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DB56" w14:textId="697246E6" w:rsidR="00D03203" w:rsidRPr="008B0921" w:rsidRDefault="00D03203" w:rsidP="00EF5AA2">
      <w:pPr>
        <w:spacing w:after="0" w:line="360" w:lineRule="auto"/>
        <w:ind w:right="-285"/>
        <w:jc w:val="center"/>
        <w:rPr>
          <w:rFonts w:ascii="Arial" w:hAnsi="Arial" w:cs="Arial"/>
          <w:sz w:val="24"/>
          <w:szCs w:val="24"/>
        </w:rPr>
      </w:pPr>
      <w:r w:rsidRPr="008B0921">
        <w:rPr>
          <w:rFonts w:ascii="Arial" w:hAnsi="Arial" w:cs="Arial"/>
          <w:b/>
          <w:sz w:val="24"/>
          <w:szCs w:val="24"/>
        </w:rPr>
        <w:t>AVISO DE DISPENSA DE LICITAÇÃO</w:t>
      </w:r>
      <w:r w:rsidR="00CB699B">
        <w:rPr>
          <w:rFonts w:ascii="Arial" w:hAnsi="Arial" w:cs="Arial"/>
          <w:b/>
          <w:sz w:val="24"/>
          <w:szCs w:val="24"/>
        </w:rPr>
        <w:t xml:space="preserve"> PRESENCIAL</w:t>
      </w:r>
    </w:p>
    <w:p w14:paraId="7A6E55E5" w14:textId="2F763810" w:rsidR="00D03203" w:rsidRDefault="00CB699B" w:rsidP="00CB699B">
      <w:pPr>
        <w:spacing w:after="0" w:line="360" w:lineRule="auto"/>
        <w:ind w:right="-285"/>
        <w:jc w:val="center"/>
        <w:rPr>
          <w:rFonts w:ascii="Arial" w:hAnsi="Arial" w:cs="Arial"/>
          <w:b/>
          <w:bCs/>
          <w:sz w:val="24"/>
          <w:szCs w:val="24"/>
        </w:rPr>
      </w:pPr>
      <w:r w:rsidRPr="00CB699B">
        <w:rPr>
          <w:rFonts w:ascii="Arial" w:hAnsi="Arial" w:cs="Arial"/>
          <w:b/>
          <w:bCs/>
          <w:sz w:val="24"/>
          <w:szCs w:val="24"/>
        </w:rPr>
        <w:t xml:space="preserve">EDITAL </w:t>
      </w:r>
      <w:r w:rsidR="00611FB5">
        <w:rPr>
          <w:rFonts w:ascii="Arial" w:hAnsi="Arial" w:cs="Arial"/>
          <w:b/>
          <w:bCs/>
          <w:sz w:val="24"/>
          <w:szCs w:val="24"/>
        </w:rPr>
        <w:t>19</w:t>
      </w:r>
      <w:r w:rsidRPr="00CB699B">
        <w:rPr>
          <w:rFonts w:ascii="Arial" w:hAnsi="Arial" w:cs="Arial"/>
          <w:b/>
          <w:bCs/>
          <w:sz w:val="24"/>
          <w:szCs w:val="24"/>
        </w:rPr>
        <w:t>/2025</w:t>
      </w:r>
    </w:p>
    <w:p w14:paraId="15B80E46" w14:textId="77777777" w:rsidR="0023376E" w:rsidRDefault="0023376E" w:rsidP="00CB699B">
      <w:pPr>
        <w:spacing w:after="0" w:line="360" w:lineRule="auto"/>
        <w:ind w:right="-285"/>
        <w:jc w:val="center"/>
        <w:rPr>
          <w:rFonts w:ascii="Arial" w:hAnsi="Arial" w:cs="Arial"/>
          <w:b/>
          <w:bCs/>
          <w:sz w:val="24"/>
          <w:szCs w:val="24"/>
        </w:rPr>
      </w:pPr>
    </w:p>
    <w:p w14:paraId="3A5B09BB" w14:textId="12379A3A" w:rsidR="00DC08AC" w:rsidRDefault="00611FB5" w:rsidP="00611FB5">
      <w:pPr>
        <w:spacing w:after="0" w:line="360" w:lineRule="auto"/>
        <w:ind w:right="-285"/>
        <w:jc w:val="both"/>
        <w:rPr>
          <w:rFonts w:ascii="Arial" w:eastAsia="Times New Roman" w:hAnsi="Arial" w:cs="Arial"/>
          <w:b/>
          <w:bCs/>
          <w:sz w:val="24"/>
          <w:szCs w:val="24"/>
        </w:rPr>
      </w:pPr>
      <w:bookmarkStart w:id="0" w:name="_Hlk209621485"/>
      <w:r w:rsidRPr="00611FB5">
        <w:rPr>
          <w:rFonts w:ascii="Arial" w:eastAsia="Times New Roman" w:hAnsi="Arial" w:cs="Arial"/>
          <w:b/>
          <w:bCs/>
          <w:sz w:val="24"/>
          <w:szCs w:val="24"/>
        </w:rPr>
        <w:t xml:space="preserve">CONTRATAÇÃO EXCLUSIVA DE ME, EPP OU EQUIPARADAS PARA FORNECIMENTO CONTÍNUO DE BOTIJÕES DE GÁS DE COZINHA, 13KG, GLP; PEÇAS DE BOTIJÃO DE GÁS VAZIO, 13KG, GLP; KITS REGULADORES DE REGISTRO DE GÁS (COM MANGUEIRA E ABRAÇADEIRAS), MEDIANTE REQUISIÇÕES E ENTREGAS DE FORMA PARCELADA. </w:t>
      </w:r>
    </w:p>
    <w:p w14:paraId="368C1B3B" w14:textId="77777777" w:rsidR="00611FB5" w:rsidRPr="00611FB5" w:rsidRDefault="00611FB5" w:rsidP="00611FB5">
      <w:pPr>
        <w:spacing w:after="0" w:line="360" w:lineRule="auto"/>
        <w:ind w:right="-285"/>
        <w:jc w:val="both"/>
        <w:rPr>
          <w:rFonts w:ascii="Arial" w:hAnsi="Arial" w:cs="Arial"/>
          <w:b/>
          <w:bCs/>
          <w:sz w:val="24"/>
          <w:szCs w:val="24"/>
        </w:rPr>
      </w:pPr>
    </w:p>
    <w:bookmarkEnd w:id="0"/>
    <w:p w14:paraId="75E2225B" w14:textId="007E639A"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DISPENSA Nº: </w:t>
      </w:r>
      <w:r w:rsidR="00611FB5">
        <w:rPr>
          <w:rFonts w:ascii="Arial" w:hAnsi="Arial" w:cs="Arial"/>
          <w:b/>
          <w:bCs/>
          <w:sz w:val="24"/>
          <w:szCs w:val="24"/>
        </w:rPr>
        <w:t>19</w:t>
      </w:r>
      <w:r w:rsidRPr="008B0921">
        <w:rPr>
          <w:rFonts w:ascii="Arial" w:hAnsi="Arial" w:cs="Arial"/>
          <w:b/>
          <w:bCs/>
          <w:sz w:val="24"/>
          <w:szCs w:val="24"/>
        </w:rPr>
        <w:t>/2025</w:t>
      </w:r>
    </w:p>
    <w:p w14:paraId="7F4CFA1C" w14:textId="5D4097F8"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PROCESSO LICITATÓRIO Nº: </w:t>
      </w:r>
      <w:r w:rsidR="004F4A5D">
        <w:rPr>
          <w:rFonts w:ascii="Arial" w:hAnsi="Arial" w:cs="Arial"/>
          <w:b/>
          <w:bCs/>
          <w:sz w:val="24"/>
          <w:szCs w:val="24"/>
        </w:rPr>
        <w:t>1</w:t>
      </w:r>
      <w:r w:rsidR="00611FB5">
        <w:rPr>
          <w:rFonts w:ascii="Arial" w:hAnsi="Arial" w:cs="Arial"/>
          <w:b/>
          <w:bCs/>
          <w:sz w:val="24"/>
          <w:szCs w:val="24"/>
        </w:rPr>
        <w:t>45</w:t>
      </w:r>
      <w:r w:rsidRPr="008B0921">
        <w:rPr>
          <w:rFonts w:ascii="Arial" w:hAnsi="Arial" w:cs="Arial"/>
          <w:b/>
          <w:bCs/>
          <w:sz w:val="24"/>
          <w:szCs w:val="24"/>
        </w:rPr>
        <w:t>/2025</w:t>
      </w:r>
    </w:p>
    <w:p w14:paraId="3E87A727" w14:textId="77777777" w:rsidR="00D03203" w:rsidRPr="008B0921" w:rsidRDefault="00D03203" w:rsidP="00EF5AA2">
      <w:pPr>
        <w:spacing w:after="0" w:line="360" w:lineRule="auto"/>
        <w:ind w:right="-285"/>
        <w:rPr>
          <w:rFonts w:ascii="Arial" w:hAnsi="Arial" w:cs="Arial"/>
          <w:sz w:val="24"/>
          <w:szCs w:val="24"/>
        </w:rPr>
      </w:pPr>
    </w:p>
    <w:p w14:paraId="75246BFD" w14:textId="77777777" w:rsidR="00D03203" w:rsidRPr="008B0921" w:rsidRDefault="00D03203" w:rsidP="00EF5AA2">
      <w:pPr>
        <w:pStyle w:val="Ttulo1"/>
        <w:spacing w:before="0" w:after="0" w:line="360" w:lineRule="auto"/>
        <w:ind w:right="-285"/>
        <w:rPr>
          <w:sz w:val="24"/>
          <w:szCs w:val="24"/>
        </w:rPr>
      </w:pPr>
      <w:r w:rsidRPr="008B0921">
        <w:rPr>
          <w:sz w:val="24"/>
          <w:szCs w:val="24"/>
        </w:rPr>
        <w:t>1. REGÊNCIA LEGAL</w:t>
      </w:r>
    </w:p>
    <w:p w14:paraId="114FCD89"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Este processo está fundamentado na Lei nº 14.133/2021, Art. 75, Inciso II.</w:t>
      </w:r>
    </w:p>
    <w:p w14:paraId="5E6E0A00" w14:textId="77777777" w:rsidR="00CB699B" w:rsidRDefault="00CB699B" w:rsidP="00EF5AA2">
      <w:pPr>
        <w:spacing w:after="0" w:line="360" w:lineRule="auto"/>
        <w:ind w:right="-285"/>
        <w:rPr>
          <w:rFonts w:ascii="Arial" w:hAnsi="Arial" w:cs="Arial"/>
          <w:sz w:val="24"/>
          <w:szCs w:val="24"/>
        </w:rPr>
      </w:pPr>
    </w:p>
    <w:p w14:paraId="33E05EB6" w14:textId="42FD0262" w:rsidR="00CB699B" w:rsidRPr="0002655B" w:rsidRDefault="00CB699B" w:rsidP="00CB699B">
      <w:pPr>
        <w:spacing w:after="0" w:line="360" w:lineRule="auto"/>
        <w:ind w:right="-285"/>
        <w:jc w:val="both"/>
        <w:rPr>
          <w:rFonts w:ascii="Arial" w:hAnsi="Arial" w:cs="Arial"/>
          <w:b/>
          <w:bCs/>
          <w:sz w:val="24"/>
          <w:szCs w:val="24"/>
        </w:rPr>
      </w:pPr>
      <w:r>
        <w:rPr>
          <w:rFonts w:ascii="Arial" w:hAnsi="Arial" w:cs="Arial"/>
          <w:sz w:val="24"/>
          <w:szCs w:val="24"/>
        </w:rPr>
        <w:t xml:space="preserve">1.1 </w:t>
      </w:r>
      <w:r w:rsidRPr="00CB699B">
        <w:rPr>
          <w:rFonts w:ascii="Arial" w:hAnsi="Arial" w:cs="Arial"/>
          <w:b/>
          <w:bCs/>
          <w:sz w:val="24"/>
          <w:szCs w:val="24"/>
        </w:rPr>
        <w:t>MANIFESTAÇÃO DE INTERESSE PARA DISPENSA PRESENCIAL:</w:t>
      </w:r>
      <w:r>
        <w:rPr>
          <w:rFonts w:ascii="Arial" w:hAnsi="Arial" w:cs="Arial"/>
          <w:sz w:val="24"/>
          <w:szCs w:val="24"/>
        </w:rPr>
        <w:t xml:space="preserve"> </w:t>
      </w:r>
      <w:r w:rsidRPr="00CB699B">
        <w:rPr>
          <w:rFonts w:ascii="Arial" w:hAnsi="Arial" w:cs="Arial"/>
          <w:sz w:val="24"/>
          <w:szCs w:val="24"/>
        </w:rPr>
        <w:t xml:space="preserve">A </w:t>
      </w:r>
      <w:r>
        <w:rPr>
          <w:rFonts w:ascii="Arial" w:hAnsi="Arial" w:cs="Arial"/>
          <w:sz w:val="24"/>
          <w:szCs w:val="24"/>
        </w:rPr>
        <w:t>Câmara Municipal de Extrema, através de seu presidente, Rafael Silva de Souza Lima</w:t>
      </w:r>
      <w:r w:rsidRPr="00CB699B">
        <w:rPr>
          <w:rFonts w:ascii="Arial" w:hAnsi="Arial" w:cs="Arial"/>
          <w:sz w:val="24"/>
          <w:szCs w:val="24"/>
        </w:rPr>
        <w:t xml:space="preserve">, no uso das atribuições que lhe confere a Lei nº 14.133/2021, manifesta o interesse em obter propostas adicionais de eventuais interessados na contratação por dispensa de licitação, </w:t>
      </w:r>
      <w:r>
        <w:rPr>
          <w:rFonts w:ascii="Arial" w:hAnsi="Arial" w:cs="Arial"/>
          <w:sz w:val="24"/>
          <w:szCs w:val="24"/>
        </w:rPr>
        <w:t xml:space="preserve">presencial, </w:t>
      </w:r>
      <w:r w:rsidRPr="00CB699B">
        <w:rPr>
          <w:rFonts w:ascii="Arial" w:hAnsi="Arial" w:cs="Arial"/>
          <w:sz w:val="24"/>
          <w:szCs w:val="24"/>
        </w:rPr>
        <w:t>nos termos do art. 75 da referida norma legal, para o se</w:t>
      </w:r>
      <w:r>
        <w:rPr>
          <w:rFonts w:ascii="Arial" w:hAnsi="Arial" w:cs="Arial"/>
          <w:sz w:val="24"/>
          <w:szCs w:val="24"/>
        </w:rPr>
        <w:t>u objeto</w:t>
      </w:r>
      <w:r w:rsidR="0002655B">
        <w:rPr>
          <w:rFonts w:ascii="Arial" w:hAnsi="Arial" w:cs="Arial"/>
          <w:sz w:val="24"/>
          <w:szCs w:val="24"/>
        </w:rPr>
        <w:t xml:space="preserve">, </w:t>
      </w:r>
      <w:r w:rsidR="00F06017" w:rsidRPr="0002655B">
        <w:rPr>
          <w:rFonts w:ascii="Arial" w:hAnsi="Arial" w:cs="Arial"/>
          <w:b/>
          <w:bCs/>
          <w:sz w:val="24"/>
          <w:szCs w:val="24"/>
        </w:rPr>
        <w:t>PELO MENOR PREÇO GLOBAL.</w:t>
      </w:r>
    </w:p>
    <w:p w14:paraId="3D8CC7BA" w14:textId="77777777" w:rsidR="00D03203" w:rsidRPr="008B0921" w:rsidRDefault="00D03203" w:rsidP="00EF5AA2">
      <w:pPr>
        <w:spacing w:after="0" w:line="360" w:lineRule="auto"/>
        <w:ind w:right="-285"/>
        <w:rPr>
          <w:rFonts w:ascii="Arial" w:hAnsi="Arial" w:cs="Arial"/>
          <w:sz w:val="24"/>
          <w:szCs w:val="24"/>
        </w:rPr>
      </w:pPr>
    </w:p>
    <w:p w14:paraId="5CD704EF" w14:textId="77777777" w:rsidR="00D03203" w:rsidRPr="008B0921" w:rsidRDefault="00D03203" w:rsidP="00EF5AA2">
      <w:pPr>
        <w:pStyle w:val="Ttulo1"/>
        <w:spacing w:before="0" w:after="0" w:line="360" w:lineRule="auto"/>
        <w:ind w:right="-285"/>
        <w:rPr>
          <w:sz w:val="24"/>
          <w:szCs w:val="24"/>
        </w:rPr>
      </w:pPr>
      <w:r w:rsidRPr="008B0921">
        <w:rPr>
          <w:sz w:val="24"/>
          <w:szCs w:val="24"/>
        </w:rPr>
        <w:t>2. INFORMAÇÕES GERAIS</w:t>
      </w:r>
    </w:p>
    <w:p w14:paraId="3FE520E9" w14:textId="77777777" w:rsidR="00D03203" w:rsidRPr="008B0921" w:rsidRDefault="00D03203" w:rsidP="00EF5AA2">
      <w:pPr>
        <w:spacing w:after="0" w:line="360" w:lineRule="auto"/>
        <w:ind w:right="-285"/>
        <w:jc w:val="both"/>
        <w:rPr>
          <w:rFonts w:ascii="Arial" w:hAnsi="Arial" w:cs="Arial"/>
          <w:sz w:val="24"/>
          <w:szCs w:val="24"/>
        </w:rPr>
      </w:pPr>
      <w:r w:rsidRPr="008B0921">
        <w:rPr>
          <w:rFonts w:ascii="Arial" w:hAnsi="Arial" w:cs="Arial"/>
          <w:sz w:val="24"/>
          <w:szCs w:val="24"/>
        </w:rPr>
        <w:t>DATA E HORA LIMITE PARA ENVIO DA PROPOSTA DE PREÇOS E DOCUMENTOS DE HABILITAÇÃO:</w:t>
      </w:r>
    </w:p>
    <w:p w14:paraId="542C6D8D" w14:textId="766CD5B3"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highlight w:val="yellow"/>
        </w:rPr>
        <w:t xml:space="preserve">Até o dia </w:t>
      </w:r>
      <w:r w:rsidR="00FD17B7">
        <w:rPr>
          <w:rFonts w:ascii="Arial" w:hAnsi="Arial" w:cs="Arial"/>
          <w:b/>
          <w:bCs/>
          <w:sz w:val="24"/>
          <w:szCs w:val="24"/>
          <w:highlight w:val="yellow"/>
        </w:rPr>
        <w:t>07</w:t>
      </w:r>
      <w:r w:rsidRPr="008B0921">
        <w:rPr>
          <w:rFonts w:ascii="Arial" w:hAnsi="Arial" w:cs="Arial"/>
          <w:b/>
          <w:bCs/>
          <w:sz w:val="24"/>
          <w:szCs w:val="24"/>
          <w:highlight w:val="yellow"/>
        </w:rPr>
        <w:t xml:space="preserve"> de </w:t>
      </w:r>
      <w:r w:rsidR="00FD17B7">
        <w:rPr>
          <w:rFonts w:ascii="Arial" w:hAnsi="Arial" w:cs="Arial"/>
          <w:b/>
          <w:bCs/>
          <w:sz w:val="24"/>
          <w:szCs w:val="24"/>
          <w:highlight w:val="yellow"/>
        </w:rPr>
        <w:t>outubro</w:t>
      </w:r>
      <w:r w:rsidRPr="008B0921">
        <w:rPr>
          <w:rFonts w:ascii="Arial" w:hAnsi="Arial" w:cs="Arial"/>
          <w:b/>
          <w:bCs/>
          <w:sz w:val="24"/>
          <w:szCs w:val="24"/>
          <w:highlight w:val="yellow"/>
        </w:rPr>
        <w:t xml:space="preserve"> de 202</w:t>
      </w:r>
      <w:r w:rsidR="00EF5AA2">
        <w:rPr>
          <w:rFonts w:ascii="Arial" w:hAnsi="Arial" w:cs="Arial"/>
          <w:b/>
          <w:bCs/>
          <w:sz w:val="24"/>
          <w:szCs w:val="24"/>
          <w:highlight w:val="yellow"/>
        </w:rPr>
        <w:t>5</w:t>
      </w:r>
      <w:r w:rsidRPr="008B0921">
        <w:rPr>
          <w:rFonts w:ascii="Arial" w:hAnsi="Arial" w:cs="Arial"/>
          <w:b/>
          <w:bCs/>
          <w:sz w:val="24"/>
          <w:szCs w:val="24"/>
          <w:highlight w:val="yellow"/>
        </w:rPr>
        <w:t>, às 17h.</w:t>
      </w:r>
    </w:p>
    <w:p w14:paraId="47738B1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REFERÊNCIA DE HORÁRIO:</w:t>
      </w:r>
    </w:p>
    <w:p w14:paraId="36AB0B01"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Horário Oficial de Brasília (DF).</w:t>
      </w:r>
    </w:p>
    <w:p w14:paraId="5AD1FA8E"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ENDEREÇO ELETRÔNICO PARA ENVIO:</w:t>
      </w:r>
    </w:p>
    <w:p w14:paraId="44860795"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licitacaoextrema@yahoo.com.br</w:t>
      </w:r>
    </w:p>
    <w:p w14:paraId="64DDAB7B" w14:textId="77777777" w:rsidR="00D03203" w:rsidRDefault="00D03203" w:rsidP="00EF5AA2">
      <w:pPr>
        <w:spacing w:after="0" w:line="360" w:lineRule="auto"/>
        <w:ind w:right="-285"/>
        <w:rPr>
          <w:rFonts w:ascii="Arial" w:hAnsi="Arial" w:cs="Arial"/>
          <w:sz w:val="24"/>
          <w:szCs w:val="24"/>
        </w:rPr>
      </w:pPr>
    </w:p>
    <w:p w14:paraId="7966C3D6" w14:textId="77777777" w:rsidR="00611FB5" w:rsidRDefault="00611FB5" w:rsidP="00EF5AA2">
      <w:pPr>
        <w:spacing w:after="0" w:line="360" w:lineRule="auto"/>
        <w:ind w:right="-285"/>
        <w:rPr>
          <w:rFonts w:ascii="Arial" w:hAnsi="Arial" w:cs="Arial"/>
          <w:sz w:val="24"/>
          <w:szCs w:val="24"/>
        </w:rPr>
      </w:pPr>
    </w:p>
    <w:p w14:paraId="586E95A4" w14:textId="77777777" w:rsidR="00611FB5" w:rsidRPr="008B0921" w:rsidRDefault="00611FB5" w:rsidP="00EF5AA2">
      <w:pPr>
        <w:spacing w:after="0" w:line="360" w:lineRule="auto"/>
        <w:ind w:right="-285"/>
        <w:rPr>
          <w:rFonts w:ascii="Arial" w:hAnsi="Arial" w:cs="Arial"/>
          <w:sz w:val="24"/>
          <w:szCs w:val="24"/>
        </w:rPr>
      </w:pPr>
    </w:p>
    <w:p w14:paraId="27086B0C" w14:textId="77777777" w:rsidR="00D03203" w:rsidRPr="008B0921" w:rsidRDefault="00D03203" w:rsidP="00EF5AA2">
      <w:pPr>
        <w:pStyle w:val="Ttulo1"/>
        <w:spacing w:before="0" w:after="0" w:line="360" w:lineRule="auto"/>
        <w:ind w:right="-285"/>
        <w:rPr>
          <w:sz w:val="24"/>
          <w:szCs w:val="24"/>
        </w:rPr>
      </w:pPr>
      <w:r w:rsidRPr="008B0921">
        <w:rPr>
          <w:sz w:val="24"/>
          <w:szCs w:val="24"/>
        </w:rPr>
        <w:lastRenderedPageBreak/>
        <w:t>3. ANEXOS DISPONÍVEIS</w:t>
      </w:r>
    </w:p>
    <w:p w14:paraId="08FF6B47"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I: Proposta de Preços</w:t>
      </w:r>
    </w:p>
    <w:p w14:paraId="49C333F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II: Termo de Referência</w:t>
      </w:r>
    </w:p>
    <w:p w14:paraId="60ACAABF"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III: Estudos Técnicos Preliminares</w:t>
      </w:r>
    </w:p>
    <w:p w14:paraId="1F57CCCC" w14:textId="268BCEDF" w:rsidR="005C42ED" w:rsidRPr="008B0921" w:rsidRDefault="005C42ED" w:rsidP="00EF5AA2">
      <w:pPr>
        <w:spacing w:after="0" w:line="360" w:lineRule="auto"/>
        <w:ind w:right="-285"/>
        <w:rPr>
          <w:rFonts w:ascii="Arial" w:hAnsi="Arial" w:cs="Arial"/>
          <w:sz w:val="24"/>
          <w:szCs w:val="24"/>
        </w:rPr>
      </w:pPr>
      <w:r>
        <w:rPr>
          <w:rFonts w:ascii="Arial" w:hAnsi="Arial" w:cs="Arial"/>
          <w:sz w:val="24"/>
          <w:szCs w:val="24"/>
        </w:rPr>
        <w:t>- Anexo IV: Relação de Documentos Habilitação</w:t>
      </w:r>
    </w:p>
    <w:p w14:paraId="5B1F4770" w14:textId="5C8BFFFD"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V: Planilha Estimada de Formação de Preços com Análise Crítica dos Dados Coletados (Preços Máximos)</w:t>
      </w:r>
    </w:p>
    <w:p w14:paraId="5A047CA9" w14:textId="01E86D3C"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V</w:t>
      </w:r>
      <w:r w:rsidR="005C42ED">
        <w:rPr>
          <w:rFonts w:ascii="Arial" w:hAnsi="Arial" w:cs="Arial"/>
          <w:sz w:val="24"/>
          <w:szCs w:val="24"/>
        </w:rPr>
        <w:t>I</w:t>
      </w:r>
      <w:r w:rsidRPr="008B0921">
        <w:rPr>
          <w:rFonts w:ascii="Arial" w:hAnsi="Arial" w:cs="Arial"/>
          <w:sz w:val="24"/>
          <w:szCs w:val="24"/>
        </w:rPr>
        <w:t>: Mapa de Risco</w:t>
      </w:r>
    </w:p>
    <w:p w14:paraId="386D56BD" w14:textId="18D6402D" w:rsidR="005049E6" w:rsidRDefault="005049E6" w:rsidP="00EF5AA2">
      <w:pPr>
        <w:spacing w:after="0" w:line="360" w:lineRule="auto"/>
        <w:ind w:right="-285"/>
        <w:rPr>
          <w:rFonts w:ascii="Arial" w:hAnsi="Arial" w:cs="Arial"/>
          <w:sz w:val="24"/>
          <w:szCs w:val="24"/>
        </w:rPr>
      </w:pPr>
      <w:r>
        <w:rPr>
          <w:rFonts w:ascii="Arial" w:hAnsi="Arial" w:cs="Arial"/>
          <w:sz w:val="24"/>
          <w:szCs w:val="24"/>
        </w:rPr>
        <w:t>- Anexo VII: Declaração Conjunta</w:t>
      </w:r>
    </w:p>
    <w:p w14:paraId="1AEB44D5" w14:textId="3D45A95C" w:rsidR="00C83CB2" w:rsidRDefault="00C83CB2" w:rsidP="00EF5AA2">
      <w:pPr>
        <w:spacing w:after="0" w:line="360" w:lineRule="auto"/>
        <w:ind w:right="-285"/>
        <w:rPr>
          <w:rFonts w:ascii="Arial" w:hAnsi="Arial" w:cs="Arial"/>
          <w:sz w:val="24"/>
          <w:szCs w:val="24"/>
        </w:rPr>
      </w:pPr>
      <w:r>
        <w:rPr>
          <w:rFonts w:ascii="Arial" w:hAnsi="Arial" w:cs="Arial"/>
          <w:sz w:val="24"/>
          <w:szCs w:val="24"/>
        </w:rPr>
        <w:t>- Anexo VIII: Minuta de Contrato</w:t>
      </w:r>
    </w:p>
    <w:p w14:paraId="06CA2812" w14:textId="77777777" w:rsidR="00C83CB2" w:rsidRPr="008B0921" w:rsidRDefault="00C83CB2" w:rsidP="00EF5AA2">
      <w:pPr>
        <w:spacing w:after="0" w:line="360" w:lineRule="auto"/>
        <w:ind w:right="-285"/>
        <w:rPr>
          <w:rFonts w:ascii="Arial" w:hAnsi="Arial" w:cs="Arial"/>
          <w:sz w:val="24"/>
          <w:szCs w:val="24"/>
        </w:rPr>
      </w:pPr>
    </w:p>
    <w:p w14:paraId="2040D747" w14:textId="77777777" w:rsidR="00B7020F" w:rsidRDefault="00B7020F" w:rsidP="00EF5AA2">
      <w:pPr>
        <w:pStyle w:val="Corpodetexto"/>
        <w:widowControl w:val="0"/>
        <w:numPr>
          <w:ilvl w:val="0"/>
          <w:numId w:val="65"/>
        </w:numPr>
        <w:autoSpaceDE w:val="0"/>
        <w:autoSpaceDN w:val="0"/>
        <w:spacing w:after="0" w:line="360" w:lineRule="auto"/>
        <w:ind w:left="0" w:right="-285" w:firstLine="0"/>
        <w:rPr>
          <w:rFonts w:cs="Arial"/>
          <w:b/>
          <w:bCs/>
          <w:color w:val="auto"/>
          <w:sz w:val="24"/>
          <w:szCs w:val="24"/>
        </w:rPr>
      </w:pPr>
      <w:r w:rsidRPr="008B0921">
        <w:rPr>
          <w:rFonts w:cs="Arial"/>
          <w:b/>
          <w:bCs/>
          <w:color w:val="auto"/>
          <w:sz w:val="24"/>
          <w:szCs w:val="24"/>
        </w:rPr>
        <w:t>OBJETO</w:t>
      </w:r>
    </w:p>
    <w:p w14:paraId="2370F21F" w14:textId="256FA20D" w:rsidR="00DC08AC" w:rsidRDefault="00611FB5" w:rsidP="00DC08AC">
      <w:pPr>
        <w:pStyle w:val="PargrafodaLista"/>
        <w:spacing w:line="360" w:lineRule="auto"/>
        <w:ind w:left="0"/>
        <w:contextualSpacing/>
        <w:jc w:val="both"/>
        <w:rPr>
          <w:rFonts w:ascii="Arial" w:eastAsia="Times New Roman" w:hAnsi="Arial" w:cs="Arial"/>
          <w:sz w:val="24"/>
          <w:szCs w:val="24"/>
        </w:rPr>
      </w:pPr>
      <w:r w:rsidRPr="00611FB5">
        <w:rPr>
          <w:rFonts w:ascii="Arial" w:eastAsia="Times New Roman" w:hAnsi="Arial" w:cs="Arial"/>
          <w:b/>
          <w:bCs/>
          <w:sz w:val="24"/>
          <w:szCs w:val="24"/>
        </w:rPr>
        <w:t>Contratação Exclusiva de ME, EPP ou Equiparadas</w:t>
      </w:r>
      <w:r w:rsidRPr="00611FB5">
        <w:rPr>
          <w:rFonts w:ascii="Arial" w:eastAsia="Times New Roman" w:hAnsi="Arial" w:cs="Arial"/>
          <w:sz w:val="24"/>
          <w:szCs w:val="24"/>
        </w:rPr>
        <w:t xml:space="preserve"> para fornecimento contínuo de: </w:t>
      </w:r>
      <w:r w:rsidRPr="00611FB5">
        <w:rPr>
          <w:rFonts w:ascii="Arial" w:eastAsia="Times New Roman" w:hAnsi="Arial" w:cs="Arial"/>
          <w:b/>
          <w:bCs/>
          <w:sz w:val="24"/>
          <w:szCs w:val="24"/>
        </w:rPr>
        <w:t>ITEM 01 –</w:t>
      </w:r>
      <w:r w:rsidRPr="00611FB5">
        <w:rPr>
          <w:rFonts w:ascii="Arial" w:eastAsia="Times New Roman" w:hAnsi="Arial" w:cs="Arial"/>
          <w:sz w:val="24"/>
          <w:szCs w:val="24"/>
        </w:rPr>
        <w:t xml:space="preserve"> 30 (trinta) botijões de gás de cozinha, 13kg, GLP; </w:t>
      </w:r>
      <w:r w:rsidRPr="00611FB5">
        <w:rPr>
          <w:rFonts w:ascii="Arial" w:eastAsia="Times New Roman" w:hAnsi="Arial" w:cs="Arial"/>
          <w:b/>
          <w:bCs/>
          <w:sz w:val="24"/>
          <w:szCs w:val="24"/>
        </w:rPr>
        <w:t>ITEM 02</w:t>
      </w:r>
      <w:r w:rsidRPr="00611FB5">
        <w:rPr>
          <w:rFonts w:ascii="Arial" w:eastAsia="Times New Roman" w:hAnsi="Arial" w:cs="Arial"/>
          <w:sz w:val="24"/>
          <w:szCs w:val="24"/>
        </w:rPr>
        <w:t xml:space="preserve"> </w:t>
      </w:r>
      <w:r w:rsidRPr="00611FB5">
        <w:rPr>
          <w:rFonts w:ascii="Arial" w:eastAsia="Times New Roman" w:hAnsi="Arial" w:cs="Arial"/>
          <w:b/>
          <w:bCs/>
          <w:sz w:val="24"/>
          <w:szCs w:val="24"/>
        </w:rPr>
        <w:t>–</w:t>
      </w:r>
      <w:r w:rsidRPr="00611FB5">
        <w:rPr>
          <w:rFonts w:ascii="Arial" w:eastAsia="Times New Roman" w:hAnsi="Arial" w:cs="Arial"/>
          <w:sz w:val="24"/>
          <w:szCs w:val="24"/>
        </w:rPr>
        <w:t xml:space="preserve"> 03 (três) peças de botijão de gás vazio, 13kg, GLP; </w:t>
      </w:r>
      <w:r w:rsidRPr="00611FB5">
        <w:rPr>
          <w:rFonts w:ascii="Arial" w:eastAsia="Times New Roman" w:hAnsi="Arial" w:cs="Arial"/>
          <w:b/>
          <w:bCs/>
          <w:sz w:val="24"/>
          <w:szCs w:val="24"/>
        </w:rPr>
        <w:t>ITEM 03 – 03</w:t>
      </w:r>
      <w:r w:rsidRPr="00611FB5">
        <w:rPr>
          <w:rFonts w:ascii="Arial" w:eastAsia="Times New Roman" w:hAnsi="Arial" w:cs="Arial"/>
          <w:sz w:val="24"/>
          <w:szCs w:val="24"/>
        </w:rPr>
        <w:t xml:space="preserve"> (três) kits reguladores de registro de gás (com mangueira e abraçadeiras), mediante requisições e entregas de forma parcelada. Homologação prevista para o exercício de 2026.</w:t>
      </w:r>
    </w:p>
    <w:p w14:paraId="6A33F02D" w14:textId="5A38276B" w:rsidR="00C05EA3" w:rsidRPr="00C05EA3" w:rsidRDefault="00C05EA3" w:rsidP="00C05EA3">
      <w:pPr>
        <w:spacing w:line="360" w:lineRule="auto"/>
        <w:jc w:val="both"/>
        <w:rPr>
          <w:rFonts w:ascii="Arial" w:eastAsia="Times New Roman" w:hAnsi="Arial" w:cs="Arial"/>
          <w:color w:val="000000"/>
          <w:sz w:val="24"/>
          <w:szCs w:val="24"/>
        </w:rPr>
      </w:pPr>
      <w:r w:rsidRPr="00C05EA3">
        <w:rPr>
          <w:rFonts w:ascii="Arial" w:eastAsia="Times New Roman" w:hAnsi="Arial" w:cs="Arial"/>
          <w:sz w:val="24"/>
          <w:szCs w:val="24"/>
        </w:rPr>
        <w:t xml:space="preserve">1.1 </w:t>
      </w:r>
      <w:r w:rsidRPr="00C05EA3">
        <w:rPr>
          <w:rFonts w:ascii="Arial" w:hAnsi="Arial" w:cs="Arial"/>
          <w:b/>
          <w:bCs/>
          <w:color w:val="000000" w:themeColor="text1"/>
          <w:sz w:val="24"/>
          <w:szCs w:val="24"/>
        </w:rPr>
        <w:t>Quantitativo estimado para doze meses</w:t>
      </w:r>
      <w:r w:rsidRPr="00C05EA3">
        <w:rPr>
          <w:rFonts w:ascii="Arial" w:eastAsia="Times New Roman" w:hAnsi="Arial" w:cs="Arial"/>
          <w:sz w:val="24"/>
          <w:szCs w:val="24"/>
        </w:rPr>
        <w:t xml:space="preserve">. </w:t>
      </w:r>
      <w:r w:rsidRPr="00C05EA3">
        <w:rPr>
          <w:rFonts w:ascii="Arial" w:eastAsia="Times New Roman" w:hAnsi="Arial" w:cs="Arial"/>
          <w:color w:val="000000"/>
          <w:sz w:val="24"/>
          <w:szCs w:val="24"/>
        </w:rPr>
        <w:t>Distribuição estimada por Unidades Administrativas:</w:t>
      </w:r>
    </w:p>
    <w:p w14:paraId="6591D213" w14:textId="77777777" w:rsidR="00C05EA3" w:rsidRPr="00C05EA3" w:rsidRDefault="00C05EA3" w:rsidP="00C05EA3">
      <w:pPr>
        <w:rPr>
          <w:rFonts w:ascii="Arial" w:hAnsi="Arial" w:cs="Arial"/>
          <w:sz w:val="24"/>
          <w:szCs w:val="24"/>
        </w:rPr>
      </w:pPr>
      <w:r w:rsidRPr="00C05EA3">
        <w:rPr>
          <w:rFonts w:ascii="Arial" w:hAnsi="Arial" w:cs="Arial"/>
          <w:b/>
          <w:bCs/>
          <w:sz w:val="24"/>
          <w:szCs w:val="24"/>
        </w:rPr>
        <w:t>CAC:</w:t>
      </w:r>
      <w:r w:rsidRPr="00C05EA3">
        <w:rPr>
          <w:rFonts w:ascii="Arial" w:hAnsi="Arial" w:cs="Arial"/>
          <w:sz w:val="24"/>
          <w:szCs w:val="24"/>
        </w:rPr>
        <w:t xml:space="preserve"> R$ 600,00</w:t>
      </w:r>
    </w:p>
    <w:p w14:paraId="26351A0A" w14:textId="77777777" w:rsidR="00C05EA3" w:rsidRPr="00C05EA3" w:rsidRDefault="00C05EA3" w:rsidP="00C05EA3">
      <w:pPr>
        <w:rPr>
          <w:rFonts w:ascii="Arial" w:hAnsi="Arial" w:cs="Arial"/>
          <w:sz w:val="24"/>
          <w:szCs w:val="24"/>
        </w:rPr>
      </w:pPr>
      <w:r w:rsidRPr="00C05EA3">
        <w:rPr>
          <w:rFonts w:ascii="Arial" w:hAnsi="Arial" w:cs="Arial"/>
          <w:b/>
          <w:bCs/>
          <w:sz w:val="24"/>
          <w:szCs w:val="24"/>
        </w:rPr>
        <w:t>PROCON:</w:t>
      </w:r>
      <w:r w:rsidRPr="00C05EA3">
        <w:rPr>
          <w:rFonts w:ascii="Arial" w:hAnsi="Arial" w:cs="Arial"/>
          <w:sz w:val="24"/>
          <w:szCs w:val="24"/>
        </w:rPr>
        <w:t xml:space="preserve"> R$ 600,00</w:t>
      </w:r>
    </w:p>
    <w:p w14:paraId="5E34C421" w14:textId="77777777" w:rsidR="00C05EA3" w:rsidRPr="00C05EA3" w:rsidRDefault="00C05EA3" w:rsidP="00C05EA3">
      <w:pPr>
        <w:rPr>
          <w:rFonts w:ascii="Arial" w:hAnsi="Arial" w:cs="Arial"/>
          <w:sz w:val="24"/>
          <w:szCs w:val="24"/>
        </w:rPr>
      </w:pPr>
      <w:r w:rsidRPr="00C05EA3">
        <w:rPr>
          <w:rFonts w:ascii="Arial" w:hAnsi="Arial" w:cs="Arial"/>
          <w:b/>
          <w:bCs/>
          <w:sz w:val="24"/>
          <w:szCs w:val="24"/>
        </w:rPr>
        <w:t>UAI:</w:t>
      </w:r>
      <w:r w:rsidRPr="00C05EA3">
        <w:rPr>
          <w:rFonts w:ascii="Arial" w:hAnsi="Arial" w:cs="Arial"/>
          <w:sz w:val="24"/>
          <w:szCs w:val="24"/>
        </w:rPr>
        <w:t xml:space="preserve"> R$ 600,00</w:t>
      </w:r>
      <w:r w:rsidRPr="00C05EA3">
        <w:rPr>
          <w:rFonts w:ascii="Arial" w:hAnsi="Arial" w:cs="Arial"/>
          <w:sz w:val="24"/>
          <w:szCs w:val="24"/>
        </w:rPr>
        <w:tab/>
      </w:r>
    </w:p>
    <w:p w14:paraId="2954FF4E" w14:textId="77777777" w:rsidR="00C05EA3" w:rsidRDefault="00C05EA3" w:rsidP="00C05EA3">
      <w:pPr>
        <w:rPr>
          <w:rFonts w:ascii="Arial" w:hAnsi="Arial" w:cs="Arial"/>
          <w:sz w:val="24"/>
          <w:szCs w:val="24"/>
        </w:rPr>
      </w:pPr>
      <w:r w:rsidRPr="00C05EA3">
        <w:rPr>
          <w:rFonts w:ascii="Arial" w:hAnsi="Arial" w:cs="Arial"/>
          <w:b/>
          <w:bCs/>
          <w:sz w:val="24"/>
          <w:szCs w:val="24"/>
        </w:rPr>
        <w:t>ADM:</w:t>
      </w:r>
      <w:r w:rsidRPr="00C05EA3">
        <w:rPr>
          <w:rFonts w:ascii="Arial" w:hAnsi="Arial" w:cs="Arial"/>
          <w:sz w:val="24"/>
          <w:szCs w:val="24"/>
        </w:rPr>
        <w:t xml:space="preserve"> R$ 2.745,00</w:t>
      </w:r>
    </w:p>
    <w:p w14:paraId="297FF947" w14:textId="77777777" w:rsidR="00C05EA3" w:rsidRDefault="00C05EA3" w:rsidP="00C05EA3">
      <w:pPr>
        <w:rPr>
          <w:rFonts w:ascii="Arial" w:hAnsi="Arial" w:cs="Arial"/>
          <w:sz w:val="24"/>
          <w:szCs w:val="24"/>
        </w:rPr>
      </w:pPr>
    </w:p>
    <w:p w14:paraId="44C1F716" w14:textId="77777777" w:rsidR="00C05EA3" w:rsidRDefault="00C05EA3" w:rsidP="00C05EA3">
      <w:pPr>
        <w:rPr>
          <w:rFonts w:ascii="Arial" w:hAnsi="Arial" w:cs="Arial"/>
          <w:sz w:val="24"/>
          <w:szCs w:val="24"/>
        </w:rPr>
      </w:pPr>
    </w:p>
    <w:p w14:paraId="4E92B886" w14:textId="77777777" w:rsidR="00C05EA3" w:rsidRDefault="00C05EA3" w:rsidP="00C05EA3">
      <w:pPr>
        <w:rPr>
          <w:rFonts w:ascii="Arial" w:hAnsi="Arial" w:cs="Arial"/>
          <w:sz w:val="24"/>
          <w:szCs w:val="24"/>
        </w:rPr>
      </w:pPr>
    </w:p>
    <w:p w14:paraId="25C5FEDC" w14:textId="77777777" w:rsidR="00C05EA3" w:rsidRDefault="00C05EA3" w:rsidP="00C05EA3">
      <w:pPr>
        <w:rPr>
          <w:rFonts w:ascii="Arial" w:hAnsi="Arial" w:cs="Arial"/>
          <w:sz w:val="24"/>
          <w:szCs w:val="24"/>
        </w:rPr>
      </w:pPr>
    </w:p>
    <w:p w14:paraId="1B7C8BCB" w14:textId="77777777" w:rsidR="00C05EA3" w:rsidRDefault="00C05EA3" w:rsidP="00C05EA3">
      <w:pPr>
        <w:rPr>
          <w:rFonts w:ascii="Arial" w:hAnsi="Arial" w:cs="Arial"/>
          <w:sz w:val="24"/>
          <w:szCs w:val="24"/>
        </w:rPr>
      </w:pPr>
    </w:p>
    <w:p w14:paraId="21454E64" w14:textId="77777777" w:rsidR="00C05EA3" w:rsidRDefault="00C05EA3" w:rsidP="00C05EA3">
      <w:pPr>
        <w:rPr>
          <w:rFonts w:ascii="Arial" w:hAnsi="Arial" w:cs="Arial"/>
          <w:sz w:val="24"/>
          <w:szCs w:val="24"/>
        </w:rPr>
      </w:pPr>
    </w:p>
    <w:p w14:paraId="10D4CC3B" w14:textId="77777777" w:rsidR="00C05EA3" w:rsidRDefault="00C05EA3" w:rsidP="00C05EA3">
      <w:pPr>
        <w:rPr>
          <w:rFonts w:ascii="Arial" w:hAnsi="Arial" w:cs="Arial"/>
          <w:sz w:val="24"/>
          <w:szCs w:val="24"/>
        </w:rPr>
      </w:pPr>
    </w:p>
    <w:p w14:paraId="28A81BE8" w14:textId="77777777" w:rsidR="00C05EA3" w:rsidRPr="00C05EA3" w:rsidRDefault="00C05EA3" w:rsidP="00C05EA3">
      <w:pPr>
        <w:rPr>
          <w:rFonts w:ascii="Arial" w:hAnsi="Arial" w:cs="Arial"/>
          <w:sz w:val="24"/>
          <w:szCs w:val="24"/>
        </w:rPr>
      </w:pPr>
    </w:p>
    <w:p w14:paraId="4AE98B2B" w14:textId="384788A6" w:rsidR="00C05EA3" w:rsidRPr="00611FB5" w:rsidRDefault="00C05EA3" w:rsidP="00DC08AC">
      <w:pPr>
        <w:pStyle w:val="PargrafodaLista"/>
        <w:spacing w:line="360" w:lineRule="auto"/>
        <w:ind w:left="0"/>
        <w:contextualSpacing/>
        <w:jc w:val="both"/>
        <w:rPr>
          <w:rFonts w:ascii="Arial" w:eastAsia="Times New Roman" w:hAnsi="Arial" w:cs="Arial"/>
          <w:sz w:val="24"/>
          <w:szCs w:val="24"/>
        </w:rPr>
      </w:pPr>
      <w:r>
        <w:rPr>
          <w:rFonts w:ascii="Arial" w:eastAsia="Times New Roman" w:hAnsi="Arial" w:cs="Arial"/>
          <w:sz w:val="24"/>
          <w:szCs w:val="24"/>
        </w:rPr>
        <w:lastRenderedPageBreak/>
        <w:t xml:space="preserve">1.2 </w:t>
      </w:r>
      <w:r w:rsidRPr="00C05EA3">
        <w:rPr>
          <w:rFonts w:ascii="Arial" w:eastAsia="Times New Roman" w:hAnsi="Arial" w:cs="Arial"/>
          <w:b/>
          <w:bCs/>
          <w:sz w:val="24"/>
          <w:szCs w:val="24"/>
        </w:rPr>
        <w:t>Do quantitativo estimado do objeto para doze meses e para cinco anos:</w:t>
      </w:r>
    </w:p>
    <w:tbl>
      <w:tblPr>
        <w:tblStyle w:val="Tabelacomgrade"/>
        <w:tblW w:w="10197" w:type="dxa"/>
        <w:jc w:val="center"/>
        <w:tblLook w:val="04A0" w:firstRow="1" w:lastRow="0" w:firstColumn="1" w:lastColumn="0" w:noHBand="0" w:noVBand="1"/>
      </w:tblPr>
      <w:tblGrid>
        <w:gridCol w:w="790"/>
        <w:gridCol w:w="2152"/>
        <w:gridCol w:w="1336"/>
        <w:gridCol w:w="1483"/>
        <w:gridCol w:w="1483"/>
        <w:gridCol w:w="1470"/>
        <w:gridCol w:w="1483"/>
      </w:tblGrid>
      <w:tr w:rsidR="00C05EA3" w:rsidRPr="00BC0450" w14:paraId="328B6DDC" w14:textId="77777777" w:rsidTr="00534E1D">
        <w:trPr>
          <w:trHeight w:val="744"/>
          <w:jc w:val="center"/>
        </w:trPr>
        <w:tc>
          <w:tcPr>
            <w:tcW w:w="683" w:type="dxa"/>
            <w:hideMark/>
          </w:tcPr>
          <w:p w14:paraId="702CDB24" w14:textId="77777777" w:rsidR="00C05EA3" w:rsidRPr="00817E60" w:rsidRDefault="00C05EA3" w:rsidP="00534E1D">
            <w:pPr>
              <w:jc w:val="center"/>
              <w:rPr>
                <w:rFonts w:ascii="Arial" w:hAnsi="Arial" w:cs="Arial"/>
                <w:b/>
                <w:bCs/>
                <w:color w:val="000000"/>
                <w:sz w:val="24"/>
                <w:szCs w:val="24"/>
              </w:rPr>
            </w:pPr>
            <w:r w:rsidRPr="00817E60">
              <w:rPr>
                <w:rFonts w:ascii="Arial" w:hAnsi="Arial" w:cs="Arial"/>
                <w:b/>
                <w:bCs/>
                <w:color w:val="000000"/>
                <w:sz w:val="24"/>
                <w:szCs w:val="24"/>
              </w:rPr>
              <w:t>ITEM</w:t>
            </w:r>
          </w:p>
        </w:tc>
        <w:tc>
          <w:tcPr>
            <w:tcW w:w="3336" w:type="dxa"/>
            <w:hideMark/>
          </w:tcPr>
          <w:p w14:paraId="03DFDE41" w14:textId="77777777" w:rsidR="00C05EA3" w:rsidRPr="00817E60" w:rsidRDefault="00C05EA3" w:rsidP="00534E1D">
            <w:pPr>
              <w:jc w:val="center"/>
              <w:rPr>
                <w:rFonts w:ascii="Arial" w:hAnsi="Arial" w:cs="Arial"/>
                <w:b/>
                <w:bCs/>
                <w:color w:val="000000"/>
                <w:sz w:val="24"/>
                <w:szCs w:val="24"/>
              </w:rPr>
            </w:pPr>
            <w:r w:rsidRPr="00817E60">
              <w:rPr>
                <w:rFonts w:ascii="Arial" w:hAnsi="Arial" w:cs="Arial"/>
                <w:b/>
                <w:bCs/>
                <w:color w:val="000000"/>
                <w:sz w:val="24"/>
                <w:szCs w:val="24"/>
              </w:rPr>
              <w:t>DESCRIÇÃO</w:t>
            </w:r>
          </w:p>
        </w:tc>
        <w:tc>
          <w:tcPr>
            <w:tcW w:w="1137" w:type="dxa"/>
            <w:hideMark/>
          </w:tcPr>
          <w:p w14:paraId="3E5E25ED" w14:textId="77777777" w:rsidR="00C05EA3" w:rsidRPr="00817E60" w:rsidRDefault="00C05EA3" w:rsidP="00534E1D">
            <w:pPr>
              <w:jc w:val="center"/>
              <w:rPr>
                <w:rFonts w:ascii="Arial" w:hAnsi="Arial" w:cs="Arial"/>
                <w:b/>
                <w:bCs/>
                <w:color w:val="000000"/>
                <w:sz w:val="24"/>
                <w:szCs w:val="24"/>
              </w:rPr>
            </w:pPr>
            <w:r w:rsidRPr="00817E60">
              <w:rPr>
                <w:rFonts w:ascii="Arial" w:hAnsi="Arial" w:cs="Arial"/>
                <w:b/>
                <w:bCs/>
                <w:color w:val="000000"/>
                <w:sz w:val="24"/>
                <w:szCs w:val="24"/>
              </w:rPr>
              <w:t>MEDIANA VALOR UNIT.</w:t>
            </w:r>
          </w:p>
        </w:tc>
        <w:tc>
          <w:tcPr>
            <w:tcW w:w="1217" w:type="dxa"/>
            <w:hideMark/>
          </w:tcPr>
          <w:p w14:paraId="3CE1C56C" w14:textId="77777777" w:rsidR="00C05EA3" w:rsidRPr="00817E60" w:rsidRDefault="00C05EA3" w:rsidP="00534E1D">
            <w:pPr>
              <w:jc w:val="center"/>
              <w:rPr>
                <w:rFonts w:ascii="Arial" w:hAnsi="Arial" w:cs="Arial"/>
                <w:b/>
                <w:bCs/>
                <w:color w:val="000000"/>
                <w:sz w:val="24"/>
                <w:szCs w:val="24"/>
              </w:rPr>
            </w:pPr>
            <w:r w:rsidRPr="00817E60">
              <w:rPr>
                <w:rFonts w:ascii="Arial" w:hAnsi="Arial" w:cs="Arial"/>
                <w:b/>
                <w:bCs/>
                <w:color w:val="000000"/>
                <w:sz w:val="24"/>
                <w:szCs w:val="24"/>
              </w:rPr>
              <w:t>QUANT.</w:t>
            </w:r>
          </w:p>
          <w:p w14:paraId="3C5F8F49" w14:textId="77777777" w:rsidR="00C05EA3" w:rsidRPr="00817E60" w:rsidRDefault="00C05EA3" w:rsidP="00534E1D">
            <w:pPr>
              <w:jc w:val="center"/>
              <w:rPr>
                <w:rFonts w:ascii="Arial" w:hAnsi="Arial" w:cs="Arial"/>
                <w:b/>
                <w:bCs/>
                <w:color w:val="000000"/>
                <w:sz w:val="24"/>
                <w:szCs w:val="24"/>
              </w:rPr>
            </w:pPr>
            <w:r w:rsidRPr="00817E60">
              <w:rPr>
                <w:rFonts w:ascii="Arial" w:hAnsi="Arial" w:cs="Arial"/>
                <w:b/>
                <w:bCs/>
                <w:color w:val="000000"/>
                <w:sz w:val="24"/>
                <w:szCs w:val="24"/>
              </w:rPr>
              <w:t>ESTIMADO 12 MESES</w:t>
            </w:r>
          </w:p>
        </w:tc>
        <w:tc>
          <w:tcPr>
            <w:tcW w:w="1417" w:type="dxa"/>
            <w:hideMark/>
          </w:tcPr>
          <w:p w14:paraId="3908AF33" w14:textId="77777777" w:rsidR="00C05EA3" w:rsidRPr="00817E60" w:rsidRDefault="00C05EA3" w:rsidP="00534E1D">
            <w:pPr>
              <w:jc w:val="center"/>
              <w:rPr>
                <w:rFonts w:ascii="Arial" w:hAnsi="Arial" w:cs="Arial"/>
                <w:b/>
                <w:bCs/>
                <w:color w:val="000000"/>
                <w:sz w:val="24"/>
                <w:szCs w:val="24"/>
              </w:rPr>
            </w:pPr>
            <w:r w:rsidRPr="00817E60">
              <w:rPr>
                <w:rFonts w:ascii="Arial" w:hAnsi="Arial" w:cs="Arial"/>
                <w:b/>
                <w:bCs/>
                <w:color w:val="000000"/>
                <w:sz w:val="24"/>
                <w:szCs w:val="24"/>
              </w:rPr>
              <w:t>VALOR GLOBAL ESTIMADO 12 MESES</w:t>
            </w:r>
          </w:p>
        </w:tc>
        <w:tc>
          <w:tcPr>
            <w:tcW w:w="1217" w:type="dxa"/>
          </w:tcPr>
          <w:p w14:paraId="1D35FC8A" w14:textId="77777777" w:rsidR="00C05EA3" w:rsidRPr="00817E60" w:rsidRDefault="00C05EA3" w:rsidP="00534E1D">
            <w:pPr>
              <w:jc w:val="center"/>
              <w:rPr>
                <w:rFonts w:ascii="Arial" w:hAnsi="Arial" w:cs="Arial"/>
                <w:b/>
                <w:bCs/>
                <w:color w:val="000000"/>
                <w:sz w:val="24"/>
                <w:szCs w:val="24"/>
              </w:rPr>
            </w:pPr>
            <w:r w:rsidRPr="00817E60">
              <w:rPr>
                <w:rFonts w:ascii="Arial" w:hAnsi="Arial" w:cs="Arial"/>
                <w:b/>
                <w:bCs/>
                <w:color w:val="000000"/>
                <w:sz w:val="24"/>
                <w:szCs w:val="24"/>
              </w:rPr>
              <w:t>QUANT.</w:t>
            </w:r>
          </w:p>
          <w:p w14:paraId="3B25F8C6" w14:textId="77777777" w:rsidR="00C05EA3" w:rsidRPr="00817E60" w:rsidRDefault="00C05EA3" w:rsidP="00534E1D">
            <w:pPr>
              <w:jc w:val="center"/>
              <w:rPr>
                <w:rFonts w:ascii="Arial" w:hAnsi="Arial" w:cs="Arial"/>
                <w:b/>
                <w:bCs/>
                <w:color w:val="000000"/>
                <w:sz w:val="24"/>
                <w:szCs w:val="24"/>
              </w:rPr>
            </w:pPr>
            <w:r w:rsidRPr="00817E60">
              <w:rPr>
                <w:rFonts w:ascii="Arial" w:hAnsi="Arial" w:cs="Arial"/>
                <w:b/>
                <w:bCs/>
                <w:color w:val="000000"/>
                <w:sz w:val="24"/>
                <w:szCs w:val="24"/>
              </w:rPr>
              <w:t>ESTIMADA</w:t>
            </w:r>
          </w:p>
          <w:p w14:paraId="3AC59813" w14:textId="77777777" w:rsidR="00C05EA3" w:rsidRPr="00817E60" w:rsidRDefault="00C05EA3" w:rsidP="00534E1D">
            <w:pPr>
              <w:jc w:val="center"/>
              <w:rPr>
                <w:rFonts w:ascii="Arial" w:hAnsi="Arial" w:cs="Arial"/>
                <w:b/>
                <w:bCs/>
                <w:color w:val="000000"/>
                <w:sz w:val="24"/>
                <w:szCs w:val="24"/>
              </w:rPr>
            </w:pPr>
            <w:r w:rsidRPr="00817E60">
              <w:rPr>
                <w:rFonts w:ascii="Arial" w:hAnsi="Arial" w:cs="Arial"/>
                <w:b/>
                <w:bCs/>
                <w:color w:val="000000"/>
                <w:sz w:val="24"/>
                <w:szCs w:val="24"/>
              </w:rPr>
              <w:t>05 ANOS</w:t>
            </w:r>
          </w:p>
        </w:tc>
        <w:tc>
          <w:tcPr>
            <w:tcW w:w="1190" w:type="dxa"/>
          </w:tcPr>
          <w:p w14:paraId="4967EA11" w14:textId="77777777" w:rsidR="00C05EA3" w:rsidRPr="00817E60" w:rsidRDefault="00C05EA3" w:rsidP="00534E1D">
            <w:pPr>
              <w:jc w:val="center"/>
              <w:rPr>
                <w:rFonts w:ascii="Arial" w:hAnsi="Arial" w:cs="Arial"/>
                <w:b/>
                <w:bCs/>
                <w:color w:val="000000"/>
                <w:sz w:val="24"/>
                <w:szCs w:val="24"/>
              </w:rPr>
            </w:pPr>
            <w:r w:rsidRPr="00817E60">
              <w:rPr>
                <w:rFonts w:ascii="Arial" w:hAnsi="Arial" w:cs="Arial"/>
                <w:b/>
                <w:bCs/>
                <w:color w:val="000000"/>
                <w:sz w:val="24"/>
                <w:szCs w:val="24"/>
              </w:rPr>
              <w:t>VALOR GLOBAL ESTIMADO 05 ANOS</w:t>
            </w:r>
          </w:p>
        </w:tc>
      </w:tr>
      <w:tr w:rsidR="00C05EA3" w:rsidRPr="00BC0450" w14:paraId="692C932B" w14:textId="77777777" w:rsidTr="00534E1D">
        <w:trPr>
          <w:trHeight w:val="480"/>
          <w:jc w:val="center"/>
        </w:trPr>
        <w:tc>
          <w:tcPr>
            <w:tcW w:w="683" w:type="dxa"/>
            <w:hideMark/>
          </w:tcPr>
          <w:p w14:paraId="2A02690A" w14:textId="77777777" w:rsidR="00C05EA3" w:rsidRPr="00817E60" w:rsidRDefault="00C05EA3" w:rsidP="00534E1D">
            <w:pPr>
              <w:jc w:val="center"/>
              <w:rPr>
                <w:rFonts w:ascii="Arial" w:hAnsi="Arial" w:cs="Arial"/>
                <w:color w:val="000000"/>
                <w:sz w:val="24"/>
                <w:szCs w:val="24"/>
              </w:rPr>
            </w:pPr>
            <w:r w:rsidRPr="00817E60">
              <w:rPr>
                <w:rFonts w:ascii="Arial" w:hAnsi="Arial" w:cs="Arial"/>
                <w:color w:val="000000"/>
                <w:sz w:val="24"/>
                <w:szCs w:val="24"/>
              </w:rPr>
              <w:t>01</w:t>
            </w:r>
          </w:p>
        </w:tc>
        <w:tc>
          <w:tcPr>
            <w:tcW w:w="3336" w:type="dxa"/>
            <w:hideMark/>
          </w:tcPr>
          <w:p w14:paraId="39846F7D" w14:textId="77777777" w:rsidR="00C05EA3" w:rsidRPr="00817E60" w:rsidRDefault="00C05EA3" w:rsidP="00534E1D">
            <w:pPr>
              <w:rPr>
                <w:rFonts w:ascii="Arial" w:hAnsi="Arial" w:cs="Arial"/>
                <w:color w:val="000000"/>
                <w:sz w:val="24"/>
                <w:szCs w:val="24"/>
              </w:rPr>
            </w:pPr>
            <w:r w:rsidRPr="00817E60">
              <w:rPr>
                <w:rFonts w:ascii="Arial" w:hAnsi="Arial" w:cs="Arial"/>
                <w:color w:val="000000"/>
                <w:sz w:val="24"/>
                <w:szCs w:val="24"/>
              </w:rPr>
              <w:t>Gás de cozinha, 13kg, GLP</w:t>
            </w:r>
          </w:p>
        </w:tc>
        <w:tc>
          <w:tcPr>
            <w:tcW w:w="1137" w:type="dxa"/>
            <w:noWrap/>
            <w:hideMark/>
          </w:tcPr>
          <w:p w14:paraId="28B5D37F" w14:textId="77777777" w:rsidR="00C05EA3" w:rsidRPr="00817E60" w:rsidRDefault="00C05EA3" w:rsidP="00534E1D">
            <w:pPr>
              <w:jc w:val="center"/>
              <w:rPr>
                <w:rFonts w:ascii="Arial" w:hAnsi="Arial" w:cs="Arial"/>
                <w:color w:val="000000"/>
                <w:sz w:val="24"/>
                <w:szCs w:val="24"/>
              </w:rPr>
            </w:pPr>
            <w:r w:rsidRPr="00817E60">
              <w:rPr>
                <w:rFonts w:ascii="Arial" w:hAnsi="Arial" w:cs="Arial"/>
                <w:color w:val="000000"/>
                <w:sz w:val="24"/>
                <w:szCs w:val="24"/>
              </w:rPr>
              <w:t>R$ 120,00</w:t>
            </w:r>
          </w:p>
        </w:tc>
        <w:tc>
          <w:tcPr>
            <w:tcW w:w="1217" w:type="dxa"/>
            <w:hideMark/>
          </w:tcPr>
          <w:p w14:paraId="627F74BE" w14:textId="77777777" w:rsidR="00C05EA3" w:rsidRPr="00817E60" w:rsidRDefault="00C05EA3" w:rsidP="00534E1D">
            <w:pPr>
              <w:jc w:val="center"/>
              <w:rPr>
                <w:rFonts w:ascii="Arial" w:hAnsi="Arial" w:cs="Arial"/>
                <w:color w:val="000000"/>
                <w:sz w:val="24"/>
                <w:szCs w:val="24"/>
              </w:rPr>
            </w:pPr>
            <w:r w:rsidRPr="00817E60">
              <w:rPr>
                <w:rFonts w:ascii="Arial" w:hAnsi="Arial" w:cs="Arial"/>
                <w:color w:val="000000"/>
                <w:sz w:val="24"/>
                <w:szCs w:val="24"/>
              </w:rPr>
              <w:t>30 botijões</w:t>
            </w:r>
          </w:p>
        </w:tc>
        <w:tc>
          <w:tcPr>
            <w:tcW w:w="1417" w:type="dxa"/>
            <w:noWrap/>
            <w:hideMark/>
          </w:tcPr>
          <w:p w14:paraId="4EAE9369" w14:textId="77777777" w:rsidR="00C05EA3" w:rsidRPr="00817E60" w:rsidRDefault="00C05EA3" w:rsidP="00534E1D">
            <w:pPr>
              <w:jc w:val="center"/>
              <w:rPr>
                <w:rFonts w:ascii="Arial" w:hAnsi="Arial" w:cs="Arial"/>
                <w:color w:val="000000"/>
                <w:sz w:val="24"/>
                <w:szCs w:val="24"/>
              </w:rPr>
            </w:pPr>
            <w:r w:rsidRPr="00817E60">
              <w:rPr>
                <w:rFonts w:ascii="Arial" w:hAnsi="Arial" w:cs="Arial"/>
                <w:color w:val="000000"/>
                <w:sz w:val="24"/>
                <w:szCs w:val="24"/>
              </w:rPr>
              <w:t>R$ 3.600,00</w:t>
            </w:r>
          </w:p>
        </w:tc>
        <w:tc>
          <w:tcPr>
            <w:tcW w:w="1217" w:type="dxa"/>
          </w:tcPr>
          <w:p w14:paraId="1A59FCB0" w14:textId="77777777" w:rsidR="00C05EA3" w:rsidRPr="00817E60" w:rsidRDefault="00C05EA3" w:rsidP="00534E1D">
            <w:pPr>
              <w:jc w:val="center"/>
              <w:rPr>
                <w:rFonts w:ascii="Arial" w:hAnsi="Arial" w:cs="Arial"/>
                <w:color w:val="000000"/>
                <w:sz w:val="24"/>
                <w:szCs w:val="24"/>
              </w:rPr>
            </w:pPr>
            <w:r w:rsidRPr="00817E60">
              <w:rPr>
                <w:rFonts w:ascii="Arial" w:hAnsi="Arial" w:cs="Arial"/>
                <w:color w:val="000000"/>
                <w:sz w:val="24"/>
                <w:szCs w:val="24"/>
              </w:rPr>
              <w:t>150 botijões</w:t>
            </w:r>
          </w:p>
        </w:tc>
        <w:tc>
          <w:tcPr>
            <w:tcW w:w="1190" w:type="dxa"/>
          </w:tcPr>
          <w:p w14:paraId="093FA1BD" w14:textId="77777777" w:rsidR="00C05EA3" w:rsidRPr="00817E60" w:rsidRDefault="00C05EA3" w:rsidP="00534E1D">
            <w:pPr>
              <w:jc w:val="center"/>
              <w:rPr>
                <w:rFonts w:ascii="Arial" w:hAnsi="Arial" w:cs="Arial"/>
                <w:color w:val="000000"/>
                <w:sz w:val="24"/>
                <w:szCs w:val="24"/>
              </w:rPr>
            </w:pPr>
            <w:r w:rsidRPr="00817E60">
              <w:rPr>
                <w:rFonts w:ascii="Arial" w:hAnsi="Arial" w:cs="Arial"/>
                <w:color w:val="000000"/>
                <w:sz w:val="24"/>
                <w:szCs w:val="24"/>
              </w:rPr>
              <w:t>R$ 18.000,00</w:t>
            </w:r>
          </w:p>
        </w:tc>
      </w:tr>
      <w:tr w:rsidR="00C05EA3" w:rsidRPr="00BC0450" w14:paraId="2288F873" w14:textId="77777777" w:rsidTr="00534E1D">
        <w:trPr>
          <w:trHeight w:val="480"/>
          <w:jc w:val="center"/>
        </w:trPr>
        <w:tc>
          <w:tcPr>
            <w:tcW w:w="683" w:type="dxa"/>
            <w:hideMark/>
          </w:tcPr>
          <w:p w14:paraId="6E16CBB5" w14:textId="77777777" w:rsidR="00C05EA3" w:rsidRPr="00817E60" w:rsidRDefault="00C05EA3" w:rsidP="00534E1D">
            <w:pPr>
              <w:jc w:val="center"/>
              <w:rPr>
                <w:rFonts w:ascii="Arial" w:hAnsi="Arial" w:cs="Arial"/>
                <w:color w:val="000000"/>
                <w:sz w:val="24"/>
                <w:szCs w:val="24"/>
              </w:rPr>
            </w:pPr>
            <w:r w:rsidRPr="00817E60">
              <w:rPr>
                <w:rFonts w:ascii="Arial" w:hAnsi="Arial" w:cs="Arial"/>
                <w:color w:val="000000"/>
                <w:sz w:val="24"/>
                <w:szCs w:val="24"/>
              </w:rPr>
              <w:t>02</w:t>
            </w:r>
          </w:p>
        </w:tc>
        <w:tc>
          <w:tcPr>
            <w:tcW w:w="3336" w:type="dxa"/>
            <w:hideMark/>
          </w:tcPr>
          <w:p w14:paraId="7B91DEF4" w14:textId="77777777" w:rsidR="00C05EA3" w:rsidRPr="00817E60" w:rsidRDefault="00C05EA3" w:rsidP="00534E1D">
            <w:pPr>
              <w:rPr>
                <w:rFonts w:ascii="Arial" w:hAnsi="Arial" w:cs="Arial"/>
                <w:color w:val="000000"/>
                <w:sz w:val="24"/>
                <w:szCs w:val="24"/>
              </w:rPr>
            </w:pPr>
            <w:r w:rsidRPr="00817E60">
              <w:rPr>
                <w:rFonts w:ascii="Arial" w:hAnsi="Arial" w:cs="Arial"/>
                <w:color w:val="000000"/>
                <w:sz w:val="24"/>
                <w:szCs w:val="24"/>
              </w:rPr>
              <w:t>Botijão de gás vazio, 13kg, GLP</w:t>
            </w:r>
          </w:p>
        </w:tc>
        <w:tc>
          <w:tcPr>
            <w:tcW w:w="1137" w:type="dxa"/>
            <w:noWrap/>
            <w:hideMark/>
          </w:tcPr>
          <w:p w14:paraId="26232EC1" w14:textId="77777777" w:rsidR="00C05EA3" w:rsidRPr="00817E60" w:rsidRDefault="00C05EA3" w:rsidP="00534E1D">
            <w:pPr>
              <w:jc w:val="center"/>
              <w:rPr>
                <w:rFonts w:ascii="Arial" w:hAnsi="Arial" w:cs="Arial"/>
                <w:color w:val="000000"/>
                <w:sz w:val="24"/>
                <w:szCs w:val="24"/>
              </w:rPr>
            </w:pPr>
            <w:r w:rsidRPr="00817E60">
              <w:rPr>
                <w:rFonts w:ascii="Arial" w:hAnsi="Arial" w:cs="Arial"/>
                <w:color w:val="000000"/>
                <w:sz w:val="24"/>
                <w:szCs w:val="24"/>
              </w:rPr>
              <w:t>R$ 250,00</w:t>
            </w:r>
          </w:p>
        </w:tc>
        <w:tc>
          <w:tcPr>
            <w:tcW w:w="1217" w:type="dxa"/>
            <w:hideMark/>
          </w:tcPr>
          <w:p w14:paraId="2EC55C2F" w14:textId="77777777" w:rsidR="00C05EA3" w:rsidRPr="00817E60" w:rsidRDefault="00C05EA3" w:rsidP="00534E1D">
            <w:pPr>
              <w:jc w:val="center"/>
              <w:rPr>
                <w:rFonts w:ascii="Arial" w:hAnsi="Arial" w:cs="Arial"/>
                <w:color w:val="000000"/>
                <w:sz w:val="24"/>
                <w:szCs w:val="24"/>
              </w:rPr>
            </w:pPr>
            <w:r w:rsidRPr="00817E60">
              <w:rPr>
                <w:rFonts w:ascii="Arial" w:hAnsi="Arial" w:cs="Arial"/>
                <w:color w:val="000000"/>
                <w:sz w:val="24"/>
                <w:szCs w:val="24"/>
              </w:rPr>
              <w:t>03        peças</w:t>
            </w:r>
          </w:p>
        </w:tc>
        <w:tc>
          <w:tcPr>
            <w:tcW w:w="1417" w:type="dxa"/>
            <w:noWrap/>
            <w:hideMark/>
          </w:tcPr>
          <w:p w14:paraId="646E4825" w14:textId="77777777" w:rsidR="00C05EA3" w:rsidRPr="00817E60" w:rsidRDefault="00C05EA3" w:rsidP="00534E1D">
            <w:pPr>
              <w:jc w:val="center"/>
              <w:rPr>
                <w:rFonts w:ascii="Arial" w:hAnsi="Arial" w:cs="Arial"/>
                <w:color w:val="000000"/>
                <w:sz w:val="24"/>
                <w:szCs w:val="24"/>
              </w:rPr>
            </w:pPr>
            <w:r w:rsidRPr="00817E60">
              <w:rPr>
                <w:rFonts w:ascii="Arial" w:hAnsi="Arial" w:cs="Arial"/>
                <w:color w:val="000000"/>
                <w:sz w:val="24"/>
                <w:szCs w:val="24"/>
              </w:rPr>
              <w:t>R$ 750,00</w:t>
            </w:r>
          </w:p>
        </w:tc>
        <w:tc>
          <w:tcPr>
            <w:tcW w:w="1217" w:type="dxa"/>
          </w:tcPr>
          <w:p w14:paraId="75D2A1CF" w14:textId="77777777" w:rsidR="00C05EA3" w:rsidRPr="00817E60" w:rsidRDefault="00C05EA3" w:rsidP="00534E1D">
            <w:pPr>
              <w:jc w:val="center"/>
              <w:rPr>
                <w:rFonts w:ascii="Arial" w:hAnsi="Arial" w:cs="Arial"/>
                <w:color w:val="000000"/>
                <w:sz w:val="24"/>
                <w:szCs w:val="24"/>
              </w:rPr>
            </w:pPr>
            <w:r w:rsidRPr="00817E60">
              <w:rPr>
                <w:rFonts w:ascii="Arial" w:hAnsi="Arial" w:cs="Arial"/>
                <w:color w:val="000000"/>
                <w:sz w:val="24"/>
                <w:szCs w:val="24"/>
              </w:rPr>
              <w:t>15 peças</w:t>
            </w:r>
          </w:p>
        </w:tc>
        <w:tc>
          <w:tcPr>
            <w:tcW w:w="1190" w:type="dxa"/>
          </w:tcPr>
          <w:p w14:paraId="2C967165" w14:textId="77777777" w:rsidR="00C05EA3" w:rsidRPr="00817E60" w:rsidRDefault="00C05EA3" w:rsidP="00534E1D">
            <w:pPr>
              <w:jc w:val="center"/>
              <w:rPr>
                <w:rFonts w:ascii="Arial" w:hAnsi="Arial" w:cs="Arial"/>
                <w:color w:val="000000"/>
                <w:sz w:val="24"/>
                <w:szCs w:val="24"/>
              </w:rPr>
            </w:pPr>
            <w:r w:rsidRPr="00817E60">
              <w:rPr>
                <w:rFonts w:ascii="Arial" w:hAnsi="Arial" w:cs="Arial"/>
                <w:color w:val="000000"/>
                <w:sz w:val="24"/>
                <w:szCs w:val="24"/>
              </w:rPr>
              <w:t>R$ 3.750,00</w:t>
            </w:r>
          </w:p>
        </w:tc>
      </w:tr>
      <w:tr w:rsidR="00C05EA3" w:rsidRPr="00BC0450" w14:paraId="243BDBB3" w14:textId="77777777" w:rsidTr="00534E1D">
        <w:trPr>
          <w:trHeight w:val="732"/>
          <w:jc w:val="center"/>
        </w:trPr>
        <w:tc>
          <w:tcPr>
            <w:tcW w:w="683" w:type="dxa"/>
            <w:hideMark/>
          </w:tcPr>
          <w:p w14:paraId="7BB01590" w14:textId="77777777" w:rsidR="00C05EA3" w:rsidRPr="00817E60" w:rsidRDefault="00C05EA3" w:rsidP="00534E1D">
            <w:pPr>
              <w:jc w:val="center"/>
              <w:rPr>
                <w:rFonts w:ascii="Arial" w:hAnsi="Arial" w:cs="Arial"/>
                <w:color w:val="000000"/>
                <w:sz w:val="24"/>
                <w:szCs w:val="24"/>
              </w:rPr>
            </w:pPr>
            <w:r w:rsidRPr="00817E60">
              <w:rPr>
                <w:rFonts w:ascii="Arial" w:hAnsi="Arial" w:cs="Arial"/>
                <w:color w:val="000000"/>
                <w:sz w:val="24"/>
                <w:szCs w:val="24"/>
              </w:rPr>
              <w:t>03</w:t>
            </w:r>
          </w:p>
        </w:tc>
        <w:tc>
          <w:tcPr>
            <w:tcW w:w="3336" w:type="dxa"/>
            <w:hideMark/>
          </w:tcPr>
          <w:p w14:paraId="2D382196" w14:textId="77777777" w:rsidR="00C05EA3" w:rsidRPr="00817E60" w:rsidRDefault="00C05EA3" w:rsidP="00534E1D">
            <w:pPr>
              <w:rPr>
                <w:rFonts w:ascii="Arial" w:hAnsi="Arial" w:cs="Arial"/>
                <w:color w:val="000000"/>
                <w:sz w:val="24"/>
                <w:szCs w:val="24"/>
              </w:rPr>
            </w:pPr>
            <w:r w:rsidRPr="00817E60">
              <w:rPr>
                <w:rFonts w:ascii="Arial" w:hAnsi="Arial" w:cs="Arial"/>
                <w:color w:val="000000"/>
                <w:sz w:val="24"/>
                <w:szCs w:val="24"/>
              </w:rPr>
              <w:t>Kit regulador registro de gás + mangueira e abraçadeiras</w:t>
            </w:r>
          </w:p>
        </w:tc>
        <w:tc>
          <w:tcPr>
            <w:tcW w:w="1137" w:type="dxa"/>
            <w:noWrap/>
            <w:hideMark/>
          </w:tcPr>
          <w:p w14:paraId="5D6D3D19" w14:textId="77777777" w:rsidR="00C05EA3" w:rsidRPr="00817E60" w:rsidRDefault="00C05EA3" w:rsidP="00534E1D">
            <w:pPr>
              <w:jc w:val="center"/>
              <w:rPr>
                <w:rFonts w:ascii="Arial" w:hAnsi="Arial" w:cs="Arial"/>
                <w:color w:val="000000"/>
                <w:sz w:val="24"/>
                <w:szCs w:val="24"/>
              </w:rPr>
            </w:pPr>
            <w:r w:rsidRPr="00817E60">
              <w:rPr>
                <w:rFonts w:ascii="Arial" w:hAnsi="Arial" w:cs="Arial"/>
                <w:color w:val="000000"/>
                <w:sz w:val="24"/>
                <w:szCs w:val="24"/>
              </w:rPr>
              <w:t>R$ 65,00</w:t>
            </w:r>
          </w:p>
        </w:tc>
        <w:tc>
          <w:tcPr>
            <w:tcW w:w="1217" w:type="dxa"/>
            <w:hideMark/>
          </w:tcPr>
          <w:p w14:paraId="42CDDE78" w14:textId="77777777" w:rsidR="00C05EA3" w:rsidRPr="00817E60" w:rsidRDefault="00C05EA3" w:rsidP="00534E1D">
            <w:pPr>
              <w:jc w:val="center"/>
              <w:rPr>
                <w:rFonts w:ascii="Arial" w:hAnsi="Arial" w:cs="Arial"/>
                <w:color w:val="000000"/>
                <w:sz w:val="24"/>
                <w:szCs w:val="24"/>
              </w:rPr>
            </w:pPr>
            <w:r w:rsidRPr="00817E60">
              <w:rPr>
                <w:rFonts w:ascii="Arial" w:hAnsi="Arial" w:cs="Arial"/>
                <w:color w:val="000000"/>
                <w:sz w:val="24"/>
                <w:szCs w:val="24"/>
              </w:rPr>
              <w:t>03            kits</w:t>
            </w:r>
          </w:p>
        </w:tc>
        <w:tc>
          <w:tcPr>
            <w:tcW w:w="1417" w:type="dxa"/>
            <w:noWrap/>
            <w:hideMark/>
          </w:tcPr>
          <w:p w14:paraId="6EDC7B21" w14:textId="77777777" w:rsidR="00C05EA3" w:rsidRPr="00817E60" w:rsidRDefault="00C05EA3" w:rsidP="00534E1D">
            <w:pPr>
              <w:jc w:val="center"/>
              <w:rPr>
                <w:rFonts w:ascii="Arial" w:hAnsi="Arial" w:cs="Arial"/>
                <w:color w:val="000000"/>
                <w:sz w:val="24"/>
                <w:szCs w:val="24"/>
              </w:rPr>
            </w:pPr>
            <w:r w:rsidRPr="00817E60">
              <w:rPr>
                <w:rFonts w:ascii="Arial" w:hAnsi="Arial" w:cs="Arial"/>
                <w:color w:val="000000"/>
                <w:sz w:val="24"/>
                <w:szCs w:val="24"/>
              </w:rPr>
              <w:t>R$ 195,00</w:t>
            </w:r>
          </w:p>
        </w:tc>
        <w:tc>
          <w:tcPr>
            <w:tcW w:w="1217" w:type="dxa"/>
          </w:tcPr>
          <w:p w14:paraId="1B6CA384" w14:textId="77777777" w:rsidR="00C05EA3" w:rsidRPr="00817E60" w:rsidRDefault="00C05EA3" w:rsidP="00534E1D">
            <w:pPr>
              <w:jc w:val="center"/>
              <w:rPr>
                <w:rFonts w:ascii="Arial" w:hAnsi="Arial" w:cs="Arial"/>
                <w:color w:val="000000"/>
                <w:sz w:val="24"/>
                <w:szCs w:val="24"/>
              </w:rPr>
            </w:pPr>
            <w:r w:rsidRPr="00817E60">
              <w:rPr>
                <w:rFonts w:ascii="Arial" w:hAnsi="Arial" w:cs="Arial"/>
                <w:color w:val="000000"/>
                <w:sz w:val="24"/>
                <w:szCs w:val="24"/>
              </w:rPr>
              <w:t>15 peças</w:t>
            </w:r>
          </w:p>
        </w:tc>
        <w:tc>
          <w:tcPr>
            <w:tcW w:w="1190" w:type="dxa"/>
          </w:tcPr>
          <w:p w14:paraId="31C9C29D" w14:textId="77777777" w:rsidR="00C05EA3" w:rsidRPr="00817E60" w:rsidRDefault="00C05EA3" w:rsidP="00534E1D">
            <w:pPr>
              <w:jc w:val="center"/>
              <w:rPr>
                <w:rFonts w:ascii="Arial" w:hAnsi="Arial" w:cs="Arial"/>
                <w:color w:val="000000"/>
                <w:sz w:val="24"/>
                <w:szCs w:val="24"/>
              </w:rPr>
            </w:pPr>
            <w:r w:rsidRPr="00817E60">
              <w:rPr>
                <w:rFonts w:ascii="Arial" w:hAnsi="Arial" w:cs="Arial"/>
                <w:color w:val="000000"/>
                <w:sz w:val="24"/>
                <w:szCs w:val="24"/>
              </w:rPr>
              <w:t>R$ 975,00</w:t>
            </w:r>
          </w:p>
        </w:tc>
      </w:tr>
      <w:tr w:rsidR="00C05EA3" w:rsidRPr="00BC0450" w14:paraId="5F2B60A1" w14:textId="77777777" w:rsidTr="00534E1D">
        <w:trPr>
          <w:trHeight w:val="732"/>
          <w:jc w:val="center"/>
        </w:trPr>
        <w:tc>
          <w:tcPr>
            <w:tcW w:w="7790" w:type="dxa"/>
            <w:gridSpan w:val="5"/>
          </w:tcPr>
          <w:p w14:paraId="276833A0" w14:textId="77777777" w:rsidR="00C05EA3" w:rsidRPr="00817E60" w:rsidRDefault="00C05EA3" w:rsidP="00534E1D">
            <w:pPr>
              <w:jc w:val="center"/>
              <w:rPr>
                <w:rFonts w:ascii="Arial" w:hAnsi="Arial" w:cs="Arial"/>
                <w:b/>
                <w:bCs/>
                <w:color w:val="000000"/>
                <w:sz w:val="24"/>
                <w:szCs w:val="24"/>
              </w:rPr>
            </w:pPr>
            <w:r w:rsidRPr="00817E60">
              <w:rPr>
                <w:rFonts w:ascii="Arial" w:hAnsi="Arial" w:cs="Arial"/>
                <w:b/>
                <w:bCs/>
                <w:color w:val="000000"/>
                <w:sz w:val="24"/>
                <w:szCs w:val="24"/>
              </w:rPr>
              <w:t>VALOR GLOBAL ESTIMADO CONSUMO 12 MESES</w:t>
            </w:r>
          </w:p>
          <w:p w14:paraId="6391538B" w14:textId="77777777" w:rsidR="00C05EA3" w:rsidRPr="00817E60" w:rsidRDefault="00C05EA3" w:rsidP="00534E1D">
            <w:pPr>
              <w:jc w:val="center"/>
              <w:rPr>
                <w:rFonts w:ascii="Arial" w:hAnsi="Arial" w:cs="Arial"/>
                <w:color w:val="000000"/>
                <w:sz w:val="24"/>
                <w:szCs w:val="24"/>
              </w:rPr>
            </w:pPr>
            <w:r w:rsidRPr="00817E60">
              <w:rPr>
                <w:rFonts w:ascii="Arial" w:hAnsi="Arial" w:cs="Arial"/>
                <w:b/>
                <w:bCs/>
                <w:color w:val="000000"/>
                <w:sz w:val="24"/>
                <w:szCs w:val="24"/>
              </w:rPr>
              <w:t>R$ 4.545,00</w:t>
            </w:r>
          </w:p>
        </w:tc>
        <w:tc>
          <w:tcPr>
            <w:tcW w:w="2407" w:type="dxa"/>
            <w:gridSpan w:val="2"/>
          </w:tcPr>
          <w:p w14:paraId="593EF434" w14:textId="77777777" w:rsidR="00C05EA3" w:rsidRPr="00817E60" w:rsidRDefault="00C05EA3" w:rsidP="00534E1D">
            <w:pPr>
              <w:jc w:val="center"/>
              <w:rPr>
                <w:rFonts w:ascii="Arial" w:hAnsi="Arial" w:cs="Arial"/>
                <w:b/>
                <w:bCs/>
                <w:color w:val="000000"/>
                <w:sz w:val="24"/>
                <w:szCs w:val="24"/>
              </w:rPr>
            </w:pPr>
            <w:r w:rsidRPr="00817E60">
              <w:rPr>
                <w:rFonts w:ascii="Arial" w:hAnsi="Arial" w:cs="Arial"/>
                <w:b/>
                <w:bCs/>
                <w:color w:val="000000"/>
                <w:sz w:val="24"/>
                <w:szCs w:val="24"/>
              </w:rPr>
              <w:t>VALOR GLOBAL ESTIMADO CONSUMO 05 ANOS R$ 22.725,00</w:t>
            </w:r>
          </w:p>
        </w:tc>
      </w:tr>
    </w:tbl>
    <w:p w14:paraId="53714B98" w14:textId="77777777" w:rsidR="00611FB5" w:rsidRPr="00DC08AC" w:rsidRDefault="00611FB5" w:rsidP="00DC08AC">
      <w:pPr>
        <w:pStyle w:val="PargrafodaLista"/>
        <w:spacing w:line="360" w:lineRule="auto"/>
        <w:ind w:left="0"/>
        <w:contextualSpacing/>
        <w:jc w:val="both"/>
        <w:rPr>
          <w:rFonts w:ascii="Arial" w:hAnsi="Arial" w:cs="Arial"/>
          <w:sz w:val="24"/>
          <w:szCs w:val="24"/>
        </w:rPr>
      </w:pPr>
    </w:p>
    <w:p w14:paraId="5AF9C928" w14:textId="3AE9910D" w:rsidR="00CB699B" w:rsidRPr="00CB699B" w:rsidRDefault="00CB699B" w:rsidP="00CB699B">
      <w:pPr>
        <w:pStyle w:val="PargrafodaLista"/>
        <w:numPr>
          <w:ilvl w:val="0"/>
          <w:numId w:val="65"/>
        </w:numPr>
        <w:spacing w:line="240" w:lineRule="auto"/>
        <w:ind w:left="0" w:firstLine="0"/>
        <w:jc w:val="both"/>
        <w:rPr>
          <w:rFonts w:ascii="Arial" w:hAnsi="Arial" w:cs="Arial"/>
          <w:b/>
          <w:bCs/>
          <w:sz w:val="24"/>
          <w:szCs w:val="24"/>
        </w:rPr>
      </w:pPr>
      <w:r w:rsidRPr="00CB699B">
        <w:rPr>
          <w:rFonts w:ascii="Arial" w:hAnsi="Arial" w:cs="Arial"/>
          <w:b/>
          <w:bCs/>
          <w:sz w:val="24"/>
          <w:szCs w:val="24"/>
        </w:rPr>
        <w:t>REGIME DE EXECUÇÃO</w:t>
      </w:r>
      <w:r w:rsidR="00D36582">
        <w:rPr>
          <w:rFonts w:ascii="Arial" w:hAnsi="Arial" w:cs="Arial"/>
          <w:b/>
          <w:bCs/>
          <w:sz w:val="24"/>
          <w:szCs w:val="24"/>
        </w:rPr>
        <w:t xml:space="preserve"> / DO CONTRATO</w:t>
      </w:r>
    </w:p>
    <w:p w14:paraId="20F0CFAC" w14:textId="58AFF91D" w:rsidR="00CB699B" w:rsidRDefault="004C4571" w:rsidP="004C4571">
      <w:pPr>
        <w:pStyle w:val="PargrafodaLista"/>
        <w:numPr>
          <w:ilvl w:val="1"/>
          <w:numId w:val="65"/>
        </w:numPr>
        <w:spacing w:after="0" w:line="360" w:lineRule="auto"/>
        <w:ind w:left="0" w:firstLine="0"/>
        <w:jc w:val="both"/>
        <w:rPr>
          <w:rFonts w:ascii="Arial" w:hAnsi="Arial" w:cs="Arial"/>
          <w:sz w:val="24"/>
          <w:szCs w:val="24"/>
        </w:rPr>
      </w:pPr>
      <w:r w:rsidRPr="00C83CB2">
        <w:rPr>
          <w:rFonts w:ascii="Arial" w:hAnsi="Arial" w:cs="Arial"/>
          <w:b/>
          <w:bCs/>
          <w:sz w:val="24"/>
          <w:szCs w:val="24"/>
        </w:rPr>
        <w:t>Regime de execução</w:t>
      </w:r>
      <w:r w:rsidR="00C83CB2" w:rsidRPr="00C83CB2">
        <w:rPr>
          <w:rFonts w:ascii="Arial" w:hAnsi="Arial" w:cs="Arial"/>
          <w:b/>
          <w:bCs/>
          <w:sz w:val="24"/>
          <w:szCs w:val="24"/>
        </w:rPr>
        <w:t>:</w:t>
      </w:r>
      <w:r w:rsidR="00C83CB2">
        <w:rPr>
          <w:rFonts w:ascii="Arial" w:hAnsi="Arial" w:cs="Arial"/>
          <w:sz w:val="24"/>
          <w:szCs w:val="24"/>
        </w:rPr>
        <w:t xml:space="preserve"> Execução</w:t>
      </w:r>
      <w:r w:rsidRPr="004C4571">
        <w:rPr>
          <w:rFonts w:ascii="Arial" w:hAnsi="Arial" w:cs="Arial"/>
          <w:sz w:val="24"/>
          <w:szCs w:val="24"/>
        </w:rPr>
        <w:t xml:space="preserve"> indireta, empreitada por preço unitário, </w:t>
      </w:r>
      <w:r w:rsidR="00C83CB2">
        <w:rPr>
          <w:rFonts w:ascii="Arial" w:hAnsi="Arial" w:cs="Arial"/>
          <w:sz w:val="24"/>
          <w:szCs w:val="24"/>
        </w:rPr>
        <w:t>execução parcelada, mediante requisição</w:t>
      </w:r>
      <w:r w:rsidR="00611FB5">
        <w:rPr>
          <w:rFonts w:ascii="Arial" w:hAnsi="Arial" w:cs="Arial"/>
          <w:sz w:val="24"/>
          <w:szCs w:val="24"/>
        </w:rPr>
        <w:t>, fornecimento contínuo</w:t>
      </w:r>
      <w:r w:rsidR="00C83CB2">
        <w:rPr>
          <w:rFonts w:ascii="Arial" w:hAnsi="Arial" w:cs="Arial"/>
          <w:sz w:val="24"/>
          <w:szCs w:val="24"/>
        </w:rPr>
        <w:t>.</w:t>
      </w:r>
    </w:p>
    <w:p w14:paraId="08DC15E3" w14:textId="77777777" w:rsidR="00611FB5" w:rsidRDefault="00C83CB2" w:rsidP="00C83CB2">
      <w:pPr>
        <w:pStyle w:val="PargrafodaLista"/>
        <w:spacing w:after="0" w:line="360" w:lineRule="auto"/>
        <w:ind w:left="0"/>
        <w:jc w:val="both"/>
        <w:rPr>
          <w:rFonts w:ascii="Arial" w:hAnsi="Arial" w:cs="Arial"/>
          <w:sz w:val="24"/>
          <w:szCs w:val="24"/>
        </w:rPr>
      </w:pPr>
      <w:r>
        <w:rPr>
          <w:rFonts w:ascii="Arial" w:hAnsi="Arial" w:cs="Arial"/>
          <w:sz w:val="24"/>
          <w:szCs w:val="24"/>
        </w:rPr>
        <w:t>2</w:t>
      </w:r>
      <w:r w:rsidRPr="00C83CB2">
        <w:rPr>
          <w:rFonts w:ascii="Arial" w:hAnsi="Arial" w:cs="Arial"/>
          <w:sz w:val="24"/>
          <w:szCs w:val="24"/>
        </w:rPr>
        <w:t>.2</w:t>
      </w:r>
      <w:r w:rsidRPr="00C83CB2">
        <w:rPr>
          <w:rFonts w:ascii="Arial" w:hAnsi="Arial" w:cs="Arial"/>
          <w:sz w:val="24"/>
          <w:szCs w:val="24"/>
        </w:rPr>
        <w:tab/>
      </w:r>
      <w:r w:rsidRPr="00C83CB2">
        <w:rPr>
          <w:rFonts w:ascii="Arial" w:hAnsi="Arial" w:cs="Arial"/>
          <w:b/>
          <w:bCs/>
          <w:sz w:val="24"/>
          <w:szCs w:val="24"/>
        </w:rPr>
        <w:t>Prazo do contrato:</w:t>
      </w:r>
      <w:r w:rsidRPr="00C83CB2">
        <w:rPr>
          <w:rFonts w:ascii="Arial" w:hAnsi="Arial" w:cs="Arial"/>
          <w:sz w:val="24"/>
          <w:szCs w:val="24"/>
        </w:rPr>
        <w:t xml:space="preserve"> </w:t>
      </w:r>
      <w:r w:rsidR="00611FB5" w:rsidRPr="00611FB5">
        <w:rPr>
          <w:rFonts w:ascii="Arial" w:hAnsi="Arial" w:cs="Arial"/>
          <w:sz w:val="24"/>
          <w:szCs w:val="24"/>
        </w:rPr>
        <w:t>O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3721E358" w14:textId="77777777" w:rsidR="00611FB5" w:rsidRDefault="00C83CB2" w:rsidP="00C83CB2">
      <w:pPr>
        <w:pStyle w:val="PargrafodaLista"/>
        <w:spacing w:after="0" w:line="360" w:lineRule="auto"/>
        <w:ind w:left="0"/>
        <w:jc w:val="both"/>
        <w:rPr>
          <w:rFonts w:ascii="Arial" w:hAnsi="Arial" w:cs="Arial"/>
          <w:sz w:val="24"/>
          <w:szCs w:val="24"/>
        </w:rPr>
      </w:pPr>
      <w:r>
        <w:rPr>
          <w:rFonts w:ascii="Arial" w:hAnsi="Arial" w:cs="Arial"/>
          <w:sz w:val="24"/>
          <w:szCs w:val="24"/>
        </w:rPr>
        <w:t>2</w:t>
      </w:r>
      <w:r w:rsidRPr="00C83CB2">
        <w:rPr>
          <w:rFonts w:ascii="Arial" w:hAnsi="Arial" w:cs="Arial"/>
          <w:sz w:val="24"/>
          <w:szCs w:val="24"/>
        </w:rPr>
        <w:t>.3</w:t>
      </w:r>
      <w:r w:rsidRPr="00C83CB2">
        <w:rPr>
          <w:rFonts w:ascii="Arial" w:hAnsi="Arial" w:cs="Arial"/>
          <w:sz w:val="24"/>
          <w:szCs w:val="24"/>
        </w:rPr>
        <w:tab/>
      </w:r>
      <w:r w:rsidRPr="00C83CB2">
        <w:rPr>
          <w:rFonts w:ascii="Arial" w:hAnsi="Arial" w:cs="Arial"/>
          <w:b/>
          <w:bCs/>
          <w:sz w:val="24"/>
          <w:szCs w:val="24"/>
        </w:rPr>
        <w:t>Prorrogação:</w:t>
      </w:r>
      <w:r w:rsidRPr="00C83CB2">
        <w:rPr>
          <w:rFonts w:ascii="Arial" w:hAnsi="Arial" w:cs="Arial"/>
          <w:sz w:val="24"/>
          <w:szCs w:val="24"/>
        </w:rPr>
        <w:t xml:space="preserve"> </w:t>
      </w:r>
      <w:r w:rsidR="00611FB5" w:rsidRPr="00611FB5">
        <w:rPr>
          <w:rFonts w:ascii="Arial" w:hAnsi="Arial" w:cs="Arial"/>
          <w:sz w:val="24"/>
          <w:szCs w:val="24"/>
        </w:rPr>
        <w:t>O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177E6372" w14:textId="289D5711" w:rsidR="00C83CB2" w:rsidRDefault="00C83CB2" w:rsidP="00C83CB2">
      <w:pPr>
        <w:pStyle w:val="PargrafodaLista"/>
        <w:spacing w:after="0" w:line="360" w:lineRule="auto"/>
        <w:ind w:left="0"/>
        <w:jc w:val="both"/>
        <w:rPr>
          <w:rFonts w:ascii="Arial" w:hAnsi="Arial" w:cs="Arial"/>
          <w:sz w:val="24"/>
          <w:szCs w:val="24"/>
        </w:rPr>
      </w:pPr>
      <w:r>
        <w:rPr>
          <w:rFonts w:ascii="Arial" w:hAnsi="Arial" w:cs="Arial"/>
          <w:sz w:val="24"/>
          <w:szCs w:val="24"/>
        </w:rPr>
        <w:t>2.4</w:t>
      </w:r>
      <w:r>
        <w:rPr>
          <w:rFonts w:ascii="Arial" w:hAnsi="Arial" w:cs="Arial"/>
          <w:sz w:val="24"/>
          <w:szCs w:val="24"/>
        </w:rPr>
        <w:tab/>
      </w:r>
      <w:r w:rsidRPr="00C83CB2">
        <w:rPr>
          <w:rFonts w:ascii="Arial" w:hAnsi="Arial" w:cs="Arial"/>
          <w:b/>
          <w:bCs/>
          <w:sz w:val="24"/>
          <w:szCs w:val="24"/>
        </w:rPr>
        <w:t>Exclusivo Para ME, EPP ou Equiparadas:</w:t>
      </w:r>
      <w:r>
        <w:rPr>
          <w:rFonts w:ascii="Arial" w:hAnsi="Arial" w:cs="Arial"/>
          <w:sz w:val="24"/>
          <w:szCs w:val="24"/>
        </w:rPr>
        <w:t xml:space="preserve"> SIM.</w:t>
      </w:r>
    </w:p>
    <w:p w14:paraId="7B57804F" w14:textId="7049D6C0" w:rsidR="00611FB5" w:rsidRDefault="00611FB5" w:rsidP="00C83CB2">
      <w:pPr>
        <w:pStyle w:val="PargrafodaLista"/>
        <w:spacing w:after="0" w:line="360" w:lineRule="auto"/>
        <w:ind w:left="0"/>
        <w:jc w:val="both"/>
        <w:rPr>
          <w:rFonts w:ascii="Arial" w:hAnsi="Arial" w:cs="Arial"/>
          <w:sz w:val="24"/>
          <w:szCs w:val="24"/>
        </w:rPr>
      </w:pPr>
      <w:r>
        <w:rPr>
          <w:rFonts w:ascii="Arial" w:hAnsi="Arial" w:cs="Arial"/>
          <w:sz w:val="24"/>
          <w:szCs w:val="24"/>
        </w:rPr>
        <w:t xml:space="preserve">2.5 </w:t>
      </w:r>
      <w:r>
        <w:rPr>
          <w:rFonts w:ascii="Arial" w:hAnsi="Arial" w:cs="Arial"/>
          <w:sz w:val="24"/>
          <w:szCs w:val="24"/>
        </w:rPr>
        <w:tab/>
      </w:r>
      <w:r w:rsidRPr="00611FB5">
        <w:rPr>
          <w:rFonts w:ascii="Arial" w:hAnsi="Arial" w:cs="Arial"/>
          <w:b/>
          <w:bCs/>
          <w:sz w:val="24"/>
          <w:szCs w:val="24"/>
        </w:rPr>
        <w:t>Atualização:</w:t>
      </w:r>
      <w:r>
        <w:rPr>
          <w:rFonts w:ascii="Arial" w:hAnsi="Arial" w:cs="Arial"/>
          <w:sz w:val="24"/>
          <w:szCs w:val="24"/>
        </w:rPr>
        <w:t xml:space="preserve"> </w:t>
      </w:r>
      <w:r w:rsidRPr="00611FB5">
        <w:rPr>
          <w:rFonts w:ascii="Arial" w:hAnsi="Arial" w:cs="Arial"/>
          <w:sz w:val="24"/>
          <w:szCs w:val="24"/>
        </w:rPr>
        <w:t>O reajustamento de preços será baseado no IPCA - Índice Nacional de Preços ao Consumidor Amplo, ou em qualquer outro índice oficial que venha a substituí-lo. A data-base para o reajuste será a data de elaboração do orçamento estimado.</w:t>
      </w:r>
    </w:p>
    <w:p w14:paraId="001AC16E" w14:textId="6C685754" w:rsidR="00611FB5" w:rsidRDefault="00611FB5" w:rsidP="00C83CB2">
      <w:pPr>
        <w:pStyle w:val="PargrafodaLista"/>
        <w:spacing w:after="0" w:line="360" w:lineRule="auto"/>
        <w:ind w:left="0"/>
        <w:jc w:val="both"/>
        <w:rPr>
          <w:rFonts w:ascii="Arial" w:hAnsi="Arial" w:cs="Arial"/>
          <w:sz w:val="24"/>
          <w:szCs w:val="24"/>
        </w:rPr>
      </w:pPr>
      <w:r>
        <w:rPr>
          <w:rFonts w:ascii="Arial" w:hAnsi="Arial" w:cs="Arial"/>
          <w:sz w:val="24"/>
          <w:szCs w:val="24"/>
        </w:rPr>
        <w:lastRenderedPageBreak/>
        <w:t>2.6</w:t>
      </w:r>
      <w:r w:rsidRPr="000F45FA">
        <w:rPr>
          <w:rFonts w:ascii="Arial" w:hAnsi="Arial" w:cs="Arial"/>
          <w:b/>
          <w:bCs/>
          <w:sz w:val="24"/>
          <w:szCs w:val="24"/>
        </w:rPr>
        <w:tab/>
        <w:t>Local de entrega:</w:t>
      </w:r>
      <w:r>
        <w:rPr>
          <w:rFonts w:ascii="Arial" w:hAnsi="Arial" w:cs="Arial"/>
          <w:sz w:val="24"/>
          <w:szCs w:val="24"/>
        </w:rPr>
        <w:t xml:space="preserve"> Em conformidade com a A.F. (Autorização de Fornecimento) – sede da Câmara Municipal de Extrema e em suas unidades Administrativas</w:t>
      </w:r>
      <w:r w:rsidR="000F45FA">
        <w:rPr>
          <w:rFonts w:ascii="Arial" w:hAnsi="Arial" w:cs="Arial"/>
          <w:sz w:val="24"/>
          <w:szCs w:val="24"/>
        </w:rPr>
        <w:t>, no município de Extrema, MG.</w:t>
      </w:r>
    </w:p>
    <w:p w14:paraId="587DA73B" w14:textId="39F92FB4" w:rsidR="001E7A6E" w:rsidRDefault="001E7A6E" w:rsidP="00C83CB2">
      <w:pPr>
        <w:pStyle w:val="PargrafodaLista"/>
        <w:spacing w:after="0" w:line="360" w:lineRule="auto"/>
        <w:ind w:left="0"/>
        <w:jc w:val="both"/>
        <w:rPr>
          <w:rFonts w:ascii="Arial" w:hAnsi="Arial" w:cs="Arial"/>
          <w:sz w:val="24"/>
          <w:szCs w:val="24"/>
        </w:rPr>
      </w:pPr>
      <w:r>
        <w:rPr>
          <w:rFonts w:ascii="Arial" w:hAnsi="Arial" w:cs="Arial"/>
          <w:sz w:val="24"/>
          <w:szCs w:val="24"/>
        </w:rPr>
        <w:t xml:space="preserve">2.7 </w:t>
      </w:r>
      <w:r>
        <w:rPr>
          <w:rFonts w:ascii="Arial" w:hAnsi="Arial" w:cs="Arial"/>
          <w:sz w:val="24"/>
          <w:szCs w:val="24"/>
        </w:rPr>
        <w:tab/>
        <w:t xml:space="preserve">Prazo de entrega: </w:t>
      </w:r>
    </w:p>
    <w:p w14:paraId="0C5FDB52" w14:textId="62B2256B" w:rsidR="001E7A6E" w:rsidRPr="001E7A6E" w:rsidRDefault="001E7A6E" w:rsidP="001E7A6E">
      <w:pPr>
        <w:pStyle w:val="PargrafodaLista"/>
        <w:numPr>
          <w:ilvl w:val="0"/>
          <w:numId w:val="217"/>
        </w:numPr>
        <w:spacing w:after="0" w:line="360" w:lineRule="auto"/>
        <w:ind w:left="0" w:firstLine="0"/>
        <w:rPr>
          <w:rFonts w:ascii="Arial" w:eastAsia="Times New Roman" w:hAnsi="Arial" w:cs="Arial"/>
          <w:sz w:val="24"/>
          <w:szCs w:val="24"/>
          <w:lang w:eastAsia="pt-BR"/>
        </w:rPr>
      </w:pPr>
      <w:r w:rsidRPr="001E7A6E">
        <w:rPr>
          <w:rFonts w:ascii="Arial" w:eastAsia="Times New Roman" w:hAnsi="Arial" w:cs="Arial"/>
          <w:b/>
          <w:bCs/>
          <w:sz w:val="24"/>
          <w:szCs w:val="24"/>
          <w:lang w:eastAsia="pt-BR"/>
        </w:rPr>
        <w:t>Prazo máximo de entrega:</w:t>
      </w:r>
      <w:r w:rsidRPr="001E7A6E">
        <w:rPr>
          <w:rFonts w:ascii="Arial" w:eastAsia="Times New Roman" w:hAnsi="Arial" w:cs="Arial"/>
          <w:sz w:val="24"/>
          <w:szCs w:val="24"/>
          <w:lang w:eastAsia="pt-BR"/>
        </w:rPr>
        <w:t xml:space="preserve"> até </w:t>
      </w:r>
      <w:r>
        <w:rPr>
          <w:rFonts w:ascii="Arial" w:eastAsia="Times New Roman" w:hAnsi="Arial" w:cs="Arial"/>
          <w:b/>
          <w:bCs/>
          <w:sz w:val="24"/>
          <w:szCs w:val="24"/>
          <w:lang w:eastAsia="pt-BR"/>
        </w:rPr>
        <w:t>10</w:t>
      </w:r>
      <w:r w:rsidRPr="001E7A6E">
        <w:rPr>
          <w:rFonts w:ascii="Arial" w:eastAsia="Times New Roman" w:hAnsi="Arial" w:cs="Arial"/>
          <w:b/>
          <w:bCs/>
          <w:sz w:val="24"/>
          <w:szCs w:val="24"/>
          <w:lang w:eastAsia="pt-BR"/>
        </w:rPr>
        <w:t xml:space="preserve"> (</w:t>
      </w:r>
      <w:r>
        <w:rPr>
          <w:rFonts w:ascii="Arial" w:eastAsia="Times New Roman" w:hAnsi="Arial" w:cs="Arial"/>
          <w:b/>
          <w:bCs/>
          <w:sz w:val="24"/>
          <w:szCs w:val="24"/>
          <w:lang w:eastAsia="pt-BR"/>
        </w:rPr>
        <w:t>dez)</w:t>
      </w:r>
      <w:r w:rsidRPr="001E7A6E">
        <w:rPr>
          <w:rFonts w:ascii="Arial" w:eastAsia="Times New Roman" w:hAnsi="Arial" w:cs="Arial"/>
          <w:b/>
          <w:bCs/>
          <w:sz w:val="24"/>
          <w:szCs w:val="24"/>
          <w:lang w:eastAsia="pt-BR"/>
        </w:rPr>
        <w:t xml:space="preserve"> dias </w:t>
      </w:r>
      <w:r>
        <w:rPr>
          <w:rFonts w:ascii="Arial" w:eastAsia="Times New Roman" w:hAnsi="Arial" w:cs="Arial"/>
          <w:b/>
          <w:bCs/>
          <w:sz w:val="24"/>
          <w:szCs w:val="24"/>
          <w:lang w:eastAsia="pt-BR"/>
        </w:rPr>
        <w:t>corridos</w:t>
      </w:r>
      <w:r w:rsidRPr="001E7A6E">
        <w:rPr>
          <w:rFonts w:ascii="Arial" w:eastAsia="Times New Roman" w:hAnsi="Arial" w:cs="Arial"/>
          <w:sz w:val="24"/>
          <w:szCs w:val="24"/>
          <w:lang w:eastAsia="pt-BR"/>
        </w:rPr>
        <w:t xml:space="preserve"> após </w:t>
      </w:r>
      <w:r>
        <w:rPr>
          <w:rFonts w:ascii="Arial" w:eastAsia="Times New Roman" w:hAnsi="Arial" w:cs="Arial"/>
          <w:sz w:val="24"/>
          <w:szCs w:val="24"/>
          <w:lang w:eastAsia="pt-BR"/>
        </w:rPr>
        <w:t>o recebimento da autorização de fornecimento (A.F.) para os itens 02 e 03</w:t>
      </w:r>
      <w:r w:rsidRPr="001E7A6E">
        <w:rPr>
          <w:rFonts w:ascii="Arial" w:eastAsia="Times New Roman" w:hAnsi="Arial" w:cs="Arial"/>
          <w:sz w:val="24"/>
          <w:szCs w:val="24"/>
          <w:lang w:eastAsia="pt-BR"/>
        </w:rPr>
        <w:t>;</w:t>
      </w:r>
    </w:p>
    <w:p w14:paraId="6C2A5A48" w14:textId="227FD648" w:rsidR="001E7A6E" w:rsidRPr="001E7A6E" w:rsidRDefault="001E7A6E" w:rsidP="000326E6">
      <w:pPr>
        <w:pStyle w:val="PargrafodaLista"/>
        <w:numPr>
          <w:ilvl w:val="0"/>
          <w:numId w:val="217"/>
        </w:numPr>
        <w:spacing w:after="0" w:line="360" w:lineRule="auto"/>
        <w:ind w:left="0" w:firstLine="0"/>
        <w:jc w:val="both"/>
        <w:rPr>
          <w:rFonts w:ascii="Arial" w:hAnsi="Arial" w:cs="Arial"/>
          <w:sz w:val="24"/>
          <w:szCs w:val="24"/>
        </w:rPr>
      </w:pPr>
      <w:r w:rsidRPr="001E7A6E">
        <w:rPr>
          <w:rFonts w:ascii="Arial" w:eastAsia="Times New Roman" w:hAnsi="Arial" w:cs="Arial"/>
          <w:b/>
          <w:bCs/>
          <w:sz w:val="24"/>
          <w:szCs w:val="24"/>
          <w:lang w:eastAsia="pt-BR"/>
        </w:rPr>
        <w:t>Prazo reduzido em situações emergenciais:</w:t>
      </w:r>
      <w:r w:rsidRPr="001E7A6E">
        <w:rPr>
          <w:rFonts w:ascii="Arial" w:eastAsia="Times New Roman" w:hAnsi="Arial" w:cs="Arial"/>
          <w:sz w:val="24"/>
          <w:szCs w:val="24"/>
          <w:lang w:eastAsia="pt-BR"/>
        </w:rPr>
        <w:t xml:space="preserve"> até </w:t>
      </w:r>
      <w:r w:rsidRPr="001E7A6E">
        <w:rPr>
          <w:rFonts w:ascii="Arial" w:eastAsia="Times New Roman" w:hAnsi="Arial" w:cs="Arial"/>
          <w:b/>
          <w:bCs/>
          <w:sz w:val="24"/>
          <w:szCs w:val="24"/>
          <w:lang w:eastAsia="pt-BR"/>
        </w:rPr>
        <w:t>01 (uma) hora</w:t>
      </w:r>
      <w:r w:rsidRPr="001E7A6E">
        <w:rPr>
          <w:rFonts w:ascii="Arial" w:eastAsia="Times New Roman" w:hAnsi="Arial" w:cs="Arial"/>
          <w:sz w:val="24"/>
          <w:szCs w:val="24"/>
          <w:lang w:eastAsia="pt-BR"/>
        </w:rPr>
        <w:t>, quando houver solicitação expressa pelo órgão demandante.</w:t>
      </w:r>
    </w:p>
    <w:p w14:paraId="280A7889" w14:textId="77777777" w:rsidR="00C83CB2" w:rsidRDefault="00C83CB2" w:rsidP="00C83CB2">
      <w:pPr>
        <w:pStyle w:val="PargrafodaLista"/>
        <w:spacing w:after="0" w:line="360" w:lineRule="auto"/>
        <w:ind w:left="0"/>
        <w:jc w:val="both"/>
        <w:rPr>
          <w:rFonts w:ascii="Arial" w:hAnsi="Arial" w:cs="Arial"/>
          <w:sz w:val="24"/>
          <w:szCs w:val="24"/>
        </w:rPr>
      </w:pPr>
    </w:p>
    <w:p w14:paraId="7B557DBA" w14:textId="77777777" w:rsidR="00B7020F" w:rsidRPr="008B0921" w:rsidRDefault="00B7020F" w:rsidP="00EF5AA2">
      <w:pPr>
        <w:pStyle w:val="Corpodetexto"/>
        <w:widowControl w:val="0"/>
        <w:numPr>
          <w:ilvl w:val="0"/>
          <w:numId w:val="65"/>
        </w:numPr>
        <w:autoSpaceDE w:val="0"/>
        <w:autoSpaceDN w:val="0"/>
        <w:spacing w:after="0" w:line="360" w:lineRule="auto"/>
        <w:ind w:left="0" w:right="-285" w:firstLine="0"/>
        <w:rPr>
          <w:rFonts w:cs="Arial"/>
          <w:b/>
          <w:bCs/>
          <w:color w:val="auto"/>
          <w:sz w:val="24"/>
          <w:szCs w:val="24"/>
        </w:rPr>
      </w:pPr>
      <w:r w:rsidRPr="008B0921">
        <w:rPr>
          <w:rFonts w:cs="Arial"/>
          <w:b/>
          <w:bCs/>
          <w:color w:val="auto"/>
          <w:sz w:val="24"/>
          <w:szCs w:val="24"/>
        </w:rPr>
        <w:t>CONDIÇÕES DE PARTICIPAÇÃO</w:t>
      </w:r>
    </w:p>
    <w:p w14:paraId="19C54FD2" w14:textId="77777777" w:rsidR="00B7020F" w:rsidRPr="008B0921" w:rsidRDefault="00B7020F" w:rsidP="00EF5AA2">
      <w:pPr>
        <w:pStyle w:val="Corpodetexto"/>
        <w:spacing w:after="0" w:line="360" w:lineRule="auto"/>
        <w:ind w:right="-285"/>
        <w:rPr>
          <w:rFonts w:cs="Arial"/>
          <w:color w:val="auto"/>
          <w:sz w:val="24"/>
          <w:szCs w:val="24"/>
        </w:rPr>
      </w:pPr>
    </w:p>
    <w:p w14:paraId="4193D985" w14:textId="314F66E6" w:rsidR="00B7020F" w:rsidRPr="008B0921" w:rsidRDefault="00B7020F" w:rsidP="00CB699B">
      <w:pPr>
        <w:pStyle w:val="PargrafodaLista"/>
        <w:widowControl w:val="0"/>
        <w:numPr>
          <w:ilvl w:val="1"/>
          <w:numId w:val="65"/>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Poderão participar desta Dispensa de Licitação, pessoa jurídica, ME, EPP ou Equiparadas, </w:t>
      </w:r>
      <w:r w:rsidR="008F09DF" w:rsidRPr="008B0921">
        <w:rPr>
          <w:rFonts w:ascii="Arial" w:hAnsi="Arial" w:cs="Arial"/>
          <w:sz w:val="24"/>
          <w:szCs w:val="24"/>
        </w:rPr>
        <w:t>regularmente</w:t>
      </w:r>
      <w:r w:rsidRPr="008B0921">
        <w:rPr>
          <w:rFonts w:ascii="Arial" w:hAnsi="Arial" w:cs="Arial"/>
          <w:sz w:val="24"/>
          <w:szCs w:val="24"/>
        </w:rPr>
        <w:t xml:space="preserve"> estabelecidas no país que</w:t>
      </w:r>
      <w:r w:rsidRPr="008B0921">
        <w:rPr>
          <w:rFonts w:ascii="Arial" w:hAnsi="Arial" w:cs="Arial"/>
          <w:spacing w:val="1"/>
          <w:sz w:val="24"/>
          <w:szCs w:val="24"/>
        </w:rPr>
        <w:t xml:space="preserve"> </w:t>
      </w:r>
      <w:r w:rsidRPr="008B0921">
        <w:rPr>
          <w:rFonts w:ascii="Arial" w:hAnsi="Arial" w:cs="Arial"/>
          <w:sz w:val="24"/>
          <w:szCs w:val="24"/>
        </w:rPr>
        <w:t xml:space="preserve">atenda às condições exigidas neste Aviso e seus anexos, </w:t>
      </w:r>
      <w:r w:rsidRPr="008B0921">
        <w:rPr>
          <w:rFonts w:ascii="Arial" w:hAnsi="Arial" w:cs="Arial"/>
          <w:b/>
          <w:bCs/>
          <w:sz w:val="24"/>
          <w:szCs w:val="24"/>
          <w:u w:val="single"/>
        </w:rPr>
        <w:t>devendo pertencer ao ramo da atividade pertinente e</w:t>
      </w:r>
      <w:r w:rsidRPr="008B0921">
        <w:rPr>
          <w:rFonts w:ascii="Arial" w:hAnsi="Arial" w:cs="Arial"/>
          <w:b/>
          <w:bCs/>
          <w:spacing w:val="1"/>
          <w:sz w:val="24"/>
          <w:szCs w:val="24"/>
          <w:u w:val="single"/>
        </w:rPr>
        <w:t xml:space="preserve"> </w:t>
      </w:r>
      <w:r w:rsidRPr="008B0921">
        <w:rPr>
          <w:rFonts w:ascii="Arial" w:hAnsi="Arial" w:cs="Arial"/>
          <w:b/>
          <w:bCs/>
          <w:sz w:val="24"/>
          <w:szCs w:val="24"/>
          <w:u w:val="single"/>
        </w:rPr>
        <w:t>compatível</w:t>
      </w:r>
      <w:r w:rsidRPr="008B0921">
        <w:rPr>
          <w:rFonts w:ascii="Arial" w:hAnsi="Arial" w:cs="Arial"/>
          <w:b/>
          <w:bCs/>
          <w:spacing w:val="-1"/>
          <w:sz w:val="24"/>
          <w:szCs w:val="24"/>
          <w:u w:val="single"/>
        </w:rPr>
        <w:t xml:space="preserve"> </w:t>
      </w:r>
      <w:r w:rsidRPr="008B0921">
        <w:rPr>
          <w:rFonts w:ascii="Arial" w:hAnsi="Arial" w:cs="Arial"/>
          <w:b/>
          <w:bCs/>
          <w:sz w:val="24"/>
          <w:szCs w:val="24"/>
          <w:u w:val="single"/>
        </w:rPr>
        <w:t>com o objeto pretendido</w:t>
      </w:r>
      <w:r w:rsidR="008B0921" w:rsidRPr="008B0921">
        <w:rPr>
          <w:rFonts w:ascii="Arial" w:hAnsi="Arial" w:cs="Arial"/>
          <w:sz w:val="24"/>
          <w:szCs w:val="24"/>
        </w:rPr>
        <w:t>.</w:t>
      </w:r>
    </w:p>
    <w:p w14:paraId="600C9FED" w14:textId="77777777" w:rsidR="00B7020F" w:rsidRPr="008B0921" w:rsidRDefault="00B7020F" w:rsidP="00CB699B">
      <w:pPr>
        <w:pStyle w:val="PargrafodaLista"/>
        <w:widowControl w:val="0"/>
        <w:numPr>
          <w:ilvl w:val="1"/>
          <w:numId w:val="65"/>
        </w:numPr>
        <w:tabs>
          <w:tab w:val="left" w:pos="568"/>
        </w:tabs>
        <w:autoSpaceDE w:val="0"/>
        <w:autoSpaceDN w:val="0"/>
        <w:spacing w:after="0" w:line="360" w:lineRule="auto"/>
        <w:ind w:left="0" w:right="-285" w:firstLine="0"/>
        <w:jc w:val="both"/>
        <w:rPr>
          <w:rFonts w:ascii="Arial" w:hAnsi="Arial" w:cs="Arial"/>
          <w:sz w:val="24"/>
          <w:szCs w:val="24"/>
        </w:rPr>
      </w:pPr>
      <w:r w:rsidRPr="008B0921">
        <w:rPr>
          <w:rFonts w:ascii="Arial" w:hAnsi="Arial" w:cs="Arial"/>
          <w:sz w:val="24"/>
          <w:szCs w:val="24"/>
        </w:rPr>
        <w:t xml:space="preserve">Só será permitido um representante por empresa; </w:t>
      </w:r>
    </w:p>
    <w:p w14:paraId="74BC67FD" w14:textId="77777777" w:rsidR="00B7020F" w:rsidRDefault="00B7020F" w:rsidP="004C4571">
      <w:pPr>
        <w:pStyle w:val="PargrafodaLista"/>
        <w:widowControl w:val="0"/>
        <w:numPr>
          <w:ilvl w:val="1"/>
          <w:numId w:val="65"/>
        </w:numPr>
        <w:tabs>
          <w:tab w:val="left" w:pos="550"/>
        </w:tabs>
        <w:autoSpaceDE w:val="0"/>
        <w:autoSpaceDN w:val="0"/>
        <w:spacing w:after="0" w:line="360" w:lineRule="auto"/>
        <w:ind w:left="0" w:right="-285"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1"/>
          <w:sz w:val="24"/>
          <w:szCs w:val="24"/>
        </w:rPr>
        <w:t xml:space="preserve"> </w:t>
      </w:r>
      <w:r w:rsidRPr="008B0921">
        <w:rPr>
          <w:rFonts w:ascii="Arial" w:hAnsi="Arial" w:cs="Arial"/>
          <w:sz w:val="24"/>
          <w:szCs w:val="24"/>
        </w:rPr>
        <w:t>poderão</w:t>
      </w:r>
      <w:r w:rsidRPr="008B0921">
        <w:rPr>
          <w:rFonts w:ascii="Arial" w:hAnsi="Arial" w:cs="Arial"/>
          <w:spacing w:val="-2"/>
          <w:sz w:val="24"/>
          <w:szCs w:val="24"/>
        </w:rPr>
        <w:t xml:space="preserve"> </w:t>
      </w:r>
      <w:r w:rsidRPr="008B0921">
        <w:rPr>
          <w:rFonts w:ascii="Arial" w:hAnsi="Arial" w:cs="Arial"/>
          <w:sz w:val="24"/>
          <w:szCs w:val="24"/>
        </w:rPr>
        <w:t>participar</w:t>
      </w:r>
      <w:r w:rsidRPr="008B0921">
        <w:rPr>
          <w:rFonts w:ascii="Arial" w:hAnsi="Arial" w:cs="Arial"/>
          <w:spacing w:val="-6"/>
          <w:sz w:val="24"/>
          <w:szCs w:val="24"/>
        </w:rPr>
        <w:t xml:space="preserve"> </w:t>
      </w:r>
      <w:r w:rsidRPr="008B0921">
        <w:rPr>
          <w:rFonts w:ascii="Arial" w:hAnsi="Arial" w:cs="Arial"/>
          <w:sz w:val="24"/>
          <w:szCs w:val="24"/>
        </w:rPr>
        <w:t>desta</w:t>
      </w:r>
      <w:r w:rsidRPr="008B0921">
        <w:rPr>
          <w:rFonts w:ascii="Arial" w:hAnsi="Arial" w:cs="Arial"/>
          <w:spacing w:val="1"/>
          <w:sz w:val="24"/>
          <w:szCs w:val="24"/>
        </w:rPr>
        <w:t xml:space="preserve"> </w:t>
      </w:r>
      <w:r w:rsidRPr="008B0921">
        <w:rPr>
          <w:rFonts w:ascii="Arial" w:hAnsi="Arial" w:cs="Arial"/>
          <w:sz w:val="24"/>
          <w:szCs w:val="24"/>
        </w:rPr>
        <w:t>Dispensa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Licitação</w:t>
      </w:r>
      <w:r w:rsidRPr="008B0921">
        <w:rPr>
          <w:rFonts w:ascii="Arial" w:hAnsi="Arial" w:cs="Arial"/>
          <w:spacing w:val="-3"/>
          <w:sz w:val="24"/>
          <w:szCs w:val="24"/>
        </w:rPr>
        <w:t xml:space="preserve"> </w:t>
      </w:r>
      <w:r w:rsidRPr="008B0921">
        <w:rPr>
          <w:rFonts w:ascii="Arial" w:hAnsi="Arial" w:cs="Arial"/>
          <w:sz w:val="24"/>
          <w:szCs w:val="24"/>
        </w:rPr>
        <w:t>os interessados:</w:t>
      </w:r>
    </w:p>
    <w:p w14:paraId="6CC2D039" w14:textId="32C6E86F" w:rsidR="008B0921" w:rsidRPr="008B0921" w:rsidRDefault="004C4571" w:rsidP="004C4571">
      <w:pPr>
        <w:spacing w:after="0" w:line="360" w:lineRule="auto"/>
        <w:ind w:right="-285"/>
        <w:jc w:val="both"/>
        <w:rPr>
          <w:rFonts w:ascii="Arial" w:hAnsi="Arial" w:cs="Arial"/>
          <w:sz w:val="24"/>
          <w:szCs w:val="24"/>
        </w:rPr>
      </w:pPr>
      <w:r>
        <w:rPr>
          <w:rFonts w:ascii="Arial" w:hAnsi="Arial" w:cs="Arial"/>
          <w:sz w:val="24"/>
          <w:szCs w:val="24"/>
        </w:rPr>
        <w:t>3</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.1.</w:t>
      </w:r>
      <w:r w:rsidR="008B0921" w:rsidRPr="008B0921">
        <w:rPr>
          <w:rFonts w:ascii="Arial" w:hAnsi="Arial" w:cs="Arial"/>
          <w:sz w:val="24"/>
          <w:szCs w:val="24"/>
        </w:rPr>
        <w:tab/>
        <w:t>aquele que não atenda às condições deste Edital e seu(s) anexo(s);</w:t>
      </w:r>
    </w:p>
    <w:p w14:paraId="08BB0AA7" w14:textId="21E5109E" w:rsidR="008B0921" w:rsidRPr="008B0921" w:rsidRDefault="004C4571" w:rsidP="004C4571">
      <w:pPr>
        <w:spacing w:after="0" w:line="360" w:lineRule="auto"/>
        <w:jc w:val="both"/>
        <w:rPr>
          <w:rFonts w:ascii="Arial" w:hAnsi="Arial" w:cs="Arial"/>
          <w:sz w:val="24"/>
          <w:szCs w:val="24"/>
        </w:rPr>
      </w:pPr>
      <w:r>
        <w:rPr>
          <w:rFonts w:ascii="Arial" w:hAnsi="Arial" w:cs="Arial"/>
          <w:sz w:val="24"/>
          <w:szCs w:val="24"/>
        </w:rPr>
        <w:t>3</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.2.</w:t>
      </w:r>
      <w:r w:rsidR="008B0921" w:rsidRPr="008B0921">
        <w:rPr>
          <w:rFonts w:ascii="Arial" w:hAnsi="Arial" w:cs="Arial"/>
          <w:sz w:val="24"/>
          <w:szCs w:val="24"/>
        </w:rPr>
        <w:tab/>
        <w:t>autor do anteprojeto, do projeto básico ou do projeto executivo, pessoa física ou jurídica, quando a licitação versar sobre serviços ou fornecimento de bens a ele relacionados;</w:t>
      </w:r>
    </w:p>
    <w:p w14:paraId="0A946A89" w14:textId="5997616B" w:rsidR="008B0921" w:rsidRPr="008B0921" w:rsidRDefault="004C4571" w:rsidP="00EF5AA2">
      <w:pPr>
        <w:spacing w:line="360" w:lineRule="auto"/>
        <w:jc w:val="both"/>
        <w:rPr>
          <w:rFonts w:ascii="Arial" w:hAnsi="Arial" w:cs="Arial"/>
          <w:sz w:val="24"/>
          <w:szCs w:val="24"/>
        </w:rPr>
      </w:pPr>
      <w:r>
        <w:rPr>
          <w:rFonts w:ascii="Arial" w:hAnsi="Arial" w:cs="Arial"/>
          <w:sz w:val="24"/>
          <w:szCs w:val="24"/>
        </w:rPr>
        <w:t>3</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.3.</w:t>
      </w:r>
      <w:r w:rsidR="008B0921" w:rsidRPr="008B0921">
        <w:rPr>
          <w:rFonts w:ascii="Arial" w:hAnsi="Arial" w:cs="Arial"/>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7AC7B048" w14:textId="37BD8E97"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4</w:t>
      </w:r>
      <w:r w:rsidRPr="008B0921">
        <w:rPr>
          <w:rFonts w:ascii="Arial" w:hAnsi="Arial" w:cs="Arial"/>
          <w:sz w:val="24"/>
          <w:szCs w:val="24"/>
        </w:rPr>
        <w:t>.</w:t>
      </w:r>
      <w:r w:rsidRPr="008B0921">
        <w:rPr>
          <w:rFonts w:ascii="Arial" w:hAnsi="Arial" w:cs="Arial"/>
          <w:sz w:val="24"/>
          <w:szCs w:val="24"/>
        </w:rPr>
        <w:tab/>
        <w:t>pessoa física ou jurídica que se encontre, ao tempo da licitação, impossibilitada de participar da licitação em decorrência de sanção que lhe foi imposta;</w:t>
      </w:r>
    </w:p>
    <w:p w14:paraId="59C2A1EE" w14:textId="6397A569"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3</w:t>
      </w:r>
      <w:r>
        <w:rPr>
          <w:rFonts w:ascii="Arial" w:hAnsi="Arial" w:cs="Arial"/>
          <w:sz w:val="24"/>
          <w:szCs w:val="24"/>
        </w:rPr>
        <w:t>.5</w:t>
      </w:r>
      <w:r w:rsidRPr="008B0921">
        <w:rPr>
          <w:rFonts w:ascii="Arial" w:hAnsi="Arial" w:cs="Arial"/>
          <w:sz w:val="24"/>
          <w:szCs w:val="24"/>
        </w:rPr>
        <w:tab/>
        <w:t xml:space="preserve">aquele que mantenha vínculo de natureza técnica, comercial, econômica, financeira, trabalhista ou civil com dirigente do órgão ou entidade contratante ou com agente público que desempenhe função na licitação ou atue na fiscalização ou na </w:t>
      </w:r>
      <w:r w:rsidRPr="008B0921">
        <w:rPr>
          <w:rFonts w:ascii="Arial" w:hAnsi="Arial" w:cs="Arial"/>
          <w:sz w:val="24"/>
          <w:szCs w:val="24"/>
        </w:rPr>
        <w:lastRenderedPageBreak/>
        <w:t>gestão do contrato, ou que deles seja cônjuge, companheiro ou parente em linha reta, colateral ou por afinidade, até o terceiro grau;</w:t>
      </w:r>
    </w:p>
    <w:p w14:paraId="1ACB1755" w14:textId="77E71CEF"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6</w:t>
      </w:r>
      <w:r w:rsidRPr="008B0921">
        <w:rPr>
          <w:rFonts w:ascii="Arial" w:hAnsi="Arial" w:cs="Arial"/>
          <w:sz w:val="24"/>
          <w:szCs w:val="24"/>
        </w:rPr>
        <w:t>.</w:t>
      </w:r>
      <w:r w:rsidRPr="008B0921">
        <w:rPr>
          <w:rFonts w:ascii="Arial" w:hAnsi="Arial" w:cs="Arial"/>
          <w:sz w:val="24"/>
          <w:szCs w:val="24"/>
        </w:rPr>
        <w:tab/>
        <w:t>empresas controladoras, controladas ou coligadas, nos termos da Lei nº 6.404, de 15 de dezembro de 1976, concorrendo entre si;</w:t>
      </w:r>
    </w:p>
    <w:p w14:paraId="434DF5D3" w14:textId="640A7A9D"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7</w:t>
      </w:r>
      <w:r w:rsidRPr="008B0921">
        <w:rPr>
          <w:rFonts w:ascii="Arial" w:hAnsi="Arial" w:cs="Arial"/>
          <w:sz w:val="24"/>
          <w:szCs w:val="24"/>
        </w:rPr>
        <w:t>.</w:t>
      </w:r>
      <w:r w:rsidRPr="008B0921">
        <w:rPr>
          <w:rFonts w:ascii="Arial" w:hAnsi="Arial" w:cs="Arial"/>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C761F" w14:textId="2FA5A25F"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8</w:t>
      </w:r>
      <w:r w:rsidRPr="008B0921">
        <w:rPr>
          <w:rFonts w:ascii="Arial" w:hAnsi="Arial" w:cs="Arial"/>
          <w:sz w:val="24"/>
          <w:szCs w:val="24"/>
        </w:rPr>
        <w:t>.</w:t>
      </w:r>
      <w:r w:rsidRPr="008B0921">
        <w:rPr>
          <w:rFonts w:ascii="Arial" w:hAnsi="Arial" w:cs="Arial"/>
          <w:sz w:val="24"/>
          <w:szCs w:val="24"/>
        </w:rPr>
        <w:tab/>
        <w:t>agente público do órgão ou entidade licitante;</w:t>
      </w:r>
    </w:p>
    <w:p w14:paraId="44AC4E44" w14:textId="06352865"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3</w:t>
      </w:r>
      <w:r>
        <w:rPr>
          <w:rFonts w:ascii="Arial" w:hAnsi="Arial" w:cs="Arial"/>
          <w:sz w:val="24"/>
          <w:szCs w:val="24"/>
        </w:rPr>
        <w:t>.9</w:t>
      </w:r>
      <w:r w:rsidRPr="008B0921">
        <w:rPr>
          <w:rFonts w:ascii="Arial" w:hAnsi="Arial" w:cs="Arial"/>
          <w:sz w:val="24"/>
          <w:szCs w:val="24"/>
        </w:rPr>
        <w:t>.</w:t>
      </w:r>
      <w:r w:rsidRPr="008B0921">
        <w:rPr>
          <w:rFonts w:ascii="Arial" w:hAnsi="Arial" w:cs="Arial"/>
          <w:sz w:val="24"/>
          <w:szCs w:val="24"/>
        </w:rPr>
        <w:tab/>
        <w:t>Organizações da Sociedade Civil de Interesse Público - OSCIP, atuando nessa condição;</w:t>
      </w:r>
    </w:p>
    <w:p w14:paraId="214359BA" w14:textId="0A9EDA19"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3</w:t>
      </w:r>
      <w:r>
        <w:rPr>
          <w:rFonts w:ascii="Arial" w:hAnsi="Arial" w:cs="Arial"/>
          <w:sz w:val="24"/>
          <w:szCs w:val="24"/>
        </w:rPr>
        <w:t>.10</w:t>
      </w:r>
      <w:r w:rsidRPr="008B0921">
        <w:rPr>
          <w:rFonts w:ascii="Arial" w:hAnsi="Arial" w:cs="Arial"/>
          <w:sz w:val="24"/>
          <w:szCs w:val="24"/>
        </w:rPr>
        <w:t>.</w:t>
      </w:r>
      <w:r w:rsidRPr="008B0921">
        <w:rPr>
          <w:rFonts w:ascii="Arial" w:hAnsi="Arial" w:cs="Arial"/>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2FD5F1F0" w14:textId="25200EB5"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4</w:t>
      </w:r>
      <w:r w:rsidRPr="008B0921">
        <w:rPr>
          <w:rFonts w:ascii="Arial" w:hAnsi="Arial" w:cs="Arial"/>
          <w:sz w:val="24"/>
          <w:szCs w:val="24"/>
        </w:rPr>
        <w:t>.</w:t>
      </w:r>
      <w:r w:rsidRPr="008B0921">
        <w:rPr>
          <w:rFonts w:ascii="Arial" w:hAnsi="Arial" w:cs="Arial"/>
          <w:sz w:val="24"/>
          <w:szCs w:val="24"/>
        </w:rPr>
        <w:tab/>
        <w:t xml:space="preserve">O impedimento de que trata o item </w:t>
      </w:r>
      <w:r>
        <w:rPr>
          <w:rFonts w:ascii="Arial" w:hAnsi="Arial" w:cs="Arial"/>
          <w:sz w:val="24"/>
          <w:szCs w:val="24"/>
        </w:rPr>
        <w:t>3.4.7</w:t>
      </w:r>
      <w:r w:rsidRPr="008B0921">
        <w:rPr>
          <w:rFonts w:ascii="Arial" w:hAnsi="Arial" w:cs="Arial"/>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DAF54F6" w14:textId="47BA3FD6"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5</w:t>
      </w:r>
      <w:r w:rsidRPr="008B0921">
        <w:rPr>
          <w:rFonts w:ascii="Arial" w:hAnsi="Arial" w:cs="Arial"/>
          <w:sz w:val="24"/>
          <w:szCs w:val="24"/>
        </w:rPr>
        <w:t>.</w:t>
      </w:r>
      <w:r w:rsidRPr="008B0921">
        <w:rPr>
          <w:rFonts w:ascii="Arial" w:hAnsi="Arial" w:cs="Arial"/>
          <w:sz w:val="24"/>
          <w:szCs w:val="24"/>
        </w:rPr>
        <w:tab/>
        <w:t xml:space="preserve">A critério da Administração e exclusivamente a seu serviço, o autor dos projetos e a empresa a que se referem os itens </w:t>
      </w:r>
      <w:r w:rsidR="00EF5AA2">
        <w:rPr>
          <w:rFonts w:ascii="Arial" w:hAnsi="Arial" w:cs="Arial"/>
          <w:sz w:val="24"/>
          <w:szCs w:val="24"/>
        </w:rPr>
        <w:t>3.4.5</w:t>
      </w:r>
      <w:r w:rsidRPr="008B0921">
        <w:rPr>
          <w:rFonts w:ascii="Arial" w:hAnsi="Arial" w:cs="Arial"/>
          <w:sz w:val="24"/>
          <w:szCs w:val="24"/>
        </w:rPr>
        <w:t xml:space="preserve"> e </w:t>
      </w:r>
      <w:r w:rsidR="00EF5AA2">
        <w:rPr>
          <w:rFonts w:ascii="Arial" w:hAnsi="Arial" w:cs="Arial"/>
          <w:sz w:val="24"/>
          <w:szCs w:val="24"/>
        </w:rPr>
        <w:t>3.4.6</w:t>
      </w:r>
      <w:r w:rsidRPr="008B0921">
        <w:rPr>
          <w:rFonts w:ascii="Arial" w:hAnsi="Arial" w:cs="Arial"/>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A5B33DE" w14:textId="784E7936"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6</w:t>
      </w:r>
      <w:r w:rsidRPr="008B0921">
        <w:rPr>
          <w:rFonts w:ascii="Arial" w:hAnsi="Arial" w:cs="Arial"/>
          <w:sz w:val="24"/>
          <w:szCs w:val="24"/>
        </w:rPr>
        <w:t>.</w:t>
      </w:r>
      <w:r w:rsidRPr="008B0921">
        <w:rPr>
          <w:rFonts w:ascii="Arial" w:hAnsi="Arial" w:cs="Arial"/>
          <w:sz w:val="24"/>
          <w:szCs w:val="24"/>
        </w:rPr>
        <w:tab/>
        <w:t>Equiparam-se aos autores do projeto as empresas integrantes do mesmo grupo econômico.</w:t>
      </w:r>
    </w:p>
    <w:p w14:paraId="2F6E5149" w14:textId="3E45F0A4" w:rsidR="008B0921" w:rsidRPr="008B0921" w:rsidRDefault="008B0921" w:rsidP="00EF5AA2">
      <w:pPr>
        <w:spacing w:line="360" w:lineRule="auto"/>
        <w:jc w:val="both"/>
        <w:rPr>
          <w:rFonts w:ascii="Arial" w:hAnsi="Arial" w:cs="Arial"/>
          <w:sz w:val="24"/>
          <w:szCs w:val="24"/>
        </w:rPr>
      </w:pPr>
      <w:r>
        <w:rPr>
          <w:rFonts w:ascii="Arial" w:hAnsi="Arial" w:cs="Arial"/>
          <w:sz w:val="24"/>
          <w:szCs w:val="24"/>
        </w:rPr>
        <w:lastRenderedPageBreak/>
        <w:t>3.</w:t>
      </w:r>
      <w:r w:rsidR="001D460E">
        <w:rPr>
          <w:rFonts w:ascii="Arial" w:hAnsi="Arial" w:cs="Arial"/>
          <w:sz w:val="24"/>
          <w:szCs w:val="24"/>
        </w:rPr>
        <w:t>7</w:t>
      </w:r>
      <w:r>
        <w:rPr>
          <w:rFonts w:ascii="Arial" w:hAnsi="Arial" w:cs="Arial"/>
          <w:sz w:val="24"/>
          <w:szCs w:val="24"/>
        </w:rPr>
        <w:t>.</w:t>
      </w:r>
      <w:r w:rsidRPr="008B0921">
        <w:rPr>
          <w:rFonts w:ascii="Arial" w:hAnsi="Arial" w:cs="Arial"/>
          <w:sz w:val="24"/>
          <w:szCs w:val="24"/>
        </w:rPr>
        <w:tab/>
        <w:t xml:space="preserve">O disposto nos itens </w:t>
      </w:r>
      <w:r w:rsidR="00EF5AA2">
        <w:rPr>
          <w:rFonts w:ascii="Arial" w:hAnsi="Arial" w:cs="Arial"/>
          <w:sz w:val="24"/>
          <w:szCs w:val="24"/>
        </w:rPr>
        <w:t>3.4.5</w:t>
      </w:r>
      <w:r w:rsidRPr="008B0921">
        <w:rPr>
          <w:rFonts w:ascii="Arial" w:hAnsi="Arial" w:cs="Arial"/>
          <w:sz w:val="24"/>
          <w:szCs w:val="24"/>
        </w:rPr>
        <w:t xml:space="preserve"> e </w:t>
      </w:r>
      <w:r w:rsidR="00EF5AA2">
        <w:rPr>
          <w:rFonts w:ascii="Arial" w:hAnsi="Arial" w:cs="Arial"/>
          <w:sz w:val="24"/>
          <w:szCs w:val="24"/>
        </w:rPr>
        <w:t>3.4.6</w:t>
      </w:r>
      <w:r w:rsidRPr="008B0921">
        <w:rPr>
          <w:rFonts w:ascii="Arial" w:hAnsi="Arial" w:cs="Arial"/>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3631315D" w14:textId="1CE024D7"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8</w:t>
      </w:r>
      <w:r>
        <w:rPr>
          <w:rFonts w:ascii="Arial" w:hAnsi="Arial" w:cs="Arial"/>
          <w:sz w:val="24"/>
          <w:szCs w:val="24"/>
        </w:rPr>
        <w:t>.</w:t>
      </w:r>
      <w:r w:rsidRPr="008B0921">
        <w:rPr>
          <w:rFonts w:ascii="Arial" w:hAnsi="Arial" w:cs="Arial"/>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183FA071" w14:textId="2842C4AA" w:rsidR="008B0921" w:rsidRDefault="00EF5AA2"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9</w:t>
      </w:r>
      <w:r w:rsidR="008B0921" w:rsidRPr="008B0921">
        <w:rPr>
          <w:rFonts w:ascii="Arial" w:hAnsi="Arial" w:cs="Arial"/>
          <w:sz w:val="24"/>
          <w:szCs w:val="24"/>
        </w:rPr>
        <w:t>.</w:t>
      </w:r>
      <w:r w:rsidR="008B0921" w:rsidRPr="008B0921">
        <w:rPr>
          <w:rFonts w:ascii="Arial" w:hAnsi="Arial" w:cs="Arial"/>
          <w:sz w:val="24"/>
          <w:szCs w:val="24"/>
        </w:rPr>
        <w:tab/>
        <w:t xml:space="preserve">A vedação de que trata o item </w:t>
      </w:r>
      <w:r>
        <w:rPr>
          <w:rFonts w:ascii="Arial" w:hAnsi="Arial" w:cs="Arial"/>
          <w:sz w:val="24"/>
          <w:szCs w:val="24"/>
        </w:rPr>
        <w:t>3.4.10</w:t>
      </w:r>
      <w:r w:rsidR="008B0921" w:rsidRPr="008B0921">
        <w:rPr>
          <w:rFonts w:ascii="Arial" w:hAnsi="Arial" w:cs="Arial"/>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7C022561" w14:textId="5E63C8E2" w:rsidR="00B7020F" w:rsidRPr="008B0921" w:rsidRDefault="00B7020F" w:rsidP="00EF5AA2">
      <w:pPr>
        <w:pStyle w:val="Corpodetexto"/>
        <w:widowControl w:val="0"/>
        <w:numPr>
          <w:ilvl w:val="0"/>
          <w:numId w:val="172"/>
        </w:numPr>
        <w:tabs>
          <w:tab w:val="left" w:pos="0"/>
        </w:tabs>
        <w:autoSpaceDE w:val="0"/>
        <w:autoSpaceDN w:val="0"/>
        <w:spacing w:after="0" w:line="360" w:lineRule="auto"/>
        <w:ind w:left="0" w:firstLine="0"/>
        <w:rPr>
          <w:rFonts w:cs="Arial"/>
          <w:color w:val="auto"/>
          <w:sz w:val="24"/>
          <w:szCs w:val="24"/>
        </w:rPr>
      </w:pPr>
      <w:r w:rsidRPr="008B0921">
        <w:rPr>
          <w:rFonts w:cs="Arial"/>
          <w:b/>
          <w:bCs/>
          <w:color w:val="auto"/>
          <w:sz w:val="24"/>
          <w:szCs w:val="24"/>
        </w:rPr>
        <w:t>DOTAÇÃO ORÇAMENTÁRIA</w:t>
      </w:r>
    </w:p>
    <w:p w14:paraId="7960E2C3" w14:textId="77777777" w:rsidR="00B7020F" w:rsidRPr="008B0921" w:rsidRDefault="00B7020F" w:rsidP="00EF5AA2">
      <w:pPr>
        <w:pStyle w:val="Corpodetexto"/>
        <w:tabs>
          <w:tab w:val="left" w:pos="0"/>
        </w:tabs>
        <w:spacing w:after="0" w:line="360" w:lineRule="auto"/>
        <w:jc w:val="both"/>
        <w:rPr>
          <w:rFonts w:cs="Arial"/>
          <w:color w:val="auto"/>
          <w:sz w:val="24"/>
          <w:szCs w:val="24"/>
        </w:rPr>
      </w:pPr>
    </w:p>
    <w:p w14:paraId="17B3BB28" w14:textId="77777777" w:rsidR="004C4571" w:rsidRDefault="00EF5AA2" w:rsidP="004C4571">
      <w:pPr>
        <w:spacing w:line="360" w:lineRule="auto"/>
        <w:contextualSpacing/>
        <w:jc w:val="both"/>
        <w:rPr>
          <w:rFonts w:ascii="Arial" w:hAnsi="Arial" w:cs="Arial"/>
          <w:sz w:val="24"/>
          <w:szCs w:val="24"/>
        </w:rPr>
      </w:pPr>
      <w:r>
        <w:rPr>
          <w:rFonts w:cs="Arial"/>
          <w:sz w:val="24"/>
          <w:szCs w:val="24"/>
        </w:rPr>
        <w:tab/>
      </w:r>
      <w:r w:rsidR="004C4571" w:rsidRPr="004C4571">
        <w:rPr>
          <w:rFonts w:ascii="Arial" w:hAnsi="Arial" w:cs="Arial"/>
          <w:sz w:val="24"/>
          <w:szCs w:val="24"/>
        </w:rPr>
        <w:t>As despesas decorrentes da presente contratação correrão à conta de recursos específicos consignados no Orçamento da Câmara Municipal de Extrema.</w:t>
      </w:r>
    </w:p>
    <w:p w14:paraId="651FB0F7" w14:textId="77777777" w:rsidR="004C4571" w:rsidRPr="004C4571" w:rsidRDefault="004C4571" w:rsidP="004C4571">
      <w:pPr>
        <w:pStyle w:val="PargrafodaLista"/>
        <w:spacing w:after="0" w:line="360" w:lineRule="auto"/>
        <w:ind w:left="0"/>
        <w:contextualSpacing/>
        <w:jc w:val="both"/>
        <w:rPr>
          <w:rFonts w:ascii="Arial" w:hAnsi="Arial" w:cs="Arial"/>
          <w:sz w:val="24"/>
          <w:szCs w:val="24"/>
        </w:rPr>
      </w:pPr>
      <w:r w:rsidRPr="004C4571">
        <w:rPr>
          <w:rFonts w:ascii="Arial" w:hAnsi="Arial" w:cs="Arial"/>
          <w:sz w:val="24"/>
          <w:szCs w:val="24"/>
        </w:rPr>
        <w:t xml:space="preserve">A contratação será atendida pela seguinte dotação: </w:t>
      </w:r>
    </w:p>
    <w:p w14:paraId="709EADF7" w14:textId="77777777" w:rsidR="00F06017" w:rsidRPr="00F06017" w:rsidRDefault="00F06017" w:rsidP="00F06017">
      <w:pPr>
        <w:pStyle w:val="PargrafodaLista"/>
        <w:spacing w:line="360" w:lineRule="auto"/>
        <w:ind w:left="360" w:firstLine="348"/>
        <w:contextualSpacing/>
        <w:jc w:val="both"/>
        <w:rPr>
          <w:rFonts w:ascii="Arial" w:hAnsi="Arial" w:cs="Arial"/>
          <w:b/>
          <w:bCs/>
          <w:sz w:val="24"/>
          <w:szCs w:val="24"/>
        </w:rPr>
      </w:pPr>
      <w:r w:rsidRPr="00F06017">
        <w:rPr>
          <w:rFonts w:ascii="Arial" w:hAnsi="Arial" w:cs="Arial"/>
          <w:b/>
          <w:bCs/>
          <w:sz w:val="24"/>
          <w:szCs w:val="24"/>
        </w:rPr>
        <w:t>Dotação: 3.3.90.30.04</w:t>
      </w:r>
    </w:p>
    <w:p w14:paraId="1284CF86" w14:textId="77777777" w:rsidR="00F06017" w:rsidRPr="00F06017" w:rsidRDefault="00F06017" w:rsidP="00F06017">
      <w:pPr>
        <w:pStyle w:val="PargrafodaLista"/>
        <w:spacing w:line="360" w:lineRule="auto"/>
        <w:ind w:left="360" w:firstLine="348"/>
        <w:contextualSpacing/>
        <w:jc w:val="both"/>
        <w:rPr>
          <w:rFonts w:ascii="Arial" w:hAnsi="Arial" w:cs="Arial"/>
          <w:b/>
          <w:bCs/>
          <w:sz w:val="24"/>
          <w:szCs w:val="24"/>
        </w:rPr>
      </w:pPr>
      <w:r w:rsidRPr="00F06017">
        <w:rPr>
          <w:rFonts w:ascii="Arial" w:hAnsi="Arial" w:cs="Arial"/>
          <w:b/>
          <w:bCs/>
          <w:sz w:val="24"/>
          <w:szCs w:val="24"/>
        </w:rPr>
        <w:t>Ficha: 16</w:t>
      </w:r>
    </w:p>
    <w:p w14:paraId="79D38162" w14:textId="0C1A05A6" w:rsidR="00DC08AC" w:rsidRDefault="00F06017" w:rsidP="00F06017">
      <w:pPr>
        <w:pStyle w:val="PargrafodaLista"/>
        <w:spacing w:line="360" w:lineRule="auto"/>
        <w:contextualSpacing/>
        <w:jc w:val="both"/>
        <w:rPr>
          <w:rFonts w:ascii="Arial" w:hAnsi="Arial" w:cs="Arial"/>
          <w:b/>
          <w:bCs/>
          <w:sz w:val="24"/>
          <w:szCs w:val="24"/>
        </w:rPr>
      </w:pPr>
      <w:r w:rsidRPr="00F06017">
        <w:rPr>
          <w:rFonts w:ascii="Arial" w:hAnsi="Arial" w:cs="Arial"/>
          <w:b/>
          <w:bCs/>
          <w:sz w:val="24"/>
          <w:szCs w:val="24"/>
        </w:rPr>
        <w:t>Resumo: MATERIAL DE CONSUMO – GÁS E OUTROS MATERIAIS ENGARRAFADOS</w:t>
      </w:r>
    </w:p>
    <w:p w14:paraId="23677E50" w14:textId="77777777" w:rsidR="006F3491" w:rsidRPr="008B0921" w:rsidRDefault="006F3491" w:rsidP="00EF5AA2">
      <w:pPr>
        <w:pStyle w:val="Corpodetexto"/>
        <w:spacing w:after="0" w:line="360" w:lineRule="auto"/>
        <w:rPr>
          <w:rFonts w:cs="Arial"/>
          <w:color w:val="auto"/>
          <w:sz w:val="24"/>
          <w:szCs w:val="24"/>
        </w:rPr>
      </w:pPr>
    </w:p>
    <w:p w14:paraId="747AF495" w14:textId="77777777" w:rsidR="00B7020F" w:rsidRPr="008B0921" w:rsidRDefault="00B7020F" w:rsidP="00EF5AA2">
      <w:pPr>
        <w:pStyle w:val="Corpodetexto"/>
        <w:widowControl w:val="0"/>
        <w:numPr>
          <w:ilvl w:val="0"/>
          <w:numId w:val="172"/>
        </w:numPr>
        <w:autoSpaceDE w:val="0"/>
        <w:autoSpaceDN w:val="0"/>
        <w:spacing w:after="0" w:line="360" w:lineRule="auto"/>
        <w:ind w:left="0" w:firstLine="0"/>
        <w:rPr>
          <w:rFonts w:cs="Arial"/>
          <w:b/>
          <w:bCs/>
          <w:color w:val="auto"/>
          <w:sz w:val="24"/>
          <w:szCs w:val="24"/>
        </w:rPr>
      </w:pPr>
      <w:r w:rsidRPr="008B0921">
        <w:rPr>
          <w:rFonts w:cs="Arial"/>
          <w:b/>
          <w:bCs/>
          <w:color w:val="auto"/>
          <w:sz w:val="24"/>
          <w:szCs w:val="24"/>
        </w:rPr>
        <w:t>PRAZO E FORMA PARA ENVIO DOS DOCUMENTOS DE HABILITAÇÃO E PROPOSTA DE PREÇO</w:t>
      </w:r>
    </w:p>
    <w:p w14:paraId="2C05F32A" w14:textId="77777777" w:rsidR="00B7020F" w:rsidRPr="008B0921" w:rsidRDefault="00B7020F" w:rsidP="00EF5AA2">
      <w:pPr>
        <w:pStyle w:val="Corpodetexto"/>
        <w:spacing w:after="0" w:line="360" w:lineRule="auto"/>
        <w:rPr>
          <w:rFonts w:cs="Arial"/>
          <w:color w:val="auto"/>
          <w:sz w:val="24"/>
          <w:szCs w:val="24"/>
        </w:rPr>
      </w:pPr>
    </w:p>
    <w:p w14:paraId="7B4E4F9F" w14:textId="1ABDA788" w:rsidR="00B7020F" w:rsidRPr="008B0921" w:rsidRDefault="00B7020F" w:rsidP="00EF5AA2">
      <w:pPr>
        <w:pStyle w:val="PargrafodaLista"/>
        <w:widowControl w:val="0"/>
        <w:numPr>
          <w:ilvl w:val="1"/>
          <w:numId w:val="100"/>
        </w:numPr>
        <w:tabs>
          <w:tab w:val="left" w:pos="56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PRAZO DE ENTREGA DOS DOCUMENTOS: Este Aviso de Dispensa de Licitação ficará aberto por</w:t>
      </w:r>
      <w:r w:rsidRPr="008B0921">
        <w:rPr>
          <w:rFonts w:ascii="Arial" w:hAnsi="Arial" w:cs="Arial"/>
          <w:spacing w:val="1"/>
          <w:sz w:val="24"/>
          <w:szCs w:val="24"/>
        </w:rPr>
        <w:t xml:space="preserve"> </w:t>
      </w:r>
      <w:r w:rsidRPr="008B0921">
        <w:rPr>
          <w:rFonts w:ascii="Arial" w:hAnsi="Arial" w:cs="Arial"/>
          <w:sz w:val="24"/>
          <w:szCs w:val="24"/>
        </w:rPr>
        <w:t xml:space="preserve">um período de 03 (TRÊS) DIAS ÚTEIS, </w:t>
      </w:r>
      <w:r w:rsidR="004C4571">
        <w:rPr>
          <w:rFonts w:ascii="Arial" w:hAnsi="Arial" w:cs="Arial"/>
          <w:sz w:val="24"/>
          <w:szCs w:val="24"/>
        </w:rPr>
        <w:t xml:space="preserve">no mínimo, </w:t>
      </w:r>
      <w:r w:rsidRPr="008B0921">
        <w:rPr>
          <w:rFonts w:ascii="Arial" w:hAnsi="Arial" w:cs="Arial"/>
          <w:sz w:val="24"/>
          <w:szCs w:val="24"/>
        </w:rPr>
        <w:t xml:space="preserve">contados a partir da data da publicação no PNCP (Portal Nacional de Contratações Públicas). Este aviso também será publicado no Diário Oficial da Câmara Municipal </w:t>
      </w:r>
      <w:r w:rsidRPr="008B0921">
        <w:rPr>
          <w:rFonts w:ascii="Arial" w:hAnsi="Arial" w:cs="Arial"/>
          <w:sz w:val="24"/>
          <w:szCs w:val="24"/>
        </w:rPr>
        <w:lastRenderedPageBreak/>
        <w:t xml:space="preserve">de Extrema: </w:t>
      </w:r>
      <w:hyperlink r:id="rId8" w:history="1">
        <w:r w:rsidRPr="008B0921">
          <w:rPr>
            <w:rStyle w:val="Hyperlink"/>
            <w:rFonts w:ascii="Arial" w:hAnsi="Arial" w:cs="Arial"/>
            <w:color w:val="auto"/>
            <w:sz w:val="24"/>
            <w:szCs w:val="24"/>
          </w:rPr>
          <w:t>https://camaraextrema.mg.gov.br/diario-oficial/</w:t>
        </w:r>
      </w:hyperlink>
    </w:p>
    <w:p w14:paraId="13D1A87F" w14:textId="77777777" w:rsidR="001D460E" w:rsidRPr="008B0921" w:rsidRDefault="001D460E" w:rsidP="00EF5AA2">
      <w:pPr>
        <w:pStyle w:val="Corpodetexto"/>
        <w:spacing w:after="0" w:line="360" w:lineRule="auto"/>
        <w:ind w:right="-285"/>
        <w:rPr>
          <w:rFonts w:cs="Arial"/>
          <w:color w:val="auto"/>
          <w:sz w:val="24"/>
          <w:szCs w:val="24"/>
        </w:rPr>
      </w:pPr>
    </w:p>
    <w:p w14:paraId="7F57B332" w14:textId="3D4BA7CB" w:rsidR="00B7020F" w:rsidRPr="008B0921"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e os documentos de habilitação, deverão ser encaminhados via e-mail, para o</w:t>
      </w:r>
      <w:r w:rsidRPr="008B0921">
        <w:rPr>
          <w:rFonts w:ascii="Arial" w:hAnsi="Arial" w:cs="Arial"/>
          <w:spacing w:val="1"/>
          <w:sz w:val="24"/>
          <w:szCs w:val="24"/>
        </w:rPr>
        <w:t xml:space="preserve"> </w:t>
      </w:r>
      <w:r w:rsidRPr="008B0921">
        <w:rPr>
          <w:rFonts w:ascii="Arial" w:hAnsi="Arial" w:cs="Arial"/>
          <w:sz w:val="24"/>
          <w:szCs w:val="24"/>
        </w:rPr>
        <w:t xml:space="preserve">endereço eletrônico: </w:t>
      </w:r>
      <w:hyperlink r:id="rId9" w:history="1">
        <w:r w:rsidRPr="008B0921">
          <w:rPr>
            <w:rStyle w:val="Hyperlink"/>
            <w:rFonts w:ascii="Arial" w:hAnsi="Arial" w:cs="Arial"/>
            <w:color w:val="auto"/>
            <w:sz w:val="24"/>
            <w:szCs w:val="24"/>
          </w:rPr>
          <w:t xml:space="preserve">licitacaoextrema@yahoo.com.br, </w:t>
        </w:r>
      </w:hyperlink>
      <w:r w:rsidRPr="008B0921">
        <w:rPr>
          <w:rFonts w:ascii="Arial" w:hAnsi="Arial" w:cs="Arial"/>
          <w:sz w:val="24"/>
          <w:szCs w:val="24"/>
        </w:rPr>
        <w:t>fazendo referência no assunto do e-mail a DISPENSA DE</w:t>
      </w:r>
      <w:r w:rsidRPr="008B0921">
        <w:rPr>
          <w:rFonts w:ascii="Arial" w:hAnsi="Arial" w:cs="Arial"/>
          <w:spacing w:val="1"/>
          <w:sz w:val="24"/>
          <w:szCs w:val="24"/>
        </w:rPr>
        <w:t xml:space="preserve"> </w:t>
      </w:r>
      <w:r w:rsidRPr="008B0921">
        <w:rPr>
          <w:rFonts w:ascii="Arial" w:hAnsi="Arial" w:cs="Arial"/>
          <w:sz w:val="24"/>
          <w:szCs w:val="24"/>
        </w:rPr>
        <w:t>LICITAÇÃO</w:t>
      </w:r>
      <w:r w:rsidRPr="008B0921">
        <w:rPr>
          <w:rFonts w:ascii="Arial" w:hAnsi="Arial" w:cs="Arial"/>
          <w:spacing w:val="-2"/>
          <w:sz w:val="24"/>
          <w:szCs w:val="24"/>
        </w:rPr>
        <w:t xml:space="preserve"> </w:t>
      </w:r>
      <w:r w:rsidRPr="008B0921">
        <w:rPr>
          <w:rFonts w:ascii="Arial" w:hAnsi="Arial" w:cs="Arial"/>
          <w:sz w:val="24"/>
          <w:szCs w:val="24"/>
        </w:rPr>
        <w:t>N°</w:t>
      </w:r>
      <w:r w:rsidRPr="008B0921">
        <w:rPr>
          <w:rFonts w:ascii="Arial" w:hAnsi="Arial" w:cs="Arial"/>
          <w:spacing w:val="-2"/>
          <w:sz w:val="24"/>
          <w:szCs w:val="24"/>
        </w:rPr>
        <w:t xml:space="preserve"> </w:t>
      </w:r>
      <w:r w:rsidR="004C4571">
        <w:rPr>
          <w:rFonts w:ascii="Arial" w:hAnsi="Arial" w:cs="Arial"/>
          <w:spacing w:val="-2"/>
          <w:sz w:val="24"/>
          <w:szCs w:val="24"/>
        </w:rPr>
        <w:t>08</w:t>
      </w:r>
      <w:r w:rsidRPr="008B0921">
        <w:rPr>
          <w:rFonts w:ascii="Arial" w:hAnsi="Arial" w:cs="Arial"/>
          <w:sz w:val="24"/>
          <w:szCs w:val="24"/>
        </w:rPr>
        <w:t>/202</w:t>
      </w:r>
      <w:r w:rsidR="00EF5AA2">
        <w:rPr>
          <w:rFonts w:ascii="Arial" w:hAnsi="Arial" w:cs="Arial"/>
          <w:sz w:val="24"/>
          <w:szCs w:val="24"/>
        </w:rPr>
        <w:t>5</w:t>
      </w:r>
      <w:r w:rsidRPr="008B0921">
        <w:rPr>
          <w:rFonts w:ascii="Arial" w:hAnsi="Arial" w:cs="Arial"/>
          <w:sz w:val="24"/>
          <w:szCs w:val="24"/>
        </w:rPr>
        <w:t xml:space="preserve"> ou entregues na sala da secretaria administrativa da Câmara Municipal de Extrema no horário e prazo estabelecidos.</w:t>
      </w:r>
    </w:p>
    <w:p w14:paraId="628292C7" w14:textId="77777777" w:rsidR="00B7020F" w:rsidRPr="008B0921" w:rsidRDefault="00B7020F" w:rsidP="00EF5AA2">
      <w:pPr>
        <w:pStyle w:val="PargrafodaLista"/>
        <w:spacing w:after="0" w:line="360" w:lineRule="auto"/>
        <w:rPr>
          <w:rFonts w:ascii="Arial" w:hAnsi="Arial" w:cs="Arial"/>
          <w:sz w:val="24"/>
          <w:szCs w:val="24"/>
        </w:rPr>
      </w:pPr>
    </w:p>
    <w:p w14:paraId="4645C1D2" w14:textId="77777777" w:rsidR="00B7020F" w:rsidRPr="008B0921"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Todos os e-mails serão respondidos como recebidos. É obrigação da licitante interessada confirmar o seu envio/recebimento. A Câmara Municipal de Extrema não se responsabiliza pelo não recebimento da proposta e dos documentos solicitados.</w:t>
      </w:r>
    </w:p>
    <w:p w14:paraId="7D2973D8" w14:textId="77777777" w:rsidR="00B7020F" w:rsidRDefault="00B7020F" w:rsidP="00EF5AA2">
      <w:pPr>
        <w:pStyle w:val="PargrafodaLista"/>
        <w:spacing w:after="0" w:line="360" w:lineRule="auto"/>
        <w:rPr>
          <w:rFonts w:ascii="Arial" w:hAnsi="Arial" w:cs="Arial"/>
          <w:sz w:val="24"/>
          <w:szCs w:val="24"/>
        </w:rPr>
      </w:pPr>
    </w:p>
    <w:p w14:paraId="6838D9DD" w14:textId="77777777" w:rsidR="00B7020F" w:rsidRPr="008B0921" w:rsidRDefault="00B7020F" w:rsidP="00015F83">
      <w:pPr>
        <w:pStyle w:val="PargrafodaLista"/>
        <w:widowControl w:val="0"/>
        <w:numPr>
          <w:ilvl w:val="0"/>
          <w:numId w:val="172"/>
        </w:numPr>
        <w:tabs>
          <w:tab w:val="left" w:pos="218"/>
        </w:tabs>
        <w:autoSpaceDE w:val="0"/>
        <w:autoSpaceDN w:val="0"/>
        <w:spacing w:after="0" w:line="360" w:lineRule="auto"/>
        <w:ind w:left="0" w:firstLine="0"/>
        <w:rPr>
          <w:rFonts w:ascii="Arial" w:hAnsi="Arial" w:cs="Arial"/>
          <w:b/>
          <w:bCs/>
          <w:sz w:val="24"/>
          <w:szCs w:val="24"/>
        </w:rPr>
      </w:pPr>
      <w:r w:rsidRPr="008B0921">
        <w:rPr>
          <w:rFonts w:ascii="Arial" w:hAnsi="Arial" w:cs="Arial"/>
          <w:b/>
          <w:bCs/>
          <w:sz w:val="24"/>
          <w:szCs w:val="24"/>
        </w:rPr>
        <w:t>PROPOSTA DE PREÇOS</w:t>
      </w:r>
    </w:p>
    <w:p w14:paraId="680AD391" w14:textId="77777777" w:rsidR="00B7020F" w:rsidRPr="008B0921" w:rsidRDefault="00B7020F" w:rsidP="00EF5AA2">
      <w:pPr>
        <w:pStyle w:val="Corpodetexto"/>
        <w:spacing w:after="0" w:line="360" w:lineRule="auto"/>
        <w:rPr>
          <w:rFonts w:cs="Arial"/>
          <w:color w:val="auto"/>
          <w:sz w:val="24"/>
          <w:szCs w:val="24"/>
        </w:rPr>
      </w:pPr>
    </w:p>
    <w:p w14:paraId="02634B2E" w14:textId="77777777" w:rsidR="00B7020F" w:rsidRPr="008B0921" w:rsidRDefault="00B7020F" w:rsidP="00015F83">
      <w:pPr>
        <w:pStyle w:val="PargrafodaLista"/>
        <w:widowControl w:val="0"/>
        <w:numPr>
          <w:ilvl w:val="1"/>
          <w:numId w:val="99"/>
        </w:numPr>
        <w:tabs>
          <w:tab w:val="left" w:pos="55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8"/>
          <w:sz w:val="24"/>
          <w:szCs w:val="24"/>
        </w:rPr>
        <w:t xml:space="preserve"> </w:t>
      </w:r>
      <w:r w:rsidRPr="008B0921">
        <w:rPr>
          <w:rFonts w:ascii="Arial" w:hAnsi="Arial" w:cs="Arial"/>
          <w:sz w:val="24"/>
          <w:szCs w:val="24"/>
        </w:rPr>
        <w:t>proposta</w:t>
      </w:r>
      <w:r w:rsidRPr="008B0921">
        <w:rPr>
          <w:rFonts w:ascii="Arial" w:hAnsi="Arial" w:cs="Arial"/>
          <w:spacing w:val="8"/>
          <w:sz w:val="24"/>
          <w:szCs w:val="24"/>
        </w:rPr>
        <w:t xml:space="preserve"> </w:t>
      </w:r>
      <w:r w:rsidRPr="008B0921">
        <w:rPr>
          <w:rFonts w:ascii="Arial" w:hAnsi="Arial" w:cs="Arial"/>
          <w:sz w:val="24"/>
          <w:szCs w:val="24"/>
        </w:rPr>
        <w:t>de</w:t>
      </w:r>
      <w:r w:rsidRPr="008B0921">
        <w:rPr>
          <w:rFonts w:ascii="Arial" w:hAnsi="Arial" w:cs="Arial"/>
          <w:spacing w:val="7"/>
          <w:sz w:val="24"/>
          <w:szCs w:val="24"/>
        </w:rPr>
        <w:t xml:space="preserve"> </w:t>
      </w:r>
      <w:r w:rsidRPr="008B0921">
        <w:rPr>
          <w:rFonts w:ascii="Arial" w:hAnsi="Arial" w:cs="Arial"/>
          <w:sz w:val="24"/>
          <w:szCs w:val="24"/>
        </w:rPr>
        <w:t>preços</w:t>
      </w:r>
      <w:r w:rsidRPr="008B0921">
        <w:rPr>
          <w:rFonts w:ascii="Arial" w:hAnsi="Arial" w:cs="Arial"/>
          <w:spacing w:val="6"/>
          <w:sz w:val="24"/>
          <w:szCs w:val="24"/>
        </w:rPr>
        <w:t xml:space="preserve"> </w:t>
      </w:r>
      <w:r w:rsidRPr="008B0921">
        <w:rPr>
          <w:rFonts w:ascii="Arial" w:hAnsi="Arial" w:cs="Arial"/>
          <w:b/>
          <w:bCs/>
          <w:sz w:val="24"/>
          <w:szCs w:val="24"/>
          <w:u w:val="single"/>
        </w:rPr>
        <w:t>deverá</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ser</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apresentada</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na</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forma,</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prazo</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condições</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estipulados</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neste</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Aviso</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seus</w:t>
      </w:r>
      <w:r w:rsidRPr="008B0921">
        <w:rPr>
          <w:rFonts w:ascii="Arial" w:hAnsi="Arial" w:cs="Arial"/>
          <w:b/>
          <w:bCs/>
          <w:spacing w:val="-52"/>
          <w:sz w:val="24"/>
          <w:szCs w:val="24"/>
          <w:u w:val="single"/>
        </w:rPr>
        <w:t xml:space="preserve">     </w:t>
      </w:r>
      <w:r w:rsidRPr="008B0921">
        <w:rPr>
          <w:rFonts w:ascii="Arial" w:hAnsi="Arial" w:cs="Arial"/>
          <w:b/>
          <w:bCs/>
          <w:sz w:val="24"/>
          <w:szCs w:val="24"/>
          <w:u w:val="single"/>
        </w:rPr>
        <w:t>anexos</w:t>
      </w:r>
      <w:r w:rsidRPr="008B0921">
        <w:rPr>
          <w:rFonts w:ascii="Arial" w:hAnsi="Arial" w:cs="Arial"/>
          <w:sz w:val="24"/>
          <w:szCs w:val="24"/>
        </w:rPr>
        <w:t>.</w:t>
      </w:r>
    </w:p>
    <w:p w14:paraId="3647CD99" w14:textId="63755098" w:rsidR="00B7020F" w:rsidRPr="008B0921"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A proposta </w:t>
      </w:r>
      <w:r w:rsidRPr="008B0921">
        <w:rPr>
          <w:rFonts w:ascii="Arial" w:hAnsi="Arial" w:cs="Arial"/>
          <w:b/>
          <w:bCs/>
          <w:sz w:val="24"/>
          <w:szCs w:val="24"/>
          <w:u w:val="single"/>
        </w:rPr>
        <w:t>deverá</w:t>
      </w:r>
      <w:r w:rsidRPr="008B0921">
        <w:rPr>
          <w:rFonts w:ascii="Arial" w:hAnsi="Arial" w:cs="Arial"/>
          <w:sz w:val="24"/>
          <w:szCs w:val="24"/>
        </w:rPr>
        <w:t xml:space="preserve"> ser redigida em papel timbrado da licitante interessada </w:t>
      </w:r>
      <w:r w:rsidRPr="008B0921">
        <w:rPr>
          <w:rFonts w:ascii="Arial" w:hAnsi="Arial" w:cs="Arial"/>
          <w:b/>
          <w:bCs/>
          <w:sz w:val="24"/>
          <w:szCs w:val="24"/>
        </w:rPr>
        <w:t>em conformidade com o ANEXO I</w:t>
      </w:r>
      <w:r w:rsidRPr="008B0921">
        <w:rPr>
          <w:rFonts w:ascii="Arial" w:hAnsi="Arial" w:cs="Arial"/>
          <w:sz w:val="24"/>
          <w:szCs w:val="24"/>
        </w:rPr>
        <w:t xml:space="preserve"> deste aviso, de forma clara e inequívoca, sem emendas, rasuras ou entrelinhas, em estrita observância às especificações</w:t>
      </w:r>
      <w:r w:rsidRPr="008B0921">
        <w:rPr>
          <w:rFonts w:ascii="Arial" w:hAnsi="Arial" w:cs="Arial"/>
          <w:spacing w:val="1"/>
          <w:sz w:val="24"/>
          <w:szCs w:val="24"/>
        </w:rPr>
        <w:t xml:space="preserve"> </w:t>
      </w:r>
      <w:r w:rsidRPr="008B0921">
        <w:rPr>
          <w:rFonts w:ascii="Arial" w:hAnsi="Arial" w:cs="Arial"/>
          <w:sz w:val="24"/>
          <w:szCs w:val="24"/>
        </w:rPr>
        <w:t>contidas neste Aviso, assinada na última folha e rubricada nas demais pelo seu titular ou representante legal,</w:t>
      </w:r>
      <w:r w:rsidRPr="008B0921">
        <w:rPr>
          <w:rFonts w:ascii="Arial" w:hAnsi="Arial" w:cs="Arial"/>
          <w:spacing w:val="1"/>
          <w:sz w:val="24"/>
          <w:szCs w:val="24"/>
        </w:rPr>
        <w:t xml:space="preserve"> </w:t>
      </w:r>
      <w:r w:rsidRPr="008B0921">
        <w:rPr>
          <w:rFonts w:ascii="Arial" w:hAnsi="Arial" w:cs="Arial"/>
          <w:sz w:val="24"/>
          <w:szCs w:val="24"/>
        </w:rPr>
        <w:t>devidamente identificado</w:t>
      </w:r>
      <w:r w:rsidR="004C4571">
        <w:rPr>
          <w:rFonts w:ascii="Arial" w:hAnsi="Arial" w:cs="Arial"/>
          <w:sz w:val="24"/>
          <w:szCs w:val="24"/>
        </w:rPr>
        <w:t>; em Língua Portuguesa, e os valores com no máximo duas casas</w:t>
      </w:r>
      <w:r w:rsidR="00D36582">
        <w:rPr>
          <w:rFonts w:ascii="Arial" w:hAnsi="Arial" w:cs="Arial"/>
          <w:sz w:val="24"/>
          <w:szCs w:val="24"/>
        </w:rPr>
        <w:t xml:space="preserve"> decimais.</w:t>
      </w:r>
    </w:p>
    <w:p w14:paraId="7BA72EA9" w14:textId="297553BD" w:rsidR="00B7020F" w:rsidRPr="008B0921" w:rsidRDefault="00B7020F" w:rsidP="00015F83">
      <w:pPr>
        <w:pStyle w:val="PargrafodaLista"/>
        <w:widowControl w:val="0"/>
        <w:numPr>
          <w:ilvl w:val="0"/>
          <w:numId w:val="98"/>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prazo de validade da proposta será de 1</w:t>
      </w:r>
      <w:r w:rsidR="000F45FA">
        <w:rPr>
          <w:rFonts w:ascii="Arial" w:hAnsi="Arial" w:cs="Arial"/>
          <w:sz w:val="24"/>
          <w:szCs w:val="24"/>
        </w:rPr>
        <w:t>50</w:t>
      </w:r>
      <w:r w:rsidRPr="008B0921">
        <w:rPr>
          <w:rFonts w:ascii="Arial" w:hAnsi="Arial" w:cs="Arial"/>
          <w:sz w:val="24"/>
          <w:szCs w:val="24"/>
        </w:rPr>
        <w:t xml:space="preserve"> (cento e </w:t>
      </w:r>
      <w:r w:rsidR="000F45FA">
        <w:rPr>
          <w:rFonts w:ascii="Arial" w:hAnsi="Arial" w:cs="Arial"/>
          <w:sz w:val="24"/>
          <w:szCs w:val="24"/>
        </w:rPr>
        <w:t>cinquenta</w:t>
      </w:r>
      <w:r w:rsidRPr="008B0921">
        <w:rPr>
          <w:rFonts w:ascii="Arial" w:hAnsi="Arial" w:cs="Arial"/>
          <w:sz w:val="24"/>
          <w:szCs w:val="24"/>
        </w:rPr>
        <w:t>) dias, contados a partir da data de entrega da mesma para todos os efeitos. Sendo apresentado prazo inferior, ou não sendo apresentado o prazo, o prazo de 1</w:t>
      </w:r>
      <w:r w:rsidR="000F45FA">
        <w:rPr>
          <w:rFonts w:ascii="Arial" w:hAnsi="Arial" w:cs="Arial"/>
          <w:sz w:val="24"/>
          <w:szCs w:val="24"/>
        </w:rPr>
        <w:t>50</w:t>
      </w:r>
      <w:r w:rsidRPr="008B0921">
        <w:rPr>
          <w:rFonts w:ascii="Arial" w:hAnsi="Arial" w:cs="Arial"/>
          <w:sz w:val="24"/>
          <w:szCs w:val="24"/>
        </w:rPr>
        <w:t xml:space="preserve"> (cento e </w:t>
      </w:r>
      <w:r w:rsidR="000F45FA">
        <w:rPr>
          <w:rFonts w:ascii="Arial" w:hAnsi="Arial" w:cs="Arial"/>
          <w:sz w:val="24"/>
          <w:szCs w:val="24"/>
        </w:rPr>
        <w:t>cinquenta</w:t>
      </w:r>
      <w:r w:rsidRPr="008B0921">
        <w:rPr>
          <w:rFonts w:ascii="Arial" w:hAnsi="Arial" w:cs="Arial"/>
          <w:sz w:val="24"/>
          <w:szCs w:val="24"/>
        </w:rPr>
        <w:t xml:space="preserve">) dias valerá para todos os efeitos, salvo se o prazo apresentado for superior a cento e </w:t>
      </w:r>
      <w:r w:rsidR="000F45FA">
        <w:rPr>
          <w:rFonts w:ascii="Arial" w:hAnsi="Arial" w:cs="Arial"/>
          <w:sz w:val="24"/>
          <w:szCs w:val="24"/>
        </w:rPr>
        <w:t>cinquenta dias</w:t>
      </w:r>
      <w:r w:rsidRPr="008B0921">
        <w:rPr>
          <w:rFonts w:ascii="Arial" w:hAnsi="Arial" w:cs="Arial"/>
          <w:sz w:val="24"/>
          <w:szCs w:val="24"/>
        </w:rPr>
        <w:t>. Neste caso, prevalecerá o prazo maior. De qualquer forma, é</w:t>
      </w:r>
      <w:r w:rsidRPr="008B0921">
        <w:rPr>
          <w:rFonts w:ascii="Arial" w:hAnsi="Arial" w:cs="Arial"/>
          <w:spacing w:val="-2"/>
          <w:sz w:val="24"/>
          <w:szCs w:val="24"/>
        </w:rPr>
        <w:t xml:space="preserve"> </w:t>
      </w:r>
      <w:r w:rsidRPr="008B0921">
        <w:rPr>
          <w:rFonts w:ascii="Arial" w:hAnsi="Arial" w:cs="Arial"/>
          <w:sz w:val="24"/>
          <w:szCs w:val="24"/>
        </w:rPr>
        <w:t>facultado</w:t>
      </w:r>
      <w:r w:rsidRPr="008B0921">
        <w:rPr>
          <w:rFonts w:ascii="Arial" w:hAnsi="Arial" w:cs="Arial"/>
          <w:spacing w:val="-2"/>
          <w:sz w:val="24"/>
          <w:szCs w:val="24"/>
        </w:rPr>
        <w:t xml:space="preserve"> </w:t>
      </w:r>
      <w:r w:rsidRPr="008B0921">
        <w:rPr>
          <w:rFonts w:ascii="Arial" w:hAnsi="Arial" w:cs="Arial"/>
          <w:sz w:val="24"/>
          <w:szCs w:val="24"/>
        </w:rPr>
        <w:t>aos proponentes estender</w:t>
      </w:r>
      <w:r w:rsidRPr="008B0921">
        <w:rPr>
          <w:rFonts w:ascii="Arial" w:hAnsi="Arial" w:cs="Arial"/>
          <w:spacing w:val="-1"/>
          <w:sz w:val="24"/>
          <w:szCs w:val="24"/>
        </w:rPr>
        <w:t xml:space="preserve"> </w:t>
      </w:r>
      <w:r w:rsidRPr="008B0921">
        <w:rPr>
          <w:rFonts w:ascii="Arial" w:hAnsi="Arial" w:cs="Arial"/>
          <w:sz w:val="24"/>
          <w:szCs w:val="24"/>
        </w:rPr>
        <w:t>tal validade</w:t>
      </w:r>
      <w:r w:rsidRPr="008B0921">
        <w:rPr>
          <w:rFonts w:ascii="Arial" w:hAnsi="Arial" w:cs="Arial"/>
          <w:spacing w:val="-2"/>
          <w:sz w:val="24"/>
          <w:szCs w:val="24"/>
        </w:rPr>
        <w:t xml:space="preserve"> </w:t>
      </w:r>
      <w:r w:rsidRPr="008B0921">
        <w:rPr>
          <w:rFonts w:ascii="Arial" w:hAnsi="Arial" w:cs="Arial"/>
          <w:sz w:val="24"/>
          <w:szCs w:val="24"/>
        </w:rPr>
        <w:t>por prazo</w:t>
      </w:r>
      <w:r w:rsidRPr="008B0921">
        <w:rPr>
          <w:rFonts w:ascii="Arial" w:hAnsi="Arial" w:cs="Arial"/>
          <w:spacing w:val="-2"/>
          <w:sz w:val="24"/>
          <w:szCs w:val="24"/>
        </w:rPr>
        <w:t xml:space="preserve"> </w:t>
      </w:r>
      <w:r w:rsidRPr="008B0921">
        <w:rPr>
          <w:rFonts w:ascii="Arial" w:hAnsi="Arial" w:cs="Arial"/>
          <w:sz w:val="24"/>
          <w:szCs w:val="24"/>
        </w:rPr>
        <w:t>superior.</w:t>
      </w:r>
    </w:p>
    <w:p w14:paraId="7F8C4DE0" w14:textId="77777777" w:rsidR="00B7020F" w:rsidRPr="008B0921"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apresentada deverá incluir todas e quaisquer despesas necessárias para a execução</w:t>
      </w:r>
      <w:r w:rsidRPr="008B0921">
        <w:rPr>
          <w:rFonts w:ascii="Arial" w:hAnsi="Arial" w:cs="Arial"/>
          <w:spacing w:val="1"/>
          <w:sz w:val="24"/>
          <w:szCs w:val="24"/>
        </w:rPr>
        <w:t xml:space="preserve"> </w:t>
      </w:r>
      <w:r w:rsidRPr="008B0921">
        <w:rPr>
          <w:rFonts w:ascii="Arial" w:hAnsi="Arial" w:cs="Arial"/>
          <w:sz w:val="24"/>
          <w:szCs w:val="24"/>
        </w:rPr>
        <w:t>do objeto desta Dispensa de Licitação, tais como: tributos, emolumentos, contribuições sociais, fiscais,</w:t>
      </w:r>
      <w:r w:rsidRPr="008B0921">
        <w:rPr>
          <w:rFonts w:ascii="Arial" w:hAnsi="Arial" w:cs="Arial"/>
          <w:spacing w:val="1"/>
          <w:sz w:val="24"/>
          <w:szCs w:val="24"/>
        </w:rPr>
        <w:t xml:space="preserve"> </w:t>
      </w:r>
      <w:r w:rsidRPr="008B0921">
        <w:rPr>
          <w:rFonts w:ascii="Arial" w:hAnsi="Arial" w:cs="Arial"/>
          <w:sz w:val="24"/>
          <w:szCs w:val="24"/>
        </w:rPr>
        <w:t>parafiscais,</w:t>
      </w:r>
      <w:r w:rsidRPr="008B0921">
        <w:rPr>
          <w:rFonts w:ascii="Arial" w:hAnsi="Arial" w:cs="Arial"/>
          <w:spacing w:val="1"/>
          <w:sz w:val="24"/>
          <w:szCs w:val="24"/>
        </w:rPr>
        <w:t xml:space="preserve"> </w:t>
      </w:r>
      <w:r w:rsidRPr="008B0921">
        <w:rPr>
          <w:rFonts w:ascii="Arial" w:hAnsi="Arial" w:cs="Arial"/>
          <w:sz w:val="24"/>
          <w:szCs w:val="24"/>
        </w:rPr>
        <w:t>fretes,</w:t>
      </w:r>
      <w:r w:rsidRPr="008B0921">
        <w:rPr>
          <w:rFonts w:ascii="Arial" w:hAnsi="Arial" w:cs="Arial"/>
          <w:spacing w:val="1"/>
          <w:sz w:val="24"/>
          <w:szCs w:val="24"/>
        </w:rPr>
        <w:t xml:space="preserve"> </w:t>
      </w:r>
      <w:r w:rsidRPr="008B0921">
        <w:rPr>
          <w:rFonts w:ascii="Arial" w:hAnsi="Arial" w:cs="Arial"/>
          <w:sz w:val="24"/>
          <w:szCs w:val="24"/>
        </w:rPr>
        <w:t>seguros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demais</w:t>
      </w:r>
      <w:r w:rsidRPr="008B0921">
        <w:rPr>
          <w:rFonts w:ascii="Arial" w:hAnsi="Arial" w:cs="Arial"/>
          <w:spacing w:val="1"/>
          <w:sz w:val="24"/>
          <w:szCs w:val="24"/>
        </w:rPr>
        <w:t xml:space="preserve"> </w:t>
      </w:r>
      <w:r w:rsidRPr="008B0921">
        <w:rPr>
          <w:rFonts w:ascii="Arial" w:hAnsi="Arial" w:cs="Arial"/>
          <w:sz w:val="24"/>
          <w:szCs w:val="24"/>
        </w:rPr>
        <w:t>despesas</w:t>
      </w:r>
      <w:r w:rsidRPr="008B0921">
        <w:rPr>
          <w:rFonts w:ascii="Arial" w:hAnsi="Arial" w:cs="Arial"/>
          <w:spacing w:val="1"/>
          <w:sz w:val="24"/>
          <w:szCs w:val="24"/>
        </w:rPr>
        <w:t xml:space="preserve"> </w:t>
      </w:r>
      <w:r w:rsidRPr="008B0921">
        <w:rPr>
          <w:rFonts w:ascii="Arial" w:hAnsi="Arial" w:cs="Arial"/>
          <w:sz w:val="24"/>
          <w:szCs w:val="24"/>
        </w:rPr>
        <w:t>inerentes,</w:t>
      </w:r>
      <w:r w:rsidRPr="008B0921">
        <w:rPr>
          <w:rFonts w:ascii="Arial" w:hAnsi="Arial" w:cs="Arial"/>
          <w:spacing w:val="1"/>
          <w:sz w:val="24"/>
          <w:szCs w:val="24"/>
        </w:rPr>
        <w:t xml:space="preserve"> </w:t>
      </w:r>
      <w:r w:rsidRPr="008B0921">
        <w:rPr>
          <w:rFonts w:ascii="Arial" w:hAnsi="Arial" w:cs="Arial"/>
          <w:sz w:val="24"/>
          <w:szCs w:val="24"/>
        </w:rPr>
        <w:t>devendo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preço</w:t>
      </w:r>
      <w:r w:rsidRPr="008B0921">
        <w:rPr>
          <w:rFonts w:ascii="Arial" w:hAnsi="Arial" w:cs="Arial"/>
          <w:spacing w:val="1"/>
          <w:sz w:val="24"/>
          <w:szCs w:val="24"/>
        </w:rPr>
        <w:t xml:space="preserve"> </w:t>
      </w:r>
      <w:r w:rsidRPr="008B0921">
        <w:rPr>
          <w:rFonts w:ascii="Arial" w:hAnsi="Arial" w:cs="Arial"/>
          <w:sz w:val="24"/>
          <w:szCs w:val="24"/>
        </w:rPr>
        <w:t>ofertado</w:t>
      </w:r>
      <w:r w:rsidRPr="008B0921">
        <w:rPr>
          <w:rFonts w:ascii="Arial" w:hAnsi="Arial" w:cs="Arial"/>
          <w:spacing w:val="56"/>
          <w:sz w:val="24"/>
          <w:szCs w:val="24"/>
        </w:rPr>
        <w:t xml:space="preserve"> </w:t>
      </w:r>
      <w:r w:rsidRPr="008B0921">
        <w:rPr>
          <w:rFonts w:ascii="Arial" w:hAnsi="Arial" w:cs="Arial"/>
          <w:sz w:val="24"/>
          <w:szCs w:val="24"/>
        </w:rPr>
        <w:t>corresponder</w:t>
      </w:r>
      <w:r w:rsidRPr="008B0921">
        <w:rPr>
          <w:rFonts w:ascii="Arial" w:hAnsi="Arial" w:cs="Arial"/>
          <w:spacing w:val="-52"/>
          <w:sz w:val="24"/>
          <w:szCs w:val="24"/>
        </w:rPr>
        <w:t xml:space="preserve"> </w:t>
      </w:r>
      <w:r w:rsidRPr="008B0921">
        <w:rPr>
          <w:rFonts w:ascii="Arial" w:hAnsi="Arial" w:cs="Arial"/>
          <w:sz w:val="24"/>
          <w:szCs w:val="24"/>
        </w:rPr>
        <w:t xml:space="preserve">rigorosamente às especificações do objeto, não cabendo quaisquer reivindicações devidas a erros </w:t>
      </w:r>
      <w:r w:rsidRPr="008B0921">
        <w:rPr>
          <w:rFonts w:ascii="Arial" w:hAnsi="Arial" w:cs="Arial"/>
          <w:sz w:val="24"/>
          <w:szCs w:val="24"/>
        </w:rPr>
        <w:lastRenderedPageBreak/>
        <w:t>nessa</w:t>
      </w:r>
      <w:r w:rsidRPr="008B0921">
        <w:rPr>
          <w:rFonts w:ascii="Arial" w:hAnsi="Arial" w:cs="Arial"/>
          <w:spacing w:val="1"/>
          <w:sz w:val="24"/>
          <w:szCs w:val="24"/>
        </w:rPr>
        <w:t xml:space="preserve"> </w:t>
      </w:r>
      <w:r w:rsidRPr="008B0921">
        <w:rPr>
          <w:rFonts w:ascii="Arial" w:hAnsi="Arial" w:cs="Arial"/>
          <w:sz w:val="24"/>
          <w:szCs w:val="24"/>
        </w:rPr>
        <w:t>avaliação,</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2"/>
          <w:sz w:val="24"/>
          <w:szCs w:val="24"/>
        </w:rPr>
        <w:t xml:space="preserve"> </w:t>
      </w:r>
      <w:r w:rsidRPr="008B0921">
        <w:rPr>
          <w:rFonts w:ascii="Arial" w:hAnsi="Arial" w:cs="Arial"/>
          <w:sz w:val="24"/>
          <w:szCs w:val="24"/>
        </w:rPr>
        <w:t>efeito de</w:t>
      </w:r>
      <w:r w:rsidRPr="008B0921">
        <w:rPr>
          <w:rFonts w:ascii="Arial" w:hAnsi="Arial" w:cs="Arial"/>
          <w:spacing w:val="-1"/>
          <w:sz w:val="24"/>
          <w:szCs w:val="24"/>
        </w:rPr>
        <w:t xml:space="preserve"> </w:t>
      </w:r>
      <w:r w:rsidRPr="008B0921">
        <w:rPr>
          <w:rFonts w:ascii="Arial" w:hAnsi="Arial" w:cs="Arial"/>
          <w:sz w:val="24"/>
          <w:szCs w:val="24"/>
        </w:rPr>
        <w:t>solicitar</w:t>
      </w:r>
      <w:r w:rsidRPr="008B0921">
        <w:rPr>
          <w:rFonts w:ascii="Arial" w:hAnsi="Arial" w:cs="Arial"/>
          <w:spacing w:val="1"/>
          <w:sz w:val="24"/>
          <w:szCs w:val="24"/>
        </w:rPr>
        <w:t xml:space="preserve"> </w:t>
      </w:r>
      <w:r w:rsidRPr="008B0921">
        <w:rPr>
          <w:rFonts w:ascii="Arial" w:hAnsi="Arial" w:cs="Arial"/>
          <w:sz w:val="24"/>
          <w:szCs w:val="24"/>
        </w:rPr>
        <w:t>revisão de preços.</w:t>
      </w:r>
    </w:p>
    <w:p w14:paraId="13E826D2" w14:textId="62D3CA18" w:rsidR="00B7020F" w:rsidRPr="008B0921" w:rsidRDefault="00B7020F" w:rsidP="00015F83">
      <w:pPr>
        <w:pStyle w:val="PargrafodaLista"/>
        <w:widowControl w:val="0"/>
        <w:numPr>
          <w:ilvl w:val="1"/>
          <w:numId w:val="99"/>
        </w:numPr>
        <w:tabs>
          <w:tab w:val="left" w:pos="284"/>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 de</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1"/>
          <w:sz w:val="24"/>
          <w:szCs w:val="24"/>
        </w:rPr>
        <w:t xml:space="preserve"> </w:t>
      </w:r>
      <w:r w:rsidRPr="008B0921">
        <w:rPr>
          <w:rFonts w:ascii="Arial" w:hAnsi="Arial" w:cs="Arial"/>
          <w:sz w:val="24"/>
          <w:szCs w:val="24"/>
        </w:rPr>
        <w:t>que não</w:t>
      </w:r>
      <w:r w:rsidRPr="008B0921">
        <w:rPr>
          <w:rFonts w:ascii="Arial" w:hAnsi="Arial" w:cs="Arial"/>
          <w:spacing w:val="-3"/>
          <w:sz w:val="24"/>
          <w:szCs w:val="24"/>
        </w:rPr>
        <w:t xml:space="preserve"> </w:t>
      </w:r>
      <w:r w:rsidRPr="008B0921">
        <w:rPr>
          <w:rFonts w:ascii="Arial" w:hAnsi="Arial" w:cs="Arial"/>
          <w:sz w:val="24"/>
          <w:szCs w:val="24"/>
        </w:rPr>
        <w:t>estiver</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consonância</w:t>
      </w:r>
      <w:r w:rsidRPr="008B0921">
        <w:rPr>
          <w:rFonts w:ascii="Arial" w:hAnsi="Arial" w:cs="Arial"/>
          <w:spacing w:val="-2"/>
          <w:sz w:val="24"/>
          <w:szCs w:val="24"/>
        </w:rPr>
        <w:t xml:space="preserve"> </w:t>
      </w:r>
      <w:r w:rsidRPr="008B0921">
        <w:rPr>
          <w:rFonts w:ascii="Arial" w:hAnsi="Arial" w:cs="Arial"/>
          <w:sz w:val="24"/>
          <w:szCs w:val="24"/>
        </w:rPr>
        <w:t>com</w:t>
      </w:r>
      <w:r w:rsidRPr="008B0921">
        <w:rPr>
          <w:rFonts w:ascii="Arial" w:hAnsi="Arial" w:cs="Arial"/>
          <w:spacing w:val="-2"/>
          <w:sz w:val="24"/>
          <w:szCs w:val="24"/>
        </w:rPr>
        <w:t xml:space="preserve"> </w:t>
      </w: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exigências</w:t>
      </w:r>
      <w:r w:rsidRPr="008B0921">
        <w:rPr>
          <w:rFonts w:ascii="Arial" w:hAnsi="Arial" w:cs="Arial"/>
          <w:spacing w:val="-3"/>
          <w:sz w:val="24"/>
          <w:szCs w:val="24"/>
        </w:rPr>
        <w:t xml:space="preserve"> </w:t>
      </w:r>
      <w:r w:rsidRPr="008B0921">
        <w:rPr>
          <w:rFonts w:ascii="Arial" w:hAnsi="Arial" w:cs="Arial"/>
          <w:sz w:val="24"/>
          <w:szCs w:val="24"/>
        </w:rPr>
        <w:t>deste</w:t>
      </w:r>
      <w:r w:rsidRPr="008B0921">
        <w:rPr>
          <w:rFonts w:ascii="Arial" w:hAnsi="Arial" w:cs="Arial"/>
          <w:spacing w:val="-3"/>
          <w:sz w:val="24"/>
          <w:szCs w:val="24"/>
        </w:rPr>
        <w:t xml:space="preserve"> </w:t>
      </w:r>
      <w:r w:rsidRPr="008B0921">
        <w:rPr>
          <w:rFonts w:ascii="Arial" w:hAnsi="Arial" w:cs="Arial"/>
          <w:sz w:val="24"/>
          <w:szCs w:val="24"/>
        </w:rPr>
        <w:t>Aviso será desclassificada. Bem como aquela que não apresente marca e modelo (quando exigíveis) ou apresente mais de uma marca ou modelo para o mesmo objeto.</w:t>
      </w:r>
    </w:p>
    <w:p w14:paraId="68953E3E" w14:textId="77777777" w:rsidR="00B7020F" w:rsidRPr="00F06017" w:rsidRDefault="00B7020F" w:rsidP="00015F83">
      <w:pPr>
        <w:pStyle w:val="PargrafodaLista"/>
        <w:widowControl w:val="0"/>
        <w:numPr>
          <w:ilvl w:val="1"/>
          <w:numId w:val="99"/>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2"/>
          <w:sz w:val="24"/>
          <w:szCs w:val="24"/>
        </w:rPr>
        <w:t xml:space="preserve"> </w:t>
      </w:r>
      <w:r w:rsidRPr="008B0921">
        <w:rPr>
          <w:rFonts w:ascii="Arial" w:hAnsi="Arial" w:cs="Arial"/>
          <w:sz w:val="24"/>
          <w:szCs w:val="24"/>
        </w:rPr>
        <w:t>ofertados</w:t>
      </w:r>
      <w:r w:rsidRPr="008B0921">
        <w:rPr>
          <w:rFonts w:ascii="Arial" w:hAnsi="Arial" w:cs="Arial"/>
          <w:spacing w:val="-3"/>
          <w:sz w:val="24"/>
          <w:szCs w:val="24"/>
        </w:rPr>
        <w:t xml:space="preserve"> </w:t>
      </w:r>
      <w:r w:rsidRPr="008B0921">
        <w:rPr>
          <w:rFonts w:ascii="Arial" w:hAnsi="Arial" w:cs="Arial"/>
          <w:b/>
          <w:bCs/>
          <w:sz w:val="24"/>
          <w:szCs w:val="24"/>
        </w:rPr>
        <w:t>não</w:t>
      </w:r>
      <w:r w:rsidRPr="008B0921">
        <w:rPr>
          <w:rFonts w:ascii="Arial" w:hAnsi="Arial" w:cs="Arial"/>
          <w:b/>
          <w:bCs/>
          <w:spacing w:val="-2"/>
          <w:sz w:val="24"/>
          <w:szCs w:val="24"/>
        </w:rPr>
        <w:t xml:space="preserve"> </w:t>
      </w:r>
      <w:r w:rsidRPr="008B0921">
        <w:rPr>
          <w:rFonts w:ascii="Arial" w:hAnsi="Arial" w:cs="Arial"/>
          <w:b/>
          <w:bCs/>
          <w:sz w:val="24"/>
          <w:szCs w:val="24"/>
        </w:rPr>
        <w:t>poderão exceder os preços</w:t>
      </w:r>
      <w:r w:rsidRPr="008B0921">
        <w:rPr>
          <w:rFonts w:ascii="Arial" w:hAnsi="Arial" w:cs="Arial"/>
          <w:b/>
          <w:bCs/>
          <w:spacing w:val="-2"/>
          <w:sz w:val="24"/>
          <w:szCs w:val="24"/>
        </w:rPr>
        <w:t xml:space="preserve"> </w:t>
      </w:r>
      <w:r w:rsidRPr="008B0921">
        <w:rPr>
          <w:rFonts w:ascii="Arial" w:hAnsi="Arial" w:cs="Arial"/>
          <w:b/>
          <w:bCs/>
          <w:sz w:val="24"/>
          <w:szCs w:val="24"/>
        </w:rPr>
        <w:t>máximos</w:t>
      </w:r>
      <w:r w:rsidRPr="008B0921">
        <w:rPr>
          <w:rFonts w:ascii="Arial" w:hAnsi="Arial" w:cs="Arial"/>
          <w:spacing w:val="-1"/>
          <w:sz w:val="24"/>
          <w:szCs w:val="24"/>
        </w:rPr>
        <w:t xml:space="preserve"> </w:t>
      </w:r>
      <w:r w:rsidRPr="008B0921">
        <w:rPr>
          <w:rFonts w:ascii="Arial" w:hAnsi="Arial" w:cs="Arial"/>
          <w:sz w:val="24"/>
          <w:szCs w:val="24"/>
        </w:rPr>
        <w:t>constantes neste</w:t>
      </w:r>
      <w:r w:rsidRPr="008B0921">
        <w:rPr>
          <w:rFonts w:ascii="Arial" w:hAnsi="Arial" w:cs="Arial"/>
          <w:spacing w:val="-2"/>
          <w:sz w:val="24"/>
          <w:szCs w:val="24"/>
        </w:rPr>
        <w:t xml:space="preserve"> </w:t>
      </w:r>
      <w:r w:rsidRPr="008B0921">
        <w:rPr>
          <w:rFonts w:ascii="Arial" w:hAnsi="Arial" w:cs="Arial"/>
          <w:sz w:val="24"/>
          <w:szCs w:val="24"/>
        </w:rPr>
        <w:t xml:space="preserve">Aviso. </w:t>
      </w:r>
      <w:r w:rsidRPr="008B0921">
        <w:rPr>
          <w:rFonts w:ascii="Arial" w:hAnsi="Arial" w:cs="Arial"/>
          <w:b/>
          <w:bCs/>
          <w:sz w:val="24"/>
          <w:szCs w:val="24"/>
        </w:rPr>
        <w:t>(ANEXO V).</w:t>
      </w:r>
    </w:p>
    <w:p w14:paraId="7E012FF8" w14:textId="77777777" w:rsidR="00F06017" w:rsidRPr="000F45FA" w:rsidRDefault="00F06017" w:rsidP="00F06017">
      <w:pPr>
        <w:pStyle w:val="PargrafodaLista"/>
        <w:widowControl w:val="0"/>
        <w:tabs>
          <w:tab w:val="left" w:pos="0"/>
        </w:tabs>
        <w:autoSpaceDE w:val="0"/>
        <w:autoSpaceDN w:val="0"/>
        <w:spacing w:after="0" w:line="360" w:lineRule="auto"/>
        <w:ind w:left="0"/>
        <w:jc w:val="both"/>
        <w:rPr>
          <w:rFonts w:ascii="Arial" w:hAnsi="Arial" w:cs="Arial"/>
          <w:sz w:val="24"/>
          <w:szCs w:val="24"/>
        </w:rPr>
      </w:pPr>
    </w:p>
    <w:p w14:paraId="28CC632E" w14:textId="6FC6D30C" w:rsidR="000F45FA" w:rsidRPr="000F45FA" w:rsidRDefault="000F45FA" w:rsidP="00015F83">
      <w:pPr>
        <w:pStyle w:val="PargrafodaLista"/>
        <w:widowControl w:val="0"/>
        <w:numPr>
          <w:ilvl w:val="1"/>
          <w:numId w:val="99"/>
        </w:numPr>
        <w:tabs>
          <w:tab w:val="left" w:pos="0"/>
        </w:tabs>
        <w:autoSpaceDE w:val="0"/>
        <w:autoSpaceDN w:val="0"/>
        <w:spacing w:after="0" w:line="360" w:lineRule="auto"/>
        <w:ind w:left="0" w:firstLine="0"/>
        <w:jc w:val="both"/>
        <w:rPr>
          <w:rFonts w:ascii="Arial" w:hAnsi="Arial" w:cs="Arial"/>
          <w:sz w:val="24"/>
          <w:szCs w:val="24"/>
        </w:rPr>
      </w:pPr>
      <w:r>
        <w:rPr>
          <w:rFonts w:ascii="Arial" w:hAnsi="Arial" w:cs="Arial"/>
          <w:b/>
          <w:bCs/>
          <w:sz w:val="24"/>
          <w:szCs w:val="24"/>
        </w:rPr>
        <w:t>DAS JUSTIFICATIVAS:</w:t>
      </w:r>
    </w:p>
    <w:p w14:paraId="1837D4E5" w14:textId="77777777" w:rsidR="000F45FA" w:rsidRPr="008B0921" w:rsidRDefault="000F45FA" w:rsidP="000F45FA">
      <w:pPr>
        <w:pStyle w:val="PargrafodaLista"/>
        <w:widowControl w:val="0"/>
        <w:tabs>
          <w:tab w:val="left" w:pos="0"/>
        </w:tabs>
        <w:autoSpaceDE w:val="0"/>
        <w:autoSpaceDN w:val="0"/>
        <w:spacing w:after="0" w:line="360" w:lineRule="auto"/>
        <w:ind w:left="0"/>
        <w:jc w:val="both"/>
        <w:rPr>
          <w:rFonts w:ascii="Arial" w:hAnsi="Arial" w:cs="Arial"/>
          <w:sz w:val="24"/>
          <w:szCs w:val="24"/>
        </w:rPr>
      </w:pPr>
    </w:p>
    <w:p w14:paraId="6A021FAF" w14:textId="77777777" w:rsidR="000F45FA" w:rsidRDefault="000F45FA" w:rsidP="000F45FA">
      <w:pPr>
        <w:pStyle w:val="NormalWeb"/>
        <w:spacing w:line="360" w:lineRule="auto"/>
        <w:ind w:firstLine="720"/>
        <w:jc w:val="both"/>
        <w:rPr>
          <w:rFonts w:ascii="Arial" w:hAnsi="Arial" w:cs="Arial"/>
        </w:rPr>
      </w:pPr>
      <w:r w:rsidRPr="00042800">
        <w:rPr>
          <w:rFonts w:ascii="Arial" w:hAnsi="Arial" w:cs="Arial"/>
        </w:rPr>
        <w:t>A contratação em questão justifica-se pela necessidade de garantir o fornecimento contínuo e seguro de gás liquefeito de petróleo (GLP), essencial ao preparo de refeições, à manutenção de atividades administrativas e ao atendimento de demandas específicas de unidades públicas, tais como escolas, creches, unidades de saúde e setores administrativos. O GLP, acondicionado em botijões de 13 kg, é a forma mais adequada e regulamentada de abastecimento, sendo indispensável que esteja devidamente lacrado, em conformidade com as normas da Agência Nacional do Petróleo, Gás Natural e Biocombustíveis (ANP) e do INMETRO, assegurando a qualidade e a segurança do produto.</w:t>
      </w:r>
      <w:r>
        <w:rPr>
          <w:rFonts w:ascii="Arial" w:hAnsi="Arial" w:cs="Arial"/>
        </w:rPr>
        <w:t xml:space="preserve"> </w:t>
      </w:r>
      <w:r w:rsidRPr="00042800">
        <w:rPr>
          <w:rFonts w:ascii="Arial" w:hAnsi="Arial" w:cs="Arial"/>
        </w:rPr>
        <w:t>Além do abastecimento direto, faz-se necessária a aquisição de cascos vazios de 13 kg, visando a reposição de estoque e a substituição de recipientes avariados, garantindo a continuidade do fornecimento sem prejuízos às atividades institucionais. Da mesma forma, a inclusão de kits reguladores, compostos por registro de pressão, mangueira atóxica certificada e abraçadeiras metálicas, atende às exigências de segurança e normatização técnica, prevenindo acidentes e garantindo a correta utilização do combustível.</w:t>
      </w:r>
      <w:r>
        <w:rPr>
          <w:rFonts w:ascii="Arial" w:hAnsi="Arial" w:cs="Arial"/>
        </w:rPr>
        <w:t xml:space="preserve"> </w:t>
      </w:r>
      <w:r w:rsidRPr="00042800">
        <w:rPr>
          <w:rFonts w:ascii="Arial" w:hAnsi="Arial" w:cs="Arial"/>
        </w:rPr>
        <w:t>A adoção de entregas parceladas, mediante requisições, possibilita o controle efetivo do consumo, evita desperdícios, otimiza recursos financeiros e garante o atendimento conforme a demanda real das unidades administrativas. Ademais, o prazo contratual de cinco anos, prorrogável até dez, está alinhado às diretrizes da Lei nº 14.133/2021, proporcionando estabilidade, economicidade e segurança jurídica à Administração.</w:t>
      </w:r>
    </w:p>
    <w:p w14:paraId="55DD66A1" w14:textId="77777777" w:rsidR="000F45FA" w:rsidRPr="000F45FA" w:rsidRDefault="000F45FA" w:rsidP="000F45FA">
      <w:pPr>
        <w:spacing w:after="0" w:line="360" w:lineRule="auto"/>
        <w:ind w:firstLine="708"/>
        <w:jc w:val="both"/>
        <w:rPr>
          <w:rFonts w:ascii="Arial" w:eastAsia="Times New Roman" w:hAnsi="Arial" w:cs="Arial"/>
          <w:sz w:val="24"/>
          <w:szCs w:val="24"/>
          <w:lang w:eastAsia="pt-BR"/>
        </w:rPr>
      </w:pPr>
      <w:r w:rsidRPr="000F45FA">
        <w:rPr>
          <w:rFonts w:ascii="Arial" w:eastAsia="Times New Roman" w:hAnsi="Arial" w:cs="Arial"/>
          <w:sz w:val="24"/>
          <w:szCs w:val="24"/>
          <w:lang w:eastAsia="pt-BR"/>
        </w:rPr>
        <w:t xml:space="preserve">A exigência de validade mínima da proposta por 150 (cento e cinquenta) dias justifica-se em razão de a homologação do certame estar prevista apenas para o exercício de 2026, o que impõe um intervalo temporal superior ao usual entre a apresentação das propostas e a assinatura contratual. Esse prazo ampliado é </w:t>
      </w:r>
      <w:r w:rsidRPr="000F45FA">
        <w:rPr>
          <w:rFonts w:ascii="Arial" w:eastAsia="Times New Roman" w:hAnsi="Arial" w:cs="Arial"/>
          <w:sz w:val="24"/>
          <w:szCs w:val="24"/>
          <w:lang w:eastAsia="pt-BR"/>
        </w:rPr>
        <w:lastRenderedPageBreak/>
        <w:t>necessário para assegurar a manutenção das condições ofertadas pelas licitantes, garantindo a efetividade do processo, a preservação do equilíbrio econômico-financeiro e a proteção do interesse público, evitando riscos de frustração da contratação ou necessidade de repetição de etapas do certame.</w:t>
      </w:r>
    </w:p>
    <w:p w14:paraId="29B71CC9" w14:textId="77777777" w:rsidR="000F45FA" w:rsidRPr="000F45FA" w:rsidRDefault="000F45FA" w:rsidP="000F45FA">
      <w:pPr>
        <w:spacing w:after="0" w:line="360" w:lineRule="auto"/>
        <w:jc w:val="both"/>
        <w:rPr>
          <w:rFonts w:ascii="Arial" w:eastAsia="Times New Roman" w:hAnsi="Arial" w:cs="Arial"/>
          <w:sz w:val="24"/>
          <w:szCs w:val="24"/>
          <w:lang w:eastAsia="pt-BR"/>
        </w:rPr>
      </w:pPr>
      <w:r w:rsidRPr="000F45FA">
        <w:rPr>
          <w:rFonts w:ascii="Arial" w:eastAsia="Times New Roman" w:hAnsi="Arial" w:cs="Arial"/>
          <w:sz w:val="24"/>
          <w:szCs w:val="24"/>
          <w:lang w:eastAsia="pt-BR"/>
        </w:rPr>
        <w:t>Além disso, considerando que se trata de contratação exclusiva de Microempresas, Empresas de Pequeno Porte ou equiparadas, para fornecimento parcelado e contínuo de itens essenciais (botijões de gás GLP, cascos e kits de reguladores), a manutenção de propostas válidas por prazo estendido proporciona segurança jurídica e previsibilidade, assegurando que o objeto estará disponível no momento da efetiva contratação e que o procedimento licitatório atingirá sua finalidade pública.</w:t>
      </w:r>
    </w:p>
    <w:p w14:paraId="6E867249" w14:textId="6FF4FC47" w:rsidR="000F45FA" w:rsidRDefault="000F45FA" w:rsidP="000F45FA">
      <w:pPr>
        <w:pStyle w:val="NormalWeb"/>
        <w:spacing w:line="360" w:lineRule="auto"/>
        <w:ind w:firstLine="720"/>
        <w:jc w:val="both"/>
        <w:rPr>
          <w:rFonts w:ascii="Arial" w:hAnsi="Arial" w:cs="Arial"/>
        </w:rPr>
      </w:pPr>
      <w:r w:rsidRPr="00042800">
        <w:rPr>
          <w:rFonts w:ascii="Arial" w:hAnsi="Arial" w:cs="Arial"/>
        </w:rPr>
        <w:t>A presente contratação apresenta-se como medida necessária para assegurar maior economicidade na gestão dos recursos públicos, considerando que o fornecimento parcelado de GLP, cascos vazios e kits reguladores possibilita adequar a aquisição à demanda real das unidades administrativas, evitando compras em excesso, perdas e desperdícios. O modelo de contratação exclusiva para Microempresas, Empresas de Pequeno Porte ou equiparadas, além de cumprir a legislação vigente, fomenta a competitividade local e regional, ampliando as oportunidades para pequenos empreendedores e favorecendo o desenvolvimento econômico sustentável.</w:t>
      </w:r>
      <w:r>
        <w:rPr>
          <w:rFonts w:ascii="Arial" w:hAnsi="Arial" w:cs="Arial"/>
        </w:rPr>
        <w:t xml:space="preserve"> </w:t>
      </w:r>
      <w:r w:rsidRPr="00042800">
        <w:rPr>
          <w:rFonts w:ascii="Arial" w:hAnsi="Arial" w:cs="Arial"/>
        </w:rPr>
        <w:t>O prazo contratual de cinco anos, prorrogável até dez, contribui para a previsibilidade orçamentária, possibilitando planejamento financeiro de médio e longo prazo, além de reduzir custos administrativos com repetidas licitações. Ao consolidar a contratação em um único processo, a Administração obtém ganhos de escala, maior uniformidade nos preços praticados e melhores condições de fornecimento. Ademais, a aquisição de kits de reguladores e cascos de reposição assegura durabilidade no uso dos equipamentos e evita gastos emergenciais com substituições não planejadas.</w:t>
      </w:r>
      <w:r>
        <w:rPr>
          <w:rFonts w:ascii="Arial" w:hAnsi="Arial" w:cs="Arial"/>
        </w:rPr>
        <w:t xml:space="preserve"> </w:t>
      </w:r>
      <w:r w:rsidRPr="00042800">
        <w:rPr>
          <w:rFonts w:ascii="Arial" w:hAnsi="Arial" w:cs="Arial"/>
        </w:rPr>
        <w:t>Assim, a contratação atende ao princípio da economicidade previsto na Lei nº 14.133/2021, assegurando melhor aproveitamento dos recursos financeiros, aliado à regularidade do abastecimento e à manutenção da qualidade dos serviços prestados à população.</w:t>
      </w:r>
    </w:p>
    <w:p w14:paraId="36DB4212" w14:textId="77777777" w:rsidR="000F45FA" w:rsidRPr="007B3797" w:rsidRDefault="000F45FA" w:rsidP="000F45FA">
      <w:pPr>
        <w:pStyle w:val="NormalWeb"/>
        <w:spacing w:line="360" w:lineRule="auto"/>
        <w:ind w:firstLine="720"/>
        <w:jc w:val="both"/>
        <w:rPr>
          <w:rFonts w:ascii="Arial" w:hAnsi="Arial" w:cs="Arial"/>
        </w:rPr>
      </w:pPr>
      <w:r w:rsidRPr="007B3797">
        <w:rPr>
          <w:rFonts w:ascii="Arial" w:hAnsi="Arial" w:cs="Arial"/>
        </w:rPr>
        <w:t xml:space="preserve">Trata-se de prestação de fornecimento contínuo, cuja natureza exige regularidade e estabilidade no abastecimento, sem possibilidade de interrupções, a fim de atender às demandas permanentes da Administração Pública. Diante disso, justifica-se a fixação de vigência inicial de 05 (cinco) anos, prorrogável </w:t>
      </w:r>
      <w:r w:rsidRPr="007B3797">
        <w:rPr>
          <w:rFonts w:ascii="Arial" w:hAnsi="Arial" w:cs="Arial"/>
        </w:rPr>
        <w:lastRenderedPageBreak/>
        <w:t>sucessivamente até o limite máximo de 10 (dez) anos, conforme dispõe a Lei nº 14.133/2021.</w:t>
      </w:r>
      <w:r>
        <w:rPr>
          <w:rFonts w:ascii="Arial" w:hAnsi="Arial" w:cs="Arial"/>
        </w:rPr>
        <w:t xml:space="preserve"> </w:t>
      </w:r>
      <w:r w:rsidRPr="007B3797">
        <w:rPr>
          <w:rFonts w:ascii="Arial" w:hAnsi="Arial" w:cs="Arial"/>
        </w:rPr>
        <w:t>Tal definição possibilita maior previsibilidade e segurança na execução contratual, assegurando à Administração condições de planejamento orçamentário de médio e longo prazo, além de reduzir custos administrativos com repetidas licitações. Ademais, a possibilidade de prorrogações sucessivas, não necessariamente por igual período, permite flexibilidade na gestão contratual, adequando o ajuste às necessidades da Administração e à conveniência do interesse público.</w:t>
      </w:r>
    </w:p>
    <w:p w14:paraId="14828794" w14:textId="77777777" w:rsidR="000F45FA" w:rsidRDefault="000F45FA" w:rsidP="000F45FA">
      <w:pPr>
        <w:pStyle w:val="NormalWeb"/>
        <w:spacing w:line="360" w:lineRule="auto"/>
        <w:ind w:firstLine="720"/>
        <w:jc w:val="both"/>
        <w:rPr>
          <w:rFonts w:ascii="Arial" w:hAnsi="Arial" w:cs="Arial"/>
        </w:rPr>
      </w:pPr>
      <w:r w:rsidRPr="007B3797">
        <w:rPr>
          <w:rFonts w:ascii="Arial" w:hAnsi="Arial" w:cs="Arial"/>
        </w:rPr>
        <w:t>A escolha do critério de julgamento pelo menor preço global justifica-se em razão da natureza do objeto contratado, composto por itens interdependentes (botijões de GLP, cascos de reposição e kits reguladores), que possuem entre si relação técnica e funcional direta. A contratação de um único fornecedor para o conjunto assegura maior padronização do fornecimento, simplificação da gestão contratual e garantia de continuidade no atendimento às unidades administrativas.</w:t>
      </w:r>
      <w:r>
        <w:rPr>
          <w:rFonts w:ascii="Arial" w:hAnsi="Arial" w:cs="Arial"/>
        </w:rPr>
        <w:t xml:space="preserve"> </w:t>
      </w:r>
      <w:r w:rsidRPr="007B3797">
        <w:rPr>
          <w:rFonts w:ascii="Arial" w:hAnsi="Arial" w:cs="Arial"/>
        </w:rPr>
        <w:t>Do ponto de vista econômico, a apuração pelo menor preço global favorece a obtenção de melhores condições comerciais, uma vez que estimula os licitantes a apresentarem propostas mais vantajosas no conjunto, ampliando a competitividade e reduzindo o custo final da contratação. Além disso, evita a pulverização do objeto em múltiplos contratos, que poderia gerar sobrecarga administrativa, dificuldades logísticas e aumento de despesas com acompanhamento e fiscalização.</w:t>
      </w:r>
      <w:r>
        <w:rPr>
          <w:rFonts w:ascii="Arial" w:hAnsi="Arial" w:cs="Arial"/>
        </w:rPr>
        <w:t xml:space="preserve"> </w:t>
      </w:r>
      <w:r w:rsidRPr="007B3797">
        <w:rPr>
          <w:rFonts w:ascii="Arial" w:hAnsi="Arial" w:cs="Arial"/>
        </w:rPr>
        <w:t>Assim, o critério adotado atende ao princípio da economicidade previsto na Lei nº 14.133/2021, assegurando equilíbrio entre a eficiência da gestão, a racionalização dos recursos e a obtenção da proposta mais vantajosa para a Administração.</w:t>
      </w:r>
    </w:p>
    <w:p w14:paraId="6E9806D7" w14:textId="77777777" w:rsidR="000F45FA" w:rsidRPr="007B3797" w:rsidRDefault="000F45FA" w:rsidP="000F45FA">
      <w:pPr>
        <w:pStyle w:val="NormalWeb"/>
        <w:spacing w:line="360" w:lineRule="auto"/>
        <w:ind w:firstLine="720"/>
        <w:jc w:val="both"/>
        <w:rPr>
          <w:rFonts w:ascii="Arial" w:hAnsi="Arial" w:cs="Arial"/>
        </w:rPr>
      </w:pPr>
      <w:r w:rsidRPr="007B3797">
        <w:rPr>
          <w:rFonts w:ascii="Arial" w:hAnsi="Arial" w:cs="Arial"/>
        </w:rPr>
        <w:t>Considerando a natureza do objeto em questão — fornecimento contínuo de botijões de GLP, cascos de reposição e kits reguladores — e o valor global estimado da contratação, justifica-se a exigência apenas dos documentos de habilitação essenciais, em conformidade com o princípio da razoabilidade e da proporcionalidade previsto na Lei nº 14.133/2021.</w:t>
      </w:r>
      <w:r>
        <w:rPr>
          <w:rFonts w:ascii="Arial" w:hAnsi="Arial" w:cs="Arial"/>
        </w:rPr>
        <w:t xml:space="preserve"> </w:t>
      </w:r>
      <w:r w:rsidRPr="007B3797">
        <w:rPr>
          <w:rFonts w:ascii="Arial" w:hAnsi="Arial" w:cs="Arial"/>
        </w:rPr>
        <w:t>Tal medida visa assegurar a participação do maior número possível de licitantes, especialmente Microempresas e Empresas de Pequeno Porte, fomentando a competitividade e a obtenção da proposta mais vantajosa para a Administração. Ao restringir a habilitação ao estritamente necessário, evita-se onerar de forma desproporcional os potenciais fornecedores, ao mesmo tempo em que se preserva a segurança jurídica e a regularidade da execução contratual.</w:t>
      </w:r>
      <w:r>
        <w:rPr>
          <w:rFonts w:ascii="Arial" w:hAnsi="Arial" w:cs="Arial"/>
        </w:rPr>
        <w:t xml:space="preserve"> </w:t>
      </w:r>
      <w:r w:rsidRPr="007B3797">
        <w:rPr>
          <w:rFonts w:ascii="Arial" w:hAnsi="Arial" w:cs="Arial"/>
        </w:rPr>
        <w:t xml:space="preserve">Portanto, a exigência de documentação será pautada apenas nos requisitos indispensáveis à </w:t>
      </w:r>
      <w:r w:rsidRPr="007B3797">
        <w:rPr>
          <w:rFonts w:ascii="Arial" w:hAnsi="Arial" w:cs="Arial"/>
        </w:rPr>
        <w:lastRenderedPageBreak/>
        <w:t>garantia da idoneidade, da regularidade fiscal e da capacidade de cumprimento do objeto contratado, em equilíbrio entre a proteção do interesse público e a simplificação do procedimento licitatório.</w:t>
      </w:r>
    </w:p>
    <w:p w14:paraId="594B4A49" w14:textId="77777777" w:rsidR="000F45FA" w:rsidRPr="007B3797" w:rsidRDefault="000F45FA" w:rsidP="000F45FA">
      <w:pPr>
        <w:pStyle w:val="NormalWeb"/>
        <w:spacing w:line="360" w:lineRule="auto"/>
        <w:ind w:firstLine="720"/>
        <w:jc w:val="both"/>
        <w:rPr>
          <w:rFonts w:ascii="Arial" w:hAnsi="Arial" w:cs="Arial"/>
        </w:rPr>
      </w:pPr>
      <w:r w:rsidRPr="007B3797">
        <w:rPr>
          <w:rFonts w:ascii="Arial" w:hAnsi="Arial" w:cs="Arial"/>
        </w:rPr>
        <w:t>A presente contratação atende diretamente ao interesse público, uma vez que garante o fornecimento contínuo de gás liquefeito de petróleo (GLP), insumo indispensável para o preparo de refeições e para o funcionamento regular de cozinhas e setores administrativos de unidades públicas, tais como escolas, creches, hospitais, centros de assistência social e demais repartições. A ausência desse fornecimento comprometeria serviços essenciais, afetando diretamente a população usuária e prejudicando a qualidade das políticas públicas ofertadas.</w:t>
      </w:r>
      <w:r>
        <w:rPr>
          <w:rFonts w:ascii="Arial" w:hAnsi="Arial" w:cs="Arial"/>
        </w:rPr>
        <w:t xml:space="preserve"> </w:t>
      </w:r>
      <w:r w:rsidRPr="007B3797">
        <w:rPr>
          <w:rFonts w:ascii="Arial" w:hAnsi="Arial" w:cs="Arial"/>
        </w:rPr>
        <w:t>Além disso, a inclusão de cascos de reposição e kits reguladores assegura não apenas a continuidade do abastecimento, mas também a segurança no manuseio do combustível, prevenindo acidentes e garantindo condições adequadas de uso. Trata-se, portanto, de medida que promove a proteção da coletividade, a eficiência administrativa e a adequada aplicação dos recursos públicos.</w:t>
      </w:r>
      <w:r>
        <w:rPr>
          <w:rFonts w:ascii="Arial" w:hAnsi="Arial" w:cs="Arial"/>
        </w:rPr>
        <w:t xml:space="preserve"> </w:t>
      </w:r>
      <w:r w:rsidRPr="007B3797">
        <w:rPr>
          <w:rFonts w:ascii="Arial" w:hAnsi="Arial" w:cs="Arial"/>
        </w:rPr>
        <w:t>Dessa forma, a contratação não apenas atende a uma demanda administrativa, mas assegura a manutenção de serviços de caráter essencial, refletindo em benefícios concretos para a comunidade e reforçando o compromisso da Administração Pública com a efetividade e a qualidade no atendimento ao cidadão.</w:t>
      </w:r>
    </w:p>
    <w:p w14:paraId="01573E46" w14:textId="77777777" w:rsidR="00D02834" w:rsidRPr="008B0921" w:rsidRDefault="00D02834" w:rsidP="00EF5AA2">
      <w:pPr>
        <w:pStyle w:val="Corpodetexto"/>
        <w:spacing w:after="0" w:line="360" w:lineRule="auto"/>
        <w:rPr>
          <w:rFonts w:cs="Arial"/>
          <w:color w:val="auto"/>
          <w:sz w:val="24"/>
          <w:szCs w:val="24"/>
        </w:rPr>
      </w:pPr>
    </w:p>
    <w:p w14:paraId="4D2EB864" w14:textId="34DCAED9" w:rsidR="00B7020F" w:rsidRDefault="00015F83" w:rsidP="00015F83">
      <w:pPr>
        <w:pStyle w:val="Ttulo1"/>
        <w:keepNext w:val="0"/>
        <w:widowControl w:val="0"/>
        <w:tabs>
          <w:tab w:val="left" w:pos="0"/>
          <w:tab w:val="left" w:pos="9883"/>
        </w:tabs>
        <w:autoSpaceDE w:val="0"/>
        <w:autoSpaceDN w:val="0"/>
        <w:spacing w:before="0" w:after="0" w:line="360" w:lineRule="auto"/>
        <w:rPr>
          <w:sz w:val="24"/>
          <w:szCs w:val="24"/>
          <w:shd w:val="clear" w:color="auto" w:fill="D8D8D8"/>
        </w:rPr>
      </w:pPr>
      <w:r>
        <w:rPr>
          <w:sz w:val="24"/>
          <w:szCs w:val="24"/>
          <w:shd w:val="clear" w:color="auto" w:fill="D8D8D8"/>
        </w:rPr>
        <w:t>7.</w:t>
      </w:r>
      <w:r w:rsidR="00B7020F" w:rsidRPr="008B0921">
        <w:rPr>
          <w:sz w:val="24"/>
          <w:szCs w:val="24"/>
          <w:shd w:val="clear" w:color="auto" w:fill="D8D8D8"/>
        </w:rPr>
        <w:t>DOCUMENTAÇÃO DE</w:t>
      </w:r>
      <w:r w:rsidR="00B7020F" w:rsidRPr="008B0921">
        <w:rPr>
          <w:spacing w:val="-2"/>
          <w:sz w:val="24"/>
          <w:szCs w:val="24"/>
          <w:shd w:val="clear" w:color="auto" w:fill="D8D8D8"/>
        </w:rPr>
        <w:t xml:space="preserve"> </w:t>
      </w:r>
      <w:r w:rsidR="00B7020F" w:rsidRPr="008B0921">
        <w:rPr>
          <w:sz w:val="24"/>
          <w:szCs w:val="24"/>
          <w:shd w:val="clear" w:color="auto" w:fill="D8D8D8"/>
        </w:rPr>
        <w:t>HABILITAÇÃO</w:t>
      </w:r>
    </w:p>
    <w:p w14:paraId="77A94CA2" w14:textId="77777777" w:rsidR="00015F83" w:rsidRPr="00015F83" w:rsidRDefault="00015F83" w:rsidP="00015F83"/>
    <w:p w14:paraId="76B98AEF" w14:textId="77777777" w:rsidR="00B7020F" w:rsidRPr="008B0921" w:rsidRDefault="00B7020F" w:rsidP="00EF5AA2">
      <w:pPr>
        <w:pStyle w:val="Corpodetexto"/>
        <w:spacing w:after="0" w:line="360" w:lineRule="auto"/>
        <w:jc w:val="both"/>
        <w:rPr>
          <w:rFonts w:cs="Arial"/>
          <w:color w:val="auto"/>
          <w:sz w:val="24"/>
          <w:szCs w:val="24"/>
        </w:rPr>
      </w:pPr>
      <w:r w:rsidRPr="008B0921">
        <w:rPr>
          <w:rFonts w:cs="Arial"/>
          <w:color w:val="auto"/>
          <w:sz w:val="24"/>
          <w:szCs w:val="24"/>
        </w:rPr>
        <w:t>Para fins de comprovação de habilitação, deverão ser apresentados junto com a proposta de preços, os</w:t>
      </w:r>
      <w:r w:rsidRPr="008B0921">
        <w:rPr>
          <w:rFonts w:cs="Arial"/>
          <w:color w:val="auto"/>
          <w:spacing w:val="1"/>
          <w:sz w:val="24"/>
          <w:szCs w:val="24"/>
        </w:rPr>
        <w:t xml:space="preserve"> </w:t>
      </w:r>
      <w:r w:rsidRPr="008B0921">
        <w:rPr>
          <w:rFonts w:cs="Arial"/>
          <w:color w:val="auto"/>
          <w:sz w:val="24"/>
          <w:szCs w:val="24"/>
        </w:rPr>
        <w:t xml:space="preserve">documentos </w:t>
      </w:r>
      <w:r w:rsidRPr="008B0921">
        <w:rPr>
          <w:rFonts w:cs="Arial"/>
          <w:b/>
          <w:bCs/>
          <w:color w:val="auto"/>
          <w:sz w:val="24"/>
          <w:szCs w:val="24"/>
          <w:u w:val="single"/>
        </w:rPr>
        <w:t>relacionados no Anexo IV</w:t>
      </w:r>
      <w:r w:rsidRPr="008B0921">
        <w:rPr>
          <w:rFonts w:cs="Arial"/>
          <w:color w:val="auto"/>
          <w:sz w:val="24"/>
          <w:szCs w:val="24"/>
        </w:rPr>
        <w:t xml:space="preserve"> com prazo vigente, à exceção daqueles que por sua natureza não</w:t>
      </w:r>
      <w:r w:rsidRPr="008B0921">
        <w:rPr>
          <w:rFonts w:cs="Arial"/>
          <w:color w:val="auto"/>
          <w:spacing w:val="1"/>
          <w:sz w:val="24"/>
          <w:szCs w:val="24"/>
        </w:rPr>
        <w:t xml:space="preserve"> </w:t>
      </w:r>
      <w:r w:rsidRPr="008B0921">
        <w:rPr>
          <w:rFonts w:cs="Arial"/>
          <w:color w:val="auto"/>
          <w:sz w:val="24"/>
          <w:szCs w:val="24"/>
        </w:rPr>
        <w:t>contenham</w:t>
      </w:r>
      <w:r w:rsidRPr="008B0921">
        <w:rPr>
          <w:rFonts w:cs="Arial"/>
          <w:color w:val="auto"/>
          <w:spacing w:val="-2"/>
          <w:sz w:val="24"/>
          <w:szCs w:val="24"/>
        </w:rPr>
        <w:t xml:space="preserve"> </w:t>
      </w:r>
      <w:r w:rsidRPr="008B0921">
        <w:rPr>
          <w:rFonts w:cs="Arial"/>
          <w:color w:val="auto"/>
          <w:sz w:val="24"/>
          <w:szCs w:val="24"/>
        </w:rPr>
        <w:t>validade.</w:t>
      </w:r>
    </w:p>
    <w:p w14:paraId="22D6F635" w14:textId="77777777" w:rsidR="00015F83" w:rsidRDefault="00015F83" w:rsidP="00015F83">
      <w:pPr>
        <w:pStyle w:val="Ttulo1"/>
        <w:rPr>
          <w:sz w:val="24"/>
          <w:szCs w:val="24"/>
        </w:rPr>
      </w:pPr>
      <w:r w:rsidRPr="00C66CA6">
        <w:rPr>
          <w:sz w:val="24"/>
          <w:szCs w:val="24"/>
        </w:rPr>
        <w:t>8. CRITÉRIOS DE JULGAMENTO</w:t>
      </w:r>
    </w:p>
    <w:p w14:paraId="2BE89D61" w14:textId="77777777" w:rsidR="00D36582" w:rsidRPr="00D36582" w:rsidRDefault="00D36582" w:rsidP="00D36582"/>
    <w:p w14:paraId="2BB026C6" w14:textId="77777777" w:rsidR="00015F83" w:rsidRPr="00C66CA6" w:rsidRDefault="00015F83" w:rsidP="00015F83">
      <w:pPr>
        <w:rPr>
          <w:rFonts w:ascii="Arial" w:hAnsi="Arial" w:cs="Arial"/>
          <w:sz w:val="24"/>
          <w:szCs w:val="24"/>
        </w:rPr>
      </w:pPr>
      <w:r w:rsidRPr="00C66CA6">
        <w:rPr>
          <w:rFonts w:ascii="Arial" w:hAnsi="Arial" w:cs="Arial"/>
          <w:b/>
          <w:sz w:val="24"/>
          <w:szCs w:val="24"/>
        </w:rPr>
        <w:t>a. PROPOSTAS DE PREÇOS</w:t>
      </w:r>
    </w:p>
    <w:p w14:paraId="1FCC3367" w14:textId="6CFB02DD" w:rsidR="00015F83" w:rsidRPr="00C83CB2" w:rsidRDefault="00015F83" w:rsidP="00015F83">
      <w:pPr>
        <w:jc w:val="both"/>
        <w:rPr>
          <w:rFonts w:ascii="Arial" w:hAnsi="Arial" w:cs="Arial"/>
          <w:b/>
          <w:bCs/>
          <w:sz w:val="24"/>
          <w:szCs w:val="24"/>
        </w:rPr>
      </w:pPr>
      <w:r w:rsidRPr="00C66CA6">
        <w:rPr>
          <w:rFonts w:ascii="Arial" w:hAnsi="Arial" w:cs="Arial"/>
          <w:sz w:val="24"/>
          <w:szCs w:val="24"/>
        </w:rPr>
        <w:t xml:space="preserve">i. As propostas apresentadas em conformidade com as exigências deste Aviso serão classificadas, </w:t>
      </w:r>
      <w:r w:rsidRPr="00C83CB2">
        <w:rPr>
          <w:rFonts w:ascii="Arial" w:hAnsi="Arial" w:cs="Arial"/>
          <w:b/>
          <w:bCs/>
          <w:sz w:val="24"/>
          <w:szCs w:val="24"/>
        </w:rPr>
        <w:t xml:space="preserve">sendo declarada vencedora aquela que apresentar o menor preço </w:t>
      </w:r>
      <w:r w:rsidR="000F45FA">
        <w:rPr>
          <w:rFonts w:ascii="Arial" w:hAnsi="Arial" w:cs="Arial"/>
          <w:b/>
          <w:bCs/>
          <w:sz w:val="24"/>
          <w:szCs w:val="24"/>
        </w:rPr>
        <w:t>global</w:t>
      </w:r>
      <w:r w:rsidRPr="00C83CB2">
        <w:rPr>
          <w:rFonts w:ascii="Arial" w:hAnsi="Arial" w:cs="Arial"/>
          <w:b/>
          <w:bCs/>
          <w:sz w:val="24"/>
          <w:szCs w:val="24"/>
        </w:rPr>
        <w:t>.</w:t>
      </w:r>
    </w:p>
    <w:p w14:paraId="77DCB61B" w14:textId="77777777" w:rsidR="00015F83" w:rsidRDefault="00015F83" w:rsidP="00015F83">
      <w:pPr>
        <w:jc w:val="both"/>
        <w:rPr>
          <w:rFonts w:ascii="Arial" w:hAnsi="Arial" w:cs="Arial"/>
          <w:sz w:val="24"/>
          <w:szCs w:val="24"/>
        </w:rPr>
      </w:pPr>
      <w:proofErr w:type="spellStart"/>
      <w:r w:rsidRPr="00C66CA6">
        <w:rPr>
          <w:rFonts w:ascii="Arial" w:hAnsi="Arial" w:cs="Arial"/>
          <w:sz w:val="24"/>
          <w:szCs w:val="24"/>
        </w:rPr>
        <w:t>ii</w:t>
      </w:r>
      <w:proofErr w:type="spellEnd"/>
      <w:r w:rsidRPr="00C66CA6">
        <w:rPr>
          <w:rFonts w:ascii="Arial" w:hAnsi="Arial" w:cs="Arial"/>
          <w:sz w:val="24"/>
          <w:szCs w:val="24"/>
        </w:rPr>
        <w:t>. Serão desclassificadas as propostas que apresentarem divergências em relação às exigências deste Aviso e seus anexos.</w:t>
      </w:r>
    </w:p>
    <w:p w14:paraId="694312C8" w14:textId="77777777" w:rsidR="00015F83" w:rsidRPr="00C66CA6" w:rsidRDefault="00015F83" w:rsidP="00015F83">
      <w:pPr>
        <w:rPr>
          <w:rFonts w:ascii="Arial" w:hAnsi="Arial" w:cs="Arial"/>
          <w:sz w:val="24"/>
          <w:szCs w:val="24"/>
        </w:rPr>
      </w:pPr>
      <w:r w:rsidRPr="00C66CA6">
        <w:rPr>
          <w:rFonts w:ascii="Arial" w:hAnsi="Arial" w:cs="Arial"/>
          <w:b/>
          <w:sz w:val="24"/>
          <w:szCs w:val="24"/>
        </w:rPr>
        <w:lastRenderedPageBreak/>
        <w:t>b. HABILITAÇÃO</w:t>
      </w:r>
    </w:p>
    <w:p w14:paraId="4D346EED" w14:textId="77777777" w:rsidR="00015F83" w:rsidRPr="00C66CA6" w:rsidRDefault="00015F83" w:rsidP="00015F83">
      <w:pPr>
        <w:jc w:val="both"/>
        <w:rPr>
          <w:rFonts w:ascii="Arial" w:hAnsi="Arial" w:cs="Arial"/>
          <w:sz w:val="24"/>
          <w:szCs w:val="24"/>
        </w:rPr>
      </w:pPr>
      <w:r w:rsidRPr="00C66CA6">
        <w:rPr>
          <w:rFonts w:ascii="Arial" w:hAnsi="Arial" w:cs="Arial"/>
          <w:sz w:val="24"/>
          <w:szCs w:val="24"/>
        </w:rPr>
        <w:t>i. Será habilitado o interessado que atender a todas as condições estabelecidas neste Aviso e em seus anexos.</w:t>
      </w:r>
    </w:p>
    <w:p w14:paraId="6F9065FE" w14:textId="77777777" w:rsidR="00015F83" w:rsidRDefault="00015F83" w:rsidP="00015F83">
      <w:pPr>
        <w:jc w:val="both"/>
        <w:rPr>
          <w:rFonts w:ascii="Arial" w:hAnsi="Arial" w:cs="Arial"/>
          <w:sz w:val="24"/>
          <w:szCs w:val="24"/>
        </w:rPr>
      </w:pPr>
      <w:proofErr w:type="spellStart"/>
      <w:r w:rsidRPr="00C66CA6">
        <w:rPr>
          <w:rFonts w:ascii="Arial" w:hAnsi="Arial" w:cs="Arial"/>
          <w:sz w:val="24"/>
          <w:szCs w:val="24"/>
        </w:rPr>
        <w:t>ii</w:t>
      </w:r>
      <w:proofErr w:type="spellEnd"/>
      <w:r w:rsidRPr="00C66CA6">
        <w:rPr>
          <w:rFonts w:ascii="Arial" w:hAnsi="Arial" w:cs="Arial"/>
          <w:sz w:val="24"/>
          <w:szCs w:val="24"/>
        </w:rPr>
        <w:t>. Será inabilitado o interessado que não atender às condições previstas neste Aviso e em seus anexos.</w:t>
      </w:r>
    </w:p>
    <w:p w14:paraId="47505314" w14:textId="77777777" w:rsidR="00D36582" w:rsidRPr="00C66CA6" w:rsidRDefault="00D36582" w:rsidP="00015F83">
      <w:pPr>
        <w:jc w:val="both"/>
        <w:rPr>
          <w:rFonts w:ascii="Arial" w:hAnsi="Arial" w:cs="Arial"/>
          <w:sz w:val="24"/>
          <w:szCs w:val="24"/>
        </w:rPr>
      </w:pPr>
    </w:p>
    <w:p w14:paraId="04B67805" w14:textId="6F8FFF21"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9.OBRIGAÇÕES, INFRAÇÕES E SANÇÕES ADMINISTRATIVA</w:t>
      </w:r>
      <w:r w:rsidR="00D36582">
        <w:rPr>
          <w:rFonts w:cs="Arial"/>
          <w:b/>
          <w:bCs/>
          <w:color w:val="auto"/>
          <w:sz w:val="24"/>
          <w:szCs w:val="24"/>
        </w:rPr>
        <w:t>S</w:t>
      </w:r>
      <w:r w:rsidRPr="00015F83">
        <w:rPr>
          <w:rFonts w:cs="Arial"/>
          <w:b/>
          <w:bCs/>
          <w:color w:val="auto"/>
          <w:sz w:val="24"/>
          <w:szCs w:val="24"/>
        </w:rPr>
        <w:tab/>
      </w:r>
    </w:p>
    <w:p w14:paraId="67271B1A" w14:textId="77777777" w:rsidR="00015F83" w:rsidRPr="00015F83" w:rsidRDefault="00015F83" w:rsidP="00015F83">
      <w:pPr>
        <w:pStyle w:val="Corpodetexto"/>
        <w:spacing w:after="0" w:line="360" w:lineRule="auto"/>
        <w:jc w:val="both"/>
        <w:rPr>
          <w:rFonts w:cs="Arial"/>
          <w:color w:val="auto"/>
          <w:sz w:val="24"/>
          <w:szCs w:val="24"/>
        </w:rPr>
      </w:pPr>
    </w:p>
    <w:p w14:paraId="624792A1" w14:textId="77777777"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9.1</w:t>
      </w:r>
      <w:r w:rsidRPr="00015F83">
        <w:rPr>
          <w:rFonts w:cs="Arial"/>
          <w:b/>
          <w:bCs/>
          <w:color w:val="auto"/>
          <w:sz w:val="24"/>
          <w:szCs w:val="24"/>
        </w:rPr>
        <w:tab/>
        <w:t>OBRIGAÇÕES DA CONTRATADA</w:t>
      </w:r>
    </w:p>
    <w:p w14:paraId="6ED110B0" w14:textId="77777777" w:rsidR="00015F83" w:rsidRPr="00015F83" w:rsidRDefault="00015F83" w:rsidP="00015F83">
      <w:pPr>
        <w:pStyle w:val="Corpodetexto"/>
        <w:spacing w:after="0" w:line="360" w:lineRule="auto"/>
        <w:jc w:val="both"/>
        <w:rPr>
          <w:rFonts w:cs="Arial"/>
          <w:color w:val="auto"/>
          <w:sz w:val="24"/>
          <w:szCs w:val="24"/>
        </w:rPr>
      </w:pPr>
    </w:p>
    <w:p w14:paraId="657A26D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9.1.1</w:t>
      </w:r>
      <w:r w:rsidRPr="00015F83">
        <w:rPr>
          <w:rFonts w:cs="Arial"/>
          <w:color w:val="auto"/>
          <w:sz w:val="24"/>
          <w:szCs w:val="24"/>
        </w:rPr>
        <w:tab/>
        <w:t>O Contratado deve cumprir todas as obrigações constantes do Contrato e em seus anexos, assumindo como exclusivamente seus os riscos; bem como as despesas decorrentes da boa e perfeita execução do objeto, observando, ainda, as obrigações a seguir dispostas:</w:t>
      </w:r>
    </w:p>
    <w:p w14:paraId="1A3136D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9.2   </w:t>
      </w:r>
      <w:r w:rsidRPr="00015F83">
        <w:rPr>
          <w:rFonts w:cs="Arial"/>
          <w:color w:val="auto"/>
          <w:sz w:val="24"/>
          <w:szCs w:val="24"/>
        </w:rPr>
        <w:tab/>
        <w:t>Manter preposto aceito pela Administração para representá-lo na execução do contrato.</w:t>
      </w:r>
    </w:p>
    <w:p w14:paraId="6D128291"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9.3   </w:t>
      </w:r>
      <w:r w:rsidRPr="00015F83">
        <w:rPr>
          <w:rFonts w:cs="Arial"/>
          <w:color w:val="auto"/>
          <w:sz w:val="24"/>
          <w:szCs w:val="24"/>
        </w:rPr>
        <w:tab/>
        <w:t>Atender às determinações regulares emitidas pelo fiscal ou gestor do contrato ou autoridade superior (e prestar todo esclarecimento ou informação por eles solicitados;</w:t>
      </w:r>
    </w:p>
    <w:p w14:paraId="7A27DD0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9.4   </w:t>
      </w:r>
      <w:r w:rsidRPr="00015F83">
        <w:rPr>
          <w:rFonts w:cs="Arial"/>
          <w:color w:val="auto"/>
          <w:sz w:val="24"/>
          <w:szCs w:val="24"/>
        </w:rPr>
        <w:tab/>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658169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9.5   </w:t>
      </w:r>
      <w:r w:rsidRPr="00015F83">
        <w:rPr>
          <w:rFonts w:cs="Arial"/>
          <w:color w:val="auto"/>
          <w:sz w:val="24"/>
          <w:szCs w:val="24"/>
        </w:rPr>
        <w:tab/>
        <w:t>Reparar, corrigir, remover, reconstruir ou substituir, às suas expensas, no total ou em parte, no prazo fixado pelo fiscal do contrato, os bens nos quais se verificarem vícios, defeitos ou incorreções resultantes da execução ou dos materiais empregados;</w:t>
      </w:r>
    </w:p>
    <w:p w14:paraId="5C68453F"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9.6   </w:t>
      </w:r>
      <w:r w:rsidRPr="00015F83">
        <w:rPr>
          <w:rFonts w:cs="Arial"/>
          <w:color w:val="auto"/>
          <w:sz w:val="24"/>
          <w:szCs w:val="24"/>
        </w:rPr>
        <w:tab/>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735754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lastRenderedPageBreak/>
        <w:t xml:space="preserve">9.7   </w:t>
      </w:r>
      <w:r w:rsidRPr="00015F83">
        <w:rPr>
          <w:rFonts w:cs="Arial"/>
          <w:color w:val="auto"/>
          <w:sz w:val="24"/>
          <w:szCs w:val="24"/>
        </w:rPr>
        <w:tab/>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38C64CBD" w14:textId="77777777" w:rsidR="004F4A5D" w:rsidRPr="004F4A5D" w:rsidRDefault="00015F83" w:rsidP="004F4A5D">
      <w:pPr>
        <w:pStyle w:val="PargrafodaLista"/>
        <w:spacing w:line="360" w:lineRule="auto"/>
        <w:ind w:left="0"/>
        <w:jc w:val="both"/>
        <w:rPr>
          <w:rFonts w:ascii="Arial" w:eastAsia="Arial Unicode MS" w:hAnsi="Arial" w:cs="Arial"/>
          <w:sz w:val="24"/>
          <w:szCs w:val="24"/>
        </w:rPr>
      </w:pPr>
      <w:r w:rsidRPr="004F4A5D">
        <w:rPr>
          <w:rFonts w:ascii="Arial" w:hAnsi="Arial" w:cs="Arial"/>
          <w:sz w:val="24"/>
          <w:szCs w:val="24"/>
        </w:rPr>
        <w:t xml:space="preserve">9.8   </w:t>
      </w:r>
      <w:r w:rsidRPr="004F4A5D">
        <w:rPr>
          <w:rFonts w:ascii="Arial" w:hAnsi="Arial" w:cs="Arial"/>
          <w:sz w:val="24"/>
          <w:szCs w:val="24"/>
        </w:rPr>
        <w:tab/>
        <w:t xml:space="preserve">Quando não for possível a verificação da regularidade em Sistema de Cadastro de Fornecedores, a empresa contratada deverá entregar ao setor responsável pela fiscalização do contrato, junto com a Nota Fiscal para fins de pagamento, os seguintes documentos: </w:t>
      </w:r>
      <w:r w:rsidR="004F4A5D" w:rsidRPr="004F4A5D">
        <w:rPr>
          <w:rFonts w:ascii="Arial" w:hAnsi="Arial" w:cs="Arial"/>
          <w:sz w:val="24"/>
          <w:szCs w:val="24"/>
        </w:rPr>
        <w:t xml:space="preserve">Comprovante de regularidade para com a </w:t>
      </w:r>
      <w:r w:rsidR="004F4A5D" w:rsidRPr="004F4A5D">
        <w:rPr>
          <w:rFonts w:ascii="Arial" w:hAnsi="Arial" w:cs="Arial"/>
          <w:b/>
          <w:bCs/>
          <w:sz w:val="24"/>
          <w:szCs w:val="24"/>
        </w:rPr>
        <w:t>Fazenda Estadual</w:t>
      </w:r>
      <w:r w:rsidR="004F4A5D" w:rsidRPr="004F4A5D">
        <w:rPr>
          <w:rFonts w:ascii="Arial" w:hAnsi="Arial" w:cs="Arial"/>
          <w:sz w:val="24"/>
          <w:szCs w:val="24"/>
        </w:rPr>
        <w:t xml:space="preserve"> da sede ou domicílio do licitante; Comprovante de regularidade para com a </w:t>
      </w:r>
      <w:r w:rsidR="004F4A5D" w:rsidRPr="004F4A5D">
        <w:rPr>
          <w:rFonts w:ascii="Arial" w:hAnsi="Arial" w:cs="Arial"/>
          <w:b/>
          <w:bCs/>
          <w:sz w:val="24"/>
          <w:szCs w:val="24"/>
        </w:rPr>
        <w:t>Fazenda Municipal</w:t>
      </w:r>
      <w:r w:rsidR="004F4A5D" w:rsidRPr="004F4A5D">
        <w:rPr>
          <w:rFonts w:ascii="Arial" w:hAnsi="Arial" w:cs="Arial"/>
          <w:sz w:val="24"/>
          <w:szCs w:val="24"/>
        </w:rPr>
        <w:t xml:space="preserve"> da sede ou domicílio do licitante; Prova de regularidade para com a </w:t>
      </w:r>
      <w:r w:rsidR="004F4A5D" w:rsidRPr="004F4A5D">
        <w:rPr>
          <w:rFonts w:ascii="Arial" w:hAnsi="Arial" w:cs="Arial"/>
          <w:b/>
          <w:bCs/>
          <w:sz w:val="24"/>
          <w:szCs w:val="24"/>
        </w:rPr>
        <w:t>Fazenda Federal e a Seguridade Social</w:t>
      </w:r>
      <w:r w:rsidR="004F4A5D" w:rsidRPr="004F4A5D">
        <w:rPr>
          <w:rFonts w:ascii="Arial" w:hAnsi="Arial" w:cs="Arial"/>
          <w:sz w:val="24"/>
          <w:szCs w:val="24"/>
        </w:rPr>
        <w:t>, mediante apresentação de Certidão Conjunta de Débitos Relativos a Tributos Federais e à Dívida Ativa da União, emitida pela Secretaria da Receita Federal do Brasil ou pela Procuradoria-Geral da Fazenda Nacional; Prova de regularidade relativa ao Fundo de Garantia por Tempo de Serviço (</w:t>
      </w:r>
      <w:r w:rsidR="004F4A5D" w:rsidRPr="004F4A5D">
        <w:rPr>
          <w:rFonts w:ascii="Arial" w:hAnsi="Arial" w:cs="Arial"/>
          <w:b/>
          <w:bCs/>
          <w:sz w:val="24"/>
          <w:szCs w:val="24"/>
        </w:rPr>
        <w:t>FGTS</w:t>
      </w:r>
      <w:r w:rsidR="004F4A5D" w:rsidRPr="004F4A5D">
        <w:rPr>
          <w:rFonts w:ascii="Arial" w:hAnsi="Arial" w:cs="Arial"/>
          <w:sz w:val="24"/>
          <w:szCs w:val="24"/>
        </w:rPr>
        <w:t xml:space="preserve">); Prova de inexistência de débitos inadimplidos perante a </w:t>
      </w:r>
      <w:r w:rsidR="004F4A5D" w:rsidRPr="004F4A5D">
        <w:rPr>
          <w:rFonts w:ascii="Arial" w:hAnsi="Arial" w:cs="Arial"/>
          <w:b/>
          <w:bCs/>
          <w:sz w:val="24"/>
          <w:szCs w:val="24"/>
        </w:rPr>
        <w:t>Justiça do Trabalho</w:t>
      </w:r>
      <w:r w:rsidR="004F4A5D" w:rsidRPr="004F4A5D">
        <w:rPr>
          <w:rFonts w:ascii="Arial" w:hAnsi="Arial" w:cs="Arial"/>
          <w:sz w:val="24"/>
          <w:szCs w:val="24"/>
        </w:rPr>
        <w:t xml:space="preserve">, mediante a apresentação de certidão negativa de débitos trabalhistas, nos termos do Título VII-A da Consolidação das Leis do Trabalho, aprovada pelo Decreto-Lei no 5.452, de 1o de maio de 1943; </w:t>
      </w:r>
      <w:r w:rsidR="004F4A5D" w:rsidRPr="004F4A5D">
        <w:rPr>
          <w:rFonts w:ascii="Arial" w:eastAsia="Arial Unicode MS" w:hAnsi="Arial" w:cs="Arial"/>
          <w:sz w:val="24"/>
          <w:szCs w:val="24"/>
        </w:rPr>
        <w:t>As provas de regularidades poderão ser Certidões Negativas de Débitos ou Certidões Positivas com efeitos de Negativas.</w:t>
      </w:r>
    </w:p>
    <w:p w14:paraId="7902F0A0"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9.9   </w:t>
      </w:r>
      <w:r w:rsidRPr="00015F83">
        <w:rPr>
          <w:rFonts w:cs="Arial"/>
          <w:color w:val="auto"/>
          <w:sz w:val="24"/>
          <w:szCs w:val="24"/>
        </w:rPr>
        <w:tab/>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00D62B61"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t xml:space="preserve">9.10  </w:t>
      </w:r>
      <w:r w:rsidRPr="00015F83">
        <w:rPr>
          <w:rFonts w:cs="Arial"/>
          <w:color w:val="auto"/>
          <w:sz w:val="24"/>
          <w:szCs w:val="24"/>
        </w:rPr>
        <w:tab/>
      </w:r>
      <w:proofErr w:type="gramEnd"/>
      <w:r w:rsidRPr="00015F83">
        <w:rPr>
          <w:rFonts w:cs="Arial"/>
          <w:color w:val="auto"/>
          <w:sz w:val="24"/>
          <w:szCs w:val="24"/>
        </w:rPr>
        <w:t>Comunicar ao Fiscal do contrato, no prazo de 24 (vinte e quatro) horas, qualquer ocorrência anormal ou acidente que se verifique no local da execução do objeto contratual.</w:t>
      </w:r>
    </w:p>
    <w:p w14:paraId="334AE874"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t xml:space="preserve">9.11  </w:t>
      </w:r>
      <w:r w:rsidRPr="00015F83">
        <w:rPr>
          <w:rFonts w:cs="Arial"/>
          <w:color w:val="auto"/>
          <w:sz w:val="24"/>
          <w:szCs w:val="24"/>
        </w:rPr>
        <w:tab/>
      </w:r>
      <w:proofErr w:type="gramEnd"/>
      <w:r w:rsidRPr="00015F83">
        <w:rPr>
          <w:rFonts w:cs="Arial"/>
          <w:color w:val="auto"/>
          <w:sz w:val="24"/>
          <w:szCs w:val="24"/>
        </w:rPr>
        <w:t>Prestar todo esclarecimento ou informação solicitada pelo Contratante ou por seus prepostos, garantindo-lhes o acesso, a qualquer tempo, ao local dos trabalhos, bem como aos documentos relativos à execução do empreendimento.</w:t>
      </w:r>
    </w:p>
    <w:p w14:paraId="5BC4772B"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lastRenderedPageBreak/>
        <w:t xml:space="preserve">9.12 </w:t>
      </w:r>
      <w:r w:rsidRPr="00015F83">
        <w:rPr>
          <w:rFonts w:cs="Arial"/>
          <w:color w:val="auto"/>
          <w:sz w:val="24"/>
          <w:szCs w:val="24"/>
        </w:rPr>
        <w:tab/>
        <w:t>Paralisar, por determinação do Contratante, qualquer atividade que não esteja sendo executada de acordo com a boa técnica ou que ponha em risco a segurança de pessoas ou bens de terceiros.</w:t>
      </w:r>
    </w:p>
    <w:p w14:paraId="1B1C877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9.13 </w:t>
      </w:r>
      <w:r w:rsidRPr="00015F83">
        <w:rPr>
          <w:rFonts w:cs="Arial"/>
          <w:color w:val="auto"/>
          <w:sz w:val="24"/>
          <w:szCs w:val="24"/>
        </w:rPr>
        <w:tab/>
        <w:t>Promover a guarda, manutenção e vigilância de materiais, ferramentas, e tudo o que for necessário à execução do objeto, durante a vigência do contrato.</w:t>
      </w:r>
    </w:p>
    <w:p w14:paraId="3085FCD5"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9.14 </w:t>
      </w:r>
      <w:r w:rsidRPr="00015F83">
        <w:rPr>
          <w:rFonts w:cs="Arial"/>
          <w:color w:val="auto"/>
          <w:sz w:val="24"/>
          <w:szCs w:val="24"/>
        </w:rPr>
        <w:tab/>
        <w:t>Conduzir os trabalhos com estrita observância às normas da legislação pertinente, cumprindo as determinações dos Poderes Públicos, mantendo sempre limpo o local dos serviços e nas melhores condições de segurança, higiene e disciplina.</w:t>
      </w:r>
    </w:p>
    <w:p w14:paraId="1F4142F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9.15 </w:t>
      </w:r>
      <w:r w:rsidRPr="00015F83">
        <w:rPr>
          <w:rFonts w:cs="Arial"/>
          <w:color w:val="auto"/>
          <w:sz w:val="24"/>
          <w:szCs w:val="24"/>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25B37B9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9.16 </w:t>
      </w:r>
      <w:r w:rsidRPr="00015F83">
        <w:rPr>
          <w:rFonts w:cs="Arial"/>
          <w:color w:val="auto"/>
          <w:sz w:val="24"/>
          <w:szCs w:val="24"/>
        </w:rPr>
        <w:tab/>
        <w:t>Manter durante toda a vigência do contrato, em compatibilidade com as obrigações assumidas, todas as condições exigidas para qualificação na contratação direta;</w:t>
      </w:r>
    </w:p>
    <w:p w14:paraId="7199129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9.17 </w:t>
      </w:r>
      <w:r w:rsidRPr="00015F83">
        <w:rPr>
          <w:rFonts w:cs="Arial"/>
          <w:color w:val="auto"/>
          <w:sz w:val="24"/>
          <w:szCs w:val="24"/>
        </w:rPr>
        <w:tab/>
        <w:t>Guardar sigilo sobre todas as informações obtidas em decorrência do cumprimento do contrato;</w:t>
      </w:r>
    </w:p>
    <w:p w14:paraId="186C0B2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9.18 </w:t>
      </w:r>
      <w:r w:rsidRPr="00015F83">
        <w:rPr>
          <w:rFonts w:cs="Arial"/>
          <w:color w:val="auto"/>
          <w:sz w:val="24"/>
          <w:szCs w:val="24"/>
        </w:rPr>
        <w:tab/>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1AE5C21" w14:textId="03F54D76" w:rsidR="00B7020F"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9.19 </w:t>
      </w:r>
      <w:r w:rsidRPr="00015F83">
        <w:rPr>
          <w:rFonts w:cs="Arial"/>
          <w:color w:val="auto"/>
          <w:sz w:val="24"/>
          <w:szCs w:val="24"/>
        </w:rPr>
        <w:tab/>
        <w:t>Cumprir, além dos postulados legais vigentes de âmbito federal, estadual ou municipal, as normas de segurança do Contratante;</w:t>
      </w:r>
    </w:p>
    <w:p w14:paraId="6FC11385" w14:textId="77777777" w:rsidR="00D36582" w:rsidRDefault="001D460E" w:rsidP="00D36582">
      <w:pPr>
        <w:pStyle w:val="Corpodetexto"/>
        <w:spacing w:after="0" w:line="360" w:lineRule="auto"/>
        <w:jc w:val="both"/>
        <w:rPr>
          <w:rFonts w:cs="Arial"/>
          <w:color w:val="auto"/>
          <w:sz w:val="24"/>
          <w:szCs w:val="24"/>
        </w:rPr>
      </w:pPr>
      <w:r>
        <w:rPr>
          <w:rFonts w:cs="Arial"/>
          <w:color w:val="auto"/>
          <w:sz w:val="24"/>
          <w:szCs w:val="24"/>
        </w:rPr>
        <w:t>9.19.1 Cumprir rigorosamente o proposto pela CONTRATANTE quanto a horários, local de realização, disponibilização de materiais aos participantes.</w:t>
      </w:r>
      <w:r w:rsidR="005049E6">
        <w:rPr>
          <w:rFonts w:cs="Arial"/>
          <w:color w:val="auto"/>
          <w:sz w:val="24"/>
          <w:szCs w:val="24"/>
        </w:rPr>
        <w:t xml:space="preserve"> E, em especial aos requisitos da contratação delineados na íntegra no Termo de Referência e ETP.</w:t>
      </w:r>
    </w:p>
    <w:p w14:paraId="05EA3449" w14:textId="5D16C94E" w:rsidR="00B7020F" w:rsidRPr="008B0921" w:rsidRDefault="00B7020F" w:rsidP="00D36582">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0.</w:t>
      </w:r>
      <w:r w:rsidRPr="008B0921">
        <w:rPr>
          <w:rFonts w:cs="Arial"/>
          <w:color w:val="auto"/>
          <w:sz w:val="24"/>
          <w:szCs w:val="24"/>
        </w:rPr>
        <w:tab/>
      </w:r>
      <w:r w:rsidRPr="008B0921">
        <w:rPr>
          <w:rFonts w:cs="Arial"/>
          <w:color w:val="auto"/>
          <w:sz w:val="24"/>
          <w:szCs w:val="24"/>
        </w:rPr>
        <w:tab/>
        <w:t xml:space="preserve">O licitante deve estar ciente de que, para participar do processo de dispensa ou ser contratado, apenas os documentos e informações que contenham dados pessoais e da pessoa jurídica exigidos por força da Lei serão solicitados. Os dados obtidos serão incorporados ao processo administrativo e utilizados na </w:t>
      </w:r>
      <w:r w:rsidRPr="008B0921">
        <w:rPr>
          <w:rFonts w:cs="Arial"/>
          <w:color w:val="auto"/>
          <w:sz w:val="24"/>
          <w:szCs w:val="24"/>
        </w:rPr>
        <w:lastRenderedPageBreak/>
        <w:t>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7A31A5AB" w14:textId="77777777" w:rsidR="00787A36" w:rsidRDefault="00787A36" w:rsidP="00EF5AA2">
      <w:pPr>
        <w:pStyle w:val="Corpodetexto"/>
        <w:spacing w:after="0" w:line="360" w:lineRule="auto"/>
        <w:ind w:right="-285"/>
        <w:jc w:val="both"/>
        <w:rPr>
          <w:rFonts w:cs="Arial"/>
          <w:b/>
          <w:bCs/>
          <w:color w:val="auto"/>
          <w:sz w:val="24"/>
          <w:szCs w:val="24"/>
        </w:rPr>
      </w:pPr>
    </w:p>
    <w:p w14:paraId="4E984F6E" w14:textId="16FCDCF4" w:rsidR="00B7020F" w:rsidRPr="008B0921" w:rsidRDefault="00B7020F" w:rsidP="00EF5AA2">
      <w:pPr>
        <w:pStyle w:val="Corpodetexto"/>
        <w:spacing w:after="0" w:line="360" w:lineRule="auto"/>
        <w:ind w:right="-285"/>
        <w:jc w:val="both"/>
        <w:rPr>
          <w:rFonts w:cs="Arial"/>
          <w:b/>
          <w:bCs/>
          <w:color w:val="auto"/>
          <w:sz w:val="24"/>
          <w:szCs w:val="24"/>
        </w:rPr>
      </w:pPr>
      <w:r w:rsidRPr="008B0921">
        <w:rPr>
          <w:rFonts w:cs="Arial"/>
          <w:b/>
          <w:bCs/>
          <w:color w:val="auto"/>
          <w:sz w:val="24"/>
          <w:szCs w:val="24"/>
        </w:rPr>
        <w:t>9.2</w:t>
      </w:r>
      <w:r w:rsidR="00D36582">
        <w:rPr>
          <w:rFonts w:cs="Arial"/>
          <w:b/>
          <w:bCs/>
          <w:color w:val="auto"/>
          <w:sz w:val="24"/>
          <w:szCs w:val="24"/>
        </w:rPr>
        <w:t>1</w:t>
      </w:r>
      <w:r w:rsidRPr="008B0921">
        <w:rPr>
          <w:rFonts w:cs="Arial"/>
          <w:b/>
          <w:bCs/>
          <w:color w:val="auto"/>
          <w:sz w:val="24"/>
          <w:szCs w:val="24"/>
        </w:rPr>
        <w:tab/>
      </w:r>
      <w:r w:rsidRPr="008B0921">
        <w:rPr>
          <w:rFonts w:cs="Arial"/>
          <w:b/>
          <w:bCs/>
          <w:color w:val="auto"/>
          <w:sz w:val="24"/>
          <w:szCs w:val="24"/>
        </w:rPr>
        <w:tab/>
        <w:t>OBRIGAÇÕES DO CONTRATANTE</w:t>
      </w:r>
    </w:p>
    <w:p w14:paraId="442BFFCF" w14:textId="77777777" w:rsidR="00B7020F" w:rsidRPr="008B0921" w:rsidRDefault="00B7020F" w:rsidP="00EF5AA2">
      <w:pPr>
        <w:pStyle w:val="Corpodetexto"/>
        <w:spacing w:after="0" w:line="360" w:lineRule="auto"/>
        <w:ind w:right="-285"/>
        <w:jc w:val="both"/>
        <w:rPr>
          <w:rFonts w:cs="Arial"/>
          <w:b/>
          <w:bCs/>
          <w:color w:val="auto"/>
          <w:sz w:val="24"/>
          <w:szCs w:val="24"/>
        </w:rPr>
      </w:pPr>
    </w:p>
    <w:p w14:paraId="670181A9" w14:textId="4AB302F3"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w:t>
      </w:r>
      <w:r w:rsidRPr="008B0921">
        <w:rPr>
          <w:rFonts w:cs="Arial"/>
          <w:color w:val="auto"/>
          <w:sz w:val="24"/>
          <w:szCs w:val="24"/>
        </w:rPr>
        <w:tab/>
        <w:t>São obrigações do Contratante:</w:t>
      </w:r>
    </w:p>
    <w:p w14:paraId="631AF745" w14:textId="1AB943B1"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.2</w:t>
      </w:r>
      <w:r w:rsidRPr="008B0921">
        <w:rPr>
          <w:rFonts w:cs="Arial"/>
          <w:color w:val="auto"/>
          <w:sz w:val="24"/>
          <w:szCs w:val="24"/>
        </w:rPr>
        <w:tab/>
        <w:t>Exigir o cumprimento de todas as obrigações assumidas pela Contratada, de acordo com o contrato e seus anexos; encaminhar para a Contratada todas as imagens e textos a serem impressos;</w:t>
      </w:r>
    </w:p>
    <w:p w14:paraId="1C8D04C9" w14:textId="0B8D5FC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.3</w:t>
      </w:r>
      <w:r w:rsidRPr="008B0921">
        <w:rPr>
          <w:rFonts w:cs="Arial"/>
          <w:color w:val="auto"/>
          <w:sz w:val="24"/>
          <w:szCs w:val="24"/>
        </w:rPr>
        <w:tab/>
        <w:t>Receber o objeto no prazo e condições estabelecidas no Termo de Referência;</w:t>
      </w:r>
    </w:p>
    <w:p w14:paraId="68FD4A04" w14:textId="33CF671F"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.4</w:t>
      </w:r>
      <w:r w:rsidRPr="008B0921">
        <w:rPr>
          <w:rFonts w:cs="Arial"/>
          <w:color w:val="auto"/>
          <w:sz w:val="24"/>
          <w:szCs w:val="24"/>
        </w:rPr>
        <w:tab/>
        <w:t>Notificar a Contratada, por escrito, sobre vícios, defeitos ou incorreções verificadas no objeto fornecido, para que seja por ele substituído, reparado ou corrigido, no total ou em parte, às suas expensas;</w:t>
      </w:r>
    </w:p>
    <w:p w14:paraId="580D61BB" w14:textId="2B34E6A4"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.5</w:t>
      </w:r>
      <w:r w:rsidRPr="008B0921">
        <w:rPr>
          <w:rFonts w:cs="Arial"/>
          <w:color w:val="auto"/>
          <w:sz w:val="24"/>
          <w:szCs w:val="24"/>
        </w:rPr>
        <w:tab/>
        <w:t>Acompanhar e fiscalizar a execução do contrato e o cumprimento das obrigações pela Contratada;</w:t>
      </w:r>
    </w:p>
    <w:p w14:paraId="146B1A74" w14:textId="4C39F81C"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.6</w:t>
      </w:r>
      <w:r w:rsidRPr="008B0921">
        <w:rPr>
          <w:rFonts w:cs="Arial"/>
          <w:color w:val="auto"/>
          <w:sz w:val="24"/>
          <w:szCs w:val="24"/>
        </w:rPr>
        <w:tab/>
        <w:t xml:space="preserve">Comunicar a empresa para emissão de Nota Fiscal no que </w:t>
      </w:r>
      <w:r w:rsidR="000F45FA" w:rsidRPr="008B0921">
        <w:rPr>
          <w:rFonts w:cs="Arial"/>
          <w:color w:val="auto"/>
          <w:sz w:val="24"/>
          <w:szCs w:val="24"/>
        </w:rPr>
        <w:t>pertence</w:t>
      </w:r>
      <w:r w:rsidRPr="008B0921">
        <w:rPr>
          <w:rFonts w:cs="Arial"/>
          <w:color w:val="auto"/>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BE28D9C" w14:textId="4CE6C802"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.7</w:t>
      </w:r>
      <w:r w:rsidRPr="008B0921">
        <w:rPr>
          <w:rFonts w:cs="Arial"/>
          <w:color w:val="auto"/>
          <w:sz w:val="24"/>
          <w:szCs w:val="24"/>
        </w:rPr>
        <w:tab/>
        <w:t>Efetuar o pagamento a Contratada do valor correspondente ao fornecimento do objeto, no prazo, forma e condições estabelecidos no presente Contrato;</w:t>
      </w:r>
    </w:p>
    <w:p w14:paraId="6D5F7FB9" w14:textId="5D62A29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 xml:space="preserve">.8 </w:t>
      </w:r>
      <w:r w:rsidRPr="008B0921">
        <w:rPr>
          <w:rFonts w:cs="Arial"/>
          <w:color w:val="auto"/>
          <w:sz w:val="24"/>
          <w:szCs w:val="24"/>
        </w:rPr>
        <w:tab/>
        <w:t>Aplicar a Contratada, sanções motivadas pela inexecução total ou parcial do Contrato;</w:t>
      </w:r>
    </w:p>
    <w:p w14:paraId="03B3C556" w14:textId="555BEC07"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.9</w:t>
      </w:r>
      <w:r w:rsidRPr="008B0921">
        <w:rPr>
          <w:rFonts w:cs="Arial"/>
          <w:color w:val="auto"/>
          <w:sz w:val="24"/>
          <w:szCs w:val="24"/>
        </w:rPr>
        <w:tab/>
        <w:t>Cientificar o órgão de representação judicial da Procuradoria-Geral do Município para adoção das medidas cabíveis quando do descumprimento de obrigações pela Contratada;</w:t>
      </w:r>
    </w:p>
    <w:p w14:paraId="22A621BA" w14:textId="74A6276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.10</w:t>
      </w:r>
      <w:r w:rsidRPr="008B0921">
        <w:rPr>
          <w:rFonts w:cs="Arial"/>
          <w:color w:val="auto"/>
          <w:sz w:val="24"/>
          <w:szCs w:val="24"/>
        </w:rPr>
        <w:tab/>
        <w:t xml:space="preserve">Explicitamente emitir decisão sobre todas as solicitações e reclamações relacionadas à execução do presente Contrato, ressalvados os requerimentos </w:t>
      </w:r>
      <w:r w:rsidRPr="008B0921">
        <w:rPr>
          <w:rFonts w:cs="Arial"/>
          <w:color w:val="auto"/>
          <w:sz w:val="24"/>
          <w:szCs w:val="24"/>
        </w:rPr>
        <w:lastRenderedPageBreak/>
        <w:t>manifestamente impertinentes, meramente protelatórios ou de nenhum interesse para a boa execução do ajuste.</w:t>
      </w:r>
    </w:p>
    <w:p w14:paraId="5A6899DC" w14:textId="2A2F8488"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.11</w:t>
      </w:r>
      <w:r w:rsidRPr="008B0921">
        <w:rPr>
          <w:rFonts w:cs="Arial"/>
          <w:color w:val="auto"/>
          <w:sz w:val="24"/>
          <w:szCs w:val="24"/>
        </w:rPr>
        <w:tab/>
        <w:t>Concluída a instrução do requerimento, a Administração terá o prazo de 30 dias para decidir, admitida a prorrogação motivada por igual período.</w:t>
      </w:r>
    </w:p>
    <w:p w14:paraId="79E37D16" w14:textId="117A1A6B" w:rsidR="00B7020F"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.12</w:t>
      </w:r>
      <w:r w:rsidRPr="008B0921">
        <w:rPr>
          <w:rFonts w:cs="Arial"/>
          <w:color w:val="auto"/>
          <w:sz w:val="24"/>
          <w:szCs w:val="24"/>
        </w:rPr>
        <w:tab/>
        <w:t>A Administração não responderá por quaisquer compromissos assumidos pela Contratada com terceiros, ainda que vinculados à execução do contrato, bem como por qualquer dano causado a terceiros em decorrência de ato do Contratado, de seus empregados, prepostos ou subordinados.</w:t>
      </w:r>
    </w:p>
    <w:p w14:paraId="1D6903CA" w14:textId="77777777" w:rsidR="00D02834" w:rsidRPr="008B0921" w:rsidRDefault="00D02834" w:rsidP="0047144B">
      <w:pPr>
        <w:pStyle w:val="Corpodetexto"/>
        <w:spacing w:after="0" w:line="360" w:lineRule="auto"/>
        <w:jc w:val="both"/>
        <w:rPr>
          <w:rFonts w:cs="Arial"/>
          <w:color w:val="auto"/>
          <w:sz w:val="24"/>
          <w:szCs w:val="24"/>
        </w:rPr>
      </w:pPr>
    </w:p>
    <w:p w14:paraId="44B27666" w14:textId="2E64CA69" w:rsidR="00B7020F" w:rsidRPr="008B0921" w:rsidRDefault="00B7020F" w:rsidP="00D36582">
      <w:pPr>
        <w:pStyle w:val="Ttulo1"/>
        <w:keepNext w:val="0"/>
        <w:widowControl w:val="0"/>
        <w:numPr>
          <w:ilvl w:val="1"/>
          <w:numId w:val="201"/>
        </w:numPr>
        <w:tabs>
          <w:tab w:val="left" w:pos="0"/>
        </w:tabs>
        <w:autoSpaceDE w:val="0"/>
        <w:autoSpaceDN w:val="0"/>
        <w:spacing w:before="0" w:after="0" w:line="360" w:lineRule="auto"/>
        <w:ind w:right="-285"/>
        <w:jc w:val="both"/>
        <w:rPr>
          <w:sz w:val="24"/>
          <w:szCs w:val="24"/>
        </w:rPr>
      </w:pPr>
      <w:r w:rsidRPr="008B0921">
        <w:rPr>
          <w:sz w:val="24"/>
          <w:szCs w:val="24"/>
        </w:rPr>
        <w:t>INFRAÇÕES</w:t>
      </w:r>
      <w:r w:rsidRPr="008B0921">
        <w:rPr>
          <w:spacing w:val="-1"/>
          <w:sz w:val="24"/>
          <w:szCs w:val="24"/>
        </w:rPr>
        <w:t xml:space="preserve"> </w:t>
      </w:r>
      <w:r w:rsidRPr="008B0921">
        <w:rPr>
          <w:sz w:val="24"/>
          <w:szCs w:val="24"/>
        </w:rPr>
        <w:t>E</w:t>
      </w:r>
      <w:r w:rsidRPr="008B0921">
        <w:rPr>
          <w:spacing w:val="-3"/>
          <w:sz w:val="24"/>
          <w:szCs w:val="24"/>
        </w:rPr>
        <w:t xml:space="preserve"> </w:t>
      </w:r>
      <w:r w:rsidRPr="008B0921">
        <w:rPr>
          <w:sz w:val="24"/>
          <w:szCs w:val="24"/>
        </w:rPr>
        <w:t>SANÇÕES</w:t>
      </w:r>
      <w:r w:rsidRPr="008B0921">
        <w:rPr>
          <w:spacing w:val="-3"/>
          <w:sz w:val="24"/>
          <w:szCs w:val="24"/>
        </w:rPr>
        <w:t xml:space="preserve"> </w:t>
      </w:r>
      <w:r w:rsidRPr="008B0921">
        <w:rPr>
          <w:sz w:val="24"/>
          <w:szCs w:val="24"/>
        </w:rPr>
        <w:t>ADMINISTRATIVAS</w:t>
      </w:r>
    </w:p>
    <w:p w14:paraId="0D74F1D6" w14:textId="77777777" w:rsidR="00B7020F" w:rsidRPr="008B0921" w:rsidRDefault="00B7020F" w:rsidP="0047144B">
      <w:pPr>
        <w:pStyle w:val="Ttulo1"/>
        <w:tabs>
          <w:tab w:val="left" w:pos="550"/>
        </w:tabs>
        <w:spacing w:before="0" w:after="0" w:line="360" w:lineRule="auto"/>
        <w:ind w:left="404"/>
        <w:jc w:val="both"/>
        <w:rPr>
          <w:sz w:val="24"/>
          <w:szCs w:val="24"/>
        </w:rPr>
      </w:pPr>
    </w:p>
    <w:p w14:paraId="5A6E5CDB" w14:textId="53C9100B" w:rsidR="00B7020F" w:rsidRPr="00D36582"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sz w:val="24"/>
          <w:szCs w:val="24"/>
        </w:rPr>
      </w:pPr>
      <w:r w:rsidRPr="00D36582">
        <w:rPr>
          <w:rFonts w:ascii="Arial" w:hAnsi="Arial" w:cs="Arial"/>
          <w:sz w:val="24"/>
          <w:szCs w:val="24"/>
        </w:rPr>
        <w:t>Comete</w:t>
      </w:r>
      <w:r w:rsidRPr="00D36582">
        <w:rPr>
          <w:rFonts w:ascii="Arial" w:hAnsi="Arial" w:cs="Arial"/>
          <w:spacing w:val="-1"/>
          <w:sz w:val="24"/>
          <w:szCs w:val="24"/>
        </w:rPr>
        <w:t xml:space="preserve"> </w:t>
      </w:r>
      <w:r w:rsidRPr="00D36582">
        <w:rPr>
          <w:rFonts w:ascii="Arial" w:hAnsi="Arial" w:cs="Arial"/>
          <w:sz w:val="24"/>
          <w:szCs w:val="24"/>
        </w:rPr>
        <w:t>infração</w:t>
      </w:r>
      <w:r w:rsidRPr="00D36582">
        <w:rPr>
          <w:rFonts w:ascii="Arial" w:hAnsi="Arial" w:cs="Arial"/>
          <w:spacing w:val="-3"/>
          <w:sz w:val="24"/>
          <w:szCs w:val="24"/>
        </w:rPr>
        <w:t xml:space="preserve"> </w:t>
      </w:r>
      <w:r w:rsidRPr="00D36582">
        <w:rPr>
          <w:rFonts w:ascii="Arial" w:hAnsi="Arial" w:cs="Arial"/>
          <w:sz w:val="24"/>
          <w:szCs w:val="24"/>
        </w:rPr>
        <w:t>administrativa,</w:t>
      </w:r>
      <w:r w:rsidRPr="00D36582">
        <w:rPr>
          <w:rFonts w:ascii="Arial" w:hAnsi="Arial" w:cs="Arial"/>
          <w:spacing w:val="-1"/>
          <w:sz w:val="24"/>
          <w:szCs w:val="24"/>
        </w:rPr>
        <w:t xml:space="preserve"> </w:t>
      </w:r>
      <w:r w:rsidRPr="00D36582">
        <w:rPr>
          <w:rFonts w:ascii="Arial" w:hAnsi="Arial" w:cs="Arial"/>
          <w:sz w:val="24"/>
          <w:szCs w:val="24"/>
        </w:rPr>
        <w:t>nos</w:t>
      </w:r>
      <w:r w:rsidRPr="00D36582">
        <w:rPr>
          <w:rFonts w:ascii="Arial" w:hAnsi="Arial" w:cs="Arial"/>
          <w:spacing w:val="-2"/>
          <w:sz w:val="24"/>
          <w:szCs w:val="24"/>
        </w:rPr>
        <w:t xml:space="preserve"> </w:t>
      </w:r>
      <w:r w:rsidRPr="00D36582">
        <w:rPr>
          <w:rFonts w:ascii="Arial" w:hAnsi="Arial" w:cs="Arial"/>
          <w:sz w:val="24"/>
          <w:szCs w:val="24"/>
        </w:rPr>
        <w:t>termos</w:t>
      </w:r>
      <w:r w:rsidRPr="00D36582">
        <w:rPr>
          <w:rFonts w:ascii="Arial" w:hAnsi="Arial" w:cs="Arial"/>
          <w:spacing w:val="-1"/>
          <w:sz w:val="24"/>
          <w:szCs w:val="24"/>
        </w:rPr>
        <w:t xml:space="preserve"> </w:t>
      </w:r>
      <w:r w:rsidRPr="00D36582">
        <w:rPr>
          <w:rFonts w:ascii="Arial" w:hAnsi="Arial" w:cs="Arial"/>
          <w:sz w:val="24"/>
          <w:szCs w:val="24"/>
        </w:rPr>
        <w:t>da</w:t>
      </w:r>
      <w:r w:rsidRPr="00D36582">
        <w:rPr>
          <w:rFonts w:ascii="Arial" w:hAnsi="Arial" w:cs="Arial"/>
          <w:spacing w:val="-1"/>
          <w:sz w:val="24"/>
          <w:szCs w:val="24"/>
        </w:rPr>
        <w:t xml:space="preserve"> </w:t>
      </w:r>
      <w:r w:rsidRPr="00D36582">
        <w:rPr>
          <w:rFonts w:ascii="Arial" w:hAnsi="Arial" w:cs="Arial"/>
          <w:sz w:val="24"/>
          <w:szCs w:val="24"/>
        </w:rPr>
        <w:t>Lei nº</w:t>
      </w:r>
      <w:r w:rsidRPr="00D36582">
        <w:rPr>
          <w:rFonts w:ascii="Arial" w:hAnsi="Arial" w:cs="Arial"/>
          <w:spacing w:val="-3"/>
          <w:sz w:val="24"/>
          <w:szCs w:val="24"/>
        </w:rPr>
        <w:t xml:space="preserve"> </w:t>
      </w:r>
      <w:r w:rsidRPr="00D36582">
        <w:rPr>
          <w:rFonts w:ascii="Arial" w:hAnsi="Arial" w:cs="Arial"/>
          <w:sz w:val="24"/>
          <w:szCs w:val="24"/>
        </w:rPr>
        <w:t>14.133,</w:t>
      </w:r>
      <w:r w:rsidRPr="00D36582">
        <w:rPr>
          <w:rFonts w:ascii="Arial" w:hAnsi="Arial" w:cs="Arial"/>
          <w:spacing w:val="-3"/>
          <w:sz w:val="24"/>
          <w:szCs w:val="24"/>
        </w:rPr>
        <w:t xml:space="preserve"> </w:t>
      </w:r>
      <w:r w:rsidRPr="00D36582">
        <w:rPr>
          <w:rFonts w:ascii="Arial" w:hAnsi="Arial" w:cs="Arial"/>
          <w:sz w:val="24"/>
          <w:szCs w:val="24"/>
        </w:rPr>
        <w:t>de</w:t>
      </w:r>
      <w:r w:rsidRPr="00D36582">
        <w:rPr>
          <w:rFonts w:ascii="Arial" w:hAnsi="Arial" w:cs="Arial"/>
          <w:spacing w:val="-2"/>
          <w:sz w:val="24"/>
          <w:szCs w:val="24"/>
        </w:rPr>
        <w:t xml:space="preserve"> </w:t>
      </w:r>
      <w:r w:rsidRPr="00D36582">
        <w:rPr>
          <w:rFonts w:ascii="Arial" w:hAnsi="Arial" w:cs="Arial"/>
          <w:sz w:val="24"/>
          <w:szCs w:val="24"/>
        </w:rPr>
        <w:t>2021,</w:t>
      </w:r>
      <w:r w:rsidRPr="00D36582">
        <w:rPr>
          <w:rFonts w:ascii="Arial" w:hAnsi="Arial" w:cs="Arial"/>
          <w:spacing w:val="-1"/>
          <w:sz w:val="24"/>
          <w:szCs w:val="24"/>
        </w:rPr>
        <w:t xml:space="preserve"> </w:t>
      </w:r>
      <w:r w:rsidRPr="00D36582">
        <w:rPr>
          <w:rFonts w:ascii="Arial" w:hAnsi="Arial" w:cs="Arial"/>
          <w:sz w:val="24"/>
          <w:szCs w:val="24"/>
        </w:rPr>
        <w:t>a Contratada</w:t>
      </w:r>
      <w:r w:rsidRPr="00D36582">
        <w:rPr>
          <w:rFonts w:ascii="Arial" w:hAnsi="Arial" w:cs="Arial"/>
          <w:spacing w:val="-2"/>
          <w:sz w:val="24"/>
          <w:szCs w:val="24"/>
        </w:rPr>
        <w:t xml:space="preserve"> </w:t>
      </w:r>
      <w:r w:rsidRPr="00D36582">
        <w:rPr>
          <w:rFonts w:ascii="Arial" w:hAnsi="Arial" w:cs="Arial"/>
          <w:sz w:val="24"/>
          <w:szCs w:val="24"/>
        </w:rPr>
        <w:t>que:</w:t>
      </w:r>
    </w:p>
    <w:p w14:paraId="56ED2DA6"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2"/>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parcial</w:t>
      </w:r>
      <w:r w:rsidRPr="008B0921">
        <w:rPr>
          <w:rFonts w:ascii="Arial" w:hAnsi="Arial" w:cs="Arial"/>
          <w:spacing w:val="-3"/>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contrato;</w:t>
      </w:r>
    </w:p>
    <w:p w14:paraId="63FD2F51" w14:textId="77777777" w:rsidR="00B7020F" w:rsidRPr="008B0921" w:rsidRDefault="00B7020F" w:rsidP="0047144B">
      <w:pPr>
        <w:pStyle w:val="PargrafodaLista"/>
        <w:widowControl w:val="0"/>
        <w:numPr>
          <w:ilvl w:val="0"/>
          <w:numId w:val="77"/>
        </w:numPr>
        <w:tabs>
          <w:tab w:val="left" w:pos="217"/>
          <w:tab w:val="left" w:pos="47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6"/>
          <w:sz w:val="24"/>
          <w:szCs w:val="24"/>
        </w:rPr>
        <w:t xml:space="preserve"> </w:t>
      </w:r>
      <w:r w:rsidRPr="008B0921">
        <w:rPr>
          <w:rFonts w:ascii="Arial" w:hAnsi="Arial" w:cs="Arial"/>
          <w:sz w:val="24"/>
          <w:szCs w:val="24"/>
        </w:rPr>
        <w:t>causa</w:t>
      </w:r>
      <w:r w:rsidRPr="008B0921">
        <w:rPr>
          <w:rFonts w:ascii="Arial" w:hAnsi="Arial" w:cs="Arial"/>
          <w:spacing w:val="19"/>
          <w:sz w:val="24"/>
          <w:szCs w:val="24"/>
        </w:rPr>
        <w:t xml:space="preserve"> </w:t>
      </w:r>
      <w:r w:rsidRPr="008B0921">
        <w:rPr>
          <w:rFonts w:ascii="Arial" w:hAnsi="Arial" w:cs="Arial"/>
          <w:sz w:val="24"/>
          <w:szCs w:val="24"/>
        </w:rPr>
        <w:t>à</w:t>
      </w:r>
      <w:r w:rsidRPr="008B0921">
        <w:rPr>
          <w:rFonts w:ascii="Arial" w:hAnsi="Arial" w:cs="Arial"/>
          <w:spacing w:val="20"/>
          <w:sz w:val="24"/>
          <w:szCs w:val="24"/>
        </w:rPr>
        <w:t xml:space="preserve"> </w:t>
      </w:r>
      <w:r w:rsidRPr="008B0921">
        <w:rPr>
          <w:rFonts w:ascii="Arial" w:hAnsi="Arial" w:cs="Arial"/>
          <w:sz w:val="24"/>
          <w:szCs w:val="24"/>
        </w:rPr>
        <w:t>inexecução</w:t>
      </w:r>
      <w:r w:rsidRPr="008B0921">
        <w:rPr>
          <w:rFonts w:ascii="Arial" w:hAnsi="Arial" w:cs="Arial"/>
          <w:spacing w:val="17"/>
          <w:sz w:val="24"/>
          <w:szCs w:val="24"/>
        </w:rPr>
        <w:t xml:space="preserve"> </w:t>
      </w:r>
      <w:r w:rsidRPr="008B0921">
        <w:rPr>
          <w:rFonts w:ascii="Arial" w:hAnsi="Arial" w:cs="Arial"/>
          <w:sz w:val="24"/>
          <w:szCs w:val="24"/>
        </w:rPr>
        <w:t>parcial</w:t>
      </w:r>
      <w:r w:rsidRPr="008B0921">
        <w:rPr>
          <w:rFonts w:ascii="Arial" w:hAnsi="Arial" w:cs="Arial"/>
          <w:spacing w:val="19"/>
          <w:sz w:val="24"/>
          <w:szCs w:val="24"/>
        </w:rPr>
        <w:t xml:space="preserve"> </w:t>
      </w:r>
      <w:r w:rsidRPr="008B0921">
        <w:rPr>
          <w:rFonts w:ascii="Arial" w:hAnsi="Arial" w:cs="Arial"/>
          <w:sz w:val="24"/>
          <w:szCs w:val="24"/>
        </w:rPr>
        <w:t>do</w:t>
      </w:r>
      <w:r w:rsidRPr="008B0921">
        <w:rPr>
          <w:rFonts w:ascii="Arial" w:hAnsi="Arial" w:cs="Arial"/>
          <w:spacing w:val="17"/>
          <w:sz w:val="24"/>
          <w:szCs w:val="24"/>
        </w:rPr>
        <w:t xml:space="preserve"> </w:t>
      </w:r>
      <w:r w:rsidRPr="008B0921">
        <w:rPr>
          <w:rFonts w:ascii="Arial" w:hAnsi="Arial" w:cs="Arial"/>
          <w:sz w:val="24"/>
          <w:szCs w:val="24"/>
        </w:rPr>
        <w:t>contrato</w:t>
      </w:r>
      <w:r w:rsidRPr="008B0921">
        <w:rPr>
          <w:rFonts w:ascii="Arial" w:hAnsi="Arial" w:cs="Arial"/>
          <w:spacing w:val="20"/>
          <w:sz w:val="24"/>
          <w:szCs w:val="24"/>
        </w:rPr>
        <w:t xml:space="preserve"> </w:t>
      </w:r>
      <w:r w:rsidRPr="008B0921">
        <w:rPr>
          <w:rFonts w:ascii="Arial" w:hAnsi="Arial" w:cs="Arial"/>
          <w:sz w:val="24"/>
          <w:szCs w:val="24"/>
        </w:rPr>
        <w:t>que</w:t>
      </w:r>
      <w:r w:rsidRPr="008B0921">
        <w:rPr>
          <w:rFonts w:ascii="Arial" w:hAnsi="Arial" w:cs="Arial"/>
          <w:spacing w:val="19"/>
          <w:sz w:val="24"/>
          <w:szCs w:val="24"/>
        </w:rPr>
        <w:t xml:space="preserve"> </w:t>
      </w:r>
      <w:r w:rsidRPr="008B0921">
        <w:rPr>
          <w:rFonts w:ascii="Arial" w:hAnsi="Arial" w:cs="Arial"/>
          <w:sz w:val="24"/>
          <w:szCs w:val="24"/>
        </w:rPr>
        <w:t>cause</w:t>
      </w:r>
      <w:r w:rsidRPr="008B0921">
        <w:rPr>
          <w:rFonts w:ascii="Arial" w:hAnsi="Arial" w:cs="Arial"/>
          <w:spacing w:val="17"/>
          <w:sz w:val="24"/>
          <w:szCs w:val="24"/>
        </w:rPr>
        <w:t xml:space="preserve"> </w:t>
      </w:r>
      <w:r w:rsidRPr="008B0921">
        <w:rPr>
          <w:rFonts w:ascii="Arial" w:hAnsi="Arial" w:cs="Arial"/>
          <w:sz w:val="24"/>
          <w:szCs w:val="24"/>
        </w:rPr>
        <w:t>grave</w:t>
      </w:r>
      <w:r w:rsidRPr="008B0921">
        <w:rPr>
          <w:rFonts w:ascii="Arial" w:hAnsi="Arial" w:cs="Arial"/>
          <w:spacing w:val="18"/>
          <w:sz w:val="24"/>
          <w:szCs w:val="24"/>
        </w:rPr>
        <w:t xml:space="preserve"> </w:t>
      </w:r>
      <w:r w:rsidRPr="008B0921">
        <w:rPr>
          <w:rFonts w:ascii="Arial" w:hAnsi="Arial" w:cs="Arial"/>
          <w:sz w:val="24"/>
          <w:szCs w:val="24"/>
        </w:rPr>
        <w:t>dano</w:t>
      </w:r>
      <w:r w:rsidRPr="008B0921">
        <w:rPr>
          <w:rFonts w:ascii="Arial" w:hAnsi="Arial" w:cs="Arial"/>
          <w:spacing w:val="20"/>
          <w:sz w:val="24"/>
          <w:szCs w:val="24"/>
        </w:rPr>
        <w:t xml:space="preserve"> </w:t>
      </w:r>
      <w:r w:rsidRPr="008B0921">
        <w:rPr>
          <w:rFonts w:ascii="Arial" w:hAnsi="Arial" w:cs="Arial"/>
          <w:sz w:val="24"/>
          <w:szCs w:val="24"/>
        </w:rPr>
        <w:t>à</w:t>
      </w:r>
      <w:r w:rsidRPr="008B0921">
        <w:rPr>
          <w:rFonts w:ascii="Arial" w:hAnsi="Arial" w:cs="Arial"/>
          <w:spacing w:val="18"/>
          <w:sz w:val="24"/>
          <w:szCs w:val="24"/>
        </w:rPr>
        <w:t xml:space="preserve"> </w:t>
      </w:r>
      <w:r w:rsidRPr="008B0921">
        <w:rPr>
          <w:rFonts w:ascii="Arial" w:hAnsi="Arial" w:cs="Arial"/>
          <w:sz w:val="24"/>
          <w:szCs w:val="24"/>
        </w:rPr>
        <w:t>Administração</w:t>
      </w:r>
      <w:r w:rsidRPr="008B0921">
        <w:rPr>
          <w:rFonts w:ascii="Arial" w:hAnsi="Arial" w:cs="Arial"/>
          <w:spacing w:val="20"/>
          <w:sz w:val="24"/>
          <w:szCs w:val="24"/>
        </w:rPr>
        <w:t xml:space="preserve"> </w:t>
      </w:r>
      <w:r w:rsidRPr="008B0921">
        <w:rPr>
          <w:rFonts w:ascii="Arial" w:hAnsi="Arial" w:cs="Arial"/>
          <w:sz w:val="24"/>
          <w:szCs w:val="24"/>
        </w:rPr>
        <w:t>ou</w:t>
      </w:r>
      <w:r w:rsidRPr="008B0921">
        <w:rPr>
          <w:rFonts w:ascii="Arial" w:hAnsi="Arial" w:cs="Arial"/>
          <w:spacing w:val="19"/>
          <w:sz w:val="24"/>
          <w:szCs w:val="24"/>
        </w:rPr>
        <w:t xml:space="preserve"> </w:t>
      </w:r>
      <w:r w:rsidRPr="008B0921">
        <w:rPr>
          <w:rFonts w:ascii="Arial" w:hAnsi="Arial" w:cs="Arial"/>
          <w:sz w:val="24"/>
          <w:szCs w:val="24"/>
        </w:rPr>
        <w:t>ao</w:t>
      </w:r>
      <w:r w:rsidRPr="008B0921">
        <w:rPr>
          <w:rFonts w:ascii="Arial" w:hAnsi="Arial" w:cs="Arial"/>
          <w:spacing w:val="20"/>
          <w:sz w:val="24"/>
          <w:szCs w:val="24"/>
        </w:rPr>
        <w:t xml:space="preserve"> </w:t>
      </w:r>
      <w:r w:rsidRPr="008B0921">
        <w:rPr>
          <w:rFonts w:ascii="Arial" w:hAnsi="Arial" w:cs="Arial"/>
          <w:sz w:val="24"/>
          <w:szCs w:val="24"/>
        </w:rPr>
        <w:t>funcionamento</w:t>
      </w:r>
      <w:r w:rsidRPr="008B0921">
        <w:rPr>
          <w:rFonts w:ascii="Arial" w:hAnsi="Arial" w:cs="Arial"/>
          <w:spacing w:val="-52"/>
          <w:sz w:val="24"/>
          <w:szCs w:val="24"/>
        </w:rPr>
        <w:t xml:space="preserve"> </w:t>
      </w:r>
      <w:r w:rsidRPr="008B0921">
        <w:rPr>
          <w:rFonts w:ascii="Arial" w:hAnsi="Arial" w:cs="Arial"/>
          <w:sz w:val="24"/>
          <w:szCs w:val="24"/>
        </w:rPr>
        <w:t>dos</w:t>
      </w:r>
      <w:r w:rsidRPr="008B0921">
        <w:rPr>
          <w:rFonts w:ascii="Arial" w:hAnsi="Arial" w:cs="Arial"/>
          <w:spacing w:val="-1"/>
          <w:sz w:val="24"/>
          <w:szCs w:val="24"/>
        </w:rPr>
        <w:t xml:space="preserve"> </w:t>
      </w:r>
      <w:r w:rsidRPr="008B0921">
        <w:rPr>
          <w:rFonts w:ascii="Arial" w:hAnsi="Arial" w:cs="Arial"/>
          <w:sz w:val="24"/>
          <w:szCs w:val="24"/>
        </w:rPr>
        <w:t>serviços</w:t>
      </w:r>
      <w:r w:rsidRPr="008B0921">
        <w:rPr>
          <w:rFonts w:ascii="Arial" w:hAnsi="Arial" w:cs="Arial"/>
          <w:spacing w:val="-2"/>
          <w:sz w:val="24"/>
          <w:szCs w:val="24"/>
        </w:rPr>
        <w:t xml:space="preserve"> </w:t>
      </w:r>
      <w:r w:rsidRPr="008B0921">
        <w:rPr>
          <w:rFonts w:ascii="Arial" w:hAnsi="Arial" w:cs="Arial"/>
          <w:sz w:val="24"/>
          <w:szCs w:val="24"/>
        </w:rPr>
        <w:t>públicos ou</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2"/>
          <w:sz w:val="24"/>
          <w:szCs w:val="24"/>
        </w:rPr>
        <w:t xml:space="preserve"> </w:t>
      </w:r>
      <w:r w:rsidRPr="008B0921">
        <w:rPr>
          <w:rFonts w:ascii="Arial" w:hAnsi="Arial" w:cs="Arial"/>
          <w:sz w:val="24"/>
          <w:szCs w:val="24"/>
        </w:rPr>
        <w:t>interesse</w:t>
      </w:r>
      <w:r w:rsidRPr="008B0921">
        <w:rPr>
          <w:rFonts w:ascii="Arial" w:hAnsi="Arial" w:cs="Arial"/>
          <w:spacing w:val="-1"/>
          <w:sz w:val="24"/>
          <w:szCs w:val="24"/>
        </w:rPr>
        <w:t xml:space="preserve"> </w:t>
      </w:r>
      <w:r w:rsidRPr="008B0921">
        <w:rPr>
          <w:rFonts w:ascii="Arial" w:hAnsi="Arial" w:cs="Arial"/>
          <w:sz w:val="24"/>
          <w:szCs w:val="24"/>
        </w:rPr>
        <w:t>coletivo;</w:t>
      </w:r>
    </w:p>
    <w:p w14:paraId="030D137E"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total</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contrato;</w:t>
      </w:r>
    </w:p>
    <w:p w14:paraId="27B16CD1"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deixar</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entregar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4"/>
          <w:sz w:val="24"/>
          <w:szCs w:val="24"/>
        </w:rPr>
        <w:t xml:space="preserve"> </w:t>
      </w:r>
      <w:r w:rsidRPr="008B0921">
        <w:rPr>
          <w:rFonts w:ascii="Arial" w:hAnsi="Arial" w:cs="Arial"/>
          <w:sz w:val="24"/>
          <w:szCs w:val="24"/>
        </w:rPr>
        <w:t>documentação</w:t>
      </w:r>
      <w:r w:rsidRPr="008B0921">
        <w:rPr>
          <w:rFonts w:ascii="Arial" w:hAnsi="Arial" w:cs="Arial"/>
          <w:spacing w:val="-2"/>
          <w:sz w:val="24"/>
          <w:szCs w:val="24"/>
        </w:rPr>
        <w:t xml:space="preserve"> </w:t>
      </w:r>
      <w:r w:rsidRPr="008B0921">
        <w:rPr>
          <w:rFonts w:ascii="Arial" w:hAnsi="Arial" w:cs="Arial"/>
          <w:sz w:val="24"/>
          <w:szCs w:val="24"/>
        </w:rPr>
        <w:t>exigida para</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certame;</w:t>
      </w:r>
    </w:p>
    <w:p w14:paraId="5CA84F90"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
          <w:sz w:val="24"/>
          <w:szCs w:val="24"/>
        </w:rPr>
        <w:t xml:space="preserve"> </w:t>
      </w:r>
      <w:r w:rsidRPr="008B0921">
        <w:rPr>
          <w:rFonts w:ascii="Arial" w:hAnsi="Arial" w:cs="Arial"/>
          <w:sz w:val="24"/>
          <w:szCs w:val="24"/>
        </w:rPr>
        <w:t>mantiver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4"/>
          <w:sz w:val="24"/>
          <w:szCs w:val="24"/>
        </w:rPr>
        <w:t xml:space="preserve"> </w:t>
      </w:r>
      <w:r w:rsidRPr="008B0921">
        <w:rPr>
          <w:rFonts w:ascii="Arial" w:hAnsi="Arial" w:cs="Arial"/>
          <w:sz w:val="24"/>
          <w:szCs w:val="24"/>
        </w:rPr>
        <w:t>salvo</w:t>
      </w:r>
      <w:r w:rsidRPr="008B0921">
        <w:rPr>
          <w:rFonts w:ascii="Arial" w:hAnsi="Arial" w:cs="Arial"/>
          <w:spacing w:val="-3"/>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decorrência</w:t>
      </w:r>
      <w:r w:rsidRPr="008B0921">
        <w:rPr>
          <w:rFonts w:ascii="Arial" w:hAnsi="Arial" w:cs="Arial"/>
          <w:spacing w:val="-1"/>
          <w:sz w:val="24"/>
          <w:szCs w:val="24"/>
        </w:rPr>
        <w:t xml:space="preserve"> </w:t>
      </w:r>
      <w:r w:rsidRPr="008B0921">
        <w:rPr>
          <w:rFonts w:ascii="Arial" w:hAnsi="Arial" w:cs="Arial"/>
          <w:sz w:val="24"/>
          <w:szCs w:val="24"/>
        </w:rPr>
        <w:t>de fato</w:t>
      </w:r>
      <w:r w:rsidRPr="008B0921">
        <w:rPr>
          <w:rFonts w:ascii="Arial" w:hAnsi="Arial" w:cs="Arial"/>
          <w:spacing w:val="-2"/>
          <w:sz w:val="24"/>
          <w:szCs w:val="24"/>
        </w:rPr>
        <w:t xml:space="preserve"> </w:t>
      </w:r>
      <w:r w:rsidRPr="008B0921">
        <w:rPr>
          <w:rFonts w:ascii="Arial" w:hAnsi="Arial" w:cs="Arial"/>
          <w:sz w:val="24"/>
          <w:szCs w:val="24"/>
        </w:rPr>
        <w:t>superveniente</w:t>
      </w:r>
      <w:r w:rsidRPr="008B0921">
        <w:rPr>
          <w:rFonts w:ascii="Arial" w:hAnsi="Arial" w:cs="Arial"/>
          <w:spacing w:val="-1"/>
          <w:sz w:val="24"/>
          <w:szCs w:val="24"/>
        </w:rPr>
        <w:t xml:space="preserve"> </w:t>
      </w:r>
      <w:r w:rsidRPr="008B0921">
        <w:rPr>
          <w:rFonts w:ascii="Arial" w:hAnsi="Arial" w:cs="Arial"/>
          <w:sz w:val="24"/>
          <w:szCs w:val="24"/>
        </w:rPr>
        <w:t>devidamente justificado;</w:t>
      </w:r>
    </w:p>
    <w:p w14:paraId="40013CA7"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celebrar</w:t>
      </w:r>
      <w:r w:rsidRPr="008B0921">
        <w:rPr>
          <w:rFonts w:ascii="Arial" w:hAnsi="Arial" w:cs="Arial"/>
          <w:spacing w:val="26"/>
          <w:sz w:val="24"/>
          <w:szCs w:val="24"/>
        </w:rPr>
        <w:t xml:space="preserve"> </w:t>
      </w:r>
      <w:r w:rsidRPr="008B0921">
        <w:rPr>
          <w:rFonts w:ascii="Arial" w:hAnsi="Arial" w:cs="Arial"/>
          <w:sz w:val="24"/>
          <w:szCs w:val="24"/>
        </w:rPr>
        <w:t>o</w:t>
      </w:r>
      <w:r w:rsidRPr="008B0921">
        <w:rPr>
          <w:rFonts w:ascii="Arial" w:hAnsi="Arial" w:cs="Arial"/>
          <w:spacing w:val="23"/>
          <w:sz w:val="24"/>
          <w:szCs w:val="24"/>
        </w:rPr>
        <w:t xml:space="preserve"> </w:t>
      </w:r>
      <w:r w:rsidRPr="008B0921">
        <w:rPr>
          <w:rFonts w:ascii="Arial" w:hAnsi="Arial" w:cs="Arial"/>
          <w:sz w:val="24"/>
          <w:szCs w:val="24"/>
        </w:rPr>
        <w:t>contrato</w:t>
      </w:r>
      <w:r w:rsidRPr="008B0921">
        <w:rPr>
          <w:rFonts w:ascii="Arial" w:hAnsi="Arial" w:cs="Arial"/>
          <w:spacing w:val="22"/>
          <w:sz w:val="24"/>
          <w:szCs w:val="24"/>
        </w:rPr>
        <w:t xml:space="preserve"> </w:t>
      </w:r>
      <w:r w:rsidRPr="008B0921">
        <w:rPr>
          <w:rFonts w:ascii="Arial" w:hAnsi="Arial" w:cs="Arial"/>
          <w:sz w:val="24"/>
          <w:szCs w:val="24"/>
        </w:rPr>
        <w:t>ou</w:t>
      </w:r>
      <w:r w:rsidRPr="008B0921">
        <w:rPr>
          <w:rFonts w:ascii="Arial" w:hAnsi="Arial" w:cs="Arial"/>
          <w:spacing w:val="26"/>
          <w:sz w:val="24"/>
          <w:szCs w:val="24"/>
        </w:rPr>
        <w:t xml:space="preserve"> </w:t>
      </w: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entregar</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7"/>
          <w:sz w:val="24"/>
          <w:szCs w:val="24"/>
        </w:rPr>
        <w:t xml:space="preserve"> </w:t>
      </w:r>
      <w:r w:rsidRPr="008B0921">
        <w:rPr>
          <w:rFonts w:ascii="Arial" w:hAnsi="Arial" w:cs="Arial"/>
          <w:sz w:val="24"/>
          <w:szCs w:val="24"/>
        </w:rPr>
        <w:t>documentação</w:t>
      </w:r>
      <w:r w:rsidRPr="008B0921">
        <w:rPr>
          <w:rFonts w:ascii="Arial" w:hAnsi="Arial" w:cs="Arial"/>
          <w:spacing w:val="26"/>
          <w:sz w:val="24"/>
          <w:szCs w:val="24"/>
        </w:rPr>
        <w:t xml:space="preserve"> </w:t>
      </w:r>
      <w:r w:rsidRPr="008B0921">
        <w:rPr>
          <w:rFonts w:ascii="Arial" w:hAnsi="Arial" w:cs="Arial"/>
          <w:sz w:val="24"/>
          <w:szCs w:val="24"/>
        </w:rPr>
        <w:t>exigida</w:t>
      </w:r>
      <w:r w:rsidRPr="008B0921">
        <w:rPr>
          <w:rFonts w:ascii="Arial" w:hAnsi="Arial" w:cs="Arial"/>
          <w:spacing w:val="23"/>
          <w:sz w:val="24"/>
          <w:szCs w:val="24"/>
        </w:rPr>
        <w:t xml:space="preserve"> </w:t>
      </w:r>
      <w:r w:rsidRPr="008B0921">
        <w:rPr>
          <w:rFonts w:ascii="Arial" w:hAnsi="Arial" w:cs="Arial"/>
          <w:sz w:val="24"/>
          <w:szCs w:val="24"/>
        </w:rPr>
        <w:t>para</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6"/>
          <w:sz w:val="24"/>
          <w:szCs w:val="24"/>
        </w:rPr>
        <w:t xml:space="preserve"> </w:t>
      </w:r>
      <w:r w:rsidRPr="008B0921">
        <w:rPr>
          <w:rFonts w:ascii="Arial" w:hAnsi="Arial" w:cs="Arial"/>
          <w:sz w:val="24"/>
          <w:szCs w:val="24"/>
        </w:rPr>
        <w:t>contratação,</w:t>
      </w:r>
      <w:r w:rsidRPr="008B0921">
        <w:rPr>
          <w:rFonts w:ascii="Arial" w:hAnsi="Arial" w:cs="Arial"/>
          <w:spacing w:val="24"/>
          <w:sz w:val="24"/>
          <w:szCs w:val="24"/>
        </w:rPr>
        <w:t xml:space="preserve"> </w:t>
      </w:r>
      <w:r w:rsidRPr="008B0921">
        <w:rPr>
          <w:rFonts w:ascii="Arial" w:hAnsi="Arial" w:cs="Arial"/>
          <w:sz w:val="24"/>
          <w:szCs w:val="24"/>
        </w:rPr>
        <w:t>quando</w:t>
      </w:r>
      <w:r w:rsidRPr="008B0921">
        <w:rPr>
          <w:rFonts w:ascii="Arial" w:hAnsi="Arial" w:cs="Arial"/>
          <w:spacing w:val="25"/>
          <w:sz w:val="24"/>
          <w:szCs w:val="24"/>
        </w:rPr>
        <w:t xml:space="preserve"> </w:t>
      </w:r>
      <w:r w:rsidRPr="008B0921">
        <w:rPr>
          <w:rFonts w:ascii="Arial" w:hAnsi="Arial" w:cs="Arial"/>
          <w:sz w:val="24"/>
          <w:szCs w:val="24"/>
        </w:rPr>
        <w:t>convocado</w:t>
      </w:r>
      <w:r w:rsidRPr="008B0921">
        <w:rPr>
          <w:rFonts w:ascii="Arial" w:hAnsi="Arial" w:cs="Arial"/>
          <w:spacing w:val="-52"/>
          <w:sz w:val="24"/>
          <w:szCs w:val="24"/>
        </w:rPr>
        <w:t xml:space="preserve"> </w:t>
      </w:r>
      <w:r w:rsidRPr="008B0921">
        <w:rPr>
          <w:rFonts w:ascii="Arial" w:hAnsi="Arial" w:cs="Arial"/>
          <w:sz w:val="24"/>
          <w:szCs w:val="24"/>
        </w:rPr>
        <w:t>dentro do prazo de</w:t>
      </w:r>
      <w:r w:rsidRPr="008B0921">
        <w:rPr>
          <w:rFonts w:ascii="Arial" w:hAnsi="Arial" w:cs="Arial"/>
          <w:spacing w:val="-2"/>
          <w:sz w:val="24"/>
          <w:szCs w:val="24"/>
        </w:rPr>
        <w:t xml:space="preserve"> </w:t>
      </w:r>
      <w:r w:rsidRPr="008B0921">
        <w:rPr>
          <w:rFonts w:ascii="Arial" w:hAnsi="Arial" w:cs="Arial"/>
          <w:sz w:val="24"/>
          <w:szCs w:val="24"/>
        </w:rPr>
        <w:t>validade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r w:rsidRPr="008B0921">
        <w:rPr>
          <w:rFonts w:ascii="Arial" w:hAnsi="Arial" w:cs="Arial"/>
          <w:sz w:val="24"/>
          <w:szCs w:val="24"/>
        </w:rPr>
        <w:t>proposta;</w:t>
      </w:r>
    </w:p>
    <w:p w14:paraId="0A809761"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ensejar o</w:t>
      </w:r>
      <w:r w:rsidRPr="008B0921">
        <w:rPr>
          <w:rFonts w:ascii="Arial" w:hAnsi="Arial" w:cs="Arial"/>
          <w:spacing w:val="-3"/>
          <w:sz w:val="24"/>
          <w:szCs w:val="24"/>
        </w:rPr>
        <w:t xml:space="preserve"> </w:t>
      </w:r>
      <w:r w:rsidRPr="008B0921">
        <w:rPr>
          <w:rFonts w:ascii="Arial" w:hAnsi="Arial" w:cs="Arial"/>
          <w:sz w:val="24"/>
          <w:szCs w:val="24"/>
        </w:rPr>
        <w:t>retardamento</w:t>
      </w:r>
      <w:r w:rsidRPr="008B0921">
        <w:rPr>
          <w:rFonts w:ascii="Arial" w:hAnsi="Arial" w:cs="Arial"/>
          <w:spacing w:val="-1"/>
          <w:sz w:val="24"/>
          <w:szCs w:val="24"/>
        </w:rPr>
        <w:t xml:space="preserve"> </w:t>
      </w:r>
      <w:r w:rsidRPr="008B0921">
        <w:rPr>
          <w:rFonts w:ascii="Arial" w:hAnsi="Arial" w:cs="Arial"/>
          <w:sz w:val="24"/>
          <w:szCs w:val="24"/>
        </w:rPr>
        <w:t>da execução</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2"/>
          <w:sz w:val="24"/>
          <w:szCs w:val="24"/>
        </w:rPr>
        <w:t xml:space="preserve"> </w:t>
      </w:r>
      <w:r w:rsidRPr="008B0921">
        <w:rPr>
          <w:rFonts w:ascii="Arial" w:hAnsi="Arial" w:cs="Arial"/>
          <w:sz w:val="24"/>
          <w:szCs w:val="24"/>
        </w:rPr>
        <w:t>entrega</w:t>
      </w:r>
      <w:r w:rsidRPr="008B0921">
        <w:rPr>
          <w:rFonts w:ascii="Arial" w:hAnsi="Arial" w:cs="Arial"/>
          <w:spacing w:val="-1"/>
          <w:sz w:val="24"/>
          <w:szCs w:val="24"/>
        </w:rPr>
        <w:t xml:space="preserve"> </w:t>
      </w:r>
      <w:r w:rsidRPr="008B0921">
        <w:rPr>
          <w:rFonts w:ascii="Arial" w:hAnsi="Arial" w:cs="Arial"/>
          <w:sz w:val="24"/>
          <w:szCs w:val="24"/>
        </w:rPr>
        <w:t>do objeto</w:t>
      </w:r>
      <w:r w:rsidRPr="008B0921">
        <w:rPr>
          <w:rFonts w:ascii="Arial" w:hAnsi="Arial" w:cs="Arial"/>
          <w:spacing w:val="-1"/>
          <w:sz w:val="24"/>
          <w:szCs w:val="24"/>
        </w:rPr>
        <w:t xml:space="preserve"> </w:t>
      </w:r>
      <w:r w:rsidRPr="008B0921">
        <w:rPr>
          <w:rFonts w:ascii="Arial" w:hAnsi="Arial" w:cs="Arial"/>
          <w:sz w:val="24"/>
          <w:szCs w:val="24"/>
        </w:rPr>
        <w:t>da contratação</w:t>
      </w:r>
      <w:r w:rsidRPr="008B0921">
        <w:rPr>
          <w:rFonts w:ascii="Arial" w:hAnsi="Arial" w:cs="Arial"/>
          <w:spacing w:val="-3"/>
          <w:sz w:val="24"/>
          <w:szCs w:val="24"/>
        </w:rPr>
        <w:t xml:space="preserve"> </w:t>
      </w:r>
      <w:r w:rsidRPr="008B0921">
        <w:rPr>
          <w:rFonts w:ascii="Arial" w:hAnsi="Arial" w:cs="Arial"/>
          <w:sz w:val="24"/>
          <w:szCs w:val="24"/>
        </w:rPr>
        <w:t>sem</w:t>
      </w:r>
      <w:r w:rsidRPr="008B0921">
        <w:rPr>
          <w:rFonts w:ascii="Arial" w:hAnsi="Arial" w:cs="Arial"/>
          <w:spacing w:val="-4"/>
          <w:sz w:val="24"/>
          <w:szCs w:val="24"/>
        </w:rPr>
        <w:t xml:space="preserve"> </w:t>
      </w:r>
      <w:r w:rsidRPr="008B0921">
        <w:rPr>
          <w:rFonts w:ascii="Arial" w:hAnsi="Arial" w:cs="Arial"/>
          <w:sz w:val="24"/>
          <w:szCs w:val="24"/>
        </w:rPr>
        <w:t>motivo</w:t>
      </w:r>
      <w:r w:rsidRPr="008B0921">
        <w:rPr>
          <w:rFonts w:ascii="Arial" w:hAnsi="Arial" w:cs="Arial"/>
          <w:spacing w:val="-3"/>
          <w:sz w:val="24"/>
          <w:szCs w:val="24"/>
        </w:rPr>
        <w:t xml:space="preserve"> </w:t>
      </w:r>
      <w:r w:rsidRPr="008B0921">
        <w:rPr>
          <w:rFonts w:ascii="Arial" w:hAnsi="Arial" w:cs="Arial"/>
          <w:sz w:val="24"/>
          <w:szCs w:val="24"/>
        </w:rPr>
        <w:t>justificado;</w:t>
      </w:r>
    </w:p>
    <w:p w14:paraId="023C2D5F" w14:textId="77777777" w:rsidR="00B7020F" w:rsidRPr="008B0921" w:rsidRDefault="00B7020F" w:rsidP="0047144B">
      <w:pPr>
        <w:pStyle w:val="PargrafodaLista"/>
        <w:widowControl w:val="0"/>
        <w:numPr>
          <w:ilvl w:val="0"/>
          <w:numId w:val="77"/>
        </w:numPr>
        <w:tabs>
          <w:tab w:val="left" w:pos="46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apresentar</w:t>
      </w:r>
      <w:r w:rsidRPr="008B0921">
        <w:rPr>
          <w:rFonts w:ascii="Arial" w:hAnsi="Arial" w:cs="Arial"/>
          <w:spacing w:val="7"/>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documentação</w:t>
      </w:r>
      <w:r w:rsidRPr="008B0921">
        <w:rPr>
          <w:rFonts w:ascii="Arial" w:hAnsi="Arial" w:cs="Arial"/>
          <w:spacing w:val="4"/>
          <w:sz w:val="24"/>
          <w:szCs w:val="24"/>
        </w:rPr>
        <w:t xml:space="preserve"> </w:t>
      </w:r>
      <w:r w:rsidRPr="008B0921">
        <w:rPr>
          <w:rFonts w:ascii="Arial" w:hAnsi="Arial" w:cs="Arial"/>
          <w:sz w:val="24"/>
          <w:szCs w:val="24"/>
        </w:rPr>
        <w:t>falsa</w:t>
      </w:r>
      <w:r w:rsidRPr="008B0921">
        <w:rPr>
          <w:rFonts w:ascii="Arial" w:hAnsi="Arial" w:cs="Arial"/>
          <w:spacing w:val="5"/>
          <w:sz w:val="24"/>
          <w:szCs w:val="24"/>
        </w:rPr>
        <w:t xml:space="preserve"> </w:t>
      </w:r>
      <w:r w:rsidRPr="008B0921">
        <w:rPr>
          <w:rFonts w:ascii="Arial" w:hAnsi="Arial" w:cs="Arial"/>
          <w:sz w:val="24"/>
          <w:szCs w:val="24"/>
        </w:rPr>
        <w:t>exigida</w:t>
      </w:r>
      <w:r w:rsidRPr="008B0921">
        <w:rPr>
          <w:rFonts w:ascii="Arial" w:hAnsi="Arial" w:cs="Arial"/>
          <w:spacing w:val="8"/>
          <w:sz w:val="24"/>
          <w:szCs w:val="24"/>
        </w:rPr>
        <w:t xml:space="preserve"> </w:t>
      </w:r>
      <w:r w:rsidRPr="008B0921">
        <w:rPr>
          <w:rFonts w:ascii="Arial" w:hAnsi="Arial" w:cs="Arial"/>
          <w:sz w:val="24"/>
          <w:szCs w:val="24"/>
        </w:rPr>
        <w:t>para</w:t>
      </w:r>
      <w:r w:rsidRPr="008B0921">
        <w:rPr>
          <w:rFonts w:ascii="Arial" w:hAnsi="Arial" w:cs="Arial"/>
          <w:spacing w:val="5"/>
          <w:sz w:val="24"/>
          <w:szCs w:val="24"/>
        </w:rPr>
        <w:t xml:space="preserve"> </w:t>
      </w:r>
      <w:r w:rsidRPr="008B0921">
        <w:rPr>
          <w:rFonts w:ascii="Arial" w:hAnsi="Arial" w:cs="Arial"/>
          <w:sz w:val="24"/>
          <w:szCs w:val="24"/>
        </w:rPr>
        <w:t>o</w:t>
      </w:r>
      <w:r w:rsidRPr="008B0921">
        <w:rPr>
          <w:rFonts w:ascii="Arial" w:hAnsi="Arial" w:cs="Arial"/>
          <w:spacing w:val="4"/>
          <w:sz w:val="24"/>
          <w:szCs w:val="24"/>
        </w:rPr>
        <w:t xml:space="preserve"> </w:t>
      </w:r>
      <w:r w:rsidRPr="008B0921">
        <w:rPr>
          <w:rFonts w:ascii="Arial" w:hAnsi="Arial" w:cs="Arial"/>
          <w:sz w:val="24"/>
          <w:szCs w:val="24"/>
        </w:rPr>
        <w:t>certame</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6"/>
          <w:sz w:val="24"/>
          <w:szCs w:val="24"/>
        </w:rPr>
        <w:t xml:space="preserve"> </w:t>
      </w:r>
      <w:r w:rsidRPr="008B0921">
        <w:rPr>
          <w:rFonts w:ascii="Arial" w:hAnsi="Arial" w:cs="Arial"/>
          <w:sz w:val="24"/>
          <w:szCs w:val="24"/>
        </w:rPr>
        <w:t>prestar</w:t>
      </w:r>
      <w:r w:rsidRPr="008B0921">
        <w:rPr>
          <w:rFonts w:ascii="Arial" w:hAnsi="Arial" w:cs="Arial"/>
          <w:spacing w:val="5"/>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falsa</w:t>
      </w:r>
      <w:r w:rsidRPr="008B0921">
        <w:rPr>
          <w:rFonts w:ascii="Arial" w:hAnsi="Arial" w:cs="Arial"/>
          <w:spacing w:val="8"/>
          <w:sz w:val="24"/>
          <w:szCs w:val="24"/>
        </w:rPr>
        <w:t xml:space="preserve"> </w:t>
      </w:r>
      <w:r w:rsidRPr="008B0921">
        <w:rPr>
          <w:rFonts w:ascii="Arial" w:hAnsi="Arial" w:cs="Arial"/>
          <w:sz w:val="24"/>
          <w:szCs w:val="24"/>
        </w:rPr>
        <w:t>durante</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52"/>
          <w:sz w:val="24"/>
          <w:szCs w:val="24"/>
        </w:rPr>
        <w:t xml:space="preserve"> </w:t>
      </w:r>
      <w:r w:rsidRPr="008B0921">
        <w:rPr>
          <w:rFonts w:ascii="Arial" w:hAnsi="Arial" w:cs="Arial"/>
          <w:sz w:val="24"/>
          <w:szCs w:val="24"/>
        </w:rPr>
        <w:t>dispensa</w:t>
      </w:r>
      <w:r w:rsidRPr="008B0921">
        <w:rPr>
          <w:rFonts w:ascii="Arial" w:hAnsi="Arial" w:cs="Arial"/>
          <w:spacing w:val="-2"/>
          <w:sz w:val="24"/>
          <w:szCs w:val="24"/>
        </w:rPr>
        <w:t xml:space="preserve"> </w:t>
      </w:r>
      <w:r w:rsidRPr="008B0921">
        <w:rPr>
          <w:rFonts w:ascii="Arial" w:hAnsi="Arial" w:cs="Arial"/>
          <w:sz w:val="24"/>
          <w:szCs w:val="24"/>
        </w:rPr>
        <w:t>eletrônica ou</w:t>
      </w:r>
      <w:r w:rsidRPr="008B0921">
        <w:rPr>
          <w:rFonts w:ascii="Arial" w:hAnsi="Arial" w:cs="Arial"/>
          <w:spacing w:val="-2"/>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59A553C7" w14:textId="77777777" w:rsidR="00B7020F" w:rsidRPr="008B0921" w:rsidRDefault="00B7020F" w:rsidP="0047144B">
      <w:pPr>
        <w:pStyle w:val="PargrafodaLista"/>
        <w:widowControl w:val="0"/>
        <w:numPr>
          <w:ilvl w:val="0"/>
          <w:numId w:val="77"/>
        </w:numPr>
        <w:tabs>
          <w:tab w:val="left" w:pos="40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fraudar</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contratação</w:t>
      </w:r>
      <w:r w:rsidRPr="008B0921">
        <w:rPr>
          <w:rFonts w:ascii="Arial" w:hAnsi="Arial" w:cs="Arial"/>
          <w:spacing w:val="-2"/>
          <w:sz w:val="24"/>
          <w:szCs w:val="24"/>
        </w:rPr>
        <w:t xml:space="preserve"> </w:t>
      </w:r>
      <w:r w:rsidRPr="008B0921">
        <w:rPr>
          <w:rFonts w:ascii="Arial" w:hAnsi="Arial" w:cs="Arial"/>
          <w:sz w:val="24"/>
          <w:szCs w:val="24"/>
        </w:rPr>
        <w:t>ou</w:t>
      </w:r>
      <w:r w:rsidRPr="008B0921">
        <w:rPr>
          <w:rFonts w:ascii="Arial" w:hAnsi="Arial" w:cs="Arial"/>
          <w:spacing w:val="-2"/>
          <w:sz w:val="24"/>
          <w:szCs w:val="24"/>
        </w:rPr>
        <w:t xml:space="preserve"> </w:t>
      </w:r>
      <w:r w:rsidRPr="008B0921">
        <w:rPr>
          <w:rFonts w:ascii="Arial" w:hAnsi="Arial" w:cs="Arial"/>
          <w:sz w:val="24"/>
          <w:szCs w:val="24"/>
        </w:rPr>
        <w:t>praticar ato</w:t>
      </w:r>
      <w:r w:rsidRPr="008B0921">
        <w:rPr>
          <w:rFonts w:ascii="Arial" w:hAnsi="Arial" w:cs="Arial"/>
          <w:spacing w:val="-3"/>
          <w:sz w:val="24"/>
          <w:szCs w:val="24"/>
        </w:rPr>
        <w:t xml:space="preserve"> </w:t>
      </w:r>
      <w:r w:rsidRPr="008B0921">
        <w:rPr>
          <w:rFonts w:ascii="Arial" w:hAnsi="Arial" w:cs="Arial"/>
          <w:sz w:val="24"/>
          <w:szCs w:val="24"/>
        </w:rPr>
        <w:t>fraudulento na</w:t>
      </w:r>
      <w:r w:rsidRPr="008B0921">
        <w:rPr>
          <w:rFonts w:ascii="Arial" w:hAnsi="Arial" w:cs="Arial"/>
          <w:spacing w:val="-1"/>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368BD0F6"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j)</w:t>
      </w:r>
      <w:r w:rsidRPr="008B0921">
        <w:rPr>
          <w:rFonts w:cs="Arial"/>
          <w:color w:val="auto"/>
          <w:spacing w:val="-1"/>
          <w:sz w:val="24"/>
          <w:szCs w:val="24"/>
        </w:rPr>
        <w:t xml:space="preserve"> </w:t>
      </w:r>
      <w:r w:rsidRPr="008B0921">
        <w:rPr>
          <w:rFonts w:cs="Arial"/>
          <w:color w:val="auto"/>
          <w:sz w:val="24"/>
          <w:szCs w:val="24"/>
        </w:rPr>
        <w:t>comportar-se de</w:t>
      </w:r>
      <w:r w:rsidRPr="008B0921">
        <w:rPr>
          <w:rFonts w:cs="Arial"/>
          <w:color w:val="auto"/>
          <w:spacing w:val="-2"/>
          <w:sz w:val="24"/>
          <w:szCs w:val="24"/>
        </w:rPr>
        <w:t xml:space="preserve"> </w:t>
      </w:r>
      <w:r w:rsidRPr="008B0921">
        <w:rPr>
          <w:rFonts w:cs="Arial"/>
          <w:color w:val="auto"/>
          <w:sz w:val="24"/>
          <w:szCs w:val="24"/>
        </w:rPr>
        <w:t>modo</w:t>
      </w:r>
      <w:r w:rsidRPr="008B0921">
        <w:rPr>
          <w:rFonts w:cs="Arial"/>
          <w:color w:val="auto"/>
          <w:spacing w:val="-3"/>
          <w:sz w:val="24"/>
          <w:szCs w:val="24"/>
        </w:rPr>
        <w:t xml:space="preserve"> </w:t>
      </w:r>
      <w:r w:rsidRPr="008B0921">
        <w:rPr>
          <w:rFonts w:cs="Arial"/>
          <w:color w:val="auto"/>
          <w:sz w:val="24"/>
          <w:szCs w:val="24"/>
        </w:rPr>
        <w:t>inidôneo</w:t>
      </w:r>
      <w:r w:rsidRPr="008B0921">
        <w:rPr>
          <w:rFonts w:cs="Arial"/>
          <w:color w:val="auto"/>
          <w:spacing w:val="-3"/>
          <w:sz w:val="24"/>
          <w:szCs w:val="24"/>
        </w:rPr>
        <w:t xml:space="preserve"> </w:t>
      </w:r>
      <w:r w:rsidRPr="008B0921">
        <w:rPr>
          <w:rFonts w:cs="Arial"/>
          <w:color w:val="auto"/>
          <w:sz w:val="24"/>
          <w:szCs w:val="24"/>
        </w:rPr>
        <w:t>ou</w:t>
      </w:r>
      <w:r w:rsidRPr="008B0921">
        <w:rPr>
          <w:rFonts w:cs="Arial"/>
          <w:color w:val="auto"/>
          <w:spacing w:val="-2"/>
          <w:sz w:val="24"/>
          <w:szCs w:val="24"/>
        </w:rPr>
        <w:t xml:space="preserve"> </w:t>
      </w:r>
      <w:r w:rsidRPr="008B0921">
        <w:rPr>
          <w:rFonts w:cs="Arial"/>
          <w:color w:val="auto"/>
          <w:sz w:val="24"/>
          <w:szCs w:val="24"/>
        </w:rPr>
        <w:t>cometer</w:t>
      </w:r>
      <w:r w:rsidRPr="008B0921">
        <w:rPr>
          <w:rFonts w:cs="Arial"/>
          <w:color w:val="auto"/>
          <w:spacing w:val="-1"/>
          <w:sz w:val="24"/>
          <w:szCs w:val="24"/>
        </w:rPr>
        <w:t xml:space="preserve"> </w:t>
      </w:r>
      <w:r w:rsidRPr="008B0921">
        <w:rPr>
          <w:rFonts w:cs="Arial"/>
          <w:color w:val="auto"/>
          <w:sz w:val="24"/>
          <w:szCs w:val="24"/>
        </w:rPr>
        <w:t>fraude</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2"/>
          <w:sz w:val="24"/>
          <w:szCs w:val="24"/>
        </w:rPr>
        <w:t xml:space="preserve"> </w:t>
      </w:r>
      <w:r w:rsidRPr="008B0921">
        <w:rPr>
          <w:rFonts w:cs="Arial"/>
          <w:color w:val="auto"/>
          <w:sz w:val="24"/>
          <w:szCs w:val="24"/>
        </w:rPr>
        <w:t>qualquer natureza;</w:t>
      </w:r>
    </w:p>
    <w:p w14:paraId="2CDC4BC7"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k) praticar</w:t>
      </w:r>
      <w:r w:rsidRPr="008B0921">
        <w:rPr>
          <w:rFonts w:cs="Arial"/>
          <w:color w:val="auto"/>
          <w:spacing w:val="-2"/>
          <w:sz w:val="24"/>
          <w:szCs w:val="24"/>
        </w:rPr>
        <w:t xml:space="preserve"> </w:t>
      </w:r>
      <w:r w:rsidRPr="008B0921">
        <w:rPr>
          <w:rFonts w:cs="Arial"/>
          <w:color w:val="auto"/>
          <w:sz w:val="24"/>
          <w:szCs w:val="24"/>
        </w:rPr>
        <w:t>atos</w:t>
      </w:r>
      <w:r w:rsidRPr="008B0921">
        <w:rPr>
          <w:rFonts w:cs="Arial"/>
          <w:color w:val="auto"/>
          <w:spacing w:val="-1"/>
          <w:sz w:val="24"/>
          <w:szCs w:val="24"/>
        </w:rPr>
        <w:t xml:space="preserve"> </w:t>
      </w:r>
      <w:r w:rsidRPr="008B0921">
        <w:rPr>
          <w:rFonts w:cs="Arial"/>
          <w:color w:val="auto"/>
          <w:sz w:val="24"/>
          <w:szCs w:val="24"/>
        </w:rPr>
        <w:t>ilícitos</w:t>
      </w:r>
      <w:r w:rsidRPr="008B0921">
        <w:rPr>
          <w:rFonts w:cs="Arial"/>
          <w:color w:val="auto"/>
          <w:spacing w:val="-2"/>
          <w:sz w:val="24"/>
          <w:szCs w:val="24"/>
        </w:rPr>
        <w:t xml:space="preserve"> </w:t>
      </w:r>
      <w:r w:rsidRPr="008B0921">
        <w:rPr>
          <w:rFonts w:cs="Arial"/>
          <w:color w:val="auto"/>
          <w:sz w:val="24"/>
          <w:szCs w:val="24"/>
        </w:rPr>
        <w:t>com</w:t>
      </w:r>
      <w:r w:rsidRPr="008B0921">
        <w:rPr>
          <w:rFonts w:cs="Arial"/>
          <w:color w:val="auto"/>
          <w:spacing w:val="-3"/>
          <w:sz w:val="24"/>
          <w:szCs w:val="24"/>
        </w:rPr>
        <w:t xml:space="preserve"> </w:t>
      </w:r>
      <w:r w:rsidRPr="008B0921">
        <w:rPr>
          <w:rFonts w:cs="Arial"/>
          <w:color w:val="auto"/>
          <w:sz w:val="24"/>
          <w:szCs w:val="24"/>
        </w:rPr>
        <w:t>vistas</w:t>
      </w:r>
      <w:r w:rsidRPr="008B0921">
        <w:rPr>
          <w:rFonts w:cs="Arial"/>
          <w:color w:val="auto"/>
          <w:spacing w:val="-3"/>
          <w:sz w:val="24"/>
          <w:szCs w:val="24"/>
        </w:rPr>
        <w:t xml:space="preserve"> </w:t>
      </w:r>
      <w:r w:rsidRPr="008B0921">
        <w:rPr>
          <w:rFonts w:cs="Arial"/>
          <w:color w:val="auto"/>
          <w:sz w:val="24"/>
          <w:szCs w:val="24"/>
        </w:rPr>
        <w:t>a</w:t>
      </w:r>
      <w:r w:rsidRPr="008B0921">
        <w:rPr>
          <w:rFonts w:cs="Arial"/>
          <w:color w:val="auto"/>
          <w:spacing w:val="-1"/>
          <w:sz w:val="24"/>
          <w:szCs w:val="24"/>
        </w:rPr>
        <w:t xml:space="preserve"> </w:t>
      </w:r>
      <w:r w:rsidRPr="008B0921">
        <w:rPr>
          <w:rFonts w:cs="Arial"/>
          <w:color w:val="auto"/>
          <w:sz w:val="24"/>
          <w:szCs w:val="24"/>
        </w:rPr>
        <w:t>frustrar</w:t>
      </w:r>
      <w:r w:rsidRPr="008B0921">
        <w:rPr>
          <w:rFonts w:cs="Arial"/>
          <w:color w:val="auto"/>
          <w:spacing w:val="1"/>
          <w:sz w:val="24"/>
          <w:szCs w:val="24"/>
        </w:rPr>
        <w:t xml:space="preserve"> </w:t>
      </w:r>
      <w:r w:rsidRPr="008B0921">
        <w:rPr>
          <w:rFonts w:cs="Arial"/>
          <w:color w:val="auto"/>
          <w:sz w:val="24"/>
          <w:szCs w:val="24"/>
        </w:rPr>
        <w:t>os</w:t>
      </w:r>
      <w:r w:rsidRPr="008B0921">
        <w:rPr>
          <w:rFonts w:cs="Arial"/>
          <w:color w:val="auto"/>
          <w:spacing w:val="-3"/>
          <w:sz w:val="24"/>
          <w:szCs w:val="24"/>
        </w:rPr>
        <w:t xml:space="preserve"> </w:t>
      </w:r>
      <w:r w:rsidRPr="008B0921">
        <w:rPr>
          <w:rFonts w:cs="Arial"/>
          <w:color w:val="auto"/>
          <w:sz w:val="24"/>
          <w:szCs w:val="24"/>
        </w:rPr>
        <w:t>objetivos</w:t>
      </w:r>
      <w:r w:rsidRPr="008B0921">
        <w:rPr>
          <w:rFonts w:cs="Arial"/>
          <w:color w:val="auto"/>
          <w:spacing w:val="1"/>
          <w:sz w:val="24"/>
          <w:szCs w:val="24"/>
        </w:rPr>
        <w:t xml:space="preserve"> </w:t>
      </w:r>
      <w:r w:rsidRPr="008B0921">
        <w:rPr>
          <w:rFonts w:cs="Arial"/>
          <w:color w:val="auto"/>
          <w:sz w:val="24"/>
          <w:szCs w:val="24"/>
        </w:rPr>
        <w:t>do</w:t>
      </w:r>
      <w:r w:rsidRPr="008B0921">
        <w:rPr>
          <w:rFonts w:cs="Arial"/>
          <w:color w:val="auto"/>
          <w:spacing w:val="-1"/>
          <w:sz w:val="24"/>
          <w:szCs w:val="24"/>
        </w:rPr>
        <w:t xml:space="preserve"> </w:t>
      </w:r>
      <w:r w:rsidRPr="008B0921">
        <w:rPr>
          <w:rFonts w:cs="Arial"/>
          <w:color w:val="auto"/>
          <w:sz w:val="24"/>
          <w:szCs w:val="24"/>
        </w:rPr>
        <w:t>certame;</w:t>
      </w:r>
    </w:p>
    <w:p w14:paraId="1A53E60A" w14:textId="77777777" w:rsidR="00B7020F" w:rsidRDefault="00B7020F" w:rsidP="0047144B">
      <w:pPr>
        <w:pStyle w:val="Corpodetexto"/>
        <w:spacing w:after="0" w:line="360" w:lineRule="auto"/>
        <w:rPr>
          <w:rFonts w:cs="Arial"/>
          <w:color w:val="auto"/>
          <w:sz w:val="24"/>
          <w:szCs w:val="24"/>
        </w:rPr>
      </w:pPr>
      <w:r w:rsidRPr="008B0921">
        <w:rPr>
          <w:rFonts w:cs="Arial"/>
          <w:color w:val="auto"/>
          <w:sz w:val="24"/>
          <w:szCs w:val="24"/>
        </w:rPr>
        <w:t>l) praticar</w:t>
      </w:r>
      <w:r w:rsidRPr="008B0921">
        <w:rPr>
          <w:rFonts w:cs="Arial"/>
          <w:color w:val="auto"/>
          <w:spacing w:val="-1"/>
          <w:sz w:val="24"/>
          <w:szCs w:val="24"/>
        </w:rPr>
        <w:t xml:space="preserve"> </w:t>
      </w:r>
      <w:r w:rsidRPr="008B0921">
        <w:rPr>
          <w:rFonts w:cs="Arial"/>
          <w:color w:val="auto"/>
          <w:sz w:val="24"/>
          <w:szCs w:val="24"/>
        </w:rPr>
        <w:t>ato</w:t>
      </w:r>
      <w:r w:rsidRPr="008B0921">
        <w:rPr>
          <w:rFonts w:cs="Arial"/>
          <w:color w:val="auto"/>
          <w:spacing w:val="-2"/>
          <w:sz w:val="24"/>
          <w:szCs w:val="24"/>
        </w:rPr>
        <w:t xml:space="preserve"> </w:t>
      </w:r>
      <w:r w:rsidRPr="008B0921">
        <w:rPr>
          <w:rFonts w:cs="Arial"/>
          <w:color w:val="auto"/>
          <w:sz w:val="24"/>
          <w:szCs w:val="24"/>
        </w:rPr>
        <w:t>lesivo</w:t>
      </w:r>
      <w:r w:rsidRPr="008B0921">
        <w:rPr>
          <w:rFonts w:cs="Arial"/>
          <w:color w:val="auto"/>
          <w:spacing w:val="-2"/>
          <w:sz w:val="24"/>
          <w:szCs w:val="24"/>
        </w:rPr>
        <w:t xml:space="preserve"> </w:t>
      </w:r>
      <w:r w:rsidRPr="008B0921">
        <w:rPr>
          <w:rFonts w:cs="Arial"/>
          <w:color w:val="auto"/>
          <w:sz w:val="24"/>
          <w:szCs w:val="24"/>
        </w:rPr>
        <w:t>previsto</w:t>
      </w:r>
      <w:r w:rsidRPr="008B0921">
        <w:rPr>
          <w:rFonts w:cs="Arial"/>
          <w:color w:val="auto"/>
          <w:spacing w:val="-1"/>
          <w:sz w:val="24"/>
          <w:szCs w:val="24"/>
        </w:rPr>
        <w:t xml:space="preserve"> </w:t>
      </w:r>
      <w:r w:rsidRPr="008B0921">
        <w:rPr>
          <w:rFonts w:cs="Arial"/>
          <w:color w:val="auto"/>
          <w:sz w:val="24"/>
          <w:szCs w:val="24"/>
        </w:rPr>
        <w:t>no art.</w:t>
      </w:r>
      <w:r w:rsidRPr="008B0921">
        <w:rPr>
          <w:rFonts w:cs="Arial"/>
          <w:color w:val="auto"/>
          <w:spacing w:val="2"/>
          <w:sz w:val="24"/>
          <w:szCs w:val="24"/>
        </w:rPr>
        <w:t xml:space="preserve"> </w:t>
      </w:r>
      <w:r w:rsidRPr="008B0921">
        <w:rPr>
          <w:rFonts w:cs="Arial"/>
          <w:color w:val="auto"/>
          <w:sz w:val="24"/>
          <w:szCs w:val="24"/>
        </w:rPr>
        <w:t>5º da</w:t>
      </w:r>
      <w:r w:rsidRPr="008B0921">
        <w:rPr>
          <w:rFonts w:cs="Arial"/>
          <w:color w:val="auto"/>
          <w:spacing w:val="-4"/>
          <w:sz w:val="24"/>
          <w:szCs w:val="24"/>
        </w:rPr>
        <w:t xml:space="preserve"> </w:t>
      </w:r>
      <w:r w:rsidRPr="008B0921">
        <w:rPr>
          <w:rFonts w:cs="Arial"/>
          <w:color w:val="auto"/>
          <w:sz w:val="24"/>
          <w:szCs w:val="24"/>
        </w:rPr>
        <w:t>Lei</w:t>
      </w:r>
      <w:r w:rsidRPr="008B0921">
        <w:rPr>
          <w:rFonts w:cs="Arial"/>
          <w:color w:val="auto"/>
          <w:spacing w:val="-2"/>
          <w:sz w:val="24"/>
          <w:szCs w:val="24"/>
        </w:rPr>
        <w:t xml:space="preserve"> </w:t>
      </w:r>
      <w:r w:rsidRPr="008B0921">
        <w:rPr>
          <w:rFonts w:cs="Arial"/>
          <w:color w:val="auto"/>
          <w:sz w:val="24"/>
          <w:szCs w:val="24"/>
        </w:rPr>
        <w:t>nº</w:t>
      </w:r>
      <w:r w:rsidRPr="008B0921">
        <w:rPr>
          <w:rFonts w:cs="Arial"/>
          <w:color w:val="auto"/>
          <w:spacing w:val="2"/>
          <w:sz w:val="24"/>
          <w:szCs w:val="24"/>
        </w:rPr>
        <w:t xml:space="preserve"> </w:t>
      </w:r>
      <w:r w:rsidRPr="008B0921">
        <w:rPr>
          <w:rFonts w:cs="Arial"/>
          <w:color w:val="auto"/>
          <w:sz w:val="24"/>
          <w:szCs w:val="24"/>
        </w:rPr>
        <w:t>12.846, de 1º</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1"/>
          <w:sz w:val="24"/>
          <w:szCs w:val="24"/>
        </w:rPr>
        <w:t xml:space="preserve"> </w:t>
      </w:r>
      <w:r w:rsidRPr="008B0921">
        <w:rPr>
          <w:rFonts w:cs="Arial"/>
          <w:color w:val="auto"/>
          <w:sz w:val="24"/>
          <w:szCs w:val="24"/>
        </w:rPr>
        <w:t>agosto de</w:t>
      </w:r>
      <w:r w:rsidRPr="008B0921">
        <w:rPr>
          <w:rFonts w:cs="Arial"/>
          <w:color w:val="auto"/>
          <w:spacing w:val="-2"/>
          <w:sz w:val="24"/>
          <w:szCs w:val="24"/>
        </w:rPr>
        <w:t xml:space="preserve"> </w:t>
      </w:r>
      <w:r w:rsidRPr="008B0921">
        <w:rPr>
          <w:rFonts w:cs="Arial"/>
          <w:color w:val="auto"/>
          <w:sz w:val="24"/>
          <w:szCs w:val="24"/>
        </w:rPr>
        <w:t>2013.</w:t>
      </w:r>
    </w:p>
    <w:p w14:paraId="0D17063A" w14:textId="77777777" w:rsidR="0047144B" w:rsidRPr="008B0921" w:rsidRDefault="0047144B" w:rsidP="0047144B">
      <w:pPr>
        <w:pStyle w:val="Corpodetexto"/>
        <w:spacing w:after="0" w:line="360" w:lineRule="auto"/>
        <w:rPr>
          <w:rFonts w:cs="Arial"/>
          <w:color w:val="auto"/>
          <w:sz w:val="24"/>
          <w:szCs w:val="24"/>
        </w:rPr>
      </w:pPr>
    </w:p>
    <w:p w14:paraId="1FACD1D2"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Serão</w:t>
      </w:r>
      <w:r w:rsidRPr="008B0921">
        <w:rPr>
          <w:rFonts w:ascii="Arial" w:hAnsi="Arial" w:cs="Arial"/>
          <w:spacing w:val="-4"/>
          <w:sz w:val="24"/>
          <w:szCs w:val="24"/>
        </w:rPr>
        <w:t xml:space="preserve"> </w:t>
      </w:r>
      <w:r w:rsidRPr="008B0921">
        <w:rPr>
          <w:rFonts w:ascii="Arial" w:hAnsi="Arial" w:cs="Arial"/>
          <w:sz w:val="24"/>
          <w:szCs w:val="24"/>
        </w:rPr>
        <w:t>aplicadas</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4"/>
          <w:sz w:val="24"/>
          <w:szCs w:val="24"/>
        </w:rPr>
        <w:t xml:space="preserve"> </w:t>
      </w:r>
      <w:r w:rsidRPr="008B0921">
        <w:rPr>
          <w:rFonts w:ascii="Arial" w:hAnsi="Arial" w:cs="Arial"/>
          <w:sz w:val="24"/>
          <w:szCs w:val="24"/>
        </w:rPr>
        <w:t>responsável</w:t>
      </w:r>
      <w:r w:rsidRPr="008B0921">
        <w:rPr>
          <w:rFonts w:ascii="Arial" w:hAnsi="Arial" w:cs="Arial"/>
          <w:spacing w:val="-1"/>
          <w:sz w:val="24"/>
          <w:szCs w:val="24"/>
        </w:rPr>
        <w:t xml:space="preserve"> </w:t>
      </w:r>
      <w:r w:rsidRPr="008B0921">
        <w:rPr>
          <w:rFonts w:ascii="Arial" w:hAnsi="Arial" w:cs="Arial"/>
          <w:sz w:val="24"/>
          <w:szCs w:val="24"/>
        </w:rPr>
        <w:t>pelas</w:t>
      </w:r>
      <w:r w:rsidRPr="008B0921">
        <w:rPr>
          <w:rFonts w:ascii="Arial" w:hAnsi="Arial" w:cs="Arial"/>
          <w:spacing w:val="-2"/>
          <w:sz w:val="24"/>
          <w:szCs w:val="24"/>
        </w:rPr>
        <w:t xml:space="preserve"> </w:t>
      </w:r>
      <w:r w:rsidRPr="008B0921">
        <w:rPr>
          <w:rFonts w:ascii="Arial" w:hAnsi="Arial" w:cs="Arial"/>
          <w:sz w:val="24"/>
          <w:szCs w:val="24"/>
        </w:rPr>
        <w:t>infrações</w:t>
      </w:r>
      <w:r w:rsidRPr="008B0921">
        <w:rPr>
          <w:rFonts w:ascii="Arial" w:hAnsi="Arial" w:cs="Arial"/>
          <w:spacing w:val="-2"/>
          <w:sz w:val="24"/>
          <w:szCs w:val="24"/>
        </w:rPr>
        <w:t xml:space="preserve"> </w:t>
      </w:r>
      <w:r w:rsidRPr="008B0921">
        <w:rPr>
          <w:rFonts w:ascii="Arial" w:hAnsi="Arial" w:cs="Arial"/>
          <w:sz w:val="24"/>
          <w:szCs w:val="24"/>
        </w:rPr>
        <w:t>administrativas</w:t>
      </w:r>
      <w:r w:rsidRPr="008B0921">
        <w:rPr>
          <w:rFonts w:ascii="Arial" w:hAnsi="Arial" w:cs="Arial"/>
          <w:spacing w:val="-4"/>
          <w:sz w:val="24"/>
          <w:szCs w:val="24"/>
        </w:rPr>
        <w:t xml:space="preserve"> </w:t>
      </w:r>
      <w:r w:rsidRPr="008B0921">
        <w:rPr>
          <w:rFonts w:ascii="Arial" w:hAnsi="Arial" w:cs="Arial"/>
          <w:sz w:val="24"/>
          <w:szCs w:val="24"/>
        </w:rPr>
        <w:t>acima</w:t>
      </w:r>
      <w:r w:rsidRPr="008B0921">
        <w:rPr>
          <w:rFonts w:ascii="Arial" w:hAnsi="Arial" w:cs="Arial"/>
          <w:spacing w:val="-2"/>
          <w:sz w:val="24"/>
          <w:szCs w:val="24"/>
        </w:rPr>
        <w:t xml:space="preserve"> </w:t>
      </w:r>
      <w:r w:rsidRPr="008B0921">
        <w:rPr>
          <w:rFonts w:ascii="Arial" w:hAnsi="Arial" w:cs="Arial"/>
          <w:sz w:val="24"/>
          <w:szCs w:val="24"/>
        </w:rPr>
        <w:t>descritas</w:t>
      </w:r>
      <w:r w:rsidRPr="008B0921">
        <w:rPr>
          <w:rFonts w:ascii="Arial" w:hAnsi="Arial" w:cs="Arial"/>
          <w:spacing w:val="1"/>
          <w:sz w:val="24"/>
          <w:szCs w:val="24"/>
        </w:rPr>
        <w:t xml:space="preserve"> </w:t>
      </w:r>
      <w:r w:rsidRPr="008B0921">
        <w:rPr>
          <w:rFonts w:ascii="Arial" w:hAnsi="Arial" w:cs="Arial"/>
          <w:sz w:val="24"/>
          <w:szCs w:val="24"/>
        </w:rPr>
        <w:t>as</w:t>
      </w:r>
      <w:r w:rsidRPr="008B0921">
        <w:rPr>
          <w:rFonts w:ascii="Arial" w:hAnsi="Arial" w:cs="Arial"/>
          <w:spacing w:val="-2"/>
          <w:sz w:val="24"/>
          <w:szCs w:val="24"/>
        </w:rPr>
        <w:t xml:space="preserve"> </w:t>
      </w:r>
      <w:r w:rsidRPr="008B0921">
        <w:rPr>
          <w:rFonts w:ascii="Arial" w:hAnsi="Arial" w:cs="Arial"/>
          <w:sz w:val="24"/>
          <w:szCs w:val="24"/>
        </w:rPr>
        <w:t>seguintes</w:t>
      </w:r>
      <w:r w:rsidRPr="008B0921">
        <w:rPr>
          <w:rFonts w:ascii="Arial" w:hAnsi="Arial" w:cs="Arial"/>
          <w:spacing w:val="-2"/>
          <w:sz w:val="24"/>
          <w:szCs w:val="24"/>
        </w:rPr>
        <w:t xml:space="preserve"> </w:t>
      </w:r>
      <w:r w:rsidRPr="008B0921">
        <w:rPr>
          <w:rFonts w:ascii="Arial" w:hAnsi="Arial" w:cs="Arial"/>
          <w:sz w:val="24"/>
          <w:szCs w:val="24"/>
        </w:rPr>
        <w:t>sanções:</w:t>
      </w:r>
    </w:p>
    <w:p w14:paraId="43FA2401" w14:textId="77777777" w:rsidR="00B7020F" w:rsidRPr="008B0921" w:rsidRDefault="00B7020F" w:rsidP="00D36582">
      <w:pPr>
        <w:pStyle w:val="PargrafodaLista"/>
        <w:widowControl w:val="0"/>
        <w:numPr>
          <w:ilvl w:val="2"/>
          <w:numId w:val="201"/>
        </w:numPr>
        <w:tabs>
          <w:tab w:val="left" w:pos="855"/>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lastRenderedPageBreak/>
        <w:t>Advertência</w:t>
      </w:r>
      <w:r w:rsidRPr="008B0921">
        <w:rPr>
          <w:rFonts w:ascii="Arial" w:hAnsi="Arial" w:cs="Arial"/>
          <w:sz w:val="24"/>
          <w:szCs w:val="24"/>
        </w:rPr>
        <w:t>, quando o Contratado der causa à inexecução parcial do contrato, sempre que não se</w:t>
      </w:r>
      <w:r w:rsidRPr="008B0921">
        <w:rPr>
          <w:rFonts w:ascii="Arial" w:hAnsi="Arial" w:cs="Arial"/>
          <w:spacing w:val="1"/>
          <w:sz w:val="24"/>
          <w:szCs w:val="24"/>
        </w:rPr>
        <w:t xml:space="preserve"> </w:t>
      </w:r>
      <w:r w:rsidRPr="008B0921">
        <w:rPr>
          <w:rFonts w:ascii="Arial" w:hAnsi="Arial" w:cs="Arial"/>
          <w:sz w:val="24"/>
          <w:szCs w:val="24"/>
        </w:rPr>
        <w:t>justificar</w:t>
      </w:r>
      <w:r w:rsidRPr="008B0921">
        <w:rPr>
          <w:rFonts w:ascii="Arial" w:hAnsi="Arial" w:cs="Arial"/>
          <w:spacing w:val="-3"/>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imposição de</w:t>
      </w:r>
      <w:r w:rsidRPr="008B0921">
        <w:rPr>
          <w:rFonts w:ascii="Arial" w:hAnsi="Arial" w:cs="Arial"/>
          <w:spacing w:val="-2"/>
          <w:sz w:val="24"/>
          <w:szCs w:val="24"/>
        </w:rPr>
        <w:t xml:space="preserve"> </w:t>
      </w:r>
      <w:r w:rsidRPr="008B0921">
        <w:rPr>
          <w:rFonts w:ascii="Arial" w:hAnsi="Arial" w:cs="Arial"/>
          <w:sz w:val="24"/>
          <w:szCs w:val="24"/>
        </w:rPr>
        <w:t>penalidade</w:t>
      </w:r>
      <w:r w:rsidRPr="008B0921">
        <w:rPr>
          <w:rFonts w:ascii="Arial" w:hAnsi="Arial" w:cs="Arial"/>
          <w:spacing w:val="-3"/>
          <w:sz w:val="24"/>
          <w:szCs w:val="24"/>
        </w:rPr>
        <w:t xml:space="preserve"> </w:t>
      </w:r>
      <w:r w:rsidRPr="008B0921">
        <w:rPr>
          <w:rFonts w:ascii="Arial" w:hAnsi="Arial" w:cs="Arial"/>
          <w:sz w:val="24"/>
          <w:szCs w:val="24"/>
        </w:rPr>
        <w:t>mais grave;</w:t>
      </w:r>
    </w:p>
    <w:p w14:paraId="6E441579" w14:textId="77777777" w:rsidR="00B7020F" w:rsidRPr="008B0921"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Impedimento de licitar e contratar</w:t>
      </w:r>
      <w:r w:rsidRPr="008B0921">
        <w:rPr>
          <w:rFonts w:ascii="Arial" w:hAnsi="Arial" w:cs="Arial"/>
          <w:sz w:val="24"/>
          <w:szCs w:val="24"/>
        </w:rPr>
        <w:t>, quando praticadas as condutas descritas nas alíneas b, c, d, e, f e</w:t>
      </w:r>
      <w:r w:rsidRPr="008B0921">
        <w:rPr>
          <w:rFonts w:ascii="Arial" w:hAnsi="Arial" w:cs="Arial"/>
          <w:spacing w:val="-52"/>
          <w:sz w:val="24"/>
          <w:szCs w:val="24"/>
        </w:rPr>
        <w:t xml:space="preserve"> </w:t>
      </w:r>
      <w:r w:rsidRPr="008B0921">
        <w:rPr>
          <w:rFonts w:ascii="Arial" w:hAnsi="Arial" w:cs="Arial"/>
          <w:sz w:val="24"/>
          <w:szCs w:val="24"/>
        </w:rPr>
        <w:t>g do subitem acima deste Contrato, sempre que não se justificar a imposição de penalidade mais grave;</w:t>
      </w:r>
    </w:p>
    <w:p w14:paraId="44F8BE5D" w14:textId="77777777" w:rsidR="00B7020F" w:rsidRPr="008B0921"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Declaração de inidoneidade para licitar e contratar</w:t>
      </w:r>
      <w:r w:rsidRPr="008B0921">
        <w:rPr>
          <w:rFonts w:ascii="Arial" w:hAnsi="Arial" w:cs="Arial"/>
          <w:sz w:val="24"/>
          <w:szCs w:val="24"/>
        </w:rPr>
        <w:t>, quando praticadas as condutas descritas nas</w:t>
      </w:r>
      <w:r w:rsidRPr="008B0921">
        <w:rPr>
          <w:rFonts w:ascii="Arial" w:hAnsi="Arial" w:cs="Arial"/>
          <w:spacing w:val="1"/>
          <w:sz w:val="24"/>
          <w:szCs w:val="24"/>
        </w:rPr>
        <w:t xml:space="preserve"> </w:t>
      </w:r>
      <w:r w:rsidRPr="008B0921">
        <w:rPr>
          <w:rFonts w:ascii="Arial" w:hAnsi="Arial" w:cs="Arial"/>
          <w:sz w:val="24"/>
          <w:szCs w:val="24"/>
        </w:rPr>
        <w:t>alíneas h, i, j, k e l do subitem acima deste Contrato, bem como nas alíneas b, c, d, e, f e g, que justifiquem a</w:t>
      </w:r>
      <w:r w:rsidRPr="008B0921">
        <w:rPr>
          <w:rFonts w:ascii="Arial" w:hAnsi="Arial" w:cs="Arial"/>
          <w:spacing w:val="1"/>
          <w:sz w:val="24"/>
          <w:szCs w:val="24"/>
        </w:rPr>
        <w:t xml:space="preserve"> </w:t>
      </w:r>
      <w:r w:rsidRPr="008B0921">
        <w:rPr>
          <w:rFonts w:ascii="Arial" w:hAnsi="Arial" w:cs="Arial"/>
          <w:sz w:val="24"/>
          <w:szCs w:val="24"/>
        </w:rPr>
        <w:t>imposição</w:t>
      </w:r>
      <w:r w:rsidRPr="008B0921">
        <w:rPr>
          <w:rFonts w:ascii="Arial" w:hAnsi="Arial" w:cs="Arial"/>
          <w:spacing w:val="-1"/>
          <w:sz w:val="24"/>
          <w:szCs w:val="24"/>
        </w:rPr>
        <w:t xml:space="preserve"> </w:t>
      </w:r>
      <w:r w:rsidRPr="008B0921">
        <w:rPr>
          <w:rFonts w:ascii="Arial" w:hAnsi="Arial" w:cs="Arial"/>
          <w:sz w:val="24"/>
          <w:szCs w:val="24"/>
        </w:rPr>
        <w:t>de penalidade</w:t>
      </w:r>
      <w:r w:rsidRPr="008B0921">
        <w:rPr>
          <w:rFonts w:ascii="Arial" w:hAnsi="Arial" w:cs="Arial"/>
          <w:spacing w:val="-2"/>
          <w:sz w:val="24"/>
          <w:szCs w:val="24"/>
        </w:rPr>
        <w:t xml:space="preserve"> </w:t>
      </w:r>
      <w:r w:rsidRPr="008B0921">
        <w:rPr>
          <w:rFonts w:ascii="Arial" w:hAnsi="Arial" w:cs="Arial"/>
          <w:sz w:val="24"/>
          <w:szCs w:val="24"/>
        </w:rPr>
        <w:t>mais</w:t>
      </w:r>
      <w:r w:rsidRPr="008B0921">
        <w:rPr>
          <w:rFonts w:ascii="Arial" w:hAnsi="Arial" w:cs="Arial"/>
          <w:spacing w:val="2"/>
          <w:sz w:val="24"/>
          <w:szCs w:val="24"/>
        </w:rPr>
        <w:t xml:space="preserve"> </w:t>
      </w:r>
      <w:r w:rsidRPr="008B0921">
        <w:rPr>
          <w:rFonts w:ascii="Arial" w:hAnsi="Arial" w:cs="Arial"/>
          <w:sz w:val="24"/>
          <w:szCs w:val="24"/>
        </w:rPr>
        <w:t>grave;</w:t>
      </w:r>
    </w:p>
    <w:p w14:paraId="15ABD5EC" w14:textId="77777777" w:rsidR="00B7020F" w:rsidRPr="008B0921" w:rsidRDefault="00B7020F" w:rsidP="00D36582">
      <w:pPr>
        <w:pStyle w:val="PargrafodaLista"/>
        <w:widowControl w:val="0"/>
        <w:numPr>
          <w:ilvl w:val="2"/>
          <w:numId w:val="201"/>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Multa:</w:t>
      </w:r>
    </w:p>
    <w:p w14:paraId="7C3A73EE" w14:textId="77777777" w:rsidR="00B7020F" w:rsidRPr="008B0921" w:rsidRDefault="00B7020F" w:rsidP="00D36582">
      <w:pPr>
        <w:pStyle w:val="PargrafodaLista"/>
        <w:widowControl w:val="0"/>
        <w:numPr>
          <w:ilvl w:val="3"/>
          <w:numId w:val="201"/>
        </w:numPr>
        <w:tabs>
          <w:tab w:val="left" w:pos="217"/>
          <w:tab w:val="left" w:pos="104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moratória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0,5%</w:t>
      </w:r>
      <w:r w:rsidRPr="008B0921">
        <w:rPr>
          <w:rFonts w:ascii="Arial" w:hAnsi="Arial" w:cs="Arial"/>
          <w:spacing w:val="1"/>
          <w:sz w:val="24"/>
          <w:szCs w:val="24"/>
        </w:rPr>
        <w:t xml:space="preserve"> </w:t>
      </w:r>
      <w:r w:rsidRPr="008B0921">
        <w:rPr>
          <w:rFonts w:ascii="Arial" w:hAnsi="Arial" w:cs="Arial"/>
          <w:sz w:val="24"/>
          <w:szCs w:val="24"/>
        </w:rPr>
        <w:t>(meio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cento)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atraso</w:t>
      </w:r>
      <w:r w:rsidRPr="008B0921">
        <w:rPr>
          <w:rFonts w:ascii="Arial" w:hAnsi="Arial" w:cs="Arial"/>
          <w:spacing w:val="1"/>
          <w:sz w:val="24"/>
          <w:szCs w:val="24"/>
        </w:rPr>
        <w:t xml:space="preserve"> </w:t>
      </w:r>
      <w:r w:rsidRPr="008B0921">
        <w:rPr>
          <w:rFonts w:ascii="Arial" w:hAnsi="Arial" w:cs="Arial"/>
          <w:sz w:val="24"/>
          <w:szCs w:val="24"/>
        </w:rPr>
        <w:t>injustificado</w:t>
      </w:r>
      <w:r w:rsidRPr="008B0921">
        <w:rPr>
          <w:rFonts w:ascii="Arial" w:hAnsi="Arial" w:cs="Arial"/>
          <w:spacing w:val="1"/>
          <w:sz w:val="24"/>
          <w:szCs w:val="24"/>
        </w:rPr>
        <w:t xml:space="preserve"> </w:t>
      </w:r>
      <w:r w:rsidRPr="008B0921">
        <w:rPr>
          <w:rFonts w:ascii="Arial" w:hAnsi="Arial" w:cs="Arial"/>
          <w:sz w:val="24"/>
          <w:szCs w:val="24"/>
        </w:rPr>
        <w:t>sobre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valor</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proofErr w:type="gramStart"/>
      <w:r w:rsidRPr="008B0921">
        <w:rPr>
          <w:rFonts w:ascii="Arial" w:hAnsi="Arial" w:cs="Arial"/>
          <w:sz w:val="24"/>
          <w:szCs w:val="24"/>
        </w:rPr>
        <w:t xml:space="preserve">parcela </w:t>
      </w:r>
      <w:r w:rsidRPr="008B0921">
        <w:rPr>
          <w:rFonts w:ascii="Arial" w:hAnsi="Arial" w:cs="Arial"/>
          <w:spacing w:val="-52"/>
          <w:sz w:val="24"/>
          <w:szCs w:val="24"/>
        </w:rPr>
        <w:t xml:space="preserve"> </w:t>
      </w:r>
      <w:r w:rsidRPr="008B0921">
        <w:rPr>
          <w:rFonts w:ascii="Arial" w:hAnsi="Arial" w:cs="Arial"/>
          <w:sz w:val="24"/>
          <w:szCs w:val="24"/>
        </w:rPr>
        <w:t>inadimplida</w:t>
      </w:r>
      <w:proofErr w:type="gramEnd"/>
      <w:r w:rsidRPr="008B0921">
        <w:rPr>
          <w:rFonts w:ascii="Arial" w:hAnsi="Arial" w:cs="Arial"/>
          <w:sz w:val="24"/>
          <w:szCs w:val="24"/>
        </w:rPr>
        <w:t>,</w:t>
      </w:r>
      <w:r w:rsidRPr="008B0921">
        <w:rPr>
          <w:rFonts w:ascii="Arial" w:hAnsi="Arial" w:cs="Arial"/>
          <w:spacing w:val="-2"/>
          <w:sz w:val="24"/>
          <w:szCs w:val="24"/>
        </w:rPr>
        <w:t xml:space="preserve"> </w:t>
      </w:r>
      <w:r w:rsidRPr="008B0921">
        <w:rPr>
          <w:rFonts w:ascii="Arial" w:hAnsi="Arial" w:cs="Arial"/>
          <w:sz w:val="24"/>
          <w:szCs w:val="24"/>
        </w:rPr>
        <w:t>até</w:t>
      </w:r>
      <w:r w:rsidRPr="008B0921">
        <w:rPr>
          <w:rFonts w:ascii="Arial" w:hAnsi="Arial" w:cs="Arial"/>
          <w:spacing w:val="-3"/>
          <w:sz w:val="24"/>
          <w:szCs w:val="24"/>
        </w:rPr>
        <w:t xml:space="preserve"> </w:t>
      </w:r>
      <w:r w:rsidRPr="008B0921">
        <w:rPr>
          <w:rFonts w:ascii="Arial" w:hAnsi="Arial" w:cs="Arial"/>
          <w:sz w:val="24"/>
          <w:szCs w:val="24"/>
        </w:rPr>
        <w:t>o limite</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20 (vinte)</w:t>
      </w:r>
      <w:r w:rsidRPr="008B0921">
        <w:rPr>
          <w:rFonts w:ascii="Arial" w:hAnsi="Arial" w:cs="Arial"/>
          <w:spacing w:val="1"/>
          <w:sz w:val="24"/>
          <w:szCs w:val="24"/>
        </w:rPr>
        <w:t xml:space="preserve"> </w:t>
      </w:r>
      <w:r w:rsidRPr="008B0921">
        <w:rPr>
          <w:rFonts w:ascii="Arial" w:hAnsi="Arial" w:cs="Arial"/>
          <w:sz w:val="24"/>
          <w:szCs w:val="24"/>
        </w:rPr>
        <w:t>dias;</w:t>
      </w:r>
    </w:p>
    <w:p w14:paraId="697E7050" w14:textId="77777777" w:rsidR="00B7020F" w:rsidRPr="008B0921" w:rsidRDefault="00B7020F" w:rsidP="00D36582">
      <w:pPr>
        <w:pStyle w:val="PargrafodaLista"/>
        <w:widowControl w:val="0"/>
        <w:numPr>
          <w:ilvl w:val="3"/>
          <w:numId w:val="201"/>
        </w:numPr>
        <w:tabs>
          <w:tab w:val="left" w:pos="217"/>
          <w:tab w:val="left" w:pos="100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compensatória de 10 % (dez por cento) sobre o valor total do contrato, no caso de inexecução total</w:t>
      </w:r>
      <w:r w:rsidRPr="008B0921">
        <w:rPr>
          <w:rFonts w:ascii="Arial" w:hAnsi="Arial" w:cs="Arial"/>
          <w:spacing w:val="1"/>
          <w:sz w:val="24"/>
          <w:szCs w:val="24"/>
        </w:rPr>
        <w:t xml:space="preserve"> </w:t>
      </w:r>
      <w:r w:rsidRPr="008B0921">
        <w:rPr>
          <w:rFonts w:ascii="Arial" w:hAnsi="Arial" w:cs="Arial"/>
          <w:sz w:val="24"/>
          <w:szCs w:val="24"/>
        </w:rPr>
        <w:t>do objeto;</w:t>
      </w:r>
    </w:p>
    <w:p w14:paraId="32A79AD5" w14:textId="77777777" w:rsidR="00B7020F" w:rsidRPr="008B0921" w:rsidRDefault="00B7020F" w:rsidP="00D36582">
      <w:pPr>
        <w:pStyle w:val="PargrafodaLista"/>
        <w:widowControl w:val="0"/>
        <w:numPr>
          <w:ilvl w:val="1"/>
          <w:numId w:val="201"/>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previstas neste Contrato não exclui, em hipótese alguma, a obrigação de</w:t>
      </w:r>
      <w:r w:rsidRPr="008B0921">
        <w:rPr>
          <w:rFonts w:ascii="Arial" w:hAnsi="Arial" w:cs="Arial"/>
          <w:spacing w:val="1"/>
          <w:sz w:val="24"/>
          <w:szCs w:val="24"/>
        </w:rPr>
        <w:t xml:space="preserve"> </w:t>
      </w:r>
      <w:r w:rsidRPr="008B0921">
        <w:rPr>
          <w:rFonts w:ascii="Arial" w:hAnsi="Arial" w:cs="Arial"/>
          <w:sz w:val="24"/>
          <w:szCs w:val="24"/>
        </w:rPr>
        <w:t>reparação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dano</w:t>
      </w:r>
      <w:r w:rsidRPr="008B0921">
        <w:rPr>
          <w:rFonts w:ascii="Arial" w:hAnsi="Arial" w:cs="Arial"/>
          <w:spacing w:val="-2"/>
          <w:sz w:val="24"/>
          <w:szCs w:val="24"/>
        </w:rPr>
        <w:t xml:space="preserve"> </w:t>
      </w:r>
      <w:r w:rsidRPr="008B0921">
        <w:rPr>
          <w:rFonts w:ascii="Arial" w:hAnsi="Arial" w:cs="Arial"/>
          <w:sz w:val="24"/>
          <w:szCs w:val="24"/>
        </w:rPr>
        <w:t>causado ao Contratante;</w:t>
      </w:r>
    </w:p>
    <w:p w14:paraId="62EBBB30" w14:textId="77777777" w:rsidR="00B7020F" w:rsidRPr="008B0921" w:rsidRDefault="00B7020F" w:rsidP="00D36582">
      <w:pPr>
        <w:pStyle w:val="PargrafodaLista"/>
        <w:widowControl w:val="0"/>
        <w:numPr>
          <w:ilvl w:val="1"/>
          <w:numId w:val="201"/>
        </w:numPr>
        <w:tabs>
          <w:tab w:val="left" w:pos="69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Todas</w:t>
      </w:r>
      <w:r w:rsidRPr="008B0921">
        <w:rPr>
          <w:rFonts w:ascii="Arial" w:hAnsi="Arial" w:cs="Arial"/>
          <w:spacing w:val="55"/>
          <w:sz w:val="24"/>
          <w:szCs w:val="24"/>
        </w:rPr>
        <w:t xml:space="preserve"> </w:t>
      </w:r>
      <w:r w:rsidRPr="008B0921">
        <w:rPr>
          <w:rFonts w:ascii="Arial" w:hAnsi="Arial" w:cs="Arial"/>
          <w:sz w:val="24"/>
          <w:szCs w:val="24"/>
        </w:rPr>
        <w:t>as sanções previstas neste Contrato poderão ser aplicadas cumulativamente com a multa;</w:t>
      </w:r>
    </w:p>
    <w:p w14:paraId="08790A2A" w14:textId="77777777" w:rsidR="00B7020F" w:rsidRPr="008B0921" w:rsidRDefault="00B7020F" w:rsidP="00D36582">
      <w:pPr>
        <w:pStyle w:val="PargrafodaLista"/>
        <w:widowControl w:val="0"/>
        <w:numPr>
          <w:ilvl w:val="2"/>
          <w:numId w:val="201"/>
        </w:numPr>
        <w:tabs>
          <w:tab w:val="left" w:pos="83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Antes da aplicação da multa será facultada a defesa do interessado no prazo de 15 (quinze) dias úteis,</w:t>
      </w:r>
      <w:r w:rsidRPr="008B0921">
        <w:rPr>
          <w:rFonts w:ascii="Arial" w:hAnsi="Arial" w:cs="Arial"/>
          <w:spacing w:val="1"/>
          <w:sz w:val="24"/>
          <w:szCs w:val="24"/>
        </w:rPr>
        <w:t xml:space="preserve"> </w:t>
      </w:r>
      <w:r w:rsidRPr="008B0921">
        <w:rPr>
          <w:rFonts w:ascii="Arial" w:hAnsi="Arial" w:cs="Arial"/>
          <w:sz w:val="24"/>
          <w:szCs w:val="24"/>
        </w:rPr>
        <w:t>contado</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data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proofErr w:type="gramStart"/>
      <w:r w:rsidRPr="008B0921">
        <w:rPr>
          <w:rFonts w:ascii="Arial" w:hAnsi="Arial" w:cs="Arial"/>
          <w:sz w:val="24"/>
          <w:szCs w:val="24"/>
        </w:rPr>
        <w:t>intimação .</w:t>
      </w:r>
      <w:proofErr w:type="gramEnd"/>
    </w:p>
    <w:p w14:paraId="2687AC0D" w14:textId="77777777" w:rsidR="00B7020F" w:rsidRPr="008B0921"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 a multa aplicada e as indenizações cabíveis forem superiores ao valor do pagamento eventualmente</w:t>
      </w:r>
      <w:r w:rsidRPr="008B0921">
        <w:rPr>
          <w:rFonts w:ascii="Arial" w:hAnsi="Arial" w:cs="Arial"/>
          <w:spacing w:val="-52"/>
          <w:sz w:val="24"/>
          <w:szCs w:val="24"/>
        </w:rPr>
        <w:t xml:space="preserve"> </w:t>
      </w:r>
      <w:r w:rsidRPr="008B0921">
        <w:rPr>
          <w:rFonts w:ascii="Arial" w:hAnsi="Arial" w:cs="Arial"/>
          <w:sz w:val="24"/>
          <w:szCs w:val="24"/>
        </w:rPr>
        <w:t>devido pelo Contratante a Contratada, além da perda desse valor, a diferença será descontada da garantia</w:t>
      </w:r>
      <w:r w:rsidRPr="008B0921">
        <w:rPr>
          <w:rFonts w:ascii="Arial" w:hAnsi="Arial" w:cs="Arial"/>
          <w:spacing w:val="1"/>
          <w:sz w:val="24"/>
          <w:szCs w:val="24"/>
        </w:rPr>
        <w:t xml:space="preserve"> </w:t>
      </w:r>
      <w:r w:rsidRPr="008B0921">
        <w:rPr>
          <w:rFonts w:ascii="Arial" w:hAnsi="Arial" w:cs="Arial"/>
          <w:sz w:val="24"/>
          <w:szCs w:val="24"/>
        </w:rPr>
        <w:t>prestada</w:t>
      </w:r>
      <w:r w:rsidRPr="008B0921">
        <w:rPr>
          <w:rFonts w:ascii="Arial" w:hAnsi="Arial" w:cs="Arial"/>
          <w:spacing w:val="-1"/>
          <w:sz w:val="24"/>
          <w:szCs w:val="24"/>
        </w:rPr>
        <w:t xml:space="preserve"> </w:t>
      </w:r>
      <w:r w:rsidRPr="008B0921">
        <w:rPr>
          <w:rFonts w:ascii="Arial" w:hAnsi="Arial" w:cs="Arial"/>
          <w:sz w:val="24"/>
          <w:szCs w:val="24"/>
        </w:rPr>
        <w:t>ou será</w:t>
      </w:r>
      <w:r w:rsidRPr="008B0921">
        <w:rPr>
          <w:rFonts w:ascii="Arial" w:hAnsi="Arial" w:cs="Arial"/>
          <w:spacing w:val="-2"/>
          <w:sz w:val="24"/>
          <w:szCs w:val="24"/>
        </w:rPr>
        <w:t xml:space="preserve"> </w:t>
      </w:r>
      <w:r w:rsidRPr="008B0921">
        <w:rPr>
          <w:rFonts w:ascii="Arial" w:hAnsi="Arial" w:cs="Arial"/>
          <w:sz w:val="24"/>
          <w:szCs w:val="24"/>
        </w:rPr>
        <w:t>cobrada</w:t>
      </w:r>
      <w:r w:rsidRPr="008B0921">
        <w:rPr>
          <w:rFonts w:ascii="Arial" w:hAnsi="Arial" w:cs="Arial"/>
          <w:spacing w:val="-3"/>
          <w:sz w:val="24"/>
          <w:szCs w:val="24"/>
        </w:rPr>
        <w:t xml:space="preserve"> </w:t>
      </w:r>
      <w:r w:rsidRPr="008B0921">
        <w:rPr>
          <w:rFonts w:ascii="Arial" w:hAnsi="Arial" w:cs="Arial"/>
          <w:sz w:val="24"/>
          <w:szCs w:val="24"/>
        </w:rPr>
        <w:t>judicialmente</w:t>
      </w:r>
      <w:r w:rsidRPr="008B0921">
        <w:rPr>
          <w:rFonts w:ascii="Arial" w:hAnsi="Arial" w:cs="Arial"/>
          <w:spacing w:val="-1"/>
          <w:sz w:val="24"/>
          <w:szCs w:val="24"/>
        </w:rPr>
        <w:t>.</w:t>
      </w:r>
    </w:p>
    <w:p w14:paraId="3DE02A71" w14:textId="77777777" w:rsidR="00B7020F" w:rsidRPr="008B0921" w:rsidRDefault="00B7020F" w:rsidP="00D36582">
      <w:pPr>
        <w:pStyle w:val="PargrafodaLista"/>
        <w:widowControl w:val="0"/>
        <w:numPr>
          <w:ilvl w:val="2"/>
          <w:numId w:val="201"/>
        </w:numPr>
        <w:tabs>
          <w:tab w:val="left" w:pos="99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Previamente</w:t>
      </w:r>
      <w:r w:rsidRPr="008B0921">
        <w:rPr>
          <w:rFonts w:ascii="Arial" w:hAnsi="Arial" w:cs="Arial"/>
          <w:spacing w:val="1"/>
          <w:sz w:val="24"/>
          <w:szCs w:val="24"/>
        </w:rPr>
        <w:t xml:space="preserve"> </w:t>
      </w:r>
      <w:r w:rsidRPr="008B0921">
        <w:rPr>
          <w:rFonts w:ascii="Arial" w:hAnsi="Arial" w:cs="Arial"/>
          <w:sz w:val="24"/>
          <w:szCs w:val="24"/>
        </w:rPr>
        <w:t>ao</w:t>
      </w:r>
      <w:r w:rsidRPr="008B0921">
        <w:rPr>
          <w:rFonts w:ascii="Arial" w:hAnsi="Arial" w:cs="Arial"/>
          <w:spacing w:val="1"/>
          <w:sz w:val="24"/>
          <w:szCs w:val="24"/>
        </w:rPr>
        <w:t xml:space="preserve"> </w:t>
      </w:r>
      <w:r w:rsidRPr="008B0921">
        <w:rPr>
          <w:rFonts w:ascii="Arial" w:hAnsi="Arial" w:cs="Arial"/>
          <w:sz w:val="24"/>
          <w:szCs w:val="24"/>
        </w:rPr>
        <w:t>encaminhamento</w:t>
      </w:r>
      <w:r w:rsidRPr="008B0921">
        <w:rPr>
          <w:rFonts w:ascii="Arial" w:hAnsi="Arial" w:cs="Arial"/>
          <w:spacing w:val="1"/>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cobrança</w:t>
      </w:r>
      <w:r w:rsidRPr="008B0921">
        <w:rPr>
          <w:rFonts w:ascii="Arial" w:hAnsi="Arial" w:cs="Arial"/>
          <w:spacing w:val="1"/>
          <w:sz w:val="24"/>
          <w:szCs w:val="24"/>
        </w:rPr>
        <w:t xml:space="preserve"> </w:t>
      </w:r>
      <w:r w:rsidRPr="008B0921">
        <w:rPr>
          <w:rFonts w:ascii="Arial" w:hAnsi="Arial" w:cs="Arial"/>
          <w:sz w:val="24"/>
          <w:szCs w:val="24"/>
        </w:rPr>
        <w:t>judicial,</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multa</w:t>
      </w:r>
      <w:r w:rsidRPr="008B0921">
        <w:rPr>
          <w:rFonts w:ascii="Arial" w:hAnsi="Arial" w:cs="Arial"/>
          <w:spacing w:val="1"/>
          <w:sz w:val="24"/>
          <w:szCs w:val="24"/>
        </w:rPr>
        <w:t xml:space="preserve"> </w:t>
      </w:r>
      <w:r w:rsidRPr="008B0921">
        <w:rPr>
          <w:rFonts w:ascii="Arial" w:hAnsi="Arial" w:cs="Arial"/>
          <w:sz w:val="24"/>
          <w:szCs w:val="24"/>
        </w:rPr>
        <w:t>poderá</w:t>
      </w:r>
      <w:r w:rsidRPr="008B0921">
        <w:rPr>
          <w:rFonts w:ascii="Arial" w:hAnsi="Arial" w:cs="Arial"/>
          <w:spacing w:val="1"/>
          <w:sz w:val="24"/>
          <w:szCs w:val="24"/>
        </w:rPr>
        <w:t xml:space="preserve"> </w:t>
      </w:r>
      <w:r w:rsidRPr="008B0921">
        <w:rPr>
          <w:rFonts w:ascii="Arial" w:hAnsi="Arial" w:cs="Arial"/>
          <w:sz w:val="24"/>
          <w:szCs w:val="24"/>
        </w:rPr>
        <w:t>ser</w:t>
      </w:r>
      <w:r w:rsidRPr="008B0921">
        <w:rPr>
          <w:rFonts w:ascii="Arial" w:hAnsi="Arial" w:cs="Arial"/>
          <w:spacing w:val="1"/>
          <w:sz w:val="24"/>
          <w:szCs w:val="24"/>
        </w:rPr>
        <w:t xml:space="preserve"> </w:t>
      </w:r>
      <w:r w:rsidRPr="008B0921">
        <w:rPr>
          <w:rFonts w:ascii="Arial" w:hAnsi="Arial" w:cs="Arial"/>
          <w:sz w:val="24"/>
          <w:szCs w:val="24"/>
        </w:rPr>
        <w:t>recolhida</w:t>
      </w:r>
      <w:r w:rsidRPr="008B0921">
        <w:rPr>
          <w:rFonts w:ascii="Arial" w:hAnsi="Arial" w:cs="Arial"/>
          <w:spacing w:val="1"/>
          <w:sz w:val="24"/>
          <w:szCs w:val="24"/>
        </w:rPr>
        <w:t xml:space="preserve"> </w:t>
      </w:r>
      <w:r w:rsidRPr="008B0921">
        <w:rPr>
          <w:rFonts w:ascii="Arial" w:hAnsi="Arial" w:cs="Arial"/>
          <w:sz w:val="24"/>
          <w:szCs w:val="24"/>
        </w:rPr>
        <w:t>administrativamente no prazo máximo de 15 (quinze) dias, a contar da data do recebimento da comunicação</w:t>
      </w:r>
      <w:r w:rsidRPr="008B0921">
        <w:rPr>
          <w:rFonts w:ascii="Arial" w:hAnsi="Arial" w:cs="Arial"/>
          <w:spacing w:val="1"/>
          <w:sz w:val="24"/>
          <w:szCs w:val="24"/>
        </w:rPr>
        <w:t xml:space="preserve"> </w:t>
      </w:r>
      <w:r w:rsidRPr="008B0921">
        <w:rPr>
          <w:rFonts w:ascii="Arial" w:hAnsi="Arial" w:cs="Arial"/>
          <w:sz w:val="24"/>
          <w:szCs w:val="24"/>
        </w:rPr>
        <w:t>enviada pela</w:t>
      </w:r>
      <w:r w:rsidRPr="008B0921">
        <w:rPr>
          <w:rFonts w:ascii="Arial" w:hAnsi="Arial" w:cs="Arial"/>
          <w:spacing w:val="-1"/>
          <w:sz w:val="24"/>
          <w:szCs w:val="24"/>
        </w:rPr>
        <w:t xml:space="preserve"> </w:t>
      </w:r>
      <w:r w:rsidRPr="008B0921">
        <w:rPr>
          <w:rFonts w:ascii="Arial" w:hAnsi="Arial" w:cs="Arial"/>
          <w:sz w:val="24"/>
          <w:szCs w:val="24"/>
        </w:rPr>
        <w:t>autoridade</w:t>
      </w:r>
      <w:r w:rsidRPr="008B0921">
        <w:rPr>
          <w:rFonts w:ascii="Arial" w:hAnsi="Arial" w:cs="Arial"/>
          <w:spacing w:val="1"/>
          <w:sz w:val="24"/>
          <w:szCs w:val="24"/>
        </w:rPr>
        <w:t xml:space="preserve"> </w:t>
      </w:r>
      <w:r w:rsidRPr="008B0921">
        <w:rPr>
          <w:rFonts w:ascii="Arial" w:hAnsi="Arial" w:cs="Arial"/>
          <w:sz w:val="24"/>
          <w:szCs w:val="24"/>
        </w:rPr>
        <w:t>competente.</w:t>
      </w:r>
    </w:p>
    <w:p w14:paraId="5BC901F9"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realizar-se-á em processo administrativo que assegure o contraditório e a ampla</w:t>
      </w:r>
      <w:r w:rsidRPr="008B0921">
        <w:rPr>
          <w:rFonts w:ascii="Arial" w:hAnsi="Arial" w:cs="Arial"/>
          <w:spacing w:val="-52"/>
          <w:sz w:val="24"/>
          <w:szCs w:val="24"/>
        </w:rPr>
        <w:t xml:space="preserve"> </w:t>
      </w:r>
      <w:r w:rsidRPr="008B0921">
        <w:rPr>
          <w:rFonts w:ascii="Arial" w:hAnsi="Arial" w:cs="Arial"/>
          <w:sz w:val="24"/>
          <w:szCs w:val="24"/>
        </w:rPr>
        <w:t xml:space="preserve">defesa ao Contratado, observando-se o procedimento previsto no </w:t>
      </w:r>
      <w:r w:rsidRPr="008B0921">
        <w:rPr>
          <w:rFonts w:ascii="Arial" w:hAnsi="Arial" w:cs="Arial"/>
          <w:b/>
          <w:sz w:val="24"/>
          <w:szCs w:val="24"/>
        </w:rPr>
        <w:t xml:space="preserve">caput </w:t>
      </w:r>
      <w:r w:rsidRPr="008B0921">
        <w:rPr>
          <w:rFonts w:ascii="Arial" w:hAnsi="Arial" w:cs="Arial"/>
          <w:sz w:val="24"/>
          <w:szCs w:val="24"/>
        </w:rPr>
        <w:t>e parágrafos do art. 158 da Lei nº</w:t>
      </w:r>
      <w:r w:rsidRPr="008B0921">
        <w:rPr>
          <w:rFonts w:ascii="Arial" w:hAnsi="Arial" w:cs="Arial"/>
          <w:spacing w:val="1"/>
          <w:sz w:val="24"/>
          <w:szCs w:val="24"/>
        </w:rPr>
        <w:t xml:space="preserve"> </w:t>
      </w:r>
      <w:r w:rsidRPr="008B0921">
        <w:rPr>
          <w:rFonts w:ascii="Arial" w:hAnsi="Arial" w:cs="Arial"/>
          <w:sz w:val="24"/>
          <w:szCs w:val="24"/>
        </w:rPr>
        <w:t>14.133, de 2021, para as penalidades de impedimento de licitar e contratar e de declaração de inidoneidade</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3"/>
          <w:sz w:val="24"/>
          <w:szCs w:val="24"/>
        </w:rPr>
        <w:t xml:space="preserve"> </w:t>
      </w:r>
      <w:r w:rsidRPr="008B0921">
        <w:rPr>
          <w:rFonts w:ascii="Arial" w:hAnsi="Arial" w:cs="Arial"/>
          <w:sz w:val="24"/>
          <w:szCs w:val="24"/>
        </w:rPr>
        <w:t>licitar ou contratar.</w:t>
      </w:r>
    </w:p>
    <w:p w14:paraId="495D8DE4"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Na</w:t>
      </w:r>
      <w:r w:rsidRPr="008B0921">
        <w:rPr>
          <w:rFonts w:ascii="Arial" w:hAnsi="Arial" w:cs="Arial"/>
          <w:spacing w:val="-1"/>
          <w:sz w:val="24"/>
          <w:szCs w:val="24"/>
        </w:rPr>
        <w:t xml:space="preserve"> </w:t>
      </w:r>
      <w:r w:rsidRPr="008B0921">
        <w:rPr>
          <w:rFonts w:ascii="Arial" w:hAnsi="Arial" w:cs="Arial"/>
          <w:sz w:val="24"/>
          <w:szCs w:val="24"/>
        </w:rPr>
        <w:t>aplicação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1"/>
          <w:sz w:val="24"/>
          <w:szCs w:val="24"/>
        </w:rPr>
        <w:t xml:space="preserve"> </w:t>
      </w:r>
      <w:r w:rsidRPr="008B0921">
        <w:rPr>
          <w:rFonts w:ascii="Arial" w:hAnsi="Arial" w:cs="Arial"/>
          <w:sz w:val="24"/>
          <w:szCs w:val="24"/>
        </w:rPr>
        <w:t>sanções serão</w:t>
      </w:r>
      <w:r w:rsidRPr="008B0921">
        <w:rPr>
          <w:rFonts w:ascii="Arial" w:hAnsi="Arial" w:cs="Arial"/>
          <w:spacing w:val="-3"/>
          <w:sz w:val="24"/>
          <w:szCs w:val="24"/>
        </w:rPr>
        <w:t xml:space="preserve"> </w:t>
      </w:r>
      <w:r w:rsidRPr="008B0921">
        <w:rPr>
          <w:rFonts w:ascii="Arial" w:hAnsi="Arial" w:cs="Arial"/>
          <w:sz w:val="24"/>
          <w:szCs w:val="24"/>
        </w:rPr>
        <w:t>considerados:</w:t>
      </w:r>
    </w:p>
    <w:p w14:paraId="251934E7"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natureza</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gravidade</w:t>
      </w:r>
      <w:r w:rsidRPr="008B0921">
        <w:rPr>
          <w:rFonts w:ascii="Arial" w:hAnsi="Arial" w:cs="Arial"/>
          <w:spacing w:val="-2"/>
          <w:sz w:val="24"/>
          <w:szCs w:val="24"/>
        </w:rPr>
        <w:t xml:space="preserve"> </w:t>
      </w:r>
      <w:r w:rsidRPr="008B0921">
        <w:rPr>
          <w:rFonts w:ascii="Arial" w:hAnsi="Arial" w:cs="Arial"/>
          <w:sz w:val="24"/>
          <w:szCs w:val="24"/>
        </w:rPr>
        <w:t>da infração</w:t>
      </w:r>
      <w:r w:rsidRPr="008B0921">
        <w:rPr>
          <w:rFonts w:ascii="Arial" w:hAnsi="Arial" w:cs="Arial"/>
          <w:spacing w:val="-5"/>
          <w:sz w:val="24"/>
          <w:szCs w:val="24"/>
        </w:rPr>
        <w:t xml:space="preserve"> </w:t>
      </w:r>
      <w:r w:rsidRPr="008B0921">
        <w:rPr>
          <w:rFonts w:ascii="Arial" w:hAnsi="Arial" w:cs="Arial"/>
          <w:sz w:val="24"/>
          <w:szCs w:val="24"/>
        </w:rPr>
        <w:t>cometida;</w:t>
      </w:r>
    </w:p>
    <w:p w14:paraId="530F49EC"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as</w:t>
      </w:r>
      <w:r w:rsidRPr="008B0921">
        <w:rPr>
          <w:rFonts w:ascii="Arial" w:hAnsi="Arial" w:cs="Arial"/>
          <w:spacing w:val="-3"/>
          <w:sz w:val="24"/>
          <w:szCs w:val="24"/>
        </w:rPr>
        <w:t xml:space="preserve"> </w:t>
      </w:r>
      <w:r w:rsidRPr="008B0921">
        <w:rPr>
          <w:rFonts w:ascii="Arial" w:hAnsi="Arial" w:cs="Arial"/>
          <w:sz w:val="24"/>
          <w:szCs w:val="24"/>
        </w:rPr>
        <w:t>peculiaridades do</w:t>
      </w:r>
      <w:r w:rsidRPr="008B0921">
        <w:rPr>
          <w:rFonts w:ascii="Arial" w:hAnsi="Arial" w:cs="Arial"/>
          <w:spacing w:val="-2"/>
          <w:sz w:val="24"/>
          <w:szCs w:val="24"/>
        </w:rPr>
        <w:t xml:space="preserve"> </w:t>
      </w:r>
      <w:r w:rsidRPr="008B0921">
        <w:rPr>
          <w:rFonts w:ascii="Arial" w:hAnsi="Arial" w:cs="Arial"/>
          <w:sz w:val="24"/>
          <w:szCs w:val="24"/>
        </w:rPr>
        <w:t>caso concreto;</w:t>
      </w:r>
    </w:p>
    <w:p w14:paraId="0C93D1EE"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circunstâncias</w:t>
      </w:r>
      <w:r w:rsidRPr="008B0921">
        <w:rPr>
          <w:rFonts w:ascii="Arial" w:hAnsi="Arial" w:cs="Arial"/>
          <w:spacing w:val="-2"/>
          <w:sz w:val="24"/>
          <w:szCs w:val="24"/>
        </w:rPr>
        <w:t xml:space="preserve"> </w:t>
      </w:r>
      <w:r w:rsidRPr="008B0921">
        <w:rPr>
          <w:rFonts w:ascii="Arial" w:hAnsi="Arial" w:cs="Arial"/>
          <w:sz w:val="24"/>
          <w:szCs w:val="24"/>
        </w:rPr>
        <w:t>agravantes</w:t>
      </w:r>
      <w:r w:rsidRPr="008B0921">
        <w:rPr>
          <w:rFonts w:ascii="Arial" w:hAnsi="Arial" w:cs="Arial"/>
          <w:spacing w:val="-2"/>
          <w:sz w:val="24"/>
          <w:szCs w:val="24"/>
        </w:rPr>
        <w:t xml:space="preserve"> </w:t>
      </w:r>
      <w:r w:rsidRPr="008B0921">
        <w:rPr>
          <w:rFonts w:ascii="Arial" w:hAnsi="Arial" w:cs="Arial"/>
          <w:sz w:val="24"/>
          <w:szCs w:val="24"/>
        </w:rPr>
        <w:t>ou atenuantes;</w:t>
      </w:r>
    </w:p>
    <w:p w14:paraId="1DE96038"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danos</w:t>
      </w:r>
      <w:r w:rsidRPr="008B0921">
        <w:rPr>
          <w:rFonts w:ascii="Arial" w:hAnsi="Arial" w:cs="Arial"/>
          <w:spacing w:val="-2"/>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dela</w:t>
      </w:r>
      <w:r w:rsidRPr="008B0921">
        <w:rPr>
          <w:rFonts w:ascii="Arial" w:hAnsi="Arial" w:cs="Arial"/>
          <w:spacing w:val="1"/>
          <w:sz w:val="24"/>
          <w:szCs w:val="24"/>
        </w:rPr>
        <w:t xml:space="preserve"> </w:t>
      </w:r>
      <w:r w:rsidRPr="008B0921">
        <w:rPr>
          <w:rFonts w:ascii="Arial" w:hAnsi="Arial" w:cs="Arial"/>
          <w:sz w:val="24"/>
          <w:szCs w:val="24"/>
        </w:rPr>
        <w:t>provierem</w:t>
      </w:r>
      <w:r w:rsidRPr="008B0921">
        <w:rPr>
          <w:rFonts w:ascii="Arial" w:hAnsi="Arial" w:cs="Arial"/>
          <w:spacing w:val="-3"/>
          <w:sz w:val="24"/>
          <w:szCs w:val="24"/>
        </w:rPr>
        <w:t xml:space="preserve"> </w:t>
      </w:r>
      <w:r w:rsidRPr="008B0921">
        <w:rPr>
          <w:rFonts w:ascii="Arial" w:hAnsi="Arial" w:cs="Arial"/>
          <w:sz w:val="24"/>
          <w:szCs w:val="24"/>
        </w:rPr>
        <w:t>para o Contratante;</w:t>
      </w:r>
    </w:p>
    <w:p w14:paraId="1D1D0622"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implantação ou o aperfeiçoamento de programa de integridade, conforme normas e orientações dos</w:t>
      </w:r>
      <w:r w:rsidRPr="008B0921">
        <w:rPr>
          <w:rFonts w:ascii="Arial" w:hAnsi="Arial" w:cs="Arial"/>
          <w:spacing w:val="1"/>
          <w:sz w:val="24"/>
          <w:szCs w:val="24"/>
        </w:rPr>
        <w:t xml:space="preserve"> </w:t>
      </w:r>
      <w:r w:rsidRPr="008B0921">
        <w:rPr>
          <w:rFonts w:ascii="Arial" w:hAnsi="Arial" w:cs="Arial"/>
          <w:sz w:val="24"/>
          <w:szCs w:val="24"/>
        </w:rPr>
        <w:t>órgãos de</w:t>
      </w:r>
      <w:r w:rsidRPr="008B0921">
        <w:rPr>
          <w:rFonts w:ascii="Arial" w:hAnsi="Arial" w:cs="Arial"/>
          <w:spacing w:val="-3"/>
          <w:sz w:val="24"/>
          <w:szCs w:val="24"/>
        </w:rPr>
        <w:t xml:space="preserve"> </w:t>
      </w:r>
      <w:r w:rsidRPr="008B0921">
        <w:rPr>
          <w:rFonts w:ascii="Arial" w:hAnsi="Arial" w:cs="Arial"/>
          <w:sz w:val="24"/>
          <w:szCs w:val="24"/>
        </w:rPr>
        <w:t>controle.</w:t>
      </w:r>
    </w:p>
    <w:p w14:paraId="7D810C42" w14:textId="77777777" w:rsidR="00B7020F" w:rsidRPr="008B0921" w:rsidRDefault="00B7020F" w:rsidP="00C83CB2">
      <w:pPr>
        <w:pStyle w:val="PargrafodaLista"/>
        <w:widowControl w:val="0"/>
        <w:numPr>
          <w:ilvl w:val="1"/>
          <w:numId w:val="201"/>
        </w:numPr>
        <w:tabs>
          <w:tab w:val="left" w:pos="0"/>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atos previstos como infrações administrativas na Lei nº 14.133, de 2021, ou em outras leis de</w:t>
      </w:r>
      <w:r w:rsidRPr="008B0921">
        <w:rPr>
          <w:rFonts w:ascii="Arial" w:hAnsi="Arial" w:cs="Arial"/>
          <w:spacing w:val="1"/>
          <w:sz w:val="24"/>
          <w:szCs w:val="24"/>
        </w:rPr>
        <w:t xml:space="preserve"> </w:t>
      </w:r>
      <w:r w:rsidRPr="008B0921">
        <w:rPr>
          <w:rFonts w:ascii="Arial" w:hAnsi="Arial" w:cs="Arial"/>
          <w:sz w:val="24"/>
          <w:szCs w:val="24"/>
        </w:rPr>
        <w:t>licitações e contratos da Administração Pública que também sejam tipificados como atos lesivos na Lei nº</w:t>
      </w:r>
      <w:r w:rsidRPr="008B0921">
        <w:rPr>
          <w:rFonts w:ascii="Arial" w:hAnsi="Arial" w:cs="Arial"/>
          <w:spacing w:val="1"/>
          <w:sz w:val="24"/>
          <w:szCs w:val="24"/>
        </w:rPr>
        <w:t xml:space="preserve"> </w:t>
      </w:r>
      <w:r w:rsidRPr="008B0921">
        <w:rPr>
          <w:rFonts w:ascii="Arial" w:hAnsi="Arial" w:cs="Arial"/>
          <w:sz w:val="24"/>
          <w:szCs w:val="24"/>
        </w:rPr>
        <w:t>12.846,</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2013,</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apurados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julgados</w:t>
      </w:r>
      <w:r w:rsidRPr="008B0921">
        <w:rPr>
          <w:rFonts w:ascii="Arial" w:hAnsi="Arial" w:cs="Arial"/>
          <w:spacing w:val="1"/>
          <w:sz w:val="24"/>
          <w:szCs w:val="24"/>
        </w:rPr>
        <w:t xml:space="preserve"> </w:t>
      </w:r>
      <w:r w:rsidRPr="008B0921">
        <w:rPr>
          <w:rFonts w:ascii="Arial" w:hAnsi="Arial" w:cs="Arial"/>
          <w:sz w:val="24"/>
          <w:szCs w:val="24"/>
        </w:rPr>
        <w:t>conjuntamente,</w:t>
      </w:r>
      <w:r w:rsidRPr="008B0921">
        <w:rPr>
          <w:rFonts w:ascii="Arial" w:hAnsi="Arial" w:cs="Arial"/>
          <w:spacing w:val="1"/>
          <w:sz w:val="24"/>
          <w:szCs w:val="24"/>
        </w:rPr>
        <w:t xml:space="preserve"> </w:t>
      </w:r>
      <w:r w:rsidRPr="008B0921">
        <w:rPr>
          <w:rFonts w:ascii="Arial" w:hAnsi="Arial" w:cs="Arial"/>
          <w:sz w:val="24"/>
          <w:szCs w:val="24"/>
        </w:rPr>
        <w:t>nos</w:t>
      </w:r>
      <w:r w:rsidRPr="008B0921">
        <w:rPr>
          <w:rFonts w:ascii="Arial" w:hAnsi="Arial" w:cs="Arial"/>
          <w:spacing w:val="1"/>
          <w:sz w:val="24"/>
          <w:szCs w:val="24"/>
        </w:rPr>
        <w:t xml:space="preserve"> </w:t>
      </w:r>
      <w:r w:rsidRPr="008B0921">
        <w:rPr>
          <w:rFonts w:ascii="Arial" w:hAnsi="Arial" w:cs="Arial"/>
          <w:sz w:val="24"/>
          <w:szCs w:val="24"/>
        </w:rPr>
        <w:t>mesmos</w:t>
      </w:r>
      <w:r w:rsidRPr="008B0921">
        <w:rPr>
          <w:rFonts w:ascii="Arial" w:hAnsi="Arial" w:cs="Arial"/>
          <w:spacing w:val="1"/>
          <w:sz w:val="24"/>
          <w:szCs w:val="24"/>
        </w:rPr>
        <w:t xml:space="preserve"> </w:t>
      </w:r>
      <w:r w:rsidRPr="008B0921">
        <w:rPr>
          <w:rFonts w:ascii="Arial" w:hAnsi="Arial" w:cs="Arial"/>
          <w:sz w:val="24"/>
          <w:szCs w:val="24"/>
        </w:rPr>
        <w:t>autos,</w:t>
      </w:r>
      <w:r w:rsidRPr="008B0921">
        <w:rPr>
          <w:rFonts w:ascii="Arial" w:hAnsi="Arial" w:cs="Arial"/>
          <w:spacing w:val="1"/>
          <w:sz w:val="24"/>
          <w:szCs w:val="24"/>
        </w:rPr>
        <w:t xml:space="preserve"> </w:t>
      </w:r>
      <w:r w:rsidRPr="008B0921">
        <w:rPr>
          <w:rFonts w:ascii="Arial" w:hAnsi="Arial" w:cs="Arial"/>
          <w:sz w:val="24"/>
          <w:szCs w:val="24"/>
        </w:rPr>
        <w:t>observados</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rito</w:t>
      </w:r>
      <w:r w:rsidRPr="008B0921">
        <w:rPr>
          <w:rFonts w:ascii="Arial" w:hAnsi="Arial" w:cs="Arial"/>
          <w:spacing w:val="1"/>
          <w:sz w:val="24"/>
          <w:szCs w:val="24"/>
        </w:rPr>
        <w:t xml:space="preserve"> </w:t>
      </w:r>
      <w:r w:rsidRPr="008B0921">
        <w:rPr>
          <w:rFonts w:ascii="Arial" w:hAnsi="Arial" w:cs="Arial"/>
          <w:sz w:val="24"/>
          <w:szCs w:val="24"/>
        </w:rPr>
        <w:t>procedimental</w:t>
      </w:r>
      <w:r w:rsidRPr="008B0921">
        <w:rPr>
          <w:rFonts w:ascii="Arial" w:hAnsi="Arial" w:cs="Arial"/>
          <w:spacing w:val="-1"/>
          <w:sz w:val="24"/>
          <w:szCs w:val="24"/>
        </w:rPr>
        <w:t xml:space="preserve"> </w:t>
      </w:r>
      <w:r w:rsidRPr="008B0921">
        <w:rPr>
          <w:rFonts w:ascii="Arial" w:hAnsi="Arial" w:cs="Arial"/>
          <w:sz w:val="24"/>
          <w:szCs w:val="24"/>
        </w:rPr>
        <w:t>e autoridade</w:t>
      </w:r>
      <w:r w:rsidRPr="008B0921">
        <w:rPr>
          <w:rFonts w:ascii="Arial" w:hAnsi="Arial" w:cs="Arial"/>
          <w:spacing w:val="-2"/>
          <w:sz w:val="24"/>
          <w:szCs w:val="24"/>
        </w:rPr>
        <w:t xml:space="preserve"> </w:t>
      </w:r>
      <w:r w:rsidRPr="008B0921">
        <w:rPr>
          <w:rFonts w:ascii="Arial" w:hAnsi="Arial" w:cs="Arial"/>
          <w:sz w:val="24"/>
          <w:szCs w:val="24"/>
        </w:rPr>
        <w:t>competente</w:t>
      </w:r>
      <w:r w:rsidRPr="008B0921">
        <w:rPr>
          <w:rFonts w:ascii="Arial" w:hAnsi="Arial" w:cs="Arial"/>
          <w:spacing w:val="-3"/>
          <w:sz w:val="24"/>
          <w:szCs w:val="24"/>
        </w:rPr>
        <w:t xml:space="preserve"> </w:t>
      </w:r>
      <w:r w:rsidRPr="008B0921">
        <w:rPr>
          <w:rFonts w:ascii="Arial" w:hAnsi="Arial" w:cs="Arial"/>
          <w:sz w:val="24"/>
          <w:szCs w:val="24"/>
        </w:rPr>
        <w:t>definidos</w:t>
      </w:r>
      <w:r w:rsidRPr="008B0921">
        <w:rPr>
          <w:rFonts w:ascii="Arial" w:hAnsi="Arial" w:cs="Arial"/>
          <w:spacing w:val="-2"/>
          <w:sz w:val="24"/>
          <w:szCs w:val="24"/>
        </w:rPr>
        <w:t xml:space="preserve"> </w:t>
      </w:r>
      <w:r w:rsidRPr="008B0921">
        <w:rPr>
          <w:rFonts w:ascii="Arial" w:hAnsi="Arial" w:cs="Arial"/>
          <w:sz w:val="24"/>
          <w:szCs w:val="24"/>
        </w:rPr>
        <w:t>na referida</w:t>
      </w:r>
      <w:r w:rsidRPr="008B0921">
        <w:rPr>
          <w:rFonts w:ascii="Arial" w:hAnsi="Arial" w:cs="Arial"/>
          <w:spacing w:val="1"/>
          <w:sz w:val="24"/>
          <w:szCs w:val="24"/>
        </w:rPr>
        <w:t xml:space="preserve"> </w:t>
      </w:r>
      <w:r w:rsidRPr="008B0921">
        <w:rPr>
          <w:rFonts w:ascii="Arial" w:hAnsi="Arial" w:cs="Arial"/>
          <w:sz w:val="24"/>
          <w:szCs w:val="24"/>
        </w:rPr>
        <w:t>Lei</w:t>
      </w:r>
      <w:r w:rsidRPr="008B0921">
        <w:rPr>
          <w:rFonts w:ascii="Arial" w:hAnsi="Arial" w:cs="Arial"/>
          <w:spacing w:val="1"/>
          <w:sz w:val="24"/>
          <w:szCs w:val="24"/>
        </w:rPr>
        <w:t>.</w:t>
      </w:r>
    </w:p>
    <w:p w14:paraId="5AC02BDF" w14:textId="77777777" w:rsidR="00B7020F" w:rsidRPr="008B0921" w:rsidRDefault="00B7020F" w:rsidP="00C83CB2">
      <w:pPr>
        <w:pStyle w:val="PargrafodaLista"/>
        <w:widowControl w:val="0"/>
        <w:numPr>
          <w:ilvl w:val="1"/>
          <w:numId w:val="201"/>
        </w:numPr>
        <w:tabs>
          <w:tab w:val="left" w:pos="0"/>
          <w:tab w:val="left" w:pos="67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personalidade jurídica da</w:t>
      </w:r>
      <w:r w:rsidRPr="008B0921">
        <w:rPr>
          <w:rFonts w:ascii="Arial" w:hAnsi="Arial" w:cs="Arial"/>
          <w:spacing w:val="1"/>
          <w:sz w:val="24"/>
          <w:szCs w:val="24"/>
        </w:rPr>
        <w:t xml:space="preserve"> </w:t>
      </w:r>
      <w:r w:rsidRPr="008B0921">
        <w:rPr>
          <w:rFonts w:ascii="Arial" w:hAnsi="Arial" w:cs="Arial"/>
          <w:sz w:val="24"/>
          <w:szCs w:val="24"/>
        </w:rPr>
        <w:t>Contratada poderá ser desconsiderada sempre que utilizada com abuso do</w:t>
      </w:r>
      <w:r w:rsidRPr="008B0921">
        <w:rPr>
          <w:rFonts w:ascii="Arial" w:hAnsi="Arial" w:cs="Arial"/>
          <w:spacing w:val="1"/>
          <w:sz w:val="24"/>
          <w:szCs w:val="24"/>
        </w:rPr>
        <w:t xml:space="preserve"> </w:t>
      </w:r>
      <w:r w:rsidRPr="008B0921">
        <w:rPr>
          <w:rFonts w:ascii="Arial" w:hAnsi="Arial" w:cs="Arial"/>
          <w:sz w:val="24"/>
          <w:szCs w:val="24"/>
        </w:rPr>
        <w:t>direito para facilitar, encobrir ou dissimular a prática dos atos ilícitos previstos neste Contrato ou para</w:t>
      </w:r>
      <w:r w:rsidRPr="008B0921">
        <w:rPr>
          <w:rFonts w:ascii="Arial" w:hAnsi="Arial" w:cs="Arial"/>
          <w:spacing w:val="1"/>
          <w:sz w:val="24"/>
          <w:szCs w:val="24"/>
        </w:rPr>
        <w:t xml:space="preserve"> </w:t>
      </w:r>
      <w:r w:rsidRPr="008B0921">
        <w:rPr>
          <w:rFonts w:ascii="Arial" w:hAnsi="Arial" w:cs="Arial"/>
          <w:sz w:val="24"/>
          <w:szCs w:val="24"/>
        </w:rPr>
        <w:t>provocar confusão patrimonial, e, nesse caso, todos os efeitos das sanções aplicadas à pessoa jurídica serão</w:t>
      </w:r>
      <w:r w:rsidRPr="008B0921">
        <w:rPr>
          <w:rFonts w:ascii="Arial" w:hAnsi="Arial" w:cs="Arial"/>
          <w:spacing w:val="1"/>
          <w:sz w:val="24"/>
          <w:szCs w:val="24"/>
        </w:rPr>
        <w:t xml:space="preserve"> </w:t>
      </w:r>
      <w:r w:rsidRPr="008B0921">
        <w:rPr>
          <w:rFonts w:ascii="Arial" w:hAnsi="Arial" w:cs="Arial"/>
          <w:sz w:val="24"/>
          <w:szCs w:val="24"/>
        </w:rPr>
        <w:t>estendidos aos seus administradores e sócios com poderes de administração, à pessoa jurídica sucessora ou à</w:t>
      </w:r>
      <w:r w:rsidRPr="008B0921">
        <w:rPr>
          <w:rFonts w:ascii="Arial" w:hAnsi="Arial" w:cs="Arial"/>
          <w:spacing w:val="1"/>
          <w:sz w:val="24"/>
          <w:szCs w:val="24"/>
        </w:rPr>
        <w:t xml:space="preserve"> </w:t>
      </w:r>
      <w:r w:rsidRPr="008B0921">
        <w:rPr>
          <w:rFonts w:ascii="Arial" w:hAnsi="Arial" w:cs="Arial"/>
          <w:sz w:val="24"/>
          <w:szCs w:val="24"/>
        </w:rPr>
        <w:t>empresa do mesmo ramo com relação de coligação ou controle, de fato ou de direito, com o Contratado,</w:t>
      </w:r>
      <w:r w:rsidRPr="008B0921">
        <w:rPr>
          <w:rFonts w:ascii="Arial" w:hAnsi="Arial" w:cs="Arial"/>
          <w:spacing w:val="1"/>
          <w:sz w:val="24"/>
          <w:szCs w:val="24"/>
        </w:rPr>
        <w:t xml:space="preserve"> </w:t>
      </w:r>
      <w:r w:rsidRPr="008B0921">
        <w:rPr>
          <w:rFonts w:ascii="Arial" w:hAnsi="Arial" w:cs="Arial"/>
          <w:sz w:val="24"/>
          <w:szCs w:val="24"/>
        </w:rPr>
        <w:t>observados, em todos os casos, o contraditório, a ampla defesa e a obrigatoriedade de análise jurídica prévia.</w:t>
      </w:r>
    </w:p>
    <w:p w14:paraId="195FF96F" w14:textId="77777777" w:rsidR="00B7020F" w:rsidRPr="008B0921" w:rsidRDefault="00B7020F" w:rsidP="00C83CB2">
      <w:pPr>
        <w:pStyle w:val="PargrafodaLista"/>
        <w:widowControl w:val="0"/>
        <w:numPr>
          <w:ilvl w:val="1"/>
          <w:numId w:val="201"/>
        </w:numPr>
        <w:tabs>
          <w:tab w:val="left" w:pos="0"/>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Contratante deverá, no prazo máximo 15 (quinze) dias úteis, contado da data de aplicação da sanção,</w:t>
      </w:r>
      <w:r w:rsidRPr="008B0921">
        <w:rPr>
          <w:rFonts w:ascii="Arial" w:hAnsi="Arial" w:cs="Arial"/>
          <w:spacing w:val="1"/>
          <w:sz w:val="24"/>
          <w:szCs w:val="24"/>
        </w:rPr>
        <w:t xml:space="preserve"> </w:t>
      </w:r>
      <w:r w:rsidRPr="008B0921">
        <w:rPr>
          <w:rFonts w:ascii="Arial" w:hAnsi="Arial" w:cs="Arial"/>
          <w:sz w:val="24"/>
          <w:szCs w:val="24"/>
        </w:rPr>
        <w:t>informar e manter atualizados os dados relativos às sanções por ela aplicadas, para fins de publicidade no</w:t>
      </w:r>
      <w:r w:rsidRPr="008B0921">
        <w:rPr>
          <w:rFonts w:ascii="Arial" w:hAnsi="Arial" w:cs="Arial"/>
          <w:spacing w:val="1"/>
          <w:sz w:val="24"/>
          <w:szCs w:val="24"/>
        </w:rPr>
        <w:t xml:space="preserve"> </w:t>
      </w:r>
      <w:r w:rsidRPr="008B0921">
        <w:rPr>
          <w:rFonts w:ascii="Arial" w:hAnsi="Arial" w:cs="Arial"/>
          <w:sz w:val="24"/>
          <w:szCs w:val="24"/>
        </w:rPr>
        <w:t>Cadastro Nacional de Empresas Inidôneas e Suspensas (</w:t>
      </w:r>
      <w:proofErr w:type="spellStart"/>
      <w:r w:rsidRPr="008B0921">
        <w:rPr>
          <w:rFonts w:ascii="Arial" w:hAnsi="Arial" w:cs="Arial"/>
          <w:sz w:val="24"/>
          <w:szCs w:val="24"/>
        </w:rPr>
        <w:t>Ceis</w:t>
      </w:r>
      <w:proofErr w:type="spellEnd"/>
      <w:r w:rsidRPr="008B0921">
        <w:rPr>
          <w:rFonts w:ascii="Arial" w:hAnsi="Arial" w:cs="Arial"/>
          <w:sz w:val="24"/>
          <w:szCs w:val="24"/>
        </w:rPr>
        <w:t>) e no Cadastro Nacional de Empresas Punidas</w:t>
      </w:r>
      <w:r w:rsidRPr="008B0921">
        <w:rPr>
          <w:rFonts w:ascii="Arial" w:hAnsi="Arial" w:cs="Arial"/>
          <w:spacing w:val="1"/>
          <w:sz w:val="24"/>
          <w:szCs w:val="24"/>
        </w:rPr>
        <w:t xml:space="preserve"> </w:t>
      </w:r>
      <w:r w:rsidRPr="008B0921">
        <w:rPr>
          <w:rFonts w:ascii="Arial" w:hAnsi="Arial" w:cs="Arial"/>
          <w:sz w:val="24"/>
          <w:szCs w:val="24"/>
        </w:rPr>
        <w:t>(</w:t>
      </w:r>
      <w:proofErr w:type="spellStart"/>
      <w:r w:rsidRPr="008B0921">
        <w:rPr>
          <w:rFonts w:ascii="Arial" w:hAnsi="Arial" w:cs="Arial"/>
          <w:sz w:val="24"/>
          <w:szCs w:val="24"/>
        </w:rPr>
        <w:t>Cnep</w:t>
      </w:r>
      <w:proofErr w:type="spellEnd"/>
      <w:r w:rsidRPr="008B0921">
        <w:rPr>
          <w:rFonts w:ascii="Arial" w:hAnsi="Arial" w:cs="Arial"/>
          <w:sz w:val="24"/>
          <w:szCs w:val="24"/>
        </w:rPr>
        <w:t>),</w:t>
      </w:r>
      <w:r w:rsidRPr="008B0921">
        <w:rPr>
          <w:rFonts w:ascii="Arial" w:hAnsi="Arial" w:cs="Arial"/>
          <w:spacing w:val="-1"/>
          <w:sz w:val="24"/>
          <w:szCs w:val="24"/>
        </w:rPr>
        <w:t xml:space="preserve"> </w:t>
      </w:r>
      <w:r w:rsidRPr="008B0921">
        <w:rPr>
          <w:rFonts w:ascii="Arial" w:hAnsi="Arial" w:cs="Arial"/>
          <w:sz w:val="24"/>
          <w:szCs w:val="24"/>
        </w:rPr>
        <w:t>instituídos no âmbito do Poder Executivo</w:t>
      </w:r>
      <w:r w:rsidRPr="008B0921">
        <w:rPr>
          <w:rFonts w:ascii="Arial" w:hAnsi="Arial" w:cs="Arial"/>
          <w:spacing w:val="-1"/>
          <w:sz w:val="24"/>
          <w:szCs w:val="24"/>
        </w:rPr>
        <w:t xml:space="preserve"> </w:t>
      </w:r>
      <w:r w:rsidRPr="008B0921">
        <w:rPr>
          <w:rFonts w:ascii="Arial" w:hAnsi="Arial" w:cs="Arial"/>
          <w:sz w:val="24"/>
          <w:szCs w:val="24"/>
        </w:rPr>
        <w:t>Federal.</w:t>
      </w:r>
      <w:r w:rsidRPr="008B0921">
        <w:rPr>
          <w:rFonts w:ascii="Arial" w:hAnsi="Arial" w:cs="Arial"/>
          <w:spacing w:val="-2"/>
          <w:sz w:val="24"/>
          <w:szCs w:val="24"/>
        </w:rPr>
        <w:t xml:space="preserve"> </w:t>
      </w:r>
    </w:p>
    <w:p w14:paraId="11F0CEA0" w14:textId="77777777" w:rsidR="00B7020F" w:rsidRPr="008B0921" w:rsidRDefault="00B7020F" w:rsidP="00C83CB2">
      <w:pPr>
        <w:pStyle w:val="PargrafodaLista"/>
        <w:widowControl w:val="0"/>
        <w:numPr>
          <w:ilvl w:val="1"/>
          <w:numId w:val="201"/>
        </w:numPr>
        <w:tabs>
          <w:tab w:val="left" w:pos="0"/>
          <w:tab w:val="left" w:pos="77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 sanções de impedimento de licitar e contratar e declaração de inidoneidade para licitar ou contratar</w:t>
      </w:r>
      <w:r w:rsidRPr="008B0921">
        <w:rPr>
          <w:rFonts w:ascii="Arial" w:hAnsi="Arial" w:cs="Arial"/>
          <w:spacing w:val="1"/>
          <w:sz w:val="24"/>
          <w:szCs w:val="24"/>
        </w:rPr>
        <w:t xml:space="preserve"> </w:t>
      </w:r>
      <w:r w:rsidRPr="008B0921">
        <w:rPr>
          <w:rFonts w:ascii="Arial" w:hAnsi="Arial" w:cs="Arial"/>
          <w:sz w:val="24"/>
          <w:szCs w:val="24"/>
        </w:rPr>
        <w:t>são</w:t>
      </w:r>
      <w:r w:rsidRPr="008B0921">
        <w:rPr>
          <w:rFonts w:ascii="Arial" w:hAnsi="Arial" w:cs="Arial"/>
          <w:spacing w:val="-1"/>
          <w:sz w:val="24"/>
          <w:szCs w:val="24"/>
        </w:rPr>
        <w:t xml:space="preserve"> </w:t>
      </w:r>
      <w:r w:rsidRPr="008B0921">
        <w:rPr>
          <w:rFonts w:ascii="Arial" w:hAnsi="Arial" w:cs="Arial"/>
          <w:sz w:val="24"/>
          <w:szCs w:val="24"/>
        </w:rPr>
        <w:t>passíveis</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reabilitação na forma do</w:t>
      </w:r>
      <w:r w:rsidRPr="008B0921">
        <w:rPr>
          <w:rFonts w:ascii="Arial" w:hAnsi="Arial" w:cs="Arial"/>
          <w:spacing w:val="-2"/>
          <w:sz w:val="24"/>
          <w:szCs w:val="24"/>
        </w:rPr>
        <w:t xml:space="preserve"> </w:t>
      </w:r>
      <w:r w:rsidRPr="008B0921">
        <w:rPr>
          <w:rFonts w:ascii="Arial" w:hAnsi="Arial" w:cs="Arial"/>
          <w:sz w:val="24"/>
          <w:szCs w:val="24"/>
        </w:rPr>
        <w:t>art. 163</w:t>
      </w:r>
      <w:r w:rsidRPr="008B0921">
        <w:rPr>
          <w:rFonts w:ascii="Arial" w:hAnsi="Arial" w:cs="Arial"/>
          <w:spacing w:val="-2"/>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Lei nº</w:t>
      </w:r>
      <w:r w:rsidRPr="008B0921">
        <w:rPr>
          <w:rFonts w:ascii="Arial" w:hAnsi="Arial" w:cs="Arial"/>
          <w:spacing w:val="2"/>
          <w:sz w:val="24"/>
          <w:szCs w:val="24"/>
        </w:rPr>
        <w:t xml:space="preserve"> </w:t>
      </w:r>
      <w:r w:rsidRPr="008B0921">
        <w:rPr>
          <w:rFonts w:ascii="Arial" w:hAnsi="Arial" w:cs="Arial"/>
          <w:sz w:val="24"/>
          <w:szCs w:val="24"/>
        </w:rPr>
        <w:t>14.133/21.</w:t>
      </w:r>
    </w:p>
    <w:p w14:paraId="5E33858C" w14:textId="77777777" w:rsidR="00B7020F" w:rsidRPr="008B0921" w:rsidRDefault="00B7020F" w:rsidP="00C83CB2">
      <w:pPr>
        <w:pStyle w:val="PargrafodaLista"/>
        <w:widowControl w:val="0"/>
        <w:numPr>
          <w:ilvl w:val="1"/>
          <w:numId w:val="201"/>
        </w:numPr>
        <w:tabs>
          <w:tab w:val="left" w:pos="0"/>
          <w:tab w:val="left" w:pos="79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débitos da contratada para com a Administração contratante, resultantes de multa administrativa</w:t>
      </w:r>
      <w:r w:rsidRPr="008B0921">
        <w:rPr>
          <w:rFonts w:ascii="Arial" w:hAnsi="Arial" w:cs="Arial"/>
          <w:spacing w:val="1"/>
          <w:sz w:val="24"/>
          <w:szCs w:val="24"/>
        </w:rPr>
        <w:t xml:space="preserve"> </w:t>
      </w:r>
      <w:r w:rsidRPr="008B0921">
        <w:rPr>
          <w:rFonts w:ascii="Arial" w:hAnsi="Arial" w:cs="Arial"/>
          <w:sz w:val="24"/>
          <w:szCs w:val="24"/>
        </w:rPr>
        <w:t>e/ou indenizações, não inscritos em dívida ativa, poderão ser compensados, total ou parcialmente, com os</w:t>
      </w:r>
      <w:r w:rsidRPr="008B0921">
        <w:rPr>
          <w:rFonts w:ascii="Arial" w:hAnsi="Arial" w:cs="Arial"/>
          <w:spacing w:val="1"/>
          <w:sz w:val="24"/>
          <w:szCs w:val="24"/>
        </w:rPr>
        <w:t xml:space="preserve"> </w:t>
      </w:r>
      <w:r w:rsidRPr="008B0921">
        <w:rPr>
          <w:rFonts w:ascii="Arial" w:hAnsi="Arial" w:cs="Arial"/>
          <w:sz w:val="24"/>
          <w:szCs w:val="24"/>
        </w:rPr>
        <w:t>créditos devidos pelo referido órgão decorrentes deste mesmo contrato ou de outros contratos administrativos</w:t>
      </w:r>
      <w:r w:rsidRPr="008B0921">
        <w:rPr>
          <w:rFonts w:ascii="Arial" w:hAnsi="Arial" w:cs="Arial"/>
          <w:spacing w:val="-52"/>
          <w:sz w:val="24"/>
          <w:szCs w:val="24"/>
        </w:rPr>
        <w:t xml:space="preserve"> </w:t>
      </w:r>
      <w:r w:rsidRPr="008B0921">
        <w:rPr>
          <w:rFonts w:ascii="Arial" w:hAnsi="Arial" w:cs="Arial"/>
          <w:sz w:val="24"/>
          <w:szCs w:val="24"/>
        </w:rPr>
        <w:t>que o contratado possua</w:t>
      </w:r>
      <w:r w:rsidRPr="008B0921">
        <w:rPr>
          <w:rFonts w:ascii="Arial" w:hAnsi="Arial" w:cs="Arial"/>
          <w:spacing w:val="1"/>
          <w:sz w:val="24"/>
          <w:szCs w:val="24"/>
        </w:rPr>
        <w:t xml:space="preserve"> </w:t>
      </w:r>
      <w:r w:rsidRPr="008B0921">
        <w:rPr>
          <w:rFonts w:ascii="Arial" w:hAnsi="Arial" w:cs="Arial"/>
          <w:sz w:val="24"/>
          <w:szCs w:val="24"/>
        </w:rPr>
        <w:t>com o</w:t>
      </w:r>
      <w:r w:rsidRPr="008B0921">
        <w:rPr>
          <w:rFonts w:ascii="Arial" w:hAnsi="Arial" w:cs="Arial"/>
          <w:spacing w:val="-2"/>
          <w:sz w:val="24"/>
          <w:szCs w:val="24"/>
        </w:rPr>
        <w:t xml:space="preserve"> </w:t>
      </w:r>
      <w:r w:rsidRPr="008B0921">
        <w:rPr>
          <w:rFonts w:ascii="Arial" w:hAnsi="Arial" w:cs="Arial"/>
          <w:sz w:val="24"/>
          <w:szCs w:val="24"/>
        </w:rPr>
        <w:t>mesmo órgão ora contratante.</w:t>
      </w:r>
    </w:p>
    <w:p w14:paraId="79973940" w14:textId="77777777" w:rsidR="00B7020F" w:rsidRDefault="00B7020F" w:rsidP="00EF5AA2">
      <w:pPr>
        <w:pStyle w:val="Corpodetexto"/>
        <w:spacing w:after="0" w:line="360" w:lineRule="auto"/>
        <w:ind w:right="-285"/>
        <w:rPr>
          <w:rFonts w:cs="Arial"/>
          <w:color w:val="auto"/>
          <w:sz w:val="24"/>
          <w:szCs w:val="24"/>
        </w:rPr>
      </w:pPr>
    </w:p>
    <w:p w14:paraId="23C24E5C" w14:textId="77777777" w:rsidR="000F45FA" w:rsidRPr="008B0921" w:rsidRDefault="000F45FA" w:rsidP="00EF5AA2">
      <w:pPr>
        <w:pStyle w:val="Corpodetexto"/>
        <w:spacing w:after="0" w:line="360" w:lineRule="auto"/>
        <w:ind w:right="-285"/>
        <w:rPr>
          <w:rFonts w:cs="Arial"/>
          <w:color w:val="auto"/>
          <w:sz w:val="24"/>
          <w:szCs w:val="24"/>
        </w:rPr>
      </w:pPr>
    </w:p>
    <w:p w14:paraId="71AD42F4" w14:textId="6E549F1C" w:rsidR="00B7020F" w:rsidRPr="0047144B" w:rsidRDefault="0047144B" w:rsidP="0047144B">
      <w:pPr>
        <w:pStyle w:val="Ttulo1"/>
        <w:keepNext w:val="0"/>
        <w:widowControl w:val="0"/>
        <w:tabs>
          <w:tab w:val="left" w:pos="0"/>
          <w:tab w:val="left" w:pos="9883"/>
        </w:tabs>
        <w:autoSpaceDE w:val="0"/>
        <w:autoSpaceDN w:val="0"/>
        <w:spacing w:before="0" w:after="0" w:line="360" w:lineRule="auto"/>
        <w:ind w:right="-285"/>
        <w:rPr>
          <w:sz w:val="24"/>
          <w:szCs w:val="24"/>
        </w:rPr>
      </w:pPr>
      <w:r>
        <w:rPr>
          <w:sz w:val="24"/>
          <w:szCs w:val="24"/>
          <w:shd w:val="clear" w:color="auto" w:fill="D8D8D8"/>
        </w:rPr>
        <w:lastRenderedPageBreak/>
        <w:t>10.</w:t>
      </w:r>
      <w:r w:rsidR="00B7020F" w:rsidRPr="0047144B">
        <w:rPr>
          <w:sz w:val="24"/>
          <w:szCs w:val="24"/>
          <w:shd w:val="clear" w:color="auto" w:fill="D8D8D8"/>
        </w:rPr>
        <w:t>DISPOSIÇÕES</w:t>
      </w:r>
      <w:r w:rsidR="00B7020F" w:rsidRPr="0047144B">
        <w:rPr>
          <w:spacing w:val="-3"/>
          <w:sz w:val="24"/>
          <w:szCs w:val="24"/>
          <w:shd w:val="clear" w:color="auto" w:fill="D8D8D8"/>
        </w:rPr>
        <w:t xml:space="preserve"> </w:t>
      </w:r>
      <w:r w:rsidR="00B7020F" w:rsidRPr="0047144B">
        <w:rPr>
          <w:sz w:val="24"/>
          <w:szCs w:val="24"/>
          <w:shd w:val="clear" w:color="auto" w:fill="D8D8D8"/>
        </w:rPr>
        <w:t>GERAIS</w:t>
      </w:r>
    </w:p>
    <w:p w14:paraId="1EEE74E4" w14:textId="77777777" w:rsidR="00B7020F" w:rsidRPr="008B0921" w:rsidRDefault="00B7020F" w:rsidP="0047144B">
      <w:pPr>
        <w:pStyle w:val="PargrafodaLista"/>
        <w:widowControl w:val="0"/>
        <w:numPr>
          <w:ilvl w:val="1"/>
          <w:numId w:val="106"/>
        </w:numPr>
        <w:tabs>
          <w:tab w:val="left" w:pos="72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8"/>
          <w:sz w:val="24"/>
          <w:szCs w:val="24"/>
        </w:rPr>
        <w:t xml:space="preserve"> </w:t>
      </w:r>
      <w:r w:rsidRPr="008B0921">
        <w:rPr>
          <w:rFonts w:ascii="Arial" w:hAnsi="Arial" w:cs="Arial"/>
          <w:sz w:val="24"/>
          <w:szCs w:val="24"/>
        </w:rPr>
        <w:t>interessado</w:t>
      </w:r>
      <w:r w:rsidRPr="008B0921">
        <w:rPr>
          <w:rFonts w:ascii="Arial" w:hAnsi="Arial" w:cs="Arial"/>
          <w:spacing w:val="6"/>
          <w:sz w:val="24"/>
          <w:szCs w:val="24"/>
        </w:rPr>
        <w:t xml:space="preserve"> </w:t>
      </w:r>
      <w:r w:rsidRPr="008B0921">
        <w:rPr>
          <w:rFonts w:ascii="Arial" w:hAnsi="Arial" w:cs="Arial"/>
          <w:sz w:val="24"/>
          <w:szCs w:val="24"/>
        </w:rPr>
        <w:t>não</w:t>
      </w:r>
      <w:r w:rsidRPr="008B0921">
        <w:rPr>
          <w:rFonts w:ascii="Arial" w:hAnsi="Arial" w:cs="Arial"/>
          <w:spacing w:val="6"/>
          <w:sz w:val="24"/>
          <w:szCs w:val="24"/>
        </w:rPr>
        <w:t xml:space="preserve"> </w:t>
      </w:r>
      <w:r w:rsidRPr="008B0921">
        <w:rPr>
          <w:rFonts w:ascii="Arial" w:hAnsi="Arial" w:cs="Arial"/>
          <w:sz w:val="24"/>
          <w:szCs w:val="24"/>
        </w:rPr>
        <w:t>poderá</w:t>
      </w:r>
      <w:r w:rsidRPr="008B0921">
        <w:rPr>
          <w:rFonts w:ascii="Arial" w:hAnsi="Arial" w:cs="Arial"/>
          <w:spacing w:val="7"/>
          <w:sz w:val="24"/>
          <w:szCs w:val="24"/>
        </w:rPr>
        <w:t xml:space="preserve"> </w:t>
      </w:r>
      <w:r w:rsidRPr="008B0921">
        <w:rPr>
          <w:rFonts w:ascii="Arial" w:hAnsi="Arial" w:cs="Arial"/>
          <w:sz w:val="24"/>
          <w:szCs w:val="24"/>
        </w:rPr>
        <w:t>alegar</w:t>
      </w:r>
      <w:r w:rsidRPr="008B0921">
        <w:rPr>
          <w:rFonts w:ascii="Arial" w:hAnsi="Arial" w:cs="Arial"/>
          <w:spacing w:val="11"/>
          <w:sz w:val="24"/>
          <w:szCs w:val="24"/>
        </w:rPr>
        <w:t xml:space="preserve"> </w:t>
      </w:r>
      <w:r w:rsidRPr="008B0921">
        <w:rPr>
          <w:rFonts w:ascii="Arial" w:hAnsi="Arial" w:cs="Arial"/>
          <w:sz w:val="24"/>
          <w:szCs w:val="24"/>
        </w:rPr>
        <w:t>como</w:t>
      </w:r>
      <w:r w:rsidRPr="008B0921">
        <w:rPr>
          <w:rFonts w:ascii="Arial" w:hAnsi="Arial" w:cs="Arial"/>
          <w:spacing w:val="8"/>
          <w:sz w:val="24"/>
          <w:szCs w:val="24"/>
        </w:rPr>
        <w:t xml:space="preserve"> </w:t>
      </w:r>
      <w:r w:rsidRPr="008B0921">
        <w:rPr>
          <w:rFonts w:ascii="Arial" w:hAnsi="Arial" w:cs="Arial"/>
          <w:sz w:val="24"/>
          <w:szCs w:val="24"/>
        </w:rPr>
        <w:t>justificativa</w:t>
      </w:r>
      <w:r w:rsidRPr="008B0921">
        <w:rPr>
          <w:rFonts w:ascii="Arial" w:hAnsi="Arial" w:cs="Arial"/>
          <w:spacing w:val="6"/>
          <w:sz w:val="24"/>
          <w:szCs w:val="24"/>
        </w:rPr>
        <w:t xml:space="preserve"> </w:t>
      </w:r>
      <w:r w:rsidRPr="008B0921">
        <w:rPr>
          <w:rFonts w:ascii="Arial" w:hAnsi="Arial" w:cs="Arial"/>
          <w:sz w:val="24"/>
          <w:szCs w:val="24"/>
        </w:rPr>
        <w:t>para</w:t>
      </w:r>
      <w:r w:rsidRPr="008B0921">
        <w:rPr>
          <w:rFonts w:ascii="Arial" w:hAnsi="Arial" w:cs="Arial"/>
          <w:spacing w:val="9"/>
          <w:sz w:val="24"/>
          <w:szCs w:val="24"/>
        </w:rPr>
        <w:t xml:space="preserve"> </w:t>
      </w:r>
      <w:r w:rsidRPr="008B0921">
        <w:rPr>
          <w:rFonts w:ascii="Arial" w:hAnsi="Arial" w:cs="Arial"/>
          <w:sz w:val="24"/>
          <w:szCs w:val="24"/>
        </w:rPr>
        <w:t>se</w:t>
      </w:r>
      <w:r w:rsidRPr="008B0921">
        <w:rPr>
          <w:rFonts w:ascii="Arial" w:hAnsi="Arial" w:cs="Arial"/>
          <w:spacing w:val="9"/>
          <w:sz w:val="24"/>
          <w:szCs w:val="24"/>
        </w:rPr>
        <w:t xml:space="preserve"> </w:t>
      </w:r>
      <w:r w:rsidRPr="008B0921">
        <w:rPr>
          <w:rFonts w:ascii="Arial" w:hAnsi="Arial" w:cs="Arial"/>
          <w:sz w:val="24"/>
          <w:szCs w:val="24"/>
        </w:rPr>
        <w:t>eximir</w:t>
      </w:r>
      <w:r w:rsidRPr="008B0921">
        <w:rPr>
          <w:rFonts w:ascii="Arial" w:hAnsi="Arial" w:cs="Arial"/>
          <w:spacing w:val="11"/>
          <w:sz w:val="24"/>
          <w:szCs w:val="24"/>
        </w:rPr>
        <w:t xml:space="preserve"> </w:t>
      </w:r>
      <w:r w:rsidRPr="008B0921">
        <w:rPr>
          <w:rFonts w:ascii="Arial" w:hAnsi="Arial" w:cs="Arial"/>
          <w:sz w:val="24"/>
          <w:szCs w:val="24"/>
        </w:rPr>
        <w:t>das</w:t>
      </w:r>
      <w:r w:rsidRPr="008B0921">
        <w:rPr>
          <w:rFonts w:ascii="Arial" w:hAnsi="Arial" w:cs="Arial"/>
          <w:spacing w:val="6"/>
          <w:sz w:val="24"/>
          <w:szCs w:val="24"/>
        </w:rPr>
        <w:t xml:space="preserve"> </w:t>
      </w:r>
      <w:r w:rsidRPr="008B0921">
        <w:rPr>
          <w:rFonts w:ascii="Arial" w:hAnsi="Arial" w:cs="Arial"/>
          <w:sz w:val="24"/>
          <w:szCs w:val="24"/>
        </w:rPr>
        <w:t>obrigações</w:t>
      </w:r>
      <w:r w:rsidRPr="008B0921">
        <w:rPr>
          <w:rFonts w:ascii="Arial" w:hAnsi="Arial" w:cs="Arial"/>
          <w:spacing w:val="6"/>
          <w:sz w:val="24"/>
          <w:szCs w:val="24"/>
        </w:rPr>
        <w:t xml:space="preserve"> </w:t>
      </w:r>
      <w:r w:rsidRPr="008B0921">
        <w:rPr>
          <w:rFonts w:ascii="Arial" w:hAnsi="Arial" w:cs="Arial"/>
          <w:sz w:val="24"/>
          <w:szCs w:val="24"/>
        </w:rPr>
        <w:t>assumidas,</w:t>
      </w:r>
      <w:r w:rsidRPr="008B0921">
        <w:rPr>
          <w:rFonts w:ascii="Arial" w:hAnsi="Arial" w:cs="Arial"/>
          <w:spacing w:val="10"/>
          <w:sz w:val="24"/>
          <w:szCs w:val="24"/>
        </w:rPr>
        <w:t xml:space="preserve"> </w:t>
      </w:r>
      <w:r w:rsidRPr="008B0921">
        <w:rPr>
          <w:rFonts w:ascii="Arial" w:hAnsi="Arial" w:cs="Arial"/>
          <w:sz w:val="24"/>
          <w:szCs w:val="24"/>
        </w:rPr>
        <w:t>o</w:t>
      </w:r>
      <w:r w:rsidRPr="008B0921">
        <w:rPr>
          <w:rFonts w:ascii="Arial" w:hAnsi="Arial" w:cs="Arial"/>
          <w:spacing w:val="-52"/>
          <w:sz w:val="24"/>
          <w:szCs w:val="24"/>
        </w:rPr>
        <w:t xml:space="preserve"> </w:t>
      </w:r>
      <w:r w:rsidRPr="008B0921">
        <w:rPr>
          <w:rFonts w:ascii="Arial" w:hAnsi="Arial" w:cs="Arial"/>
          <w:sz w:val="24"/>
          <w:szCs w:val="24"/>
        </w:rPr>
        <w:t>desconhecimento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2"/>
          <w:sz w:val="24"/>
          <w:szCs w:val="24"/>
        </w:rPr>
        <w:t xml:space="preserve"> </w:t>
      </w:r>
      <w:r w:rsidRPr="008B0921">
        <w:rPr>
          <w:rFonts w:ascii="Arial" w:hAnsi="Arial" w:cs="Arial"/>
          <w:sz w:val="24"/>
          <w:szCs w:val="24"/>
        </w:rPr>
        <w:t>condições para</w:t>
      </w:r>
      <w:r w:rsidRPr="008B0921">
        <w:rPr>
          <w:rFonts w:ascii="Arial" w:hAnsi="Arial" w:cs="Arial"/>
          <w:spacing w:val="-3"/>
          <w:sz w:val="24"/>
          <w:szCs w:val="24"/>
        </w:rPr>
        <w:t xml:space="preserve"> </w:t>
      </w:r>
      <w:r w:rsidRPr="008B0921">
        <w:rPr>
          <w:rFonts w:ascii="Arial" w:hAnsi="Arial" w:cs="Arial"/>
          <w:sz w:val="24"/>
          <w:szCs w:val="24"/>
        </w:rPr>
        <w:t>participação desta Dispensa</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Licitação.</w:t>
      </w:r>
    </w:p>
    <w:p w14:paraId="3D07182F" w14:textId="77777777" w:rsidR="00B7020F" w:rsidRPr="008B0921" w:rsidRDefault="00B7020F" w:rsidP="0047144B">
      <w:pPr>
        <w:pStyle w:val="Corpodetexto"/>
        <w:spacing w:after="0" w:line="360" w:lineRule="auto"/>
        <w:rPr>
          <w:rFonts w:cs="Arial"/>
          <w:color w:val="auto"/>
          <w:sz w:val="24"/>
          <w:szCs w:val="24"/>
        </w:rPr>
      </w:pPr>
    </w:p>
    <w:p w14:paraId="5437963E" w14:textId="77777777" w:rsidR="00B7020F" w:rsidRPr="008B0921" w:rsidRDefault="00B7020F" w:rsidP="0047144B">
      <w:pPr>
        <w:pStyle w:val="PargrafodaLista"/>
        <w:widowControl w:val="0"/>
        <w:numPr>
          <w:ilvl w:val="1"/>
          <w:numId w:val="106"/>
        </w:numPr>
        <w:tabs>
          <w:tab w:val="left" w:pos="68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18"/>
          <w:sz w:val="24"/>
          <w:szCs w:val="24"/>
        </w:rPr>
        <w:t xml:space="preserve"> </w:t>
      </w:r>
      <w:r w:rsidRPr="008B0921">
        <w:rPr>
          <w:rFonts w:ascii="Arial" w:hAnsi="Arial" w:cs="Arial"/>
          <w:sz w:val="24"/>
          <w:szCs w:val="24"/>
        </w:rPr>
        <w:t>presente</w:t>
      </w:r>
      <w:r w:rsidRPr="008B0921">
        <w:rPr>
          <w:rFonts w:ascii="Arial" w:hAnsi="Arial" w:cs="Arial"/>
          <w:spacing w:val="22"/>
          <w:sz w:val="24"/>
          <w:szCs w:val="24"/>
        </w:rPr>
        <w:t xml:space="preserve"> </w:t>
      </w:r>
      <w:r w:rsidRPr="008B0921">
        <w:rPr>
          <w:rFonts w:ascii="Arial" w:hAnsi="Arial" w:cs="Arial"/>
          <w:sz w:val="24"/>
          <w:szCs w:val="24"/>
        </w:rPr>
        <w:t>Aviso</w:t>
      </w:r>
      <w:r w:rsidRPr="008B0921">
        <w:rPr>
          <w:rFonts w:ascii="Arial" w:hAnsi="Arial" w:cs="Arial"/>
          <w:spacing w:val="18"/>
          <w:sz w:val="24"/>
          <w:szCs w:val="24"/>
        </w:rPr>
        <w:t xml:space="preserve"> </w:t>
      </w:r>
      <w:r w:rsidRPr="008B0921">
        <w:rPr>
          <w:rFonts w:ascii="Arial" w:hAnsi="Arial" w:cs="Arial"/>
          <w:sz w:val="24"/>
          <w:szCs w:val="24"/>
        </w:rPr>
        <w:t>poderá</w:t>
      </w:r>
      <w:r w:rsidRPr="008B0921">
        <w:rPr>
          <w:rFonts w:ascii="Arial" w:hAnsi="Arial" w:cs="Arial"/>
          <w:spacing w:val="21"/>
          <w:sz w:val="24"/>
          <w:szCs w:val="24"/>
        </w:rPr>
        <w:t xml:space="preserve"> </w:t>
      </w:r>
      <w:r w:rsidRPr="008B0921">
        <w:rPr>
          <w:rFonts w:ascii="Arial" w:hAnsi="Arial" w:cs="Arial"/>
          <w:sz w:val="24"/>
          <w:szCs w:val="24"/>
        </w:rPr>
        <w:t>ser</w:t>
      </w:r>
      <w:r w:rsidRPr="008B0921">
        <w:rPr>
          <w:rFonts w:ascii="Arial" w:hAnsi="Arial" w:cs="Arial"/>
          <w:spacing w:val="19"/>
          <w:sz w:val="24"/>
          <w:szCs w:val="24"/>
        </w:rPr>
        <w:t xml:space="preserve"> </w:t>
      </w:r>
      <w:r w:rsidRPr="008B0921">
        <w:rPr>
          <w:rFonts w:ascii="Arial" w:hAnsi="Arial" w:cs="Arial"/>
          <w:sz w:val="24"/>
          <w:szCs w:val="24"/>
        </w:rPr>
        <w:t>revogado,</w:t>
      </w:r>
      <w:r w:rsidRPr="008B0921">
        <w:rPr>
          <w:rFonts w:ascii="Arial" w:hAnsi="Arial" w:cs="Arial"/>
          <w:spacing w:val="20"/>
          <w:sz w:val="24"/>
          <w:szCs w:val="24"/>
        </w:rPr>
        <w:t xml:space="preserve"> </w:t>
      </w:r>
      <w:r w:rsidRPr="008B0921">
        <w:rPr>
          <w:rFonts w:ascii="Arial" w:hAnsi="Arial" w:cs="Arial"/>
          <w:sz w:val="24"/>
          <w:szCs w:val="24"/>
        </w:rPr>
        <w:t>no</w:t>
      </w:r>
      <w:r w:rsidRPr="008B0921">
        <w:rPr>
          <w:rFonts w:ascii="Arial" w:hAnsi="Arial" w:cs="Arial"/>
          <w:spacing w:val="21"/>
          <w:sz w:val="24"/>
          <w:szCs w:val="24"/>
        </w:rPr>
        <w:t xml:space="preserve"> </w:t>
      </w:r>
      <w:r w:rsidRPr="008B0921">
        <w:rPr>
          <w:rFonts w:ascii="Arial" w:hAnsi="Arial" w:cs="Arial"/>
          <w:sz w:val="24"/>
          <w:szCs w:val="24"/>
        </w:rPr>
        <w:t>todo</w:t>
      </w:r>
      <w:r w:rsidRPr="008B0921">
        <w:rPr>
          <w:rFonts w:ascii="Arial" w:hAnsi="Arial" w:cs="Arial"/>
          <w:spacing w:val="18"/>
          <w:sz w:val="24"/>
          <w:szCs w:val="24"/>
        </w:rPr>
        <w:t xml:space="preserve"> </w:t>
      </w:r>
      <w:r w:rsidRPr="008B0921">
        <w:rPr>
          <w:rFonts w:ascii="Arial" w:hAnsi="Arial" w:cs="Arial"/>
          <w:sz w:val="24"/>
          <w:szCs w:val="24"/>
        </w:rPr>
        <w:t>em</w:t>
      </w:r>
      <w:r w:rsidRPr="008B0921">
        <w:rPr>
          <w:rFonts w:ascii="Arial" w:hAnsi="Arial" w:cs="Arial"/>
          <w:spacing w:val="21"/>
          <w:sz w:val="24"/>
          <w:szCs w:val="24"/>
        </w:rPr>
        <w:t xml:space="preserve"> </w:t>
      </w:r>
      <w:r w:rsidRPr="008B0921">
        <w:rPr>
          <w:rFonts w:ascii="Arial" w:hAnsi="Arial" w:cs="Arial"/>
          <w:sz w:val="24"/>
          <w:szCs w:val="24"/>
        </w:rPr>
        <w:t>parte,</w:t>
      </w:r>
      <w:r w:rsidRPr="008B0921">
        <w:rPr>
          <w:rFonts w:ascii="Arial" w:hAnsi="Arial" w:cs="Arial"/>
          <w:spacing w:val="21"/>
          <w:sz w:val="24"/>
          <w:szCs w:val="24"/>
        </w:rPr>
        <w:t xml:space="preserve"> </w:t>
      </w:r>
      <w:r w:rsidRPr="008B0921">
        <w:rPr>
          <w:rFonts w:ascii="Arial" w:hAnsi="Arial" w:cs="Arial"/>
          <w:sz w:val="24"/>
          <w:szCs w:val="24"/>
        </w:rPr>
        <w:t>por</w:t>
      </w:r>
      <w:r w:rsidRPr="008B0921">
        <w:rPr>
          <w:rFonts w:ascii="Arial" w:hAnsi="Arial" w:cs="Arial"/>
          <w:spacing w:val="20"/>
          <w:sz w:val="24"/>
          <w:szCs w:val="24"/>
        </w:rPr>
        <w:t xml:space="preserve"> </w:t>
      </w:r>
      <w:r w:rsidRPr="008B0921">
        <w:rPr>
          <w:rFonts w:ascii="Arial" w:hAnsi="Arial" w:cs="Arial"/>
          <w:sz w:val="24"/>
          <w:szCs w:val="24"/>
        </w:rPr>
        <w:t>conveniência</w:t>
      </w:r>
      <w:r w:rsidRPr="008B0921">
        <w:rPr>
          <w:rFonts w:ascii="Arial" w:hAnsi="Arial" w:cs="Arial"/>
          <w:spacing w:val="21"/>
          <w:sz w:val="24"/>
          <w:szCs w:val="24"/>
        </w:rPr>
        <w:t xml:space="preserve"> </w:t>
      </w:r>
      <w:r w:rsidRPr="008B0921">
        <w:rPr>
          <w:rFonts w:ascii="Arial" w:hAnsi="Arial" w:cs="Arial"/>
          <w:sz w:val="24"/>
          <w:szCs w:val="24"/>
        </w:rPr>
        <w:t>administrativa</w:t>
      </w:r>
      <w:r w:rsidRPr="008B0921">
        <w:rPr>
          <w:rFonts w:ascii="Arial" w:hAnsi="Arial" w:cs="Arial"/>
          <w:spacing w:val="19"/>
          <w:sz w:val="24"/>
          <w:szCs w:val="24"/>
        </w:rPr>
        <w:t xml:space="preserve"> </w:t>
      </w:r>
      <w:r w:rsidRPr="008B0921">
        <w:rPr>
          <w:rFonts w:ascii="Arial" w:hAnsi="Arial" w:cs="Arial"/>
          <w:sz w:val="24"/>
          <w:szCs w:val="24"/>
        </w:rPr>
        <w:t>e</w:t>
      </w:r>
      <w:r w:rsidRPr="008B0921">
        <w:rPr>
          <w:rFonts w:ascii="Arial" w:hAnsi="Arial" w:cs="Arial"/>
          <w:spacing w:val="22"/>
          <w:sz w:val="24"/>
          <w:szCs w:val="24"/>
        </w:rPr>
        <w:t xml:space="preserve"> </w:t>
      </w:r>
      <w:r w:rsidRPr="008B0921">
        <w:rPr>
          <w:rFonts w:ascii="Arial" w:hAnsi="Arial" w:cs="Arial"/>
          <w:sz w:val="24"/>
          <w:szCs w:val="24"/>
        </w:rPr>
        <w:t>interesse</w:t>
      </w:r>
      <w:r w:rsidRPr="008B0921">
        <w:rPr>
          <w:rFonts w:ascii="Arial" w:hAnsi="Arial" w:cs="Arial"/>
          <w:spacing w:val="-52"/>
          <w:sz w:val="24"/>
          <w:szCs w:val="24"/>
        </w:rPr>
        <w:t xml:space="preserve"> </w:t>
      </w:r>
      <w:r w:rsidRPr="008B0921">
        <w:rPr>
          <w:rFonts w:ascii="Arial" w:hAnsi="Arial" w:cs="Arial"/>
          <w:sz w:val="24"/>
          <w:szCs w:val="24"/>
        </w:rPr>
        <w:t>público,</w:t>
      </w:r>
      <w:r w:rsidRPr="008B0921">
        <w:rPr>
          <w:rFonts w:ascii="Arial" w:hAnsi="Arial" w:cs="Arial"/>
          <w:spacing w:val="-1"/>
          <w:sz w:val="24"/>
          <w:szCs w:val="24"/>
        </w:rPr>
        <w:t xml:space="preserve"> </w:t>
      </w:r>
      <w:r w:rsidRPr="008B0921">
        <w:rPr>
          <w:rFonts w:ascii="Arial" w:hAnsi="Arial" w:cs="Arial"/>
          <w:sz w:val="24"/>
          <w:szCs w:val="24"/>
        </w:rPr>
        <w:t>decorrente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devidamente</w:t>
      </w:r>
      <w:r w:rsidRPr="008B0921">
        <w:rPr>
          <w:rFonts w:ascii="Arial" w:hAnsi="Arial" w:cs="Arial"/>
          <w:spacing w:val="-2"/>
          <w:sz w:val="24"/>
          <w:szCs w:val="24"/>
        </w:rPr>
        <w:t xml:space="preserve"> </w:t>
      </w:r>
      <w:r w:rsidRPr="008B0921">
        <w:rPr>
          <w:rFonts w:ascii="Arial" w:hAnsi="Arial" w:cs="Arial"/>
          <w:sz w:val="24"/>
          <w:szCs w:val="24"/>
        </w:rPr>
        <w:t>justificado.</w:t>
      </w:r>
    </w:p>
    <w:p w14:paraId="738BBA30" w14:textId="77777777" w:rsidR="00B7020F" w:rsidRPr="008B0921" w:rsidRDefault="00B7020F" w:rsidP="0047144B">
      <w:pPr>
        <w:pStyle w:val="Corpodetexto"/>
        <w:spacing w:after="0" w:line="360" w:lineRule="auto"/>
        <w:rPr>
          <w:rFonts w:cs="Arial"/>
          <w:color w:val="auto"/>
          <w:sz w:val="24"/>
          <w:szCs w:val="24"/>
        </w:rPr>
      </w:pPr>
    </w:p>
    <w:p w14:paraId="5272B255" w14:textId="77777777" w:rsidR="00B7020F" w:rsidRPr="008B0921" w:rsidRDefault="00B7020F" w:rsidP="0047144B">
      <w:pPr>
        <w:pStyle w:val="PargrafodaLista"/>
        <w:widowControl w:val="0"/>
        <w:numPr>
          <w:ilvl w:val="1"/>
          <w:numId w:val="106"/>
        </w:numPr>
        <w:tabs>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presente Aviso poderá ser anulado, no todo em parte, caso ocorra ilegalidade, de oficio ou por</w:t>
      </w:r>
      <w:r w:rsidRPr="008B0921">
        <w:rPr>
          <w:rFonts w:ascii="Arial" w:hAnsi="Arial" w:cs="Arial"/>
          <w:spacing w:val="1"/>
          <w:sz w:val="24"/>
          <w:szCs w:val="24"/>
        </w:rPr>
        <w:t xml:space="preserve"> </w:t>
      </w:r>
      <w:r w:rsidRPr="008B0921">
        <w:rPr>
          <w:rFonts w:ascii="Arial" w:hAnsi="Arial" w:cs="Arial"/>
          <w:sz w:val="24"/>
          <w:szCs w:val="24"/>
        </w:rPr>
        <w:t>provocação.</w:t>
      </w:r>
      <w:r w:rsidRPr="008B0921">
        <w:rPr>
          <w:rFonts w:ascii="Arial" w:hAnsi="Arial" w:cs="Arial"/>
          <w:spacing w:val="-1"/>
          <w:sz w:val="24"/>
          <w:szCs w:val="24"/>
        </w:rPr>
        <w:t xml:space="preserve"> </w:t>
      </w:r>
      <w:r w:rsidRPr="008B0921">
        <w:rPr>
          <w:rFonts w:ascii="Arial" w:hAnsi="Arial" w:cs="Arial"/>
          <w:sz w:val="24"/>
          <w:szCs w:val="24"/>
        </w:rPr>
        <w:t>A anulação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procedimento</w:t>
      </w:r>
      <w:r w:rsidRPr="008B0921">
        <w:rPr>
          <w:rFonts w:ascii="Arial" w:hAnsi="Arial" w:cs="Arial"/>
          <w:spacing w:val="-1"/>
          <w:sz w:val="24"/>
          <w:szCs w:val="24"/>
        </w:rPr>
        <w:t xml:space="preserve"> </w:t>
      </w:r>
      <w:r w:rsidRPr="008B0921">
        <w:rPr>
          <w:rFonts w:ascii="Arial" w:hAnsi="Arial" w:cs="Arial"/>
          <w:sz w:val="24"/>
          <w:szCs w:val="24"/>
        </w:rPr>
        <w:t>oriundo deste</w:t>
      </w:r>
      <w:r w:rsidRPr="008B0921">
        <w:rPr>
          <w:rFonts w:ascii="Arial" w:hAnsi="Arial" w:cs="Arial"/>
          <w:spacing w:val="-3"/>
          <w:sz w:val="24"/>
          <w:szCs w:val="24"/>
        </w:rPr>
        <w:t xml:space="preserve"> </w:t>
      </w:r>
      <w:r w:rsidRPr="008B0921">
        <w:rPr>
          <w:rFonts w:ascii="Arial" w:hAnsi="Arial" w:cs="Arial"/>
          <w:sz w:val="24"/>
          <w:szCs w:val="24"/>
        </w:rPr>
        <w:t>Aviso, não</w:t>
      </w:r>
      <w:r w:rsidRPr="008B0921">
        <w:rPr>
          <w:rFonts w:ascii="Arial" w:hAnsi="Arial" w:cs="Arial"/>
          <w:spacing w:val="-1"/>
          <w:sz w:val="24"/>
          <w:szCs w:val="24"/>
        </w:rPr>
        <w:t xml:space="preserve"> </w:t>
      </w:r>
      <w:r w:rsidRPr="008B0921">
        <w:rPr>
          <w:rFonts w:ascii="Arial" w:hAnsi="Arial" w:cs="Arial"/>
          <w:sz w:val="24"/>
          <w:szCs w:val="24"/>
        </w:rPr>
        <w:t>gera</w:t>
      </w:r>
      <w:r w:rsidRPr="008B0921">
        <w:rPr>
          <w:rFonts w:ascii="Arial" w:hAnsi="Arial" w:cs="Arial"/>
          <w:spacing w:val="1"/>
          <w:sz w:val="24"/>
          <w:szCs w:val="24"/>
        </w:rPr>
        <w:t xml:space="preserve"> </w:t>
      </w:r>
      <w:r w:rsidRPr="008B0921">
        <w:rPr>
          <w:rFonts w:ascii="Arial" w:hAnsi="Arial" w:cs="Arial"/>
          <w:sz w:val="24"/>
          <w:szCs w:val="24"/>
        </w:rPr>
        <w:t>direito a</w:t>
      </w:r>
      <w:r w:rsidRPr="008B0921">
        <w:rPr>
          <w:rFonts w:ascii="Arial" w:hAnsi="Arial" w:cs="Arial"/>
          <w:spacing w:val="-1"/>
          <w:sz w:val="24"/>
          <w:szCs w:val="24"/>
        </w:rPr>
        <w:t xml:space="preserve"> </w:t>
      </w:r>
      <w:r w:rsidRPr="008B0921">
        <w:rPr>
          <w:rFonts w:ascii="Arial" w:hAnsi="Arial" w:cs="Arial"/>
          <w:sz w:val="24"/>
          <w:szCs w:val="24"/>
        </w:rPr>
        <w:t>indenização.</w:t>
      </w:r>
    </w:p>
    <w:p w14:paraId="15303A21" w14:textId="77777777" w:rsidR="00B7020F" w:rsidRPr="008B0921" w:rsidRDefault="00B7020F" w:rsidP="0047144B">
      <w:pPr>
        <w:pStyle w:val="Corpodetexto"/>
        <w:spacing w:after="0" w:line="360" w:lineRule="auto"/>
        <w:rPr>
          <w:rFonts w:cs="Arial"/>
          <w:color w:val="auto"/>
          <w:sz w:val="24"/>
          <w:szCs w:val="24"/>
        </w:rPr>
      </w:pPr>
    </w:p>
    <w:p w14:paraId="7632AFE5" w14:textId="77777777" w:rsidR="00B7020F" w:rsidRPr="008B0921" w:rsidRDefault="00B7020F" w:rsidP="0047144B">
      <w:pPr>
        <w:pStyle w:val="PargrafodaLista"/>
        <w:widowControl w:val="0"/>
        <w:numPr>
          <w:ilvl w:val="1"/>
          <w:numId w:val="106"/>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Após a fase de classificação da proposta, não cabe desistência da mesma, salvo por motivo justo</w:t>
      </w:r>
      <w:r w:rsidRPr="008B0921">
        <w:rPr>
          <w:rFonts w:ascii="Arial" w:hAnsi="Arial" w:cs="Arial"/>
          <w:spacing w:val="1"/>
          <w:sz w:val="24"/>
          <w:szCs w:val="24"/>
        </w:rPr>
        <w:t xml:space="preserve"> </w:t>
      </w:r>
      <w:r w:rsidRPr="008B0921">
        <w:rPr>
          <w:rFonts w:ascii="Arial" w:hAnsi="Arial" w:cs="Arial"/>
          <w:sz w:val="24"/>
          <w:szCs w:val="24"/>
        </w:rPr>
        <w:t>decorrente de</w:t>
      </w:r>
      <w:r w:rsidRPr="008B0921">
        <w:rPr>
          <w:rFonts w:ascii="Arial" w:hAnsi="Arial" w:cs="Arial"/>
          <w:spacing w:val="1"/>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e</w:t>
      </w:r>
      <w:r w:rsidRPr="008B0921">
        <w:rPr>
          <w:rFonts w:ascii="Arial" w:hAnsi="Arial" w:cs="Arial"/>
          <w:spacing w:val="-2"/>
          <w:sz w:val="24"/>
          <w:szCs w:val="24"/>
        </w:rPr>
        <w:t xml:space="preserve"> </w:t>
      </w:r>
      <w:r w:rsidRPr="008B0921">
        <w:rPr>
          <w:rFonts w:ascii="Arial" w:hAnsi="Arial" w:cs="Arial"/>
          <w:sz w:val="24"/>
          <w:szCs w:val="24"/>
        </w:rPr>
        <w:t>desde</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2"/>
          <w:sz w:val="24"/>
          <w:szCs w:val="24"/>
        </w:rPr>
        <w:t xml:space="preserve"> </w:t>
      </w:r>
      <w:r w:rsidRPr="008B0921">
        <w:rPr>
          <w:rFonts w:ascii="Arial" w:hAnsi="Arial" w:cs="Arial"/>
          <w:sz w:val="24"/>
          <w:szCs w:val="24"/>
        </w:rPr>
        <w:t>aceito</w:t>
      </w:r>
      <w:r w:rsidRPr="008B0921">
        <w:rPr>
          <w:rFonts w:ascii="Arial" w:hAnsi="Arial" w:cs="Arial"/>
          <w:spacing w:val="-1"/>
          <w:sz w:val="24"/>
          <w:szCs w:val="24"/>
        </w:rPr>
        <w:t xml:space="preserve"> </w:t>
      </w:r>
      <w:r w:rsidRPr="008B0921">
        <w:rPr>
          <w:rFonts w:ascii="Arial" w:hAnsi="Arial" w:cs="Arial"/>
          <w:sz w:val="24"/>
          <w:szCs w:val="24"/>
        </w:rPr>
        <w:t>pelo MUNICÍPIO.</w:t>
      </w:r>
    </w:p>
    <w:p w14:paraId="1192CEF8" w14:textId="77777777" w:rsidR="00B7020F" w:rsidRPr="008B0921" w:rsidRDefault="00B7020F" w:rsidP="0047144B">
      <w:pPr>
        <w:pStyle w:val="Corpodetexto"/>
        <w:spacing w:after="0" w:line="360" w:lineRule="auto"/>
        <w:rPr>
          <w:rFonts w:cs="Arial"/>
          <w:color w:val="auto"/>
          <w:sz w:val="24"/>
          <w:szCs w:val="24"/>
        </w:rPr>
      </w:pPr>
    </w:p>
    <w:p w14:paraId="481AAD6D" w14:textId="77777777" w:rsidR="00B7020F" w:rsidRPr="008B0921" w:rsidRDefault="00B7020F" w:rsidP="0047144B">
      <w:pPr>
        <w:pStyle w:val="PargrafodaLista"/>
        <w:widowControl w:val="0"/>
        <w:numPr>
          <w:ilvl w:val="1"/>
          <w:numId w:val="106"/>
        </w:numPr>
        <w:tabs>
          <w:tab w:val="left" w:pos="66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Ao apresentar a proposta de preços, o interessado declara sob as penalidades da Lei, da inexistência de</w:t>
      </w:r>
      <w:r w:rsidRPr="008B0921">
        <w:rPr>
          <w:rFonts w:ascii="Arial" w:hAnsi="Arial" w:cs="Arial"/>
          <w:spacing w:val="1"/>
          <w:sz w:val="24"/>
          <w:szCs w:val="24"/>
        </w:rPr>
        <w:t xml:space="preserve"> </w:t>
      </w:r>
      <w:r w:rsidRPr="008B0921">
        <w:rPr>
          <w:rFonts w:ascii="Arial" w:hAnsi="Arial" w:cs="Arial"/>
          <w:sz w:val="24"/>
          <w:szCs w:val="24"/>
        </w:rPr>
        <w:t>qualquer</w:t>
      </w:r>
      <w:r w:rsidRPr="008B0921">
        <w:rPr>
          <w:rFonts w:ascii="Arial" w:hAnsi="Arial" w:cs="Arial"/>
          <w:spacing w:val="1"/>
          <w:sz w:val="24"/>
          <w:szCs w:val="24"/>
        </w:rPr>
        <w:t xml:space="preserve"> </w:t>
      </w:r>
      <w:r w:rsidRPr="008B0921">
        <w:rPr>
          <w:rFonts w:ascii="Arial" w:hAnsi="Arial" w:cs="Arial"/>
          <w:sz w:val="24"/>
          <w:szCs w:val="24"/>
        </w:rPr>
        <w:t>vínculo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natureza</w:t>
      </w:r>
      <w:r w:rsidRPr="008B0921">
        <w:rPr>
          <w:rFonts w:ascii="Arial" w:hAnsi="Arial" w:cs="Arial"/>
          <w:spacing w:val="1"/>
          <w:sz w:val="24"/>
          <w:szCs w:val="24"/>
        </w:rPr>
        <w:t xml:space="preserve"> </w:t>
      </w:r>
      <w:r w:rsidRPr="008B0921">
        <w:rPr>
          <w:rFonts w:ascii="Arial" w:hAnsi="Arial" w:cs="Arial"/>
          <w:sz w:val="24"/>
          <w:szCs w:val="24"/>
        </w:rPr>
        <w:t>técnica,</w:t>
      </w:r>
      <w:r w:rsidRPr="008B0921">
        <w:rPr>
          <w:rFonts w:ascii="Arial" w:hAnsi="Arial" w:cs="Arial"/>
          <w:spacing w:val="1"/>
          <w:sz w:val="24"/>
          <w:szCs w:val="24"/>
        </w:rPr>
        <w:t xml:space="preserve"> </w:t>
      </w:r>
      <w:r w:rsidRPr="008B0921">
        <w:rPr>
          <w:rFonts w:ascii="Arial" w:hAnsi="Arial" w:cs="Arial"/>
          <w:sz w:val="24"/>
          <w:szCs w:val="24"/>
        </w:rPr>
        <w:t>comercial,</w:t>
      </w:r>
      <w:r w:rsidRPr="008B0921">
        <w:rPr>
          <w:rFonts w:ascii="Arial" w:hAnsi="Arial" w:cs="Arial"/>
          <w:spacing w:val="1"/>
          <w:sz w:val="24"/>
          <w:szCs w:val="24"/>
        </w:rPr>
        <w:t xml:space="preserve"> </w:t>
      </w:r>
      <w:r w:rsidRPr="008B0921">
        <w:rPr>
          <w:rFonts w:ascii="Arial" w:hAnsi="Arial" w:cs="Arial"/>
          <w:sz w:val="24"/>
          <w:szCs w:val="24"/>
        </w:rPr>
        <w:t>econômica,</w:t>
      </w:r>
      <w:r w:rsidRPr="008B0921">
        <w:rPr>
          <w:rFonts w:ascii="Arial" w:hAnsi="Arial" w:cs="Arial"/>
          <w:spacing w:val="1"/>
          <w:sz w:val="24"/>
          <w:szCs w:val="24"/>
        </w:rPr>
        <w:t xml:space="preserve"> </w:t>
      </w:r>
      <w:r w:rsidRPr="008B0921">
        <w:rPr>
          <w:rFonts w:ascii="Arial" w:hAnsi="Arial" w:cs="Arial"/>
          <w:sz w:val="24"/>
          <w:szCs w:val="24"/>
        </w:rPr>
        <w:t>financeira</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trabalhista,</w:t>
      </w:r>
      <w:r w:rsidRPr="008B0921">
        <w:rPr>
          <w:rFonts w:ascii="Arial" w:hAnsi="Arial" w:cs="Arial"/>
          <w:spacing w:val="1"/>
          <w:sz w:val="24"/>
          <w:szCs w:val="24"/>
        </w:rPr>
        <w:t xml:space="preserve"> </w:t>
      </w:r>
      <w:r w:rsidRPr="008B0921">
        <w:rPr>
          <w:rFonts w:ascii="Arial" w:hAnsi="Arial" w:cs="Arial"/>
          <w:sz w:val="24"/>
          <w:szCs w:val="24"/>
        </w:rPr>
        <w:t>entre</w:t>
      </w:r>
      <w:r w:rsidRPr="008B0921">
        <w:rPr>
          <w:rFonts w:ascii="Arial" w:hAnsi="Arial" w:cs="Arial"/>
          <w:spacing w:val="1"/>
          <w:sz w:val="24"/>
          <w:szCs w:val="24"/>
        </w:rPr>
        <w:t xml:space="preserve"> </w:t>
      </w:r>
      <w:r w:rsidRPr="008B0921">
        <w:rPr>
          <w:rFonts w:ascii="Arial" w:hAnsi="Arial" w:cs="Arial"/>
          <w:sz w:val="24"/>
          <w:szCs w:val="24"/>
        </w:rPr>
        <w:t>si</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responsáveis</w:t>
      </w:r>
      <w:r w:rsidRPr="008B0921">
        <w:rPr>
          <w:rFonts w:ascii="Arial" w:hAnsi="Arial" w:cs="Arial"/>
          <w:spacing w:val="-1"/>
          <w:sz w:val="24"/>
          <w:szCs w:val="24"/>
        </w:rPr>
        <w:t xml:space="preserve"> </w:t>
      </w:r>
      <w:r w:rsidRPr="008B0921">
        <w:rPr>
          <w:rFonts w:ascii="Arial" w:hAnsi="Arial" w:cs="Arial"/>
          <w:sz w:val="24"/>
          <w:szCs w:val="24"/>
        </w:rPr>
        <w:t>por esta</w:t>
      </w:r>
      <w:r w:rsidRPr="008B0921">
        <w:rPr>
          <w:rFonts w:ascii="Arial" w:hAnsi="Arial" w:cs="Arial"/>
          <w:spacing w:val="1"/>
          <w:sz w:val="24"/>
          <w:szCs w:val="24"/>
        </w:rPr>
        <w:t xml:space="preserve"> </w:t>
      </w:r>
      <w:r w:rsidRPr="008B0921">
        <w:rPr>
          <w:rFonts w:ascii="Arial" w:hAnsi="Arial" w:cs="Arial"/>
          <w:sz w:val="24"/>
          <w:szCs w:val="24"/>
        </w:rPr>
        <w:t>Dispensa de</w:t>
      </w:r>
      <w:r w:rsidRPr="008B0921">
        <w:rPr>
          <w:rFonts w:ascii="Arial" w:hAnsi="Arial" w:cs="Arial"/>
          <w:spacing w:val="1"/>
          <w:sz w:val="24"/>
          <w:szCs w:val="24"/>
        </w:rPr>
        <w:t xml:space="preserve"> </w:t>
      </w:r>
      <w:r w:rsidRPr="008B0921">
        <w:rPr>
          <w:rFonts w:ascii="Arial" w:hAnsi="Arial" w:cs="Arial"/>
          <w:sz w:val="24"/>
          <w:szCs w:val="24"/>
        </w:rPr>
        <w:t>Licitação, quer direta</w:t>
      </w:r>
      <w:r w:rsidRPr="008B0921">
        <w:rPr>
          <w:rFonts w:ascii="Arial" w:hAnsi="Arial" w:cs="Arial"/>
          <w:spacing w:val="1"/>
          <w:sz w:val="24"/>
          <w:szCs w:val="24"/>
        </w:rPr>
        <w:t xml:space="preserve"> </w:t>
      </w:r>
      <w:r w:rsidRPr="008B0921">
        <w:rPr>
          <w:rFonts w:ascii="Arial" w:hAnsi="Arial" w:cs="Arial"/>
          <w:sz w:val="24"/>
          <w:szCs w:val="24"/>
        </w:rPr>
        <w:t>ou indiretamente.</w:t>
      </w:r>
    </w:p>
    <w:p w14:paraId="427C0451" w14:textId="77777777" w:rsidR="00B7020F" w:rsidRDefault="00B7020F" w:rsidP="0047144B">
      <w:pPr>
        <w:pStyle w:val="Corpodetexto"/>
        <w:spacing w:after="0" w:line="360" w:lineRule="auto"/>
        <w:rPr>
          <w:rFonts w:cs="Arial"/>
          <w:color w:val="auto"/>
          <w:sz w:val="24"/>
          <w:szCs w:val="24"/>
        </w:rPr>
      </w:pPr>
    </w:p>
    <w:p w14:paraId="2ABE6979" w14:textId="77777777" w:rsidR="00B7020F" w:rsidRPr="008B0921" w:rsidRDefault="00B7020F" w:rsidP="0047144B">
      <w:pPr>
        <w:pStyle w:val="PargrafodaLista"/>
        <w:widowControl w:val="0"/>
        <w:numPr>
          <w:ilvl w:val="1"/>
          <w:numId w:val="106"/>
        </w:numPr>
        <w:tabs>
          <w:tab w:val="left" w:pos="71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apresentação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1"/>
          <w:sz w:val="24"/>
          <w:szCs w:val="24"/>
        </w:rPr>
        <w:t xml:space="preserve"> </w:t>
      </w:r>
      <w:r w:rsidRPr="008B0921">
        <w:rPr>
          <w:rFonts w:ascii="Arial" w:hAnsi="Arial" w:cs="Arial"/>
          <w:sz w:val="24"/>
          <w:szCs w:val="24"/>
        </w:rPr>
        <w:t>pressupõe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pleno</w:t>
      </w:r>
      <w:r w:rsidRPr="008B0921">
        <w:rPr>
          <w:rFonts w:ascii="Arial" w:hAnsi="Arial" w:cs="Arial"/>
          <w:spacing w:val="1"/>
          <w:sz w:val="24"/>
          <w:szCs w:val="24"/>
        </w:rPr>
        <w:t xml:space="preserve"> </w:t>
      </w:r>
      <w:r w:rsidRPr="008B0921">
        <w:rPr>
          <w:rFonts w:ascii="Arial" w:hAnsi="Arial" w:cs="Arial"/>
          <w:sz w:val="24"/>
          <w:szCs w:val="24"/>
        </w:rPr>
        <w:t>conhecimento,</w:t>
      </w:r>
      <w:r w:rsidRPr="008B0921">
        <w:rPr>
          <w:rFonts w:ascii="Arial" w:hAnsi="Arial" w:cs="Arial"/>
          <w:spacing w:val="1"/>
          <w:sz w:val="24"/>
          <w:szCs w:val="24"/>
        </w:rPr>
        <w:t xml:space="preserve"> </w:t>
      </w:r>
      <w:r w:rsidRPr="008B0921">
        <w:rPr>
          <w:rFonts w:ascii="Arial" w:hAnsi="Arial" w:cs="Arial"/>
          <w:sz w:val="24"/>
          <w:szCs w:val="24"/>
        </w:rPr>
        <w:t>atendimento</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aceitação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52"/>
          <w:sz w:val="24"/>
          <w:szCs w:val="24"/>
        </w:rPr>
        <w:t xml:space="preserve"> </w:t>
      </w:r>
      <w:r w:rsidRPr="008B0921">
        <w:rPr>
          <w:rFonts w:ascii="Arial" w:hAnsi="Arial" w:cs="Arial"/>
          <w:sz w:val="24"/>
          <w:szCs w:val="24"/>
        </w:rPr>
        <w:t>irretratável, por parte do interessado, das exigências e condições estabelecidas neste Aviso e Termo de</w:t>
      </w:r>
      <w:r w:rsidRPr="008B0921">
        <w:rPr>
          <w:rFonts w:ascii="Arial" w:hAnsi="Arial" w:cs="Arial"/>
          <w:spacing w:val="1"/>
          <w:sz w:val="24"/>
          <w:szCs w:val="24"/>
        </w:rPr>
        <w:t xml:space="preserve"> </w:t>
      </w:r>
      <w:r w:rsidRPr="008B0921">
        <w:rPr>
          <w:rFonts w:ascii="Arial" w:hAnsi="Arial" w:cs="Arial"/>
          <w:sz w:val="24"/>
          <w:szCs w:val="24"/>
        </w:rPr>
        <w:t>Referência.</w:t>
      </w:r>
    </w:p>
    <w:p w14:paraId="65E11CD3" w14:textId="77777777" w:rsidR="00B7020F" w:rsidRPr="008B0921" w:rsidRDefault="00B7020F" w:rsidP="0047144B">
      <w:pPr>
        <w:pStyle w:val="Corpodetexto"/>
        <w:spacing w:after="0" w:line="360" w:lineRule="auto"/>
        <w:rPr>
          <w:rFonts w:cs="Arial"/>
          <w:color w:val="auto"/>
          <w:sz w:val="24"/>
          <w:szCs w:val="24"/>
        </w:rPr>
      </w:pPr>
    </w:p>
    <w:p w14:paraId="081BAAA4" w14:textId="77777777" w:rsidR="00B7020F" w:rsidRPr="008B0921" w:rsidRDefault="00B7020F" w:rsidP="0047144B">
      <w:pPr>
        <w:pStyle w:val="PargrafodaLista"/>
        <w:widowControl w:val="0"/>
        <w:numPr>
          <w:ilvl w:val="1"/>
          <w:numId w:val="106"/>
        </w:numPr>
        <w:tabs>
          <w:tab w:val="left" w:pos="66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falsidade de qualquer documento apresentado ou a inverdade das informações nele contidas implicará</w:t>
      </w:r>
      <w:r w:rsidRPr="008B0921">
        <w:rPr>
          <w:rFonts w:ascii="Arial" w:hAnsi="Arial" w:cs="Arial"/>
          <w:spacing w:val="-5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imediata</w:t>
      </w:r>
      <w:r w:rsidRPr="008B0921">
        <w:rPr>
          <w:rFonts w:ascii="Arial" w:hAnsi="Arial" w:cs="Arial"/>
          <w:spacing w:val="1"/>
          <w:sz w:val="24"/>
          <w:szCs w:val="24"/>
        </w:rPr>
        <w:t xml:space="preserve"> </w:t>
      </w:r>
      <w:r w:rsidRPr="008B0921">
        <w:rPr>
          <w:rFonts w:ascii="Arial" w:hAnsi="Arial" w:cs="Arial"/>
          <w:sz w:val="24"/>
          <w:szCs w:val="24"/>
        </w:rPr>
        <w:t>desclassificação/inabilitação</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interessado</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tiver</w:t>
      </w:r>
      <w:r w:rsidRPr="008B0921">
        <w:rPr>
          <w:rFonts w:ascii="Arial" w:hAnsi="Arial" w:cs="Arial"/>
          <w:spacing w:val="1"/>
          <w:sz w:val="24"/>
          <w:szCs w:val="24"/>
        </w:rPr>
        <w:t xml:space="preserve"> </w:t>
      </w:r>
      <w:r w:rsidRPr="008B0921">
        <w:rPr>
          <w:rFonts w:ascii="Arial" w:hAnsi="Arial" w:cs="Arial"/>
          <w:sz w:val="24"/>
          <w:szCs w:val="24"/>
        </w:rPr>
        <w:t>apresentado,</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caso</w:t>
      </w:r>
      <w:r w:rsidRPr="008B0921">
        <w:rPr>
          <w:rFonts w:ascii="Arial" w:hAnsi="Arial" w:cs="Arial"/>
          <w:spacing w:val="1"/>
          <w:sz w:val="24"/>
          <w:szCs w:val="24"/>
        </w:rPr>
        <w:t xml:space="preserve"> </w:t>
      </w:r>
      <w:r w:rsidRPr="008B0921">
        <w:rPr>
          <w:rFonts w:ascii="Arial" w:hAnsi="Arial" w:cs="Arial"/>
          <w:sz w:val="24"/>
          <w:szCs w:val="24"/>
        </w:rPr>
        <w:t>tenha</w:t>
      </w:r>
      <w:r w:rsidRPr="008B0921">
        <w:rPr>
          <w:rFonts w:ascii="Arial" w:hAnsi="Arial" w:cs="Arial"/>
          <w:spacing w:val="1"/>
          <w:sz w:val="24"/>
          <w:szCs w:val="24"/>
        </w:rPr>
        <w:t xml:space="preserve"> </w:t>
      </w:r>
      <w:r w:rsidRPr="008B0921">
        <w:rPr>
          <w:rFonts w:ascii="Arial" w:hAnsi="Arial" w:cs="Arial"/>
          <w:sz w:val="24"/>
          <w:szCs w:val="24"/>
        </w:rPr>
        <w:t>sido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vencedor,</w:t>
      </w:r>
      <w:r w:rsidRPr="008B0921">
        <w:rPr>
          <w:rFonts w:ascii="Arial" w:hAnsi="Arial" w:cs="Arial"/>
          <w:spacing w:val="-6"/>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rescisão</w:t>
      </w:r>
      <w:r w:rsidRPr="008B0921">
        <w:rPr>
          <w:rFonts w:ascii="Arial" w:hAnsi="Arial" w:cs="Arial"/>
          <w:spacing w:val="-2"/>
          <w:sz w:val="24"/>
          <w:szCs w:val="24"/>
        </w:rPr>
        <w:t xml:space="preserve"> </w:t>
      </w:r>
      <w:r w:rsidRPr="008B0921">
        <w:rPr>
          <w:rFonts w:ascii="Arial" w:hAnsi="Arial" w:cs="Arial"/>
          <w:sz w:val="24"/>
          <w:szCs w:val="24"/>
        </w:rPr>
        <w:t>do contrato ou</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pedido</w:t>
      </w:r>
      <w:r w:rsidRPr="008B0921">
        <w:rPr>
          <w:rFonts w:ascii="Arial" w:hAnsi="Arial" w:cs="Arial"/>
          <w:spacing w:val="-5"/>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compra, sem</w:t>
      </w:r>
      <w:r w:rsidRPr="008B0921">
        <w:rPr>
          <w:rFonts w:ascii="Arial" w:hAnsi="Arial" w:cs="Arial"/>
          <w:spacing w:val="-2"/>
          <w:sz w:val="24"/>
          <w:szCs w:val="24"/>
        </w:rPr>
        <w:t xml:space="preserve"> </w:t>
      </w:r>
      <w:r w:rsidRPr="008B0921">
        <w:rPr>
          <w:rFonts w:ascii="Arial" w:hAnsi="Arial" w:cs="Arial"/>
          <w:sz w:val="24"/>
          <w:szCs w:val="24"/>
        </w:rPr>
        <w:t>prejuízo de demais</w:t>
      </w:r>
      <w:r w:rsidRPr="008B0921">
        <w:rPr>
          <w:rFonts w:ascii="Arial" w:hAnsi="Arial" w:cs="Arial"/>
          <w:spacing w:val="-3"/>
          <w:sz w:val="24"/>
          <w:szCs w:val="24"/>
        </w:rPr>
        <w:t xml:space="preserve"> </w:t>
      </w:r>
      <w:r w:rsidRPr="008B0921">
        <w:rPr>
          <w:rFonts w:ascii="Arial" w:hAnsi="Arial" w:cs="Arial"/>
          <w:sz w:val="24"/>
          <w:szCs w:val="24"/>
        </w:rPr>
        <w:t>sanções cabíveis.</w:t>
      </w:r>
    </w:p>
    <w:p w14:paraId="286DFCD8" w14:textId="77777777" w:rsidR="00B7020F" w:rsidRPr="008B0921" w:rsidRDefault="00B7020F" w:rsidP="0047144B">
      <w:pPr>
        <w:pStyle w:val="Corpodetexto"/>
        <w:spacing w:after="0" w:line="360" w:lineRule="auto"/>
        <w:rPr>
          <w:rFonts w:cs="Arial"/>
          <w:color w:val="auto"/>
          <w:sz w:val="24"/>
          <w:szCs w:val="24"/>
        </w:rPr>
      </w:pPr>
    </w:p>
    <w:p w14:paraId="1E89A4D7" w14:textId="77777777" w:rsidR="00B7020F" w:rsidRPr="008B0921" w:rsidRDefault="00B7020F" w:rsidP="0047144B">
      <w:pPr>
        <w:pStyle w:val="PargrafodaLista"/>
        <w:widowControl w:val="0"/>
        <w:numPr>
          <w:ilvl w:val="1"/>
          <w:numId w:val="106"/>
        </w:numPr>
        <w:tabs>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Na contagem dos prazos estabelecidos neste Aviso, com fulcro no </w:t>
      </w:r>
      <w:proofErr w:type="spellStart"/>
      <w:r w:rsidRPr="008B0921">
        <w:rPr>
          <w:rFonts w:ascii="Arial" w:hAnsi="Arial" w:cs="Arial"/>
          <w:sz w:val="24"/>
          <w:szCs w:val="24"/>
        </w:rPr>
        <w:t>Art</w:t>
      </w:r>
      <w:proofErr w:type="spellEnd"/>
      <w:r w:rsidRPr="008B0921">
        <w:rPr>
          <w:rFonts w:ascii="Arial" w:hAnsi="Arial" w:cs="Arial"/>
          <w:sz w:val="24"/>
          <w:szCs w:val="24"/>
        </w:rPr>
        <w:t xml:space="preserve"> 183 da Lei Federal 14.133/2021,</w:t>
      </w:r>
      <w:r w:rsidRPr="008B0921">
        <w:rPr>
          <w:rFonts w:ascii="Arial" w:hAnsi="Arial" w:cs="Arial"/>
          <w:spacing w:val="1"/>
          <w:sz w:val="24"/>
          <w:szCs w:val="24"/>
        </w:rPr>
        <w:t xml:space="preserve"> </w:t>
      </w:r>
      <w:r w:rsidRPr="008B0921">
        <w:rPr>
          <w:rFonts w:ascii="Arial" w:hAnsi="Arial" w:cs="Arial"/>
          <w:sz w:val="24"/>
          <w:szCs w:val="24"/>
        </w:rPr>
        <w:t xml:space="preserve">serão contados com exclusão do dia do começo e inclusão </w:t>
      </w:r>
      <w:r w:rsidRPr="008B0921">
        <w:rPr>
          <w:rFonts w:ascii="Arial" w:hAnsi="Arial" w:cs="Arial"/>
          <w:sz w:val="24"/>
          <w:szCs w:val="24"/>
        </w:rPr>
        <w:lastRenderedPageBreak/>
        <w:t>do dia do vencimento, observando-se as seguintes</w:t>
      </w:r>
      <w:r w:rsidRPr="008B0921">
        <w:rPr>
          <w:rFonts w:ascii="Arial" w:hAnsi="Arial" w:cs="Arial"/>
          <w:spacing w:val="1"/>
          <w:sz w:val="24"/>
          <w:szCs w:val="24"/>
        </w:rPr>
        <w:t xml:space="preserve"> </w:t>
      </w:r>
      <w:r w:rsidRPr="008B0921">
        <w:rPr>
          <w:rFonts w:ascii="Arial" w:hAnsi="Arial" w:cs="Arial"/>
          <w:sz w:val="24"/>
          <w:szCs w:val="24"/>
        </w:rPr>
        <w:t>disposições:</w:t>
      </w:r>
    </w:p>
    <w:p w14:paraId="218592B1"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 dias</w:t>
      </w:r>
      <w:r w:rsidRPr="008B0921">
        <w:rPr>
          <w:rFonts w:ascii="Arial" w:hAnsi="Arial" w:cs="Arial"/>
          <w:spacing w:val="-1"/>
          <w:sz w:val="24"/>
          <w:szCs w:val="24"/>
        </w:rPr>
        <w:t xml:space="preserve"> </w:t>
      </w:r>
      <w:r w:rsidRPr="008B0921">
        <w:rPr>
          <w:rFonts w:ascii="Arial" w:hAnsi="Arial" w:cs="Arial"/>
          <w:sz w:val="24"/>
          <w:szCs w:val="24"/>
        </w:rPr>
        <w:t>corridos</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2"/>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modo</w:t>
      </w:r>
      <w:r w:rsidRPr="008B0921">
        <w:rPr>
          <w:rFonts w:ascii="Arial" w:hAnsi="Arial" w:cs="Arial"/>
          <w:spacing w:val="-3"/>
          <w:sz w:val="24"/>
          <w:szCs w:val="24"/>
        </w:rPr>
        <w:t xml:space="preserve"> </w:t>
      </w:r>
      <w:r w:rsidRPr="008B0921">
        <w:rPr>
          <w:rFonts w:ascii="Arial" w:hAnsi="Arial" w:cs="Arial"/>
          <w:sz w:val="24"/>
          <w:szCs w:val="24"/>
        </w:rPr>
        <w:t>contínuo;</w:t>
      </w:r>
    </w:p>
    <w:p w14:paraId="1C5947D3"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meses</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anos</w:t>
      </w:r>
      <w:r w:rsidRPr="008B0921">
        <w:rPr>
          <w:rFonts w:ascii="Arial" w:hAnsi="Arial" w:cs="Arial"/>
          <w:spacing w:val="-3"/>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 data</w:t>
      </w:r>
      <w:r w:rsidRPr="008B0921">
        <w:rPr>
          <w:rFonts w:ascii="Arial" w:hAnsi="Arial" w:cs="Arial"/>
          <w:spacing w:val="-3"/>
          <w:sz w:val="24"/>
          <w:szCs w:val="24"/>
        </w:rPr>
        <w:t xml:space="preserve"> </w:t>
      </w:r>
      <w:r w:rsidRPr="008B0921">
        <w:rPr>
          <w:rFonts w:ascii="Arial" w:hAnsi="Arial" w:cs="Arial"/>
          <w:sz w:val="24"/>
          <w:szCs w:val="24"/>
        </w:rPr>
        <w:t>a data;</w:t>
      </w:r>
    </w:p>
    <w:p w14:paraId="282533FC"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Nos prazos expressos em dias úteis, serão computados somente</w:t>
      </w:r>
      <w:r w:rsidRPr="008B0921">
        <w:rPr>
          <w:rFonts w:ascii="Arial" w:hAnsi="Arial" w:cs="Arial"/>
          <w:spacing w:val="1"/>
          <w:sz w:val="24"/>
          <w:szCs w:val="24"/>
        </w:rPr>
        <w:t xml:space="preserve"> </w:t>
      </w:r>
      <w:r w:rsidRPr="008B0921">
        <w:rPr>
          <w:rFonts w:ascii="Arial" w:hAnsi="Arial" w:cs="Arial"/>
          <w:sz w:val="24"/>
          <w:szCs w:val="24"/>
        </w:rPr>
        <w:t>os dias em que ocorrer expediente</w:t>
      </w:r>
      <w:r w:rsidRPr="008B0921">
        <w:rPr>
          <w:rFonts w:ascii="Arial" w:hAnsi="Arial" w:cs="Arial"/>
          <w:spacing w:val="1"/>
          <w:sz w:val="24"/>
          <w:szCs w:val="24"/>
        </w:rPr>
        <w:t xml:space="preserve"> </w:t>
      </w:r>
      <w:r w:rsidRPr="008B0921">
        <w:rPr>
          <w:rFonts w:ascii="Arial" w:hAnsi="Arial" w:cs="Arial"/>
          <w:sz w:val="24"/>
          <w:szCs w:val="24"/>
        </w:rPr>
        <w:t>administrativo</w:t>
      </w:r>
      <w:r w:rsidRPr="008B0921">
        <w:rPr>
          <w:rFonts w:ascii="Arial" w:hAnsi="Arial" w:cs="Arial"/>
          <w:spacing w:val="-2"/>
          <w:sz w:val="24"/>
          <w:szCs w:val="24"/>
        </w:rPr>
        <w:t xml:space="preserve"> </w:t>
      </w:r>
      <w:r w:rsidRPr="008B0921">
        <w:rPr>
          <w:rFonts w:ascii="Arial" w:hAnsi="Arial" w:cs="Arial"/>
          <w:sz w:val="24"/>
          <w:szCs w:val="24"/>
        </w:rPr>
        <w:t>no órgão ou</w:t>
      </w:r>
      <w:r w:rsidRPr="008B0921">
        <w:rPr>
          <w:rFonts w:ascii="Arial" w:hAnsi="Arial" w:cs="Arial"/>
          <w:spacing w:val="-2"/>
          <w:sz w:val="24"/>
          <w:szCs w:val="24"/>
        </w:rPr>
        <w:t xml:space="preserve"> </w:t>
      </w:r>
      <w:r w:rsidRPr="008B0921">
        <w:rPr>
          <w:rFonts w:ascii="Arial" w:hAnsi="Arial" w:cs="Arial"/>
          <w:sz w:val="24"/>
          <w:szCs w:val="24"/>
        </w:rPr>
        <w:t>entidade</w:t>
      </w:r>
      <w:r w:rsidRPr="008B0921">
        <w:rPr>
          <w:rFonts w:ascii="Arial" w:hAnsi="Arial" w:cs="Arial"/>
          <w:spacing w:val="-3"/>
          <w:sz w:val="24"/>
          <w:szCs w:val="24"/>
        </w:rPr>
        <w:t xml:space="preserve"> </w:t>
      </w:r>
      <w:r w:rsidRPr="008B0921">
        <w:rPr>
          <w:rFonts w:ascii="Arial" w:hAnsi="Arial" w:cs="Arial"/>
          <w:sz w:val="24"/>
          <w:szCs w:val="24"/>
        </w:rPr>
        <w:t>competente.</w:t>
      </w:r>
    </w:p>
    <w:p w14:paraId="36480537" w14:textId="77777777" w:rsidR="00B7020F" w:rsidRPr="008B0921" w:rsidRDefault="00B7020F" w:rsidP="0047144B">
      <w:pPr>
        <w:pStyle w:val="Corpodetexto"/>
        <w:spacing w:after="0" w:line="360" w:lineRule="auto"/>
        <w:rPr>
          <w:rFonts w:cs="Arial"/>
          <w:color w:val="auto"/>
          <w:sz w:val="24"/>
          <w:szCs w:val="24"/>
        </w:rPr>
      </w:pPr>
    </w:p>
    <w:p w14:paraId="03FCF171" w14:textId="77777777" w:rsidR="00B7020F" w:rsidRPr="008B0921" w:rsidRDefault="00B7020F" w:rsidP="0047144B">
      <w:pPr>
        <w:pStyle w:val="PargrafodaLista"/>
        <w:widowControl w:val="0"/>
        <w:numPr>
          <w:ilvl w:val="2"/>
          <w:numId w:val="106"/>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Salvo</w:t>
      </w:r>
      <w:r w:rsidRPr="008B0921">
        <w:rPr>
          <w:rFonts w:ascii="Arial" w:hAnsi="Arial" w:cs="Arial"/>
          <w:spacing w:val="-1"/>
          <w:sz w:val="24"/>
          <w:szCs w:val="24"/>
        </w:rPr>
        <w:t xml:space="preserve"> </w:t>
      </w:r>
      <w:r w:rsidRPr="008B0921">
        <w:rPr>
          <w:rFonts w:ascii="Arial" w:hAnsi="Arial" w:cs="Arial"/>
          <w:sz w:val="24"/>
          <w:szCs w:val="24"/>
        </w:rPr>
        <w:t>disposição</w:t>
      </w:r>
      <w:r w:rsidRPr="008B0921">
        <w:rPr>
          <w:rFonts w:ascii="Arial" w:hAnsi="Arial" w:cs="Arial"/>
          <w:spacing w:val="-2"/>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contrário,</w:t>
      </w:r>
      <w:r w:rsidRPr="008B0921">
        <w:rPr>
          <w:rFonts w:ascii="Arial" w:hAnsi="Arial" w:cs="Arial"/>
          <w:spacing w:val="-2"/>
          <w:sz w:val="24"/>
          <w:szCs w:val="24"/>
        </w:rPr>
        <w:t xml:space="preserve"> </w:t>
      </w:r>
      <w:r w:rsidRPr="008B0921">
        <w:rPr>
          <w:rFonts w:ascii="Arial" w:hAnsi="Arial" w:cs="Arial"/>
          <w:sz w:val="24"/>
          <w:szCs w:val="24"/>
        </w:rPr>
        <w:t>considera-se</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do começo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prazo:</w:t>
      </w:r>
    </w:p>
    <w:p w14:paraId="2BDC0AF9" w14:textId="3ADB8144" w:rsidR="00B7020F" w:rsidRDefault="00B7020F" w:rsidP="00040D1D">
      <w:pPr>
        <w:pStyle w:val="Corpodetexto"/>
        <w:numPr>
          <w:ilvl w:val="0"/>
          <w:numId w:val="213"/>
        </w:numPr>
        <w:spacing w:after="0" w:line="360" w:lineRule="auto"/>
        <w:ind w:left="0" w:firstLine="0"/>
        <w:jc w:val="both"/>
        <w:rPr>
          <w:rFonts w:cs="Arial"/>
          <w:color w:val="auto"/>
          <w:sz w:val="24"/>
          <w:szCs w:val="24"/>
        </w:rPr>
      </w:pPr>
      <w:r w:rsidRPr="008B0921">
        <w:rPr>
          <w:rFonts w:cs="Arial"/>
          <w:color w:val="auto"/>
          <w:sz w:val="24"/>
          <w:szCs w:val="24"/>
        </w:rPr>
        <w:t>O</w:t>
      </w:r>
      <w:r w:rsidRPr="008B0921">
        <w:rPr>
          <w:rFonts w:cs="Arial"/>
          <w:color w:val="auto"/>
          <w:spacing w:val="-1"/>
          <w:sz w:val="24"/>
          <w:szCs w:val="24"/>
        </w:rPr>
        <w:t xml:space="preserve"> </w:t>
      </w:r>
      <w:r w:rsidRPr="008B0921">
        <w:rPr>
          <w:rFonts w:cs="Arial"/>
          <w:color w:val="auto"/>
          <w:sz w:val="24"/>
          <w:szCs w:val="24"/>
        </w:rPr>
        <w:t>primeiro</w:t>
      </w:r>
      <w:r w:rsidRPr="008B0921">
        <w:rPr>
          <w:rFonts w:cs="Arial"/>
          <w:color w:val="auto"/>
          <w:spacing w:val="-1"/>
          <w:sz w:val="24"/>
          <w:szCs w:val="24"/>
        </w:rPr>
        <w:t xml:space="preserve"> </w:t>
      </w:r>
      <w:r w:rsidRPr="008B0921">
        <w:rPr>
          <w:rFonts w:cs="Arial"/>
          <w:color w:val="auto"/>
          <w:sz w:val="24"/>
          <w:szCs w:val="24"/>
        </w:rPr>
        <w:t>dia</w:t>
      </w:r>
      <w:r w:rsidRPr="008B0921">
        <w:rPr>
          <w:rFonts w:cs="Arial"/>
          <w:color w:val="auto"/>
          <w:spacing w:val="-1"/>
          <w:sz w:val="24"/>
          <w:szCs w:val="24"/>
        </w:rPr>
        <w:t xml:space="preserve"> </w:t>
      </w:r>
      <w:r w:rsidRPr="008B0921">
        <w:rPr>
          <w:rFonts w:cs="Arial"/>
          <w:color w:val="auto"/>
          <w:sz w:val="24"/>
          <w:szCs w:val="24"/>
        </w:rPr>
        <w:t>útil</w:t>
      </w:r>
      <w:r w:rsidRPr="008B0921">
        <w:rPr>
          <w:rFonts w:cs="Arial"/>
          <w:color w:val="auto"/>
          <w:spacing w:val="-1"/>
          <w:sz w:val="24"/>
          <w:szCs w:val="24"/>
        </w:rPr>
        <w:t xml:space="preserve"> </w:t>
      </w:r>
      <w:r w:rsidRPr="008B0921">
        <w:rPr>
          <w:rFonts w:cs="Arial"/>
          <w:color w:val="auto"/>
          <w:sz w:val="24"/>
          <w:szCs w:val="24"/>
        </w:rPr>
        <w:t>seguinte</w:t>
      </w:r>
      <w:r w:rsidRPr="008B0921">
        <w:rPr>
          <w:rFonts w:cs="Arial"/>
          <w:color w:val="auto"/>
          <w:spacing w:val="-1"/>
          <w:sz w:val="24"/>
          <w:szCs w:val="24"/>
        </w:rPr>
        <w:t xml:space="preserve"> </w:t>
      </w:r>
      <w:r w:rsidRPr="008B0921">
        <w:rPr>
          <w:rFonts w:cs="Arial"/>
          <w:color w:val="auto"/>
          <w:sz w:val="24"/>
          <w:szCs w:val="24"/>
        </w:rPr>
        <w:t>ao</w:t>
      </w:r>
      <w:r w:rsidRPr="008B0921">
        <w:rPr>
          <w:rFonts w:cs="Arial"/>
          <w:color w:val="auto"/>
          <w:spacing w:val="-1"/>
          <w:sz w:val="24"/>
          <w:szCs w:val="24"/>
        </w:rPr>
        <w:t xml:space="preserve"> </w:t>
      </w:r>
      <w:r w:rsidRPr="008B0921">
        <w:rPr>
          <w:rFonts w:cs="Arial"/>
          <w:color w:val="auto"/>
          <w:sz w:val="24"/>
          <w:szCs w:val="24"/>
        </w:rPr>
        <w:t>da</w:t>
      </w:r>
      <w:r w:rsidRPr="008B0921">
        <w:rPr>
          <w:rFonts w:cs="Arial"/>
          <w:color w:val="auto"/>
          <w:spacing w:val="-1"/>
          <w:sz w:val="24"/>
          <w:szCs w:val="24"/>
        </w:rPr>
        <w:t xml:space="preserve"> </w:t>
      </w:r>
      <w:r w:rsidRPr="008B0921">
        <w:rPr>
          <w:rFonts w:cs="Arial"/>
          <w:color w:val="auto"/>
          <w:sz w:val="24"/>
          <w:szCs w:val="24"/>
        </w:rPr>
        <w:t>disponibilização</w:t>
      </w:r>
      <w:r w:rsidRPr="008B0921">
        <w:rPr>
          <w:rFonts w:cs="Arial"/>
          <w:color w:val="auto"/>
          <w:spacing w:val="-2"/>
          <w:sz w:val="24"/>
          <w:szCs w:val="24"/>
        </w:rPr>
        <w:t xml:space="preserve"> </w:t>
      </w:r>
      <w:r w:rsidRPr="008B0921">
        <w:rPr>
          <w:rFonts w:cs="Arial"/>
          <w:color w:val="auto"/>
          <w:sz w:val="24"/>
          <w:szCs w:val="24"/>
        </w:rPr>
        <w:t>da</w:t>
      </w:r>
      <w:r w:rsidRPr="008B0921">
        <w:rPr>
          <w:rFonts w:cs="Arial"/>
          <w:color w:val="auto"/>
          <w:spacing w:val="-3"/>
          <w:sz w:val="24"/>
          <w:szCs w:val="24"/>
        </w:rPr>
        <w:t xml:space="preserve"> </w:t>
      </w:r>
      <w:r w:rsidRPr="008B0921">
        <w:rPr>
          <w:rFonts w:cs="Arial"/>
          <w:color w:val="auto"/>
          <w:sz w:val="24"/>
          <w:szCs w:val="24"/>
        </w:rPr>
        <w:t>informação</w:t>
      </w:r>
      <w:r w:rsidRPr="008B0921">
        <w:rPr>
          <w:rFonts w:cs="Arial"/>
          <w:color w:val="auto"/>
          <w:spacing w:val="-1"/>
          <w:sz w:val="24"/>
          <w:szCs w:val="24"/>
        </w:rPr>
        <w:t xml:space="preserve"> </w:t>
      </w:r>
      <w:r w:rsidRPr="008B0921">
        <w:rPr>
          <w:rFonts w:cs="Arial"/>
          <w:color w:val="auto"/>
          <w:sz w:val="24"/>
          <w:szCs w:val="24"/>
        </w:rPr>
        <w:t>na</w:t>
      </w:r>
      <w:r w:rsidRPr="008B0921">
        <w:rPr>
          <w:rFonts w:cs="Arial"/>
          <w:color w:val="auto"/>
          <w:spacing w:val="-1"/>
          <w:sz w:val="24"/>
          <w:szCs w:val="24"/>
        </w:rPr>
        <w:t xml:space="preserve"> </w:t>
      </w:r>
      <w:r w:rsidRPr="008B0921">
        <w:rPr>
          <w:rFonts w:cs="Arial"/>
          <w:color w:val="auto"/>
          <w:sz w:val="24"/>
          <w:szCs w:val="24"/>
        </w:rPr>
        <w:t>internet.</w:t>
      </w:r>
    </w:p>
    <w:p w14:paraId="5208E8E5" w14:textId="77777777" w:rsidR="00040D1D" w:rsidRDefault="00040D1D" w:rsidP="00040D1D">
      <w:pPr>
        <w:pStyle w:val="Corpodetexto"/>
        <w:spacing w:after="0" w:line="360" w:lineRule="auto"/>
        <w:jc w:val="both"/>
        <w:rPr>
          <w:rFonts w:cs="Arial"/>
          <w:color w:val="auto"/>
          <w:sz w:val="24"/>
          <w:szCs w:val="24"/>
        </w:rPr>
      </w:pPr>
    </w:p>
    <w:p w14:paraId="4215CCCB" w14:textId="07782971" w:rsidR="00040D1D" w:rsidRPr="00040D1D" w:rsidRDefault="00040D1D" w:rsidP="00040D1D">
      <w:pPr>
        <w:pStyle w:val="Corpodetexto"/>
        <w:spacing w:after="0" w:line="360" w:lineRule="auto"/>
        <w:jc w:val="both"/>
        <w:rPr>
          <w:rFonts w:cs="Arial"/>
          <w:color w:val="auto"/>
          <w:sz w:val="24"/>
          <w:szCs w:val="24"/>
        </w:rPr>
      </w:pPr>
      <w:r>
        <w:rPr>
          <w:rFonts w:cs="Arial"/>
          <w:color w:val="auto"/>
          <w:sz w:val="24"/>
          <w:szCs w:val="24"/>
        </w:rPr>
        <w:t xml:space="preserve">10.9 </w:t>
      </w:r>
      <w:r w:rsidRPr="00040D1D">
        <w:rPr>
          <w:rFonts w:cs="Arial"/>
          <w:color w:val="auto"/>
          <w:sz w:val="24"/>
          <w:szCs w:val="24"/>
        </w:rPr>
        <w:t xml:space="preserve">Nos termos da legislação aplicável, caso o licitante seja declarado vencedor em razão de critério de desempate que envolva a existência de programa de integridade, o </w:t>
      </w:r>
      <w:r>
        <w:rPr>
          <w:rFonts w:cs="Arial"/>
          <w:color w:val="auto"/>
          <w:sz w:val="24"/>
          <w:szCs w:val="24"/>
        </w:rPr>
        <w:t xml:space="preserve">Presidente da Comissão de Licitação </w:t>
      </w:r>
      <w:r w:rsidRPr="00040D1D">
        <w:rPr>
          <w:rFonts w:cs="Arial"/>
          <w:color w:val="auto"/>
          <w:sz w:val="24"/>
          <w:szCs w:val="24"/>
        </w:rPr>
        <w:t>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4BC1B7C6" w14:textId="0668BF6C" w:rsidR="00040D1D" w:rsidRPr="0047144B" w:rsidRDefault="00040D1D" w:rsidP="00040D1D">
      <w:pPr>
        <w:pStyle w:val="Corpodetexto"/>
        <w:spacing w:after="0" w:line="360" w:lineRule="auto"/>
        <w:jc w:val="both"/>
        <w:rPr>
          <w:rFonts w:cs="Arial"/>
          <w:color w:val="auto"/>
          <w:sz w:val="24"/>
          <w:szCs w:val="24"/>
        </w:rPr>
      </w:pPr>
      <w:r>
        <w:rPr>
          <w:rFonts w:cs="Arial"/>
          <w:color w:val="auto"/>
          <w:sz w:val="24"/>
          <w:szCs w:val="24"/>
        </w:rPr>
        <w:t>10.10</w:t>
      </w:r>
      <w:r w:rsidRPr="00040D1D">
        <w:rPr>
          <w:rFonts w:cs="Arial"/>
          <w:color w:val="auto"/>
          <w:sz w:val="24"/>
          <w:szCs w:val="24"/>
        </w:rPr>
        <w:t xml:space="preserve"> A critério </w:t>
      </w:r>
      <w:r>
        <w:rPr>
          <w:rFonts w:cs="Arial"/>
          <w:color w:val="auto"/>
          <w:sz w:val="24"/>
          <w:szCs w:val="24"/>
        </w:rPr>
        <w:t xml:space="preserve">do </w:t>
      </w:r>
      <w:r w:rsidRPr="00040D1D">
        <w:rPr>
          <w:rFonts w:cs="Arial"/>
          <w:color w:val="auto"/>
          <w:sz w:val="24"/>
          <w:szCs w:val="24"/>
        </w:rPr>
        <w:t>Presidente da Comissão de Licitação a comprovação poderá ser exigida nos casos em que o desempate tenha sido resolvido com base em outros critérios previstos em lei, ou ainda em quaisquer outras situações que justifiquem a verificação do cumprimento do requisito.</w:t>
      </w:r>
    </w:p>
    <w:p w14:paraId="76D6348C" w14:textId="77777777" w:rsidR="00C83CB2" w:rsidRPr="008B0921" w:rsidRDefault="00C83CB2" w:rsidP="00EF5AA2">
      <w:pPr>
        <w:tabs>
          <w:tab w:val="left" w:pos="465"/>
        </w:tabs>
        <w:spacing w:after="0" w:line="360" w:lineRule="auto"/>
        <w:ind w:right="-285"/>
        <w:rPr>
          <w:rFonts w:ascii="Arial" w:hAnsi="Arial" w:cs="Arial"/>
          <w:sz w:val="24"/>
          <w:szCs w:val="24"/>
        </w:rPr>
      </w:pPr>
    </w:p>
    <w:p w14:paraId="6D85DC26" w14:textId="66DBC079" w:rsidR="00D02834" w:rsidRDefault="00B7020F" w:rsidP="00852426">
      <w:pPr>
        <w:pStyle w:val="PargrafodaLista"/>
        <w:widowControl w:val="0"/>
        <w:numPr>
          <w:ilvl w:val="0"/>
          <w:numId w:val="108"/>
        </w:numPr>
        <w:autoSpaceDE w:val="0"/>
        <w:autoSpaceDN w:val="0"/>
        <w:spacing w:after="0" w:line="360" w:lineRule="auto"/>
        <w:ind w:left="0" w:right="-285" w:firstLine="0"/>
        <w:jc w:val="both"/>
        <w:rPr>
          <w:rFonts w:ascii="Arial" w:hAnsi="Arial" w:cs="Arial"/>
          <w:sz w:val="24"/>
          <w:szCs w:val="24"/>
        </w:rPr>
      </w:pPr>
      <w:r w:rsidRPr="000F45FA">
        <w:rPr>
          <w:rFonts w:ascii="Arial" w:hAnsi="Arial" w:cs="Arial"/>
          <w:b/>
          <w:bCs/>
          <w:sz w:val="24"/>
          <w:szCs w:val="24"/>
        </w:rPr>
        <w:t xml:space="preserve">DA </w:t>
      </w:r>
      <w:r w:rsidR="00E84C8E" w:rsidRPr="000F45FA">
        <w:rPr>
          <w:rFonts w:ascii="Arial" w:hAnsi="Arial" w:cs="Arial"/>
          <w:b/>
          <w:bCs/>
          <w:sz w:val="24"/>
          <w:szCs w:val="24"/>
        </w:rPr>
        <w:t>VIGÊNCIA</w:t>
      </w:r>
      <w:r w:rsidR="00E84C8E" w:rsidRPr="000F45FA">
        <w:rPr>
          <w:rFonts w:ascii="Arial" w:hAnsi="Arial" w:cs="Arial"/>
          <w:sz w:val="24"/>
          <w:szCs w:val="24"/>
        </w:rPr>
        <w:t>:</w:t>
      </w:r>
      <w:r w:rsidR="00E53782" w:rsidRPr="000F45FA">
        <w:rPr>
          <w:rFonts w:ascii="Arial" w:hAnsi="Arial" w:cs="Arial"/>
          <w:sz w:val="24"/>
          <w:szCs w:val="24"/>
        </w:rPr>
        <w:t xml:space="preserve"> </w:t>
      </w:r>
      <w:r w:rsidR="000F45FA" w:rsidRPr="004372E5">
        <w:rPr>
          <w:rFonts w:ascii="Arial" w:hAnsi="Arial" w:cs="Arial"/>
          <w:sz w:val="24"/>
          <w:szCs w:val="24"/>
          <w:lang w:eastAsia="zh-CN"/>
        </w:rPr>
        <w:t xml:space="preserve">O </w:t>
      </w:r>
      <w:r w:rsidR="000F45FA">
        <w:rPr>
          <w:rFonts w:ascii="Arial" w:hAnsi="Arial" w:cs="Arial"/>
          <w:sz w:val="24"/>
          <w:szCs w:val="24"/>
          <w:lang w:eastAsia="zh-CN"/>
        </w:rPr>
        <w:t>CONTRATO</w:t>
      </w:r>
      <w:r w:rsidR="000F45FA" w:rsidRPr="004372E5">
        <w:rPr>
          <w:rFonts w:ascii="Arial" w:hAnsi="Arial" w:cs="Arial"/>
          <w:sz w:val="24"/>
          <w:szCs w:val="24"/>
          <w:lang w:eastAsia="zh-CN"/>
        </w:rPr>
        <w:t xml:space="preserve">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2F4D284D" w14:textId="77777777" w:rsidR="000F45FA" w:rsidRPr="000F45FA" w:rsidRDefault="000F45FA" w:rsidP="000F45FA">
      <w:pPr>
        <w:pStyle w:val="PargrafodaLista"/>
        <w:widowControl w:val="0"/>
        <w:autoSpaceDE w:val="0"/>
        <w:autoSpaceDN w:val="0"/>
        <w:spacing w:after="0" w:line="360" w:lineRule="auto"/>
        <w:ind w:left="0" w:right="-285"/>
        <w:jc w:val="both"/>
        <w:rPr>
          <w:rFonts w:ascii="Arial" w:hAnsi="Arial" w:cs="Arial"/>
          <w:sz w:val="24"/>
          <w:szCs w:val="24"/>
        </w:rPr>
      </w:pPr>
    </w:p>
    <w:p w14:paraId="1D16CFA9" w14:textId="77777777" w:rsidR="00B7020F" w:rsidRPr="001D460E" w:rsidRDefault="00B7020F" w:rsidP="0047144B">
      <w:pPr>
        <w:pStyle w:val="PargrafodaLista"/>
        <w:widowControl w:val="0"/>
        <w:numPr>
          <w:ilvl w:val="0"/>
          <w:numId w:val="108"/>
        </w:numPr>
        <w:autoSpaceDE w:val="0"/>
        <w:autoSpaceDN w:val="0"/>
        <w:adjustRightInd w:val="0"/>
        <w:spacing w:after="0" w:line="360" w:lineRule="auto"/>
        <w:ind w:left="0" w:firstLine="0"/>
        <w:jc w:val="both"/>
        <w:rPr>
          <w:rFonts w:ascii="Arial" w:hAnsi="Arial" w:cs="Arial"/>
          <w:sz w:val="24"/>
          <w:szCs w:val="24"/>
        </w:rPr>
      </w:pPr>
      <w:r w:rsidRPr="001D460E">
        <w:rPr>
          <w:rFonts w:ascii="Arial" w:hAnsi="Arial" w:cs="Arial"/>
          <w:sz w:val="24"/>
          <w:szCs w:val="24"/>
        </w:rPr>
        <w:t>Para fins de habilitação, deverá o licitante comprovar os seguintes requisitos:</w:t>
      </w:r>
    </w:p>
    <w:p w14:paraId="2EF71119" w14:textId="77777777" w:rsidR="00C83CB2" w:rsidRDefault="00C83CB2" w:rsidP="00C83CB2">
      <w:pPr>
        <w:suppressAutoHyphens/>
        <w:jc w:val="both"/>
        <w:rPr>
          <w:rFonts w:ascii="Arial" w:hAnsi="Arial" w:cs="Arial"/>
          <w:sz w:val="24"/>
          <w:szCs w:val="24"/>
          <w:lang w:eastAsia="zh-CN"/>
        </w:rPr>
      </w:pPr>
    </w:p>
    <w:p w14:paraId="423E5D63" w14:textId="4A4E0A89" w:rsidR="00C83CB2" w:rsidRPr="008341E9" w:rsidRDefault="00C83CB2" w:rsidP="008341E9">
      <w:pPr>
        <w:suppressAutoHyphens/>
        <w:jc w:val="center"/>
        <w:rPr>
          <w:rFonts w:ascii="Arial" w:hAnsi="Arial" w:cs="Arial"/>
          <w:b/>
          <w:bCs/>
          <w:sz w:val="28"/>
          <w:szCs w:val="28"/>
          <w:lang w:eastAsia="zh-CN"/>
        </w:rPr>
      </w:pPr>
      <w:r w:rsidRPr="00D02834">
        <w:rPr>
          <w:rFonts w:ascii="Arial" w:hAnsi="Arial" w:cs="Arial"/>
          <w:b/>
          <w:bCs/>
          <w:sz w:val="28"/>
          <w:szCs w:val="28"/>
          <w:highlight w:val="yellow"/>
          <w:lang w:eastAsia="zh-CN"/>
        </w:rPr>
        <w:lastRenderedPageBreak/>
        <w:t>REQUISITOS DE HABILITAÇÃO FISCAL, SOCIAL E TRABALHISTA</w:t>
      </w:r>
    </w:p>
    <w:p w14:paraId="334B67F6" w14:textId="77777777" w:rsidR="008341E9" w:rsidRPr="00C83CB2" w:rsidRDefault="008341E9" w:rsidP="008341E9">
      <w:pPr>
        <w:suppressAutoHyphens/>
        <w:jc w:val="center"/>
        <w:rPr>
          <w:rFonts w:ascii="Arial" w:hAnsi="Arial" w:cs="Arial"/>
          <w:b/>
          <w:bCs/>
          <w:sz w:val="24"/>
          <w:szCs w:val="24"/>
          <w:lang w:eastAsia="zh-CN"/>
        </w:rPr>
      </w:pPr>
    </w:p>
    <w:p w14:paraId="6D917A86" w14:textId="7F56335C" w:rsidR="00C83CB2" w:rsidRPr="00C83CB2" w:rsidRDefault="00C83CB2" w:rsidP="00C83CB2">
      <w:pPr>
        <w:suppressAutoHyphens/>
        <w:jc w:val="both"/>
        <w:rPr>
          <w:rFonts w:ascii="Arial" w:hAnsi="Arial" w:cs="Arial"/>
          <w:sz w:val="24"/>
          <w:szCs w:val="24"/>
          <w:lang w:eastAsia="zh-CN"/>
        </w:rPr>
      </w:pPr>
      <w:r w:rsidRPr="00D02834">
        <w:rPr>
          <w:rFonts w:ascii="Arial" w:hAnsi="Arial" w:cs="Arial"/>
          <w:b/>
          <w:bCs/>
          <w:sz w:val="24"/>
          <w:szCs w:val="24"/>
          <w:highlight w:val="yellow"/>
          <w:lang w:eastAsia="zh-CN"/>
        </w:rPr>
        <w:t>12.1</w:t>
      </w:r>
      <w:r w:rsidRPr="00D02834">
        <w:rPr>
          <w:rFonts w:ascii="Arial" w:hAnsi="Arial" w:cs="Arial"/>
          <w:sz w:val="24"/>
          <w:szCs w:val="24"/>
          <w:highlight w:val="yellow"/>
          <w:lang w:eastAsia="zh-CN"/>
        </w:rPr>
        <w:tab/>
      </w:r>
      <w:r w:rsidRPr="00D02834">
        <w:rPr>
          <w:rFonts w:ascii="Arial" w:hAnsi="Arial" w:cs="Arial"/>
          <w:b/>
          <w:bCs/>
          <w:sz w:val="24"/>
          <w:szCs w:val="24"/>
          <w:highlight w:val="yellow"/>
          <w:lang w:eastAsia="zh-CN"/>
        </w:rPr>
        <w:t>DOCUMENTOS DE HABILITAÇÃO:</w:t>
      </w:r>
    </w:p>
    <w:p w14:paraId="5342002D"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a)</w:t>
      </w:r>
      <w:r w:rsidRPr="00C83CB2">
        <w:rPr>
          <w:rFonts w:ascii="Arial" w:hAnsi="Arial" w:cs="Arial"/>
          <w:sz w:val="24"/>
          <w:szCs w:val="24"/>
          <w:lang w:eastAsia="zh-CN"/>
        </w:rPr>
        <w:tab/>
      </w:r>
      <w:r w:rsidRPr="004F4A5D">
        <w:rPr>
          <w:rFonts w:ascii="Arial" w:hAnsi="Arial" w:cs="Arial"/>
          <w:b/>
          <w:bCs/>
          <w:sz w:val="24"/>
          <w:szCs w:val="24"/>
          <w:lang w:eastAsia="zh-CN"/>
        </w:rPr>
        <w:t>Ato constitutivo</w:t>
      </w:r>
      <w:r w:rsidRPr="00C83CB2">
        <w:rPr>
          <w:rFonts w:ascii="Arial" w:hAnsi="Arial" w:cs="Arial"/>
          <w:sz w:val="24"/>
          <w:szCs w:val="24"/>
          <w:lang w:eastAsia="zh-CN"/>
        </w:rPr>
        <w:t>, estatuto ou contrato social em vigor, devidamente registrado, em se tratando de sociedades, bem como ata de eleição e posse da atual diretoria ou Certificado do MEI - CCMEI, se for o caso;</w:t>
      </w:r>
    </w:p>
    <w:p w14:paraId="260D9C29"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b)</w:t>
      </w:r>
      <w:r w:rsidRPr="00C83CB2">
        <w:rPr>
          <w:rFonts w:ascii="Arial" w:hAnsi="Arial" w:cs="Arial"/>
          <w:sz w:val="24"/>
          <w:szCs w:val="24"/>
          <w:lang w:eastAsia="zh-CN"/>
        </w:rPr>
        <w:tab/>
        <w:t>Prova de inscrição no Cadastro Nacional de Pessoas Jurídicas (</w:t>
      </w:r>
      <w:r w:rsidRPr="004F4A5D">
        <w:rPr>
          <w:rFonts w:ascii="Arial" w:hAnsi="Arial" w:cs="Arial"/>
          <w:b/>
          <w:bCs/>
          <w:sz w:val="24"/>
          <w:szCs w:val="24"/>
          <w:lang w:eastAsia="zh-CN"/>
        </w:rPr>
        <w:t>CNPJ</w:t>
      </w:r>
      <w:r w:rsidRPr="00C83CB2">
        <w:rPr>
          <w:rFonts w:ascii="Arial" w:hAnsi="Arial" w:cs="Arial"/>
          <w:sz w:val="24"/>
          <w:szCs w:val="24"/>
          <w:lang w:eastAsia="zh-CN"/>
        </w:rPr>
        <w:t>);</w:t>
      </w:r>
    </w:p>
    <w:p w14:paraId="732C9FB7"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c)</w:t>
      </w:r>
      <w:r w:rsidRPr="00C83CB2">
        <w:rPr>
          <w:rFonts w:ascii="Arial" w:hAnsi="Arial" w:cs="Arial"/>
          <w:sz w:val="24"/>
          <w:szCs w:val="24"/>
          <w:lang w:eastAsia="zh-CN"/>
        </w:rPr>
        <w:tab/>
        <w:t xml:space="preserve">Comprovante de regularidade para com a </w:t>
      </w:r>
      <w:r w:rsidRPr="004F4A5D">
        <w:rPr>
          <w:rFonts w:ascii="Arial" w:hAnsi="Arial" w:cs="Arial"/>
          <w:b/>
          <w:bCs/>
          <w:sz w:val="24"/>
          <w:szCs w:val="24"/>
          <w:lang w:eastAsia="zh-CN"/>
        </w:rPr>
        <w:t>Fazenda Estadual</w:t>
      </w:r>
      <w:r w:rsidRPr="00C83CB2">
        <w:rPr>
          <w:rFonts w:ascii="Arial" w:hAnsi="Arial" w:cs="Arial"/>
          <w:sz w:val="24"/>
          <w:szCs w:val="24"/>
          <w:lang w:eastAsia="zh-CN"/>
        </w:rPr>
        <w:t xml:space="preserve"> da sede ou domicílio do licitante;</w:t>
      </w:r>
    </w:p>
    <w:p w14:paraId="11F832FC"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d)</w:t>
      </w:r>
      <w:r w:rsidRPr="00C83CB2">
        <w:rPr>
          <w:rFonts w:ascii="Arial" w:hAnsi="Arial" w:cs="Arial"/>
          <w:sz w:val="24"/>
          <w:szCs w:val="24"/>
          <w:lang w:eastAsia="zh-CN"/>
        </w:rPr>
        <w:tab/>
        <w:t xml:space="preserve">Comprovante de regularidade para com a </w:t>
      </w:r>
      <w:r w:rsidRPr="004F4A5D">
        <w:rPr>
          <w:rFonts w:ascii="Arial" w:hAnsi="Arial" w:cs="Arial"/>
          <w:b/>
          <w:bCs/>
          <w:sz w:val="24"/>
          <w:szCs w:val="24"/>
          <w:lang w:eastAsia="zh-CN"/>
        </w:rPr>
        <w:t>Fazenda Municipal</w:t>
      </w:r>
      <w:r w:rsidRPr="00C83CB2">
        <w:rPr>
          <w:rFonts w:ascii="Arial" w:hAnsi="Arial" w:cs="Arial"/>
          <w:sz w:val="24"/>
          <w:szCs w:val="24"/>
          <w:lang w:eastAsia="zh-CN"/>
        </w:rPr>
        <w:t xml:space="preserve"> da sede ou domicílio do licitante;</w:t>
      </w:r>
    </w:p>
    <w:p w14:paraId="79C898A1"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e)</w:t>
      </w:r>
      <w:r w:rsidRPr="00C83CB2">
        <w:rPr>
          <w:rFonts w:ascii="Arial" w:hAnsi="Arial" w:cs="Arial"/>
          <w:sz w:val="24"/>
          <w:szCs w:val="24"/>
          <w:lang w:eastAsia="zh-CN"/>
        </w:rPr>
        <w:tab/>
        <w:t xml:space="preserve">Prova de regularidade para com a </w:t>
      </w:r>
      <w:r w:rsidRPr="004F4A5D">
        <w:rPr>
          <w:rFonts w:ascii="Arial" w:hAnsi="Arial" w:cs="Arial"/>
          <w:b/>
          <w:bCs/>
          <w:sz w:val="24"/>
          <w:szCs w:val="24"/>
          <w:lang w:eastAsia="zh-CN"/>
        </w:rPr>
        <w:t>Fazenda Federal e a Seguridade Social</w:t>
      </w:r>
      <w:r w:rsidRPr="00C83CB2">
        <w:rPr>
          <w:rFonts w:ascii="Arial" w:hAnsi="Arial" w:cs="Arial"/>
          <w:sz w:val="24"/>
          <w:szCs w:val="24"/>
          <w:lang w:eastAsia="zh-CN"/>
        </w:rPr>
        <w:t>, mediante apresentação de Certidão Conjunta de Débitos Relativos a Tributos Federais e à Dívida Ativa da União, emitida pela Secretaria da Receita Federal do Brasil ou pela Procuradoria-Geral da Fazenda Nacional;</w:t>
      </w:r>
    </w:p>
    <w:p w14:paraId="1F944357"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f)</w:t>
      </w:r>
      <w:r w:rsidRPr="00C83CB2">
        <w:rPr>
          <w:rFonts w:ascii="Arial" w:hAnsi="Arial" w:cs="Arial"/>
          <w:sz w:val="24"/>
          <w:szCs w:val="24"/>
          <w:lang w:eastAsia="zh-CN"/>
        </w:rPr>
        <w:tab/>
        <w:t>Prova de regularidade relativa ao Fundo de Garantia por Tempo de Serviço (</w:t>
      </w:r>
      <w:r w:rsidRPr="004F4A5D">
        <w:rPr>
          <w:rFonts w:ascii="Arial" w:hAnsi="Arial" w:cs="Arial"/>
          <w:b/>
          <w:bCs/>
          <w:sz w:val="24"/>
          <w:szCs w:val="24"/>
          <w:lang w:eastAsia="zh-CN"/>
        </w:rPr>
        <w:t>FGTS</w:t>
      </w:r>
      <w:r w:rsidRPr="00C83CB2">
        <w:rPr>
          <w:rFonts w:ascii="Arial" w:hAnsi="Arial" w:cs="Arial"/>
          <w:sz w:val="24"/>
          <w:szCs w:val="24"/>
          <w:lang w:eastAsia="zh-CN"/>
        </w:rPr>
        <w:t>);</w:t>
      </w:r>
    </w:p>
    <w:p w14:paraId="15E814FC"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g)</w:t>
      </w:r>
      <w:r w:rsidRPr="00C83CB2">
        <w:rPr>
          <w:rFonts w:ascii="Arial" w:hAnsi="Arial" w:cs="Arial"/>
          <w:sz w:val="24"/>
          <w:szCs w:val="24"/>
          <w:lang w:eastAsia="zh-CN"/>
        </w:rPr>
        <w:tab/>
        <w:t xml:space="preserve">Prova de inexistência de débitos inadimplidos perante a </w:t>
      </w:r>
      <w:r w:rsidRPr="004F4A5D">
        <w:rPr>
          <w:rFonts w:ascii="Arial" w:hAnsi="Arial" w:cs="Arial"/>
          <w:b/>
          <w:bCs/>
          <w:sz w:val="24"/>
          <w:szCs w:val="24"/>
          <w:lang w:eastAsia="zh-CN"/>
        </w:rPr>
        <w:t>Justiça do Trabalho</w:t>
      </w:r>
      <w:r w:rsidRPr="00C83CB2">
        <w:rPr>
          <w:rFonts w:ascii="Arial" w:hAnsi="Arial" w:cs="Arial"/>
          <w:sz w:val="24"/>
          <w:szCs w:val="24"/>
          <w:lang w:eastAsia="zh-CN"/>
        </w:rPr>
        <w:t>, mediante a apresentação de certidão negativa de débitos trabalhistas, nos termos do Título VII-A da Consolidação das Leis do Trabalho, aprovada pelo Decreto-Lei no 5.452, de 1o de maio de 1943;</w:t>
      </w:r>
    </w:p>
    <w:p w14:paraId="50372D03" w14:textId="77777777" w:rsidR="008341E9" w:rsidRDefault="008341E9" w:rsidP="008341E9">
      <w:pPr>
        <w:pStyle w:val="Corpodetexto"/>
        <w:spacing w:after="0" w:line="360" w:lineRule="auto"/>
        <w:ind w:right="-285"/>
        <w:jc w:val="both"/>
        <w:rPr>
          <w:rFonts w:cs="Arial"/>
          <w:b/>
          <w:bCs/>
          <w:color w:val="auto"/>
          <w:sz w:val="24"/>
          <w:szCs w:val="24"/>
        </w:rPr>
      </w:pPr>
    </w:p>
    <w:p w14:paraId="26851C4B" w14:textId="7A3D6795" w:rsidR="008341E9" w:rsidRDefault="008341E9" w:rsidP="008341E9">
      <w:pPr>
        <w:pStyle w:val="Corpodetexto"/>
        <w:spacing w:after="0" w:line="360" w:lineRule="auto"/>
        <w:ind w:right="-285"/>
        <w:jc w:val="both"/>
        <w:rPr>
          <w:rFonts w:cs="Arial"/>
          <w:b/>
          <w:bCs/>
          <w:color w:val="auto"/>
          <w:sz w:val="24"/>
          <w:szCs w:val="24"/>
        </w:rPr>
      </w:pPr>
      <w:r w:rsidRPr="008341E9">
        <w:rPr>
          <w:rFonts w:cs="Arial"/>
          <w:b/>
          <w:bCs/>
          <w:color w:val="auto"/>
          <w:sz w:val="24"/>
          <w:szCs w:val="24"/>
        </w:rPr>
        <w:t>12.</w:t>
      </w:r>
      <w:r>
        <w:rPr>
          <w:rFonts w:cs="Arial"/>
          <w:b/>
          <w:bCs/>
          <w:color w:val="auto"/>
          <w:sz w:val="24"/>
          <w:szCs w:val="24"/>
        </w:rPr>
        <w:t>2</w:t>
      </w:r>
      <w:r w:rsidRPr="008341E9">
        <w:rPr>
          <w:rFonts w:cs="Arial"/>
          <w:b/>
          <w:bCs/>
          <w:color w:val="auto"/>
          <w:sz w:val="24"/>
          <w:szCs w:val="24"/>
        </w:rPr>
        <w:t xml:space="preserve"> DECLARAÇÃO CONJUNTA: </w:t>
      </w:r>
      <w:r w:rsidRPr="008341E9">
        <w:rPr>
          <w:rFonts w:cs="Arial"/>
          <w:color w:val="auto"/>
          <w:sz w:val="24"/>
          <w:szCs w:val="24"/>
        </w:rPr>
        <w:t xml:space="preserve">Deverá ser apresentada junto com os documentos de habilitação em conformidade com o anexo deste Aviso. </w:t>
      </w:r>
      <w:r>
        <w:rPr>
          <w:rFonts w:cs="Arial"/>
          <w:b/>
          <w:bCs/>
          <w:color w:val="auto"/>
          <w:sz w:val="24"/>
          <w:szCs w:val="24"/>
        </w:rPr>
        <w:t>ANEXO VII – DECLARAÇÃO CONJUNTA.</w:t>
      </w:r>
    </w:p>
    <w:p w14:paraId="4FA71309" w14:textId="77777777" w:rsidR="004F4A5D" w:rsidRDefault="004F4A5D" w:rsidP="00C83CB2">
      <w:pPr>
        <w:suppressAutoHyphens/>
        <w:jc w:val="both"/>
        <w:rPr>
          <w:rFonts w:ascii="Arial" w:hAnsi="Arial" w:cs="Arial"/>
          <w:sz w:val="24"/>
          <w:szCs w:val="24"/>
          <w:lang w:eastAsia="zh-CN"/>
        </w:rPr>
      </w:pPr>
    </w:p>
    <w:p w14:paraId="4FB01026" w14:textId="02694CAA" w:rsidR="00C83CB2" w:rsidRPr="00C83CB2" w:rsidRDefault="00C83CB2" w:rsidP="00C83CB2">
      <w:pPr>
        <w:suppressAutoHyphens/>
        <w:jc w:val="both"/>
        <w:rPr>
          <w:rFonts w:ascii="Arial" w:hAnsi="Arial" w:cs="Arial"/>
          <w:b/>
          <w:bCs/>
          <w:sz w:val="24"/>
          <w:szCs w:val="24"/>
          <w:lang w:eastAsia="zh-CN"/>
        </w:rPr>
      </w:pPr>
      <w:r w:rsidRPr="00C83CB2">
        <w:rPr>
          <w:rFonts w:ascii="Arial" w:hAnsi="Arial" w:cs="Arial"/>
          <w:b/>
          <w:bCs/>
          <w:sz w:val="24"/>
          <w:szCs w:val="24"/>
          <w:lang w:eastAsia="zh-CN"/>
        </w:rPr>
        <w:t>12.</w:t>
      </w:r>
      <w:r w:rsidR="000F45FA">
        <w:rPr>
          <w:rFonts w:ascii="Arial" w:hAnsi="Arial" w:cs="Arial"/>
          <w:b/>
          <w:bCs/>
          <w:sz w:val="24"/>
          <w:szCs w:val="24"/>
          <w:lang w:eastAsia="zh-CN"/>
        </w:rPr>
        <w:t>3</w:t>
      </w:r>
      <w:r w:rsidRPr="00C83CB2">
        <w:rPr>
          <w:rFonts w:ascii="Arial" w:hAnsi="Arial" w:cs="Arial"/>
          <w:b/>
          <w:bCs/>
          <w:sz w:val="24"/>
          <w:szCs w:val="24"/>
          <w:lang w:eastAsia="zh-CN"/>
        </w:rPr>
        <w:t xml:space="preserve"> QUALIFICAÇÃO ECONÔMICO-FINANCEIRA:</w:t>
      </w:r>
    </w:p>
    <w:p w14:paraId="309BC314"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a)</w:t>
      </w:r>
      <w:r w:rsidRPr="00C83CB2">
        <w:rPr>
          <w:rFonts w:ascii="Arial" w:hAnsi="Arial" w:cs="Arial"/>
          <w:sz w:val="24"/>
          <w:szCs w:val="24"/>
          <w:lang w:eastAsia="zh-CN"/>
        </w:rPr>
        <w:tab/>
        <w:t>Certidão negativa de falência ou concordata expedida pelo distribuidor da sede da pessoa jurídica, ou de execução patrimonial, expedida no domicílio da pessoa física.</w:t>
      </w:r>
    </w:p>
    <w:p w14:paraId="62979A86" w14:textId="77777777" w:rsid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b)</w:t>
      </w:r>
      <w:r w:rsidRPr="00C83CB2">
        <w:rPr>
          <w:rFonts w:ascii="Arial" w:hAnsi="Arial" w:cs="Arial"/>
          <w:sz w:val="24"/>
          <w:szCs w:val="24"/>
          <w:lang w:eastAsia="zh-CN"/>
        </w:rPr>
        <w:tab/>
        <w:t>Será exigida da licitante em recuperação judicial a comprovação de que o plano de recuperação foi acolhido na esfera judicial, na forma do art. 58 da Lei n. 11.101, de 2005.</w:t>
      </w:r>
    </w:p>
    <w:p w14:paraId="764B8CE9" w14:textId="77777777" w:rsidR="000F45FA" w:rsidRPr="00C83CB2" w:rsidRDefault="000F45FA" w:rsidP="00C83CB2">
      <w:pPr>
        <w:suppressAutoHyphens/>
        <w:jc w:val="both"/>
        <w:rPr>
          <w:rFonts w:ascii="Arial" w:hAnsi="Arial" w:cs="Arial"/>
          <w:sz w:val="24"/>
          <w:szCs w:val="24"/>
          <w:lang w:eastAsia="zh-CN"/>
        </w:rPr>
      </w:pPr>
    </w:p>
    <w:p w14:paraId="6D0FF2B9" w14:textId="77777777" w:rsidR="00C83CB2" w:rsidRPr="00C83CB2" w:rsidRDefault="00C83CB2" w:rsidP="00C83CB2">
      <w:pPr>
        <w:suppressAutoHyphens/>
        <w:jc w:val="both"/>
        <w:rPr>
          <w:rFonts w:ascii="Arial" w:hAnsi="Arial" w:cs="Arial"/>
          <w:sz w:val="24"/>
          <w:szCs w:val="24"/>
          <w:lang w:eastAsia="zh-CN"/>
        </w:rPr>
      </w:pPr>
    </w:p>
    <w:p w14:paraId="17DFA091" w14:textId="335D4BD2" w:rsidR="00C83CB2" w:rsidRPr="00C83CB2" w:rsidRDefault="00C83CB2" w:rsidP="00C83CB2">
      <w:pPr>
        <w:suppressAutoHyphens/>
        <w:jc w:val="both"/>
        <w:rPr>
          <w:rFonts w:ascii="Arial" w:hAnsi="Arial" w:cs="Arial"/>
          <w:b/>
          <w:bCs/>
          <w:sz w:val="24"/>
          <w:szCs w:val="24"/>
          <w:lang w:eastAsia="zh-CN"/>
        </w:rPr>
      </w:pPr>
      <w:r>
        <w:rPr>
          <w:rFonts w:ascii="Arial" w:hAnsi="Arial" w:cs="Arial"/>
          <w:b/>
          <w:bCs/>
          <w:sz w:val="24"/>
          <w:szCs w:val="24"/>
          <w:lang w:eastAsia="zh-CN"/>
        </w:rPr>
        <w:lastRenderedPageBreak/>
        <w:t>12.</w:t>
      </w:r>
      <w:r w:rsidR="000F45FA">
        <w:rPr>
          <w:rFonts w:ascii="Arial" w:hAnsi="Arial" w:cs="Arial"/>
          <w:b/>
          <w:bCs/>
          <w:sz w:val="24"/>
          <w:szCs w:val="24"/>
          <w:lang w:eastAsia="zh-CN"/>
        </w:rPr>
        <w:t>4</w:t>
      </w:r>
      <w:r w:rsidRPr="00C83CB2">
        <w:rPr>
          <w:rFonts w:ascii="Arial" w:hAnsi="Arial" w:cs="Arial"/>
          <w:b/>
          <w:bCs/>
          <w:sz w:val="24"/>
          <w:szCs w:val="24"/>
          <w:lang w:eastAsia="zh-CN"/>
        </w:rPr>
        <w:t xml:space="preserve"> DA APRESENTAÇÃO DOS DOCUMENTOS: </w:t>
      </w:r>
    </w:p>
    <w:p w14:paraId="791F89CD" w14:textId="2A0ECB74" w:rsidR="00C83CB2" w:rsidRPr="00C83CB2" w:rsidRDefault="00C83CB2" w:rsidP="00C83CB2">
      <w:pPr>
        <w:suppressAutoHyphens/>
        <w:jc w:val="both"/>
        <w:rPr>
          <w:rFonts w:ascii="Arial" w:hAnsi="Arial" w:cs="Arial"/>
          <w:sz w:val="24"/>
          <w:szCs w:val="24"/>
          <w:lang w:eastAsia="zh-CN"/>
        </w:rPr>
      </w:pPr>
      <w:r>
        <w:rPr>
          <w:rFonts w:ascii="Arial" w:hAnsi="Arial" w:cs="Arial"/>
          <w:sz w:val="24"/>
          <w:szCs w:val="24"/>
          <w:lang w:eastAsia="zh-CN"/>
        </w:rPr>
        <w:t>12.</w:t>
      </w:r>
      <w:r w:rsidR="008341E9">
        <w:rPr>
          <w:rFonts w:ascii="Arial" w:hAnsi="Arial" w:cs="Arial"/>
          <w:sz w:val="24"/>
          <w:szCs w:val="24"/>
          <w:lang w:eastAsia="zh-CN"/>
        </w:rPr>
        <w:t>5</w:t>
      </w:r>
      <w:r>
        <w:rPr>
          <w:rFonts w:ascii="Arial" w:hAnsi="Arial" w:cs="Arial"/>
          <w:sz w:val="24"/>
          <w:szCs w:val="24"/>
          <w:lang w:eastAsia="zh-CN"/>
        </w:rPr>
        <w:t>.1</w:t>
      </w:r>
      <w:r w:rsidRPr="00C83CB2">
        <w:rPr>
          <w:rFonts w:ascii="Arial" w:hAnsi="Arial" w:cs="Arial"/>
          <w:sz w:val="24"/>
          <w:szCs w:val="24"/>
          <w:lang w:eastAsia="zh-CN"/>
        </w:rPr>
        <w:t xml:space="preserve"> As provas de regularidades poderão se Certidões Negativas de Débitos ou Certidões Positivas com efeitos de Negativas.</w:t>
      </w:r>
    </w:p>
    <w:p w14:paraId="11B2F6D7" w14:textId="77777777" w:rsidR="00C83CB2" w:rsidRPr="00C83CB2" w:rsidRDefault="00C83CB2" w:rsidP="00C83CB2">
      <w:pPr>
        <w:suppressAutoHyphens/>
        <w:jc w:val="both"/>
        <w:rPr>
          <w:rFonts w:ascii="Arial" w:hAnsi="Arial" w:cs="Arial"/>
          <w:sz w:val="24"/>
          <w:szCs w:val="24"/>
          <w:lang w:eastAsia="zh-CN"/>
        </w:rPr>
      </w:pPr>
    </w:p>
    <w:p w14:paraId="5882C162" w14:textId="77777777" w:rsidR="00B752E8" w:rsidRPr="000B7E29" w:rsidRDefault="00B752E8" w:rsidP="00B752E8">
      <w:pPr>
        <w:jc w:val="center"/>
        <w:rPr>
          <w:rFonts w:ascii="Arial" w:hAnsi="Arial" w:cs="Arial"/>
          <w:b/>
          <w:sz w:val="24"/>
          <w:szCs w:val="24"/>
        </w:rPr>
      </w:pPr>
      <w:r w:rsidRPr="000B7E29">
        <w:rPr>
          <w:rFonts w:ascii="Arial" w:hAnsi="Arial" w:cs="Arial"/>
          <w:b/>
          <w:sz w:val="24"/>
          <w:szCs w:val="24"/>
        </w:rPr>
        <w:t>DA APROVAÇÃO DESTE EDITAL DE AVISO DE DISPENSA DE LICITAÇÃO</w:t>
      </w:r>
    </w:p>
    <w:p w14:paraId="2B41A026" w14:textId="77777777" w:rsidR="00B752E8" w:rsidRPr="000B7E29" w:rsidRDefault="00B752E8" w:rsidP="00B752E8">
      <w:pPr>
        <w:jc w:val="center"/>
        <w:rPr>
          <w:rFonts w:ascii="Arial" w:hAnsi="Arial" w:cs="Arial"/>
          <w:sz w:val="24"/>
          <w:szCs w:val="24"/>
        </w:rPr>
      </w:pPr>
    </w:p>
    <w:p w14:paraId="0FA99997" w14:textId="047D3ABA" w:rsidR="00B752E8" w:rsidRDefault="00B752E8" w:rsidP="00B752E8">
      <w:pPr>
        <w:rPr>
          <w:rFonts w:ascii="Arial" w:hAnsi="Arial" w:cs="Arial"/>
          <w:sz w:val="24"/>
          <w:szCs w:val="24"/>
        </w:rPr>
      </w:pPr>
      <w:r w:rsidRPr="000B7E29">
        <w:rPr>
          <w:rFonts w:ascii="Arial" w:hAnsi="Arial" w:cs="Arial"/>
          <w:sz w:val="24"/>
          <w:szCs w:val="24"/>
        </w:rPr>
        <w:t xml:space="preserve">Extrema, MG, </w:t>
      </w:r>
      <w:r w:rsidR="00FD17B7">
        <w:rPr>
          <w:rFonts w:ascii="Arial" w:hAnsi="Arial" w:cs="Arial"/>
          <w:sz w:val="24"/>
          <w:szCs w:val="24"/>
        </w:rPr>
        <w:t>29</w:t>
      </w:r>
      <w:r w:rsidRPr="000B7E29">
        <w:rPr>
          <w:rFonts w:ascii="Arial" w:hAnsi="Arial" w:cs="Arial"/>
          <w:sz w:val="24"/>
          <w:szCs w:val="24"/>
        </w:rPr>
        <w:t xml:space="preserve"> de </w:t>
      </w:r>
      <w:r w:rsidR="00CF7E66">
        <w:rPr>
          <w:rFonts w:ascii="Arial" w:hAnsi="Arial" w:cs="Arial"/>
          <w:sz w:val="24"/>
          <w:szCs w:val="24"/>
        </w:rPr>
        <w:t>setembro</w:t>
      </w:r>
      <w:r w:rsidRPr="000B7E29">
        <w:rPr>
          <w:rFonts w:ascii="Arial" w:hAnsi="Arial" w:cs="Arial"/>
          <w:sz w:val="24"/>
          <w:szCs w:val="24"/>
        </w:rPr>
        <w:t xml:space="preserve"> de 2025.</w:t>
      </w:r>
    </w:p>
    <w:p w14:paraId="06014CFC" w14:textId="77777777" w:rsidR="00B752E8" w:rsidRPr="000B7E29" w:rsidRDefault="00B752E8" w:rsidP="00B752E8">
      <w:pPr>
        <w:rPr>
          <w:rFonts w:ascii="Arial" w:hAnsi="Arial" w:cs="Arial"/>
          <w:sz w:val="24"/>
          <w:szCs w:val="24"/>
        </w:rPr>
      </w:pPr>
    </w:p>
    <w:p w14:paraId="7875E9C7"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5E9672C6"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TAMIRES NUNES DA SILVA ALBERTINI</w:t>
      </w:r>
    </w:p>
    <w:p w14:paraId="4CBDFCF5"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DIRETORA GERAL</w:t>
      </w:r>
    </w:p>
    <w:p w14:paraId="1F521F41" w14:textId="77777777" w:rsidR="008341E9" w:rsidRDefault="008341E9" w:rsidP="00B752E8">
      <w:pPr>
        <w:rPr>
          <w:rFonts w:ascii="Arial" w:hAnsi="Arial" w:cs="Arial"/>
          <w:b/>
          <w:sz w:val="24"/>
          <w:szCs w:val="24"/>
        </w:rPr>
      </w:pPr>
    </w:p>
    <w:p w14:paraId="53BAB6EA" w14:textId="77777777" w:rsidR="004F4A5D" w:rsidRDefault="004F4A5D" w:rsidP="00B752E8">
      <w:pPr>
        <w:rPr>
          <w:rFonts w:ascii="Arial" w:hAnsi="Arial" w:cs="Arial"/>
          <w:b/>
          <w:sz w:val="24"/>
          <w:szCs w:val="24"/>
        </w:rPr>
      </w:pPr>
    </w:p>
    <w:p w14:paraId="77A745BE" w14:textId="77777777" w:rsidR="004F4A5D" w:rsidRDefault="004F4A5D" w:rsidP="00B752E8">
      <w:pPr>
        <w:rPr>
          <w:rFonts w:ascii="Arial" w:hAnsi="Arial" w:cs="Arial"/>
          <w:b/>
          <w:sz w:val="24"/>
          <w:szCs w:val="24"/>
        </w:rPr>
      </w:pPr>
    </w:p>
    <w:p w14:paraId="2F9E137A" w14:textId="15029671" w:rsidR="00B752E8" w:rsidRPr="000B7E29" w:rsidRDefault="00B752E8" w:rsidP="00B752E8">
      <w:pPr>
        <w:rPr>
          <w:rFonts w:ascii="Arial" w:hAnsi="Arial" w:cs="Arial"/>
          <w:sz w:val="24"/>
          <w:szCs w:val="24"/>
        </w:rPr>
      </w:pPr>
      <w:r w:rsidRPr="000B7E29">
        <w:rPr>
          <w:rFonts w:ascii="Arial" w:hAnsi="Arial" w:cs="Arial"/>
          <w:b/>
          <w:sz w:val="24"/>
          <w:szCs w:val="24"/>
        </w:rPr>
        <w:br/>
        <w:t>DESPACHO</w:t>
      </w:r>
      <w:r w:rsidRPr="000B7E29">
        <w:rPr>
          <w:rFonts w:ascii="Arial" w:hAnsi="Arial" w:cs="Arial"/>
          <w:b/>
          <w:sz w:val="24"/>
          <w:szCs w:val="24"/>
        </w:rPr>
        <w:br/>
      </w:r>
    </w:p>
    <w:p w14:paraId="5E5E0C4E" w14:textId="77777777" w:rsidR="00B752E8" w:rsidRDefault="00B752E8" w:rsidP="00B752E8">
      <w:pPr>
        <w:rPr>
          <w:rFonts w:ascii="Arial" w:hAnsi="Arial" w:cs="Arial"/>
          <w:sz w:val="24"/>
          <w:szCs w:val="24"/>
        </w:rPr>
      </w:pPr>
      <w:r w:rsidRPr="000B7E29">
        <w:rPr>
          <w:rFonts w:ascii="Arial" w:hAnsi="Arial" w:cs="Arial"/>
          <w:sz w:val="24"/>
          <w:szCs w:val="24"/>
        </w:rPr>
        <w:t>APROVO, na íntegra, esse AVISO DE DISPENSA DE LICITAÇÃO.</w:t>
      </w:r>
    </w:p>
    <w:p w14:paraId="598F85F7" w14:textId="77777777" w:rsidR="00B752E8" w:rsidRPr="000B7E29" w:rsidRDefault="00B752E8" w:rsidP="00B752E8">
      <w:pPr>
        <w:rPr>
          <w:rFonts w:ascii="Arial" w:hAnsi="Arial" w:cs="Arial"/>
          <w:sz w:val="24"/>
          <w:szCs w:val="24"/>
        </w:rPr>
      </w:pPr>
    </w:p>
    <w:p w14:paraId="590AF622"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1491627A"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RAFAEL SILVA DE SOUZA LIMA</w:t>
      </w:r>
    </w:p>
    <w:p w14:paraId="287B99EB" w14:textId="77777777" w:rsidR="00B752E8" w:rsidRDefault="00B752E8" w:rsidP="00B752E8">
      <w:pPr>
        <w:jc w:val="center"/>
        <w:rPr>
          <w:rFonts w:ascii="Arial" w:hAnsi="Arial" w:cs="Arial"/>
          <w:sz w:val="24"/>
          <w:szCs w:val="24"/>
        </w:rPr>
      </w:pPr>
      <w:r w:rsidRPr="000B7E29">
        <w:rPr>
          <w:rFonts w:ascii="Arial" w:hAnsi="Arial" w:cs="Arial"/>
          <w:sz w:val="24"/>
          <w:szCs w:val="24"/>
        </w:rPr>
        <w:t>PRESIDENTE</w:t>
      </w:r>
    </w:p>
    <w:p w14:paraId="0C686490" w14:textId="77777777" w:rsidR="004F4A5D" w:rsidRDefault="004F4A5D" w:rsidP="00B752E8">
      <w:pPr>
        <w:jc w:val="center"/>
        <w:rPr>
          <w:rFonts w:ascii="Arial" w:hAnsi="Arial" w:cs="Arial"/>
          <w:sz w:val="24"/>
          <w:szCs w:val="24"/>
        </w:rPr>
      </w:pPr>
    </w:p>
    <w:p w14:paraId="78B14907" w14:textId="77777777" w:rsidR="004F4A5D" w:rsidRDefault="004F4A5D" w:rsidP="00B752E8">
      <w:pPr>
        <w:jc w:val="center"/>
        <w:rPr>
          <w:rFonts w:ascii="Arial" w:hAnsi="Arial" w:cs="Arial"/>
          <w:sz w:val="24"/>
          <w:szCs w:val="24"/>
        </w:rPr>
      </w:pPr>
    </w:p>
    <w:p w14:paraId="1F06E209" w14:textId="77777777" w:rsidR="004F4A5D" w:rsidRDefault="004F4A5D" w:rsidP="00B752E8">
      <w:pPr>
        <w:jc w:val="center"/>
        <w:rPr>
          <w:rFonts w:ascii="Arial" w:hAnsi="Arial" w:cs="Arial"/>
          <w:sz w:val="24"/>
          <w:szCs w:val="24"/>
        </w:rPr>
      </w:pPr>
    </w:p>
    <w:p w14:paraId="14EB57F3" w14:textId="77777777" w:rsidR="004F4A5D" w:rsidRDefault="004F4A5D" w:rsidP="00B752E8">
      <w:pPr>
        <w:jc w:val="center"/>
        <w:rPr>
          <w:rFonts w:ascii="Arial" w:hAnsi="Arial" w:cs="Arial"/>
          <w:sz w:val="24"/>
          <w:szCs w:val="24"/>
        </w:rPr>
      </w:pPr>
    </w:p>
    <w:p w14:paraId="5BC7707B" w14:textId="77777777" w:rsidR="004F4A5D" w:rsidRDefault="004F4A5D" w:rsidP="00B752E8">
      <w:pPr>
        <w:jc w:val="center"/>
        <w:rPr>
          <w:rFonts w:ascii="Arial" w:hAnsi="Arial" w:cs="Arial"/>
          <w:sz w:val="24"/>
          <w:szCs w:val="24"/>
        </w:rPr>
      </w:pPr>
    </w:p>
    <w:p w14:paraId="7AD077AE" w14:textId="77777777" w:rsidR="004F4A5D" w:rsidRDefault="004F4A5D" w:rsidP="00B752E8">
      <w:pPr>
        <w:jc w:val="center"/>
        <w:rPr>
          <w:rFonts w:ascii="Arial" w:hAnsi="Arial" w:cs="Arial"/>
          <w:sz w:val="24"/>
          <w:szCs w:val="24"/>
        </w:rPr>
      </w:pPr>
    </w:p>
    <w:p w14:paraId="62E872D8" w14:textId="77777777" w:rsidR="004F4A5D" w:rsidRDefault="004F4A5D" w:rsidP="00B752E8">
      <w:pPr>
        <w:jc w:val="center"/>
        <w:rPr>
          <w:rFonts w:ascii="Arial" w:hAnsi="Arial" w:cs="Arial"/>
          <w:sz w:val="24"/>
          <w:szCs w:val="24"/>
        </w:rPr>
      </w:pPr>
    </w:p>
    <w:p w14:paraId="5C683A21" w14:textId="77777777" w:rsidR="00B7020F" w:rsidRPr="008B0921" w:rsidRDefault="00B7020F" w:rsidP="002B1D3D">
      <w:pPr>
        <w:pStyle w:val="Ttulo1"/>
        <w:spacing w:before="0" w:after="0" w:line="360" w:lineRule="auto"/>
        <w:ind w:left="2251" w:right="-285"/>
        <w:rPr>
          <w:sz w:val="24"/>
          <w:szCs w:val="24"/>
        </w:rPr>
      </w:pPr>
      <w:r w:rsidRPr="008B0921">
        <w:rPr>
          <w:sz w:val="24"/>
          <w:szCs w:val="24"/>
        </w:rPr>
        <w:lastRenderedPageBreak/>
        <w:t>ANEXO</w:t>
      </w:r>
      <w:r w:rsidRPr="008B0921">
        <w:rPr>
          <w:spacing w:val="-1"/>
          <w:sz w:val="24"/>
          <w:szCs w:val="24"/>
        </w:rPr>
        <w:t xml:space="preserve"> </w:t>
      </w:r>
      <w:r w:rsidRPr="008B0921">
        <w:rPr>
          <w:sz w:val="24"/>
          <w:szCs w:val="24"/>
        </w:rPr>
        <w:t>I – PROPOSTA DE PREÇOS</w:t>
      </w:r>
    </w:p>
    <w:p w14:paraId="258ADA9B" w14:textId="77777777" w:rsidR="00B7020F" w:rsidRPr="008B0921" w:rsidRDefault="00B7020F" w:rsidP="00EF5AA2">
      <w:pPr>
        <w:spacing w:after="0" w:line="360" w:lineRule="auto"/>
        <w:ind w:right="-285"/>
        <w:jc w:val="right"/>
        <w:rPr>
          <w:rFonts w:ascii="Arial" w:hAnsi="Arial" w:cs="Arial"/>
          <w:sz w:val="24"/>
          <w:szCs w:val="24"/>
        </w:rPr>
      </w:pPr>
    </w:p>
    <w:p w14:paraId="5AF1453F"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Dados da empresa e de seu representante legal:</w:t>
      </w:r>
    </w:p>
    <w:p w14:paraId="74FA7307"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Empresa:</w:t>
      </w:r>
    </w:p>
    <w:p w14:paraId="471BB80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RAZÃO SOCIAL: XXX</w:t>
      </w:r>
    </w:p>
    <w:p w14:paraId="0D6F87FD"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CNPJ: XXX</w:t>
      </w:r>
    </w:p>
    <w:p w14:paraId="0AC0A52B"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INSCRIÇÃO ESTADUAL: XXX</w:t>
      </w:r>
    </w:p>
    <w:p w14:paraId="1B8D1533" w14:textId="1E43FD13"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PROCESSO Nº.: </w:t>
      </w:r>
      <w:r w:rsidR="006F3491" w:rsidRPr="008B0921">
        <w:rPr>
          <w:rFonts w:ascii="Arial" w:hAnsi="Arial" w:cs="Arial"/>
          <w:sz w:val="24"/>
          <w:szCs w:val="24"/>
        </w:rPr>
        <w:t>124</w:t>
      </w:r>
      <w:r w:rsidRPr="008B0921">
        <w:rPr>
          <w:rFonts w:ascii="Arial" w:hAnsi="Arial" w:cs="Arial"/>
          <w:sz w:val="24"/>
          <w:szCs w:val="24"/>
        </w:rPr>
        <w:t>/2024</w:t>
      </w:r>
    </w:p>
    <w:p w14:paraId="0E73104F" w14:textId="1B43D783"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DISPENSA Nº.: </w:t>
      </w:r>
      <w:r w:rsidR="006F3491" w:rsidRPr="008B0921">
        <w:rPr>
          <w:rFonts w:ascii="Arial" w:hAnsi="Arial" w:cs="Arial"/>
          <w:sz w:val="24"/>
          <w:szCs w:val="24"/>
        </w:rPr>
        <w:t>14</w:t>
      </w:r>
      <w:r w:rsidRPr="008B0921">
        <w:rPr>
          <w:rFonts w:ascii="Arial" w:hAnsi="Arial" w:cs="Arial"/>
          <w:sz w:val="24"/>
          <w:szCs w:val="24"/>
        </w:rPr>
        <w:t>/2024</w:t>
      </w:r>
    </w:p>
    <w:p w14:paraId="6F4564D0"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E-MAIL: </w:t>
      </w:r>
    </w:p>
    <w:p w14:paraId="54396FA8" w14:textId="77777777" w:rsidR="00B7020F" w:rsidRPr="008B0921" w:rsidRDefault="00B7020F" w:rsidP="00EF5AA2">
      <w:pPr>
        <w:spacing w:after="0" w:line="360" w:lineRule="auto"/>
        <w:ind w:right="-285"/>
        <w:jc w:val="both"/>
        <w:rPr>
          <w:rFonts w:ascii="Arial" w:hAnsi="Arial" w:cs="Arial"/>
          <w:sz w:val="24"/>
          <w:szCs w:val="24"/>
        </w:rPr>
      </w:pPr>
    </w:p>
    <w:tbl>
      <w:tblPr>
        <w:tblStyle w:val="Tabelacomgrade"/>
        <w:tblW w:w="10532" w:type="dxa"/>
        <w:jc w:val="center"/>
        <w:tblLook w:val="04A0" w:firstRow="1" w:lastRow="0" w:firstColumn="1" w:lastColumn="0" w:noHBand="0" w:noVBand="1"/>
      </w:tblPr>
      <w:tblGrid>
        <w:gridCol w:w="846"/>
        <w:gridCol w:w="4111"/>
        <w:gridCol w:w="1311"/>
        <w:gridCol w:w="1311"/>
        <w:gridCol w:w="1470"/>
        <w:gridCol w:w="1483"/>
      </w:tblGrid>
      <w:tr w:rsidR="00396A6A" w:rsidRPr="00BC0450" w14:paraId="30341300" w14:textId="77777777" w:rsidTr="00396A6A">
        <w:trPr>
          <w:trHeight w:val="744"/>
          <w:jc w:val="center"/>
        </w:trPr>
        <w:tc>
          <w:tcPr>
            <w:tcW w:w="846" w:type="dxa"/>
            <w:hideMark/>
          </w:tcPr>
          <w:p w14:paraId="3CE9C00B" w14:textId="77777777" w:rsidR="00396A6A" w:rsidRPr="00817E60" w:rsidRDefault="00396A6A" w:rsidP="00534E1D">
            <w:pPr>
              <w:jc w:val="center"/>
              <w:rPr>
                <w:rFonts w:ascii="Arial" w:hAnsi="Arial" w:cs="Arial"/>
                <w:b/>
                <w:bCs/>
                <w:color w:val="000000"/>
                <w:sz w:val="24"/>
                <w:szCs w:val="24"/>
              </w:rPr>
            </w:pPr>
            <w:r w:rsidRPr="00817E60">
              <w:rPr>
                <w:rFonts w:ascii="Arial" w:hAnsi="Arial" w:cs="Arial"/>
                <w:b/>
                <w:bCs/>
                <w:color w:val="000000"/>
                <w:sz w:val="24"/>
                <w:szCs w:val="24"/>
              </w:rPr>
              <w:t>ITEM</w:t>
            </w:r>
          </w:p>
        </w:tc>
        <w:tc>
          <w:tcPr>
            <w:tcW w:w="4111" w:type="dxa"/>
            <w:hideMark/>
          </w:tcPr>
          <w:p w14:paraId="6E792A8E" w14:textId="77777777" w:rsidR="00396A6A" w:rsidRPr="00817E60" w:rsidRDefault="00396A6A" w:rsidP="00534E1D">
            <w:pPr>
              <w:jc w:val="center"/>
              <w:rPr>
                <w:rFonts w:ascii="Arial" w:hAnsi="Arial" w:cs="Arial"/>
                <w:b/>
                <w:bCs/>
                <w:color w:val="000000"/>
                <w:sz w:val="24"/>
                <w:szCs w:val="24"/>
              </w:rPr>
            </w:pPr>
            <w:r w:rsidRPr="00817E60">
              <w:rPr>
                <w:rFonts w:ascii="Arial" w:hAnsi="Arial" w:cs="Arial"/>
                <w:b/>
                <w:bCs/>
                <w:color w:val="000000"/>
                <w:sz w:val="24"/>
                <w:szCs w:val="24"/>
              </w:rPr>
              <w:t>DESCRIÇÃO</w:t>
            </w:r>
          </w:p>
        </w:tc>
        <w:tc>
          <w:tcPr>
            <w:tcW w:w="1311" w:type="dxa"/>
          </w:tcPr>
          <w:p w14:paraId="1F13A1A6" w14:textId="64B1E043" w:rsidR="00396A6A" w:rsidRPr="00817E60" w:rsidRDefault="00396A6A" w:rsidP="00534E1D">
            <w:pPr>
              <w:jc w:val="center"/>
              <w:rPr>
                <w:rFonts w:ascii="Arial" w:hAnsi="Arial" w:cs="Arial"/>
                <w:b/>
                <w:bCs/>
                <w:color w:val="000000"/>
                <w:sz w:val="24"/>
                <w:szCs w:val="24"/>
              </w:rPr>
            </w:pPr>
            <w:r>
              <w:rPr>
                <w:rFonts w:ascii="Arial" w:hAnsi="Arial" w:cs="Arial"/>
                <w:b/>
                <w:bCs/>
                <w:color w:val="000000"/>
                <w:sz w:val="24"/>
                <w:szCs w:val="24"/>
              </w:rPr>
              <w:t>MARCA</w:t>
            </w:r>
          </w:p>
        </w:tc>
        <w:tc>
          <w:tcPr>
            <w:tcW w:w="1311" w:type="dxa"/>
            <w:hideMark/>
          </w:tcPr>
          <w:p w14:paraId="39626B25" w14:textId="505D1C4D" w:rsidR="00396A6A" w:rsidRPr="00817E60" w:rsidRDefault="00396A6A" w:rsidP="00534E1D">
            <w:pPr>
              <w:jc w:val="center"/>
              <w:rPr>
                <w:rFonts w:ascii="Arial" w:hAnsi="Arial" w:cs="Arial"/>
                <w:b/>
                <w:bCs/>
                <w:color w:val="000000"/>
                <w:sz w:val="24"/>
                <w:szCs w:val="24"/>
              </w:rPr>
            </w:pPr>
            <w:r w:rsidRPr="00817E60">
              <w:rPr>
                <w:rFonts w:ascii="Arial" w:hAnsi="Arial" w:cs="Arial"/>
                <w:b/>
                <w:bCs/>
                <w:color w:val="000000"/>
                <w:sz w:val="24"/>
                <w:szCs w:val="24"/>
              </w:rPr>
              <w:t>VALOR UNIT.</w:t>
            </w:r>
          </w:p>
        </w:tc>
        <w:tc>
          <w:tcPr>
            <w:tcW w:w="1470" w:type="dxa"/>
          </w:tcPr>
          <w:p w14:paraId="1D179D1A" w14:textId="77777777" w:rsidR="00396A6A" w:rsidRPr="00817E60" w:rsidRDefault="00396A6A" w:rsidP="00534E1D">
            <w:pPr>
              <w:jc w:val="center"/>
              <w:rPr>
                <w:rFonts w:ascii="Arial" w:hAnsi="Arial" w:cs="Arial"/>
                <w:b/>
                <w:bCs/>
                <w:color w:val="000000"/>
                <w:sz w:val="24"/>
                <w:szCs w:val="24"/>
              </w:rPr>
            </w:pPr>
            <w:r w:rsidRPr="00817E60">
              <w:rPr>
                <w:rFonts w:ascii="Arial" w:hAnsi="Arial" w:cs="Arial"/>
                <w:b/>
                <w:bCs/>
                <w:color w:val="000000"/>
                <w:sz w:val="24"/>
                <w:szCs w:val="24"/>
              </w:rPr>
              <w:t>QUANT.</w:t>
            </w:r>
          </w:p>
          <w:p w14:paraId="2DF2A705" w14:textId="77777777" w:rsidR="00396A6A" w:rsidRPr="00817E60" w:rsidRDefault="00396A6A" w:rsidP="00534E1D">
            <w:pPr>
              <w:jc w:val="center"/>
              <w:rPr>
                <w:rFonts w:ascii="Arial" w:hAnsi="Arial" w:cs="Arial"/>
                <w:b/>
                <w:bCs/>
                <w:color w:val="000000"/>
                <w:sz w:val="24"/>
                <w:szCs w:val="24"/>
              </w:rPr>
            </w:pPr>
            <w:r w:rsidRPr="00817E60">
              <w:rPr>
                <w:rFonts w:ascii="Arial" w:hAnsi="Arial" w:cs="Arial"/>
                <w:b/>
                <w:bCs/>
                <w:color w:val="000000"/>
                <w:sz w:val="24"/>
                <w:szCs w:val="24"/>
              </w:rPr>
              <w:t>ESTIMADA</w:t>
            </w:r>
          </w:p>
          <w:p w14:paraId="50FE239D" w14:textId="77777777" w:rsidR="00396A6A" w:rsidRPr="00817E60" w:rsidRDefault="00396A6A" w:rsidP="00534E1D">
            <w:pPr>
              <w:jc w:val="center"/>
              <w:rPr>
                <w:rFonts w:ascii="Arial" w:hAnsi="Arial" w:cs="Arial"/>
                <w:b/>
                <w:bCs/>
                <w:color w:val="000000"/>
                <w:sz w:val="24"/>
                <w:szCs w:val="24"/>
              </w:rPr>
            </w:pPr>
            <w:r w:rsidRPr="00817E60">
              <w:rPr>
                <w:rFonts w:ascii="Arial" w:hAnsi="Arial" w:cs="Arial"/>
                <w:b/>
                <w:bCs/>
                <w:color w:val="000000"/>
                <w:sz w:val="24"/>
                <w:szCs w:val="24"/>
              </w:rPr>
              <w:t>05 ANOS</w:t>
            </w:r>
          </w:p>
        </w:tc>
        <w:tc>
          <w:tcPr>
            <w:tcW w:w="1483" w:type="dxa"/>
          </w:tcPr>
          <w:p w14:paraId="40A90BBC" w14:textId="77777777" w:rsidR="00396A6A" w:rsidRPr="00817E60" w:rsidRDefault="00396A6A" w:rsidP="00534E1D">
            <w:pPr>
              <w:jc w:val="center"/>
              <w:rPr>
                <w:rFonts w:ascii="Arial" w:hAnsi="Arial" w:cs="Arial"/>
                <w:b/>
                <w:bCs/>
                <w:color w:val="000000"/>
                <w:sz w:val="24"/>
                <w:szCs w:val="24"/>
              </w:rPr>
            </w:pPr>
            <w:r w:rsidRPr="00817E60">
              <w:rPr>
                <w:rFonts w:ascii="Arial" w:hAnsi="Arial" w:cs="Arial"/>
                <w:b/>
                <w:bCs/>
                <w:color w:val="000000"/>
                <w:sz w:val="24"/>
                <w:szCs w:val="24"/>
              </w:rPr>
              <w:t>VALOR GLOBAL ESTIMADO 05 ANOS</w:t>
            </w:r>
          </w:p>
        </w:tc>
      </w:tr>
      <w:tr w:rsidR="00396A6A" w:rsidRPr="00BC0450" w14:paraId="44649809" w14:textId="77777777" w:rsidTr="00396A6A">
        <w:trPr>
          <w:trHeight w:val="480"/>
          <w:jc w:val="center"/>
        </w:trPr>
        <w:tc>
          <w:tcPr>
            <w:tcW w:w="846" w:type="dxa"/>
            <w:hideMark/>
          </w:tcPr>
          <w:p w14:paraId="58C9A976" w14:textId="77777777" w:rsidR="00396A6A" w:rsidRPr="00817E60" w:rsidRDefault="00396A6A" w:rsidP="00534E1D">
            <w:pPr>
              <w:jc w:val="center"/>
              <w:rPr>
                <w:rFonts w:ascii="Arial" w:hAnsi="Arial" w:cs="Arial"/>
                <w:color w:val="000000"/>
                <w:sz w:val="24"/>
                <w:szCs w:val="24"/>
              </w:rPr>
            </w:pPr>
            <w:r w:rsidRPr="00817E60">
              <w:rPr>
                <w:rFonts w:ascii="Arial" w:hAnsi="Arial" w:cs="Arial"/>
                <w:color w:val="000000"/>
                <w:sz w:val="24"/>
                <w:szCs w:val="24"/>
              </w:rPr>
              <w:t>01</w:t>
            </w:r>
          </w:p>
        </w:tc>
        <w:tc>
          <w:tcPr>
            <w:tcW w:w="4111" w:type="dxa"/>
            <w:hideMark/>
          </w:tcPr>
          <w:p w14:paraId="4B76F220" w14:textId="77777777" w:rsidR="00396A6A" w:rsidRPr="00817E60" w:rsidRDefault="00396A6A" w:rsidP="00534E1D">
            <w:pPr>
              <w:rPr>
                <w:rFonts w:ascii="Arial" w:hAnsi="Arial" w:cs="Arial"/>
                <w:color w:val="000000"/>
                <w:sz w:val="24"/>
                <w:szCs w:val="24"/>
              </w:rPr>
            </w:pPr>
            <w:r w:rsidRPr="00817E60">
              <w:rPr>
                <w:rFonts w:ascii="Arial" w:hAnsi="Arial" w:cs="Arial"/>
                <w:color w:val="000000"/>
                <w:sz w:val="24"/>
                <w:szCs w:val="24"/>
              </w:rPr>
              <w:t>Gás de cozinha, 13kg, GLP</w:t>
            </w:r>
          </w:p>
        </w:tc>
        <w:tc>
          <w:tcPr>
            <w:tcW w:w="1311" w:type="dxa"/>
          </w:tcPr>
          <w:p w14:paraId="0F03792B" w14:textId="77777777" w:rsidR="00396A6A" w:rsidRPr="00817E60" w:rsidRDefault="00396A6A" w:rsidP="00534E1D">
            <w:pPr>
              <w:jc w:val="center"/>
              <w:rPr>
                <w:rFonts w:ascii="Arial" w:hAnsi="Arial" w:cs="Arial"/>
                <w:color w:val="000000"/>
                <w:sz w:val="24"/>
                <w:szCs w:val="24"/>
              </w:rPr>
            </w:pPr>
          </w:p>
        </w:tc>
        <w:tc>
          <w:tcPr>
            <w:tcW w:w="1311" w:type="dxa"/>
            <w:noWrap/>
          </w:tcPr>
          <w:p w14:paraId="2D33A2CC" w14:textId="4F2D1174" w:rsidR="00396A6A" w:rsidRPr="00817E60" w:rsidRDefault="00396A6A" w:rsidP="00534E1D">
            <w:pPr>
              <w:jc w:val="center"/>
              <w:rPr>
                <w:rFonts w:ascii="Arial" w:hAnsi="Arial" w:cs="Arial"/>
                <w:color w:val="000000"/>
                <w:sz w:val="24"/>
                <w:szCs w:val="24"/>
              </w:rPr>
            </w:pPr>
          </w:p>
        </w:tc>
        <w:tc>
          <w:tcPr>
            <w:tcW w:w="1470" w:type="dxa"/>
          </w:tcPr>
          <w:p w14:paraId="2641D53D" w14:textId="77777777" w:rsidR="00396A6A" w:rsidRPr="00817E60" w:rsidRDefault="00396A6A" w:rsidP="00534E1D">
            <w:pPr>
              <w:jc w:val="center"/>
              <w:rPr>
                <w:rFonts w:ascii="Arial" w:hAnsi="Arial" w:cs="Arial"/>
                <w:color w:val="000000"/>
                <w:sz w:val="24"/>
                <w:szCs w:val="24"/>
              </w:rPr>
            </w:pPr>
            <w:r w:rsidRPr="00817E60">
              <w:rPr>
                <w:rFonts w:ascii="Arial" w:hAnsi="Arial" w:cs="Arial"/>
                <w:color w:val="000000"/>
                <w:sz w:val="24"/>
                <w:szCs w:val="24"/>
              </w:rPr>
              <w:t>150 botijões</w:t>
            </w:r>
          </w:p>
        </w:tc>
        <w:tc>
          <w:tcPr>
            <w:tcW w:w="1483" w:type="dxa"/>
          </w:tcPr>
          <w:p w14:paraId="469E5D0D" w14:textId="453CC70F" w:rsidR="00396A6A" w:rsidRPr="00817E60" w:rsidRDefault="00396A6A" w:rsidP="00534E1D">
            <w:pPr>
              <w:jc w:val="center"/>
              <w:rPr>
                <w:rFonts w:ascii="Arial" w:hAnsi="Arial" w:cs="Arial"/>
                <w:color w:val="000000"/>
                <w:sz w:val="24"/>
                <w:szCs w:val="24"/>
              </w:rPr>
            </w:pPr>
          </w:p>
        </w:tc>
      </w:tr>
      <w:tr w:rsidR="00396A6A" w:rsidRPr="00BC0450" w14:paraId="6287F350" w14:textId="77777777" w:rsidTr="00396A6A">
        <w:trPr>
          <w:trHeight w:val="480"/>
          <w:jc w:val="center"/>
        </w:trPr>
        <w:tc>
          <w:tcPr>
            <w:tcW w:w="846" w:type="dxa"/>
            <w:hideMark/>
          </w:tcPr>
          <w:p w14:paraId="622962B7" w14:textId="77777777" w:rsidR="00396A6A" w:rsidRPr="00817E60" w:rsidRDefault="00396A6A" w:rsidP="00534E1D">
            <w:pPr>
              <w:jc w:val="center"/>
              <w:rPr>
                <w:rFonts w:ascii="Arial" w:hAnsi="Arial" w:cs="Arial"/>
                <w:color w:val="000000"/>
                <w:sz w:val="24"/>
                <w:szCs w:val="24"/>
              </w:rPr>
            </w:pPr>
            <w:r w:rsidRPr="00817E60">
              <w:rPr>
                <w:rFonts w:ascii="Arial" w:hAnsi="Arial" w:cs="Arial"/>
                <w:color w:val="000000"/>
                <w:sz w:val="24"/>
                <w:szCs w:val="24"/>
              </w:rPr>
              <w:t>02</w:t>
            </w:r>
          </w:p>
        </w:tc>
        <w:tc>
          <w:tcPr>
            <w:tcW w:w="4111" w:type="dxa"/>
            <w:hideMark/>
          </w:tcPr>
          <w:p w14:paraId="68BCF153" w14:textId="77777777" w:rsidR="00396A6A" w:rsidRPr="00817E60" w:rsidRDefault="00396A6A" w:rsidP="00534E1D">
            <w:pPr>
              <w:rPr>
                <w:rFonts w:ascii="Arial" w:hAnsi="Arial" w:cs="Arial"/>
                <w:color w:val="000000"/>
                <w:sz w:val="24"/>
                <w:szCs w:val="24"/>
              </w:rPr>
            </w:pPr>
            <w:r w:rsidRPr="00817E60">
              <w:rPr>
                <w:rFonts w:ascii="Arial" w:hAnsi="Arial" w:cs="Arial"/>
                <w:color w:val="000000"/>
                <w:sz w:val="24"/>
                <w:szCs w:val="24"/>
              </w:rPr>
              <w:t>Botijão de gás vazio, 13kg, GLP</w:t>
            </w:r>
          </w:p>
        </w:tc>
        <w:tc>
          <w:tcPr>
            <w:tcW w:w="1311" w:type="dxa"/>
          </w:tcPr>
          <w:p w14:paraId="69B1A154" w14:textId="77777777" w:rsidR="00396A6A" w:rsidRPr="00817E60" w:rsidRDefault="00396A6A" w:rsidP="00534E1D">
            <w:pPr>
              <w:jc w:val="center"/>
              <w:rPr>
                <w:rFonts w:ascii="Arial" w:hAnsi="Arial" w:cs="Arial"/>
                <w:color w:val="000000"/>
                <w:sz w:val="24"/>
                <w:szCs w:val="24"/>
              </w:rPr>
            </w:pPr>
          </w:p>
        </w:tc>
        <w:tc>
          <w:tcPr>
            <w:tcW w:w="1311" w:type="dxa"/>
            <w:noWrap/>
          </w:tcPr>
          <w:p w14:paraId="3382FE1B" w14:textId="134C1AED" w:rsidR="00396A6A" w:rsidRPr="00817E60" w:rsidRDefault="00396A6A" w:rsidP="00534E1D">
            <w:pPr>
              <w:jc w:val="center"/>
              <w:rPr>
                <w:rFonts w:ascii="Arial" w:hAnsi="Arial" w:cs="Arial"/>
                <w:color w:val="000000"/>
                <w:sz w:val="24"/>
                <w:szCs w:val="24"/>
              </w:rPr>
            </w:pPr>
          </w:p>
        </w:tc>
        <w:tc>
          <w:tcPr>
            <w:tcW w:w="1470" w:type="dxa"/>
          </w:tcPr>
          <w:p w14:paraId="64A76867" w14:textId="77777777" w:rsidR="00396A6A" w:rsidRPr="00817E60" w:rsidRDefault="00396A6A" w:rsidP="00534E1D">
            <w:pPr>
              <w:jc w:val="center"/>
              <w:rPr>
                <w:rFonts w:ascii="Arial" w:hAnsi="Arial" w:cs="Arial"/>
                <w:color w:val="000000"/>
                <w:sz w:val="24"/>
                <w:szCs w:val="24"/>
              </w:rPr>
            </w:pPr>
            <w:r w:rsidRPr="00817E60">
              <w:rPr>
                <w:rFonts w:ascii="Arial" w:hAnsi="Arial" w:cs="Arial"/>
                <w:color w:val="000000"/>
                <w:sz w:val="24"/>
                <w:szCs w:val="24"/>
              </w:rPr>
              <w:t>15 peças</w:t>
            </w:r>
          </w:p>
        </w:tc>
        <w:tc>
          <w:tcPr>
            <w:tcW w:w="1483" w:type="dxa"/>
          </w:tcPr>
          <w:p w14:paraId="055D2CAF" w14:textId="47AD6B42" w:rsidR="00396A6A" w:rsidRPr="00817E60" w:rsidRDefault="00396A6A" w:rsidP="00534E1D">
            <w:pPr>
              <w:jc w:val="center"/>
              <w:rPr>
                <w:rFonts w:ascii="Arial" w:hAnsi="Arial" w:cs="Arial"/>
                <w:color w:val="000000"/>
                <w:sz w:val="24"/>
                <w:szCs w:val="24"/>
              </w:rPr>
            </w:pPr>
          </w:p>
        </w:tc>
      </w:tr>
      <w:tr w:rsidR="00396A6A" w:rsidRPr="00BC0450" w14:paraId="346347E7" w14:textId="77777777" w:rsidTr="00396A6A">
        <w:trPr>
          <w:trHeight w:val="732"/>
          <w:jc w:val="center"/>
        </w:trPr>
        <w:tc>
          <w:tcPr>
            <w:tcW w:w="846" w:type="dxa"/>
            <w:hideMark/>
          </w:tcPr>
          <w:p w14:paraId="148E37AE" w14:textId="77777777" w:rsidR="00396A6A" w:rsidRPr="00817E60" w:rsidRDefault="00396A6A" w:rsidP="00534E1D">
            <w:pPr>
              <w:jc w:val="center"/>
              <w:rPr>
                <w:rFonts w:ascii="Arial" w:hAnsi="Arial" w:cs="Arial"/>
                <w:color w:val="000000"/>
                <w:sz w:val="24"/>
                <w:szCs w:val="24"/>
              </w:rPr>
            </w:pPr>
            <w:r w:rsidRPr="00817E60">
              <w:rPr>
                <w:rFonts w:ascii="Arial" w:hAnsi="Arial" w:cs="Arial"/>
                <w:color w:val="000000"/>
                <w:sz w:val="24"/>
                <w:szCs w:val="24"/>
              </w:rPr>
              <w:t>03</w:t>
            </w:r>
          </w:p>
        </w:tc>
        <w:tc>
          <w:tcPr>
            <w:tcW w:w="4111" w:type="dxa"/>
            <w:hideMark/>
          </w:tcPr>
          <w:p w14:paraId="2EFACC1A" w14:textId="77777777" w:rsidR="00396A6A" w:rsidRPr="00817E60" w:rsidRDefault="00396A6A" w:rsidP="00534E1D">
            <w:pPr>
              <w:rPr>
                <w:rFonts w:ascii="Arial" w:hAnsi="Arial" w:cs="Arial"/>
                <w:color w:val="000000"/>
                <w:sz w:val="24"/>
                <w:szCs w:val="24"/>
              </w:rPr>
            </w:pPr>
            <w:r w:rsidRPr="00817E60">
              <w:rPr>
                <w:rFonts w:ascii="Arial" w:hAnsi="Arial" w:cs="Arial"/>
                <w:color w:val="000000"/>
                <w:sz w:val="24"/>
                <w:szCs w:val="24"/>
              </w:rPr>
              <w:t>Kit regulador registro de gás + mangueira e abraçadeiras</w:t>
            </w:r>
          </w:p>
        </w:tc>
        <w:tc>
          <w:tcPr>
            <w:tcW w:w="1311" w:type="dxa"/>
          </w:tcPr>
          <w:p w14:paraId="7DEFB851" w14:textId="77777777" w:rsidR="00396A6A" w:rsidRPr="00817E60" w:rsidRDefault="00396A6A" w:rsidP="00534E1D">
            <w:pPr>
              <w:jc w:val="center"/>
              <w:rPr>
                <w:rFonts w:ascii="Arial" w:hAnsi="Arial" w:cs="Arial"/>
                <w:color w:val="000000"/>
                <w:sz w:val="24"/>
                <w:szCs w:val="24"/>
              </w:rPr>
            </w:pPr>
          </w:p>
        </w:tc>
        <w:tc>
          <w:tcPr>
            <w:tcW w:w="1311" w:type="dxa"/>
            <w:noWrap/>
          </w:tcPr>
          <w:p w14:paraId="6674DCA2" w14:textId="5E870C4C" w:rsidR="00396A6A" w:rsidRPr="00817E60" w:rsidRDefault="00396A6A" w:rsidP="00534E1D">
            <w:pPr>
              <w:jc w:val="center"/>
              <w:rPr>
                <w:rFonts w:ascii="Arial" w:hAnsi="Arial" w:cs="Arial"/>
                <w:color w:val="000000"/>
                <w:sz w:val="24"/>
                <w:szCs w:val="24"/>
              </w:rPr>
            </w:pPr>
          </w:p>
        </w:tc>
        <w:tc>
          <w:tcPr>
            <w:tcW w:w="1470" w:type="dxa"/>
          </w:tcPr>
          <w:p w14:paraId="064F2FAE" w14:textId="77777777" w:rsidR="00396A6A" w:rsidRPr="00817E60" w:rsidRDefault="00396A6A" w:rsidP="00534E1D">
            <w:pPr>
              <w:jc w:val="center"/>
              <w:rPr>
                <w:rFonts w:ascii="Arial" w:hAnsi="Arial" w:cs="Arial"/>
                <w:color w:val="000000"/>
                <w:sz w:val="24"/>
                <w:szCs w:val="24"/>
              </w:rPr>
            </w:pPr>
            <w:r w:rsidRPr="00817E60">
              <w:rPr>
                <w:rFonts w:ascii="Arial" w:hAnsi="Arial" w:cs="Arial"/>
                <w:color w:val="000000"/>
                <w:sz w:val="24"/>
                <w:szCs w:val="24"/>
              </w:rPr>
              <w:t>15 peças</w:t>
            </w:r>
          </w:p>
        </w:tc>
        <w:tc>
          <w:tcPr>
            <w:tcW w:w="1483" w:type="dxa"/>
          </w:tcPr>
          <w:p w14:paraId="26E4D8F0" w14:textId="62F89087" w:rsidR="00396A6A" w:rsidRPr="00817E60" w:rsidRDefault="00396A6A" w:rsidP="00534E1D">
            <w:pPr>
              <w:jc w:val="center"/>
              <w:rPr>
                <w:rFonts w:ascii="Arial" w:hAnsi="Arial" w:cs="Arial"/>
                <w:color w:val="000000"/>
                <w:sz w:val="24"/>
                <w:szCs w:val="24"/>
              </w:rPr>
            </w:pPr>
          </w:p>
        </w:tc>
      </w:tr>
      <w:tr w:rsidR="00396A6A" w:rsidRPr="00BC0450" w14:paraId="2470369F" w14:textId="77777777" w:rsidTr="007F44CD">
        <w:trPr>
          <w:trHeight w:val="732"/>
          <w:jc w:val="center"/>
        </w:trPr>
        <w:tc>
          <w:tcPr>
            <w:tcW w:w="9049" w:type="dxa"/>
            <w:gridSpan w:val="5"/>
          </w:tcPr>
          <w:p w14:paraId="7BB17A4E" w14:textId="77777777" w:rsidR="00396A6A" w:rsidRDefault="00396A6A" w:rsidP="00534E1D">
            <w:pPr>
              <w:jc w:val="center"/>
              <w:rPr>
                <w:rFonts w:ascii="Arial" w:hAnsi="Arial" w:cs="Arial"/>
                <w:b/>
                <w:bCs/>
                <w:color w:val="000000"/>
                <w:sz w:val="24"/>
                <w:szCs w:val="24"/>
              </w:rPr>
            </w:pPr>
          </w:p>
          <w:p w14:paraId="039FC0EC" w14:textId="2EBCD76F" w:rsidR="00396A6A" w:rsidRPr="00396A6A" w:rsidRDefault="00396A6A" w:rsidP="00534E1D">
            <w:pPr>
              <w:jc w:val="center"/>
              <w:rPr>
                <w:rFonts w:ascii="Arial" w:hAnsi="Arial" w:cs="Arial"/>
                <w:b/>
                <w:bCs/>
                <w:color w:val="000000"/>
                <w:sz w:val="24"/>
                <w:szCs w:val="24"/>
              </w:rPr>
            </w:pPr>
            <w:r w:rsidRPr="00396A6A">
              <w:rPr>
                <w:rFonts w:ascii="Arial" w:hAnsi="Arial" w:cs="Arial"/>
                <w:b/>
                <w:bCs/>
                <w:color w:val="000000"/>
                <w:sz w:val="24"/>
                <w:szCs w:val="24"/>
              </w:rPr>
              <w:t xml:space="preserve">VALOR GLOBAL </w:t>
            </w:r>
            <w:r>
              <w:rPr>
                <w:rFonts w:ascii="Arial" w:hAnsi="Arial" w:cs="Arial"/>
                <w:b/>
                <w:bCs/>
                <w:color w:val="000000"/>
                <w:sz w:val="24"/>
                <w:szCs w:val="24"/>
              </w:rPr>
              <w:t>DA PROPOSTA</w:t>
            </w:r>
          </w:p>
        </w:tc>
        <w:tc>
          <w:tcPr>
            <w:tcW w:w="1483" w:type="dxa"/>
          </w:tcPr>
          <w:p w14:paraId="22B8BE7B" w14:textId="77777777" w:rsidR="00396A6A" w:rsidRPr="00817E60" w:rsidRDefault="00396A6A" w:rsidP="00534E1D">
            <w:pPr>
              <w:jc w:val="center"/>
              <w:rPr>
                <w:rFonts w:ascii="Arial" w:hAnsi="Arial" w:cs="Arial"/>
                <w:color w:val="000000"/>
                <w:sz w:val="24"/>
                <w:szCs w:val="24"/>
              </w:rPr>
            </w:pPr>
          </w:p>
        </w:tc>
      </w:tr>
    </w:tbl>
    <w:p w14:paraId="48E8EE44" w14:textId="77777777" w:rsidR="00B7020F" w:rsidRPr="008B0921" w:rsidRDefault="00B7020F" w:rsidP="00EF5AA2">
      <w:pPr>
        <w:spacing w:after="0" w:line="360" w:lineRule="auto"/>
        <w:ind w:right="-285"/>
        <w:jc w:val="both"/>
        <w:rPr>
          <w:rFonts w:ascii="Arial" w:hAnsi="Arial" w:cs="Arial"/>
          <w:b/>
          <w:sz w:val="24"/>
          <w:szCs w:val="24"/>
        </w:rPr>
      </w:pPr>
    </w:p>
    <w:p w14:paraId="2B0989AF" w14:textId="77777777" w:rsidR="00B7020F" w:rsidRPr="008B0921" w:rsidRDefault="00B7020F" w:rsidP="00EF5AA2">
      <w:pPr>
        <w:spacing w:after="0" w:line="360" w:lineRule="auto"/>
        <w:ind w:right="-285"/>
        <w:jc w:val="both"/>
        <w:rPr>
          <w:rFonts w:ascii="Arial" w:hAnsi="Arial" w:cs="Arial"/>
          <w:b/>
          <w:sz w:val="24"/>
          <w:szCs w:val="24"/>
        </w:rPr>
      </w:pPr>
      <w:r w:rsidRPr="008B0921">
        <w:rPr>
          <w:rFonts w:ascii="Arial" w:hAnsi="Arial" w:cs="Arial"/>
          <w:b/>
          <w:sz w:val="24"/>
          <w:szCs w:val="24"/>
        </w:rPr>
        <w:t xml:space="preserve">Validade da proposta: </w:t>
      </w:r>
    </w:p>
    <w:p w14:paraId="27F3D664" w14:textId="77777777" w:rsidR="00B7020F" w:rsidRPr="008B0921" w:rsidRDefault="00B7020F" w:rsidP="00EF5AA2">
      <w:pPr>
        <w:spacing w:after="0" w:line="360" w:lineRule="auto"/>
        <w:ind w:right="-285"/>
        <w:jc w:val="both"/>
        <w:rPr>
          <w:rFonts w:ascii="Arial" w:hAnsi="Arial" w:cs="Arial"/>
          <w:b/>
          <w:sz w:val="24"/>
          <w:szCs w:val="24"/>
        </w:rPr>
      </w:pPr>
    </w:p>
    <w:p w14:paraId="50748FAC"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Representante Legal:</w:t>
      </w:r>
    </w:p>
    <w:p w14:paraId="22B88F0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Nome: </w:t>
      </w:r>
      <w:proofErr w:type="spellStart"/>
      <w:r w:rsidRPr="008B0921">
        <w:rPr>
          <w:rFonts w:ascii="Arial" w:hAnsi="Arial" w:cs="Arial"/>
          <w:sz w:val="24"/>
          <w:szCs w:val="24"/>
        </w:rPr>
        <w:t>xxx</w:t>
      </w:r>
      <w:proofErr w:type="spellEnd"/>
    </w:p>
    <w:p w14:paraId="1D54D033"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Endereço: </w:t>
      </w:r>
      <w:proofErr w:type="spellStart"/>
      <w:r w:rsidRPr="008B0921">
        <w:rPr>
          <w:rFonts w:ascii="Arial" w:hAnsi="Arial" w:cs="Arial"/>
          <w:sz w:val="24"/>
          <w:szCs w:val="24"/>
        </w:rPr>
        <w:t>xxx</w:t>
      </w:r>
      <w:proofErr w:type="spellEnd"/>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t xml:space="preserve">Cidade: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UF: </w:t>
      </w:r>
      <w:proofErr w:type="spellStart"/>
      <w:r w:rsidRPr="008B0921">
        <w:rPr>
          <w:rFonts w:ascii="Arial" w:hAnsi="Arial" w:cs="Arial"/>
          <w:sz w:val="24"/>
          <w:szCs w:val="24"/>
        </w:rPr>
        <w:t>xxx</w:t>
      </w:r>
      <w:proofErr w:type="spellEnd"/>
    </w:p>
    <w:p w14:paraId="59C3EC4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Cargo/função: </w:t>
      </w:r>
      <w:proofErr w:type="spellStart"/>
      <w:r w:rsidRPr="008B0921">
        <w:rPr>
          <w:rFonts w:ascii="Arial" w:hAnsi="Arial" w:cs="Arial"/>
          <w:sz w:val="24"/>
          <w:szCs w:val="24"/>
        </w:rPr>
        <w:t>xxx</w:t>
      </w:r>
      <w:proofErr w:type="spellEnd"/>
    </w:p>
    <w:p w14:paraId="4C4C18AA"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CPF: </w:t>
      </w:r>
      <w:proofErr w:type="spellStart"/>
      <w:r w:rsidRPr="008B0921">
        <w:rPr>
          <w:rFonts w:ascii="Arial" w:hAnsi="Arial" w:cs="Arial"/>
          <w:sz w:val="24"/>
          <w:szCs w:val="24"/>
        </w:rPr>
        <w:t>xxx</w:t>
      </w:r>
      <w:proofErr w:type="spellEnd"/>
    </w:p>
    <w:p w14:paraId="1E5B066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Carteira de identidade nº: </w:t>
      </w:r>
      <w:proofErr w:type="spellStart"/>
      <w:r w:rsidRPr="008B0921">
        <w:rPr>
          <w:rFonts w:ascii="Arial" w:hAnsi="Arial" w:cs="Arial"/>
          <w:sz w:val="24"/>
          <w:szCs w:val="24"/>
        </w:rPr>
        <w:t>xxx</w:t>
      </w:r>
      <w:proofErr w:type="spellEnd"/>
      <w:r w:rsidRPr="008B0921">
        <w:rPr>
          <w:rFonts w:ascii="Arial" w:hAnsi="Arial" w:cs="Arial"/>
          <w:sz w:val="24"/>
          <w:szCs w:val="24"/>
        </w:rPr>
        <w:t xml:space="preserve">                      Expedição: </w:t>
      </w:r>
      <w:proofErr w:type="spellStart"/>
      <w:r w:rsidRPr="008B0921">
        <w:rPr>
          <w:rFonts w:ascii="Arial" w:hAnsi="Arial" w:cs="Arial"/>
          <w:sz w:val="24"/>
          <w:szCs w:val="24"/>
        </w:rPr>
        <w:t>xxx</w:t>
      </w:r>
      <w:proofErr w:type="spellEnd"/>
    </w:p>
    <w:p w14:paraId="2512672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Naturalidade: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Nacionalidade: </w:t>
      </w:r>
      <w:proofErr w:type="spellStart"/>
      <w:r w:rsidRPr="008B0921">
        <w:rPr>
          <w:rFonts w:ascii="Arial" w:hAnsi="Arial" w:cs="Arial"/>
          <w:sz w:val="24"/>
          <w:szCs w:val="24"/>
        </w:rPr>
        <w:t>xxx</w:t>
      </w:r>
      <w:proofErr w:type="spellEnd"/>
    </w:p>
    <w:p w14:paraId="4E0D128C" w14:textId="77777777" w:rsidR="00B7020F" w:rsidRDefault="00B7020F" w:rsidP="00EF5AA2">
      <w:pPr>
        <w:spacing w:after="0" w:line="360" w:lineRule="auto"/>
        <w:ind w:right="-285"/>
        <w:jc w:val="both"/>
        <w:rPr>
          <w:rFonts w:ascii="Arial" w:hAnsi="Arial" w:cs="Arial"/>
          <w:sz w:val="24"/>
          <w:szCs w:val="24"/>
        </w:rPr>
      </w:pPr>
    </w:p>
    <w:p w14:paraId="0D4ABEFC" w14:textId="77777777" w:rsidR="004F4A5D" w:rsidRDefault="004F4A5D" w:rsidP="00EF5AA2">
      <w:pPr>
        <w:spacing w:after="0" w:line="360" w:lineRule="auto"/>
        <w:ind w:right="-285"/>
        <w:jc w:val="both"/>
        <w:rPr>
          <w:rFonts w:ascii="Arial" w:hAnsi="Arial" w:cs="Arial"/>
          <w:sz w:val="24"/>
          <w:szCs w:val="24"/>
        </w:rPr>
      </w:pPr>
    </w:p>
    <w:p w14:paraId="5A66BC53" w14:textId="77777777" w:rsidR="004F4A5D" w:rsidRDefault="004F4A5D" w:rsidP="00EF5AA2">
      <w:pPr>
        <w:spacing w:after="0" w:line="360" w:lineRule="auto"/>
        <w:ind w:right="-285"/>
        <w:jc w:val="both"/>
        <w:rPr>
          <w:rFonts w:ascii="Arial" w:hAnsi="Arial" w:cs="Arial"/>
          <w:sz w:val="24"/>
          <w:szCs w:val="24"/>
        </w:rPr>
      </w:pPr>
    </w:p>
    <w:p w14:paraId="668D5F98"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b/>
          <w:bCs/>
          <w:sz w:val="24"/>
          <w:szCs w:val="24"/>
        </w:rPr>
        <w:lastRenderedPageBreak/>
        <w:t>Declaramos</w:t>
      </w:r>
      <w:r w:rsidRPr="008B0921">
        <w:rPr>
          <w:rFonts w:ascii="Arial" w:hAnsi="Arial" w:cs="Arial"/>
          <w:sz w:val="24"/>
          <w:szCs w:val="24"/>
        </w:rPr>
        <w:t xml:space="preserve"> que estamos de acordo com as condições do aviso de dispensa, minuta de contrato e seus anexos. </w:t>
      </w:r>
      <w:r w:rsidRPr="008B0921">
        <w:rPr>
          <w:rFonts w:ascii="Arial" w:hAnsi="Arial" w:cs="Arial"/>
          <w:b/>
          <w:bCs/>
          <w:sz w:val="24"/>
          <w:szCs w:val="24"/>
        </w:rPr>
        <w:t>Declaramos</w:t>
      </w:r>
      <w:r w:rsidRPr="008B0921">
        <w:rPr>
          <w:rFonts w:ascii="Arial" w:hAnsi="Arial" w:cs="Arial"/>
          <w:sz w:val="24"/>
          <w:szCs w:val="24"/>
        </w:rPr>
        <w:t xml:space="preserve"> essa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8994925" w14:textId="77777777" w:rsidR="00B7020F" w:rsidRPr="008B0921" w:rsidRDefault="00B7020F" w:rsidP="002B1D3D">
      <w:pPr>
        <w:spacing w:after="0" w:line="360" w:lineRule="auto"/>
        <w:jc w:val="both"/>
        <w:rPr>
          <w:rFonts w:ascii="Arial" w:hAnsi="Arial" w:cs="Arial"/>
          <w:sz w:val="24"/>
          <w:szCs w:val="24"/>
        </w:rPr>
      </w:pPr>
    </w:p>
    <w:p w14:paraId="0B98051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 xml:space="preserve">Local/Data: </w:t>
      </w:r>
      <w:proofErr w:type="spellStart"/>
      <w:r w:rsidRPr="008B0921">
        <w:rPr>
          <w:rFonts w:ascii="Arial" w:hAnsi="Arial" w:cs="Arial"/>
          <w:sz w:val="24"/>
          <w:szCs w:val="24"/>
        </w:rPr>
        <w:t>xxx</w:t>
      </w:r>
      <w:proofErr w:type="spellEnd"/>
    </w:p>
    <w:p w14:paraId="6208AF87" w14:textId="77777777" w:rsidR="00B7020F" w:rsidRPr="008B0921" w:rsidRDefault="00B7020F" w:rsidP="002B1D3D">
      <w:pPr>
        <w:spacing w:after="0" w:line="360" w:lineRule="auto"/>
        <w:jc w:val="both"/>
        <w:rPr>
          <w:rFonts w:ascii="Arial" w:hAnsi="Arial" w:cs="Arial"/>
          <w:sz w:val="24"/>
          <w:szCs w:val="24"/>
        </w:rPr>
      </w:pPr>
    </w:p>
    <w:p w14:paraId="4E5065F6" w14:textId="77777777" w:rsidR="00B7020F" w:rsidRPr="008B0921" w:rsidRDefault="00B7020F" w:rsidP="002B1D3D">
      <w:pPr>
        <w:spacing w:after="0" w:line="360" w:lineRule="auto"/>
        <w:jc w:val="both"/>
        <w:rPr>
          <w:rFonts w:ascii="Arial" w:hAnsi="Arial" w:cs="Arial"/>
          <w:b/>
          <w:sz w:val="24"/>
          <w:szCs w:val="24"/>
        </w:rPr>
      </w:pPr>
      <w:r w:rsidRPr="008B0921">
        <w:rPr>
          <w:rFonts w:ascii="Arial" w:hAnsi="Arial" w:cs="Arial"/>
          <w:b/>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B7020F" w:rsidRPr="008B0921" w14:paraId="0D4DFAC8" w14:textId="77777777" w:rsidTr="007A7E88">
        <w:tc>
          <w:tcPr>
            <w:tcW w:w="2518" w:type="dxa"/>
          </w:tcPr>
          <w:p w14:paraId="7D647923"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BOLETO </w:t>
            </w:r>
            <w:proofErr w:type="gramStart"/>
            <w:r w:rsidRPr="008B0921">
              <w:rPr>
                <w:rFonts w:ascii="Arial" w:hAnsi="Arial" w:cs="Arial"/>
                <w:b/>
                <w:sz w:val="24"/>
                <w:szCs w:val="24"/>
              </w:rPr>
              <w:t>(    )</w:t>
            </w:r>
            <w:proofErr w:type="gramEnd"/>
          </w:p>
        </w:tc>
        <w:tc>
          <w:tcPr>
            <w:tcW w:w="6662" w:type="dxa"/>
            <w:gridSpan w:val="2"/>
          </w:tcPr>
          <w:p w14:paraId="12882DB4"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DEPÓSITO EM CONTA CORRENTE </w:t>
            </w:r>
            <w:proofErr w:type="gramStart"/>
            <w:r w:rsidRPr="008B0921">
              <w:rPr>
                <w:rFonts w:ascii="Arial" w:hAnsi="Arial" w:cs="Arial"/>
                <w:b/>
                <w:sz w:val="24"/>
                <w:szCs w:val="24"/>
              </w:rPr>
              <w:t xml:space="preserve">(  </w:t>
            </w:r>
            <w:proofErr w:type="gramEnd"/>
            <w:r w:rsidRPr="008B0921">
              <w:rPr>
                <w:rFonts w:ascii="Arial" w:hAnsi="Arial" w:cs="Arial"/>
                <w:b/>
                <w:sz w:val="24"/>
                <w:szCs w:val="24"/>
              </w:rPr>
              <w:t xml:space="preserve"> )</w:t>
            </w:r>
          </w:p>
        </w:tc>
      </w:tr>
      <w:tr w:rsidR="00B7020F" w:rsidRPr="008B0921" w14:paraId="0726E855" w14:textId="77777777" w:rsidTr="007A7E88">
        <w:tc>
          <w:tcPr>
            <w:tcW w:w="2518" w:type="dxa"/>
            <w:vMerge w:val="restart"/>
          </w:tcPr>
          <w:p w14:paraId="039A7A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5858D65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BANCO</w:t>
            </w:r>
          </w:p>
        </w:tc>
        <w:tc>
          <w:tcPr>
            <w:tcW w:w="4899" w:type="dxa"/>
          </w:tcPr>
          <w:p w14:paraId="63246AED"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778BCAD5" w14:textId="77777777" w:rsidTr="007A7E88">
        <w:tc>
          <w:tcPr>
            <w:tcW w:w="2518" w:type="dxa"/>
            <w:vMerge/>
          </w:tcPr>
          <w:p w14:paraId="7AABBD5F"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298CE41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AGÊNCIA</w:t>
            </w:r>
          </w:p>
        </w:tc>
        <w:tc>
          <w:tcPr>
            <w:tcW w:w="4899" w:type="dxa"/>
          </w:tcPr>
          <w:p w14:paraId="1D163213"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04315085" w14:textId="77777777" w:rsidTr="007A7E88">
        <w:tc>
          <w:tcPr>
            <w:tcW w:w="2518" w:type="dxa"/>
            <w:vMerge/>
          </w:tcPr>
          <w:p w14:paraId="48F1359B"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68A24842"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Nº DA CONTA</w:t>
            </w:r>
          </w:p>
        </w:tc>
        <w:tc>
          <w:tcPr>
            <w:tcW w:w="4899" w:type="dxa"/>
          </w:tcPr>
          <w:p w14:paraId="34BAFAB9"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1BABFE43" w14:textId="77777777" w:rsidTr="007A7E88">
        <w:tc>
          <w:tcPr>
            <w:tcW w:w="2518" w:type="dxa"/>
            <w:vMerge/>
          </w:tcPr>
          <w:p w14:paraId="72EAB2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30CD694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FAVORECIDO</w:t>
            </w:r>
          </w:p>
        </w:tc>
        <w:tc>
          <w:tcPr>
            <w:tcW w:w="4899" w:type="dxa"/>
          </w:tcPr>
          <w:p w14:paraId="534BBD5A" w14:textId="77777777" w:rsidR="00B7020F" w:rsidRPr="008B0921" w:rsidRDefault="00B7020F" w:rsidP="002B1D3D">
            <w:pPr>
              <w:spacing w:after="0" w:line="360" w:lineRule="auto"/>
              <w:jc w:val="both"/>
              <w:rPr>
                <w:rFonts w:ascii="Arial" w:hAnsi="Arial" w:cs="Arial"/>
                <w:sz w:val="24"/>
                <w:szCs w:val="24"/>
              </w:rPr>
            </w:pPr>
          </w:p>
        </w:tc>
      </w:tr>
    </w:tbl>
    <w:p w14:paraId="30461EA4" w14:textId="77777777" w:rsidR="00B7020F" w:rsidRPr="008B0921" w:rsidRDefault="00B7020F" w:rsidP="002B1D3D">
      <w:pPr>
        <w:spacing w:after="0" w:line="360" w:lineRule="auto"/>
        <w:jc w:val="both"/>
        <w:rPr>
          <w:rFonts w:ascii="Arial" w:hAnsi="Arial" w:cs="Arial"/>
          <w:sz w:val="24"/>
          <w:szCs w:val="24"/>
        </w:rPr>
      </w:pPr>
    </w:p>
    <w:p w14:paraId="0D124C4D"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 xml:space="preserve">_____________________________________________ </w:t>
      </w:r>
    </w:p>
    <w:p w14:paraId="1205EDD5"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Assinatura do Responsável</w:t>
      </w:r>
    </w:p>
    <w:p w14:paraId="0881BF47"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7493B16D"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10A89FF"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C5CEEF3"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D1E63E8"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0A1A2618"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702BB55D"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67827DBE" w14:textId="77777777" w:rsidR="000D5CF1" w:rsidRDefault="000D5CF1" w:rsidP="00EF5AA2">
      <w:pPr>
        <w:suppressAutoHyphens/>
        <w:spacing w:after="0" w:line="360" w:lineRule="auto"/>
        <w:ind w:right="-285"/>
        <w:jc w:val="center"/>
        <w:rPr>
          <w:rFonts w:ascii="Arial" w:hAnsi="Arial" w:cs="Arial"/>
          <w:b/>
          <w:sz w:val="24"/>
          <w:szCs w:val="24"/>
          <w:lang w:eastAsia="zh-CN"/>
        </w:rPr>
      </w:pPr>
    </w:p>
    <w:p w14:paraId="0ACAE4AA"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0306A3AE"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1B5C6F91"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1D60677D"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35BB3DD6" w14:textId="77777777" w:rsidR="00772F1A" w:rsidRDefault="00772F1A" w:rsidP="00EF5AA2">
      <w:pPr>
        <w:suppressAutoHyphens/>
        <w:spacing w:after="0" w:line="360" w:lineRule="auto"/>
        <w:ind w:right="-285"/>
        <w:jc w:val="center"/>
        <w:rPr>
          <w:rFonts w:ascii="Arial" w:hAnsi="Arial" w:cs="Arial"/>
          <w:b/>
          <w:sz w:val="24"/>
          <w:szCs w:val="24"/>
          <w:lang w:eastAsia="zh-CN"/>
        </w:rPr>
      </w:pPr>
    </w:p>
    <w:p w14:paraId="125A2136" w14:textId="77777777" w:rsidR="00772F1A" w:rsidRDefault="00772F1A" w:rsidP="00EF5AA2">
      <w:pPr>
        <w:suppressAutoHyphens/>
        <w:spacing w:after="0" w:line="360" w:lineRule="auto"/>
        <w:ind w:right="-285"/>
        <w:jc w:val="center"/>
        <w:rPr>
          <w:rFonts w:ascii="Arial" w:hAnsi="Arial" w:cs="Arial"/>
          <w:b/>
          <w:sz w:val="24"/>
          <w:szCs w:val="24"/>
          <w:lang w:eastAsia="zh-CN"/>
        </w:rPr>
      </w:pPr>
    </w:p>
    <w:p w14:paraId="1C5F35AF" w14:textId="77777777" w:rsidR="00772F1A" w:rsidRDefault="00772F1A" w:rsidP="00EF5AA2">
      <w:pPr>
        <w:suppressAutoHyphens/>
        <w:spacing w:after="0" w:line="360" w:lineRule="auto"/>
        <w:ind w:right="-285"/>
        <w:jc w:val="center"/>
        <w:rPr>
          <w:rFonts w:ascii="Arial" w:hAnsi="Arial" w:cs="Arial"/>
          <w:b/>
          <w:sz w:val="24"/>
          <w:szCs w:val="24"/>
          <w:lang w:eastAsia="zh-CN"/>
        </w:rPr>
      </w:pPr>
    </w:p>
    <w:p w14:paraId="2FC2AD8C" w14:textId="1C5C00CC" w:rsidR="00B7020F" w:rsidRPr="0002655B" w:rsidRDefault="00531670" w:rsidP="00EF5AA2">
      <w:pPr>
        <w:spacing w:after="0" w:line="360" w:lineRule="auto"/>
        <w:ind w:right="-285"/>
        <w:jc w:val="center"/>
        <w:rPr>
          <w:rFonts w:ascii="Arial" w:hAnsi="Arial" w:cs="Arial"/>
          <w:b/>
          <w:caps/>
          <w:sz w:val="24"/>
          <w:szCs w:val="24"/>
          <w:lang w:eastAsia="pt-BR"/>
        </w:rPr>
      </w:pPr>
      <w:bookmarkStart w:id="1" w:name="_Hlk82473550"/>
      <w:r w:rsidRPr="0002655B">
        <w:rPr>
          <w:rFonts w:ascii="Arial" w:hAnsi="Arial" w:cs="Arial"/>
          <w:b/>
          <w:caps/>
          <w:sz w:val="24"/>
          <w:szCs w:val="24"/>
          <w:lang w:eastAsia="pt-BR"/>
        </w:rPr>
        <w:lastRenderedPageBreak/>
        <w:t>A</w:t>
      </w:r>
      <w:r w:rsidR="00B7020F" w:rsidRPr="0002655B">
        <w:rPr>
          <w:rFonts w:ascii="Arial" w:hAnsi="Arial" w:cs="Arial"/>
          <w:b/>
          <w:caps/>
          <w:sz w:val="24"/>
          <w:szCs w:val="24"/>
          <w:lang w:eastAsia="pt-BR"/>
        </w:rPr>
        <w:t xml:space="preserve">NEXO Ii - TERMO DE REFERÊNCIA </w:t>
      </w:r>
    </w:p>
    <w:p w14:paraId="1FF98B15" w14:textId="77777777" w:rsidR="00B752E8" w:rsidRPr="0002655B" w:rsidRDefault="00B752E8" w:rsidP="001D460E">
      <w:pPr>
        <w:spacing w:after="0" w:line="360" w:lineRule="auto"/>
        <w:ind w:right="-285"/>
        <w:jc w:val="both"/>
        <w:rPr>
          <w:rFonts w:ascii="Arial" w:hAnsi="Arial" w:cs="Arial"/>
          <w:sz w:val="24"/>
          <w:szCs w:val="24"/>
        </w:rPr>
      </w:pPr>
      <w:bookmarkStart w:id="2" w:name="_Hlk519176340"/>
      <w:bookmarkEnd w:id="1"/>
      <w:bookmarkEnd w:id="2"/>
    </w:p>
    <w:p w14:paraId="2A2B5042" w14:textId="77777777" w:rsidR="0002655B" w:rsidRPr="0002655B" w:rsidRDefault="0002655B" w:rsidP="0002655B">
      <w:pPr>
        <w:spacing w:line="360" w:lineRule="auto"/>
        <w:rPr>
          <w:rFonts w:ascii="Arial" w:hAnsi="Arial" w:cs="Arial"/>
          <w:b/>
          <w:bCs/>
          <w:sz w:val="24"/>
          <w:szCs w:val="24"/>
        </w:rPr>
      </w:pPr>
      <w:r w:rsidRPr="0002655B">
        <w:rPr>
          <w:rFonts w:ascii="Arial" w:hAnsi="Arial" w:cs="Arial"/>
          <w:b/>
          <w:bCs/>
          <w:sz w:val="24"/>
          <w:szCs w:val="24"/>
        </w:rPr>
        <w:t>PROCESSO Nº 145/2025</w:t>
      </w:r>
    </w:p>
    <w:p w14:paraId="5AB2C5B9" w14:textId="77777777" w:rsidR="0002655B" w:rsidRPr="0002655B" w:rsidRDefault="0002655B" w:rsidP="0002655B">
      <w:pPr>
        <w:spacing w:line="360" w:lineRule="auto"/>
        <w:rPr>
          <w:rFonts w:ascii="Arial" w:hAnsi="Arial" w:cs="Arial"/>
          <w:b/>
          <w:bCs/>
          <w:sz w:val="24"/>
          <w:szCs w:val="24"/>
        </w:rPr>
      </w:pPr>
      <w:r w:rsidRPr="0002655B">
        <w:rPr>
          <w:rFonts w:ascii="Arial" w:hAnsi="Arial" w:cs="Arial"/>
          <w:b/>
          <w:bCs/>
          <w:sz w:val="24"/>
          <w:szCs w:val="24"/>
        </w:rPr>
        <w:t>DISPENSA Nº 19/2025</w:t>
      </w:r>
    </w:p>
    <w:p w14:paraId="17582A91" w14:textId="77777777" w:rsidR="0002655B" w:rsidRPr="0002655B" w:rsidRDefault="0002655B" w:rsidP="0002655B">
      <w:pPr>
        <w:spacing w:line="360" w:lineRule="auto"/>
        <w:rPr>
          <w:rFonts w:ascii="Arial" w:hAnsi="Arial" w:cs="Arial"/>
          <w:b/>
          <w:bCs/>
          <w:color w:val="FF0000"/>
          <w:sz w:val="24"/>
          <w:szCs w:val="24"/>
        </w:rPr>
      </w:pPr>
    </w:p>
    <w:p w14:paraId="2C65C6C8" w14:textId="77777777" w:rsidR="0002655B" w:rsidRPr="0002655B" w:rsidRDefault="0002655B" w:rsidP="0002655B">
      <w:pPr>
        <w:spacing w:line="360" w:lineRule="auto"/>
        <w:jc w:val="both"/>
        <w:rPr>
          <w:rFonts w:ascii="Arial" w:hAnsi="Arial" w:cs="Arial"/>
          <w:b/>
          <w:bCs/>
          <w:color w:val="FF0000"/>
          <w:sz w:val="24"/>
          <w:szCs w:val="24"/>
        </w:rPr>
      </w:pPr>
      <w:r w:rsidRPr="0002655B">
        <w:rPr>
          <w:rFonts w:ascii="Arial" w:hAnsi="Arial" w:cs="Arial"/>
          <w:b/>
          <w:bCs/>
          <w:sz w:val="24"/>
          <w:szCs w:val="24"/>
        </w:rPr>
        <w:t>Fundamentação Legal:</w:t>
      </w:r>
      <w:bookmarkStart w:id="3" w:name="_Hlk190874375"/>
      <w:r w:rsidRPr="0002655B">
        <w:rPr>
          <w:rFonts w:ascii="Arial" w:hAnsi="Arial" w:cs="Arial"/>
          <w:b/>
          <w:bCs/>
          <w:sz w:val="24"/>
          <w:szCs w:val="24"/>
        </w:rPr>
        <w:t xml:space="preserve"> </w:t>
      </w:r>
      <w:bookmarkStart w:id="4" w:name="_Hlk195709580"/>
      <w:r w:rsidRPr="0002655B">
        <w:rPr>
          <w:rFonts w:ascii="Arial" w:hAnsi="Arial" w:cs="Arial"/>
          <w:sz w:val="24"/>
          <w:szCs w:val="24"/>
        </w:rPr>
        <w:t>Artigo 75, Inciso II da Lei 14.133/2021</w:t>
      </w:r>
      <w:bookmarkEnd w:id="4"/>
      <w:r w:rsidRPr="0002655B">
        <w:rPr>
          <w:rFonts w:ascii="Arial" w:hAnsi="Arial" w:cs="Arial"/>
          <w:sz w:val="24"/>
          <w:szCs w:val="24"/>
        </w:rPr>
        <w:t>.</w:t>
      </w:r>
    </w:p>
    <w:bookmarkEnd w:id="3"/>
    <w:p w14:paraId="5787B2C8" w14:textId="77777777" w:rsidR="0002655B" w:rsidRPr="0002655B" w:rsidRDefault="0002655B" w:rsidP="0002655B">
      <w:pPr>
        <w:spacing w:line="360" w:lineRule="auto"/>
        <w:jc w:val="center"/>
        <w:rPr>
          <w:rFonts w:ascii="Arial" w:hAnsi="Arial" w:cs="Arial"/>
          <w:b/>
          <w:bCs/>
          <w:color w:val="FF0000"/>
          <w:sz w:val="24"/>
          <w:szCs w:val="24"/>
        </w:rPr>
      </w:pPr>
    </w:p>
    <w:p w14:paraId="0BE2917B" w14:textId="77777777" w:rsidR="0002655B" w:rsidRPr="0002655B" w:rsidRDefault="0002655B" w:rsidP="0002655B">
      <w:pPr>
        <w:pStyle w:val="Nivel10"/>
        <w:numPr>
          <w:ilvl w:val="0"/>
          <w:numId w:val="176"/>
        </w:numPr>
        <w:tabs>
          <w:tab w:val="left" w:pos="0"/>
        </w:tabs>
        <w:spacing w:before="0" w:after="0" w:line="360" w:lineRule="auto"/>
        <w:ind w:left="0" w:firstLine="0"/>
        <w:rPr>
          <w:bCs/>
          <w:sz w:val="24"/>
          <w:szCs w:val="24"/>
        </w:rPr>
      </w:pPr>
      <w:bookmarkStart w:id="5" w:name="_Hlk82471863"/>
      <w:r w:rsidRPr="0002655B">
        <w:rPr>
          <w:bCs/>
          <w:sz w:val="24"/>
          <w:szCs w:val="24"/>
        </w:rPr>
        <w:t>DEFINIÇÃO DO OBJETO</w:t>
      </w:r>
    </w:p>
    <w:p w14:paraId="0DF3C19A" w14:textId="77777777" w:rsidR="0002655B" w:rsidRPr="0002655B" w:rsidRDefault="0002655B" w:rsidP="0002655B">
      <w:pPr>
        <w:spacing w:line="360" w:lineRule="auto"/>
        <w:jc w:val="both"/>
        <w:rPr>
          <w:rFonts w:ascii="Arial" w:hAnsi="Arial" w:cs="Arial"/>
          <w:color w:val="000000" w:themeColor="text1"/>
          <w:sz w:val="24"/>
          <w:szCs w:val="24"/>
        </w:rPr>
      </w:pPr>
    </w:p>
    <w:p w14:paraId="5B56E0F9" w14:textId="77777777" w:rsidR="0002655B" w:rsidRPr="0002655B" w:rsidRDefault="0002655B" w:rsidP="0002655B">
      <w:pPr>
        <w:spacing w:line="360" w:lineRule="auto"/>
        <w:jc w:val="both"/>
        <w:rPr>
          <w:rFonts w:ascii="Arial" w:hAnsi="Arial" w:cs="Arial"/>
          <w:sz w:val="24"/>
          <w:szCs w:val="24"/>
        </w:rPr>
      </w:pPr>
      <w:r w:rsidRPr="0002655B">
        <w:rPr>
          <w:rFonts w:ascii="Arial" w:hAnsi="Arial" w:cs="Arial"/>
          <w:b/>
          <w:bCs/>
          <w:color w:val="000000" w:themeColor="text1"/>
          <w:sz w:val="24"/>
          <w:szCs w:val="24"/>
        </w:rPr>
        <w:t>1.1 Objeto:</w:t>
      </w:r>
      <w:bookmarkStart w:id="6" w:name="_Hlk195708922"/>
      <w:r w:rsidRPr="0002655B">
        <w:rPr>
          <w:rFonts w:ascii="Arial" w:hAnsi="Arial" w:cs="Arial"/>
          <w:sz w:val="24"/>
          <w:szCs w:val="24"/>
        </w:rPr>
        <w:t xml:space="preserve"> </w:t>
      </w:r>
      <w:r w:rsidRPr="0002655B">
        <w:rPr>
          <w:rFonts w:ascii="Arial" w:hAnsi="Arial" w:cs="Arial"/>
          <w:b/>
          <w:bCs/>
          <w:sz w:val="24"/>
          <w:szCs w:val="24"/>
        </w:rPr>
        <w:t xml:space="preserve">Contratação Exclusiva de ME, EPP ou Equiparadas </w:t>
      </w:r>
      <w:r w:rsidRPr="0002655B">
        <w:rPr>
          <w:rFonts w:ascii="Arial" w:hAnsi="Arial" w:cs="Arial"/>
          <w:sz w:val="24"/>
          <w:szCs w:val="24"/>
        </w:rPr>
        <w:t xml:space="preserve">para fornecimento contínuo de: </w:t>
      </w:r>
      <w:r w:rsidRPr="0002655B">
        <w:rPr>
          <w:rFonts w:ascii="Arial" w:hAnsi="Arial" w:cs="Arial"/>
          <w:b/>
          <w:bCs/>
          <w:sz w:val="24"/>
          <w:szCs w:val="24"/>
        </w:rPr>
        <w:t xml:space="preserve">ITEM 01 </w:t>
      </w:r>
      <w:r w:rsidRPr="0002655B">
        <w:rPr>
          <w:rFonts w:ascii="Arial" w:hAnsi="Arial" w:cs="Arial"/>
          <w:sz w:val="24"/>
          <w:szCs w:val="24"/>
        </w:rPr>
        <w:t xml:space="preserve">– 30 (trinta) botijões de gás de cozinha, 13kg, GLP; </w:t>
      </w:r>
      <w:r w:rsidRPr="0002655B">
        <w:rPr>
          <w:rFonts w:ascii="Arial" w:hAnsi="Arial" w:cs="Arial"/>
          <w:b/>
          <w:bCs/>
          <w:sz w:val="24"/>
          <w:szCs w:val="24"/>
        </w:rPr>
        <w:t>ITEM 02</w:t>
      </w:r>
      <w:r w:rsidRPr="0002655B">
        <w:rPr>
          <w:rFonts w:ascii="Arial" w:hAnsi="Arial" w:cs="Arial"/>
          <w:sz w:val="24"/>
          <w:szCs w:val="24"/>
        </w:rPr>
        <w:t xml:space="preserve"> – 03 (três) peças de botijão de gás vazio, 13kg, GLP; </w:t>
      </w:r>
      <w:r w:rsidRPr="0002655B">
        <w:rPr>
          <w:rFonts w:ascii="Arial" w:hAnsi="Arial" w:cs="Arial"/>
          <w:b/>
          <w:bCs/>
          <w:sz w:val="24"/>
          <w:szCs w:val="24"/>
        </w:rPr>
        <w:t>ITEM 03</w:t>
      </w:r>
      <w:r w:rsidRPr="0002655B">
        <w:rPr>
          <w:rFonts w:ascii="Arial" w:hAnsi="Arial" w:cs="Arial"/>
          <w:sz w:val="24"/>
          <w:szCs w:val="24"/>
        </w:rPr>
        <w:t xml:space="preserve"> – 03 (três) kits reguladores de registro de gás (com mangueira e abraçadeiras), mediante requisições e entregas de forma parcelada. Homologação prevista para o exercício de 2026.</w:t>
      </w:r>
    </w:p>
    <w:p w14:paraId="2F019ADB" w14:textId="77777777" w:rsidR="0002655B" w:rsidRPr="0002655B" w:rsidRDefault="0002655B" w:rsidP="0002655B">
      <w:pPr>
        <w:pStyle w:val="PargrafodaLista"/>
        <w:spacing w:line="360" w:lineRule="auto"/>
        <w:ind w:left="0"/>
        <w:contextualSpacing/>
        <w:jc w:val="both"/>
        <w:rPr>
          <w:rFonts w:ascii="Arial" w:hAnsi="Arial" w:cs="Arial"/>
          <w:sz w:val="24"/>
          <w:szCs w:val="24"/>
        </w:rPr>
      </w:pPr>
    </w:p>
    <w:p w14:paraId="6B9E9AB3" w14:textId="77777777" w:rsidR="0002655B" w:rsidRPr="0002655B" w:rsidRDefault="0002655B" w:rsidP="0002655B">
      <w:pPr>
        <w:pStyle w:val="PargrafodaLista"/>
        <w:spacing w:line="360" w:lineRule="auto"/>
        <w:ind w:left="0"/>
        <w:contextualSpacing/>
        <w:jc w:val="both"/>
        <w:rPr>
          <w:rFonts w:ascii="Arial" w:hAnsi="Arial" w:cs="Arial"/>
          <w:sz w:val="24"/>
          <w:szCs w:val="24"/>
        </w:rPr>
      </w:pPr>
      <w:r w:rsidRPr="0002655B">
        <w:rPr>
          <w:rFonts w:ascii="Arial" w:hAnsi="Arial" w:cs="Arial"/>
          <w:b/>
          <w:bCs/>
          <w:sz w:val="24"/>
          <w:szCs w:val="24"/>
        </w:rPr>
        <w:t>1.2</w:t>
      </w:r>
      <w:r w:rsidRPr="0002655B">
        <w:rPr>
          <w:rFonts w:ascii="Arial" w:hAnsi="Arial" w:cs="Arial"/>
          <w:sz w:val="24"/>
          <w:szCs w:val="24"/>
        </w:rPr>
        <w:t xml:space="preserve"> Do quantitativo estimado do objeto para doze meses e para cinco anos:</w:t>
      </w:r>
    </w:p>
    <w:tbl>
      <w:tblPr>
        <w:tblStyle w:val="Tabelacomgrade"/>
        <w:tblW w:w="10197" w:type="dxa"/>
        <w:jc w:val="center"/>
        <w:tblLook w:val="04A0" w:firstRow="1" w:lastRow="0" w:firstColumn="1" w:lastColumn="0" w:noHBand="0" w:noVBand="1"/>
      </w:tblPr>
      <w:tblGrid>
        <w:gridCol w:w="790"/>
        <w:gridCol w:w="2152"/>
        <w:gridCol w:w="1336"/>
        <w:gridCol w:w="1483"/>
        <w:gridCol w:w="1483"/>
        <w:gridCol w:w="1470"/>
        <w:gridCol w:w="1483"/>
      </w:tblGrid>
      <w:tr w:rsidR="0002655B" w:rsidRPr="0002655B" w14:paraId="36BAEEB3" w14:textId="77777777" w:rsidTr="00AC7DD6">
        <w:trPr>
          <w:trHeight w:val="744"/>
          <w:jc w:val="center"/>
        </w:trPr>
        <w:tc>
          <w:tcPr>
            <w:tcW w:w="790" w:type="dxa"/>
            <w:hideMark/>
          </w:tcPr>
          <w:p w14:paraId="3EA1A862" w14:textId="77777777" w:rsidR="0002655B" w:rsidRPr="0002655B" w:rsidRDefault="0002655B" w:rsidP="00AC7DD6">
            <w:pPr>
              <w:jc w:val="center"/>
              <w:rPr>
                <w:rFonts w:ascii="Arial" w:hAnsi="Arial" w:cs="Arial"/>
                <w:b/>
                <w:bCs/>
                <w:color w:val="000000"/>
                <w:sz w:val="24"/>
                <w:szCs w:val="24"/>
              </w:rPr>
            </w:pPr>
            <w:r w:rsidRPr="0002655B">
              <w:rPr>
                <w:rFonts w:ascii="Arial" w:hAnsi="Arial" w:cs="Arial"/>
                <w:b/>
                <w:bCs/>
                <w:color w:val="000000"/>
                <w:sz w:val="24"/>
                <w:szCs w:val="24"/>
              </w:rPr>
              <w:t>ITEM</w:t>
            </w:r>
          </w:p>
        </w:tc>
        <w:tc>
          <w:tcPr>
            <w:tcW w:w="2152" w:type="dxa"/>
            <w:hideMark/>
          </w:tcPr>
          <w:p w14:paraId="5AC58C0B" w14:textId="77777777" w:rsidR="0002655B" w:rsidRPr="0002655B" w:rsidRDefault="0002655B" w:rsidP="00AC7DD6">
            <w:pPr>
              <w:jc w:val="center"/>
              <w:rPr>
                <w:rFonts w:ascii="Arial" w:hAnsi="Arial" w:cs="Arial"/>
                <w:b/>
                <w:bCs/>
                <w:color w:val="000000"/>
                <w:sz w:val="24"/>
                <w:szCs w:val="24"/>
              </w:rPr>
            </w:pPr>
            <w:r w:rsidRPr="0002655B">
              <w:rPr>
                <w:rFonts w:ascii="Arial" w:hAnsi="Arial" w:cs="Arial"/>
                <w:b/>
                <w:bCs/>
                <w:color w:val="000000"/>
                <w:sz w:val="24"/>
                <w:szCs w:val="24"/>
              </w:rPr>
              <w:t>DESCRIÇÃO</w:t>
            </w:r>
          </w:p>
        </w:tc>
        <w:tc>
          <w:tcPr>
            <w:tcW w:w="1336" w:type="dxa"/>
            <w:hideMark/>
          </w:tcPr>
          <w:p w14:paraId="679A7708" w14:textId="77777777" w:rsidR="0002655B" w:rsidRPr="0002655B" w:rsidRDefault="0002655B" w:rsidP="00AC7DD6">
            <w:pPr>
              <w:jc w:val="center"/>
              <w:rPr>
                <w:rFonts w:ascii="Arial" w:hAnsi="Arial" w:cs="Arial"/>
                <w:b/>
                <w:bCs/>
                <w:color w:val="000000"/>
                <w:sz w:val="24"/>
                <w:szCs w:val="24"/>
              </w:rPr>
            </w:pPr>
            <w:r w:rsidRPr="0002655B">
              <w:rPr>
                <w:rFonts w:ascii="Arial" w:hAnsi="Arial" w:cs="Arial"/>
                <w:b/>
                <w:bCs/>
                <w:color w:val="000000"/>
                <w:sz w:val="24"/>
                <w:szCs w:val="24"/>
              </w:rPr>
              <w:t>MEDIANA VALOR UNIT.</w:t>
            </w:r>
          </w:p>
        </w:tc>
        <w:tc>
          <w:tcPr>
            <w:tcW w:w="1483" w:type="dxa"/>
            <w:hideMark/>
          </w:tcPr>
          <w:p w14:paraId="2BD56378" w14:textId="77777777" w:rsidR="0002655B" w:rsidRPr="0002655B" w:rsidRDefault="0002655B" w:rsidP="00AC7DD6">
            <w:pPr>
              <w:jc w:val="center"/>
              <w:rPr>
                <w:rFonts w:ascii="Arial" w:hAnsi="Arial" w:cs="Arial"/>
                <w:b/>
                <w:bCs/>
                <w:color w:val="000000"/>
                <w:sz w:val="24"/>
                <w:szCs w:val="24"/>
              </w:rPr>
            </w:pPr>
            <w:r w:rsidRPr="0002655B">
              <w:rPr>
                <w:rFonts w:ascii="Arial" w:hAnsi="Arial" w:cs="Arial"/>
                <w:b/>
                <w:bCs/>
                <w:color w:val="000000"/>
                <w:sz w:val="24"/>
                <w:szCs w:val="24"/>
              </w:rPr>
              <w:t>QUANT.</w:t>
            </w:r>
          </w:p>
          <w:p w14:paraId="3455CC36" w14:textId="77777777" w:rsidR="0002655B" w:rsidRPr="0002655B" w:rsidRDefault="0002655B" w:rsidP="00AC7DD6">
            <w:pPr>
              <w:jc w:val="center"/>
              <w:rPr>
                <w:rFonts w:ascii="Arial" w:hAnsi="Arial" w:cs="Arial"/>
                <w:b/>
                <w:bCs/>
                <w:color w:val="000000"/>
                <w:sz w:val="24"/>
                <w:szCs w:val="24"/>
              </w:rPr>
            </w:pPr>
            <w:r w:rsidRPr="0002655B">
              <w:rPr>
                <w:rFonts w:ascii="Arial" w:hAnsi="Arial" w:cs="Arial"/>
                <w:b/>
                <w:bCs/>
                <w:color w:val="000000"/>
                <w:sz w:val="24"/>
                <w:szCs w:val="24"/>
              </w:rPr>
              <w:t>ESTIMADO 12 MESES</w:t>
            </w:r>
          </w:p>
        </w:tc>
        <w:tc>
          <w:tcPr>
            <w:tcW w:w="1483" w:type="dxa"/>
            <w:hideMark/>
          </w:tcPr>
          <w:p w14:paraId="5A87F062" w14:textId="77777777" w:rsidR="0002655B" w:rsidRPr="0002655B" w:rsidRDefault="0002655B" w:rsidP="00AC7DD6">
            <w:pPr>
              <w:jc w:val="center"/>
              <w:rPr>
                <w:rFonts w:ascii="Arial" w:hAnsi="Arial" w:cs="Arial"/>
                <w:b/>
                <w:bCs/>
                <w:color w:val="000000"/>
                <w:sz w:val="24"/>
                <w:szCs w:val="24"/>
              </w:rPr>
            </w:pPr>
            <w:r w:rsidRPr="0002655B">
              <w:rPr>
                <w:rFonts w:ascii="Arial" w:hAnsi="Arial" w:cs="Arial"/>
                <w:b/>
                <w:bCs/>
                <w:color w:val="000000"/>
                <w:sz w:val="24"/>
                <w:szCs w:val="24"/>
              </w:rPr>
              <w:t>VALOR GLOBAL ESTIMADO 12 MESES</w:t>
            </w:r>
          </w:p>
        </w:tc>
        <w:tc>
          <w:tcPr>
            <w:tcW w:w="1470" w:type="dxa"/>
          </w:tcPr>
          <w:p w14:paraId="2C1DC55B" w14:textId="77777777" w:rsidR="0002655B" w:rsidRPr="0002655B" w:rsidRDefault="0002655B" w:rsidP="00AC7DD6">
            <w:pPr>
              <w:jc w:val="center"/>
              <w:rPr>
                <w:rFonts w:ascii="Arial" w:hAnsi="Arial" w:cs="Arial"/>
                <w:b/>
                <w:bCs/>
                <w:color w:val="000000"/>
                <w:sz w:val="24"/>
                <w:szCs w:val="24"/>
              </w:rPr>
            </w:pPr>
            <w:r w:rsidRPr="0002655B">
              <w:rPr>
                <w:rFonts w:ascii="Arial" w:hAnsi="Arial" w:cs="Arial"/>
                <w:b/>
                <w:bCs/>
                <w:color w:val="000000"/>
                <w:sz w:val="24"/>
                <w:szCs w:val="24"/>
              </w:rPr>
              <w:t>QUANT.</w:t>
            </w:r>
          </w:p>
          <w:p w14:paraId="0D29012A" w14:textId="77777777" w:rsidR="0002655B" w:rsidRPr="0002655B" w:rsidRDefault="0002655B" w:rsidP="00AC7DD6">
            <w:pPr>
              <w:jc w:val="center"/>
              <w:rPr>
                <w:rFonts w:ascii="Arial" w:hAnsi="Arial" w:cs="Arial"/>
                <w:b/>
                <w:bCs/>
                <w:color w:val="000000"/>
                <w:sz w:val="24"/>
                <w:szCs w:val="24"/>
              </w:rPr>
            </w:pPr>
            <w:r w:rsidRPr="0002655B">
              <w:rPr>
                <w:rFonts w:ascii="Arial" w:hAnsi="Arial" w:cs="Arial"/>
                <w:b/>
                <w:bCs/>
                <w:color w:val="000000"/>
                <w:sz w:val="24"/>
                <w:szCs w:val="24"/>
              </w:rPr>
              <w:t>ESTIMADA</w:t>
            </w:r>
          </w:p>
          <w:p w14:paraId="791E5835" w14:textId="77777777" w:rsidR="0002655B" w:rsidRPr="0002655B" w:rsidRDefault="0002655B" w:rsidP="00AC7DD6">
            <w:pPr>
              <w:jc w:val="center"/>
              <w:rPr>
                <w:rFonts w:ascii="Arial" w:hAnsi="Arial" w:cs="Arial"/>
                <w:b/>
                <w:bCs/>
                <w:color w:val="000000"/>
                <w:sz w:val="24"/>
                <w:szCs w:val="24"/>
              </w:rPr>
            </w:pPr>
            <w:r w:rsidRPr="0002655B">
              <w:rPr>
                <w:rFonts w:ascii="Arial" w:hAnsi="Arial" w:cs="Arial"/>
                <w:b/>
                <w:bCs/>
                <w:color w:val="000000"/>
                <w:sz w:val="24"/>
                <w:szCs w:val="24"/>
              </w:rPr>
              <w:t>05 ANOS</w:t>
            </w:r>
          </w:p>
        </w:tc>
        <w:tc>
          <w:tcPr>
            <w:tcW w:w="1483" w:type="dxa"/>
          </w:tcPr>
          <w:p w14:paraId="1C2AF30D" w14:textId="77777777" w:rsidR="0002655B" w:rsidRPr="0002655B" w:rsidRDefault="0002655B" w:rsidP="00AC7DD6">
            <w:pPr>
              <w:jc w:val="center"/>
              <w:rPr>
                <w:rFonts w:ascii="Arial" w:hAnsi="Arial" w:cs="Arial"/>
                <w:b/>
                <w:bCs/>
                <w:color w:val="000000"/>
                <w:sz w:val="24"/>
                <w:szCs w:val="24"/>
              </w:rPr>
            </w:pPr>
            <w:r w:rsidRPr="0002655B">
              <w:rPr>
                <w:rFonts w:ascii="Arial" w:hAnsi="Arial" w:cs="Arial"/>
                <w:b/>
                <w:bCs/>
                <w:color w:val="000000"/>
                <w:sz w:val="24"/>
                <w:szCs w:val="24"/>
              </w:rPr>
              <w:t>VALOR GLOBAL ESTIMADO 05 ANOS</w:t>
            </w:r>
          </w:p>
        </w:tc>
      </w:tr>
      <w:tr w:rsidR="0002655B" w:rsidRPr="0002655B" w14:paraId="1CB9ED75" w14:textId="77777777" w:rsidTr="00AC7DD6">
        <w:trPr>
          <w:trHeight w:val="480"/>
          <w:jc w:val="center"/>
        </w:trPr>
        <w:tc>
          <w:tcPr>
            <w:tcW w:w="790" w:type="dxa"/>
            <w:hideMark/>
          </w:tcPr>
          <w:p w14:paraId="3C640C9D"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01</w:t>
            </w:r>
          </w:p>
        </w:tc>
        <w:tc>
          <w:tcPr>
            <w:tcW w:w="2152" w:type="dxa"/>
            <w:hideMark/>
          </w:tcPr>
          <w:p w14:paraId="6544B6BA" w14:textId="77777777" w:rsidR="0002655B" w:rsidRPr="0002655B" w:rsidRDefault="0002655B" w:rsidP="00AC7DD6">
            <w:pPr>
              <w:rPr>
                <w:rFonts w:ascii="Arial" w:hAnsi="Arial" w:cs="Arial"/>
                <w:color w:val="000000"/>
                <w:sz w:val="24"/>
                <w:szCs w:val="24"/>
              </w:rPr>
            </w:pPr>
            <w:r w:rsidRPr="0002655B">
              <w:rPr>
                <w:rFonts w:ascii="Arial" w:hAnsi="Arial" w:cs="Arial"/>
                <w:color w:val="000000"/>
                <w:sz w:val="24"/>
                <w:szCs w:val="24"/>
              </w:rPr>
              <w:t>Gás de cozinha, 13kg, GLP</w:t>
            </w:r>
          </w:p>
        </w:tc>
        <w:tc>
          <w:tcPr>
            <w:tcW w:w="1336" w:type="dxa"/>
            <w:noWrap/>
            <w:hideMark/>
          </w:tcPr>
          <w:p w14:paraId="1822F9A8"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R$ 120,00</w:t>
            </w:r>
          </w:p>
        </w:tc>
        <w:tc>
          <w:tcPr>
            <w:tcW w:w="1483" w:type="dxa"/>
            <w:hideMark/>
          </w:tcPr>
          <w:p w14:paraId="10D04DB8"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30 botijões</w:t>
            </w:r>
          </w:p>
        </w:tc>
        <w:tc>
          <w:tcPr>
            <w:tcW w:w="1483" w:type="dxa"/>
            <w:noWrap/>
            <w:hideMark/>
          </w:tcPr>
          <w:p w14:paraId="22423B5A"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R$ 3.600,00</w:t>
            </w:r>
          </w:p>
        </w:tc>
        <w:tc>
          <w:tcPr>
            <w:tcW w:w="1470" w:type="dxa"/>
          </w:tcPr>
          <w:p w14:paraId="61EBA550"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150 botijões</w:t>
            </w:r>
          </w:p>
        </w:tc>
        <w:tc>
          <w:tcPr>
            <w:tcW w:w="1483" w:type="dxa"/>
          </w:tcPr>
          <w:p w14:paraId="2831E20E"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R$ 18.000,00</w:t>
            </w:r>
          </w:p>
        </w:tc>
      </w:tr>
      <w:tr w:rsidR="0002655B" w:rsidRPr="0002655B" w14:paraId="32F0DA63" w14:textId="77777777" w:rsidTr="00AC7DD6">
        <w:trPr>
          <w:trHeight w:val="480"/>
          <w:jc w:val="center"/>
        </w:trPr>
        <w:tc>
          <w:tcPr>
            <w:tcW w:w="790" w:type="dxa"/>
            <w:hideMark/>
          </w:tcPr>
          <w:p w14:paraId="23D76817"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02</w:t>
            </w:r>
          </w:p>
        </w:tc>
        <w:tc>
          <w:tcPr>
            <w:tcW w:w="2152" w:type="dxa"/>
            <w:hideMark/>
          </w:tcPr>
          <w:p w14:paraId="19C0F1E1" w14:textId="77777777" w:rsidR="0002655B" w:rsidRPr="0002655B" w:rsidRDefault="0002655B" w:rsidP="00AC7DD6">
            <w:pPr>
              <w:rPr>
                <w:rFonts w:ascii="Arial" w:hAnsi="Arial" w:cs="Arial"/>
                <w:color w:val="000000"/>
                <w:sz w:val="24"/>
                <w:szCs w:val="24"/>
              </w:rPr>
            </w:pPr>
            <w:r w:rsidRPr="0002655B">
              <w:rPr>
                <w:rFonts w:ascii="Arial" w:hAnsi="Arial" w:cs="Arial"/>
                <w:color w:val="000000"/>
                <w:sz w:val="24"/>
                <w:szCs w:val="24"/>
              </w:rPr>
              <w:t>Botijão de gás vazio, 13kg, GLP</w:t>
            </w:r>
          </w:p>
        </w:tc>
        <w:tc>
          <w:tcPr>
            <w:tcW w:w="1336" w:type="dxa"/>
            <w:noWrap/>
            <w:hideMark/>
          </w:tcPr>
          <w:p w14:paraId="1A0C0F12"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R$ 250,00</w:t>
            </w:r>
          </w:p>
        </w:tc>
        <w:tc>
          <w:tcPr>
            <w:tcW w:w="1483" w:type="dxa"/>
            <w:hideMark/>
          </w:tcPr>
          <w:p w14:paraId="5BAAE035"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03        peças</w:t>
            </w:r>
          </w:p>
        </w:tc>
        <w:tc>
          <w:tcPr>
            <w:tcW w:w="1483" w:type="dxa"/>
            <w:noWrap/>
            <w:hideMark/>
          </w:tcPr>
          <w:p w14:paraId="456833B6"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R$ 750,00</w:t>
            </w:r>
          </w:p>
        </w:tc>
        <w:tc>
          <w:tcPr>
            <w:tcW w:w="1470" w:type="dxa"/>
          </w:tcPr>
          <w:p w14:paraId="49949A85"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15 peças</w:t>
            </w:r>
          </w:p>
        </w:tc>
        <w:tc>
          <w:tcPr>
            <w:tcW w:w="1483" w:type="dxa"/>
          </w:tcPr>
          <w:p w14:paraId="64F8AC24"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R$ 3.750,00</w:t>
            </w:r>
          </w:p>
        </w:tc>
      </w:tr>
      <w:tr w:rsidR="0002655B" w:rsidRPr="0002655B" w14:paraId="7E429D4D" w14:textId="77777777" w:rsidTr="00AC7DD6">
        <w:trPr>
          <w:trHeight w:val="732"/>
          <w:jc w:val="center"/>
        </w:trPr>
        <w:tc>
          <w:tcPr>
            <w:tcW w:w="790" w:type="dxa"/>
            <w:hideMark/>
          </w:tcPr>
          <w:p w14:paraId="5CF6E4BA"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03</w:t>
            </w:r>
          </w:p>
        </w:tc>
        <w:tc>
          <w:tcPr>
            <w:tcW w:w="2152" w:type="dxa"/>
            <w:hideMark/>
          </w:tcPr>
          <w:p w14:paraId="06B18878" w14:textId="77777777" w:rsidR="0002655B" w:rsidRPr="0002655B" w:rsidRDefault="0002655B" w:rsidP="00AC7DD6">
            <w:pPr>
              <w:rPr>
                <w:rFonts w:ascii="Arial" w:hAnsi="Arial" w:cs="Arial"/>
                <w:color w:val="000000"/>
                <w:sz w:val="24"/>
                <w:szCs w:val="24"/>
              </w:rPr>
            </w:pPr>
            <w:r w:rsidRPr="0002655B">
              <w:rPr>
                <w:rFonts w:ascii="Arial" w:hAnsi="Arial" w:cs="Arial"/>
                <w:color w:val="000000"/>
                <w:sz w:val="24"/>
                <w:szCs w:val="24"/>
              </w:rPr>
              <w:t>Kit regulador registro de gás + mangueira e abraçadeiras</w:t>
            </w:r>
          </w:p>
        </w:tc>
        <w:tc>
          <w:tcPr>
            <w:tcW w:w="1336" w:type="dxa"/>
            <w:noWrap/>
            <w:hideMark/>
          </w:tcPr>
          <w:p w14:paraId="63CD0F5A"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R$ 65,00</w:t>
            </w:r>
          </w:p>
        </w:tc>
        <w:tc>
          <w:tcPr>
            <w:tcW w:w="1483" w:type="dxa"/>
            <w:hideMark/>
          </w:tcPr>
          <w:p w14:paraId="4CD2CC88"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03            kits</w:t>
            </w:r>
          </w:p>
        </w:tc>
        <w:tc>
          <w:tcPr>
            <w:tcW w:w="1483" w:type="dxa"/>
            <w:noWrap/>
            <w:hideMark/>
          </w:tcPr>
          <w:p w14:paraId="4DFD5945"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R$ 195,00</w:t>
            </w:r>
          </w:p>
        </w:tc>
        <w:tc>
          <w:tcPr>
            <w:tcW w:w="1470" w:type="dxa"/>
          </w:tcPr>
          <w:p w14:paraId="0B567A12"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15 peças</w:t>
            </w:r>
          </w:p>
        </w:tc>
        <w:tc>
          <w:tcPr>
            <w:tcW w:w="1483" w:type="dxa"/>
          </w:tcPr>
          <w:p w14:paraId="0F95BB64"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R$ 975,00</w:t>
            </w:r>
          </w:p>
        </w:tc>
      </w:tr>
      <w:tr w:rsidR="0002655B" w:rsidRPr="0002655B" w14:paraId="6B58D747" w14:textId="77777777" w:rsidTr="00AC7DD6">
        <w:trPr>
          <w:trHeight w:val="732"/>
          <w:jc w:val="center"/>
        </w:trPr>
        <w:tc>
          <w:tcPr>
            <w:tcW w:w="7244" w:type="dxa"/>
            <w:gridSpan w:val="5"/>
          </w:tcPr>
          <w:p w14:paraId="5C999918" w14:textId="77777777" w:rsidR="0002655B" w:rsidRPr="0002655B" w:rsidRDefault="0002655B" w:rsidP="00AC7DD6">
            <w:pPr>
              <w:jc w:val="center"/>
              <w:rPr>
                <w:rFonts w:ascii="Arial" w:hAnsi="Arial" w:cs="Arial"/>
                <w:b/>
                <w:bCs/>
                <w:color w:val="000000"/>
                <w:sz w:val="24"/>
                <w:szCs w:val="24"/>
              </w:rPr>
            </w:pPr>
            <w:r w:rsidRPr="0002655B">
              <w:rPr>
                <w:rFonts w:ascii="Arial" w:hAnsi="Arial" w:cs="Arial"/>
                <w:b/>
                <w:bCs/>
                <w:color w:val="000000"/>
                <w:sz w:val="24"/>
                <w:szCs w:val="24"/>
              </w:rPr>
              <w:t>VALOR GLOBAL ESTIMADO CONSUMO 12 MESES</w:t>
            </w:r>
          </w:p>
          <w:p w14:paraId="0B930CF5" w14:textId="77777777" w:rsidR="0002655B" w:rsidRPr="0002655B" w:rsidRDefault="0002655B" w:rsidP="00AC7DD6">
            <w:pPr>
              <w:jc w:val="center"/>
              <w:rPr>
                <w:rFonts w:ascii="Arial" w:hAnsi="Arial" w:cs="Arial"/>
                <w:color w:val="000000"/>
                <w:sz w:val="24"/>
                <w:szCs w:val="24"/>
              </w:rPr>
            </w:pPr>
            <w:r w:rsidRPr="0002655B">
              <w:rPr>
                <w:rFonts w:ascii="Arial" w:hAnsi="Arial" w:cs="Arial"/>
                <w:b/>
                <w:bCs/>
                <w:color w:val="000000"/>
                <w:sz w:val="24"/>
                <w:szCs w:val="24"/>
              </w:rPr>
              <w:t>R$ 4.545,00</w:t>
            </w:r>
          </w:p>
        </w:tc>
        <w:tc>
          <w:tcPr>
            <w:tcW w:w="2953" w:type="dxa"/>
            <w:gridSpan w:val="2"/>
          </w:tcPr>
          <w:p w14:paraId="2364C150" w14:textId="77777777" w:rsidR="0002655B" w:rsidRPr="0002655B" w:rsidRDefault="0002655B" w:rsidP="00AC7DD6">
            <w:pPr>
              <w:jc w:val="center"/>
              <w:rPr>
                <w:rFonts w:ascii="Arial" w:hAnsi="Arial" w:cs="Arial"/>
                <w:b/>
                <w:bCs/>
                <w:color w:val="000000"/>
                <w:sz w:val="24"/>
                <w:szCs w:val="24"/>
              </w:rPr>
            </w:pPr>
            <w:r w:rsidRPr="0002655B">
              <w:rPr>
                <w:rFonts w:ascii="Arial" w:hAnsi="Arial" w:cs="Arial"/>
                <w:b/>
                <w:bCs/>
                <w:color w:val="000000"/>
                <w:sz w:val="24"/>
                <w:szCs w:val="24"/>
              </w:rPr>
              <w:t>VALOR GLOBAL ESTIMADO CONSUMO 05 ANOS R$ 22.725,00</w:t>
            </w:r>
          </w:p>
        </w:tc>
      </w:tr>
    </w:tbl>
    <w:p w14:paraId="4A47A7FE" w14:textId="77777777" w:rsidR="0002655B" w:rsidRPr="0002655B" w:rsidRDefault="0002655B" w:rsidP="0002655B">
      <w:pPr>
        <w:spacing w:line="360" w:lineRule="auto"/>
        <w:jc w:val="both"/>
        <w:rPr>
          <w:rFonts w:ascii="Arial" w:hAnsi="Arial" w:cs="Arial"/>
          <w:b/>
          <w:bCs/>
          <w:color w:val="000000" w:themeColor="text1"/>
          <w:sz w:val="24"/>
          <w:szCs w:val="24"/>
        </w:rPr>
      </w:pPr>
    </w:p>
    <w:p w14:paraId="3A049603" w14:textId="77777777" w:rsidR="0002655B" w:rsidRPr="0002655B" w:rsidRDefault="0002655B" w:rsidP="0002655B">
      <w:pPr>
        <w:spacing w:line="360" w:lineRule="auto"/>
        <w:jc w:val="both"/>
        <w:rPr>
          <w:rFonts w:ascii="Arial" w:hAnsi="Arial" w:cs="Arial"/>
          <w:b/>
          <w:bCs/>
          <w:color w:val="000000" w:themeColor="text1"/>
          <w:sz w:val="24"/>
          <w:szCs w:val="24"/>
        </w:rPr>
      </w:pPr>
    </w:p>
    <w:p w14:paraId="5CFBC9A7" w14:textId="77777777" w:rsidR="0002655B" w:rsidRPr="0002655B" w:rsidRDefault="0002655B" w:rsidP="0002655B">
      <w:pPr>
        <w:spacing w:line="360" w:lineRule="auto"/>
        <w:jc w:val="both"/>
        <w:rPr>
          <w:rFonts w:ascii="Arial" w:eastAsia="Times New Roman" w:hAnsi="Arial" w:cs="Arial"/>
          <w:color w:val="000000"/>
          <w:sz w:val="24"/>
          <w:szCs w:val="24"/>
        </w:rPr>
      </w:pPr>
      <w:r w:rsidRPr="0002655B">
        <w:rPr>
          <w:rFonts w:ascii="Arial" w:hAnsi="Arial" w:cs="Arial"/>
          <w:b/>
          <w:bCs/>
          <w:color w:val="000000" w:themeColor="text1"/>
          <w:sz w:val="24"/>
          <w:szCs w:val="24"/>
        </w:rPr>
        <w:lastRenderedPageBreak/>
        <w:t>1.3 Quantitativo estimado para doze meses</w:t>
      </w:r>
      <w:r w:rsidRPr="0002655B">
        <w:rPr>
          <w:rFonts w:ascii="Arial" w:eastAsia="Times New Roman" w:hAnsi="Arial" w:cs="Arial"/>
          <w:sz w:val="24"/>
          <w:szCs w:val="24"/>
        </w:rPr>
        <w:t xml:space="preserve">. </w:t>
      </w:r>
      <w:r w:rsidRPr="0002655B">
        <w:rPr>
          <w:rFonts w:ascii="Arial" w:eastAsia="Times New Roman" w:hAnsi="Arial" w:cs="Arial"/>
          <w:color w:val="000000"/>
          <w:sz w:val="24"/>
          <w:szCs w:val="24"/>
        </w:rPr>
        <w:t>Distribuição estimada por Unidades Administrativas:</w:t>
      </w:r>
    </w:p>
    <w:p w14:paraId="42740055" w14:textId="77777777" w:rsidR="0002655B" w:rsidRPr="0002655B" w:rsidRDefault="0002655B" w:rsidP="0002655B">
      <w:pPr>
        <w:rPr>
          <w:rFonts w:ascii="Arial" w:hAnsi="Arial" w:cs="Arial"/>
          <w:sz w:val="24"/>
          <w:szCs w:val="24"/>
        </w:rPr>
      </w:pPr>
      <w:r w:rsidRPr="0002655B">
        <w:rPr>
          <w:rFonts w:ascii="Arial" w:hAnsi="Arial" w:cs="Arial"/>
          <w:b/>
          <w:bCs/>
          <w:sz w:val="24"/>
          <w:szCs w:val="24"/>
        </w:rPr>
        <w:t>CAC:</w:t>
      </w:r>
      <w:r w:rsidRPr="0002655B">
        <w:rPr>
          <w:rFonts w:ascii="Arial" w:hAnsi="Arial" w:cs="Arial"/>
          <w:sz w:val="24"/>
          <w:szCs w:val="24"/>
        </w:rPr>
        <w:t xml:space="preserve"> R$ 600,00</w:t>
      </w:r>
    </w:p>
    <w:p w14:paraId="773D8F99" w14:textId="77777777" w:rsidR="0002655B" w:rsidRPr="0002655B" w:rsidRDefault="0002655B" w:rsidP="0002655B">
      <w:pPr>
        <w:rPr>
          <w:rFonts w:ascii="Arial" w:hAnsi="Arial" w:cs="Arial"/>
          <w:sz w:val="24"/>
          <w:szCs w:val="24"/>
        </w:rPr>
      </w:pPr>
      <w:r w:rsidRPr="0002655B">
        <w:rPr>
          <w:rFonts w:ascii="Arial" w:hAnsi="Arial" w:cs="Arial"/>
          <w:b/>
          <w:bCs/>
          <w:sz w:val="24"/>
          <w:szCs w:val="24"/>
        </w:rPr>
        <w:t>PROCON:</w:t>
      </w:r>
      <w:r w:rsidRPr="0002655B">
        <w:rPr>
          <w:rFonts w:ascii="Arial" w:hAnsi="Arial" w:cs="Arial"/>
          <w:sz w:val="24"/>
          <w:szCs w:val="24"/>
        </w:rPr>
        <w:t xml:space="preserve"> R$ 600,00</w:t>
      </w:r>
    </w:p>
    <w:p w14:paraId="0FBACECE" w14:textId="77777777" w:rsidR="0002655B" w:rsidRPr="0002655B" w:rsidRDefault="0002655B" w:rsidP="0002655B">
      <w:pPr>
        <w:rPr>
          <w:rFonts w:ascii="Arial" w:hAnsi="Arial" w:cs="Arial"/>
          <w:sz w:val="24"/>
          <w:szCs w:val="24"/>
        </w:rPr>
      </w:pPr>
      <w:r w:rsidRPr="0002655B">
        <w:rPr>
          <w:rFonts w:ascii="Arial" w:hAnsi="Arial" w:cs="Arial"/>
          <w:b/>
          <w:bCs/>
          <w:sz w:val="24"/>
          <w:szCs w:val="24"/>
        </w:rPr>
        <w:t>UAI:</w:t>
      </w:r>
      <w:r w:rsidRPr="0002655B">
        <w:rPr>
          <w:rFonts w:ascii="Arial" w:hAnsi="Arial" w:cs="Arial"/>
          <w:sz w:val="24"/>
          <w:szCs w:val="24"/>
        </w:rPr>
        <w:t xml:space="preserve"> R$ 600,00</w:t>
      </w:r>
      <w:r w:rsidRPr="0002655B">
        <w:rPr>
          <w:rFonts w:ascii="Arial" w:hAnsi="Arial" w:cs="Arial"/>
          <w:sz w:val="24"/>
          <w:szCs w:val="24"/>
        </w:rPr>
        <w:tab/>
      </w:r>
    </w:p>
    <w:p w14:paraId="0C9C6FCF" w14:textId="77777777" w:rsidR="0002655B" w:rsidRPr="0002655B" w:rsidRDefault="0002655B" w:rsidP="0002655B">
      <w:pPr>
        <w:rPr>
          <w:rFonts w:ascii="Arial" w:hAnsi="Arial" w:cs="Arial"/>
          <w:sz w:val="24"/>
          <w:szCs w:val="24"/>
        </w:rPr>
      </w:pPr>
      <w:r w:rsidRPr="0002655B">
        <w:rPr>
          <w:rFonts w:ascii="Arial" w:hAnsi="Arial" w:cs="Arial"/>
          <w:b/>
          <w:bCs/>
          <w:sz w:val="24"/>
          <w:szCs w:val="24"/>
        </w:rPr>
        <w:t>ADM:</w:t>
      </w:r>
      <w:r w:rsidRPr="0002655B">
        <w:rPr>
          <w:rFonts w:ascii="Arial" w:hAnsi="Arial" w:cs="Arial"/>
          <w:sz w:val="24"/>
          <w:szCs w:val="24"/>
        </w:rPr>
        <w:t xml:space="preserve"> R$ 2.745,00</w:t>
      </w:r>
    </w:p>
    <w:p w14:paraId="687A09CD" w14:textId="77777777" w:rsidR="0002655B" w:rsidRPr="0002655B" w:rsidRDefault="0002655B" w:rsidP="0002655B">
      <w:pPr>
        <w:pStyle w:val="PargrafodaLista"/>
        <w:spacing w:line="360" w:lineRule="auto"/>
        <w:ind w:left="0"/>
        <w:contextualSpacing/>
        <w:jc w:val="both"/>
        <w:rPr>
          <w:rFonts w:ascii="Arial" w:hAnsi="Arial" w:cs="Arial"/>
          <w:sz w:val="24"/>
          <w:szCs w:val="24"/>
        </w:rPr>
      </w:pPr>
    </w:p>
    <w:bookmarkEnd w:id="6"/>
    <w:p w14:paraId="2CD6E0C1" w14:textId="77777777" w:rsidR="0002655B" w:rsidRPr="0002655B" w:rsidRDefault="0002655B" w:rsidP="0002655B">
      <w:pPr>
        <w:pStyle w:val="PargrafodaLista"/>
        <w:spacing w:line="360" w:lineRule="auto"/>
        <w:ind w:left="0"/>
        <w:contextualSpacing/>
        <w:jc w:val="both"/>
        <w:rPr>
          <w:rFonts w:ascii="Arial" w:hAnsi="Arial" w:cs="Arial"/>
          <w:bCs/>
          <w:color w:val="000000" w:themeColor="text1"/>
          <w:sz w:val="24"/>
          <w:szCs w:val="24"/>
        </w:rPr>
      </w:pPr>
      <w:r w:rsidRPr="0002655B">
        <w:rPr>
          <w:rFonts w:ascii="Arial" w:eastAsia="Times New Roman" w:hAnsi="Arial" w:cs="Arial"/>
          <w:b/>
          <w:bCs/>
          <w:sz w:val="24"/>
          <w:szCs w:val="24"/>
        </w:rPr>
        <w:t xml:space="preserve">1.4 </w:t>
      </w:r>
      <w:r w:rsidRPr="0002655B">
        <w:rPr>
          <w:rFonts w:ascii="Arial" w:hAnsi="Arial" w:cs="Arial"/>
          <w:b/>
          <w:color w:val="000000" w:themeColor="text1"/>
          <w:sz w:val="24"/>
          <w:szCs w:val="24"/>
        </w:rPr>
        <w:t>Prazo do contrato:</w:t>
      </w:r>
      <w:r w:rsidRPr="0002655B">
        <w:rPr>
          <w:rFonts w:ascii="Arial" w:hAnsi="Arial" w:cs="Arial"/>
          <w:bCs/>
          <w:color w:val="000000" w:themeColor="text1"/>
          <w:sz w:val="24"/>
          <w:szCs w:val="24"/>
        </w:rPr>
        <w:t xml:space="preserve"> Trata-se de prestação de fornecimento contínuo. O contrato terá como vigência inicial de 05 (cinco) anos, podendo ser prorrogado sucessivamente (não necessariamente por igual período) até a vigência máxima de dez anos.</w:t>
      </w:r>
    </w:p>
    <w:p w14:paraId="4A791970" w14:textId="77777777" w:rsidR="0002655B" w:rsidRPr="0002655B" w:rsidRDefault="0002655B" w:rsidP="0002655B">
      <w:pPr>
        <w:spacing w:after="200" w:line="360" w:lineRule="auto"/>
        <w:contextualSpacing/>
        <w:jc w:val="both"/>
        <w:rPr>
          <w:rFonts w:ascii="Arial" w:eastAsia="Calibri" w:hAnsi="Arial" w:cs="Arial"/>
          <w:b/>
          <w:bCs/>
          <w:color w:val="000000" w:themeColor="text1"/>
          <w:sz w:val="24"/>
          <w:szCs w:val="24"/>
        </w:rPr>
      </w:pPr>
      <w:r w:rsidRPr="0002655B">
        <w:rPr>
          <w:rFonts w:ascii="Arial" w:hAnsi="Arial" w:cs="Arial"/>
          <w:b/>
          <w:color w:val="000000" w:themeColor="text1"/>
          <w:sz w:val="24"/>
          <w:szCs w:val="24"/>
        </w:rPr>
        <w:t>1.5 Prorrogação:</w:t>
      </w:r>
      <w:r w:rsidRPr="0002655B">
        <w:rPr>
          <w:rFonts w:ascii="Arial" w:hAnsi="Arial" w:cs="Arial"/>
          <w:b/>
          <w:bCs/>
          <w:sz w:val="24"/>
          <w:szCs w:val="24"/>
        </w:rPr>
        <w:t xml:space="preserve"> </w:t>
      </w:r>
      <w:r w:rsidRPr="0002655B">
        <w:rPr>
          <w:rFonts w:ascii="Arial" w:eastAsia="Calibri" w:hAnsi="Arial" w:cs="Arial"/>
          <w:bCs/>
          <w:color w:val="000000" w:themeColor="text1"/>
          <w:sz w:val="24"/>
          <w:szCs w:val="24"/>
        </w:rPr>
        <w:t xml:space="preserve">Trata-se de prestação de fornecimento contínuo. O contrato terá como vigência inicial de 05 (cinco) anos, </w:t>
      </w:r>
      <w:r w:rsidRPr="0002655B">
        <w:rPr>
          <w:rFonts w:ascii="Arial" w:eastAsia="Calibri" w:hAnsi="Arial" w:cs="Arial"/>
          <w:color w:val="000000" w:themeColor="text1"/>
          <w:sz w:val="24"/>
          <w:szCs w:val="24"/>
          <w:shd w:val="clear" w:color="auto" w:fill="FFFFFF"/>
        </w:rPr>
        <w:t>podendo ser prorrogado sucessivamente (não necessariamente por igual período) até a vigência máxima de dez anos.</w:t>
      </w:r>
    </w:p>
    <w:p w14:paraId="22D1C8E9" w14:textId="77777777" w:rsidR="0002655B" w:rsidRPr="0002655B" w:rsidRDefault="0002655B" w:rsidP="0002655B">
      <w:pPr>
        <w:pStyle w:val="PargrafodaLista"/>
        <w:spacing w:line="360" w:lineRule="auto"/>
        <w:ind w:left="0"/>
        <w:contextualSpacing/>
        <w:jc w:val="both"/>
        <w:rPr>
          <w:rFonts w:ascii="Arial" w:hAnsi="Arial" w:cs="Arial"/>
          <w:b/>
          <w:bCs/>
          <w:sz w:val="24"/>
          <w:szCs w:val="24"/>
        </w:rPr>
      </w:pPr>
    </w:p>
    <w:p w14:paraId="651569B6" w14:textId="77777777" w:rsidR="0002655B" w:rsidRPr="0002655B" w:rsidRDefault="0002655B" w:rsidP="0002655B">
      <w:pPr>
        <w:pStyle w:val="PargrafodaLista"/>
        <w:numPr>
          <w:ilvl w:val="0"/>
          <w:numId w:val="178"/>
        </w:numPr>
        <w:spacing w:line="360" w:lineRule="auto"/>
        <w:ind w:left="0" w:firstLine="0"/>
        <w:contextualSpacing/>
        <w:jc w:val="both"/>
        <w:rPr>
          <w:rFonts w:ascii="Arial" w:hAnsi="Arial" w:cs="Arial"/>
          <w:b/>
          <w:bCs/>
          <w:sz w:val="24"/>
          <w:szCs w:val="24"/>
        </w:rPr>
      </w:pPr>
      <w:r w:rsidRPr="0002655B">
        <w:rPr>
          <w:rFonts w:ascii="Arial" w:hAnsi="Arial" w:cs="Arial"/>
          <w:b/>
          <w:bCs/>
          <w:sz w:val="24"/>
          <w:szCs w:val="24"/>
        </w:rPr>
        <w:t>FUNDAMENTAÇÃO DA CONTRATAÇÃO</w:t>
      </w:r>
    </w:p>
    <w:p w14:paraId="01854782" w14:textId="77777777" w:rsidR="0002655B" w:rsidRPr="0002655B" w:rsidRDefault="0002655B" w:rsidP="0002655B">
      <w:pPr>
        <w:pStyle w:val="NormalWeb"/>
        <w:spacing w:line="360" w:lineRule="auto"/>
        <w:ind w:firstLine="720"/>
        <w:jc w:val="both"/>
        <w:rPr>
          <w:rFonts w:ascii="Arial" w:hAnsi="Arial" w:cs="Arial"/>
        </w:rPr>
      </w:pPr>
      <w:r w:rsidRPr="0002655B">
        <w:rPr>
          <w:rFonts w:ascii="Arial" w:hAnsi="Arial" w:cs="Arial"/>
        </w:rPr>
        <w:t xml:space="preserve">Em </w:t>
      </w:r>
      <w:r w:rsidRPr="0002655B">
        <w:rPr>
          <w:rFonts w:ascii="Arial" w:hAnsi="Arial" w:cs="Arial"/>
          <w:b/>
          <w:bCs/>
        </w:rPr>
        <w:t>conformidade com os Estudos Técnicos Preliminares</w:t>
      </w:r>
      <w:r w:rsidRPr="0002655B">
        <w:rPr>
          <w:rFonts w:ascii="Arial" w:hAnsi="Arial" w:cs="Arial"/>
        </w:rPr>
        <w:t xml:space="preserve"> a presente contratação justifica-se pela necessidade de garantir o fornecimento contínuo e ininterrupto de gás liquefeito de petróleo (GLP), em botijões de 13kg, destinados ao preparo de refeições, bem como ao funcionamento regular de cozinhas e demais setores que utilizam o combustível em atividades essenciais da Administração Pública. Além do abastecimento por meio dos botijões cheios, faz-se necessária a aquisição de cascos vazios de 13kg para reposição do estoque, de forma a suprir eventuais perdas, substituições e ampliações da demanda, bem como a disponibilização de kits reguladores de registro de gás, contendo mangueiras e abraçadeiras, garantindo a segurança e a correta instalação dos equipamentos.</w:t>
      </w:r>
    </w:p>
    <w:p w14:paraId="7114F847" w14:textId="77777777" w:rsidR="0002655B" w:rsidRPr="0002655B" w:rsidRDefault="0002655B" w:rsidP="0002655B">
      <w:pPr>
        <w:pStyle w:val="NormalWeb"/>
        <w:spacing w:line="360" w:lineRule="auto"/>
        <w:ind w:firstLine="720"/>
        <w:jc w:val="both"/>
        <w:rPr>
          <w:rFonts w:ascii="Arial" w:hAnsi="Arial" w:cs="Arial"/>
        </w:rPr>
      </w:pPr>
      <w:r w:rsidRPr="0002655B">
        <w:rPr>
          <w:rFonts w:ascii="Arial" w:hAnsi="Arial" w:cs="Arial"/>
        </w:rPr>
        <w:t xml:space="preserve">O fornecimento em caráter parcelado, mediante requisições, assegura maior controle de estoque, economicidade e adequação do consumo às reais necessidades das unidades administrativas, prevenindo desperdícios e garantindo a regularidade dos serviços públicos. O prazo contratual de cinco anos, com possibilidade de prorrogação por até dez anos, possibilita maior previsibilidade, estabilidade no </w:t>
      </w:r>
      <w:r w:rsidRPr="0002655B">
        <w:rPr>
          <w:rFonts w:ascii="Arial" w:hAnsi="Arial" w:cs="Arial"/>
        </w:rPr>
        <w:lastRenderedPageBreak/>
        <w:t>fornecimento e otimização dos recursos públicos, atendendo ao interesse público e à continuidade das atividades administrativas essenciais.</w:t>
      </w:r>
    </w:p>
    <w:p w14:paraId="4C85A285" w14:textId="77777777" w:rsidR="0002655B" w:rsidRPr="0002655B" w:rsidRDefault="0002655B" w:rsidP="0002655B">
      <w:pPr>
        <w:pStyle w:val="NormalWeb"/>
        <w:spacing w:line="360" w:lineRule="auto"/>
        <w:ind w:firstLine="720"/>
        <w:jc w:val="both"/>
        <w:rPr>
          <w:rFonts w:ascii="Arial" w:hAnsi="Arial" w:cs="Arial"/>
        </w:rPr>
      </w:pPr>
      <w:r w:rsidRPr="0002655B">
        <w:rPr>
          <w:rFonts w:ascii="Arial" w:hAnsi="Arial" w:cs="Arial"/>
        </w:rPr>
        <w:t>O interesse público na presente contratação está diretamente relacionado à continuidade e eficiência dos serviços prestados pela Administração Pública, uma vez que o fornecimento de gás de cozinha é indispensável para o preparo de refeições em escolas, creches, unidades de saúde e demais órgãos que atendem a população. A aquisição de botijões, cascos e kits de reguladores assegura condições adequadas de uso, segurança e abastecimento, evitando interrupções que poderiam comprometer atividades essenciais. Dessa forma, a contratação promove o atendimento regular às demandas coletivas, garante a segurança alimentar de usuários dos serviços públicos e contribui para a manutenção da qualidade no atendimento à comunidade.</w:t>
      </w:r>
    </w:p>
    <w:p w14:paraId="4E8D3A03" w14:textId="77777777" w:rsidR="00F06017" w:rsidRDefault="00F06017" w:rsidP="0002655B">
      <w:pPr>
        <w:spacing w:line="360" w:lineRule="auto"/>
        <w:jc w:val="both"/>
        <w:rPr>
          <w:rFonts w:ascii="Arial" w:hAnsi="Arial" w:cs="Arial"/>
          <w:b/>
          <w:bCs/>
          <w:sz w:val="24"/>
          <w:szCs w:val="24"/>
        </w:rPr>
      </w:pPr>
    </w:p>
    <w:p w14:paraId="1A1DB7B2" w14:textId="0E9A3FC6" w:rsidR="0002655B" w:rsidRPr="0002655B" w:rsidRDefault="0002655B" w:rsidP="0002655B">
      <w:pPr>
        <w:spacing w:line="360" w:lineRule="auto"/>
        <w:jc w:val="both"/>
        <w:rPr>
          <w:rFonts w:ascii="Arial" w:hAnsi="Arial" w:cs="Arial"/>
          <w:b/>
          <w:bCs/>
          <w:sz w:val="24"/>
          <w:szCs w:val="24"/>
        </w:rPr>
      </w:pPr>
      <w:r w:rsidRPr="0002655B">
        <w:rPr>
          <w:rFonts w:ascii="Arial" w:hAnsi="Arial" w:cs="Arial"/>
          <w:b/>
          <w:bCs/>
          <w:sz w:val="24"/>
          <w:szCs w:val="24"/>
        </w:rPr>
        <w:t>3. DESCRIÇÃO DA SOLUÇÃO COMO UM TODO, CONSIDERANDO TODO O CICLO DE VIDA DO OBJETO</w:t>
      </w:r>
    </w:p>
    <w:p w14:paraId="011CE8EE" w14:textId="77777777" w:rsidR="0002655B" w:rsidRPr="0002655B" w:rsidRDefault="0002655B" w:rsidP="0002655B">
      <w:pPr>
        <w:pStyle w:val="NormalWeb"/>
        <w:spacing w:line="360" w:lineRule="auto"/>
        <w:jc w:val="both"/>
        <w:rPr>
          <w:rFonts w:ascii="Arial" w:hAnsi="Arial" w:cs="Arial"/>
        </w:rPr>
      </w:pPr>
    </w:p>
    <w:p w14:paraId="4D20ADF4" w14:textId="77777777" w:rsidR="0002655B" w:rsidRPr="0002655B" w:rsidRDefault="0002655B" w:rsidP="0002655B">
      <w:pPr>
        <w:pStyle w:val="NormalWeb"/>
        <w:spacing w:line="360" w:lineRule="auto"/>
        <w:ind w:firstLine="720"/>
        <w:jc w:val="both"/>
        <w:rPr>
          <w:rFonts w:ascii="Arial" w:hAnsi="Arial" w:cs="Arial"/>
        </w:rPr>
      </w:pPr>
      <w:r w:rsidRPr="0002655B">
        <w:rPr>
          <w:rFonts w:ascii="Arial" w:hAnsi="Arial" w:cs="Arial"/>
        </w:rPr>
        <w:t>A solução contempla o fornecimento contínuo e parcelado de gás liquefeito de petróleo (GLP) em botijões de 13 kg, cascos de reposição e kits reguladores de gás, de modo a assegurar a regularidade do abastecimento, a segurança no uso e a economicidade no consumo. Trata-se de um objeto essencial ao funcionamento de cozinhas institucionais, unidades administrativas e serviços públicos que utilizam GLP como fonte de energia.</w:t>
      </w:r>
    </w:p>
    <w:p w14:paraId="79BE4C05" w14:textId="77777777" w:rsidR="0002655B" w:rsidRPr="0002655B" w:rsidRDefault="0002655B" w:rsidP="0002655B">
      <w:pPr>
        <w:pStyle w:val="NormalWeb"/>
        <w:spacing w:line="360" w:lineRule="auto"/>
        <w:ind w:firstLine="720"/>
        <w:jc w:val="both"/>
        <w:rPr>
          <w:rFonts w:ascii="Arial" w:hAnsi="Arial" w:cs="Arial"/>
        </w:rPr>
      </w:pPr>
      <w:r w:rsidRPr="0002655B">
        <w:rPr>
          <w:rFonts w:ascii="Arial" w:hAnsi="Arial" w:cs="Arial"/>
        </w:rPr>
        <w:t>No início do ciclo de vida, o fornecimento se dará por meio de botijões novos ou requalificados, devidamente lacrados e em conformidade com a legislação aplicável, acompanhados de kits reguladores com vida útil definida por norma técnica. Durante a fase de uso, os produtos serão entregues de forma parcelada, conforme requisições da Administração, garantindo a adequação da quantidade às necessidades reais e evitando desperdícios, custos de armazenagem desnecessários e riscos de vencimento do prazo de validade dos recipientes.</w:t>
      </w:r>
    </w:p>
    <w:p w14:paraId="14775414" w14:textId="77777777" w:rsidR="0002655B" w:rsidRPr="0002655B" w:rsidRDefault="0002655B" w:rsidP="0002655B">
      <w:pPr>
        <w:pStyle w:val="NormalWeb"/>
        <w:spacing w:line="360" w:lineRule="auto"/>
        <w:ind w:firstLine="720"/>
        <w:jc w:val="both"/>
        <w:rPr>
          <w:rFonts w:ascii="Arial" w:hAnsi="Arial" w:cs="Arial"/>
        </w:rPr>
      </w:pPr>
      <w:r w:rsidRPr="0002655B">
        <w:rPr>
          <w:rFonts w:ascii="Arial" w:hAnsi="Arial" w:cs="Arial"/>
        </w:rPr>
        <w:t xml:space="preserve">Ao longo do ciclo de vida, os botijões poderão ser reutilizados, uma vez que o casco possui durabilidade prolongada, passando por processos de requalificação periódica que asseguram seu reaproveitamento em condições seguras. Já os kits </w:t>
      </w:r>
      <w:r w:rsidRPr="0002655B">
        <w:rPr>
          <w:rFonts w:ascii="Arial" w:hAnsi="Arial" w:cs="Arial"/>
        </w:rPr>
        <w:lastRenderedPageBreak/>
        <w:t>reguladores deverão ser substituídos dentro da vida útil estabelecida, reduzindo riscos de falhas e garantindo a correta utilização do combustível.</w:t>
      </w:r>
    </w:p>
    <w:p w14:paraId="40E14B46" w14:textId="77777777" w:rsidR="0002655B" w:rsidRPr="0002655B" w:rsidRDefault="0002655B" w:rsidP="0002655B">
      <w:pPr>
        <w:pStyle w:val="NormalWeb"/>
        <w:spacing w:line="360" w:lineRule="auto"/>
        <w:ind w:firstLine="720"/>
        <w:jc w:val="both"/>
        <w:rPr>
          <w:rFonts w:ascii="Arial" w:hAnsi="Arial" w:cs="Arial"/>
        </w:rPr>
      </w:pPr>
      <w:r w:rsidRPr="0002655B">
        <w:rPr>
          <w:rFonts w:ascii="Arial" w:hAnsi="Arial" w:cs="Arial"/>
        </w:rPr>
        <w:t>Na fase final, o objeto prevê a destinação adequada de recipientes e componentes inservíveis, mediante comprovação de entrega em sistemas de logística reversa, em conformidade com a legislação vigente, reduzindo os impactos ambientais e promovendo a sustentabilidade. Dessa forma, a solução proposta considera integralmente todas as etapas do ciclo de vida do objeto — aquisição, uso, manutenção, reuso e destinação final —, garantindo segurança, eficiência, economicidade e responsabilidade ambiental na execução contratual.</w:t>
      </w:r>
    </w:p>
    <w:p w14:paraId="1E118543" w14:textId="77777777" w:rsidR="0002655B" w:rsidRPr="0002655B" w:rsidRDefault="0002655B" w:rsidP="0002655B">
      <w:pPr>
        <w:spacing w:line="360" w:lineRule="auto"/>
        <w:ind w:firstLine="720"/>
        <w:jc w:val="both"/>
        <w:rPr>
          <w:rFonts w:ascii="Arial" w:hAnsi="Arial" w:cs="Arial"/>
          <w:sz w:val="24"/>
          <w:szCs w:val="24"/>
        </w:rPr>
      </w:pPr>
    </w:p>
    <w:p w14:paraId="21322419" w14:textId="77777777" w:rsidR="0002655B" w:rsidRPr="0002655B" w:rsidRDefault="0002655B" w:rsidP="0002655B">
      <w:pPr>
        <w:spacing w:line="360" w:lineRule="auto"/>
        <w:jc w:val="both"/>
        <w:rPr>
          <w:rFonts w:ascii="Arial" w:eastAsia="Times New Roman" w:hAnsi="Arial" w:cs="Arial"/>
          <w:b/>
          <w:bCs/>
          <w:color w:val="000000"/>
          <w:sz w:val="24"/>
          <w:szCs w:val="24"/>
        </w:rPr>
      </w:pPr>
      <w:r w:rsidRPr="0002655B">
        <w:rPr>
          <w:rFonts w:ascii="Arial" w:eastAsia="Times New Roman" w:hAnsi="Arial" w:cs="Arial"/>
          <w:b/>
          <w:bCs/>
          <w:color w:val="000000"/>
          <w:sz w:val="24"/>
          <w:szCs w:val="24"/>
        </w:rPr>
        <w:t>4. REQUISITOS DA CONTRATAÇÃO</w:t>
      </w:r>
    </w:p>
    <w:p w14:paraId="1B9F94DF" w14:textId="77777777" w:rsidR="0002655B" w:rsidRPr="0002655B" w:rsidRDefault="0002655B" w:rsidP="0002655B">
      <w:pPr>
        <w:spacing w:line="360" w:lineRule="auto"/>
        <w:jc w:val="both"/>
        <w:rPr>
          <w:rFonts w:ascii="Arial" w:eastAsia="Times New Roman" w:hAnsi="Arial" w:cs="Arial"/>
          <w:color w:val="000000"/>
          <w:sz w:val="24"/>
          <w:szCs w:val="24"/>
        </w:rPr>
      </w:pPr>
    </w:p>
    <w:p w14:paraId="541EF4EB" w14:textId="77777777" w:rsidR="0002655B" w:rsidRPr="0002655B" w:rsidRDefault="0002655B" w:rsidP="0002655B">
      <w:pPr>
        <w:spacing w:line="360" w:lineRule="auto"/>
        <w:jc w:val="both"/>
        <w:rPr>
          <w:rFonts w:ascii="Arial" w:eastAsia="Times New Roman" w:hAnsi="Arial" w:cs="Arial"/>
          <w:color w:val="000000"/>
          <w:sz w:val="24"/>
          <w:szCs w:val="24"/>
        </w:rPr>
      </w:pPr>
      <w:r w:rsidRPr="0002655B">
        <w:rPr>
          <w:rFonts w:ascii="Arial" w:eastAsia="Times New Roman" w:hAnsi="Arial" w:cs="Arial"/>
          <w:color w:val="000000"/>
          <w:sz w:val="24"/>
          <w:szCs w:val="24"/>
        </w:rPr>
        <w:t>4.1 São Requisitos da Contratação:</w:t>
      </w:r>
    </w:p>
    <w:p w14:paraId="42A6C745" w14:textId="77777777" w:rsidR="0002655B" w:rsidRPr="0002655B" w:rsidRDefault="0002655B" w:rsidP="0002655B">
      <w:pPr>
        <w:pStyle w:val="NormalWeb"/>
        <w:spacing w:line="360" w:lineRule="auto"/>
        <w:jc w:val="both"/>
        <w:rPr>
          <w:rFonts w:ascii="Arial" w:hAnsi="Arial" w:cs="Arial"/>
        </w:rPr>
      </w:pPr>
    </w:p>
    <w:p w14:paraId="13376B20" w14:textId="77777777" w:rsidR="0002655B" w:rsidRPr="0002655B" w:rsidRDefault="0002655B" w:rsidP="0002655B">
      <w:pPr>
        <w:pStyle w:val="NormalWeb"/>
        <w:spacing w:line="360" w:lineRule="auto"/>
        <w:jc w:val="both"/>
        <w:rPr>
          <w:rFonts w:ascii="Arial" w:hAnsi="Arial" w:cs="Arial"/>
        </w:rPr>
      </w:pPr>
      <w:r w:rsidRPr="0002655B">
        <w:rPr>
          <w:rFonts w:ascii="Arial" w:hAnsi="Arial" w:cs="Arial"/>
        </w:rPr>
        <w:t>a) O fornecimento do gás liquefeito de petróleo (GLP) deverá ocorrer exclusivamente em botijões com capacidade de 13 kg, devidamente lacrados de fábrica, de modo a garantir a segurança, a qualidade e a conformidade com as normas técnicas vigentes.</w:t>
      </w:r>
      <w:r w:rsidRPr="0002655B">
        <w:rPr>
          <w:rFonts w:ascii="Arial" w:hAnsi="Arial" w:cs="Arial"/>
        </w:rPr>
        <w:br/>
        <w:t>b) Os cascos (botijões vazios) deverão estar em perfeito estado de conservação, dentro do prazo de validade e conforme legislação vigente.</w:t>
      </w:r>
      <w:r w:rsidRPr="0002655B">
        <w:rPr>
          <w:rFonts w:ascii="Arial" w:hAnsi="Arial" w:cs="Arial"/>
        </w:rPr>
        <w:br/>
        <w:t>c) Os kits reguladores deverão ser entregues completos, contendo registro de pressão adequado ao uso doméstico, mangueira atóxica de PVC e abraçadeiras metálicas resistentes à corrosão, em conformidade com as normas técnicas de segurança aplicáveis.</w:t>
      </w:r>
    </w:p>
    <w:p w14:paraId="501561EC" w14:textId="77777777" w:rsidR="0002655B" w:rsidRPr="0002655B" w:rsidRDefault="0002655B" w:rsidP="0002655B">
      <w:pPr>
        <w:pStyle w:val="NormalWeb"/>
        <w:spacing w:line="360" w:lineRule="auto"/>
        <w:jc w:val="both"/>
        <w:rPr>
          <w:rFonts w:ascii="Arial" w:hAnsi="Arial" w:cs="Arial"/>
        </w:rPr>
      </w:pPr>
      <w:r w:rsidRPr="0002655B">
        <w:rPr>
          <w:rFonts w:ascii="Arial" w:hAnsi="Arial" w:cs="Arial"/>
        </w:rPr>
        <w:t>d) O fornecimento deverá ocorrer de forma parcelada, conforme requisições emitidas pelas unidades demandantes, sem prejuízo de quantidade mínima de entrega.</w:t>
      </w:r>
    </w:p>
    <w:p w14:paraId="5F5A7685" w14:textId="77777777" w:rsidR="0002655B" w:rsidRPr="0002655B" w:rsidRDefault="0002655B" w:rsidP="0002655B">
      <w:pPr>
        <w:pStyle w:val="NormalWeb"/>
        <w:spacing w:line="360" w:lineRule="auto"/>
        <w:jc w:val="both"/>
        <w:rPr>
          <w:rFonts w:ascii="Arial" w:hAnsi="Arial" w:cs="Arial"/>
        </w:rPr>
      </w:pPr>
      <w:r w:rsidRPr="0002655B">
        <w:rPr>
          <w:rFonts w:ascii="Arial" w:hAnsi="Arial" w:cs="Arial"/>
        </w:rPr>
        <w:t>e) A entrega deverá ocorrer no local indicado pela Administração, mediante requisição formal.</w:t>
      </w:r>
      <w:r w:rsidRPr="0002655B">
        <w:rPr>
          <w:rFonts w:ascii="Arial" w:hAnsi="Arial" w:cs="Arial"/>
        </w:rPr>
        <w:br/>
        <w:t>d) O fornecimento deverá observar o regime de fornecimento contínuo, com garantia de atendimento ininterrupto das demandas das unidades administrativas.</w:t>
      </w:r>
    </w:p>
    <w:p w14:paraId="2C81B9B7" w14:textId="77777777" w:rsidR="0002655B" w:rsidRDefault="0002655B" w:rsidP="0002655B">
      <w:pPr>
        <w:pStyle w:val="NormalWeb"/>
        <w:spacing w:line="360" w:lineRule="auto"/>
        <w:jc w:val="both"/>
        <w:rPr>
          <w:rFonts w:ascii="Arial" w:hAnsi="Arial" w:cs="Arial"/>
        </w:rPr>
      </w:pPr>
    </w:p>
    <w:p w14:paraId="218E24C7" w14:textId="77777777" w:rsidR="00F06017" w:rsidRPr="0002655B" w:rsidRDefault="00F06017" w:rsidP="0002655B">
      <w:pPr>
        <w:pStyle w:val="NormalWeb"/>
        <w:spacing w:line="360" w:lineRule="auto"/>
        <w:jc w:val="both"/>
        <w:rPr>
          <w:rFonts w:ascii="Arial" w:hAnsi="Arial" w:cs="Arial"/>
        </w:rPr>
      </w:pPr>
    </w:p>
    <w:p w14:paraId="07BE5C74" w14:textId="77777777" w:rsidR="0002655B" w:rsidRPr="0002655B" w:rsidRDefault="0002655B" w:rsidP="0002655B">
      <w:pPr>
        <w:pStyle w:val="PargrafodaLista"/>
        <w:adjustRightInd w:val="0"/>
        <w:spacing w:line="360" w:lineRule="auto"/>
        <w:ind w:left="0"/>
        <w:jc w:val="both"/>
        <w:rPr>
          <w:rFonts w:ascii="Arial" w:hAnsi="Arial" w:cs="Arial"/>
          <w:b/>
          <w:bCs/>
          <w:sz w:val="24"/>
          <w:szCs w:val="24"/>
        </w:rPr>
      </w:pPr>
      <w:r w:rsidRPr="0002655B">
        <w:rPr>
          <w:rFonts w:ascii="Arial" w:hAnsi="Arial" w:cs="Arial"/>
          <w:b/>
          <w:bCs/>
          <w:sz w:val="24"/>
          <w:szCs w:val="24"/>
        </w:rPr>
        <w:lastRenderedPageBreak/>
        <w:t>REQUISITOS DE HABILITAÇÃO FISCAL, SOCIAL E TRABALHISTA</w:t>
      </w:r>
    </w:p>
    <w:p w14:paraId="2CED7FBF" w14:textId="77777777" w:rsidR="0002655B" w:rsidRPr="0002655B" w:rsidRDefault="0002655B" w:rsidP="0002655B">
      <w:pPr>
        <w:spacing w:line="360" w:lineRule="auto"/>
        <w:jc w:val="both"/>
        <w:rPr>
          <w:rFonts w:ascii="Arial" w:eastAsia="Calibri" w:hAnsi="Arial" w:cs="Arial"/>
          <w:b/>
          <w:bCs/>
          <w:sz w:val="24"/>
          <w:szCs w:val="24"/>
        </w:rPr>
      </w:pPr>
      <w:r w:rsidRPr="0002655B">
        <w:rPr>
          <w:rFonts w:ascii="Arial" w:eastAsia="Calibri" w:hAnsi="Arial" w:cs="Arial"/>
          <w:b/>
          <w:bCs/>
          <w:sz w:val="24"/>
          <w:szCs w:val="24"/>
          <w:highlight w:val="yellow"/>
        </w:rPr>
        <w:t>4.2</w:t>
      </w:r>
      <w:r w:rsidRPr="0002655B">
        <w:rPr>
          <w:rFonts w:ascii="Arial" w:eastAsia="Calibri" w:hAnsi="Arial" w:cs="Arial"/>
          <w:b/>
          <w:bCs/>
          <w:sz w:val="24"/>
          <w:szCs w:val="24"/>
          <w:highlight w:val="yellow"/>
        </w:rPr>
        <w:tab/>
        <w:t>DOCUMENTOS DE HABILITAÇÃO:</w:t>
      </w:r>
    </w:p>
    <w:p w14:paraId="2E4A7F4E" w14:textId="77777777" w:rsidR="0002655B" w:rsidRPr="0002655B" w:rsidRDefault="0002655B" w:rsidP="0002655B">
      <w:pPr>
        <w:spacing w:line="360" w:lineRule="auto"/>
        <w:jc w:val="both"/>
        <w:rPr>
          <w:rFonts w:ascii="Arial" w:eastAsia="Calibri" w:hAnsi="Arial" w:cs="Arial"/>
          <w:b/>
          <w:bCs/>
          <w:sz w:val="24"/>
          <w:szCs w:val="24"/>
        </w:rPr>
      </w:pPr>
    </w:p>
    <w:p w14:paraId="7B02A0A9" w14:textId="77777777" w:rsidR="0002655B" w:rsidRPr="0002655B" w:rsidRDefault="0002655B" w:rsidP="0002655B">
      <w:pPr>
        <w:spacing w:line="360" w:lineRule="auto"/>
        <w:jc w:val="both"/>
        <w:rPr>
          <w:rFonts w:ascii="Arial" w:eastAsia="Calibri" w:hAnsi="Arial" w:cs="Arial"/>
          <w:sz w:val="24"/>
          <w:szCs w:val="24"/>
        </w:rPr>
      </w:pPr>
      <w:r w:rsidRPr="0002655B">
        <w:rPr>
          <w:rFonts w:ascii="Arial" w:eastAsia="Calibri" w:hAnsi="Arial" w:cs="Arial"/>
          <w:sz w:val="24"/>
          <w:szCs w:val="24"/>
        </w:rPr>
        <w:t>a)</w:t>
      </w:r>
      <w:r w:rsidRPr="0002655B">
        <w:rPr>
          <w:rFonts w:ascii="Arial" w:eastAsia="Calibri" w:hAnsi="Arial" w:cs="Arial"/>
          <w:sz w:val="24"/>
          <w:szCs w:val="24"/>
        </w:rPr>
        <w:tab/>
      </w:r>
      <w:r w:rsidRPr="0002655B">
        <w:rPr>
          <w:rFonts w:ascii="Arial" w:eastAsia="Calibri" w:hAnsi="Arial" w:cs="Arial"/>
          <w:b/>
          <w:bCs/>
          <w:sz w:val="24"/>
          <w:szCs w:val="24"/>
        </w:rPr>
        <w:t>Ato constitutivo</w:t>
      </w:r>
      <w:r w:rsidRPr="0002655B">
        <w:rPr>
          <w:rFonts w:ascii="Arial" w:eastAsia="Calibri" w:hAnsi="Arial" w:cs="Arial"/>
          <w:sz w:val="24"/>
          <w:szCs w:val="24"/>
        </w:rPr>
        <w:t>, estatuto ou contrato social em vigor, devidamente registrado, em se tratando de sociedades, bem como ata de eleição e posse da atual diretoria ou Certificado do MEI - CCMEI, se for o caso;</w:t>
      </w:r>
    </w:p>
    <w:p w14:paraId="2EDA5E9E" w14:textId="77777777" w:rsidR="0002655B" w:rsidRPr="0002655B" w:rsidRDefault="0002655B" w:rsidP="0002655B">
      <w:pPr>
        <w:spacing w:line="360" w:lineRule="auto"/>
        <w:jc w:val="both"/>
        <w:rPr>
          <w:rFonts w:ascii="Arial" w:eastAsia="Calibri" w:hAnsi="Arial" w:cs="Arial"/>
          <w:sz w:val="24"/>
          <w:szCs w:val="24"/>
        </w:rPr>
      </w:pPr>
      <w:r w:rsidRPr="0002655B">
        <w:rPr>
          <w:rFonts w:ascii="Arial" w:eastAsia="Calibri" w:hAnsi="Arial" w:cs="Arial"/>
          <w:sz w:val="24"/>
          <w:szCs w:val="24"/>
        </w:rPr>
        <w:t>b)</w:t>
      </w:r>
      <w:r w:rsidRPr="0002655B">
        <w:rPr>
          <w:rFonts w:ascii="Arial" w:eastAsia="Calibri" w:hAnsi="Arial" w:cs="Arial"/>
          <w:sz w:val="24"/>
          <w:szCs w:val="24"/>
        </w:rPr>
        <w:tab/>
        <w:t>Prova de inscrição no Cadastro Nacional de Pessoas Jurídicas (</w:t>
      </w:r>
      <w:r w:rsidRPr="0002655B">
        <w:rPr>
          <w:rFonts w:ascii="Arial" w:eastAsia="Calibri" w:hAnsi="Arial" w:cs="Arial"/>
          <w:b/>
          <w:bCs/>
          <w:sz w:val="24"/>
          <w:szCs w:val="24"/>
        </w:rPr>
        <w:t>CNPJ</w:t>
      </w:r>
      <w:r w:rsidRPr="0002655B">
        <w:rPr>
          <w:rFonts w:ascii="Arial" w:eastAsia="Calibri" w:hAnsi="Arial" w:cs="Arial"/>
          <w:sz w:val="24"/>
          <w:szCs w:val="24"/>
        </w:rPr>
        <w:t>);</w:t>
      </w:r>
    </w:p>
    <w:p w14:paraId="0A6CAA8B" w14:textId="77777777" w:rsidR="0002655B" w:rsidRPr="0002655B" w:rsidRDefault="0002655B" w:rsidP="0002655B">
      <w:pPr>
        <w:spacing w:line="360" w:lineRule="auto"/>
        <w:jc w:val="both"/>
        <w:rPr>
          <w:rFonts w:ascii="Arial" w:eastAsia="Calibri" w:hAnsi="Arial" w:cs="Arial"/>
          <w:sz w:val="24"/>
          <w:szCs w:val="24"/>
        </w:rPr>
      </w:pPr>
      <w:r w:rsidRPr="0002655B">
        <w:rPr>
          <w:rFonts w:ascii="Arial" w:eastAsia="Calibri" w:hAnsi="Arial" w:cs="Arial"/>
          <w:sz w:val="24"/>
          <w:szCs w:val="24"/>
        </w:rPr>
        <w:t>c)</w:t>
      </w:r>
      <w:r w:rsidRPr="0002655B">
        <w:rPr>
          <w:rFonts w:ascii="Arial" w:eastAsia="Calibri" w:hAnsi="Arial" w:cs="Arial"/>
          <w:sz w:val="24"/>
          <w:szCs w:val="24"/>
        </w:rPr>
        <w:tab/>
        <w:t xml:space="preserve">Comprovante de regularidade para com a </w:t>
      </w:r>
      <w:r w:rsidRPr="0002655B">
        <w:rPr>
          <w:rFonts w:ascii="Arial" w:eastAsia="Calibri" w:hAnsi="Arial" w:cs="Arial"/>
          <w:b/>
          <w:bCs/>
          <w:sz w:val="24"/>
          <w:szCs w:val="24"/>
        </w:rPr>
        <w:t>Fazenda Estadual</w:t>
      </w:r>
      <w:r w:rsidRPr="0002655B">
        <w:rPr>
          <w:rFonts w:ascii="Arial" w:eastAsia="Calibri" w:hAnsi="Arial" w:cs="Arial"/>
          <w:sz w:val="24"/>
          <w:szCs w:val="24"/>
        </w:rPr>
        <w:t xml:space="preserve"> da sede ou domicílio do licitante;</w:t>
      </w:r>
    </w:p>
    <w:p w14:paraId="05D7537E" w14:textId="77777777" w:rsidR="0002655B" w:rsidRPr="0002655B" w:rsidRDefault="0002655B" w:rsidP="0002655B">
      <w:pPr>
        <w:spacing w:line="360" w:lineRule="auto"/>
        <w:jc w:val="both"/>
        <w:rPr>
          <w:rFonts w:ascii="Arial" w:eastAsia="Calibri" w:hAnsi="Arial" w:cs="Arial"/>
          <w:sz w:val="24"/>
          <w:szCs w:val="24"/>
        </w:rPr>
      </w:pPr>
      <w:r w:rsidRPr="0002655B">
        <w:rPr>
          <w:rFonts w:ascii="Arial" w:eastAsia="Calibri" w:hAnsi="Arial" w:cs="Arial"/>
          <w:sz w:val="24"/>
          <w:szCs w:val="24"/>
        </w:rPr>
        <w:t>d)</w:t>
      </w:r>
      <w:r w:rsidRPr="0002655B">
        <w:rPr>
          <w:rFonts w:ascii="Arial" w:eastAsia="Calibri" w:hAnsi="Arial" w:cs="Arial"/>
          <w:sz w:val="24"/>
          <w:szCs w:val="24"/>
        </w:rPr>
        <w:tab/>
        <w:t xml:space="preserve">Comprovante de regularidade para com a </w:t>
      </w:r>
      <w:r w:rsidRPr="0002655B">
        <w:rPr>
          <w:rFonts w:ascii="Arial" w:eastAsia="Calibri" w:hAnsi="Arial" w:cs="Arial"/>
          <w:b/>
          <w:bCs/>
          <w:sz w:val="24"/>
          <w:szCs w:val="24"/>
        </w:rPr>
        <w:t>Fazenda Municipal</w:t>
      </w:r>
      <w:r w:rsidRPr="0002655B">
        <w:rPr>
          <w:rFonts w:ascii="Arial" w:eastAsia="Calibri" w:hAnsi="Arial" w:cs="Arial"/>
          <w:sz w:val="24"/>
          <w:szCs w:val="24"/>
        </w:rPr>
        <w:t xml:space="preserve"> da sede ou domicílio do licitante;</w:t>
      </w:r>
    </w:p>
    <w:p w14:paraId="30AAB6B5" w14:textId="77777777" w:rsidR="0002655B" w:rsidRPr="0002655B" w:rsidRDefault="0002655B" w:rsidP="0002655B">
      <w:pPr>
        <w:spacing w:line="360" w:lineRule="auto"/>
        <w:jc w:val="both"/>
        <w:rPr>
          <w:rFonts w:ascii="Arial" w:eastAsia="Calibri" w:hAnsi="Arial" w:cs="Arial"/>
          <w:sz w:val="24"/>
          <w:szCs w:val="24"/>
        </w:rPr>
      </w:pPr>
      <w:r w:rsidRPr="0002655B">
        <w:rPr>
          <w:rFonts w:ascii="Arial" w:eastAsia="Calibri" w:hAnsi="Arial" w:cs="Arial"/>
          <w:sz w:val="24"/>
          <w:szCs w:val="24"/>
        </w:rPr>
        <w:t>e)</w:t>
      </w:r>
      <w:r w:rsidRPr="0002655B">
        <w:rPr>
          <w:rFonts w:ascii="Arial" w:eastAsia="Calibri" w:hAnsi="Arial" w:cs="Arial"/>
          <w:sz w:val="24"/>
          <w:szCs w:val="24"/>
        </w:rPr>
        <w:tab/>
        <w:t xml:space="preserve">Prova de regularidade para com a </w:t>
      </w:r>
      <w:r w:rsidRPr="0002655B">
        <w:rPr>
          <w:rFonts w:ascii="Arial" w:eastAsia="Calibri" w:hAnsi="Arial" w:cs="Arial"/>
          <w:b/>
          <w:bCs/>
          <w:sz w:val="24"/>
          <w:szCs w:val="24"/>
        </w:rPr>
        <w:t>Fazenda Federal e a Seguridade Social</w:t>
      </w:r>
      <w:r w:rsidRPr="0002655B">
        <w:rPr>
          <w:rFonts w:ascii="Arial" w:eastAsia="Calibri" w:hAnsi="Arial" w:cs="Arial"/>
          <w:sz w:val="24"/>
          <w:szCs w:val="24"/>
        </w:rPr>
        <w:t>, mediante apresentação de Certidão Conjunta de Débitos Relativos a Tributos Federais e à Dívida Ativa da União, emitida pela Secretaria da Receita Federal do Brasil ou pela Procuradoria-Geral da Fazenda Nacional;</w:t>
      </w:r>
    </w:p>
    <w:p w14:paraId="202FFE7F" w14:textId="77777777" w:rsidR="0002655B" w:rsidRPr="0002655B" w:rsidRDefault="0002655B" w:rsidP="0002655B">
      <w:pPr>
        <w:spacing w:line="360" w:lineRule="auto"/>
        <w:jc w:val="both"/>
        <w:rPr>
          <w:rFonts w:ascii="Arial" w:eastAsia="Calibri" w:hAnsi="Arial" w:cs="Arial"/>
          <w:sz w:val="24"/>
          <w:szCs w:val="24"/>
        </w:rPr>
      </w:pPr>
      <w:r w:rsidRPr="0002655B">
        <w:rPr>
          <w:rFonts w:ascii="Arial" w:eastAsia="Calibri" w:hAnsi="Arial" w:cs="Arial"/>
          <w:sz w:val="24"/>
          <w:szCs w:val="24"/>
        </w:rPr>
        <w:t>f)</w:t>
      </w:r>
      <w:r w:rsidRPr="0002655B">
        <w:rPr>
          <w:rFonts w:ascii="Arial" w:eastAsia="Calibri" w:hAnsi="Arial" w:cs="Arial"/>
          <w:sz w:val="24"/>
          <w:szCs w:val="24"/>
        </w:rPr>
        <w:tab/>
        <w:t>Prova de regularidade relativa ao Fundo de Garantia por Tempo de Serviço (</w:t>
      </w:r>
      <w:r w:rsidRPr="0002655B">
        <w:rPr>
          <w:rFonts w:ascii="Arial" w:eastAsia="Calibri" w:hAnsi="Arial" w:cs="Arial"/>
          <w:b/>
          <w:bCs/>
          <w:sz w:val="24"/>
          <w:szCs w:val="24"/>
        </w:rPr>
        <w:t>FGTS</w:t>
      </w:r>
      <w:r w:rsidRPr="0002655B">
        <w:rPr>
          <w:rFonts w:ascii="Arial" w:eastAsia="Calibri" w:hAnsi="Arial" w:cs="Arial"/>
          <w:sz w:val="24"/>
          <w:szCs w:val="24"/>
        </w:rPr>
        <w:t>);</w:t>
      </w:r>
    </w:p>
    <w:p w14:paraId="6C42FF36" w14:textId="77777777" w:rsidR="0002655B" w:rsidRPr="0002655B" w:rsidRDefault="0002655B" w:rsidP="0002655B">
      <w:pPr>
        <w:spacing w:line="360" w:lineRule="auto"/>
        <w:jc w:val="both"/>
        <w:rPr>
          <w:rFonts w:ascii="Arial" w:eastAsia="Calibri" w:hAnsi="Arial" w:cs="Arial"/>
          <w:sz w:val="24"/>
          <w:szCs w:val="24"/>
        </w:rPr>
      </w:pPr>
      <w:r w:rsidRPr="0002655B">
        <w:rPr>
          <w:rFonts w:ascii="Arial" w:eastAsia="Calibri" w:hAnsi="Arial" w:cs="Arial"/>
          <w:sz w:val="24"/>
          <w:szCs w:val="24"/>
        </w:rPr>
        <w:t>g)</w:t>
      </w:r>
      <w:r w:rsidRPr="0002655B">
        <w:rPr>
          <w:rFonts w:ascii="Arial" w:eastAsia="Calibri" w:hAnsi="Arial" w:cs="Arial"/>
          <w:sz w:val="24"/>
          <w:szCs w:val="24"/>
        </w:rPr>
        <w:tab/>
        <w:t xml:space="preserve">Prova de inexistência de débitos inadimplidos perante a </w:t>
      </w:r>
      <w:r w:rsidRPr="0002655B">
        <w:rPr>
          <w:rFonts w:ascii="Arial" w:eastAsia="Calibri" w:hAnsi="Arial" w:cs="Arial"/>
          <w:b/>
          <w:bCs/>
          <w:sz w:val="24"/>
          <w:szCs w:val="24"/>
        </w:rPr>
        <w:t>Justiça do Trabalho</w:t>
      </w:r>
      <w:r w:rsidRPr="0002655B">
        <w:rPr>
          <w:rFonts w:ascii="Arial" w:eastAsia="Calibri" w:hAnsi="Arial" w:cs="Arial"/>
          <w:sz w:val="24"/>
          <w:szCs w:val="24"/>
        </w:rPr>
        <w:t>, mediante a apresentação de certidão negativa de débitos trabalhistas, nos termos do Título VII-A da Consolidação das Leis do Trabalho, aprovada pelo Decreto-Lei no 5.452, de 1o de maio de 1943;</w:t>
      </w:r>
    </w:p>
    <w:p w14:paraId="6145B9D8" w14:textId="77777777" w:rsidR="0002655B" w:rsidRPr="0002655B" w:rsidRDefault="0002655B" w:rsidP="0002655B">
      <w:pPr>
        <w:spacing w:line="360" w:lineRule="auto"/>
        <w:jc w:val="both"/>
        <w:rPr>
          <w:rFonts w:ascii="Arial" w:eastAsia="Calibri" w:hAnsi="Arial" w:cs="Arial"/>
          <w:sz w:val="24"/>
          <w:szCs w:val="24"/>
        </w:rPr>
      </w:pPr>
    </w:p>
    <w:p w14:paraId="4AF77DCB" w14:textId="77777777" w:rsidR="0002655B" w:rsidRPr="0002655B" w:rsidRDefault="0002655B" w:rsidP="0002655B">
      <w:pPr>
        <w:spacing w:line="360" w:lineRule="auto"/>
        <w:jc w:val="both"/>
        <w:rPr>
          <w:rFonts w:ascii="Arial" w:eastAsia="Calibri" w:hAnsi="Arial" w:cs="Arial"/>
          <w:sz w:val="24"/>
          <w:szCs w:val="24"/>
        </w:rPr>
      </w:pPr>
      <w:r w:rsidRPr="0002655B">
        <w:rPr>
          <w:rFonts w:ascii="Arial" w:hAnsi="Arial" w:cs="Arial"/>
          <w:b/>
          <w:bCs/>
          <w:sz w:val="24"/>
          <w:szCs w:val="24"/>
          <w:highlight w:val="yellow"/>
        </w:rPr>
        <w:t>4.3 DECLARAÇÃO CONJUNTA:</w:t>
      </w:r>
      <w:r w:rsidRPr="0002655B">
        <w:rPr>
          <w:rFonts w:ascii="Arial" w:hAnsi="Arial" w:cs="Arial"/>
          <w:b/>
          <w:bCs/>
          <w:sz w:val="24"/>
          <w:szCs w:val="24"/>
        </w:rPr>
        <w:t xml:space="preserve"> </w:t>
      </w:r>
      <w:r w:rsidRPr="0002655B">
        <w:rPr>
          <w:rFonts w:ascii="Arial" w:hAnsi="Arial" w:cs="Arial"/>
          <w:sz w:val="24"/>
          <w:szCs w:val="24"/>
        </w:rPr>
        <w:t xml:space="preserve">Deverá ser apresentada junto com os documentos de habilitação em conformidade com o anexo do Edital. </w:t>
      </w:r>
      <w:r w:rsidRPr="0002655B">
        <w:rPr>
          <w:rFonts w:ascii="Arial" w:hAnsi="Arial" w:cs="Arial"/>
          <w:b/>
          <w:bCs/>
          <w:sz w:val="24"/>
          <w:szCs w:val="24"/>
        </w:rPr>
        <w:t>ANEXO VII – DECLARAÇÃO CONJUNTA.</w:t>
      </w:r>
    </w:p>
    <w:p w14:paraId="13A1A4EC" w14:textId="77777777" w:rsidR="0002655B" w:rsidRPr="0002655B" w:rsidRDefault="0002655B" w:rsidP="0002655B">
      <w:pPr>
        <w:spacing w:line="360" w:lineRule="auto"/>
        <w:jc w:val="both"/>
        <w:rPr>
          <w:rFonts w:ascii="Arial" w:eastAsia="Calibri" w:hAnsi="Arial" w:cs="Arial"/>
          <w:sz w:val="24"/>
          <w:szCs w:val="24"/>
        </w:rPr>
      </w:pPr>
    </w:p>
    <w:p w14:paraId="3B40B2D9" w14:textId="77777777" w:rsidR="0002655B" w:rsidRPr="0002655B" w:rsidRDefault="0002655B" w:rsidP="0002655B">
      <w:pPr>
        <w:spacing w:line="360" w:lineRule="auto"/>
        <w:jc w:val="both"/>
        <w:rPr>
          <w:rFonts w:ascii="Arial" w:eastAsia="Calibri" w:hAnsi="Arial" w:cs="Arial"/>
          <w:sz w:val="24"/>
          <w:szCs w:val="24"/>
        </w:rPr>
      </w:pPr>
    </w:p>
    <w:p w14:paraId="3C1A02C1" w14:textId="77777777" w:rsidR="0002655B" w:rsidRPr="0002655B" w:rsidRDefault="0002655B" w:rsidP="0002655B">
      <w:pPr>
        <w:spacing w:line="360" w:lineRule="auto"/>
        <w:jc w:val="both"/>
        <w:rPr>
          <w:rFonts w:ascii="Arial" w:eastAsia="Calibri" w:hAnsi="Arial" w:cs="Arial"/>
          <w:b/>
          <w:bCs/>
          <w:sz w:val="24"/>
          <w:szCs w:val="24"/>
        </w:rPr>
      </w:pPr>
      <w:r w:rsidRPr="0002655B">
        <w:rPr>
          <w:rFonts w:ascii="Arial" w:eastAsia="Calibri" w:hAnsi="Arial" w:cs="Arial"/>
          <w:b/>
          <w:bCs/>
          <w:sz w:val="24"/>
          <w:szCs w:val="24"/>
          <w:highlight w:val="yellow"/>
        </w:rPr>
        <w:lastRenderedPageBreak/>
        <w:t>4.4 QUALIFICAÇÃO ECONÔMICO-FINANCEIRA:</w:t>
      </w:r>
    </w:p>
    <w:p w14:paraId="4CE86A5F" w14:textId="77777777" w:rsidR="0002655B" w:rsidRPr="0002655B" w:rsidRDefault="0002655B" w:rsidP="0002655B">
      <w:pPr>
        <w:spacing w:line="360" w:lineRule="auto"/>
        <w:jc w:val="both"/>
        <w:rPr>
          <w:rFonts w:ascii="Arial" w:eastAsia="Calibri" w:hAnsi="Arial" w:cs="Arial"/>
          <w:b/>
          <w:bCs/>
          <w:sz w:val="24"/>
          <w:szCs w:val="24"/>
        </w:rPr>
      </w:pPr>
    </w:p>
    <w:p w14:paraId="0B45AA90" w14:textId="77777777" w:rsidR="0002655B" w:rsidRPr="0002655B" w:rsidRDefault="0002655B" w:rsidP="0002655B">
      <w:pPr>
        <w:spacing w:line="360" w:lineRule="auto"/>
        <w:jc w:val="both"/>
        <w:rPr>
          <w:rFonts w:ascii="Arial" w:eastAsia="Calibri" w:hAnsi="Arial" w:cs="Arial"/>
          <w:sz w:val="24"/>
          <w:szCs w:val="24"/>
        </w:rPr>
      </w:pPr>
      <w:r w:rsidRPr="0002655B">
        <w:rPr>
          <w:rFonts w:ascii="Arial" w:eastAsia="Calibri" w:hAnsi="Arial" w:cs="Arial"/>
          <w:sz w:val="24"/>
          <w:szCs w:val="24"/>
        </w:rPr>
        <w:t>a)</w:t>
      </w:r>
      <w:r w:rsidRPr="0002655B">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0AAD06F2" w14:textId="77777777" w:rsidR="0002655B" w:rsidRPr="0002655B" w:rsidRDefault="0002655B" w:rsidP="0002655B">
      <w:pPr>
        <w:spacing w:line="360" w:lineRule="auto"/>
        <w:jc w:val="both"/>
        <w:rPr>
          <w:rFonts w:ascii="Arial" w:eastAsia="Calibri" w:hAnsi="Arial" w:cs="Arial"/>
          <w:sz w:val="24"/>
          <w:szCs w:val="24"/>
        </w:rPr>
      </w:pPr>
      <w:r w:rsidRPr="0002655B">
        <w:rPr>
          <w:rFonts w:ascii="Arial" w:eastAsia="Calibri" w:hAnsi="Arial" w:cs="Arial"/>
          <w:sz w:val="24"/>
          <w:szCs w:val="24"/>
        </w:rPr>
        <w:t>b)</w:t>
      </w:r>
      <w:r w:rsidRPr="0002655B">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2AF020F8" w14:textId="77777777" w:rsidR="0002655B" w:rsidRPr="0002655B" w:rsidRDefault="0002655B" w:rsidP="0002655B">
      <w:pPr>
        <w:spacing w:line="360" w:lineRule="auto"/>
        <w:jc w:val="both"/>
        <w:rPr>
          <w:rFonts w:ascii="Arial" w:eastAsia="Calibri" w:hAnsi="Arial" w:cs="Arial"/>
          <w:b/>
          <w:bCs/>
          <w:sz w:val="24"/>
          <w:szCs w:val="24"/>
        </w:rPr>
      </w:pPr>
    </w:p>
    <w:p w14:paraId="592DA6A1" w14:textId="77777777" w:rsidR="0002655B" w:rsidRPr="0002655B" w:rsidRDefault="0002655B" w:rsidP="0002655B">
      <w:pPr>
        <w:spacing w:line="360" w:lineRule="auto"/>
        <w:jc w:val="both"/>
        <w:rPr>
          <w:rFonts w:ascii="Arial" w:eastAsia="Calibri" w:hAnsi="Arial" w:cs="Arial"/>
          <w:sz w:val="24"/>
          <w:szCs w:val="24"/>
        </w:rPr>
      </w:pPr>
      <w:r w:rsidRPr="0002655B">
        <w:rPr>
          <w:rFonts w:ascii="Arial" w:eastAsia="Calibri" w:hAnsi="Arial" w:cs="Arial"/>
          <w:b/>
          <w:bCs/>
          <w:sz w:val="24"/>
          <w:szCs w:val="24"/>
        </w:rPr>
        <w:t>4.5 DA APRESENTAÇÃO DOS DOCUMENTOS:</w:t>
      </w:r>
      <w:r w:rsidRPr="0002655B">
        <w:rPr>
          <w:rFonts w:ascii="Arial" w:eastAsia="Calibri" w:hAnsi="Arial" w:cs="Arial"/>
          <w:sz w:val="24"/>
          <w:szCs w:val="24"/>
        </w:rPr>
        <w:t xml:space="preserve"> </w:t>
      </w:r>
    </w:p>
    <w:p w14:paraId="475E54D7" w14:textId="77777777" w:rsidR="0002655B" w:rsidRPr="0002655B" w:rsidRDefault="0002655B" w:rsidP="0002655B">
      <w:pPr>
        <w:spacing w:line="360" w:lineRule="auto"/>
        <w:jc w:val="both"/>
        <w:rPr>
          <w:rFonts w:ascii="Arial" w:eastAsia="Calibri" w:hAnsi="Arial" w:cs="Arial"/>
          <w:sz w:val="24"/>
          <w:szCs w:val="24"/>
        </w:rPr>
      </w:pPr>
      <w:r w:rsidRPr="0002655B">
        <w:rPr>
          <w:rFonts w:ascii="Arial" w:eastAsia="Calibri" w:hAnsi="Arial" w:cs="Arial"/>
          <w:sz w:val="24"/>
          <w:szCs w:val="24"/>
        </w:rPr>
        <w:t>4.5.1 As provas de regularidades poderão se Certidões Negativas de Débitos ou Certidões Positivas com efeitos de Negativas.</w:t>
      </w:r>
    </w:p>
    <w:p w14:paraId="08E99A98" w14:textId="77777777" w:rsidR="0002655B" w:rsidRPr="0002655B" w:rsidRDefault="0002655B" w:rsidP="0002655B">
      <w:pPr>
        <w:spacing w:line="360" w:lineRule="auto"/>
        <w:jc w:val="both"/>
        <w:rPr>
          <w:rFonts w:ascii="Arial" w:eastAsia="Calibri" w:hAnsi="Arial" w:cs="Arial"/>
          <w:sz w:val="24"/>
          <w:szCs w:val="24"/>
        </w:rPr>
      </w:pPr>
    </w:p>
    <w:p w14:paraId="04DC6E92" w14:textId="77777777" w:rsidR="0002655B" w:rsidRPr="0002655B" w:rsidRDefault="0002655B" w:rsidP="0002655B">
      <w:pPr>
        <w:pStyle w:val="Nivel10"/>
        <w:numPr>
          <w:ilvl w:val="0"/>
          <w:numId w:val="203"/>
        </w:numPr>
        <w:spacing w:before="0" w:after="0" w:line="360" w:lineRule="auto"/>
        <w:ind w:left="0" w:firstLine="0"/>
        <w:rPr>
          <w:sz w:val="24"/>
          <w:szCs w:val="24"/>
        </w:rPr>
      </w:pPr>
      <w:r w:rsidRPr="0002655B">
        <w:rPr>
          <w:sz w:val="24"/>
          <w:szCs w:val="24"/>
        </w:rPr>
        <w:t>MODELO DE EXECUÇÃO DO OBJETO</w:t>
      </w:r>
    </w:p>
    <w:p w14:paraId="178A971B" w14:textId="77777777" w:rsidR="0002655B" w:rsidRPr="0002655B" w:rsidRDefault="0002655B" w:rsidP="0002655B">
      <w:pPr>
        <w:rPr>
          <w:rFonts w:ascii="Arial" w:hAnsi="Arial" w:cs="Arial"/>
          <w:sz w:val="24"/>
          <w:szCs w:val="24"/>
        </w:rPr>
      </w:pPr>
    </w:p>
    <w:p w14:paraId="3AD3A5E6" w14:textId="77777777" w:rsidR="0002655B" w:rsidRPr="0002655B" w:rsidRDefault="0002655B" w:rsidP="0002655B">
      <w:pPr>
        <w:pStyle w:val="PargrafodaLista"/>
        <w:numPr>
          <w:ilvl w:val="1"/>
          <w:numId w:val="202"/>
        </w:numPr>
        <w:spacing w:after="0" w:line="360" w:lineRule="auto"/>
        <w:ind w:left="0" w:firstLine="0"/>
        <w:contextualSpacing/>
        <w:jc w:val="both"/>
        <w:rPr>
          <w:rFonts w:ascii="Arial" w:eastAsia="Arial Unicode MS" w:hAnsi="Arial" w:cs="Arial"/>
          <w:b/>
          <w:bCs/>
          <w:color w:val="000000" w:themeColor="text1"/>
          <w:sz w:val="24"/>
          <w:szCs w:val="24"/>
          <w:lang w:eastAsia="pt-BR"/>
        </w:rPr>
      </w:pPr>
      <w:r w:rsidRPr="0002655B">
        <w:rPr>
          <w:rFonts w:ascii="Arial" w:eastAsia="Arial Unicode MS" w:hAnsi="Arial" w:cs="Arial"/>
          <w:b/>
          <w:bCs/>
          <w:color w:val="000000" w:themeColor="text1"/>
          <w:sz w:val="24"/>
          <w:szCs w:val="24"/>
          <w:lang w:eastAsia="pt-BR"/>
        </w:rPr>
        <w:t xml:space="preserve">O objeto é de execução indireta, empreitada por preço unitário, execução parcelada, mediante requisição. </w:t>
      </w:r>
    </w:p>
    <w:p w14:paraId="64904025" w14:textId="77777777" w:rsidR="0002655B" w:rsidRPr="0002655B" w:rsidRDefault="0002655B" w:rsidP="0002655B">
      <w:pPr>
        <w:pStyle w:val="PargrafodaLista"/>
        <w:numPr>
          <w:ilvl w:val="1"/>
          <w:numId w:val="202"/>
        </w:numPr>
        <w:spacing w:after="0" w:line="360" w:lineRule="auto"/>
        <w:ind w:left="0" w:firstLine="0"/>
        <w:rPr>
          <w:rFonts w:ascii="Arial" w:eastAsia="Arial Unicode MS" w:hAnsi="Arial" w:cs="Arial"/>
          <w:color w:val="000000" w:themeColor="text1"/>
          <w:sz w:val="24"/>
          <w:szCs w:val="24"/>
          <w:lang w:eastAsia="pt-BR"/>
        </w:rPr>
      </w:pPr>
      <w:r w:rsidRPr="0002655B">
        <w:rPr>
          <w:rFonts w:ascii="Arial" w:eastAsia="Arial Unicode MS" w:hAnsi="Arial" w:cs="Arial"/>
          <w:color w:val="000000" w:themeColor="text1"/>
          <w:sz w:val="24"/>
          <w:szCs w:val="24"/>
          <w:lang w:eastAsia="pt-BR"/>
        </w:rPr>
        <w:t>Caso a execução não seja possível dentro do prazo estabelecido, a licitante deverá solicitar imediatamente a prorrogação, podendo protocolá-la também por e-mail. A concessão do prazo adicional ficará a critério da administração, que decidirá sobre sua aprovação.</w:t>
      </w:r>
    </w:p>
    <w:p w14:paraId="0CF9B23F" w14:textId="77777777" w:rsidR="0002655B" w:rsidRPr="0002655B" w:rsidRDefault="0002655B" w:rsidP="0002655B">
      <w:pPr>
        <w:pStyle w:val="PargrafodaLista"/>
        <w:numPr>
          <w:ilvl w:val="1"/>
          <w:numId w:val="202"/>
        </w:numPr>
        <w:spacing w:after="0" w:line="360" w:lineRule="auto"/>
        <w:ind w:left="0" w:firstLine="0"/>
        <w:contextualSpacing/>
        <w:jc w:val="both"/>
        <w:rPr>
          <w:rFonts w:ascii="Arial" w:hAnsi="Arial" w:cs="Arial"/>
          <w:bCs/>
          <w:color w:val="000000" w:themeColor="text1"/>
          <w:sz w:val="24"/>
          <w:szCs w:val="24"/>
        </w:rPr>
      </w:pPr>
      <w:r w:rsidRPr="0002655B">
        <w:rPr>
          <w:rFonts w:ascii="Arial" w:hAnsi="Arial" w:cs="Arial"/>
          <w:color w:val="000000" w:themeColor="text1"/>
          <w:sz w:val="24"/>
          <w:szCs w:val="24"/>
        </w:rPr>
        <w:t xml:space="preserve">O objeto deverá ser realizado em conformidade com o descrito.  </w:t>
      </w:r>
      <w:r w:rsidRPr="0002655B">
        <w:rPr>
          <w:rFonts w:ascii="Arial" w:hAnsi="Arial" w:cs="Arial"/>
          <w:bCs/>
          <w:sz w:val="24"/>
          <w:szCs w:val="24"/>
        </w:rPr>
        <w:t>Os produtos serão recebidos no ato da entrega, de forma sumária e definitiva pelo almoxarife e pelo responsável pelo acompanhamento e fiscalização do contrato, para efeito de posterior verificação de sua conformidade com as especificações constantes neste Termo de Referência e na proposta.</w:t>
      </w:r>
    </w:p>
    <w:p w14:paraId="6237D674" w14:textId="77777777" w:rsidR="0002655B" w:rsidRPr="0002655B" w:rsidRDefault="0002655B" w:rsidP="0002655B">
      <w:pPr>
        <w:pStyle w:val="Nivel2"/>
        <w:numPr>
          <w:ilvl w:val="1"/>
          <w:numId w:val="202"/>
        </w:numPr>
        <w:spacing w:before="0" w:after="0" w:line="360" w:lineRule="auto"/>
        <w:ind w:left="0" w:firstLine="0"/>
        <w:rPr>
          <w:rFonts w:ascii="Arial" w:hAnsi="Arial" w:cs="Arial"/>
          <w:bCs/>
          <w:sz w:val="24"/>
          <w:szCs w:val="24"/>
        </w:rPr>
      </w:pPr>
      <w:r w:rsidRPr="0002655B">
        <w:rPr>
          <w:rFonts w:ascii="Arial" w:hAnsi="Arial" w:cs="Arial"/>
          <w:bCs/>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132B097E" w14:textId="77777777" w:rsidR="0002655B" w:rsidRPr="0002655B" w:rsidRDefault="0002655B" w:rsidP="0002655B">
      <w:pPr>
        <w:pStyle w:val="Nivel2"/>
        <w:numPr>
          <w:ilvl w:val="1"/>
          <w:numId w:val="202"/>
        </w:numPr>
        <w:spacing w:before="0" w:after="0" w:line="360" w:lineRule="auto"/>
        <w:ind w:left="0" w:firstLine="0"/>
        <w:rPr>
          <w:rFonts w:ascii="Arial" w:hAnsi="Arial" w:cs="Arial"/>
          <w:bCs/>
          <w:sz w:val="24"/>
          <w:szCs w:val="24"/>
        </w:rPr>
      </w:pPr>
      <w:r w:rsidRPr="0002655B">
        <w:rPr>
          <w:rFonts w:ascii="Arial" w:hAnsi="Arial" w:cs="Arial"/>
          <w:bCs/>
          <w:sz w:val="24"/>
          <w:szCs w:val="24"/>
        </w:rPr>
        <w:lastRenderedPageBreak/>
        <w:t>Os produtos poderão ser rejeitados, no todo ou em parte, quando em desacordo com as especificações constantes neste Termo de Referência e na proposta, devendo ser substituídos no prazo de até 15</w:t>
      </w:r>
      <w:r w:rsidRPr="0002655B">
        <w:rPr>
          <w:rFonts w:ascii="Arial" w:hAnsi="Arial" w:cs="Arial"/>
          <w:bCs/>
          <w:color w:val="FF0000"/>
          <w:sz w:val="24"/>
          <w:szCs w:val="24"/>
        </w:rPr>
        <w:t xml:space="preserve"> </w:t>
      </w:r>
      <w:r w:rsidRPr="0002655B">
        <w:rPr>
          <w:rFonts w:ascii="Arial" w:hAnsi="Arial" w:cs="Arial"/>
          <w:bCs/>
          <w:color w:val="000000" w:themeColor="text1"/>
          <w:sz w:val="24"/>
          <w:szCs w:val="24"/>
        </w:rPr>
        <w:t xml:space="preserve">(quinze) </w:t>
      </w:r>
      <w:r w:rsidRPr="0002655B">
        <w:rPr>
          <w:rFonts w:ascii="Arial" w:hAnsi="Arial" w:cs="Arial"/>
          <w:bCs/>
          <w:sz w:val="24"/>
          <w:szCs w:val="24"/>
        </w:rPr>
        <w:t>dias corridos, a contar da notificação da contratante, às suas custas, sem prejuízo da aplicação das penalidades.</w:t>
      </w:r>
    </w:p>
    <w:p w14:paraId="7517E915" w14:textId="77777777" w:rsidR="0002655B" w:rsidRPr="0002655B" w:rsidRDefault="0002655B" w:rsidP="0002655B">
      <w:pPr>
        <w:pStyle w:val="Nivel2"/>
        <w:numPr>
          <w:ilvl w:val="1"/>
          <w:numId w:val="202"/>
        </w:numPr>
        <w:spacing w:before="0" w:after="0" w:line="360" w:lineRule="auto"/>
        <w:ind w:left="0" w:firstLine="0"/>
        <w:rPr>
          <w:rFonts w:ascii="Arial" w:hAnsi="Arial" w:cs="Arial"/>
          <w:bCs/>
          <w:sz w:val="24"/>
          <w:szCs w:val="24"/>
        </w:rPr>
      </w:pPr>
      <w:r w:rsidRPr="0002655B">
        <w:rPr>
          <w:rFonts w:ascii="Arial" w:hAnsi="Arial" w:cs="Arial"/>
          <w:bCs/>
          <w:sz w:val="24"/>
          <w:szCs w:val="24"/>
        </w:rPr>
        <w:t>Os produtos serão recebidos definitivamente no prazo de até cinco dias corridos, contados do recebimento provisório, após a verificação da qualidade e quantidade do material e consequente aceitação independente de celebração de termo.</w:t>
      </w:r>
    </w:p>
    <w:p w14:paraId="3155C151" w14:textId="77777777" w:rsidR="0002655B" w:rsidRPr="0002655B" w:rsidRDefault="0002655B" w:rsidP="0002655B">
      <w:pPr>
        <w:pStyle w:val="Nivel2"/>
        <w:numPr>
          <w:ilvl w:val="1"/>
          <w:numId w:val="202"/>
        </w:numPr>
        <w:spacing w:before="0" w:after="0" w:line="360" w:lineRule="auto"/>
        <w:ind w:left="0" w:firstLine="0"/>
        <w:rPr>
          <w:rFonts w:ascii="Arial" w:hAnsi="Arial" w:cs="Arial"/>
          <w:bCs/>
          <w:sz w:val="24"/>
          <w:szCs w:val="24"/>
        </w:rPr>
      </w:pPr>
      <w:r w:rsidRPr="0002655B">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41E60F7A" w14:textId="77777777" w:rsidR="0002655B" w:rsidRPr="0002655B" w:rsidRDefault="0002655B" w:rsidP="0002655B">
      <w:pPr>
        <w:pStyle w:val="Nivel2"/>
        <w:numPr>
          <w:ilvl w:val="1"/>
          <w:numId w:val="202"/>
        </w:numPr>
        <w:spacing w:before="0" w:after="0" w:line="360" w:lineRule="auto"/>
        <w:ind w:left="0" w:firstLine="0"/>
        <w:rPr>
          <w:rFonts w:ascii="Arial" w:hAnsi="Arial" w:cs="Arial"/>
          <w:bCs/>
          <w:sz w:val="24"/>
          <w:szCs w:val="24"/>
        </w:rPr>
      </w:pPr>
      <w:r w:rsidRPr="0002655B">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31EC8700" w14:textId="77777777" w:rsidR="0002655B" w:rsidRPr="0002655B" w:rsidRDefault="0002655B" w:rsidP="0002655B">
      <w:pPr>
        <w:pStyle w:val="PargrafodaLista"/>
        <w:numPr>
          <w:ilvl w:val="1"/>
          <w:numId w:val="202"/>
        </w:numPr>
        <w:autoSpaceDE w:val="0"/>
        <w:autoSpaceDN w:val="0"/>
        <w:adjustRightInd w:val="0"/>
        <w:spacing w:after="0" w:line="360" w:lineRule="auto"/>
        <w:ind w:left="0" w:firstLine="0"/>
        <w:jc w:val="both"/>
        <w:rPr>
          <w:rFonts w:ascii="Arial" w:hAnsi="Arial" w:cs="Arial"/>
          <w:sz w:val="24"/>
          <w:szCs w:val="24"/>
        </w:rPr>
      </w:pPr>
      <w:r w:rsidRPr="0002655B">
        <w:rPr>
          <w:rFonts w:ascii="Arial" w:hAnsi="Arial" w:cs="Arial"/>
          <w:sz w:val="24"/>
          <w:szCs w:val="24"/>
        </w:rPr>
        <w:t>Garantia: Não haverá exigência da garantia da contratação nos termos dos artigos 96 e seguintes da Lei nº 14.133/21.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5A03D002" w14:textId="77777777" w:rsidR="0002655B" w:rsidRPr="0002655B" w:rsidRDefault="0002655B" w:rsidP="0002655B">
      <w:pPr>
        <w:pStyle w:val="PargrafodaLista"/>
        <w:spacing w:after="0" w:line="360" w:lineRule="auto"/>
        <w:ind w:left="0"/>
        <w:jc w:val="both"/>
        <w:rPr>
          <w:rFonts w:ascii="Arial" w:hAnsi="Arial" w:cs="Arial"/>
          <w:sz w:val="24"/>
          <w:szCs w:val="24"/>
        </w:rPr>
      </w:pPr>
    </w:p>
    <w:p w14:paraId="5F4FC1BA" w14:textId="77777777" w:rsidR="0002655B" w:rsidRPr="0002655B" w:rsidRDefault="0002655B" w:rsidP="0002655B">
      <w:pPr>
        <w:pStyle w:val="Nivel10"/>
        <w:numPr>
          <w:ilvl w:val="0"/>
          <w:numId w:val="203"/>
        </w:numPr>
        <w:spacing w:before="0" w:after="0" w:line="360" w:lineRule="auto"/>
        <w:ind w:left="0" w:firstLine="0"/>
        <w:rPr>
          <w:sz w:val="24"/>
          <w:szCs w:val="24"/>
        </w:rPr>
      </w:pPr>
      <w:r w:rsidRPr="0002655B">
        <w:rPr>
          <w:sz w:val="24"/>
          <w:szCs w:val="24"/>
        </w:rPr>
        <w:t>MODELO DE GESTÃO DO CONTRATO/DA FISCALIZAÇÃO</w:t>
      </w:r>
    </w:p>
    <w:p w14:paraId="11C7F715" w14:textId="77777777" w:rsidR="0002655B" w:rsidRPr="0002655B" w:rsidRDefault="0002655B" w:rsidP="0002655B">
      <w:pPr>
        <w:rPr>
          <w:rFonts w:ascii="Arial" w:hAnsi="Arial" w:cs="Arial"/>
          <w:sz w:val="24"/>
          <w:szCs w:val="24"/>
        </w:rPr>
      </w:pPr>
    </w:p>
    <w:p w14:paraId="3F5E936E" w14:textId="77777777" w:rsidR="0002655B" w:rsidRPr="0002655B" w:rsidRDefault="0002655B" w:rsidP="0002655B">
      <w:pPr>
        <w:pStyle w:val="PargrafodaLista"/>
        <w:numPr>
          <w:ilvl w:val="0"/>
          <w:numId w:val="204"/>
        </w:numPr>
        <w:spacing w:after="0" w:line="360" w:lineRule="auto"/>
        <w:ind w:left="0" w:firstLine="0"/>
        <w:jc w:val="both"/>
        <w:rPr>
          <w:rFonts w:ascii="Arial" w:eastAsia="Arial Unicode MS" w:hAnsi="Arial" w:cs="Arial"/>
          <w:sz w:val="24"/>
          <w:szCs w:val="24"/>
        </w:rPr>
      </w:pPr>
      <w:r w:rsidRPr="0002655B">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2A4AC2A5" w14:textId="77777777" w:rsidR="0002655B" w:rsidRPr="0002655B" w:rsidRDefault="0002655B" w:rsidP="0002655B">
      <w:pPr>
        <w:pStyle w:val="PargrafodaLista"/>
        <w:numPr>
          <w:ilvl w:val="0"/>
          <w:numId w:val="204"/>
        </w:numPr>
        <w:spacing w:after="0" w:line="360" w:lineRule="auto"/>
        <w:ind w:left="0" w:firstLine="0"/>
        <w:jc w:val="both"/>
        <w:rPr>
          <w:rFonts w:ascii="Arial" w:eastAsia="Arial Unicode MS" w:hAnsi="Arial" w:cs="Arial"/>
          <w:sz w:val="24"/>
          <w:szCs w:val="24"/>
        </w:rPr>
      </w:pPr>
      <w:r w:rsidRPr="0002655B">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111A0C0F" w14:textId="77777777" w:rsidR="0002655B" w:rsidRPr="0002655B" w:rsidRDefault="0002655B" w:rsidP="0002655B">
      <w:pPr>
        <w:pStyle w:val="PargrafodaLista"/>
        <w:numPr>
          <w:ilvl w:val="0"/>
          <w:numId w:val="204"/>
        </w:numPr>
        <w:spacing w:after="0" w:line="360" w:lineRule="auto"/>
        <w:ind w:left="0" w:firstLine="0"/>
        <w:jc w:val="both"/>
        <w:rPr>
          <w:rFonts w:ascii="Arial" w:eastAsia="Arial Unicode MS" w:hAnsi="Arial" w:cs="Arial"/>
          <w:sz w:val="24"/>
          <w:szCs w:val="24"/>
        </w:rPr>
      </w:pPr>
      <w:r w:rsidRPr="0002655B">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2F4D664E" w14:textId="77777777" w:rsidR="0002655B" w:rsidRPr="0002655B" w:rsidRDefault="0002655B" w:rsidP="0002655B">
      <w:pPr>
        <w:pStyle w:val="PargrafodaLista"/>
        <w:numPr>
          <w:ilvl w:val="0"/>
          <w:numId w:val="204"/>
        </w:numPr>
        <w:spacing w:after="0" w:line="360" w:lineRule="auto"/>
        <w:ind w:left="0" w:firstLine="0"/>
        <w:jc w:val="both"/>
        <w:rPr>
          <w:rFonts w:ascii="Arial" w:eastAsia="Arial Unicode MS" w:hAnsi="Arial" w:cs="Arial"/>
          <w:sz w:val="24"/>
          <w:szCs w:val="24"/>
        </w:rPr>
      </w:pPr>
      <w:r w:rsidRPr="0002655B">
        <w:rPr>
          <w:rFonts w:ascii="Arial" w:eastAsia="Arial Unicode MS" w:hAnsi="Arial" w:cs="Arial"/>
          <w:sz w:val="24"/>
          <w:szCs w:val="24"/>
        </w:rPr>
        <w:lastRenderedPageBreak/>
        <w:t>O órgão ou entidade poderá convocar representante da empresa para adoção de providências que devam ser cumpridas de imediato.</w:t>
      </w:r>
    </w:p>
    <w:p w14:paraId="475A836B" w14:textId="77777777" w:rsidR="0002655B" w:rsidRPr="0002655B" w:rsidRDefault="0002655B" w:rsidP="0002655B">
      <w:pPr>
        <w:pStyle w:val="PargrafodaLista"/>
        <w:numPr>
          <w:ilvl w:val="0"/>
          <w:numId w:val="204"/>
        </w:numPr>
        <w:spacing w:after="0" w:line="360" w:lineRule="auto"/>
        <w:ind w:left="0" w:firstLine="0"/>
        <w:jc w:val="both"/>
        <w:rPr>
          <w:rFonts w:ascii="Arial" w:eastAsiaTheme="minorEastAsia" w:hAnsi="Arial" w:cs="Arial"/>
          <w:color w:val="000000" w:themeColor="text1"/>
          <w:sz w:val="24"/>
          <w:szCs w:val="24"/>
        </w:rPr>
      </w:pPr>
      <w:r w:rsidRPr="0002655B">
        <w:rPr>
          <w:rFonts w:ascii="Arial" w:eastAsiaTheme="minorEastAsia" w:hAnsi="Arial" w:cs="Arial"/>
          <w:color w:val="000000" w:themeColor="text1"/>
          <w:sz w:val="24"/>
          <w:szCs w:val="24"/>
        </w:rPr>
        <w:t>Após a assinatura do contrato ou instrumento equivalente</w:t>
      </w:r>
      <w:r w:rsidRPr="0002655B">
        <w:rPr>
          <w:rFonts w:ascii="Arial" w:eastAsiaTheme="minorEastAsia" w:hAnsi="Arial" w:cs="Arial"/>
          <w:strike/>
          <w:color w:val="000000" w:themeColor="text1"/>
          <w:sz w:val="24"/>
          <w:szCs w:val="24"/>
        </w:rPr>
        <w:t>,</w:t>
      </w:r>
      <w:r w:rsidRPr="0002655B">
        <w:rPr>
          <w:rFonts w:ascii="Arial" w:eastAsiaTheme="minorEastAsia" w:hAnsi="Arial" w:cs="Arial"/>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6708BD7" w14:textId="77777777" w:rsidR="0002655B" w:rsidRPr="0002655B" w:rsidRDefault="0002655B" w:rsidP="0002655B">
      <w:pPr>
        <w:pStyle w:val="PargrafodaLista"/>
        <w:numPr>
          <w:ilvl w:val="0"/>
          <w:numId w:val="204"/>
        </w:numPr>
        <w:spacing w:after="0" w:line="360" w:lineRule="auto"/>
        <w:ind w:left="0" w:firstLine="0"/>
        <w:jc w:val="both"/>
        <w:rPr>
          <w:rFonts w:ascii="Arial" w:eastAsia="Arial Unicode MS" w:hAnsi="Arial" w:cs="Arial"/>
          <w:sz w:val="24"/>
          <w:szCs w:val="24"/>
        </w:rPr>
      </w:pPr>
      <w:r w:rsidRPr="0002655B">
        <w:rPr>
          <w:rFonts w:ascii="Arial" w:eastAsia="Arial Unicode MS" w:hAnsi="Arial" w:cs="Arial"/>
          <w:sz w:val="24"/>
          <w:szCs w:val="24"/>
        </w:rPr>
        <w:t>A execução do contrato deverá ser acompanhada e fiscalizada pelo gestor/fiscal de contratos.</w:t>
      </w:r>
    </w:p>
    <w:p w14:paraId="56B1AD7E" w14:textId="77777777" w:rsidR="0002655B" w:rsidRPr="0002655B" w:rsidRDefault="0002655B" w:rsidP="0002655B">
      <w:pPr>
        <w:pStyle w:val="PargrafodaLista"/>
        <w:numPr>
          <w:ilvl w:val="0"/>
          <w:numId w:val="204"/>
        </w:numPr>
        <w:spacing w:line="360" w:lineRule="auto"/>
        <w:ind w:left="0" w:firstLine="0"/>
        <w:jc w:val="both"/>
        <w:rPr>
          <w:rFonts w:ascii="Arial" w:eastAsia="Arial Unicode MS" w:hAnsi="Arial" w:cs="Arial"/>
          <w:sz w:val="24"/>
          <w:szCs w:val="24"/>
        </w:rPr>
      </w:pPr>
      <w:bookmarkStart w:id="7" w:name="_Hlk130800547"/>
      <w:r w:rsidRPr="0002655B">
        <w:rPr>
          <w:rFonts w:ascii="Arial" w:eastAsia="Arial Unicode MS" w:hAnsi="Arial" w:cs="Arial"/>
          <w:sz w:val="24"/>
          <w:szCs w:val="24"/>
        </w:rPr>
        <w:t xml:space="preserve">O gestor/fiscal de contratos </w:t>
      </w:r>
      <w:bookmarkEnd w:id="7"/>
      <w:r w:rsidRPr="0002655B">
        <w:rPr>
          <w:rFonts w:ascii="Arial" w:eastAsia="Arial Unicode MS" w:hAnsi="Arial" w:cs="Arial"/>
          <w:sz w:val="24"/>
          <w:szCs w:val="24"/>
        </w:rPr>
        <w:t xml:space="preserve">acompanhará a execução do contrato, para que sejam cumpridas todas as condições estabelecidas no contrato, de modo a assegurar os melhores resultados para a Administração. </w:t>
      </w:r>
    </w:p>
    <w:p w14:paraId="7959944F" w14:textId="77777777" w:rsidR="0002655B" w:rsidRPr="0002655B" w:rsidRDefault="0002655B" w:rsidP="0002655B">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02655B">
        <w:rPr>
          <w:rFonts w:ascii="Arial" w:eastAsia="Arial Unicode MS" w:hAnsi="Arial" w:cs="Arial"/>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7C9B9D39" w14:textId="77777777" w:rsidR="0002655B" w:rsidRPr="0002655B" w:rsidRDefault="0002655B" w:rsidP="0002655B">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02655B">
        <w:rPr>
          <w:rFonts w:ascii="Arial" w:eastAsia="Arial Unicode MS" w:hAnsi="Arial" w:cs="Arial"/>
          <w:color w:val="000000"/>
          <w:sz w:val="24"/>
          <w:szCs w:val="24"/>
        </w:rPr>
        <w:t xml:space="preserve">Identificada qualquer inexatidão ou irregularidade, o gestor/fiscal de contratos emitirá notificações para a correção da execução do contrato, determinando prazo para a correção. </w:t>
      </w:r>
    </w:p>
    <w:p w14:paraId="78EB7DBA" w14:textId="77777777" w:rsidR="0002655B" w:rsidRPr="0002655B" w:rsidRDefault="0002655B" w:rsidP="0002655B">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02655B">
        <w:rPr>
          <w:rFonts w:ascii="Arial" w:eastAsia="Arial Unicode MS" w:hAnsi="Arial" w:cs="Arial"/>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D4349AB" w14:textId="77777777" w:rsidR="0002655B" w:rsidRPr="0002655B" w:rsidRDefault="0002655B" w:rsidP="0002655B">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02655B">
        <w:rPr>
          <w:rFonts w:ascii="Arial" w:eastAsia="Arial Unicode MS" w:hAnsi="Arial" w:cs="Arial"/>
          <w:color w:val="000000"/>
          <w:sz w:val="24"/>
          <w:szCs w:val="24"/>
        </w:rPr>
        <w:t>No caso de ocorrências que possam inviabilizar a execução do contrato nas datas aprazadas, o gestor/fiscal de contratos comunicará o fato imediatamente à Diretoria Geral.</w:t>
      </w:r>
    </w:p>
    <w:p w14:paraId="196E2421" w14:textId="77777777" w:rsidR="0002655B" w:rsidRPr="0002655B" w:rsidRDefault="0002655B" w:rsidP="0002655B">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02655B">
        <w:rPr>
          <w:rFonts w:ascii="Arial" w:eastAsia="Arial Unicode MS" w:hAnsi="Arial" w:cs="Arial"/>
          <w:color w:val="000000"/>
          <w:sz w:val="24"/>
          <w:szCs w:val="24"/>
        </w:rPr>
        <w:t>O gestor/fiscal de contratos comunicará à Diretoria Geral, em tempo hábil, o término do contrato sob sua responsabilidade, com vistas à renovação tempestiva ou à prorrogação contratual.</w:t>
      </w:r>
    </w:p>
    <w:p w14:paraId="316CB4F8" w14:textId="77777777" w:rsidR="0002655B" w:rsidRPr="0002655B" w:rsidRDefault="0002655B" w:rsidP="0002655B">
      <w:pPr>
        <w:pStyle w:val="PargrafodaLista"/>
        <w:numPr>
          <w:ilvl w:val="0"/>
          <w:numId w:val="204"/>
        </w:numPr>
        <w:spacing w:line="360" w:lineRule="auto"/>
        <w:ind w:left="0" w:firstLine="0"/>
        <w:jc w:val="both"/>
        <w:rPr>
          <w:rFonts w:ascii="Arial" w:eastAsia="Arial Unicode MS" w:hAnsi="Arial" w:cs="Arial"/>
          <w:sz w:val="24"/>
          <w:szCs w:val="24"/>
        </w:rPr>
      </w:pPr>
      <w:r w:rsidRPr="0002655B">
        <w:rPr>
          <w:rFonts w:ascii="Arial" w:eastAsia="Arial Unicode MS" w:hAnsi="Arial" w:cs="Arial"/>
          <w:sz w:val="24"/>
          <w:szCs w:val="24"/>
        </w:rPr>
        <w:t xml:space="preserve">O gestor/fiscal de contratos verificará a manutenção das condições de habilitação da contratada, acompanhará o empenho, o pagamento, as garantias e a </w:t>
      </w:r>
      <w:r w:rsidRPr="0002655B">
        <w:rPr>
          <w:rFonts w:ascii="Arial" w:eastAsia="Arial Unicode MS" w:hAnsi="Arial" w:cs="Arial"/>
          <w:sz w:val="24"/>
          <w:szCs w:val="24"/>
        </w:rPr>
        <w:lastRenderedPageBreak/>
        <w:t>formalização de apostilamento e termos aditivos, solicitando quaisquer documentos comprobatórios pertinentes, caso necessário.</w:t>
      </w:r>
    </w:p>
    <w:p w14:paraId="326763AA" w14:textId="77777777" w:rsidR="0002655B" w:rsidRPr="0002655B" w:rsidRDefault="0002655B" w:rsidP="0002655B">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02655B">
        <w:rPr>
          <w:rFonts w:ascii="Arial" w:eastAsia="Arial Unicode MS" w:hAnsi="Arial" w:cs="Arial"/>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436734DE" w14:textId="77777777" w:rsidR="0002655B" w:rsidRPr="0002655B" w:rsidRDefault="0002655B" w:rsidP="0002655B">
      <w:pPr>
        <w:pStyle w:val="PargrafodaLista"/>
        <w:numPr>
          <w:ilvl w:val="0"/>
          <w:numId w:val="204"/>
        </w:numPr>
        <w:spacing w:line="360" w:lineRule="auto"/>
        <w:ind w:left="0" w:firstLine="0"/>
        <w:jc w:val="both"/>
        <w:rPr>
          <w:rFonts w:ascii="Arial" w:eastAsia="Arial Unicode MS" w:hAnsi="Arial" w:cs="Arial"/>
          <w:sz w:val="24"/>
          <w:szCs w:val="24"/>
        </w:rPr>
      </w:pPr>
      <w:r w:rsidRPr="0002655B">
        <w:rPr>
          <w:rFonts w:ascii="Arial" w:eastAsia="Arial Unicode MS" w:hAnsi="Arial" w:cs="Arial"/>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696406C2" w14:textId="77777777" w:rsidR="0002655B" w:rsidRPr="0002655B" w:rsidRDefault="0002655B" w:rsidP="0002655B">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02655B">
        <w:rPr>
          <w:rFonts w:ascii="Arial" w:eastAsia="Arial Unicode MS" w:hAnsi="Arial" w:cs="Arial"/>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3D641FB6" w14:textId="77777777" w:rsidR="0002655B" w:rsidRPr="0002655B" w:rsidRDefault="0002655B" w:rsidP="0002655B">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02655B">
        <w:rPr>
          <w:rFonts w:ascii="Arial" w:eastAsia="Arial Unicode MS" w:hAnsi="Arial" w:cs="Arial"/>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45215DC9" w14:textId="77777777" w:rsidR="0002655B" w:rsidRPr="0002655B" w:rsidRDefault="0002655B" w:rsidP="0002655B">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02655B">
        <w:rPr>
          <w:rFonts w:ascii="Arial" w:eastAsia="Arial Unicode MS" w:hAnsi="Arial" w:cs="Arial"/>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C17CB9A" w14:textId="77777777" w:rsidR="0002655B" w:rsidRPr="0002655B" w:rsidRDefault="0002655B" w:rsidP="0002655B">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02655B">
        <w:rPr>
          <w:rFonts w:ascii="Arial" w:eastAsia="Arial Unicode MS" w:hAnsi="Arial" w:cs="Arial"/>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27EA95C8" w14:textId="77777777" w:rsidR="0002655B" w:rsidRPr="0002655B" w:rsidRDefault="0002655B" w:rsidP="0002655B">
      <w:pPr>
        <w:pStyle w:val="PargrafodaLista"/>
        <w:numPr>
          <w:ilvl w:val="0"/>
          <w:numId w:val="204"/>
        </w:numPr>
        <w:spacing w:line="360" w:lineRule="auto"/>
        <w:ind w:left="0" w:firstLine="0"/>
        <w:jc w:val="both"/>
        <w:rPr>
          <w:rFonts w:ascii="Arial" w:eastAsia="Arial Unicode MS" w:hAnsi="Arial" w:cs="Arial"/>
          <w:sz w:val="24"/>
          <w:szCs w:val="24"/>
        </w:rPr>
      </w:pPr>
      <w:r w:rsidRPr="0002655B">
        <w:rPr>
          <w:rFonts w:ascii="Arial" w:eastAsia="Arial Unicode MS" w:hAnsi="Arial" w:cs="Arial"/>
          <w:sz w:val="24"/>
          <w:szCs w:val="24"/>
        </w:rPr>
        <w:lastRenderedPageBreak/>
        <w:t xml:space="preserve">O gestor/fiscal de contratos poderá elaborar relatório final com informações sobre a consecução dos objetivos que tenham justificado a contratação e eventuais condutas a serem adotadas para o aprimoramento das atividades da Administração. O fornecimento e a execução do objeto serão acompanhados e fiscalizados pela servidora Tamara </w:t>
      </w:r>
      <w:proofErr w:type="spellStart"/>
      <w:r w:rsidRPr="0002655B">
        <w:rPr>
          <w:rFonts w:ascii="Arial" w:eastAsia="Arial Unicode MS" w:hAnsi="Arial" w:cs="Arial"/>
          <w:sz w:val="24"/>
          <w:szCs w:val="24"/>
        </w:rPr>
        <w:t>Martiniuk</w:t>
      </w:r>
      <w:proofErr w:type="spellEnd"/>
      <w:r w:rsidRPr="0002655B">
        <w:rPr>
          <w:rFonts w:ascii="Arial" w:eastAsia="Arial Unicode MS" w:hAnsi="Arial" w:cs="Arial"/>
          <w:sz w:val="24"/>
          <w:szCs w:val="24"/>
        </w:rPr>
        <w:t xml:space="preserve">, designada para esta função como Gestora e Fiscal de Contratos, ou por qualquer outro servidor que venha a substituí-la, permitida a contratação de terceiros para assisti-la e subsidiá-la de informações pertinentes a esta atribuição. </w:t>
      </w:r>
    </w:p>
    <w:p w14:paraId="6D80F464" w14:textId="77777777" w:rsidR="0002655B" w:rsidRPr="0002655B" w:rsidRDefault="0002655B" w:rsidP="0002655B">
      <w:pPr>
        <w:pStyle w:val="PargrafodaLista"/>
        <w:numPr>
          <w:ilvl w:val="0"/>
          <w:numId w:val="204"/>
        </w:numPr>
        <w:spacing w:line="360" w:lineRule="auto"/>
        <w:ind w:left="0" w:firstLine="0"/>
        <w:jc w:val="both"/>
        <w:rPr>
          <w:rFonts w:ascii="Arial" w:eastAsia="Arial Unicode MS" w:hAnsi="Arial" w:cs="Arial"/>
          <w:sz w:val="24"/>
          <w:szCs w:val="24"/>
        </w:rPr>
      </w:pPr>
      <w:r w:rsidRPr="0002655B">
        <w:rPr>
          <w:rFonts w:ascii="Arial" w:eastAsia="Arial Unicode MS" w:hAnsi="Arial" w:cs="Arial"/>
          <w:sz w:val="24"/>
          <w:szCs w:val="24"/>
        </w:rPr>
        <w:t>Serão anotadas em formulários próprios todas as ocorrências relacionadas com o fornecimento mencionado, determinando o que for necessário à regularização das faltas ou defeitos observados.</w:t>
      </w:r>
    </w:p>
    <w:p w14:paraId="072C9F43" w14:textId="77777777" w:rsidR="0002655B" w:rsidRPr="0002655B" w:rsidRDefault="0002655B" w:rsidP="0002655B">
      <w:pPr>
        <w:pStyle w:val="PargrafodaLista"/>
        <w:numPr>
          <w:ilvl w:val="0"/>
          <w:numId w:val="204"/>
        </w:numPr>
        <w:spacing w:line="360" w:lineRule="auto"/>
        <w:ind w:left="0" w:firstLine="0"/>
        <w:jc w:val="both"/>
        <w:rPr>
          <w:rFonts w:ascii="Arial" w:eastAsia="Arial Unicode MS" w:hAnsi="Arial" w:cs="Arial"/>
          <w:sz w:val="24"/>
          <w:szCs w:val="24"/>
        </w:rPr>
      </w:pPr>
      <w:r w:rsidRPr="0002655B">
        <w:rPr>
          <w:rFonts w:ascii="Arial" w:eastAsia="Arial Unicode MS" w:hAnsi="Arial" w:cs="Arial"/>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55E6756D" w14:textId="77777777" w:rsidR="0002655B" w:rsidRPr="0002655B" w:rsidRDefault="0002655B" w:rsidP="0002655B">
      <w:pPr>
        <w:pStyle w:val="PargrafodaLista"/>
        <w:numPr>
          <w:ilvl w:val="0"/>
          <w:numId w:val="204"/>
        </w:numPr>
        <w:spacing w:line="360" w:lineRule="auto"/>
        <w:ind w:left="0" w:firstLine="0"/>
        <w:jc w:val="both"/>
        <w:rPr>
          <w:rFonts w:ascii="Arial" w:eastAsia="Arial Unicode MS" w:hAnsi="Arial" w:cs="Arial"/>
          <w:sz w:val="24"/>
          <w:szCs w:val="24"/>
        </w:rPr>
      </w:pPr>
      <w:r w:rsidRPr="0002655B">
        <w:rPr>
          <w:rFonts w:ascii="Arial" w:eastAsia="Arial Unicode MS" w:hAnsi="Arial" w:cs="Arial"/>
          <w:sz w:val="24"/>
          <w:szCs w:val="24"/>
        </w:rPr>
        <w:t xml:space="preserve">A CONTRATADA deverá entregar ao setor responsável do CONTRATO, junto com a Nota Fiscal para fins de pagamento, os seguintes documentos: </w:t>
      </w:r>
    </w:p>
    <w:p w14:paraId="0533B742" w14:textId="77777777" w:rsidR="0002655B" w:rsidRPr="0002655B" w:rsidRDefault="0002655B" w:rsidP="0002655B">
      <w:pPr>
        <w:pStyle w:val="PargrafodaLista"/>
        <w:numPr>
          <w:ilvl w:val="0"/>
          <w:numId w:val="215"/>
        </w:numPr>
        <w:spacing w:line="360" w:lineRule="auto"/>
        <w:jc w:val="both"/>
        <w:rPr>
          <w:rFonts w:ascii="Arial" w:hAnsi="Arial" w:cs="Arial"/>
          <w:sz w:val="24"/>
          <w:szCs w:val="24"/>
        </w:rPr>
      </w:pPr>
      <w:r w:rsidRPr="0002655B">
        <w:rPr>
          <w:rFonts w:ascii="Arial" w:hAnsi="Arial" w:cs="Arial"/>
          <w:sz w:val="24"/>
          <w:szCs w:val="24"/>
        </w:rPr>
        <w:t xml:space="preserve">Comprovante de regularidade para com a </w:t>
      </w:r>
      <w:r w:rsidRPr="0002655B">
        <w:rPr>
          <w:rFonts w:ascii="Arial" w:hAnsi="Arial" w:cs="Arial"/>
          <w:b/>
          <w:bCs/>
          <w:sz w:val="24"/>
          <w:szCs w:val="24"/>
        </w:rPr>
        <w:t>Fazenda Estadual</w:t>
      </w:r>
      <w:r w:rsidRPr="0002655B">
        <w:rPr>
          <w:rFonts w:ascii="Arial" w:hAnsi="Arial" w:cs="Arial"/>
          <w:sz w:val="24"/>
          <w:szCs w:val="24"/>
        </w:rPr>
        <w:t xml:space="preserve"> da sede ou domicílio do licitante;</w:t>
      </w:r>
    </w:p>
    <w:p w14:paraId="2C0A1E98" w14:textId="77777777" w:rsidR="0002655B" w:rsidRPr="0002655B" w:rsidRDefault="0002655B" w:rsidP="0002655B">
      <w:pPr>
        <w:pStyle w:val="PargrafodaLista"/>
        <w:numPr>
          <w:ilvl w:val="0"/>
          <w:numId w:val="215"/>
        </w:numPr>
        <w:spacing w:line="360" w:lineRule="auto"/>
        <w:jc w:val="both"/>
        <w:rPr>
          <w:rFonts w:ascii="Arial" w:hAnsi="Arial" w:cs="Arial"/>
          <w:sz w:val="24"/>
          <w:szCs w:val="24"/>
        </w:rPr>
      </w:pPr>
      <w:r w:rsidRPr="0002655B">
        <w:rPr>
          <w:rFonts w:ascii="Arial" w:hAnsi="Arial" w:cs="Arial"/>
          <w:sz w:val="24"/>
          <w:szCs w:val="24"/>
        </w:rPr>
        <w:t xml:space="preserve">Comprovante de regularidade para com a </w:t>
      </w:r>
      <w:r w:rsidRPr="0002655B">
        <w:rPr>
          <w:rFonts w:ascii="Arial" w:hAnsi="Arial" w:cs="Arial"/>
          <w:b/>
          <w:bCs/>
          <w:sz w:val="24"/>
          <w:szCs w:val="24"/>
        </w:rPr>
        <w:t>Fazenda Municipal</w:t>
      </w:r>
      <w:r w:rsidRPr="0002655B">
        <w:rPr>
          <w:rFonts w:ascii="Arial" w:hAnsi="Arial" w:cs="Arial"/>
          <w:sz w:val="24"/>
          <w:szCs w:val="24"/>
        </w:rPr>
        <w:t xml:space="preserve"> da sede ou domicílio do licitante;</w:t>
      </w:r>
    </w:p>
    <w:p w14:paraId="1B4468DD" w14:textId="77777777" w:rsidR="0002655B" w:rsidRPr="0002655B" w:rsidRDefault="0002655B" w:rsidP="0002655B">
      <w:pPr>
        <w:pStyle w:val="PargrafodaLista"/>
        <w:numPr>
          <w:ilvl w:val="0"/>
          <w:numId w:val="215"/>
        </w:numPr>
        <w:spacing w:line="360" w:lineRule="auto"/>
        <w:jc w:val="both"/>
        <w:rPr>
          <w:rFonts w:ascii="Arial" w:hAnsi="Arial" w:cs="Arial"/>
          <w:sz w:val="24"/>
          <w:szCs w:val="24"/>
        </w:rPr>
      </w:pPr>
      <w:r w:rsidRPr="0002655B">
        <w:rPr>
          <w:rFonts w:ascii="Arial" w:hAnsi="Arial" w:cs="Arial"/>
          <w:sz w:val="24"/>
          <w:szCs w:val="24"/>
        </w:rPr>
        <w:t xml:space="preserve">Prova de regularidade para com a </w:t>
      </w:r>
      <w:r w:rsidRPr="0002655B">
        <w:rPr>
          <w:rFonts w:ascii="Arial" w:hAnsi="Arial" w:cs="Arial"/>
          <w:b/>
          <w:bCs/>
          <w:sz w:val="24"/>
          <w:szCs w:val="24"/>
        </w:rPr>
        <w:t>Fazenda Federal e a Seguridade Social</w:t>
      </w:r>
      <w:r w:rsidRPr="0002655B">
        <w:rPr>
          <w:rFonts w:ascii="Arial" w:hAnsi="Arial" w:cs="Arial"/>
          <w:sz w:val="24"/>
          <w:szCs w:val="24"/>
        </w:rPr>
        <w:t>, mediante apresentação de Certidão Conjunta de Débitos Relativos a Tributos Federais e à Dívida Ativa da União, emitida pela Secretaria da Receita Federal do Brasil ou pela Procuradoria-Geral da Fazenda Nacional;</w:t>
      </w:r>
    </w:p>
    <w:p w14:paraId="2A77B03E" w14:textId="77777777" w:rsidR="0002655B" w:rsidRPr="0002655B" w:rsidRDefault="0002655B" w:rsidP="0002655B">
      <w:pPr>
        <w:pStyle w:val="PargrafodaLista"/>
        <w:numPr>
          <w:ilvl w:val="0"/>
          <w:numId w:val="215"/>
        </w:numPr>
        <w:spacing w:line="360" w:lineRule="auto"/>
        <w:jc w:val="both"/>
        <w:rPr>
          <w:rFonts w:ascii="Arial" w:hAnsi="Arial" w:cs="Arial"/>
          <w:sz w:val="24"/>
          <w:szCs w:val="24"/>
        </w:rPr>
      </w:pPr>
      <w:r w:rsidRPr="0002655B">
        <w:rPr>
          <w:rFonts w:ascii="Arial" w:hAnsi="Arial" w:cs="Arial"/>
          <w:sz w:val="24"/>
          <w:szCs w:val="24"/>
        </w:rPr>
        <w:t>Prova de regularidade relativa ao Fundo de Garantia por Tempo de Serviço (</w:t>
      </w:r>
      <w:r w:rsidRPr="0002655B">
        <w:rPr>
          <w:rFonts w:ascii="Arial" w:hAnsi="Arial" w:cs="Arial"/>
          <w:b/>
          <w:bCs/>
          <w:sz w:val="24"/>
          <w:szCs w:val="24"/>
        </w:rPr>
        <w:t>FGTS</w:t>
      </w:r>
      <w:r w:rsidRPr="0002655B">
        <w:rPr>
          <w:rFonts w:ascii="Arial" w:hAnsi="Arial" w:cs="Arial"/>
          <w:sz w:val="24"/>
          <w:szCs w:val="24"/>
        </w:rPr>
        <w:t>);</w:t>
      </w:r>
    </w:p>
    <w:p w14:paraId="4CB0F8B7" w14:textId="77777777" w:rsidR="0002655B" w:rsidRPr="0002655B" w:rsidRDefault="0002655B" w:rsidP="0002655B">
      <w:pPr>
        <w:pStyle w:val="PargrafodaLista"/>
        <w:numPr>
          <w:ilvl w:val="0"/>
          <w:numId w:val="215"/>
        </w:numPr>
        <w:spacing w:line="360" w:lineRule="auto"/>
        <w:jc w:val="both"/>
        <w:rPr>
          <w:rFonts w:ascii="Arial" w:hAnsi="Arial" w:cs="Arial"/>
          <w:sz w:val="24"/>
          <w:szCs w:val="24"/>
        </w:rPr>
      </w:pPr>
      <w:r w:rsidRPr="0002655B">
        <w:rPr>
          <w:rFonts w:ascii="Arial" w:hAnsi="Arial" w:cs="Arial"/>
          <w:sz w:val="24"/>
          <w:szCs w:val="24"/>
        </w:rPr>
        <w:lastRenderedPageBreak/>
        <w:t xml:space="preserve">Prova de inexistência de débitos inadimplidos perante a </w:t>
      </w:r>
      <w:r w:rsidRPr="0002655B">
        <w:rPr>
          <w:rFonts w:ascii="Arial" w:hAnsi="Arial" w:cs="Arial"/>
          <w:b/>
          <w:bCs/>
          <w:sz w:val="24"/>
          <w:szCs w:val="24"/>
        </w:rPr>
        <w:t>Justiça do Trabalho</w:t>
      </w:r>
      <w:r w:rsidRPr="0002655B">
        <w:rPr>
          <w:rFonts w:ascii="Arial" w:hAnsi="Arial" w:cs="Arial"/>
          <w:sz w:val="24"/>
          <w:szCs w:val="24"/>
        </w:rPr>
        <w:t>, mediante a apresentação de certidão negativa de débitos trabalhistas, nos termos do Título VII-A da Consolidação das Leis do Trabalho, aprovada pelo Decreto-Lei no 5.452, de 1o de maio de 1943;</w:t>
      </w:r>
    </w:p>
    <w:p w14:paraId="3C42552E" w14:textId="77777777" w:rsidR="0002655B" w:rsidRPr="0002655B" w:rsidRDefault="0002655B" w:rsidP="0002655B">
      <w:pPr>
        <w:pStyle w:val="PargrafodaLista"/>
        <w:numPr>
          <w:ilvl w:val="0"/>
          <w:numId w:val="214"/>
        </w:numPr>
        <w:spacing w:line="360" w:lineRule="auto"/>
        <w:jc w:val="both"/>
        <w:rPr>
          <w:rFonts w:ascii="Arial" w:eastAsia="Arial Unicode MS" w:hAnsi="Arial" w:cs="Arial"/>
          <w:sz w:val="24"/>
          <w:szCs w:val="24"/>
        </w:rPr>
      </w:pPr>
      <w:r w:rsidRPr="0002655B">
        <w:rPr>
          <w:rFonts w:ascii="Arial" w:eastAsia="Arial Unicode MS" w:hAnsi="Arial" w:cs="Arial"/>
          <w:sz w:val="24"/>
          <w:szCs w:val="24"/>
        </w:rPr>
        <w:t>As provas de regularidades poderão ser Certidões Negativas de Débitos ou Certidões Positivas com efeitos de Negativas.</w:t>
      </w:r>
    </w:p>
    <w:p w14:paraId="57CA913D" w14:textId="77777777" w:rsidR="0002655B" w:rsidRPr="0002655B" w:rsidRDefault="0002655B" w:rsidP="0002655B">
      <w:pPr>
        <w:spacing w:line="360" w:lineRule="auto"/>
        <w:rPr>
          <w:rFonts w:ascii="Arial" w:hAnsi="Arial" w:cs="Arial"/>
          <w:sz w:val="24"/>
          <w:szCs w:val="24"/>
        </w:rPr>
      </w:pPr>
    </w:p>
    <w:p w14:paraId="1132AE99" w14:textId="77777777" w:rsidR="0002655B" w:rsidRPr="0002655B" w:rsidRDefault="0002655B" w:rsidP="0002655B">
      <w:pPr>
        <w:pStyle w:val="PargrafodaLista"/>
        <w:numPr>
          <w:ilvl w:val="0"/>
          <w:numId w:val="203"/>
        </w:numPr>
        <w:spacing w:line="360" w:lineRule="auto"/>
        <w:ind w:left="0" w:firstLine="0"/>
        <w:rPr>
          <w:rFonts w:ascii="Arial" w:hAnsi="Arial" w:cs="Arial"/>
          <w:b/>
          <w:bCs/>
          <w:sz w:val="24"/>
          <w:szCs w:val="24"/>
        </w:rPr>
      </w:pPr>
      <w:r w:rsidRPr="0002655B">
        <w:rPr>
          <w:rFonts w:ascii="Arial" w:hAnsi="Arial" w:cs="Arial"/>
          <w:b/>
          <w:bCs/>
          <w:sz w:val="24"/>
          <w:szCs w:val="24"/>
        </w:rPr>
        <w:t>CRITÉRIOS DE MEDIÇÃO E DE PAGAMENTO</w:t>
      </w:r>
    </w:p>
    <w:p w14:paraId="6060EA76" w14:textId="77777777" w:rsidR="0002655B" w:rsidRPr="0002655B" w:rsidRDefault="0002655B" w:rsidP="0002655B">
      <w:pPr>
        <w:pStyle w:val="PargrafodaLista"/>
        <w:spacing w:line="360" w:lineRule="auto"/>
        <w:ind w:left="0"/>
        <w:rPr>
          <w:rFonts w:ascii="Arial" w:hAnsi="Arial" w:cs="Arial"/>
          <w:b/>
          <w:bCs/>
          <w:sz w:val="24"/>
          <w:szCs w:val="24"/>
        </w:rPr>
      </w:pPr>
      <w:r w:rsidRPr="0002655B">
        <w:rPr>
          <w:rFonts w:ascii="Arial" w:hAnsi="Arial" w:cs="Arial"/>
          <w:b/>
          <w:bCs/>
          <w:sz w:val="24"/>
          <w:szCs w:val="24"/>
        </w:rPr>
        <w:t>Recebimento</w:t>
      </w:r>
    </w:p>
    <w:p w14:paraId="010FAAA1" w14:textId="77777777" w:rsidR="0002655B" w:rsidRPr="0002655B" w:rsidRDefault="0002655B" w:rsidP="0002655B">
      <w:pPr>
        <w:pStyle w:val="PargrafodaLista"/>
        <w:spacing w:line="360" w:lineRule="auto"/>
        <w:ind w:left="0"/>
        <w:jc w:val="both"/>
        <w:rPr>
          <w:rFonts w:ascii="Arial" w:hAnsi="Arial" w:cs="Arial"/>
          <w:sz w:val="24"/>
          <w:szCs w:val="24"/>
        </w:rPr>
      </w:pPr>
      <w:r w:rsidRPr="0002655B">
        <w:rPr>
          <w:rFonts w:ascii="Arial" w:hAnsi="Arial" w:cs="Arial"/>
          <w:sz w:val="24"/>
          <w:szCs w:val="24"/>
        </w:rPr>
        <w:t>7.1</w:t>
      </w:r>
      <w:r w:rsidRPr="0002655B">
        <w:rPr>
          <w:rFonts w:ascii="Arial" w:hAnsi="Arial" w:cs="Arial"/>
          <w:sz w:val="24"/>
          <w:szCs w:val="24"/>
        </w:rPr>
        <w:tab/>
        <w:t>A CONTRATADA deverá realizar o objeto em estrita conformidade com a requisição da Administração dentro do município de Extrema, MG</w:t>
      </w:r>
      <w:r w:rsidRPr="0002655B">
        <w:rPr>
          <w:rFonts w:ascii="Arial" w:eastAsia="Times New Roman" w:hAnsi="Arial" w:cs="Arial"/>
          <w:sz w:val="24"/>
          <w:szCs w:val="24"/>
        </w:rPr>
        <w:t>.</w:t>
      </w:r>
      <w:r w:rsidRPr="0002655B">
        <w:rPr>
          <w:rFonts w:ascii="Arial" w:hAnsi="Arial" w:cs="Arial"/>
          <w:sz w:val="24"/>
          <w:szCs w:val="24"/>
        </w:rPr>
        <w:t xml:space="preserve"> </w:t>
      </w:r>
    </w:p>
    <w:p w14:paraId="51119C55" w14:textId="77777777" w:rsidR="0002655B" w:rsidRPr="0002655B" w:rsidRDefault="0002655B" w:rsidP="0002655B">
      <w:pPr>
        <w:pStyle w:val="PargrafodaLista"/>
        <w:spacing w:line="360" w:lineRule="auto"/>
        <w:ind w:left="0"/>
        <w:jc w:val="both"/>
        <w:rPr>
          <w:rFonts w:ascii="Arial" w:hAnsi="Arial" w:cs="Arial"/>
          <w:sz w:val="24"/>
          <w:szCs w:val="24"/>
        </w:rPr>
      </w:pPr>
      <w:r w:rsidRPr="0002655B">
        <w:rPr>
          <w:rFonts w:ascii="Arial" w:hAnsi="Arial" w:cs="Arial"/>
          <w:sz w:val="24"/>
          <w:szCs w:val="24"/>
        </w:rPr>
        <w:t>7.2</w:t>
      </w:r>
      <w:r w:rsidRPr="0002655B">
        <w:rPr>
          <w:rFonts w:ascii="Arial" w:hAnsi="Arial" w:cs="Arial"/>
          <w:sz w:val="24"/>
          <w:szCs w:val="24"/>
        </w:rPr>
        <w:tab/>
        <w:t>O pagamento somente será realizado, com base no objeto efetivamente realizado nas condições estabelecidas. A CONTRATADA deverá apresentar o relatório circunstanciado dos serviços realizados, devidamente datado e assinado pelo responsável, para fins de pagamento.</w:t>
      </w:r>
    </w:p>
    <w:p w14:paraId="2BA74B6A" w14:textId="77777777" w:rsidR="0002655B" w:rsidRPr="0002655B" w:rsidRDefault="0002655B" w:rsidP="0002655B">
      <w:pPr>
        <w:pStyle w:val="PargrafodaLista"/>
        <w:spacing w:line="360" w:lineRule="auto"/>
        <w:ind w:left="0"/>
        <w:jc w:val="both"/>
        <w:rPr>
          <w:rFonts w:ascii="Arial" w:hAnsi="Arial" w:cs="Arial"/>
          <w:sz w:val="24"/>
          <w:szCs w:val="24"/>
        </w:rPr>
      </w:pPr>
      <w:r w:rsidRPr="0002655B">
        <w:rPr>
          <w:rFonts w:ascii="Arial" w:hAnsi="Arial" w:cs="Arial"/>
          <w:sz w:val="24"/>
          <w:szCs w:val="24"/>
        </w:rPr>
        <w:t>7.3</w:t>
      </w:r>
      <w:r w:rsidRPr="0002655B">
        <w:rPr>
          <w:rFonts w:ascii="Arial" w:hAnsi="Arial" w:cs="Arial"/>
          <w:sz w:val="24"/>
          <w:szCs w:val="24"/>
        </w:rPr>
        <w:tab/>
        <w:t xml:space="preserve">No caso de controvérsia sobre a realização do objeto o mesmo poderá ser rejeitado pelo almoxarife. </w:t>
      </w:r>
    </w:p>
    <w:p w14:paraId="4C04DAFA" w14:textId="77777777" w:rsidR="0002655B" w:rsidRPr="0002655B" w:rsidRDefault="0002655B" w:rsidP="0002655B">
      <w:pPr>
        <w:pStyle w:val="PargrafodaLista"/>
        <w:spacing w:line="360" w:lineRule="auto"/>
        <w:ind w:left="0"/>
        <w:jc w:val="both"/>
        <w:rPr>
          <w:rFonts w:ascii="Arial" w:hAnsi="Arial" w:cs="Arial"/>
          <w:sz w:val="24"/>
          <w:szCs w:val="24"/>
        </w:rPr>
      </w:pPr>
      <w:r w:rsidRPr="0002655B">
        <w:rPr>
          <w:rFonts w:ascii="Arial" w:hAnsi="Arial" w:cs="Arial"/>
          <w:sz w:val="24"/>
          <w:szCs w:val="24"/>
        </w:rPr>
        <w:t>7.4</w:t>
      </w:r>
      <w:r w:rsidRPr="0002655B">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1518EDF" w14:textId="77777777" w:rsidR="0002655B" w:rsidRPr="0002655B" w:rsidRDefault="0002655B" w:rsidP="0002655B">
      <w:pPr>
        <w:pStyle w:val="PargrafodaLista"/>
        <w:spacing w:line="360" w:lineRule="auto"/>
        <w:ind w:left="0"/>
        <w:jc w:val="both"/>
        <w:rPr>
          <w:rFonts w:ascii="Arial" w:hAnsi="Arial" w:cs="Arial"/>
          <w:b/>
          <w:bCs/>
          <w:sz w:val="24"/>
          <w:szCs w:val="24"/>
        </w:rPr>
      </w:pPr>
      <w:r w:rsidRPr="0002655B">
        <w:rPr>
          <w:rFonts w:ascii="Arial" w:hAnsi="Arial" w:cs="Arial"/>
          <w:b/>
          <w:bCs/>
          <w:sz w:val="24"/>
          <w:szCs w:val="24"/>
        </w:rPr>
        <w:t>Liquidação</w:t>
      </w:r>
    </w:p>
    <w:p w14:paraId="60E2E9FC" w14:textId="77777777" w:rsidR="0002655B" w:rsidRPr="0002655B" w:rsidRDefault="0002655B" w:rsidP="0002655B">
      <w:pPr>
        <w:pStyle w:val="PargrafodaLista"/>
        <w:spacing w:line="360" w:lineRule="auto"/>
        <w:ind w:left="0"/>
        <w:jc w:val="both"/>
        <w:rPr>
          <w:rFonts w:ascii="Arial" w:hAnsi="Arial" w:cs="Arial"/>
          <w:sz w:val="24"/>
          <w:szCs w:val="24"/>
        </w:rPr>
      </w:pPr>
      <w:r w:rsidRPr="0002655B">
        <w:rPr>
          <w:rFonts w:ascii="Arial" w:hAnsi="Arial" w:cs="Arial"/>
          <w:sz w:val="24"/>
          <w:szCs w:val="24"/>
        </w:rPr>
        <w:t>7.5</w:t>
      </w:r>
      <w:r w:rsidRPr="0002655B">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7C3754D1" w14:textId="77777777" w:rsidR="0002655B" w:rsidRPr="0002655B" w:rsidRDefault="0002655B" w:rsidP="0002655B">
      <w:pPr>
        <w:pStyle w:val="PargrafodaLista"/>
        <w:spacing w:line="360" w:lineRule="auto"/>
        <w:ind w:left="0"/>
        <w:jc w:val="both"/>
        <w:rPr>
          <w:rFonts w:ascii="Arial" w:hAnsi="Arial" w:cs="Arial"/>
          <w:sz w:val="24"/>
          <w:szCs w:val="24"/>
        </w:rPr>
      </w:pPr>
      <w:r w:rsidRPr="0002655B">
        <w:rPr>
          <w:rFonts w:ascii="Arial" w:hAnsi="Arial" w:cs="Arial"/>
          <w:sz w:val="24"/>
          <w:szCs w:val="24"/>
        </w:rPr>
        <w:t>7.6</w:t>
      </w:r>
      <w:r w:rsidRPr="0002655B">
        <w:rPr>
          <w:rFonts w:ascii="Arial" w:hAnsi="Arial" w:cs="Arial"/>
          <w:sz w:val="24"/>
          <w:szCs w:val="24"/>
        </w:rPr>
        <w:tab/>
        <w:t xml:space="preserve">O pagamento referente à execução do objeto deste CONTRATO será efetuado nas seguintes condições: em parcela única em até 10 (dez) dias úteis a partir da </w:t>
      </w:r>
      <w:r w:rsidRPr="0002655B">
        <w:rPr>
          <w:rFonts w:ascii="Arial" w:hAnsi="Arial" w:cs="Arial"/>
          <w:sz w:val="24"/>
          <w:szCs w:val="24"/>
        </w:rPr>
        <w:lastRenderedPageBreak/>
        <w:t>liquidação, mediante apresentação da competente nota fiscal, em consonância com o que foi efetivamente entregue.</w:t>
      </w:r>
    </w:p>
    <w:p w14:paraId="71BDC1D2" w14:textId="77777777" w:rsidR="0002655B" w:rsidRPr="0002655B" w:rsidRDefault="0002655B" w:rsidP="0002655B">
      <w:pPr>
        <w:pStyle w:val="PargrafodaLista"/>
        <w:spacing w:line="360" w:lineRule="auto"/>
        <w:ind w:left="0"/>
        <w:jc w:val="both"/>
        <w:rPr>
          <w:rFonts w:ascii="Arial" w:hAnsi="Arial" w:cs="Arial"/>
          <w:sz w:val="24"/>
          <w:szCs w:val="24"/>
        </w:rPr>
      </w:pPr>
      <w:r w:rsidRPr="0002655B">
        <w:rPr>
          <w:rFonts w:ascii="Arial" w:hAnsi="Arial" w:cs="Arial"/>
          <w:sz w:val="24"/>
          <w:szCs w:val="24"/>
        </w:rPr>
        <w:t>7.7</w:t>
      </w:r>
      <w:r w:rsidRPr="0002655B">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17C184B6" w14:textId="77777777" w:rsidR="0002655B" w:rsidRPr="0002655B" w:rsidRDefault="0002655B" w:rsidP="0002655B">
      <w:pPr>
        <w:pStyle w:val="PargrafodaLista"/>
        <w:spacing w:line="360" w:lineRule="auto"/>
        <w:ind w:left="0"/>
        <w:jc w:val="both"/>
        <w:rPr>
          <w:rFonts w:ascii="Arial" w:hAnsi="Arial" w:cs="Arial"/>
          <w:sz w:val="24"/>
          <w:szCs w:val="24"/>
        </w:rPr>
      </w:pPr>
      <w:r w:rsidRPr="0002655B">
        <w:rPr>
          <w:rFonts w:ascii="Arial" w:hAnsi="Arial" w:cs="Arial"/>
          <w:sz w:val="24"/>
          <w:szCs w:val="24"/>
        </w:rPr>
        <w:t>a)</w:t>
      </w:r>
      <w:r w:rsidRPr="0002655B">
        <w:rPr>
          <w:rFonts w:ascii="Arial" w:hAnsi="Arial" w:cs="Arial"/>
          <w:sz w:val="24"/>
          <w:szCs w:val="24"/>
        </w:rPr>
        <w:tab/>
        <w:t xml:space="preserve">a data da emissão; </w:t>
      </w:r>
    </w:p>
    <w:p w14:paraId="760CF17C" w14:textId="77777777" w:rsidR="0002655B" w:rsidRPr="0002655B" w:rsidRDefault="0002655B" w:rsidP="0002655B">
      <w:pPr>
        <w:pStyle w:val="PargrafodaLista"/>
        <w:spacing w:line="360" w:lineRule="auto"/>
        <w:ind w:left="0"/>
        <w:jc w:val="both"/>
        <w:rPr>
          <w:rFonts w:ascii="Arial" w:hAnsi="Arial" w:cs="Arial"/>
          <w:sz w:val="24"/>
          <w:szCs w:val="24"/>
        </w:rPr>
      </w:pPr>
      <w:r w:rsidRPr="0002655B">
        <w:rPr>
          <w:rFonts w:ascii="Arial" w:hAnsi="Arial" w:cs="Arial"/>
          <w:sz w:val="24"/>
          <w:szCs w:val="24"/>
        </w:rPr>
        <w:t>b)</w:t>
      </w:r>
      <w:r w:rsidRPr="0002655B">
        <w:rPr>
          <w:rFonts w:ascii="Arial" w:hAnsi="Arial" w:cs="Arial"/>
          <w:sz w:val="24"/>
          <w:szCs w:val="24"/>
        </w:rPr>
        <w:tab/>
        <w:t xml:space="preserve">os dados do contrato e do órgão contratante; </w:t>
      </w:r>
    </w:p>
    <w:p w14:paraId="69992B2A" w14:textId="77777777" w:rsidR="0002655B" w:rsidRPr="0002655B" w:rsidRDefault="0002655B" w:rsidP="0002655B">
      <w:pPr>
        <w:pStyle w:val="PargrafodaLista"/>
        <w:spacing w:line="360" w:lineRule="auto"/>
        <w:ind w:left="0"/>
        <w:jc w:val="both"/>
        <w:rPr>
          <w:rFonts w:ascii="Arial" w:hAnsi="Arial" w:cs="Arial"/>
          <w:sz w:val="24"/>
          <w:szCs w:val="24"/>
        </w:rPr>
      </w:pPr>
      <w:r w:rsidRPr="0002655B">
        <w:rPr>
          <w:rFonts w:ascii="Arial" w:hAnsi="Arial" w:cs="Arial"/>
          <w:sz w:val="24"/>
          <w:szCs w:val="24"/>
        </w:rPr>
        <w:t>c)</w:t>
      </w:r>
      <w:r w:rsidRPr="0002655B">
        <w:rPr>
          <w:rFonts w:ascii="Arial" w:hAnsi="Arial" w:cs="Arial"/>
          <w:sz w:val="24"/>
          <w:szCs w:val="24"/>
        </w:rPr>
        <w:tab/>
        <w:t xml:space="preserve">o período respectivo de execução do contrato; </w:t>
      </w:r>
    </w:p>
    <w:p w14:paraId="3419D3AF" w14:textId="77777777" w:rsidR="0002655B" w:rsidRPr="0002655B" w:rsidRDefault="0002655B" w:rsidP="0002655B">
      <w:pPr>
        <w:pStyle w:val="PargrafodaLista"/>
        <w:spacing w:line="360" w:lineRule="auto"/>
        <w:ind w:left="0"/>
        <w:jc w:val="both"/>
        <w:rPr>
          <w:rFonts w:ascii="Arial" w:hAnsi="Arial" w:cs="Arial"/>
          <w:sz w:val="24"/>
          <w:szCs w:val="24"/>
        </w:rPr>
      </w:pPr>
      <w:r w:rsidRPr="0002655B">
        <w:rPr>
          <w:rFonts w:ascii="Arial" w:hAnsi="Arial" w:cs="Arial"/>
          <w:sz w:val="24"/>
          <w:szCs w:val="24"/>
        </w:rPr>
        <w:t>d)</w:t>
      </w:r>
      <w:r w:rsidRPr="0002655B">
        <w:rPr>
          <w:rFonts w:ascii="Arial" w:hAnsi="Arial" w:cs="Arial"/>
          <w:sz w:val="24"/>
          <w:szCs w:val="24"/>
        </w:rPr>
        <w:tab/>
        <w:t xml:space="preserve">o valor a pagar; e </w:t>
      </w:r>
    </w:p>
    <w:p w14:paraId="5DDAA9DA" w14:textId="77777777" w:rsidR="0002655B" w:rsidRPr="0002655B" w:rsidRDefault="0002655B" w:rsidP="0002655B">
      <w:pPr>
        <w:pStyle w:val="PargrafodaLista"/>
        <w:spacing w:line="360" w:lineRule="auto"/>
        <w:ind w:left="0"/>
        <w:jc w:val="both"/>
        <w:rPr>
          <w:rFonts w:ascii="Arial" w:hAnsi="Arial" w:cs="Arial"/>
          <w:sz w:val="24"/>
          <w:szCs w:val="24"/>
        </w:rPr>
      </w:pPr>
      <w:r w:rsidRPr="0002655B">
        <w:rPr>
          <w:rFonts w:ascii="Arial" w:hAnsi="Arial" w:cs="Arial"/>
          <w:sz w:val="24"/>
          <w:szCs w:val="24"/>
        </w:rPr>
        <w:t>e)</w:t>
      </w:r>
      <w:r w:rsidRPr="0002655B">
        <w:rPr>
          <w:rFonts w:ascii="Arial" w:hAnsi="Arial" w:cs="Arial"/>
          <w:sz w:val="24"/>
          <w:szCs w:val="24"/>
        </w:rPr>
        <w:tab/>
        <w:t>eventual destaque do valor de retenções tributárias cabíveis.</w:t>
      </w:r>
    </w:p>
    <w:p w14:paraId="28B302C3" w14:textId="77777777" w:rsidR="0002655B" w:rsidRPr="0002655B" w:rsidRDefault="0002655B" w:rsidP="0002655B">
      <w:pPr>
        <w:pStyle w:val="PargrafodaLista"/>
        <w:spacing w:line="360" w:lineRule="auto"/>
        <w:ind w:left="0"/>
        <w:jc w:val="both"/>
        <w:rPr>
          <w:rFonts w:ascii="Arial" w:hAnsi="Arial" w:cs="Arial"/>
          <w:sz w:val="24"/>
          <w:szCs w:val="24"/>
        </w:rPr>
      </w:pPr>
      <w:r w:rsidRPr="0002655B">
        <w:rPr>
          <w:rFonts w:ascii="Arial" w:hAnsi="Arial" w:cs="Arial"/>
          <w:sz w:val="24"/>
          <w:szCs w:val="24"/>
        </w:rPr>
        <w:t>7.8</w:t>
      </w:r>
      <w:r w:rsidRPr="0002655B">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67DC243" w14:textId="77777777" w:rsidR="0002655B" w:rsidRPr="0002655B" w:rsidRDefault="0002655B" w:rsidP="0002655B">
      <w:pPr>
        <w:pStyle w:val="PargrafodaLista"/>
        <w:spacing w:line="360" w:lineRule="auto"/>
        <w:ind w:left="0"/>
        <w:jc w:val="both"/>
        <w:rPr>
          <w:rFonts w:ascii="Arial" w:hAnsi="Arial" w:cs="Arial"/>
          <w:sz w:val="24"/>
          <w:szCs w:val="24"/>
        </w:rPr>
      </w:pPr>
      <w:r w:rsidRPr="0002655B">
        <w:rPr>
          <w:rFonts w:ascii="Arial" w:hAnsi="Arial" w:cs="Arial"/>
          <w:sz w:val="24"/>
          <w:szCs w:val="24"/>
        </w:rPr>
        <w:t>7.9</w:t>
      </w:r>
      <w:r w:rsidRPr="0002655B">
        <w:rPr>
          <w:rFonts w:ascii="Arial" w:hAnsi="Arial" w:cs="Arial"/>
          <w:sz w:val="24"/>
          <w:szCs w:val="24"/>
        </w:rPr>
        <w:tab/>
        <w:t xml:space="preserve"> A nota fiscal ou instrumento de cobrança equivalente deverá ser obrigatoriamente acompanhado da comprovação da regularidade fiscal.</w:t>
      </w:r>
    </w:p>
    <w:p w14:paraId="519272DC" w14:textId="77777777" w:rsidR="0002655B" w:rsidRPr="0002655B" w:rsidRDefault="0002655B" w:rsidP="0002655B">
      <w:pPr>
        <w:pStyle w:val="PargrafodaLista"/>
        <w:spacing w:line="360" w:lineRule="auto"/>
        <w:ind w:left="0"/>
        <w:jc w:val="both"/>
        <w:rPr>
          <w:rFonts w:ascii="Arial" w:hAnsi="Arial" w:cs="Arial"/>
          <w:sz w:val="24"/>
          <w:szCs w:val="24"/>
        </w:rPr>
      </w:pPr>
      <w:r w:rsidRPr="0002655B">
        <w:rPr>
          <w:rFonts w:ascii="Arial" w:hAnsi="Arial" w:cs="Arial"/>
          <w:sz w:val="24"/>
          <w:szCs w:val="24"/>
        </w:rPr>
        <w:t>7.10</w:t>
      </w:r>
      <w:r w:rsidRPr="0002655B">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7A4D38C3" w14:textId="77777777" w:rsidR="0002655B" w:rsidRPr="0002655B" w:rsidRDefault="0002655B" w:rsidP="0002655B">
      <w:pPr>
        <w:pStyle w:val="PargrafodaLista"/>
        <w:spacing w:line="360" w:lineRule="auto"/>
        <w:ind w:left="0"/>
        <w:jc w:val="both"/>
        <w:rPr>
          <w:rFonts w:ascii="Arial" w:hAnsi="Arial" w:cs="Arial"/>
          <w:sz w:val="24"/>
          <w:szCs w:val="24"/>
        </w:rPr>
      </w:pPr>
      <w:r w:rsidRPr="0002655B">
        <w:rPr>
          <w:rFonts w:ascii="Arial" w:hAnsi="Arial" w:cs="Arial"/>
          <w:sz w:val="24"/>
          <w:szCs w:val="24"/>
        </w:rPr>
        <w:t>7.11</w:t>
      </w:r>
      <w:r w:rsidRPr="0002655B">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F877EAE" w14:textId="77777777" w:rsidR="0002655B" w:rsidRPr="0002655B" w:rsidRDefault="0002655B" w:rsidP="0002655B">
      <w:pPr>
        <w:pStyle w:val="PargrafodaLista"/>
        <w:spacing w:line="360" w:lineRule="auto"/>
        <w:ind w:left="0"/>
        <w:jc w:val="both"/>
        <w:rPr>
          <w:rFonts w:ascii="Arial" w:hAnsi="Arial" w:cs="Arial"/>
          <w:sz w:val="24"/>
          <w:szCs w:val="24"/>
        </w:rPr>
      </w:pPr>
      <w:r w:rsidRPr="0002655B">
        <w:rPr>
          <w:rFonts w:ascii="Arial" w:hAnsi="Arial" w:cs="Arial"/>
          <w:sz w:val="24"/>
          <w:szCs w:val="24"/>
        </w:rPr>
        <w:t>7.12</w:t>
      </w:r>
      <w:r w:rsidRPr="0002655B">
        <w:rPr>
          <w:rFonts w:ascii="Arial" w:hAnsi="Arial" w:cs="Arial"/>
          <w:sz w:val="24"/>
          <w:szCs w:val="24"/>
        </w:rPr>
        <w:tab/>
        <w:t xml:space="preserve">Não havendo regularização ou sendo a defesa considerada improcedente, o contratante deverá comunicar aos órgãos responsáveis pela fiscalização da </w:t>
      </w:r>
      <w:r w:rsidRPr="0002655B">
        <w:rPr>
          <w:rFonts w:ascii="Arial" w:hAnsi="Arial" w:cs="Arial"/>
          <w:sz w:val="24"/>
          <w:szCs w:val="24"/>
        </w:rPr>
        <w:lastRenderedPageBreak/>
        <w:t xml:space="preserve">regularidade fiscal quanto à inadimplência do contratado, bem como quanto à existência de pagamento a ser efetuado, para que sejam acionados os meios pertinentes e necessários para garantir o recebimento de seus créditos.  </w:t>
      </w:r>
    </w:p>
    <w:p w14:paraId="0C13E482" w14:textId="77777777" w:rsidR="0002655B" w:rsidRPr="0002655B" w:rsidRDefault="0002655B" w:rsidP="0002655B">
      <w:pPr>
        <w:pStyle w:val="PargrafodaLista"/>
        <w:spacing w:line="360" w:lineRule="auto"/>
        <w:ind w:left="0"/>
        <w:jc w:val="both"/>
        <w:rPr>
          <w:rFonts w:ascii="Arial" w:hAnsi="Arial" w:cs="Arial"/>
          <w:sz w:val="24"/>
          <w:szCs w:val="24"/>
        </w:rPr>
      </w:pPr>
      <w:r w:rsidRPr="0002655B">
        <w:rPr>
          <w:rFonts w:ascii="Arial" w:hAnsi="Arial" w:cs="Arial"/>
          <w:sz w:val="24"/>
          <w:szCs w:val="24"/>
        </w:rPr>
        <w:t>7.13</w:t>
      </w:r>
      <w:r w:rsidRPr="0002655B">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7231F61D" w14:textId="77777777" w:rsidR="0002655B" w:rsidRPr="0002655B" w:rsidRDefault="0002655B" w:rsidP="0002655B">
      <w:pPr>
        <w:pStyle w:val="PargrafodaLista"/>
        <w:spacing w:line="360" w:lineRule="auto"/>
        <w:ind w:left="0"/>
        <w:jc w:val="both"/>
        <w:rPr>
          <w:rFonts w:ascii="Arial" w:hAnsi="Arial" w:cs="Arial"/>
          <w:b/>
          <w:bCs/>
          <w:sz w:val="24"/>
          <w:szCs w:val="24"/>
        </w:rPr>
      </w:pPr>
      <w:r w:rsidRPr="0002655B">
        <w:rPr>
          <w:rFonts w:ascii="Arial" w:hAnsi="Arial" w:cs="Arial"/>
          <w:b/>
          <w:bCs/>
          <w:sz w:val="24"/>
          <w:szCs w:val="24"/>
        </w:rPr>
        <w:t>Prazo de pagamento</w:t>
      </w:r>
    </w:p>
    <w:p w14:paraId="01BB9ACB" w14:textId="77777777" w:rsidR="0002655B" w:rsidRPr="0002655B" w:rsidRDefault="0002655B" w:rsidP="0002655B">
      <w:pPr>
        <w:pStyle w:val="PargrafodaLista"/>
        <w:spacing w:line="360" w:lineRule="auto"/>
        <w:ind w:left="0"/>
        <w:jc w:val="both"/>
        <w:rPr>
          <w:rFonts w:ascii="Arial" w:hAnsi="Arial" w:cs="Arial"/>
          <w:sz w:val="24"/>
          <w:szCs w:val="24"/>
        </w:rPr>
      </w:pPr>
      <w:r w:rsidRPr="0002655B">
        <w:rPr>
          <w:rFonts w:ascii="Arial" w:hAnsi="Arial" w:cs="Arial"/>
          <w:sz w:val="24"/>
          <w:szCs w:val="24"/>
        </w:rPr>
        <w:t>7.14</w:t>
      </w:r>
      <w:r w:rsidRPr="0002655B">
        <w:rPr>
          <w:rFonts w:ascii="Arial" w:hAnsi="Arial" w:cs="Arial"/>
          <w:sz w:val="24"/>
          <w:szCs w:val="24"/>
        </w:rPr>
        <w:tab/>
        <w:t>O pagamento será efetuado no prazo de até 10 (dez) dias úteis contados da finalização da liquidação da despesa.</w:t>
      </w:r>
    </w:p>
    <w:p w14:paraId="152E12B9" w14:textId="77777777" w:rsidR="0002655B" w:rsidRPr="0002655B" w:rsidRDefault="0002655B" w:rsidP="0002655B">
      <w:pPr>
        <w:pStyle w:val="PargrafodaLista"/>
        <w:spacing w:line="360" w:lineRule="auto"/>
        <w:ind w:left="0"/>
        <w:jc w:val="both"/>
        <w:rPr>
          <w:rFonts w:ascii="Arial" w:hAnsi="Arial" w:cs="Arial"/>
          <w:sz w:val="24"/>
          <w:szCs w:val="24"/>
        </w:rPr>
      </w:pPr>
      <w:r w:rsidRPr="0002655B">
        <w:rPr>
          <w:rFonts w:ascii="Arial" w:hAnsi="Arial" w:cs="Arial"/>
          <w:sz w:val="24"/>
          <w:szCs w:val="24"/>
        </w:rPr>
        <w:t>7.15</w:t>
      </w:r>
      <w:r w:rsidRPr="0002655B">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239106CC" w14:textId="77777777" w:rsidR="0002655B" w:rsidRPr="0002655B" w:rsidRDefault="0002655B" w:rsidP="0002655B">
      <w:pPr>
        <w:pStyle w:val="PargrafodaLista"/>
        <w:spacing w:line="360" w:lineRule="auto"/>
        <w:ind w:left="0"/>
        <w:jc w:val="both"/>
        <w:rPr>
          <w:rFonts w:ascii="Arial" w:hAnsi="Arial" w:cs="Arial"/>
          <w:b/>
          <w:bCs/>
          <w:sz w:val="24"/>
          <w:szCs w:val="24"/>
        </w:rPr>
      </w:pPr>
      <w:r w:rsidRPr="0002655B">
        <w:rPr>
          <w:rFonts w:ascii="Arial" w:hAnsi="Arial" w:cs="Arial"/>
          <w:b/>
          <w:bCs/>
          <w:sz w:val="24"/>
          <w:szCs w:val="24"/>
        </w:rPr>
        <w:t>Forma de pagamento</w:t>
      </w:r>
    </w:p>
    <w:p w14:paraId="0DBE8473" w14:textId="77777777" w:rsidR="0002655B" w:rsidRPr="0002655B" w:rsidRDefault="0002655B" w:rsidP="0002655B">
      <w:pPr>
        <w:pStyle w:val="PargrafodaLista"/>
        <w:spacing w:line="360" w:lineRule="auto"/>
        <w:ind w:left="0"/>
        <w:jc w:val="both"/>
        <w:rPr>
          <w:rFonts w:ascii="Arial" w:hAnsi="Arial" w:cs="Arial"/>
          <w:sz w:val="24"/>
          <w:szCs w:val="24"/>
        </w:rPr>
      </w:pPr>
      <w:r w:rsidRPr="0002655B">
        <w:rPr>
          <w:rFonts w:ascii="Arial" w:hAnsi="Arial" w:cs="Arial"/>
          <w:sz w:val="24"/>
          <w:szCs w:val="24"/>
        </w:rPr>
        <w:t>7.16</w:t>
      </w:r>
      <w:r w:rsidRPr="0002655B">
        <w:rPr>
          <w:rFonts w:ascii="Arial" w:hAnsi="Arial" w:cs="Arial"/>
          <w:sz w:val="24"/>
          <w:szCs w:val="24"/>
        </w:rPr>
        <w:tab/>
        <w:t>O pagamento será realizado por meio de ordem bancária, para crédito em banco, agência e conta corrente indicados pelo contratado ou mediante boleto bancário.</w:t>
      </w:r>
    </w:p>
    <w:p w14:paraId="60EBD610" w14:textId="77777777" w:rsidR="0002655B" w:rsidRPr="0002655B" w:rsidRDefault="0002655B" w:rsidP="0002655B">
      <w:pPr>
        <w:pStyle w:val="PargrafodaLista"/>
        <w:spacing w:line="360" w:lineRule="auto"/>
        <w:ind w:left="0"/>
        <w:jc w:val="both"/>
        <w:rPr>
          <w:rFonts w:ascii="Arial" w:hAnsi="Arial" w:cs="Arial"/>
          <w:sz w:val="24"/>
          <w:szCs w:val="24"/>
        </w:rPr>
      </w:pPr>
      <w:r w:rsidRPr="0002655B">
        <w:rPr>
          <w:rFonts w:ascii="Arial" w:hAnsi="Arial" w:cs="Arial"/>
          <w:sz w:val="24"/>
          <w:szCs w:val="24"/>
        </w:rPr>
        <w:t>7.17</w:t>
      </w:r>
      <w:r w:rsidRPr="0002655B">
        <w:rPr>
          <w:rFonts w:ascii="Arial" w:hAnsi="Arial" w:cs="Arial"/>
          <w:sz w:val="24"/>
          <w:szCs w:val="24"/>
        </w:rPr>
        <w:tab/>
        <w:t>Quando do pagamento, será efetuada a retenção tributária prevista na legislação aplicável.</w:t>
      </w:r>
    </w:p>
    <w:p w14:paraId="52801D0C" w14:textId="77777777" w:rsidR="0002655B" w:rsidRPr="0002655B" w:rsidRDefault="0002655B" w:rsidP="0002655B">
      <w:pPr>
        <w:pStyle w:val="PargrafodaLista"/>
        <w:spacing w:line="360" w:lineRule="auto"/>
        <w:ind w:left="0"/>
        <w:jc w:val="both"/>
        <w:rPr>
          <w:rFonts w:ascii="Arial" w:hAnsi="Arial" w:cs="Arial"/>
          <w:sz w:val="24"/>
          <w:szCs w:val="24"/>
        </w:rPr>
      </w:pPr>
      <w:r w:rsidRPr="0002655B">
        <w:rPr>
          <w:rFonts w:ascii="Arial" w:hAnsi="Arial" w:cs="Arial"/>
          <w:sz w:val="24"/>
          <w:szCs w:val="24"/>
        </w:rPr>
        <w:t>7.18</w:t>
      </w:r>
      <w:r w:rsidRPr="0002655B">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17E72B28" w14:textId="77777777" w:rsidR="0002655B" w:rsidRPr="0002655B" w:rsidRDefault="0002655B" w:rsidP="0002655B">
      <w:pPr>
        <w:pStyle w:val="PargrafodaLista"/>
        <w:spacing w:line="360" w:lineRule="auto"/>
        <w:ind w:left="0"/>
        <w:jc w:val="both"/>
        <w:rPr>
          <w:rFonts w:ascii="Arial" w:hAnsi="Arial" w:cs="Arial"/>
          <w:sz w:val="24"/>
          <w:szCs w:val="24"/>
        </w:rPr>
      </w:pPr>
      <w:r w:rsidRPr="0002655B">
        <w:rPr>
          <w:rFonts w:ascii="Arial" w:hAnsi="Arial" w:cs="Arial"/>
          <w:sz w:val="24"/>
          <w:szCs w:val="24"/>
        </w:rPr>
        <w:t>7.19</w:t>
      </w:r>
      <w:r w:rsidRPr="0002655B">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1A6F502F" w14:textId="77777777" w:rsidR="0002655B" w:rsidRPr="0002655B" w:rsidRDefault="0002655B" w:rsidP="0002655B">
      <w:pPr>
        <w:pStyle w:val="PargrafodaLista"/>
        <w:spacing w:line="360" w:lineRule="auto"/>
        <w:ind w:left="0"/>
        <w:jc w:val="both"/>
        <w:rPr>
          <w:rFonts w:ascii="Arial" w:hAnsi="Arial" w:cs="Arial"/>
          <w:b/>
          <w:bCs/>
          <w:sz w:val="24"/>
          <w:szCs w:val="24"/>
        </w:rPr>
      </w:pPr>
      <w:r w:rsidRPr="0002655B">
        <w:rPr>
          <w:rFonts w:ascii="Arial" w:hAnsi="Arial" w:cs="Arial"/>
          <w:sz w:val="24"/>
          <w:szCs w:val="24"/>
        </w:rPr>
        <w:t>7.20</w:t>
      </w:r>
      <w:r w:rsidRPr="0002655B">
        <w:rPr>
          <w:rFonts w:ascii="Arial" w:hAnsi="Arial" w:cs="Arial"/>
          <w:sz w:val="24"/>
          <w:szCs w:val="24"/>
        </w:rPr>
        <w:tab/>
        <w:t>Não será admitida a antecipação de pagamento</w:t>
      </w:r>
      <w:r w:rsidRPr="0002655B">
        <w:rPr>
          <w:rFonts w:ascii="Arial" w:hAnsi="Arial" w:cs="Arial"/>
          <w:b/>
          <w:bCs/>
          <w:sz w:val="24"/>
          <w:szCs w:val="24"/>
        </w:rPr>
        <w:t>.</w:t>
      </w:r>
    </w:p>
    <w:p w14:paraId="3B63ECD2" w14:textId="77777777" w:rsidR="0002655B" w:rsidRPr="0002655B" w:rsidRDefault="0002655B" w:rsidP="0002655B">
      <w:pPr>
        <w:widowControl w:val="0"/>
        <w:suppressAutoHyphens/>
        <w:spacing w:line="360" w:lineRule="auto"/>
        <w:ind w:right="42"/>
        <w:jc w:val="both"/>
        <w:rPr>
          <w:rFonts w:ascii="Arial" w:eastAsia="Times New Roman" w:hAnsi="Arial" w:cs="Arial"/>
          <w:color w:val="000000"/>
          <w:sz w:val="24"/>
          <w:szCs w:val="24"/>
          <w:lang w:eastAsia="ja-JP"/>
        </w:rPr>
      </w:pPr>
      <w:r w:rsidRPr="0002655B">
        <w:rPr>
          <w:rFonts w:ascii="Arial" w:hAnsi="Arial" w:cs="Arial"/>
          <w:sz w:val="24"/>
          <w:szCs w:val="24"/>
        </w:rPr>
        <w:lastRenderedPageBreak/>
        <w:t>7.21</w:t>
      </w:r>
      <w:r w:rsidRPr="0002655B">
        <w:rPr>
          <w:rFonts w:ascii="Arial" w:hAnsi="Arial" w:cs="Arial"/>
          <w:b/>
          <w:bCs/>
          <w:sz w:val="24"/>
          <w:szCs w:val="24"/>
        </w:rPr>
        <w:t xml:space="preserve"> </w:t>
      </w:r>
      <w:r w:rsidRPr="0002655B">
        <w:rPr>
          <w:rFonts w:ascii="Arial" w:eastAsia="Times New Roman" w:hAnsi="Arial" w:cs="Arial"/>
          <w:b/>
          <w:bCs/>
          <w:color w:val="000000"/>
          <w:sz w:val="24"/>
          <w:szCs w:val="24"/>
          <w:lang w:eastAsia="ja-JP"/>
        </w:rPr>
        <w:t>Da subcontratação e da entrega:</w:t>
      </w:r>
      <w:r w:rsidRPr="0002655B">
        <w:rPr>
          <w:rFonts w:ascii="Arial" w:eastAsia="Times New Roman" w:hAnsi="Arial" w:cs="Arial"/>
          <w:color w:val="000000"/>
          <w:sz w:val="24"/>
          <w:szCs w:val="24"/>
          <w:lang w:eastAsia="ja-JP"/>
        </w:rPr>
        <w:t xml:space="preserve"> É vedada a subcontratação do objeto. A empresa contratada será a única e integralmente responsável pela entrega do objeto contratado, devendo realizá-la diretamente à Câmara Municipal de Extrema,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038114A7" w14:textId="77777777" w:rsidR="0002655B" w:rsidRPr="0002655B" w:rsidRDefault="0002655B" w:rsidP="0002655B">
      <w:pPr>
        <w:pStyle w:val="PargrafodaLista"/>
        <w:spacing w:line="360" w:lineRule="auto"/>
        <w:ind w:left="0"/>
        <w:jc w:val="both"/>
        <w:rPr>
          <w:rFonts w:ascii="Arial" w:hAnsi="Arial" w:cs="Arial"/>
          <w:b/>
          <w:bCs/>
          <w:sz w:val="24"/>
          <w:szCs w:val="24"/>
        </w:rPr>
      </w:pPr>
    </w:p>
    <w:p w14:paraId="0A01EE6A" w14:textId="77777777" w:rsidR="0002655B" w:rsidRPr="0002655B" w:rsidRDefault="0002655B" w:rsidP="0002655B">
      <w:pPr>
        <w:pStyle w:val="Nivel10"/>
        <w:numPr>
          <w:ilvl w:val="0"/>
          <w:numId w:val="203"/>
        </w:numPr>
        <w:spacing w:before="0" w:after="0" w:line="360" w:lineRule="auto"/>
        <w:ind w:left="0" w:firstLine="0"/>
        <w:rPr>
          <w:color w:val="000000" w:themeColor="text1"/>
          <w:sz w:val="24"/>
          <w:szCs w:val="24"/>
        </w:rPr>
      </w:pPr>
      <w:r w:rsidRPr="0002655B">
        <w:rPr>
          <w:color w:val="000000" w:themeColor="text1"/>
          <w:sz w:val="24"/>
          <w:szCs w:val="24"/>
        </w:rPr>
        <w:t>FORMA E CRITÉRIOS DE SELEÇÃO DO FORNECEDOR</w:t>
      </w:r>
    </w:p>
    <w:p w14:paraId="0723FE47" w14:textId="77777777" w:rsidR="0002655B" w:rsidRPr="0002655B" w:rsidRDefault="0002655B" w:rsidP="0002655B">
      <w:pPr>
        <w:pStyle w:val="Nivel10"/>
        <w:spacing w:before="0" w:after="0" w:line="360" w:lineRule="auto"/>
        <w:ind w:firstLine="0"/>
        <w:rPr>
          <w:color w:val="000000" w:themeColor="text1"/>
          <w:sz w:val="24"/>
          <w:szCs w:val="24"/>
        </w:rPr>
      </w:pPr>
      <w:r w:rsidRPr="0002655B">
        <w:rPr>
          <w:color w:val="000000" w:themeColor="text1"/>
          <w:sz w:val="24"/>
          <w:szCs w:val="24"/>
        </w:rPr>
        <w:t xml:space="preserve"> </w:t>
      </w:r>
    </w:p>
    <w:p w14:paraId="0ADE8BE4" w14:textId="77777777" w:rsidR="0002655B" w:rsidRPr="0002655B" w:rsidRDefault="0002655B" w:rsidP="0002655B">
      <w:pPr>
        <w:pStyle w:val="Nivel2"/>
        <w:numPr>
          <w:ilvl w:val="0"/>
          <w:numId w:val="0"/>
        </w:numPr>
        <w:spacing w:before="0" w:after="0" w:line="360" w:lineRule="auto"/>
        <w:ind w:firstLine="708"/>
        <w:rPr>
          <w:rFonts w:ascii="Arial" w:hAnsi="Arial" w:cs="Arial"/>
          <w:color w:val="000000" w:themeColor="text1"/>
          <w:sz w:val="24"/>
          <w:szCs w:val="24"/>
        </w:rPr>
      </w:pPr>
      <w:bookmarkStart w:id="8" w:name="_Hlk186385912"/>
      <w:r w:rsidRPr="0002655B">
        <w:rPr>
          <w:rFonts w:ascii="Arial" w:hAnsi="Arial" w:cs="Arial"/>
          <w:color w:val="000000" w:themeColor="text1"/>
          <w:sz w:val="24"/>
          <w:szCs w:val="24"/>
        </w:rPr>
        <w:t xml:space="preserve">O fornecedor será selecionado por meio da realização de procedimento de Dispensa de Licitação conforme Artigo 75, Inciso II da Lei 14.133/2021, pelo menor preço unitário. </w:t>
      </w:r>
    </w:p>
    <w:p w14:paraId="16A94FBF" w14:textId="77777777" w:rsidR="0002655B" w:rsidRPr="0002655B" w:rsidRDefault="0002655B" w:rsidP="0002655B">
      <w:pPr>
        <w:pStyle w:val="Nivel2"/>
        <w:numPr>
          <w:ilvl w:val="0"/>
          <w:numId w:val="0"/>
        </w:numPr>
        <w:spacing w:before="0" w:after="0" w:line="360" w:lineRule="auto"/>
        <w:ind w:firstLine="708"/>
        <w:rPr>
          <w:rFonts w:ascii="Arial" w:hAnsi="Arial" w:cs="Arial"/>
          <w:color w:val="000000" w:themeColor="text1"/>
          <w:sz w:val="24"/>
          <w:szCs w:val="24"/>
        </w:rPr>
      </w:pPr>
    </w:p>
    <w:p w14:paraId="7865026A" w14:textId="77777777" w:rsidR="0002655B" w:rsidRPr="0002655B" w:rsidRDefault="0002655B" w:rsidP="0002655B">
      <w:pPr>
        <w:pStyle w:val="Nivel2"/>
        <w:numPr>
          <w:ilvl w:val="0"/>
          <w:numId w:val="203"/>
        </w:numPr>
        <w:spacing w:before="0" w:after="0" w:line="360" w:lineRule="auto"/>
        <w:ind w:left="0" w:firstLine="0"/>
        <w:rPr>
          <w:rFonts w:ascii="Arial" w:hAnsi="Arial" w:cs="Arial"/>
          <w:b/>
          <w:bCs/>
          <w:color w:val="000000"/>
          <w:sz w:val="24"/>
          <w:szCs w:val="24"/>
        </w:rPr>
      </w:pPr>
      <w:r w:rsidRPr="0002655B">
        <w:rPr>
          <w:rFonts w:ascii="Arial" w:hAnsi="Arial" w:cs="Arial"/>
          <w:b/>
          <w:bCs/>
          <w:color w:val="000000"/>
          <w:sz w:val="24"/>
          <w:szCs w:val="24"/>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561A86E8" w14:textId="77777777" w:rsidR="0002655B" w:rsidRPr="0002655B" w:rsidRDefault="0002655B" w:rsidP="0002655B">
      <w:pPr>
        <w:pStyle w:val="Nivel2"/>
        <w:numPr>
          <w:ilvl w:val="0"/>
          <w:numId w:val="0"/>
        </w:numPr>
        <w:spacing w:before="0" w:after="0" w:line="360" w:lineRule="auto"/>
        <w:ind w:left="720"/>
        <w:rPr>
          <w:rFonts w:ascii="Arial" w:eastAsia="Times New Roman" w:hAnsi="Arial" w:cs="Arial"/>
          <w:color w:val="000000" w:themeColor="text1"/>
          <w:sz w:val="24"/>
          <w:szCs w:val="24"/>
        </w:rPr>
      </w:pPr>
    </w:p>
    <w:p w14:paraId="52B6496C" w14:textId="77777777" w:rsidR="0002655B" w:rsidRPr="0002655B" w:rsidRDefault="0002655B" w:rsidP="0002655B">
      <w:pPr>
        <w:pStyle w:val="Nivel2"/>
        <w:numPr>
          <w:ilvl w:val="0"/>
          <w:numId w:val="0"/>
        </w:numPr>
        <w:spacing w:before="0" w:after="0" w:line="360" w:lineRule="auto"/>
        <w:ind w:left="720"/>
        <w:rPr>
          <w:rFonts w:ascii="Arial" w:eastAsia="Times New Roman" w:hAnsi="Arial" w:cs="Arial"/>
          <w:color w:val="000000" w:themeColor="text1"/>
          <w:sz w:val="24"/>
          <w:szCs w:val="24"/>
        </w:rPr>
      </w:pPr>
      <w:r w:rsidRPr="0002655B">
        <w:rPr>
          <w:rFonts w:ascii="Arial" w:eastAsia="Times New Roman" w:hAnsi="Arial" w:cs="Arial"/>
          <w:color w:val="000000" w:themeColor="text1"/>
          <w:sz w:val="24"/>
          <w:szCs w:val="24"/>
        </w:rPr>
        <w:t>A estimativa do valor da contratação está demonstrada na tabela a seguir:</w:t>
      </w:r>
    </w:p>
    <w:p w14:paraId="362B9797" w14:textId="77777777" w:rsidR="0002655B" w:rsidRPr="0002655B" w:rsidRDefault="0002655B" w:rsidP="0002655B">
      <w:pPr>
        <w:pStyle w:val="Nivel2"/>
        <w:numPr>
          <w:ilvl w:val="0"/>
          <w:numId w:val="0"/>
        </w:numPr>
        <w:spacing w:before="0" w:after="0" w:line="360" w:lineRule="auto"/>
        <w:ind w:firstLine="708"/>
        <w:rPr>
          <w:rFonts w:ascii="Arial" w:eastAsia="Times New Roman" w:hAnsi="Arial" w:cs="Arial"/>
          <w:color w:val="000000" w:themeColor="text1"/>
          <w:sz w:val="24"/>
          <w:szCs w:val="24"/>
        </w:rPr>
      </w:pPr>
    </w:p>
    <w:tbl>
      <w:tblPr>
        <w:tblStyle w:val="Tabelacomgrade"/>
        <w:tblW w:w="10197" w:type="dxa"/>
        <w:jc w:val="center"/>
        <w:tblLook w:val="04A0" w:firstRow="1" w:lastRow="0" w:firstColumn="1" w:lastColumn="0" w:noHBand="0" w:noVBand="1"/>
      </w:tblPr>
      <w:tblGrid>
        <w:gridCol w:w="790"/>
        <w:gridCol w:w="2152"/>
        <w:gridCol w:w="1336"/>
        <w:gridCol w:w="1483"/>
        <w:gridCol w:w="1483"/>
        <w:gridCol w:w="1470"/>
        <w:gridCol w:w="1483"/>
      </w:tblGrid>
      <w:tr w:rsidR="0002655B" w:rsidRPr="0002655B" w14:paraId="4391AC64" w14:textId="77777777" w:rsidTr="00AC7DD6">
        <w:trPr>
          <w:trHeight w:val="744"/>
          <w:jc w:val="center"/>
        </w:trPr>
        <w:tc>
          <w:tcPr>
            <w:tcW w:w="683" w:type="dxa"/>
            <w:hideMark/>
          </w:tcPr>
          <w:p w14:paraId="41635026" w14:textId="77777777" w:rsidR="0002655B" w:rsidRPr="0002655B" w:rsidRDefault="0002655B" w:rsidP="00AC7DD6">
            <w:pPr>
              <w:jc w:val="center"/>
              <w:rPr>
                <w:rFonts w:ascii="Arial" w:hAnsi="Arial" w:cs="Arial"/>
                <w:b/>
                <w:bCs/>
                <w:color w:val="000000"/>
                <w:sz w:val="24"/>
                <w:szCs w:val="24"/>
              </w:rPr>
            </w:pPr>
            <w:r w:rsidRPr="0002655B">
              <w:rPr>
                <w:rFonts w:ascii="Arial" w:hAnsi="Arial" w:cs="Arial"/>
                <w:b/>
                <w:bCs/>
                <w:color w:val="000000"/>
                <w:sz w:val="24"/>
                <w:szCs w:val="24"/>
              </w:rPr>
              <w:t>ITEM</w:t>
            </w:r>
          </w:p>
        </w:tc>
        <w:tc>
          <w:tcPr>
            <w:tcW w:w="3336" w:type="dxa"/>
            <w:hideMark/>
          </w:tcPr>
          <w:p w14:paraId="1A06A8E9" w14:textId="77777777" w:rsidR="0002655B" w:rsidRPr="0002655B" w:rsidRDefault="0002655B" w:rsidP="00AC7DD6">
            <w:pPr>
              <w:jc w:val="center"/>
              <w:rPr>
                <w:rFonts w:ascii="Arial" w:hAnsi="Arial" w:cs="Arial"/>
                <w:b/>
                <w:bCs/>
                <w:color w:val="000000"/>
                <w:sz w:val="24"/>
                <w:szCs w:val="24"/>
              </w:rPr>
            </w:pPr>
            <w:r w:rsidRPr="0002655B">
              <w:rPr>
                <w:rFonts w:ascii="Arial" w:hAnsi="Arial" w:cs="Arial"/>
                <w:b/>
                <w:bCs/>
                <w:color w:val="000000"/>
                <w:sz w:val="24"/>
                <w:szCs w:val="24"/>
              </w:rPr>
              <w:t>DESCRIÇÃO</w:t>
            </w:r>
          </w:p>
        </w:tc>
        <w:tc>
          <w:tcPr>
            <w:tcW w:w="1137" w:type="dxa"/>
            <w:hideMark/>
          </w:tcPr>
          <w:p w14:paraId="0C8AA3BA" w14:textId="77777777" w:rsidR="0002655B" w:rsidRPr="0002655B" w:rsidRDefault="0002655B" w:rsidP="00AC7DD6">
            <w:pPr>
              <w:jc w:val="center"/>
              <w:rPr>
                <w:rFonts w:ascii="Arial" w:hAnsi="Arial" w:cs="Arial"/>
                <w:b/>
                <w:bCs/>
                <w:color w:val="000000"/>
                <w:sz w:val="24"/>
                <w:szCs w:val="24"/>
              </w:rPr>
            </w:pPr>
            <w:r w:rsidRPr="0002655B">
              <w:rPr>
                <w:rFonts w:ascii="Arial" w:hAnsi="Arial" w:cs="Arial"/>
                <w:b/>
                <w:bCs/>
                <w:color w:val="000000"/>
                <w:sz w:val="24"/>
                <w:szCs w:val="24"/>
              </w:rPr>
              <w:t>MEDIANA VALOR UNIT.</w:t>
            </w:r>
          </w:p>
        </w:tc>
        <w:tc>
          <w:tcPr>
            <w:tcW w:w="1217" w:type="dxa"/>
            <w:hideMark/>
          </w:tcPr>
          <w:p w14:paraId="3DB7C913" w14:textId="77777777" w:rsidR="0002655B" w:rsidRPr="0002655B" w:rsidRDefault="0002655B" w:rsidP="00AC7DD6">
            <w:pPr>
              <w:jc w:val="center"/>
              <w:rPr>
                <w:rFonts w:ascii="Arial" w:hAnsi="Arial" w:cs="Arial"/>
                <w:b/>
                <w:bCs/>
                <w:color w:val="000000"/>
                <w:sz w:val="24"/>
                <w:szCs w:val="24"/>
              </w:rPr>
            </w:pPr>
            <w:r w:rsidRPr="0002655B">
              <w:rPr>
                <w:rFonts w:ascii="Arial" w:hAnsi="Arial" w:cs="Arial"/>
                <w:b/>
                <w:bCs/>
                <w:color w:val="000000"/>
                <w:sz w:val="24"/>
                <w:szCs w:val="24"/>
              </w:rPr>
              <w:t>QUANT.</w:t>
            </w:r>
          </w:p>
          <w:p w14:paraId="4EA9A1B6" w14:textId="77777777" w:rsidR="0002655B" w:rsidRPr="0002655B" w:rsidRDefault="0002655B" w:rsidP="00AC7DD6">
            <w:pPr>
              <w:jc w:val="center"/>
              <w:rPr>
                <w:rFonts w:ascii="Arial" w:hAnsi="Arial" w:cs="Arial"/>
                <w:b/>
                <w:bCs/>
                <w:color w:val="000000"/>
                <w:sz w:val="24"/>
                <w:szCs w:val="24"/>
              </w:rPr>
            </w:pPr>
            <w:r w:rsidRPr="0002655B">
              <w:rPr>
                <w:rFonts w:ascii="Arial" w:hAnsi="Arial" w:cs="Arial"/>
                <w:b/>
                <w:bCs/>
                <w:color w:val="000000"/>
                <w:sz w:val="24"/>
                <w:szCs w:val="24"/>
              </w:rPr>
              <w:t>ESTIMADO 12 MESES</w:t>
            </w:r>
          </w:p>
        </w:tc>
        <w:tc>
          <w:tcPr>
            <w:tcW w:w="1417" w:type="dxa"/>
            <w:hideMark/>
          </w:tcPr>
          <w:p w14:paraId="5CADABB7" w14:textId="77777777" w:rsidR="0002655B" w:rsidRPr="0002655B" w:rsidRDefault="0002655B" w:rsidP="00AC7DD6">
            <w:pPr>
              <w:jc w:val="center"/>
              <w:rPr>
                <w:rFonts w:ascii="Arial" w:hAnsi="Arial" w:cs="Arial"/>
                <w:b/>
                <w:bCs/>
                <w:color w:val="000000"/>
                <w:sz w:val="24"/>
                <w:szCs w:val="24"/>
              </w:rPr>
            </w:pPr>
            <w:r w:rsidRPr="0002655B">
              <w:rPr>
                <w:rFonts w:ascii="Arial" w:hAnsi="Arial" w:cs="Arial"/>
                <w:b/>
                <w:bCs/>
                <w:color w:val="000000"/>
                <w:sz w:val="24"/>
                <w:szCs w:val="24"/>
              </w:rPr>
              <w:t>VALOR GLOBAL ESTIMADO 12 MESES</w:t>
            </w:r>
          </w:p>
        </w:tc>
        <w:tc>
          <w:tcPr>
            <w:tcW w:w="1217" w:type="dxa"/>
          </w:tcPr>
          <w:p w14:paraId="0DA17B34" w14:textId="77777777" w:rsidR="0002655B" w:rsidRPr="0002655B" w:rsidRDefault="0002655B" w:rsidP="00AC7DD6">
            <w:pPr>
              <w:jc w:val="center"/>
              <w:rPr>
                <w:rFonts w:ascii="Arial" w:hAnsi="Arial" w:cs="Arial"/>
                <w:b/>
                <w:bCs/>
                <w:color w:val="000000"/>
                <w:sz w:val="24"/>
                <w:szCs w:val="24"/>
              </w:rPr>
            </w:pPr>
            <w:r w:rsidRPr="0002655B">
              <w:rPr>
                <w:rFonts w:ascii="Arial" w:hAnsi="Arial" w:cs="Arial"/>
                <w:b/>
                <w:bCs/>
                <w:color w:val="000000"/>
                <w:sz w:val="24"/>
                <w:szCs w:val="24"/>
              </w:rPr>
              <w:t>QUANT.</w:t>
            </w:r>
          </w:p>
          <w:p w14:paraId="070026B4" w14:textId="77777777" w:rsidR="0002655B" w:rsidRPr="0002655B" w:rsidRDefault="0002655B" w:rsidP="00AC7DD6">
            <w:pPr>
              <w:jc w:val="center"/>
              <w:rPr>
                <w:rFonts w:ascii="Arial" w:hAnsi="Arial" w:cs="Arial"/>
                <w:b/>
                <w:bCs/>
                <w:color w:val="000000"/>
                <w:sz w:val="24"/>
                <w:szCs w:val="24"/>
              </w:rPr>
            </w:pPr>
            <w:r w:rsidRPr="0002655B">
              <w:rPr>
                <w:rFonts w:ascii="Arial" w:hAnsi="Arial" w:cs="Arial"/>
                <w:b/>
                <w:bCs/>
                <w:color w:val="000000"/>
                <w:sz w:val="24"/>
                <w:szCs w:val="24"/>
              </w:rPr>
              <w:t>ESTIMADA</w:t>
            </w:r>
          </w:p>
          <w:p w14:paraId="2BD96C55" w14:textId="77777777" w:rsidR="0002655B" w:rsidRPr="0002655B" w:rsidRDefault="0002655B" w:rsidP="00AC7DD6">
            <w:pPr>
              <w:jc w:val="center"/>
              <w:rPr>
                <w:rFonts w:ascii="Arial" w:hAnsi="Arial" w:cs="Arial"/>
                <w:b/>
                <w:bCs/>
                <w:color w:val="000000"/>
                <w:sz w:val="24"/>
                <w:szCs w:val="24"/>
              </w:rPr>
            </w:pPr>
            <w:r w:rsidRPr="0002655B">
              <w:rPr>
                <w:rFonts w:ascii="Arial" w:hAnsi="Arial" w:cs="Arial"/>
                <w:b/>
                <w:bCs/>
                <w:color w:val="000000"/>
                <w:sz w:val="24"/>
                <w:szCs w:val="24"/>
              </w:rPr>
              <w:t>05 ANOS</w:t>
            </w:r>
          </w:p>
        </w:tc>
        <w:tc>
          <w:tcPr>
            <w:tcW w:w="1190" w:type="dxa"/>
          </w:tcPr>
          <w:p w14:paraId="4F1DC169" w14:textId="77777777" w:rsidR="0002655B" w:rsidRPr="0002655B" w:rsidRDefault="0002655B" w:rsidP="00AC7DD6">
            <w:pPr>
              <w:jc w:val="center"/>
              <w:rPr>
                <w:rFonts w:ascii="Arial" w:hAnsi="Arial" w:cs="Arial"/>
                <w:b/>
                <w:bCs/>
                <w:color w:val="000000"/>
                <w:sz w:val="24"/>
                <w:szCs w:val="24"/>
              </w:rPr>
            </w:pPr>
            <w:r w:rsidRPr="0002655B">
              <w:rPr>
                <w:rFonts w:ascii="Arial" w:hAnsi="Arial" w:cs="Arial"/>
                <w:b/>
                <w:bCs/>
                <w:color w:val="000000"/>
                <w:sz w:val="24"/>
                <w:szCs w:val="24"/>
              </w:rPr>
              <w:t>VALOR GLOBAL ESTIMADO 05 ANOS</w:t>
            </w:r>
          </w:p>
        </w:tc>
      </w:tr>
      <w:tr w:rsidR="0002655B" w:rsidRPr="0002655B" w14:paraId="2DE224F3" w14:textId="77777777" w:rsidTr="00AC7DD6">
        <w:trPr>
          <w:trHeight w:val="480"/>
          <w:jc w:val="center"/>
        </w:trPr>
        <w:tc>
          <w:tcPr>
            <w:tcW w:w="683" w:type="dxa"/>
            <w:hideMark/>
          </w:tcPr>
          <w:p w14:paraId="468F4A99"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01</w:t>
            </w:r>
          </w:p>
        </w:tc>
        <w:tc>
          <w:tcPr>
            <w:tcW w:w="3336" w:type="dxa"/>
            <w:hideMark/>
          </w:tcPr>
          <w:p w14:paraId="022DBA5C" w14:textId="77777777" w:rsidR="0002655B" w:rsidRPr="0002655B" w:rsidRDefault="0002655B" w:rsidP="00AC7DD6">
            <w:pPr>
              <w:rPr>
                <w:rFonts w:ascii="Arial" w:hAnsi="Arial" w:cs="Arial"/>
                <w:color w:val="000000"/>
                <w:sz w:val="24"/>
                <w:szCs w:val="24"/>
              </w:rPr>
            </w:pPr>
            <w:r w:rsidRPr="0002655B">
              <w:rPr>
                <w:rFonts w:ascii="Arial" w:hAnsi="Arial" w:cs="Arial"/>
                <w:color w:val="000000"/>
                <w:sz w:val="24"/>
                <w:szCs w:val="24"/>
              </w:rPr>
              <w:t>Gás de cozinha, 13kg, GLP</w:t>
            </w:r>
          </w:p>
        </w:tc>
        <w:tc>
          <w:tcPr>
            <w:tcW w:w="1137" w:type="dxa"/>
            <w:noWrap/>
            <w:hideMark/>
          </w:tcPr>
          <w:p w14:paraId="2F5308AE"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R$ 120,00</w:t>
            </w:r>
          </w:p>
        </w:tc>
        <w:tc>
          <w:tcPr>
            <w:tcW w:w="1217" w:type="dxa"/>
            <w:hideMark/>
          </w:tcPr>
          <w:p w14:paraId="1F80C9F7"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30 botijões</w:t>
            </w:r>
          </w:p>
        </w:tc>
        <w:tc>
          <w:tcPr>
            <w:tcW w:w="1417" w:type="dxa"/>
            <w:noWrap/>
            <w:hideMark/>
          </w:tcPr>
          <w:p w14:paraId="2AD0CF8A"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R$ 3.600,00</w:t>
            </w:r>
          </w:p>
        </w:tc>
        <w:tc>
          <w:tcPr>
            <w:tcW w:w="1217" w:type="dxa"/>
          </w:tcPr>
          <w:p w14:paraId="27B6AD90"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150 botijões</w:t>
            </w:r>
          </w:p>
        </w:tc>
        <w:tc>
          <w:tcPr>
            <w:tcW w:w="1190" w:type="dxa"/>
          </w:tcPr>
          <w:p w14:paraId="262D2B48"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R$ 18.000,00</w:t>
            </w:r>
          </w:p>
        </w:tc>
      </w:tr>
      <w:tr w:rsidR="0002655B" w:rsidRPr="0002655B" w14:paraId="4C56176D" w14:textId="77777777" w:rsidTr="00AC7DD6">
        <w:trPr>
          <w:trHeight w:val="480"/>
          <w:jc w:val="center"/>
        </w:trPr>
        <w:tc>
          <w:tcPr>
            <w:tcW w:w="683" w:type="dxa"/>
            <w:hideMark/>
          </w:tcPr>
          <w:p w14:paraId="57B0562B"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02</w:t>
            </w:r>
          </w:p>
        </w:tc>
        <w:tc>
          <w:tcPr>
            <w:tcW w:w="3336" w:type="dxa"/>
            <w:hideMark/>
          </w:tcPr>
          <w:p w14:paraId="22E68BEF" w14:textId="77777777" w:rsidR="0002655B" w:rsidRPr="0002655B" w:rsidRDefault="0002655B" w:rsidP="00AC7DD6">
            <w:pPr>
              <w:rPr>
                <w:rFonts w:ascii="Arial" w:hAnsi="Arial" w:cs="Arial"/>
                <w:color w:val="000000"/>
                <w:sz w:val="24"/>
                <w:szCs w:val="24"/>
              </w:rPr>
            </w:pPr>
            <w:r w:rsidRPr="0002655B">
              <w:rPr>
                <w:rFonts w:ascii="Arial" w:hAnsi="Arial" w:cs="Arial"/>
                <w:color w:val="000000"/>
                <w:sz w:val="24"/>
                <w:szCs w:val="24"/>
              </w:rPr>
              <w:t>Botijão de gás vazio, 13kg, GLP</w:t>
            </w:r>
          </w:p>
        </w:tc>
        <w:tc>
          <w:tcPr>
            <w:tcW w:w="1137" w:type="dxa"/>
            <w:noWrap/>
            <w:hideMark/>
          </w:tcPr>
          <w:p w14:paraId="01932147"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R$ 250,00</w:t>
            </w:r>
          </w:p>
        </w:tc>
        <w:tc>
          <w:tcPr>
            <w:tcW w:w="1217" w:type="dxa"/>
            <w:hideMark/>
          </w:tcPr>
          <w:p w14:paraId="04703EEB"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03        peças</w:t>
            </w:r>
          </w:p>
        </w:tc>
        <w:tc>
          <w:tcPr>
            <w:tcW w:w="1417" w:type="dxa"/>
            <w:noWrap/>
            <w:hideMark/>
          </w:tcPr>
          <w:p w14:paraId="612A7198"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R$ 750,00</w:t>
            </w:r>
          </w:p>
        </w:tc>
        <w:tc>
          <w:tcPr>
            <w:tcW w:w="1217" w:type="dxa"/>
          </w:tcPr>
          <w:p w14:paraId="3454D0B5"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15 peças</w:t>
            </w:r>
          </w:p>
        </w:tc>
        <w:tc>
          <w:tcPr>
            <w:tcW w:w="1190" w:type="dxa"/>
          </w:tcPr>
          <w:p w14:paraId="34D78D57"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R$ 3.750,00</w:t>
            </w:r>
          </w:p>
        </w:tc>
      </w:tr>
      <w:tr w:rsidR="0002655B" w:rsidRPr="0002655B" w14:paraId="70258B2E" w14:textId="77777777" w:rsidTr="00AC7DD6">
        <w:trPr>
          <w:trHeight w:val="732"/>
          <w:jc w:val="center"/>
        </w:trPr>
        <w:tc>
          <w:tcPr>
            <w:tcW w:w="683" w:type="dxa"/>
            <w:hideMark/>
          </w:tcPr>
          <w:p w14:paraId="1DCD7BC1"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03</w:t>
            </w:r>
          </w:p>
        </w:tc>
        <w:tc>
          <w:tcPr>
            <w:tcW w:w="3336" w:type="dxa"/>
            <w:hideMark/>
          </w:tcPr>
          <w:p w14:paraId="6F1155B4" w14:textId="77777777" w:rsidR="0002655B" w:rsidRPr="0002655B" w:rsidRDefault="0002655B" w:rsidP="00AC7DD6">
            <w:pPr>
              <w:rPr>
                <w:rFonts w:ascii="Arial" w:hAnsi="Arial" w:cs="Arial"/>
                <w:color w:val="000000"/>
                <w:sz w:val="24"/>
                <w:szCs w:val="24"/>
              </w:rPr>
            </w:pPr>
            <w:r w:rsidRPr="0002655B">
              <w:rPr>
                <w:rFonts w:ascii="Arial" w:hAnsi="Arial" w:cs="Arial"/>
                <w:color w:val="000000"/>
                <w:sz w:val="24"/>
                <w:szCs w:val="24"/>
              </w:rPr>
              <w:t xml:space="preserve">Kit regulador registro de gás + </w:t>
            </w:r>
            <w:r w:rsidRPr="0002655B">
              <w:rPr>
                <w:rFonts w:ascii="Arial" w:hAnsi="Arial" w:cs="Arial"/>
                <w:color w:val="000000"/>
                <w:sz w:val="24"/>
                <w:szCs w:val="24"/>
              </w:rPr>
              <w:lastRenderedPageBreak/>
              <w:t>mangueira e abraçadeiras</w:t>
            </w:r>
          </w:p>
        </w:tc>
        <w:tc>
          <w:tcPr>
            <w:tcW w:w="1137" w:type="dxa"/>
            <w:noWrap/>
            <w:hideMark/>
          </w:tcPr>
          <w:p w14:paraId="0711DC3F"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lastRenderedPageBreak/>
              <w:t>R$ 65,00</w:t>
            </w:r>
          </w:p>
        </w:tc>
        <w:tc>
          <w:tcPr>
            <w:tcW w:w="1217" w:type="dxa"/>
            <w:hideMark/>
          </w:tcPr>
          <w:p w14:paraId="533B081F"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03            kits</w:t>
            </w:r>
          </w:p>
        </w:tc>
        <w:tc>
          <w:tcPr>
            <w:tcW w:w="1417" w:type="dxa"/>
            <w:noWrap/>
            <w:hideMark/>
          </w:tcPr>
          <w:p w14:paraId="1AB35FAF"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R$ 195,00</w:t>
            </w:r>
          </w:p>
        </w:tc>
        <w:tc>
          <w:tcPr>
            <w:tcW w:w="1217" w:type="dxa"/>
          </w:tcPr>
          <w:p w14:paraId="6E6A8EEB"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15 peças</w:t>
            </w:r>
          </w:p>
        </w:tc>
        <w:tc>
          <w:tcPr>
            <w:tcW w:w="1190" w:type="dxa"/>
          </w:tcPr>
          <w:p w14:paraId="08F9BF1E" w14:textId="77777777" w:rsidR="0002655B" w:rsidRPr="0002655B" w:rsidRDefault="0002655B" w:rsidP="00AC7DD6">
            <w:pPr>
              <w:jc w:val="center"/>
              <w:rPr>
                <w:rFonts w:ascii="Arial" w:hAnsi="Arial" w:cs="Arial"/>
                <w:color w:val="000000"/>
                <w:sz w:val="24"/>
                <w:szCs w:val="24"/>
              </w:rPr>
            </w:pPr>
            <w:r w:rsidRPr="0002655B">
              <w:rPr>
                <w:rFonts w:ascii="Arial" w:hAnsi="Arial" w:cs="Arial"/>
                <w:color w:val="000000"/>
                <w:sz w:val="24"/>
                <w:szCs w:val="24"/>
              </w:rPr>
              <w:t>R$ 975,00</w:t>
            </w:r>
          </w:p>
        </w:tc>
      </w:tr>
      <w:tr w:rsidR="0002655B" w:rsidRPr="0002655B" w14:paraId="013A2B8C" w14:textId="77777777" w:rsidTr="00AC7DD6">
        <w:trPr>
          <w:trHeight w:val="732"/>
          <w:jc w:val="center"/>
        </w:trPr>
        <w:tc>
          <w:tcPr>
            <w:tcW w:w="7790" w:type="dxa"/>
            <w:gridSpan w:val="5"/>
          </w:tcPr>
          <w:p w14:paraId="6B596722" w14:textId="77777777" w:rsidR="0002655B" w:rsidRPr="0002655B" w:rsidRDefault="0002655B" w:rsidP="00AC7DD6">
            <w:pPr>
              <w:jc w:val="center"/>
              <w:rPr>
                <w:rFonts w:ascii="Arial" w:hAnsi="Arial" w:cs="Arial"/>
                <w:b/>
                <w:bCs/>
                <w:color w:val="000000"/>
                <w:sz w:val="24"/>
                <w:szCs w:val="24"/>
              </w:rPr>
            </w:pPr>
            <w:r w:rsidRPr="0002655B">
              <w:rPr>
                <w:rFonts w:ascii="Arial" w:hAnsi="Arial" w:cs="Arial"/>
                <w:b/>
                <w:bCs/>
                <w:color w:val="000000"/>
                <w:sz w:val="24"/>
                <w:szCs w:val="24"/>
              </w:rPr>
              <w:t>VALOR GLOBAL ESTIMADO CONSUMO 12 MESES</w:t>
            </w:r>
          </w:p>
          <w:p w14:paraId="5FD67444" w14:textId="77777777" w:rsidR="0002655B" w:rsidRPr="0002655B" w:rsidRDefault="0002655B" w:rsidP="00AC7DD6">
            <w:pPr>
              <w:jc w:val="center"/>
              <w:rPr>
                <w:rFonts w:ascii="Arial" w:hAnsi="Arial" w:cs="Arial"/>
                <w:color w:val="000000"/>
                <w:sz w:val="24"/>
                <w:szCs w:val="24"/>
              </w:rPr>
            </w:pPr>
            <w:r w:rsidRPr="0002655B">
              <w:rPr>
                <w:rFonts w:ascii="Arial" w:hAnsi="Arial" w:cs="Arial"/>
                <w:b/>
                <w:bCs/>
                <w:color w:val="000000"/>
                <w:sz w:val="24"/>
                <w:szCs w:val="24"/>
              </w:rPr>
              <w:t>R$ 4.545,00</w:t>
            </w:r>
          </w:p>
        </w:tc>
        <w:tc>
          <w:tcPr>
            <w:tcW w:w="2407" w:type="dxa"/>
            <w:gridSpan w:val="2"/>
          </w:tcPr>
          <w:p w14:paraId="41374AB7" w14:textId="77777777" w:rsidR="0002655B" w:rsidRPr="0002655B" w:rsidRDefault="0002655B" w:rsidP="00AC7DD6">
            <w:pPr>
              <w:jc w:val="center"/>
              <w:rPr>
                <w:rFonts w:ascii="Arial" w:hAnsi="Arial" w:cs="Arial"/>
                <w:b/>
                <w:bCs/>
                <w:color w:val="000000"/>
                <w:sz w:val="24"/>
                <w:szCs w:val="24"/>
              </w:rPr>
            </w:pPr>
            <w:r w:rsidRPr="0002655B">
              <w:rPr>
                <w:rFonts w:ascii="Arial" w:hAnsi="Arial" w:cs="Arial"/>
                <w:b/>
                <w:bCs/>
                <w:color w:val="000000"/>
                <w:sz w:val="24"/>
                <w:szCs w:val="24"/>
              </w:rPr>
              <w:t>VALOR GLOBAL ESTIMADO CONSUMO 05 ANOS R$ 22.725,00</w:t>
            </w:r>
          </w:p>
        </w:tc>
      </w:tr>
    </w:tbl>
    <w:p w14:paraId="2FA53DE7" w14:textId="77777777" w:rsidR="0002655B" w:rsidRPr="0002655B" w:rsidRDefault="0002655B" w:rsidP="0002655B">
      <w:pPr>
        <w:pStyle w:val="Nivel2"/>
        <w:numPr>
          <w:ilvl w:val="0"/>
          <w:numId w:val="0"/>
        </w:numPr>
        <w:spacing w:before="0" w:after="0" w:line="360" w:lineRule="auto"/>
        <w:ind w:firstLine="708"/>
        <w:rPr>
          <w:rFonts w:ascii="Arial" w:hAnsi="Arial" w:cs="Arial"/>
          <w:color w:val="000000"/>
          <w:sz w:val="24"/>
          <w:szCs w:val="24"/>
        </w:rPr>
      </w:pPr>
    </w:p>
    <w:p w14:paraId="7144888E" w14:textId="77777777" w:rsidR="0002655B" w:rsidRPr="0002655B" w:rsidRDefault="0002655B" w:rsidP="0002655B">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02655B">
        <w:rPr>
          <w:rFonts w:ascii="Arial" w:hAnsi="Arial" w:cs="Arial"/>
          <w:color w:val="000000"/>
          <w:sz w:val="24"/>
          <w:szCs w:val="24"/>
        </w:rPr>
        <w:t>As memórias de cálculo e dos documentos que lhe dão suporte, com os parâmetros utilizados para a obtenção dos preços e para os respectivos cálculos, constam de documento separado e classificado “Análise Crítica dos Dados Coletados”.</w:t>
      </w:r>
    </w:p>
    <w:bookmarkEnd w:id="8"/>
    <w:p w14:paraId="6D37996B" w14:textId="77777777" w:rsidR="0002655B" w:rsidRPr="0002655B" w:rsidRDefault="0002655B" w:rsidP="0002655B">
      <w:pPr>
        <w:pStyle w:val="Nivel2"/>
        <w:numPr>
          <w:ilvl w:val="0"/>
          <w:numId w:val="0"/>
        </w:numPr>
        <w:spacing w:before="0" w:after="0" w:line="360" w:lineRule="auto"/>
        <w:rPr>
          <w:rFonts w:ascii="Arial" w:eastAsia="Times New Roman" w:hAnsi="Arial" w:cs="Arial"/>
          <w:color w:val="000000" w:themeColor="text1"/>
          <w:sz w:val="24"/>
          <w:szCs w:val="24"/>
        </w:rPr>
      </w:pPr>
    </w:p>
    <w:p w14:paraId="0905A0C6" w14:textId="77777777" w:rsidR="0002655B" w:rsidRPr="0002655B" w:rsidRDefault="0002655B" w:rsidP="0002655B">
      <w:pPr>
        <w:pStyle w:val="Nivel10"/>
        <w:numPr>
          <w:ilvl w:val="0"/>
          <w:numId w:val="203"/>
        </w:numPr>
        <w:spacing w:before="0" w:after="0" w:line="360" w:lineRule="auto"/>
        <w:ind w:left="0" w:firstLine="0"/>
        <w:rPr>
          <w:sz w:val="24"/>
          <w:szCs w:val="24"/>
        </w:rPr>
      </w:pPr>
      <w:r w:rsidRPr="0002655B">
        <w:rPr>
          <w:sz w:val="24"/>
          <w:szCs w:val="24"/>
        </w:rPr>
        <w:t xml:space="preserve">DOTAÇÃO ORÇAMENTÁRIA </w:t>
      </w:r>
    </w:p>
    <w:p w14:paraId="37F58BFF" w14:textId="77777777" w:rsidR="0002655B" w:rsidRPr="0002655B" w:rsidRDefault="0002655B" w:rsidP="0002655B">
      <w:pPr>
        <w:spacing w:line="360" w:lineRule="auto"/>
        <w:rPr>
          <w:rFonts w:ascii="Arial" w:hAnsi="Arial" w:cs="Arial"/>
          <w:sz w:val="24"/>
          <w:szCs w:val="24"/>
        </w:rPr>
      </w:pPr>
    </w:p>
    <w:p w14:paraId="620874B9" w14:textId="77777777" w:rsidR="0002655B" w:rsidRPr="0002655B" w:rsidRDefault="0002655B" w:rsidP="0002655B">
      <w:pPr>
        <w:spacing w:line="360" w:lineRule="auto"/>
        <w:ind w:firstLine="708"/>
        <w:contextualSpacing/>
        <w:jc w:val="both"/>
        <w:rPr>
          <w:rFonts w:ascii="Arial" w:hAnsi="Arial" w:cs="Arial"/>
          <w:sz w:val="24"/>
          <w:szCs w:val="24"/>
        </w:rPr>
      </w:pPr>
      <w:r w:rsidRPr="0002655B">
        <w:rPr>
          <w:rFonts w:ascii="Arial" w:hAnsi="Arial" w:cs="Arial"/>
          <w:sz w:val="24"/>
          <w:szCs w:val="24"/>
        </w:rPr>
        <w:t>As despesas decorrentes da presente contratação correrão à conta de recursos específicos consignados no Orçamento da Câmara Municipal de Extrema.</w:t>
      </w:r>
    </w:p>
    <w:p w14:paraId="7972DB29" w14:textId="77777777" w:rsidR="0002655B" w:rsidRPr="0002655B" w:rsidRDefault="0002655B" w:rsidP="0002655B">
      <w:pPr>
        <w:pStyle w:val="PargrafodaLista"/>
        <w:spacing w:after="0" w:line="360" w:lineRule="auto"/>
        <w:ind w:left="360" w:firstLine="348"/>
        <w:contextualSpacing/>
        <w:jc w:val="both"/>
        <w:rPr>
          <w:rFonts w:ascii="Arial" w:hAnsi="Arial" w:cs="Arial"/>
          <w:sz w:val="24"/>
          <w:szCs w:val="24"/>
        </w:rPr>
      </w:pPr>
      <w:r w:rsidRPr="0002655B">
        <w:rPr>
          <w:rFonts w:ascii="Arial" w:hAnsi="Arial" w:cs="Arial"/>
          <w:sz w:val="24"/>
          <w:szCs w:val="24"/>
        </w:rPr>
        <w:t xml:space="preserve">A contratação será atendida pela seguinte dotação: </w:t>
      </w:r>
    </w:p>
    <w:bookmarkEnd w:id="5"/>
    <w:p w14:paraId="464E9AB2" w14:textId="77777777" w:rsidR="0002655B" w:rsidRPr="0002655B" w:rsidRDefault="0002655B" w:rsidP="0002655B">
      <w:pPr>
        <w:rPr>
          <w:rFonts w:ascii="Arial" w:eastAsia="Calibri" w:hAnsi="Arial" w:cs="Arial"/>
          <w:b/>
          <w:bCs/>
          <w:sz w:val="24"/>
          <w:szCs w:val="24"/>
        </w:rPr>
      </w:pPr>
      <w:r w:rsidRPr="0002655B">
        <w:rPr>
          <w:rFonts w:ascii="Arial" w:eastAsia="Calibri" w:hAnsi="Arial" w:cs="Arial"/>
          <w:b/>
          <w:bCs/>
          <w:sz w:val="24"/>
          <w:szCs w:val="24"/>
        </w:rPr>
        <w:t>Dotação: 3.3.90.30.04</w:t>
      </w:r>
    </w:p>
    <w:p w14:paraId="50918098" w14:textId="77777777" w:rsidR="0002655B" w:rsidRPr="0002655B" w:rsidRDefault="0002655B" w:rsidP="0002655B">
      <w:pPr>
        <w:rPr>
          <w:rFonts w:ascii="Arial" w:eastAsia="Calibri" w:hAnsi="Arial" w:cs="Arial"/>
          <w:b/>
          <w:bCs/>
          <w:sz w:val="24"/>
          <w:szCs w:val="24"/>
        </w:rPr>
      </w:pPr>
      <w:r w:rsidRPr="0002655B">
        <w:rPr>
          <w:rFonts w:ascii="Arial" w:eastAsia="Calibri" w:hAnsi="Arial" w:cs="Arial"/>
          <w:b/>
          <w:bCs/>
          <w:sz w:val="24"/>
          <w:szCs w:val="24"/>
        </w:rPr>
        <w:t>Ficha: 16</w:t>
      </w:r>
    </w:p>
    <w:p w14:paraId="78FF3091" w14:textId="77777777" w:rsidR="0002655B" w:rsidRPr="0002655B" w:rsidRDefault="0002655B" w:rsidP="0002655B">
      <w:pPr>
        <w:rPr>
          <w:rFonts w:ascii="Arial" w:eastAsia="Calibri" w:hAnsi="Arial" w:cs="Arial"/>
          <w:b/>
          <w:bCs/>
          <w:sz w:val="24"/>
          <w:szCs w:val="24"/>
        </w:rPr>
      </w:pPr>
      <w:r w:rsidRPr="0002655B">
        <w:rPr>
          <w:rFonts w:ascii="Arial" w:eastAsia="Calibri" w:hAnsi="Arial" w:cs="Arial"/>
          <w:b/>
          <w:bCs/>
          <w:sz w:val="24"/>
          <w:szCs w:val="24"/>
        </w:rPr>
        <w:t>Resumo: MATERIAL DE CONSUMO – GÁS E OUTROS MATERIAIS ENGARRAFADOS</w:t>
      </w:r>
    </w:p>
    <w:p w14:paraId="70F71359" w14:textId="77777777" w:rsidR="0002655B" w:rsidRPr="0002655B" w:rsidRDefault="0002655B" w:rsidP="0002655B">
      <w:pPr>
        <w:rPr>
          <w:rFonts w:ascii="Arial" w:hAnsi="Arial" w:cs="Arial"/>
          <w:sz w:val="24"/>
          <w:szCs w:val="24"/>
        </w:rPr>
      </w:pPr>
    </w:p>
    <w:p w14:paraId="51AE3418" w14:textId="77777777" w:rsidR="0002655B" w:rsidRPr="0002655B" w:rsidRDefault="0002655B" w:rsidP="0002655B">
      <w:pPr>
        <w:pStyle w:val="Nivel10"/>
        <w:numPr>
          <w:ilvl w:val="0"/>
          <w:numId w:val="203"/>
        </w:numPr>
        <w:spacing w:before="0" w:after="0" w:line="360" w:lineRule="auto"/>
        <w:ind w:left="0" w:firstLine="0"/>
        <w:rPr>
          <w:sz w:val="24"/>
          <w:szCs w:val="24"/>
        </w:rPr>
      </w:pPr>
      <w:r w:rsidRPr="0002655B">
        <w:rPr>
          <w:sz w:val="24"/>
          <w:szCs w:val="24"/>
        </w:rPr>
        <w:t xml:space="preserve">JUSTIFICATIVA  </w:t>
      </w:r>
    </w:p>
    <w:p w14:paraId="231152D0" w14:textId="77777777" w:rsidR="0002655B" w:rsidRPr="0002655B" w:rsidRDefault="0002655B" w:rsidP="0002655B">
      <w:pPr>
        <w:rPr>
          <w:rFonts w:ascii="Arial" w:hAnsi="Arial" w:cs="Arial"/>
          <w:sz w:val="24"/>
          <w:szCs w:val="24"/>
        </w:rPr>
      </w:pPr>
    </w:p>
    <w:p w14:paraId="6AA2C416" w14:textId="77777777" w:rsidR="0002655B" w:rsidRPr="0002655B" w:rsidRDefault="0002655B" w:rsidP="0002655B">
      <w:pPr>
        <w:pStyle w:val="NormalWeb"/>
        <w:spacing w:line="360" w:lineRule="auto"/>
        <w:ind w:firstLine="720"/>
        <w:jc w:val="both"/>
        <w:rPr>
          <w:rFonts w:ascii="Arial" w:hAnsi="Arial" w:cs="Arial"/>
        </w:rPr>
      </w:pPr>
      <w:r w:rsidRPr="0002655B">
        <w:rPr>
          <w:rFonts w:ascii="Arial" w:hAnsi="Arial" w:cs="Arial"/>
        </w:rPr>
        <w:t xml:space="preserve">A contratação em questão justifica-se pela necessidade de garantir o fornecimento contínuo e seguro de gás liquefeito de petróleo (GLP), essencial ao preparo de refeições, à manutenção de atividades administrativas e ao atendimento de demandas específicas de unidades públicas, tais como escolas, creches, unidades de saúde e setores administrativos. O GLP, acondicionado em botijões de 13 kg, é a forma mais adequada e regulamentada de abastecimento, sendo indispensável que esteja devidamente lacrado, em conformidade com as normas da Agência Nacional do Petróleo, Gás Natural e Biocombustíveis (ANP) e do INMETRO, assegurando a qualidade e a segurança do produto. Além do abastecimento direto, faz-se necessária a aquisição de cascos vazios de 13 kg, visando a reposição de estoque e a </w:t>
      </w:r>
      <w:r w:rsidRPr="0002655B">
        <w:rPr>
          <w:rFonts w:ascii="Arial" w:hAnsi="Arial" w:cs="Arial"/>
        </w:rPr>
        <w:lastRenderedPageBreak/>
        <w:t>substituição de recipientes avariados, garantindo a continuidade do fornecimento sem prejuízos às atividades institucionais. Da mesma forma, a inclusão de kits reguladores, compostos por registro de pressão, mangueira atóxica certificada e abraçadeiras metálicas, atende às exigências de segurança e normatização técnica, prevenindo acidentes e garantindo a correta utilização do combustível. A adoção de entregas parceladas, mediante requisições, possibilita o controle efetivo do consumo, evita desperdícios, otimiza recursos financeiros e garante o atendimento conforme a demanda real das unidades administrativas. Ademais, o prazo contratual de cinco anos, prorrogável até dez, está alinhado às diretrizes da Lei nº 14.133/2021, proporcionando estabilidade, economicidade e segurança jurídica à Administração.</w:t>
      </w:r>
    </w:p>
    <w:p w14:paraId="0149679F" w14:textId="77777777" w:rsidR="0002655B" w:rsidRPr="0002655B" w:rsidRDefault="0002655B" w:rsidP="0002655B">
      <w:pPr>
        <w:pStyle w:val="NormalWeb"/>
        <w:spacing w:line="360" w:lineRule="auto"/>
        <w:ind w:firstLine="720"/>
        <w:jc w:val="both"/>
        <w:rPr>
          <w:rFonts w:ascii="Arial" w:hAnsi="Arial" w:cs="Arial"/>
        </w:rPr>
      </w:pPr>
      <w:r w:rsidRPr="0002655B">
        <w:rPr>
          <w:rFonts w:ascii="Arial" w:hAnsi="Arial" w:cs="Arial"/>
        </w:rPr>
        <w:t>A presente contratação apresenta-se como medida necessária para assegurar maior economicidade na gestão dos recursos públicos, considerando que o fornecimento parcelado de GLP, cascos vazios e kits reguladores possibilita adequar a aquisição à demanda real das unidades administrativas, evitando compras em excesso, perdas e desperdícios. O modelo de contratação exclusiva para Microempresas, Empresas de Pequeno Porte ou equiparadas, além de cumprir a legislação vigente, fomenta a competitividade local e regional, ampliando as oportunidades para pequenos empreendedores e favorecendo o desenvolvimento econômico sustentável. O prazo contratual de cinco anos, prorrogável até dez, contribui para a previsibilidade orçamentária, possibilitando planejamento financeiro de médio e longo prazo, além de reduzir custos administrativos com repetidas licitações. Ao consolidar a contratação em um único processo, a Administração obtém ganhos de escala, maior uniformidade nos preços praticados e melhores condições de fornecimento. Ademais, a aquisição de kits de reguladores e cascos de reposição assegura durabilidade no uso dos equipamentos e evita gastos emergenciais com substituições não planejadas. Assim, a contratação atende ao princípio da economicidade previsto na Lei nº 14.133/2021, assegurando melhor aproveitamento dos recursos financeiros, aliado à regularidade do abastecimento e à manutenção da qualidade dos serviços prestados à população.</w:t>
      </w:r>
    </w:p>
    <w:p w14:paraId="7818FA40" w14:textId="77777777" w:rsidR="0002655B" w:rsidRPr="0002655B" w:rsidRDefault="0002655B" w:rsidP="0002655B">
      <w:pPr>
        <w:pStyle w:val="NormalWeb"/>
        <w:spacing w:line="360" w:lineRule="auto"/>
        <w:ind w:firstLine="720"/>
        <w:jc w:val="both"/>
        <w:rPr>
          <w:rFonts w:ascii="Arial" w:hAnsi="Arial" w:cs="Arial"/>
        </w:rPr>
      </w:pPr>
      <w:r w:rsidRPr="0002655B">
        <w:rPr>
          <w:rFonts w:ascii="Arial" w:hAnsi="Arial" w:cs="Arial"/>
        </w:rPr>
        <w:t xml:space="preserve">Trata-se de prestação de fornecimento contínuo, cuja natureza exige regularidade e estabilidade no abastecimento, sem possibilidade de interrupções, a fim de atender às demandas permanentes da Administração Pública. Diante disso, justifica-se a fixação de vigência inicial de 05 (cinco) anos, prorrogável </w:t>
      </w:r>
      <w:r w:rsidRPr="0002655B">
        <w:rPr>
          <w:rFonts w:ascii="Arial" w:hAnsi="Arial" w:cs="Arial"/>
        </w:rPr>
        <w:lastRenderedPageBreak/>
        <w:t>sucessivamente até o limite máximo de 10 (dez) anos, conforme dispõe a Lei nº 14.133/2021. Tal definição possibilita maior previsibilidade e segurança na execução contratual, assegurando à Administração condições de planejamento orçamentário de médio e longo prazo, além de reduzir custos administrativos com repetidas licitações. Ademais, a possibilidade de prorrogações sucessivas, não necessariamente por igual período, permite flexibilidade na gestão contratual, adequando o ajuste às necessidades da Administração e à conveniência do interesse público.</w:t>
      </w:r>
    </w:p>
    <w:p w14:paraId="714571FE" w14:textId="77777777" w:rsidR="0002655B" w:rsidRPr="0002655B" w:rsidRDefault="0002655B" w:rsidP="0002655B">
      <w:pPr>
        <w:pStyle w:val="NormalWeb"/>
        <w:spacing w:line="360" w:lineRule="auto"/>
        <w:ind w:firstLine="720"/>
        <w:jc w:val="both"/>
        <w:rPr>
          <w:rFonts w:ascii="Arial" w:hAnsi="Arial" w:cs="Arial"/>
        </w:rPr>
      </w:pPr>
      <w:r w:rsidRPr="0002655B">
        <w:rPr>
          <w:rFonts w:ascii="Arial" w:hAnsi="Arial" w:cs="Arial"/>
        </w:rPr>
        <w:t>A escolha do critério de julgamento pelo menor preço global justifica-se em razão da natureza do objeto contratado, composto por itens interdependentes (botijões de GLP, cascos de reposição e kits reguladores), que possuem entre si relação técnica e funcional direta. A contratação de um único fornecedor para o conjunto assegura maior padronização do fornecimento, simplificação da gestão contratual e garantia de continuidade no atendimento às unidades administrativas. Do ponto de vista econômico, a apuração pelo menor preço global favorece a obtenção de melhores condições comerciais, uma vez que estimula os licitantes a apresentarem propostas mais vantajosas no conjunto, ampliando a competitividade e reduzindo o custo final da contratação. Além disso, evita a pulverização do objeto em múltiplos contratos, que poderia gerar sobrecarga administrativa, dificuldades logísticas e aumento de despesas com acompanhamento e fiscalização. Assim, o critério adotado atende ao princípio da economicidade previsto na Lei nº 14.133/2021, assegurando equilíbrio entre a eficiência da gestão, a racionalização dos recursos e a obtenção da proposta mais vantajosa para a Administração.</w:t>
      </w:r>
    </w:p>
    <w:p w14:paraId="103315B0" w14:textId="77777777" w:rsidR="0002655B" w:rsidRPr="0002655B" w:rsidRDefault="0002655B" w:rsidP="0002655B">
      <w:pPr>
        <w:pStyle w:val="NormalWeb"/>
        <w:spacing w:line="360" w:lineRule="auto"/>
        <w:ind w:firstLine="720"/>
        <w:jc w:val="both"/>
        <w:rPr>
          <w:rFonts w:ascii="Arial" w:hAnsi="Arial" w:cs="Arial"/>
        </w:rPr>
      </w:pPr>
      <w:r w:rsidRPr="0002655B">
        <w:rPr>
          <w:rFonts w:ascii="Arial" w:hAnsi="Arial" w:cs="Arial"/>
        </w:rPr>
        <w:t xml:space="preserve">Considerando a natureza do objeto em questão — fornecimento contínuo de botijões de GLP, cascos de reposição e kits reguladores — e o valor global estimado da contratação, justifica-se a exigência apenas dos documentos de habilitação essenciais, em conformidade com o princípio da razoabilidade e da proporcionalidade previsto na Lei nº 14.133/2021. Tal medida visa assegurar a participação do maior número possível de licitantes, especialmente Microempresas e Empresas de Pequeno Porte, fomentando a competitividade e a obtenção da proposta mais vantajosa para a Administração. Ao restringir a habilitação ao estritamente necessário, evita-se onerar de forma desproporcional os potenciais fornecedores, ao mesmo tempo em que se preserva a segurança jurídica e a regularidade da execução contratual. Portanto, a exigência de documentação será pautada apenas nos requisitos indispensáveis à </w:t>
      </w:r>
      <w:r w:rsidRPr="0002655B">
        <w:rPr>
          <w:rFonts w:ascii="Arial" w:hAnsi="Arial" w:cs="Arial"/>
        </w:rPr>
        <w:lastRenderedPageBreak/>
        <w:t>garantia da idoneidade, da regularidade fiscal e da capacidade de cumprimento do objeto contratado, em equilíbrio entre a proteção do interesse público e a simplificação do procedimento licitatório.</w:t>
      </w:r>
    </w:p>
    <w:p w14:paraId="12D3B085" w14:textId="77777777" w:rsidR="0002655B" w:rsidRPr="0002655B" w:rsidRDefault="0002655B" w:rsidP="0002655B">
      <w:pPr>
        <w:pStyle w:val="NormalWeb"/>
        <w:spacing w:line="360" w:lineRule="auto"/>
        <w:ind w:firstLine="720"/>
        <w:jc w:val="both"/>
        <w:rPr>
          <w:rFonts w:ascii="Arial" w:hAnsi="Arial" w:cs="Arial"/>
        </w:rPr>
      </w:pPr>
      <w:r w:rsidRPr="0002655B">
        <w:rPr>
          <w:rFonts w:ascii="Arial" w:hAnsi="Arial" w:cs="Arial"/>
        </w:rPr>
        <w:t>A presente contratação atende diretamente ao interesse público, uma vez que garante o fornecimento contínuo de gás liquefeito de petróleo (GLP), insumo indispensável para o preparo de refeições e para o funcionamento regular de cozinhas e setores administrativos de unidades públicas, tais como escolas, creches, hospitais, centros de assistência social e demais repartições. A ausência desse fornecimento comprometeria serviços essenciais, afetando diretamente a população usuária e prejudicando a qualidade das políticas públicas ofertadas. Além disso, a inclusão de cascos de reposição e kits reguladores assegura não apenas a continuidade do abastecimento, mas também a segurança no manuseio do combustível, prevenindo acidentes e garantindo condições adequadas de uso. Trata-se, portanto, de medida que promove a proteção da coletividade, a eficiência administrativa e a adequada aplicação dos recursos públicos. Dessa forma, a contratação não apenas atende a uma demanda administrativa, mas assegura a manutenção de serviços de caráter essencial, refletindo em benefícios concretos para a comunidade e reforçando o compromisso da Administração Pública com a efetividade e a qualidade no atendimento ao cidadão.</w:t>
      </w:r>
    </w:p>
    <w:p w14:paraId="5E279EE7" w14:textId="77777777" w:rsidR="0002655B" w:rsidRPr="0002655B" w:rsidRDefault="0002655B" w:rsidP="0002655B">
      <w:pPr>
        <w:spacing w:line="360" w:lineRule="auto"/>
        <w:jc w:val="both"/>
        <w:rPr>
          <w:rFonts w:ascii="Arial" w:hAnsi="Arial" w:cs="Arial"/>
          <w:sz w:val="24"/>
          <w:szCs w:val="24"/>
        </w:rPr>
      </w:pPr>
    </w:p>
    <w:p w14:paraId="3107F3CA" w14:textId="77777777" w:rsidR="0002655B" w:rsidRPr="0002655B" w:rsidRDefault="0002655B" w:rsidP="0002655B">
      <w:pPr>
        <w:pStyle w:val="PargrafodaLista"/>
        <w:autoSpaceDE w:val="0"/>
        <w:autoSpaceDN w:val="0"/>
        <w:adjustRightInd w:val="0"/>
        <w:spacing w:after="0" w:line="360" w:lineRule="auto"/>
        <w:ind w:left="0"/>
        <w:jc w:val="both"/>
        <w:rPr>
          <w:rFonts w:ascii="Arial" w:hAnsi="Arial" w:cs="Arial"/>
          <w:b/>
          <w:bCs/>
          <w:sz w:val="24"/>
          <w:szCs w:val="24"/>
          <w:u w:val="single"/>
        </w:rPr>
      </w:pPr>
    </w:p>
    <w:p w14:paraId="19204721" w14:textId="77777777" w:rsidR="0002655B" w:rsidRPr="0002655B" w:rsidRDefault="0002655B" w:rsidP="0002655B">
      <w:pPr>
        <w:pStyle w:val="PargrafodaLista"/>
        <w:autoSpaceDE w:val="0"/>
        <w:autoSpaceDN w:val="0"/>
        <w:adjustRightInd w:val="0"/>
        <w:spacing w:after="0" w:line="360" w:lineRule="auto"/>
        <w:ind w:left="0"/>
        <w:jc w:val="both"/>
        <w:rPr>
          <w:rFonts w:ascii="Arial" w:hAnsi="Arial" w:cs="Arial"/>
          <w:b/>
          <w:bCs/>
          <w:sz w:val="24"/>
          <w:szCs w:val="24"/>
          <w:u w:val="single"/>
        </w:rPr>
      </w:pPr>
      <w:r w:rsidRPr="0002655B">
        <w:rPr>
          <w:rFonts w:ascii="Arial" w:hAnsi="Arial" w:cs="Arial"/>
          <w:b/>
          <w:bCs/>
          <w:sz w:val="24"/>
          <w:szCs w:val="24"/>
          <w:u w:val="single"/>
        </w:rPr>
        <w:t>DIRETORIA GERAL</w:t>
      </w:r>
    </w:p>
    <w:p w14:paraId="0655800E" w14:textId="77777777" w:rsidR="0002655B" w:rsidRPr="0002655B" w:rsidRDefault="0002655B" w:rsidP="0002655B">
      <w:pPr>
        <w:pStyle w:val="PargrafodaLista"/>
        <w:autoSpaceDE w:val="0"/>
        <w:autoSpaceDN w:val="0"/>
        <w:adjustRightInd w:val="0"/>
        <w:spacing w:after="0" w:line="360" w:lineRule="auto"/>
        <w:ind w:left="0"/>
        <w:jc w:val="both"/>
        <w:rPr>
          <w:rFonts w:ascii="Arial" w:hAnsi="Arial" w:cs="Arial"/>
          <w:b/>
          <w:bCs/>
          <w:sz w:val="24"/>
          <w:szCs w:val="24"/>
          <w:u w:val="single"/>
        </w:rPr>
      </w:pPr>
    </w:p>
    <w:p w14:paraId="191E3C01" w14:textId="77777777" w:rsidR="0002655B" w:rsidRPr="0002655B" w:rsidRDefault="0002655B" w:rsidP="0002655B">
      <w:pPr>
        <w:pStyle w:val="PargrafodaLista"/>
        <w:ind w:left="0"/>
        <w:jc w:val="both"/>
        <w:rPr>
          <w:rFonts w:ascii="Arial" w:hAnsi="Arial" w:cs="Arial"/>
          <w:sz w:val="24"/>
          <w:szCs w:val="24"/>
        </w:rPr>
      </w:pPr>
      <w:r w:rsidRPr="0002655B">
        <w:rPr>
          <w:rFonts w:ascii="Arial" w:hAnsi="Arial" w:cs="Arial"/>
          <w:sz w:val="24"/>
          <w:szCs w:val="24"/>
        </w:rPr>
        <w:t>Extrema, MG, 24 de setembro de 2025.</w:t>
      </w:r>
    </w:p>
    <w:p w14:paraId="37F0BE91" w14:textId="77777777" w:rsidR="0002655B" w:rsidRPr="0002655B" w:rsidRDefault="0002655B" w:rsidP="0002655B">
      <w:pPr>
        <w:pStyle w:val="PargrafodaLista"/>
        <w:ind w:left="0"/>
        <w:jc w:val="both"/>
        <w:rPr>
          <w:rFonts w:ascii="Arial" w:hAnsi="Arial" w:cs="Arial"/>
          <w:sz w:val="24"/>
          <w:szCs w:val="24"/>
        </w:rPr>
      </w:pPr>
    </w:p>
    <w:p w14:paraId="29CB901A" w14:textId="77777777" w:rsidR="0002655B" w:rsidRPr="0002655B" w:rsidRDefault="0002655B" w:rsidP="0002655B">
      <w:pPr>
        <w:pStyle w:val="PargrafodaLista"/>
        <w:spacing w:after="0" w:line="240" w:lineRule="auto"/>
        <w:jc w:val="center"/>
        <w:rPr>
          <w:rFonts w:ascii="Arial" w:hAnsi="Arial" w:cs="Arial"/>
          <w:sz w:val="24"/>
          <w:szCs w:val="24"/>
        </w:rPr>
      </w:pPr>
      <w:r w:rsidRPr="0002655B">
        <w:rPr>
          <w:rFonts w:ascii="Arial" w:hAnsi="Arial" w:cs="Arial"/>
          <w:sz w:val="24"/>
          <w:szCs w:val="24"/>
        </w:rPr>
        <w:t>_____________________________________________</w:t>
      </w:r>
    </w:p>
    <w:p w14:paraId="0163FD9B" w14:textId="77777777" w:rsidR="0002655B" w:rsidRPr="0002655B" w:rsidRDefault="0002655B" w:rsidP="0002655B">
      <w:pPr>
        <w:pStyle w:val="PargrafodaLista"/>
        <w:spacing w:after="0" w:line="240" w:lineRule="auto"/>
        <w:ind w:left="0"/>
        <w:jc w:val="center"/>
        <w:rPr>
          <w:rFonts w:ascii="Arial" w:hAnsi="Arial" w:cs="Arial"/>
          <w:sz w:val="24"/>
          <w:szCs w:val="24"/>
        </w:rPr>
      </w:pPr>
      <w:r w:rsidRPr="0002655B">
        <w:rPr>
          <w:rFonts w:ascii="Arial" w:hAnsi="Arial" w:cs="Arial"/>
          <w:sz w:val="24"/>
          <w:szCs w:val="24"/>
        </w:rPr>
        <w:t>TAMIRES NUNES DA SILVA ALBERTINI</w:t>
      </w:r>
    </w:p>
    <w:p w14:paraId="7404D3B6" w14:textId="77777777" w:rsidR="0002655B" w:rsidRPr="0002655B" w:rsidRDefault="0002655B" w:rsidP="0002655B">
      <w:pPr>
        <w:pStyle w:val="PargrafodaLista"/>
        <w:spacing w:after="0" w:line="240" w:lineRule="auto"/>
        <w:ind w:left="0"/>
        <w:jc w:val="center"/>
        <w:rPr>
          <w:rFonts w:ascii="Arial" w:hAnsi="Arial" w:cs="Arial"/>
          <w:sz w:val="24"/>
          <w:szCs w:val="24"/>
        </w:rPr>
      </w:pPr>
      <w:r w:rsidRPr="0002655B">
        <w:rPr>
          <w:rFonts w:ascii="Arial" w:hAnsi="Arial" w:cs="Arial"/>
          <w:sz w:val="24"/>
          <w:szCs w:val="24"/>
        </w:rPr>
        <w:t>DIRETORA GERAL</w:t>
      </w:r>
    </w:p>
    <w:p w14:paraId="783AD3FE" w14:textId="77777777" w:rsidR="0002655B" w:rsidRPr="0002655B" w:rsidRDefault="0002655B" w:rsidP="0002655B">
      <w:pPr>
        <w:pStyle w:val="PargrafodaLista"/>
        <w:spacing w:after="0" w:line="240" w:lineRule="auto"/>
        <w:ind w:left="0"/>
        <w:jc w:val="center"/>
        <w:rPr>
          <w:rFonts w:ascii="Arial" w:hAnsi="Arial" w:cs="Arial"/>
          <w:sz w:val="24"/>
          <w:szCs w:val="24"/>
        </w:rPr>
      </w:pPr>
    </w:p>
    <w:p w14:paraId="03E3ABCA" w14:textId="77777777" w:rsidR="0002655B" w:rsidRPr="0002655B" w:rsidRDefault="0002655B" w:rsidP="0002655B">
      <w:pPr>
        <w:jc w:val="both"/>
        <w:rPr>
          <w:rFonts w:ascii="Arial" w:hAnsi="Arial" w:cs="Arial"/>
          <w:b/>
          <w:bCs/>
          <w:sz w:val="24"/>
          <w:szCs w:val="24"/>
        </w:rPr>
      </w:pPr>
    </w:p>
    <w:p w14:paraId="5042293E" w14:textId="77777777" w:rsidR="0002655B" w:rsidRPr="0002655B" w:rsidRDefault="0002655B" w:rsidP="0002655B">
      <w:pPr>
        <w:jc w:val="both"/>
        <w:rPr>
          <w:rFonts w:ascii="Arial" w:hAnsi="Arial" w:cs="Arial"/>
          <w:b/>
          <w:bCs/>
          <w:sz w:val="24"/>
          <w:szCs w:val="24"/>
        </w:rPr>
      </w:pPr>
    </w:p>
    <w:p w14:paraId="15350698" w14:textId="77777777" w:rsidR="0002655B" w:rsidRPr="0002655B" w:rsidRDefault="0002655B" w:rsidP="0002655B">
      <w:pPr>
        <w:jc w:val="both"/>
        <w:rPr>
          <w:rFonts w:ascii="Arial" w:hAnsi="Arial" w:cs="Arial"/>
          <w:b/>
          <w:bCs/>
          <w:sz w:val="24"/>
          <w:szCs w:val="24"/>
        </w:rPr>
      </w:pPr>
    </w:p>
    <w:p w14:paraId="2E4AAB3E" w14:textId="77777777" w:rsidR="0002655B" w:rsidRPr="0002655B" w:rsidRDefault="0002655B" w:rsidP="0002655B">
      <w:pPr>
        <w:jc w:val="both"/>
        <w:rPr>
          <w:rFonts w:ascii="Arial" w:hAnsi="Arial" w:cs="Arial"/>
          <w:b/>
          <w:bCs/>
          <w:sz w:val="24"/>
          <w:szCs w:val="24"/>
        </w:rPr>
      </w:pPr>
    </w:p>
    <w:p w14:paraId="75C44C06" w14:textId="77777777" w:rsidR="0002655B" w:rsidRPr="0002655B" w:rsidRDefault="0002655B" w:rsidP="0002655B">
      <w:pPr>
        <w:jc w:val="both"/>
        <w:rPr>
          <w:rFonts w:ascii="Arial" w:hAnsi="Arial" w:cs="Arial"/>
          <w:b/>
          <w:bCs/>
          <w:sz w:val="24"/>
          <w:szCs w:val="24"/>
        </w:rPr>
      </w:pPr>
      <w:r w:rsidRPr="0002655B">
        <w:rPr>
          <w:rFonts w:ascii="Arial" w:hAnsi="Arial" w:cs="Arial"/>
          <w:b/>
          <w:bCs/>
          <w:sz w:val="24"/>
          <w:szCs w:val="24"/>
        </w:rPr>
        <w:lastRenderedPageBreak/>
        <w:t>DESPACHO</w:t>
      </w:r>
    </w:p>
    <w:p w14:paraId="06A588D4" w14:textId="77777777" w:rsidR="0002655B" w:rsidRPr="0002655B" w:rsidRDefault="0002655B" w:rsidP="0002655B">
      <w:pPr>
        <w:pStyle w:val="PargrafodaLista"/>
        <w:ind w:left="0"/>
        <w:jc w:val="both"/>
        <w:rPr>
          <w:rFonts w:ascii="Arial" w:hAnsi="Arial" w:cs="Arial"/>
          <w:sz w:val="24"/>
          <w:szCs w:val="24"/>
        </w:rPr>
      </w:pPr>
    </w:p>
    <w:p w14:paraId="177EF03B" w14:textId="77777777" w:rsidR="0002655B" w:rsidRPr="0002655B" w:rsidRDefault="0002655B" w:rsidP="0002655B">
      <w:pPr>
        <w:pStyle w:val="PargrafodaLista"/>
        <w:ind w:left="0"/>
        <w:jc w:val="both"/>
        <w:rPr>
          <w:rFonts w:ascii="Arial" w:hAnsi="Arial" w:cs="Arial"/>
          <w:sz w:val="24"/>
          <w:szCs w:val="24"/>
        </w:rPr>
      </w:pPr>
      <w:r w:rsidRPr="0002655B">
        <w:rPr>
          <w:rFonts w:ascii="Arial" w:hAnsi="Arial" w:cs="Arial"/>
          <w:sz w:val="24"/>
          <w:szCs w:val="24"/>
        </w:rPr>
        <w:t>APROVO, na íntegra, esse Termo de Referência.</w:t>
      </w:r>
    </w:p>
    <w:p w14:paraId="7BD2B849" w14:textId="77777777" w:rsidR="0002655B" w:rsidRPr="0002655B" w:rsidRDefault="0002655B" w:rsidP="0002655B">
      <w:pPr>
        <w:pStyle w:val="PargrafodaLista"/>
        <w:ind w:left="0"/>
        <w:jc w:val="both"/>
        <w:rPr>
          <w:rFonts w:ascii="Arial" w:hAnsi="Arial" w:cs="Arial"/>
          <w:sz w:val="24"/>
          <w:szCs w:val="24"/>
        </w:rPr>
      </w:pPr>
    </w:p>
    <w:p w14:paraId="5DF4B2D7" w14:textId="77777777" w:rsidR="0002655B" w:rsidRPr="0002655B" w:rsidRDefault="0002655B" w:rsidP="0002655B">
      <w:pPr>
        <w:pStyle w:val="PargrafodaLista"/>
        <w:ind w:left="0"/>
        <w:jc w:val="both"/>
        <w:rPr>
          <w:rFonts w:ascii="Arial" w:hAnsi="Arial" w:cs="Arial"/>
          <w:sz w:val="24"/>
          <w:szCs w:val="24"/>
        </w:rPr>
      </w:pPr>
    </w:p>
    <w:p w14:paraId="0F7DD8B8" w14:textId="77777777" w:rsidR="0002655B" w:rsidRPr="0002655B" w:rsidRDefault="0002655B" w:rsidP="0002655B">
      <w:pPr>
        <w:pStyle w:val="PargrafodaLista"/>
        <w:spacing w:after="0" w:line="240" w:lineRule="auto"/>
        <w:jc w:val="center"/>
        <w:rPr>
          <w:rFonts w:ascii="Arial" w:hAnsi="Arial" w:cs="Arial"/>
          <w:sz w:val="24"/>
          <w:szCs w:val="24"/>
        </w:rPr>
      </w:pPr>
      <w:r w:rsidRPr="0002655B">
        <w:rPr>
          <w:rFonts w:ascii="Arial" w:hAnsi="Arial" w:cs="Arial"/>
          <w:sz w:val="24"/>
          <w:szCs w:val="24"/>
        </w:rPr>
        <w:t>____________________________________________</w:t>
      </w:r>
    </w:p>
    <w:p w14:paraId="69EFD2EC" w14:textId="77777777" w:rsidR="0002655B" w:rsidRPr="0002655B" w:rsidRDefault="0002655B" w:rsidP="0002655B">
      <w:pPr>
        <w:pStyle w:val="PargrafodaLista"/>
        <w:spacing w:after="0" w:line="240" w:lineRule="auto"/>
        <w:jc w:val="center"/>
        <w:rPr>
          <w:rFonts w:ascii="Arial" w:hAnsi="Arial" w:cs="Arial"/>
          <w:sz w:val="24"/>
          <w:szCs w:val="24"/>
        </w:rPr>
      </w:pPr>
      <w:r w:rsidRPr="0002655B">
        <w:rPr>
          <w:rFonts w:ascii="Arial" w:hAnsi="Arial" w:cs="Arial"/>
          <w:sz w:val="24"/>
          <w:szCs w:val="24"/>
        </w:rPr>
        <w:t>RAFAEL SILVA DE SOUZA LIMA</w:t>
      </w:r>
    </w:p>
    <w:p w14:paraId="307B9DE6" w14:textId="77777777" w:rsidR="0002655B" w:rsidRPr="0002655B" w:rsidRDefault="0002655B" w:rsidP="0002655B">
      <w:pPr>
        <w:pStyle w:val="PargrafodaLista"/>
        <w:spacing w:after="0" w:line="240" w:lineRule="auto"/>
        <w:ind w:left="0"/>
        <w:jc w:val="center"/>
        <w:rPr>
          <w:rFonts w:ascii="Arial" w:hAnsi="Arial" w:cs="Arial"/>
          <w:sz w:val="24"/>
          <w:szCs w:val="24"/>
        </w:rPr>
      </w:pPr>
      <w:r w:rsidRPr="0002655B">
        <w:rPr>
          <w:rFonts w:ascii="Arial" w:hAnsi="Arial" w:cs="Arial"/>
          <w:sz w:val="24"/>
          <w:szCs w:val="24"/>
        </w:rPr>
        <w:t>PRESIDENTE</w:t>
      </w:r>
    </w:p>
    <w:p w14:paraId="34C47CE7" w14:textId="77777777" w:rsidR="0002655B" w:rsidRPr="008B0921" w:rsidRDefault="0002655B" w:rsidP="001D460E">
      <w:pPr>
        <w:spacing w:after="0" w:line="360" w:lineRule="auto"/>
        <w:ind w:right="-285"/>
        <w:jc w:val="both"/>
        <w:rPr>
          <w:rFonts w:ascii="Arial" w:hAnsi="Arial" w:cs="Arial"/>
          <w:sz w:val="24"/>
          <w:szCs w:val="24"/>
        </w:rPr>
        <w:sectPr w:rsidR="0002655B" w:rsidRPr="008B0921" w:rsidSect="008B0921">
          <w:headerReference w:type="default" r:id="rId10"/>
          <w:footerReference w:type="default" r:id="rId11"/>
          <w:pgSz w:w="11910" w:h="16840"/>
          <w:pgMar w:top="1417" w:right="1137" w:bottom="1417" w:left="1701" w:header="290" w:footer="0" w:gutter="0"/>
          <w:cols w:space="720"/>
          <w:docGrid w:linePitch="299"/>
        </w:sectPr>
      </w:pPr>
    </w:p>
    <w:p w14:paraId="235D93AD" w14:textId="1CA3A29F" w:rsidR="00605966" w:rsidRPr="00F06017" w:rsidRDefault="00605966" w:rsidP="00605966">
      <w:pPr>
        <w:pStyle w:val="Corpodetexto"/>
        <w:spacing w:after="0" w:line="360" w:lineRule="auto"/>
        <w:ind w:right="-285"/>
        <w:jc w:val="center"/>
        <w:rPr>
          <w:rFonts w:cs="Arial"/>
          <w:b/>
          <w:color w:val="000000" w:themeColor="text1"/>
          <w:sz w:val="24"/>
          <w:szCs w:val="24"/>
        </w:rPr>
      </w:pPr>
      <w:r w:rsidRPr="00F06017">
        <w:rPr>
          <w:rFonts w:cs="Arial"/>
          <w:b/>
          <w:bCs/>
          <w:color w:val="000000" w:themeColor="text1"/>
          <w:sz w:val="24"/>
          <w:szCs w:val="24"/>
        </w:rPr>
        <w:lastRenderedPageBreak/>
        <w:t xml:space="preserve">ANEXO III – </w:t>
      </w:r>
      <w:r w:rsidRPr="00F06017">
        <w:rPr>
          <w:rFonts w:cs="Arial"/>
          <w:b/>
          <w:color w:val="000000" w:themeColor="text1"/>
          <w:sz w:val="24"/>
          <w:szCs w:val="24"/>
        </w:rPr>
        <w:t xml:space="preserve">ESTUDO TÉCNICO PRELIMINAR </w:t>
      </w:r>
      <w:r w:rsidR="00F06017" w:rsidRPr="00F06017">
        <w:rPr>
          <w:rFonts w:cs="Arial"/>
          <w:b/>
          <w:color w:val="000000" w:themeColor="text1"/>
          <w:sz w:val="24"/>
          <w:szCs w:val="24"/>
        </w:rPr>
        <w:t>–</w:t>
      </w:r>
      <w:r w:rsidRPr="00F06017">
        <w:rPr>
          <w:rFonts w:cs="Arial"/>
          <w:b/>
          <w:color w:val="000000" w:themeColor="text1"/>
          <w:sz w:val="24"/>
          <w:szCs w:val="24"/>
        </w:rPr>
        <w:t xml:space="preserve"> ETP</w:t>
      </w:r>
    </w:p>
    <w:p w14:paraId="72C24EBB" w14:textId="77777777" w:rsidR="00F06017" w:rsidRPr="00F06017" w:rsidRDefault="00F06017" w:rsidP="00F06017">
      <w:pPr>
        <w:rPr>
          <w:rFonts w:ascii="Arial" w:hAnsi="Arial" w:cs="Arial"/>
          <w:sz w:val="24"/>
          <w:szCs w:val="24"/>
        </w:rPr>
      </w:pPr>
    </w:p>
    <w:p w14:paraId="3411E810" w14:textId="77777777" w:rsidR="00F06017" w:rsidRPr="00F06017" w:rsidRDefault="00F06017" w:rsidP="00F06017">
      <w:pPr>
        <w:spacing w:line="360" w:lineRule="auto"/>
        <w:jc w:val="both"/>
        <w:rPr>
          <w:rFonts w:ascii="Arial" w:hAnsi="Arial" w:cs="Arial"/>
          <w:b/>
          <w:sz w:val="24"/>
          <w:szCs w:val="24"/>
        </w:rPr>
      </w:pPr>
      <w:r w:rsidRPr="00F06017">
        <w:rPr>
          <w:rFonts w:ascii="Arial" w:hAnsi="Arial" w:cs="Arial"/>
          <w:b/>
          <w:sz w:val="24"/>
          <w:szCs w:val="24"/>
        </w:rPr>
        <w:t>PROCESSO NÚMERO 145/2025</w:t>
      </w:r>
    </w:p>
    <w:p w14:paraId="2E008AF3" w14:textId="77777777" w:rsidR="00F06017" w:rsidRPr="00F06017" w:rsidRDefault="00F06017" w:rsidP="00F06017">
      <w:pPr>
        <w:spacing w:line="360" w:lineRule="auto"/>
        <w:jc w:val="both"/>
        <w:rPr>
          <w:rFonts w:ascii="Arial" w:hAnsi="Arial" w:cs="Arial"/>
          <w:b/>
          <w:sz w:val="24"/>
          <w:szCs w:val="24"/>
        </w:rPr>
      </w:pPr>
      <w:r w:rsidRPr="00F06017">
        <w:rPr>
          <w:rFonts w:ascii="Arial" w:hAnsi="Arial" w:cs="Arial"/>
          <w:b/>
          <w:sz w:val="24"/>
          <w:szCs w:val="24"/>
        </w:rPr>
        <w:t>DISPENSA NÚMERO 19/2025</w:t>
      </w:r>
    </w:p>
    <w:p w14:paraId="65DF5DA6" w14:textId="77777777" w:rsidR="00F06017" w:rsidRPr="00F06017" w:rsidRDefault="00F06017" w:rsidP="00F06017">
      <w:pPr>
        <w:spacing w:line="360" w:lineRule="auto"/>
        <w:jc w:val="both"/>
        <w:rPr>
          <w:rFonts w:ascii="Arial" w:hAnsi="Arial" w:cs="Arial"/>
          <w:b/>
          <w:sz w:val="24"/>
          <w:szCs w:val="24"/>
        </w:rPr>
      </w:pPr>
    </w:p>
    <w:p w14:paraId="45188D2F" w14:textId="77777777" w:rsidR="00F06017" w:rsidRPr="00F06017" w:rsidRDefault="00F06017" w:rsidP="00F06017">
      <w:pPr>
        <w:spacing w:line="360" w:lineRule="auto"/>
        <w:jc w:val="both"/>
        <w:rPr>
          <w:rFonts w:ascii="Arial" w:hAnsi="Arial" w:cs="Arial"/>
          <w:b/>
          <w:bCs/>
          <w:sz w:val="24"/>
          <w:szCs w:val="24"/>
        </w:rPr>
      </w:pPr>
      <w:r w:rsidRPr="00F06017">
        <w:rPr>
          <w:rFonts w:ascii="Arial" w:hAnsi="Arial" w:cs="Arial"/>
          <w:b/>
          <w:bCs/>
          <w:sz w:val="24"/>
          <w:szCs w:val="24"/>
        </w:rPr>
        <w:t xml:space="preserve">1. OBJETO: </w:t>
      </w:r>
    </w:p>
    <w:p w14:paraId="59ED22C8" w14:textId="77777777" w:rsidR="00F06017" w:rsidRPr="00F06017" w:rsidRDefault="00F06017" w:rsidP="00F06017">
      <w:pPr>
        <w:spacing w:line="360" w:lineRule="auto"/>
        <w:jc w:val="both"/>
        <w:rPr>
          <w:rFonts w:ascii="Arial" w:hAnsi="Arial" w:cs="Arial"/>
          <w:sz w:val="24"/>
          <w:szCs w:val="24"/>
        </w:rPr>
      </w:pPr>
      <w:r w:rsidRPr="00F06017">
        <w:rPr>
          <w:rFonts w:ascii="Arial" w:hAnsi="Arial" w:cs="Arial"/>
          <w:b/>
          <w:bCs/>
          <w:sz w:val="24"/>
          <w:szCs w:val="24"/>
        </w:rPr>
        <w:t xml:space="preserve">1.1 Contratação Exclusiva de ME, EPP ou Equiparadas </w:t>
      </w:r>
      <w:r w:rsidRPr="00F06017">
        <w:rPr>
          <w:rFonts w:ascii="Arial" w:hAnsi="Arial" w:cs="Arial"/>
          <w:sz w:val="24"/>
          <w:szCs w:val="24"/>
        </w:rPr>
        <w:t xml:space="preserve">para fornecimento contínuo de: </w:t>
      </w:r>
      <w:r w:rsidRPr="00F06017">
        <w:rPr>
          <w:rFonts w:ascii="Arial" w:hAnsi="Arial" w:cs="Arial"/>
          <w:b/>
          <w:bCs/>
          <w:sz w:val="24"/>
          <w:szCs w:val="24"/>
        </w:rPr>
        <w:t xml:space="preserve">ITEM 01 </w:t>
      </w:r>
      <w:r w:rsidRPr="00F06017">
        <w:rPr>
          <w:rFonts w:ascii="Arial" w:hAnsi="Arial" w:cs="Arial"/>
          <w:sz w:val="24"/>
          <w:szCs w:val="24"/>
        </w:rPr>
        <w:t xml:space="preserve">– 30 (trinta) botijões de gás de cozinha, 13kg, GLP; </w:t>
      </w:r>
      <w:r w:rsidRPr="00F06017">
        <w:rPr>
          <w:rFonts w:ascii="Arial" w:hAnsi="Arial" w:cs="Arial"/>
          <w:b/>
          <w:bCs/>
          <w:sz w:val="24"/>
          <w:szCs w:val="24"/>
        </w:rPr>
        <w:t>ITEM 02</w:t>
      </w:r>
      <w:r w:rsidRPr="00F06017">
        <w:rPr>
          <w:rFonts w:ascii="Arial" w:hAnsi="Arial" w:cs="Arial"/>
          <w:sz w:val="24"/>
          <w:szCs w:val="24"/>
        </w:rPr>
        <w:t xml:space="preserve"> – 03 (três) peças de botijão de gás vazio, 13kg, GLP; </w:t>
      </w:r>
      <w:r w:rsidRPr="00F06017">
        <w:rPr>
          <w:rFonts w:ascii="Arial" w:hAnsi="Arial" w:cs="Arial"/>
          <w:b/>
          <w:bCs/>
          <w:sz w:val="24"/>
          <w:szCs w:val="24"/>
        </w:rPr>
        <w:t>ITEM 03</w:t>
      </w:r>
      <w:r w:rsidRPr="00F06017">
        <w:rPr>
          <w:rFonts w:ascii="Arial" w:hAnsi="Arial" w:cs="Arial"/>
          <w:sz w:val="24"/>
          <w:szCs w:val="24"/>
        </w:rPr>
        <w:t xml:space="preserve"> – 03 (três) kits reguladores de registro de gás (com mangueira e abraçadeiras), mediante requisições e entregas de forma parcelada. Homologação prevista para o exercício de 2026.</w:t>
      </w:r>
    </w:p>
    <w:p w14:paraId="795C4345" w14:textId="77777777" w:rsidR="00F06017" w:rsidRPr="00F06017" w:rsidRDefault="00F06017" w:rsidP="00F06017">
      <w:pPr>
        <w:spacing w:line="360" w:lineRule="auto"/>
        <w:jc w:val="both"/>
        <w:rPr>
          <w:rFonts w:ascii="Arial" w:hAnsi="Arial" w:cs="Arial"/>
          <w:sz w:val="24"/>
          <w:szCs w:val="24"/>
        </w:rPr>
      </w:pPr>
    </w:p>
    <w:p w14:paraId="638DAE7E" w14:textId="77777777" w:rsidR="00F06017" w:rsidRPr="00F06017" w:rsidRDefault="00F06017" w:rsidP="00F06017">
      <w:pPr>
        <w:pStyle w:val="Default"/>
        <w:spacing w:line="360" w:lineRule="auto"/>
        <w:jc w:val="both"/>
        <w:rPr>
          <w:rFonts w:ascii="Arial" w:eastAsia="Times New Roman" w:hAnsi="Arial" w:cs="Arial"/>
        </w:rPr>
      </w:pPr>
      <w:r w:rsidRPr="00F06017">
        <w:rPr>
          <w:rFonts w:ascii="Arial" w:eastAsia="Times New Roman" w:hAnsi="Arial" w:cs="Arial"/>
          <w:b/>
          <w:bCs/>
        </w:rPr>
        <w:t>1.2</w:t>
      </w:r>
      <w:r w:rsidRPr="00F06017">
        <w:rPr>
          <w:rFonts w:ascii="Arial" w:eastAsia="Times New Roman" w:hAnsi="Arial" w:cs="Arial"/>
        </w:rPr>
        <w:t xml:space="preserve"> Do quantitativo estimado do objeto para doze meses e para cinco anos:</w:t>
      </w:r>
    </w:p>
    <w:tbl>
      <w:tblPr>
        <w:tblStyle w:val="Tabelacomgrade"/>
        <w:tblW w:w="10197" w:type="dxa"/>
        <w:jc w:val="center"/>
        <w:tblLook w:val="04A0" w:firstRow="1" w:lastRow="0" w:firstColumn="1" w:lastColumn="0" w:noHBand="0" w:noVBand="1"/>
      </w:tblPr>
      <w:tblGrid>
        <w:gridCol w:w="790"/>
        <w:gridCol w:w="2152"/>
        <w:gridCol w:w="1336"/>
        <w:gridCol w:w="1483"/>
        <w:gridCol w:w="1483"/>
        <w:gridCol w:w="1470"/>
        <w:gridCol w:w="1483"/>
      </w:tblGrid>
      <w:tr w:rsidR="00F06017" w:rsidRPr="00F06017" w14:paraId="283AE707" w14:textId="77777777" w:rsidTr="00AC7DD6">
        <w:trPr>
          <w:trHeight w:val="744"/>
          <w:jc w:val="center"/>
        </w:trPr>
        <w:tc>
          <w:tcPr>
            <w:tcW w:w="683" w:type="dxa"/>
            <w:hideMark/>
          </w:tcPr>
          <w:p w14:paraId="4D6BFE80"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ITEM</w:t>
            </w:r>
          </w:p>
        </w:tc>
        <w:tc>
          <w:tcPr>
            <w:tcW w:w="3336" w:type="dxa"/>
            <w:hideMark/>
          </w:tcPr>
          <w:p w14:paraId="430F4F77"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DESCRIÇÃO</w:t>
            </w:r>
          </w:p>
        </w:tc>
        <w:tc>
          <w:tcPr>
            <w:tcW w:w="1137" w:type="dxa"/>
            <w:hideMark/>
          </w:tcPr>
          <w:p w14:paraId="3D684F57"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MEDIANA VALOR UNIT.</w:t>
            </w:r>
          </w:p>
        </w:tc>
        <w:tc>
          <w:tcPr>
            <w:tcW w:w="1217" w:type="dxa"/>
            <w:hideMark/>
          </w:tcPr>
          <w:p w14:paraId="65B87E8A"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QUANT.</w:t>
            </w:r>
          </w:p>
          <w:p w14:paraId="71DB6E57"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ESTIMADO 12 MESES</w:t>
            </w:r>
          </w:p>
        </w:tc>
        <w:tc>
          <w:tcPr>
            <w:tcW w:w="1417" w:type="dxa"/>
            <w:hideMark/>
          </w:tcPr>
          <w:p w14:paraId="0A24E344"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VALOR GLOBAL ESTIMADO 12 MESES</w:t>
            </w:r>
          </w:p>
        </w:tc>
        <w:tc>
          <w:tcPr>
            <w:tcW w:w="1217" w:type="dxa"/>
          </w:tcPr>
          <w:p w14:paraId="442F4B4B"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QUANT.</w:t>
            </w:r>
          </w:p>
          <w:p w14:paraId="656860CC"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ESTIMADA</w:t>
            </w:r>
          </w:p>
          <w:p w14:paraId="7056692B"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05 ANOS</w:t>
            </w:r>
          </w:p>
        </w:tc>
        <w:tc>
          <w:tcPr>
            <w:tcW w:w="1190" w:type="dxa"/>
          </w:tcPr>
          <w:p w14:paraId="3E0D8883"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VALOR GLOBAL ESTIMADO 05 ANOS</w:t>
            </w:r>
          </w:p>
        </w:tc>
      </w:tr>
      <w:tr w:rsidR="00F06017" w:rsidRPr="00F06017" w14:paraId="2807F5CF" w14:textId="77777777" w:rsidTr="00AC7DD6">
        <w:trPr>
          <w:trHeight w:val="480"/>
          <w:jc w:val="center"/>
        </w:trPr>
        <w:tc>
          <w:tcPr>
            <w:tcW w:w="683" w:type="dxa"/>
            <w:hideMark/>
          </w:tcPr>
          <w:p w14:paraId="76BDBE6C"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01</w:t>
            </w:r>
          </w:p>
        </w:tc>
        <w:tc>
          <w:tcPr>
            <w:tcW w:w="3336" w:type="dxa"/>
            <w:hideMark/>
          </w:tcPr>
          <w:p w14:paraId="683F2EFE" w14:textId="77777777" w:rsidR="00F06017" w:rsidRPr="00F06017" w:rsidRDefault="00F06017" w:rsidP="00AC7DD6">
            <w:pPr>
              <w:rPr>
                <w:rFonts w:ascii="Arial" w:hAnsi="Arial" w:cs="Arial"/>
                <w:color w:val="000000"/>
                <w:sz w:val="24"/>
                <w:szCs w:val="24"/>
              </w:rPr>
            </w:pPr>
            <w:r w:rsidRPr="00F06017">
              <w:rPr>
                <w:rFonts w:ascii="Arial" w:hAnsi="Arial" w:cs="Arial"/>
                <w:color w:val="000000"/>
                <w:sz w:val="24"/>
                <w:szCs w:val="24"/>
              </w:rPr>
              <w:t>Gás de cozinha, 13kg, GLP</w:t>
            </w:r>
          </w:p>
        </w:tc>
        <w:tc>
          <w:tcPr>
            <w:tcW w:w="1137" w:type="dxa"/>
            <w:noWrap/>
            <w:hideMark/>
          </w:tcPr>
          <w:p w14:paraId="5AFAA68E"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R$ 120,00</w:t>
            </w:r>
          </w:p>
        </w:tc>
        <w:tc>
          <w:tcPr>
            <w:tcW w:w="1217" w:type="dxa"/>
            <w:hideMark/>
          </w:tcPr>
          <w:p w14:paraId="5CD47F15"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30 botijões</w:t>
            </w:r>
          </w:p>
        </w:tc>
        <w:tc>
          <w:tcPr>
            <w:tcW w:w="1417" w:type="dxa"/>
            <w:noWrap/>
            <w:hideMark/>
          </w:tcPr>
          <w:p w14:paraId="5F1C3F3D"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R$ 3.600,00</w:t>
            </w:r>
          </w:p>
        </w:tc>
        <w:tc>
          <w:tcPr>
            <w:tcW w:w="1217" w:type="dxa"/>
          </w:tcPr>
          <w:p w14:paraId="59B2F59A"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150 botijões</w:t>
            </w:r>
          </w:p>
        </w:tc>
        <w:tc>
          <w:tcPr>
            <w:tcW w:w="1190" w:type="dxa"/>
          </w:tcPr>
          <w:p w14:paraId="41850B1C"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R$ 18.000,00</w:t>
            </w:r>
          </w:p>
        </w:tc>
      </w:tr>
      <w:tr w:rsidR="00F06017" w:rsidRPr="00F06017" w14:paraId="26BD3087" w14:textId="77777777" w:rsidTr="00AC7DD6">
        <w:trPr>
          <w:trHeight w:val="480"/>
          <w:jc w:val="center"/>
        </w:trPr>
        <w:tc>
          <w:tcPr>
            <w:tcW w:w="683" w:type="dxa"/>
            <w:hideMark/>
          </w:tcPr>
          <w:p w14:paraId="546DC85C"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02</w:t>
            </w:r>
          </w:p>
        </w:tc>
        <w:tc>
          <w:tcPr>
            <w:tcW w:w="3336" w:type="dxa"/>
            <w:hideMark/>
          </w:tcPr>
          <w:p w14:paraId="12AC5A2D" w14:textId="77777777" w:rsidR="00F06017" w:rsidRPr="00F06017" w:rsidRDefault="00F06017" w:rsidP="00AC7DD6">
            <w:pPr>
              <w:rPr>
                <w:rFonts w:ascii="Arial" w:hAnsi="Arial" w:cs="Arial"/>
                <w:color w:val="000000"/>
                <w:sz w:val="24"/>
                <w:szCs w:val="24"/>
              </w:rPr>
            </w:pPr>
            <w:r w:rsidRPr="00F06017">
              <w:rPr>
                <w:rFonts w:ascii="Arial" w:hAnsi="Arial" w:cs="Arial"/>
                <w:color w:val="000000"/>
                <w:sz w:val="24"/>
                <w:szCs w:val="24"/>
              </w:rPr>
              <w:t>Botijão de gás vazio, 13kg, GLP</w:t>
            </w:r>
          </w:p>
        </w:tc>
        <w:tc>
          <w:tcPr>
            <w:tcW w:w="1137" w:type="dxa"/>
            <w:noWrap/>
            <w:hideMark/>
          </w:tcPr>
          <w:p w14:paraId="790C2146"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R$ 250,00</w:t>
            </w:r>
          </w:p>
        </w:tc>
        <w:tc>
          <w:tcPr>
            <w:tcW w:w="1217" w:type="dxa"/>
            <w:hideMark/>
          </w:tcPr>
          <w:p w14:paraId="61656BB8"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03        peças</w:t>
            </w:r>
          </w:p>
        </w:tc>
        <w:tc>
          <w:tcPr>
            <w:tcW w:w="1417" w:type="dxa"/>
            <w:noWrap/>
            <w:hideMark/>
          </w:tcPr>
          <w:p w14:paraId="0AE26443"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R$ 750,00</w:t>
            </w:r>
          </w:p>
        </w:tc>
        <w:tc>
          <w:tcPr>
            <w:tcW w:w="1217" w:type="dxa"/>
          </w:tcPr>
          <w:p w14:paraId="2A2D1FD4"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15 peças</w:t>
            </w:r>
          </w:p>
        </w:tc>
        <w:tc>
          <w:tcPr>
            <w:tcW w:w="1190" w:type="dxa"/>
          </w:tcPr>
          <w:p w14:paraId="202AD86A"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R$ 3.750,00</w:t>
            </w:r>
          </w:p>
        </w:tc>
      </w:tr>
      <w:tr w:rsidR="00F06017" w:rsidRPr="00F06017" w14:paraId="0EA8C074" w14:textId="77777777" w:rsidTr="00AC7DD6">
        <w:trPr>
          <w:trHeight w:val="732"/>
          <w:jc w:val="center"/>
        </w:trPr>
        <w:tc>
          <w:tcPr>
            <w:tcW w:w="683" w:type="dxa"/>
            <w:hideMark/>
          </w:tcPr>
          <w:p w14:paraId="42FB729A"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03</w:t>
            </w:r>
          </w:p>
        </w:tc>
        <w:tc>
          <w:tcPr>
            <w:tcW w:w="3336" w:type="dxa"/>
            <w:hideMark/>
          </w:tcPr>
          <w:p w14:paraId="43684354" w14:textId="77777777" w:rsidR="00F06017" w:rsidRPr="00F06017" w:rsidRDefault="00F06017" w:rsidP="00AC7DD6">
            <w:pPr>
              <w:rPr>
                <w:rFonts w:ascii="Arial" w:hAnsi="Arial" w:cs="Arial"/>
                <w:color w:val="000000"/>
                <w:sz w:val="24"/>
                <w:szCs w:val="24"/>
              </w:rPr>
            </w:pPr>
            <w:r w:rsidRPr="00F06017">
              <w:rPr>
                <w:rFonts w:ascii="Arial" w:hAnsi="Arial" w:cs="Arial"/>
                <w:color w:val="000000"/>
                <w:sz w:val="24"/>
                <w:szCs w:val="24"/>
              </w:rPr>
              <w:t>Kit regulador registro de gás + mangueira e abraçadeiras</w:t>
            </w:r>
          </w:p>
        </w:tc>
        <w:tc>
          <w:tcPr>
            <w:tcW w:w="1137" w:type="dxa"/>
            <w:noWrap/>
            <w:hideMark/>
          </w:tcPr>
          <w:p w14:paraId="11EBCF00"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R$ 65,00</w:t>
            </w:r>
          </w:p>
        </w:tc>
        <w:tc>
          <w:tcPr>
            <w:tcW w:w="1217" w:type="dxa"/>
            <w:hideMark/>
          </w:tcPr>
          <w:p w14:paraId="1E70F28B"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03            kits</w:t>
            </w:r>
          </w:p>
        </w:tc>
        <w:tc>
          <w:tcPr>
            <w:tcW w:w="1417" w:type="dxa"/>
            <w:noWrap/>
            <w:hideMark/>
          </w:tcPr>
          <w:p w14:paraId="6E15732B"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R$ 195,00</w:t>
            </w:r>
          </w:p>
        </w:tc>
        <w:tc>
          <w:tcPr>
            <w:tcW w:w="1217" w:type="dxa"/>
          </w:tcPr>
          <w:p w14:paraId="47F02D0F"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15 peças</w:t>
            </w:r>
          </w:p>
        </w:tc>
        <w:tc>
          <w:tcPr>
            <w:tcW w:w="1190" w:type="dxa"/>
          </w:tcPr>
          <w:p w14:paraId="63FD7CC7"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R$ 975,00</w:t>
            </w:r>
          </w:p>
        </w:tc>
      </w:tr>
      <w:tr w:rsidR="00F06017" w:rsidRPr="00F06017" w14:paraId="1F25B26B" w14:textId="77777777" w:rsidTr="00AC7DD6">
        <w:trPr>
          <w:trHeight w:val="732"/>
          <w:jc w:val="center"/>
        </w:trPr>
        <w:tc>
          <w:tcPr>
            <w:tcW w:w="7790" w:type="dxa"/>
            <w:gridSpan w:val="5"/>
          </w:tcPr>
          <w:p w14:paraId="7AEBD3AA"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VALOR GLOBAL ESTIMADO CONSUMO 12 MESES</w:t>
            </w:r>
          </w:p>
          <w:p w14:paraId="4424236F" w14:textId="77777777" w:rsidR="00F06017" w:rsidRPr="00F06017" w:rsidRDefault="00F06017" w:rsidP="00AC7DD6">
            <w:pPr>
              <w:jc w:val="center"/>
              <w:rPr>
                <w:rFonts w:ascii="Arial" w:hAnsi="Arial" w:cs="Arial"/>
                <w:color w:val="000000"/>
                <w:sz w:val="24"/>
                <w:szCs w:val="24"/>
              </w:rPr>
            </w:pPr>
            <w:r w:rsidRPr="00F06017">
              <w:rPr>
                <w:rFonts w:ascii="Arial" w:hAnsi="Arial" w:cs="Arial"/>
                <w:b/>
                <w:bCs/>
                <w:color w:val="000000"/>
                <w:sz w:val="24"/>
                <w:szCs w:val="24"/>
              </w:rPr>
              <w:t>R$ 4.545,00</w:t>
            </w:r>
          </w:p>
        </w:tc>
        <w:tc>
          <w:tcPr>
            <w:tcW w:w="2407" w:type="dxa"/>
            <w:gridSpan w:val="2"/>
          </w:tcPr>
          <w:p w14:paraId="39702AC6"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VALOR GLOBAL ESTIMADO CONSUMO 05 ANOS R$ 22.725,00</w:t>
            </w:r>
          </w:p>
        </w:tc>
      </w:tr>
    </w:tbl>
    <w:p w14:paraId="043A671A" w14:textId="77777777" w:rsidR="00F06017" w:rsidRPr="00F06017" w:rsidRDefault="00F06017" w:rsidP="00F06017">
      <w:pPr>
        <w:spacing w:line="360" w:lineRule="auto"/>
        <w:jc w:val="both"/>
        <w:rPr>
          <w:rFonts w:ascii="Arial" w:hAnsi="Arial" w:cs="Arial"/>
          <w:sz w:val="24"/>
          <w:szCs w:val="24"/>
        </w:rPr>
      </w:pPr>
    </w:p>
    <w:p w14:paraId="4F91F4B6" w14:textId="77777777" w:rsidR="00F06017" w:rsidRPr="00F06017" w:rsidRDefault="00F06017" w:rsidP="00F06017">
      <w:pPr>
        <w:spacing w:line="360" w:lineRule="auto"/>
        <w:jc w:val="both"/>
        <w:rPr>
          <w:rFonts w:ascii="Arial" w:eastAsia="Times New Roman" w:hAnsi="Arial" w:cs="Arial"/>
          <w:color w:val="000000"/>
          <w:sz w:val="24"/>
          <w:szCs w:val="24"/>
        </w:rPr>
      </w:pPr>
      <w:r w:rsidRPr="00F06017">
        <w:rPr>
          <w:rFonts w:ascii="Arial" w:hAnsi="Arial" w:cs="Arial"/>
          <w:b/>
          <w:bCs/>
          <w:color w:val="000000" w:themeColor="text1"/>
          <w:sz w:val="24"/>
          <w:szCs w:val="24"/>
        </w:rPr>
        <w:t>1.3 Quantitativo estimado para doze meses</w:t>
      </w:r>
      <w:r w:rsidRPr="00F06017">
        <w:rPr>
          <w:rFonts w:ascii="Arial" w:eastAsia="Times New Roman" w:hAnsi="Arial" w:cs="Arial"/>
          <w:sz w:val="24"/>
          <w:szCs w:val="24"/>
        </w:rPr>
        <w:t xml:space="preserve">. </w:t>
      </w:r>
      <w:r w:rsidRPr="00F06017">
        <w:rPr>
          <w:rFonts w:ascii="Arial" w:eastAsia="Times New Roman" w:hAnsi="Arial" w:cs="Arial"/>
          <w:color w:val="000000"/>
          <w:sz w:val="24"/>
          <w:szCs w:val="24"/>
        </w:rPr>
        <w:t>Distribuição estimada por Unidades Administrativas:</w:t>
      </w:r>
    </w:p>
    <w:p w14:paraId="2D65C0A9" w14:textId="77777777" w:rsidR="00F06017" w:rsidRPr="00F06017" w:rsidRDefault="00F06017" w:rsidP="00F06017">
      <w:pPr>
        <w:rPr>
          <w:rFonts w:ascii="Arial" w:hAnsi="Arial" w:cs="Arial"/>
          <w:sz w:val="24"/>
          <w:szCs w:val="24"/>
        </w:rPr>
      </w:pPr>
      <w:r w:rsidRPr="00F06017">
        <w:rPr>
          <w:rFonts w:ascii="Arial" w:hAnsi="Arial" w:cs="Arial"/>
          <w:b/>
          <w:bCs/>
          <w:sz w:val="24"/>
          <w:szCs w:val="24"/>
        </w:rPr>
        <w:t>CAC:</w:t>
      </w:r>
      <w:r w:rsidRPr="00F06017">
        <w:rPr>
          <w:rFonts w:ascii="Arial" w:hAnsi="Arial" w:cs="Arial"/>
          <w:sz w:val="24"/>
          <w:szCs w:val="24"/>
        </w:rPr>
        <w:t xml:space="preserve"> R$ 600,00</w:t>
      </w:r>
    </w:p>
    <w:p w14:paraId="339CE55E" w14:textId="77777777" w:rsidR="00F06017" w:rsidRPr="00F06017" w:rsidRDefault="00F06017" w:rsidP="00F06017">
      <w:pPr>
        <w:rPr>
          <w:rFonts w:ascii="Arial" w:hAnsi="Arial" w:cs="Arial"/>
          <w:sz w:val="24"/>
          <w:szCs w:val="24"/>
        </w:rPr>
      </w:pPr>
      <w:r w:rsidRPr="00F06017">
        <w:rPr>
          <w:rFonts w:ascii="Arial" w:hAnsi="Arial" w:cs="Arial"/>
          <w:b/>
          <w:bCs/>
          <w:sz w:val="24"/>
          <w:szCs w:val="24"/>
        </w:rPr>
        <w:t>PROCON:</w:t>
      </w:r>
      <w:r w:rsidRPr="00F06017">
        <w:rPr>
          <w:rFonts w:ascii="Arial" w:hAnsi="Arial" w:cs="Arial"/>
          <w:sz w:val="24"/>
          <w:szCs w:val="24"/>
        </w:rPr>
        <w:t xml:space="preserve"> R$ 600,00</w:t>
      </w:r>
    </w:p>
    <w:p w14:paraId="2518160D" w14:textId="77777777" w:rsidR="00F06017" w:rsidRPr="00F06017" w:rsidRDefault="00F06017" w:rsidP="00F06017">
      <w:pPr>
        <w:rPr>
          <w:rFonts w:ascii="Arial" w:hAnsi="Arial" w:cs="Arial"/>
          <w:sz w:val="24"/>
          <w:szCs w:val="24"/>
        </w:rPr>
      </w:pPr>
      <w:r w:rsidRPr="00F06017">
        <w:rPr>
          <w:rFonts w:ascii="Arial" w:hAnsi="Arial" w:cs="Arial"/>
          <w:b/>
          <w:bCs/>
          <w:sz w:val="24"/>
          <w:szCs w:val="24"/>
        </w:rPr>
        <w:lastRenderedPageBreak/>
        <w:t>UAI:</w:t>
      </w:r>
      <w:r w:rsidRPr="00F06017">
        <w:rPr>
          <w:rFonts w:ascii="Arial" w:hAnsi="Arial" w:cs="Arial"/>
          <w:sz w:val="24"/>
          <w:szCs w:val="24"/>
        </w:rPr>
        <w:t xml:space="preserve"> R$ 600,00</w:t>
      </w:r>
      <w:r w:rsidRPr="00F06017">
        <w:rPr>
          <w:rFonts w:ascii="Arial" w:hAnsi="Arial" w:cs="Arial"/>
          <w:sz w:val="24"/>
          <w:szCs w:val="24"/>
        </w:rPr>
        <w:tab/>
      </w:r>
    </w:p>
    <w:p w14:paraId="2812AE77" w14:textId="77777777" w:rsidR="00F06017" w:rsidRPr="00F06017" w:rsidRDefault="00F06017" w:rsidP="00F06017">
      <w:pPr>
        <w:rPr>
          <w:rFonts w:ascii="Arial" w:hAnsi="Arial" w:cs="Arial"/>
          <w:sz w:val="24"/>
          <w:szCs w:val="24"/>
        </w:rPr>
      </w:pPr>
      <w:r w:rsidRPr="00F06017">
        <w:rPr>
          <w:rFonts w:ascii="Arial" w:hAnsi="Arial" w:cs="Arial"/>
          <w:b/>
          <w:bCs/>
          <w:sz w:val="24"/>
          <w:szCs w:val="24"/>
        </w:rPr>
        <w:t>ADM:</w:t>
      </w:r>
      <w:r w:rsidRPr="00F06017">
        <w:rPr>
          <w:rFonts w:ascii="Arial" w:hAnsi="Arial" w:cs="Arial"/>
          <w:sz w:val="24"/>
          <w:szCs w:val="24"/>
        </w:rPr>
        <w:t xml:space="preserve"> R$ 2.745,00</w:t>
      </w:r>
    </w:p>
    <w:p w14:paraId="6FBBD87B" w14:textId="77777777" w:rsidR="00F06017" w:rsidRPr="00F06017" w:rsidRDefault="00F06017" w:rsidP="00F06017">
      <w:pPr>
        <w:pStyle w:val="PargrafodaLista"/>
        <w:numPr>
          <w:ilvl w:val="1"/>
          <w:numId w:val="221"/>
        </w:numPr>
        <w:spacing w:line="360" w:lineRule="auto"/>
        <w:ind w:left="0" w:firstLine="0"/>
        <w:contextualSpacing/>
        <w:jc w:val="both"/>
        <w:rPr>
          <w:rFonts w:ascii="Arial" w:hAnsi="Arial" w:cs="Arial"/>
          <w:b/>
          <w:bCs/>
          <w:color w:val="000000" w:themeColor="text1"/>
          <w:sz w:val="24"/>
          <w:szCs w:val="24"/>
        </w:rPr>
      </w:pPr>
      <w:r w:rsidRPr="00F06017">
        <w:rPr>
          <w:rFonts w:ascii="Arial" w:hAnsi="Arial" w:cs="Arial"/>
          <w:b/>
          <w:color w:val="000000" w:themeColor="text1"/>
          <w:sz w:val="24"/>
          <w:szCs w:val="24"/>
        </w:rPr>
        <w:t>Prazo do contrato:</w:t>
      </w:r>
      <w:r w:rsidRPr="00F06017">
        <w:rPr>
          <w:rFonts w:ascii="Arial" w:hAnsi="Arial" w:cs="Arial"/>
          <w:bCs/>
          <w:color w:val="000000" w:themeColor="text1"/>
          <w:sz w:val="24"/>
          <w:szCs w:val="24"/>
        </w:rPr>
        <w:t xml:space="preserve"> Trata-se de prestação de fornecimento contínuo. O contrato terá como vigência inicial de 05 (cinco) anos, </w:t>
      </w:r>
      <w:r w:rsidRPr="00F06017">
        <w:rPr>
          <w:rFonts w:ascii="Arial" w:hAnsi="Arial" w:cs="Arial"/>
          <w:color w:val="000000" w:themeColor="text1"/>
          <w:sz w:val="24"/>
          <w:szCs w:val="24"/>
          <w:shd w:val="clear" w:color="auto" w:fill="FFFFFF"/>
        </w:rPr>
        <w:t>podendo ser prorrogado sucessivamente (não necessariamente por igual período) até a vigência máxima de dez anos.</w:t>
      </w:r>
    </w:p>
    <w:p w14:paraId="2CB23487" w14:textId="77777777" w:rsidR="00F06017" w:rsidRPr="00F06017" w:rsidRDefault="00F06017" w:rsidP="00F06017">
      <w:pPr>
        <w:spacing w:line="360" w:lineRule="auto"/>
        <w:jc w:val="both"/>
        <w:rPr>
          <w:rFonts w:ascii="Arial" w:hAnsi="Arial" w:cs="Arial"/>
          <w:b/>
          <w:sz w:val="24"/>
          <w:szCs w:val="24"/>
        </w:rPr>
      </w:pPr>
      <w:r w:rsidRPr="00F06017">
        <w:rPr>
          <w:rFonts w:ascii="Arial" w:hAnsi="Arial" w:cs="Arial"/>
          <w:b/>
          <w:sz w:val="24"/>
          <w:szCs w:val="24"/>
        </w:rPr>
        <w:t>INTRODUÇÃO</w:t>
      </w:r>
    </w:p>
    <w:p w14:paraId="4B95E2A1" w14:textId="77777777" w:rsidR="00F06017" w:rsidRPr="00F06017" w:rsidRDefault="00F06017" w:rsidP="00F06017">
      <w:pPr>
        <w:spacing w:line="360" w:lineRule="auto"/>
        <w:ind w:firstLine="708"/>
        <w:jc w:val="both"/>
        <w:rPr>
          <w:rFonts w:ascii="Arial" w:hAnsi="Arial" w:cs="Arial"/>
          <w:sz w:val="24"/>
          <w:szCs w:val="24"/>
        </w:rPr>
      </w:pPr>
      <w:r w:rsidRPr="00F06017">
        <w:rPr>
          <w:rFonts w:ascii="Arial" w:hAnsi="Arial" w:cs="Arial"/>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50240E2F" w14:textId="77777777" w:rsidR="00F06017" w:rsidRPr="00F06017" w:rsidRDefault="00F06017" w:rsidP="00F06017">
      <w:pPr>
        <w:spacing w:line="360" w:lineRule="auto"/>
        <w:jc w:val="both"/>
        <w:rPr>
          <w:rFonts w:ascii="Arial" w:hAnsi="Arial" w:cs="Arial"/>
          <w:sz w:val="24"/>
          <w:szCs w:val="24"/>
        </w:rPr>
      </w:pPr>
    </w:p>
    <w:p w14:paraId="1240F6CC" w14:textId="77777777" w:rsidR="00F06017" w:rsidRPr="00F06017" w:rsidRDefault="00F06017" w:rsidP="00F06017">
      <w:pPr>
        <w:spacing w:line="360" w:lineRule="auto"/>
        <w:jc w:val="both"/>
        <w:rPr>
          <w:rFonts w:ascii="Arial" w:hAnsi="Arial" w:cs="Arial"/>
          <w:b/>
          <w:sz w:val="24"/>
          <w:szCs w:val="24"/>
        </w:rPr>
      </w:pPr>
      <w:r w:rsidRPr="00F06017">
        <w:rPr>
          <w:rFonts w:ascii="Arial" w:hAnsi="Arial" w:cs="Arial"/>
          <w:b/>
          <w:sz w:val="24"/>
          <w:szCs w:val="24"/>
        </w:rPr>
        <w:t>1. DESCRIÇÃO DA NECESSIDADE</w:t>
      </w:r>
    </w:p>
    <w:p w14:paraId="398D909D" w14:textId="77777777" w:rsidR="00F06017" w:rsidRPr="00F06017" w:rsidRDefault="00F06017" w:rsidP="00F06017">
      <w:pPr>
        <w:pStyle w:val="NormalWeb"/>
        <w:spacing w:line="360" w:lineRule="auto"/>
        <w:ind w:firstLine="720"/>
        <w:jc w:val="both"/>
        <w:rPr>
          <w:rFonts w:ascii="Arial" w:hAnsi="Arial" w:cs="Arial"/>
        </w:rPr>
      </w:pPr>
      <w:r w:rsidRPr="00F06017">
        <w:rPr>
          <w:rFonts w:ascii="Arial" w:hAnsi="Arial" w:cs="Arial"/>
        </w:rPr>
        <w:t>A presente contratação justifica-se pela necessidade de garantir o fornecimento contínuo e ininterrupto de gás liquefeito de petróleo (GLP), em botijões de 13kg, destinados ao preparo de refeições, bem como ao funcionamento regular de cozinhas e demais setores que utilizam o combustível em atividades essenciais da Administração Pública. Além do abastecimento por meio dos botijões cheios, faz-se necessária a aquisição de cascos vazios de 13kg para reposição do estoque, de forma a suprir eventuais perdas, substituições e ampliações da demanda, bem como a disponibilização de kits reguladores de registro de gás, contendo mangueiras e abraçadeiras, garantindo a segurança e a correta instalação dos equipamentos.</w:t>
      </w:r>
    </w:p>
    <w:p w14:paraId="06F1B706" w14:textId="77777777" w:rsidR="00F06017" w:rsidRPr="00F06017" w:rsidRDefault="00F06017" w:rsidP="00F06017">
      <w:pPr>
        <w:pStyle w:val="NormalWeb"/>
        <w:spacing w:line="360" w:lineRule="auto"/>
        <w:ind w:firstLine="720"/>
        <w:jc w:val="both"/>
        <w:rPr>
          <w:rFonts w:ascii="Arial" w:hAnsi="Arial" w:cs="Arial"/>
        </w:rPr>
      </w:pPr>
      <w:r w:rsidRPr="00F06017">
        <w:rPr>
          <w:rFonts w:ascii="Arial" w:hAnsi="Arial" w:cs="Arial"/>
        </w:rPr>
        <w:t xml:space="preserve">O fornecimento em caráter parcelado, mediante requisições, assegura maior controle de estoque, economicidade e adequação do consumo às reais necessidades das unidades administrativas, prevenindo desperdícios e garantindo a regularidade dos serviços públicos. O prazo contratual de cinco anos, com possibilidade de prorrogação por até dez anos, possibilita maior previsibilidade, estabilidade no fornecimento e otimização dos recursos públicos, </w:t>
      </w:r>
      <w:r w:rsidRPr="00F06017">
        <w:rPr>
          <w:rFonts w:ascii="Arial" w:hAnsi="Arial" w:cs="Arial"/>
        </w:rPr>
        <w:lastRenderedPageBreak/>
        <w:t>atendendo ao interesse público e à continuidade das atividades administrativas essenciais.</w:t>
      </w:r>
    </w:p>
    <w:p w14:paraId="02070872" w14:textId="77777777" w:rsidR="00F06017" w:rsidRPr="00F06017" w:rsidRDefault="00F06017" w:rsidP="00F06017">
      <w:pPr>
        <w:pStyle w:val="NormalWeb"/>
        <w:spacing w:line="360" w:lineRule="auto"/>
        <w:ind w:firstLine="720"/>
        <w:jc w:val="both"/>
        <w:rPr>
          <w:rFonts w:ascii="Arial" w:hAnsi="Arial" w:cs="Arial"/>
        </w:rPr>
      </w:pPr>
      <w:r w:rsidRPr="00F06017">
        <w:rPr>
          <w:rFonts w:ascii="Arial" w:hAnsi="Arial" w:cs="Arial"/>
        </w:rPr>
        <w:t>O interesse público na presente contratação está diretamente relacionado à continuidade e eficiência dos serviços prestados pela Administração Pública, uma vez que o fornecimento de gás de cozinha é indispensável para o preparo de refeições em escolas, creches, unidades de saúde e demais órgãos que atendem a população. A aquisição de botijões, cascos e kits de reguladores assegura condições adequadas de uso, segurança e abastecimento, evitando interrupções que poderiam comprometer atividades essenciais. Dessa forma, a contratação promove o atendimento regular às demandas coletivas, garante a segurança alimentar de usuários dos serviços públicos e contribui para a manutenção da qualidade no atendimento à comunidade.</w:t>
      </w:r>
    </w:p>
    <w:p w14:paraId="62DBB7C8" w14:textId="77777777" w:rsidR="00F06017" w:rsidRPr="00F06017" w:rsidRDefault="00F06017" w:rsidP="00F06017">
      <w:pPr>
        <w:pStyle w:val="NormalWeb"/>
        <w:spacing w:line="360" w:lineRule="auto"/>
        <w:ind w:firstLine="720"/>
        <w:jc w:val="both"/>
        <w:rPr>
          <w:rFonts w:ascii="Arial" w:hAnsi="Arial" w:cs="Arial"/>
        </w:rPr>
      </w:pPr>
    </w:p>
    <w:p w14:paraId="2226609B" w14:textId="77777777" w:rsidR="00F06017" w:rsidRPr="00F06017" w:rsidRDefault="00F06017" w:rsidP="00F06017">
      <w:pPr>
        <w:pStyle w:val="PargrafodaLista"/>
        <w:numPr>
          <w:ilvl w:val="0"/>
          <w:numId w:val="219"/>
        </w:numPr>
        <w:spacing w:after="0" w:line="240" w:lineRule="auto"/>
        <w:ind w:left="0" w:firstLine="0"/>
        <w:jc w:val="both"/>
        <w:rPr>
          <w:rFonts w:ascii="Arial" w:hAnsi="Arial" w:cs="Arial"/>
          <w:b/>
          <w:bCs/>
          <w:sz w:val="24"/>
          <w:szCs w:val="24"/>
        </w:rPr>
      </w:pPr>
      <w:r w:rsidRPr="00F06017">
        <w:rPr>
          <w:rFonts w:ascii="Arial" w:hAnsi="Arial" w:cs="Arial"/>
          <w:b/>
          <w:bCs/>
          <w:sz w:val="24"/>
          <w:szCs w:val="24"/>
        </w:rPr>
        <w:t>REGIME DE EXECUÇÃO CONTRATUAL</w:t>
      </w:r>
    </w:p>
    <w:p w14:paraId="3554E8D6" w14:textId="77777777" w:rsidR="00F06017" w:rsidRPr="00F06017" w:rsidRDefault="00F06017" w:rsidP="00F06017">
      <w:pPr>
        <w:spacing w:line="240" w:lineRule="auto"/>
        <w:ind w:left="720"/>
        <w:jc w:val="both"/>
        <w:rPr>
          <w:rFonts w:ascii="Arial" w:eastAsia="Calibri" w:hAnsi="Arial" w:cs="Arial"/>
          <w:b/>
          <w:bCs/>
          <w:sz w:val="24"/>
          <w:szCs w:val="24"/>
        </w:rPr>
      </w:pPr>
    </w:p>
    <w:p w14:paraId="15751B02" w14:textId="77777777" w:rsidR="00F06017" w:rsidRPr="00F06017" w:rsidRDefault="00F06017" w:rsidP="00F06017">
      <w:pPr>
        <w:spacing w:line="360" w:lineRule="auto"/>
        <w:jc w:val="both"/>
        <w:rPr>
          <w:rFonts w:ascii="Arial" w:hAnsi="Arial" w:cs="Arial"/>
          <w:sz w:val="24"/>
          <w:szCs w:val="24"/>
        </w:rPr>
      </w:pPr>
      <w:r w:rsidRPr="00F06017">
        <w:rPr>
          <w:rFonts w:ascii="Arial" w:hAnsi="Arial" w:cs="Arial"/>
          <w:sz w:val="24"/>
          <w:szCs w:val="24"/>
        </w:rPr>
        <w:t xml:space="preserve">2.1 O objeto será executado pelo </w:t>
      </w:r>
      <w:r w:rsidRPr="00F06017">
        <w:rPr>
          <w:rFonts w:ascii="Arial" w:hAnsi="Arial" w:cs="Arial"/>
          <w:b/>
          <w:bCs/>
          <w:sz w:val="24"/>
          <w:szCs w:val="24"/>
        </w:rPr>
        <w:t>Regime de Execução Indireta</w:t>
      </w:r>
      <w:r w:rsidRPr="00F06017">
        <w:rPr>
          <w:rFonts w:ascii="Arial" w:hAnsi="Arial" w:cs="Arial"/>
          <w:sz w:val="24"/>
          <w:szCs w:val="24"/>
        </w:rPr>
        <w:t xml:space="preserve">, empreitada por preço unitário, entrega parcelada, mediante requisição. </w:t>
      </w:r>
    </w:p>
    <w:p w14:paraId="72D9F1F5" w14:textId="77777777" w:rsidR="00F06017" w:rsidRDefault="00F06017" w:rsidP="00F06017">
      <w:pPr>
        <w:spacing w:line="360" w:lineRule="auto"/>
        <w:jc w:val="both"/>
        <w:rPr>
          <w:rFonts w:ascii="Arial" w:eastAsia="Times New Roman" w:hAnsi="Arial" w:cs="Arial"/>
          <w:b/>
          <w:bCs/>
          <w:color w:val="000000"/>
          <w:sz w:val="24"/>
          <w:szCs w:val="24"/>
        </w:rPr>
      </w:pPr>
    </w:p>
    <w:p w14:paraId="50E261B9" w14:textId="201C2591" w:rsidR="00F06017" w:rsidRPr="00F06017" w:rsidRDefault="00F06017" w:rsidP="00F06017">
      <w:pPr>
        <w:spacing w:line="360" w:lineRule="auto"/>
        <w:jc w:val="both"/>
        <w:rPr>
          <w:rFonts w:ascii="Arial" w:eastAsia="Times New Roman" w:hAnsi="Arial" w:cs="Arial"/>
          <w:b/>
          <w:bCs/>
          <w:color w:val="000000"/>
          <w:sz w:val="24"/>
          <w:szCs w:val="24"/>
        </w:rPr>
      </w:pPr>
      <w:r w:rsidRPr="00F06017">
        <w:rPr>
          <w:rFonts w:ascii="Arial" w:eastAsia="Times New Roman" w:hAnsi="Arial" w:cs="Arial"/>
          <w:b/>
          <w:bCs/>
          <w:color w:val="000000"/>
          <w:sz w:val="24"/>
          <w:szCs w:val="24"/>
        </w:rPr>
        <w:t>3. PLANO DE CONTRATAÇÕES ANUAL (PAC)</w:t>
      </w:r>
    </w:p>
    <w:p w14:paraId="17CBE301" w14:textId="77777777" w:rsidR="00F06017" w:rsidRPr="00F06017" w:rsidRDefault="00F06017" w:rsidP="00F06017">
      <w:pPr>
        <w:jc w:val="both"/>
        <w:rPr>
          <w:rFonts w:ascii="Arial" w:hAnsi="Arial" w:cs="Arial"/>
          <w:sz w:val="24"/>
          <w:szCs w:val="24"/>
        </w:rPr>
      </w:pPr>
      <w:r w:rsidRPr="00F06017">
        <w:rPr>
          <w:rFonts w:ascii="Arial" w:hAnsi="Arial" w:cs="Arial"/>
          <w:sz w:val="24"/>
          <w:szCs w:val="24"/>
        </w:rPr>
        <w:t xml:space="preserve">3.1 A contratação está prevista no Plano Anual de Contratações – PAC.  O PAC foi publicado no Diário Oficial da Câmara Municipal de Extrema em 13 de setembro de 2.024 e também no </w:t>
      </w:r>
      <w:proofErr w:type="spellStart"/>
      <w:r w:rsidRPr="00F06017">
        <w:rPr>
          <w:rFonts w:ascii="Arial" w:hAnsi="Arial" w:cs="Arial"/>
          <w:sz w:val="24"/>
          <w:szCs w:val="24"/>
        </w:rPr>
        <w:t>ComprasGov</w:t>
      </w:r>
      <w:proofErr w:type="spellEnd"/>
      <w:r w:rsidRPr="00F06017">
        <w:rPr>
          <w:rFonts w:ascii="Arial" w:hAnsi="Arial" w:cs="Arial"/>
          <w:sz w:val="24"/>
          <w:szCs w:val="24"/>
        </w:rPr>
        <w:t xml:space="preserve">: </w:t>
      </w:r>
    </w:p>
    <w:p w14:paraId="03D06D51" w14:textId="77777777" w:rsidR="00F06017" w:rsidRPr="00F06017" w:rsidRDefault="00F06017" w:rsidP="00F06017">
      <w:pPr>
        <w:jc w:val="both"/>
        <w:rPr>
          <w:rFonts w:ascii="Arial" w:eastAsia="Times New Roman" w:hAnsi="Arial" w:cs="Arial"/>
          <w:b/>
          <w:bCs/>
          <w:color w:val="000000"/>
          <w:sz w:val="24"/>
          <w:szCs w:val="24"/>
        </w:rPr>
      </w:pPr>
    </w:p>
    <w:tbl>
      <w:tblPr>
        <w:tblStyle w:val="Tabelacomgrade"/>
        <w:tblW w:w="6941" w:type="dxa"/>
        <w:tblLook w:val="04A0" w:firstRow="1" w:lastRow="0" w:firstColumn="1" w:lastColumn="0" w:noHBand="0" w:noVBand="1"/>
      </w:tblPr>
      <w:tblGrid>
        <w:gridCol w:w="790"/>
        <w:gridCol w:w="5017"/>
        <w:gridCol w:w="1134"/>
      </w:tblGrid>
      <w:tr w:rsidR="00F06017" w:rsidRPr="00F06017" w14:paraId="130F5F51" w14:textId="77777777" w:rsidTr="00AC7DD6">
        <w:trPr>
          <w:trHeight w:val="744"/>
        </w:trPr>
        <w:tc>
          <w:tcPr>
            <w:tcW w:w="555" w:type="dxa"/>
            <w:hideMark/>
          </w:tcPr>
          <w:p w14:paraId="6DFE68A2"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ITEM</w:t>
            </w:r>
          </w:p>
        </w:tc>
        <w:tc>
          <w:tcPr>
            <w:tcW w:w="5252" w:type="dxa"/>
            <w:hideMark/>
          </w:tcPr>
          <w:p w14:paraId="5400EF22"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DESCRIÇÃO</w:t>
            </w:r>
          </w:p>
        </w:tc>
        <w:tc>
          <w:tcPr>
            <w:tcW w:w="1134" w:type="dxa"/>
            <w:hideMark/>
          </w:tcPr>
          <w:p w14:paraId="42E2D4ED"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PAC</w:t>
            </w:r>
          </w:p>
        </w:tc>
      </w:tr>
      <w:tr w:rsidR="00F06017" w:rsidRPr="00F06017" w14:paraId="2E4D61B9" w14:textId="77777777" w:rsidTr="00AC7DD6">
        <w:trPr>
          <w:trHeight w:val="480"/>
        </w:trPr>
        <w:tc>
          <w:tcPr>
            <w:tcW w:w="555" w:type="dxa"/>
            <w:hideMark/>
          </w:tcPr>
          <w:p w14:paraId="4FC86A63"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01</w:t>
            </w:r>
          </w:p>
        </w:tc>
        <w:tc>
          <w:tcPr>
            <w:tcW w:w="5252" w:type="dxa"/>
            <w:hideMark/>
          </w:tcPr>
          <w:p w14:paraId="56A62823" w14:textId="77777777" w:rsidR="00F06017" w:rsidRPr="00F06017" w:rsidRDefault="00F06017" w:rsidP="00AC7DD6">
            <w:pPr>
              <w:rPr>
                <w:rFonts w:ascii="Arial" w:hAnsi="Arial" w:cs="Arial"/>
                <w:color w:val="000000"/>
                <w:sz w:val="24"/>
                <w:szCs w:val="24"/>
              </w:rPr>
            </w:pPr>
            <w:r w:rsidRPr="00F06017">
              <w:rPr>
                <w:rFonts w:ascii="Arial" w:hAnsi="Arial" w:cs="Arial"/>
                <w:color w:val="000000"/>
                <w:sz w:val="24"/>
                <w:szCs w:val="24"/>
              </w:rPr>
              <w:t>Gás de cozinha, 13kg, GLP</w:t>
            </w:r>
          </w:p>
        </w:tc>
        <w:tc>
          <w:tcPr>
            <w:tcW w:w="1134" w:type="dxa"/>
            <w:noWrap/>
          </w:tcPr>
          <w:p w14:paraId="3F5EAE31"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273</w:t>
            </w:r>
          </w:p>
        </w:tc>
      </w:tr>
      <w:tr w:rsidR="00F06017" w:rsidRPr="00F06017" w14:paraId="2D167170" w14:textId="77777777" w:rsidTr="00AC7DD6">
        <w:trPr>
          <w:trHeight w:val="480"/>
        </w:trPr>
        <w:tc>
          <w:tcPr>
            <w:tcW w:w="555" w:type="dxa"/>
            <w:hideMark/>
          </w:tcPr>
          <w:p w14:paraId="69AABA77"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02</w:t>
            </w:r>
          </w:p>
        </w:tc>
        <w:tc>
          <w:tcPr>
            <w:tcW w:w="5252" w:type="dxa"/>
            <w:hideMark/>
          </w:tcPr>
          <w:p w14:paraId="55C05347" w14:textId="77777777" w:rsidR="00F06017" w:rsidRPr="00F06017" w:rsidRDefault="00F06017" w:rsidP="00AC7DD6">
            <w:pPr>
              <w:rPr>
                <w:rFonts w:ascii="Arial" w:hAnsi="Arial" w:cs="Arial"/>
                <w:color w:val="000000"/>
                <w:sz w:val="24"/>
                <w:szCs w:val="24"/>
              </w:rPr>
            </w:pPr>
            <w:r w:rsidRPr="00F06017">
              <w:rPr>
                <w:rFonts w:ascii="Arial" w:hAnsi="Arial" w:cs="Arial"/>
                <w:color w:val="000000"/>
                <w:sz w:val="24"/>
                <w:szCs w:val="24"/>
              </w:rPr>
              <w:t>Botijão de gás vazio, 13kg, GLP</w:t>
            </w:r>
          </w:p>
        </w:tc>
        <w:tc>
          <w:tcPr>
            <w:tcW w:w="1134" w:type="dxa"/>
            <w:noWrap/>
          </w:tcPr>
          <w:p w14:paraId="4E47A1C9"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274</w:t>
            </w:r>
          </w:p>
        </w:tc>
      </w:tr>
      <w:tr w:rsidR="00F06017" w:rsidRPr="00F06017" w14:paraId="3B846889" w14:textId="77777777" w:rsidTr="00AC7DD6">
        <w:trPr>
          <w:trHeight w:val="732"/>
        </w:trPr>
        <w:tc>
          <w:tcPr>
            <w:tcW w:w="555" w:type="dxa"/>
            <w:hideMark/>
          </w:tcPr>
          <w:p w14:paraId="510AB239"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03</w:t>
            </w:r>
          </w:p>
        </w:tc>
        <w:tc>
          <w:tcPr>
            <w:tcW w:w="5252" w:type="dxa"/>
            <w:hideMark/>
          </w:tcPr>
          <w:p w14:paraId="22641B10" w14:textId="77777777" w:rsidR="00F06017" w:rsidRPr="00F06017" w:rsidRDefault="00F06017" w:rsidP="00AC7DD6">
            <w:pPr>
              <w:rPr>
                <w:rFonts w:ascii="Arial" w:hAnsi="Arial" w:cs="Arial"/>
                <w:color w:val="000000"/>
                <w:sz w:val="24"/>
                <w:szCs w:val="24"/>
              </w:rPr>
            </w:pPr>
            <w:r w:rsidRPr="00F06017">
              <w:rPr>
                <w:rFonts w:ascii="Arial" w:hAnsi="Arial" w:cs="Arial"/>
                <w:color w:val="000000"/>
                <w:sz w:val="24"/>
                <w:szCs w:val="24"/>
              </w:rPr>
              <w:t>Kit regulador registro de gás + mangueira e abraçadeiras</w:t>
            </w:r>
          </w:p>
        </w:tc>
        <w:tc>
          <w:tcPr>
            <w:tcW w:w="1134" w:type="dxa"/>
            <w:noWrap/>
          </w:tcPr>
          <w:p w14:paraId="756EECEE"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275</w:t>
            </w:r>
          </w:p>
        </w:tc>
      </w:tr>
    </w:tbl>
    <w:p w14:paraId="61AB3632" w14:textId="77777777" w:rsidR="00F06017" w:rsidRDefault="00F06017" w:rsidP="00F06017">
      <w:pPr>
        <w:spacing w:line="360" w:lineRule="auto"/>
        <w:jc w:val="both"/>
        <w:rPr>
          <w:rFonts w:ascii="Arial" w:hAnsi="Arial" w:cs="Arial"/>
          <w:b/>
          <w:sz w:val="24"/>
          <w:szCs w:val="24"/>
        </w:rPr>
      </w:pPr>
    </w:p>
    <w:p w14:paraId="3CC76020" w14:textId="77777777" w:rsidR="00F06017" w:rsidRDefault="00F06017" w:rsidP="00F06017">
      <w:pPr>
        <w:spacing w:line="360" w:lineRule="auto"/>
        <w:jc w:val="both"/>
        <w:rPr>
          <w:rFonts w:ascii="Arial" w:hAnsi="Arial" w:cs="Arial"/>
          <w:b/>
          <w:sz w:val="24"/>
          <w:szCs w:val="24"/>
        </w:rPr>
      </w:pPr>
    </w:p>
    <w:p w14:paraId="1B55C20C" w14:textId="77777777" w:rsidR="00F06017" w:rsidRPr="00F06017" w:rsidRDefault="00F06017" w:rsidP="00F06017">
      <w:pPr>
        <w:spacing w:line="360" w:lineRule="auto"/>
        <w:jc w:val="both"/>
        <w:rPr>
          <w:rFonts w:ascii="Arial" w:hAnsi="Arial" w:cs="Arial"/>
          <w:b/>
          <w:sz w:val="24"/>
          <w:szCs w:val="24"/>
        </w:rPr>
      </w:pPr>
    </w:p>
    <w:p w14:paraId="004B019F" w14:textId="77777777" w:rsidR="00F06017" w:rsidRPr="00F06017" w:rsidRDefault="00F06017" w:rsidP="00F06017">
      <w:pPr>
        <w:spacing w:line="360" w:lineRule="auto"/>
        <w:jc w:val="both"/>
        <w:rPr>
          <w:rFonts w:ascii="Arial" w:eastAsia="Times New Roman" w:hAnsi="Arial" w:cs="Arial"/>
          <w:b/>
          <w:bCs/>
          <w:color w:val="000000"/>
          <w:sz w:val="24"/>
          <w:szCs w:val="24"/>
        </w:rPr>
      </w:pPr>
      <w:r w:rsidRPr="00F06017">
        <w:rPr>
          <w:rFonts w:ascii="Arial" w:eastAsia="Times New Roman" w:hAnsi="Arial" w:cs="Arial"/>
          <w:b/>
          <w:bCs/>
          <w:color w:val="000000"/>
          <w:sz w:val="24"/>
          <w:szCs w:val="24"/>
        </w:rPr>
        <w:lastRenderedPageBreak/>
        <w:t>4. REQUISITOS DA CONTRATAÇÃO</w:t>
      </w:r>
    </w:p>
    <w:p w14:paraId="3CAF8DB7" w14:textId="77777777" w:rsidR="00F06017" w:rsidRPr="00F06017" w:rsidRDefault="00F06017" w:rsidP="00F06017">
      <w:pPr>
        <w:pStyle w:val="NormalWeb"/>
        <w:spacing w:line="360" w:lineRule="auto"/>
        <w:jc w:val="both"/>
        <w:rPr>
          <w:rFonts w:ascii="Arial" w:hAnsi="Arial" w:cs="Arial"/>
        </w:rPr>
      </w:pPr>
      <w:r w:rsidRPr="00F06017">
        <w:rPr>
          <w:rFonts w:ascii="Arial" w:hAnsi="Arial" w:cs="Arial"/>
          <w:b/>
          <w:bCs/>
        </w:rPr>
        <w:t>4.1</w:t>
      </w:r>
      <w:r w:rsidRPr="00F06017">
        <w:rPr>
          <w:rFonts w:ascii="Arial" w:hAnsi="Arial" w:cs="Arial"/>
        </w:rPr>
        <w:t xml:space="preserve"> As empresas do ramo interessadas em participar do presente chamamento público deverão atender aos seguintes requisitos:</w:t>
      </w:r>
    </w:p>
    <w:p w14:paraId="35DC6F70" w14:textId="77777777" w:rsidR="00F06017" w:rsidRPr="00F06017" w:rsidRDefault="00F06017" w:rsidP="00F06017">
      <w:pPr>
        <w:pStyle w:val="NormalWeb"/>
        <w:spacing w:line="360" w:lineRule="auto"/>
        <w:jc w:val="both"/>
        <w:rPr>
          <w:rFonts w:ascii="Arial" w:hAnsi="Arial" w:cs="Arial"/>
        </w:rPr>
      </w:pPr>
      <w:r w:rsidRPr="00F06017">
        <w:rPr>
          <w:rFonts w:ascii="Arial" w:hAnsi="Arial" w:cs="Arial"/>
        </w:rPr>
        <w:t>a) O fornecimento do gás liquefeito de petróleo (GLP) deverá ocorrer exclusivamente em botijões com capacidade de 13 kg, devidamente lacrados de fábrica, de modo a garantir a segurança, a qualidade e a conformidade com as normas técnicas vigentes.</w:t>
      </w:r>
      <w:r w:rsidRPr="00F06017">
        <w:rPr>
          <w:rFonts w:ascii="Arial" w:hAnsi="Arial" w:cs="Arial"/>
        </w:rPr>
        <w:br/>
        <w:t>b) Os cascos (botijões vazios) deverão estar em perfeito estado de conservação, dentro do prazo de validade e conforme legislação vigente.</w:t>
      </w:r>
      <w:r w:rsidRPr="00F06017">
        <w:rPr>
          <w:rFonts w:ascii="Arial" w:hAnsi="Arial" w:cs="Arial"/>
        </w:rPr>
        <w:br/>
        <w:t>c) Os kits reguladores deverão ser entregues completos, contendo registro de pressão adequado ao uso doméstico, mangueira atóxica de PVC e abraçadeiras metálicas resistentes à corrosão, em conformidade com as normas técnicas de segurança aplicáveis.</w:t>
      </w:r>
    </w:p>
    <w:p w14:paraId="64ABD9E0" w14:textId="77777777" w:rsidR="00F06017" w:rsidRPr="00F06017" w:rsidRDefault="00F06017" w:rsidP="00F06017">
      <w:pPr>
        <w:pStyle w:val="NormalWeb"/>
        <w:spacing w:line="360" w:lineRule="auto"/>
        <w:jc w:val="both"/>
        <w:rPr>
          <w:rFonts w:ascii="Arial" w:hAnsi="Arial" w:cs="Arial"/>
        </w:rPr>
      </w:pPr>
      <w:r w:rsidRPr="00F06017">
        <w:rPr>
          <w:rFonts w:ascii="Arial" w:hAnsi="Arial" w:cs="Arial"/>
        </w:rPr>
        <w:t>d) O fornecimento deverá ocorrer de forma parcelada, conforme requisições emitidas pelas unidades demandantes, sem prejuízo de quantidade mínima de entrega.</w:t>
      </w:r>
    </w:p>
    <w:p w14:paraId="2FD25D70" w14:textId="77777777" w:rsidR="00F06017" w:rsidRPr="00F06017" w:rsidRDefault="00F06017" w:rsidP="00F06017">
      <w:pPr>
        <w:pStyle w:val="NormalWeb"/>
        <w:spacing w:line="360" w:lineRule="auto"/>
        <w:jc w:val="both"/>
        <w:rPr>
          <w:rFonts w:ascii="Arial" w:hAnsi="Arial" w:cs="Arial"/>
        </w:rPr>
      </w:pPr>
      <w:r w:rsidRPr="00F06017">
        <w:rPr>
          <w:rFonts w:ascii="Arial" w:hAnsi="Arial" w:cs="Arial"/>
        </w:rPr>
        <w:t>e) A entrega deverá ocorrer no local indicado pela Administração, mediante requisição formal.</w:t>
      </w:r>
      <w:r w:rsidRPr="00F06017">
        <w:rPr>
          <w:rFonts w:ascii="Arial" w:hAnsi="Arial" w:cs="Arial"/>
        </w:rPr>
        <w:br/>
        <w:t>d) O fornecimento deverá observar o regime de fornecimento contínuo, com garantia de atendimento ininterrupto das demandas das unidades administrativas.</w:t>
      </w:r>
    </w:p>
    <w:p w14:paraId="34575D37" w14:textId="77777777" w:rsidR="00F06017" w:rsidRPr="00F06017" w:rsidRDefault="00F06017" w:rsidP="00F06017">
      <w:pPr>
        <w:pStyle w:val="NormalWeb"/>
        <w:spacing w:line="360" w:lineRule="auto"/>
        <w:jc w:val="both"/>
        <w:rPr>
          <w:rFonts w:ascii="Arial" w:hAnsi="Arial" w:cs="Arial"/>
        </w:rPr>
      </w:pPr>
    </w:p>
    <w:p w14:paraId="169FE46B" w14:textId="77777777" w:rsidR="00F06017" w:rsidRPr="00F06017" w:rsidRDefault="00F06017" w:rsidP="00F06017">
      <w:pPr>
        <w:pStyle w:val="PargrafodaLista"/>
        <w:adjustRightInd w:val="0"/>
        <w:spacing w:line="360" w:lineRule="auto"/>
        <w:ind w:left="0"/>
        <w:jc w:val="both"/>
        <w:rPr>
          <w:rFonts w:ascii="Arial" w:hAnsi="Arial" w:cs="Arial"/>
          <w:b/>
          <w:bCs/>
          <w:sz w:val="24"/>
          <w:szCs w:val="24"/>
        </w:rPr>
      </w:pPr>
      <w:bookmarkStart w:id="9" w:name="_Hlk186385316"/>
      <w:r w:rsidRPr="00F06017">
        <w:rPr>
          <w:rFonts w:ascii="Arial" w:hAnsi="Arial" w:cs="Arial"/>
          <w:b/>
          <w:bCs/>
          <w:sz w:val="24"/>
          <w:szCs w:val="24"/>
        </w:rPr>
        <w:t>REQUISITOS DE HABILITAÇÃO JURÍDICA, FISCAL, SOCIAL E TRABALHISTA</w:t>
      </w:r>
    </w:p>
    <w:p w14:paraId="0F0AA3C2" w14:textId="77777777" w:rsidR="00F06017" w:rsidRPr="00F06017" w:rsidRDefault="00F06017" w:rsidP="00F06017">
      <w:pPr>
        <w:tabs>
          <w:tab w:val="left" w:pos="0"/>
        </w:tabs>
        <w:spacing w:line="360" w:lineRule="auto"/>
        <w:jc w:val="both"/>
        <w:rPr>
          <w:rFonts w:ascii="Arial" w:eastAsia="Calibri" w:hAnsi="Arial" w:cs="Arial"/>
          <w:b/>
          <w:bCs/>
          <w:sz w:val="24"/>
          <w:szCs w:val="24"/>
        </w:rPr>
      </w:pPr>
      <w:r w:rsidRPr="00F06017">
        <w:rPr>
          <w:rFonts w:ascii="Arial" w:eastAsia="Calibri" w:hAnsi="Arial" w:cs="Arial"/>
          <w:b/>
          <w:bCs/>
          <w:sz w:val="24"/>
          <w:szCs w:val="24"/>
        </w:rPr>
        <w:t>4.2</w:t>
      </w:r>
      <w:r w:rsidRPr="00F06017">
        <w:rPr>
          <w:rFonts w:ascii="Arial" w:eastAsia="Calibri" w:hAnsi="Arial" w:cs="Arial"/>
          <w:b/>
          <w:bCs/>
          <w:sz w:val="24"/>
          <w:szCs w:val="24"/>
        </w:rPr>
        <w:tab/>
        <w:t>DA APRESENTAÇÃO DOS DOCUMENTOS DE HABILITAÇÃO / DAS INSCRIÇÕES</w:t>
      </w:r>
    </w:p>
    <w:p w14:paraId="2638F683" w14:textId="77777777" w:rsidR="00F06017" w:rsidRPr="00F06017" w:rsidRDefault="00F06017" w:rsidP="00F06017">
      <w:pPr>
        <w:spacing w:line="360" w:lineRule="auto"/>
        <w:jc w:val="both"/>
        <w:rPr>
          <w:rFonts w:ascii="Arial" w:eastAsia="Calibri" w:hAnsi="Arial" w:cs="Arial"/>
          <w:b/>
          <w:bCs/>
          <w:sz w:val="24"/>
          <w:szCs w:val="24"/>
        </w:rPr>
      </w:pPr>
    </w:p>
    <w:p w14:paraId="7255B96F" w14:textId="77777777" w:rsidR="00F06017" w:rsidRPr="00F06017" w:rsidRDefault="00F06017" w:rsidP="00F06017">
      <w:pPr>
        <w:spacing w:line="360" w:lineRule="auto"/>
        <w:jc w:val="both"/>
        <w:rPr>
          <w:rFonts w:ascii="Arial" w:eastAsia="Calibri" w:hAnsi="Arial" w:cs="Arial"/>
          <w:b/>
          <w:bCs/>
          <w:sz w:val="24"/>
          <w:szCs w:val="24"/>
        </w:rPr>
      </w:pPr>
      <w:r w:rsidRPr="00F06017">
        <w:rPr>
          <w:rFonts w:ascii="Arial" w:eastAsia="Calibri" w:hAnsi="Arial" w:cs="Arial"/>
          <w:b/>
          <w:bCs/>
          <w:sz w:val="24"/>
          <w:szCs w:val="24"/>
        </w:rPr>
        <w:t>4.3</w:t>
      </w:r>
      <w:r w:rsidRPr="00F06017">
        <w:rPr>
          <w:rFonts w:ascii="Arial" w:eastAsia="Calibri" w:hAnsi="Arial" w:cs="Arial"/>
          <w:b/>
          <w:bCs/>
          <w:sz w:val="24"/>
          <w:szCs w:val="24"/>
        </w:rPr>
        <w:tab/>
        <w:t>DOCUMENTOS DE HABILITAÇÃO:</w:t>
      </w:r>
    </w:p>
    <w:p w14:paraId="5DB7B9DA" w14:textId="77777777" w:rsidR="00F06017" w:rsidRPr="00F06017" w:rsidRDefault="00F06017" w:rsidP="00F06017">
      <w:pPr>
        <w:spacing w:line="360" w:lineRule="auto"/>
        <w:jc w:val="both"/>
        <w:rPr>
          <w:rFonts w:ascii="Arial" w:eastAsia="Calibri" w:hAnsi="Arial" w:cs="Arial"/>
          <w:sz w:val="24"/>
          <w:szCs w:val="24"/>
        </w:rPr>
      </w:pPr>
      <w:r w:rsidRPr="00F06017">
        <w:rPr>
          <w:rFonts w:ascii="Arial" w:eastAsia="Calibri" w:hAnsi="Arial" w:cs="Arial"/>
          <w:sz w:val="24"/>
          <w:szCs w:val="24"/>
        </w:rPr>
        <w:t>a)</w:t>
      </w:r>
      <w:r w:rsidRPr="00F06017">
        <w:rPr>
          <w:rFonts w:ascii="Arial" w:eastAsia="Calibri" w:hAnsi="Arial" w:cs="Arial"/>
          <w:sz w:val="24"/>
          <w:szCs w:val="24"/>
        </w:rPr>
        <w:tab/>
      </w:r>
      <w:r w:rsidRPr="00F06017">
        <w:rPr>
          <w:rFonts w:ascii="Arial" w:eastAsia="Calibri" w:hAnsi="Arial" w:cs="Arial"/>
          <w:b/>
          <w:bCs/>
          <w:sz w:val="24"/>
          <w:szCs w:val="24"/>
        </w:rPr>
        <w:t>Ato constitutivo</w:t>
      </w:r>
      <w:r w:rsidRPr="00F06017">
        <w:rPr>
          <w:rFonts w:ascii="Arial" w:eastAsia="Calibri" w:hAnsi="Arial" w:cs="Arial"/>
          <w:sz w:val="24"/>
          <w:szCs w:val="24"/>
        </w:rPr>
        <w:t>, estatuto ou contrato social em vigor, devidamente registrado, em se tratando de sociedades, bem como ata de eleição e posse da atual diretoria ou Certificado do MEI - CCMEI, se for o caso;</w:t>
      </w:r>
    </w:p>
    <w:p w14:paraId="6C61DB00" w14:textId="77777777" w:rsidR="00F06017" w:rsidRPr="00F06017" w:rsidRDefault="00F06017" w:rsidP="00F06017">
      <w:pPr>
        <w:spacing w:line="360" w:lineRule="auto"/>
        <w:jc w:val="both"/>
        <w:rPr>
          <w:rFonts w:ascii="Arial" w:eastAsia="Calibri" w:hAnsi="Arial" w:cs="Arial"/>
          <w:sz w:val="24"/>
          <w:szCs w:val="24"/>
        </w:rPr>
      </w:pPr>
      <w:r w:rsidRPr="00F06017">
        <w:rPr>
          <w:rFonts w:ascii="Arial" w:eastAsia="Calibri" w:hAnsi="Arial" w:cs="Arial"/>
          <w:sz w:val="24"/>
          <w:szCs w:val="24"/>
        </w:rPr>
        <w:lastRenderedPageBreak/>
        <w:t>b)</w:t>
      </w:r>
      <w:r w:rsidRPr="00F06017">
        <w:rPr>
          <w:rFonts w:ascii="Arial" w:eastAsia="Calibri" w:hAnsi="Arial" w:cs="Arial"/>
          <w:sz w:val="24"/>
          <w:szCs w:val="24"/>
        </w:rPr>
        <w:tab/>
        <w:t>Prova de inscrição no Cadastro Nacional de Pessoas Jurídicas (</w:t>
      </w:r>
      <w:r w:rsidRPr="00F06017">
        <w:rPr>
          <w:rFonts w:ascii="Arial" w:eastAsia="Calibri" w:hAnsi="Arial" w:cs="Arial"/>
          <w:b/>
          <w:bCs/>
          <w:sz w:val="24"/>
          <w:szCs w:val="24"/>
        </w:rPr>
        <w:t>CNPJ</w:t>
      </w:r>
      <w:r w:rsidRPr="00F06017">
        <w:rPr>
          <w:rFonts w:ascii="Arial" w:eastAsia="Calibri" w:hAnsi="Arial" w:cs="Arial"/>
          <w:sz w:val="24"/>
          <w:szCs w:val="24"/>
        </w:rPr>
        <w:t>);</w:t>
      </w:r>
    </w:p>
    <w:p w14:paraId="011B840B" w14:textId="77777777" w:rsidR="00F06017" w:rsidRPr="00F06017" w:rsidRDefault="00F06017" w:rsidP="00F06017">
      <w:pPr>
        <w:spacing w:line="360" w:lineRule="auto"/>
        <w:jc w:val="both"/>
        <w:rPr>
          <w:rFonts w:ascii="Arial" w:eastAsia="Calibri" w:hAnsi="Arial" w:cs="Arial"/>
          <w:sz w:val="24"/>
          <w:szCs w:val="24"/>
        </w:rPr>
      </w:pPr>
      <w:r w:rsidRPr="00F06017">
        <w:rPr>
          <w:rFonts w:ascii="Arial" w:eastAsia="Calibri" w:hAnsi="Arial" w:cs="Arial"/>
          <w:sz w:val="24"/>
          <w:szCs w:val="24"/>
        </w:rPr>
        <w:t>c)</w:t>
      </w:r>
      <w:r w:rsidRPr="00F06017">
        <w:rPr>
          <w:rFonts w:ascii="Arial" w:eastAsia="Calibri" w:hAnsi="Arial" w:cs="Arial"/>
          <w:sz w:val="24"/>
          <w:szCs w:val="24"/>
        </w:rPr>
        <w:tab/>
        <w:t xml:space="preserve">Comprovante de regularidade para com a </w:t>
      </w:r>
      <w:r w:rsidRPr="00F06017">
        <w:rPr>
          <w:rFonts w:ascii="Arial" w:eastAsia="Calibri" w:hAnsi="Arial" w:cs="Arial"/>
          <w:b/>
          <w:bCs/>
          <w:sz w:val="24"/>
          <w:szCs w:val="24"/>
        </w:rPr>
        <w:t>Fazenda Estadual</w:t>
      </w:r>
      <w:r w:rsidRPr="00F06017">
        <w:rPr>
          <w:rFonts w:ascii="Arial" w:eastAsia="Calibri" w:hAnsi="Arial" w:cs="Arial"/>
          <w:sz w:val="24"/>
          <w:szCs w:val="24"/>
        </w:rPr>
        <w:t xml:space="preserve"> da sede ou domicílio do licitante;</w:t>
      </w:r>
    </w:p>
    <w:p w14:paraId="17A542FC" w14:textId="77777777" w:rsidR="00F06017" w:rsidRPr="00F06017" w:rsidRDefault="00F06017" w:rsidP="00F06017">
      <w:pPr>
        <w:spacing w:line="360" w:lineRule="auto"/>
        <w:jc w:val="both"/>
        <w:rPr>
          <w:rFonts w:ascii="Arial" w:eastAsia="Calibri" w:hAnsi="Arial" w:cs="Arial"/>
          <w:sz w:val="24"/>
          <w:szCs w:val="24"/>
        </w:rPr>
      </w:pPr>
      <w:r w:rsidRPr="00F06017">
        <w:rPr>
          <w:rFonts w:ascii="Arial" w:eastAsia="Calibri" w:hAnsi="Arial" w:cs="Arial"/>
          <w:sz w:val="24"/>
          <w:szCs w:val="24"/>
        </w:rPr>
        <w:t>d)</w:t>
      </w:r>
      <w:r w:rsidRPr="00F06017">
        <w:rPr>
          <w:rFonts w:ascii="Arial" w:eastAsia="Calibri" w:hAnsi="Arial" w:cs="Arial"/>
          <w:sz w:val="24"/>
          <w:szCs w:val="24"/>
        </w:rPr>
        <w:tab/>
        <w:t xml:space="preserve">Comprovante de regularidade para com a </w:t>
      </w:r>
      <w:r w:rsidRPr="00F06017">
        <w:rPr>
          <w:rFonts w:ascii="Arial" w:eastAsia="Calibri" w:hAnsi="Arial" w:cs="Arial"/>
          <w:b/>
          <w:bCs/>
          <w:sz w:val="24"/>
          <w:szCs w:val="24"/>
        </w:rPr>
        <w:t>Fazenda Municipal</w:t>
      </w:r>
      <w:r w:rsidRPr="00F06017">
        <w:rPr>
          <w:rFonts w:ascii="Arial" w:eastAsia="Calibri" w:hAnsi="Arial" w:cs="Arial"/>
          <w:sz w:val="24"/>
          <w:szCs w:val="24"/>
        </w:rPr>
        <w:t xml:space="preserve"> da sede ou domicílio do licitante;</w:t>
      </w:r>
    </w:p>
    <w:p w14:paraId="3A077EBD" w14:textId="77777777" w:rsidR="00F06017" w:rsidRPr="00F06017" w:rsidRDefault="00F06017" w:rsidP="00F06017">
      <w:pPr>
        <w:spacing w:line="360" w:lineRule="auto"/>
        <w:jc w:val="both"/>
        <w:rPr>
          <w:rFonts w:ascii="Arial" w:eastAsia="Calibri" w:hAnsi="Arial" w:cs="Arial"/>
          <w:sz w:val="24"/>
          <w:szCs w:val="24"/>
        </w:rPr>
      </w:pPr>
      <w:r w:rsidRPr="00F06017">
        <w:rPr>
          <w:rFonts w:ascii="Arial" w:eastAsia="Calibri" w:hAnsi="Arial" w:cs="Arial"/>
          <w:sz w:val="24"/>
          <w:szCs w:val="24"/>
        </w:rPr>
        <w:t>e)</w:t>
      </w:r>
      <w:r w:rsidRPr="00F06017">
        <w:rPr>
          <w:rFonts w:ascii="Arial" w:eastAsia="Calibri" w:hAnsi="Arial" w:cs="Arial"/>
          <w:sz w:val="24"/>
          <w:szCs w:val="24"/>
        </w:rPr>
        <w:tab/>
        <w:t xml:space="preserve">Prova de regularidade para com a </w:t>
      </w:r>
      <w:r w:rsidRPr="00F06017">
        <w:rPr>
          <w:rFonts w:ascii="Arial" w:eastAsia="Calibri" w:hAnsi="Arial" w:cs="Arial"/>
          <w:b/>
          <w:bCs/>
          <w:sz w:val="24"/>
          <w:szCs w:val="24"/>
        </w:rPr>
        <w:t>Fazenda Federal e a Seguridade Social</w:t>
      </w:r>
      <w:r w:rsidRPr="00F06017">
        <w:rPr>
          <w:rFonts w:ascii="Arial" w:eastAsia="Calibri" w:hAnsi="Arial" w:cs="Arial"/>
          <w:sz w:val="24"/>
          <w:szCs w:val="24"/>
        </w:rPr>
        <w:t>, mediante apresentação de Certidão Conjunta de Débitos Relativos a Tributos Federais e à Dívida Ativa da União, emitida pela Secretaria da Receita Federal do Brasil ou pela Procuradoria-Geral da Fazenda Nacional;</w:t>
      </w:r>
    </w:p>
    <w:p w14:paraId="4C95D8B0" w14:textId="77777777" w:rsidR="00F06017" w:rsidRPr="00F06017" w:rsidRDefault="00F06017" w:rsidP="00F06017">
      <w:pPr>
        <w:spacing w:line="360" w:lineRule="auto"/>
        <w:jc w:val="both"/>
        <w:rPr>
          <w:rFonts w:ascii="Arial" w:eastAsia="Calibri" w:hAnsi="Arial" w:cs="Arial"/>
          <w:sz w:val="24"/>
          <w:szCs w:val="24"/>
        </w:rPr>
      </w:pPr>
      <w:r w:rsidRPr="00F06017">
        <w:rPr>
          <w:rFonts w:ascii="Arial" w:eastAsia="Calibri" w:hAnsi="Arial" w:cs="Arial"/>
          <w:sz w:val="24"/>
          <w:szCs w:val="24"/>
        </w:rPr>
        <w:t>f)</w:t>
      </w:r>
      <w:r w:rsidRPr="00F06017">
        <w:rPr>
          <w:rFonts w:ascii="Arial" w:eastAsia="Calibri" w:hAnsi="Arial" w:cs="Arial"/>
          <w:sz w:val="24"/>
          <w:szCs w:val="24"/>
        </w:rPr>
        <w:tab/>
        <w:t>Prova de regularidade relativa ao Fundo de Garantia por Tempo de Serviço (</w:t>
      </w:r>
      <w:r w:rsidRPr="00F06017">
        <w:rPr>
          <w:rFonts w:ascii="Arial" w:eastAsia="Calibri" w:hAnsi="Arial" w:cs="Arial"/>
          <w:b/>
          <w:bCs/>
          <w:sz w:val="24"/>
          <w:szCs w:val="24"/>
        </w:rPr>
        <w:t>FGTS</w:t>
      </w:r>
      <w:r w:rsidRPr="00F06017">
        <w:rPr>
          <w:rFonts w:ascii="Arial" w:eastAsia="Calibri" w:hAnsi="Arial" w:cs="Arial"/>
          <w:sz w:val="24"/>
          <w:szCs w:val="24"/>
        </w:rPr>
        <w:t>);</w:t>
      </w:r>
    </w:p>
    <w:p w14:paraId="2BA6A6C3" w14:textId="77777777" w:rsidR="00F06017" w:rsidRPr="00F06017" w:rsidRDefault="00F06017" w:rsidP="00F06017">
      <w:pPr>
        <w:spacing w:line="360" w:lineRule="auto"/>
        <w:jc w:val="both"/>
        <w:rPr>
          <w:rFonts w:ascii="Arial" w:eastAsia="Calibri" w:hAnsi="Arial" w:cs="Arial"/>
          <w:sz w:val="24"/>
          <w:szCs w:val="24"/>
        </w:rPr>
      </w:pPr>
      <w:r w:rsidRPr="00F06017">
        <w:rPr>
          <w:rFonts w:ascii="Arial" w:eastAsia="Calibri" w:hAnsi="Arial" w:cs="Arial"/>
          <w:sz w:val="24"/>
          <w:szCs w:val="24"/>
        </w:rPr>
        <w:t>g)</w:t>
      </w:r>
      <w:r w:rsidRPr="00F06017">
        <w:rPr>
          <w:rFonts w:ascii="Arial" w:eastAsia="Calibri" w:hAnsi="Arial" w:cs="Arial"/>
          <w:sz w:val="24"/>
          <w:szCs w:val="24"/>
        </w:rPr>
        <w:tab/>
        <w:t xml:space="preserve">Prova de inexistência de débitos inadimplidos perante a </w:t>
      </w:r>
      <w:r w:rsidRPr="00F06017">
        <w:rPr>
          <w:rFonts w:ascii="Arial" w:eastAsia="Calibri" w:hAnsi="Arial" w:cs="Arial"/>
          <w:b/>
          <w:bCs/>
          <w:sz w:val="24"/>
          <w:szCs w:val="24"/>
        </w:rPr>
        <w:t>Justiça do Trabalho</w:t>
      </w:r>
      <w:r w:rsidRPr="00F06017">
        <w:rPr>
          <w:rFonts w:ascii="Arial" w:eastAsia="Calibri" w:hAnsi="Arial" w:cs="Arial"/>
          <w:sz w:val="24"/>
          <w:szCs w:val="24"/>
        </w:rPr>
        <w:t>, mediante a apresentação de certidão negativa de débitos trabalhistas, nos termos do Título VII-A da Consolidação das Leis do Trabalho, aprovada pelo Decreto-Lei no 5.452, de 1o de maio de 1943;</w:t>
      </w:r>
    </w:p>
    <w:p w14:paraId="335863FA" w14:textId="77777777" w:rsidR="00F06017" w:rsidRPr="00F06017" w:rsidRDefault="00F06017" w:rsidP="00F06017">
      <w:pPr>
        <w:spacing w:line="360" w:lineRule="auto"/>
        <w:jc w:val="both"/>
        <w:rPr>
          <w:rFonts w:ascii="Arial" w:hAnsi="Arial" w:cs="Arial"/>
          <w:b/>
          <w:bCs/>
          <w:sz w:val="24"/>
          <w:szCs w:val="24"/>
        </w:rPr>
      </w:pPr>
    </w:p>
    <w:p w14:paraId="61003F31" w14:textId="77777777" w:rsidR="00F06017" w:rsidRPr="00F06017" w:rsidRDefault="00F06017" w:rsidP="00F06017">
      <w:pPr>
        <w:spacing w:line="360" w:lineRule="auto"/>
        <w:jc w:val="both"/>
        <w:rPr>
          <w:rFonts w:ascii="Arial" w:eastAsia="Calibri" w:hAnsi="Arial" w:cs="Arial"/>
          <w:sz w:val="24"/>
          <w:szCs w:val="24"/>
        </w:rPr>
      </w:pPr>
      <w:r w:rsidRPr="00F06017">
        <w:rPr>
          <w:rFonts w:ascii="Arial" w:hAnsi="Arial" w:cs="Arial"/>
          <w:b/>
          <w:bCs/>
          <w:sz w:val="24"/>
          <w:szCs w:val="24"/>
        </w:rPr>
        <w:t xml:space="preserve">4.4 DECLARAÇÃO CONJUNTA: </w:t>
      </w:r>
      <w:r w:rsidRPr="00F06017">
        <w:rPr>
          <w:rFonts w:ascii="Arial" w:hAnsi="Arial" w:cs="Arial"/>
          <w:sz w:val="24"/>
          <w:szCs w:val="24"/>
        </w:rPr>
        <w:t xml:space="preserve">Deverá ser apresentada junto com os documentos de habilitação em conformidade com o anexo do Edital. </w:t>
      </w:r>
      <w:r w:rsidRPr="00F06017">
        <w:rPr>
          <w:rFonts w:ascii="Arial" w:hAnsi="Arial" w:cs="Arial"/>
          <w:b/>
          <w:bCs/>
          <w:sz w:val="24"/>
          <w:szCs w:val="24"/>
        </w:rPr>
        <w:t>ANEXO VII – DECLARAÇÃO CONJUNTA.</w:t>
      </w:r>
    </w:p>
    <w:p w14:paraId="61851EAE" w14:textId="77777777" w:rsidR="00F06017" w:rsidRPr="00F06017" w:rsidRDefault="00F06017" w:rsidP="00F06017">
      <w:pPr>
        <w:spacing w:line="360" w:lineRule="auto"/>
        <w:jc w:val="both"/>
        <w:rPr>
          <w:rFonts w:ascii="Arial" w:eastAsia="Calibri" w:hAnsi="Arial" w:cs="Arial"/>
          <w:sz w:val="24"/>
          <w:szCs w:val="24"/>
        </w:rPr>
      </w:pPr>
    </w:p>
    <w:p w14:paraId="4AF6D7EC" w14:textId="77777777" w:rsidR="00F06017" w:rsidRPr="00F06017" w:rsidRDefault="00F06017" w:rsidP="00F06017">
      <w:pPr>
        <w:spacing w:line="360" w:lineRule="auto"/>
        <w:jc w:val="both"/>
        <w:rPr>
          <w:rFonts w:ascii="Arial" w:eastAsia="Calibri" w:hAnsi="Arial" w:cs="Arial"/>
          <w:b/>
          <w:bCs/>
          <w:sz w:val="24"/>
          <w:szCs w:val="24"/>
        </w:rPr>
      </w:pPr>
      <w:r w:rsidRPr="00F06017">
        <w:rPr>
          <w:rFonts w:ascii="Arial" w:eastAsia="Calibri" w:hAnsi="Arial" w:cs="Arial"/>
          <w:b/>
          <w:bCs/>
          <w:sz w:val="24"/>
          <w:szCs w:val="24"/>
        </w:rPr>
        <w:t>4.5 QUALIFICAÇÃO ECONÔMICO-FINANCEIRA:</w:t>
      </w:r>
    </w:p>
    <w:p w14:paraId="7AC642FC" w14:textId="77777777" w:rsidR="00F06017" w:rsidRPr="00F06017" w:rsidRDefault="00F06017" w:rsidP="00F06017">
      <w:pPr>
        <w:spacing w:line="360" w:lineRule="auto"/>
        <w:jc w:val="both"/>
        <w:rPr>
          <w:rFonts w:ascii="Arial" w:eastAsia="Calibri" w:hAnsi="Arial" w:cs="Arial"/>
          <w:b/>
          <w:bCs/>
          <w:sz w:val="24"/>
          <w:szCs w:val="24"/>
        </w:rPr>
      </w:pPr>
    </w:p>
    <w:p w14:paraId="2304BDFA" w14:textId="77777777" w:rsidR="00F06017" w:rsidRPr="00F06017" w:rsidRDefault="00F06017" w:rsidP="00F06017">
      <w:pPr>
        <w:spacing w:line="360" w:lineRule="auto"/>
        <w:jc w:val="both"/>
        <w:rPr>
          <w:rFonts w:ascii="Arial" w:eastAsia="Calibri" w:hAnsi="Arial" w:cs="Arial"/>
          <w:sz w:val="24"/>
          <w:szCs w:val="24"/>
        </w:rPr>
      </w:pPr>
      <w:r w:rsidRPr="00F06017">
        <w:rPr>
          <w:rFonts w:ascii="Arial" w:eastAsia="Calibri" w:hAnsi="Arial" w:cs="Arial"/>
          <w:sz w:val="24"/>
          <w:szCs w:val="24"/>
        </w:rPr>
        <w:t>a)</w:t>
      </w:r>
      <w:r w:rsidRPr="00F06017">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07F8E030" w14:textId="77777777" w:rsidR="00F06017" w:rsidRPr="00F06017" w:rsidRDefault="00F06017" w:rsidP="00F06017">
      <w:pPr>
        <w:spacing w:line="360" w:lineRule="auto"/>
        <w:jc w:val="both"/>
        <w:rPr>
          <w:rFonts w:ascii="Arial" w:eastAsia="Calibri" w:hAnsi="Arial" w:cs="Arial"/>
          <w:sz w:val="24"/>
          <w:szCs w:val="24"/>
        </w:rPr>
      </w:pPr>
      <w:r w:rsidRPr="00F06017">
        <w:rPr>
          <w:rFonts w:ascii="Arial" w:eastAsia="Calibri" w:hAnsi="Arial" w:cs="Arial"/>
          <w:sz w:val="24"/>
          <w:szCs w:val="24"/>
        </w:rPr>
        <w:t>b)</w:t>
      </w:r>
      <w:r w:rsidRPr="00F06017">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71BD4609" w14:textId="77777777" w:rsidR="00F06017" w:rsidRPr="00F06017" w:rsidRDefault="00F06017" w:rsidP="00F06017">
      <w:pPr>
        <w:spacing w:line="360" w:lineRule="auto"/>
        <w:jc w:val="both"/>
        <w:rPr>
          <w:rFonts w:ascii="Arial" w:eastAsia="Calibri" w:hAnsi="Arial" w:cs="Arial"/>
          <w:b/>
          <w:bCs/>
          <w:sz w:val="24"/>
          <w:szCs w:val="24"/>
        </w:rPr>
      </w:pPr>
    </w:p>
    <w:p w14:paraId="0534B4BE" w14:textId="77777777" w:rsidR="00F06017" w:rsidRPr="00F06017" w:rsidRDefault="00F06017" w:rsidP="00F06017">
      <w:pPr>
        <w:spacing w:line="360" w:lineRule="auto"/>
        <w:jc w:val="both"/>
        <w:rPr>
          <w:rFonts w:ascii="Arial" w:eastAsia="Calibri" w:hAnsi="Arial" w:cs="Arial"/>
          <w:sz w:val="24"/>
          <w:szCs w:val="24"/>
        </w:rPr>
      </w:pPr>
      <w:r w:rsidRPr="00F06017">
        <w:rPr>
          <w:rFonts w:ascii="Arial" w:eastAsia="Calibri" w:hAnsi="Arial" w:cs="Arial"/>
          <w:b/>
          <w:bCs/>
          <w:sz w:val="24"/>
          <w:szCs w:val="24"/>
        </w:rPr>
        <w:t>4.6 DA APRESENTAÇÃO DOS DOCUMENTOS:</w:t>
      </w:r>
      <w:r w:rsidRPr="00F06017">
        <w:rPr>
          <w:rFonts w:ascii="Arial" w:eastAsia="Calibri" w:hAnsi="Arial" w:cs="Arial"/>
          <w:sz w:val="24"/>
          <w:szCs w:val="24"/>
        </w:rPr>
        <w:t xml:space="preserve"> </w:t>
      </w:r>
    </w:p>
    <w:p w14:paraId="52069F09" w14:textId="77777777" w:rsidR="00F06017" w:rsidRPr="00F06017" w:rsidRDefault="00F06017" w:rsidP="00F06017">
      <w:pPr>
        <w:spacing w:line="360" w:lineRule="auto"/>
        <w:jc w:val="both"/>
        <w:rPr>
          <w:rFonts w:ascii="Arial" w:eastAsia="Calibri" w:hAnsi="Arial" w:cs="Arial"/>
          <w:sz w:val="24"/>
          <w:szCs w:val="24"/>
        </w:rPr>
      </w:pPr>
      <w:r w:rsidRPr="00F06017">
        <w:rPr>
          <w:rFonts w:ascii="Arial" w:eastAsia="Calibri" w:hAnsi="Arial" w:cs="Arial"/>
          <w:sz w:val="24"/>
          <w:szCs w:val="24"/>
        </w:rPr>
        <w:t>4.6.1 As provas de regularidades poderão se Certidões Negativas de Débitos ou Certidões Positivas com efeitos de Negativas.</w:t>
      </w:r>
    </w:p>
    <w:bookmarkEnd w:id="9"/>
    <w:p w14:paraId="11B6FCF0" w14:textId="77777777" w:rsidR="00F06017" w:rsidRPr="00F06017" w:rsidRDefault="00F06017" w:rsidP="00F06017">
      <w:pPr>
        <w:spacing w:line="360" w:lineRule="auto"/>
        <w:jc w:val="both"/>
        <w:rPr>
          <w:rFonts w:ascii="Arial" w:eastAsia="Times New Roman" w:hAnsi="Arial" w:cs="Arial"/>
          <w:b/>
          <w:bCs/>
          <w:color w:val="000000"/>
          <w:sz w:val="24"/>
          <w:szCs w:val="24"/>
        </w:rPr>
      </w:pPr>
      <w:r w:rsidRPr="00F06017">
        <w:rPr>
          <w:rFonts w:ascii="Arial" w:eastAsia="Times New Roman" w:hAnsi="Arial" w:cs="Arial"/>
          <w:b/>
          <w:bCs/>
          <w:color w:val="000000"/>
          <w:sz w:val="24"/>
          <w:szCs w:val="24"/>
        </w:rPr>
        <w:t>5 – ESTIMATIVA DAS QUANTIDADES PARA A CONTRATAÇÃO, ACOMPANHADAS DAS MEMÓRIAS DE CÁLCULO E DOS DOCUMENTOS QUE LHE DÃO SUPORTE, QUE CONSIDEREM INTERDEPENDÊNCIAS COM OUTRAS CONTRATAÇÕES, DE MODO A POSSIBILITAR ECONOMIA DE ESCALA.</w:t>
      </w:r>
    </w:p>
    <w:p w14:paraId="34122F19" w14:textId="77777777" w:rsidR="00F06017" w:rsidRPr="00F06017" w:rsidRDefault="00F06017" w:rsidP="00F06017">
      <w:pPr>
        <w:spacing w:line="360" w:lineRule="auto"/>
        <w:jc w:val="both"/>
        <w:rPr>
          <w:rFonts w:ascii="Arial" w:eastAsia="Times New Roman" w:hAnsi="Arial" w:cs="Arial"/>
          <w:color w:val="000000"/>
          <w:sz w:val="24"/>
          <w:szCs w:val="24"/>
        </w:rPr>
      </w:pPr>
    </w:p>
    <w:tbl>
      <w:tblPr>
        <w:tblStyle w:val="Tabelacomgrade"/>
        <w:tblW w:w="10197" w:type="dxa"/>
        <w:jc w:val="center"/>
        <w:tblLook w:val="04A0" w:firstRow="1" w:lastRow="0" w:firstColumn="1" w:lastColumn="0" w:noHBand="0" w:noVBand="1"/>
      </w:tblPr>
      <w:tblGrid>
        <w:gridCol w:w="790"/>
        <w:gridCol w:w="2152"/>
        <w:gridCol w:w="1336"/>
        <w:gridCol w:w="1483"/>
        <w:gridCol w:w="1483"/>
        <w:gridCol w:w="1470"/>
        <w:gridCol w:w="1483"/>
      </w:tblGrid>
      <w:tr w:rsidR="00F06017" w:rsidRPr="00F06017" w14:paraId="1FF6659A" w14:textId="77777777" w:rsidTr="00AC7DD6">
        <w:trPr>
          <w:trHeight w:val="744"/>
          <w:jc w:val="center"/>
        </w:trPr>
        <w:tc>
          <w:tcPr>
            <w:tcW w:w="683" w:type="dxa"/>
            <w:hideMark/>
          </w:tcPr>
          <w:p w14:paraId="38A5967E"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ITEM</w:t>
            </w:r>
          </w:p>
        </w:tc>
        <w:tc>
          <w:tcPr>
            <w:tcW w:w="3336" w:type="dxa"/>
            <w:hideMark/>
          </w:tcPr>
          <w:p w14:paraId="438B3365"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DESCRIÇÃO</w:t>
            </w:r>
          </w:p>
        </w:tc>
        <w:tc>
          <w:tcPr>
            <w:tcW w:w="1137" w:type="dxa"/>
            <w:hideMark/>
          </w:tcPr>
          <w:p w14:paraId="4E3F7871"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MEDIANA VALOR UNIT.</w:t>
            </w:r>
          </w:p>
        </w:tc>
        <w:tc>
          <w:tcPr>
            <w:tcW w:w="1217" w:type="dxa"/>
            <w:hideMark/>
          </w:tcPr>
          <w:p w14:paraId="73FC5D37"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QUANT.</w:t>
            </w:r>
          </w:p>
          <w:p w14:paraId="339102D7"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ESTIMADO 12 MESES</w:t>
            </w:r>
          </w:p>
        </w:tc>
        <w:tc>
          <w:tcPr>
            <w:tcW w:w="1417" w:type="dxa"/>
            <w:hideMark/>
          </w:tcPr>
          <w:p w14:paraId="5D26AF52"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VALOR GLOBAL ESTIMADO 12 MESES</w:t>
            </w:r>
          </w:p>
        </w:tc>
        <w:tc>
          <w:tcPr>
            <w:tcW w:w="1217" w:type="dxa"/>
          </w:tcPr>
          <w:p w14:paraId="3020C5FD"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QUANT.</w:t>
            </w:r>
          </w:p>
          <w:p w14:paraId="745855A5"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ESTIMADA</w:t>
            </w:r>
          </w:p>
          <w:p w14:paraId="7BDA99DE"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05 ANOS</w:t>
            </w:r>
          </w:p>
        </w:tc>
        <w:tc>
          <w:tcPr>
            <w:tcW w:w="1190" w:type="dxa"/>
          </w:tcPr>
          <w:p w14:paraId="0C4DCE77"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VALOR GLOBAL ESTIMADO 05 ANOS</w:t>
            </w:r>
          </w:p>
        </w:tc>
      </w:tr>
      <w:tr w:rsidR="00F06017" w:rsidRPr="00F06017" w14:paraId="0134A1A9" w14:textId="77777777" w:rsidTr="00AC7DD6">
        <w:trPr>
          <w:trHeight w:val="480"/>
          <w:jc w:val="center"/>
        </w:trPr>
        <w:tc>
          <w:tcPr>
            <w:tcW w:w="683" w:type="dxa"/>
            <w:hideMark/>
          </w:tcPr>
          <w:p w14:paraId="4AA48B87"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01</w:t>
            </w:r>
          </w:p>
        </w:tc>
        <w:tc>
          <w:tcPr>
            <w:tcW w:w="3336" w:type="dxa"/>
            <w:hideMark/>
          </w:tcPr>
          <w:p w14:paraId="258997EE" w14:textId="77777777" w:rsidR="00F06017" w:rsidRPr="00F06017" w:rsidRDefault="00F06017" w:rsidP="00AC7DD6">
            <w:pPr>
              <w:rPr>
                <w:rFonts w:ascii="Arial" w:hAnsi="Arial" w:cs="Arial"/>
                <w:color w:val="000000"/>
                <w:sz w:val="24"/>
                <w:szCs w:val="24"/>
              </w:rPr>
            </w:pPr>
            <w:r w:rsidRPr="00F06017">
              <w:rPr>
                <w:rFonts w:ascii="Arial" w:hAnsi="Arial" w:cs="Arial"/>
                <w:color w:val="000000"/>
                <w:sz w:val="24"/>
                <w:szCs w:val="24"/>
              </w:rPr>
              <w:t>Gás de cozinha, 13kg, GLP</w:t>
            </w:r>
          </w:p>
        </w:tc>
        <w:tc>
          <w:tcPr>
            <w:tcW w:w="1137" w:type="dxa"/>
            <w:noWrap/>
            <w:hideMark/>
          </w:tcPr>
          <w:p w14:paraId="2A964FCB"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R$ 120,00</w:t>
            </w:r>
          </w:p>
        </w:tc>
        <w:tc>
          <w:tcPr>
            <w:tcW w:w="1217" w:type="dxa"/>
            <w:hideMark/>
          </w:tcPr>
          <w:p w14:paraId="637FD96A"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30 botijões</w:t>
            </w:r>
          </w:p>
        </w:tc>
        <w:tc>
          <w:tcPr>
            <w:tcW w:w="1417" w:type="dxa"/>
            <w:noWrap/>
            <w:hideMark/>
          </w:tcPr>
          <w:p w14:paraId="3AC499F7"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R$ 3.600,00</w:t>
            </w:r>
          </w:p>
        </w:tc>
        <w:tc>
          <w:tcPr>
            <w:tcW w:w="1217" w:type="dxa"/>
          </w:tcPr>
          <w:p w14:paraId="23536622"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150 botijões</w:t>
            </w:r>
          </w:p>
        </w:tc>
        <w:tc>
          <w:tcPr>
            <w:tcW w:w="1190" w:type="dxa"/>
          </w:tcPr>
          <w:p w14:paraId="5181F22E"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R$ 18.000,00</w:t>
            </w:r>
          </w:p>
        </w:tc>
      </w:tr>
      <w:tr w:rsidR="00F06017" w:rsidRPr="00F06017" w14:paraId="3C668E47" w14:textId="77777777" w:rsidTr="00AC7DD6">
        <w:trPr>
          <w:trHeight w:val="480"/>
          <w:jc w:val="center"/>
        </w:trPr>
        <w:tc>
          <w:tcPr>
            <w:tcW w:w="683" w:type="dxa"/>
            <w:hideMark/>
          </w:tcPr>
          <w:p w14:paraId="5B2A86CB"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02</w:t>
            </w:r>
          </w:p>
        </w:tc>
        <w:tc>
          <w:tcPr>
            <w:tcW w:w="3336" w:type="dxa"/>
            <w:hideMark/>
          </w:tcPr>
          <w:p w14:paraId="0981EEA5" w14:textId="77777777" w:rsidR="00F06017" w:rsidRPr="00F06017" w:rsidRDefault="00F06017" w:rsidP="00AC7DD6">
            <w:pPr>
              <w:rPr>
                <w:rFonts w:ascii="Arial" w:hAnsi="Arial" w:cs="Arial"/>
                <w:color w:val="000000"/>
                <w:sz w:val="24"/>
                <w:szCs w:val="24"/>
              </w:rPr>
            </w:pPr>
            <w:r w:rsidRPr="00F06017">
              <w:rPr>
                <w:rFonts w:ascii="Arial" w:hAnsi="Arial" w:cs="Arial"/>
                <w:color w:val="000000"/>
                <w:sz w:val="24"/>
                <w:szCs w:val="24"/>
              </w:rPr>
              <w:t>Botijão de gás vazio, 13kg, GLP</w:t>
            </w:r>
          </w:p>
        </w:tc>
        <w:tc>
          <w:tcPr>
            <w:tcW w:w="1137" w:type="dxa"/>
            <w:noWrap/>
            <w:hideMark/>
          </w:tcPr>
          <w:p w14:paraId="58ACE72A"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R$ 250,00</w:t>
            </w:r>
          </w:p>
        </w:tc>
        <w:tc>
          <w:tcPr>
            <w:tcW w:w="1217" w:type="dxa"/>
            <w:hideMark/>
          </w:tcPr>
          <w:p w14:paraId="7C2D0B13"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03        peças</w:t>
            </w:r>
          </w:p>
        </w:tc>
        <w:tc>
          <w:tcPr>
            <w:tcW w:w="1417" w:type="dxa"/>
            <w:noWrap/>
            <w:hideMark/>
          </w:tcPr>
          <w:p w14:paraId="670EC96B"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R$ 750,00</w:t>
            </w:r>
          </w:p>
        </w:tc>
        <w:tc>
          <w:tcPr>
            <w:tcW w:w="1217" w:type="dxa"/>
          </w:tcPr>
          <w:p w14:paraId="3D51EEE7"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15 peças</w:t>
            </w:r>
          </w:p>
        </w:tc>
        <w:tc>
          <w:tcPr>
            <w:tcW w:w="1190" w:type="dxa"/>
          </w:tcPr>
          <w:p w14:paraId="0B46F661"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R$ 3.750,00</w:t>
            </w:r>
          </w:p>
        </w:tc>
      </w:tr>
      <w:tr w:rsidR="00F06017" w:rsidRPr="00F06017" w14:paraId="1802A554" w14:textId="77777777" w:rsidTr="00AC7DD6">
        <w:trPr>
          <w:trHeight w:val="732"/>
          <w:jc w:val="center"/>
        </w:trPr>
        <w:tc>
          <w:tcPr>
            <w:tcW w:w="683" w:type="dxa"/>
            <w:hideMark/>
          </w:tcPr>
          <w:p w14:paraId="456D059F"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03</w:t>
            </w:r>
          </w:p>
        </w:tc>
        <w:tc>
          <w:tcPr>
            <w:tcW w:w="3336" w:type="dxa"/>
            <w:hideMark/>
          </w:tcPr>
          <w:p w14:paraId="027D77B6" w14:textId="77777777" w:rsidR="00F06017" w:rsidRPr="00F06017" w:rsidRDefault="00F06017" w:rsidP="00AC7DD6">
            <w:pPr>
              <w:rPr>
                <w:rFonts w:ascii="Arial" w:hAnsi="Arial" w:cs="Arial"/>
                <w:color w:val="000000"/>
                <w:sz w:val="24"/>
                <w:szCs w:val="24"/>
              </w:rPr>
            </w:pPr>
            <w:r w:rsidRPr="00F06017">
              <w:rPr>
                <w:rFonts w:ascii="Arial" w:hAnsi="Arial" w:cs="Arial"/>
                <w:color w:val="000000"/>
                <w:sz w:val="24"/>
                <w:szCs w:val="24"/>
              </w:rPr>
              <w:t>Kit regulador registro de gás + mangueira e abraçadeiras</w:t>
            </w:r>
          </w:p>
        </w:tc>
        <w:tc>
          <w:tcPr>
            <w:tcW w:w="1137" w:type="dxa"/>
            <w:noWrap/>
            <w:hideMark/>
          </w:tcPr>
          <w:p w14:paraId="22663784"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R$ 65,00</w:t>
            </w:r>
          </w:p>
        </w:tc>
        <w:tc>
          <w:tcPr>
            <w:tcW w:w="1217" w:type="dxa"/>
            <w:hideMark/>
          </w:tcPr>
          <w:p w14:paraId="466C97D9"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03            kits</w:t>
            </w:r>
          </w:p>
        </w:tc>
        <w:tc>
          <w:tcPr>
            <w:tcW w:w="1417" w:type="dxa"/>
            <w:noWrap/>
            <w:hideMark/>
          </w:tcPr>
          <w:p w14:paraId="4F0A48F5"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R$ 195,00</w:t>
            </w:r>
          </w:p>
        </w:tc>
        <w:tc>
          <w:tcPr>
            <w:tcW w:w="1217" w:type="dxa"/>
          </w:tcPr>
          <w:p w14:paraId="589DB2C6"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15 peças</w:t>
            </w:r>
          </w:p>
        </w:tc>
        <w:tc>
          <w:tcPr>
            <w:tcW w:w="1190" w:type="dxa"/>
          </w:tcPr>
          <w:p w14:paraId="34E0329E"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R$ 975,00</w:t>
            </w:r>
          </w:p>
        </w:tc>
      </w:tr>
      <w:tr w:rsidR="00F06017" w:rsidRPr="00F06017" w14:paraId="3010C8D4" w14:textId="77777777" w:rsidTr="00AC7DD6">
        <w:trPr>
          <w:trHeight w:val="732"/>
          <w:jc w:val="center"/>
        </w:trPr>
        <w:tc>
          <w:tcPr>
            <w:tcW w:w="7790" w:type="dxa"/>
            <w:gridSpan w:val="5"/>
          </w:tcPr>
          <w:p w14:paraId="388D3765"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VALOR GLOBAL ESTIMADO CONSUMO 12 MESES</w:t>
            </w:r>
          </w:p>
          <w:p w14:paraId="1C92FA28" w14:textId="77777777" w:rsidR="00F06017" w:rsidRPr="00F06017" w:rsidRDefault="00F06017" w:rsidP="00AC7DD6">
            <w:pPr>
              <w:jc w:val="center"/>
              <w:rPr>
                <w:rFonts w:ascii="Arial" w:hAnsi="Arial" w:cs="Arial"/>
                <w:color w:val="000000"/>
                <w:sz w:val="24"/>
                <w:szCs w:val="24"/>
              </w:rPr>
            </w:pPr>
            <w:r w:rsidRPr="00F06017">
              <w:rPr>
                <w:rFonts w:ascii="Arial" w:hAnsi="Arial" w:cs="Arial"/>
                <w:b/>
                <w:bCs/>
                <w:color w:val="000000"/>
                <w:sz w:val="24"/>
                <w:szCs w:val="24"/>
              </w:rPr>
              <w:t>R$ 4.545,00</w:t>
            </w:r>
          </w:p>
        </w:tc>
        <w:tc>
          <w:tcPr>
            <w:tcW w:w="2407" w:type="dxa"/>
            <w:gridSpan w:val="2"/>
          </w:tcPr>
          <w:p w14:paraId="4D93898D"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VALOR GLOBAL ESTIMADO CONSUMO 05 ANOS R$ 22.725,00</w:t>
            </w:r>
          </w:p>
        </w:tc>
      </w:tr>
    </w:tbl>
    <w:p w14:paraId="0EF5485B" w14:textId="77777777" w:rsidR="00F06017" w:rsidRPr="00F06017" w:rsidRDefault="00F06017" w:rsidP="00F06017">
      <w:pPr>
        <w:spacing w:line="240" w:lineRule="auto"/>
        <w:jc w:val="both"/>
        <w:rPr>
          <w:rFonts w:ascii="Arial" w:hAnsi="Arial" w:cs="Arial"/>
          <w:sz w:val="24"/>
          <w:szCs w:val="24"/>
        </w:rPr>
      </w:pPr>
    </w:p>
    <w:p w14:paraId="72E58EA4" w14:textId="77777777" w:rsidR="00F06017" w:rsidRPr="00F06017" w:rsidRDefault="00F06017" w:rsidP="00F06017">
      <w:pPr>
        <w:spacing w:line="360" w:lineRule="auto"/>
        <w:jc w:val="both"/>
        <w:rPr>
          <w:rFonts w:ascii="Arial" w:hAnsi="Arial" w:cs="Arial"/>
          <w:sz w:val="24"/>
          <w:szCs w:val="24"/>
        </w:rPr>
      </w:pPr>
      <w:r w:rsidRPr="00F06017">
        <w:rPr>
          <w:rFonts w:ascii="Arial" w:hAnsi="Arial" w:cs="Arial"/>
          <w:sz w:val="24"/>
          <w:szCs w:val="24"/>
        </w:rPr>
        <w:t xml:space="preserve">Contratação correlata – registra-se que a Câmara Municipal de Extrema possui contrato vigente para a aquisição dos itens em questão que se encerrará dia 31 de dezembro de 2025. </w:t>
      </w:r>
    </w:p>
    <w:p w14:paraId="6B9E23A2" w14:textId="77777777" w:rsidR="00F06017" w:rsidRDefault="00F06017" w:rsidP="00F06017">
      <w:pPr>
        <w:spacing w:line="360" w:lineRule="auto"/>
        <w:ind w:right="-425"/>
        <w:jc w:val="both"/>
        <w:rPr>
          <w:rFonts w:ascii="Arial" w:hAnsi="Arial" w:cs="Arial"/>
          <w:sz w:val="24"/>
          <w:szCs w:val="24"/>
        </w:rPr>
      </w:pPr>
    </w:p>
    <w:p w14:paraId="2AADA793" w14:textId="77777777" w:rsidR="00F06017" w:rsidRDefault="00F06017" w:rsidP="00F06017">
      <w:pPr>
        <w:spacing w:line="360" w:lineRule="auto"/>
        <w:ind w:right="-425"/>
        <w:jc w:val="both"/>
        <w:rPr>
          <w:rFonts w:ascii="Arial" w:hAnsi="Arial" w:cs="Arial"/>
          <w:sz w:val="24"/>
          <w:szCs w:val="24"/>
        </w:rPr>
      </w:pPr>
    </w:p>
    <w:p w14:paraId="740D1538" w14:textId="77777777" w:rsidR="00F06017" w:rsidRDefault="00F06017" w:rsidP="00F06017">
      <w:pPr>
        <w:spacing w:line="360" w:lineRule="auto"/>
        <w:ind w:right="-425"/>
        <w:jc w:val="both"/>
        <w:rPr>
          <w:rFonts w:ascii="Arial" w:hAnsi="Arial" w:cs="Arial"/>
          <w:sz w:val="24"/>
          <w:szCs w:val="24"/>
        </w:rPr>
      </w:pPr>
    </w:p>
    <w:p w14:paraId="0DBF9D7A" w14:textId="77777777" w:rsidR="00F06017" w:rsidRPr="00F06017" w:rsidRDefault="00F06017" w:rsidP="00F06017">
      <w:pPr>
        <w:spacing w:line="360" w:lineRule="auto"/>
        <w:ind w:right="-425"/>
        <w:jc w:val="both"/>
        <w:rPr>
          <w:rFonts w:ascii="Arial" w:hAnsi="Arial" w:cs="Arial"/>
          <w:sz w:val="24"/>
          <w:szCs w:val="24"/>
        </w:rPr>
      </w:pPr>
    </w:p>
    <w:p w14:paraId="2CC9FA02" w14:textId="77777777" w:rsidR="00F06017" w:rsidRPr="00F06017" w:rsidRDefault="00F06017" w:rsidP="00F06017">
      <w:pPr>
        <w:spacing w:line="360" w:lineRule="auto"/>
        <w:jc w:val="both"/>
        <w:rPr>
          <w:rFonts w:ascii="Arial" w:hAnsi="Arial" w:cs="Arial"/>
          <w:b/>
          <w:sz w:val="24"/>
          <w:szCs w:val="24"/>
        </w:rPr>
      </w:pPr>
      <w:r w:rsidRPr="00F06017">
        <w:rPr>
          <w:rFonts w:ascii="Arial" w:hAnsi="Arial" w:cs="Arial"/>
          <w:b/>
          <w:sz w:val="24"/>
          <w:szCs w:val="24"/>
        </w:rPr>
        <w:lastRenderedPageBreak/>
        <w:t xml:space="preserve">6. LEVANTAMENTO DE MERCADO (Prospecção e Análise das Alternativas Possíveis) e JUSTIFICATIVA TÉCNICA E ECONÔMICA </w:t>
      </w:r>
    </w:p>
    <w:p w14:paraId="3097E5A4" w14:textId="77777777" w:rsidR="00F06017" w:rsidRPr="00F06017" w:rsidRDefault="00F06017" w:rsidP="00F06017">
      <w:pPr>
        <w:spacing w:line="360" w:lineRule="auto"/>
        <w:ind w:firstLine="708"/>
        <w:jc w:val="both"/>
        <w:rPr>
          <w:rFonts w:ascii="Arial" w:hAnsi="Arial" w:cs="Arial"/>
          <w:sz w:val="24"/>
          <w:szCs w:val="24"/>
        </w:rPr>
      </w:pPr>
      <w:r w:rsidRPr="00F06017">
        <w:rPr>
          <w:rFonts w:ascii="Arial" w:hAnsi="Arial" w:cs="Arial"/>
          <w:sz w:val="24"/>
          <w:szCs w:val="24"/>
        </w:rPr>
        <w:t>Diante da planilha orçamentária apresentada, foram discriminados os valores unitários estimados para todos os serviços que serão aplicados na contratação. Esses valores servirão como referência para estabelecer o limite máximo aceitável, com base na mencionada planilha.</w:t>
      </w:r>
    </w:p>
    <w:p w14:paraId="4E51A0D0" w14:textId="77777777" w:rsidR="00F06017" w:rsidRPr="00F06017" w:rsidRDefault="00F06017" w:rsidP="00F06017">
      <w:pPr>
        <w:spacing w:line="360" w:lineRule="auto"/>
        <w:ind w:firstLine="708"/>
        <w:jc w:val="both"/>
        <w:rPr>
          <w:rFonts w:ascii="Arial" w:hAnsi="Arial" w:cs="Arial"/>
          <w:sz w:val="24"/>
          <w:szCs w:val="24"/>
        </w:rPr>
      </w:pPr>
    </w:p>
    <w:p w14:paraId="2C933C68" w14:textId="77777777" w:rsidR="00F06017" w:rsidRPr="00F06017" w:rsidRDefault="00F06017" w:rsidP="00F06017">
      <w:pPr>
        <w:spacing w:line="360" w:lineRule="auto"/>
        <w:ind w:firstLine="708"/>
        <w:jc w:val="both"/>
        <w:rPr>
          <w:rFonts w:ascii="Arial" w:eastAsia="Times New Roman" w:hAnsi="Arial" w:cs="Arial"/>
          <w:b/>
          <w:bCs/>
          <w:color w:val="000000"/>
          <w:sz w:val="24"/>
          <w:szCs w:val="24"/>
        </w:rPr>
      </w:pPr>
      <w:r w:rsidRPr="00F06017">
        <w:rPr>
          <w:rFonts w:ascii="Arial" w:eastAsia="Times New Roman" w:hAnsi="Arial" w:cs="Arial"/>
          <w:b/>
          <w:bCs/>
          <w:color w:val="000000"/>
          <w:sz w:val="24"/>
          <w:szCs w:val="24"/>
        </w:rPr>
        <w:t>JUSTIFICATIVA TÉCNICA E ECONÔMICA DA ESCOLHA DO TIPO DE SOLUÇÃO A CONTRATAR</w:t>
      </w:r>
    </w:p>
    <w:p w14:paraId="2143F22E" w14:textId="77777777" w:rsidR="00F06017" w:rsidRPr="00F06017" w:rsidRDefault="00F06017" w:rsidP="00F06017">
      <w:pPr>
        <w:spacing w:line="360" w:lineRule="auto"/>
        <w:ind w:firstLine="708"/>
        <w:jc w:val="both"/>
        <w:rPr>
          <w:rFonts w:ascii="Arial" w:eastAsia="Times New Roman" w:hAnsi="Arial" w:cs="Arial"/>
          <w:color w:val="000000"/>
          <w:sz w:val="24"/>
          <w:szCs w:val="24"/>
        </w:rPr>
      </w:pPr>
      <w:r w:rsidRPr="00F06017">
        <w:rPr>
          <w:rFonts w:ascii="Arial" w:eastAsia="Times New Roman" w:hAnsi="Arial" w:cs="Arial"/>
          <w:color w:val="000000"/>
          <w:sz w:val="24"/>
          <w:szCs w:val="24"/>
        </w:rPr>
        <w:t>A escolha da contratação do objeto especificado fundamenta-se em aspectos técnicos e econômicos que garantem a adequação da solução ao objeto pretendido pela Administração Pública.</w:t>
      </w:r>
    </w:p>
    <w:p w14:paraId="46AE9CDC" w14:textId="77777777" w:rsidR="00F06017" w:rsidRPr="00F06017" w:rsidRDefault="00F06017" w:rsidP="00F06017">
      <w:pPr>
        <w:spacing w:before="100" w:beforeAutospacing="1" w:after="100" w:afterAutospacing="1" w:line="360" w:lineRule="auto"/>
        <w:jc w:val="both"/>
        <w:rPr>
          <w:rFonts w:ascii="Arial" w:eastAsia="Times New Roman" w:hAnsi="Arial" w:cs="Arial"/>
          <w:b/>
          <w:bCs/>
          <w:sz w:val="24"/>
          <w:szCs w:val="24"/>
        </w:rPr>
      </w:pPr>
      <w:r w:rsidRPr="00F06017">
        <w:rPr>
          <w:rFonts w:ascii="Arial" w:eastAsia="Times New Roman" w:hAnsi="Arial" w:cs="Arial"/>
          <w:b/>
          <w:bCs/>
          <w:sz w:val="24"/>
          <w:szCs w:val="24"/>
        </w:rPr>
        <w:t>Justificativa Técnica</w:t>
      </w:r>
    </w:p>
    <w:p w14:paraId="33C48F12" w14:textId="77777777" w:rsidR="00F06017" w:rsidRPr="00F06017" w:rsidRDefault="00F06017" w:rsidP="00F06017">
      <w:pPr>
        <w:pStyle w:val="NormalWeb"/>
        <w:spacing w:line="360" w:lineRule="auto"/>
        <w:ind w:firstLine="720"/>
        <w:jc w:val="both"/>
        <w:rPr>
          <w:rFonts w:ascii="Arial" w:hAnsi="Arial" w:cs="Arial"/>
        </w:rPr>
      </w:pPr>
      <w:r w:rsidRPr="00F06017">
        <w:rPr>
          <w:rFonts w:ascii="Arial" w:hAnsi="Arial" w:cs="Arial"/>
        </w:rPr>
        <w:t>A contratação em questão justifica-se pela necessidade de garantir o fornecimento contínuo e seguro de gás liquefeito de petróleo (GLP), essencial ao preparo de refeições, à manutenção de atividades administrativas e ao atendimento de demandas específicas de unidades públicas, tais como escolas, creches, unidades de saúde e setores administrativos. O GLP, acondicionado em botijões de 13 kg, é a forma mais adequada e regulamentada de abastecimento, sendo indispensável que esteja devidamente lacrado, em conformidade com as normas da Agência Nacional do Petróleo, Gás Natural e Biocombustíveis (ANP) e do INMETRO, assegurando a qualidade e a segurança do produto.</w:t>
      </w:r>
    </w:p>
    <w:p w14:paraId="16B175A4" w14:textId="77777777" w:rsidR="00F06017" w:rsidRPr="00F06017" w:rsidRDefault="00F06017" w:rsidP="00F06017">
      <w:pPr>
        <w:pStyle w:val="NormalWeb"/>
        <w:spacing w:line="360" w:lineRule="auto"/>
        <w:ind w:firstLine="720"/>
        <w:jc w:val="both"/>
        <w:rPr>
          <w:rFonts w:ascii="Arial" w:hAnsi="Arial" w:cs="Arial"/>
        </w:rPr>
      </w:pPr>
      <w:r w:rsidRPr="00F06017">
        <w:rPr>
          <w:rFonts w:ascii="Arial" w:hAnsi="Arial" w:cs="Arial"/>
        </w:rPr>
        <w:t>Além do abastecimento direto, faz-se necessária a aquisição de cascos vazios de 13 kg, visando a reposição de estoque e a substituição de recipientes avariados, garantindo a continuidade do fornecimento sem prejuízos às atividades institucionais. Da mesma forma, a inclusão de kits reguladores, compostos por registro de pressão, mangueira atóxica certificada e abraçadeiras metálicas, atende às exigências de segurança e normatização técnica, prevenindo acidentes e garantindo a correta utilização do combustível.</w:t>
      </w:r>
    </w:p>
    <w:p w14:paraId="30FACEB9" w14:textId="77777777" w:rsidR="00F06017" w:rsidRPr="00F06017" w:rsidRDefault="00F06017" w:rsidP="00F06017">
      <w:pPr>
        <w:pStyle w:val="NormalWeb"/>
        <w:spacing w:line="360" w:lineRule="auto"/>
        <w:ind w:firstLine="720"/>
        <w:jc w:val="both"/>
        <w:rPr>
          <w:rFonts w:ascii="Arial" w:hAnsi="Arial" w:cs="Arial"/>
        </w:rPr>
      </w:pPr>
      <w:r w:rsidRPr="00F06017">
        <w:rPr>
          <w:rFonts w:ascii="Arial" w:hAnsi="Arial" w:cs="Arial"/>
        </w:rPr>
        <w:lastRenderedPageBreak/>
        <w:t>A adoção de entregas parceladas, mediante requisições, possibilita o controle efetivo do consumo, evita desperdícios, otimiza recursos financeiros e garante o atendimento conforme a demanda real das unidades administrativas. Ademais, o prazo contratual de cinco anos, prorrogável até dez, está alinhado às diretrizes da Lei nº 14.133/2021, proporcionando estabilidade, economicidade e segurança jurídica à Administração.</w:t>
      </w:r>
    </w:p>
    <w:p w14:paraId="20D96740" w14:textId="77777777" w:rsidR="00F06017" w:rsidRPr="00F06017" w:rsidRDefault="00F06017" w:rsidP="00F06017">
      <w:pPr>
        <w:pStyle w:val="NormalWeb"/>
        <w:spacing w:line="360" w:lineRule="auto"/>
        <w:ind w:firstLine="720"/>
        <w:jc w:val="both"/>
        <w:rPr>
          <w:rFonts w:ascii="Arial" w:hAnsi="Arial" w:cs="Arial"/>
        </w:rPr>
      </w:pPr>
    </w:p>
    <w:p w14:paraId="4F5AC622" w14:textId="77777777" w:rsidR="00F06017" w:rsidRPr="00F06017" w:rsidRDefault="00F06017" w:rsidP="00F06017">
      <w:pPr>
        <w:spacing w:before="100" w:beforeAutospacing="1" w:after="100" w:afterAutospacing="1" w:line="360" w:lineRule="auto"/>
        <w:jc w:val="both"/>
        <w:rPr>
          <w:rFonts w:ascii="Arial" w:eastAsia="Times New Roman" w:hAnsi="Arial" w:cs="Arial"/>
          <w:b/>
          <w:bCs/>
          <w:sz w:val="24"/>
          <w:szCs w:val="24"/>
        </w:rPr>
      </w:pPr>
      <w:r w:rsidRPr="00F06017">
        <w:rPr>
          <w:rFonts w:ascii="Arial" w:eastAsia="Times New Roman" w:hAnsi="Arial" w:cs="Arial"/>
          <w:b/>
          <w:bCs/>
          <w:sz w:val="24"/>
          <w:szCs w:val="24"/>
        </w:rPr>
        <w:t>Justificativa econômica</w:t>
      </w:r>
    </w:p>
    <w:p w14:paraId="686FF5EB" w14:textId="77777777" w:rsidR="00F06017" w:rsidRPr="00F06017" w:rsidRDefault="00F06017" w:rsidP="00F06017">
      <w:pPr>
        <w:pStyle w:val="NormalWeb"/>
        <w:spacing w:line="360" w:lineRule="auto"/>
        <w:ind w:firstLine="720"/>
        <w:jc w:val="both"/>
        <w:rPr>
          <w:rFonts w:ascii="Arial" w:hAnsi="Arial" w:cs="Arial"/>
        </w:rPr>
      </w:pPr>
      <w:r w:rsidRPr="00F06017">
        <w:rPr>
          <w:rFonts w:ascii="Arial" w:hAnsi="Arial" w:cs="Arial"/>
        </w:rPr>
        <w:t>A presente contratação apresenta-se como medida necessária para assegurar maior economicidade na gestão dos recursos públicos, considerando que o fornecimento parcelado de GLP, cascos vazios e kits reguladores possibilita adequar a aquisição à demanda real das unidades administrativas, evitando compras em excesso, perdas e desperdícios. O modelo de contratação exclusiva para Microempresas, Empresas de Pequeno Porte ou equiparadas, além de cumprir a legislação vigente, fomenta a competitividade local e regional, ampliando as oportunidades para pequenos empreendedores e favorecendo o desenvolvimento econômico sustentável.</w:t>
      </w:r>
    </w:p>
    <w:p w14:paraId="2A3A23F8" w14:textId="77777777" w:rsidR="00F06017" w:rsidRPr="00F06017" w:rsidRDefault="00F06017" w:rsidP="00F06017">
      <w:pPr>
        <w:pStyle w:val="NormalWeb"/>
        <w:spacing w:line="360" w:lineRule="auto"/>
        <w:ind w:firstLine="720"/>
        <w:jc w:val="both"/>
        <w:rPr>
          <w:rFonts w:ascii="Arial" w:hAnsi="Arial" w:cs="Arial"/>
        </w:rPr>
      </w:pPr>
      <w:r w:rsidRPr="00F06017">
        <w:rPr>
          <w:rFonts w:ascii="Arial" w:hAnsi="Arial" w:cs="Arial"/>
        </w:rPr>
        <w:t>O prazo contratual de cinco anos, prorrogável até dez, contribui para a previsibilidade orçamentária, possibilitando planejamento financeiro de médio e longo prazo, além de reduzir custos administrativos com repetidas licitações. Ao consolidar a contratação em um único processo, a Administração obtém ganhos de escala, maior uniformidade nos preços praticados e melhores condições de fornecimento. Ademais, a aquisição de kits de reguladores e cascos de reposição assegura durabilidade no uso dos equipamentos e evita gastos emergenciais com substituições não planejadas.</w:t>
      </w:r>
    </w:p>
    <w:p w14:paraId="1382B4A4" w14:textId="77777777" w:rsidR="00F06017" w:rsidRPr="00F06017" w:rsidRDefault="00F06017" w:rsidP="00F06017">
      <w:pPr>
        <w:pStyle w:val="NormalWeb"/>
        <w:spacing w:line="360" w:lineRule="auto"/>
        <w:ind w:firstLine="720"/>
        <w:jc w:val="both"/>
        <w:rPr>
          <w:rFonts w:ascii="Arial" w:hAnsi="Arial" w:cs="Arial"/>
        </w:rPr>
      </w:pPr>
      <w:r w:rsidRPr="00F06017">
        <w:rPr>
          <w:rFonts w:ascii="Arial" w:hAnsi="Arial" w:cs="Arial"/>
        </w:rPr>
        <w:t>Assim, a contratação atende ao princípio da economicidade previsto na Lei nº 14.133/2021, assegurando melhor aproveitamento dos recursos financeiros, aliado à regularidade do abastecimento e à manutenção da qualidade dos serviços prestados à população.</w:t>
      </w:r>
    </w:p>
    <w:p w14:paraId="1858BF5D" w14:textId="77777777" w:rsidR="00F06017" w:rsidRPr="00F06017" w:rsidRDefault="00F06017" w:rsidP="00F06017">
      <w:pPr>
        <w:spacing w:line="360" w:lineRule="auto"/>
        <w:ind w:firstLine="720"/>
        <w:jc w:val="both"/>
        <w:rPr>
          <w:rFonts w:ascii="Arial" w:eastAsia="Times New Roman" w:hAnsi="Arial" w:cs="Arial"/>
          <w:sz w:val="24"/>
          <w:szCs w:val="24"/>
        </w:rPr>
      </w:pPr>
    </w:p>
    <w:p w14:paraId="1FB206B6" w14:textId="77777777" w:rsidR="00F06017" w:rsidRPr="00F06017" w:rsidRDefault="00F06017" w:rsidP="00F06017">
      <w:pPr>
        <w:pStyle w:val="PargrafodaLista"/>
        <w:numPr>
          <w:ilvl w:val="0"/>
          <w:numId w:val="220"/>
        </w:numPr>
        <w:spacing w:line="360" w:lineRule="auto"/>
        <w:ind w:left="0" w:firstLine="0"/>
        <w:jc w:val="both"/>
        <w:rPr>
          <w:rFonts w:ascii="Arial" w:eastAsia="Times New Roman" w:hAnsi="Arial" w:cs="Arial"/>
          <w:b/>
          <w:bCs/>
          <w:color w:val="000000"/>
          <w:sz w:val="24"/>
          <w:szCs w:val="24"/>
        </w:rPr>
      </w:pPr>
      <w:r w:rsidRPr="00F06017">
        <w:rPr>
          <w:rFonts w:ascii="Arial" w:eastAsia="Times New Roman" w:hAnsi="Arial" w:cs="Arial"/>
          <w:b/>
          <w:bCs/>
          <w:color w:val="000000"/>
          <w:sz w:val="24"/>
          <w:szCs w:val="24"/>
        </w:rPr>
        <w:lastRenderedPageBreak/>
        <w:t>INDICAÇÃO DE DIFERENTES SOLUÇÕES EXISTENTES NO MERCADO (CONSIDERANDO, AINDA, O CICLO DE VIDA DO OBJETO)</w:t>
      </w:r>
    </w:p>
    <w:p w14:paraId="0BB8493D" w14:textId="77777777" w:rsidR="00F06017" w:rsidRPr="00F06017" w:rsidRDefault="00F06017" w:rsidP="00F06017">
      <w:pPr>
        <w:pStyle w:val="NormalWeb"/>
        <w:spacing w:line="360" w:lineRule="auto"/>
        <w:ind w:firstLine="720"/>
        <w:jc w:val="both"/>
        <w:rPr>
          <w:rFonts w:ascii="Arial" w:hAnsi="Arial" w:cs="Arial"/>
        </w:rPr>
      </w:pPr>
      <w:r w:rsidRPr="00F06017">
        <w:rPr>
          <w:rFonts w:ascii="Arial" w:hAnsi="Arial" w:cs="Arial"/>
        </w:rPr>
        <w:t>No mercado atual, existem diferentes soluções para o fornecimento de gás liquefeito de petróleo (GLP) em botijões de 13 kg, todas devidamente regulamentadas pela ANP e pelo INMETRO. A opção mais consolidada é a aquisição do produto em recipientes lacrados de fábrica, com selo de certificação, o que garante a segurança no transporte, manuseio e utilização. Paralelamente, há a possibilidade de reposição de cascos (botijões vazios), prática comum no setor, que prolonga o ciclo de vida útil do recipiente e reduz impactos ambientais, uma vez que os cascos passam por processo de requalificação periódica, assegurando sua reutilização de forma segura.</w:t>
      </w:r>
    </w:p>
    <w:p w14:paraId="37DE69D3" w14:textId="77777777" w:rsidR="00F06017" w:rsidRPr="00F06017" w:rsidRDefault="00F06017" w:rsidP="00F06017">
      <w:pPr>
        <w:pStyle w:val="NormalWeb"/>
        <w:spacing w:line="360" w:lineRule="auto"/>
        <w:ind w:firstLine="720"/>
        <w:jc w:val="both"/>
        <w:rPr>
          <w:rFonts w:ascii="Arial" w:hAnsi="Arial" w:cs="Arial"/>
        </w:rPr>
      </w:pPr>
      <w:r w:rsidRPr="00F06017">
        <w:rPr>
          <w:rFonts w:ascii="Arial" w:hAnsi="Arial" w:cs="Arial"/>
        </w:rPr>
        <w:t>No tocante aos kits reguladores, o mercado disponibiliza alternativas compostas por registros de pressão, mangueiras atóxicas de PVC e abraçadeiras metálicas, que apresentam vida útil definida por norma técnica e requerem substituição periódica. A inclusão desses itens no objeto da contratação permite que a Administração mantenha a segurança operacional durante todo o ciclo de vida do fornecimento de GLP, prevenindo acidentes e garantindo conformidade com as legislações vigentes.</w:t>
      </w:r>
    </w:p>
    <w:p w14:paraId="6A8E9420" w14:textId="77777777" w:rsidR="00F06017" w:rsidRPr="00F06017" w:rsidRDefault="00F06017" w:rsidP="00F06017">
      <w:pPr>
        <w:pStyle w:val="NormalWeb"/>
        <w:spacing w:line="360" w:lineRule="auto"/>
        <w:ind w:firstLine="720"/>
        <w:jc w:val="both"/>
        <w:rPr>
          <w:rFonts w:ascii="Arial" w:hAnsi="Arial" w:cs="Arial"/>
        </w:rPr>
      </w:pPr>
      <w:r w:rsidRPr="00F06017">
        <w:rPr>
          <w:rFonts w:ascii="Arial" w:hAnsi="Arial" w:cs="Arial"/>
        </w:rPr>
        <w:t>Considerando o ciclo de vida do objeto, a solução adotada privilegia a economicidade, a segurança e a sustentabilidade: o GLP, por ser combustível de alto rendimento energético, apresenta baixa perda no uso; os botijões, quando bem acondicionados e requalificados, podem ser reutilizados por longos períodos; e os kits reguladores, ao serem substituídos dentro de sua vida útil, asseguram durabilidade e confiabilidade no consumo. Dessa forma, a Administração adota uma solução amplamente difundida no mercado, de comprovada eficiência e com menores impactos ambientais ao longo de seu ciclo de vida.</w:t>
      </w:r>
    </w:p>
    <w:p w14:paraId="7AD56C9C" w14:textId="77777777" w:rsidR="00F06017" w:rsidRDefault="00F06017" w:rsidP="00F06017">
      <w:pPr>
        <w:spacing w:line="360" w:lineRule="auto"/>
        <w:jc w:val="both"/>
        <w:rPr>
          <w:rFonts w:ascii="Arial" w:eastAsia="Times New Roman" w:hAnsi="Arial" w:cs="Arial"/>
          <w:b/>
          <w:bCs/>
          <w:color w:val="000000"/>
          <w:sz w:val="24"/>
          <w:szCs w:val="24"/>
        </w:rPr>
      </w:pPr>
    </w:p>
    <w:p w14:paraId="77095540" w14:textId="77777777" w:rsidR="00F06017" w:rsidRDefault="00F06017" w:rsidP="00F06017">
      <w:pPr>
        <w:spacing w:line="360" w:lineRule="auto"/>
        <w:jc w:val="both"/>
        <w:rPr>
          <w:rFonts w:ascii="Arial" w:eastAsia="Times New Roman" w:hAnsi="Arial" w:cs="Arial"/>
          <w:b/>
          <w:bCs/>
          <w:color w:val="000000"/>
          <w:sz w:val="24"/>
          <w:szCs w:val="24"/>
        </w:rPr>
      </w:pPr>
    </w:p>
    <w:p w14:paraId="0DD559BA" w14:textId="77777777" w:rsidR="00F06017" w:rsidRDefault="00F06017" w:rsidP="00F06017">
      <w:pPr>
        <w:spacing w:line="360" w:lineRule="auto"/>
        <w:jc w:val="both"/>
        <w:rPr>
          <w:rFonts w:ascii="Arial" w:eastAsia="Times New Roman" w:hAnsi="Arial" w:cs="Arial"/>
          <w:b/>
          <w:bCs/>
          <w:color w:val="000000"/>
          <w:sz w:val="24"/>
          <w:szCs w:val="24"/>
        </w:rPr>
      </w:pPr>
    </w:p>
    <w:p w14:paraId="458AFDE2" w14:textId="77777777" w:rsidR="00F06017" w:rsidRPr="00F06017" w:rsidRDefault="00F06017" w:rsidP="00F06017">
      <w:pPr>
        <w:spacing w:line="360" w:lineRule="auto"/>
        <w:jc w:val="both"/>
        <w:rPr>
          <w:rFonts w:ascii="Arial" w:eastAsia="Times New Roman" w:hAnsi="Arial" w:cs="Arial"/>
          <w:b/>
          <w:bCs/>
          <w:color w:val="000000"/>
          <w:sz w:val="24"/>
          <w:szCs w:val="24"/>
        </w:rPr>
      </w:pPr>
    </w:p>
    <w:p w14:paraId="68B48678" w14:textId="77777777" w:rsidR="00F06017" w:rsidRPr="00F06017" w:rsidRDefault="00F06017" w:rsidP="00F06017">
      <w:pPr>
        <w:spacing w:line="360" w:lineRule="auto"/>
        <w:jc w:val="both"/>
        <w:rPr>
          <w:rFonts w:ascii="Arial" w:eastAsia="Times New Roman" w:hAnsi="Arial" w:cs="Arial"/>
          <w:b/>
          <w:bCs/>
          <w:color w:val="000000"/>
          <w:sz w:val="24"/>
          <w:szCs w:val="24"/>
        </w:rPr>
      </w:pPr>
      <w:r w:rsidRPr="00F06017">
        <w:rPr>
          <w:rFonts w:ascii="Arial" w:eastAsia="Times New Roman" w:hAnsi="Arial" w:cs="Arial"/>
          <w:b/>
          <w:bCs/>
          <w:color w:val="000000"/>
          <w:sz w:val="24"/>
          <w:szCs w:val="24"/>
        </w:rPr>
        <w:lastRenderedPageBreak/>
        <w:t>8. ESTIMATIVA DO VALOR DA CONTRATAÇÃO</w:t>
      </w:r>
    </w:p>
    <w:tbl>
      <w:tblPr>
        <w:tblStyle w:val="Tabelacomgrade"/>
        <w:tblW w:w="10197" w:type="dxa"/>
        <w:jc w:val="center"/>
        <w:tblLook w:val="04A0" w:firstRow="1" w:lastRow="0" w:firstColumn="1" w:lastColumn="0" w:noHBand="0" w:noVBand="1"/>
      </w:tblPr>
      <w:tblGrid>
        <w:gridCol w:w="790"/>
        <w:gridCol w:w="2152"/>
        <w:gridCol w:w="1336"/>
        <w:gridCol w:w="1483"/>
        <w:gridCol w:w="1483"/>
        <w:gridCol w:w="1470"/>
        <w:gridCol w:w="1483"/>
      </w:tblGrid>
      <w:tr w:rsidR="00F06017" w:rsidRPr="00F06017" w14:paraId="6560B13B" w14:textId="77777777" w:rsidTr="00AC7DD6">
        <w:trPr>
          <w:trHeight w:val="744"/>
          <w:jc w:val="center"/>
        </w:trPr>
        <w:tc>
          <w:tcPr>
            <w:tcW w:w="683" w:type="dxa"/>
            <w:hideMark/>
          </w:tcPr>
          <w:p w14:paraId="709795B6"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ITEM</w:t>
            </w:r>
          </w:p>
        </w:tc>
        <w:tc>
          <w:tcPr>
            <w:tcW w:w="3336" w:type="dxa"/>
            <w:hideMark/>
          </w:tcPr>
          <w:p w14:paraId="02576B72"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DESCRIÇÃO</w:t>
            </w:r>
          </w:p>
        </w:tc>
        <w:tc>
          <w:tcPr>
            <w:tcW w:w="1137" w:type="dxa"/>
            <w:hideMark/>
          </w:tcPr>
          <w:p w14:paraId="6EC19F7F"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MEDIANA VALOR UNIT.</w:t>
            </w:r>
          </w:p>
        </w:tc>
        <w:tc>
          <w:tcPr>
            <w:tcW w:w="1217" w:type="dxa"/>
            <w:hideMark/>
          </w:tcPr>
          <w:p w14:paraId="1510B5FD"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QUANT.</w:t>
            </w:r>
          </w:p>
          <w:p w14:paraId="3D227637"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ESTIMADO 12 MESES</w:t>
            </w:r>
          </w:p>
        </w:tc>
        <w:tc>
          <w:tcPr>
            <w:tcW w:w="1417" w:type="dxa"/>
            <w:hideMark/>
          </w:tcPr>
          <w:p w14:paraId="6E1DE482"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VALOR GLOBAL ESTIMADO 12 MESES</w:t>
            </w:r>
          </w:p>
        </w:tc>
        <w:tc>
          <w:tcPr>
            <w:tcW w:w="1217" w:type="dxa"/>
          </w:tcPr>
          <w:p w14:paraId="0BD448D7"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QUANT.</w:t>
            </w:r>
          </w:p>
          <w:p w14:paraId="69FB0C16"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ESTIMADA</w:t>
            </w:r>
          </w:p>
          <w:p w14:paraId="5F0B99BB"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05 ANOS</w:t>
            </w:r>
          </w:p>
        </w:tc>
        <w:tc>
          <w:tcPr>
            <w:tcW w:w="1190" w:type="dxa"/>
          </w:tcPr>
          <w:p w14:paraId="5B1590CB"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VALOR GLOBAL ESTIMADO 05 ANOS</w:t>
            </w:r>
          </w:p>
        </w:tc>
      </w:tr>
      <w:tr w:rsidR="00F06017" w:rsidRPr="00F06017" w14:paraId="770CA328" w14:textId="77777777" w:rsidTr="00AC7DD6">
        <w:trPr>
          <w:trHeight w:val="480"/>
          <w:jc w:val="center"/>
        </w:trPr>
        <w:tc>
          <w:tcPr>
            <w:tcW w:w="683" w:type="dxa"/>
            <w:hideMark/>
          </w:tcPr>
          <w:p w14:paraId="497C1D71"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01</w:t>
            </w:r>
          </w:p>
        </w:tc>
        <w:tc>
          <w:tcPr>
            <w:tcW w:w="3336" w:type="dxa"/>
            <w:hideMark/>
          </w:tcPr>
          <w:p w14:paraId="39825F4D" w14:textId="77777777" w:rsidR="00F06017" w:rsidRPr="00F06017" w:rsidRDefault="00F06017" w:rsidP="00AC7DD6">
            <w:pPr>
              <w:rPr>
                <w:rFonts w:ascii="Arial" w:hAnsi="Arial" w:cs="Arial"/>
                <w:color w:val="000000"/>
                <w:sz w:val="24"/>
                <w:szCs w:val="24"/>
              </w:rPr>
            </w:pPr>
            <w:r w:rsidRPr="00F06017">
              <w:rPr>
                <w:rFonts w:ascii="Arial" w:hAnsi="Arial" w:cs="Arial"/>
                <w:color w:val="000000"/>
                <w:sz w:val="24"/>
                <w:szCs w:val="24"/>
              </w:rPr>
              <w:t>Gás de cozinha, 13kg, GLP</w:t>
            </w:r>
          </w:p>
        </w:tc>
        <w:tc>
          <w:tcPr>
            <w:tcW w:w="1137" w:type="dxa"/>
            <w:noWrap/>
            <w:hideMark/>
          </w:tcPr>
          <w:p w14:paraId="598EF259"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R$ 120,00</w:t>
            </w:r>
          </w:p>
        </w:tc>
        <w:tc>
          <w:tcPr>
            <w:tcW w:w="1217" w:type="dxa"/>
            <w:hideMark/>
          </w:tcPr>
          <w:p w14:paraId="5BF43751"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30 botijões</w:t>
            </w:r>
          </w:p>
        </w:tc>
        <w:tc>
          <w:tcPr>
            <w:tcW w:w="1417" w:type="dxa"/>
            <w:noWrap/>
            <w:hideMark/>
          </w:tcPr>
          <w:p w14:paraId="42FB0959"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R$ 3.600,00</w:t>
            </w:r>
          </w:p>
        </w:tc>
        <w:tc>
          <w:tcPr>
            <w:tcW w:w="1217" w:type="dxa"/>
          </w:tcPr>
          <w:p w14:paraId="33A27CE4"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150 botijões</w:t>
            </w:r>
          </w:p>
        </w:tc>
        <w:tc>
          <w:tcPr>
            <w:tcW w:w="1190" w:type="dxa"/>
          </w:tcPr>
          <w:p w14:paraId="7B9DFD55"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R$ 18.000,00</w:t>
            </w:r>
          </w:p>
        </w:tc>
      </w:tr>
      <w:tr w:rsidR="00F06017" w:rsidRPr="00F06017" w14:paraId="065BADAD" w14:textId="77777777" w:rsidTr="00AC7DD6">
        <w:trPr>
          <w:trHeight w:val="480"/>
          <w:jc w:val="center"/>
        </w:trPr>
        <w:tc>
          <w:tcPr>
            <w:tcW w:w="683" w:type="dxa"/>
            <w:hideMark/>
          </w:tcPr>
          <w:p w14:paraId="3ADC2A58"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02</w:t>
            </w:r>
          </w:p>
        </w:tc>
        <w:tc>
          <w:tcPr>
            <w:tcW w:w="3336" w:type="dxa"/>
            <w:hideMark/>
          </w:tcPr>
          <w:p w14:paraId="2B5152B4" w14:textId="77777777" w:rsidR="00F06017" w:rsidRPr="00F06017" w:rsidRDefault="00F06017" w:rsidP="00AC7DD6">
            <w:pPr>
              <w:rPr>
                <w:rFonts w:ascii="Arial" w:hAnsi="Arial" w:cs="Arial"/>
                <w:color w:val="000000"/>
                <w:sz w:val="24"/>
                <w:szCs w:val="24"/>
              </w:rPr>
            </w:pPr>
            <w:r w:rsidRPr="00F06017">
              <w:rPr>
                <w:rFonts w:ascii="Arial" w:hAnsi="Arial" w:cs="Arial"/>
                <w:color w:val="000000"/>
                <w:sz w:val="24"/>
                <w:szCs w:val="24"/>
              </w:rPr>
              <w:t>Botijão de gás vazio, 13kg, GLP</w:t>
            </w:r>
          </w:p>
        </w:tc>
        <w:tc>
          <w:tcPr>
            <w:tcW w:w="1137" w:type="dxa"/>
            <w:noWrap/>
            <w:hideMark/>
          </w:tcPr>
          <w:p w14:paraId="69DE89F9"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R$ 250,00</w:t>
            </w:r>
          </w:p>
        </w:tc>
        <w:tc>
          <w:tcPr>
            <w:tcW w:w="1217" w:type="dxa"/>
            <w:hideMark/>
          </w:tcPr>
          <w:p w14:paraId="195FF358"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03        peças</w:t>
            </w:r>
          </w:p>
        </w:tc>
        <w:tc>
          <w:tcPr>
            <w:tcW w:w="1417" w:type="dxa"/>
            <w:noWrap/>
            <w:hideMark/>
          </w:tcPr>
          <w:p w14:paraId="1107414D"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R$ 750,00</w:t>
            </w:r>
          </w:p>
        </w:tc>
        <w:tc>
          <w:tcPr>
            <w:tcW w:w="1217" w:type="dxa"/>
          </w:tcPr>
          <w:p w14:paraId="5E60E1A4"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15 peças</w:t>
            </w:r>
          </w:p>
        </w:tc>
        <w:tc>
          <w:tcPr>
            <w:tcW w:w="1190" w:type="dxa"/>
          </w:tcPr>
          <w:p w14:paraId="45BD3309"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R$ 3.750,00</w:t>
            </w:r>
          </w:p>
        </w:tc>
      </w:tr>
      <w:tr w:rsidR="00F06017" w:rsidRPr="00F06017" w14:paraId="2B831C55" w14:textId="77777777" w:rsidTr="00AC7DD6">
        <w:trPr>
          <w:trHeight w:val="732"/>
          <w:jc w:val="center"/>
        </w:trPr>
        <w:tc>
          <w:tcPr>
            <w:tcW w:w="683" w:type="dxa"/>
            <w:hideMark/>
          </w:tcPr>
          <w:p w14:paraId="06226B51"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03</w:t>
            </w:r>
          </w:p>
        </w:tc>
        <w:tc>
          <w:tcPr>
            <w:tcW w:w="3336" w:type="dxa"/>
            <w:hideMark/>
          </w:tcPr>
          <w:p w14:paraId="717BAF01" w14:textId="77777777" w:rsidR="00F06017" w:rsidRPr="00F06017" w:rsidRDefault="00F06017" w:rsidP="00AC7DD6">
            <w:pPr>
              <w:rPr>
                <w:rFonts w:ascii="Arial" w:hAnsi="Arial" w:cs="Arial"/>
                <w:color w:val="000000"/>
                <w:sz w:val="24"/>
                <w:szCs w:val="24"/>
              </w:rPr>
            </w:pPr>
            <w:r w:rsidRPr="00F06017">
              <w:rPr>
                <w:rFonts w:ascii="Arial" w:hAnsi="Arial" w:cs="Arial"/>
                <w:color w:val="000000"/>
                <w:sz w:val="24"/>
                <w:szCs w:val="24"/>
              </w:rPr>
              <w:t>Kit regulador registro de gás + mangueira e abraçadeiras</w:t>
            </w:r>
          </w:p>
        </w:tc>
        <w:tc>
          <w:tcPr>
            <w:tcW w:w="1137" w:type="dxa"/>
            <w:noWrap/>
            <w:hideMark/>
          </w:tcPr>
          <w:p w14:paraId="30F5BC7D"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R$ 65,00</w:t>
            </w:r>
          </w:p>
        </w:tc>
        <w:tc>
          <w:tcPr>
            <w:tcW w:w="1217" w:type="dxa"/>
            <w:hideMark/>
          </w:tcPr>
          <w:p w14:paraId="5E4CDC74"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03            kits</w:t>
            </w:r>
          </w:p>
        </w:tc>
        <w:tc>
          <w:tcPr>
            <w:tcW w:w="1417" w:type="dxa"/>
            <w:noWrap/>
            <w:hideMark/>
          </w:tcPr>
          <w:p w14:paraId="45B22E33"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R$ 195,00</w:t>
            </w:r>
          </w:p>
        </w:tc>
        <w:tc>
          <w:tcPr>
            <w:tcW w:w="1217" w:type="dxa"/>
          </w:tcPr>
          <w:p w14:paraId="5FA32F1F"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15 peças</w:t>
            </w:r>
          </w:p>
        </w:tc>
        <w:tc>
          <w:tcPr>
            <w:tcW w:w="1190" w:type="dxa"/>
          </w:tcPr>
          <w:p w14:paraId="125394E0" w14:textId="77777777" w:rsidR="00F06017" w:rsidRPr="00F06017" w:rsidRDefault="00F06017" w:rsidP="00AC7DD6">
            <w:pPr>
              <w:jc w:val="center"/>
              <w:rPr>
                <w:rFonts w:ascii="Arial" w:hAnsi="Arial" w:cs="Arial"/>
                <w:color w:val="000000"/>
                <w:sz w:val="24"/>
                <w:szCs w:val="24"/>
              </w:rPr>
            </w:pPr>
            <w:r w:rsidRPr="00F06017">
              <w:rPr>
                <w:rFonts w:ascii="Arial" w:hAnsi="Arial" w:cs="Arial"/>
                <w:color w:val="000000"/>
                <w:sz w:val="24"/>
                <w:szCs w:val="24"/>
              </w:rPr>
              <w:t>R$ 975,00</w:t>
            </w:r>
          </w:p>
        </w:tc>
      </w:tr>
      <w:tr w:rsidR="00F06017" w:rsidRPr="00F06017" w14:paraId="1278FA9E" w14:textId="77777777" w:rsidTr="00AC7DD6">
        <w:trPr>
          <w:trHeight w:val="732"/>
          <w:jc w:val="center"/>
        </w:trPr>
        <w:tc>
          <w:tcPr>
            <w:tcW w:w="7790" w:type="dxa"/>
            <w:gridSpan w:val="5"/>
          </w:tcPr>
          <w:p w14:paraId="5FE2C33E"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VALOR GLOBAL ESTIMADO CONSUMO 12 MESES</w:t>
            </w:r>
          </w:p>
          <w:p w14:paraId="1968FD9D" w14:textId="77777777" w:rsidR="00F06017" w:rsidRPr="00F06017" w:rsidRDefault="00F06017" w:rsidP="00AC7DD6">
            <w:pPr>
              <w:jc w:val="center"/>
              <w:rPr>
                <w:rFonts w:ascii="Arial" w:hAnsi="Arial" w:cs="Arial"/>
                <w:color w:val="000000"/>
                <w:sz w:val="24"/>
                <w:szCs w:val="24"/>
              </w:rPr>
            </w:pPr>
            <w:r w:rsidRPr="00F06017">
              <w:rPr>
                <w:rFonts w:ascii="Arial" w:hAnsi="Arial" w:cs="Arial"/>
                <w:b/>
                <w:bCs/>
                <w:color w:val="000000"/>
                <w:sz w:val="24"/>
                <w:szCs w:val="24"/>
              </w:rPr>
              <w:t>R$ 4.545,00</w:t>
            </w:r>
          </w:p>
        </w:tc>
        <w:tc>
          <w:tcPr>
            <w:tcW w:w="2407" w:type="dxa"/>
            <w:gridSpan w:val="2"/>
          </w:tcPr>
          <w:p w14:paraId="6BD62C93" w14:textId="77777777" w:rsidR="00F06017" w:rsidRPr="00F06017" w:rsidRDefault="00F06017" w:rsidP="00AC7DD6">
            <w:pPr>
              <w:jc w:val="center"/>
              <w:rPr>
                <w:rFonts w:ascii="Arial" w:hAnsi="Arial" w:cs="Arial"/>
                <w:b/>
                <w:bCs/>
                <w:color w:val="000000"/>
                <w:sz w:val="24"/>
                <w:szCs w:val="24"/>
              </w:rPr>
            </w:pPr>
            <w:r w:rsidRPr="00F06017">
              <w:rPr>
                <w:rFonts w:ascii="Arial" w:hAnsi="Arial" w:cs="Arial"/>
                <w:b/>
                <w:bCs/>
                <w:color w:val="000000"/>
                <w:sz w:val="24"/>
                <w:szCs w:val="24"/>
              </w:rPr>
              <w:t>VALOR GLOBAL ESTIMADO CONSUMO 05 ANOS R$ 22.725,00</w:t>
            </w:r>
          </w:p>
        </w:tc>
      </w:tr>
    </w:tbl>
    <w:p w14:paraId="6581E09B" w14:textId="77777777" w:rsidR="00F06017" w:rsidRDefault="00F06017" w:rsidP="00F06017">
      <w:pPr>
        <w:spacing w:line="360" w:lineRule="auto"/>
        <w:jc w:val="both"/>
        <w:rPr>
          <w:rFonts w:ascii="Arial" w:hAnsi="Arial" w:cs="Arial"/>
          <w:b/>
          <w:bCs/>
          <w:sz w:val="24"/>
          <w:szCs w:val="24"/>
        </w:rPr>
      </w:pPr>
    </w:p>
    <w:p w14:paraId="46333293" w14:textId="003AA969" w:rsidR="00F06017" w:rsidRPr="00F06017" w:rsidRDefault="00F06017" w:rsidP="00F06017">
      <w:pPr>
        <w:spacing w:line="360" w:lineRule="auto"/>
        <w:jc w:val="both"/>
        <w:rPr>
          <w:rFonts w:ascii="Arial" w:hAnsi="Arial" w:cs="Arial"/>
          <w:b/>
          <w:bCs/>
          <w:sz w:val="24"/>
          <w:szCs w:val="24"/>
        </w:rPr>
      </w:pPr>
      <w:r w:rsidRPr="00F06017">
        <w:rPr>
          <w:rFonts w:ascii="Arial" w:hAnsi="Arial" w:cs="Arial"/>
          <w:b/>
          <w:bCs/>
          <w:sz w:val="24"/>
          <w:szCs w:val="24"/>
        </w:rPr>
        <w:t>9. DESCRIÇÃO DA SOLUÇÃO COMO UM TODO, INCLUSIVE DAS EXIGÊNCIAS RELACIONADAS À MANUTENÇÃO E À ASSISTÊNCIA TÉCNICA, QUANDO FOR O CASO</w:t>
      </w:r>
    </w:p>
    <w:p w14:paraId="35280D91" w14:textId="77777777" w:rsidR="00F06017" w:rsidRPr="00F06017" w:rsidRDefault="00F06017" w:rsidP="00F06017">
      <w:pPr>
        <w:pStyle w:val="NormalWeb"/>
        <w:spacing w:line="360" w:lineRule="auto"/>
        <w:ind w:firstLine="720"/>
        <w:jc w:val="both"/>
        <w:rPr>
          <w:rFonts w:ascii="Arial" w:hAnsi="Arial" w:cs="Arial"/>
        </w:rPr>
      </w:pPr>
      <w:r w:rsidRPr="00F06017">
        <w:rPr>
          <w:rFonts w:ascii="Arial" w:hAnsi="Arial" w:cs="Arial"/>
        </w:rPr>
        <w:t>A solução proposta consiste no fornecimento contínuo e parcelado de gás liquefeito de petróleo (GLP), acondicionado em botijões de 13 kg devidamente lacrados e em conformidade com a legislação aplicável, assegurando qualidade, segurança e utilização adequada. O objeto contempla ainda a aquisição de botijões vazios (cascos de 13 kg) para reposição e ampliação do estoque, bem como de kits reguladores de gás, compostos por registro de pressão, mangueira atóxica de PVC e abraçadeiras metálicas, garantindo a correta instalação e uso seguro dos equipamentos.</w:t>
      </w:r>
    </w:p>
    <w:p w14:paraId="5C9D372F" w14:textId="77777777" w:rsidR="00F06017" w:rsidRPr="00F06017" w:rsidRDefault="00F06017" w:rsidP="00F06017">
      <w:pPr>
        <w:pStyle w:val="NormalWeb"/>
        <w:spacing w:line="360" w:lineRule="auto"/>
        <w:ind w:firstLine="720"/>
        <w:jc w:val="both"/>
        <w:rPr>
          <w:rFonts w:ascii="Arial" w:hAnsi="Arial" w:cs="Arial"/>
        </w:rPr>
      </w:pPr>
      <w:r w:rsidRPr="00F06017">
        <w:rPr>
          <w:rFonts w:ascii="Arial" w:hAnsi="Arial" w:cs="Arial"/>
        </w:rPr>
        <w:t>O fornecimento será realizado de forma parcelada, mediante requisições emitidas pela Administração, com entregas nos locais designados e dentro dos prazos estabelecidos em edital. Essa sistemática de atendimento contínuo possibilita maior controle do consumo, evita desperdícios e assegura a regularidade do abastecimento das unidades administrativas.</w:t>
      </w:r>
    </w:p>
    <w:p w14:paraId="165AF92B" w14:textId="77777777" w:rsidR="00F06017" w:rsidRPr="00F06017" w:rsidRDefault="00F06017" w:rsidP="00F06017">
      <w:pPr>
        <w:pStyle w:val="NormalWeb"/>
        <w:spacing w:line="360" w:lineRule="auto"/>
        <w:ind w:firstLine="720"/>
        <w:jc w:val="both"/>
        <w:rPr>
          <w:rFonts w:ascii="Arial" w:hAnsi="Arial" w:cs="Arial"/>
        </w:rPr>
      </w:pPr>
      <w:r w:rsidRPr="00F06017">
        <w:rPr>
          <w:rFonts w:ascii="Arial" w:hAnsi="Arial" w:cs="Arial"/>
        </w:rPr>
        <w:t xml:space="preserve">Quanto às exigências de manutenção e assistência técnica, os fornecedores deverão assegurar a entrega de botijões em perfeito estado de conservação e dentro do prazo de validade, substituindo imediatamente aqueles que apresentem avarias, vazamentos ou qualquer irregularidade. Da mesma </w:t>
      </w:r>
      <w:r w:rsidRPr="00F06017">
        <w:rPr>
          <w:rFonts w:ascii="Arial" w:hAnsi="Arial" w:cs="Arial"/>
        </w:rPr>
        <w:lastRenderedPageBreak/>
        <w:t>forma, os kits reguladores deverão ser fornecidos novos, em condições adequadas de uso, cabendo ao fornecedor a substituição em caso de defeito ou não conformidade constatada.</w:t>
      </w:r>
    </w:p>
    <w:p w14:paraId="3B159A19" w14:textId="77777777" w:rsidR="00F06017" w:rsidRPr="00F06017" w:rsidRDefault="00F06017" w:rsidP="00F06017">
      <w:pPr>
        <w:pStyle w:val="NormalWeb"/>
        <w:spacing w:line="360" w:lineRule="auto"/>
        <w:ind w:firstLine="720"/>
        <w:jc w:val="both"/>
        <w:rPr>
          <w:rFonts w:ascii="Arial" w:hAnsi="Arial" w:cs="Arial"/>
        </w:rPr>
      </w:pPr>
      <w:r w:rsidRPr="00F06017">
        <w:rPr>
          <w:rFonts w:ascii="Arial" w:hAnsi="Arial" w:cs="Arial"/>
        </w:rPr>
        <w:t>A solução contempla ainda a observância das normas de segurança aplicáveis ao transporte, armazenamento e manuseio do GLP, devendo os fornecedores garantir logística adequada, com veículos compatíveis e profissionais habilitados para o serviço. Com isso, assegura-se a integridade física dos servidores e usuários dos serviços públicos, além da conformidade com a legislação vigente.</w:t>
      </w:r>
    </w:p>
    <w:p w14:paraId="46C582C1" w14:textId="77777777" w:rsidR="00F06017" w:rsidRPr="00F06017" w:rsidRDefault="00F06017" w:rsidP="00F06017">
      <w:pPr>
        <w:pStyle w:val="NormalWeb"/>
        <w:spacing w:line="360" w:lineRule="auto"/>
        <w:jc w:val="both"/>
        <w:rPr>
          <w:rFonts w:ascii="Arial" w:hAnsi="Arial" w:cs="Arial"/>
        </w:rPr>
      </w:pPr>
      <w:r w:rsidRPr="00F06017">
        <w:rPr>
          <w:rFonts w:ascii="Arial" w:hAnsi="Arial" w:cs="Arial"/>
        </w:rPr>
        <w:t>Dessa forma, a solução como um todo atende aos princípios da economicidade, eficiência e segurança, garantindo fornecimento estável e contínuo, aliado a práticas de manutenção e substituição que preservam a vida útil dos equipamentos e asseguram a continuidade da prestação dos serviços públicos essenciais.</w:t>
      </w:r>
    </w:p>
    <w:p w14:paraId="2235FF81" w14:textId="77777777" w:rsidR="00F06017" w:rsidRPr="00F06017" w:rsidRDefault="00F06017" w:rsidP="00F06017">
      <w:pPr>
        <w:spacing w:line="360" w:lineRule="auto"/>
        <w:jc w:val="both"/>
        <w:rPr>
          <w:rFonts w:ascii="Arial" w:eastAsia="Times New Roman" w:hAnsi="Arial" w:cs="Arial"/>
          <w:b/>
          <w:bCs/>
          <w:color w:val="000000"/>
          <w:sz w:val="24"/>
          <w:szCs w:val="24"/>
        </w:rPr>
      </w:pPr>
    </w:p>
    <w:p w14:paraId="0C97C618" w14:textId="77777777" w:rsidR="00F06017" w:rsidRPr="00F06017" w:rsidRDefault="00F06017" w:rsidP="00F06017">
      <w:pPr>
        <w:spacing w:line="360" w:lineRule="auto"/>
        <w:jc w:val="both"/>
        <w:rPr>
          <w:rFonts w:ascii="Arial" w:eastAsia="Times New Roman" w:hAnsi="Arial" w:cs="Arial"/>
          <w:b/>
          <w:bCs/>
          <w:color w:val="000000"/>
          <w:sz w:val="24"/>
          <w:szCs w:val="24"/>
        </w:rPr>
      </w:pPr>
      <w:r w:rsidRPr="00F06017">
        <w:rPr>
          <w:rFonts w:ascii="Arial" w:eastAsia="Times New Roman" w:hAnsi="Arial" w:cs="Arial"/>
          <w:b/>
          <w:bCs/>
          <w:color w:val="000000"/>
          <w:sz w:val="24"/>
          <w:szCs w:val="24"/>
        </w:rPr>
        <w:t>10. JUSTIFICATIVA PARA O PARCELAMENTO OU NÃO DA CONTRATAÇÃO</w:t>
      </w:r>
    </w:p>
    <w:p w14:paraId="0383FA27" w14:textId="77777777" w:rsidR="00F06017" w:rsidRPr="00F06017" w:rsidRDefault="00F06017" w:rsidP="00F06017">
      <w:pPr>
        <w:pStyle w:val="NormalWeb"/>
        <w:spacing w:line="360" w:lineRule="auto"/>
        <w:ind w:firstLine="720"/>
        <w:jc w:val="both"/>
        <w:rPr>
          <w:rFonts w:ascii="Arial" w:hAnsi="Arial" w:cs="Arial"/>
        </w:rPr>
      </w:pPr>
      <w:r w:rsidRPr="00F06017">
        <w:rPr>
          <w:rFonts w:ascii="Arial" w:hAnsi="Arial" w:cs="Arial"/>
        </w:rPr>
        <w:t xml:space="preserve">Opta-se pela </w:t>
      </w:r>
      <w:r w:rsidRPr="00F06017">
        <w:rPr>
          <w:rStyle w:val="Forte"/>
          <w:rFonts w:ascii="Arial" w:hAnsi="Arial" w:cs="Arial"/>
        </w:rPr>
        <w:t>não realização do parcelamento da contratação</w:t>
      </w:r>
      <w:r w:rsidRPr="00F06017">
        <w:rPr>
          <w:rFonts w:ascii="Arial" w:hAnsi="Arial" w:cs="Arial"/>
        </w:rPr>
        <w:t>, tendo em vista que os itens que compõem o objeto — botijões de GLP de 13 kg, cascos de reposição e kits reguladores — apresentam entre si estreita vinculação técnica e funcional, configurando um conjunto indissociável para o atendimento das necessidades da Administração. O fracionamento poderia comprometer a padronização do fornecimento, dificultar a gestão contratual, gerar sobrecarga administrativa com múltiplos contratos e, ainda, inviabilizar a economicidade decorrente da negociação global.</w:t>
      </w:r>
    </w:p>
    <w:p w14:paraId="792064AF" w14:textId="77777777" w:rsidR="00F06017" w:rsidRPr="00F06017" w:rsidRDefault="00F06017" w:rsidP="00F06017">
      <w:pPr>
        <w:pStyle w:val="NormalWeb"/>
        <w:spacing w:line="360" w:lineRule="auto"/>
        <w:ind w:firstLine="720"/>
        <w:jc w:val="both"/>
        <w:rPr>
          <w:rFonts w:ascii="Arial" w:hAnsi="Arial" w:cs="Arial"/>
        </w:rPr>
      </w:pPr>
      <w:r w:rsidRPr="00F06017">
        <w:rPr>
          <w:rFonts w:ascii="Arial" w:hAnsi="Arial" w:cs="Arial"/>
        </w:rPr>
        <w:t xml:space="preserve">A adoção do critério de julgamento pelo </w:t>
      </w:r>
      <w:r w:rsidRPr="00F06017">
        <w:rPr>
          <w:rStyle w:val="Forte"/>
          <w:rFonts w:ascii="Arial" w:hAnsi="Arial" w:cs="Arial"/>
        </w:rPr>
        <w:t>menor preço global</w:t>
      </w:r>
      <w:r w:rsidRPr="00F06017">
        <w:rPr>
          <w:rFonts w:ascii="Arial" w:hAnsi="Arial" w:cs="Arial"/>
        </w:rPr>
        <w:t xml:space="preserve"> garante maior competitividade entre os licitantes, amplia a possibilidade de obtenção de preços mais vantajosos e assegura homogeneidade no fornecimento. Dessa forma, a unificação do objeto em lote único favorece a economicidade, a eficiência e a racionalização dos recursos públicos, em estrita observância ao disposto na Lei nº 14.133/2021.</w:t>
      </w:r>
    </w:p>
    <w:p w14:paraId="6AC38874" w14:textId="77777777" w:rsidR="00F06017" w:rsidRPr="00F06017" w:rsidRDefault="00F06017" w:rsidP="00F06017">
      <w:pPr>
        <w:spacing w:line="360" w:lineRule="auto"/>
        <w:ind w:firstLine="720"/>
        <w:jc w:val="both"/>
        <w:rPr>
          <w:rFonts w:ascii="Arial" w:eastAsia="Times New Roman" w:hAnsi="Arial" w:cs="Arial"/>
          <w:color w:val="000000"/>
          <w:sz w:val="24"/>
          <w:szCs w:val="24"/>
        </w:rPr>
      </w:pPr>
    </w:p>
    <w:p w14:paraId="6A56C625" w14:textId="77777777" w:rsidR="00F06017" w:rsidRPr="00F06017" w:rsidRDefault="00F06017" w:rsidP="00F06017">
      <w:pPr>
        <w:spacing w:line="360" w:lineRule="auto"/>
        <w:jc w:val="both"/>
        <w:rPr>
          <w:rFonts w:ascii="Arial" w:hAnsi="Arial" w:cs="Arial"/>
          <w:b/>
          <w:sz w:val="24"/>
          <w:szCs w:val="24"/>
        </w:rPr>
      </w:pPr>
      <w:r w:rsidRPr="00F06017">
        <w:rPr>
          <w:rFonts w:ascii="Arial" w:hAnsi="Arial" w:cs="Arial"/>
          <w:b/>
          <w:sz w:val="24"/>
          <w:szCs w:val="24"/>
        </w:rPr>
        <w:lastRenderedPageBreak/>
        <w:t>11. DEMONSTRATIVO DOS RESULTADOS PRETENDIDOS EM TERMOS DE ECONOMICIDADE E DE MELHOR APROVEITAMENTO DOS RECURSOS HUMANOS, MATERIAIS E FINANCEIROS DISPONÍVEIS.</w:t>
      </w:r>
    </w:p>
    <w:p w14:paraId="1DFC6AE3" w14:textId="77777777" w:rsidR="00F06017" w:rsidRDefault="00F06017" w:rsidP="00F06017">
      <w:pPr>
        <w:pStyle w:val="NormalWeb"/>
        <w:spacing w:line="360" w:lineRule="auto"/>
        <w:ind w:firstLine="720"/>
        <w:jc w:val="both"/>
        <w:rPr>
          <w:rFonts w:ascii="Arial" w:hAnsi="Arial" w:cs="Arial"/>
        </w:rPr>
      </w:pPr>
    </w:p>
    <w:p w14:paraId="779D3A16" w14:textId="77777777" w:rsidR="00F06017" w:rsidRPr="00F06017" w:rsidRDefault="00F06017" w:rsidP="00F06017">
      <w:pPr>
        <w:pStyle w:val="NormalWeb"/>
        <w:spacing w:line="360" w:lineRule="auto"/>
        <w:ind w:firstLine="720"/>
        <w:jc w:val="both"/>
        <w:rPr>
          <w:rFonts w:ascii="Arial" w:hAnsi="Arial" w:cs="Arial"/>
        </w:rPr>
      </w:pPr>
      <w:r w:rsidRPr="00F06017">
        <w:rPr>
          <w:rFonts w:ascii="Arial" w:hAnsi="Arial" w:cs="Arial"/>
        </w:rPr>
        <w:t>A presente contratação tem como resultado esperado a obtenção de maior economicidade, uma vez que a aquisição unificada, pelo critério de menor preço global, possibilita melhores condições comerciais, maior previsibilidade orçamentária e redução dos custos administrativos com repetidos processos licitatórios. A sistemática de fornecimento parcelado, mediante requisições, garante que os produtos sejam entregues conforme a demanda real, evitando desperdícios, excessos de estoque e custos de armazenagem desnecessários.</w:t>
      </w:r>
    </w:p>
    <w:p w14:paraId="65CA63F6" w14:textId="77777777" w:rsidR="00F06017" w:rsidRPr="00F06017" w:rsidRDefault="00F06017" w:rsidP="00F06017">
      <w:pPr>
        <w:pStyle w:val="NormalWeb"/>
        <w:spacing w:line="360" w:lineRule="auto"/>
        <w:ind w:firstLine="720"/>
        <w:jc w:val="both"/>
        <w:rPr>
          <w:rFonts w:ascii="Arial" w:hAnsi="Arial" w:cs="Arial"/>
        </w:rPr>
      </w:pPr>
      <w:r w:rsidRPr="00F06017">
        <w:rPr>
          <w:rFonts w:ascii="Arial" w:hAnsi="Arial" w:cs="Arial"/>
        </w:rPr>
        <w:t>Em termos de recursos humanos, a contratação reduz a necessidade de deslocamento de servidores para aquisição emergencial de botijões, otimizando a força de trabalho e permitindo que as equipes se concentrem em atividades finalísticas. Quanto aos recursos materiais, a padronização do fornecimento assegura qualidade uniforme e maior segurança no uso dos equipamentos, reduzindo o risco de falhas, substituições emergenciais e gastos imprevistos.</w:t>
      </w:r>
    </w:p>
    <w:p w14:paraId="2069CBE1" w14:textId="77777777" w:rsidR="00F06017" w:rsidRPr="00F06017" w:rsidRDefault="00F06017" w:rsidP="00F06017">
      <w:pPr>
        <w:pStyle w:val="NormalWeb"/>
        <w:spacing w:line="360" w:lineRule="auto"/>
        <w:ind w:firstLine="720"/>
        <w:jc w:val="both"/>
        <w:rPr>
          <w:rFonts w:ascii="Arial" w:hAnsi="Arial" w:cs="Arial"/>
        </w:rPr>
      </w:pPr>
      <w:r w:rsidRPr="00F06017">
        <w:rPr>
          <w:rFonts w:ascii="Arial" w:hAnsi="Arial" w:cs="Arial"/>
        </w:rPr>
        <w:t>No aspecto financeiro, a previsão contratual de longo prazo (cinco anos, prorrogável por até dez) permite planejamento orçamentário eficiente, evitando despesas extraordinárias e garantindo estabilidade ao erário. Dessa forma, a contratação contribui para a racionalização do gasto público, assegurando equilíbrio entre economicidade, eficiência e continuidade na prestação dos serviços públicos essenciais.</w:t>
      </w:r>
    </w:p>
    <w:p w14:paraId="15BF45B7" w14:textId="77777777" w:rsidR="00F06017" w:rsidRPr="00F06017" w:rsidRDefault="00F06017" w:rsidP="00F06017">
      <w:pPr>
        <w:spacing w:line="360" w:lineRule="auto"/>
        <w:jc w:val="both"/>
        <w:rPr>
          <w:rFonts w:ascii="Arial" w:hAnsi="Arial" w:cs="Arial"/>
          <w:b/>
          <w:sz w:val="24"/>
          <w:szCs w:val="24"/>
        </w:rPr>
      </w:pPr>
    </w:p>
    <w:p w14:paraId="65E24230" w14:textId="77777777" w:rsidR="00F06017" w:rsidRPr="00F06017" w:rsidRDefault="00F06017" w:rsidP="00F06017">
      <w:pPr>
        <w:shd w:val="clear" w:color="auto" w:fill="FFFFFF"/>
        <w:spacing w:line="360" w:lineRule="auto"/>
        <w:jc w:val="both"/>
        <w:textAlignment w:val="baseline"/>
        <w:rPr>
          <w:rFonts w:ascii="Arial" w:eastAsia="Times New Roman" w:hAnsi="Arial" w:cs="Arial"/>
          <w:b/>
          <w:bCs/>
          <w:color w:val="000000"/>
          <w:sz w:val="24"/>
          <w:szCs w:val="24"/>
        </w:rPr>
      </w:pPr>
      <w:r w:rsidRPr="00F06017">
        <w:rPr>
          <w:rFonts w:ascii="Arial" w:eastAsia="Times New Roman" w:hAnsi="Arial" w:cs="Arial"/>
          <w:b/>
          <w:bCs/>
          <w:color w:val="000000"/>
          <w:sz w:val="24"/>
          <w:szCs w:val="24"/>
        </w:rPr>
        <w:t>12. PROVIDÊNCIAS A SEREM ADOTADAS PELA ADMINISTRAÇÃO PREVIAMENTE À CELEBRAÇÃO DO CONTRATO, INCLUSIVE QUANTO À CAPACITAÇÃO DE SERVIDORES OU DE DEMPREGADOS PARA FISCALIZAÇÃO E GESTÃO CONTRATUAL.</w:t>
      </w:r>
    </w:p>
    <w:p w14:paraId="35A00117" w14:textId="77777777" w:rsidR="00F06017" w:rsidRPr="00F06017" w:rsidRDefault="00F06017" w:rsidP="00F06017">
      <w:pPr>
        <w:spacing w:line="360" w:lineRule="auto"/>
        <w:ind w:firstLine="708"/>
        <w:jc w:val="both"/>
        <w:rPr>
          <w:rFonts w:ascii="Arial" w:eastAsia="Times New Roman" w:hAnsi="Arial" w:cs="Arial"/>
          <w:color w:val="000000"/>
          <w:sz w:val="24"/>
          <w:szCs w:val="24"/>
        </w:rPr>
      </w:pPr>
      <w:r w:rsidRPr="00F06017">
        <w:rPr>
          <w:rFonts w:ascii="Arial" w:eastAsia="Times New Roman" w:hAnsi="Arial" w:cs="Arial"/>
          <w:color w:val="000000"/>
          <w:sz w:val="24"/>
          <w:szCs w:val="24"/>
        </w:rPr>
        <w:t xml:space="preserve">As providências a seguir devem ser adotadas antes da celebração do contrato: </w:t>
      </w:r>
    </w:p>
    <w:p w14:paraId="5656A705" w14:textId="77777777" w:rsidR="00F06017" w:rsidRPr="00F06017" w:rsidRDefault="00F06017" w:rsidP="00F06017">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F06017">
        <w:rPr>
          <w:rFonts w:ascii="Arial" w:eastAsia="Times New Roman" w:hAnsi="Arial" w:cs="Arial"/>
          <w:color w:val="000000"/>
          <w:sz w:val="24"/>
          <w:szCs w:val="24"/>
          <w:lang w:eastAsia="pt-BR"/>
        </w:rPr>
        <w:t xml:space="preserve">Portaria de nomeação do gestor e fiscal de contratos; </w:t>
      </w:r>
    </w:p>
    <w:p w14:paraId="55525896" w14:textId="77777777" w:rsidR="00F06017" w:rsidRPr="00F06017" w:rsidRDefault="00F06017" w:rsidP="00F06017">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F06017">
        <w:rPr>
          <w:rFonts w:ascii="Arial" w:eastAsia="Times New Roman" w:hAnsi="Arial" w:cs="Arial"/>
          <w:color w:val="000000"/>
          <w:sz w:val="24"/>
          <w:szCs w:val="24"/>
          <w:lang w:eastAsia="pt-BR"/>
        </w:rPr>
        <w:lastRenderedPageBreak/>
        <w:t>Capacitação dos gestores e fiscais de contratos;</w:t>
      </w:r>
    </w:p>
    <w:p w14:paraId="531D504D" w14:textId="77777777" w:rsidR="00F06017" w:rsidRPr="00F06017" w:rsidRDefault="00F06017" w:rsidP="00F06017">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F06017">
        <w:rPr>
          <w:rFonts w:ascii="Arial" w:eastAsia="Times New Roman" w:hAnsi="Arial" w:cs="Arial"/>
          <w:color w:val="000000"/>
          <w:sz w:val="24"/>
          <w:szCs w:val="24"/>
          <w:lang w:eastAsia="pt-BR"/>
        </w:rPr>
        <w:t xml:space="preserve">Definições dos locais onde devem ser entregues os itens; </w:t>
      </w:r>
    </w:p>
    <w:p w14:paraId="269E83B3" w14:textId="77777777" w:rsidR="00F06017" w:rsidRPr="00F06017" w:rsidRDefault="00F06017" w:rsidP="00F06017">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F06017">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2A2F28D2" w14:textId="77777777" w:rsidR="00F06017" w:rsidRPr="00F06017" w:rsidRDefault="00F06017" w:rsidP="00F06017">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F06017">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6E3DBC01" w14:textId="77777777" w:rsidR="00F06017" w:rsidRPr="00F06017" w:rsidRDefault="00F06017" w:rsidP="00F06017">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F06017">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516269A6" w14:textId="77777777" w:rsidR="00F06017" w:rsidRPr="00F06017" w:rsidRDefault="00F06017" w:rsidP="00F06017">
      <w:pPr>
        <w:pStyle w:val="PargrafodaLista"/>
        <w:spacing w:after="0" w:line="360" w:lineRule="auto"/>
        <w:ind w:left="720"/>
        <w:jc w:val="both"/>
        <w:rPr>
          <w:rFonts w:ascii="Arial" w:eastAsia="Times New Roman" w:hAnsi="Arial" w:cs="Arial"/>
          <w:color w:val="000000"/>
          <w:sz w:val="24"/>
          <w:szCs w:val="24"/>
          <w:lang w:eastAsia="pt-BR"/>
        </w:rPr>
      </w:pPr>
    </w:p>
    <w:p w14:paraId="477BE5BD" w14:textId="77777777" w:rsidR="00F06017" w:rsidRPr="00F06017" w:rsidRDefault="00F06017" w:rsidP="00F06017">
      <w:pPr>
        <w:pStyle w:val="PargrafodaLista"/>
        <w:spacing w:after="0" w:line="360" w:lineRule="auto"/>
        <w:ind w:left="0"/>
        <w:jc w:val="both"/>
        <w:rPr>
          <w:rFonts w:ascii="Arial" w:eastAsia="Times New Roman" w:hAnsi="Arial" w:cs="Arial"/>
          <w:b/>
          <w:bCs/>
          <w:color w:val="000000"/>
          <w:sz w:val="24"/>
          <w:szCs w:val="24"/>
          <w:lang w:eastAsia="pt-BR"/>
        </w:rPr>
      </w:pPr>
      <w:r w:rsidRPr="00F06017">
        <w:rPr>
          <w:rFonts w:ascii="Arial" w:eastAsia="Times New Roman" w:hAnsi="Arial" w:cs="Arial"/>
          <w:b/>
          <w:bCs/>
          <w:color w:val="000000"/>
          <w:sz w:val="24"/>
          <w:szCs w:val="24"/>
          <w:lang w:eastAsia="pt-BR"/>
        </w:rPr>
        <w:t>13. CONTRATAÇÕES CORRELATAS E/OU INTERDEPENDENTES</w:t>
      </w:r>
    </w:p>
    <w:p w14:paraId="772954BB" w14:textId="77777777" w:rsidR="00F06017" w:rsidRPr="00F06017" w:rsidRDefault="00F06017" w:rsidP="00F06017">
      <w:pPr>
        <w:pStyle w:val="PargrafodaLista"/>
        <w:spacing w:after="0" w:line="360" w:lineRule="auto"/>
        <w:ind w:left="0"/>
        <w:jc w:val="both"/>
        <w:rPr>
          <w:rFonts w:ascii="Arial" w:eastAsia="Times New Roman" w:hAnsi="Arial" w:cs="Arial"/>
          <w:b/>
          <w:bCs/>
          <w:color w:val="000000"/>
          <w:sz w:val="24"/>
          <w:szCs w:val="24"/>
          <w:lang w:eastAsia="pt-BR"/>
        </w:rPr>
      </w:pPr>
    </w:p>
    <w:p w14:paraId="07A4784F" w14:textId="77777777" w:rsidR="00F06017" w:rsidRPr="00F06017" w:rsidRDefault="00F06017" w:rsidP="00F06017">
      <w:pPr>
        <w:spacing w:line="360" w:lineRule="auto"/>
        <w:ind w:right="-425"/>
        <w:jc w:val="both"/>
        <w:rPr>
          <w:rFonts w:ascii="Arial" w:eastAsia="Calibri" w:hAnsi="Arial" w:cs="Arial"/>
          <w:b/>
          <w:sz w:val="24"/>
          <w:szCs w:val="24"/>
        </w:rPr>
      </w:pPr>
      <w:r w:rsidRPr="00F06017">
        <w:rPr>
          <w:rFonts w:ascii="Arial" w:eastAsia="Calibri" w:hAnsi="Arial" w:cs="Arial"/>
          <w:sz w:val="24"/>
          <w:szCs w:val="24"/>
        </w:rPr>
        <w:t>Contratação correlata – registra-se que a Câmara Municipal de Extrema possui contrato vigente para a aquisição dos itens em questão que se encerrará dia 31 de dezembro de 2025.</w:t>
      </w:r>
    </w:p>
    <w:p w14:paraId="4BA8113E" w14:textId="77777777" w:rsidR="00F06017" w:rsidRPr="00F06017" w:rsidRDefault="00F06017" w:rsidP="00F06017">
      <w:pPr>
        <w:pStyle w:val="PargrafodaLista"/>
        <w:spacing w:after="0" w:line="360" w:lineRule="auto"/>
        <w:ind w:left="0"/>
        <w:jc w:val="both"/>
        <w:rPr>
          <w:rFonts w:ascii="Arial" w:eastAsia="Times New Roman" w:hAnsi="Arial" w:cs="Arial"/>
          <w:b/>
          <w:bCs/>
          <w:color w:val="000000"/>
          <w:sz w:val="24"/>
          <w:szCs w:val="24"/>
          <w:lang w:eastAsia="pt-BR"/>
        </w:rPr>
      </w:pPr>
      <w:bookmarkStart w:id="10" w:name="_Hlk186721750"/>
    </w:p>
    <w:p w14:paraId="09AA4740" w14:textId="77777777" w:rsidR="00F06017" w:rsidRPr="00F06017" w:rsidRDefault="00F06017" w:rsidP="00F06017">
      <w:pPr>
        <w:pStyle w:val="PargrafodaLista"/>
        <w:spacing w:after="0" w:line="360" w:lineRule="auto"/>
        <w:ind w:left="0"/>
        <w:jc w:val="both"/>
        <w:rPr>
          <w:rFonts w:ascii="Arial" w:eastAsia="Times New Roman" w:hAnsi="Arial" w:cs="Arial"/>
          <w:b/>
          <w:bCs/>
          <w:color w:val="000000"/>
          <w:sz w:val="24"/>
          <w:szCs w:val="24"/>
          <w:lang w:eastAsia="pt-BR"/>
        </w:rPr>
      </w:pPr>
      <w:r w:rsidRPr="00F06017">
        <w:rPr>
          <w:rFonts w:ascii="Arial" w:eastAsia="Times New Roman" w:hAnsi="Arial" w:cs="Arial"/>
          <w:b/>
          <w:bCs/>
          <w:color w:val="000000"/>
          <w:sz w:val="24"/>
          <w:szCs w:val="24"/>
          <w:lang w:eastAsia="pt-BR"/>
        </w:rPr>
        <w:t>14. IMPACTOS AMBIENTAIS E RESPECTIVAS MEDIDAS MITIGADORAS, INCLUÍDOS REQUISITOS DE BAIXO CONSUMO DE ENERGIA E DE OUTROS RECURSOS, BEM COMO LOGÍSTICA REVERSA PARA DESFAZIMENTO E RECICLAGEM DE BENS E REFUGOS, QUANDO APLICÁVEL.</w:t>
      </w:r>
    </w:p>
    <w:p w14:paraId="647C1FEA" w14:textId="77777777" w:rsidR="00F06017" w:rsidRPr="00F06017" w:rsidRDefault="00F06017" w:rsidP="00F06017">
      <w:pPr>
        <w:spacing w:line="360" w:lineRule="auto"/>
        <w:jc w:val="both"/>
        <w:rPr>
          <w:rFonts w:ascii="Arial" w:eastAsia="Times New Roman" w:hAnsi="Arial" w:cs="Arial"/>
          <w:sz w:val="24"/>
          <w:szCs w:val="24"/>
        </w:rPr>
      </w:pPr>
    </w:p>
    <w:bookmarkEnd w:id="10"/>
    <w:p w14:paraId="08E140A8" w14:textId="77777777" w:rsidR="00F06017" w:rsidRPr="00F06017" w:rsidRDefault="00F06017" w:rsidP="00F06017">
      <w:pPr>
        <w:pStyle w:val="NormalWeb"/>
        <w:spacing w:line="360" w:lineRule="auto"/>
        <w:ind w:firstLine="720"/>
        <w:jc w:val="both"/>
        <w:rPr>
          <w:rFonts w:ascii="Arial" w:hAnsi="Arial" w:cs="Arial"/>
        </w:rPr>
      </w:pPr>
      <w:r w:rsidRPr="00F06017">
        <w:rPr>
          <w:rFonts w:ascii="Arial" w:hAnsi="Arial" w:cs="Arial"/>
        </w:rPr>
        <w:t>A contratação em análise apresenta impactos ambientais reduzidos, uma vez que o gás liquefeito de petróleo (GLP) é um combustível de elevado rendimento energético e baixa emissão de poluentes quando comparado a outras fontes não renováveis de energia. Ainda assim, seu manuseio e descarte de recipientes devem ser conduzidos de forma ambientalmente responsável.</w:t>
      </w:r>
    </w:p>
    <w:p w14:paraId="447A2F0B" w14:textId="77777777" w:rsidR="00F06017" w:rsidRPr="00F06017" w:rsidRDefault="00F06017" w:rsidP="00F06017">
      <w:pPr>
        <w:pStyle w:val="NormalWeb"/>
        <w:spacing w:line="360" w:lineRule="auto"/>
        <w:ind w:firstLine="720"/>
        <w:jc w:val="both"/>
        <w:rPr>
          <w:rFonts w:ascii="Arial" w:hAnsi="Arial" w:cs="Arial"/>
        </w:rPr>
      </w:pPr>
      <w:r w:rsidRPr="00F06017">
        <w:rPr>
          <w:rFonts w:ascii="Arial" w:hAnsi="Arial" w:cs="Arial"/>
        </w:rPr>
        <w:t xml:space="preserve">No tocante aos botijões de 13 kg, cabe destacar que os cascos possuem ciclo de vida prolongado, podendo ser requalificados e reutilizados diversas </w:t>
      </w:r>
      <w:r w:rsidRPr="00F06017">
        <w:rPr>
          <w:rFonts w:ascii="Arial" w:hAnsi="Arial" w:cs="Arial"/>
        </w:rPr>
        <w:lastRenderedPageBreak/>
        <w:t>vezes, reduzindo a geração de resíduos e o consumo de recursos naturais. A prática de logística reversa já consolidada no setor assegura que os recipientes avariados ou fora de uso sejam recolhidos e encaminhados para reaproveitamento ou reciclagem por empresas especializadas.</w:t>
      </w:r>
    </w:p>
    <w:p w14:paraId="1E6B93D0" w14:textId="77777777" w:rsidR="00F06017" w:rsidRPr="00F06017" w:rsidRDefault="00F06017" w:rsidP="00F06017">
      <w:pPr>
        <w:pStyle w:val="NormalWeb"/>
        <w:spacing w:line="360" w:lineRule="auto"/>
        <w:ind w:firstLine="720"/>
        <w:jc w:val="both"/>
        <w:rPr>
          <w:rFonts w:ascii="Arial" w:hAnsi="Arial" w:cs="Arial"/>
        </w:rPr>
      </w:pPr>
      <w:r w:rsidRPr="00F06017">
        <w:rPr>
          <w:rFonts w:ascii="Arial" w:hAnsi="Arial" w:cs="Arial"/>
        </w:rPr>
        <w:t>Quanto aos kits reguladores (registro, mangueira e abraçadeiras), os fornecedores deverão observar a legislação aplicável quanto ao descarte seguro de materiais inservíveis, de forma a evitar contaminação ambiental. A substituição periódica desses itens, dentro de sua vida útil, contribui para a segurança do uso do GLP e garante a destinação correta dos resíduos.</w:t>
      </w:r>
    </w:p>
    <w:p w14:paraId="20124BBC" w14:textId="77777777" w:rsidR="00F06017" w:rsidRPr="00F06017" w:rsidRDefault="00F06017" w:rsidP="00F06017">
      <w:pPr>
        <w:pStyle w:val="NormalWeb"/>
        <w:spacing w:line="360" w:lineRule="auto"/>
        <w:ind w:firstLine="720"/>
        <w:jc w:val="both"/>
        <w:rPr>
          <w:rFonts w:ascii="Arial" w:hAnsi="Arial" w:cs="Arial"/>
        </w:rPr>
      </w:pPr>
      <w:r w:rsidRPr="00F06017">
        <w:rPr>
          <w:rFonts w:ascii="Arial" w:hAnsi="Arial" w:cs="Arial"/>
        </w:rPr>
        <w:t>As medidas mitigadoras a serem observadas compreendem a priorização do uso de recipientes requalificados, assegurando maior durabilidade e redução da geração de resíduos; a destinação adequada de cascos e componentes fora de uso, com a devida comprovação de entrega em sistemas de logística reversa; a adoção de práticas de transporte que minimizem o consumo excessivo de combustível e a emissão de gases poluentes; bem como a conscientização voltada ao uso racional dos recursos, garantindo a eficiência energética do GLP e prevenindo desperdícios.</w:t>
      </w:r>
      <w:r w:rsidRPr="00F06017">
        <w:rPr>
          <w:rFonts w:ascii="Arial" w:hAnsi="Arial" w:cs="Arial"/>
        </w:rPr>
        <w:br/>
        <w:t>Assim, a contratação adota práticas que minimizam impactos ambientais, promovem a sustentabilidade e asseguram conformidade com a legislação vigente sobre descarte, reaproveitamento e reciclagem de bens e resíduos.</w:t>
      </w:r>
    </w:p>
    <w:p w14:paraId="78F03579" w14:textId="77777777" w:rsidR="00F06017" w:rsidRPr="00F06017" w:rsidRDefault="00F06017" w:rsidP="00F06017">
      <w:pPr>
        <w:shd w:val="clear" w:color="auto" w:fill="FFFFFF"/>
        <w:spacing w:line="360" w:lineRule="auto"/>
        <w:ind w:firstLine="708"/>
        <w:jc w:val="both"/>
        <w:textAlignment w:val="baseline"/>
        <w:rPr>
          <w:rFonts w:ascii="Arial" w:eastAsia="Times New Roman" w:hAnsi="Arial" w:cs="Arial"/>
          <w:color w:val="000000"/>
          <w:sz w:val="24"/>
          <w:szCs w:val="24"/>
        </w:rPr>
      </w:pPr>
    </w:p>
    <w:p w14:paraId="32405C6B" w14:textId="77777777" w:rsidR="00F06017" w:rsidRPr="00F06017" w:rsidRDefault="00F06017" w:rsidP="00F06017">
      <w:pPr>
        <w:shd w:val="clear" w:color="auto" w:fill="FFFFFF"/>
        <w:spacing w:line="360" w:lineRule="auto"/>
        <w:jc w:val="both"/>
        <w:textAlignment w:val="baseline"/>
        <w:rPr>
          <w:rFonts w:ascii="Arial" w:eastAsia="Times New Roman" w:hAnsi="Arial" w:cs="Arial"/>
          <w:b/>
          <w:bCs/>
          <w:color w:val="000000"/>
          <w:sz w:val="24"/>
          <w:szCs w:val="24"/>
        </w:rPr>
      </w:pPr>
      <w:r w:rsidRPr="00F06017">
        <w:rPr>
          <w:rFonts w:ascii="Arial" w:eastAsia="Times New Roman" w:hAnsi="Arial" w:cs="Arial"/>
          <w:b/>
          <w:bCs/>
          <w:color w:val="000000"/>
          <w:sz w:val="24"/>
          <w:szCs w:val="24"/>
        </w:rPr>
        <w:t>15. FORMA DE SELEÇÃO DO FORNECEDOR</w:t>
      </w:r>
    </w:p>
    <w:p w14:paraId="577052C6" w14:textId="77777777" w:rsidR="00F06017" w:rsidRPr="00F06017" w:rsidRDefault="00F06017" w:rsidP="00F06017">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F06017">
        <w:rPr>
          <w:rFonts w:ascii="Arial" w:hAnsi="Arial" w:cs="Arial"/>
          <w:color w:val="000000" w:themeColor="text1"/>
          <w:sz w:val="24"/>
          <w:szCs w:val="24"/>
        </w:rPr>
        <w:t xml:space="preserve">O fornecedor será selecionado por meio da realização de procedimento de PREGÃO ELETRÔNICO pelo menor preço global. </w:t>
      </w:r>
      <w:r w:rsidRPr="00F06017">
        <w:rPr>
          <w:rFonts w:ascii="Arial" w:eastAsia="Times New Roman" w:hAnsi="Arial" w:cs="Arial"/>
          <w:color w:val="000000" w:themeColor="text1"/>
          <w:sz w:val="24"/>
          <w:szCs w:val="24"/>
        </w:rPr>
        <w:t xml:space="preserve"> </w:t>
      </w:r>
    </w:p>
    <w:p w14:paraId="0B246B0C" w14:textId="77777777" w:rsidR="00F06017" w:rsidRPr="00F06017" w:rsidRDefault="00F06017" w:rsidP="00F06017">
      <w:pPr>
        <w:shd w:val="clear" w:color="auto" w:fill="FFFFFF"/>
        <w:spacing w:line="360" w:lineRule="auto"/>
        <w:jc w:val="both"/>
        <w:textAlignment w:val="baseline"/>
        <w:rPr>
          <w:rFonts w:ascii="Arial" w:eastAsia="Times New Roman" w:hAnsi="Arial" w:cs="Arial"/>
          <w:b/>
          <w:bCs/>
          <w:color w:val="000000"/>
          <w:sz w:val="24"/>
          <w:szCs w:val="24"/>
        </w:rPr>
      </w:pPr>
    </w:p>
    <w:p w14:paraId="0F2B5B2B" w14:textId="77777777" w:rsidR="00F06017" w:rsidRPr="00F06017" w:rsidRDefault="00F06017" w:rsidP="00F06017">
      <w:pPr>
        <w:shd w:val="clear" w:color="auto" w:fill="FFFFFF"/>
        <w:spacing w:line="360" w:lineRule="auto"/>
        <w:jc w:val="both"/>
        <w:textAlignment w:val="baseline"/>
        <w:rPr>
          <w:rFonts w:ascii="Arial" w:eastAsia="Times New Roman" w:hAnsi="Arial" w:cs="Arial"/>
          <w:b/>
          <w:bCs/>
          <w:color w:val="000000"/>
          <w:sz w:val="24"/>
          <w:szCs w:val="24"/>
        </w:rPr>
      </w:pPr>
      <w:r w:rsidRPr="00F06017">
        <w:rPr>
          <w:rFonts w:ascii="Arial" w:eastAsia="Times New Roman" w:hAnsi="Arial" w:cs="Arial"/>
          <w:b/>
          <w:bCs/>
          <w:color w:val="000000"/>
          <w:sz w:val="24"/>
          <w:szCs w:val="24"/>
        </w:rPr>
        <w:t>16. VIABILIDADE DA CONTRATAÇÃO</w:t>
      </w:r>
    </w:p>
    <w:p w14:paraId="1815BC42" w14:textId="77777777" w:rsidR="00F06017" w:rsidRPr="00F06017" w:rsidRDefault="00F06017" w:rsidP="00F06017">
      <w:pPr>
        <w:autoSpaceDE w:val="0"/>
        <w:autoSpaceDN w:val="0"/>
        <w:adjustRightInd w:val="0"/>
        <w:spacing w:line="360" w:lineRule="auto"/>
        <w:ind w:firstLine="708"/>
        <w:jc w:val="both"/>
        <w:rPr>
          <w:rFonts w:ascii="Arial" w:eastAsia="Calibri" w:hAnsi="Arial" w:cs="Arial"/>
          <w:sz w:val="24"/>
          <w:szCs w:val="24"/>
        </w:rPr>
      </w:pPr>
      <w:r w:rsidRPr="00F06017">
        <w:rPr>
          <w:rFonts w:ascii="Arial" w:eastAsia="Calibri" w:hAnsi="Arial" w:cs="Arial"/>
          <w:sz w:val="24"/>
          <w:szCs w:val="24"/>
        </w:rPr>
        <w:t xml:space="preserve">Diante da análise abrangente dos aspectos técnicos, socioeconômicos e ambientais, </w:t>
      </w:r>
      <w:r w:rsidRPr="00F06017">
        <w:rPr>
          <w:rFonts w:ascii="Arial" w:eastAsia="Calibri" w:hAnsi="Arial" w:cs="Arial"/>
          <w:b/>
          <w:bCs/>
          <w:sz w:val="24"/>
          <w:szCs w:val="24"/>
        </w:rPr>
        <w:t>conclui-se que a contratação do objeto é plenamente viável</w:t>
      </w:r>
      <w:r w:rsidRPr="00F06017">
        <w:rPr>
          <w:rFonts w:ascii="Arial" w:eastAsia="Calibri" w:hAnsi="Arial" w:cs="Arial"/>
          <w:sz w:val="24"/>
          <w:szCs w:val="24"/>
        </w:rPr>
        <w:t xml:space="preserve">. A escolha representa uma abordagem estratégica que considera não apenas a eficiência operacional, mas também a responsabilidade financeira e o compromisso com a sustentabilidade. A proposta está em consonância com os </w:t>
      </w:r>
      <w:r w:rsidRPr="00F06017">
        <w:rPr>
          <w:rFonts w:ascii="Arial" w:eastAsia="Calibri" w:hAnsi="Arial" w:cs="Arial"/>
          <w:sz w:val="24"/>
          <w:szCs w:val="24"/>
        </w:rPr>
        <w:lastRenderedPageBreak/>
        <w:t>interesses e objetivos da Câmara Municipal de Extrema, garantindo uma gestão eficiente, econômica e ambientalmente responsável. Dessa forma, a contratação proposta atende de maneira adequada à necessidade identificada e está compatível com as exigências institucionais, contribuindo significativamente para o aprimoramento da gestão pública local.</w:t>
      </w:r>
    </w:p>
    <w:p w14:paraId="14E3EBD9" w14:textId="77777777" w:rsidR="00F06017" w:rsidRPr="00F06017" w:rsidRDefault="00F06017" w:rsidP="00F06017">
      <w:pPr>
        <w:pStyle w:val="PargrafodaLista"/>
        <w:ind w:left="0"/>
        <w:jc w:val="both"/>
        <w:rPr>
          <w:rFonts w:ascii="Arial" w:hAnsi="Arial" w:cs="Arial"/>
          <w:sz w:val="24"/>
          <w:szCs w:val="24"/>
        </w:rPr>
      </w:pPr>
    </w:p>
    <w:p w14:paraId="06DB9C55" w14:textId="77777777" w:rsidR="00F06017" w:rsidRPr="00F06017" w:rsidRDefault="00F06017" w:rsidP="00F06017">
      <w:pPr>
        <w:pStyle w:val="PargrafodaLista"/>
        <w:ind w:left="0"/>
        <w:jc w:val="both"/>
        <w:rPr>
          <w:rFonts w:ascii="Arial" w:hAnsi="Arial" w:cs="Arial"/>
          <w:sz w:val="24"/>
          <w:szCs w:val="24"/>
        </w:rPr>
      </w:pPr>
    </w:p>
    <w:p w14:paraId="32091AB5" w14:textId="77777777" w:rsidR="00F06017" w:rsidRPr="00F06017" w:rsidRDefault="00F06017" w:rsidP="00F06017">
      <w:pPr>
        <w:pStyle w:val="PargrafodaLista"/>
        <w:ind w:left="0" w:firstLine="708"/>
        <w:jc w:val="both"/>
        <w:rPr>
          <w:rFonts w:ascii="Arial" w:hAnsi="Arial" w:cs="Arial"/>
          <w:sz w:val="24"/>
          <w:szCs w:val="24"/>
        </w:rPr>
      </w:pPr>
      <w:r w:rsidRPr="00F06017">
        <w:rPr>
          <w:rFonts w:ascii="Arial" w:hAnsi="Arial" w:cs="Arial"/>
          <w:sz w:val="24"/>
          <w:szCs w:val="24"/>
        </w:rPr>
        <w:t>Extrema, MG, 24 de setembro de 2025.</w:t>
      </w:r>
    </w:p>
    <w:p w14:paraId="22526394" w14:textId="77777777" w:rsidR="00F06017" w:rsidRPr="00F06017" w:rsidRDefault="00F06017" w:rsidP="00F06017">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F06017" w:rsidRPr="00F06017" w14:paraId="213F39BD" w14:textId="77777777" w:rsidTr="00AC7DD6">
        <w:tc>
          <w:tcPr>
            <w:tcW w:w="9063" w:type="dxa"/>
          </w:tcPr>
          <w:p w14:paraId="4DC2E5BA" w14:textId="77777777" w:rsidR="00F06017" w:rsidRPr="00F06017" w:rsidRDefault="00F06017" w:rsidP="00AC7DD6">
            <w:pPr>
              <w:pStyle w:val="PargrafodaLista"/>
              <w:spacing w:after="0"/>
              <w:ind w:left="0"/>
              <w:jc w:val="center"/>
              <w:rPr>
                <w:rFonts w:ascii="Arial" w:hAnsi="Arial" w:cs="Arial"/>
                <w:sz w:val="24"/>
                <w:szCs w:val="24"/>
              </w:rPr>
            </w:pPr>
          </w:p>
          <w:p w14:paraId="48F3FCEB" w14:textId="77777777" w:rsidR="00F06017" w:rsidRPr="00F06017" w:rsidRDefault="00F06017" w:rsidP="00AC7DD6">
            <w:pPr>
              <w:pStyle w:val="PargrafodaLista"/>
              <w:spacing w:after="0"/>
              <w:ind w:left="0"/>
              <w:jc w:val="center"/>
              <w:rPr>
                <w:rFonts w:ascii="Arial" w:hAnsi="Arial" w:cs="Arial"/>
                <w:sz w:val="24"/>
                <w:szCs w:val="24"/>
              </w:rPr>
            </w:pPr>
            <w:r w:rsidRPr="00F06017">
              <w:rPr>
                <w:rFonts w:ascii="Arial" w:hAnsi="Arial" w:cs="Arial"/>
                <w:sz w:val="24"/>
                <w:szCs w:val="24"/>
              </w:rPr>
              <w:t>_____________________________________________________</w:t>
            </w:r>
          </w:p>
          <w:p w14:paraId="533A8FDF" w14:textId="77777777" w:rsidR="00F06017" w:rsidRPr="00F06017" w:rsidRDefault="00F06017" w:rsidP="00AC7DD6">
            <w:pPr>
              <w:pStyle w:val="PargrafodaLista"/>
              <w:spacing w:after="0"/>
              <w:ind w:left="0"/>
              <w:jc w:val="center"/>
              <w:rPr>
                <w:rFonts w:ascii="Arial" w:hAnsi="Arial" w:cs="Arial"/>
                <w:sz w:val="24"/>
                <w:szCs w:val="24"/>
              </w:rPr>
            </w:pPr>
            <w:r w:rsidRPr="00F06017">
              <w:rPr>
                <w:rFonts w:ascii="Arial" w:hAnsi="Arial" w:cs="Arial"/>
                <w:sz w:val="24"/>
                <w:szCs w:val="24"/>
              </w:rPr>
              <w:t>TAMIRES NUNES DA SILVA ALBERTINI</w:t>
            </w:r>
          </w:p>
          <w:p w14:paraId="08AE4950" w14:textId="77777777" w:rsidR="00F06017" w:rsidRPr="00F06017" w:rsidRDefault="00F06017" w:rsidP="00AC7DD6">
            <w:pPr>
              <w:pStyle w:val="PargrafodaLista"/>
              <w:spacing w:after="0"/>
              <w:ind w:left="0"/>
              <w:jc w:val="center"/>
              <w:rPr>
                <w:rFonts w:ascii="Arial" w:hAnsi="Arial" w:cs="Arial"/>
                <w:sz w:val="24"/>
                <w:szCs w:val="24"/>
              </w:rPr>
            </w:pPr>
          </w:p>
        </w:tc>
      </w:tr>
      <w:tr w:rsidR="00F06017" w:rsidRPr="00F06017" w14:paraId="7BBB6B5E" w14:textId="77777777" w:rsidTr="00AC7DD6">
        <w:tc>
          <w:tcPr>
            <w:tcW w:w="9063" w:type="dxa"/>
          </w:tcPr>
          <w:p w14:paraId="1196B991" w14:textId="77777777" w:rsidR="00F06017" w:rsidRPr="00F06017" w:rsidRDefault="00F06017" w:rsidP="00AC7DD6">
            <w:pPr>
              <w:pStyle w:val="PargrafodaLista"/>
              <w:spacing w:after="0"/>
              <w:ind w:left="0"/>
              <w:jc w:val="center"/>
              <w:rPr>
                <w:rFonts w:ascii="Arial" w:hAnsi="Arial" w:cs="Arial"/>
                <w:sz w:val="24"/>
                <w:szCs w:val="24"/>
              </w:rPr>
            </w:pPr>
            <w:r w:rsidRPr="00F06017">
              <w:rPr>
                <w:rFonts w:ascii="Arial" w:hAnsi="Arial" w:cs="Arial"/>
                <w:sz w:val="24"/>
                <w:szCs w:val="24"/>
              </w:rPr>
              <w:t>DIRETORA GERAL</w:t>
            </w:r>
          </w:p>
          <w:p w14:paraId="5E59A21A" w14:textId="77777777" w:rsidR="00F06017" w:rsidRPr="00F06017" w:rsidRDefault="00F06017" w:rsidP="00AC7DD6">
            <w:pPr>
              <w:pStyle w:val="PargrafodaLista"/>
              <w:spacing w:after="0"/>
              <w:ind w:left="0"/>
              <w:jc w:val="center"/>
              <w:rPr>
                <w:rFonts w:ascii="Arial" w:hAnsi="Arial" w:cs="Arial"/>
                <w:sz w:val="24"/>
                <w:szCs w:val="24"/>
              </w:rPr>
            </w:pPr>
          </w:p>
          <w:p w14:paraId="2FACA2A7" w14:textId="77777777" w:rsidR="00F06017" w:rsidRPr="00F06017" w:rsidRDefault="00F06017" w:rsidP="00AC7DD6">
            <w:pPr>
              <w:pStyle w:val="PargrafodaLista"/>
              <w:spacing w:after="0"/>
              <w:ind w:left="0"/>
              <w:jc w:val="center"/>
              <w:rPr>
                <w:rFonts w:ascii="Arial" w:hAnsi="Arial" w:cs="Arial"/>
                <w:sz w:val="24"/>
                <w:szCs w:val="24"/>
              </w:rPr>
            </w:pPr>
          </w:p>
          <w:p w14:paraId="0CE8A707" w14:textId="77777777" w:rsidR="00F06017" w:rsidRPr="00F06017" w:rsidRDefault="00F06017" w:rsidP="00AC7DD6">
            <w:pPr>
              <w:pStyle w:val="PargrafodaLista"/>
              <w:spacing w:after="0"/>
              <w:ind w:left="0"/>
              <w:jc w:val="center"/>
              <w:rPr>
                <w:rFonts w:ascii="Arial" w:hAnsi="Arial" w:cs="Arial"/>
                <w:sz w:val="24"/>
                <w:szCs w:val="24"/>
              </w:rPr>
            </w:pPr>
          </w:p>
          <w:p w14:paraId="545C8086" w14:textId="77777777" w:rsidR="00F06017" w:rsidRPr="00F06017" w:rsidRDefault="00F06017" w:rsidP="00AC7DD6">
            <w:pPr>
              <w:pStyle w:val="PargrafodaLista"/>
              <w:spacing w:after="0"/>
              <w:ind w:left="0"/>
              <w:jc w:val="center"/>
              <w:rPr>
                <w:rFonts w:ascii="Arial" w:hAnsi="Arial" w:cs="Arial"/>
                <w:sz w:val="24"/>
                <w:szCs w:val="24"/>
              </w:rPr>
            </w:pPr>
          </w:p>
        </w:tc>
      </w:tr>
    </w:tbl>
    <w:p w14:paraId="6012FB6B" w14:textId="77777777" w:rsidR="00F06017" w:rsidRPr="00F06017" w:rsidRDefault="00F06017" w:rsidP="00F06017">
      <w:pPr>
        <w:jc w:val="both"/>
        <w:rPr>
          <w:rFonts w:ascii="Arial" w:hAnsi="Arial" w:cs="Arial"/>
          <w:b/>
          <w:bCs/>
          <w:sz w:val="24"/>
          <w:szCs w:val="24"/>
        </w:rPr>
      </w:pPr>
      <w:r w:rsidRPr="00F06017">
        <w:rPr>
          <w:rFonts w:ascii="Arial" w:hAnsi="Arial" w:cs="Arial"/>
          <w:b/>
          <w:bCs/>
          <w:sz w:val="24"/>
          <w:szCs w:val="24"/>
        </w:rPr>
        <w:t>DESPACHO</w:t>
      </w:r>
    </w:p>
    <w:p w14:paraId="534424E4" w14:textId="77777777" w:rsidR="00F06017" w:rsidRPr="00F06017" w:rsidRDefault="00F06017" w:rsidP="00F06017">
      <w:pPr>
        <w:pStyle w:val="PargrafodaLista"/>
        <w:ind w:left="0"/>
        <w:jc w:val="both"/>
        <w:rPr>
          <w:rFonts w:ascii="Arial" w:hAnsi="Arial" w:cs="Arial"/>
          <w:sz w:val="24"/>
          <w:szCs w:val="24"/>
        </w:rPr>
      </w:pPr>
    </w:p>
    <w:p w14:paraId="784823AE" w14:textId="77777777" w:rsidR="00F06017" w:rsidRPr="00F06017" w:rsidRDefault="00F06017" w:rsidP="00F06017">
      <w:pPr>
        <w:pStyle w:val="PargrafodaLista"/>
        <w:ind w:left="0"/>
        <w:jc w:val="both"/>
        <w:rPr>
          <w:rFonts w:ascii="Arial" w:hAnsi="Arial" w:cs="Arial"/>
          <w:sz w:val="24"/>
          <w:szCs w:val="24"/>
        </w:rPr>
      </w:pPr>
      <w:r w:rsidRPr="00F06017">
        <w:rPr>
          <w:rFonts w:ascii="Arial" w:hAnsi="Arial" w:cs="Arial"/>
          <w:sz w:val="24"/>
          <w:szCs w:val="24"/>
        </w:rPr>
        <w:t>APROVO, na íntegra, esse ETP.</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F06017" w:rsidRPr="00F06017" w14:paraId="05BB8B75" w14:textId="77777777" w:rsidTr="00AC7DD6">
        <w:tc>
          <w:tcPr>
            <w:tcW w:w="9063" w:type="dxa"/>
          </w:tcPr>
          <w:p w14:paraId="028DB6C9" w14:textId="77777777" w:rsidR="00F06017" w:rsidRPr="00F06017" w:rsidRDefault="00F06017" w:rsidP="00AC7DD6">
            <w:pPr>
              <w:pStyle w:val="PargrafodaLista"/>
              <w:spacing w:after="0"/>
              <w:ind w:left="0"/>
              <w:jc w:val="center"/>
              <w:rPr>
                <w:rFonts w:ascii="Arial" w:hAnsi="Arial" w:cs="Arial"/>
                <w:sz w:val="24"/>
                <w:szCs w:val="24"/>
              </w:rPr>
            </w:pPr>
          </w:p>
          <w:p w14:paraId="11A9F824" w14:textId="77777777" w:rsidR="00F06017" w:rsidRPr="00F06017" w:rsidRDefault="00F06017" w:rsidP="00AC7DD6">
            <w:pPr>
              <w:pStyle w:val="PargrafodaLista"/>
              <w:spacing w:after="0"/>
              <w:ind w:left="0"/>
              <w:jc w:val="center"/>
              <w:rPr>
                <w:rFonts w:ascii="Arial" w:hAnsi="Arial" w:cs="Arial"/>
                <w:sz w:val="24"/>
                <w:szCs w:val="24"/>
              </w:rPr>
            </w:pPr>
          </w:p>
          <w:p w14:paraId="40A13C9F" w14:textId="77777777" w:rsidR="00F06017" w:rsidRPr="00F06017" w:rsidRDefault="00F06017" w:rsidP="00AC7DD6">
            <w:pPr>
              <w:pStyle w:val="PargrafodaLista"/>
              <w:spacing w:after="0"/>
              <w:ind w:left="0"/>
              <w:jc w:val="center"/>
              <w:rPr>
                <w:rFonts w:ascii="Arial" w:hAnsi="Arial" w:cs="Arial"/>
                <w:sz w:val="24"/>
                <w:szCs w:val="24"/>
              </w:rPr>
            </w:pPr>
            <w:r w:rsidRPr="00F06017">
              <w:rPr>
                <w:rFonts w:ascii="Arial" w:hAnsi="Arial" w:cs="Arial"/>
                <w:sz w:val="24"/>
                <w:szCs w:val="24"/>
              </w:rPr>
              <w:t>_____________________________________________________</w:t>
            </w:r>
          </w:p>
          <w:p w14:paraId="049F6B71" w14:textId="77777777" w:rsidR="00F06017" w:rsidRPr="00F06017" w:rsidRDefault="00F06017" w:rsidP="00AC7DD6">
            <w:pPr>
              <w:pStyle w:val="PargrafodaLista"/>
              <w:spacing w:after="0"/>
              <w:ind w:left="0"/>
              <w:jc w:val="center"/>
              <w:rPr>
                <w:rFonts w:ascii="Arial" w:hAnsi="Arial" w:cs="Arial"/>
                <w:sz w:val="24"/>
                <w:szCs w:val="24"/>
              </w:rPr>
            </w:pPr>
            <w:r w:rsidRPr="00F06017">
              <w:rPr>
                <w:rFonts w:ascii="Arial" w:hAnsi="Arial" w:cs="Arial"/>
                <w:sz w:val="24"/>
                <w:szCs w:val="24"/>
              </w:rPr>
              <w:t>RAFAEL SILVA DE SOUZA LIMA</w:t>
            </w:r>
          </w:p>
          <w:p w14:paraId="72E9930F" w14:textId="77777777" w:rsidR="00F06017" w:rsidRPr="00F06017" w:rsidRDefault="00F06017" w:rsidP="00AC7DD6">
            <w:pPr>
              <w:pStyle w:val="PargrafodaLista"/>
              <w:spacing w:after="0"/>
              <w:ind w:left="0"/>
              <w:jc w:val="center"/>
              <w:rPr>
                <w:rFonts w:ascii="Arial" w:hAnsi="Arial" w:cs="Arial"/>
                <w:sz w:val="24"/>
                <w:szCs w:val="24"/>
              </w:rPr>
            </w:pPr>
          </w:p>
        </w:tc>
      </w:tr>
      <w:tr w:rsidR="00F06017" w:rsidRPr="00F06017" w14:paraId="1BF48AB0" w14:textId="77777777" w:rsidTr="00AC7DD6">
        <w:tc>
          <w:tcPr>
            <w:tcW w:w="9063" w:type="dxa"/>
          </w:tcPr>
          <w:p w14:paraId="06E1B54A" w14:textId="77777777" w:rsidR="00F06017" w:rsidRPr="00F06017" w:rsidRDefault="00F06017" w:rsidP="00AC7DD6">
            <w:pPr>
              <w:pStyle w:val="PargrafodaLista"/>
              <w:spacing w:after="0"/>
              <w:ind w:left="0"/>
              <w:jc w:val="center"/>
              <w:rPr>
                <w:rFonts w:ascii="Arial" w:hAnsi="Arial" w:cs="Arial"/>
                <w:sz w:val="24"/>
                <w:szCs w:val="24"/>
              </w:rPr>
            </w:pPr>
            <w:r w:rsidRPr="00F06017">
              <w:rPr>
                <w:rFonts w:ascii="Arial" w:hAnsi="Arial" w:cs="Arial"/>
                <w:sz w:val="24"/>
                <w:szCs w:val="24"/>
              </w:rPr>
              <w:t>PRESIDENTE</w:t>
            </w:r>
          </w:p>
        </w:tc>
      </w:tr>
    </w:tbl>
    <w:p w14:paraId="0F793B43" w14:textId="77777777" w:rsidR="00F06017" w:rsidRPr="00790D33" w:rsidRDefault="00F06017" w:rsidP="00F06017">
      <w:pPr>
        <w:tabs>
          <w:tab w:val="left" w:pos="2190"/>
        </w:tabs>
        <w:rPr>
          <w:sz w:val="24"/>
          <w:szCs w:val="24"/>
        </w:rPr>
      </w:pPr>
    </w:p>
    <w:p w14:paraId="4EC61BC9" w14:textId="77777777" w:rsidR="00F06017" w:rsidRDefault="00F06017" w:rsidP="00F06017">
      <w:pPr>
        <w:pStyle w:val="Corpodetexto"/>
        <w:spacing w:after="0" w:line="360" w:lineRule="auto"/>
        <w:ind w:right="-285"/>
        <w:jc w:val="both"/>
        <w:rPr>
          <w:rFonts w:cs="Arial"/>
          <w:b/>
          <w:color w:val="000000" w:themeColor="text1"/>
          <w:sz w:val="24"/>
          <w:szCs w:val="24"/>
        </w:rPr>
      </w:pPr>
    </w:p>
    <w:p w14:paraId="6094E38D" w14:textId="77777777" w:rsidR="00F06017" w:rsidRDefault="00F06017" w:rsidP="00F06017">
      <w:pPr>
        <w:pStyle w:val="Corpodetexto"/>
        <w:spacing w:after="0" w:line="360" w:lineRule="auto"/>
        <w:ind w:right="-285"/>
        <w:jc w:val="both"/>
        <w:rPr>
          <w:rFonts w:cs="Arial"/>
          <w:b/>
          <w:color w:val="000000" w:themeColor="text1"/>
          <w:sz w:val="24"/>
          <w:szCs w:val="24"/>
        </w:rPr>
      </w:pPr>
    </w:p>
    <w:p w14:paraId="22769B56" w14:textId="77777777" w:rsidR="00F06017" w:rsidRDefault="00F06017" w:rsidP="00F06017">
      <w:pPr>
        <w:pStyle w:val="Corpodetexto"/>
        <w:spacing w:after="0" w:line="360" w:lineRule="auto"/>
        <w:ind w:right="-285"/>
        <w:jc w:val="both"/>
        <w:rPr>
          <w:rFonts w:cs="Arial"/>
          <w:b/>
          <w:color w:val="000000" w:themeColor="text1"/>
          <w:sz w:val="24"/>
          <w:szCs w:val="24"/>
        </w:rPr>
      </w:pPr>
    </w:p>
    <w:p w14:paraId="05FE61BC" w14:textId="77777777" w:rsidR="00F06017" w:rsidRDefault="00F06017" w:rsidP="00F06017">
      <w:pPr>
        <w:pStyle w:val="Corpodetexto"/>
        <w:spacing w:after="0" w:line="360" w:lineRule="auto"/>
        <w:ind w:right="-285"/>
        <w:jc w:val="both"/>
        <w:rPr>
          <w:rFonts w:cs="Arial"/>
          <w:b/>
          <w:color w:val="000000" w:themeColor="text1"/>
          <w:sz w:val="24"/>
          <w:szCs w:val="24"/>
        </w:rPr>
      </w:pPr>
    </w:p>
    <w:p w14:paraId="68E26737" w14:textId="77777777" w:rsidR="00F06017" w:rsidRDefault="00F06017" w:rsidP="00F06017">
      <w:pPr>
        <w:pStyle w:val="Corpodetexto"/>
        <w:spacing w:after="0" w:line="360" w:lineRule="auto"/>
        <w:ind w:right="-285"/>
        <w:jc w:val="both"/>
        <w:rPr>
          <w:rFonts w:cs="Arial"/>
          <w:b/>
          <w:color w:val="000000" w:themeColor="text1"/>
          <w:sz w:val="24"/>
          <w:szCs w:val="24"/>
        </w:rPr>
      </w:pPr>
    </w:p>
    <w:p w14:paraId="6F6EBD08" w14:textId="77777777" w:rsidR="00F06017" w:rsidRDefault="00F06017" w:rsidP="00F06017">
      <w:pPr>
        <w:pStyle w:val="Corpodetexto"/>
        <w:spacing w:after="0" w:line="360" w:lineRule="auto"/>
        <w:ind w:right="-285"/>
        <w:jc w:val="both"/>
        <w:rPr>
          <w:rFonts w:cs="Arial"/>
          <w:b/>
          <w:color w:val="000000" w:themeColor="text1"/>
          <w:sz w:val="24"/>
          <w:szCs w:val="24"/>
        </w:rPr>
      </w:pPr>
    </w:p>
    <w:p w14:paraId="4B4A26E2" w14:textId="77777777" w:rsidR="00F06017" w:rsidRPr="004F4A5D" w:rsidRDefault="00F06017" w:rsidP="00F06017">
      <w:pPr>
        <w:pStyle w:val="Corpodetexto"/>
        <w:spacing w:after="0" w:line="360" w:lineRule="auto"/>
        <w:ind w:right="-285"/>
        <w:jc w:val="both"/>
        <w:rPr>
          <w:rFonts w:cs="Arial"/>
          <w:b/>
          <w:color w:val="000000" w:themeColor="text1"/>
          <w:sz w:val="24"/>
          <w:szCs w:val="24"/>
        </w:rPr>
      </w:pPr>
    </w:p>
    <w:p w14:paraId="57E04FAE" w14:textId="6536DEF4" w:rsidR="00B7020F" w:rsidRPr="008B0921" w:rsidRDefault="00B7020F" w:rsidP="00EF5AA2">
      <w:pPr>
        <w:pStyle w:val="Corpodetexto"/>
        <w:spacing w:after="0" w:line="360" w:lineRule="auto"/>
        <w:ind w:right="-285"/>
        <w:jc w:val="center"/>
        <w:rPr>
          <w:rFonts w:cs="Arial"/>
          <w:b/>
          <w:bCs/>
          <w:color w:val="auto"/>
          <w:sz w:val="24"/>
          <w:szCs w:val="24"/>
        </w:rPr>
      </w:pPr>
      <w:r w:rsidRPr="008341E9">
        <w:rPr>
          <w:rFonts w:cs="Arial"/>
          <w:b/>
          <w:bCs/>
          <w:color w:val="auto"/>
          <w:sz w:val="24"/>
          <w:szCs w:val="24"/>
          <w:highlight w:val="yellow"/>
        </w:rPr>
        <w:lastRenderedPageBreak/>
        <w:t>ANEXO IV - RELAÇÃO DE DOCUMENTOS DE HABILITAÇÃO</w:t>
      </w:r>
      <w:r w:rsidRPr="008B0921">
        <w:rPr>
          <w:rFonts w:cs="Arial"/>
          <w:b/>
          <w:bCs/>
          <w:color w:val="auto"/>
          <w:sz w:val="24"/>
          <w:szCs w:val="24"/>
        </w:rPr>
        <w:t xml:space="preserve"> </w:t>
      </w:r>
    </w:p>
    <w:p w14:paraId="535DA5D2" w14:textId="77777777" w:rsidR="00B7020F" w:rsidRPr="005049E6" w:rsidRDefault="00B7020F" w:rsidP="002B1D3D">
      <w:pPr>
        <w:pStyle w:val="Corpodetexto"/>
        <w:spacing w:after="0" w:line="360" w:lineRule="auto"/>
        <w:ind w:right="-427"/>
        <w:rPr>
          <w:rFonts w:cs="Arial"/>
          <w:color w:val="auto"/>
          <w:sz w:val="24"/>
          <w:szCs w:val="24"/>
        </w:rPr>
      </w:pPr>
    </w:p>
    <w:p w14:paraId="4AAF3A70" w14:textId="77777777" w:rsidR="00B7020F" w:rsidRPr="005049E6"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 documentação referida a seguir poderá ser:</w:t>
      </w:r>
    </w:p>
    <w:p w14:paraId="3F61A9AA" w14:textId="77777777" w:rsidR="00B7020F" w:rsidRPr="005049E6" w:rsidRDefault="00B7020F" w:rsidP="002B1D3D">
      <w:pPr>
        <w:pStyle w:val="Corpodetexto"/>
        <w:spacing w:after="0" w:line="360" w:lineRule="auto"/>
        <w:ind w:right="-427"/>
        <w:jc w:val="both"/>
        <w:rPr>
          <w:rFonts w:cs="Arial"/>
          <w:color w:val="auto"/>
          <w:sz w:val="24"/>
          <w:szCs w:val="24"/>
        </w:rPr>
      </w:pPr>
    </w:p>
    <w:p w14:paraId="20B6A378" w14:textId="77777777" w:rsidR="00B7020F" w:rsidRPr="005049E6"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apresentada em original, por cópia ou por qualquer outro meio expressamente admitido pela Administração;</w:t>
      </w:r>
    </w:p>
    <w:p w14:paraId="19A9FBBA" w14:textId="77777777" w:rsidR="00B7020F" w:rsidRPr="005049E6"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substituída por registro cadastral emitido por órgão ou entidade pública, desde que previsto no edital e que o registro tenha sido feito em obediência ao disposto na Lei 14.133/2021.</w:t>
      </w:r>
    </w:p>
    <w:p w14:paraId="292ACCD6" w14:textId="77777777" w:rsidR="00B7020F" w:rsidRPr="005049E6" w:rsidRDefault="00B7020F" w:rsidP="002B1D3D">
      <w:pPr>
        <w:pStyle w:val="Corpodetexto"/>
        <w:spacing w:after="0" w:line="360" w:lineRule="auto"/>
        <w:ind w:right="-427"/>
        <w:jc w:val="both"/>
        <w:rPr>
          <w:rFonts w:cs="Arial"/>
          <w:color w:val="auto"/>
          <w:sz w:val="24"/>
          <w:szCs w:val="24"/>
        </w:rPr>
      </w:pPr>
    </w:p>
    <w:p w14:paraId="6A010568" w14:textId="77777777" w:rsidR="00B7020F" w:rsidRPr="005049E6"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Após a entrega dos documentos para habilitação, não será permitida a substituição ou a apresentação de novos documentos, salvo em sede de diligência, para:</w:t>
      </w:r>
    </w:p>
    <w:p w14:paraId="4439548D"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 - </w:t>
      </w:r>
      <w:proofErr w:type="gramStart"/>
      <w:r w:rsidRPr="005049E6">
        <w:rPr>
          <w:rFonts w:cs="Arial"/>
          <w:color w:val="auto"/>
          <w:sz w:val="24"/>
          <w:szCs w:val="24"/>
        </w:rPr>
        <w:t>complementação</w:t>
      </w:r>
      <w:proofErr w:type="gramEnd"/>
      <w:r w:rsidRPr="005049E6">
        <w:rPr>
          <w:rFonts w:cs="Arial"/>
          <w:color w:val="auto"/>
          <w:sz w:val="24"/>
          <w:szCs w:val="24"/>
        </w:rPr>
        <w:t xml:space="preserve"> de informações acerca dos documentos já apresentados pelos licitantes e desde que necessária para apurar fatos existentes à época da abertura do certame;</w:t>
      </w:r>
    </w:p>
    <w:p w14:paraId="666D8308"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II - </w:t>
      </w:r>
      <w:proofErr w:type="gramStart"/>
      <w:r w:rsidRPr="005049E6">
        <w:rPr>
          <w:rFonts w:cs="Arial"/>
          <w:color w:val="auto"/>
          <w:sz w:val="24"/>
          <w:szCs w:val="24"/>
        </w:rPr>
        <w:t>atualização</w:t>
      </w:r>
      <w:proofErr w:type="gramEnd"/>
      <w:r w:rsidRPr="005049E6">
        <w:rPr>
          <w:rFonts w:cs="Arial"/>
          <w:color w:val="auto"/>
          <w:sz w:val="24"/>
          <w:szCs w:val="24"/>
        </w:rPr>
        <w:t xml:space="preserve"> de documentos cuja validade tenha expirado após a data de recebimento das propostas.</w:t>
      </w:r>
    </w:p>
    <w:p w14:paraId="1248B3A2" w14:textId="77777777" w:rsidR="00B7020F" w:rsidRPr="005049E6" w:rsidRDefault="00B7020F" w:rsidP="002B1D3D">
      <w:pPr>
        <w:pStyle w:val="Corpodetexto"/>
        <w:spacing w:after="0" w:line="360" w:lineRule="auto"/>
        <w:ind w:right="-427"/>
        <w:jc w:val="both"/>
        <w:rPr>
          <w:rFonts w:cs="Arial"/>
          <w:color w:val="auto"/>
          <w:sz w:val="24"/>
          <w:szCs w:val="24"/>
        </w:rPr>
      </w:pPr>
    </w:p>
    <w:p w14:paraId="0A200CA5"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14:paraId="0A91D1AA" w14:textId="77777777" w:rsidR="00B7020F" w:rsidRPr="005049E6" w:rsidRDefault="00B7020F" w:rsidP="002B1D3D">
      <w:pPr>
        <w:pStyle w:val="Corpodetexto"/>
        <w:spacing w:after="0" w:line="360" w:lineRule="auto"/>
        <w:ind w:right="-285"/>
        <w:jc w:val="both"/>
        <w:rPr>
          <w:rFonts w:cs="Arial"/>
          <w:color w:val="auto"/>
          <w:sz w:val="24"/>
          <w:szCs w:val="24"/>
        </w:rPr>
      </w:pPr>
    </w:p>
    <w:p w14:paraId="041630DD" w14:textId="40A9A80F" w:rsidR="00B7020F" w:rsidRPr="00CF7E66" w:rsidRDefault="00B7020F" w:rsidP="002B1D3D">
      <w:pPr>
        <w:pStyle w:val="PargrafodaLista"/>
        <w:widowControl w:val="0"/>
        <w:numPr>
          <w:ilvl w:val="0"/>
          <w:numId w:val="112"/>
        </w:numPr>
        <w:suppressAutoHyphens/>
        <w:autoSpaceDE w:val="0"/>
        <w:autoSpaceDN w:val="0"/>
        <w:spacing w:after="0" w:line="360" w:lineRule="auto"/>
        <w:ind w:left="0" w:right="-285" w:firstLine="0"/>
        <w:jc w:val="both"/>
        <w:rPr>
          <w:rFonts w:ascii="Arial" w:hAnsi="Arial" w:cs="Arial"/>
          <w:sz w:val="24"/>
          <w:szCs w:val="24"/>
          <w:lang w:eastAsia="zh-CN"/>
        </w:rPr>
      </w:pPr>
      <w:r w:rsidRPr="00CF7E66">
        <w:rPr>
          <w:rFonts w:ascii="Arial" w:hAnsi="Arial" w:cs="Arial"/>
          <w:sz w:val="24"/>
          <w:szCs w:val="24"/>
          <w:lang w:eastAsia="zh-CN"/>
        </w:rPr>
        <w:t xml:space="preserve">Os </w:t>
      </w:r>
      <w:r w:rsidRPr="00CF7E66">
        <w:rPr>
          <w:rFonts w:ascii="Arial" w:hAnsi="Arial" w:cs="Arial"/>
          <w:b/>
          <w:sz w:val="24"/>
          <w:szCs w:val="24"/>
          <w:lang w:eastAsia="zh-CN"/>
        </w:rPr>
        <w:t xml:space="preserve">DOCUMENTOS DE </w:t>
      </w:r>
      <w:r w:rsidR="005049E6" w:rsidRPr="00CF7E66">
        <w:rPr>
          <w:rFonts w:ascii="Arial" w:hAnsi="Arial" w:cs="Arial"/>
          <w:b/>
          <w:sz w:val="24"/>
          <w:szCs w:val="24"/>
          <w:lang w:eastAsia="zh-CN"/>
        </w:rPr>
        <w:t xml:space="preserve">HABILITAÇÃO </w:t>
      </w:r>
      <w:r w:rsidR="005049E6" w:rsidRPr="00CF7E66">
        <w:rPr>
          <w:rFonts w:ascii="Arial" w:hAnsi="Arial" w:cs="Arial"/>
          <w:sz w:val="24"/>
          <w:szCs w:val="24"/>
          <w:lang w:eastAsia="zh-CN"/>
        </w:rPr>
        <w:t>pertinentes</w:t>
      </w:r>
      <w:r w:rsidRPr="00CF7E66">
        <w:rPr>
          <w:rFonts w:ascii="Arial" w:hAnsi="Arial" w:cs="Arial"/>
          <w:sz w:val="24"/>
          <w:szCs w:val="24"/>
          <w:lang w:eastAsia="zh-CN"/>
        </w:rPr>
        <w:t xml:space="preserve"> ao ramo do objeto da DISPENSA são os seguintes:</w:t>
      </w:r>
    </w:p>
    <w:p w14:paraId="770B24E7" w14:textId="77777777" w:rsidR="002B1D3D" w:rsidRPr="00CF7E66" w:rsidRDefault="002B1D3D" w:rsidP="002B1D3D">
      <w:pPr>
        <w:pStyle w:val="PargrafodaLista"/>
        <w:adjustRightInd w:val="0"/>
        <w:spacing w:after="0" w:line="360" w:lineRule="auto"/>
        <w:ind w:left="0" w:right="-285"/>
        <w:rPr>
          <w:rFonts w:ascii="Arial" w:hAnsi="Arial" w:cs="Arial"/>
          <w:sz w:val="24"/>
          <w:szCs w:val="24"/>
        </w:rPr>
      </w:pPr>
    </w:p>
    <w:p w14:paraId="63E8C0C5" w14:textId="17C837A3" w:rsidR="00B7020F" w:rsidRPr="00CF7E66" w:rsidRDefault="00B7020F" w:rsidP="002B1D3D">
      <w:pPr>
        <w:pStyle w:val="PargrafodaLista"/>
        <w:adjustRightInd w:val="0"/>
        <w:spacing w:after="0" w:line="360" w:lineRule="auto"/>
        <w:ind w:left="0" w:right="-285"/>
        <w:rPr>
          <w:rFonts w:ascii="Arial" w:hAnsi="Arial" w:cs="Arial"/>
          <w:sz w:val="24"/>
          <w:szCs w:val="24"/>
        </w:rPr>
      </w:pPr>
      <w:r w:rsidRPr="00CF7E66">
        <w:rPr>
          <w:rFonts w:ascii="Arial" w:hAnsi="Arial" w:cs="Arial"/>
          <w:sz w:val="24"/>
          <w:szCs w:val="24"/>
        </w:rPr>
        <w:t>Para fins de habilitação, deverá o licitante comprovar os seguintes requisitos:</w:t>
      </w:r>
    </w:p>
    <w:p w14:paraId="2CF16C4C" w14:textId="77777777" w:rsidR="008D70E6" w:rsidRDefault="008D70E6"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3B419EA4" w14:textId="77777777" w:rsidR="00A475A9" w:rsidRDefault="00A475A9"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6105B66B" w14:textId="77777777" w:rsidR="00A475A9" w:rsidRDefault="00A475A9"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715BE620" w14:textId="77777777" w:rsidR="00A475A9" w:rsidRPr="00CF7E66" w:rsidRDefault="00A475A9"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461A5D12" w14:textId="2ABCED89" w:rsidR="008D70E6" w:rsidRPr="00CF7E66" w:rsidRDefault="008D70E6" w:rsidP="008D70E6">
      <w:pPr>
        <w:pStyle w:val="PargrafodaLista"/>
        <w:adjustRightInd w:val="0"/>
        <w:spacing w:line="360" w:lineRule="auto"/>
        <w:ind w:left="0"/>
        <w:jc w:val="both"/>
        <w:rPr>
          <w:rFonts w:ascii="Arial" w:hAnsi="Arial" w:cs="Arial"/>
          <w:b/>
          <w:bCs/>
          <w:color w:val="000000" w:themeColor="text1"/>
          <w:sz w:val="24"/>
          <w:szCs w:val="24"/>
        </w:rPr>
      </w:pPr>
      <w:r w:rsidRPr="00CF7E66">
        <w:rPr>
          <w:rFonts w:ascii="Arial" w:eastAsia="Arial" w:hAnsi="Arial" w:cs="Arial"/>
          <w:b/>
          <w:bCs/>
          <w:color w:val="000000" w:themeColor="text1"/>
          <w:sz w:val="24"/>
          <w:szCs w:val="24"/>
        </w:rPr>
        <w:lastRenderedPageBreak/>
        <w:t>REQUISITOS DE HABILITAÇÃO JURÍDICA, FISCAL, SOCIAL E TRABALHISTA</w:t>
      </w:r>
    </w:p>
    <w:p w14:paraId="55863CBD" w14:textId="684E0D2F" w:rsidR="00CF7E66" w:rsidRPr="00CF7E66" w:rsidRDefault="00CF7E66" w:rsidP="00CF7E66">
      <w:pPr>
        <w:spacing w:line="360" w:lineRule="auto"/>
        <w:jc w:val="both"/>
        <w:rPr>
          <w:rFonts w:ascii="Arial" w:hAnsi="Arial" w:cs="Arial"/>
          <w:b/>
          <w:bCs/>
          <w:sz w:val="24"/>
          <w:szCs w:val="24"/>
        </w:rPr>
      </w:pPr>
      <w:r w:rsidRPr="008341E9">
        <w:rPr>
          <w:rFonts w:ascii="Arial" w:hAnsi="Arial" w:cs="Arial"/>
          <w:b/>
          <w:bCs/>
          <w:sz w:val="24"/>
          <w:szCs w:val="24"/>
          <w:highlight w:val="yellow"/>
        </w:rPr>
        <w:t>I.DOCUMENTOS DE HABILITAÇÃO:</w:t>
      </w:r>
    </w:p>
    <w:p w14:paraId="1BDDA63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r>
      <w:r w:rsidRPr="004F4A5D">
        <w:rPr>
          <w:rFonts w:ascii="Arial" w:eastAsia="Calibri" w:hAnsi="Arial" w:cs="Arial"/>
          <w:b/>
          <w:bCs/>
          <w:sz w:val="24"/>
          <w:szCs w:val="24"/>
        </w:rPr>
        <w:t>Ato constitutivo</w:t>
      </w:r>
      <w:r w:rsidRPr="00CF7E66">
        <w:rPr>
          <w:rFonts w:ascii="Arial" w:eastAsia="Calibri" w:hAnsi="Arial" w:cs="Arial"/>
          <w:sz w:val="24"/>
          <w:szCs w:val="24"/>
        </w:rPr>
        <w:t>, estatuto ou contrato social em vigor, devidamente registrado, em se tratando de sociedades, bem como ata de eleição e posse da atual diretoria ou Certificado do MEI - CCMEI, se for o caso;</w:t>
      </w:r>
    </w:p>
    <w:p w14:paraId="213DA82E"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Prova de inscrição no Cadastro Nacional de Pessoas Jurídicas (</w:t>
      </w:r>
      <w:r w:rsidRPr="004F4A5D">
        <w:rPr>
          <w:rFonts w:ascii="Arial" w:eastAsia="Calibri" w:hAnsi="Arial" w:cs="Arial"/>
          <w:b/>
          <w:bCs/>
          <w:sz w:val="24"/>
          <w:szCs w:val="24"/>
        </w:rPr>
        <w:t>CNPJ</w:t>
      </w:r>
      <w:r w:rsidRPr="00CF7E66">
        <w:rPr>
          <w:rFonts w:ascii="Arial" w:eastAsia="Calibri" w:hAnsi="Arial" w:cs="Arial"/>
          <w:sz w:val="24"/>
          <w:szCs w:val="24"/>
        </w:rPr>
        <w:t>);</w:t>
      </w:r>
    </w:p>
    <w:p w14:paraId="5569A249"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c)</w:t>
      </w:r>
      <w:r w:rsidRPr="00CF7E66">
        <w:rPr>
          <w:rFonts w:ascii="Arial" w:eastAsia="Calibri" w:hAnsi="Arial" w:cs="Arial"/>
          <w:sz w:val="24"/>
          <w:szCs w:val="24"/>
        </w:rPr>
        <w:tab/>
        <w:t xml:space="preserve">Comprovante de regularidade para com a </w:t>
      </w:r>
      <w:r w:rsidRPr="004F4A5D">
        <w:rPr>
          <w:rFonts w:ascii="Arial" w:eastAsia="Calibri" w:hAnsi="Arial" w:cs="Arial"/>
          <w:b/>
          <w:bCs/>
          <w:sz w:val="24"/>
          <w:szCs w:val="24"/>
        </w:rPr>
        <w:t>Fazenda Estadual</w:t>
      </w:r>
      <w:r w:rsidRPr="00CF7E66">
        <w:rPr>
          <w:rFonts w:ascii="Arial" w:eastAsia="Calibri" w:hAnsi="Arial" w:cs="Arial"/>
          <w:sz w:val="24"/>
          <w:szCs w:val="24"/>
        </w:rPr>
        <w:t xml:space="preserve"> da sede ou domicílio do licitante;</w:t>
      </w:r>
    </w:p>
    <w:p w14:paraId="50839F7D"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d)</w:t>
      </w:r>
      <w:r w:rsidRPr="00CF7E66">
        <w:rPr>
          <w:rFonts w:ascii="Arial" w:eastAsia="Calibri" w:hAnsi="Arial" w:cs="Arial"/>
          <w:sz w:val="24"/>
          <w:szCs w:val="24"/>
        </w:rPr>
        <w:tab/>
        <w:t xml:space="preserve">Comprovante de regularidade para com a </w:t>
      </w:r>
      <w:r w:rsidRPr="004F4A5D">
        <w:rPr>
          <w:rFonts w:ascii="Arial" w:eastAsia="Calibri" w:hAnsi="Arial" w:cs="Arial"/>
          <w:b/>
          <w:bCs/>
          <w:sz w:val="24"/>
          <w:szCs w:val="24"/>
        </w:rPr>
        <w:t>Fazenda Municipal</w:t>
      </w:r>
      <w:r w:rsidRPr="00CF7E66">
        <w:rPr>
          <w:rFonts w:ascii="Arial" w:eastAsia="Calibri" w:hAnsi="Arial" w:cs="Arial"/>
          <w:sz w:val="24"/>
          <w:szCs w:val="24"/>
        </w:rPr>
        <w:t xml:space="preserve"> da sede ou domicílio do licitante;</w:t>
      </w:r>
    </w:p>
    <w:p w14:paraId="648A577F"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e)</w:t>
      </w:r>
      <w:r w:rsidRPr="00CF7E66">
        <w:rPr>
          <w:rFonts w:ascii="Arial" w:eastAsia="Calibri" w:hAnsi="Arial" w:cs="Arial"/>
          <w:sz w:val="24"/>
          <w:szCs w:val="24"/>
        </w:rPr>
        <w:tab/>
        <w:t xml:space="preserve">Prova de regularidade para com a </w:t>
      </w:r>
      <w:r w:rsidRPr="004F4A5D">
        <w:rPr>
          <w:rFonts w:ascii="Arial" w:eastAsia="Calibri" w:hAnsi="Arial" w:cs="Arial"/>
          <w:b/>
          <w:bCs/>
          <w:sz w:val="24"/>
          <w:szCs w:val="24"/>
        </w:rPr>
        <w:t>Fazenda Federal e a Seguridade Social</w:t>
      </w:r>
      <w:r w:rsidRPr="00CF7E66">
        <w:rPr>
          <w:rFonts w:ascii="Arial" w:eastAsia="Calibri" w:hAnsi="Arial" w:cs="Arial"/>
          <w:sz w:val="24"/>
          <w:szCs w:val="24"/>
        </w:rPr>
        <w:t>, mediante apresentação de Certidão Conjunta de Débitos Relativos a Tributos Federais e à Dívida Ativa da União, emitida pela Secretaria da Receita Federal do Brasil ou pela Procuradoria-Geral da Fazenda Nacional;</w:t>
      </w:r>
    </w:p>
    <w:p w14:paraId="2A4BA237"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f)</w:t>
      </w:r>
      <w:r w:rsidRPr="00CF7E66">
        <w:rPr>
          <w:rFonts w:ascii="Arial" w:eastAsia="Calibri" w:hAnsi="Arial" w:cs="Arial"/>
          <w:sz w:val="24"/>
          <w:szCs w:val="24"/>
        </w:rPr>
        <w:tab/>
        <w:t>Prova de regularidade relativa ao Fundo de Garantia por Tempo de Serviço (</w:t>
      </w:r>
      <w:r w:rsidRPr="004F4A5D">
        <w:rPr>
          <w:rFonts w:ascii="Arial" w:eastAsia="Calibri" w:hAnsi="Arial" w:cs="Arial"/>
          <w:b/>
          <w:bCs/>
          <w:sz w:val="24"/>
          <w:szCs w:val="24"/>
        </w:rPr>
        <w:t>FGTS</w:t>
      </w:r>
      <w:r w:rsidRPr="00CF7E66">
        <w:rPr>
          <w:rFonts w:ascii="Arial" w:eastAsia="Calibri" w:hAnsi="Arial" w:cs="Arial"/>
          <w:sz w:val="24"/>
          <w:szCs w:val="24"/>
        </w:rPr>
        <w:t>);</w:t>
      </w:r>
    </w:p>
    <w:p w14:paraId="329AF438"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g)</w:t>
      </w:r>
      <w:r w:rsidRPr="00CF7E66">
        <w:rPr>
          <w:rFonts w:ascii="Arial" w:eastAsia="Calibri" w:hAnsi="Arial" w:cs="Arial"/>
          <w:sz w:val="24"/>
          <w:szCs w:val="24"/>
        </w:rPr>
        <w:tab/>
        <w:t xml:space="preserve">Prova de inexistência de débitos inadimplidos perante a </w:t>
      </w:r>
      <w:r w:rsidRPr="004F4A5D">
        <w:rPr>
          <w:rFonts w:ascii="Arial" w:eastAsia="Calibri" w:hAnsi="Arial" w:cs="Arial"/>
          <w:b/>
          <w:bCs/>
          <w:sz w:val="24"/>
          <w:szCs w:val="24"/>
        </w:rPr>
        <w:t>Justiça do Trabalho</w:t>
      </w:r>
      <w:r w:rsidRPr="00CF7E66">
        <w:rPr>
          <w:rFonts w:ascii="Arial" w:eastAsia="Calibri" w:hAnsi="Arial" w:cs="Arial"/>
          <w:sz w:val="24"/>
          <w:szCs w:val="24"/>
        </w:rPr>
        <w:t>, mediante a apresentação de certidão negativa de débitos trabalhistas, nos termos do Título VII-A da Consolidação das Leis do Trabalho, aprovada pelo Decreto-Lei no 5.452, de 1o de maio de 1943;</w:t>
      </w:r>
    </w:p>
    <w:p w14:paraId="512EA041" w14:textId="77777777" w:rsidR="008341E9" w:rsidRDefault="008341E9" w:rsidP="008341E9">
      <w:pPr>
        <w:pStyle w:val="Corpodetexto"/>
        <w:spacing w:after="0" w:line="360" w:lineRule="auto"/>
        <w:ind w:right="-285"/>
        <w:jc w:val="both"/>
        <w:rPr>
          <w:rFonts w:cs="Arial"/>
          <w:b/>
          <w:bCs/>
          <w:color w:val="auto"/>
          <w:sz w:val="24"/>
          <w:szCs w:val="24"/>
        </w:rPr>
      </w:pPr>
    </w:p>
    <w:p w14:paraId="61427CB2" w14:textId="20BBAEC6" w:rsidR="008341E9" w:rsidRDefault="008341E9" w:rsidP="008341E9">
      <w:pPr>
        <w:pStyle w:val="Corpodetexto"/>
        <w:spacing w:after="0" w:line="360" w:lineRule="auto"/>
        <w:ind w:right="-285"/>
        <w:jc w:val="both"/>
        <w:rPr>
          <w:rFonts w:cs="Arial"/>
          <w:b/>
          <w:bCs/>
          <w:color w:val="auto"/>
          <w:sz w:val="24"/>
          <w:szCs w:val="24"/>
        </w:rPr>
      </w:pPr>
      <w:r w:rsidRPr="008341E9">
        <w:rPr>
          <w:rFonts w:cs="Arial"/>
          <w:b/>
          <w:bCs/>
          <w:color w:val="auto"/>
          <w:sz w:val="24"/>
          <w:szCs w:val="24"/>
          <w:highlight w:val="yellow"/>
        </w:rPr>
        <w:t>II. DECLARAÇÃO CONJUNTA:</w:t>
      </w:r>
      <w:r w:rsidRPr="008341E9">
        <w:rPr>
          <w:rFonts w:cs="Arial"/>
          <w:b/>
          <w:bCs/>
          <w:color w:val="auto"/>
          <w:sz w:val="24"/>
          <w:szCs w:val="24"/>
        </w:rPr>
        <w:t xml:space="preserve"> </w:t>
      </w:r>
      <w:r w:rsidRPr="008341E9">
        <w:rPr>
          <w:rFonts w:cs="Arial"/>
          <w:color w:val="auto"/>
          <w:sz w:val="24"/>
          <w:szCs w:val="24"/>
        </w:rPr>
        <w:t xml:space="preserve">Deverá ser apresentada junto com os documentos de habilitação em conformidade com o anexo deste Aviso. </w:t>
      </w:r>
      <w:r>
        <w:rPr>
          <w:rFonts w:cs="Arial"/>
          <w:b/>
          <w:bCs/>
          <w:color w:val="auto"/>
          <w:sz w:val="24"/>
          <w:szCs w:val="24"/>
        </w:rPr>
        <w:t>ANEXO VII – DECLARAÇÃO CONJUNTA.</w:t>
      </w:r>
    </w:p>
    <w:p w14:paraId="72206EAB" w14:textId="77777777" w:rsidR="008341E9" w:rsidRDefault="008341E9" w:rsidP="00CF7E66">
      <w:pPr>
        <w:spacing w:line="360" w:lineRule="auto"/>
        <w:jc w:val="both"/>
        <w:rPr>
          <w:rFonts w:ascii="Arial" w:eastAsia="Calibri" w:hAnsi="Arial" w:cs="Arial"/>
          <w:sz w:val="24"/>
          <w:szCs w:val="24"/>
        </w:rPr>
      </w:pPr>
    </w:p>
    <w:p w14:paraId="22B32FAE" w14:textId="77777777" w:rsidR="004F4A5D" w:rsidRDefault="004F4A5D" w:rsidP="00CF7E66">
      <w:pPr>
        <w:spacing w:line="360" w:lineRule="auto"/>
        <w:jc w:val="both"/>
        <w:rPr>
          <w:rFonts w:ascii="Arial" w:eastAsia="Calibri" w:hAnsi="Arial" w:cs="Arial"/>
          <w:sz w:val="24"/>
          <w:szCs w:val="24"/>
        </w:rPr>
      </w:pPr>
    </w:p>
    <w:p w14:paraId="5864FFAA" w14:textId="77777777" w:rsidR="004F4A5D" w:rsidRPr="00CF7E66" w:rsidRDefault="004F4A5D" w:rsidP="00CF7E66">
      <w:pPr>
        <w:spacing w:line="360" w:lineRule="auto"/>
        <w:jc w:val="both"/>
        <w:rPr>
          <w:rFonts w:ascii="Arial" w:eastAsia="Calibri" w:hAnsi="Arial" w:cs="Arial"/>
          <w:sz w:val="24"/>
          <w:szCs w:val="24"/>
        </w:rPr>
      </w:pPr>
    </w:p>
    <w:p w14:paraId="447FB142" w14:textId="569104B0" w:rsidR="00CF7E66" w:rsidRPr="00CF7E66" w:rsidRDefault="00CF7E66" w:rsidP="00CF7E66">
      <w:pPr>
        <w:spacing w:line="360" w:lineRule="auto"/>
        <w:jc w:val="both"/>
        <w:rPr>
          <w:rFonts w:ascii="Arial" w:eastAsia="Calibri" w:hAnsi="Arial" w:cs="Arial"/>
          <w:b/>
          <w:bCs/>
          <w:sz w:val="24"/>
          <w:szCs w:val="24"/>
        </w:rPr>
      </w:pPr>
      <w:r w:rsidRPr="008341E9">
        <w:rPr>
          <w:rFonts w:ascii="Arial" w:eastAsia="Calibri" w:hAnsi="Arial" w:cs="Arial"/>
          <w:b/>
          <w:bCs/>
          <w:sz w:val="24"/>
          <w:szCs w:val="24"/>
          <w:highlight w:val="yellow"/>
        </w:rPr>
        <w:lastRenderedPageBreak/>
        <w:t>II</w:t>
      </w:r>
      <w:r w:rsidR="008341E9" w:rsidRPr="008341E9">
        <w:rPr>
          <w:rFonts w:ascii="Arial" w:eastAsia="Calibri" w:hAnsi="Arial" w:cs="Arial"/>
          <w:b/>
          <w:bCs/>
          <w:sz w:val="24"/>
          <w:szCs w:val="24"/>
          <w:highlight w:val="yellow"/>
        </w:rPr>
        <w:t>I</w:t>
      </w:r>
      <w:r w:rsidRPr="008341E9">
        <w:rPr>
          <w:rFonts w:ascii="Arial" w:eastAsia="Calibri" w:hAnsi="Arial" w:cs="Arial"/>
          <w:b/>
          <w:bCs/>
          <w:sz w:val="24"/>
          <w:szCs w:val="24"/>
          <w:highlight w:val="yellow"/>
        </w:rPr>
        <w:t>. QUALIFICAÇÃO TÉCNICA:</w:t>
      </w:r>
    </w:p>
    <w:p w14:paraId="6F7D04D2"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r>
      <w:r w:rsidRPr="00CF7E66">
        <w:rPr>
          <w:rFonts w:ascii="Arial" w:eastAsia="Calibri" w:hAnsi="Arial" w:cs="Arial"/>
          <w:b/>
          <w:bCs/>
          <w:sz w:val="24"/>
          <w:szCs w:val="24"/>
        </w:rPr>
        <w:t>ATESTADO DE CAPACIDADE TÉCNICO OPERACIONAL</w:t>
      </w:r>
      <w:r w:rsidRPr="00CF7E66">
        <w:rPr>
          <w:rFonts w:ascii="Arial" w:eastAsia="Calibri" w:hAnsi="Arial" w:cs="Arial"/>
          <w:sz w:val="24"/>
          <w:szCs w:val="24"/>
        </w:rPr>
        <w:t>: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jurídica prestado os serviços compatíveis com o objeto da licitação.</w:t>
      </w:r>
    </w:p>
    <w:p w14:paraId="616D9AF9" w14:textId="72A50314" w:rsidR="00CF7E66" w:rsidRPr="00CF7E66" w:rsidRDefault="00CF7E66" w:rsidP="00CF7E66">
      <w:pPr>
        <w:spacing w:line="360" w:lineRule="auto"/>
        <w:jc w:val="both"/>
        <w:rPr>
          <w:rFonts w:ascii="Arial" w:eastAsia="Calibri" w:hAnsi="Arial" w:cs="Arial"/>
          <w:b/>
          <w:bCs/>
          <w:sz w:val="24"/>
          <w:szCs w:val="24"/>
        </w:rPr>
      </w:pPr>
      <w:r w:rsidRPr="008341E9">
        <w:rPr>
          <w:rFonts w:ascii="Arial" w:eastAsia="Calibri" w:hAnsi="Arial" w:cs="Arial"/>
          <w:b/>
          <w:bCs/>
          <w:sz w:val="24"/>
          <w:szCs w:val="24"/>
          <w:highlight w:val="yellow"/>
        </w:rPr>
        <w:t>I</w:t>
      </w:r>
      <w:r w:rsidR="008341E9" w:rsidRPr="008341E9">
        <w:rPr>
          <w:rFonts w:ascii="Arial" w:eastAsia="Calibri" w:hAnsi="Arial" w:cs="Arial"/>
          <w:b/>
          <w:bCs/>
          <w:sz w:val="24"/>
          <w:szCs w:val="24"/>
          <w:highlight w:val="yellow"/>
        </w:rPr>
        <w:t>V</w:t>
      </w:r>
      <w:r w:rsidRPr="008341E9">
        <w:rPr>
          <w:rFonts w:ascii="Arial" w:eastAsia="Calibri" w:hAnsi="Arial" w:cs="Arial"/>
          <w:b/>
          <w:bCs/>
          <w:sz w:val="24"/>
          <w:szCs w:val="24"/>
          <w:highlight w:val="yellow"/>
        </w:rPr>
        <w:t>. QUALIFICAÇÃO ECONÔMICO-FINANCEIRA:</w:t>
      </w:r>
    </w:p>
    <w:p w14:paraId="3FD16FD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60BBB7C9"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01AF1FA7" w14:textId="64DB6ED4" w:rsidR="008341E9" w:rsidRPr="008341E9" w:rsidRDefault="008341E9" w:rsidP="008341E9">
      <w:pPr>
        <w:spacing w:line="360" w:lineRule="auto"/>
        <w:jc w:val="both"/>
        <w:rPr>
          <w:rFonts w:ascii="Arial" w:eastAsia="Calibri" w:hAnsi="Arial" w:cs="Arial"/>
          <w:sz w:val="24"/>
          <w:szCs w:val="24"/>
        </w:rPr>
      </w:pPr>
      <w:r w:rsidRPr="008341E9">
        <w:rPr>
          <w:rFonts w:ascii="Arial" w:eastAsia="Calibri" w:hAnsi="Arial" w:cs="Arial"/>
          <w:b/>
          <w:bCs/>
          <w:sz w:val="24"/>
          <w:szCs w:val="24"/>
          <w:highlight w:val="yellow"/>
        </w:rPr>
        <w:t>V. DA APRESENTAÇÃO DOS DOCUMENTOS:</w:t>
      </w:r>
      <w:r w:rsidRPr="008341E9">
        <w:rPr>
          <w:rFonts w:ascii="Arial" w:eastAsia="Calibri" w:hAnsi="Arial" w:cs="Arial"/>
          <w:sz w:val="24"/>
          <w:szCs w:val="24"/>
        </w:rPr>
        <w:t xml:space="preserve"> </w:t>
      </w:r>
    </w:p>
    <w:p w14:paraId="365DEDDC" w14:textId="35B101FD" w:rsidR="008341E9" w:rsidRPr="008341E9" w:rsidRDefault="008341E9" w:rsidP="008341E9">
      <w:pPr>
        <w:spacing w:line="360" w:lineRule="auto"/>
        <w:ind w:firstLine="708"/>
        <w:jc w:val="both"/>
        <w:rPr>
          <w:rFonts w:ascii="Arial" w:eastAsia="Calibri" w:hAnsi="Arial" w:cs="Arial"/>
          <w:sz w:val="24"/>
          <w:szCs w:val="24"/>
        </w:rPr>
      </w:pPr>
      <w:r w:rsidRPr="008341E9">
        <w:rPr>
          <w:rFonts w:ascii="Arial" w:eastAsia="Calibri" w:hAnsi="Arial" w:cs="Arial"/>
          <w:sz w:val="24"/>
          <w:szCs w:val="24"/>
        </w:rPr>
        <w:t>As provas de regularidades poderão se Certidões Negativas de Débitos ou Certidões Positivas com efeitos de Negativas.</w:t>
      </w:r>
    </w:p>
    <w:p w14:paraId="2A62D96A" w14:textId="77777777" w:rsidR="00CF7E66" w:rsidRDefault="00CF7E66" w:rsidP="00D172E9">
      <w:pPr>
        <w:pStyle w:val="Corpodetexto"/>
        <w:spacing w:after="0" w:line="360" w:lineRule="auto"/>
        <w:ind w:right="-285"/>
        <w:jc w:val="both"/>
        <w:rPr>
          <w:rFonts w:cs="Arial"/>
          <w:b/>
          <w:bCs/>
          <w:color w:val="auto"/>
          <w:sz w:val="24"/>
          <w:szCs w:val="24"/>
        </w:rPr>
      </w:pPr>
    </w:p>
    <w:p w14:paraId="611E76AF" w14:textId="77777777" w:rsidR="00CF7E66" w:rsidRDefault="00CF7E66" w:rsidP="00D172E9">
      <w:pPr>
        <w:pStyle w:val="Corpodetexto"/>
        <w:spacing w:after="0" w:line="360" w:lineRule="auto"/>
        <w:ind w:right="-285"/>
        <w:jc w:val="both"/>
        <w:rPr>
          <w:rFonts w:cs="Arial"/>
          <w:b/>
          <w:bCs/>
          <w:color w:val="auto"/>
          <w:sz w:val="24"/>
          <w:szCs w:val="24"/>
        </w:rPr>
      </w:pPr>
    </w:p>
    <w:p w14:paraId="0F5F87B5" w14:textId="77777777" w:rsidR="00CF7E66" w:rsidRDefault="00CF7E66" w:rsidP="00D172E9">
      <w:pPr>
        <w:pStyle w:val="Corpodetexto"/>
        <w:spacing w:after="0" w:line="360" w:lineRule="auto"/>
        <w:ind w:right="-285"/>
        <w:jc w:val="both"/>
        <w:rPr>
          <w:rFonts w:cs="Arial"/>
          <w:b/>
          <w:bCs/>
          <w:color w:val="auto"/>
          <w:sz w:val="24"/>
          <w:szCs w:val="24"/>
        </w:rPr>
      </w:pPr>
    </w:p>
    <w:p w14:paraId="328B7A9E" w14:textId="77777777" w:rsidR="00CF7E66" w:rsidRDefault="00CF7E66" w:rsidP="00D172E9">
      <w:pPr>
        <w:pStyle w:val="Corpodetexto"/>
        <w:spacing w:after="0" w:line="360" w:lineRule="auto"/>
        <w:ind w:right="-285"/>
        <w:jc w:val="both"/>
        <w:rPr>
          <w:rFonts w:cs="Arial"/>
          <w:b/>
          <w:bCs/>
          <w:color w:val="auto"/>
          <w:sz w:val="24"/>
          <w:szCs w:val="24"/>
        </w:rPr>
      </w:pPr>
    </w:p>
    <w:p w14:paraId="0F61C8B6" w14:textId="77777777" w:rsidR="00CF7E66" w:rsidRDefault="00CF7E66" w:rsidP="00D172E9">
      <w:pPr>
        <w:pStyle w:val="Corpodetexto"/>
        <w:spacing w:after="0" w:line="360" w:lineRule="auto"/>
        <w:ind w:right="-285"/>
        <w:jc w:val="both"/>
        <w:rPr>
          <w:rFonts w:cs="Arial"/>
          <w:b/>
          <w:bCs/>
          <w:color w:val="auto"/>
          <w:sz w:val="24"/>
          <w:szCs w:val="24"/>
        </w:rPr>
      </w:pPr>
    </w:p>
    <w:p w14:paraId="62EAC2F3" w14:textId="77777777" w:rsidR="00CF7E66" w:rsidRDefault="00CF7E66" w:rsidP="00D172E9">
      <w:pPr>
        <w:pStyle w:val="Corpodetexto"/>
        <w:spacing w:after="0" w:line="360" w:lineRule="auto"/>
        <w:ind w:right="-285"/>
        <w:jc w:val="both"/>
        <w:rPr>
          <w:rFonts w:cs="Arial"/>
          <w:b/>
          <w:bCs/>
          <w:color w:val="auto"/>
          <w:sz w:val="24"/>
          <w:szCs w:val="24"/>
        </w:rPr>
      </w:pPr>
    </w:p>
    <w:p w14:paraId="0A6C7F18" w14:textId="77777777" w:rsidR="00CF7E66" w:rsidRDefault="00CF7E66" w:rsidP="00D172E9">
      <w:pPr>
        <w:pStyle w:val="Corpodetexto"/>
        <w:spacing w:after="0" w:line="360" w:lineRule="auto"/>
        <w:ind w:right="-285"/>
        <w:jc w:val="both"/>
        <w:rPr>
          <w:rFonts w:cs="Arial"/>
          <w:b/>
          <w:bCs/>
          <w:color w:val="auto"/>
          <w:sz w:val="24"/>
          <w:szCs w:val="24"/>
        </w:rPr>
      </w:pPr>
    </w:p>
    <w:p w14:paraId="64ADC92C" w14:textId="77777777" w:rsidR="00CF7E66" w:rsidRDefault="00CF7E66" w:rsidP="00D172E9">
      <w:pPr>
        <w:pStyle w:val="Corpodetexto"/>
        <w:spacing w:after="0" w:line="360" w:lineRule="auto"/>
        <w:ind w:right="-285"/>
        <w:jc w:val="both"/>
        <w:rPr>
          <w:rFonts w:cs="Arial"/>
          <w:b/>
          <w:bCs/>
          <w:color w:val="auto"/>
          <w:sz w:val="24"/>
          <w:szCs w:val="24"/>
        </w:rPr>
      </w:pPr>
    </w:p>
    <w:p w14:paraId="264FFD84" w14:textId="77777777" w:rsidR="00CF7E66" w:rsidRDefault="00CF7E66" w:rsidP="00D172E9">
      <w:pPr>
        <w:pStyle w:val="Corpodetexto"/>
        <w:spacing w:after="0" w:line="360" w:lineRule="auto"/>
        <w:ind w:right="-285"/>
        <w:jc w:val="both"/>
        <w:rPr>
          <w:rFonts w:cs="Arial"/>
          <w:b/>
          <w:bCs/>
          <w:color w:val="auto"/>
          <w:sz w:val="24"/>
          <w:szCs w:val="24"/>
        </w:rPr>
      </w:pPr>
    </w:p>
    <w:p w14:paraId="2DE52015" w14:textId="77777777" w:rsidR="00CF7E66" w:rsidRDefault="00CF7E66" w:rsidP="00D172E9">
      <w:pPr>
        <w:pStyle w:val="Corpodetexto"/>
        <w:spacing w:after="0" w:line="360" w:lineRule="auto"/>
        <w:ind w:right="-285"/>
        <w:jc w:val="both"/>
        <w:rPr>
          <w:rFonts w:cs="Arial"/>
          <w:b/>
          <w:bCs/>
          <w:color w:val="auto"/>
          <w:sz w:val="24"/>
          <w:szCs w:val="24"/>
        </w:rPr>
      </w:pPr>
    </w:p>
    <w:p w14:paraId="5F93E42E" w14:textId="77777777" w:rsidR="00CF7E66" w:rsidRDefault="00CF7E66" w:rsidP="00D172E9">
      <w:pPr>
        <w:pStyle w:val="Corpodetexto"/>
        <w:spacing w:after="0" w:line="360" w:lineRule="auto"/>
        <w:ind w:right="-285"/>
        <w:jc w:val="both"/>
        <w:rPr>
          <w:rFonts w:cs="Arial"/>
          <w:b/>
          <w:bCs/>
          <w:color w:val="auto"/>
          <w:sz w:val="24"/>
          <w:szCs w:val="24"/>
        </w:rPr>
      </w:pPr>
    </w:p>
    <w:p w14:paraId="601C52F8" w14:textId="77777777" w:rsidR="008341E9" w:rsidRDefault="008341E9" w:rsidP="00D172E9">
      <w:pPr>
        <w:pStyle w:val="Corpodetexto"/>
        <w:spacing w:after="0" w:line="360" w:lineRule="auto"/>
        <w:ind w:right="-285"/>
        <w:jc w:val="both"/>
        <w:rPr>
          <w:rFonts w:cs="Arial"/>
          <w:b/>
          <w:bCs/>
          <w:color w:val="auto"/>
          <w:sz w:val="24"/>
          <w:szCs w:val="24"/>
        </w:rPr>
      </w:pPr>
    </w:p>
    <w:p w14:paraId="67399A9D" w14:textId="6D984FC9" w:rsidR="00B7020F" w:rsidRDefault="00B7020F" w:rsidP="00D172E9">
      <w:pPr>
        <w:pStyle w:val="Corpodetexto"/>
        <w:spacing w:after="0" w:line="360" w:lineRule="auto"/>
        <w:ind w:right="-285"/>
        <w:jc w:val="both"/>
        <w:rPr>
          <w:rFonts w:cs="Arial"/>
          <w:b/>
          <w:bCs/>
          <w:color w:val="auto"/>
          <w:sz w:val="24"/>
          <w:szCs w:val="24"/>
        </w:rPr>
      </w:pPr>
      <w:r w:rsidRPr="008B0921">
        <w:rPr>
          <w:rFonts w:cs="Arial"/>
          <w:b/>
          <w:bCs/>
          <w:color w:val="auto"/>
          <w:sz w:val="24"/>
          <w:szCs w:val="24"/>
        </w:rPr>
        <w:lastRenderedPageBreak/>
        <w:t>ANEXO V - PLANILHA ESTIMADA DE FORMAÇÃO DE PREÇOS COM ANÁLISE CRÍTICA DOS DADOS COLETADOS (PREÇOS MÁXIMOS).</w:t>
      </w:r>
    </w:p>
    <w:p w14:paraId="045CD0BB" w14:textId="77777777" w:rsidR="000552CA" w:rsidRPr="00D64176" w:rsidRDefault="000552CA" w:rsidP="000552CA">
      <w:pPr>
        <w:pStyle w:val="PargrafodaLista"/>
        <w:spacing w:after="0" w:line="240" w:lineRule="auto"/>
        <w:ind w:left="426"/>
        <w:jc w:val="both"/>
        <w:rPr>
          <w:rFonts w:ascii="Times New Roman" w:hAnsi="Times New Roman"/>
        </w:rPr>
      </w:pPr>
    </w:p>
    <w:p w14:paraId="5F3B199D" w14:textId="77777777" w:rsidR="00396A6A" w:rsidRPr="00323035" w:rsidRDefault="00396A6A" w:rsidP="00396A6A">
      <w:pPr>
        <w:jc w:val="both"/>
        <w:rPr>
          <w:rFonts w:ascii="Times New Roman" w:hAnsi="Times New Roman"/>
          <w:sz w:val="28"/>
          <w:szCs w:val="28"/>
        </w:rPr>
      </w:pPr>
    </w:p>
    <w:p w14:paraId="7952750C" w14:textId="77777777" w:rsidR="00396A6A" w:rsidRPr="00323035" w:rsidRDefault="00396A6A" w:rsidP="00396A6A">
      <w:pPr>
        <w:pStyle w:val="PargrafodaLista"/>
        <w:numPr>
          <w:ilvl w:val="0"/>
          <w:numId w:val="183"/>
        </w:numPr>
        <w:spacing w:after="0" w:line="240" w:lineRule="auto"/>
        <w:ind w:left="426" w:hanging="426"/>
        <w:jc w:val="both"/>
        <w:rPr>
          <w:rFonts w:ascii="Times New Roman" w:hAnsi="Times New Roman"/>
        </w:rPr>
      </w:pPr>
      <w:r w:rsidRPr="00323035">
        <w:rPr>
          <w:rFonts w:ascii="Times New Roman" w:hAnsi="Times New Roman"/>
        </w:rPr>
        <w:t>A presente pesquisa de preços tem por finalidade levantar os valores praticados no mercado para</w:t>
      </w:r>
      <w:r>
        <w:rPr>
          <w:rFonts w:ascii="Times New Roman" w:hAnsi="Times New Roman"/>
        </w:rPr>
        <w:t xml:space="preserve"> a</w:t>
      </w:r>
      <w:r w:rsidRPr="00323035">
        <w:rPr>
          <w:rFonts w:ascii="Times New Roman" w:hAnsi="Times New Roman"/>
        </w:rPr>
        <w:t>quisição de</w:t>
      </w:r>
      <w:r>
        <w:rPr>
          <w:rFonts w:ascii="Times New Roman" w:hAnsi="Times New Roman"/>
        </w:rPr>
        <w:t xml:space="preserve"> gás para o ano de 2026</w:t>
      </w:r>
      <w:r w:rsidRPr="00323035">
        <w:rPr>
          <w:rFonts w:ascii="Times New Roman" w:hAnsi="Times New Roman"/>
        </w:rPr>
        <w:t>. Tal levantamento visa subsidiar a instrução do processo licitatório a ser conduzido pela Câmara Municipal de Extrema/MG, nos termos do art. 23 da Lei nº 14.133/2021.</w:t>
      </w:r>
    </w:p>
    <w:p w14:paraId="6B614578" w14:textId="77777777" w:rsidR="00396A6A" w:rsidRPr="004D0153" w:rsidRDefault="00396A6A" w:rsidP="00396A6A">
      <w:pPr>
        <w:pStyle w:val="PargrafodaLista"/>
        <w:ind w:left="426"/>
        <w:rPr>
          <w:rFonts w:ascii="Times New Roman" w:hAnsi="Times New Roman"/>
          <w:highlight w:val="lightGray"/>
        </w:rPr>
      </w:pPr>
    </w:p>
    <w:p w14:paraId="0DB2ED08" w14:textId="77777777" w:rsidR="00396A6A" w:rsidRPr="007848E5" w:rsidRDefault="00396A6A" w:rsidP="00396A6A">
      <w:pPr>
        <w:pStyle w:val="PargrafodaLista"/>
        <w:numPr>
          <w:ilvl w:val="0"/>
          <w:numId w:val="183"/>
        </w:numPr>
        <w:spacing w:after="0" w:line="240" w:lineRule="auto"/>
        <w:ind w:left="426" w:hanging="426"/>
        <w:jc w:val="both"/>
        <w:rPr>
          <w:rFonts w:ascii="Times New Roman" w:hAnsi="Times New Roman"/>
        </w:rPr>
      </w:pPr>
      <w:r w:rsidRPr="007848E5">
        <w:rPr>
          <w:rFonts w:ascii="Times New Roman" w:hAnsi="Times New Roman"/>
        </w:rPr>
        <w:t xml:space="preserve">Foram encaminhados, por meio eletrônico, </w:t>
      </w:r>
      <w:r>
        <w:rPr>
          <w:rFonts w:ascii="Times New Roman" w:hAnsi="Times New Roman"/>
        </w:rPr>
        <w:t>três</w:t>
      </w:r>
      <w:r w:rsidRPr="007848E5">
        <w:rPr>
          <w:rFonts w:ascii="Times New Roman" w:hAnsi="Times New Roman"/>
        </w:rPr>
        <w:t xml:space="preserve">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243BF6B1" w14:textId="77777777" w:rsidR="00396A6A" w:rsidRPr="007848E5" w:rsidRDefault="00396A6A" w:rsidP="00396A6A">
      <w:pPr>
        <w:pStyle w:val="PargrafodaLista"/>
        <w:ind w:left="426"/>
        <w:rPr>
          <w:rFonts w:ascii="Times New Roman" w:hAnsi="Times New Roman"/>
        </w:rPr>
      </w:pPr>
    </w:p>
    <w:p w14:paraId="2B73B347" w14:textId="77777777" w:rsidR="00396A6A" w:rsidRPr="00176258" w:rsidRDefault="00396A6A" w:rsidP="00396A6A">
      <w:pPr>
        <w:pStyle w:val="PargrafodaLista"/>
        <w:numPr>
          <w:ilvl w:val="0"/>
          <w:numId w:val="183"/>
        </w:numPr>
        <w:spacing w:after="0" w:line="240" w:lineRule="auto"/>
        <w:ind w:left="426" w:hanging="426"/>
        <w:jc w:val="both"/>
        <w:rPr>
          <w:rFonts w:ascii="Times New Roman" w:hAnsi="Times New Roman"/>
        </w:rPr>
      </w:pPr>
      <w:r w:rsidRPr="00176258">
        <w:rPr>
          <w:rFonts w:ascii="Times New Roman" w:hAnsi="Times New Roman"/>
        </w:rPr>
        <w:t xml:space="preserve">Também foi realizado contato via aplicativo de mensagens com a seguinte empresa: </w:t>
      </w:r>
      <w:r>
        <w:rPr>
          <w:rFonts w:ascii="Times New Roman" w:hAnsi="Times New Roman"/>
        </w:rPr>
        <w:t>JSL Distribuidora de Gás LTDA.</w:t>
      </w:r>
    </w:p>
    <w:p w14:paraId="10B16F81" w14:textId="77777777" w:rsidR="00396A6A" w:rsidRPr="007848E5" w:rsidRDefault="00396A6A" w:rsidP="00396A6A">
      <w:pPr>
        <w:pStyle w:val="PargrafodaLista"/>
        <w:ind w:left="426"/>
        <w:rPr>
          <w:rFonts w:ascii="Times New Roman" w:hAnsi="Times New Roman"/>
          <w:highlight w:val="lightGray"/>
        </w:rPr>
      </w:pPr>
    </w:p>
    <w:p w14:paraId="020F70FF" w14:textId="77777777" w:rsidR="00396A6A" w:rsidRPr="00323035" w:rsidRDefault="00396A6A" w:rsidP="00396A6A">
      <w:pPr>
        <w:pStyle w:val="PargrafodaLista"/>
        <w:numPr>
          <w:ilvl w:val="0"/>
          <w:numId w:val="183"/>
        </w:numPr>
        <w:spacing w:after="0" w:line="240" w:lineRule="auto"/>
        <w:ind w:left="426" w:hanging="426"/>
        <w:jc w:val="both"/>
        <w:rPr>
          <w:rFonts w:ascii="Times New Roman" w:hAnsi="Times New Roman"/>
        </w:rPr>
      </w:pPr>
      <w:r w:rsidRPr="00323035">
        <w:rPr>
          <w:rFonts w:ascii="Times New Roman" w:hAnsi="Times New Roman"/>
        </w:rPr>
        <w:t>Foi efetuada consulta ao Painel de Preços do Governo Federal, ferramenta oficial que consolida dados de contratações públicas homologadas. Identificou-se registro de contrataç</w:t>
      </w:r>
      <w:r>
        <w:rPr>
          <w:rFonts w:ascii="Times New Roman" w:hAnsi="Times New Roman"/>
        </w:rPr>
        <w:t>ão</w:t>
      </w:r>
      <w:r w:rsidRPr="00323035">
        <w:rPr>
          <w:rFonts w:ascii="Times New Roman" w:hAnsi="Times New Roman"/>
        </w:rPr>
        <w:t xml:space="preserve"> com objeto semelhante ao pretendido, foi considerada a mediana para fins de referência.</w:t>
      </w:r>
    </w:p>
    <w:p w14:paraId="256EA4E7" w14:textId="77777777" w:rsidR="00396A6A" w:rsidRPr="004D0153" w:rsidRDefault="00396A6A" w:rsidP="00396A6A">
      <w:pPr>
        <w:rPr>
          <w:rFonts w:ascii="Times New Roman" w:hAnsi="Times New Roman"/>
          <w:highlight w:val="lightGray"/>
        </w:rPr>
      </w:pPr>
    </w:p>
    <w:p w14:paraId="20B90997" w14:textId="77777777" w:rsidR="00396A6A" w:rsidRPr="00323035" w:rsidRDefault="00396A6A" w:rsidP="00396A6A">
      <w:pPr>
        <w:pStyle w:val="PargrafodaLista"/>
        <w:numPr>
          <w:ilvl w:val="0"/>
          <w:numId w:val="132"/>
        </w:numPr>
        <w:spacing w:after="0" w:line="240" w:lineRule="auto"/>
        <w:ind w:left="426" w:hanging="426"/>
        <w:jc w:val="both"/>
        <w:rPr>
          <w:rFonts w:ascii="Times New Roman" w:hAnsi="Times New Roman"/>
        </w:rPr>
      </w:pPr>
      <w:r w:rsidRPr="00323035">
        <w:rPr>
          <w:rFonts w:ascii="Times New Roman" w:hAnsi="Times New Roman"/>
        </w:rPr>
        <w:t>Realizou-se pesquisa no Portal Nacional de Contratações Públicas (PNCP), identificando contratações similares realizadas por outros entes da Administração Pública, conforme demonstrado a seguir:</w:t>
      </w:r>
    </w:p>
    <w:p w14:paraId="75B19DE6" w14:textId="77777777" w:rsidR="00396A6A" w:rsidRPr="00323035" w:rsidRDefault="00396A6A" w:rsidP="00396A6A">
      <w:pPr>
        <w:pStyle w:val="PargrafodaLista"/>
        <w:ind w:left="426"/>
        <w:rPr>
          <w:rFonts w:ascii="Times New Roman" w:hAnsi="Times New Roman"/>
        </w:rPr>
      </w:pPr>
    </w:p>
    <w:tbl>
      <w:tblPr>
        <w:tblStyle w:val="Tabelacomgrade"/>
        <w:tblW w:w="9557" w:type="dxa"/>
        <w:tblInd w:w="77" w:type="dxa"/>
        <w:tblLook w:val="04A0" w:firstRow="1" w:lastRow="0" w:firstColumn="1" w:lastColumn="0" w:noHBand="0" w:noVBand="1"/>
      </w:tblPr>
      <w:tblGrid>
        <w:gridCol w:w="607"/>
        <w:gridCol w:w="2572"/>
        <w:gridCol w:w="3685"/>
        <w:gridCol w:w="2693"/>
      </w:tblGrid>
      <w:tr w:rsidR="00396A6A" w:rsidRPr="00323035" w14:paraId="4FD19631" w14:textId="77777777" w:rsidTr="00534E1D">
        <w:tc>
          <w:tcPr>
            <w:tcW w:w="607" w:type="dxa"/>
          </w:tcPr>
          <w:p w14:paraId="3A037BAA" w14:textId="77777777" w:rsidR="00396A6A" w:rsidRPr="00323035" w:rsidRDefault="00396A6A" w:rsidP="00534E1D">
            <w:pPr>
              <w:pStyle w:val="PargrafodaLista"/>
              <w:ind w:left="0"/>
              <w:jc w:val="center"/>
              <w:rPr>
                <w:rFonts w:ascii="Times New Roman" w:hAnsi="Times New Roman"/>
                <w:i/>
                <w:iCs/>
              </w:rPr>
            </w:pPr>
            <w:r w:rsidRPr="00323035">
              <w:rPr>
                <w:rFonts w:ascii="Times New Roman" w:hAnsi="Times New Roman"/>
                <w:i/>
                <w:iCs/>
              </w:rPr>
              <w:t>Item</w:t>
            </w:r>
          </w:p>
        </w:tc>
        <w:tc>
          <w:tcPr>
            <w:tcW w:w="2572" w:type="dxa"/>
          </w:tcPr>
          <w:p w14:paraId="32ABED05" w14:textId="77777777" w:rsidR="00396A6A" w:rsidRPr="00323035" w:rsidRDefault="00396A6A" w:rsidP="00534E1D">
            <w:pPr>
              <w:pStyle w:val="PargrafodaLista"/>
              <w:ind w:left="0"/>
              <w:jc w:val="center"/>
              <w:rPr>
                <w:rFonts w:ascii="Times New Roman" w:hAnsi="Times New Roman"/>
                <w:i/>
                <w:iCs/>
              </w:rPr>
            </w:pPr>
            <w:r w:rsidRPr="00323035">
              <w:rPr>
                <w:rFonts w:ascii="Times New Roman" w:hAnsi="Times New Roman"/>
                <w:i/>
                <w:iCs/>
              </w:rPr>
              <w:t>Contratação</w:t>
            </w:r>
          </w:p>
        </w:tc>
        <w:tc>
          <w:tcPr>
            <w:tcW w:w="3685" w:type="dxa"/>
          </w:tcPr>
          <w:p w14:paraId="08B09E81" w14:textId="77777777" w:rsidR="00396A6A" w:rsidRPr="00323035" w:rsidRDefault="00396A6A" w:rsidP="00534E1D">
            <w:pPr>
              <w:pStyle w:val="PargrafodaLista"/>
              <w:ind w:left="0"/>
              <w:jc w:val="center"/>
              <w:rPr>
                <w:rFonts w:ascii="Times New Roman" w:hAnsi="Times New Roman"/>
                <w:i/>
                <w:iCs/>
              </w:rPr>
            </w:pPr>
            <w:r w:rsidRPr="00323035">
              <w:rPr>
                <w:rFonts w:ascii="Times New Roman" w:hAnsi="Times New Roman"/>
                <w:i/>
                <w:iCs/>
              </w:rPr>
              <w:t>Órgão</w:t>
            </w:r>
          </w:p>
        </w:tc>
        <w:tc>
          <w:tcPr>
            <w:tcW w:w="2693" w:type="dxa"/>
          </w:tcPr>
          <w:p w14:paraId="7ABD6B7D" w14:textId="77777777" w:rsidR="00396A6A" w:rsidRPr="00323035" w:rsidRDefault="00396A6A" w:rsidP="00534E1D">
            <w:pPr>
              <w:pStyle w:val="PargrafodaLista"/>
              <w:ind w:left="0"/>
              <w:jc w:val="center"/>
              <w:rPr>
                <w:rFonts w:ascii="Times New Roman" w:hAnsi="Times New Roman"/>
                <w:i/>
                <w:iCs/>
              </w:rPr>
            </w:pPr>
            <w:r w:rsidRPr="00323035">
              <w:rPr>
                <w:rFonts w:ascii="Times New Roman" w:hAnsi="Times New Roman"/>
                <w:i/>
                <w:iCs/>
              </w:rPr>
              <w:t>ID de Contratação</w:t>
            </w:r>
          </w:p>
        </w:tc>
      </w:tr>
      <w:tr w:rsidR="00396A6A" w:rsidRPr="00323035" w14:paraId="7417F8DF" w14:textId="77777777" w:rsidTr="00534E1D">
        <w:trPr>
          <w:trHeight w:val="498"/>
        </w:trPr>
        <w:tc>
          <w:tcPr>
            <w:tcW w:w="607" w:type="dxa"/>
            <w:vAlign w:val="bottom"/>
          </w:tcPr>
          <w:p w14:paraId="367BB257" w14:textId="77777777" w:rsidR="00396A6A" w:rsidRPr="00323035" w:rsidRDefault="00396A6A" w:rsidP="00534E1D">
            <w:pPr>
              <w:pStyle w:val="PargrafodaLista"/>
              <w:ind w:left="0"/>
              <w:rPr>
                <w:rFonts w:ascii="Times New Roman" w:hAnsi="Times New Roman"/>
                <w:sz w:val="18"/>
                <w:szCs w:val="18"/>
              </w:rPr>
            </w:pPr>
            <w:r w:rsidRPr="00323035">
              <w:rPr>
                <w:rFonts w:ascii="Times New Roman" w:hAnsi="Times New Roman"/>
                <w:sz w:val="18"/>
                <w:szCs w:val="18"/>
              </w:rPr>
              <w:t>01</w:t>
            </w:r>
          </w:p>
        </w:tc>
        <w:tc>
          <w:tcPr>
            <w:tcW w:w="2572" w:type="dxa"/>
            <w:vAlign w:val="bottom"/>
          </w:tcPr>
          <w:p w14:paraId="42757398" w14:textId="77777777" w:rsidR="00396A6A" w:rsidRPr="00323035" w:rsidRDefault="00396A6A" w:rsidP="00534E1D">
            <w:pPr>
              <w:pStyle w:val="PargrafodaLista"/>
              <w:ind w:left="0"/>
              <w:rPr>
                <w:rFonts w:ascii="Times New Roman" w:hAnsi="Times New Roman"/>
                <w:sz w:val="18"/>
                <w:szCs w:val="18"/>
              </w:rPr>
            </w:pPr>
            <w:r>
              <w:rPr>
                <w:rFonts w:ascii="Times New Roman" w:hAnsi="Times New Roman"/>
                <w:sz w:val="18"/>
                <w:szCs w:val="18"/>
              </w:rPr>
              <w:t>Ato que autoriza a Contratação Direta nº 2/2025</w:t>
            </w:r>
          </w:p>
        </w:tc>
        <w:tc>
          <w:tcPr>
            <w:tcW w:w="3685" w:type="dxa"/>
            <w:vAlign w:val="bottom"/>
          </w:tcPr>
          <w:p w14:paraId="2EE06CB4" w14:textId="77777777" w:rsidR="00396A6A" w:rsidRPr="00323035" w:rsidRDefault="00396A6A" w:rsidP="00534E1D">
            <w:pPr>
              <w:pStyle w:val="PargrafodaLista"/>
              <w:ind w:left="0"/>
              <w:rPr>
                <w:rFonts w:ascii="Times New Roman" w:hAnsi="Times New Roman"/>
                <w:sz w:val="18"/>
                <w:szCs w:val="18"/>
              </w:rPr>
            </w:pPr>
            <w:r>
              <w:rPr>
                <w:rFonts w:ascii="Times New Roman" w:hAnsi="Times New Roman"/>
                <w:sz w:val="18"/>
                <w:szCs w:val="18"/>
              </w:rPr>
              <w:t>Conselho da Escola Estadual de Ensino Fundamental e Médio Eneas Leite – PB</w:t>
            </w:r>
          </w:p>
        </w:tc>
        <w:tc>
          <w:tcPr>
            <w:tcW w:w="2693" w:type="dxa"/>
            <w:vAlign w:val="bottom"/>
          </w:tcPr>
          <w:p w14:paraId="72B7111A" w14:textId="77777777" w:rsidR="00396A6A" w:rsidRPr="00323035" w:rsidRDefault="00396A6A" w:rsidP="00534E1D">
            <w:pPr>
              <w:pStyle w:val="PargrafodaLista"/>
              <w:ind w:left="0"/>
              <w:rPr>
                <w:rFonts w:ascii="Times New Roman" w:hAnsi="Times New Roman"/>
                <w:sz w:val="18"/>
                <w:szCs w:val="18"/>
              </w:rPr>
            </w:pPr>
            <w:r>
              <w:rPr>
                <w:rFonts w:ascii="Times New Roman" w:hAnsi="Times New Roman"/>
                <w:sz w:val="18"/>
                <w:szCs w:val="18"/>
              </w:rPr>
              <w:t>01177851000177-1-000002/2025</w:t>
            </w:r>
          </w:p>
        </w:tc>
      </w:tr>
      <w:tr w:rsidR="00396A6A" w:rsidRPr="00323035" w14:paraId="18AE6071" w14:textId="77777777" w:rsidTr="00534E1D">
        <w:trPr>
          <w:trHeight w:val="498"/>
        </w:trPr>
        <w:tc>
          <w:tcPr>
            <w:tcW w:w="607" w:type="dxa"/>
            <w:vAlign w:val="bottom"/>
          </w:tcPr>
          <w:p w14:paraId="56B3688A" w14:textId="77777777" w:rsidR="00396A6A" w:rsidRPr="00323035" w:rsidRDefault="00396A6A" w:rsidP="00534E1D">
            <w:pPr>
              <w:pStyle w:val="PargrafodaLista"/>
              <w:ind w:left="0"/>
              <w:rPr>
                <w:rFonts w:ascii="Times New Roman" w:hAnsi="Times New Roman"/>
                <w:sz w:val="18"/>
                <w:szCs w:val="18"/>
              </w:rPr>
            </w:pPr>
            <w:r>
              <w:rPr>
                <w:rFonts w:ascii="Times New Roman" w:hAnsi="Times New Roman"/>
                <w:sz w:val="18"/>
                <w:szCs w:val="18"/>
              </w:rPr>
              <w:t>02</w:t>
            </w:r>
          </w:p>
        </w:tc>
        <w:tc>
          <w:tcPr>
            <w:tcW w:w="2572" w:type="dxa"/>
            <w:vAlign w:val="bottom"/>
          </w:tcPr>
          <w:p w14:paraId="3BBE54C5" w14:textId="77777777" w:rsidR="00396A6A" w:rsidRDefault="00396A6A" w:rsidP="00534E1D">
            <w:pPr>
              <w:pStyle w:val="PargrafodaLista"/>
              <w:ind w:left="0"/>
              <w:rPr>
                <w:rFonts w:ascii="Times New Roman" w:hAnsi="Times New Roman"/>
                <w:sz w:val="18"/>
                <w:szCs w:val="18"/>
              </w:rPr>
            </w:pPr>
            <w:r>
              <w:rPr>
                <w:rFonts w:ascii="Times New Roman" w:hAnsi="Times New Roman"/>
                <w:sz w:val="18"/>
                <w:szCs w:val="18"/>
              </w:rPr>
              <w:t>Edital nº PE 16/2025</w:t>
            </w:r>
          </w:p>
        </w:tc>
        <w:tc>
          <w:tcPr>
            <w:tcW w:w="3685" w:type="dxa"/>
            <w:vAlign w:val="bottom"/>
          </w:tcPr>
          <w:p w14:paraId="0FC6CCDB" w14:textId="77777777" w:rsidR="00396A6A" w:rsidRDefault="00396A6A" w:rsidP="00534E1D">
            <w:pPr>
              <w:pStyle w:val="PargrafodaLista"/>
              <w:ind w:left="0"/>
              <w:rPr>
                <w:rFonts w:ascii="Times New Roman" w:hAnsi="Times New Roman"/>
                <w:sz w:val="18"/>
                <w:szCs w:val="18"/>
              </w:rPr>
            </w:pPr>
            <w:r>
              <w:rPr>
                <w:rFonts w:ascii="Times New Roman" w:hAnsi="Times New Roman"/>
                <w:sz w:val="18"/>
                <w:szCs w:val="18"/>
              </w:rPr>
              <w:t>Prefeitura Municipal de Grão-Pará – SC</w:t>
            </w:r>
          </w:p>
        </w:tc>
        <w:tc>
          <w:tcPr>
            <w:tcW w:w="2693" w:type="dxa"/>
            <w:vAlign w:val="bottom"/>
          </w:tcPr>
          <w:p w14:paraId="58ADA561" w14:textId="77777777" w:rsidR="00396A6A" w:rsidRDefault="00396A6A" w:rsidP="00534E1D">
            <w:pPr>
              <w:pStyle w:val="PargrafodaLista"/>
              <w:ind w:left="0"/>
              <w:rPr>
                <w:rFonts w:ascii="Times New Roman" w:hAnsi="Times New Roman"/>
                <w:sz w:val="18"/>
                <w:szCs w:val="18"/>
              </w:rPr>
            </w:pPr>
            <w:r>
              <w:rPr>
                <w:rFonts w:ascii="Times New Roman" w:hAnsi="Times New Roman"/>
                <w:sz w:val="18"/>
                <w:szCs w:val="18"/>
              </w:rPr>
              <w:t>82558149000155-1-000042/2025</w:t>
            </w:r>
          </w:p>
        </w:tc>
      </w:tr>
    </w:tbl>
    <w:p w14:paraId="74B69F99" w14:textId="77777777" w:rsidR="00396A6A" w:rsidRPr="0074620A" w:rsidRDefault="00396A6A" w:rsidP="00396A6A">
      <w:pPr>
        <w:pStyle w:val="PargrafodaLista"/>
        <w:ind w:left="426"/>
        <w:rPr>
          <w:rFonts w:ascii="Times New Roman" w:hAnsi="Times New Roman"/>
        </w:rPr>
      </w:pPr>
      <w:r>
        <w:rPr>
          <w:rFonts w:ascii="Times New Roman" w:hAnsi="Times New Roman"/>
        </w:rPr>
        <w:t>Para o item 03 não foi localizado nenhum resultado semelhante.</w:t>
      </w:r>
    </w:p>
    <w:p w14:paraId="1D15948A" w14:textId="77777777" w:rsidR="00396A6A" w:rsidRDefault="00396A6A" w:rsidP="00396A6A">
      <w:pPr>
        <w:pStyle w:val="PargrafodaLista"/>
        <w:ind w:left="426"/>
        <w:rPr>
          <w:rFonts w:ascii="Times New Roman" w:hAnsi="Times New Roman"/>
        </w:rPr>
      </w:pPr>
    </w:p>
    <w:p w14:paraId="5FF03198" w14:textId="77777777" w:rsidR="00396A6A" w:rsidRPr="0069659E" w:rsidRDefault="00396A6A" w:rsidP="00396A6A">
      <w:pPr>
        <w:pStyle w:val="PargrafodaLista"/>
        <w:numPr>
          <w:ilvl w:val="0"/>
          <w:numId w:val="206"/>
        </w:numPr>
        <w:spacing w:after="0" w:line="240" w:lineRule="auto"/>
        <w:ind w:left="426" w:hanging="426"/>
        <w:jc w:val="both"/>
        <w:rPr>
          <w:rFonts w:ascii="Times New Roman" w:hAnsi="Times New Roman"/>
        </w:rPr>
      </w:pPr>
      <w:r w:rsidRPr="0069659E">
        <w:rPr>
          <w:rFonts w:ascii="Times New Roman" w:hAnsi="Times New Roman"/>
        </w:rPr>
        <w:t>Por fim, registra-se que a Câmara Municipal de Extrema possui contrato vigente para a aquisição do</w:t>
      </w:r>
      <w:r>
        <w:rPr>
          <w:rFonts w:ascii="Times New Roman" w:hAnsi="Times New Roman"/>
        </w:rPr>
        <w:t>s</w:t>
      </w:r>
      <w:r w:rsidRPr="0069659E">
        <w:rPr>
          <w:rFonts w:ascii="Times New Roman" w:hAnsi="Times New Roman"/>
        </w:rPr>
        <w:t xml:space="preserve"> ite</w:t>
      </w:r>
      <w:r>
        <w:rPr>
          <w:rFonts w:ascii="Times New Roman" w:hAnsi="Times New Roman"/>
        </w:rPr>
        <w:t>ns</w:t>
      </w:r>
      <w:r w:rsidRPr="0069659E">
        <w:rPr>
          <w:rFonts w:ascii="Times New Roman" w:hAnsi="Times New Roman"/>
        </w:rPr>
        <w:t xml:space="preserve"> em questão que se encerrará dia 31 de dezembro de 2025. </w:t>
      </w:r>
    </w:p>
    <w:p w14:paraId="14E3544C" w14:textId="77777777" w:rsidR="00A475A9" w:rsidRDefault="00A475A9" w:rsidP="00A475A9">
      <w:pPr>
        <w:pStyle w:val="PargrafodaLista"/>
        <w:ind w:left="426"/>
        <w:rPr>
          <w:rFonts w:ascii="Times New Roman" w:hAnsi="Times New Roman"/>
        </w:rPr>
      </w:pPr>
    </w:p>
    <w:p w14:paraId="55053246" w14:textId="77777777" w:rsidR="00396A6A" w:rsidRDefault="00396A6A" w:rsidP="00A475A9">
      <w:pPr>
        <w:pStyle w:val="PargrafodaLista"/>
        <w:ind w:left="426"/>
        <w:rPr>
          <w:rFonts w:ascii="Times New Roman" w:hAnsi="Times New Roman"/>
        </w:rPr>
      </w:pPr>
    </w:p>
    <w:p w14:paraId="517C6314" w14:textId="77777777" w:rsidR="00396A6A" w:rsidRDefault="00396A6A" w:rsidP="00A475A9">
      <w:pPr>
        <w:pStyle w:val="PargrafodaLista"/>
        <w:ind w:left="426"/>
        <w:rPr>
          <w:rFonts w:ascii="Times New Roman" w:hAnsi="Times New Roman"/>
        </w:rPr>
      </w:pPr>
    </w:p>
    <w:p w14:paraId="77EEA049" w14:textId="77777777" w:rsidR="00396A6A" w:rsidRPr="00D64176" w:rsidRDefault="00396A6A" w:rsidP="00A475A9">
      <w:pPr>
        <w:pStyle w:val="PargrafodaLista"/>
        <w:ind w:left="426"/>
        <w:rPr>
          <w:rFonts w:ascii="Times New Roman" w:hAnsi="Times New Roman"/>
        </w:rPr>
      </w:pPr>
    </w:p>
    <w:tbl>
      <w:tblPr>
        <w:tblStyle w:val="Tabelacomgrade"/>
        <w:tblW w:w="10197" w:type="dxa"/>
        <w:jc w:val="center"/>
        <w:tblLook w:val="04A0" w:firstRow="1" w:lastRow="0" w:firstColumn="1" w:lastColumn="0" w:noHBand="0" w:noVBand="1"/>
      </w:tblPr>
      <w:tblGrid>
        <w:gridCol w:w="790"/>
        <w:gridCol w:w="2152"/>
        <w:gridCol w:w="1336"/>
        <w:gridCol w:w="1483"/>
        <w:gridCol w:w="1483"/>
        <w:gridCol w:w="1470"/>
        <w:gridCol w:w="1483"/>
      </w:tblGrid>
      <w:tr w:rsidR="00396A6A" w:rsidRPr="00BC0450" w14:paraId="18AD9245" w14:textId="77777777" w:rsidTr="00534E1D">
        <w:trPr>
          <w:trHeight w:val="744"/>
          <w:jc w:val="center"/>
        </w:trPr>
        <w:tc>
          <w:tcPr>
            <w:tcW w:w="683" w:type="dxa"/>
            <w:hideMark/>
          </w:tcPr>
          <w:p w14:paraId="1DA188EE" w14:textId="77777777" w:rsidR="00396A6A" w:rsidRPr="00817E60" w:rsidRDefault="00396A6A" w:rsidP="00534E1D">
            <w:pPr>
              <w:jc w:val="center"/>
              <w:rPr>
                <w:rFonts w:ascii="Arial" w:hAnsi="Arial" w:cs="Arial"/>
                <w:b/>
                <w:bCs/>
                <w:color w:val="000000"/>
                <w:sz w:val="24"/>
                <w:szCs w:val="24"/>
              </w:rPr>
            </w:pPr>
            <w:r w:rsidRPr="00817E60">
              <w:rPr>
                <w:rFonts w:ascii="Arial" w:hAnsi="Arial" w:cs="Arial"/>
                <w:b/>
                <w:bCs/>
                <w:color w:val="000000"/>
                <w:sz w:val="24"/>
                <w:szCs w:val="24"/>
              </w:rPr>
              <w:lastRenderedPageBreak/>
              <w:t>ITEM</w:t>
            </w:r>
          </w:p>
        </w:tc>
        <w:tc>
          <w:tcPr>
            <w:tcW w:w="3336" w:type="dxa"/>
            <w:hideMark/>
          </w:tcPr>
          <w:p w14:paraId="590ED080" w14:textId="77777777" w:rsidR="00396A6A" w:rsidRPr="00817E60" w:rsidRDefault="00396A6A" w:rsidP="00534E1D">
            <w:pPr>
              <w:jc w:val="center"/>
              <w:rPr>
                <w:rFonts w:ascii="Arial" w:hAnsi="Arial" w:cs="Arial"/>
                <w:b/>
                <w:bCs/>
                <w:color w:val="000000"/>
                <w:sz w:val="24"/>
                <w:szCs w:val="24"/>
              </w:rPr>
            </w:pPr>
            <w:r w:rsidRPr="00817E60">
              <w:rPr>
                <w:rFonts w:ascii="Arial" w:hAnsi="Arial" w:cs="Arial"/>
                <w:b/>
                <w:bCs/>
                <w:color w:val="000000"/>
                <w:sz w:val="24"/>
                <w:szCs w:val="24"/>
              </w:rPr>
              <w:t>DESCRIÇÃO</w:t>
            </w:r>
          </w:p>
        </w:tc>
        <w:tc>
          <w:tcPr>
            <w:tcW w:w="1137" w:type="dxa"/>
            <w:hideMark/>
          </w:tcPr>
          <w:p w14:paraId="2861A7A0" w14:textId="77777777" w:rsidR="00396A6A" w:rsidRPr="00817E60" w:rsidRDefault="00396A6A" w:rsidP="00534E1D">
            <w:pPr>
              <w:jc w:val="center"/>
              <w:rPr>
                <w:rFonts w:ascii="Arial" w:hAnsi="Arial" w:cs="Arial"/>
                <w:b/>
                <w:bCs/>
                <w:color w:val="000000"/>
                <w:sz w:val="24"/>
                <w:szCs w:val="24"/>
              </w:rPr>
            </w:pPr>
            <w:r w:rsidRPr="00817E60">
              <w:rPr>
                <w:rFonts w:ascii="Arial" w:hAnsi="Arial" w:cs="Arial"/>
                <w:b/>
                <w:bCs/>
                <w:color w:val="000000"/>
                <w:sz w:val="24"/>
                <w:szCs w:val="24"/>
              </w:rPr>
              <w:t>MEDIANA VALOR UNIT.</w:t>
            </w:r>
          </w:p>
        </w:tc>
        <w:tc>
          <w:tcPr>
            <w:tcW w:w="1217" w:type="dxa"/>
            <w:hideMark/>
          </w:tcPr>
          <w:p w14:paraId="456878E5" w14:textId="77777777" w:rsidR="00396A6A" w:rsidRPr="00817E60" w:rsidRDefault="00396A6A" w:rsidP="00534E1D">
            <w:pPr>
              <w:jc w:val="center"/>
              <w:rPr>
                <w:rFonts w:ascii="Arial" w:hAnsi="Arial" w:cs="Arial"/>
                <w:b/>
                <w:bCs/>
                <w:color w:val="000000"/>
                <w:sz w:val="24"/>
                <w:szCs w:val="24"/>
              </w:rPr>
            </w:pPr>
            <w:r w:rsidRPr="00817E60">
              <w:rPr>
                <w:rFonts w:ascii="Arial" w:hAnsi="Arial" w:cs="Arial"/>
                <w:b/>
                <w:bCs/>
                <w:color w:val="000000"/>
                <w:sz w:val="24"/>
                <w:szCs w:val="24"/>
              </w:rPr>
              <w:t>QUANT.</w:t>
            </w:r>
          </w:p>
          <w:p w14:paraId="53F2C5E0" w14:textId="77777777" w:rsidR="00396A6A" w:rsidRPr="00817E60" w:rsidRDefault="00396A6A" w:rsidP="00534E1D">
            <w:pPr>
              <w:jc w:val="center"/>
              <w:rPr>
                <w:rFonts w:ascii="Arial" w:hAnsi="Arial" w:cs="Arial"/>
                <w:b/>
                <w:bCs/>
                <w:color w:val="000000"/>
                <w:sz w:val="24"/>
                <w:szCs w:val="24"/>
              </w:rPr>
            </w:pPr>
            <w:r w:rsidRPr="00817E60">
              <w:rPr>
                <w:rFonts w:ascii="Arial" w:hAnsi="Arial" w:cs="Arial"/>
                <w:b/>
                <w:bCs/>
                <w:color w:val="000000"/>
                <w:sz w:val="24"/>
                <w:szCs w:val="24"/>
              </w:rPr>
              <w:t>ESTIMADO 12 MESES</w:t>
            </w:r>
          </w:p>
        </w:tc>
        <w:tc>
          <w:tcPr>
            <w:tcW w:w="1417" w:type="dxa"/>
            <w:hideMark/>
          </w:tcPr>
          <w:p w14:paraId="239E16AA" w14:textId="77777777" w:rsidR="00396A6A" w:rsidRPr="00817E60" w:rsidRDefault="00396A6A" w:rsidP="00534E1D">
            <w:pPr>
              <w:jc w:val="center"/>
              <w:rPr>
                <w:rFonts w:ascii="Arial" w:hAnsi="Arial" w:cs="Arial"/>
                <w:b/>
                <w:bCs/>
                <w:color w:val="000000"/>
                <w:sz w:val="24"/>
                <w:szCs w:val="24"/>
              </w:rPr>
            </w:pPr>
            <w:r w:rsidRPr="00817E60">
              <w:rPr>
                <w:rFonts w:ascii="Arial" w:hAnsi="Arial" w:cs="Arial"/>
                <w:b/>
                <w:bCs/>
                <w:color w:val="000000"/>
                <w:sz w:val="24"/>
                <w:szCs w:val="24"/>
              </w:rPr>
              <w:t>VALOR GLOBAL ESTIMADO 12 MESES</w:t>
            </w:r>
          </w:p>
        </w:tc>
        <w:tc>
          <w:tcPr>
            <w:tcW w:w="1217" w:type="dxa"/>
          </w:tcPr>
          <w:p w14:paraId="02D84E01" w14:textId="77777777" w:rsidR="00396A6A" w:rsidRPr="00817E60" w:rsidRDefault="00396A6A" w:rsidP="00534E1D">
            <w:pPr>
              <w:jc w:val="center"/>
              <w:rPr>
                <w:rFonts w:ascii="Arial" w:hAnsi="Arial" w:cs="Arial"/>
                <w:b/>
                <w:bCs/>
                <w:color w:val="000000"/>
                <w:sz w:val="24"/>
                <w:szCs w:val="24"/>
              </w:rPr>
            </w:pPr>
            <w:r w:rsidRPr="00817E60">
              <w:rPr>
                <w:rFonts w:ascii="Arial" w:hAnsi="Arial" w:cs="Arial"/>
                <w:b/>
                <w:bCs/>
                <w:color w:val="000000"/>
                <w:sz w:val="24"/>
                <w:szCs w:val="24"/>
              </w:rPr>
              <w:t>QUANT.</w:t>
            </w:r>
          </w:p>
          <w:p w14:paraId="3F353276" w14:textId="77777777" w:rsidR="00396A6A" w:rsidRPr="00817E60" w:rsidRDefault="00396A6A" w:rsidP="00534E1D">
            <w:pPr>
              <w:jc w:val="center"/>
              <w:rPr>
                <w:rFonts w:ascii="Arial" w:hAnsi="Arial" w:cs="Arial"/>
                <w:b/>
                <w:bCs/>
                <w:color w:val="000000"/>
                <w:sz w:val="24"/>
                <w:szCs w:val="24"/>
              </w:rPr>
            </w:pPr>
            <w:r w:rsidRPr="00817E60">
              <w:rPr>
                <w:rFonts w:ascii="Arial" w:hAnsi="Arial" w:cs="Arial"/>
                <w:b/>
                <w:bCs/>
                <w:color w:val="000000"/>
                <w:sz w:val="24"/>
                <w:szCs w:val="24"/>
              </w:rPr>
              <w:t>ESTIMADA</w:t>
            </w:r>
          </w:p>
          <w:p w14:paraId="76DDB840" w14:textId="77777777" w:rsidR="00396A6A" w:rsidRPr="00817E60" w:rsidRDefault="00396A6A" w:rsidP="00534E1D">
            <w:pPr>
              <w:jc w:val="center"/>
              <w:rPr>
                <w:rFonts w:ascii="Arial" w:hAnsi="Arial" w:cs="Arial"/>
                <w:b/>
                <w:bCs/>
                <w:color w:val="000000"/>
                <w:sz w:val="24"/>
                <w:szCs w:val="24"/>
              </w:rPr>
            </w:pPr>
            <w:r w:rsidRPr="00817E60">
              <w:rPr>
                <w:rFonts w:ascii="Arial" w:hAnsi="Arial" w:cs="Arial"/>
                <w:b/>
                <w:bCs/>
                <w:color w:val="000000"/>
                <w:sz w:val="24"/>
                <w:szCs w:val="24"/>
              </w:rPr>
              <w:t>05 ANOS</w:t>
            </w:r>
          </w:p>
        </w:tc>
        <w:tc>
          <w:tcPr>
            <w:tcW w:w="1190" w:type="dxa"/>
          </w:tcPr>
          <w:p w14:paraId="32F268DC" w14:textId="77777777" w:rsidR="00396A6A" w:rsidRPr="00817E60" w:rsidRDefault="00396A6A" w:rsidP="00534E1D">
            <w:pPr>
              <w:jc w:val="center"/>
              <w:rPr>
                <w:rFonts w:ascii="Arial" w:hAnsi="Arial" w:cs="Arial"/>
                <w:b/>
                <w:bCs/>
                <w:color w:val="000000"/>
                <w:sz w:val="24"/>
                <w:szCs w:val="24"/>
              </w:rPr>
            </w:pPr>
            <w:r w:rsidRPr="00817E60">
              <w:rPr>
                <w:rFonts w:ascii="Arial" w:hAnsi="Arial" w:cs="Arial"/>
                <w:b/>
                <w:bCs/>
                <w:color w:val="000000"/>
                <w:sz w:val="24"/>
                <w:szCs w:val="24"/>
              </w:rPr>
              <w:t>VALOR GLOBAL ESTIMADO 05 ANOS</w:t>
            </w:r>
          </w:p>
        </w:tc>
      </w:tr>
      <w:tr w:rsidR="00396A6A" w:rsidRPr="00BC0450" w14:paraId="7A791C25" w14:textId="77777777" w:rsidTr="00534E1D">
        <w:trPr>
          <w:trHeight w:val="480"/>
          <w:jc w:val="center"/>
        </w:trPr>
        <w:tc>
          <w:tcPr>
            <w:tcW w:w="683" w:type="dxa"/>
            <w:hideMark/>
          </w:tcPr>
          <w:p w14:paraId="55D12C71" w14:textId="77777777" w:rsidR="00396A6A" w:rsidRPr="00817E60" w:rsidRDefault="00396A6A" w:rsidP="00534E1D">
            <w:pPr>
              <w:jc w:val="center"/>
              <w:rPr>
                <w:rFonts w:ascii="Arial" w:hAnsi="Arial" w:cs="Arial"/>
                <w:color w:val="000000"/>
                <w:sz w:val="24"/>
                <w:szCs w:val="24"/>
              </w:rPr>
            </w:pPr>
            <w:r w:rsidRPr="00817E60">
              <w:rPr>
                <w:rFonts w:ascii="Arial" w:hAnsi="Arial" w:cs="Arial"/>
                <w:color w:val="000000"/>
                <w:sz w:val="24"/>
                <w:szCs w:val="24"/>
              </w:rPr>
              <w:t>01</w:t>
            </w:r>
          </w:p>
        </w:tc>
        <w:tc>
          <w:tcPr>
            <w:tcW w:w="3336" w:type="dxa"/>
            <w:hideMark/>
          </w:tcPr>
          <w:p w14:paraId="54A2E0E9" w14:textId="77777777" w:rsidR="00396A6A" w:rsidRPr="00817E60" w:rsidRDefault="00396A6A" w:rsidP="00534E1D">
            <w:pPr>
              <w:rPr>
                <w:rFonts w:ascii="Arial" w:hAnsi="Arial" w:cs="Arial"/>
                <w:color w:val="000000"/>
                <w:sz w:val="24"/>
                <w:szCs w:val="24"/>
              </w:rPr>
            </w:pPr>
            <w:r w:rsidRPr="00817E60">
              <w:rPr>
                <w:rFonts w:ascii="Arial" w:hAnsi="Arial" w:cs="Arial"/>
                <w:color w:val="000000"/>
                <w:sz w:val="24"/>
                <w:szCs w:val="24"/>
              </w:rPr>
              <w:t>Gás de cozinha, 13kg, GLP</w:t>
            </w:r>
          </w:p>
        </w:tc>
        <w:tc>
          <w:tcPr>
            <w:tcW w:w="1137" w:type="dxa"/>
            <w:noWrap/>
            <w:hideMark/>
          </w:tcPr>
          <w:p w14:paraId="079B4023" w14:textId="77777777" w:rsidR="00396A6A" w:rsidRPr="00817E60" w:rsidRDefault="00396A6A" w:rsidP="00534E1D">
            <w:pPr>
              <w:jc w:val="center"/>
              <w:rPr>
                <w:rFonts w:ascii="Arial" w:hAnsi="Arial" w:cs="Arial"/>
                <w:color w:val="000000"/>
                <w:sz w:val="24"/>
                <w:szCs w:val="24"/>
              </w:rPr>
            </w:pPr>
            <w:r w:rsidRPr="00817E60">
              <w:rPr>
                <w:rFonts w:ascii="Arial" w:hAnsi="Arial" w:cs="Arial"/>
                <w:color w:val="000000"/>
                <w:sz w:val="24"/>
                <w:szCs w:val="24"/>
              </w:rPr>
              <w:t>R$ 120,00</w:t>
            </w:r>
          </w:p>
        </w:tc>
        <w:tc>
          <w:tcPr>
            <w:tcW w:w="1217" w:type="dxa"/>
            <w:hideMark/>
          </w:tcPr>
          <w:p w14:paraId="69F82AFF" w14:textId="77777777" w:rsidR="00396A6A" w:rsidRPr="00817E60" w:rsidRDefault="00396A6A" w:rsidP="00534E1D">
            <w:pPr>
              <w:jc w:val="center"/>
              <w:rPr>
                <w:rFonts w:ascii="Arial" w:hAnsi="Arial" w:cs="Arial"/>
                <w:color w:val="000000"/>
                <w:sz w:val="24"/>
                <w:szCs w:val="24"/>
              </w:rPr>
            </w:pPr>
            <w:r w:rsidRPr="00817E60">
              <w:rPr>
                <w:rFonts w:ascii="Arial" w:hAnsi="Arial" w:cs="Arial"/>
                <w:color w:val="000000"/>
                <w:sz w:val="24"/>
                <w:szCs w:val="24"/>
              </w:rPr>
              <w:t>30 botijões</w:t>
            </w:r>
          </w:p>
        </w:tc>
        <w:tc>
          <w:tcPr>
            <w:tcW w:w="1417" w:type="dxa"/>
            <w:noWrap/>
            <w:hideMark/>
          </w:tcPr>
          <w:p w14:paraId="70965FE3" w14:textId="77777777" w:rsidR="00396A6A" w:rsidRPr="00817E60" w:rsidRDefault="00396A6A" w:rsidP="00534E1D">
            <w:pPr>
              <w:jc w:val="center"/>
              <w:rPr>
                <w:rFonts w:ascii="Arial" w:hAnsi="Arial" w:cs="Arial"/>
                <w:color w:val="000000"/>
                <w:sz w:val="24"/>
                <w:szCs w:val="24"/>
              </w:rPr>
            </w:pPr>
            <w:r w:rsidRPr="00817E60">
              <w:rPr>
                <w:rFonts w:ascii="Arial" w:hAnsi="Arial" w:cs="Arial"/>
                <w:color w:val="000000"/>
                <w:sz w:val="24"/>
                <w:szCs w:val="24"/>
              </w:rPr>
              <w:t>R$ 3.600,00</w:t>
            </w:r>
          </w:p>
        </w:tc>
        <w:tc>
          <w:tcPr>
            <w:tcW w:w="1217" w:type="dxa"/>
          </w:tcPr>
          <w:p w14:paraId="53E96CD8" w14:textId="77777777" w:rsidR="00396A6A" w:rsidRPr="00817E60" w:rsidRDefault="00396A6A" w:rsidP="00534E1D">
            <w:pPr>
              <w:jc w:val="center"/>
              <w:rPr>
                <w:rFonts w:ascii="Arial" w:hAnsi="Arial" w:cs="Arial"/>
                <w:color w:val="000000"/>
                <w:sz w:val="24"/>
                <w:szCs w:val="24"/>
              </w:rPr>
            </w:pPr>
            <w:r w:rsidRPr="00817E60">
              <w:rPr>
                <w:rFonts w:ascii="Arial" w:hAnsi="Arial" w:cs="Arial"/>
                <w:color w:val="000000"/>
                <w:sz w:val="24"/>
                <w:szCs w:val="24"/>
              </w:rPr>
              <w:t>150 botijões</w:t>
            </w:r>
          </w:p>
        </w:tc>
        <w:tc>
          <w:tcPr>
            <w:tcW w:w="1190" w:type="dxa"/>
          </w:tcPr>
          <w:p w14:paraId="3D016B2B" w14:textId="77777777" w:rsidR="00396A6A" w:rsidRPr="00817E60" w:rsidRDefault="00396A6A" w:rsidP="00534E1D">
            <w:pPr>
              <w:jc w:val="center"/>
              <w:rPr>
                <w:rFonts w:ascii="Arial" w:hAnsi="Arial" w:cs="Arial"/>
                <w:color w:val="000000"/>
                <w:sz w:val="24"/>
                <w:szCs w:val="24"/>
              </w:rPr>
            </w:pPr>
            <w:r w:rsidRPr="00817E60">
              <w:rPr>
                <w:rFonts w:ascii="Arial" w:hAnsi="Arial" w:cs="Arial"/>
                <w:color w:val="000000"/>
                <w:sz w:val="24"/>
                <w:szCs w:val="24"/>
              </w:rPr>
              <w:t>R$ 18.000,00</w:t>
            </w:r>
          </w:p>
        </w:tc>
      </w:tr>
      <w:tr w:rsidR="00396A6A" w:rsidRPr="00BC0450" w14:paraId="7C700F7F" w14:textId="77777777" w:rsidTr="00534E1D">
        <w:trPr>
          <w:trHeight w:val="480"/>
          <w:jc w:val="center"/>
        </w:trPr>
        <w:tc>
          <w:tcPr>
            <w:tcW w:w="683" w:type="dxa"/>
            <w:hideMark/>
          </w:tcPr>
          <w:p w14:paraId="1339BB3E" w14:textId="77777777" w:rsidR="00396A6A" w:rsidRPr="00817E60" w:rsidRDefault="00396A6A" w:rsidP="00534E1D">
            <w:pPr>
              <w:jc w:val="center"/>
              <w:rPr>
                <w:rFonts w:ascii="Arial" w:hAnsi="Arial" w:cs="Arial"/>
                <w:color w:val="000000"/>
                <w:sz w:val="24"/>
                <w:szCs w:val="24"/>
              </w:rPr>
            </w:pPr>
            <w:r w:rsidRPr="00817E60">
              <w:rPr>
                <w:rFonts w:ascii="Arial" w:hAnsi="Arial" w:cs="Arial"/>
                <w:color w:val="000000"/>
                <w:sz w:val="24"/>
                <w:szCs w:val="24"/>
              </w:rPr>
              <w:t>02</w:t>
            </w:r>
          </w:p>
        </w:tc>
        <w:tc>
          <w:tcPr>
            <w:tcW w:w="3336" w:type="dxa"/>
            <w:hideMark/>
          </w:tcPr>
          <w:p w14:paraId="28D1007B" w14:textId="77777777" w:rsidR="00396A6A" w:rsidRPr="00817E60" w:rsidRDefault="00396A6A" w:rsidP="00534E1D">
            <w:pPr>
              <w:rPr>
                <w:rFonts w:ascii="Arial" w:hAnsi="Arial" w:cs="Arial"/>
                <w:color w:val="000000"/>
                <w:sz w:val="24"/>
                <w:szCs w:val="24"/>
              </w:rPr>
            </w:pPr>
            <w:r w:rsidRPr="00817E60">
              <w:rPr>
                <w:rFonts w:ascii="Arial" w:hAnsi="Arial" w:cs="Arial"/>
                <w:color w:val="000000"/>
                <w:sz w:val="24"/>
                <w:szCs w:val="24"/>
              </w:rPr>
              <w:t>Botijão de gás vazio, 13kg, GLP</w:t>
            </w:r>
          </w:p>
        </w:tc>
        <w:tc>
          <w:tcPr>
            <w:tcW w:w="1137" w:type="dxa"/>
            <w:noWrap/>
            <w:hideMark/>
          </w:tcPr>
          <w:p w14:paraId="750C490B" w14:textId="77777777" w:rsidR="00396A6A" w:rsidRPr="00817E60" w:rsidRDefault="00396A6A" w:rsidP="00534E1D">
            <w:pPr>
              <w:jc w:val="center"/>
              <w:rPr>
                <w:rFonts w:ascii="Arial" w:hAnsi="Arial" w:cs="Arial"/>
                <w:color w:val="000000"/>
                <w:sz w:val="24"/>
                <w:szCs w:val="24"/>
              </w:rPr>
            </w:pPr>
            <w:r w:rsidRPr="00817E60">
              <w:rPr>
                <w:rFonts w:ascii="Arial" w:hAnsi="Arial" w:cs="Arial"/>
                <w:color w:val="000000"/>
                <w:sz w:val="24"/>
                <w:szCs w:val="24"/>
              </w:rPr>
              <w:t>R$ 250,00</w:t>
            </w:r>
          </w:p>
        </w:tc>
        <w:tc>
          <w:tcPr>
            <w:tcW w:w="1217" w:type="dxa"/>
            <w:hideMark/>
          </w:tcPr>
          <w:p w14:paraId="735B2D72" w14:textId="77777777" w:rsidR="00396A6A" w:rsidRPr="00817E60" w:rsidRDefault="00396A6A" w:rsidP="00534E1D">
            <w:pPr>
              <w:jc w:val="center"/>
              <w:rPr>
                <w:rFonts w:ascii="Arial" w:hAnsi="Arial" w:cs="Arial"/>
                <w:color w:val="000000"/>
                <w:sz w:val="24"/>
                <w:szCs w:val="24"/>
              </w:rPr>
            </w:pPr>
            <w:r w:rsidRPr="00817E60">
              <w:rPr>
                <w:rFonts w:ascii="Arial" w:hAnsi="Arial" w:cs="Arial"/>
                <w:color w:val="000000"/>
                <w:sz w:val="24"/>
                <w:szCs w:val="24"/>
              </w:rPr>
              <w:t>03        peças</w:t>
            </w:r>
          </w:p>
        </w:tc>
        <w:tc>
          <w:tcPr>
            <w:tcW w:w="1417" w:type="dxa"/>
            <w:noWrap/>
            <w:hideMark/>
          </w:tcPr>
          <w:p w14:paraId="0BEB5166" w14:textId="77777777" w:rsidR="00396A6A" w:rsidRPr="00817E60" w:rsidRDefault="00396A6A" w:rsidP="00534E1D">
            <w:pPr>
              <w:jc w:val="center"/>
              <w:rPr>
                <w:rFonts w:ascii="Arial" w:hAnsi="Arial" w:cs="Arial"/>
                <w:color w:val="000000"/>
                <w:sz w:val="24"/>
                <w:szCs w:val="24"/>
              </w:rPr>
            </w:pPr>
            <w:r w:rsidRPr="00817E60">
              <w:rPr>
                <w:rFonts w:ascii="Arial" w:hAnsi="Arial" w:cs="Arial"/>
                <w:color w:val="000000"/>
                <w:sz w:val="24"/>
                <w:szCs w:val="24"/>
              </w:rPr>
              <w:t>R$ 750,00</w:t>
            </w:r>
          </w:p>
        </w:tc>
        <w:tc>
          <w:tcPr>
            <w:tcW w:w="1217" w:type="dxa"/>
          </w:tcPr>
          <w:p w14:paraId="5D9E6795" w14:textId="77777777" w:rsidR="00396A6A" w:rsidRPr="00817E60" w:rsidRDefault="00396A6A" w:rsidP="00534E1D">
            <w:pPr>
              <w:jc w:val="center"/>
              <w:rPr>
                <w:rFonts w:ascii="Arial" w:hAnsi="Arial" w:cs="Arial"/>
                <w:color w:val="000000"/>
                <w:sz w:val="24"/>
                <w:szCs w:val="24"/>
              </w:rPr>
            </w:pPr>
            <w:r w:rsidRPr="00817E60">
              <w:rPr>
                <w:rFonts w:ascii="Arial" w:hAnsi="Arial" w:cs="Arial"/>
                <w:color w:val="000000"/>
                <w:sz w:val="24"/>
                <w:szCs w:val="24"/>
              </w:rPr>
              <w:t>15 peças</w:t>
            </w:r>
          </w:p>
        </w:tc>
        <w:tc>
          <w:tcPr>
            <w:tcW w:w="1190" w:type="dxa"/>
          </w:tcPr>
          <w:p w14:paraId="20F89B71" w14:textId="77777777" w:rsidR="00396A6A" w:rsidRPr="00817E60" w:rsidRDefault="00396A6A" w:rsidP="00534E1D">
            <w:pPr>
              <w:jc w:val="center"/>
              <w:rPr>
                <w:rFonts w:ascii="Arial" w:hAnsi="Arial" w:cs="Arial"/>
                <w:color w:val="000000"/>
                <w:sz w:val="24"/>
                <w:szCs w:val="24"/>
              </w:rPr>
            </w:pPr>
            <w:r w:rsidRPr="00817E60">
              <w:rPr>
                <w:rFonts w:ascii="Arial" w:hAnsi="Arial" w:cs="Arial"/>
                <w:color w:val="000000"/>
                <w:sz w:val="24"/>
                <w:szCs w:val="24"/>
              </w:rPr>
              <w:t>R$ 3.750,00</w:t>
            </w:r>
          </w:p>
        </w:tc>
      </w:tr>
      <w:tr w:rsidR="00396A6A" w:rsidRPr="00BC0450" w14:paraId="44E164AC" w14:textId="77777777" w:rsidTr="00534E1D">
        <w:trPr>
          <w:trHeight w:val="732"/>
          <w:jc w:val="center"/>
        </w:trPr>
        <w:tc>
          <w:tcPr>
            <w:tcW w:w="683" w:type="dxa"/>
            <w:hideMark/>
          </w:tcPr>
          <w:p w14:paraId="720F65FB" w14:textId="77777777" w:rsidR="00396A6A" w:rsidRPr="00817E60" w:rsidRDefault="00396A6A" w:rsidP="00534E1D">
            <w:pPr>
              <w:jc w:val="center"/>
              <w:rPr>
                <w:rFonts w:ascii="Arial" w:hAnsi="Arial" w:cs="Arial"/>
                <w:color w:val="000000"/>
                <w:sz w:val="24"/>
                <w:szCs w:val="24"/>
              </w:rPr>
            </w:pPr>
            <w:r w:rsidRPr="00817E60">
              <w:rPr>
                <w:rFonts w:ascii="Arial" w:hAnsi="Arial" w:cs="Arial"/>
                <w:color w:val="000000"/>
                <w:sz w:val="24"/>
                <w:szCs w:val="24"/>
              </w:rPr>
              <w:t>03</w:t>
            </w:r>
          </w:p>
        </w:tc>
        <w:tc>
          <w:tcPr>
            <w:tcW w:w="3336" w:type="dxa"/>
            <w:hideMark/>
          </w:tcPr>
          <w:p w14:paraId="53C84F49" w14:textId="77777777" w:rsidR="00396A6A" w:rsidRPr="00817E60" w:rsidRDefault="00396A6A" w:rsidP="00534E1D">
            <w:pPr>
              <w:rPr>
                <w:rFonts w:ascii="Arial" w:hAnsi="Arial" w:cs="Arial"/>
                <w:color w:val="000000"/>
                <w:sz w:val="24"/>
                <w:szCs w:val="24"/>
              </w:rPr>
            </w:pPr>
            <w:r w:rsidRPr="00817E60">
              <w:rPr>
                <w:rFonts w:ascii="Arial" w:hAnsi="Arial" w:cs="Arial"/>
                <w:color w:val="000000"/>
                <w:sz w:val="24"/>
                <w:szCs w:val="24"/>
              </w:rPr>
              <w:t>Kit regulador registro de gás + mangueira e abraçadeiras</w:t>
            </w:r>
          </w:p>
        </w:tc>
        <w:tc>
          <w:tcPr>
            <w:tcW w:w="1137" w:type="dxa"/>
            <w:noWrap/>
            <w:hideMark/>
          </w:tcPr>
          <w:p w14:paraId="46967C29" w14:textId="77777777" w:rsidR="00396A6A" w:rsidRPr="00817E60" w:rsidRDefault="00396A6A" w:rsidP="00534E1D">
            <w:pPr>
              <w:jc w:val="center"/>
              <w:rPr>
                <w:rFonts w:ascii="Arial" w:hAnsi="Arial" w:cs="Arial"/>
                <w:color w:val="000000"/>
                <w:sz w:val="24"/>
                <w:szCs w:val="24"/>
              </w:rPr>
            </w:pPr>
            <w:r w:rsidRPr="00817E60">
              <w:rPr>
                <w:rFonts w:ascii="Arial" w:hAnsi="Arial" w:cs="Arial"/>
                <w:color w:val="000000"/>
                <w:sz w:val="24"/>
                <w:szCs w:val="24"/>
              </w:rPr>
              <w:t>R$ 65,00</w:t>
            </w:r>
          </w:p>
        </w:tc>
        <w:tc>
          <w:tcPr>
            <w:tcW w:w="1217" w:type="dxa"/>
            <w:hideMark/>
          </w:tcPr>
          <w:p w14:paraId="1626062A" w14:textId="77777777" w:rsidR="00396A6A" w:rsidRPr="00817E60" w:rsidRDefault="00396A6A" w:rsidP="00534E1D">
            <w:pPr>
              <w:jc w:val="center"/>
              <w:rPr>
                <w:rFonts w:ascii="Arial" w:hAnsi="Arial" w:cs="Arial"/>
                <w:color w:val="000000"/>
                <w:sz w:val="24"/>
                <w:szCs w:val="24"/>
              </w:rPr>
            </w:pPr>
            <w:r w:rsidRPr="00817E60">
              <w:rPr>
                <w:rFonts w:ascii="Arial" w:hAnsi="Arial" w:cs="Arial"/>
                <w:color w:val="000000"/>
                <w:sz w:val="24"/>
                <w:szCs w:val="24"/>
              </w:rPr>
              <w:t>03            kits</w:t>
            </w:r>
          </w:p>
        </w:tc>
        <w:tc>
          <w:tcPr>
            <w:tcW w:w="1417" w:type="dxa"/>
            <w:noWrap/>
            <w:hideMark/>
          </w:tcPr>
          <w:p w14:paraId="4BC747DB" w14:textId="77777777" w:rsidR="00396A6A" w:rsidRPr="00817E60" w:rsidRDefault="00396A6A" w:rsidP="00534E1D">
            <w:pPr>
              <w:jc w:val="center"/>
              <w:rPr>
                <w:rFonts w:ascii="Arial" w:hAnsi="Arial" w:cs="Arial"/>
                <w:color w:val="000000"/>
                <w:sz w:val="24"/>
                <w:szCs w:val="24"/>
              </w:rPr>
            </w:pPr>
            <w:r w:rsidRPr="00817E60">
              <w:rPr>
                <w:rFonts w:ascii="Arial" w:hAnsi="Arial" w:cs="Arial"/>
                <w:color w:val="000000"/>
                <w:sz w:val="24"/>
                <w:szCs w:val="24"/>
              </w:rPr>
              <w:t>R$ 195,00</w:t>
            </w:r>
          </w:p>
        </w:tc>
        <w:tc>
          <w:tcPr>
            <w:tcW w:w="1217" w:type="dxa"/>
          </w:tcPr>
          <w:p w14:paraId="371C8B27" w14:textId="77777777" w:rsidR="00396A6A" w:rsidRPr="00817E60" w:rsidRDefault="00396A6A" w:rsidP="00534E1D">
            <w:pPr>
              <w:jc w:val="center"/>
              <w:rPr>
                <w:rFonts w:ascii="Arial" w:hAnsi="Arial" w:cs="Arial"/>
                <w:color w:val="000000"/>
                <w:sz w:val="24"/>
                <w:szCs w:val="24"/>
              </w:rPr>
            </w:pPr>
            <w:r w:rsidRPr="00817E60">
              <w:rPr>
                <w:rFonts w:ascii="Arial" w:hAnsi="Arial" w:cs="Arial"/>
                <w:color w:val="000000"/>
                <w:sz w:val="24"/>
                <w:szCs w:val="24"/>
              </w:rPr>
              <w:t>15 peças</w:t>
            </w:r>
          </w:p>
        </w:tc>
        <w:tc>
          <w:tcPr>
            <w:tcW w:w="1190" w:type="dxa"/>
          </w:tcPr>
          <w:p w14:paraId="5D1334E7" w14:textId="77777777" w:rsidR="00396A6A" w:rsidRPr="00817E60" w:rsidRDefault="00396A6A" w:rsidP="00534E1D">
            <w:pPr>
              <w:jc w:val="center"/>
              <w:rPr>
                <w:rFonts w:ascii="Arial" w:hAnsi="Arial" w:cs="Arial"/>
                <w:color w:val="000000"/>
                <w:sz w:val="24"/>
                <w:szCs w:val="24"/>
              </w:rPr>
            </w:pPr>
            <w:r w:rsidRPr="00817E60">
              <w:rPr>
                <w:rFonts w:ascii="Arial" w:hAnsi="Arial" w:cs="Arial"/>
                <w:color w:val="000000"/>
                <w:sz w:val="24"/>
                <w:szCs w:val="24"/>
              </w:rPr>
              <w:t>R$ 975,00</w:t>
            </w:r>
          </w:p>
        </w:tc>
      </w:tr>
      <w:tr w:rsidR="00396A6A" w:rsidRPr="00BC0450" w14:paraId="263F62FE" w14:textId="77777777" w:rsidTr="00534E1D">
        <w:trPr>
          <w:trHeight w:val="732"/>
          <w:jc w:val="center"/>
        </w:trPr>
        <w:tc>
          <w:tcPr>
            <w:tcW w:w="7790" w:type="dxa"/>
            <w:gridSpan w:val="5"/>
          </w:tcPr>
          <w:p w14:paraId="15E003C3" w14:textId="77777777" w:rsidR="00396A6A" w:rsidRPr="00817E60" w:rsidRDefault="00396A6A" w:rsidP="00534E1D">
            <w:pPr>
              <w:jc w:val="center"/>
              <w:rPr>
                <w:rFonts w:ascii="Arial" w:hAnsi="Arial" w:cs="Arial"/>
                <w:b/>
                <w:bCs/>
                <w:color w:val="000000"/>
                <w:sz w:val="24"/>
                <w:szCs w:val="24"/>
              </w:rPr>
            </w:pPr>
            <w:r w:rsidRPr="00817E60">
              <w:rPr>
                <w:rFonts w:ascii="Arial" w:hAnsi="Arial" w:cs="Arial"/>
                <w:b/>
                <w:bCs/>
                <w:color w:val="000000"/>
                <w:sz w:val="24"/>
                <w:szCs w:val="24"/>
              </w:rPr>
              <w:t>VALOR GLOBAL ESTIMADO CONSUMO 12 MESES</w:t>
            </w:r>
          </w:p>
          <w:p w14:paraId="4DFD0B2F" w14:textId="77777777" w:rsidR="00396A6A" w:rsidRPr="00817E60" w:rsidRDefault="00396A6A" w:rsidP="00534E1D">
            <w:pPr>
              <w:jc w:val="center"/>
              <w:rPr>
                <w:rFonts w:ascii="Arial" w:hAnsi="Arial" w:cs="Arial"/>
                <w:color w:val="000000"/>
                <w:sz w:val="24"/>
                <w:szCs w:val="24"/>
              </w:rPr>
            </w:pPr>
            <w:r w:rsidRPr="00817E60">
              <w:rPr>
                <w:rFonts w:ascii="Arial" w:hAnsi="Arial" w:cs="Arial"/>
                <w:b/>
                <w:bCs/>
                <w:color w:val="000000"/>
                <w:sz w:val="24"/>
                <w:szCs w:val="24"/>
              </w:rPr>
              <w:t>R$ 4.545,00</w:t>
            </w:r>
          </w:p>
        </w:tc>
        <w:tc>
          <w:tcPr>
            <w:tcW w:w="2407" w:type="dxa"/>
            <w:gridSpan w:val="2"/>
          </w:tcPr>
          <w:p w14:paraId="7FA2DE84" w14:textId="77777777" w:rsidR="00396A6A" w:rsidRPr="00817E60" w:rsidRDefault="00396A6A" w:rsidP="00534E1D">
            <w:pPr>
              <w:jc w:val="center"/>
              <w:rPr>
                <w:rFonts w:ascii="Arial" w:hAnsi="Arial" w:cs="Arial"/>
                <w:b/>
                <w:bCs/>
                <w:color w:val="000000"/>
                <w:sz w:val="24"/>
                <w:szCs w:val="24"/>
              </w:rPr>
            </w:pPr>
            <w:r w:rsidRPr="00817E60">
              <w:rPr>
                <w:rFonts w:ascii="Arial" w:hAnsi="Arial" w:cs="Arial"/>
                <w:b/>
                <w:bCs/>
                <w:color w:val="000000"/>
                <w:sz w:val="24"/>
                <w:szCs w:val="24"/>
              </w:rPr>
              <w:t>VALOR GLOBAL ESTIMADO CONSUMO 05 ANOS R$ 22.725,00</w:t>
            </w:r>
          </w:p>
        </w:tc>
      </w:tr>
    </w:tbl>
    <w:p w14:paraId="60A369E0" w14:textId="77777777" w:rsidR="00D172E9" w:rsidRPr="00D172E9" w:rsidRDefault="00D172E9" w:rsidP="00D172E9">
      <w:pPr>
        <w:pStyle w:val="PargrafodaLista"/>
        <w:spacing w:after="0" w:line="240" w:lineRule="auto"/>
        <w:ind w:left="426"/>
        <w:jc w:val="both"/>
      </w:pPr>
    </w:p>
    <w:p w14:paraId="491B422C" w14:textId="7B680562" w:rsidR="00605966" w:rsidRPr="00CF6FF0" w:rsidRDefault="00605966" w:rsidP="00D172E9">
      <w:pPr>
        <w:pStyle w:val="PargrafodaLista"/>
        <w:numPr>
          <w:ilvl w:val="0"/>
          <w:numId w:val="132"/>
        </w:numPr>
        <w:spacing w:after="0" w:line="240" w:lineRule="auto"/>
        <w:ind w:left="426" w:hanging="426"/>
        <w:jc w:val="both"/>
      </w:pPr>
      <w:r>
        <w:rPr>
          <w:rFonts w:ascii="Times New Roman" w:hAnsi="Times New Roman"/>
          <w:b/>
        </w:rPr>
        <w:t>O</w:t>
      </w:r>
      <w:r w:rsidRPr="00463DF6">
        <w:rPr>
          <w:rFonts w:ascii="Times New Roman" w:hAnsi="Times New Roman"/>
          <w:b/>
        </w:rPr>
        <w:t>bservação:</w:t>
      </w:r>
      <w:r w:rsidRPr="00463DF6">
        <w:rPr>
          <w:rFonts w:ascii="Times New Roman" w:hAnsi="Times New Roman"/>
        </w:rPr>
        <w:t xml:space="preserve"> </w:t>
      </w:r>
      <w:r w:rsidRPr="00463DF6">
        <w:rPr>
          <w:rFonts w:ascii="Times New Roman" w:hAnsi="Times New Roman"/>
          <w:i/>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0F39059F" w14:textId="77777777" w:rsidR="00B7020F" w:rsidRPr="008B0921" w:rsidRDefault="00B7020F" w:rsidP="00EF5AA2">
      <w:pPr>
        <w:spacing w:after="0" w:line="360" w:lineRule="auto"/>
        <w:ind w:right="-285"/>
        <w:jc w:val="both"/>
        <w:rPr>
          <w:rFonts w:ascii="Arial" w:hAnsi="Arial" w:cs="Arial"/>
          <w:sz w:val="24"/>
          <w:szCs w:val="24"/>
        </w:rPr>
      </w:pPr>
    </w:p>
    <w:p w14:paraId="1999528C" w14:textId="77777777" w:rsidR="00B7020F" w:rsidRDefault="00B7020F" w:rsidP="00EF5AA2">
      <w:pPr>
        <w:spacing w:after="0" w:line="360" w:lineRule="auto"/>
        <w:ind w:right="-285"/>
        <w:jc w:val="both"/>
        <w:rPr>
          <w:rFonts w:ascii="Arial" w:hAnsi="Arial" w:cs="Arial"/>
          <w:sz w:val="24"/>
          <w:szCs w:val="24"/>
        </w:rPr>
      </w:pPr>
    </w:p>
    <w:p w14:paraId="401AA76D" w14:textId="77777777" w:rsidR="00605966" w:rsidRDefault="00605966" w:rsidP="00EF5AA2">
      <w:pPr>
        <w:spacing w:after="0" w:line="360" w:lineRule="auto"/>
        <w:ind w:right="-285"/>
        <w:jc w:val="both"/>
        <w:rPr>
          <w:rFonts w:ascii="Arial" w:hAnsi="Arial" w:cs="Arial"/>
          <w:sz w:val="24"/>
          <w:szCs w:val="24"/>
        </w:rPr>
      </w:pPr>
    </w:p>
    <w:p w14:paraId="1EB83C32" w14:textId="77777777" w:rsidR="008D70E6" w:rsidRDefault="008D70E6" w:rsidP="00EF5AA2">
      <w:pPr>
        <w:spacing w:after="0" w:line="360" w:lineRule="auto"/>
        <w:ind w:right="-285"/>
        <w:jc w:val="both"/>
        <w:rPr>
          <w:rFonts w:ascii="Arial" w:hAnsi="Arial" w:cs="Arial"/>
          <w:sz w:val="24"/>
          <w:szCs w:val="24"/>
        </w:rPr>
      </w:pPr>
    </w:p>
    <w:p w14:paraId="59DC356B" w14:textId="77777777" w:rsidR="008D70E6" w:rsidRDefault="008D70E6" w:rsidP="00EF5AA2">
      <w:pPr>
        <w:spacing w:after="0" w:line="360" w:lineRule="auto"/>
        <w:ind w:right="-285"/>
        <w:jc w:val="both"/>
        <w:rPr>
          <w:rFonts w:ascii="Arial" w:hAnsi="Arial" w:cs="Arial"/>
          <w:sz w:val="24"/>
          <w:szCs w:val="24"/>
        </w:rPr>
      </w:pPr>
    </w:p>
    <w:p w14:paraId="6C4F76BB" w14:textId="77777777" w:rsidR="008D70E6" w:rsidRDefault="008D70E6" w:rsidP="00EF5AA2">
      <w:pPr>
        <w:spacing w:after="0" w:line="360" w:lineRule="auto"/>
        <w:ind w:right="-285"/>
        <w:jc w:val="both"/>
        <w:rPr>
          <w:rFonts w:ascii="Arial" w:hAnsi="Arial" w:cs="Arial"/>
          <w:sz w:val="24"/>
          <w:szCs w:val="24"/>
        </w:rPr>
      </w:pPr>
    </w:p>
    <w:p w14:paraId="4E6A63F2" w14:textId="77777777" w:rsidR="008D70E6" w:rsidRDefault="008D70E6" w:rsidP="00EF5AA2">
      <w:pPr>
        <w:spacing w:after="0" w:line="360" w:lineRule="auto"/>
        <w:ind w:right="-285"/>
        <w:jc w:val="both"/>
        <w:rPr>
          <w:rFonts w:ascii="Arial" w:hAnsi="Arial" w:cs="Arial"/>
          <w:sz w:val="24"/>
          <w:szCs w:val="24"/>
        </w:rPr>
      </w:pPr>
    </w:p>
    <w:p w14:paraId="3E6FB2FC" w14:textId="77777777" w:rsidR="008D70E6" w:rsidRDefault="008D70E6" w:rsidP="00EF5AA2">
      <w:pPr>
        <w:spacing w:after="0" w:line="360" w:lineRule="auto"/>
        <w:ind w:right="-285"/>
        <w:jc w:val="both"/>
        <w:rPr>
          <w:rFonts w:ascii="Arial" w:hAnsi="Arial" w:cs="Arial"/>
          <w:sz w:val="24"/>
          <w:szCs w:val="24"/>
        </w:rPr>
      </w:pPr>
    </w:p>
    <w:p w14:paraId="4B7EC067" w14:textId="77777777" w:rsidR="008D70E6" w:rsidRDefault="008D70E6" w:rsidP="00EF5AA2">
      <w:pPr>
        <w:spacing w:after="0" w:line="360" w:lineRule="auto"/>
        <w:ind w:right="-285"/>
        <w:jc w:val="both"/>
        <w:rPr>
          <w:rFonts w:ascii="Arial" w:hAnsi="Arial" w:cs="Arial"/>
          <w:sz w:val="24"/>
          <w:szCs w:val="24"/>
        </w:rPr>
      </w:pPr>
    </w:p>
    <w:p w14:paraId="408F2520" w14:textId="77777777" w:rsidR="008D70E6" w:rsidRDefault="008D70E6" w:rsidP="00EF5AA2">
      <w:pPr>
        <w:spacing w:after="0" w:line="360" w:lineRule="auto"/>
        <w:ind w:right="-285"/>
        <w:jc w:val="both"/>
        <w:rPr>
          <w:rFonts w:ascii="Arial" w:hAnsi="Arial" w:cs="Arial"/>
          <w:sz w:val="24"/>
          <w:szCs w:val="24"/>
        </w:rPr>
      </w:pPr>
    </w:p>
    <w:p w14:paraId="06F19978" w14:textId="77777777" w:rsidR="008D70E6" w:rsidRDefault="008D70E6" w:rsidP="00EF5AA2">
      <w:pPr>
        <w:spacing w:after="0" w:line="360" w:lineRule="auto"/>
        <w:ind w:right="-285"/>
        <w:jc w:val="both"/>
        <w:rPr>
          <w:rFonts w:ascii="Arial" w:hAnsi="Arial" w:cs="Arial"/>
          <w:sz w:val="24"/>
          <w:szCs w:val="24"/>
        </w:rPr>
      </w:pPr>
    </w:p>
    <w:p w14:paraId="7C39D3AE" w14:textId="77777777" w:rsidR="008D70E6" w:rsidRDefault="008D70E6" w:rsidP="00EF5AA2">
      <w:pPr>
        <w:spacing w:after="0" w:line="360" w:lineRule="auto"/>
        <w:ind w:right="-285"/>
        <w:jc w:val="both"/>
        <w:rPr>
          <w:rFonts w:ascii="Arial" w:hAnsi="Arial" w:cs="Arial"/>
          <w:sz w:val="24"/>
          <w:szCs w:val="24"/>
        </w:rPr>
      </w:pPr>
    </w:p>
    <w:p w14:paraId="15C124A8" w14:textId="77777777" w:rsidR="00A475A9" w:rsidRDefault="00A475A9" w:rsidP="00EF5AA2">
      <w:pPr>
        <w:spacing w:after="0" w:line="360" w:lineRule="auto"/>
        <w:ind w:right="-285"/>
        <w:jc w:val="both"/>
        <w:rPr>
          <w:rFonts w:ascii="Arial" w:hAnsi="Arial" w:cs="Arial"/>
          <w:sz w:val="24"/>
          <w:szCs w:val="24"/>
        </w:rPr>
      </w:pPr>
    </w:p>
    <w:p w14:paraId="200E28E2" w14:textId="77777777" w:rsidR="00A475A9" w:rsidRDefault="00A475A9" w:rsidP="00EF5AA2">
      <w:pPr>
        <w:spacing w:after="0" w:line="360" w:lineRule="auto"/>
        <w:ind w:right="-285"/>
        <w:jc w:val="both"/>
        <w:rPr>
          <w:rFonts w:ascii="Arial" w:hAnsi="Arial" w:cs="Arial"/>
          <w:sz w:val="24"/>
          <w:szCs w:val="24"/>
        </w:rPr>
      </w:pPr>
    </w:p>
    <w:p w14:paraId="5D1BFEB6" w14:textId="77777777" w:rsidR="00A475A9" w:rsidRDefault="00A475A9" w:rsidP="00EF5AA2">
      <w:pPr>
        <w:spacing w:after="0" w:line="360" w:lineRule="auto"/>
        <w:ind w:right="-285"/>
        <w:jc w:val="both"/>
        <w:rPr>
          <w:rFonts w:ascii="Arial" w:hAnsi="Arial" w:cs="Arial"/>
          <w:sz w:val="24"/>
          <w:szCs w:val="24"/>
        </w:rPr>
      </w:pPr>
    </w:p>
    <w:p w14:paraId="3488FD8E" w14:textId="77777777" w:rsidR="00A475A9" w:rsidRDefault="00A475A9" w:rsidP="00EF5AA2">
      <w:pPr>
        <w:spacing w:after="0" w:line="360" w:lineRule="auto"/>
        <w:ind w:right="-285"/>
        <w:jc w:val="both"/>
        <w:rPr>
          <w:rFonts w:ascii="Arial" w:hAnsi="Arial" w:cs="Arial"/>
          <w:sz w:val="24"/>
          <w:szCs w:val="24"/>
        </w:rPr>
      </w:pPr>
    </w:p>
    <w:p w14:paraId="2DF73B4E" w14:textId="77777777" w:rsidR="00A475A9" w:rsidRDefault="00A475A9" w:rsidP="00EF5AA2">
      <w:pPr>
        <w:spacing w:after="0" w:line="360" w:lineRule="auto"/>
        <w:ind w:right="-285"/>
        <w:jc w:val="both"/>
        <w:rPr>
          <w:rFonts w:ascii="Arial" w:hAnsi="Arial" w:cs="Arial"/>
          <w:sz w:val="24"/>
          <w:szCs w:val="24"/>
        </w:rPr>
      </w:pPr>
    </w:p>
    <w:p w14:paraId="369F6DA1" w14:textId="77777777" w:rsidR="00A475A9" w:rsidRDefault="00A475A9" w:rsidP="00EF5AA2">
      <w:pPr>
        <w:spacing w:after="0" w:line="360" w:lineRule="auto"/>
        <w:ind w:right="-285"/>
        <w:jc w:val="both"/>
        <w:rPr>
          <w:rFonts w:ascii="Arial" w:hAnsi="Arial" w:cs="Arial"/>
          <w:sz w:val="24"/>
          <w:szCs w:val="24"/>
        </w:rPr>
      </w:pPr>
    </w:p>
    <w:p w14:paraId="5CABED46" w14:textId="77777777" w:rsidR="00A475A9" w:rsidRDefault="00A475A9" w:rsidP="00EF5AA2">
      <w:pPr>
        <w:spacing w:after="0" w:line="360" w:lineRule="auto"/>
        <w:ind w:right="-285"/>
        <w:jc w:val="both"/>
        <w:rPr>
          <w:rFonts w:ascii="Arial" w:hAnsi="Arial" w:cs="Arial"/>
          <w:sz w:val="24"/>
          <w:szCs w:val="24"/>
        </w:rPr>
      </w:pPr>
    </w:p>
    <w:p w14:paraId="6EDEE850" w14:textId="77777777" w:rsidR="00A475A9" w:rsidRDefault="00A475A9" w:rsidP="00EF5AA2">
      <w:pPr>
        <w:spacing w:after="0" w:line="360" w:lineRule="auto"/>
        <w:ind w:right="-285"/>
        <w:jc w:val="both"/>
        <w:rPr>
          <w:rFonts w:ascii="Arial" w:hAnsi="Arial" w:cs="Arial"/>
          <w:sz w:val="24"/>
          <w:szCs w:val="24"/>
        </w:rPr>
      </w:pPr>
    </w:p>
    <w:p w14:paraId="372458E3" w14:textId="77777777" w:rsidR="00396A6A" w:rsidRDefault="00396A6A" w:rsidP="00605966">
      <w:pPr>
        <w:pStyle w:val="Standard"/>
        <w:spacing w:after="57"/>
        <w:jc w:val="center"/>
        <w:rPr>
          <w:rFonts w:ascii="Arial" w:hAnsi="Arial" w:cs="Arial"/>
          <w:b/>
          <w:bCs/>
        </w:rPr>
      </w:pPr>
    </w:p>
    <w:p w14:paraId="7AB0F1C1" w14:textId="188811EC" w:rsidR="00605966" w:rsidRPr="00F06017" w:rsidRDefault="00D172E9" w:rsidP="00605966">
      <w:pPr>
        <w:pStyle w:val="Standard"/>
        <w:spacing w:after="57"/>
        <w:jc w:val="center"/>
        <w:rPr>
          <w:rFonts w:ascii="Arial" w:hAnsi="Arial" w:cs="Arial"/>
          <w:b/>
          <w:bCs/>
        </w:rPr>
      </w:pPr>
      <w:r w:rsidRPr="00F06017">
        <w:rPr>
          <w:rFonts w:ascii="Arial" w:hAnsi="Arial" w:cs="Arial"/>
          <w:b/>
          <w:bCs/>
        </w:rPr>
        <w:t>ANEXO VI – MATRIZ DE RISCO</w:t>
      </w:r>
    </w:p>
    <w:p w14:paraId="73D1A126" w14:textId="77777777" w:rsidR="00F06017" w:rsidRPr="00F06017" w:rsidRDefault="00F06017" w:rsidP="00F06017">
      <w:pPr>
        <w:spacing w:line="360" w:lineRule="auto"/>
        <w:jc w:val="center"/>
        <w:rPr>
          <w:rFonts w:ascii="Arial" w:hAnsi="Arial" w:cs="Arial"/>
          <w:b/>
          <w:bCs/>
          <w:sz w:val="24"/>
          <w:szCs w:val="24"/>
        </w:rPr>
      </w:pPr>
      <w:r w:rsidRPr="00F06017">
        <w:rPr>
          <w:rFonts w:ascii="Arial" w:hAnsi="Arial" w:cs="Arial"/>
          <w:b/>
          <w:bCs/>
          <w:sz w:val="24"/>
          <w:szCs w:val="24"/>
        </w:rPr>
        <w:t>PRC 145/2025 – DISPENSA 19/2025</w:t>
      </w:r>
    </w:p>
    <w:p w14:paraId="4C202710" w14:textId="77777777" w:rsidR="00F06017" w:rsidRPr="00F06017" w:rsidRDefault="00F06017" w:rsidP="00F06017">
      <w:pPr>
        <w:pStyle w:val="Ttulo2"/>
        <w:numPr>
          <w:ilvl w:val="0"/>
          <w:numId w:val="0"/>
        </w:numPr>
        <w:spacing w:line="360" w:lineRule="auto"/>
        <w:ind w:left="645" w:hanging="645"/>
        <w:rPr>
          <w:rFonts w:ascii="Arial" w:hAnsi="Arial" w:cs="Arial"/>
          <w:b w:val="0"/>
          <w:bCs w:val="0"/>
        </w:rPr>
      </w:pPr>
      <w:r w:rsidRPr="00F06017">
        <w:rPr>
          <w:rFonts w:ascii="Arial" w:hAnsi="Arial" w:cs="Arial"/>
        </w:rPr>
        <w:t>1. DADOS DO PROCESSO LICITATÓRIO</w:t>
      </w:r>
    </w:p>
    <w:p w14:paraId="08877F30" w14:textId="77777777" w:rsidR="00F06017" w:rsidRPr="00F06017" w:rsidRDefault="00F06017" w:rsidP="00F06017">
      <w:pPr>
        <w:spacing w:line="360" w:lineRule="auto"/>
        <w:jc w:val="both"/>
        <w:rPr>
          <w:rFonts w:ascii="Arial" w:hAnsi="Arial" w:cs="Arial"/>
          <w:color w:val="000000"/>
          <w:sz w:val="24"/>
        </w:rPr>
      </w:pPr>
      <w:r w:rsidRPr="00F06017">
        <w:rPr>
          <w:rFonts w:ascii="Arial" w:hAnsi="Arial" w:cs="Arial"/>
          <w:b/>
          <w:color w:val="000000"/>
          <w:sz w:val="24"/>
        </w:rPr>
        <w:t>Resumo do Objeto:</w:t>
      </w:r>
      <w:r w:rsidRPr="00F06017">
        <w:rPr>
          <w:rFonts w:ascii="Arial" w:hAnsi="Arial" w:cs="Arial"/>
          <w:color w:val="000000"/>
          <w:sz w:val="24"/>
        </w:rPr>
        <w:t xml:space="preserve"> </w:t>
      </w:r>
    </w:p>
    <w:p w14:paraId="5126F6E7" w14:textId="77777777" w:rsidR="00F06017" w:rsidRPr="00F06017" w:rsidRDefault="00F06017" w:rsidP="00F06017">
      <w:pPr>
        <w:jc w:val="both"/>
        <w:rPr>
          <w:rFonts w:ascii="Arial" w:eastAsia="Times New Roman" w:hAnsi="Arial" w:cs="Arial"/>
          <w:sz w:val="24"/>
          <w:szCs w:val="24"/>
        </w:rPr>
      </w:pPr>
      <w:r w:rsidRPr="00F06017">
        <w:rPr>
          <w:rFonts w:ascii="Arial" w:eastAsia="Times New Roman" w:hAnsi="Arial" w:cs="Arial"/>
          <w:b/>
          <w:bCs/>
          <w:sz w:val="24"/>
          <w:szCs w:val="24"/>
        </w:rPr>
        <w:t>Contratação Exclusiva de ME, EPP ou Equiparadas</w:t>
      </w:r>
      <w:r w:rsidRPr="00F06017">
        <w:rPr>
          <w:rFonts w:ascii="Arial" w:eastAsia="Times New Roman" w:hAnsi="Arial" w:cs="Arial"/>
          <w:sz w:val="24"/>
          <w:szCs w:val="24"/>
        </w:rPr>
        <w:t xml:space="preserve"> para fornecimento contínuo de: </w:t>
      </w:r>
      <w:r w:rsidRPr="00F06017">
        <w:rPr>
          <w:rFonts w:ascii="Arial" w:eastAsia="Times New Roman" w:hAnsi="Arial" w:cs="Arial"/>
          <w:b/>
          <w:bCs/>
          <w:sz w:val="24"/>
          <w:szCs w:val="24"/>
        </w:rPr>
        <w:t>ITEM 01 –</w:t>
      </w:r>
      <w:r w:rsidRPr="00F06017">
        <w:rPr>
          <w:rFonts w:ascii="Arial" w:eastAsia="Times New Roman" w:hAnsi="Arial" w:cs="Arial"/>
          <w:sz w:val="24"/>
          <w:szCs w:val="24"/>
        </w:rPr>
        <w:t xml:space="preserve"> 30 (trinta) botijões de gás de cozinha, 13kg, GLP; </w:t>
      </w:r>
      <w:r w:rsidRPr="00F06017">
        <w:rPr>
          <w:rFonts w:ascii="Arial" w:eastAsia="Times New Roman" w:hAnsi="Arial" w:cs="Arial"/>
          <w:b/>
          <w:bCs/>
          <w:sz w:val="24"/>
          <w:szCs w:val="24"/>
        </w:rPr>
        <w:t>ITEM 02</w:t>
      </w:r>
      <w:r w:rsidRPr="00F06017">
        <w:rPr>
          <w:rFonts w:ascii="Arial" w:eastAsia="Times New Roman" w:hAnsi="Arial" w:cs="Arial"/>
          <w:sz w:val="24"/>
          <w:szCs w:val="24"/>
        </w:rPr>
        <w:t xml:space="preserve"> </w:t>
      </w:r>
      <w:r w:rsidRPr="00F06017">
        <w:rPr>
          <w:rFonts w:ascii="Arial" w:eastAsia="Times New Roman" w:hAnsi="Arial" w:cs="Arial"/>
          <w:b/>
          <w:bCs/>
          <w:sz w:val="24"/>
          <w:szCs w:val="24"/>
        </w:rPr>
        <w:t>–</w:t>
      </w:r>
      <w:r w:rsidRPr="00F06017">
        <w:rPr>
          <w:rFonts w:ascii="Arial" w:eastAsia="Times New Roman" w:hAnsi="Arial" w:cs="Arial"/>
          <w:sz w:val="24"/>
          <w:szCs w:val="24"/>
        </w:rPr>
        <w:t xml:space="preserve"> 03 (três) peças de botijão de gás vazio, 13kg, GLP; </w:t>
      </w:r>
      <w:r w:rsidRPr="00F06017">
        <w:rPr>
          <w:rFonts w:ascii="Arial" w:eastAsia="Times New Roman" w:hAnsi="Arial" w:cs="Arial"/>
          <w:b/>
          <w:bCs/>
          <w:sz w:val="24"/>
          <w:szCs w:val="24"/>
        </w:rPr>
        <w:t>ITEM 03 – 03</w:t>
      </w:r>
      <w:r w:rsidRPr="00F06017">
        <w:rPr>
          <w:rFonts w:ascii="Arial" w:eastAsia="Times New Roman" w:hAnsi="Arial" w:cs="Arial"/>
          <w:sz w:val="24"/>
          <w:szCs w:val="24"/>
        </w:rPr>
        <w:t xml:space="preserve"> (três) kits reguladores de registro de gás (com mangueira e abraçadeiras), mediante requisições e entregas de forma parcelada. Homologação prevista para o exercício de 2026.</w:t>
      </w:r>
    </w:p>
    <w:p w14:paraId="5EDAEB09" w14:textId="77777777" w:rsidR="00F06017" w:rsidRPr="00F06017" w:rsidRDefault="00F06017" w:rsidP="00F06017">
      <w:pPr>
        <w:rPr>
          <w:rFonts w:ascii="Arial" w:hAnsi="Arial" w:cs="Arial"/>
          <w:sz w:val="24"/>
          <w:szCs w:val="24"/>
        </w:rPr>
      </w:pPr>
    </w:p>
    <w:p w14:paraId="0F77A06C" w14:textId="77777777" w:rsidR="00F06017" w:rsidRPr="00F06017" w:rsidRDefault="00F06017" w:rsidP="00F06017">
      <w:pPr>
        <w:spacing w:line="360" w:lineRule="auto"/>
        <w:jc w:val="both"/>
        <w:rPr>
          <w:rFonts w:ascii="Arial" w:hAnsi="Arial" w:cs="Arial"/>
          <w:sz w:val="24"/>
          <w:szCs w:val="24"/>
        </w:rPr>
      </w:pPr>
      <w:r w:rsidRPr="00F06017">
        <w:rPr>
          <w:rFonts w:ascii="Arial" w:hAnsi="Arial" w:cs="Arial"/>
          <w:b/>
          <w:bCs/>
          <w:sz w:val="24"/>
          <w:szCs w:val="24"/>
        </w:rPr>
        <w:t>2.</w:t>
      </w:r>
      <w:r w:rsidRPr="00F06017">
        <w:rPr>
          <w:rFonts w:ascii="Arial" w:hAnsi="Arial" w:cs="Arial"/>
          <w:sz w:val="24"/>
          <w:szCs w:val="24"/>
        </w:rPr>
        <w:t xml:space="preserve"> Durante a fase de Planejamento da Contratação e Seleção do Fornecedor, identificaram-se os seguintes riscos:</w:t>
      </w:r>
    </w:p>
    <w:p w14:paraId="1701F1FA" w14:textId="77777777" w:rsidR="00F06017" w:rsidRPr="00F06017" w:rsidRDefault="00F06017" w:rsidP="00F06017">
      <w:pPr>
        <w:spacing w:line="360" w:lineRule="auto"/>
        <w:jc w:val="both"/>
        <w:rPr>
          <w:rFonts w:ascii="Arial" w:hAnsi="Arial" w:cs="Arial"/>
          <w:sz w:val="24"/>
          <w:szCs w:val="24"/>
        </w:rPr>
      </w:pPr>
      <w:r w:rsidRPr="00F06017">
        <w:rPr>
          <w:rFonts w:ascii="Arial" w:hAnsi="Arial" w:cs="Arial"/>
          <w:b/>
          <w:bCs/>
          <w:sz w:val="24"/>
          <w:szCs w:val="24"/>
        </w:rPr>
        <w:t>Risco 01</w:t>
      </w:r>
      <w:r w:rsidRPr="00F06017">
        <w:rPr>
          <w:rFonts w:ascii="Arial" w:hAnsi="Arial" w:cs="Arial"/>
          <w:sz w:val="24"/>
          <w:szCs w:val="24"/>
        </w:rPr>
        <w:t xml:space="preserve"> </w:t>
      </w:r>
    </w:p>
    <w:p w14:paraId="40ACCCE0" w14:textId="77777777" w:rsidR="00F06017" w:rsidRPr="00F06017" w:rsidRDefault="00F06017" w:rsidP="00F06017">
      <w:pPr>
        <w:spacing w:line="360" w:lineRule="auto"/>
        <w:jc w:val="both"/>
        <w:rPr>
          <w:rFonts w:ascii="Arial" w:hAnsi="Arial" w:cs="Arial"/>
          <w:sz w:val="24"/>
          <w:szCs w:val="24"/>
        </w:rPr>
      </w:pPr>
      <w:r w:rsidRPr="00F06017">
        <w:rPr>
          <w:rFonts w:ascii="Arial" w:hAnsi="Arial" w:cs="Arial"/>
          <w:sz w:val="24"/>
          <w:szCs w:val="24"/>
        </w:rPr>
        <w:t>Refere-se ao atraso no procedimento licitatório. A probabilidade foi considerada baixa e o impacto alto, o que pode resultar no atraso da abertura do procedimento. Como ação preventiva, recomenda-se observar atentamente a necessidade de preenchimento da requisição inicial disposta no site da Câmara Municipal de Extrema, na aba "Servidor – Requisição de objeto e justificativa", sendo o responsável o requerente. Como ação de contingência, o chefe imediato do requerente deve tomar as providências necessárias para o correto preenchimento e entrega da requisição ao setor de compras no menor prazo possível, permitindo a realização da licitação.</w:t>
      </w:r>
    </w:p>
    <w:p w14:paraId="403C8B09" w14:textId="77777777" w:rsidR="00F06017" w:rsidRPr="00F06017" w:rsidRDefault="00F06017" w:rsidP="00F06017">
      <w:pPr>
        <w:spacing w:line="360" w:lineRule="auto"/>
        <w:jc w:val="both"/>
        <w:rPr>
          <w:rFonts w:ascii="Arial" w:hAnsi="Arial" w:cs="Arial"/>
          <w:sz w:val="24"/>
          <w:szCs w:val="24"/>
        </w:rPr>
      </w:pPr>
    </w:p>
    <w:p w14:paraId="6DAEB40E" w14:textId="77777777" w:rsidR="00F06017" w:rsidRPr="00F06017" w:rsidRDefault="00F06017" w:rsidP="00F06017">
      <w:pPr>
        <w:spacing w:line="360" w:lineRule="auto"/>
        <w:jc w:val="both"/>
        <w:rPr>
          <w:rFonts w:ascii="Arial" w:hAnsi="Arial" w:cs="Arial"/>
          <w:sz w:val="24"/>
          <w:szCs w:val="24"/>
        </w:rPr>
      </w:pPr>
      <w:r w:rsidRPr="00F06017">
        <w:rPr>
          <w:rFonts w:ascii="Arial" w:hAnsi="Arial" w:cs="Arial"/>
          <w:b/>
          <w:bCs/>
          <w:sz w:val="24"/>
          <w:szCs w:val="24"/>
        </w:rPr>
        <w:t>Risco 02</w:t>
      </w:r>
      <w:r w:rsidRPr="00F06017">
        <w:rPr>
          <w:rFonts w:ascii="Arial" w:hAnsi="Arial" w:cs="Arial"/>
          <w:sz w:val="24"/>
          <w:szCs w:val="24"/>
        </w:rPr>
        <w:t xml:space="preserve"> </w:t>
      </w:r>
    </w:p>
    <w:p w14:paraId="623E6A7B" w14:textId="77777777" w:rsidR="00F06017" w:rsidRPr="00F06017" w:rsidRDefault="00F06017" w:rsidP="00F06017">
      <w:pPr>
        <w:spacing w:line="360" w:lineRule="auto"/>
        <w:jc w:val="both"/>
        <w:rPr>
          <w:rFonts w:ascii="Arial" w:hAnsi="Arial" w:cs="Arial"/>
          <w:sz w:val="24"/>
          <w:szCs w:val="24"/>
        </w:rPr>
      </w:pPr>
      <w:r w:rsidRPr="00F06017">
        <w:rPr>
          <w:rFonts w:ascii="Arial" w:hAnsi="Arial" w:cs="Arial"/>
          <w:sz w:val="24"/>
          <w:szCs w:val="24"/>
        </w:rPr>
        <w:t xml:space="preserve">Trata da utilização indevida da dispensa de licitação, com probabilidade baixa e impacto alto. O dano potencial é o fracionamento de licitações. A ação preventiva é verificar o gasto de despesas previstas no ano para objetos semelhantes, sob responsabilidade da Diretoria Geral, Jurídico e Alta Administração. Em caso de ocorrência, a contingência consiste em suspender o processo de dispensa e </w:t>
      </w:r>
      <w:r w:rsidRPr="00F06017">
        <w:rPr>
          <w:rFonts w:ascii="Arial" w:hAnsi="Arial" w:cs="Arial"/>
          <w:sz w:val="24"/>
          <w:szCs w:val="24"/>
        </w:rPr>
        <w:lastRenderedPageBreak/>
        <w:t>adotar a modalidade licitatória cabível, com responsabilidade do Jurídico e da Alta Administração.</w:t>
      </w:r>
    </w:p>
    <w:p w14:paraId="6890BB6B" w14:textId="77777777" w:rsidR="00F06017" w:rsidRPr="00F06017" w:rsidRDefault="00F06017" w:rsidP="00F06017">
      <w:pPr>
        <w:spacing w:line="360" w:lineRule="auto"/>
        <w:jc w:val="both"/>
        <w:rPr>
          <w:rFonts w:ascii="Arial" w:hAnsi="Arial" w:cs="Arial"/>
          <w:sz w:val="24"/>
          <w:szCs w:val="24"/>
        </w:rPr>
      </w:pPr>
      <w:r w:rsidRPr="00F06017">
        <w:rPr>
          <w:rFonts w:ascii="Arial" w:hAnsi="Arial" w:cs="Arial"/>
          <w:b/>
          <w:bCs/>
          <w:sz w:val="24"/>
          <w:szCs w:val="24"/>
        </w:rPr>
        <w:t>Risco 03</w:t>
      </w:r>
      <w:r w:rsidRPr="00F06017">
        <w:rPr>
          <w:rFonts w:ascii="Arial" w:hAnsi="Arial" w:cs="Arial"/>
          <w:sz w:val="24"/>
          <w:szCs w:val="24"/>
        </w:rPr>
        <w:t xml:space="preserve"> </w:t>
      </w:r>
    </w:p>
    <w:p w14:paraId="1372DB27" w14:textId="77777777" w:rsidR="00F06017" w:rsidRPr="00F06017" w:rsidRDefault="00F06017" w:rsidP="00F06017">
      <w:pPr>
        <w:spacing w:line="360" w:lineRule="auto"/>
        <w:jc w:val="both"/>
        <w:rPr>
          <w:rFonts w:ascii="Arial" w:hAnsi="Arial" w:cs="Arial"/>
          <w:sz w:val="24"/>
          <w:szCs w:val="24"/>
        </w:rPr>
      </w:pPr>
      <w:r w:rsidRPr="00F06017">
        <w:rPr>
          <w:rFonts w:ascii="Arial" w:hAnsi="Arial" w:cs="Arial"/>
          <w:sz w:val="24"/>
          <w:szCs w:val="24"/>
        </w:rPr>
        <w:t>Refere-se à descrição do objeto com indicação de marca sem fundamentação, com probabilidade baixa e impacto alto. Isso pode gerar restrição à competitividade, nulidade e retrabalho, além de responsabilização dos gestores. A ação preventiva é justificar previamente a indicação de marca, sendo responsáveis o Presidente da Câmara e o Jurídico. Em contingência, se identificado antes da licitação, deve-se suspender o processo e elaborar a justificativa. Se após a licitação, deve-se avaliar o impacto na competitividade, especialmente quanto ao número de licitantes.</w:t>
      </w:r>
    </w:p>
    <w:p w14:paraId="2B40B0FF" w14:textId="77777777" w:rsidR="00F06017" w:rsidRPr="00F06017" w:rsidRDefault="00F06017" w:rsidP="00F06017">
      <w:pPr>
        <w:spacing w:line="360" w:lineRule="auto"/>
        <w:jc w:val="both"/>
        <w:rPr>
          <w:rFonts w:ascii="Arial" w:hAnsi="Arial" w:cs="Arial"/>
          <w:sz w:val="24"/>
          <w:szCs w:val="24"/>
        </w:rPr>
      </w:pPr>
      <w:r w:rsidRPr="00F06017">
        <w:rPr>
          <w:rFonts w:ascii="Arial" w:hAnsi="Arial" w:cs="Arial"/>
          <w:b/>
          <w:bCs/>
          <w:sz w:val="24"/>
          <w:szCs w:val="24"/>
        </w:rPr>
        <w:t>Risco 04</w:t>
      </w:r>
      <w:r w:rsidRPr="00F06017">
        <w:rPr>
          <w:rFonts w:ascii="Arial" w:hAnsi="Arial" w:cs="Arial"/>
          <w:sz w:val="24"/>
          <w:szCs w:val="24"/>
        </w:rPr>
        <w:t xml:space="preserve"> </w:t>
      </w:r>
    </w:p>
    <w:p w14:paraId="6BD2FDB3" w14:textId="77777777" w:rsidR="00F06017" w:rsidRPr="00F06017" w:rsidRDefault="00F06017" w:rsidP="00F06017">
      <w:pPr>
        <w:spacing w:line="360" w:lineRule="auto"/>
        <w:jc w:val="both"/>
        <w:rPr>
          <w:rFonts w:ascii="Arial" w:hAnsi="Arial" w:cs="Arial"/>
          <w:sz w:val="24"/>
          <w:szCs w:val="24"/>
        </w:rPr>
      </w:pPr>
      <w:r w:rsidRPr="00F06017">
        <w:rPr>
          <w:rFonts w:ascii="Arial" w:hAnsi="Arial" w:cs="Arial"/>
          <w:sz w:val="24"/>
          <w:szCs w:val="24"/>
        </w:rPr>
        <w:t>Diz respeito à estimativa de preço em descompasso com os valores de mercado, com probabilidade baixa e impacto alto. O dano pode ser a contratação por preço elevado. Como ação preventiva, deve-se realizar uma pesquisa de mercado extensa e adequada, sob responsabilidade do Orçamentista, CPL e Jurídico. Caso o preço esteja elevado, a contingência é negociar a redução dos valores propostos com base nos valores do contrato atual, também sob responsabilidade do Orçamentista, CPL e Jurídico.</w:t>
      </w:r>
    </w:p>
    <w:p w14:paraId="12B2B0C9" w14:textId="77777777" w:rsidR="00F06017" w:rsidRPr="00F06017" w:rsidRDefault="00F06017" w:rsidP="00F06017">
      <w:pPr>
        <w:spacing w:line="360" w:lineRule="auto"/>
        <w:jc w:val="both"/>
        <w:rPr>
          <w:rFonts w:ascii="Arial" w:hAnsi="Arial" w:cs="Arial"/>
          <w:sz w:val="24"/>
          <w:szCs w:val="24"/>
        </w:rPr>
      </w:pPr>
      <w:r w:rsidRPr="00F06017">
        <w:rPr>
          <w:rFonts w:ascii="Arial" w:hAnsi="Arial" w:cs="Arial"/>
          <w:b/>
          <w:bCs/>
          <w:sz w:val="24"/>
          <w:szCs w:val="24"/>
        </w:rPr>
        <w:t>3</w:t>
      </w:r>
      <w:r w:rsidRPr="00F06017">
        <w:rPr>
          <w:rFonts w:ascii="Arial" w:hAnsi="Arial" w:cs="Arial"/>
          <w:sz w:val="24"/>
          <w:szCs w:val="24"/>
        </w:rPr>
        <w:t xml:space="preserve">. Na fase de </w:t>
      </w:r>
      <w:r w:rsidRPr="00F06017">
        <w:rPr>
          <w:rFonts w:ascii="Arial" w:hAnsi="Arial" w:cs="Arial"/>
          <w:b/>
          <w:bCs/>
          <w:sz w:val="24"/>
          <w:szCs w:val="24"/>
        </w:rPr>
        <w:t>Gestão do Contrato</w:t>
      </w:r>
      <w:r w:rsidRPr="00F06017">
        <w:rPr>
          <w:rFonts w:ascii="Arial" w:hAnsi="Arial" w:cs="Arial"/>
          <w:sz w:val="24"/>
          <w:szCs w:val="24"/>
        </w:rPr>
        <w:t>, foram identificados os seguintes riscos:</w:t>
      </w:r>
    </w:p>
    <w:p w14:paraId="4210118A" w14:textId="77777777" w:rsidR="00F06017" w:rsidRPr="00F06017" w:rsidRDefault="00F06017" w:rsidP="00F06017">
      <w:pPr>
        <w:spacing w:line="360" w:lineRule="auto"/>
        <w:jc w:val="both"/>
        <w:rPr>
          <w:rFonts w:ascii="Arial" w:hAnsi="Arial" w:cs="Arial"/>
          <w:sz w:val="24"/>
          <w:szCs w:val="24"/>
        </w:rPr>
      </w:pPr>
      <w:r w:rsidRPr="00F06017">
        <w:rPr>
          <w:rFonts w:ascii="Arial" w:hAnsi="Arial" w:cs="Arial"/>
          <w:b/>
          <w:bCs/>
          <w:sz w:val="24"/>
          <w:szCs w:val="24"/>
        </w:rPr>
        <w:t>Risco 01</w:t>
      </w:r>
      <w:r w:rsidRPr="00F06017">
        <w:rPr>
          <w:rFonts w:ascii="Arial" w:hAnsi="Arial" w:cs="Arial"/>
          <w:sz w:val="24"/>
          <w:szCs w:val="24"/>
        </w:rPr>
        <w:t xml:space="preserve"> </w:t>
      </w:r>
    </w:p>
    <w:p w14:paraId="7D7DA2B0" w14:textId="77777777" w:rsidR="00F06017" w:rsidRPr="00F06017" w:rsidRDefault="00F06017" w:rsidP="00F06017">
      <w:pPr>
        <w:spacing w:line="360" w:lineRule="auto"/>
        <w:jc w:val="both"/>
        <w:rPr>
          <w:rFonts w:ascii="Arial" w:hAnsi="Arial" w:cs="Arial"/>
          <w:sz w:val="24"/>
          <w:szCs w:val="24"/>
        </w:rPr>
      </w:pPr>
      <w:r w:rsidRPr="00F06017">
        <w:rPr>
          <w:rFonts w:ascii="Arial" w:hAnsi="Arial" w:cs="Arial"/>
          <w:sz w:val="24"/>
          <w:szCs w:val="24"/>
        </w:rPr>
        <w:t>Refere-se à contratada deixar de atender às condições econômicas ou técnicas exigidas. A probabilidade é baixa e o impacto médio, com risco de inexecução e rescisão do contrato. A ação preventiva consiste na fiscalização do contrato, garantindo qualidade técnica e manutenção das condições de habilitação, sendo o responsável o fiscal ou gestor de contratos. Em caso de contingência, deve haver comunicação reiterada com a empresa e, se não houver regularização, abertura de processo administrativo, aplicação de penalidades e rescisão contratual, podendo-se convocar o segundo colocado. Responsáveis: Fiscal, Gestor de Contratos e Presidente da Câmara.</w:t>
      </w:r>
    </w:p>
    <w:p w14:paraId="73CD8C34" w14:textId="77777777" w:rsidR="00F06017" w:rsidRPr="00F06017" w:rsidRDefault="00F06017" w:rsidP="00F06017">
      <w:pPr>
        <w:spacing w:line="360" w:lineRule="auto"/>
        <w:jc w:val="both"/>
        <w:rPr>
          <w:rFonts w:ascii="Arial" w:hAnsi="Arial" w:cs="Arial"/>
          <w:sz w:val="24"/>
          <w:szCs w:val="24"/>
        </w:rPr>
      </w:pPr>
      <w:r w:rsidRPr="00F06017">
        <w:rPr>
          <w:rFonts w:ascii="Arial" w:hAnsi="Arial" w:cs="Arial"/>
          <w:b/>
          <w:bCs/>
          <w:sz w:val="24"/>
          <w:szCs w:val="24"/>
        </w:rPr>
        <w:lastRenderedPageBreak/>
        <w:t>Risco 02</w:t>
      </w:r>
      <w:r w:rsidRPr="00F06017">
        <w:rPr>
          <w:rFonts w:ascii="Arial" w:hAnsi="Arial" w:cs="Arial"/>
          <w:sz w:val="24"/>
          <w:szCs w:val="24"/>
        </w:rPr>
        <w:t xml:space="preserve"> </w:t>
      </w:r>
    </w:p>
    <w:p w14:paraId="2F889ABB" w14:textId="77777777" w:rsidR="00F06017" w:rsidRPr="00F06017" w:rsidRDefault="00F06017" w:rsidP="00F06017">
      <w:pPr>
        <w:spacing w:line="360" w:lineRule="auto"/>
        <w:jc w:val="both"/>
        <w:rPr>
          <w:rFonts w:ascii="Arial" w:hAnsi="Arial" w:cs="Arial"/>
          <w:sz w:val="24"/>
          <w:szCs w:val="24"/>
        </w:rPr>
      </w:pPr>
      <w:r w:rsidRPr="00F06017">
        <w:rPr>
          <w:rFonts w:ascii="Arial" w:hAnsi="Arial" w:cs="Arial"/>
          <w:sz w:val="24"/>
          <w:szCs w:val="24"/>
        </w:rPr>
        <w:t>Refere-se à prestação de serviço insatisfatória ou entrega de itens em desacordo. A probabilidade é baixa e o impacto alto. O dano é a interferência na qualidade dos serviços ou entrega deficiente de itens. A ação preventiva envolve comunicação clara com a empresa sobre os padrões exigidos. Caso necessário, rejeitar o serviço ou os produtos. Responsáveis: Almoxarife, Fiscal e Gestor de Contratos. Como contingência, deve-se manter comunicação reiterada e aplicar penalidades se necessário, sob responsabilidade do Gestor, Fiscal e Presidente da Câmara.</w:t>
      </w:r>
    </w:p>
    <w:p w14:paraId="1B07F681" w14:textId="77777777" w:rsidR="00F06017" w:rsidRPr="00F06017" w:rsidRDefault="00F06017" w:rsidP="00F06017">
      <w:pPr>
        <w:spacing w:line="360" w:lineRule="auto"/>
        <w:jc w:val="both"/>
        <w:rPr>
          <w:rFonts w:ascii="Arial" w:hAnsi="Arial" w:cs="Arial"/>
          <w:sz w:val="24"/>
          <w:szCs w:val="24"/>
        </w:rPr>
      </w:pPr>
      <w:r w:rsidRPr="00F06017">
        <w:rPr>
          <w:rFonts w:ascii="Arial" w:hAnsi="Arial" w:cs="Arial"/>
          <w:b/>
          <w:bCs/>
          <w:sz w:val="24"/>
          <w:szCs w:val="24"/>
        </w:rPr>
        <w:t>Risco 03</w:t>
      </w:r>
      <w:r w:rsidRPr="00F06017">
        <w:rPr>
          <w:rFonts w:ascii="Arial" w:hAnsi="Arial" w:cs="Arial"/>
          <w:sz w:val="24"/>
          <w:szCs w:val="24"/>
        </w:rPr>
        <w:t xml:space="preserve"> </w:t>
      </w:r>
    </w:p>
    <w:p w14:paraId="1B886165" w14:textId="77777777" w:rsidR="00F06017" w:rsidRPr="00F06017" w:rsidRDefault="00F06017" w:rsidP="00F06017">
      <w:pPr>
        <w:spacing w:line="360" w:lineRule="auto"/>
        <w:jc w:val="both"/>
        <w:rPr>
          <w:rFonts w:ascii="Arial" w:hAnsi="Arial" w:cs="Arial"/>
          <w:sz w:val="24"/>
          <w:szCs w:val="24"/>
        </w:rPr>
      </w:pPr>
      <w:r w:rsidRPr="00F06017">
        <w:rPr>
          <w:rFonts w:ascii="Arial" w:hAnsi="Arial" w:cs="Arial"/>
          <w:sz w:val="24"/>
          <w:szCs w:val="24"/>
        </w:rPr>
        <w:t>Aborda a contratação de empresa impedida de contratar com a Administração. A probabilidade é baixa e o impacto alto, com possível problema na execução do contrato. Como ação preventiva, deve-se pesquisar o CNPJ da empresa no TCU – Consulta Consolidada de Pessoa Jurídica, sob responsabilidade da CPL. Em caso de contingência, se identificada sanção impeditiva, a empresa deve ser excluída do processo de dispensa, também sob responsabilidade da CPL.</w:t>
      </w:r>
    </w:p>
    <w:p w14:paraId="5A0D31D0" w14:textId="77777777" w:rsidR="00F06017" w:rsidRPr="00F06017" w:rsidRDefault="00F06017" w:rsidP="00F06017">
      <w:pPr>
        <w:pStyle w:val="Ttulo2"/>
        <w:numPr>
          <w:ilvl w:val="0"/>
          <w:numId w:val="0"/>
        </w:numPr>
        <w:spacing w:line="360" w:lineRule="auto"/>
        <w:ind w:left="645" w:hanging="645"/>
        <w:rPr>
          <w:rFonts w:ascii="Arial" w:hAnsi="Arial" w:cs="Arial"/>
          <w:b w:val="0"/>
          <w:bCs w:val="0"/>
        </w:rPr>
      </w:pPr>
      <w:r w:rsidRPr="00F06017">
        <w:rPr>
          <w:rFonts w:ascii="Arial" w:hAnsi="Arial" w:cs="Arial"/>
        </w:rPr>
        <w:t>4. ANÁLISE FINAL</w:t>
      </w:r>
    </w:p>
    <w:p w14:paraId="473CD566" w14:textId="513A208D" w:rsidR="00F06017" w:rsidRPr="00F06017" w:rsidRDefault="00F06017" w:rsidP="00F06017">
      <w:pPr>
        <w:pStyle w:val="Ttulo2"/>
        <w:numPr>
          <w:ilvl w:val="0"/>
          <w:numId w:val="0"/>
        </w:numPr>
        <w:spacing w:line="360" w:lineRule="auto"/>
        <w:rPr>
          <w:rFonts w:ascii="Arial" w:eastAsia="Arial" w:hAnsi="Arial" w:cs="Arial"/>
          <w:b w:val="0"/>
          <w:bCs w:val="0"/>
          <w:lang w:eastAsia="pt-BR"/>
        </w:rPr>
      </w:pPr>
      <w:r w:rsidRPr="00F06017">
        <w:rPr>
          <w:rFonts w:ascii="Arial" w:eastAsia="Arial" w:hAnsi="Arial" w:cs="Arial"/>
          <w:b w:val="0"/>
          <w:bCs w:val="0"/>
          <w:lang w:eastAsia="pt-BR"/>
        </w:rPr>
        <w:t>A elaboração do presente Mapa de Riscos visa atender aos princípios do</w:t>
      </w:r>
      <w:r w:rsidRPr="00F06017">
        <w:rPr>
          <w:rFonts w:ascii="Arial" w:eastAsia="Arial" w:hAnsi="Arial" w:cs="Arial"/>
          <w:b w:val="0"/>
          <w:bCs w:val="0"/>
          <w:lang w:eastAsia="pt-BR"/>
        </w:rPr>
        <w:t xml:space="preserve"> </w:t>
      </w:r>
      <w:r w:rsidRPr="00F06017">
        <w:rPr>
          <w:rFonts w:ascii="Arial" w:eastAsia="Arial" w:hAnsi="Arial" w:cs="Arial"/>
          <w:b w:val="0"/>
          <w:bCs w:val="0"/>
          <w:lang w:eastAsia="pt-BR"/>
        </w:rPr>
        <w:t>planejamento, da eficiência, da transparência e da integridade da Administração Pública, conforme dispõe a Lei nº 14.133/2021. Ainda que se trate de contratação direta por dispensa de licitação, nos termos do Art. 75 da referida Lei, é imprescindível a identificação e avaliação dos riscos envolvidos, bem como a definição de medidas de mitigação, com o objetivo de resguardar o interesse público e prevenir eventuais irregularidades no processo.</w:t>
      </w:r>
    </w:p>
    <w:p w14:paraId="03D385EC" w14:textId="77777777" w:rsidR="00F06017" w:rsidRPr="00F06017" w:rsidRDefault="00F06017" w:rsidP="00F06017">
      <w:pPr>
        <w:rPr>
          <w:rFonts w:ascii="Arial" w:hAnsi="Arial" w:cs="Arial"/>
        </w:rPr>
      </w:pPr>
    </w:p>
    <w:p w14:paraId="64C5565F" w14:textId="77777777" w:rsidR="00F06017" w:rsidRPr="00F06017" w:rsidRDefault="00F06017" w:rsidP="00F06017">
      <w:pPr>
        <w:pStyle w:val="Ttulo2"/>
        <w:numPr>
          <w:ilvl w:val="0"/>
          <w:numId w:val="0"/>
        </w:numPr>
        <w:spacing w:line="360" w:lineRule="auto"/>
        <w:ind w:left="645" w:hanging="645"/>
        <w:rPr>
          <w:rFonts w:ascii="Arial" w:hAnsi="Arial" w:cs="Arial"/>
          <w:b w:val="0"/>
          <w:bCs w:val="0"/>
        </w:rPr>
      </w:pPr>
      <w:r w:rsidRPr="00F06017">
        <w:rPr>
          <w:rFonts w:ascii="Arial" w:hAnsi="Arial" w:cs="Arial"/>
        </w:rPr>
        <w:t>5. CIÊNCIA E APROVAÇÃO</w:t>
      </w:r>
    </w:p>
    <w:p w14:paraId="018F57BA" w14:textId="77777777" w:rsidR="00F06017" w:rsidRPr="00F06017" w:rsidRDefault="00F06017" w:rsidP="00F06017">
      <w:pPr>
        <w:spacing w:line="360" w:lineRule="auto"/>
        <w:rPr>
          <w:rFonts w:ascii="Arial" w:hAnsi="Arial" w:cs="Arial"/>
          <w:sz w:val="24"/>
          <w:szCs w:val="24"/>
        </w:rPr>
      </w:pPr>
      <w:r w:rsidRPr="00F06017">
        <w:rPr>
          <w:rFonts w:ascii="Arial" w:hAnsi="Arial" w:cs="Arial"/>
          <w:color w:val="000000"/>
          <w:sz w:val="24"/>
          <w:szCs w:val="24"/>
        </w:rPr>
        <w:t>Declaro ter ciência dos riscos envolvidos e das medidas mitigadoras apresentadas neste documento.</w:t>
      </w:r>
    </w:p>
    <w:p w14:paraId="73252C8B" w14:textId="77777777" w:rsidR="00F06017" w:rsidRDefault="00F06017" w:rsidP="00F06017">
      <w:pPr>
        <w:spacing w:line="360" w:lineRule="auto"/>
        <w:rPr>
          <w:rFonts w:ascii="Arial" w:hAnsi="Arial" w:cs="Arial"/>
          <w:color w:val="000000"/>
          <w:sz w:val="24"/>
          <w:szCs w:val="24"/>
        </w:rPr>
      </w:pPr>
    </w:p>
    <w:p w14:paraId="05585DDE" w14:textId="77777777" w:rsidR="00F06017" w:rsidRPr="00F06017" w:rsidRDefault="00F06017" w:rsidP="00F06017">
      <w:pPr>
        <w:spacing w:line="360" w:lineRule="auto"/>
        <w:rPr>
          <w:rFonts w:ascii="Arial" w:hAnsi="Arial" w:cs="Arial"/>
          <w:color w:val="000000"/>
          <w:sz w:val="24"/>
          <w:szCs w:val="24"/>
        </w:rPr>
      </w:pPr>
    </w:p>
    <w:p w14:paraId="742AD69E" w14:textId="77777777" w:rsidR="00F06017" w:rsidRPr="00F06017" w:rsidRDefault="00F06017" w:rsidP="00F06017">
      <w:pPr>
        <w:spacing w:line="360" w:lineRule="auto"/>
        <w:rPr>
          <w:rFonts w:ascii="Arial" w:hAnsi="Arial" w:cs="Arial"/>
          <w:color w:val="000000"/>
          <w:sz w:val="24"/>
          <w:szCs w:val="24"/>
        </w:rPr>
      </w:pPr>
      <w:r w:rsidRPr="00F06017">
        <w:rPr>
          <w:rFonts w:ascii="Arial" w:hAnsi="Arial" w:cs="Arial"/>
          <w:color w:val="000000"/>
          <w:sz w:val="24"/>
          <w:szCs w:val="24"/>
        </w:rPr>
        <w:lastRenderedPageBreak/>
        <w:t>Extrema, MG, 23 de setembro de 2025.</w:t>
      </w:r>
    </w:p>
    <w:p w14:paraId="6588E9F0" w14:textId="77777777" w:rsidR="00F06017" w:rsidRPr="00F06017" w:rsidRDefault="00F06017" w:rsidP="00F06017">
      <w:pPr>
        <w:spacing w:line="360" w:lineRule="auto"/>
        <w:jc w:val="center"/>
        <w:rPr>
          <w:rFonts w:ascii="Arial" w:hAnsi="Arial" w:cs="Arial"/>
          <w:sz w:val="24"/>
          <w:szCs w:val="24"/>
        </w:rPr>
      </w:pPr>
      <w:r w:rsidRPr="00F06017">
        <w:rPr>
          <w:rFonts w:ascii="Arial" w:hAnsi="Arial" w:cs="Arial"/>
          <w:color w:val="000000"/>
          <w:sz w:val="24"/>
          <w:szCs w:val="24"/>
        </w:rPr>
        <w:br/>
        <w:t>_________________________________________________</w:t>
      </w:r>
      <w:r w:rsidRPr="00F06017">
        <w:rPr>
          <w:rFonts w:ascii="Arial" w:hAnsi="Arial" w:cs="Arial"/>
          <w:color w:val="000000"/>
          <w:sz w:val="24"/>
          <w:szCs w:val="24"/>
        </w:rPr>
        <w:br/>
      </w:r>
      <w:r w:rsidRPr="00F06017">
        <w:rPr>
          <w:rFonts w:ascii="Arial" w:hAnsi="Arial" w:cs="Arial"/>
          <w:bCs/>
          <w:color w:val="000000"/>
          <w:sz w:val="24"/>
          <w:szCs w:val="24"/>
        </w:rPr>
        <w:t>TAMIRES NUNES DA SILVA ALBERTINI</w:t>
      </w:r>
      <w:r w:rsidRPr="00F06017">
        <w:rPr>
          <w:rFonts w:ascii="Arial" w:hAnsi="Arial" w:cs="Arial"/>
          <w:bCs/>
          <w:color w:val="000000"/>
          <w:sz w:val="24"/>
          <w:szCs w:val="24"/>
        </w:rPr>
        <w:br/>
        <w:t>DIRETORA GERAL</w:t>
      </w:r>
    </w:p>
    <w:p w14:paraId="50837A26" w14:textId="77777777" w:rsidR="00F06017" w:rsidRPr="00067547" w:rsidRDefault="00F06017" w:rsidP="00F06017">
      <w:pPr>
        <w:spacing w:line="360" w:lineRule="auto"/>
        <w:jc w:val="both"/>
        <w:rPr>
          <w:sz w:val="24"/>
          <w:szCs w:val="24"/>
        </w:rPr>
      </w:pPr>
    </w:p>
    <w:p w14:paraId="00F515C6" w14:textId="77777777" w:rsidR="004F4A5D" w:rsidRDefault="004F4A5D" w:rsidP="000552CA">
      <w:pPr>
        <w:spacing w:line="360" w:lineRule="auto"/>
        <w:jc w:val="both"/>
        <w:rPr>
          <w:sz w:val="24"/>
          <w:szCs w:val="24"/>
        </w:rPr>
      </w:pPr>
    </w:p>
    <w:p w14:paraId="20B45A02" w14:textId="77777777" w:rsidR="004F4A5D" w:rsidRDefault="004F4A5D" w:rsidP="000552CA">
      <w:pPr>
        <w:spacing w:line="360" w:lineRule="auto"/>
        <w:jc w:val="both"/>
        <w:rPr>
          <w:sz w:val="24"/>
          <w:szCs w:val="24"/>
        </w:rPr>
      </w:pPr>
    </w:p>
    <w:p w14:paraId="5783DEEE" w14:textId="77777777" w:rsidR="004F4A5D" w:rsidRDefault="004F4A5D" w:rsidP="000552CA">
      <w:pPr>
        <w:spacing w:line="360" w:lineRule="auto"/>
        <w:jc w:val="both"/>
        <w:rPr>
          <w:sz w:val="24"/>
          <w:szCs w:val="24"/>
        </w:rPr>
      </w:pPr>
    </w:p>
    <w:p w14:paraId="667CD294" w14:textId="77777777" w:rsidR="004F4A5D" w:rsidRDefault="004F4A5D" w:rsidP="000552CA">
      <w:pPr>
        <w:spacing w:line="360" w:lineRule="auto"/>
        <w:jc w:val="both"/>
        <w:rPr>
          <w:sz w:val="24"/>
          <w:szCs w:val="24"/>
        </w:rPr>
      </w:pPr>
    </w:p>
    <w:p w14:paraId="78346A7E" w14:textId="77777777" w:rsidR="004F4A5D" w:rsidRDefault="004F4A5D" w:rsidP="000552CA">
      <w:pPr>
        <w:spacing w:line="360" w:lineRule="auto"/>
        <w:jc w:val="both"/>
        <w:rPr>
          <w:sz w:val="24"/>
          <w:szCs w:val="24"/>
        </w:rPr>
      </w:pPr>
    </w:p>
    <w:p w14:paraId="5A570269" w14:textId="77777777" w:rsidR="004F4A5D" w:rsidRDefault="004F4A5D" w:rsidP="000552CA">
      <w:pPr>
        <w:spacing w:line="360" w:lineRule="auto"/>
        <w:jc w:val="both"/>
        <w:rPr>
          <w:sz w:val="24"/>
          <w:szCs w:val="24"/>
        </w:rPr>
      </w:pPr>
    </w:p>
    <w:p w14:paraId="5E8E04E9" w14:textId="77777777" w:rsidR="004F4A5D" w:rsidRDefault="004F4A5D" w:rsidP="000552CA">
      <w:pPr>
        <w:spacing w:line="360" w:lineRule="auto"/>
        <w:jc w:val="both"/>
        <w:rPr>
          <w:sz w:val="24"/>
          <w:szCs w:val="24"/>
        </w:rPr>
      </w:pPr>
    </w:p>
    <w:p w14:paraId="28D532E1" w14:textId="77777777" w:rsidR="004F4A5D" w:rsidRDefault="004F4A5D" w:rsidP="000552CA">
      <w:pPr>
        <w:spacing w:line="360" w:lineRule="auto"/>
        <w:jc w:val="both"/>
        <w:rPr>
          <w:sz w:val="24"/>
          <w:szCs w:val="24"/>
        </w:rPr>
      </w:pPr>
    </w:p>
    <w:p w14:paraId="256C6AC3" w14:textId="77777777" w:rsidR="004F4A5D" w:rsidRDefault="004F4A5D" w:rsidP="000552CA">
      <w:pPr>
        <w:spacing w:line="360" w:lineRule="auto"/>
        <w:jc w:val="both"/>
        <w:rPr>
          <w:sz w:val="24"/>
          <w:szCs w:val="24"/>
        </w:rPr>
      </w:pPr>
    </w:p>
    <w:p w14:paraId="1F933AD1" w14:textId="77777777" w:rsidR="00F06017" w:rsidRDefault="00F06017" w:rsidP="000552CA">
      <w:pPr>
        <w:spacing w:line="360" w:lineRule="auto"/>
        <w:jc w:val="both"/>
        <w:rPr>
          <w:sz w:val="24"/>
          <w:szCs w:val="24"/>
        </w:rPr>
      </w:pPr>
    </w:p>
    <w:p w14:paraId="47A9C06A" w14:textId="77777777" w:rsidR="00F06017" w:rsidRDefault="00F06017" w:rsidP="000552CA">
      <w:pPr>
        <w:spacing w:line="360" w:lineRule="auto"/>
        <w:jc w:val="both"/>
        <w:rPr>
          <w:sz w:val="24"/>
          <w:szCs w:val="24"/>
        </w:rPr>
      </w:pPr>
    </w:p>
    <w:p w14:paraId="0F7A3402" w14:textId="77777777" w:rsidR="00F06017" w:rsidRDefault="00F06017" w:rsidP="000552CA">
      <w:pPr>
        <w:spacing w:line="360" w:lineRule="auto"/>
        <w:jc w:val="both"/>
        <w:rPr>
          <w:sz w:val="24"/>
          <w:szCs w:val="24"/>
        </w:rPr>
      </w:pPr>
    </w:p>
    <w:p w14:paraId="08133158" w14:textId="77777777" w:rsidR="00F06017" w:rsidRDefault="00F06017" w:rsidP="000552CA">
      <w:pPr>
        <w:spacing w:line="360" w:lineRule="auto"/>
        <w:jc w:val="both"/>
        <w:rPr>
          <w:sz w:val="24"/>
          <w:szCs w:val="24"/>
        </w:rPr>
      </w:pPr>
    </w:p>
    <w:p w14:paraId="5A596F66" w14:textId="77777777" w:rsidR="00F06017" w:rsidRDefault="00F06017" w:rsidP="000552CA">
      <w:pPr>
        <w:spacing w:line="360" w:lineRule="auto"/>
        <w:jc w:val="both"/>
        <w:rPr>
          <w:sz w:val="24"/>
          <w:szCs w:val="24"/>
        </w:rPr>
      </w:pPr>
    </w:p>
    <w:p w14:paraId="6AACD7B4" w14:textId="77777777" w:rsidR="00F06017" w:rsidRDefault="00F06017" w:rsidP="000552CA">
      <w:pPr>
        <w:spacing w:line="360" w:lineRule="auto"/>
        <w:jc w:val="both"/>
        <w:rPr>
          <w:sz w:val="24"/>
          <w:szCs w:val="24"/>
        </w:rPr>
      </w:pPr>
    </w:p>
    <w:p w14:paraId="2C6DE422" w14:textId="77777777" w:rsidR="00F06017" w:rsidRDefault="00F06017" w:rsidP="000552CA">
      <w:pPr>
        <w:spacing w:line="360" w:lineRule="auto"/>
        <w:jc w:val="both"/>
        <w:rPr>
          <w:sz w:val="24"/>
          <w:szCs w:val="24"/>
        </w:rPr>
      </w:pPr>
    </w:p>
    <w:p w14:paraId="3A26D737" w14:textId="77777777" w:rsidR="00F06017" w:rsidRDefault="00F06017" w:rsidP="000552CA">
      <w:pPr>
        <w:spacing w:line="360" w:lineRule="auto"/>
        <w:jc w:val="both"/>
        <w:rPr>
          <w:sz w:val="24"/>
          <w:szCs w:val="24"/>
        </w:rPr>
      </w:pPr>
    </w:p>
    <w:p w14:paraId="502C02F6" w14:textId="77777777" w:rsidR="00F06017" w:rsidRDefault="00F06017" w:rsidP="000552CA">
      <w:pPr>
        <w:spacing w:line="360" w:lineRule="auto"/>
        <w:jc w:val="both"/>
        <w:rPr>
          <w:sz w:val="24"/>
          <w:szCs w:val="24"/>
        </w:rPr>
      </w:pPr>
    </w:p>
    <w:p w14:paraId="1A35A245" w14:textId="5B2CAE48" w:rsidR="00D172E9" w:rsidRPr="008341E9" w:rsidRDefault="00D172E9" w:rsidP="00D172E9">
      <w:pPr>
        <w:pStyle w:val="Corpodetexto"/>
        <w:spacing w:after="0" w:line="360" w:lineRule="auto"/>
        <w:ind w:right="-285"/>
        <w:jc w:val="center"/>
        <w:rPr>
          <w:rFonts w:cs="Arial"/>
          <w:b/>
          <w:bCs/>
          <w:color w:val="auto"/>
          <w:sz w:val="24"/>
          <w:szCs w:val="24"/>
          <w:highlight w:val="yellow"/>
        </w:rPr>
      </w:pPr>
      <w:r w:rsidRPr="008341E9">
        <w:rPr>
          <w:rFonts w:cs="Arial"/>
          <w:b/>
          <w:bCs/>
          <w:color w:val="auto"/>
          <w:sz w:val="24"/>
          <w:szCs w:val="24"/>
          <w:highlight w:val="yellow"/>
        </w:rPr>
        <w:lastRenderedPageBreak/>
        <w:t>ANEXO VII – DECLARAÇÃO</w:t>
      </w:r>
      <w:r w:rsidR="000552CA" w:rsidRPr="008341E9">
        <w:rPr>
          <w:rFonts w:cs="Arial"/>
          <w:b/>
          <w:bCs/>
          <w:color w:val="auto"/>
          <w:sz w:val="24"/>
          <w:szCs w:val="24"/>
          <w:highlight w:val="yellow"/>
        </w:rPr>
        <w:t xml:space="preserve"> CONJUNTA</w:t>
      </w:r>
    </w:p>
    <w:p w14:paraId="35C87E7B" w14:textId="2D26809E" w:rsidR="00D172E9" w:rsidRPr="0065160F" w:rsidRDefault="00D172E9" w:rsidP="00D172E9">
      <w:pPr>
        <w:pStyle w:val="Corpodetexto"/>
        <w:spacing w:after="0" w:line="360" w:lineRule="auto"/>
        <w:ind w:right="-285"/>
        <w:jc w:val="center"/>
        <w:rPr>
          <w:rFonts w:cs="Arial"/>
          <w:b/>
          <w:bCs/>
          <w:color w:val="auto"/>
          <w:sz w:val="24"/>
          <w:szCs w:val="24"/>
        </w:rPr>
      </w:pPr>
      <w:r w:rsidRPr="008341E9">
        <w:rPr>
          <w:rFonts w:cs="Arial"/>
          <w:b/>
          <w:bCs/>
          <w:color w:val="auto"/>
          <w:sz w:val="24"/>
          <w:szCs w:val="24"/>
        </w:rPr>
        <w:t xml:space="preserve">PRC </w:t>
      </w:r>
      <w:r w:rsidR="000552CA" w:rsidRPr="008341E9">
        <w:rPr>
          <w:rFonts w:cs="Arial"/>
          <w:b/>
          <w:bCs/>
          <w:color w:val="auto"/>
          <w:sz w:val="24"/>
          <w:szCs w:val="24"/>
        </w:rPr>
        <w:t>1</w:t>
      </w:r>
      <w:r w:rsidR="00F06017">
        <w:rPr>
          <w:rFonts w:cs="Arial"/>
          <w:b/>
          <w:bCs/>
          <w:color w:val="auto"/>
          <w:sz w:val="24"/>
          <w:szCs w:val="24"/>
        </w:rPr>
        <w:t>45</w:t>
      </w:r>
      <w:r w:rsidRPr="008341E9">
        <w:rPr>
          <w:rFonts w:cs="Arial"/>
          <w:b/>
          <w:bCs/>
          <w:color w:val="auto"/>
          <w:sz w:val="24"/>
          <w:szCs w:val="24"/>
        </w:rPr>
        <w:t xml:space="preserve">/2025 – DISPENSA </w:t>
      </w:r>
      <w:r w:rsidR="00F06017">
        <w:rPr>
          <w:rFonts w:cs="Arial"/>
          <w:b/>
          <w:bCs/>
          <w:color w:val="auto"/>
          <w:sz w:val="24"/>
          <w:szCs w:val="24"/>
        </w:rPr>
        <w:t>19</w:t>
      </w:r>
      <w:r w:rsidRPr="008341E9">
        <w:rPr>
          <w:rFonts w:cs="Arial"/>
          <w:b/>
          <w:bCs/>
          <w:color w:val="auto"/>
          <w:sz w:val="24"/>
          <w:szCs w:val="24"/>
        </w:rPr>
        <w:t>/2025</w:t>
      </w:r>
    </w:p>
    <w:p w14:paraId="45199E18" w14:textId="77777777" w:rsidR="0065160F" w:rsidRPr="0065160F" w:rsidRDefault="0065160F" w:rsidP="00D172E9">
      <w:pPr>
        <w:tabs>
          <w:tab w:val="left" w:pos="2310"/>
        </w:tabs>
        <w:jc w:val="both"/>
        <w:rPr>
          <w:rFonts w:ascii="Arial" w:hAnsi="Arial" w:cs="Arial"/>
          <w:sz w:val="24"/>
          <w:szCs w:val="24"/>
        </w:rPr>
      </w:pPr>
    </w:p>
    <w:p w14:paraId="1A6F9B63" w14:textId="27D58344" w:rsidR="00D172E9" w:rsidRPr="0065160F" w:rsidRDefault="00D172E9" w:rsidP="00D172E9">
      <w:pPr>
        <w:tabs>
          <w:tab w:val="left" w:pos="2310"/>
        </w:tabs>
        <w:jc w:val="both"/>
        <w:rPr>
          <w:rFonts w:ascii="Arial" w:hAnsi="Arial" w:cs="Arial"/>
          <w:b/>
          <w:bCs/>
          <w:sz w:val="24"/>
          <w:szCs w:val="24"/>
        </w:rPr>
      </w:pPr>
      <w:r w:rsidRPr="0065160F">
        <w:rPr>
          <w:rFonts w:ascii="Arial" w:hAnsi="Arial" w:cs="Arial"/>
          <w:sz w:val="24"/>
          <w:szCs w:val="24"/>
        </w:rPr>
        <w:t>A empresa XXX, inscrita no CNPJ Nº XXX, através de seu representante legal abaixo assinado</w:t>
      </w:r>
      <w:r w:rsidRPr="0065160F">
        <w:rPr>
          <w:rFonts w:ascii="Arial" w:hAnsi="Arial" w:cs="Arial"/>
          <w:b/>
          <w:bCs/>
          <w:sz w:val="24"/>
          <w:szCs w:val="24"/>
        </w:rPr>
        <w:t xml:space="preserve"> DECLARA:</w:t>
      </w:r>
    </w:p>
    <w:p w14:paraId="6E2307A6" w14:textId="77777777" w:rsidR="00D172E9" w:rsidRPr="0065160F" w:rsidRDefault="00D172E9" w:rsidP="00D172E9">
      <w:pPr>
        <w:tabs>
          <w:tab w:val="left" w:pos="2310"/>
        </w:tabs>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o disposto no inciso XXXIII do art. 7º da Constituição Federal de 1988, que proíbe o trabalho noturno, perigoso ou insalubre a menores de dezoito e de qualquer trabalho a menores de dezesseis anos, salvo na condição de aprendiz, a partir de quatorze anos.</w:t>
      </w:r>
    </w:p>
    <w:p w14:paraId="2144E039"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as exigências de reserva de cargos para pessoa com deficiência e para reabilitado da Previdência Social, previstas em lei e em outras normas específicas.</w:t>
      </w:r>
    </w:p>
    <w:p w14:paraId="34B7BD1D"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Observo os incisos III e IV do art. 1º e cumpro o disposto no inciso III do art. 5º, todos da Constituição Federal de 1988, que veda o tratamento desumano ou degradante. Cumpro a reserva de cargos prevista em lei para aprendiz, bem como as reservas de cargos previstas em outras normas específicas, quando cabíveis.</w:t>
      </w:r>
    </w:p>
    <w:p w14:paraId="0A03358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Q</w:t>
      </w:r>
      <w:r w:rsidRPr="0065160F">
        <w:rPr>
          <w:rFonts w:ascii="Arial" w:hAnsi="Arial" w:cs="Arial"/>
          <w:sz w:val="24"/>
          <w:szCs w:val="24"/>
          <w14:ligatures w14:val="standardContextual"/>
        </w:rPr>
        <w:t>ue a minha proposta econômica compreende a integralidade dos custos para atendimento dos direitos trabalhistas assegurados na Constituição Federal de 1988, nas leis trabalhistas, nas normas infralegais, nas convenções coletivas de trabalho e nos termos de ajustamento de conduta vigentes na data da sua entrega em definitivo.</w:t>
      </w:r>
    </w:p>
    <w:p w14:paraId="1E9AF84B"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Atendo aos requisitos de habilitação previstos em lei e inexiste impedimento à minha habilitação e comunicarei a superveniência de ocorrência impeditiva ao órgão ou entidade contratante.</w:t>
      </w:r>
    </w:p>
    <w:p w14:paraId="7B8138E2"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Manifesto ciência em relação a todas as informações e condições locais para o cumprimento das obrigações objeto da contratação.</w:t>
      </w:r>
    </w:p>
    <w:p w14:paraId="27701F2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p>
    <w:p w14:paraId="1367E81F" w14:textId="77777777" w:rsidR="00D172E9" w:rsidRPr="0065160F" w:rsidRDefault="00D172E9" w:rsidP="00D172E9">
      <w:pPr>
        <w:autoSpaceDE w:val="0"/>
        <w:autoSpaceDN w:val="0"/>
        <w:adjustRightInd w:val="0"/>
        <w:spacing w:line="240" w:lineRule="auto"/>
        <w:jc w:val="both"/>
        <w:rPr>
          <w:rFonts w:ascii="Arial" w:hAnsi="Arial" w:cs="Arial"/>
          <w:sz w:val="24"/>
          <w:szCs w:val="24"/>
        </w:rPr>
      </w:pPr>
    </w:p>
    <w:p w14:paraId="1440B5A5" w14:textId="43CF3D63" w:rsidR="00D172E9" w:rsidRPr="0065160F" w:rsidRDefault="00D172E9" w:rsidP="00D172E9">
      <w:pPr>
        <w:jc w:val="center"/>
        <w:rPr>
          <w:rFonts w:ascii="Arial" w:hAnsi="Arial" w:cs="Arial"/>
          <w:sz w:val="24"/>
          <w:szCs w:val="24"/>
        </w:rPr>
      </w:pPr>
      <w:r w:rsidRPr="0065160F">
        <w:rPr>
          <w:rFonts w:ascii="Arial" w:hAnsi="Arial" w:cs="Arial"/>
          <w:sz w:val="24"/>
          <w:szCs w:val="24"/>
        </w:rPr>
        <w:t>Extrema, MG, XX de XXX de 2025.</w:t>
      </w:r>
    </w:p>
    <w:p w14:paraId="28F66FDD" w14:textId="77777777" w:rsidR="00D172E9" w:rsidRPr="0065160F" w:rsidRDefault="00D172E9" w:rsidP="00D172E9">
      <w:pPr>
        <w:rPr>
          <w:rFonts w:ascii="Arial" w:hAnsi="Arial" w:cs="Arial"/>
          <w:sz w:val="24"/>
          <w:szCs w:val="24"/>
        </w:rPr>
      </w:pPr>
    </w:p>
    <w:p w14:paraId="112E4BF4"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 xml:space="preserve">___________________________________________ </w:t>
      </w:r>
    </w:p>
    <w:p w14:paraId="38247AE0"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Nome / Assinatura Responsável</w:t>
      </w:r>
    </w:p>
    <w:p w14:paraId="4DB4F560" w14:textId="6A8AB5CB" w:rsidR="00D172E9" w:rsidRDefault="00D172E9" w:rsidP="00D172E9">
      <w:pPr>
        <w:tabs>
          <w:tab w:val="left" w:pos="3705"/>
        </w:tabs>
        <w:rPr>
          <w:sz w:val="24"/>
          <w:szCs w:val="24"/>
          <w:lang w:eastAsia="pt-BR"/>
        </w:rPr>
      </w:pPr>
    </w:p>
    <w:p w14:paraId="6243AD70" w14:textId="77777777" w:rsidR="000552CA" w:rsidRDefault="000552CA" w:rsidP="00D172E9">
      <w:pPr>
        <w:tabs>
          <w:tab w:val="left" w:pos="3705"/>
        </w:tabs>
        <w:rPr>
          <w:sz w:val="24"/>
          <w:szCs w:val="24"/>
          <w:lang w:eastAsia="pt-BR"/>
        </w:rPr>
      </w:pPr>
    </w:p>
    <w:p w14:paraId="106186F4" w14:textId="77777777" w:rsidR="000552CA" w:rsidRDefault="000552CA" w:rsidP="00D172E9">
      <w:pPr>
        <w:tabs>
          <w:tab w:val="left" w:pos="3705"/>
        </w:tabs>
        <w:rPr>
          <w:sz w:val="24"/>
          <w:szCs w:val="24"/>
          <w:lang w:eastAsia="pt-BR"/>
        </w:rPr>
      </w:pPr>
    </w:p>
    <w:p w14:paraId="237AEFF8" w14:textId="3D682972" w:rsidR="000552CA" w:rsidRPr="00B4235A" w:rsidRDefault="00B4235A" w:rsidP="00B4235A">
      <w:pPr>
        <w:tabs>
          <w:tab w:val="left" w:pos="3705"/>
        </w:tabs>
        <w:jc w:val="center"/>
        <w:rPr>
          <w:rFonts w:ascii="Arial" w:hAnsi="Arial" w:cs="Arial"/>
          <w:b/>
          <w:bCs/>
          <w:sz w:val="24"/>
          <w:szCs w:val="24"/>
          <w:lang w:eastAsia="pt-BR"/>
        </w:rPr>
      </w:pPr>
      <w:r w:rsidRPr="00B4235A">
        <w:rPr>
          <w:rFonts w:ascii="Arial" w:hAnsi="Arial" w:cs="Arial"/>
          <w:b/>
          <w:bCs/>
          <w:sz w:val="24"/>
          <w:szCs w:val="24"/>
          <w:lang w:eastAsia="pt-BR"/>
        </w:rPr>
        <w:lastRenderedPageBreak/>
        <w:t>ANEXO VIII – MINUTA DE CONTRATO</w:t>
      </w:r>
    </w:p>
    <w:p w14:paraId="335EE0C2" w14:textId="77777777" w:rsidR="001E7A6E" w:rsidRDefault="001E7A6E" w:rsidP="001E7A6E">
      <w:pPr>
        <w:spacing w:after="0" w:line="360" w:lineRule="auto"/>
        <w:jc w:val="both"/>
        <w:rPr>
          <w:rFonts w:ascii="Arial" w:hAnsi="Arial" w:cs="Arial"/>
          <w:b/>
          <w:bCs/>
          <w:sz w:val="24"/>
          <w:szCs w:val="24"/>
        </w:rPr>
      </w:pPr>
      <w:bookmarkStart w:id="11" w:name="_Hlk168496954"/>
    </w:p>
    <w:p w14:paraId="25312EAC" w14:textId="7C8FCAAA" w:rsidR="001E7A6E" w:rsidRPr="001E7A6E" w:rsidRDefault="001E7A6E" w:rsidP="001E7A6E">
      <w:pPr>
        <w:spacing w:after="0" w:line="360" w:lineRule="auto"/>
        <w:jc w:val="both"/>
        <w:rPr>
          <w:rFonts w:ascii="Arial" w:hAnsi="Arial" w:cs="Arial"/>
          <w:b/>
          <w:bCs/>
          <w:sz w:val="24"/>
          <w:szCs w:val="24"/>
        </w:rPr>
      </w:pPr>
      <w:r w:rsidRPr="001E7A6E">
        <w:rPr>
          <w:rFonts w:ascii="Arial" w:hAnsi="Arial" w:cs="Arial"/>
          <w:b/>
          <w:bCs/>
          <w:sz w:val="24"/>
          <w:szCs w:val="24"/>
        </w:rPr>
        <w:t xml:space="preserve">CONTRATAÇÃO EXCLUSIVA DE ME, EPP OU EQUIPARADAS PARA FORNECIMENTO CONTÍNUO DE BOTIJÕES DE GÁS DE COZINHA, 13KG, GLP; PEÇAS DE BOTIJÃO DE GÁS VAZIO, 13KG, GLP; KITS REGULADORES DE REGISTRO DE GÁS (COM MANGUEIRA E ABRAÇADEIRAS), MEDIANTE REQUISIÇÕES E ENTREGAS DE FORMA PARCELADA. </w:t>
      </w:r>
    </w:p>
    <w:p w14:paraId="19618648" w14:textId="77777777" w:rsidR="00DC08AC" w:rsidRPr="002638FC" w:rsidRDefault="00DC08AC" w:rsidP="002638FC">
      <w:pPr>
        <w:spacing w:line="360" w:lineRule="auto"/>
        <w:jc w:val="both"/>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2638FC" w:rsidRPr="002638FC" w14:paraId="6CC371D5" w14:textId="77777777" w:rsidTr="00F50BBB">
        <w:tc>
          <w:tcPr>
            <w:tcW w:w="5524" w:type="dxa"/>
            <w:shd w:val="clear" w:color="auto" w:fill="D9D9D9"/>
          </w:tcPr>
          <w:bookmarkEnd w:id="11"/>
          <w:p w14:paraId="2CBFA005" w14:textId="77777777" w:rsidR="002638FC" w:rsidRPr="002638FC" w:rsidRDefault="002638FC" w:rsidP="00F50BBB">
            <w:pPr>
              <w:spacing w:line="360" w:lineRule="auto"/>
              <w:rPr>
                <w:rFonts w:ascii="Arial" w:hAnsi="Arial" w:cs="Arial"/>
                <w:b/>
                <w:color w:val="000000" w:themeColor="text1"/>
                <w:sz w:val="24"/>
                <w:szCs w:val="24"/>
              </w:rPr>
            </w:pPr>
            <w:r w:rsidRPr="002638FC">
              <w:rPr>
                <w:rFonts w:ascii="Arial" w:hAnsi="Arial" w:cs="Arial"/>
                <w:b/>
                <w:color w:val="000000" w:themeColor="text1"/>
                <w:sz w:val="24"/>
                <w:szCs w:val="24"/>
              </w:rPr>
              <w:t>PROCESSO LICITATÓRIO Nº.</w:t>
            </w:r>
          </w:p>
        </w:tc>
        <w:tc>
          <w:tcPr>
            <w:tcW w:w="2693" w:type="dxa"/>
          </w:tcPr>
          <w:p w14:paraId="4E6AA832" w14:textId="70880459" w:rsidR="002638FC" w:rsidRPr="002638FC" w:rsidRDefault="00045E37"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1</w:t>
            </w:r>
            <w:r w:rsidR="001E7A6E">
              <w:rPr>
                <w:rFonts w:ascii="Arial" w:hAnsi="Arial" w:cs="Arial"/>
                <w:color w:val="000000" w:themeColor="text1"/>
                <w:sz w:val="24"/>
                <w:szCs w:val="24"/>
              </w:rPr>
              <w:t>45</w:t>
            </w:r>
            <w:r w:rsidR="002638FC" w:rsidRPr="002638FC">
              <w:rPr>
                <w:rFonts w:ascii="Arial" w:hAnsi="Arial" w:cs="Arial"/>
                <w:color w:val="000000" w:themeColor="text1"/>
                <w:sz w:val="24"/>
                <w:szCs w:val="24"/>
              </w:rPr>
              <w:t>/2025</w:t>
            </w:r>
          </w:p>
        </w:tc>
      </w:tr>
      <w:tr w:rsidR="002638FC" w:rsidRPr="002638FC" w14:paraId="56C473E1" w14:textId="77777777" w:rsidTr="00F50BBB">
        <w:tc>
          <w:tcPr>
            <w:tcW w:w="5524" w:type="dxa"/>
            <w:shd w:val="clear" w:color="auto" w:fill="D9D9D9"/>
          </w:tcPr>
          <w:p w14:paraId="20F2F942" w14:textId="5BB1C9DE" w:rsidR="002638FC" w:rsidRPr="002638FC" w:rsidRDefault="00045E37" w:rsidP="00F50BBB">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DISPENSA</w:t>
            </w:r>
            <w:r w:rsidR="002638FC" w:rsidRPr="002638FC">
              <w:rPr>
                <w:rFonts w:ascii="Arial" w:hAnsi="Arial" w:cs="Arial"/>
                <w:b/>
                <w:color w:val="000000" w:themeColor="text1"/>
                <w:sz w:val="24"/>
                <w:szCs w:val="24"/>
              </w:rPr>
              <w:t xml:space="preserve"> Nº.</w:t>
            </w:r>
          </w:p>
        </w:tc>
        <w:tc>
          <w:tcPr>
            <w:tcW w:w="2693" w:type="dxa"/>
          </w:tcPr>
          <w:p w14:paraId="24511CA4" w14:textId="59603402" w:rsidR="002638FC" w:rsidRPr="002638FC" w:rsidRDefault="001E7A6E"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19</w:t>
            </w:r>
            <w:r w:rsidR="002638FC" w:rsidRPr="002638FC">
              <w:rPr>
                <w:rFonts w:ascii="Arial" w:hAnsi="Arial" w:cs="Arial"/>
                <w:color w:val="000000" w:themeColor="text1"/>
                <w:sz w:val="24"/>
                <w:szCs w:val="24"/>
              </w:rPr>
              <w:t>/2025</w:t>
            </w:r>
          </w:p>
        </w:tc>
      </w:tr>
      <w:tr w:rsidR="002638FC" w:rsidRPr="002638FC" w14:paraId="22B7DD1B" w14:textId="77777777" w:rsidTr="00F50BBB">
        <w:tc>
          <w:tcPr>
            <w:tcW w:w="5524" w:type="dxa"/>
            <w:shd w:val="clear" w:color="auto" w:fill="D9D9D9"/>
          </w:tcPr>
          <w:p w14:paraId="499E5056" w14:textId="77777777" w:rsidR="002638FC" w:rsidRPr="002638FC" w:rsidRDefault="002638FC" w:rsidP="00F50BBB">
            <w:pPr>
              <w:spacing w:line="360" w:lineRule="auto"/>
              <w:jc w:val="both"/>
              <w:rPr>
                <w:rFonts w:ascii="Arial" w:hAnsi="Arial" w:cs="Arial"/>
                <w:b/>
                <w:color w:val="000000" w:themeColor="text1"/>
                <w:sz w:val="24"/>
                <w:szCs w:val="24"/>
              </w:rPr>
            </w:pPr>
            <w:r w:rsidRPr="002638FC">
              <w:rPr>
                <w:rFonts w:ascii="Arial" w:hAnsi="Arial" w:cs="Arial"/>
                <w:b/>
                <w:color w:val="000000" w:themeColor="text1"/>
                <w:sz w:val="24"/>
                <w:szCs w:val="24"/>
              </w:rPr>
              <w:t>EDITAL Nº.</w:t>
            </w:r>
          </w:p>
        </w:tc>
        <w:tc>
          <w:tcPr>
            <w:tcW w:w="2693" w:type="dxa"/>
          </w:tcPr>
          <w:p w14:paraId="597CC5A9" w14:textId="21FC933D" w:rsidR="002638FC" w:rsidRPr="002638FC" w:rsidRDefault="001E7A6E"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19</w:t>
            </w:r>
            <w:r w:rsidR="002638FC" w:rsidRPr="002638FC">
              <w:rPr>
                <w:rFonts w:ascii="Arial" w:hAnsi="Arial" w:cs="Arial"/>
                <w:color w:val="000000" w:themeColor="text1"/>
                <w:sz w:val="24"/>
                <w:szCs w:val="24"/>
              </w:rPr>
              <w:t>/2025</w:t>
            </w:r>
          </w:p>
        </w:tc>
      </w:tr>
      <w:tr w:rsidR="002638FC" w:rsidRPr="002638FC" w14:paraId="7AA7E650" w14:textId="77777777" w:rsidTr="00F50BBB">
        <w:tc>
          <w:tcPr>
            <w:tcW w:w="5524" w:type="dxa"/>
            <w:shd w:val="clear" w:color="auto" w:fill="D9D9D9"/>
          </w:tcPr>
          <w:p w14:paraId="02AA2031" w14:textId="77777777" w:rsidR="002638FC" w:rsidRPr="002638FC" w:rsidRDefault="002638FC" w:rsidP="00F50BBB">
            <w:pPr>
              <w:spacing w:line="360" w:lineRule="auto"/>
              <w:jc w:val="both"/>
              <w:rPr>
                <w:rFonts w:ascii="Arial" w:hAnsi="Arial" w:cs="Arial"/>
                <w:b/>
                <w:color w:val="000000" w:themeColor="text1"/>
                <w:sz w:val="24"/>
                <w:szCs w:val="24"/>
              </w:rPr>
            </w:pPr>
            <w:r w:rsidRPr="002638FC">
              <w:rPr>
                <w:rFonts w:ascii="Arial" w:hAnsi="Arial" w:cs="Arial"/>
                <w:b/>
                <w:color w:val="000000" w:themeColor="text1"/>
                <w:sz w:val="24"/>
                <w:szCs w:val="24"/>
              </w:rPr>
              <w:t>CONTRATO Nº.</w:t>
            </w:r>
          </w:p>
        </w:tc>
        <w:tc>
          <w:tcPr>
            <w:tcW w:w="2693" w:type="dxa"/>
          </w:tcPr>
          <w:p w14:paraId="53A1A0EF" w14:textId="77777777" w:rsidR="002638FC" w:rsidRPr="002638FC" w:rsidRDefault="002638FC" w:rsidP="00F50BBB">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XXX/2025</w:t>
            </w:r>
          </w:p>
        </w:tc>
      </w:tr>
      <w:tr w:rsidR="002638FC" w:rsidRPr="002638FC" w14:paraId="535D57EA" w14:textId="77777777" w:rsidTr="00F50BBB">
        <w:tc>
          <w:tcPr>
            <w:tcW w:w="5524" w:type="dxa"/>
            <w:shd w:val="clear" w:color="auto" w:fill="D9D9D9"/>
          </w:tcPr>
          <w:p w14:paraId="163B74B7" w14:textId="77777777" w:rsidR="002638FC" w:rsidRPr="002638FC" w:rsidRDefault="002638FC" w:rsidP="00F50BBB">
            <w:pPr>
              <w:spacing w:line="360" w:lineRule="auto"/>
              <w:jc w:val="both"/>
              <w:rPr>
                <w:rFonts w:ascii="Arial" w:hAnsi="Arial" w:cs="Arial"/>
                <w:b/>
                <w:color w:val="000000" w:themeColor="text1"/>
                <w:sz w:val="24"/>
                <w:szCs w:val="24"/>
              </w:rPr>
            </w:pPr>
            <w:r w:rsidRPr="002638FC">
              <w:rPr>
                <w:rFonts w:ascii="Arial" w:hAnsi="Arial" w:cs="Arial"/>
                <w:b/>
                <w:color w:val="000000" w:themeColor="text1"/>
                <w:sz w:val="24"/>
                <w:szCs w:val="24"/>
              </w:rPr>
              <w:t>DATA DO ORÇAMENTO ESTIMADO</w:t>
            </w:r>
          </w:p>
        </w:tc>
        <w:tc>
          <w:tcPr>
            <w:tcW w:w="2693" w:type="dxa"/>
          </w:tcPr>
          <w:p w14:paraId="01F94875" w14:textId="1AE26B5B" w:rsidR="002638FC" w:rsidRPr="002638FC" w:rsidRDefault="00B54A80"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12</w:t>
            </w:r>
            <w:r w:rsidR="002638FC" w:rsidRPr="002638FC">
              <w:rPr>
                <w:rFonts w:ascii="Arial" w:hAnsi="Arial" w:cs="Arial"/>
                <w:color w:val="000000" w:themeColor="text1"/>
                <w:sz w:val="24"/>
                <w:szCs w:val="24"/>
              </w:rPr>
              <w:t>/0</w:t>
            </w:r>
            <w:r w:rsidR="00045E37">
              <w:rPr>
                <w:rFonts w:ascii="Arial" w:hAnsi="Arial" w:cs="Arial"/>
                <w:color w:val="000000" w:themeColor="text1"/>
                <w:sz w:val="24"/>
                <w:szCs w:val="24"/>
              </w:rPr>
              <w:t>8</w:t>
            </w:r>
            <w:r w:rsidR="002638FC" w:rsidRPr="002638FC">
              <w:rPr>
                <w:rFonts w:ascii="Arial" w:hAnsi="Arial" w:cs="Arial"/>
                <w:color w:val="000000" w:themeColor="text1"/>
                <w:sz w:val="24"/>
                <w:szCs w:val="24"/>
              </w:rPr>
              <w:t>/2025</w:t>
            </w:r>
          </w:p>
        </w:tc>
      </w:tr>
    </w:tbl>
    <w:p w14:paraId="5AF675A4" w14:textId="77777777" w:rsidR="002638FC" w:rsidRPr="002638FC" w:rsidRDefault="002638FC" w:rsidP="002638FC">
      <w:pPr>
        <w:spacing w:line="360" w:lineRule="auto"/>
        <w:ind w:left="3402"/>
        <w:jc w:val="both"/>
        <w:rPr>
          <w:rFonts w:ascii="Arial" w:hAnsi="Arial" w:cs="Arial"/>
          <w:color w:val="000000" w:themeColor="text1"/>
          <w:sz w:val="24"/>
          <w:szCs w:val="24"/>
        </w:rPr>
      </w:pPr>
    </w:p>
    <w:p w14:paraId="479B9BF9" w14:textId="64EED924" w:rsidR="00DC08AC" w:rsidRDefault="002638FC" w:rsidP="002638FC">
      <w:pPr>
        <w:spacing w:line="360" w:lineRule="auto"/>
        <w:ind w:left="3402"/>
        <w:jc w:val="both"/>
        <w:rPr>
          <w:rFonts w:ascii="Arial" w:hAnsi="Arial" w:cs="Arial"/>
          <w:color w:val="000000" w:themeColor="text1"/>
          <w:sz w:val="24"/>
          <w:szCs w:val="24"/>
        </w:rPr>
      </w:pPr>
      <w:r w:rsidRPr="002638FC">
        <w:rPr>
          <w:rFonts w:ascii="Arial" w:hAnsi="Arial" w:cs="Arial"/>
          <w:color w:val="000000" w:themeColor="text1"/>
          <w:sz w:val="24"/>
          <w:szCs w:val="24"/>
        </w:rPr>
        <w:t xml:space="preserve">TERMO DE CONTRATO QUE ENTRE SI FAZEM A CÂMARA MUNICIPAL DE EXTREMA E A EMPRESA XXX REFERENTE À </w:t>
      </w:r>
      <w:r w:rsidR="001E7A6E" w:rsidRPr="001E7A6E">
        <w:rPr>
          <w:rFonts w:ascii="Arial" w:hAnsi="Arial" w:cs="Arial"/>
          <w:color w:val="000000" w:themeColor="text1"/>
          <w:sz w:val="24"/>
          <w:szCs w:val="24"/>
        </w:rPr>
        <w:t>CONTRATAÇÃO EXCLUSIVA DE ME, EPP OU EQUIPARADAS PARA FORNECIMENTO CONTÍNUO DE BOTIJÕES DE GÁS DE COZINHA, 13KG, GLP; PEÇAS DE BOTIJÃO DE GÁS VAZIO, 13KG, GLP; KITS REGULADORES DE REGISTRO DE GÁS (COM MANGUEIRA E ABRAÇADEIRAS), MEDIANTE REQUISIÇÕES E ENTREGAS DE FORMA PARCELADA.</w:t>
      </w:r>
    </w:p>
    <w:p w14:paraId="7638BA91" w14:textId="77777777" w:rsidR="00B54A80" w:rsidRDefault="00B54A80" w:rsidP="002638FC">
      <w:pPr>
        <w:spacing w:line="360" w:lineRule="auto"/>
        <w:ind w:left="3402"/>
        <w:jc w:val="both"/>
        <w:rPr>
          <w:rFonts w:ascii="Arial" w:hAnsi="Arial" w:cs="Arial"/>
          <w:color w:val="000000" w:themeColor="text1"/>
          <w:sz w:val="24"/>
          <w:szCs w:val="24"/>
        </w:rPr>
      </w:pPr>
    </w:p>
    <w:p w14:paraId="18D3DF05" w14:textId="77777777" w:rsidR="00B54A80" w:rsidRDefault="00B54A80" w:rsidP="002638FC">
      <w:pPr>
        <w:spacing w:line="360" w:lineRule="auto"/>
        <w:ind w:left="3402"/>
        <w:jc w:val="both"/>
        <w:rPr>
          <w:rFonts w:ascii="Arial" w:hAnsi="Arial" w:cs="Arial"/>
          <w:color w:val="000000" w:themeColor="text1"/>
          <w:sz w:val="24"/>
          <w:szCs w:val="24"/>
        </w:rPr>
      </w:pPr>
    </w:p>
    <w:p w14:paraId="50BA51A7" w14:textId="175CBE49" w:rsidR="002638FC" w:rsidRPr="002638FC" w:rsidRDefault="002638FC" w:rsidP="002638FC">
      <w:pPr>
        <w:spacing w:line="360" w:lineRule="auto"/>
        <w:ind w:firstLine="720"/>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2638FC">
        <w:rPr>
          <w:rFonts w:ascii="Arial" w:eastAsia="Times New Roman" w:hAnsi="Arial" w:cs="Arial"/>
          <w:color w:val="000000" w:themeColor="text1"/>
          <w:sz w:val="24"/>
          <w:szCs w:val="24"/>
          <w:lang w:eastAsia="zh-CN"/>
        </w:rPr>
        <w:t xml:space="preserve">Rafael Silva de Souza Lima, inscrito no CPF nº </w:t>
      </w:r>
      <w:r w:rsidRPr="002638FC">
        <w:rPr>
          <w:rFonts w:ascii="Arial" w:hAnsi="Arial" w:cs="Arial"/>
          <w:color w:val="000000" w:themeColor="text1"/>
          <w:sz w:val="24"/>
          <w:szCs w:val="24"/>
        </w:rPr>
        <w:t xml:space="preserve">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XX/2025, na modalidade </w:t>
      </w:r>
      <w:r w:rsidR="00045E37">
        <w:rPr>
          <w:rFonts w:ascii="Arial" w:hAnsi="Arial" w:cs="Arial"/>
          <w:color w:val="000000" w:themeColor="text1"/>
          <w:sz w:val="24"/>
          <w:szCs w:val="24"/>
        </w:rPr>
        <w:t>DISPENSA</w:t>
      </w:r>
      <w:r w:rsidRPr="002638FC">
        <w:rPr>
          <w:rFonts w:ascii="Arial" w:hAnsi="Arial" w:cs="Arial"/>
          <w:color w:val="000000" w:themeColor="text1"/>
          <w:sz w:val="24"/>
          <w:szCs w:val="24"/>
        </w:rPr>
        <w:t xml:space="preserve"> nº. XX/2025, em observância às disposições da Lei nº 14.133, de 2021 e alterações posteriores, e Lei Complementar Nº 123/2006 mediante as cláusulas e condições que seguem:</w:t>
      </w:r>
    </w:p>
    <w:p w14:paraId="77AEF515" w14:textId="77777777" w:rsidR="002638FC" w:rsidRDefault="002638FC" w:rsidP="006E7C99">
      <w:pPr>
        <w:widowControl w:val="0"/>
        <w:numPr>
          <w:ilvl w:val="0"/>
          <w:numId w:val="22"/>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bookmarkStart w:id="12" w:name="_Hlk124922625"/>
      <w:r w:rsidRPr="002638FC">
        <w:rPr>
          <w:rFonts w:ascii="Arial" w:eastAsiaTheme="majorEastAsia" w:hAnsi="Arial" w:cs="Arial"/>
          <w:b/>
          <w:bCs/>
          <w:color w:val="000000" w:themeColor="text1"/>
          <w:sz w:val="24"/>
          <w:szCs w:val="24"/>
        </w:rPr>
        <w:t xml:space="preserve">CLÁUSULA PRIMEIRA – DO OBJETO E SEUS ELEMENTOS CARACTERÍSTICOS </w:t>
      </w:r>
    </w:p>
    <w:bookmarkEnd w:id="12"/>
    <w:p w14:paraId="4B6FABF2" w14:textId="77777777" w:rsidR="001E7A6E" w:rsidRDefault="001E7A6E" w:rsidP="001E7A6E">
      <w:pPr>
        <w:pStyle w:val="PargrafodaLista"/>
        <w:spacing w:line="360" w:lineRule="auto"/>
        <w:ind w:left="0"/>
        <w:contextualSpacing/>
        <w:jc w:val="both"/>
        <w:rPr>
          <w:rFonts w:ascii="Arial" w:eastAsia="Times New Roman" w:hAnsi="Arial" w:cs="Arial"/>
          <w:b/>
          <w:bCs/>
          <w:sz w:val="24"/>
          <w:szCs w:val="24"/>
        </w:rPr>
      </w:pPr>
    </w:p>
    <w:p w14:paraId="658B29C6" w14:textId="4DA37C54" w:rsidR="001E7A6E" w:rsidRDefault="001E7A6E" w:rsidP="001E7A6E">
      <w:pPr>
        <w:pStyle w:val="PargrafodaLista"/>
        <w:spacing w:line="360" w:lineRule="auto"/>
        <w:ind w:left="0"/>
        <w:contextualSpacing/>
        <w:jc w:val="both"/>
        <w:rPr>
          <w:rFonts w:ascii="Arial" w:eastAsia="Times New Roman" w:hAnsi="Arial" w:cs="Arial"/>
          <w:sz w:val="24"/>
          <w:szCs w:val="24"/>
        </w:rPr>
      </w:pPr>
      <w:r>
        <w:rPr>
          <w:rFonts w:ascii="Arial" w:eastAsia="Times New Roman" w:hAnsi="Arial" w:cs="Arial"/>
          <w:b/>
          <w:bCs/>
          <w:sz w:val="24"/>
          <w:szCs w:val="24"/>
        </w:rPr>
        <w:t xml:space="preserve">1.1 </w:t>
      </w:r>
      <w:r w:rsidRPr="00611FB5">
        <w:rPr>
          <w:rFonts w:ascii="Arial" w:eastAsia="Times New Roman" w:hAnsi="Arial" w:cs="Arial"/>
          <w:b/>
          <w:bCs/>
          <w:sz w:val="24"/>
          <w:szCs w:val="24"/>
        </w:rPr>
        <w:t>Contratação Exclusiva de ME, EPP ou Equiparadas</w:t>
      </w:r>
      <w:r w:rsidRPr="00611FB5">
        <w:rPr>
          <w:rFonts w:ascii="Arial" w:eastAsia="Times New Roman" w:hAnsi="Arial" w:cs="Arial"/>
          <w:sz w:val="24"/>
          <w:szCs w:val="24"/>
        </w:rPr>
        <w:t xml:space="preserve"> para fornecimento contínuo de: </w:t>
      </w:r>
      <w:r w:rsidRPr="00611FB5">
        <w:rPr>
          <w:rFonts w:ascii="Arial" w:eastAsia="Times New Roman" w:hAnsi="Arial" w:cs="Arial"/>
          <w:b/>
          <w:bCs/>
          <w:sz w:val="24"/>
          <w:szCs w:val="24"/>
        </w:rPr>
        <w:t>ITEM 01 –</w:t>
      </w:r>
      <w:r w:rsidRPr="00611FB5">
        <w:rPr>
          <w:rFonts w:ascii="Arial" w:eastAsia="Times New Roman" w:hAnsi="Arial" w:cs="Arial"/>
          <w:sz w:val="24"/>
          <w:szCs w:val="24"/>
        </w:rPr>
        <w:t xml:space="preserve"> 30 (trinta) botijões de gás de cozinha, 13kg, GLP; </w:t>
      </w:r>
      <w:r w:rsidRPr="00611FB5">
        <w:rPr>
          <w:rFonts w:ascii="Arial" w:eastAsia="Times New Roman" w:hAnsi="Arial" w:cs="Arial"/>
          <w:b/>
          <w:bCs/>
          <w:sz w:val="24"/>
          <w:szCs w:val="24"/>
        </w:rPr>
        <w:t>ITEM 02</w:t>
      </w:r>
      <w:r w:rsidRPr="00611FB5">
        <w:rPr>
          <w:rFonts w:ascii="Arial" w:eastAsia="Times New Roman" w:hAnsi="Arial" w:cs="Arial"/>
          <w:sz w:val="24"/>
          <w:szCs w:val="24"/>
        </w:rPr>
        <w:t xml:space="preserve"> </w:t>
      </w:r>
      <w:r w:rsidRPr="00611FB5">
        <w:rPr>
          <w:rFonts w:ascii="Arial" w:eastAsia="Times New Roman" w:hAnsi="Arial" w:cs="Arial"/>
          <w:b/>
          <w:bCs/>
          <w:sz w:val="24"/>
          <w:szCs w:val="24"/>
        </w:rPr>
        <w:t>–</w:t>
      </w:r>
      <w:r w:rsidRPr="00611FB5">
        <w:rPr>
          <w:rFonts w:ascii="Arial" w:eastAsia="Times New Roman" w:hAnsi="Arial" w:cs="Arial"/>
          <w:sz w:val="24"/>
          <w:szCs w:val="24"/>
        </w:rPr>
        <w:t xml:space="preserve"> 03 (três) peças de botijão de gás vazio, 13kg, GLP; </w:t>
      </w:r>
      <w:r w:rsidRPr="00611FB5">
        <w:rPr>
          <w:rFonts w:ascii="Arial" w:eastAsia="Times New Roman" w:hAnsi="Arial" w:cs="Arial"/>
          <w:b/>
          <w:bCs/>
          <w:sz w:val="24"/>
          <w:szCs w:val="24"/>
        </w:rPr>
        <w:t>ITEM 03 – 03</w:t>
      </w:r>
      <w:r w:rsidRPr="00611FB5">
        <w:rPr>
          <w:rFonts w:ascii="Arial" w:eastAsia="Times New Roman" w:hAnsi="Arial" w:cs="Arial"/>
          <w:sz w:val="24"/>
          <w:szCs w:val="24"/>
        </w:rPr>
        <w:t xml:space="preserve"> (três) kits reguladores de registro de gás (com mangueira e abraçadeiras), mediante requisições e entregas de forma parcelada. Homologação prevista para o exercício de 2026.</w:t>
      </w:r>
    </w:p>
    <w:p w14:paraId="26CE8FC9" w14:textId="6664BAC8" w:rsidR="001E7A6E" w:rsidRPr="00C05EA3" w:rsidRDefault="001E7A6E" w:rsidP="001E7A6E">
      <w:pPr>
        <w:spacing w:line="360" w:lineRule="auto"/>
        <w:jc w:val="both"/>
        <w:rPr>
          <w:rFonts w:ascii="Arial" w:eastAsia="Times New Roman" w:hAnsi="Arial" w:cs="Arial"/>
          <w:color w:val="000000"/>
          <w:sz w:val="24"/>
          <w:szCs w:val="24"/>
        </w:rPr>
      </w:pPr>
      <w:r w:rsidRPr="00C05EA3">
        <w:rPr>
          <w:rFonts w:ascii="Arial" w:eastAsia="Times New Roman" w:hAnsi="Arial" w:cs="Arial"/>
          <w:sz w:val="24"/>
          <w:szCs w:val="24"/>
        </w:rPr>
        <w:t>1.</w:t>
      </w:r>
      <w:r>
        <w:rPr>
          <w:rFonts w:ascii="Arial" w:eastAsia="Times New Roman" w:hAnsi="Arial" w:cs="Arial"/>
          <w:sz w:val="24"/>
          <w:szCs w:val="24"/>
        </w:rPr>
        <w:t>2</w:t>
      </w:r>
      <w:r w:rsidRPr="00C05EA3">
        <w:rPr>
          <w:rFonts w:ascii="Arial" w:eastAsia="Times New Roman" w:hAnsi="Arial" w:cs="Arial"/>
          <w:sz w:val="24"/>
          <w:szCs w:val="24"/>
        </w:rPr>
        <w:t xml:space="preserve"> </w:t>
      </w:r>
      <w:r w:rsidRPr="00C05EA3">
        <w:rPr>
          <w:rFonts w:ascii="Arial" w:hAnsi="Arial" w:cs="Arial"/>
          <w:b/>
          <w:bCs/>
          <w:color w:val="000000" w:themeColor="text1"/>
          <w:sz w:val="24"/>
          <w:szCs w:val="24"/>
        </w:rPr>
        <w:t>Quantitativo estimado para doze meses</w:t>
      </w:r>
      <w:r w:rsidRPr="00C05EA3">
        <w:rPr>
          <w:rFonts w:ascii="Arial" w:eastAsia="Times New Roman" w:hAnsi="Arial" w:cs="Arial"/>
          <w:sz w:val="24"/>
          <w:szCs w:val="24"/>
        </w:rPr>
        <w:t xml:space="preserve">. </w:t>
      </w:r>
      <w:r w:rsidRPr="00C05EA3">
        <w:rPr>
          <w:rFonts w:ascii="Arial" w:eastAsia="Times New Roman" w:hAnsi="Arial" w:cs="Arial"/>
          <w:color w:val="000000"/>
          <w:sz w:val="24"/>
          <w:szCs w:val="24"/>
        </w:rPr>
        <w:t>Distribuição estimada por Unidades Administrativas:</w:t>
      </w:r>
    </w:p>
    <w:p w14:paraId="39FF3141" w14:textId="77777777" w:rsidR="00BD4CA3" w:rsidRPr="00BD4CA3" w:rsidRDefault="00BD4CA3" w:rsidP="00BD4CA3">
      <w:pPr>
        <w:spacing w:after="0" w:line="360" w:lineRule="auto"/>
        <w:rPr>
          <w:rFonts w:ascii="Arial" w:hAnsi="Arial" w:cs="Arial"/>
          <w:b/>
          <w:bCs/>
          <w:sz w:val="24"/>
          <w:szCs w:val="24"/>
        </w:rPr>
      </w:pPr>
      <w:r w:rsidRPr="00BD4CA3">
        <w:rPr>
          <w:rFonts w:ascii="Arial" w:hAnsi="Arial" w:cs="Arial"/>
          <w:b/>
          <w:bCs/>
          <w:sz w:val="24"/>
          <w:szCs w:val="24"/>
        </w:rPr>
        <w:t>CAC: 13,20%</w:t>
      </w:r>
    </w:p>
    <w:p w14:paraId="4DF0F4AC" w14:textId="77777777" w:rsidR="00BD4CA3" w:rsidRPr="00BD4CA3" w:rsidRDefault="00BD4CA3" w:rsidP="00BD4CA3">
      <w:pPr>
        <w:spacing w:after="0" w:line="360" w:lineRule="auto"/>
        <w:rPr>
          <w:rFonts w:ascii="Arial" w:hAnsi="Arial" w:cs="Arial"/>
          <w:b/>
          <w:bCs/>
          <w:sz w:val="24"/>
          <w:szCs w:val="24"/>
        </w:rPr>
      </w:pPr>
      <w:r w:rsidRPr="00BD4CA3">
        <w:rPr>
          <w:rFonts w:ascii="Arial" w:hAnsi="Arial" w:cs="Arial"/>
          <w:b/>
          <w:bCs/>
          <w:sz w:val="24"/>
          <w:szCs w:val="24"/>
        </w:rPr>
        <w:t>PROCON: 13,20%</w:t>
      </w:r>
    </w:p>
    <w:p w14:paraId="56B92FE0" w14:textId="77777777" w:rsidR="00BD4CA3" w:rsidRPr="00BD4CA3" w:rsidRDefault="00BD4CA3" w:rsidP="00BD4CA3">
      <w:pPr>
        <w:spacing w:after="0" w:line="360" w:lineRule="auto"/>
        <w:rPr>
          <w:rFonts w:ascii="Arial" w:hAnsi="Arial" w:cs="Arial"/>
          <w:b/>
          <w:bCs/>
          <w:sz w:val="24"/>
          <w:szCs w:val="24"/>
        </w:rPr>
      </w:pPr>
      <w:r w:rsidRPr="00BD4CA3">
        <w:rPr>
          <w:rFonts w:ascii="Arial" w:hAnsi="Arial" w:cs="Arial"/>
          <w:b/>
          <w:bCs/>
          <w:sz w:val="24"/>
          <w:szCs w:val="24"/>
        </w:rPr>
        <w:t>UAI: 13,20%</w:t>
      </w:r>
    </w:p>
    <w:p w14:paraId="2D18A0C8" w14:textId="3F31D28D" w:rsidR="001E7A6E" w:rsidRDefault="00BD4CA3" w:rsidP="00BD4CA3">
      <w:pPr>
        <w:spacing w:after="0" w:line="360" w:lineRule="auto"/>
        <w:rPr>
          <w:rFonts w:ascii="Arial" w:hAnsi="Arial" w:cs="Arial"/>
          <w:sz w:val="24"/>
          <w:szCs w:val="24"/>
        </w:rPr>
      </w:pPr>
      <w:r w:rsidRPr="00BD4CA3">
        <w:rPr>
          <w:rFonts w:ascii="Arial" w:hAnsi="Arial" w:cs="Arial"/>
          <w:b/>
          <w:bCs/>
          <w:sz w:val="24"/>
          <w:szCs w:val="24"/>
        </w:rPr>
        <w:t>ADM: 60,40%</w:t>
      </w:r>
    </w:p>
    <w:p w14:paraId="24DCDDBE" w14:textId="77777777" w:rsidR="001E7A6E" w:rsidRDefault="001E7A6E" w:rsidP="001E7A6E">
      <w:pPr>
        <w:rPr>
          <w:rFonts w:ascii="Arial" w:hAnsi="Arial" w:cs="Arial"/>
          <w:sz w:val="24"/>
          <w:szCs w:val="24"/>
        </w:rPr>
      </w:pPr>
    </w:p>
    <w:p w14:paraId="483387A2" w14:textId="77777777" w:rsidR="001E7A6E" w:rsidRDefault="001E7A6E" w:rsidP="001E7A6E">
      <w:pPr>
        <w:rPr>
          <w:rFonts w:ascii="Arial" w:hAnsi="Arial" w:cs="Arial"/>
          <w:sz w:val="24"/>
          <w:szCs w:val="24"/>
        </w:rPr>
      </w:pPr>
    </w:p>
    <w:p w14:paraId="7BE721DF" w14:textId="77777777" w:rsidR="001E7A6E" w:rsidRDefault="001E7A6E" w:rsidP="001E7A6E">
      <w:pPr>
        <w:rPr>
          <w:rFonts w:ascii="Arial" w:hAnsi="Arial" w:cs="Arial"/>
          <w:sz w:val="24"/>
          <w:szCs w:val="24"/>
        </w:rPr>
      </w:pPr>
    </w:p>
    <w:p w14:paraId="5F01E15E" w14:textId="7A9927E8" w:rsidR="001E7A6E" w:rsidRPr="00611FB5" w:rsidRDefault="001E7A6E" w:rsidP="001E7A6E">
      <w:pPr>
        <w:pStyle w:val="PargrafodaLista"/>
        <w:spacing w:line="360" w:lineRule="auto"/>
        <w:ind w:left="0"/>
        <w:contextualSpacing/>
        <w:jc w:val="both"/>
        <w:rPr>
          <w:rFonts w:ascii="Arial" w:eastAsia="Times New Roman" w:hAnsi="Arial" w:cs="Arial"/>
          <w:sz w:val="24"/>
          <w:szCs w:val="24"/>
        </w:rPr>
      </w:pPr>
      <w:r>
        <w:rPr>
          <w:rFonts w:ascii="Arial" w:eastAsia="Times New Roman" w:hAnsi="Arial" w:cs="Arial"/>
          <w:sz w:val="24"/>
          <w:szCs w:val="24"/>
        </w:rPr>
        <w:lastRenderedPageBreak/>
        <w:t>1.</w:t>
      </w:r>
      <w:r w:rsidR="00BD4CA3">
        <w:rPr>
          <w:rFonts w:ascii="Arial" w:eastAsia="Times New Roman" w:hAnsi="Arial" w:cs="Arial"/>
          <w:sz w:val="24"/>
          <w:szCs w:val="24"/>
        </w:rPr>
        <w:t>3</w:t>
      </w:r>
      <w:r>
        <w:rPr>
          <w:rFonts w:ascii="Arial" w:eastAsia="Times New Roman" w:hAnsi="Arial" w:cs="Arial"/>
          <w:sz w:val="24"/>
          <w:szCs w:val="24"/>
        </w:rPr>
        <w:t xml:space="preserve"> </w:t>
      </w:r>
      <w:r w:rsidRPr="00C05EA3">
        <w:rPr>
          <w:rFonts w:ascii="Arial" w:eastAsia="Times New Roman" w:hAnsi="Arial" w:cs="Arial"/>
          <w:b/>
          <w:bCs/>
          <w:sz w:val="24"/>
          <w:szCs w:val="24"/>
        </w:rPr>
        <w:t>Do quantitativo estimado do objeto para doze meses e para cinco anos:</w:t>
      </w:r>
    </w:p>
    <w:tbl>
      <w:tblPr>
        <w:tblStyle w:val="Tabelacomgrade"/>
        <w:tblW w:w="7743" w:type="dxa"/>
        <w:jc w:val="center"/>
        <w:tblLook w:val="04A0" w:firstRow="1" w:lastRow="0" w:firstColumn="1" w:lastColumn="0" w:noHBand="0" w:noVBand="1"/>
      </w:tblPr>
      <w:tblGrid>
        <w:gridCol w:w="988"/>
        <w:gridCol w:w="3802"/>
        <w:gridCol w:w="1483"/>
        <w:gridCol w:w="1470"/>
      </w:tblGrid>
      <w:tr w:rsidR="00BD4CA3" w:rsidRPr="00BC0450" w14:paraId="0C0FEE02" w14:textId="77777777" w:rsidTr="00BD4CA3">
        <w:trPr>
          <w:trHeight w:val="744"/>
          <w:jc w:val="center"/>
        </w:trPr>
        <w:tc>
          <w:tcPr>
            <w:tcW w:w="988" w:type="dxa"/>
            <w:hideMark/>
          </w:tcPr>
          <w:p w14:paraId="662FAF9C" w14:textId="77777777" w:rsidR="00BD4CA3" w:rsidRPr="00817E60" w:rsidRDefault="00BD4CA3" w:rsidP="00534E1D">
            <w:pPr>
              <w:jc w:val="center"/>
              <w:rPr>
                <w:rFonts w:ascii="Arial" w:hAnsi="Arial" w:cs="Arial"/>
                <w:b/>
                <w:bCs/>
                <w:color w:val="000000"/>
                <w:sz w:val="24"/>
                <w:szCs w:val="24"/>
              </w:rPr>
            </w:pPr>
            <w:r w:rsidRPr="00817E60">
              <w:rPr>
                <w:rFonts w:ascii="Arial" w:hAnsi="Arial" w:cs="Arial"/>
                <w:b/>
                <w:bCs/>
                <w:color w:val="000000"/>
                <w:sz w:val="24"/>
                <w:szCs w:val="24"/>
              </w:rPr>
              <w:t>ITEM</w:t>
            </w:r>
          </w:p>
        </w:tc>
        <w:tc>
          <w:tcPr>
            <w:tcW w:w="3802" w:type="dxa"/>
            <w:hideMark/>
          </w:tcPr>
          <w:p w14:paraId="4E70D30E" w14:textId="77777777" w:rsidR="00BD4CA3" w:rsidRPr="00817E60" w:rsidRDefault="00BD4CA3" w:rsidP="00534E1D">
            <w:pPr>
              <w:jc w:val="center"/>
              <w:rPr>
                <w:rFonts w:ascii="Arial" w:hAnsi="Arial" w:cs="Arial"/>
                <w:b/>
                <w:bCs/>
                <w:color w:val="000000"/>
                <w:sz w:val="24"/>
                <w:szCs w:val="24"/>
              </w:rPr>
            </w:pPr>
            <w:r w:rsidRPr="00817E60">
              <w:rPr>
                <w:rFonts w:ascii="Arial" w:hAnsi="Arial" w:cs="Arial"/>
                <w:b/>
                <w:bCs/>
                <w:color w:val="000000"/>
                <w:sz w:val="24"/>
                <w:szCs w:val="24"/>
              </w:rPr>
              <w:t>DESCRIÇÃO</w:t>
            </w:r>
          </w:p>
        </w:tc>
        <w:tc>
          <w:tcPr>
            <w:tcW w:w="1483" w:type="dxa"/>
            <w:hideMark/>
          </w:tcPr>
          <w:p w14:paraId="78373BA3" w14:textId="77777777" w:rsidR="00BD4CA3" w:rsidRPr="00817E60" w:rsidRDefault="00BD4CA3" w:rsidP="00534E1D">
            <w:pPr>
              <w:jc w:val="center"/>
              <w:rPr>
                <w:rFonts w:ascii="Arial" w:hAnsi="Arial" w:cs="Arial"/>
                <w:b/>
                <w:bCs/>
                <w:color w:val="000000"/>
                <w:sz w:val="24"/>
                <w:szCs w:val="24"/>
              </w:rPr>
            </w:pPr>
            <w:r w:rsidRPr="00817E60">
              <w:rPr>
                <w:rFonts w:ascii="Arial" w:hAnsi="Arial" w:cs="Arial"/>
                <w:b/>
                <w:bCs/>
                <w:color w:val="000000"/>
                <w:sz w:val="24"/>
                <w:szCs w:val="24"/>
              </w:rPr>
              <w:t>QUANT.</w:t>
            </w:r>
          </w:p>
          <w:p w14:paraId="79F7C629" w14:textId="77777777" w:rsidR="00BD4CA3" w:rsidRPr="00817E60" w:rsidRDefault="00BD4CA3" w:rsidP="00534E1D">
            <w:pPr>
              <w:jc w:val="center"/>
              <w:rPr>
                <w:rFonts w:ascii="Arial" w:hAnsi="Arial" w:cs="Arial"/>
                <w:b/>
                <w:bCs/>
                <w:color w:val="000000"/>
                <w:sz w:val="24"/>
                <w:szCs w:val="24"/>
              </w:rPr>
            </w:pPr>
            <w:r w:rsidRPr="00817E60">
              <w:rPr>
                <w:rFonts w:ascii="Arial" w:hAnsi="Arial" w:cs="Arial"/>
                <w:b/>
                <w:bCs/>
                <w:color w:val="000000"/>
                <w:sz w:val="24"/>
                <w:szCs w:val="24"/>
              </w:rPr>
              <w:t>ESTIMADO 12 MESES</w:t>
            </w:r>
          </w:p>
        </w:tc>
        <w:tc>
          <w:tcPr>
            <w:tcW w:w="1470" w:type="dxa"/>
          </w:tcPr>
          <w:p w14:paraId="3255822D" w14:textId="77777777" w:rsidR="00BD4CA3" w:rsidRPr="00817E60" w:rsidRDefault="00BD4CA3" w:rsidP="00534E1D">
            <w:pPr>
              <w:jc w:val="center"/>
              <w:rPr>
                <w:rFonts w:ascii="Arial" w:hAnsi="Arial" w:cs="Arial"/>
                <w:b/>
                <w:bCs/>
                <w:color w:val="000000"/>
                <w:sz w:val="24"/>
                <w:szCs w:val="24"/>
              </w:rPr>
            </w:pPr>
            <w:r w:rsidRPr="00817E60">
              <w:rPr>
                <w:rFonts w:ascii="Arial" w:hAnsi="Arial" w:cs="Arial"/>
                <w:b/>
                <w:bCs/>
                <w:color w:val="000000"/>
                <w:sz w:val="24"/>
                <w:szCs w:val="24"/>
              </w:rPr>
              <w:t>QUANT.</w:t>
            </w:r>
          </w:p>
          <w:p w14:paraId="156FC920" w14:textId="77777777" w:rsidR="00BD4CA3" w:rsidRPr="00817E60" w:rsidRDefault="00BD4CA3" w:rsidP="00534E1D">
            <w:pPr>
              <w:jc w:val="center"/>
              <w:rPr>
                <w:rFonts w:ascii="Arial" w:hAnsi="Arial" w:cs="Arial"/>
                <w:b/>
                <w:bCs/>
                <w:color w:val="000000"/>
                <w:sz w:val="24"/>
                <w:szCs w:val="24"/>
              </w:rPr>
            </w:pPr>
            <w:r w:rsidRPr="00817E60">
              <w:rPr>
                <w:rFonts w:ascii="Arial" w:hAnsi="Arial" w:cs="Arial"/>
                <w:b/>
                <w:bCs/>
                <w:color w:val="000000"/>
                <w:sz w:val="24"/>
                <w:szCs w:val="24"/>
              </w:rPr>
              <w:t>ESTIMADA</w:t>
            </w:r>
          </w:p>
          <w:p w14:paraId="7C837CC1" w14:textId="77777777" w:rsidR="00BD4CA3" w:rsidRPr="00817E60" w:rsidRDefault="00BD4CA3" w:rsidP="00534E1D">
            <w:pPr>
              <w:jc w:val="center"/>
              <w:rPr>
                <w:rFonts w:ascii="Arial" w:hAnsi="Arial" w:cs="Arial"/>
                <w:b/>
                <w:bCs/>
                <w:color w:val="000000"/>
                <w:sz w:val="24"/>
                <w:szCs w:val="24"/>
              </w:rPr>
            </w:pPr>
            <w:r w:rsidRPr="00817E60">
              <w:rPr>
                <w:rFonts w:ascii="Arial" w:hAnsi="Arial" w:cs="Arial"/>
                <w:b/>
                <w:bCs/>
                <w:color w:val="000000"/>
                <w:sz w:val="24"/>
                <w:szCs w:val="24"/>
              </w:rPr>
              <w:t>05 ANOS</w:t>
            </w:r>
          </w:p>
        </w:tc>
      </w:tr>
      <w:tr w:rsidR="00BD4CA3" w:rsidRPr="00BC0450" w14:paraId="254DE8D5" w14:textId="77777777" w:rsidTr="00BD4CA3">
        <w:trPr>
          <w:trHeight w:val="480"/>
          <w:jc w:val="center"/>
        </w:trPr>
        <w:tc>
          <w:tcPr>
            <w:tcW w:w="988" w:type="dxa"/>
            <w:hideMark/>
          </w:tcPr>
          <w:p w14:paraId="5A2A6C3C" w14:textId="77777777" w:rsidR="00BD4CA3" w:rsidRPr="00817E60" w:rsidRDefault="00BD4CA3" w:rsidP="00534E1D">
            <w:pPr>
              <w:jc w:val="center"/>
              <w:rPr>
                <w:rFonts w:ascii="Arial" w:hAnsi="Arial" w:cs="Arial"/>
                <w:color w:val="000000"/>
                <w:sz w:val="24"/>
                <w:szCs w:val="24"/>
              </w:rPr>
            </w:pPr>
            <w:r w:rsidRPr="00817E60">
              <w:rPr>
                <w:rFonts w:ascii="Arial" w:hAnsi="Arial" w:cs="Arial"/>
                <w:color w:val="000000"/>
                <w:sz w:val="24"/>
                <w:szCs w:val="24"/>
              </w:rPr>
              <w:t>01</w:t>
            </w:r>
          </w:p>
        </w:tc>
        <w:tc>
          <w:tcPr>
            <w:tcW w:w="3802" w:type="dxa"/>
            <w:hideMark/>
          </w:tcPr>
          <w:p w14:paraId="28872BC4" w14:textId="77777777" w:rsidR="00BD4CA3" w:rsidRPr="00817E60" w:rsidRDefault="00BD4CA3" w:rsidP="00534E1D">
            <w:pPr>
              <w:rPr>
                <w:rFonts w:ascii="Arial" w:hAnsi="Arial" w:cs="Arial"/>
                <w:color w:val="000000"/>
                <w:sz w:val="24"/>
                <w:szCs w:val="24"/>
              </w:rPr>
            </w:pPr>
            <w:r w:rsidRPr="00817E60">
              <w:rPr>
                <w:rFonts w:ascii="Arial" w:hAnsi="Arial" w:cs="Arial"/>
                <w:color w:val="000000"/>
                <w:sz w:val="24"/>
                <w:szCs w:val="24"/>
              </w:rPr>
              <w:t>Gás de cozinha, 13kg, GLP</w:t>
            </w:r>
          </w:p>
        </w:tc>
        <w:tc>
          <w:tcPr>
            <w:tcW w:w="1483" w:type="dxa"/>
            <w:hideMark/>
          </w:tcPr>
          <w:p w14:paraId="6B907FA5" w14:textId="77777777" w:rsidR="00BD4CA3" w:rsidRPr="00817E60" w:rsidRDefault="00BD4CA3" w:rsidP="00534E1D">
            <w:pPr>
              <w:jc w:val="center"/>
              <w:rPr>
                <w:rFonts w:ascii="Arial" w:hAnsi="Arial" w:cs="Arial"/>
                <w:color w:val="000000"/>
                <w:sz w:val="24"/>
                <w:szCs w:val="24"/>
              </w:rPr>
            </w:pPr>
            <w:r w:rsidRPr="00817E60">
              <w:rPr>
                <w:rFonts w:ascii="Arial" w:hAnsi="Arial" w:cs="Arial"/>
                <w:color w:val="000000"/>
                <w:sz w:val="24"/>
                <w:szCs w:val="24"/>
              </w:rPr>
              <w:t>30 botijões</w:t>
            </w:r>
          </w:p>
        </w:tc>
        <w:tc>
          <w:tcPr>
            <w:tcW w:w="1470" w:type="dxa"/>
          </w:tcPr>
          <w:p w14:paraId="73B0D0BC" w14:textId="77777777" w:rsidR="00BD4CA3" w:rsidRPr="00817E60" w:rsidRDefault="00BD4CA3" w:rsidP="00534E1D">
            <w:pPr>
              <w:jc w:val="center"/>
              <w:rPr>
                <w:rFonts w:ascii="Arial" w:hAnsi="Arial" w:cs="Arial"/>
                <w:color w:val="000000"/>
                <w:sz w:val="24"/>
                <w:szCs w:val="24"/>
              </w:rPr>
            </w:pPr>
            <w:r w:rsidRPr="00817E60">
              <w:rPr>
                <w:rFonts w:ascii="Arial" w:hAnsi="Arial" w:cs="Arial"/>
                <w:color w:val="000000"/>
                <w:sz w:val="24"/>
                <w:szCs w:val="24"/>
              </w:rPr>
              <w:t>150 botijões</w:t>
            </w:r>
          </w:p>
        </w:tc>
      </w:tr>
      <w:tr w:rsidR="00BD4CA3" w:rsidRPr="00BC0450" w14:paraId="6386E9DB" w14:textId="77777777" w:rsidTr="00BD4CA3">
        <w:trPr>
          <w:trHeight w:val="480"/>
          <w:jc w:val="center"/>
        </w:trPr>
        <w:tc>
          <w:tcPr>
            <w:tcW w:w="988" w:type="dxa"/>
            <w:hideMark/>
          </w:tcPr>
          <w:p w14:paraId="38E9F82A" w14:textId="77777777" w:rsidR="00BD4CA3" w:rsidRPr="00817E60" w:rsidRDefault="00BD4CA3" w:rsidP="00534E1D">
            <w:pPr>
              <w:jc w:val="center"/>
              <w:rPr>
                <w:rFonts w:ascii="Arial" w:hAnsi="Arial" w:cs="Arial"/>
                <w:color w:val="000000"/>
                <w:sz w:val="24"/>
                <w:szCs w:val="24"/>
              </w:rPr>
            </w:pPr>
            <w:r w:rsidRPr="00817E60">
              <w:rPr>
                <w:rFonts w:ascii="Arial" w:hAnsi="Arial" w:cs="Arial"/>
                <w:color w:val="000000"/>
                <w:sz w:val="24"/>
                <w:szCs w:val="24"/>
              </w:rPr>
              <w:t>02</w:t>
            </w:r>
          </w:p>
        </w:tc>
        <w:tc>
          <w:tcPr>
            <w:tcW w:w="3802" w:type="dxa"/>
            <w:hideMark/>
          </w:tcPr>
          <w:p w14:paraId="02E2335C" w14:textId="77777777" w:rsidR="00BD4CA3" w:rsidRPr="00817E60" w:rsidRDefault="00BD4CA3" w:rsidP="00534E1D">
            <w:pPr>
              <w:rPr>
                <w:rFonts w:ascii="Arial" w:hAnsi="Arial" w:cs="Arial"/>
                <w:color w:val="000000"/>
                <w:sz w:val="24"/>
                <w:szCs w:val="24"/>
              </w:rPr>
            </w:pPr>
            <w:r w:rsidRPr="00817E60">
              <w:rPr>
                <w:rFonts w:ascii="Arial" w:hAnsi="Arial" w:cs="Arial"/>
                <w:color w:val="000000"/>
                <w:sz w:val="24"/>
                <w:szCs w:val="24"/>
              </w:rPr>
              <w:t>Botijão de gás vazio, 13kg, GLP</w:t>
            </w:r>
          </w:p>
        </w:tc>
        <w:tc>
          <w:tcPr>
            <w:tcW w:w="1483" w:type="dxa"/>
            <w:hideMark/>
          </w:tcPr>
          <w:p w14:paraId="337734B8" w14:textId="77777777" w:rsidR="00BD4CA3" w:rsidRPr="00817E60" w:rsidRDefault="00BD4CA3" w:rsidP="00534E1D">
            <w:pPr>
              <w:jc w:val="center"/>
              <w:rPr>
                <w:rFonts w:ascii="Arial" w:hAnsi="Arial" w:cs="Arial"/>
                <w:color w:val="000000"/>
                <w:sz w:val="24"/>
                <w:szCs w:val="24"/>
              </w:rPr>
            </w:pPr>
            <w:r w:rsidRPr="00817E60">
              <w:rPr>
                <w:rFonts w:ascii="Arial" w:hAnsi="Arial" w:cs="Arial"/>
                <w:color w:val="000000"/>
                <w:sz w:val="24"/>
                <w:szCs w:val="24"/>
              </w:rPr>
              <w:t>03        peças</w:t>
            </w:r>
          </w:p>
        </w:tc>
        <w:tc>
          <w:tcPr>
            <w:tcW w:w="1470" w:type="dxa"/>
          </w:tcPr>
          <w:p w14:paraId="2F025970" w14:textId="77777777" w:rsidR="00BD4CA3" w:rsidRPr="00817E60" w:rsidRDefault="00BD4CA3" w:rsidP="00534E1D">
            <w:pPr>
              <w:jc w:val="center"/>
              <w:rPr>
                <w:rFonts w:ascii="Arial" w:hAnsi="Arial" w:cs="Arial"/>
                <w:color w:val="000000"/>
                <w:sz w:val="24"/>
                <w:szCs w:val="24"/>
              </w:rPr>
            </w:pPr>
            <w:r w:rsidRPr="00817E60">
              <w:rPr>
                <w:rFonts w:ascii="Arial" w:hAnsi="Arial" w:cs="Arial"/>
                <w:color w:val="000000"/>
                <w:sz w:val="24"/>
                <w:szCs w:val="24"/>
              </w:rPr>
              <w:t>15 peças</w:t>
            </w:r>
          </w:p>
        </w:tc>
      </w:tr>
      <w:tr w:rsidR="00BD4CA3" w:rsidRPr="00BC0450" w14:paraId="53EA7C16" w14:textId="77777777" w:rsidTr="00BD4CA3">
        <w:trPr>
          <w:trHeight w:val="732"/>
          <w:jc w:val="center"/>
        </w:trPr>
        <w:tc>
          <w:tcPr>
            <w:tcW w:w="988" w:type="dxa"/>
            <w:hideMark/>
          </w:tcPr>
          <w:p w14:paraId="49C65DBC" w14:textId="77777777" w:rsidR="00BD4CA3" w:rsidRPr="00817E60" w:rsidRDefault="00BD4CA3" w:rsidP="00534E1D">
            <w:pPr>
              <w:jc w:val="center"/>
              <w:rPr>
                <w:rFonts w:ascii="Arial" w:hAnsi="Arial" w:cs="Arial"/>
                <w:color w:val="000000"/>
                <w:sz w:val="24"/>
                <w:szCs w:val="24"/>
              </w:rPr>
            </w:pPr>
            <w:r w:rsidRPr="00817E60">
              <w:rPr>
                <w:rFonts w:ascii="Arial" w:hAnsi="Arial" w:cs="Arial"/>
                <w:color w:val="000000"/>
                <w:sz w:val="24"/>
                <w:szCs w:val="24"/>
              </w:rPr>
              <w:t>03</w:t>
            </w:r>
          </w:p>
        </w:tc>
        <w:tc>
          <w:tcPr>
            <w:tcW w:w="3802" w:type="dxa"/>
            <w:hideMark/>
          </w:tcPr>
          <w:p w14:paraId="5A06D3B5" w14:textId="77777777" w:rsidR="00BD4CA3" w:rsidRPr="00817E60" w:rsidRDefault="00BD4CA3" w:rsidP="00534E1D">
            <w:pPr>
              <w:rPr>
                <w:rFonts w:ascii="Arial" w:hAnsi="Arial" w:cs="Arial"/>
                <w:color w:val="000000"/>
                <w:sz w:val="24"/>
                <w:szCs w:val="24"/>
              </w:rPr>
            </w:pPr>
            <w:r w:rsidRPr="00817E60">
              <w:rPr>
                <w:rFonts w:ascii="Arial" w:hAnsi="Arial" w:cs="Arial"/>
                <w:color w:val="000000"/>
                <w:sz w:val="24"/>
                <w:szCs w:val="24"/>
              </w:rPr>
              <w:t>Kit regulador registro de gás + mangueira e abraçadeiras</w:t>
            </w:r>
          </w:p>
        </w:tc>
        <w:tc>
          <w:tcPr>
            <w:tcW w:w="1483" w:type="dxa"/>
            <w:hideMark/>
          </w:tcPr>
          <w:p w14:paraId="0CFE41B0" w14:textId="77777777" w:rsidR="00BD4CA3" w:rsidRPr="00817E60" w:rsidRDefault="00BD4CA3" w:rsidP="00534E1D">
            <w:pPr>
              <w:jc w:val="center"/>
              <w:rPr>
                <w:rFonts w:ascii="Arial" w:hAnsi="Arial" w:cs="Arial"/>
                <w:color w:val="000000"/>
                <w:sz w:val="24"/>
                <w:szCs w:val="24"/>
              </w:rPr>
            </w:pPr>
            <w:r w:rsidRPr="00817E60">
              <w:rPr>
                <w:rFonts w:ascii="Arial" w:hAnsi="Arial" w:cs="Arial"/>
                <w:color w:val="000000"/>
                <w:sz w:val="24"/>
                <w:szCs w:val="24"/>
              </w:rPr>
              <w:t>03            kits</w:t>
            </w:r>
          </w:p>
        </w:tc>
        <w:tc>
          <w:tcPr>
            <w:tcW w:w="1470" w:type="dxa"/>
          </w:tcPr>
          <w:p w14:paraId="2F6DD0C8" w14:textId="77777777" w:rsidR="00BD4CA3" w:rsidRPr="00817E60" w:rsidRDefault="00BD4CA3" w:rsidP="00534E1D">
            <w:pPr>
              <w:jc w:val="center"/>
              <w:rPr>
                <w:rFonts w:ascii="Arial" w:hAnsi="Arial" w:cs="Arial"/>
                <w:color w:val="000000"/>
                <w:sz w:val="24"/>
                <w:szCs w:val="24"/>
              </w:rPr>
            </w:pPr>
            <w:r w:rsidRPr="00817E60">
              <w:rPr>
                <w:rFonts w:ascii="Arial" w:hAnsi="Arial" w:cs="Arial"/>
                <w:color w:val="000000"/>
                <w:sz w:val="24"/>
                <w:szCs w:val="24"/>
              </w:rPr>
              <w:t>15 peças</w:t>
            </w:r>
          </w:p>
        </w:tc>
      </w:tr>
    </w:tbl>
    <w:p w14:paraId="3005CCC4" w14:textId="77777777" w:rsidR="001E7A6E" w:rsidRPr="00DC08AC" w:rsidRDefault="001E7A6E" w:rsidP="001E7A6E">
      <w:pPr>
        <w:pStyle w:val="PargrafodaLista"/>
        <w:spacing w:line="360" w:lineRule="auto"/>
        <w:ind w:left="0"/>
        <w:contextualSpacing/>
        <w:jc w:val="both"/>
        <w:rPr>
          <w:rFonts w:ascii="Arial" w:hAnsi="Arial" w:cs="Arial"/>
          <w:sz w:val="24"/>
          <w:szCs w:val="24"/>
        </w:rPr>
      </w:pPr>
    </w:p>
    <w:p w14:paraId="2F2127E2" w14:textId="382902C5" w:rsidR="002638FC" w:rsidRPr="00DC08AC" w:rsidRDefault="002638FC" w:rsidP="00DC08AC">
      <w:pPr>
        <w:tabs>
          <w:tab w:val="left" w:pos="0"/>
        </w:tabs>
        <w:spacing w:line="360" w:lineRule="auto"/>
        <w:jc w:val="both"/>
        <w:rPr>
          <w:rFonts w:ascii="Arial" w:hAnsi="Arial" w:cs="Arial"/>
          <w:b/>
          <w:bCs/>
          <w:color w:val="000000" w:themeColor="text1"/>
          <w:sz w:val="24"/>
          <w:szCs w:val="24"/>
        </w:rPr>
      </w:pPr>
      <w:r w:rsidRPr="00DC08AC">
        <w:rPr>
          <w:rFonts w:ascii="Arial" w:hAnsi="Arial" w:cs="Arial"/>
          <w:b/>
          <w:bCs/>
          <w:color w:val="000000" w:themeColor="text1"/>
          <w:sz w:val="24"/>
          <w:szCs w:val="24"/>
        </w:rPr>
        <w:t>CLÁUSULA SEGUNDA – DA VINCULAÇÃO / DA ASSINATURA DIGITAL.</w:t>
      </w:r>
    </w:p>
    <w:p w14:paraId="7BC1C4C4" w14:textId="6857E335" w:rsidR="002638FC" w:rsidRPr="002638FC" w:rsidRDefault="002638FC" w:rsidP="002638FC">
      <w:pPr>
        <w:numPr>
          <w:ilvl w:val="1"/>
          <w:numId w:val="36"/>
        </w:numPr>
        <w:spacing w:after="0" w:line="360" w:lineRule="auto"/>
        <w:ind w:left="0" w:firstLine="0"/>
        <w:contextualSpacing/>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rPr>
        <w:t xml:space="preserve"> Este contrato vincula-se ao EDITAL DE </w:t>
      </w:r>
      <w:r w:rsidR="00045E37">
        <w:rPr>
          <w:rFonts w:ascii="Arial" w:eastAsia="Calibri" w:hAnsi="Arial" w:cs="Arial"/>
          <w:color w:val="000000" w:themeColor="text1"/>
          <w:sz w:val="24"/>
          <w:szCs w:val="24"/>
        </w:rPr>
        <w:t>DISPENSA</w:t>
      </w:r>
      <w:r w:rsidRPr="002638FC">
        <w:rPr>
          <w:rFonts w:ascii="Arial" w:eastAsia="Calibri" w:hAnsi="Arial" w:cs="Arial"/>
          <w:color w:val="000000" w:themeColor="text1"/>
          <w:sz w:val="24"/>
          <w:szCs w:val="24"/>
        </w:rPr>
        <w:t xml:space="preserve"> Nº XX/2025 referente ao PROCESSO LICITATÓRIO Nº XX/2025, e todos os seus anexos independentemente de transcrição.</w:t>
      </w:r>
    </w:p>
    <w:p w14:paraId="53A68E62"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 xml:space="preserve">2.2 </w:t>
      </w:r>
      <w:r w:rsidRPr="002638FC">
        <w:rPr>
          <w:rFonts w:ascii="Arial" w:eastAsia="Calibri" w:hAnsi="Arial" w:cs="Arial"/>
          <w:b/>
          <w:bCs/>
          <w:color w:val="000000" w:themeColor="text1"/>
          <w:sz w:val="24"/>
          <w:szCs w:val="24"/>
          <w:lang w:val="x-none"/>
        </w:rPr>
        <w:t>Admissibilidade da Assinatura Digital:</w:t>
      </w:r>
      <w:r w:rsidRPr="002638FC">
        <w:rPr>
          <w:rFonts w:ascii="Arial" w:eastAsia="Calibri" w:hAnsi="Arial" w:cs="Arial"/>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37B1371E"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 xml:space="preserve">2.3 </w:t>
      </w:r>
      <w:r w:rsidRPr="002638FC">
        <w:rPr>
          <w:rFonts w:ascii="Arial" w:eastAsia="Calibri" w:hAnsi="Arial" w:cs="Arial"/>
          <w:b/>
          <w:bCs/>
          <w:color w:val="000000" w:themeColor="text1"/>
          <w:sz w:val="24"/>
          <w:szCs w:val="24"/>
          <w:lang w:val="x-none"/>
        </w:rPr>
        <w:t>Responsável pela Assinatura:</w:t>
      </w:r>
      <w:r w:rsidRPr="002638FC">
        <w:rPr>
          <w:rFonts w:ascii="Arial" w:eastAsia="Calibri" w:hAnsi="Arial" w:cs="Arial"/>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249C5ADC"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 xml:space="preserve">2.4 </w:t>
      </w:r>
      <w:r w:rsidRPr="002638FC">
        <w:rPr>
          <w:rFonts w:ascii="Arial" w:eastAsia="Calibri" w:hAnsi="Arial" w:cs="Arial"/>
          <w:b/>
          <w:bCs/>
          <w:color w:val="000000" w:themeColor="text1"/>
          <w:sz w:val="24"/>
          <w:szCs w:val="24"/>
          <w:lang w:val="x-none"/>
        </w:rPr>
        <w:t>Validade e Conformidade:</w:t>
      </w:r>
      <w:r w:rsidRPr="002638FC">
        <w:rPr>
          <w:rFonts w:ascii="Arial" w:eastAsia="Calibri" w:hAnsi="Arial" w:cs="Arial"/>
          <w:color w:val="000000" w:themeColor="text1"/>
          <w:sz w:val="24"/>
          <w:szCs w:val="24"/>
          <w:lang w:val="x-none"/>
        </w:rPr>
        <w:t xml:space="preserve"> A assinatura digital deve atender aos requisitos legais de segurança e autenticidade, garantindo a validade jurídica dos documentos eletrônicos.</w:t>
      </w:r>
    </w:p>
    <w:p w14:paraId="1D565F0C"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 xml:space="preserve">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w:t>
      </w:r>
      <w:r w:rsidRPr="002638FC">
        <w:rPr>
          <w:rFonts w:ascii="Arial" w:eastAsia="Calibri" w:hAnsi="Arial" w:cs="Arial"/>
          <w:color w:val="000000" w:themeColor="text1"/>
          <w:sz w:val="24"/>
          <w:szCs w:val="24"/>
          <w:lang w:val="x-none"/>
        </w:rPr>
        <w:lastRenderedPageBreak/>
        <w:t>eficaz para todos os fins, inclusive para a contagem de prazos, exigibilidade de obrigações e demais efeitos legais decorrentes deste instrumento.</w:t>
      </w:r>
    </w:p>
    <w:p w14:paraId="48BF498E" w14:textId="33E6FE93" w:rsidR="002638FC" w:rsidRPr="00B54A80" w:rsidRDefault="00B54A80" w:rsidP="00B54A80">
      <w:pPr>
        <w:pStyle w:val="Nivel01Titulo"/>
        <w:numPr>
          <w:ilvl w:val="0"/>
          <w:numId w:val="0"/>
        </w:numPr>
        <w:tabs>
          <w:tab w:val="clear" w:pos="567"/>
          <w:tab w:val="left" w:pos="0"/>
        </w:tabs>
        <w:spacing w:before="0" w:line="360" w:lineRule="auto"/>
        <w:rPr>
          <w:rFonts w:cs="Arial"/>
          <w:color w:val="000000" w:themeColor="text1"/>
          <w:sz w:val="24"/>
          <w:szCs w:val="24"/>
        </w:rPr>
      </w:pPr>
      <w:r>
        <w:rPr>
          <w:rFonts w:cs="Arial"/>
          <w:color w:val="000000" w:themeColor="text1"/>
          <w:sz w:val="24"/>
          <w:szCs w:val="24"/>
        </w:rPr>
        <w:t>3.</w:t>
      </w:r>
      <w:r w:rsidR="002638FC" w:rsidRPr="00B54A80">
        <w:rPr>
          <w:rFonts w:cs="Arial"/>
          <w:color w:val="000000" w:themeColor="text1"/>
          <w:sz w:val="24"/>
          <w:szCs w:val="24"/>
        </w:rPr>
        <w:t>CLÁUSULA TERCEIRA – DA LEGISLAÇÃO APLICÁVEL À EXECUÇÃO DO CONTRATO, E INCLUSIVE QUANTO AOS CASOS OMISSOS.</w:t>
      </w:r>
    </w:p>
    <w:p w14:paraId="54FD1B17" w14:textId="3792D556"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3.1</w:t>
      </w:r>
      <w:r w:rsidRPr="002638FC">
        <w:rPr>
          <w:rFonts w:ascii="Arial" w:hAnsi="Arial" w:cs="Arial"/>
          <w:color w:val="000000" w:themeColor="text1"/>
          <w:sz w:val="24"/>
          <w:szCs w:val="24"/>
          <w:lang w:val="x-none"/>
        </w:rPr>
        <w:tab/>
        <w:t>As partes submetem-se às normas da Federal nº 14.133/2021</w:t>
      </w:r>
      <w:r w:rsidRPr="002638FC">
        <w:rPr>
          <w:rFonts w:ascii="Arial" w:hAnsi="Arial" w:cs="Arial"/>
          <w:color w:val="000000" w:themeColor="text1"/>
          <w:sz w:val="24"/>
          <w:szCs w:val="24"/>
        </w:rPr>
        <w:t xml:space="preserve">, cujos dispositivos fundamentarão a solução dos casos omissos, em complemento ao PROCESSO LICITATÓRIO nº. </w:t>
      </w:r>
      <w:r w:rsidR="00045E37">
        <w:rPr>
          <w:rFonts w:ascii="Arial" w:hAnsi="Arial" w:cs="Arial"/>
          <w:color w:val="000000" w:themeColor="text1"/>
          <w:sz w:val="24"/>
          <w:szCs w:val="24"/>
        </w:rPr>
        <w:t>139</w:t>
      </w:r>
      <w:r w:rsidRPr="002638FC">
        <w:rPr>
          <w:rFonts w:ascii="Arial" w:hAnsi="Arial" w:cs="Arial"/>
          <w:color w:val="000000" w:themeColor="text1"/>
          <w:sz w:val="24"/>
          <w:szCs w:val="24"/>
        </w:rPr>
        <w:t xml:space="preserve">/2025, </w:t>
      </w:r>
      <w:r w:rsidR="00045E37">
        <w:rPr>
          <w:rFonts w:ascii="Arial" w:hAnsi="Arial" w:cs="Arial"/>
          <w:color w:val="000000" w:themeColor="text1"/>
          <w:sz w:val="24"/>
          <w:szCs w:val="24"/>
        </w:rPr>
        <w:t xml:space="preserve">DISPENSA </w:t>
      </w:r>
      <w:r w:rsidRPr="002638FC">
        <w:rPr>
          <w:rFonts w:ascii="Arial" w:hAnsi="Arial" w:cs="Arial"/>
          <w:color w:val="000000" w:themeColor="text1"/>
          <w:sz w:val="24"/>
          <w:szCs w:val="24"/>
        </w:rPr>
        <w:t xml:space="preserve">nº. </w:t>
      </w:r>
      <w:r w:rsidR="00045E37">
        <w:rPr>
          <w:rFonts w:ascii="Arial" w:hAnsi="Arial" w:cs="Arial"/>
          <w:color w:val="000000" w:themeColor="text1"/>
          <w:sz w:val="24"/>
          <w:szCs w:val="24"/>
        </w:rPr>
        <w:t>18</w:t>
      </w:r>
      <w:r w:rsidRPr="002638FC">
        <w:rPr>
          <w:rFonts w:ascii="Arial" w:hAnsi="Arial" w:cs="Arial"/>
          <w:color w:val="000000" w:themeColor="text1"/>
          <w:sz w:val="24"/>
          <w:szCs w:val="24"/>
        </w:rPr>
        <w:t xml:space="preserve">/2025, EDITAL nº </w:t>
      </w:r>
      <w:r w:rsidR="00045E37">
        <w:rPr>
          <w:rFonts w:ascii="Arial" w:hAnsi="Arial" w:cs="Arial"/>
          <w:color w:val="000000" w:themeColor="text1"/>
          <w:sz w:val="24"/>
          <w:szCs w:val="24"/>
        </w:rPr>
        <w:t>18</w:t>
      </w:r>
      <w:r w:rsidRPr="002638FC">
        <w:rPr>
          <w:rFonts w:ascii="Arial" w:hAnsi="Arial" w:cs="Arial"/>
          <w:color w:val="000000" w:themeColor="text1"/>
          <w:sz w:val="24"/>
          <w:szCs w:val="24"/>
        </w:rPr>
        <w:t>/2025 e à Lei Complementar Nº 123/2006.</w:t>
      </w:r>
    </w:p>
    <w:p w14:paraId="0D05147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3.2</w:t>
      </w:r>
      <w:r w:rsidRPr="002638FC">
        <w:rPr>
          <w:rFonts w:ascii="Arial" w:hAnsi="Arial" w:cs="Arial"/>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16EE6A7A"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537796F9" w14:textId="77777777" w:rsid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3.4</w:t>
      </w:r>
      <w:r w:rsidRPr="002638FC">
        <w:rPr>
          <w:rFonts w:ascii="Arial" w:hAnsi="Arial" w:cs="Arial"/>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05FDA40C" w14:textId="77777777" w:rsidR="00BD4CA3" w:rsidRDefault="00BD4CA3" w:rsidP="002638FC">
      <w:pPr>
        <w:spacing w:line="360" w:lineRule="auto"/>
        <w:jc w:val="both"/>
        <w:rPr>
          <w:rFonts w:ascii="Arial" w:hAnsi="Arial" w:cs="Arial"/>
          <w:color w:val="000000" w:themeColor="text1"/>
          <w:sz w:val="24"/>
          <w:szCs w:val="24"/>
        </w:rPr>
      </w:pPr>
    </w:p>
    <w:p w14:paraId="6770D6D4" w14:textId="77777777" w:rsidR="00BD4CA3" w:rsidRDefault="00BD4CA3" w:rsidP="002638FC">
      <w:pPr>
        <w:spacing w:line="360" w:lineRule="auto"/>
        <w:jc w:val="both"/>
        <w:rPr>
          <w:rFonts w:ascii="Arial" w:hAnsi="Arial" w:cs="Arial"/>
          <w:color w:val="000000" w:themeColor="text1"/>
          <w:sz w:val="24"/>
          <w:szCs w:val="24"/>
        </w:rPr>
      </w:pPr>
    </w:p>
    <w:p w14:paraId="4B2D7B0E" w14:textId="77777777" w:rsidR="00BD4CA3" w:rsidRPr="002638FC" w:rsidRDefault="00BD4CA3" w:rsidP="002638FC">
      <w:pPr>
        <w:spacing w:line="360" w:lineRule="auto"/>
        <w:jc w:val="both"/>
        <w:rPr>
          <w:rFonts w:ascii="Arial" w:hAnsi="Arial" w:cs="Arial"/>
          <w:color w:val="000000" w:themeColor="text1"/>
          <w:sz w:val="24"/>
          <w:szCs w:val="24"/>
        </w:rPr>
      </w:pPr>
    </w:p>
    <w:p w14:paraId="2A24E94F" w14:textId="52A1451C" w:rsidR="002638FC" w:rsidRPr="002638FC" w:rsidRDefault="002638FC" w:rsidP="00B54A80">
      <w:pPr>
        <w:pStyle w:val="Nivel01Titulo"/>
        <w:numPr>
          <w:ilvl w:val="0"/>
          <w:numId w:val="200"/>
        </w:numPr>
        <w:tabs>
          <w:tab w:val="clear" w:pos="567"/>
          <w:tab w:val="left" w:pos="0"/>
        </w:tabs>
        <w:spacing w:before="0" w:line="360" w:lineRule="auto"/>
        <w:ind w:left="0" w:firstLine="0"/>
        <w:rPr>
          <w:rFonts w:cs="Arial"/>
          <w:color w:val="000000" w:themeColor="text1"/>
          <w:sz w:val="24"/>
          <w:szCs w:val="24"/>
        </w:rPr>
      </w:pPr>
      <w:r w:rsidRPr="002638FC">
        <w:rPr>
          <w:rFonts w:cs="Arial"/>
          <w:color w:val="000000" w:themeColor="text1"/>
          <w:sz w:val="24"/>
          <w:szCs w:val="24"/>
        </w:rPr>
        <w:lastRenderedPageBreak/>
        <w:t>CLÁUSULA QUARTA – REGIME DE EXECUÇÃO OU A FORMA DE FORNECIMENTO / DATA DA ENTREGA / MODELO DE EXECUÇÃO DO OBJETO</w:t>
      </w:r>
    </w:p>
    <w:p w14:paraId="2AD6AAEB" w14:textId="42728F76" w:rsidR="00BD4CA3" w:rsidRPr="00BD4CA3" w:rsidRDefault="00BD4CA3" w:rsidP="00BD4CA3">
      <w:pPr>
        <w:pStyle w:val="PargrafodaLista"/>
        <w:numPr>
          <w:ilvl w:val="1"/>
          <w:numId w:val="200"/>
        </w:numPr>
        <w:spacing w:after="0" w:line="360" w:lineRule="auto"/>
        <w:jc w:val="both"/>
        <w:rPr>
          <w:rFonts w:ascii="Arial" w:hAnsi="Arial" w:cs="Arial"/>
          <w:sz w:val="24"/>
          <w:szCs w:val="24"/>
        </w:rPr>
      </w:pPr>
      <w:r w:rsidRPr="00BD4CA3">
        <w:rPr>
          <w:rFonts w:ascii="Arial" w:hAnsi="Arial" w:cs="Arial"/>
          <w:b/>
          <w:bCs/>
          <w:sz w:val="24"/>
          <w:szCs w:val="24"/>
        </w:rPr>
        <w:t>Regime de execução:</w:t>
      </w:r>
      <w:r w:rsidRPr="00BD4CA3">
        <w:rPr>
          <w:rFonts w:ascii="Arial" w:hAnsi="Arial" w:cs="Arial"/>
          <w:sz w:val="24"/>
          <w:szCs w:val="24"/>
        </w:rPr>
        <w:t xml:space="preserve"> Execução indireta, empreitada por preço unitário, execução parcelada, mediante requisição, fornecimento contínuo.</w:t>
      </w:r>
    </w:p>
    <w:p w14:paraId="50FF4643" w14:textId="3833F1CA" w:rsidR="00BD4CA3" w:rsidRDefault="00BD4CA3" w:rsidP="00BD4CA3">
      <w:pPr>
        <w:pStyle w:val="PargrafodaLista"/>
        <w:spacing w:after="0" w:line="360" w:lineRule="auto"/>
        <w:ind w:left="0"/>
        <w:jc w:val="both"/>
        <w:rPr>
          <w:rFonts w:ascii="Arial" w:hAnsi="Arial" w:cs="Arial"/>
          <w:sz w:val="24"/>
          <w:szCs w:val="24"/>
        </w:rPr>
      </w:pPr>
      <w:r>
        <w:rPr>
          <w:rFonts w:ascii="Arial" w:hAnsi="Arial" w:cs="Arial"/>
          <w:sz w:val="24"/>
          <w:szCs w:val="24"/>
        </w:rPr>
        <w:t>4.2</w:t>
      </w:r>
      <w:r w:rsidRPr="000F45FA">
        <w:rPr>
          <w:rFonts w:ascii="Arial" w:hAnsi="Arial" w:cs="Arial"/>
          <w:b/>
          <w:bCs/>
          <w:sz w:val="24"/>
          <w:szCs w:val="24"/>
        </w:rPr>
        <w:tab/>
        <w:t>Local de entrega:</w:t>
      </w:r>
      <w:r>
        <w:rPr>
          <w:rFonts w:ascii="Arial" w:hAnsi="Arial" w:cs="Arial"/>
          <w:sz w:val="24"/>
          <w:szCs w:val="24"/>
        </w:rPr>
        <w:t xml:space="preserve"> Em conformidade com a A.F. (Autorização de Fornecimento) – sede da Câmara Municipal de Extrema e em suas unidades Administrativas, no município de Extrema, MG.</w:t>
      </w:r>
    </w:p>
    <w:p w14:paraId="6C375ADE" w14:textId="03A42A87" w:rsidR="00BD4CA3" w:rsidRDefault="00BD4CA3" w:rsidP="00BD4CA3">
      <w:pPr>
        <w:pStyle w:val="PargrafodaLista"/>
        <w:spacing w:after="0" w:line="360" w:lineRule="auto"/>
        <w:ind w:left="0"/>
        <w:jc w:val="both"/>
        <w:rPr>
          <w:rFonts w:ascii="Arial" w:hAnsi="Arial" w:cs="Arial"/>
          <w:sz w:val="24"/>
          <w:szCs w:val="24"/>
        </w:rPr>
      </w:pPr>
      <w:r>
        <w:rPr>
          <w:rFonts w:ascii="Arial" w:hAnsi="Arial" w:cs="Arial"/>
          <w:sz w:val="24"/>
          <w:szCs w:val="24"/>
        </w:rPr>
        <w:t xml:space="preserve">4.3 </w:t>
      </w:r>
      <w:r>
        <w:rPr>
          <w:rFonts w:ascii="Arial" w:hAnsi="Arial" w:cs="Arial"/>
          <w:sz w:val="24"/>
          <w:szCs w:val="24"/>
        </w:rPr>
        <w:tab/>
        <w:t xml:space="preserve">Prazo de entrega: </w:t>
      </w:r>
    </w:p>
    <w:p w14:paraId="22A5F162" w14:textId="77777777" w:rsidR="00BD4CA3" w:rsidRPr="001E7A6E" w:rsidRDefault="00BD4CA3" w:rsidP="00BD4CA3">
      <w:pPr>
        <w:pStyle w:val="PargrafodaLista"/>
        <w:numPr>
          <w:ilvl w:val="0"/>
          <w:numId w:val="217"/>
        </w:numPr>
        <w:spacing w:after="0" w:line="360" w:lineRule="auto"/>
        <w:ind w:left="0" w:firstLine="0"/>
        <w:rPr>
          <w:rFonts w:ascii="Arial" w:eastAsia="Times New Roman" w:hAnsi="Arial" w:cs="Arial"/>
          <w:sz w:val="24"/>
          <w:szCs w:val="24"/>
          <w:lang w:eastAsia="pt-BR"/>
        </w:rPr>
      </w:pPr>
      <w:r w:rsidRPr="001E7A6E">
        <w:rPr>
          <w:rFonts w:ascii="Arial" w:eastAsia="Times New Roman" w:hAnsi="Arial" w:cs="Arial"/>
          <w:b/>
          <w:bCs/>
          <w:sz w:val="24"/>
          <w:szCs w:val="24"/>
          <w:lang w:eastAsia="pt-BR"/>
        </w:rPr>
        <w:t>Prazo máximo de entrega:</w:t>
      </w:r>
      <w:r w:rsidRPr="001E7A6E">
        <w:rPr>
          <w:rFonts w:ascii="Arial" w:eastAsia="Times New Roman" w:hAnsi="Arial" w:cs="Arial"/>
          <w:sz w:val="24"/>
          <w:szCs w:val="24"/>
          <w:lang w:eastAsia="pt-BR"/>
        </w:rPr>
        <w:t xml:space="preserve"> até </w:t>
      </w:r>
      <w:r>
        <w:rPr>
          <w:rFonts w:ascii="Arial" w:eastAsia="Times New Roman" w:hAnsi="Arial" w:cs="Arial"/>
          <w:b/>
          <w:bCs/>
          <w:sz w:val="24"/>
          <w:szCs w:val="24"/>
          <w:lang w:eastAsia="pt-BR"/>
        </w:rPr>
        <w:t>10</w:t>
      </w:r>
      <w:r w:rsidRPr="001E7A6E">
        <w:rPr>
          <w:rFonts w:ascii="Arial" w:eastAsia="Times New Roman" w:hAnsi="Arial" w:cs="Arial"/>
          <w:b/>
          <w:bCs/>
          <w:sz w:val="24"/>
          <w:szCs w:val="24"/>
          <w:lang w:eastAsia="pt-BR"/>
        </w:rPr>
        <w:t xml:space="preserve"> (</w:t>
      </w:r>
      <w:r>
        <w:rPr>
          <w:rFonts w:ascii="Arial" w:eastAsia="Times New Roman" w:hAnsi="Arial" w:cs="Arial"/>
          <w:b/>
          <w:bCs/>
          <w:sz w:val="24"/>
          <w:szCs w:val="24"/>
          <w:lang w:eastAsia="pt-BR"/>
        </w:rPr>
        <w:t>dez)</w:t>
      </w:r>
      <w:r w:rsidRPr="001E7A6E">
        <w:rPr>
          <w:rFonts w:ascii="Arial" w:eastAsia="Times New Roman" w:hAnsi="Arial" w:cs="Arial"/>
          <w:b/>
          <w:bCs/>
          <w:sz w:val="24"/>
          <w:szCs w:val="24"/>
          <w:lang w:eastAsia="pt-BR"/>
        </w:rPr>
        <w:t xml:space="preserve"> dias </w:t>
      </w:r>
      <w:r>
        <w:rPr>
          <w:rFonts w:ascii="Arial" w:eastAsia="Times New Roman" w:hAnsi="Arial" w:cs="Arial"/>
          <w:b/>
          <w:bCs/>
          <w:sz w:val="24"/>
          <w:szCs w:val="24"/>
          <w:lang w:eastAsia="pt-BR"/>
        </w:rPr>
        <w:t>corridos</w:t>
      </w:r>
      <w:r w:rsidRPr="001E7A6E">
        <w:rPr>
          <w:rFonts w:ascii="Arial" w:eastAsia="Times New Roman" w:hAnsi="Arial" w:cs="Arial"/>
          <w:sz w:val="24"/>
          <w:szCs w:val="24"/>
          <w:lang w:eastAsia="pt-BR"/>
        </w:rPr>
        <w:t xml:space="preserve"> após </w:t>
      </w:r>
      <w:r>
        <w:rPr>
          <w:rFonts w:ascii="Arial" w:eastAsia="Times New Roman" w:hAnsi="Arial" w:cs="Arial"/>
          <w:sz w:val="24"/>
          <w:szCs w:val="24"/>
          <w:lang w:eastAsia="pt-BR"/>
        </w:rPr>
        <w:t>o recebimento da autorização de fornecimento (A.F.) para os itens 02 e 03</w:t>
      </w:r>
      <w:r w:rsidRPr="001E7A6E">
        <w:rPr>
          <w:rFonts w:ascii="Arial" w:eastAsia="Times New Roman" w:hAnsi="Arial" w:cs="Arial"/>
          <w:sz w:val="24"/>
          <w:szCs w:val="24"/>
          <w:lang w:eastAsia="pt-BR"/>
        </w:rPr>
        <w:t>;</w:t>
      </w:r>
    </w:p>
    <w:p w14:paraId="532A0475" w14:textId="77777777" w:rsidR="00BD4CA3" w:rsidRPr="001E7A6E" w:rsidRDefault="00BD4CA3" w:rsidP="00BD4CA3">
      <w:pPr>
        <w:pStyle w:val="PargrafodaLista"/>
        <w:numPr>
          <w:ilvl w:val="0"/>
          <w:numId w:val="217"/>
        </w:numPr>
        <w:spacing w:after="0" w:line="360" w:lineRule="auto"/>
        <w:ind w:left="0" w:firstLine="0"/>
        <w:jc w:val="both"/>
        <w:rPr>
          <w:rFonts w:ascii="Arial" w:hAnsi="Arial" w:cs="Arial"/>
          <w:sz w:val="24"/>
          <w:szCs w:val="24"/>
        </w:rPr>
      </w:pPr>
      <w:r w:rsidRPr="001E7A6E">
        <w:rPr>
          <w:rFonts w:ascii="Arial" w:eastAsia="Times New Roman" w:hAnsi="Arial" w:cs="Arial"/>
          <w:b/>
          <w:bCs/>
          <w:sz w:val="24"/>
          <w:szCs w:val="24"/>
          <w:lang w:eastAsia="pt-BR"/>
        </w:rPr>
        <w:t>Prazo reduzido em situações emergenciais:</w:t>
      </w:r>
      <w:r w:rsidRPr="001E7A6E">
        <w:rPr>
          <w:rFonts w:ascii="Arial" w:eastAsia="Times New Roman" w:hAnsi="Arial" w:cs="Arial"/>
          <w:sz w:val="24"/>
          <w:szCs w:val="24"/>
          <w:lang w:eastAsia="pt-BR"/>
        </w:rPr>
        <w:t xml:space="preserve"> até </w:t>
      </w:r>
      <w:r w:rsidRPr="001E7A6E">
        <w:rPr>
          <w:rFonts w:ascii="Arial" w:eastAsia="Times New Roman" w:hAnsi="Arial" w:cs="Arial"/>
          <w:b/>
          <w:bCs/>
          <w:sz w:val="24"/>
          <w:szCs w:val="24"/>
          <w:lang w:eastAsia="pt-BR"/>
        </w:rPr>
        <w:t>01 (uma) hora</w:t>
      </w:r>
      <w:r w:rsidRPr="001E7A6E">
        <w:rPr>
          <w:rFonts w:ascii="Arial" w:eastAsia="Times New Roman" w:hAnsi="Arial" w:cs="Arial"/>
          <w:sz w:val="24"/>
          <w:szCs w:val="24"/>
          <w:lang w:eastAsia="pt-BR"/>
        </w:rPr>
        <w:t>, quando houver solicitação expressa pelo órgão demandante.</w:t>
      </w:r>
    </w:p>
    <w:p w14:paraId="51A58CB4" w14:textId="795CF192" w:rsidR="00BD4CA3" w:rsidRDefault="002638FC" w:rsidP="00BD4CA3">
      <w:pPr>
        <w:spacing w:after="0"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w:t>
      </w:r>
      <w:r w:rsidR="00BD4CA3">
        <w:rPr>
          <w:rFonts w:ascii="Arial" w:hAnsi="Arial" w:cs="Arial"/>
          <w:color w:val="000000" w:themeColor="text1"/>
          <w:sz w:val="24"/>
          <w:szCs w:val="24"/>
        </w:rPr>
        <w:t>3.1</w:t>
      </w:r>
      <w:r w:rsidRPr="002638FC">
        <w:rPr>
          <w:rFonts w:ascii="Arial" w:hAnsi="Arial" w:cs="Arial"/>
          <w:color w:val="000000" w:themeColor="text1"/>
          <w:sz w:val="24"/>
          <w:szCs w:val="24"/>
        </w:rPr>
        <w:tab/>
        <w:t xml:space="preserve">Caso não seja possível a entrega na data assinalada, a </w:t>
      </w:r>
      <w:r w:rsidR="00AA52DF">
        <w:rPr>
          <w:rFonts w:ascii="Arial" w:hAnsi="Arial" w:cs="Arial"/>
          <w:color w:val="000000" w:themeColor="text1"/>
          <w:sz w:val="24"/>
          <w:szCs w:val="24"/>
        </w:rPr>
        <w:t xml:space="preserve">CONTRATADA </w:t>
      </w:r>
      <w:r w:rsidRPr="002638FC">
        <w:rPr>
          <w:rFonts w:ascii="Arial" w:hAnsi="Arial" w:cs="Arial"/>
          <w:color w:val="000000" w:themeColor="text1"/>
          <w:sz w:val="24"/>
          <w:szCs w:val="24"/>
        </w:rPr>
        <w:t xml:space="preserve">deverá comunicar </w:t>
      </w:r>
      <w:r w:rsidR="00AA52DF">
        <w:rPr>
          <w:rFonts w:ascii="Arial" w:hAnsi="Arial" w:cs="Arial"/>
          <w:color w:val="000000" w:themeColor="text1"/>
          <w:sz w:val="24"/>
          <w:szCs w:val="24"/>
        </w:rPr>
        <w:t>a</w:t>
      </w:r>
      <w:r w:rsidR="00AA52DF" w:rsidRPr="00AA52DF">
        <w:rPr>
          <w:rFonts w:ascii="Arial" w:hAnsi="Arial" w:cs="Arial"/>
          <w:color w:val="000000" w:themeColor="text1"/>
          <w:sz w:val="24"/>
          <w:szCs w:val="24"/>
        </w:rPr>
        <w:t xml:space="preserve"> CONTRATANTE, no prazo máximo de 72 (setenta e duas) horas que antecede a data da entrega</w:t>
      </w:r>
      <w:r w:rsidR="00BD4CA3">
        <w:rPr>
          <w:rFonts w:ascii="Arial" w:hAnsi="Arial" w:cs="Arial"/>
          <w:color w:val="000000" w:themeColor="text1"/>
          <w:sz w:val="24"/>
          <w:szCs w:val="24"/>
        </w:rPr>
        <w:t xml:space="preserve"> do item 01</w:t>
      </w:r>
      <w:r w:rsidR="00AA52DF" w:rsidRPr="00AA52DF">
        <w:rPr>
          <w:rFonts w:ascii="Arial" w:hAnsi="Arial" w:cs="Arial"/>
          <w:color w:val="000000" w:themeColor="text1"/>
          <w:sz w:val="24"/>
          <w:szCs w:val="24"/>
        </w:rPr>
        <w:t>, os motivos que impossibilitem o cumprimento do prazo previsto, com a devida comprovação.</w:t>
      </w:r>
      <w:r w:rsidR="00BD4CA3">
        <w:rPr>
          <w:rFonts w:ascii="Arial" w:hAnsi="Arial" w:cs="Arial"/>
          <w:color w:val="000000" w:themeColor="text1"/>
          <w:sz w:val="24"/>
          <w:szCs w:val="24"/>
        </w:rPr>
        <w:t xml:space="preserve"> E em 30 minutos para os demais itens.</w:t>
      </w:r>
    </w:p>
    <w:p w14:paraId="1F684107" w14:textId="0B40D7DA" w:rsidR="002638FC" w:rsidRPr="002638FC" w:rsidRDefault="002638FC" w:rsidP="00BD4CA3">
      <w:pPr>
        <w:spacing w:after="0"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 xml:space="preserve">4.4 Os </w:t>
      </w:r>
      <w:r w:rsidR="00AA52DF">
        <w:rPr>
          <w:rFonts w:ascii="Arial" w:hAnsi="Arial" w:cs="Arial"/>
          <w:color w:val="000000" w:themeColor="text1"/>
          <w:sz w:val="24"/>
          <w:szCs w:val="24"/>
        </w:rPr>
        <w:t>serviços</w:t>
      </w:r>
      <w:r w:rsidRPr="002638FC">
        <w:rPr>
          <w:rFonts w:ascii="Arial" w:hAnsi="Arial" w:cs="Arial"/>
          <w:color w:val="000000" w:themeColor="text1"/>
          <w:sz w:val="24"/>
          <w:szCs w:val="24"/>
        </w:rPr>
        <w:t xml:space="preserve"> serão recebidos de forma </w:t>
      </w:r>
      <w:r w:rsidR="00AA52DF">
        <w:rPr>
          <w:rFonts w:ascii="Arial" w:hAnsi="Arial" w:cs="Arial"/>
          <w:color w:val="000000" w:themeColor="text1"/>
          <w:sz w:val="24"/>
          <w:szCs w:val="24"/>
        </w:rPr>
        <w:t xml:space="preserve">imediata no dia de sua realização </w:t>
      </w:r>
      <w:r w:rsidRPr="002638FC">
        <w:rPr>
          <w:rFonts w:ascii="Arial" w:hAnsi="Arial" w:cs="Arial"/>
          <w:color w:val="000000" w:themeColor="text1"/>
          <w:sz w:val="24"/>
          <w:szCs w:val="24"/>
        </w:rPr>
        <w:t xml:space="preserve">pelo almoxarife e pelo responsável pelo acompanhamento e fiscalização do contrato, </w:t>
      </w:r>
      <w:r w:rsidR="00AA52DF">
        <w:rPr>
          <w:rFonts w:ascii="Arial" w:hAnsi="Arial" w:cs="Arial"/>
          <w:color w:val="000000" w:themeColor="text1"/>
          <w:sz w:val="24"/>
          <w:szCs w:val="24"/>
        </w:rPr>
        <w:t>momento no qual ocorrerá a sua</w:t>
      </w:r>
      <w:r w:rsidRPr="002638FC">
        <w:rPr>
          <w:rFonts w:ascii="Arial" w:hAnsi="Arial" w:cs="Arial"/>
          <w:color w:val="000000" w:themeColor="text1"/>
          <w:sz w:val="24"/>
          <w:szCs w:val="24"/>
        </w:rPr>
        <w:t xml:space="preserve"> verificação de conformidade com as especificações constantes </w:t>
      </w:r>
      <w:r w:rsidR="00AA52DF">
        <w:rPr>
          <w:rFonts w:ascii="Arial" w:hAnsi="Arial" w:cs="Arial"/>
          <w:color w:val="000000" w:themeColor="text1"/>
          <w:sz w:val="24"/>
          <w:szCs w:val="24"/>
        </w:rPr>
        <w:t>na proposta e neste CONTRATO</w:t>
      </w:r>
      <w:r w:rsidRPr="002638FC">
        <w:rPr>
          <w:rFonts w:ascii="Arial" w:hAnsi="Arial" w:cs="Arial"/>
          <w:color w:val="000000" w:themeColor="text1"/>
          <w:sz w:val="24"/>
          <w:szCs w:val="24"/>
        </w:rPr>
        <w:t>.</w:t>
      </w:r>
    </w:p>
    <w:p w14:paraId="7D935992"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4.5</w:t>
      </w:r>
      <w:r w:rsidRPr="002638FC">
        <w:rPr>
          <w:rFonts w:ascii="Arial" w:hAnsi="Arial" w:cs="Arial"/>
          <w:color w:val="000000" w:themeColor="text1"/>
          <w:sz w:val="24"/>
          <w:szCs w:val="24"/>
        </w:rPr>
        <w:tab/>
        <w:t>O recebimento provisório ou definitivo não exclui a responsabilidade civil da CONTRATADA pela solidez e segurança do objeto, nem ético-profissional pelo perfeito fornecimento do CONTRATO, independente de lavratura de termo ou não.</w:t>
      </w:r>
    </w:p>
    <w:p w14:paraId="18E02071" w14:textId="3594B5B1"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4.6</w:t>
      </w:r>
      <w:r w:rsidRPr="002638FC">
        <w:rPr>
          <w:rFonts w:ascii="Arial" w:hAnsi="Arial" w:cs="Arial"/>
          <w:color w:val="000000" w:themeColor="text1"/>
          <w:sz w:val="24"/>
          <w:szCs w:val="24"/>
        </w:rPr>
        <w:tab/>
        <w:t xml:space="preserve">Os </w:t>
      </w:r>
      <w:r w:rsidR="00BD4CA3">
        <w:rPr>
          <w:rFonts w:ascii="Arial" w:hAnsi="Arial" w:cs="Arial"/>
          <w:color w:val="000000" w:themeColor="text1"/>
          <w:sz w:val="24"/>
          <w:szCs w:val="24"/>
        </w:rPr>
        <w:t xml:space="preserve">produtos </w:t>
      </w:r>
      <w:r w:rsidRPr="002638FC">
        <w:rPr>
          <w:rFonts w:ascii="Arial" w:hAnsi="Arial" w:cs="Arial"/>
          <w:color w:val="000000" w:themeColor="text1"/>
          <w:sz w:val="24"/>
          <w:szCs w:val="24"/>
        </w:rPr>
        <w:t xml:space="preserve">poderão ser rejeitados, no todo ou em parte, quando em desacordo com as especificações constantes devendo ser substituídos </w:t>
      </w:r>
      <w:r w:rsidR="00AA52DF">
        <w:rPr>
          <w:rFonts w:ascii="Arial" w:hAnsi="Arial" w:cs="Arial"/>
          <w:color w:val="000000" w:themeColor="text1"/>
          <w:sz w:val="24"/>
          <w:szCs w:val="24"/>
        </w:rPr>
        <w:t>de forma imediata</w:t>
      </w:r>
      <w:r w:rsidRPr="002638FC">
        <w:rPr>
          <w:rFonts w:ascii="Arial" w:hAnsi="Arial" w:cs="Arial"/>
          <w:color w:val="000000" w:themeColor="text1"/>
          <w:sz w:val="24"/>
          <w:szCs w:val="24"/>
        </w:rPr>
        <w:t xml:space="preserve"> a contar da notificação da </w:t>
      </w:r>
      <w:r w:rsidR="00AA52DF" w:rsidRPr="002638FC">
        <w:rPr>
          <w:rFonts w:ascii="Arial" w:hAnsi="Arial" w:cs="Arial"/>
          <w:color w:val="000000" w:themeColor="text1"/>
          <w:sz w:val="24"/>
          <w:szCs w:val="24"/>
        </w:rPr>
        <w:t>CONTRATANTE</w:t>
      </w:r>
      <w:r w:rsidRPr="002638FC">
        <w:rPr>
          <w:rFonts w:ascii="Arial" w:hAnsi="Arial" w:cs="Arial"/>
          <w:color w:val="000000" w:themeColor="text1"/>
          <w:sz w:val="24"/>
          <w:szCs w:val="24"/>
        </w:rPr>
        <w:t>, às suas custas, sem prejuízo da aplicação das penalidades.</w:t>
      </w:r>
    </w:p>
    <w:p w14:paraId="531EB8F0" w14:textId="5B0ABC25"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w:t>
      </w:r>
      <w:r w:rsidR="00AA52DF">
        <w:rPr>
          <w:rFonts w:ascii="Arial" w:hAnsi="Arial" w:cs="Arial"/>
          <w:color w:val="000000" w:themeColor="text1"/>
          <w:sz w:val="24"/>
          <w:szCs w:val="24"/>
        </w:rPr>
        <w:t>7</w:t>
      </w:r>
      <w:r w:rsidRPr="002638FC">
        <w:rPr>
          <w:rFonts w:ascii="Arial" w:hAnsi="Arial" w:cs="Arial"/>
          <w:color w:val="000000" w:themeColor="text1"/>
          <w:sz w:val="24"/>
          <w:szCs w:val="24"/>
        </w:rPr>
        <w:tab/>
        <w:t>É vedada a subcontratação do objeto. A empresa contratada será a única e integralmente responsável pela entrega do objeto contratado, devendo realizá-</w:t>
      </w:r>
      <w:r w:rsidRPr="002638FC">
        <w:rPr>
          <w:rFonts w:ascii="Arial" w:hAnsi="Arial" w:cs="Arial"/>
          <w:color w:val="000000" w:themeColor="text1"/>
          <w:sz w:val="24"/>
          <w:szCs w:val="24"/>
        </w:rPr>
        <w:lastRenderedPageBreak/>
        <w:t xml:space="preserve">la diretamente </w:t>
      </w:r>
      <w:r w:rsidR="00AA52DF">
        <w:rPr>
          <w:rFonts w:ascii="Arial" w:hAnsi="Arial" w:cs="Arial"/>
          <w:color w:val="000000" w:themeColor="text1"/>
          <w:sz w:val="24"/>
          <w:szCs w:val="24"/>
        </w:rPr>
        <w:t>no local e horário indicado pela CONTRATANTE</w:t>
      </w:r>
      <w:r w:rsidRPr="002638FC">
        <w:rPr>
          <w:rFonts w:ascii="Arial" w:hAnsi="Arial" w:cs="Arial"/>
          <w:color w:val="000000" w:themeColor="text1"/>
          <w:sz w:val="24"/>
          <w:szCs w:val="24"/>
        </w:rPr>
        <w:t>.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4F4031DE" w14:textId="77777777" w:rsidR="002638FC" w:rsidRPr="002638FC" w:rsidRDefault="002638FC" w:rsidP="002638FC">
      <w:pPr>
        <w:keepNext/>
        <w:keepLines/>
        <w:numPr>
          <w:ilvl w:val="0"/>
          <w:numId w:val="207"/>
        </w:numPr>
        <w:tabs>
          <w:tab w:val="left" w:pos="567"/>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QUINTA – DO PREÇO.</w:t>
      </w:r>
    </w:p>
    <w:p w14:paraId="0221127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 xml:space="preserve">5.1 O valor unitário com o fornecimento do presente CONTRATO, e a quantidade estimada para um período de doze meses são os estabelecidos na tabela a seguir: </w:t>
      </w:r>
    </w:p>
    <w:tbl>
      <w:tblPr>
        <w:tblStyle w:val="Tabelacomgrade"/>
        <w:tblW w:w="11055" w:type="dxa"/>
        <w:jc w:val="center"/>
        <w:tblLook w:val="04A0" w:firstRow="1" w:lastRow="0" w:firstColumn="1" w:lastColumn="0" w:noHBand="0" w:noVBand="1"/>
      </w:tblPr>
      <w:tblGrid>
        <w:gridCol w:w="850"/>
        <w:gridCol w:w="2012"/>
        <w:gridCol w:w="1137"/>
        <w:gridCol w:w="1137"/>
        <w:gridCol w:w="1483"/>
        <w:gridCol w:w="1483"/>
        <w:gridCol w:w="1470"/>
        <w:gridCol w:w="1483"/>
      </w:tblGrid>
      <w:tr w:rsidR="001E7A6E" w:rsidRPr="00BC0450" w14:paraId="718B796C" w14:textId="77777777" w:rsidTr="001E7A6E">
        <w:trPr>
          <w:trHeight w:val="744"/>
          <w:jc w:val="center"/>
        </w:trPr>
        <w:tc>
          <w:tcPr>
            <w:tcW w:w="850" w:type="dxa"/>
            <w:hideMark/>
          </w:tcPr>
          <w:p w14:paraId="697ABB1F" w14:textId="77777777" w:rsidR="001E7A6E" w:rsidRPr="00817E60" w:rsidRDefault="001E7A6E" w:rsidP="00534E1D">
            <w:pPr>
              <w:jc w:val="center"/>
              <w:rPr>
                <w:rFonts w:ascii="Arial" w:hAnsi="Arial" w:cs="Arial"/>
                <w:b/>
                <w:bCs/>
                <w:color w:val="000000"/>
                <w:sz w:val="24"/>
                <w:szCs w:val="24"/>
              </w:rPr>
            </w:pPr>
            <w:r w:rsidRPr="00817E60">
              <w:rPr>
                <w:rFonts w:ascii="Arial" w:hAnsi="Arial" w:cs="Arial"/>
                <w:b/>
                <w:bCs/>
                <w:color w:val="000000"/>
                <w:sz w:val="24"/>
                <w:szCs w:val="24"/>
              </w:rPr>
              <w:t>ITEM</w:t>
            </w:r>
          </w:p>
        </w:tc>
        <w:tc>
          <w:tcPr>
            <w:tcW w:w="2012" w:type="dxa"/>
            <w:hideMark/>
          </w:tcPr>
          <w:p w14:paraId="24699690" w14:textId="77777777" w:rsidR="001E7A6E" w:rsidRPr="00817E60" w:rsidRDefault="001E7A6E" w:rsidP="00534E1D">
            <w:pPr>
              <w:jc w:val="center"/>
              <w:rPr>
                <w:rFonts w:ascii="Arial" w:hAnsi="Arial" w:cs="Arial"/>
                <w:b/>
                <w:bCs/>
                <w:color w:val="000000"/>
                <w:sz w:val="24"/>
                <w:szCs w:val="24"/>
              </w:rPr>
            </w:pPr>
            <w:r w:rsidRPr="00817E60">
              <w:rPr>
                <w:rFonts w:ascii="Arial" w:hAnsi="Arial" w:cs="Arial"/>
                <w:b/>
                <w:bCs/>
                <w:color w:val="000000"/>
                <w:sz w:val="24"/>
                <w:szCs w:val="24"/>
              </w:rPr>
              <w:t>DESCRIÇÃO</w:t>
            </w:r>
          </w:p>
        </w:tc>
        <w:tc>
          <w:tcPr>
            <w:tcW w:w="1137" w:type="dxa"/>
          </w:tcPr>
          <w:p w14:paraId="61E5AB4C" w14:textId="686825F6" w:rsidR="001E7A6E" w:rsidRPr="00817E60" w:rsidRDefault="001E7A6E" w:rsidP="00534E1D">
            <w:pPr>
              <w:jc w:val="center"/>
              <w:rPr>
                <w:rFonts w:ascii="Arial" w:hAnsi="Arial" w:cs="Arial"/>
                <w:b/>
                <w:bCs/>
                <w:color w:val="000000"/>
                <w:sz w:val="24"/>
                <w:szCs w:val="24"/>
              </w:rPr>
            </w:pPr>
            <w:r>
              <w:rPr>
                <w:rFonts w:ascii="Arial" w:hAnsi="Arial" w:cs="Arial"/>
                <w:b/>
                <w:bCs/>
                <w:color w:val="000000"/>
                <w:sz w:val="24"/>
                <w:szCs w:val="24"/>
              </w:rPr>
              <w:t>MARCA</w:t>
            </w:r>
          </w:p>
        </w:tc>
        <w:tc>
          <w:tcPr>
            <w:tcW w:w="1137" w:type="dxa"/>
            <w:hideMark/>
          </w:tcPr>
          <w:p w14:paraId="01C1E749" w14:textId="3BE88290" w:rsidR="001E7A6E" w:rsidRPr="00817E60" w:rsidRDefault="001E7A6E" w:rsidP="00534E1D">
            <w:pPr>
              <w:jc w:val="center"/>
              <w:rPr>
                <w:rFonts w:ascii="Arial" w:hAnsi="Arial" w:cs="Arial"/>
                <w:b/>
                <w:bCs/>
                <w:color w:val="000000"/>
                <w:sz w:val="24"/>
                <w:szCs w:val="24"/>
              </w:rPr>
            </w:pPr>
            <w:r w:rsidRPr="00817E60">
              <w:rPr>
                <w:rFonts w:ascii="Arial" w:hAnsi="Arial" w:cs="Arial"/>
                <w:b/>
                <w:bCs/>
                <w:color w:val="000000"/>
                <w:sz w:val="24"/>
                <w:szCs w:val="24"/>
              </w:rPr>
              <w:t>VALOR UNIT.</w:t>
            </w:r>
          </w:p>
        </w:tc>
        <w:tc>
          <w:tcPr>
            <w:tcW w:w="1483" w:type="dxa"/>
            <w:hideMark/>
          </w:tcPr>
          <w:p w14:paraId="06D28E40" w14:textId="77777777" w:rsidR="001E7A6E" w:rsidRPr="00817E60" w:rsidRDefault="001E7A6E" w:rsidP="00534E1D">
            <w:pPr>
              <w:jc w:val="center"/>
              <w:rPr>
                <w:rFonts w:ascii="Arial" w:hAnsi="Arial" w:cs="Arial"/>
                <w:b/>
                <w:bCs/>
                <w:color w:val="000000"/>
                <w:sz w:val="24"/>
                <w:szCs w:val="24"/>
              </w:rPr>
            </w:pPr>
            <w:r w:rsidRPr="00817E60">
              <w:rPr>
                <w:rFonts w:ascii="Arial" w:hAnsi="Arial" w:cs="Arial"/>
                <w:b/>
                <w:bCs/>
                <w:color w:val="000000"/>
                <w:sz w:val="24"/>
                <w:szCs w:val="24"/>
              </w:rPr>
              <w:t>QUANT.</w:t>
            </w:r>
          </w:p>
          <w:p w14:paraId="56A7DF9A" w14:textId="77777777" w:rsidR="001E7A6E" w:rsidRPr="00817E60" w:rsidRDefault="001E7A6E" w:rsidP="00534E1D">
            <w:pPr>
              <w:jc w:val="center"/>
              <w:rPr>
                <w:rFonts w:ascii="Arial" w:hAnsi="Arial" w:cs="Arial"/>
                <w:b/>
                <w:bCs/>
                <w:color w:val="000000"/>
                <w:sz w:val="24"/>
                <w:szCs w:val="24"/>
              </w:rPr>
            </w:pPr>
            <w:r w:rsidRPr="00817E60">
              <w:rPr>
                <w:rFonts w:ascii="Arial" w:hAnsi="Arial" w:cs="Arial"/>
                <w:b/>
                <w:bCs/>
                <w:color w:val="000000"/>
                <w:sz w:val="24"/>
                <w:szCs w:val="24"/>
              </w:rPr>
              <w:t>ESTIMADO 12 MESES</w:t>
            </w:r>
          </w:p>
        </w:tc>
        <w:tc>
          <w:tcPr>
            <w:tcW w:w="1483" w:type="dxa"/>
            <w:hideMark/>
          </w:tcPr>
          <w:p w14:paraId="013A0A2E" w14:textId="77777777" w:rsidR="001E7A6E" w:rsidRPr="00817E60" w:rsidRDefault="001E7A6E" w:rsidP="00534E1D">
            <w:pPr>
              <w:jc w:val="center"/>
              <w:rPr>
                <w:rFonts w:ascii="Arial" w:hAnsi="Arial" w:cs="Arial"/>
                <w:b/>
                <w:bCs/>
                <w:color w:val="000000"/>
                <w:sz w:val="24"/>
                <w:szCs w:val="24"/>
              </w:rPr>
            </w:pPr>
            <w:r w:rsidRPr="00817E60">
              <w:rPr>
                <w:rFonts w:ascii="Arial" w:hAnsi="Arial" w:cs="Arial"/>
                <w:b/>
                <w:bCs/>
                <w:color w:val="000000"/>
                <w:sz w:val="24"/>
                <w:szCs w:val="24"/>
              </w:rPr>
              <w:t>VALOR GLOBAL ESTIMADO 12 MESES</w:t>
            </w:r>
          </w:p>
        </w:tc>
        <w:tc>
          <w:tcPr>
            <w:tcW w:w="1470" w:type="dxa"/>
          </w:tcPr>
          <w:p w14:paraId="2AA538D7" w14:textId="77777777" w:rsidR="001E7A6E" w:rsidRPr="00817E60" w:rsidRDefault="001E7A6E" w:rsidP="00534E1D">
            <w:pPr>
              <w:jc w:val="center"/>
              <w:rPr>
                <w:rFonts w:ascii="Arial" w:hAnsi="Arial" w:cs="Arial"/>
                <w:b/>
                <w:bCs/>
                <w:color w:val="000000"/>
                <w:sz w:val="24"/>
                <w:szCs w:val="24"/>
              </w:rPr>
            </w:pPr>
            <w:r w:rsidRPr="00817E60">
              <w:rPr>
                <w:rFonts w:ascii="Arial" w:hAnsi="Arial" w:cs="Arial"/>
                <w:b/>
                <w:bCs/>
                <w:color w:val="000000"/>
                <w:sz w:val="24"/>
                <w:szCs w:val="24"/>
              </w:rPr>
              <w:t>QUANT.</w:t>
            </w:r>
          </w:p>
          <w:p w14:paraId="1F825771" w14:textId="77777777" w:rsidR="001E7A6E" w:rsidRPr="00817E60" w:rsidRDefault="001E7A6E" w:rsidP="00534E1D">
            <w:pPr>
              <w:jc w:val="center"/>
              <w:rPr>
                <w:rFonts w:ascii="Arial" w:hAnsi="Arial" w:cs="Arial"/>
                <w:b/>
                <w:bCs/>
                <w:color w:val="000000"/>
                <w:sz w:val="24"/>
                <w:szCs w:val="24"/>
              </w:rPr>
            </w:pPr>
            <w:r w:rsidRPr="00817E60">
              <w:rPr>
                <w:rFonts w:ascii="Arial" w:hAnsi="Arial" w:cs="Arial"/>
                <w:b/>
                <w:bCs/>
                <w:color w:val="000000"/>
                <w:sz w:val="24"/>
                <w:szCs w:val="24"/>
              </w:rPr>
              <w:t>ESTIMADA</w:t>
            </w:r>
          </w:p>
          <w:p w14:paraId="66614607" w14:textId="77777777" w:rsidR="001E7A6E" w:rsidRPr="00817E60" w:rsidRDefault="001E7A6E" w:rsidP="00534E1D">
            <w:pPr>
              <w:jc w:val="center"/>
              <w:rPr>
                <w:rFonts w:ascii="Arial" w:hAnsi="Arial" w:cs="Arial"/>
                <w:b/>
                <w:bCs/>
                <w:color w:val="000000"/>
                <w:sz w:val="24"/>
                <w:szCs w:val="24"/>
              </w:rPr>
            </w:pPr>
            <w:r w:rsidRPr="00817E60">
              <w:rPr>
                <w:rFonts w:ascii="Arial" w:hAnsi="Arial" w:cs="Arial"/>
                <w:b/>
                <w:bCs/>
                <w:color w:val="000000"/>
                <w:sz w:val="24"/>
                <w:szCs w:val="24"/>
              </w:rPr>
              <w:t>05 ANOS</w:t>
            </w:r>
          </w:p>
        </w:tc>
        <w:tc>
          <w:tcPr>
            <w:tcW w:w="1483" w:type="dxa"/>
          </w:tcPr>
          <w:p w14:paraId="3CC87709" w14:textId="77777777" w:rsidR="001E7A6E" w:rsidRPr="00817E60" w:rsidRDefault="001E7A6E" w:rsidP="00534E1D">
            <w:pPr>
              <w:jc w:val="center"/>
              <w:rPr>
                <w:rFonts w:ascii="Arial" w:hAnsi="Arial" w:cs="Arial"/>
                <w:b/>
                <w:bCs/>
                <w:color w:val="000000"/>
                <w:sz w:val="24"/>
                <w:szCs w:val="24"/>
              </w:rPr>
            </w:pPr>
            <w:r w:rsidRPr="00817E60">
              <w:rPr>
                <w:rFonts w:ascii="Arial" w:hAnsi="Arial" w:cs="Arial"/>
                <w:b/>
                <w:bCs/>
                <w:color w:val="000000"/>
                <w:sz w:val="24"/>
                <w:szCs w:val="24"/>
              </w:rPr>
              <w:t>VALOR GLOBAL ESTIMADO 05 ANOS</w:t>
            </w:r>
          </w:p>
        </w:tc>
      </w:tr>
      <w:tr w:rsidR="001E7A6E" w:rsidRPr="00BC0450" w14:paraId="048B3FDE" w14:textId="77777777" w:rsidTr="001E7A6E">
        <w:trPr>
          <w:trHeight w:val="480"/>
          <w:jc w:val="center"/>
        </w:trPr>
        <w:tc>
          <w:tcPr>
            <w:tcW w:w="850" w:type="dxa"/>
            <w:hideMark/>
          </w:tcPr>
          <w:p w14:paraId="0EBE0652" w14:textId="77777777" w:rsidR="001E7A6E" w:rsidRPr="001E7A6E" w:rsidRDefault="001E7A6E" w:rsidP="00534E1D">
            <w:pPr>
              <w:jc w:val="center"/>
              <w:rPr>
                <w:rFonts w:ascii="Arial" w:hAnsi="Arial" w:cs="Arial"/>
                <w:b/>
                <w:bCs/>
                <w:color w:val="000000"/>
                <w:sz w:val="24"/>
                <w:szCs w:val="24"/>
              </w:rPr>
            </w:pPr>
            <w:r w:rsidRPr="001E7A6E">
              <w:rPr>
                <w:rFonts w:ascii="Arial" w:hAnsi="Arial" w:cs="Arial"/>
                <w:b/>
                <w:bCs/>
                <w:color w:val="000000"/>
                <w:sz w:val="24"/>
                <w:szCs w:val="24"/>
              </w:rPr>
              <w:t>01</w:t>
            </w:r>
          </w:p>
        </w:tc>
        <w:tc>
          <w:tcPr>
            <w:tcW w:w="2012" w:type="dxa"/>
            <w:hideMark/>
          </w:tcPr>
          <w:p w14:paraId="2B05226D" w14:textId="77777777" w:rsidR="001E7A6E" w:rsidRPr="00817E60" w:rsidRDefault="001E7A6E" w:rsidP="00534E1D">
            <w:pPr>
              <w:rPr>
                <w:rFonts w:ascii="Arial" w:hAnsi="Arial" w:cs="Arial"/>
                <w:color w:val="000000"/>
                <w:sz w:val="24"/>
                <w:szCs w:val="24"/>
              </w:rPr>
            </w:pPr>
            <w:r w:rsidRPr="00817E60">
              <w:rPr>
                <w:rFonts w:ascii="Arial" w:hAnsi="Arial" w:cs="Arial"/>
                <w:color w:val="000000"/>
                <w:sz w:val="24"/>
                <w:szCs w:val="24"/>
              </w:rPr>
              <w:t>Gás de cozinha, 13kg, GLP</w:t>
            </w:r>
          </w:p>
        </w:tc>
        <w:tc>
          <w:tcPr>
            <w:tcW w:w="1137" w:type="dxa"/>
          </w:tcPr>
          <w:p w14:paraId="0FF0BDE8" w14:textId="77777777" w:rsidR="001E7A6E" w:rsidRPr="00817E60" w:rsidRDefault="001E7A6E" w:rsidP="00534E1D">
            <w:pPr>
              <w:jc w:val="center"/>
              <w:rPr>
                <w:rFonts w:ascii="Arial" w:hAnsi="Arial" w:cs="Arial"/>
                <w:color w:val="000000"/>
                <w:sz w:val="24"/>
                <w:szCs w:val="24"/>
              </w:rPr>
            </w:pPr>
          </w:p>
        </w:tc>
        <w:tc>
          <w:tcPr>
            <w:tcW w:w="1137" w:type="dxa"/>
            <w:noWrap/>
          </w:tcPr>
          <w:p w14:paraId="7F0670A2" w14:textId="42E96C69" w:rsidR="001E7A6E" w:rsidRPr="00817E60" w:rsidRDefault="001E7A6E" w:rsidP="00534E1D">
            <w:pPr>
              <w:jc w:val="center"/>
              <w:rPr>
                <w:rFonts w:ascii="Arial" w:hAnsi="Arial" w:cs="Arial"/>
                <w:color w:val="000000"/>
                <w:sz w:val="24"/>
                <w:szCs w:val="24"/>
              </w:rPr>
            </w:pPr>
          </w:p>
        </w:tc>
        <w:tc>
          <w:tcPr>
            <w:tcW w:w="1483" w:type="dxa"/>
            <w:hideMark/>
          </w:tcPr>
          <w:p w14:paraId="351BEA2B" w14:textId="77777777" w:rsidR="001E7A6E" w:rsidRPr="00817E60" w:rsidRDefault="001E7A6E" w:rsidP="00534E1D">
            <w:pPr>
              <w:jc w:val="center"/>
              <w:rPr>
                <w:rFonts w:ascii="Arial" w:hAnsi="Arial" w:cs="Arial"/>
                <w:color w:val="000000"/>
                <w:sz w:val="24"/>
                <w:szCs w:val="24"/>
              </w:rPr>
            </w:pPr>
            <w:r w:rsidRPr="00817E60">
              <w:rPr>
                <w:rFonts w:ascii="Arial" w:hAnsi="Arial" w:cs="Arial"/>
                <w:color w:val="000000"/>
                <w:sz w:val="24"/>
                <w:szCs w:val="24"/>
              </w:rPr>
              <w:t>30 botijões</w:t>
            </w:r>
          </w:p>
        </w:tc>
        <w:tc>
          <w:tcPr>
            <w:tcW w:w="1483" w:type="dxa"/>
            <w:noWrap/>
          </w:tcPr>
          <w:p w14:paraId="0AF33C15" w14:textId="1C0A7BDA" w:rsidR="001E7A6E" w:rsidRPr="00817E60" w:rsidRDefault="001E7A6E" w:rsidP="00534E1D">
            <w:pPr>
              <w:jc w:val="center"/>
              <w:rPr>
                <w:rFonts w:ascii="Arial" w:hAnsi="Arial" w:cs="Arial"/>
                <w:color w:val="000000"/>
                <w:sz w:val="24"/>
                <w:szCs w:val="24"/>
              </w:rPr>
            </w:pPr>
          </w:p>
        </w:tc>
        <w:tc>
          <w:tcPr>
            <w:tcW w:w="1470" w:type="dxa"/>
          </w:tcPr>
          <w:p w14:paraId="3054978B" w14:textId="77777777" w:rsidR="001E7A6E" w:rsidRPr="00817E60" w:rsidRDefault="001E7A6E" w:rsidP="00534E1D">
            <w:pPr>
              <w:jc w:val="center"/>
              <w:rPr>
                <w:rFonts w:ascii="Arial" w:hAnsi="Arial" w:cs="Arial"/>
                <w:color w:val="000000"/>
                <w:sz w:val="24"/>
                <w:szCs w:val="24"/>
              </w:rPr>
            </w:pPr>
            <w:r w:rsidRPr="00817E60">
              <w:rPr>
                <w:rFonts w:ascii="Arial" w:hAnsi="Arial" w:cs="Arial"/>
                <w:color w:val="000000"/>
                <w:sz w:val="24"/>
                <w:szCs w:val="24"/>
              </w:rPr>
              <w:t>150 botijões</w:t>
            </w:r>
          </w:p>
        </w:tc>
        <w:tc>
          <w:tcPr>
            <w:tcW w:w="1483" w:type="dxa"/>
          </w:tcPr>
          <w:p w14:paraId="384685E4" w14:textId="116F2B46" w:rsidR="001E7A6E" w:rsidRPr="00817E60" w:rsidRDefault="001E7A6E" w:rsidP="00534E1D">
            <w:pPr>
              <w:jc w:val="center"/>
              <w:rPr>
                <w:rFonts w:ascii="Arial" w:hAnsi="Arial" w:cs="Arial"/>
                <w:color w:val="000000"/>
                <w:sz w:val="24"/>
                <w:szCs w:val="24"/>
              </w:rPr>
            </w:pPr>
          </w:p>
        </w:tc>
      </w:tr>
      <w:tr w:rsidR="001E7A6E" w:rsidRPr="00BC0450" w14:paraId="24E0A581" w14:textId="77777777" w:rsidTr="001E7A6E">
        <w:trPr>
          <w:trHeight w:val="480"/>
          <w:jc w:val="center"/>
        </w:trPr>
        <w:tc>
          <w:tcPr>
            <w:tcW w:w="850" w:type="dxa"/>
            <w:hideMark/>
          </w:tcPr>
          <w:p w14:paraId="6D1DD86D" w14:textId="77777777" w:rsidR="001E7A6E" w:rsidRPr="001E7A6E" w:rsidRDefault="001E7A6E" w:rsidP="00534E1D">
            <w:pPr>
              <w:jc w:val="center"/>
              <w:rPr>
                <w:rFonts w:ascii="Arial" w:hAnsi="Arial" w:cs="Arial"/>
                <w:b/>
                <w:bCs/>
                <w:color w:val="000000"/>
                <w:sz w:val="24"/>
                <w:szCs w:val="24"/>
              </w:rPr>
            </w:pPr>
            <w:r w:rsidRPr="001E7A6E">
              <w:rPr>
                <w:rFonts w:ascii="Arial" w:hAnsi="Arial" w:cs="Arial"/>
                <w:b/>
                <w:bCs/>
                <w:color w:val="000000"/>
                <w:sz w:val="24"/>
                <w:szCs w:val="24"/>
              </w:rPr>
              <w:t>02</w:t>
            </w:r>
          </w:p>
        </w:tc>
        <w:tc>
          <w:tcPr>
            <w:tcW w:w="2012" w:type="dxa"/>
            <w:hideMark/>
          </w:tcPr>
          <w:p w14:paraId="2D04B0F4" w14:textId="77777777" w:rsidR="001E7A6E" w:rsidRPr="00817E60" w:rsidRDefault="001E7A6E" w:rsidP="00534E1D">
            <w:pPr>
              <w:rPr>
                <w:rFonts w:ascii="Arial" w:hAnsi="Arial" w:cs="Arial"/>
                <w:color w:val="000000"/>
                <w:sz w:val="24"/>
                <w:szCs w:val="24"/>
              </w:rPr>
            </w:pPr>
            <w:r w:rsidRPr="00817E60">
              <w:rPr>
                <w:rFonts w:ascii="Arial" w:hAnsi="Arial" w:cs="Arial"/>
                <w:color w:val="000000"/>
                <w:sz w:val="24"/>
                <w:szCs w:val="24"/>
              </w:rPr>
              <w:t>Botijão de gás vazio, 13kg, GLP</w:t>
            </w:r>
          </w:p>
        </w:tc>
        <w:tc>
          <w:tcPr>
            <w:tcW w:w="1137" w:type="dxa"/>
          </w:tcPr>
          <w:p w14:paraId="4A3D9D09" w14:textId="77777777" w:rsidR="001E7A6E" w:rsidRPr="00817E60" w:rsidRDefault="001E7A6E" w:rsidP="00534E1D">
            <w:pPr>
              <w:jc w:val="center"/>
              <w:rPr>
                <w:rFonts w:ascii="Arial" w:hAnsi="Arial" w:cs="Arial"/>
                <w:color w:val="000000"/>
                <w:sz w:val="24"/>
                <w:szCs w:val="24"/>
              </w:rPr>
            </w:pPr>
          </w:p>
        </w:tc>
        <w:tc>
          <w:tcPr>
            <w:tcW w:w="1137" w:type="dxa"/>
            <w:noWrap/>
          </w:tcPr>
          <w:p w14:paraId="28055516" w14:textId="21B224E1" w:rsidR="001E7A6E" w:rsidRPr="00817E60" w:rsidRDefault="001E7A6E" w:rsidP="00534E1D">
            <w:pPr>
              <w:jc w:val="center"/>
              <w:rPr>
                <w:rFonts w:ascii="Arial" w:hAnsi="Arial" w:cs="Arial"/>
                <w:color w:val="000000"/>
                <w:sz w:val="24"/>
                <w:szCs w:val="24"/>
              </w:rPr>
            </w:pPr>
          </w:p>
        </w:tc>
        <w:tc>
          <w:tcPr>
            <w:tcW w:w="1483" w:type="dxa"/>
            <w:hideMark/>
          </w:tcPr>
          <w:p w14:paraId="6F9DFBAA" w14:textId="77777777" w:rsidR="001E7A6E" w:rsidRPr="00817E60" w:rsidRDefault="001E7A6E" w:rsidP="00534E1D">
            <w:pPr>
              <w:jc w:val="center"/>
              <w:rPr>
                <w:rFonts w:ascii="Arial" w:hAnsi="Arial" w:cs="Arial"/>
                <w:color w:val="000000"/>
                <w:sz w:val="24"/>
                <w:szCs w:val="24"/>
              </w:rPr>
            </w:pPr>
            <w:r w:rsidRPr="00817E60">
              <w:rPr>
                <w:rFonts w:ascii="Arial" w:hAnsi="Arial" w:cs="Arial"/>
                <w:color w:val="000000"/>
                <w:sz w:val="24"/>
                <w:szCs w:val="24"/>
              </w:rPr>
              <w:t>03        peças</w:t>
            </w:r>
          </w:p>
        </w:tc>
        <w:tc>
          <w:tcPr>
            <w:tcW w:w="1483" w:type="dxa"/>
            <w:noWrap/>
          </w:tcPr>
          <w:p w14:paraId="1ACC9E53" w14:textId="593E1C81" w:rsidR="001E7A6E" w:rsidRPr="00817E60" w:rsidRDefault="001E7A6E" w:rsidP="00534E1D">
            <w:pPr>
              <w:jc w:val="center"/>
              <w:rPr>
                <w:rFonts w:ascii="Arial" w:hAnsi="Arial" w:cs="Arial"/>
                <w:color w:val="000000"/>
                <w:sz w:val="24"/>
                <w:szCs w:val="24"/>
              </w:rPr>
            </w:pPr>
          </w:p>
        </w:tc>
        <w:tc>
          <w:tcPr>
            <w:tcW w:w="1470" w:type="dxa"/>
          </w:tcPr>
          <w:p w14:paraId="36E2897B" w14:textId="77777777" w:rsidR="001E7A6E" w:rsidRPr="00817E60" w:rsidRDefault="001E7A6E" w:rsidP="00534E1D">
            <w:pPr>
              <w:jc w:val="center"/>
              <w:rPr>
                <w:rFonts w:ascii="Arial" w:hAnsi="Arial" w:cs="Arial"/>
                <w:color w:val="000000"/>
                <w:sz w:val="24"/>
                <w:szCs w:val="24"/>
              </w:rPr>
            </w:pPr>
            <w:r w:rsidRPr="00817E60">
              <w:rPr>
                <w:rFonts w:ascii="Arial" w:hAnsi="Arial" w:cs="Arial"/>
                <w:color w:val="000000"/>
                <w:sz w:val="24"/>
                <w:szCs w:val="24"/>
              </w:rPr>
              <w:t>15 peças</w:t>
            </w:r>
          </w:p>
        </w:tc>
        <w:tc>
          <w:tcPr>
            <w:tcW w:w="1483" w:type="dxa"/>
          </w:tcPr>
          <w:p w14:paraId="2BC0F76C" w14:textId="70DBE81B" w:rsidR="001E7A6E" w:rsidRPr="00817E60" w:rsidRDefault="001E7A6E" w:rsidP="00534E1D">
            <w:pPr>
              <w:jc w:val="center"/>
              <w:rPr>
                <w:rFonts w:ascii="Arial" w:hAnsi="Arial" w:cs="Arial"/>
                <w:color w:val="000000"/>
                <w:sz w:val="24"/>
                <w:szCs w:val="24"/>
              </w:rPr>
            </w:pPr>
          </w:p>
        </w:tc>
      </w:tr>
      <w:tr w:rsidR="001E7A6E" w:rsidRPr="00BC0450" w14:paraId="44EFB2A4" w14:textId="77777777" w:rsidTr="001E7A6E">
        <w:trPr>
          <w:trHeight w:val="732"/>
          <w:jc w:val="center"/>
        </w:trPr>
        <w:tc>
          <w:tcPr>
            <w:tcW w:w="850" w:type="dxa"/>
            <w:hideMark/>
          </w:tcPr>
          <w:p w14:paraId="593A1357" w14:textId="77777777" w:rsidR="001E7A6E" w:rsidRPr="001E7A6E" w:rsidRDefault="001E7A6E" w:rsidP="00534E1D">
            <w:pPr>
              <w:jc w:val="center"/>
              <w:rPr>
                <w:rFonts w:ascii="Arial" w:hAnsi="Arial" w:cs="Arial"/>
                <w:b/>
                <w:bCs/>
                <w:color w:val="000000"/>
                <w:sz w:val="24"/>
                <w:szCs w:val="24"/>
              </w:rPr>
            </w:pPr>
            <w:r w:rsidRPr="001E7A6E">
              <w:rPr>
                <w:rFonts w:ascii="Arial" w:hAnsi="Arial" w:cs="Arial"/>
                <w:b/>
                <w:bCs/>
                <w:color w:val="000000"/>
                <w:sz w:val="24"/>
                <w:szCs w:val="24"/>
              </w:rPr>
              <w:t>03</w:t>
            </w:r>
          </w:p>
        </w:tc>
        <w:tc>
          <w:tcPr>
            <w:tcW w:w="2012" w:type="dxa"/>
            <w:hideMark/>
          </w:tcPr>
          <w:p w14:paraId="2404C367" w14:textId="77777777" w:rsidR="001E7A6E" w:rsidRPr="00817E60" w:rsidRDefault="001E7A6E" w:rsidP="00534E1D">
            <w:pPr>
              <w:rPr>
                <w:rFonts w:ascii="Arial" w:hAnsi="Arial" w:cs="Arial"/>
                <w:color w:val="000000"/>
                <w:sz w:val="24"/>
                <w:szCs w:val="24"/>
              </w:rPr>
            </w:pPr>
            <w:r w:rsidRPr="00817E60">
              <w:rPr>
                <w:rFonts w:ascii="Arial" w:hAnsi="Arial" w:cs="Arial"/>
                <w:color w:val="000000"/>
                <w:sz w:val="24"/>
                <w:szCs w:val="24"/>
              </w:rPr>
              <w:t>Kit regulador registro de gás + mangueira e abraçadeiras</w:t>
            </w:r>
          </w:p>
        </w:tc>
        <w:tc>
          <w:tcPr>
            <w:tcW w:w="1137" w:type="dxa"/>
          </w:tcPr>
          <w:p w14:paraId="758AAA8A" w14:textId="77777777" w:rsidR="001E7A6E" w:rsidRPr="00817E60" w:rsidRDefault="001E7A6E" w:rsidP="00534E1D">
            <w:pPr>
              <w:jc w:val="center"/>
              <w:rPr>
                <w:rFonts w:ascii="Arial" w:hAnsi="Arial" w:cs="Arial"/>
                <w:color w:val="000000"/>
                <w:sz w:val="24"/>
                <w:szCs w:val="24"/>
              </w:rPr>
            </w:pPr>
          </w:p>
        </w:tc>
        <w:tc>
          <w:tcPr>
            <w:tcW w:w="1137" w:type="dxa"/>
            <w:noWrap/>
          </w:tcPr>
          <w:p w14:paraId="65C9153E" w14:textId="38BE3F2E" w:rsidR="001E7A6E" w:rsidRPr="00817E60" w:rsidRDefault="001E7A6E" w:rsidP="00534E1D">
            <w:pPr>
              <w:jc w:val="center"/>
              <w:rPr>
                <w:rFonts w:ascii="Arial" w:hAnsi="Arial" w:cs="Arial"/>
                <w:color w:val="000000"/>
                <w:sz w:val="24"/>
                <w:szCs w:val="24"/>
              </w:rPr>
            </w:pPr>
          </w:p>
        </w:tc>
        <w:tc>
          <w:tcPr>
            <w:tcW w:w="1483" w:type="dxa"/>
            <w:hideMark/>
          </w:tcPr>
          <w:p w14:paraId="6E40C8A8" w14:textId="77777777" w:rsidR="001E7A6E" w:rsidRPr="00817E60" w:rsidRDefault="001E7A6E" w:rsidP="00534E1D">
            <w:pPr>
              <w:jc w:val="center"/>
              <w:rPr>
                <w:rFonts w:ascii="Arial" w:hAnsi="Arial" w:cs="Arial"/>
                <w:color w:val="000000"/>
                <w:sz w:val="24"/>
                <w:szCs w:val="24"/>
              </w:rPr>
            </w:pPr>
            <w:r w:rsidRPr="00817E60">
              <w:rPr>
                <w:rFonts w:ascii="Arial" w:hAnsi="Arial" w:cs="Arial"/>
                <w:color w:val="000000"/>
                <w:sz w:val="24"/>
                <w:szCs w:val="24"/>
              </w:rPr>
              <w:t>03            kits</w:t>
            </w:r>
          </w:p>
        </w:tc>
        <w:tc>
          <w:tcPr>
            <w:tcW w:w="1483" w:type="dxa"/>
            <w:noWrap/>
          </w:tcPr>
          <w:p w14:paraId="465ECCC4" w14:textId="3ED8778D" w:rsidR="001E7A6E" w:rsidRPr="00817E60" w:rsidRDefault="001E7A6E" w:rsidP="00534E1D">
            <w:pPr>
              <w:jc w:val="center"/>
              <w:rPr>
                <w:rFonts w:ascii="Arial" w:hAnsi="Arial" w:cs="Arial"/>
                <w:color w:val="000000"/>
                <w:sz w:val="24"/>
                <w:szCs w:val="24"/>
              </w:rPr>
            </w:pPr>
          </w:p>
        </w:tc>
        <w:tc>
          <w:tcPr>
            <w:tcW w:w="1470" w:type="dxa"/>
          </w:tcPr>
          <w:p w14:paraId="3DE25F3C" w14:textId="77777777" w:rsidR="001E7A6E" w:rsidRPr="00817E60" w:rsidRDefault="001E7A6E" w:rsidP="00534E1D">
            <w:pPr>
              <w:jc w:val="center"/>
              <w:rPr>
                <w:rFonts w:ascii="Arial" w:hAnsi="Arial" w:cs="Arial"/>
                <w:color w:val="000000"/>
                <w:sz w:val="24"/>
                <w:szCs w:val="24"/>
              </w:rPr>
            </w:pPr>
            <w:r w:rsidRPr="00817E60">
              <w:rPr>
                <w:rFonts w:ascii="Arial" w:hAnsi="Arial" w:cs="Arial"/>
                <w:color w:val="000000"/>
                <w:sz w:val="24"/>
                <w:szCs w:val="24"/>
              </w:rPr>
              <w:t>15 peças</w:t>
            </w:r>
          </w:p>
        </w:tc>
        <w:tc>
          <w:tcPr>
            <w:tcW w:w="1483" w:type="dxa"/>
          </w:tcPr>
          <w:p w14:paraId="306C4715" w14:textId="3F643F2E" w:rsidR="001E7A6E" w:rsidRPr="00817E60" w:rsidRDefault="001E7A6E" w:rsidP="00534E1D">
            <w:pPr>
              <w:jc w:val="center"/>
              <w:rPr>
                <w:rFonts w:ascii="Arial" w:hAnsi="Arial" w:cs="Arial"/>
                <w:color w:val="000000"/>
                <w:sz w:val="24"/>
                <w:szCs w:val="24"/>
              </w:rPr>
            </w:pPr>
          </w:p>
        </w:tc>
      </w:tr>
    </w:tbl>
    <w:p w14:paraId="67305B93" w14:textId="77777777" w:rsidR="002638FC" w:rsidRPr="002638FC" w:rsidRDefault="002638FC" w:rsidP="002638FC">
      <w:pPr>
        <w:spacing w:line="360" w:lineRule="auto"/>
        <w:jc w:val="both"/>
        <w:rPr>
          <w:rFonts w:ascii="Arial" w:hAnsi="Arial" w:cs="Arial"/>
          <w:b/>
          <w:color w:val="000000" w:themeColor="text1"/>
          <w:sz w:val="24"/>
          <w:szCs w:val="24"/>
        </w:rPr>
      </w:pPr>
    </w:p>
    <w:p w14:paraId="4536152E" w14:textId="176DB8E7" w:rsidR="002638FC" w:rsidRPr="002638FC" w:rsidRDefault="002638FC" w:rsidP="00B54A80">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5.2 O valor global estimado do presente contrato é de R$ </w:t>
      </w:r>
      <w:proofErr w:type="gramStart"/>
      <w:r w:rsidRPr="002638FC">
        <w:rPr>
          <w:rFonts w:ascii="Arial" w:eastAsia="Calibri" w:hAnsi="Arial" w:cs="Arial"/>
          <w:color w:val="000000" w:themeColor="text1"/>
          <w:sz w:val="24"/>
          <w:szCs w:val="24"/>
        </w:rPr>
        <w:t>XXX.XXX,XX</w:t>
      </w:r>
      <w:proofErr w:type="gramEnd"/>
      <w:r w:rsidRPr="002638FC">
        <w:rPr>
          <w:rFonts w:ascii="Arial" w:eastAsia="Calibri" w:hAnsi="Arial" w:cs="Arial"/>
          <w:color w:val="000000" w:themeColor="text1"/>
          <w:sz w:val="24"/>
          <w:szCs w:val="24"/>
        </w:rPr>
        <w:t xml:space="preserve"> (valor por extenso), correspondente à estimativa do fornecimento do objeto durante o período de </w:t>
      </w:r>
      <w:r w:rsidR="001E7A6E">
        <w:rPr>
          <w:rFonts w:ascii="Arial" w:eastAsia="Calibri" w:hAnsi="Arial" w:cs="Arial"/>
          <w:color w:val="000000" w:themeColor="text1"/>
          <w:sz w:val="24"/>
          <w:szCs w:val="24"/>
        </w:rPr>
        <w:t>60 (sessenta)</w:t>
      </w:r>
      <w:r w:rsidRPr="002638FC">
        <w:rPr>
          <w:rFonts w:ascii="Arial" w:eastAsia="Calibri" w:hAnsi="Arial" w:cs="Arial"/>
          <w:color w:val="000000" w:themeColor="text1"/>
          <w:sz w:val="24"/>
          <w:szCs w:val="24"/>
        </w:rPr>
        <w:t xml:space="preserve"> meses, observados os preços unitários constantes da proposta vencedora, que passam a integrar este instrumento. </w:t>
      </w:r>
    </w:p>
    <w:p w14:paraId="5167DFA6" w14:textId="0389B4EE"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5.3 O pagamento será efetuado por </w:t>
      </w:r>
      <w:r w:rsidR="008F02B6">
        <w:rPr>
          <w:rFonts w:ascii="Arial" w:eastAsia="Calibri" w:hAnsi="Arial" w:cs="Arial"/>
          <w:color w:val="000000" w:themeColor="text1"/>
          <w:sz w:val="24"/>
          <w:szCs w:val="24"/>
        </w:rPr>
        <w:t>execução</w:t>
      </w:r>
      <w:r w:rsidRPr="002638FC">
        <w:rPr>
          <w:rFonts w:ascii="Arial" w:eastAsia="Calibri" w:hAnsi="Arial" w:cs="Arial"/>
          <w:color w:val="000000" w:themeColor="text1"/>
          <w:sz w:val="24"/>
          <w:szCs w:val="24"/>
        </w:rPr>
        <w:t xml:space="preserve"> conforme o efetivo fornecimento, condicionado à apresentação da nota fiscal e atesto do setor competente.</w:t>
      </w:r>
    </w:p>
    <w:p w14:paraId="0F85243C" w14:textId="1C1B0D34" w:rsid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5.4 O valor global ora estimado não implica obrigação de </w:t>
      </w:r>
      <w:r w:rsidR="008F02B6">
        <w:rPr>
          <w:rFonts w:ascii="Arial" w:eastAsia="Calibri" w:hAnsi="Arial" w:cs="Arial"/>
          <w:color w:val="000000" w:themeColor="text1"/>
          <w:sz w:val="24"/>
          <w:szCs w:val="24"/>
        </w:rPr>
        <w:t>execução</w:t>
      </w:r>
      <w:r w:rsidRPr="002638FC">
        <w:rPr>
          <w:rFonts w:ascii="Arial" w:eastAsia="Calibri" w:hAnsi="Arial" w:cs="Arial"/>
          <w:color w:val="000000" w:themeColor="text1"/>
          <w:sz w:val="24"/>
          <w:szCs w:val="24"/>
        </w:rPr>
        <w:t xml:space="preserve"> integral, devendo o pagamento restringir-se ao quantitativo efetivamente </w:t>
      </w:r>
      <w:r w:rsidR="008F02B6">
        <w:rPr>
          <w:rFonts w:ascii="Arial" w:eastAsia="Calibri" w:hAnsi="Arial" w:cs="Arial"/>
          <w:color w:val="000000" w:themeColor="text1"/>
          <w:sz w:val="24"/>
          <w:szCs w:val="24"/>
        </w:rPr>
        <w:t>executado</w:t>
      </w:r>
      <w:r w:rsidRPr="002638FC">
        <w:rPr>
          <w:rFonts w:ascii="Arial" w:eastAsia="Calibri" w:hAnsi="Arial" w:cs="Arial"/>
          <w:color w:val="000000" w:themeColor="text1"/>
          <w:sz w:val="24"/>
          <w:szCs w:val="24"/>
        </w:rPr>
        <w:t>, respeitado o limite máximo contratual.</w:t>
      </w:r>
    </w:p>
    <w:p w14:paraId="01CBBF48"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6 CLÁUSULA SEXTA – CRITÉRIOS DE MEDIÇÃO E DE PAGAMENTO (OS CRITÉRIOS E A PERIODICIDADE DA MEDIÇÃO E O PRAZO PARA LIQUIDAÇÃO E PARA PAGAMENTO).</w:t>
      </w:r>
    </w:p>
    <w:p w14:paraId="46B00795" w14:textId="77777777" w:rsidR="002638FC" w:rsidRPr="002638FC" w:rsidRDefault="002638FC" w:rsidP="002638FC">
      <w:pPr>
        <w:spacing w:line="360" w:lineRule="auto"/>
        <w:rPr>
          <w:rFonts w:ascii="Arial" w:hAnsi="Arial" w:cs="Arial"/>
          <w:b/>
          <w:bCs/>
          <w:sz w:val="24"/>
          <w:szCs w:val="24"/>
        </w:rPr>
      </w:pPr>
      <w:r w:rsidRPr="002638FC">
        <w:rPr>
          <w:rFonts w:ascii="Arial" w:hAnsi="Arial" w:cs="Arial"/>
          <w:b/>
          <w:bCs/>
          <w:sz w:val="24"/>
          <w:szCs w:val="24"/>
        </w:rPr>
        <w:t>Recebimento</w:t>
      </w:r>
    </w:p>
    <w:p w14:paraId="6A1FCCBE" w14:textId="4F9B6E9C" w:rsidR="002638FC" w:rsidRP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color w:val="000000" w:themeColor="text1"/>
          <w:sz w:val="24"/>
          <w:szCs w:val="24"/>
        </w:rPr>
        <w:t xml:space="preserve">O pagamento somente será realizado, com base no objeto efetivamente </w:t>
      </w:r>
      <w:r w:rsidR="008F02B6">
        <w:rPr>
          <w:rFonts w:ascii="Arial" w:eastAsia="Arial Unicode MS" w:hAnsi="Arial" w:cs="Arial"/>
          <w:color w:val="000000" w:themeColor="text1"/>
          <w:sz w:val="24"/>
          <w:szCs w:val="24"/>
        </w:rPr>
        <w:t>executado</w:t>
      </w:r>
      <w:r w:rsidRPr="002638FC">
        <w:rPr>
          <w:rFonts w:ascii="Arial" w:eastAsia="Arial Unicode MS" w:hAnsi="Arial" w:cs="Arial"/>
          <w:color w:val="000000" w:themeColor="text1"/>
          <w:sz w:val="24"/>
          <w:szCs w:val="24"/>
        </w:rPr>
        <w:t xml:space="preserve"> e realizado nas condições estabelecidas. </w:t>
      </w:r>
    </w:p>
    <w:p w14:paraId="60FE7827" w14:textId="0BD998AC" w:rsidR="002638FC" w:rsidRP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bCs/>
          <w:color w:val="000000" w:themeColor="text1"/>
          <w:sz w:val="24"/>
          <w:szCs w:val="24"/>
        </w:rPr>
        <w:t xml:space="preserve">No caso de controvérsia sobre a </w:t>
      </w:r>
      <w:r w:rsidR="008F02B6">
        <w:rPr>
          <w:rFonts w:ascii="Arial" w:eastAsia="Arial Unicode MS" w:hAnsi="Arial" w:cs="Arial"/>
          <w:bCs/>
          <w:color w:val="000000" w:themeColor="text1"/>
          <w:sz w:val="24"/>
          <w:szCs w:val="24"/>
        </w:rPr>
        <w:t>execução</w:t>
      </w:r>
      <w:r w:rsidRPr="002638FC">
        <w:rPr>
          <w:rFonts w:ascii="Arial" w:eastAsia="Arial Unicode MS" w:hAnsi="Arial" w:cs="Arial"/>
          <w:bCs/>
          <w:color w:val="000000" w:themeColor="text1"/>
          <w:sz w:val="24"/>
          <w:szCs w:val="24"/>
        </w:rPr>
        <w:t xml:space="preserve"> do objeto o mesmo poderá ser rejeitado pelo almoxarife. </w:t>
      </w:r>
    </w:p>
    <w:p w14:paraId="1D5455EC" w14:textId="77777777" w:rsid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BC9FE2B" w14:textId="77777777" w:rsidR="008F02B6" w:rsidRPr="002638FC" w:rsidRDefault="008F02B6" w:rsidP="008F02B6">
      <w:pPr>
        <w:spacing w:after="0" w:line="360" w:lineRule="auto"/>
        <w:jc w:val="both"/>
        <w:rPr>
          <w:rFonts w:ascii="Arial" w:eastAsia="Arial Unicode MS" w:hAnsi="Arial" w:cs="Arial"/>
          <w:color w:val="000000" w:themeColor="text1"/>
          <w:sz w:val="24"/>
          <w:szCs w:val="24"/>
        </w:rPr>
      </w:pPr>
    </w:p>
    <w:p w14:paraId="47710BD6" w14:textId="77777777" w:rsidR="002638FC" w:rsidRPr="002638FC" w:rsidRDefault="002638FC" w:rsidP="002638FC">
      <w:pPr>
        <w:keepNext/>
        <w:keepLines/>
        <w:tabs>
          <w:tab w:val="left" w:pos="567"/>
        </w:tabs>
        <w:spacing w:line="360" w:lineRule="auto"/>
        <w:ind w:left="357"/>
        <w:jc w:val="both"/>
        <w:outlineLvl w:val="1"/>
        <w:rPr>
          <w:rFonts w:ascii="Arial" w:eastAsiaTheme="majorEastAsia" w:hAnsi="Arial" w:cs="Arial"/>
          <w:b/>
          <w:bCs/>
          <w:sz w:val="24"/>
          <w:szCs w:val="24"/>
        </w:rPr>
      </w:pPr>
      <w:r w:rsidRPr="002638FC">
        <w:rPr>
          <w:rFonts w:ascii="Arial" w:eastAsiaTheme="majorEastAsia" w:hAnsi="Arial" w:cs="Arial"/>
          <w:b/>
          <w:bCs/>
          <w:sz w:val="24"/>
          <w:szCs w:val="24"/>
        </w:rPr>
        <w:t>Liquidação</w:t>
      </w:r>
    </w:p>
    <w:p w14:paraId="56DFE70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Recebida a Nota Fiscal ou documento de cobrança equivalente, correrá o prazo de até 05 (cinco) dias úteis para fins de liquidação, na forma desta seção, prorrogáveis por igual período.</w:t>
      </w:r>
    </w:p>
    <w:p w14:paraId="66B00DE1" w14:textId="77777777" w:rsidR="002638FC" w:rsidRPr="002638FC" w:rsidRDefault="002638FC" w:rsidP="002638FC">
      <w:pPr>
        <w:numPr>
          <w:ilvl w:val="2"/>
          <w:numId w:val="35"/>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O pagamento referente ao fornecimento do objeto deste CONTRATO será efetuado nas seguintes condições: em parcela única em até 10 (dez) dias úteis a partir da liquidação, mediante apresentação da competente nota fiscal, em consonância com o que foi efetivamente realizado e entregue.</w:t>
      </w:r>
    </w:p>
    <w:p w14:paraId="0B114C01"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Para fins de liquidação, o setor competente deverá verificar se a nota fiscal ou instrumento de cobrança equivalente apresentado expressa os elementos necessários e essenciais do documento, tais como: </w:t>
      </w:r>
    </w:p>
    <w:p w14:paraId="319D7EFB"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a data da emissão; </w:t>
      </w:r>
    </w:p>
    <w:p w14:paraId="021D3B01"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os dados do contrato e do órgão contratante; </w:t>
      </w:r>
    </w:p>
    <w:p w14:paraId="366D4458"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o período respectivo de execução do contrato; </w:t>
      </w:r>
    </w:p>
    <w:p w14:paraId="18E3B98B"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o valor a pagar; e </w:t>
      </w:r>
    </w:p>
    <w:p w14:paraId="7351BE3E"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eventual destaque do valor de retenções tributárias cabíveis.</w:t>
      </w:r>
    </w:p>
    <w:p w14:paraId="21FC4BE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Calibri" w:hAnsi="Arial" w:cs="Arial"/>
          <w:sz w:val="24"/>
          <w:szCs w:val="24"/>
        </w:rPr>
        <w:t xml:space="preserve"> Havendo erro na apresentação da nota fiscal ou instrumento de cobrança equivalente, ou circunstância que impeça a </w:t>
      </w:r>
      <w:r w:rsidRPr="002638FC">
        <w:rPr>
          <w:rFonts w:ascii="Arial" w:eastAsia="Arial Unicode MS" w:hAnsi="Arial" w:cs="Arial"/>
          <w:sz w:val="24"/>
          <w:szCs w:val="24"/>
        </w:rPr>
        <w:t xml:space="preserve">liquidação da despesa, esta ficará sobrestada até que o contratado providencie as medidas saneadoras, </w:t>
      </w:r>
      <w:r w:rsidRPr="002638FC">
        <w:rPr>
          <w:rFonts w:ascii="Arial" w:eastAsia="Arial Unicode MS" w:hAnsi="Arial" w:cs="Arial"/>
          <w:sz w:val="24"/>
          <w:szCs w:val="24"/>
        </w:rPr>
        <w:lastRenderedPageBreak/>
        <w:t>reiniciando-se o prazo após a comprovação da regularização da situação, sem ônus ao contratante;</w:t>
      </w:r>
    </w:p>
    <w:p w14:paraId="66F9C998"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 A nota fiscal ou instrumento de cobrança equivalente deverá ser obrigatoriamente acompanhado da comprovação da regularidade fiscal.</w:t>
      </w:r>
    </w:p>
    <w:p w14:paraId="17B7A7C9"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7BAC7C25"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3238523"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4B7668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Persistindo a irregularidade, o contratante deverá adotar as medidas necessárias à rescisão contratual nos autos do processo administrativo correspondente, assegurada ao contratado a ampla defesa. </w:t>
      </w:r>
    </w:p>
    <w:p w14:paraId="2AE6436F" w14:textId="77777777" w:rsidR="002638FC" w:rsidRPr="002638FC" w:rsidRDefault="002638FC" w:rsidP="002638FC">
      <w:pPr>
        <w:keepNext/>
        <w:keepLines/>
        <w:tabs>
          <w:tab w:val="left" w:pos="567"/>
        </w:tabs>
        <w:spacing w:line="360" w:lineRule="auto"/>
        <w:ind w:left="357"/>
        <w:jc w:val="both"/>
        <w:outlineLvl w:val="1"/>
        <w:rPr>
          <w:rFonts w:ascii="Arial" w:eastAsiaTheme="majorEastAsia" w:hAnsi="Arial" w:cs="Arial"/>
          <w:b/>
          <w:bCs/>
          <w:sz w:val="24"/>
          <w:szCs w:val="24"/>
        </w:rPr>
      </w:pPr>
      <w:r w:rsidRPr="002638FC">
        <w:rPr>
          <w:rFonts w:ascii="Arial" w:eastAsiaTheme="majorEastAsia" w:hAnsi="Arial" w:cs="Arial"/>
          <w:b/>
          <w:bCs/>
          <w:sz w:val="24"/>
          <w:szCs w:val="24"/>
        </w:rPr>
        <w:t>Prazo de pagamento</w:t>
      </w:r>
    </w:p>
    <w:p w14:paraId="5EB5B7BD"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pagamento será efetuado no prazo de até 10 (dez) dias úteis contados da finalização da liquidação da despesa.</w:t>
      </w:r>
    </w:p>
    <w:p w14:paraId="7C56B342"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sz w:val="24"/>
          <w:szCs w:val="24"/>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2638FC">
        <w:rPr>
          <w:rFonts w:ascii="Arial" w:eastAsia="Arial Unicode MS" w:hAnsi="Arial" w:cs="Arial"/>
          <w:color w:val="000000" w:themeColor="text1"/>
          <w:sz w:val="24"/>
          <w:szCs w:val="24"/>
        </w:rPr>
        <w:t>IPCA - Índice Nacional de Preços ao Consumidor Amplo – IBGE.</w:t>
      </w:r>
    </w:p>
    <w:p w14:paraId="2527F6DF" w14:textId="77777777" w:rsidR="002638FC" w:rsidRPr="002638FC" w:rsidRDefault="002638FC" w:rsidP="002638FC">
      <w:pPr>
        <w:keepNext/>
        <w:keepLines/>
        <w:tabs>
          <w:tab w:val="left" w:pos="567"/>
        </w:tabs>
        <w:spacing w:line="360" w:lineRule="auto"/>
        <w:ind w:left="357"/>
        <w:jc w:val="both"/>
        <w:outlineLvl w:val="1"/>
        <w:rPr>
          <w:rFonts w:ascii="Arial" w:eastAsiaTheme="majorEastAsia" w:hAnsi="Arial" w:cs="Arial"/>
          <w:b/>
          <w:bCs/>
          <w:sz w:val="24"/>
          <w:szCs w:val="24"/>
        </w:rPr>
      </w:pPr>
      <w:r w:rsidRPr="002638FC">
        <w:rPr>
          <w:rFonts w:ascii="Arial" w:eastAsiaTheme="majorEastAsia" w:hAnsi="Arial" w:cs="Arial"/>
          <w:b/>
          <w:bCs/>
          <w:sz w:val="24"/>
          <w:szCs w:val="24"/>
        </w:rPr>
        <w:lastRenderedPageBreak/>
        <w:t>Forma de pagamento</w:t>
      </w:r>
    </w:p>
    <w:p w14:paraId="09368149"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pagamento será realizado por meio de ordem bancária, para crédito em banco, agência e conta corrente indicados pelo contratado ou mediante boleto bancário.</w:t>
      </w:r>
    </w:p>
    <w:p w14:paraId="0B0A90C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Quando do pagamento, será efetuada a retenção tributária prevista na legislação aplicável.</w:t>
      </w:r>
    </w:p>
    <w:p w14:paraId="2F620D06" w14:textId="77777777" w:rsidR="002638FC" w:rsidRPr="002638FC" w:rsidRDefault="002638FC" w:rsidP="002638FC">
      <w:pPr>
        <w:numPr>
          <w:ilvl w:val="2"/>
          <w:numId w:val="35"/>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Independentemente do percentual de tributo inserido na planilha, quando houver, serão retidos na fonte, quando da realização do pagamento, os percentuais estabelecidos na legislação vigente.</w:t>
      </w:r>
    </w:p>
    <w:p w14:paraId="5F9A5F04"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03C135D"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Não será admitida a antecipação de pagamento. </w:t>
      </w:r>
    </w:p>
    <w:p w14:paraId="5BBFBABD" w14:textId="77777777" w:rsidR="002638FC" w:rsidRPr="002638FC" w:rsidRDefault="002638FC" w:rsidP="002638FC">
      <w:pPr>
        <w:spacing w:line="360" w:lineRule="auto"/>
        <w:jc w:val="both"/>
        <w:rPr>
          <w:rFonts w:ascii="Arial" w:eastAsia="Arial Unicode MS" w:hAnsi="Arial" w:cs="Arial"/>
          <w:sz w:val="24"/>
          <w:szCs w:val="24"/>
        </w:rPr>
      </w:pPr>
    </w:p>
    <w:p w14:paraId="656BCA56" w14:textId="77777777" w:rsidR="002638FC" w:rsidRPr="002638FC" w:rsidRDefault="002638FC" w:rsidP="002638FC">
      <w:pPr>
        <w:keepNext/>
        <w:keepLines/>
        <w:numPr>
          <w:ilvl w:val="0"/>
          <w:numId w:val="25"/>
        </w:numPr>
        <w:tabs>
          <w:tab w:val="left" w:pos="567"/>
        </w:tabs>
        <w:spacing w:after="0"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SÉTIMA – DO REGIME ESPECIAL.</w:t>
      </w:r>
    </w:p>
    <w:p w14:paraId="3406FA1A" w14:textId="2DA1443F" w:rsidR="002638FC" w:rsidRPr="002638FC" w:rsidRDefault="002638FC" w:rsidP="002638FC">
      <w:pPr>
        <w:numPr>
          <w:ilvl w:val="1"/>
          <w:numId w:val="2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w:t>
      </w:r>
      <w:r w:rsidR="008F02B6" w:rsidRPr="002638FC">
        <w:rPr>
          <w:rFonts w:ascii="Arial" w:eastAsia="Arial Unicode MS" w:hAnsi="Arial" w:cs="Arial"/>
          <w:sz w:val="24"/>
          <w:szCs w:val="24"/>
        </w:rPr>
        <w:t>CONTRATADO</w:t>
      </w:r>
      <w:r w:rsidRPr="002638FC">
        <w:rPr>
          <w:rFonts w:ascii="Arial" w:eastAsia="Arial Unicode MS" w:hAnsi="Arial" w:cs="Arial"/>
          <w:sz w:val="24"/>
          <w:szCs w:val="24"/>
        </w:rPr>
        <w:t xml:space="preserve">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0AB57437" w14:textId="77777777" w:rsidR="002638FC" w:rsidRPr="002638FC" w:rsidRDefault="002638FC" w:rsidP="002638FC">
      <w:pPr>
        <w:spacing w:line="360" w:lineRule="auto"/>
        <w:jc w:val="both"/>
        <w:rPr>
          <w:rFonts w:ascii="Arial" w:eastAsia="Arial Unicode MS" w:hAnsi="Arial" w:cs="Arial"/>
          <w:sz w:val="24"/>
          <w:szCs w:val="24"/>
        </w:rPr>
      </w:pPr>
    </w:p>
    <w:p w14:paraId="6E38215E" w14:textId="77777777" w:rsidR="002638FC" w:rsidRPr="002638FC" w:rsidRDefault="002638FC" w:rsidP="002638FC">
      <w:pPr>
        <w:keepNext/>
        <w:keepLines/>
        <w:numPr>
          <w:ilvl w:val="0"/>
          <w:numId w:val="25"/>
        </w:numPr>
        <w:tabs>
          <w:tab w:val="left" w:pos="567"/>
        </w:tabs>
        <w:spacing w:after="0"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OITAVA – DATA-BASE E A PERIODICIDADE DO REAJUSTAMENTO DE PREÇOS.</w:t>
      </w:r>
    </w:p>
    <w:p w14:paraId="33529237" w14:textId="77777777" w:rsidR="00BD4CA3" w:rsidRDefault="002638FC" w:rsidP="002638FC">
      <w:pPr>
        <w:spacing w:line="360" w:lineRule="auto"/>
        <w:jc w:val="both"/>
        <w:rPr>
          <w:rFonts w:ascii="Arial" w:eastAsia="Calibri" w:hAnsi="Arial" w:cs="Arial"/>
          <w:color w:val="000000" w:themeColor="text1"/>
          <w:sz w:val="24"/>
          <w:szCs w:val="24"/>
        </w:rPr>
      </w:pPr>
      <w:r w:rsidRPr="002638FC">
        <w:rPr>
          <w:rFonts w:ascii="Arial" w:hAnsi="Arial" w:cs="Arial"/>
          <w:color w:val="000000" w:themeColor="text1"/>
          <w:sz w:val="24"/>
          <w:szCs w:val="24"/>
        </w:rPr>
        <w:t xml:space="preserve">8.1 </w:t>
      </w:r>
      <w:r w:rsidRPr="002638FC">
        <w:rPr>
          <w:rFonts w:ascii="Arial" w:eastAsia="Calibri" w:hAnsi="Arial" w:cs="Arial"/>
          <w:b/>
          <w:bCs/>
          <w:color w:val="000000" w:themeColor="text1"/>
          <w:sz w:val="24"/>
          <w:szCs w:val="24"/>
        </w:rPr>
        <w:t>Vigência:</w:t>
      </w:r>
      <w:r w:rsidRPr="002638FC">
        <w:rPr>
          <w:rFonts w:ascii="Arial" w:eastAsia="Calibri" w:hAnsi="Arial" w:cs="Arial"/>
          <w:color w:val="000000" w:themeColor="text1"/>
          <w:sz w:val="24"/>
          <w:szCs w:val="24"/>
        </w:rPr>
        <w:t xml:space="preserve"> </w:t>
      </w:r>
      <w:bookmarkStart w:id="13" w:name="_Hlk207721064"/>
      <w:r w:rsidR="00BD4CA3" w:rsidRPr="00BD4CA3">
        <w:rPr>
          <w:rFonts w:ascii="Arial" w:eastAsia="Calibri" w:hAnsi="Arial" w:cs="Arial"/>
          <w:color w:val="000000" w:themeColor="text1"/>
          <w:sz w:val="24"/>
          <w:szCs w:val="24"/>
        </w:rPr>
        <w:t>O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3EC7F609" w14:textId="77777777" w:rsidR="00BD4CA3" w:rsidRDefault="002638FC" w:rsidP="00BD4CA3">
      <w:pPr>
        <w:pStyle w:val="PargrafodaLista"/>
        <w:spacing w:after="0" w:line="360" w:lineRule="auto"/>
        <w:ind w:left="0"/>
        <w:jc w:val="both"/>
        <w:rPr>
          <w:rFonts w:ascii="Arial" w:hAnsi="Arial" w:cs="Arial"/>
          <w:sz w:val="24"/>
          <w:szCs w:val="24"/>
        </w:rPr>
      </w:pPr>
      <w:r w:rsidRPr="002638FC">
        <w:rPr>
          <w:rFonts w:ascii="Arial" w:hAnsi="Arial" w:cs="Arial"/>
          <w:color w:val="000000" w:themeColor="text1"/>
          <w:sz w:val="24"/>
          <w:szCs w:val="24"/>
        </w:rPr>
        <w:lastRenderedPageBreak/>
        <w:t xml:space="preserve">8.2 </w:t>
      </w:r>
      <w:r w:rsidRPr="002638FC">
        <w:rPr>
          <w:rFonts w:ascii="Arial" w:hAnsi="Arial" w:cs="Arial"/>
          <w:b/>
          <w:bCs/>
          <w:color w:val="000000" w:themeColor="text1"/>
          <w:sz w:val="24"/>
          <w:szCs w:val="24"/>
        </w:rPr>
        <w:t>Renovação:</w:t>
      </w:r>
      <w:r w:rsidRPr="002638FC">
        <w:rPr>
          <w:rFonts w:ascii="Arial" w:hAnsi="Arial" w:cs="Arial"/>
          <w:color w:val="000000" w:themeColor="text1"/>
          <w:sz w:val="24"/>
          <w:szCs w:val="24"/>
        </w:rPr>
        <w:t xml:space="preserve"> </w:t>
      </w:r>
      <w:bookmarkEnd w:id="13"/>
      <w:r w:rsidR="00BD4CA3" w:rsidRPr="00611FB5">
        <w:rPr>
          <w:rFonts w:ascii="Arial" w:hAnsi="Arial" w:cs="Arial"/>
          <w:sz w:val="24"/>
          <w:szCs w:val="24"/>
        </w:rPr>
        <w:t>O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4A3243EE" w14:textId="41697E99" w:rsidR="00B5562A"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8.3 </w:t>
      </w:r>
      <w:r w:rsidRPr="002638FC">
        <w:rPr>
          <w:rFonts w:ascii="Arial" w:eastAsia="Calibri" w:hAnsi="Arial" w:cs="Arial"/>
          <w:b/>
          <w:bCs/>
          <w:color w:val="000000" w:themeColor="text1"/>
          <w:sz w:val="24"/>
          <w:szCs w:val="24"/>
        </w:rPr>
        <w:t>Do reajustamento:</w:t>
      </w:r>
      <w:r w:rsidRPr="002638FC">
        <w:rPr>
          <w:rFonts w:ascii="Arial" w:eastAsia="Calibri" w:hAnsi="Arial" w:cs="Arial"/>
          <w:color w:val="000000" w:themeColor="text1"/>
          <w:sz w:val="24"/>
          <w:szCs w:val="24"/>
        </w:rPr>
        <w:t xml:space="preserve"> </w:t>
      </w:r>
      <w:r w:rsidR="00BD4CA3" w:rsidRPr="00BD4CA3">
        <w:rPr>
          <w:rFonts w:ascii="Arial" w:eastAsia="Calibri" w:hAnsi="Arial" w:cs="Arial"/>
          <w:color w:val="000000" w:themeColor="text1"/>
          <w:sz w:val="24"/>
          <w:szCs w:val="24"/>
        </w:rPr>
        <w:t>O reajustamento de preços será baseado no IPCA - Índice Nacional de Preços ao Consumidor Amplo, ou em qualquer outro índice oficial que venha a substituí-lo. A data-base para o reajuste será a data de elaboração do orçamento estimado.</w:t>
      </w:r>
    </w:p>
    <w:p w14:paraId="6ACB0185" w14:textId="77777777" w:rsidR="002638FC" w:rsidRPr="002638FC" w:rsidRDefault="002638FC" w:rsidP="002638FC">
      <w:pPr>
        <w:keepNext/>
        <w:keepLines/>
        <w:numPr>
          <w:ilvl w:val="0"/>
          <w:numId w:val="25"/>
        </w:numPr>
        <w:tabs>
          <w:tab w:val="left" w:pos="567"/>
        </w:tabs>
        <w:spacing w:after="0"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NONA – DAS INFRAÇÕES ADMINISTRATIVAS E SANÇÕES</w:t>
      </w:r>
    </w:p>
    <w:p w14:paraId="4FD152F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w:t>
      </w:r>
      <w:r w:rsidRPr="002638FC">
        <w:rPr>
          <w:rFonts w:ascii="Arial" w:hAnsi="Arial" w:cs="Arial"/>
          <w:sz w:val="24"/>
          <w:szCs w:val="24"/>
        </w:rPr>
        <w:tab/>
        <w:t>Comete infração administrativa, nos termos da Lei nº 14.133, de 2021, a CONTRATADA que:</w:t>
      </w:r>
    </w:p>
    <w:p w14:paraId="2C693602"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a)</w:t>
      </w:r>
      <w:r w:rsidRPr="002638FC">
        <w:rPr>
          <w:rFonts w:ascii="Arial" w:hAnsi="Arial" w:cs="Arial"/>
          <w:sz w:val="24"/>
          <w:szCs w:val="24"/>
        </w:rPr>
        <w:tab/>
        <w:t>der causa à inexecução parcial do contrato;</w:t>
      </w:r>
    </w:p>
    <w:p w14:paraId="5B49C7DC"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b)</w:t>
      </w:r>
      <w:r w:rsidRPr="002638FC">
        <w:rPr>
          <w:rFonts w:ascii="Arial" w:hAnsi="Arial" w:cs="Arial"/>
          <w:sz w:val="24"/>
          <w:szCs w:val="24"/>
        </w:rPr>
        <w:tab/>
        <w:t>der causa à inexecução parcial do contrato que cause grave dano à Administração ou ao funcionamento dos serviços públicos ou ao interesse coletivo;</w:t>
      </w:r>
    </w:p>
    <w:p w14:paraId="38853AA8"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c)</w:t>
      </w:r>
      <w:r w:rsidRPr="002638FC">
        <w:rPr>
          <w:rFonts w:ascii="Arial" w:hAnsi="Arial" w:cs="Arial"/>
          <w:sz w:val="24"/>
          <w:szCs w:val="24"/>
        </w:rPr>
        <w:tab/>
        <w:t>der causa à inexecução total do contrato;</w:t>
      </w:r>
    </w:p>
    <w:p w14:paraId="6A2822E9"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d)</w:t>
      </w:r>
      <w:r w:rsidRPr="002638FC">
        <w:rPr>
          <w:rFonts w:ascii="Arial" w:hAnsi="Arial" w:cs="Arial"/>
          <w:sz w:val="24"/>
          <w:szCs w:val="24"/>
        </w:rPr>
        <w:tab/>
        <w:t>deixar de entregar a documentação exigida para o certame;</w:t>
      </w:r>
    </w:p>
    <w:p w14:paraId="20D0235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e)</w:t>
      </w:r>
      <w:r w:rsidRPr="002638FC">
        <w:rPr>
          <w:rFonts w:ascii="Arial" w:hAnsi="Arial" w:cs="Arial"/>
          <w:sz w:val="24"/>
          <w:szCs w:val="24"/>
        </w:rPr>
        <w:tab/>
        <w:t>não mantiver a proposta, salvo em decorrência de fato superveniente devidamente justificado;</w:t>
      </w:r>
    </w:p>
    <w:p w14:paraId="6BE9244F"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f)</w:t>
      </w:r>
      <w:r w:rsidRPr="002638FC">
        <w:rPr>
          <w:rFonts w:ascii="Arial" w:hAnsi="Arial" w:cs="Arial"/>
          <w:sz w:val="24"/>
          <w:szCs w:val="24"/>
        </w:rPr>
        <w:tab/>
        <w:t>não celebrar o contrato ou não entregar a documentação exigida para a contratação, quando convocado dentro do prazo de validade de sua proposta;</w:t>
      </w:r>
    </w:p>
    <w:p w14:paraId="6A22EB20"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g)</w:t>
      </w:r>
      <w:r w:rsidRPr="002638FC">
        <w:rPr>
          <w:rFonts w:ascii="Arial" w:hAnsi="Arial" w:cs="Arial"/>
          <w:sz w:val="24"/>
          <w:szCs w:val="24"/>
        </w:rPr>
        <w:tab/>
        <w:t>ensejar o retardamento da execução ou da entrega do objeto da contratação sem motivo justificado;</w:t>
      </w:r>
    </w:p>
    <w:p w14:paraId="58A3115A"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h)</w:t>
      </w:r>
      <w:r w:rsidRPr="002638FC">
        <w:rPr>
          <w:rFonts w:ascii="Arial" w:hAnsi="Arial" w:cs="Arial"/>
          <w:sz w:val="24"/>
          <w:szCs w:val="24"/>
        </w:rPr>
        <w:tab/>
        <w:t>apresentar declaração ou documentação falsa exigida para o certame ou prestar declaração falsa durante a dispensa eletrônica ou execução do contrato;</w:t>
      </w:r>
    </w:p>
    <w:p w14:paraId="02DD84AA"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i)</w:t>
      </w:r>
      <w:r w:rsidRPr="002638FC">
        <w:rPr>
          <w:rFonts w:ascii="Arial" w:hAnsi="Arial" w:cs="Arial"/>
          <w:sz w:val="24"/>
          <w:szCs w:val="24"/>
        </w:rPr>
        <w:tab/>
        <w:t>fraudar a contratação ou praticar ato fraudulento na execução do contrato;</w:t>
      </w:r>
    </w:p>
    <w:p w14:paraId="07370E8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h) comportar-se de modo inidôneo ou cometer fraude de qualquer natureza;</w:t>
      </w:r>
    </w:p>
    <w:p w14:paraId="66342CC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j) praticar atos ilícitos com vistas a frustrar os objetivos do certame;</w:t>
      </w:r>
    </w:p>
    <w:p w14:paraId="7AA79F4F"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l) praticar ato lesivo previsto no art. 5º da Lei nº 12.846, de 1º de agosto de 2013.</w:t>
      </w:r>
    </w:p>
    <w:p w14:paraId="0B978B5E"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9.2</w:t>
      </w:r>
      <w:r w:rsidRPr="002638FC">
        <w:rPr>
          <w:rFonts w:ascii="Arial" w:hAnsi="Arial" w:cs="Arial"/>
          <w:sz w:val="24"/>
          <w:szCs w:val="24"/>
        </w:rPr>
        <w:tab/>
        <w:t>Serão aplicadas ao responsável pelas infrações administrativas acima descritas as seguintes sanções:</w:t>
      </w:r>
    </w:p>
    <w:p w14:paraId="4FCA5DC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lastRenderedPageBreak/>
        <w:t>9.3</w:t>
      </w:r>
      <w:r w:rsidRPr="002638FC">
        <w:rPr>
          <w:rFonts w:ascii="Arial" w:hAnsi="Arial" w:cs="Arial"/>
          <w:sz w:val="24"/>
          <w:szCs w:val="24"/>
        </w:rPr>
        <w:tab/>
        <w:t>Advertência, quando o Contratado der causa à inexecução parcial do contrato, sempre que não se justificar a imposição de penalidade mais grave;</w:t>
      </w:r>
    </w:p>
    <w:p w14:paraId="217B8F54"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9.4</w:t>
      </w:r>
      <w:r w:rsidRPr="002638FC">
        <w:rPr>
          <w:rFonts w:ascii="Arial" w:hAnsi="Arial" w:cs="Arial"/>
          <w:sz w:val="24"/>
          <w:szCs w:val="24"/>
        </w:rPr>
        <w:tab/>
        <w:t>Impedimento de licitar e contratar, quando praticadas as condutas descritas nas alíneas b, c, d, e, f e g do subitem acima deste Contrato, sempre que não se justificar a imposição de penalidade mais grave;</w:t>
      </w:r>
    </w:p>
    <w:p w14:paraId="1C3657A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9.5</w:t>
      </w:r>
      <w:r w:rsidRPr="002638FC">
        <w:rPr>
          <w:rFonts w:ascii="Arial" w:hAnsi="Arial" w:cs="Arial"/>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6BCDFFE7"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9.6</w:t>
      </w:r>
      <w:r w:rsidRPr="002638FC">
        <w:rPr>
          <w:rFonts w:ascii="Arial" w:hAnsi="Arial" w:cs="Arial"/>
          <w:sz w:val="24"/>
          <w:szCs w:val="24"/>
        </w:rPr>
        <w:tab/>
        <w:t>Multa:</w:t>
      </w:r>
    </w:p>
    <w:p w14:paraId="58DF376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9.6.1</w:t>
      </w:r>
      <w:r w:rsidRPr="002638FC">
        <w:rPr>
          <w:rFonts w:ascii="Arial" w:hAnsi="Arial" w:cs="Arial"/>
          <w:sz w:val="24"/>
          <w:szCs w:val="24"/>
        </w:rPr>
        <w:tab/>
        <w:t>moratória de 0,5% (meio por cento) por dia de atraso injustificado sobre o valor da parcela inadimplida, até o limite de 20 (vinte) dias;</w:t>
      </w:r>
    </w:p>
    <w:p w14:paraId="065C64D3"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9.6.2</w:t>
      </w:r>
      <w:r w:rsidRPr="002638FC">
        <w:rPr>
          <w:rFonts w:ascii="Arial" w:hAnsi="Arial" w:cs="Arial"/>
          <w:sz w:val="24"/>
          <w:szCs w:val="24"/>
        </w:rPr>
        <w:tab/>
        <w:t>compensatória de 10 % (dez por cento) sobre o valor total do contrato, no caso de inexecução total do objeto;</w:t>
      </w:r>
    </w:p>
    <w:p w14:paraId="2194AB4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9.7</w:t>
      </w:r>
      <w:r w:rsidRPr="002638FC">
        <w:rPr>
          <w:rFonts w:ascii="Arial" w:hAnsi="Arial" w:cs="Arial"/>
          <w:sz w:val="24"/>
          <w:szCs w:val="24"/>
        </w:rPr>
        <w:tab/>
        <w:t>A aplicação das sanções previstas neste Contrato não exclui, em hipótese alguma, a obrigação de reparação integral do dano causado ao Contratante;</w:t>
      </w:r>
    </w:p>
    <w:p w14:paraId="5F7C68BC"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9.8</w:t>
      </w:r>
      <w:r w:rsidRPr="002638FC">
        <w:rPr>
          <w:rFonts w:ascii="Arial" w:hAnsi="Arial" w:cs="Arial"/>
          <w:sz w:val="24"/>
          <w:szCs w:val="24"/>
        </w:rPr>
        <w:tab/>
        <w:t>Todas as sanções previstas neste Contrato poderão ser aplicadas cumulativamente com a multa;</w:t>
      </w:r>
    </w:p>
    <w:p w14:paraId="42CAE43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9.9</w:t>
      </w:r>
      <w:r w:rsidRPr="002638FC">
        <w:rPr>
          <w:rFonts w:ascii="Arial" w:hAnsi="Arial" w:cs="Arial"/>
          <w:sz w:val="24"/>
          <w:szCs w:val="24"/>
        </w:rPr>
        <w:tab/>
        <w:t>Antes da aplicação da multa será facultada a defesa do interessado no prazo de 15 (quinze) dias úteis, contado da data de sua intimação;</w:t>
      </w:r>
    </w:p>
    <w:p w14:paraId="7CA2E03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9.10</w:t>
      </w:r>
      <w:r w:rsidRPr="002638FC">
        <w:rPr>
          <w:rFonts w:ascii="Arial" w:hAnsi="Arial" w:cs="Arial"/>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0F81431A"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9.11</w:t>
      </w:r>
      <w:r w:rsidRPr="002638FC">
        <w:rPr>
          <w:rFonts w:ascii="Arial" w:hAnsi="Arial" w:cs="Arial"/>
          <w:sz w:val="24"/>
          <w:szCs w:val="24"/>
        </w:rPr>
        <w:tab/>
        <w:t>Previamente ao encaminhamento à cobrança judicial, a multa poderá ser recolhida administrativamente no prazo máximo de 15 (quinze) dias, a contar da data do recebimento da comunicação enviada pela autoridade competente.</w:t>
      </w:r>
    </w:p>
    <w:p w14:paraId="6CF80619"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9.12</w:t>
      </w:r>
      <w:r w:rsidRPr="002638FC">
        <w:rPr>
          <w:rFonts w:ascii="Arial" w:hAnsi="Arial" w:cs="Arial"/>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20EDC2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9.13 Na aplicação das sanções serão considerados:</w:t>
      </w:r>
    </w:p>
    <w:p w14:paraId="0F1F98F6"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lastRenderedPageBreak/>
        <w:t>a)</w:t>
      </w:r>
      <w:r w:rsidRPr="002638FC">
        <w:rPr>
          <w:rFonts w:ascii="Arial" w:hAnsi="Arial" w:cs="Arial"/>
          <w:sz w:val="24"/>
          <w:szCs w:val="24"/>
        </w:rPr>
        <w:tab/>
        <w:t>a natureza e a gravidade da infração cometida;</w:t>
      </w:r>
    </w:p>
    <w:p w14:paraId="4A3BC6F9"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b)</w:t>
      </w:r>
      <w:r w:rsidRPr="002638FC">
        <w:rPr>
          <w:rFonts w:ascii="Arial" w:hAnsi="Arial" w:cs="Arial"/>
          <w:sz w:val="24"/>
          <w:szCs w:val="24"/>
        </w:rPr>
        <w:tab/>
        <w:t>as peculiaridades do caso concreto;</w:t>
      </w:r>
    </w:p>
    <w:p w14:paraId="724D1260"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c)</w:t>
      </w:r>
      <w:r w:rsidRPr="002638FC">
        <w:rPr>
          <w:rFonts w:ascii="Arial" w:hAnsi="Arial" w:cs="Arial"/>
          <w:sz w:val="24"/>
          <w:szCs w:val="24"/>
        </w:rPr>
        <w:tab/>
        <w:t>as circunstâncias agravantes ou atenuantes;</w:t>
      </w:r>
    </w:p>
    <w:p w14:paraId="11C6D780"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d)</w:t>
      </w:r>
      <w:r w:rsidRPr="002638FC">
        <w:rPr>
          <w:rFonts w:ascii="Arial" w:hAnsi="Arial" w:cs="Arial"/>
          <w:sz w:val="24"/>
          <w:szCs w:val="24"/>
        </w:rPr>
        <w:tab/>
        <w:t>os danos que dela provierem para o Contratante;</w:t>
      </w:r>
    </w:p>
    <w:p w14:paraId="14460F43"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e)</w:t>
      </w:r>
      <w:r w:rsidRPr="002638FC">
        <w:rPr>
          <w:rFonts w:ascii="Arial" w:hAnsi="Arial" w:cs="Arial"/>
          <w:sz w:val="24"/>
          <w:szCs w:val="24"/>
        </w:rPr>
        <w:tab/>
        <w:t>a implantação ou o aperfeiçoamento de programa de integridade, conforme normas e orientações dos órgãos de controle.</w:t>
      </w:r>
    </w:p>
    <w:p w14:paraId="5EC434EF"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9.14</w:t>
      </w:r>
      <w:r w:rsidRPr="002638FC">
        <w:rPr>
          <w:rFonts w:ascii="Arial" w:hAnsi="Arial" w:cs="Arial"/>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282FAC7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9.15</w:t>
      </w:r>
      <w:r w:rsidRPr="002638FC">
        <w:rPr>
          <w:rFonts w:ascii="Arial" w:hAnsi="Arial" w:cs="Arial"/>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7F8EDF5"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9.16</w:t>
      </w:r>
      <w:r w:rsidRPr="002638FC">
        <w:rPr>
          <w:rFonts w:ascii="Arial" w:hAnsi="Arial" w:cs="Arial"/>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33CDB2D6"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9.17</w:t>
      </w:r>
      <w:r w:rsidRPr="002638FC">
        <w:rPr>
          <w:rFonts w:ascii="Arial" w:hAnsi="Arial" w:cs="Arial"/>
          <w:sz w:val="24"/>
          <w:szCs w:val="24"/>
        </w:rPr>
        <w:tab/>
        <w:t>As sanções de impedimento de licitar e contratar e declaração de inidoneidade para licitar ou contratar são passíveis de reabilitação na forma do art. 163 da Lei nº 14.133/21.</w:t>
      </w:r>
    </w:p>
    <w:p w14:paraId="7552859E"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9.18</w:t>
      </w:r>
      <w:r w:rsidRPr="002638FC">
        <w:rPr>
          <w:rFonts w:ascii="Arial" w:hAnsi="Arial" w:cs="Arial"/>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2EAFE53A" w14:textId="77777777" w:rsidR="002638FC" w:rsidRPr="002638FC" w:rsidRDefault="002638FC" w:rsidP="002638FC">
      <w:pPr>
        <w:keepNext/>
        <w:keepLines/>
        <w:tabs>
          <w:tab w:val="left" w:pos="567"/>
        </w:tabs>
        <w:spacing w:line="360" w:lineRule="auto"/>
        <w:ind w:left="360" w:hanging="36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 xml:space="preserve">10. CLÁUSULA DÉCIMA – O CRÉDITO PELO QUAL CORRERÁ A DESPESA, COM A INDICAÇÃO DA CLASSIFICAÇÃO FUNCIONAL PROGRAMÁTICA E DA CATEGORIA ECONÔMICA. </w:t>
      </w:r>
    </w:p>
    <w:p w14:paraId="02857883" w14:textId="77777777" w:rsidR="002638FC" w:rsidRDefault="002638FC" w:rsidP="002638FC">
      <w:pPr>
        <w:autoSpaceDE w:val="0"/>
        <w:autoSpaceDN w:val="0"/>
        <w:adjustRightInd w:val="0"/>
        <w:spacing w:line="360" w:lineRule="auto"/>
        <w:jc w:val="both"/>
        <w:rPr>
          <w:rFonts w:ascii="Arial" w:hAnsi="Arial" w:cs="Arial"/>
          <w:color w:val="000000"/>
          <w:sz w:val="24"/>
          <w:szCs w:val="24"/>
        </w:rPr>
      </w:pPr>
      <w:r w:rsidRPr="002638FC">
        <w:rPr>
          <w:rFonts w:ascii="Arial" w:eastAsia="Times New Roman" w:hAnsi="Arial" w:cs="Arial"/>
          <w:color w:val="000000"/>
          <w:sz w:val="24"/>
          <w:szCs w:val="24"/>
          <w:lang w:eastAsia="zh-CN"/>
        </w:rPr>
        <w:t>10.1 As despesas decorrentes da presente contratação correrão à conta de recursos específicos consignados no Orçamento da Câmara Municipal de Extrema.</w:t>
      </w:r>
      <w:r w:rsidRPr="002638FC">
        <w:rPr>
          <w:rFonts w:ascii="Arial" w:hAnsi="Arial" w:cs="Arial"/>
          <w:color w:val="000000"/>
          <w:sz w:val="24"/>
          <w:szCs w:val="24"/>
        </w:rPr>
        <w:t xml:space="preserve"> A contratação será atendida pela seguinte dotação: </w:t>
      </w:r>
    </w:p>
    <w:p w14:paraId="6D9F66E8" w14:textId="77777777" w:rsidR="00BD4CA3" w:rsidRPr="009E0879" w:rsidRDefault="00BD4CA3" w:rsidP="00BD4CA3">
      <w:pPr>
        <w:pStyle w:val="PargrafodaLista"/>
        <w:spacing w:line="360" w:lineRule="auto"/>
        <w:ind w:left="0"/>
        <w:contextualSpacing/>
        <w:jc w:val="both"/>
        <w:rPr>
          <w:rFonts w:ascii="Arial" w:hAnsi="Arial" w:cs="Arial"/>
          <w:b/>
          <w:bCs/>
          <w:sz w:val="24"/>
          <w:szCs w:val="24"/>
        </w:rPr>
      </w:pPr>
      <w:r w:rsidRPr="009E0879">
        <w:rPr>
          <w:rFonts w:ascii="Arial" w:hAnsi="Arial" w:cs="Arial"/>
          <w:b/>
          <w:bCs/>
          <w:sz w:val="24"/>
          <w:szCs w:val="24"/>
        </w:rPr>
        <w:t>Dotação: 3.3.90.3</w:t>
      </w:r>
      <w:r>
        <w:rPr>
          <w:rFonts w:ascii="Arial" w:hAnsi="Arial" w:cs="Arial"/>
          <w:b/>
          <w:bCs/>
          <w:sz w:val="24"/>
          <w:szCs w:val="24"/>
        </w:rPr>
        <w:t>0</w:t>
      </w:r>
    </w:p>
    <w:p w14:paraId="173BCCF1" w14:textId="77777777" w:rsidR="00BD4CA3" w:rsidRPr="009E0879" w:rsidRDefault="00BD4CA3" w:rsidP="00BD4CA3">
      <w:pPr>
        <w:pStyle w:val="PargrafodaLista"/>
        <w:spacing w:line="360" w:lineRule="auto"/>
        <w:ind w:left="0"/>
        <w:contextualSpacing/>
        <w:jc w:val="both"/>
        <w:rPr>
          <w:rFonts w:ascii="Arial" w:hAnsi="Arial" w:cs="Arial"/>
          <w:b/>
          <w:bCs/>
          <w:sz w:val="24"/>
          <w:szCs w:val="24"/>
        </w:rPr>
      </w:pPr>
      <w:r w:rsidRPr="009E0879">
        <w:rPr>
          <w:rFonts w:ascii="Arial" w:hAnsi="Arial" w:cs="Arial"/>
          <w:b/>
          <w:bCs/>
          <w:sz w:val="24"/>
          <w:szCs w:val="24"/>
        </w:rPr>
        <w:t>Ficha: 20</w:t>
      </w:r>
    </w:p>
    <w:p w14:paraId="6C31FA5D" w14:textId="77777777" w:rsidR="00BD4CA3" w:rsidRPr="009E0879" w:rsidRDefault="00BD4CA3" w:rsidP="00BD4CA3">
      <w:pPr>
        <w:pStyle w:val="PargrafodaLista"/>
        <w:spacing w:after="0" w:line="360" w:lineRule="auto"/>
        <w:ind w:left="0"/>
        <w:contextualSpacing/>
        <w:jc w:val="both"/>
        <w:rPr>
          <w:rFonts w:ascii="Arial" w:hAnsi="Arial" w:cs="Arial"/>
          <w:b/>
          <w:bCs/>
          <w:sz w:val="24"/>
          <w:szCs w:val="24"/>
        </w:rPr>
      </w:pPr>
      <w:r w:rsidRPr="009E0879">
        <w:rPr>
          <w:rFonts w:ascii="Arial" w:hAnsi="Arial" w:cs="Arial"/>
          <w:b/>
          <w:bCs/>
          <w:sz w:val="24"/>
          <w:szCs w:val="24"/>
        </w:rPr>
        <w:t>Resumo: OUTROS SERVIÇOS DE TERCEIROS PESSOA JURIDICA</w:t>
      </w:r>
    </w:p>
    <w:p w14:paraId="2C9A4515" w14:textId="77777777" w:rsidR="00BD4CA3" w:rsidRDefault="00BD4CA3" w:rsidP="002638FC">
      <w:pPr>
        <w:spacing w:line="360" w:lineRule="auto"/>
        <w:jc w:val="both"/>
        <w:rPr>
          <w:rFonts w:ascii="Arial" w:hAnsi="Arial" w:cs="Arial"/>
          <w:b/>
          <w:bCs/>
          <w:color w:val="000000" w:themeColor="text1"/>
          <w:sz w:val="24"/>
          <w:szCs w:val="24"/>
        </w:rPr>
      </w:pPr>
    </w:p>
    <w:p w14:paraId="791D1EC0" w14:textId="2CE01BE1" w:rsidR="002638FC" w:rsidRPr="002638FC" w:rsidRDefault="002638FC" w:rsidP="002638FC">
      <w:pPr>
        <w:spacing w:line="360" w:lineRule="auto"/>
        <w:jc w:val="both"/>
        <w:rPr>
          <w:rFonts w:ascii="Arial" w:hAnsi="Arial" w:cs="Arial"/>
          <w:b/>
          <w:bCs/>
          <w:color w:val="000000" w:themeColor="text1"/>
          <w:sz w:val="24"/>
          <w:szCs w:val="24"/>
        </w:rPr>
      </w:pPr>
      <w:r w:rsidRPr="002638FC">
        <w:rPr>
          <w:rFonts w:ascii="Arial" w:hAnsi="Arial" w:cs="Arial"/>
          <w:b/>
          <w:bCs/>
          <w:color w:val="000000" w:themeColor="text1"/>
          <w:sz w:val="24"/>
          <w:szCs w:val="24"/>
        </w:rPr>
        <w:t xml:space="preserve">11. CLÁUSULA ONZE – DOS REQUISITOS MÍNIMOS </w:t>
      </w:r>
    </w:p>
    <w:p w14:paraId="24CF8AB3" w14:textId="04B99C64" w:rsid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11.1 A falta de conformidade com quaisquer dos requisitos delineados na descrição do objeto resultará em infração contratual, expondo a CONTRATADA a medidas legais cabíveis. A CONTRATADA compromete-se a observar integralmente os requisitos estipulados no objeto, visando assegurar a legitimidade e efetividade d</w:t>
      </w:r>
      <w:r w:rsidR="008F02B6">
        <w:rPr>
          <w:rFonts w:ascii="Arial" w:hAnsi="Arial" w:cs="Arial"/>
          <w:color w:val="000000" w:themeColor="text1"/>
          <w:sz w:val="24"/>
          <w:szCs w:val="24"/>
        </w:rPr>
        <w:t>a</w:t>
      </w:r>
      <w:r w:rsidRPr="002638FC">
        <w:rPr>
          <w:rFonts w:ascii="Arial" w:hAnsi="Arial" w:cs="Arial"/>
          <w:color w:val="000000" w:themeColor="text1"/>
          <w:sz w:val="24"/>
          <w:szCs w:val="24"/>
        </w:rPr>
        <w:t xml:space="preserve"> </w:t>
      </w:r>
      <w:r w:rsidR="008F02B6">
        <w:rPr>
          <w:rFonts w:ascii="Arial" w:hAnsi="Arial" w:cs="Arial"/>
          <w:color w:val="000000" w:themeColor="text1"/>
          <w:sz w:val="24"/>
          <w:szCs w:val="24"/>
        </w:rPr>
        <w:t>execução</w:t>
      </w:r>
      <w:r w:rsidRPr="002638FC">
        <w:rPr>
          <w:rFonts w:ascii="Arial" w:hAnsi="Arial" w:cs="Arial"/>
          <w:color w:val="000000" w:themeColor="text1"/>
          <w:sz w:val="24"/>
          <w:szCs w:val="24"/>
        </w:rPr>
        <w:t xml:space="preserve"> previst</w:t>
      </w:r>
      <w:r w:rsidR="008F02B6">
        <w:rPr>
          <w:rFonts w:ascii="Arial" w:hAnsi="Arial" w:cs="Arial"/>
          <w:color w:val="000000" w:themeColor="text1"/>
          <w:sz w:val="24"/>
          <w:szCs w:val="24"/>
        </w:rPr>
        <w:t>a</w:t>
      </w:r>
      <w:r w:rsidRPr="002638FC">
        <w:rPr>
          <w:rFonts w:ascii="Arial" w:hAnsi="Arial" w:cs="Arial"/>
          <w:color w:val="000000" w:themeColor="text1"/>
          <w:sz w:val="24"/>
          <w:szCs w:val="24"/>
        </w:rPr>
        <w:t xml:space="preserve"> neste CONTRATO.</w:t>
      </w:r>
    </w:p>
    <w:p w14:paraId="56DCC4E8" w14:textId="1AC7FEA6" w:rsidR="006E7C99" w:rsidRPr="006E7C99" w:rsidRDefault="006E7C99" w:rsidP="006E7C99">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11.2 </w:t>
      </w:r>
      <w:r w:rsidRPr="006E7C99">
        <w:rPr>
          <w:rFonts w:ascii="Arial" w:hAnsi="Arial" w:cs="Arial"/>
          <w:color w:val="000000" w:themeColor="text1"/>
          <w:sz w:val="24"/>
          <w:szCs w:val="24"/>
        </w:rPr>
        <w:t xml:space="preserve">São Requisitos da </w:t>
      </w:r>
      <w:r>
        <w:rPr>
          <w:rFonts w:ascii="Arial" w:hAnsi="Arial" w:cs="Arial"/>
          <w:color w:val="000000" w:themeColor="text1"/>
          <w:sz w:val="24"/>
          <w:szCs w:val="24"/>
        </w:rPr>
        <w:t>Execução deste Contrato</w:t>
      </w:r>
      <w:r w:rsidRPr="006E7C99">
        <w:rPr>
          <w:rFonts w:ascii="Arial" w:hAnsi="Arial" w:cs="Arial"/>
          <w:color w:val="000000" w:themeColor="text1"/>
          <w:sz w:val="24"/>
          <w:szCs w:val="24"/>
        </w:rPr>
        <w:t>:</w:t>
      </w:r>
    </w:p>
    <w:p w14:paraId="6323F31A" w14:textId="77777777" w:rsidR="00BD4CA3" w:rsidRDefault="00BD4CA3" w:rsidP="00BD4CA3">
      <w:pPr>
        <w:pStyle w:val="NormalWeb"/>
        <w:spacing w:line="360" w:lineRule="auto"/>
        <w:jc w:val="both"/>
        <w:rPr>
          <w:rFonts w:ascii="Arial" w:hAnsi="Arial" w:cs="Arial"/>
        </w:rPr>
      </w:pPr>
      <w:r w:rsidRPr="00817E60">
        <w:rPr>
          <w:rFonts w:ascii="Arial" w:hAnsi="Arial" w:cs="Arial"/>
        </w:rPr>
        <w:t>a)</w:t>
      </w:r>
      <w:r w:rsidRPr="00817E60">
        <w:t xml:space="preserve"> </w:t>
      </w:r>
      <w:r w:rsidRPr="00817E60">
        <w:rPr>
          <w:rFonts w:ascii="Arial" w:hAnsi="Arial" w:cs="Arial"/>
        </w:rPr>
        <w:t>O fornecimento do gás liquefeito de petróleo (GLP) deverá ocorrer exclusivamente em botijões com capacidade de 13 kg, devidamente lacrados de fábrica, de modo a garantir a segurança, a qualidade e a conformidade com as normas técnicas vigentes.</w:t>
      </w:r>
      <w:r w:rsidRPr="00817E60">
        <w:rPr>
          <w:rFonts w:ascii="Arial" w:hAnsi="Arial" w:cs="Arial"/>
        </w:rPr>
        <w:br/>
        <w:t>b) Os cascos (botijões vazios) deverão estar em perfeito estado de conservação, dentro do prazo de validade e conforme legislação vigente.</w:t>
      </w:r>
      <w:r w:rsidRPr="00817E60">
        <w:rPr>
          <w:rFonts w:ascii="Arial" w:hAnsi="Arial" w:cs="Arial"/>
        </w:rPr>
        <w:br/>
        <w:t>c) Os kits reguladores deverão ser entregues completos, contendo registro de pressão adequado ao uso doméstico, mangueira atóxica de PVC e abraçadeiras metálicas resistentes à corrosão, em conformidade com as normas técnicas de segurança aplicáveis.</w:t>
      </w:r>
    </w:p>
    <w:p w14:paraId="7532235B" w14:textId="77777777" w:rsidR="00BD4CA3" w:rsidRPr="00817E60" w:rsidRDefault="00BD4CA3" w:rsidP="00BD4CA3">
      <w:pPr>
        <w:pStyle w:val="NormalWeb"/>
        <w:spacing w:line="360" w:lineRule="auto"/>
        <w:jc w:val="both"/>
        <w:rPr>
          <w:rFonts w:ascii="Arial" w:hAnsi="Arial" w:cs="Arial"/>
        </w:rPr>
      </w:pPr>
      <w:r w:rsidRPr="00817E60">
        <w:rPr>
          <w:rFonts w:ascii="Arial" w:hAnsi="Arial" w:cs="Arial"/>
        </w:rPr>
        <w:t>d) O fornecimento deverá ocorrer de forma parcelada, conforme requisições emitidas pelas unidades demandantes, sem prejuízo de quantidade mínima de entrega.</w:t>
      </w:r>
    </w:p>
    <w:p w14:paraId="1F833E04" w14:textId="77777777" w:rsidR="00BD4CA3" w:rsidRDefault="00BD4CA3" w:rsidP="00BD4CA3">
      <w:pPr>
        <w:pStyle w:val="NormalWeb"/>
        <w:spacing w:line="360" w:lineRule="auto"/>
        <w:jc w:val="both"/>
        <w:rPr>
          <w:rFonts w:ascii="Arial" w:hAnsi="Arial" w:cs="Arial"/>
        </w:rPr>
      </w:pPr>
      <w:r>
        <w:rPr>
          <w:rFonts w:ascii="Arial" w:hAnsi="Arial" w:cs="Arial"/>
        </w:rPr>
        <w:lastRenderedPageBreak/>
        <w:t>e</w:t>
      </w:r>
      <w:r w:rsidRPr="00817E60">
        <w:rPr>
          <w:rFonts w:ascii="Arial" w:hAnsi="Arial" w:cs="Arial"/>
        </w:rPr>
        <w:t>) A entrega deverá ocorrer no local indicado pela Administração, mediante requisição formal.</w:t>
      </w:r>
      <w:r w:rsidRPr="00817E60">
        <w:rPr>
          <w:rFonts w:ascii="Arial" w:hAnsi="Arial" w:cs="Arial"/>
        </w:rPr>
        <w:br/>
        <w:t>d) O fornecimento deverá observar o regime de fornecimento contínuo, com garantia de atendimento ininterrupto das demandas das unidades administrativas.</w:t>
      </w:r>
    </w:p>
    <w:p w14:paraId="640F7C96" w14:textId="77777777" w:rsidR="00BD4CA3" w:rsidRPr="00817E60" w:rsidRDefault="00BD4CA3" w:rsidP="00BD4CA3">
      <w:pPr>
        <w:pStyle w:val="NormalWeb"/>
        <w:spacing w:line="360" w:lineRule="auto"/>
        <w:jc w:val="both"/>
        <w:rPr>
          <w:rFonts w:ascii="Arial" w:hAnsi="Arial" w:cs="Arial"/>
        </w:rPr>
      </w:pPr>
    </w:p>
    <w:p w14:paraId="716AF286" w14:textId="77777777" w:rsidR="002638FC" w:rsidRPr="002638FC" w:rsidRDefault="002638FC" w:rsidP="002638FC">
      <w:pPr>
        <w:keepNext/>
        <w:keepLines/>
        <w:numPr>
          <w:ilvl w:val="0"/>
          <w:numId w:val="26"/>
        </w:numPr>
        <w:tabs>
          <w:tab w:val="left" w:pos="567"/>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DOZE – DA MATRIZ DE RISCO /</w:t>
      </w:r>
      <w:r w:rsidRPr="002638FC">
        <w:rPr>
          <w:rFonts w:ascii="Arial" w:eastAsia="Times New Roman" w:hAnsi="Arial" w:cs="Arial"/>
          <w:b/>
          <w:bCs/>
          <w:sz w:val="24"/>
          <w:szCs w:val="24"/>
        </w:rPr>
        <w:t xml:space="preserve"> DA GESTÃO DE RISCOS E MEDIDAS CORRETIVAS</w:t>
      </w:r>
      <w:r w:rsidRPr="002638FC">
        <w:rPr>
          <w:rFonts w:ascii="Arial" w:eastAsiaTheme="majorEastAsia" w:hAnsi="Arial" w:cs="Arial"/>
          <w:b/>
          <w:bCs/>
          <w:color w:val="000000" w:themeColor="text1"/>
          <w:sz w:val="24"/>
          <w:szCs w:val="24"/>
        </w:rPr>
        <w:t>.</w:t>
      </w:r>
    </w:p>
    <w:p w14:paraId="6FA1AC4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 xml:space="preserve">A Matriz de Risco é anexa do processo licitatório e vincula-se a esta contratação, independentemente de transcrição. </w:t>
      </w:r>
      <w:bookmarkStart w:id="14" w:name="_Hlk124947426"/>
    </w:p>
    <w:p w14:paraId="285B021A"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466C5EE9"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4681E4B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003012AE"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4F495AA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C279069"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específica deste contrato.</w:t>
      </w:r>
    </w:p>
    <w:p w14:paraId="24DBE8E8"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Diante de eventos climáticos extremos que prejudiquem a execução do contrato, a CONTRATADA deverá comprovar a ocorrência, acionar os seguros obrigatórios contratados, caso tenha contratado, e negociar, quando cabível, a revisão dos prazos e condições contratuais.</w:t>
      </w:r>
    </w:p>
    <w:p w14:paraId="2382E12D"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Em caso de falência ou insolvência da CONTRATADA, será promovida a execução das garantias contratuais prestadas, podendo a CONTRATANTE rescindir o contrato e adotar nova licitação ou contratação emergencial, conforme legislação vigente.</w:t>
      </w:r>
    </w:p>
    <w:p w14:paraId="6F054D7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Se identificado erro de projeto que comprometa a execução contratual, caberá à CONTRATANTE promover a revisão técnica e, se necessário, substituir o responsável técnico ou revisar as cláusulas afetadas.</w:t>
      </w:r>
    </w:p>
    <w:p w14:paraId="3979D16E"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116444E7" w14:textId="77777777" w:rsid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No caso de inadimplemento de pagamento por parte da CONTRATANTE, o CONTRATADO poderá pleitear a suspensão parcial ou total da execução contratual, desde que previamente comunicado e formalmente justificado, sem prejuízo da renegociação dos prazos e condições, conforme disposições legais.</w:t>
      </w:r>
    </w:p>
    <w:p w14:paraId="2F755E08" w14:textId="77777777" w:rsidR="008F02B6" w:rsidRPr="002638FC" w:rsidRDefault="008F02B6" w:rsidP="008F02B6">
      <w:pPr>
        <w:pStyle w:val="PargrafodaLista"/>
        <w:spacing w:after="0" w:line="360" w:lineRule="auto"/>
        <w:ind w:left="0"/>
        <w:jc w:val="both"/>
        <w:rPr>
          <w:rFonts w:ascii="Arial" w:hAnsi="Arial" w:cs="Arial"/>
          <w:color w:val="000000" w:themeColor="text1"/>
          <w:sz w:val="24"/>
          <w:szCs w:val="24"/>
        </w:rPr>
      </w:pPr>
    </w:p>
    <w:p w14:paraId="6A84EDC4" w14:textId="77777777" w:rsidR="002638FC" w:rsidRPr="002638FC" w:rsidRDefault="002638FC" w:rsidP="002638FC">
      <w:pPr>
        <w:keepNext/>
        <w:keepLines/>
        <w:numPr>
          <w:ilvl w:val="0"/>
          <w:numId w:val="24"/>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CLÁUSULA TREZE – PRAZO PARA RESPOSTA AO PEDIDO DE REPACTUAÇÃO DE PREÇOS, QUANDO FOR O CASO. </w:t>
      </w:r>
    </w:p>
    <w:bookmarkEnd w:id="14"/>
    <w:p w14:paraId="5BC6E164" w14:textId="77777777" w:rsid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13.1 O prazo para resposta ao pedido de repactuação de preços, quando for o caso, será de até quinze dias úteis.</w:t>
      </w:r>
    </w:p>
    <w:p w14:paraId="391B430B" w14:textId="77777777" w:rsidR="00BD4CA3" w:rsidRDefault="00BD4CA3" w:rsidP="002638FC">
      <w:pPr>
        <w:spacing w:line="360" w:lineRule="auto"/>
        <w:jc w:val="both"/>
        <w:rPr>
          <w:rFonts w:ascii="Arial" w:hAnsi="Arial" w:cs="Arial"/>
          <w:color w:val="000000" w:themeColor="text1"/>
          <w:sz w:val="24"/>
          <w:szCs w:val="24"/>
        </w:rPr>
      </w:pPr>
    </w:p>
    <w:p w14:paraId="06DF674F" w14:textId="77777777" w:rsidR="00BD4CA3" w:rsidRPr="002638FC" w:rsidRDefault="00BD4CA3" w:rsidP="002638FC">
      <w:pPr>
        <w:spacing w:line="360" w:lineRule="auto"/>
        <w:jc w:val="both"/>
        <w:rPr>
          <w:rFonts w:ascii="Arial" w:hAnsi="Arial" w:cs="Arial"/>
          <w:color w:val="000000" w:themeColor="text1"/>
          <w:sz w:val="24"/>
          <w:szCs w:val="24"/>
        </w:rPr>
      </w:pPr>
    </w:p>
    <w:p w14:paraId="5BAA2297" w14:textId="77777777" w:rsidR="002638FC" w:rsidRPr="002638FC" w:rsidRDefault="002638FC" w:rsidP="002638FC">
      <w:pPr>
        <w:spacing w:line="360" w:lineRule="auto"/>
        <w:jc w:val="both"/>
        <w:rPr>
          <w:rFonts w:ascii="Arial" w:eastAsia="Times New Roman" w:hAnsi="Arial" w:cs="Arial"/>
          <w:b/>
          <w:bCs/>
          <w:color w:val="000000" w:themeColor="text1"/>
          <w:sz w:val="24"/>
          <w:szCs w:val="24"/>
        </w:rPr>
      </w:pPr>
      <w:r w:rsidRPr="002638FC">
        <w:rPr>
          <w:rFonts w:ascii="Arial" w:hAnsi="Arial" w:cs="Arial"/>
          <w:b/>
          <w:bCs/>
          <w:color w:val="000000" w:themeColor="text1"/>
          <w:sz w:val="24"/>
          <w:szCs w:val="24"/>
        </w:rPr>
        <w:lastRenderedPageBreak/>
        <w:t xml:space="preserve">14. CLÁUSULA QUATORZE – </w:t>
      </w:r>
      <w:r w:rsidRPr="002638FC">
        <w:rPr>
          <w:rFonts w:ascii="Arial" w:eastAsia="Times New Roman" w:hAnsi="Arial" w:cs="Arial"/>
          <w:b/>
          <w:bCs/>
          <w:color w:val="000000" w:themeColor="text1"/>
          <w:sz w:val="24"/>
          <w:szCs w:val="24"/>
        </w:rPr>
        <w:t>PRAZO PARA RESPOSTA AO PEDIDO DE RESTABELECIMENTO DO EQUILÍBRIO ECONÔMICO-FINANCEIRO, QUANDO FOR O CASO.</w:t>
      </w:r>
    </w:p>
    <w:p w14:paraId="2CE6C190"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14.1 O prazo para resposta ao pedido de reequilíbrio financeiro, quando for o caso, será de até quinze dias úteis.</w:t>
      </w:r>
    </w:p>
    <w:p w14:paraId="2BCD544B" w14:textId="77777777" w:rsidR="002638FC" w:rsidRPr="002638FC" w:rsidRDefault="002638FC" w:rsidP="002638FC">
      <w:pPr>
        <w:keepNext/>
        <w:keepLines/>
        <w:numPr>
          <w:ilvl w:val="0"/>
          <w:numId w:val="27"/>
        </w:numPr>
        <w:tabs>
          <w:tab w:val="left" w:pos="567"/>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CLÁUSULA QUINZE – GARANTIAS OFERECIDAS PARA ASSEGURAR A PLENA EXECUÇÃO DO CONTRATO. </w:t>
      </w:r>
    </w:p>
    <w:p w14:paraId="308998CC" w14:textId="77777777" w:rsidR="008F02B6" w:rsidRDefault="002638FC" w:rsidP="008F02B6">
      <w:pPr>
        <w:spacing w:after="0"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15.1 Não serão exigidas garantias em espécies para assegurar o pleno fornecimento deste CONTRATO.</w:t>
      </w:r>
    </w:p>
    <w:p w14:paraId="2463EE8F" w14:textId="0CCD06C6" w:rsidR="002638FC" w:rsidRPr="002638FC" w:rsidRDefault="002638FC" w:rsidP="008F02B6">
      <w:pPr>
        <w:spacing w:after="0" w:line="360" w:lineRule="auto"/>
        <w:jc w:val="both"/>
        <w:rPr>
          <w:rFonts w:ascii="Arial" w:hAnsi="Arial" w:cs="Arial"/>
          <w:color w:val="000000" w:themeColor="text1"/>
          <w:sz w:val="24"/>
          <w:szCs w:val="24"/>
        </w:rPr>
      </w:pPr>
      <w:proofErr w:type="gramStart"/>
      <w:r w:rsidRPr="002638FC">
        <w:rPr>
          <w:rFonts w:ascii="Arial" w:hAnsi="Arial" w:cs="Arial"/>
          <w:color w:val="000000" w:themeColor="text1"/>
          <w:sz w:val="24"/>
          <w:szCs w:val="24"/>
        </w:rPr>
        <w:t>15.2  A</w:t>
      </w:r>
      <w:proofErr w:type="gramEnd"/>
      <w:r w:rsidRPr="002638FC">
        <w:rPr>
          <w:rFonts w:ascii="Arial" w:hAnsi="Arial" w:cs="Arial"/>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 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28C39B8C" w14:textId="77777777" w:rsidR="002638FC" w:rsidRPr="002638FC" w:rsidRDefault="002638FC" w:rsidP="008F02B6">
      <w:pPr>
        <w:spacing w:after="0" w:line="360" w:lineRule="auto"/>
        <w:jc w:val="both"/>
        <w:rPr>
          <w:rFonts w:ascii="Arial" w:hAnsi="Arial" w:cs="Arial"/>
          <w:color w:val="000000" w:themeColor="text1"/>
          <w:sz w:val="24"/>
          <w:szCs w:val="24"/>
        </w:rPr>
      </w:pPr>
    </w:p>
    <w:p w14:paraId="73331B27"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DEZESSEIS – PRAZO DE GARANTIA MÍNIMA DO OBJETO, OBSERVADOS OS PRAZOS MÍNIMOS ESTABELECIDOS NA LEI 14.133/2021 E NAS NORMAS TÉCNICAS APLICÁVEIS, E AS CONDIÇÕES DE MANUTENÇÃO E ASSISTÊNCIA TÉCNICA.</w:t>
      </w:r>
    </w:p>
    <w:p w14:paraId="0AA5AA72" w14:textId="77777777" w:rsidR="002638FC" w:rsidRPr="002638FC" w:rsidRDefault="002638FC" w:rsidP="002638FC">
      <w:pPr>
        <w:spacing w:line="360" w:lineRule="auto"/>
        <w:rPr>
          <w:rFonts w:ascii="Arial" w:hAnsi="Arial" w:cs="Arial"/>
          <w:color w:val="000000" w:themeColor="text1"/>
          <w:sz w:val="24"/>
          <w:szCs w:val="24"/>
        </w:rPr>
      </w:pPr>
    </w:p>
    <w:p w14:paraId="108893E2" w14:textId="77777777" w:rsidR="002638FC" w:rsidRPr="002638FC" w:rsidRDefault="002638FC" w:rsidP="002638FC">
      <w:pPr>
        <w:spacing w:line="360" w:lineRule="auto"/>
        <w:jc w:val="both"/>
        <w:rPr>
          <w:rFonts w:ascii="Arial" w:hAnsi="Arial" w:cs="Arial"/>
          <w:color w:val="000000" w:themeColor="text1"/>
          <w:sz w:val="24"/>
          <w:szCs w:val="24"/>
          <w:shd w:val="clear" w:color="auto" w:fill="FFFFFF"/>
        </w:rPr>
      </w:pPr>
      <w:r w:rsidRPr="002638FC">
        <w:rPr>
          <w:rFonts w:ascii="Arial" w:hAnsi="Arial" w:cs="Arial"/>
          <w:color w:val="000000" w:themeColor="text1"/>
          <w:sz w:val="24"/>
          <w:szCs w:val="24"/>
        </w:rPr>
        <w:t xml:space="preserve">16.1 O prazo mínimo de garantia independente de ser oferecida ou não pelo CONTRATADO é aquela estabelecida no </w:t>
      </w:r>
      <w:r w:rsidRPr="002638FC">
        <w:rPr>
          <w:rFonts w:ascii="Arial" w:hAnsi="Arial" w:cs="Arial"/>
          <w:color w:val="000000" w:themeColor="text1"/>
          <w:sz w:val="24"/>
          <w:szCs w:val="24"/>
          <w:shd w:val="clear" w:color="auto" w:fill="FFFFFF"/>
        </w:rPr>
        <w:t>pelo Código de Defesa do Consumidor (CDC) vigente no país.</w:t>
      </w:r>
    </w:p>
    <w:p w14:paraId="629E0EFB" w14:textId="77777777" w:rsidR="002638FC" w:rsidRPr="002638FC" w:rsidRDefault="002638FC" w:rsidP="002638FC">
      <w:pPr>
        <w:spacing w:line="360" w:lineRule="auto"/>
        <w:jc w:val="both"/>
        <w:rPr>
          <w:rFonts w:ascii="Arial" w:hAnsi="Arial" w:cs="Arial"/>
          <w:color w:val="000000" w:themeColor="text1"/>
          <w:sz w:val="24"/>
          <w:szCs w:val="24"/>
          <w:shd w:val="clear" w:color="auto" w:fill="FFFFFF"/>
        </w:rPr>
      </w:pPr>
      <w:r w:rsidRPr="002638FC">
        <w:rPr>
          <w:rFonts w:ascii="Arial" w:hAnsi="Arial" w:cs="Arial"/>
          <w:color w:val="000000" w:themeColor="text1"/>
          <w:sz w:val="24"/>
          <w:szCs w:val="24"/>
          <w:shd w:val="clear" w:color="auto" w:fill="FFFFFF"/>
        </w:rPr>
        <w:t>16.2 Em sendo oferecida garantia superior ao prazo estabelecido pelo CDC, esta prevalecerá, e não se extinguirá com a vigência deste CONTRATO.</w:t>
      </w:r>
    </w:p>
    <w:p w14:paraId="64B190C4" w14:textId="77777777" w:rsidR="002638FC" w:rsidRPr="002638FC" w:rsidRDefault="002638FC" w:rsidP="002638FC">
      <w:pPr>
        <w:spacing w:line="360" w:lineRule="auto"/>
        <w:jc w:val="both"/>
        <w:rPr>
          <w:rFonts w:ascii="Arial" w:hAnsi="Arial" w:cs="Arial"/>
          <w:color w:val="000000" w:themeColor="text1"/>
          <w:sz w:val="24"/>
          <w:szCs w:val="24"/>
          <w:shd w:val="clear" w:color="auto" w:fill="FFFFFF"/>
        </w:rPr>
      </w:pPr>
      <w:r w:rsidRPr="002638FC">
        <w:rPr>
          <w:rFonts w:ascii="Arial" w:hAnsi="Arial" w:cs="Arial"/>
          <w:color w:val="000000" w:themeColor="text1"/>
          <w:sz w:val="24"/>
          <w:szCs w:val="24"/>
          <w:shd w:val="clear" w:color="auto" w:fill="FFFFFF"/>
        </w:rPr>
        <w:lastRenderedPageBreak/>
        <w:t>16.3 Em sendo exigida garantia nos termos da Lei 14.133/2021 esta obedecerá ao disposto no artigo 96 e seguintes do mesmo diploma legal, para todos os seus efeitos.</w:t>
      </w:r>
    </w:p>
    <w:p w14:paraId="0B0BAA64" w14:textId="77777777" w:rsidR="002638FC" w:rsidRPr="002638FC" w:rsidRDefault="002638FC" w:rsidP="002638FC">
      <w:pPr>
        <w:widowControl w:val="0"/>
        <w:suppressAutoHyphens/>
        <w:spacing w:line="360" w:lineRule="auto"/>
        <w:jc w:val="both"/>
        <w:rPr>
          <w:rFonts w:ascii="Arial" w:eastAsia="Times New Roman" w:hAnsi="Arial" w:cs="Arial"/>
          <w:color w:val="000000" w:themeColor="text1"/>
          <w:sz w:val="24"/>
          <w:szCs w:val="24"/>
          <w:lang w:eastAsia="zh-CN"/>
        </w:rPr>
      </w:pPr>
      <w:r w:rsidRPr="002638FC">
        <w:rPr>
          <w:rFonts w:ascii="Arial" w:hAnsi="Arial" w:cs="Arial"/>
          <w:color w:val="000000" w:themeColor="text1"/>
          <w:sz w:val="24"/>
          <w:szCs w:val="24"/>
          <w:shd w:val="clear" w:color="auto" w:fill="FFFFFF"/>
        </w:rPr>
        <w:t xml:space="preserve">16.4 </w:t>
      </w:r>
      <w:r w:rsidRPr="002638FC">
        <w:rPr>
          <w:rFonts w:ascii="Arial" w:eastAsia="Times New Roman" w:hAnsi="Arial" w:cs="Arial"/>
          <w:color w:val="000000" w:themeColor="text1"/>
          <w:sz w:val="24"/>
          <w:szCs w:val="24"/>
          <w:lang w:eastAsia="zh-CN"/>
        </w:rPr>
        <w:t>O objeto deste CONTRATO será realizado dentro do melhor padrão de qualidade e confiabilidade, respeitadas as normas a ele pertinentes.</w:t>
      </w:r>
    </w:p>
    <w:p w14:paraId="5994631E" w14:textId="77777777" w:rsidR="002638FC" w:rsidRPr="002638FC" w:rsidRDefault="002638FC" w:rsidP="002638FC">
      <w:pPr>
        <w:widowControl w:val="0"/>
        <w:suppressAutoHyphens/>
        <w:spacing w:line="360" w:lineRule="auto"/>
        <w:jc w:val="both"/>
        <w:rPr>
          <w:rFonts w:ascii="Arial" w:eastAsia="Times New Roman" w:hAnsi="Arial" w:cs="Arial"/>
          <w:color w:val="000000" w:themeColor="text1"/>
          <w:sz w:val="24"/>
          <w:szCs w:val="24"/>
          <w:lang w:eastAsia="zh-CN"/>
        </w:rPr>
      </w:pPr>
      <w:r w:rsidRPr="002638FC">
        <w:rPr>
          <w:rFonts w:ascii="Arial" w:eastAsia="Times New Roman" w:hAnsi="Arial" w:cs="Arial"/>
          <w:color w:val="000000" w:themeColor="text1"/>
          <w:sz w:val="24"/>
          <w:szCs w:val="24"/>
          <w:lang w:eastAsia="zh-CN"/>
        </w:rPr>
        <w:t>16.5 A assistência técnica será prestada pela CONTRATADA cabendo dar toda a assistência para o melhor encaminhamento da demanda, caso necessária.</w:t>
      </w:r>
    </w:p>
    <w:p w14:paraId="2CAB56DB" w14:textId="77777777" w:rsidR="002638FC" w:rsidRPr="002638FC" w:rsidRDefault="002638FC" w:rsidP="002638FC">
      <w:pPr>
        <w:widowControl w:val="0"/>
        <w:suppressAutoHyphens/>
        <w:spacing w:line="360" w:lineRule="auto"/>
        <w:jc w:val="both"/>
        <w:rPr>
          <w:rFonts w:ascii="Arial" w:eastAsia="Times New Roman" w:hAnsi="Arial" w:cs="Arial"/>
          <w:color w:val="000000" w:themeColor="text1"/>
          <w:sz w:val="24"/>
          <w:szCs w:val="24"/>
          <w:lang w:eastAsia="zh-CN"/>
        </w:rPr>
      </w:pPr>
      <w:r w:rsidRPr="002638FC">
        <w:rPr>
          <w:rFonts w:ascii="Arial" w:eastAsia="Times New Roman" w:hAnsi="Arial" w:cs="Arial"/>
          <w:color w:val="000000" w:themeColor="text1"/>
          <w:sz w:val="24"/>
          <w:szCs w:val="24"/>
          <w:lang w:eastAsia="zh-CN"/>
        </w:rPr>
        <w:t>16.6 A garantia do produto quando declarada na proposta não se extingue com a vigência deste Contrato.</w:t>
      </w:r>
    </w:p>
    <w:p w14:paraId="59EA358E"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DEZESSETE – OS DIREITOS E AS RESPONSABILIDADES DAS PARTES, AS PENALIDADES CABÍVEIS E OS VALORES DAS MULTAS E SUAS BASES DE CÁLCULO.</w:t>
      </w:r>
    </w:p>
    <w:p w14:paraId="09155F22" w14:textId="77777777" w:rsidR="002638FC" w:rsidRPr="002638FC" w:rsidRDefault="002638FC" w:rsidP="002638FC">
      <w:pPr>
        <w:spacing w:line="360" w:lineRule="auto"/>
        <w:rPr>
          <w:rFonts w:ascii="Arial" w:hAnsi="Arial" w:cs="Arial"/>
          <w:sz w:val="24"/>
          <w:szCs w:val="24"/>
        </w:rPr>
      </w:pPr>
    </w:p>
    <w:p w14:paraId="13EF46F6" w14:textId="77777777" w:rsidR="002638FC" w:rsidRPr="002638FC" w:rsidRDefault="002638FC" w:rsidP="002638FC">
      <w:pPr>
        <w:pStyle w:val="PargrafodaLista"/>
        <w:numPr>
          <w:ilvl w:val="1"/>
          <w:numId w:val="210"/>
        </w:numPr>
        <w:spacing w:after="0" w:line="360" w:lineRule="auto"/>
        <w:contextualSpacing/>
        <w:jc w:val="both"/>
        <w:rPr>
          <w:rFonts w:ascii="Arial" w:hAnsi="Arial" w:cs="Arial"/>
          <w:b/>
          <w:bCs/>
          <w:color w:val="000000" w:themeColor="text1"/>
          <w:sz w:val="24"/>
          <w:szCs w:val="24"/>
        </w:rPr>
      </w:pPr>
      <w:r w:rsidRPr="002638FC">
        <w:rPr>
          <w:rFonts w:ascii="Arial" w:hAnsi="Arial" w:cs="Arial"/>
          <w:b/>
          <w:bCs/>
          <w:color w:val="000000" w:themeColor="text1"/>
          <w:sz w:val="24"/>
          <w:szCs w:val="24"/>
        </w:rPr>
        <w:t>São obrigações do CONTRATANTE:</w:t>
      </w:r>
    </w:p>
    <w:p w14:paraId="5D821A44" w14:textId="77777777" w:rsidR="002638FC" w:rsidRPr="002638FC" w:rsidRDefault="002638FC" w:rsidP="002638FC">
      <w:pPr>
        <w:spacing w:line="360" w:lineRule="auto"/>
        <w:jc w:val="both"/>
        <w:rPr>
          <w:rFonts w:ascii="Arial" w:hAnsi="Arial" w:cs="Arial"/>
          <w:b/>
          <w:bCs/>
          <w:color w:val="000000" w:themeColor="text1"/>
          <w:sz w:val="24"/>
          <w:szCs w:val="24"/>
        </w:rPr>
      </w:pPr>
    </w:p>
    <w:p w14:paraId="633686CE"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Exigir o cumprimento de todas as obrigações assumidas pelo CONTRATADO, de acordo com o CONTRATO e seus anexos;</w:t>
      </w:r>
    </w:p>
    <w:p w14:paraId="3DDE8073"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Receber o objeto no prazo e condições estabelecidas;</w:t>
      </w:r>
    </w:p>
    <w:p w14:paraId="1BF2A009"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45F22E18"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Acompanhar e fiscalizar a execução do CONTRATO e o cumprimento das obrigações pelo CONTRATADO;</w:t>
      </w:r>
    </w:p>
    <w:p w14:paraId="76DF2ABA"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Efetuar o pagamento ao CONTRATADO do valor correspondente à execução do objeto, no prazo, forma e condições estabelecidos no presente CONTRATO;</w:t>
      </w:r>
    </w:p>
    <w:p w14:paraId="6A7723DE"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Aplicar ao CONTRATADO sanções motivadas pela inexecução total ou parcial do CONTRATO;</w:t>
      </w:r>
    </w:p>
    <w:p w14:paraId="77A7F70D"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Cientificar o órgão de representação judicial para adoção das medidas cabíveis quando do descumprimento de obrigações pelo CONTRATADO;</w:t>
      </w:r>
    </w:p>
    <w:p w14:paraId="01BDB426"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5B4C42F"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bCs/>
          <w:color w:val="000000" w:themeColor="text1"/>
          <w:sz w:val="24"/>
          <w:szCs w:val="24"/>
        </w:rPr>
      </w:pPr>
      <w:r w:rsidRPr="002638FC">
        <w:rPr>
          <w:rFonts w:ascii="Arial" w:hAnsi="Arial" w:cs="Arial"/>
          <w:bCs/>
          <w:color w:val="000000" w:themeColor="text1"/>
          <w:sz w:val="24"/>
          <w:szCs w:val="24"/>
        </w:rPr>
        <w:t xml:space="preserve">Concluída a instrução do requerimento por parte do CONTRATADO, a CONTRATANTE terá o prazo de </w:t>
      </w:r>
      <w:r w:rsidRPr="002638FC">
        <w:rPr>
          <w:rFonts w:ascii="Arial" w:hAnsi="Arial" w:cs="Arial"/>
          <w:bCs/>
          <w:i/>
          <w:color w:val="000000" w:themeColor="text1"/>
          <w:sz w:val="24"/>
          <w:szCs w:val="24"/>
        </w:rPr>
        <w:t>até cinco dias úteis</w:t>
      </w:r>
      <w:r w:rsidRPr="002638FC">
        <w:rPr>
          <w:rFonts w:ascii="Arial" w:hAnsi="Arial" w:cs="Arial"/>
          <w:bCs/>
          <w:color w:val="000000" w:themeColor="text1"/>
          <w:sz w:val="24"/>
          <w:szCs w:val="24"/>
        </w:rPr>
        <w:t xml:space="preserve"> para decidir a respeito do requerimento, admitida a prorrogação por igual período.</w:t>
      </w:r>
    </w:p>
    <w:p w14:paraId="62D7299F"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bCs/>
          <w:color w:val="000000" w:themeColor="text1"/>
          <w:sz w:val="24"/>
          <w:szCs w:val="24"/>
        </w:rPr>
      </w:pPr>
      <w:r w:rsidRPr="002638FC">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7364B4D7" w14:textId="77777777" w:rsidR="002638FC" w:rsidRDefault="002638FC" w:rsidP="002638FC">
      <w:pPr>
        <w:pStyle w:val="PargrafodaLista"/>
        <w:numPr>
          <w:ilvl w:val="0"/>
          <w:numId w:val="211"/>
        </w:numPr>
        <w:spacing w:after="0" w:line="360" w:lineRule="auto"/>
        <w:ind w:left="0" w:firstLine="0"/>
        <w:contextualSpacing/>
        <w:jc w:val="both"/>
        <w:rPr>
          <w:rFonts w:ascii="Arial" w:hAnsi="Arial" w:cs="Arial"/>
          <w:bCs/>
          <w:color w:val="000000" w:themeColor="text1"/>
          <w:sz w:val="24"/>
          <w:szCs w:val="24"/>
        </w:rPr>
      </w:pPr>
      <w:r w:rsidRPr="002638FC">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F697FCE" w14:textId="77777777" w:rsidR="00B54A80" w:rsidRPr="002638FC" w:rsidRDefault="00B54A80" w:rsidP="00B54A80">
      <w:pPr>
        <w:pStyle w:val="PargrafodaLista"/>
        <w:spacing w:after="0" w:line="360" w:lineRule="auto"/>
        <w:ind w:left="0"/>
        <w:contextualSpacing/>
        <w:jc w:val="both"/>
        <w:rPr>
          <w:rFonts w:ascii="Arial" w:hAnsi="Arial" w:cs="Arial"/>
          <w:bCs/>
          <w:color w:val="000000" w:themeColor="text1"/>
          <w:sz w:val="24"/>
          <w:szCs w:val="24"/>
        </w:rPr>
      </w:pPr>
    </w:p>
    <w:p w14:paraId="6EA061E5" w14:textId="77777777" w:rsidR="002638FC" w:rsidRPr="002638FC" w:rsidRDefault="002638FC" w:rsidP="002638FC">
      <w:pPr>
        <w:pStyle w:val="PargrafodaLista"/>
        <w:numPr>
          <w:ilvl w:val="1"/>
          <w:numId w:val="210"/>
        </w:numPr>
        <w:spacing w:after="0" w:line="360" w:lineRule="auto"/>
        <w:contextualSpacing/>
        <w:jc w:val="both"/>
        <w:rPr>
          <w:rFonts w:ascii="Arial" w:hAnsi="Arial" w:cs="Arial"/>
          <w:b/>
          <w:color w:val="000000" w:themeColor="text1"/>
          <w:sz w:val="24"/>
          <w:szCs w:val="24"/>
        </w:rPr>
      </w:pPr>
      <w:r w:rsidRPr="002638FC">
        <w:rPr>
          <w:rFonts w:ascii="Arial" w:hAnsi="Arial" w:cs="Arial"/>
          <w:b/>
          <w:bCs/>
          <w:color w:val="000000" w:themeColor="text1"/>
          <w:sz w:val="24"/>
          <w:szCs w:val="24"/>
        </w:rPr>
        <w:t>São obrigações do CONTRATADO</w:t>
      </w:r>
      <w:r w:rsidRPr="002638FC">
        <w:rPr>
          <w:rFonts w:ascii="Arial" w:hAnsi="Arial" w:cs="Arial"/>
          <w:color w:val="000000" w:themeColor="text1"/>
          <w:sz w:val="24"/>
          <w:szCs w:val="24"/>
        </w:rPr>
        <w:t>:</w:t>
      </w:r>
    </w:p>
    <w:p w14:paraId="19D87538" w14:textId="77777777" w:rsidR="002638FC" w:rsidRPr="002638FC" w:rsidRDefault="002638FC" w:rsidP="002638FC">
      <w:pPr>
        <w:spacing w:line="360" w:lineRule="auto"/>
        <w:contextualSpacing/>
        <w:jc w:val="both"/>
        <w:rPr>
          <w:rFonts w:ascii="Arial" w:hAnsi="Arial" w:cs="Arial"/>
          <w:color w:val="000000" w:themeColor="text1"/>
          <w:sz w:val="24"/>
          <w:szCs w:val="24"/>
        </w:rPr>
      </w:pPr>
    </w:p>
    <w:p w14:paraId="2015B5E5"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7BEFCFC7"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3A031156"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sz w:val="24"/>
          <w:szCs w:val="24"/>
        </w:rPr>
        <w:t>A CONTRATADA deverá comunicar ao CONTRATANTE, com antecedência mínima de 120 (cento e vinte) horas, equivalente a 5 (cinco) dias corridos da data prevista para a entrega, qualquer fato que impossibilite o cumprimento do prazo estabelecido, apresentando, obrigatoriamente, a devida comprovação documental do motivo alegado</w:t>
      </w:r>
      <w:r w:rsidRPr="002638FC">
        <w:rPr>
          <w:rFonts w:ascii="Arial" w:hAnsi="Arial" w:cs="Arial"/>
          <w:color w:val="000000" w:themeColor="text1"/>
          <w:sz w:val="24"/>
          <w:szCs w:val="24"/>
        </w:rPr>
        <w:t>;</w:t>
      </w:r>
    </w:p>
    <w:p w14:paraId="22BCD674"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417BDB2F"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Reparar, corrigir, remover, reconstruir ou substituir, às suas expensas, no total ou em parte, no prazo fixado pelo fiscal do CONTRATO, os bens nos quais se verificarem vícios, defeitos ou incorreções resultantes da execução ou dos materiais empregados;</w:t>
      </w:r>
    </w:p>
    <w:p w14:paraId="47947902"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25F320E3"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 xml:space="preserve">Manter durante toda a vigência do CONTRATO, em compatibilidade com as obrigações assumidas, todas as condições exigidas para habilitação na licitação; </w:t>
      </w:r>
    </w:p>
    <w:p w14:paraId="7B41722A"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b/>
          <w:bCs/>
          <w:color w:val="000000" w:themeColor="text1"/>
          <w:sz w:val="24"/>
          <w:szCs w:val="24"/>
        </w:rPr>
      </w:pPr>
      <w:r w:rsidRPr="002638FC">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18C59CF6"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 xml:space="preserve">Guardar sigilo sobre todas as informações obtidas em decorrência do cumprimento do CONTRATO; </w:t>
      </w:r>
    </w:p>
    <w:p w14:paraId="70234BD3"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Cumprir, além dos postulados legais vigentes de âmbito federal, estadual ou municipal, as normas de segurança;</w:t>
      </w:r>
    </w:p>
    <w:p w14:paraId="1520E247"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99584C0"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6812941D"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2BC8F8A0"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 xml:space="preserve">Não permitir a utilização de qualquer trabalho do menor de dezesseis anos, exceto na condição de aprendiz para os maiores de quatorze anos, nem </w:t>
      </w:r>
      <w:r w:rsidRPr="002638FC">
        <w:rPr>
          <w:rFonts w:ascii="Arial" w:hAnsi="Arial" w:cs="Arial"/>
          <w:color w:val="000000" w:themeColor="text1"/>
          <w:sz w:val="24"/>
          <w:szCs w:val="24"/>
        </w:rPr>
        <w:lastRenderedPageBreak/>
        <w:t>permitir a utilização do trabalho do menor de dezoito anos em trabalho noturno, perigoso ou insalubre.</w:t>
      </w:r>
    </w:p>
    <w:p w14:paraId="57F6CEAA"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26346F8"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O CONTRATADO será responsável pelos danos causados diretamente ao CONTRATANTE ou a terceiros em razão da execução do contrato, e não excluirá nem reduzirá essa responsabilidade a fiscalização ou o acompanhamento pelo CONTRATANTE.</w:t>
      </w:r>
    </w:p>
    <w:p w14:paraId="25A6718F"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Somente o CONTRATADO será responsável pelos encargos trabalhistas, previdenciários, fiscais e comerciais resultantes da execução do CONTRATO.</w:t>
      </w:r>
    </w:p>
    <w:p w14:paraId="7D5F5024"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4C926313"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s)</w:t>
      </w:r>
      <w:r w:rsidRPr="002638FC">
        <w:rPr>
          <w:rFonts w:ascii="Arial" w:hAnsi="Arial" w:cs="Arial"/>
          <w:color w:val="000000" w:themeColor="text1"/>
          <w:sz w:val="24"/>
          <w:szCs w:val="24"/>
        </w:rPr>
        <w:tab/>
        <w:t xml:space="preserve">A CONTRATADA deverá entregar ao setor responsável pela fiscalização do CONTRATO, junto com a Nota Fiscal para fins de pagamento, os seguintes documentos: </w:t>
      </w:r>
    </w:p>
    <w:p w14:paraId="514A46F9"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w:t>
      </w:r>
      <w:r w:rsidRPr="002638FC">
        <w:rPr>
          <w:rFonts w:ascii="Arial" w:hAnsi="Arial" w:cs="Arial"/>
          <w:color w:val="000000" w:themeColor="text1"/>
          <w:sz w:val="24"/>
          <w:szCs w:val="24"/>
        </w:rPr>
        <w:tab/>
        <w:t xml:space="preserve">Prova de regularidade para com a </w:t>
      </w:r>
      <w:r w:rsidRPr="00B5562A">
        <w:rPr>
          <w:rFonts w:ascii="Arial" w:hAnsi="Arial" w:cs="Arial"/>
          <w:b/>
          <w:bCs/>
          <w:color w:val="000000" w:themeColor="text1"/>
          <w:sz w:val="24"/>
          <w:szCs w:val="24"/>
        </w:rPr>
        <w:t>Fazenda Estadual</w:t>
      </w:r>
      <w:r w:rsidRPr="002638FC">
        <w:rPr>
          <w:rFonts w:ascii="Arial" w:hAnsi="Arial" w:cs="Arial"/>
          <w:color w:val="000000" w:themeColor="text1"/>
          <w:sz w:val="24"/>
          <w:szCs w:val="24"/>
        </w:rPr>
        <w:t xml:space="preserve"> do domicílio ou sede do licitante, ou outra equivalente, na forma da lei, com prazo de validade em vigor;</w:t>
      </w:r>
    </w:p>
    <w:p w14:paraId="536997D0"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II.</w:t>
      </w:r>
      <w:r w:rsidRPr="002638FC">
        <w:rPr>
          <w:rFonts w:ascii="Arial" w:hAnsi="Arial" w:cs="Arial"/>
          <w:color w:val="000000" w:themeColor="text1"/>
          <w:sz w:val="24"/>
          <w:szCs w:val="24"/>
        </w:rPr>
        <w:tab/>
        <w:t xml:space="preserve">Prova de regularidade com débitos relativos aos </w:t>
      </w:r>
      <w:r w:rsidRPr="00B5562A">
        <w:rPr>
          <w:rFonts w:ascii="Arial" w:hAnsi="Arial" w:cs="Arial"/>
          <w:b/>
          <w:bCs/>
          <w:color w:val="000000" w:themeColor="text1"/>
          <w:sz w:val="24"/>
          <w:szCs w:val="24"/>
        </w:rPr>
        <w:t>Tributos Federais</w:t>
      </w:r>
      <w:r w:rsidRPr="002638FC">
        <w:rPr>
          <w:rFonts w:ascii="Arial" w:hAnsi="Arial" w:cs="Arial"/>
          <w:color w:val="000000" w:themeColor="text1"/>
          <w:sz w:val="24"/>
          <w:szCs w:val="24"/>
        </w:rPr>
        <w:t xml:space="preserve"> e à dívida ativa da União;</w:t>
      </w:r>
    </w:p>
    <w:p w14:paraId="1F2096BF"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III.</w:t>
      </w:r>
      <w:r w:rsidRPr="002638FC">
        <w:rPr>
          <w:rFonts w:ascii="Arial" w:hAnsi="Arial" w:cs="Arial"/>
          <w:color w:val="000000" w:themeColor="text1"/>
          <w:sz w:val="24"/>
          <w:szCs w:val="24"/>
        </w:rPr>
        <w:tab/>
        <w:t xml:space="preserve">Prova de regularidade para com o </w:t>
      </w:r>
      <w:r w:rsidRPr="00B5562A">
        <w:rPr>
          <w:rFonts w:ascii="Arial" w:hAnsi="Arial" w:cs="Arial"/>
          <w:b/>
          <w:bCs/>
          <w:color w:val="000000" w:themeColor="text1"/>
          <w:sz w:val="24"/>
          <w:szCs w:val="24"/>
        </w:rPr>
        <w:t>FGTS</w:t>
      </w:r>
      <w:r w:rsidRPr="002638FC">
        <w:rPr>
          <w:rFonts w:ascii="Arial" w:hAnsi="Arial" w:cs="Arial"/>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06F525D6"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IV.</w:t>
      </w:r>
      <w:r w:rsidRPr="002638FC">
        <w:rPr>
          <w:rFonts w:ascii="Arial" w:hAnsi="Arial" w:cs="Arial"/>
          <w:color w:val="000000" w:themeColor="text1"/>
          <w:sz w:val="24"/>
          <w:szCs w:val="24"/>
        </w:rPr>
        <w:tab/>
        <w:t xml:space="preserve">Prova de regularidade </w:t>
      </w:r>
      <w:r w:rsidRPr="00B5562A">
        <w:rPr>
          <w:rFonts w:ascii="Arial" w:hAnsi="Arial" w:cs="Arial"/>
          <w:b/>
          <w:bCs/>
          <w:color w:val="000000" w:themeColor="text1"/>
          <w:sz w:val="24"/>
          <w:szCs w:val="24"/>
        </w:rPr>
        <w:t>Trabalhista</w:t>
      </w:r>
      <w:r w:rsidRPr="002638FC">
        <w:rPr>
          <w:rFonts w:ascii="Arial" w:hAnsi="Arial" w:cs="Arial"/>
          <w:color w:val="000000" w:themeColor="text1"/>
          <w:sz w:val="24"/>
          <w:szCs w:val="24"/>
        </w:rPr>
        <w:t>, mediante a apresentação da CNDT – Certidão Negativa de Débitos Trabalhistas ou da CPDT – Certidão Positiva de Débitos Trabalhistas com efeitos de negativa;</w:t>
      </w:r>
    </w:p>
    <w:p w14:paraId="2F0B40E0"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V.</w:t>
      </w:r>
      <w:r w:rsidRPr="002638FC">
        <w:rPr>
          <w:rFonts w:ascii="Arial" w:hAnsi="Arial" w:cs="Arial"/>
          <w:color w:val="000000" w:themeColor="text1"/>
          <w:sz w:val="24"/>
          <w:szCs w:val="24"/>
        </w:rPr>
        <w:tab/>
        <w:t xml:space="preserve">Prova de regularidade de Débitos da </w:t>
      </w:r>
      <w:r w:rsidRPr="00B5562A">
        <w:rPr>
          <w:rFonts w:ascii="Arial" w:hAnsi="Arial" w:cs="Arial"/>
          <w:b/>
          <w:bCs/>
          <w:color w:val="000000" w:themeColor="text1"/>
          <w:sz w:val="24"/>
          <w:szCs w:val="24"/>
        </w:rPr>
        <w:t>Fazenda Municipal</w:t>
      </w:r>
      <w:r w:rsidRPr="002638FC">
        <w:rPr>
          <w:rFonts w:ascii="Arial" w:hAnsi="Arial" w:cs="Arial"/>
          <w:color w:val="000000" w:themeColor="text1"/>
          <w:sz w:val="24"/>
          <w:szCs w:val="24"/>
        </w:rPr>
        <w:t xml:space="preserve"> (CND) do domicílio ou sede do licitante, ou outra equivalente, na forma da lei, com prazo de validade em vigor;</w:t>
      </w:r>
    </w:p>
    <w:p w14:paraId="5D6D68B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VI.</w:t>
      </w:r>
      <w:r w:rsidRPr="002638FC">
        <w:rPr>
          <w:rFonts w:ascii="Arial" w:hAnsi="Arial" w:cs="Arial"/>
          <w:color w:val="000000" w:themeColor="text1"/>
          <w:sz w:val="24"/>
          <w:szCs w:val="24"/>
        </w:rPr>
        <w:tab/>
        <w:t>As provas de regularidades poderão ser Certidões Negativas de Débitos ou Certidões Positivas com efeitos de Negativas.</w:t>
      </w:r>
    </w:p>
    <w:p w14:paraId="1AD2F501"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DEZOITO – DAS CONDIÇÕES DE IMPORTAÇÃO E A DATA E A TAXA DE CÂMBIO PARA CONVERSÃO, QUANDO FOR O CASO.</w:t>
      </w:r>
    </w:p>
    <w:p w14:paraId="72ECE09E" w14:textId="77777777" w:rsidR="002638FC" w:rsidRDefault="002638FC" w:rsidP="002638FC">
      <w:pPr>
        <w:numPr>
          <w:ilvl w:val="1"/>
          <w:numId w:val="33"/>
        </w:numPr>
        <w:spacing w:after="0" w:line="360" w:lineRule="auto"/>
        <w:contextualSpacing/>
        <w:rPr>
          <w:rFonts w:ascii="Arial" w:hAnsi="Arial" w:cs="Arial"/>
          <w:color w:val="000000" w:themeColor="text1"/>
          <w:sz w:val="24"/>
          <w:szCs w:val="24"/>
        </w:rPr>
      </w:pPr>
      <w:r w:rsidRPr="002638FC">
        <w:rPr>
          <w:rFonts w:ascii="Arial" w:hAnsi="Arial" w:cs="Arial"/>
          <w:color w:val="000000" w:themeColor="text1"/>
          <w:sz w:val="24"/>
          <w:szCs w:val="24"/>
        </w:rPr>
        <w:t>Não se aplica.</w:t>
      </w:r>
    </w:p>
    <w:p w14:paraId="41504D3B" w14:textId="77777777" w:rsidR="00B5562A" w:rsidRPr="002638FC" w:rsidRDefault="00B5562A" w:rsidP="00B5562A">
      <w:pPr>
        <w:spacing w:after="0" w:line="360" w:lineRule="auto"/>
        <w:ind w:left="465"/>
        <w:contextualSpacing/>
        <w:rPr>
          <w:rFonts w:ascii="Arial" w:hAnsi="Arial" w:cs="Arial"/>
          <w:color w:val="000000" w:themeColor="text1"/>
          <w:sz w:val="24"/>
          <w:szCs w:val="24"/>
        </w:rPr>
      </w:pPr>
    </w:p>
    <w:p w14:paraId="23394475"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DEZENOVE – DA OBRIGAÇÃO DO CONTRATADO DE MANTER, DURANTE TODA A EXECUÇÃO DO CONTRATO, EM COMPATIBILIDADE COM AS OBRIGAÇÕES POR ELE ASSUMIDAS, TODAS AS CONDIÇÕES EXIGIDAS PARA A HABILITAÇÃO NA LICITAÇÃO, OU PARA A QUALIFICAÇÃO.</w:t>
      </w:r>
    </w:p>
    <w:p w14:paraId="2030BE4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19.1 O CONTRATADO obriga-se a manter durante toda a vigência deste CONTRATO, em compatibilidade com as obrigações assumidas, todas as condições exigidas para habilitação na licitação, ou para qualificação, no Pregão Eletrônico.</w:t>
      </w:r>
    </w:p>
    <w:p w14:paraId="07982B44"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3DB153A6"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20.1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56AAF3B8"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CLÁUSULA VINTE E UM – MODELO DE GESTÃO DO CONTRATO.</w:t>
      </w:r>
    </w:p>
    <w:p w14:paraId="08F9812E"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66DD6DFE"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57D19086"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1DA24A0F"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órgão ou entidade poderá convocar representante da empresa para adoção de providências que devam ser cumpridas de imediato.</w:t>
      </w:r>
    </w:p>
    <w:p w14:paraId="75FFF212" w14:textId="77777777" w:rsidR="002638FC" w:rsidRPr="002638FC" w:rsidRDefault="002638FC" w:rsidP="002638FC">
      <w:pPr>
        <w:numPr>
          <w:ilvl w:val="1"/>
          <w:numId w:val="208"/>
        </w:numPr>
        <w:spacing w:after="0" w:line="360" w:lineRule="auto"/>
        <w:ind w:left="0" w:firstLine="0"/>
        <w:jc w:val="both"/>
        <w:rPr>
          <w:rFonts w:ascii="Arial" w:eastAsiaTheme="minorEastAsia" w:hAnsi="Arial" w:cs="Arial"/>
          <w:color w:val="000000" w:themeColor="text1"/>
          <w:sz w:val="24"/>
          <w:szCs w:val="24"/>
        </w:rPr>
      </w:pPr>
      <w:r w:rsidRPr="002638FC">
        <w:rPr>
          <w:rFonts w:ascii="Arial" w:eastAsiaTheme="minorEastAsia" w:hAnsi="Arial" w:cs="Arial"/>
          <w:color w:val="000000" w:themeColor="text1"/>
          <w:sz w:val="24"/>
          <w:szCs w:val="24"/>
        </w:rPr>
        <w:t>Após a assinatura do contrato ou instrumento equivalente</w:t>
      </w:r>
      <w:r w:rsidRPr="002638FC">
        <w:rPr>
          <w:rFonts w:ascii="Arial" w:eastAsiaTheme="minorEastAsia" w:hAnsi="Arial" w:cs="Arial"/>
          <w:strike/>
          <w:color w:val="000000" w:themeColor="text1"/>
          <w:sz w:val="24"/>
          <w:szCs w:val="24"/>
        </w:rPr>
        <w:t>,</w:t>
      </w:r>
      <w:r w:rsidRPr="002638FC">
        <w:rPr>
          <w:rFonts w:ascii="Arial" w:eastAsiaTheme="minorEastAsia" w:hAnsi="Arial" w:cs="Arial"/>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6F68775"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 execução do contrato deverá ser acompanhada e fiscalizada pelo gestor/fiscal de contratos.</w:t>
      </w:r>
    </w:p>
    <w:p w14:paraId="6AB79B7F"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gestor/fiscal de contratos acompanhará a execução do contrato, para que sejam cumpridas todas as condições estabelecidas no contrato, de modo a assegurar os melhores resultados para a Administração. </w:t>
      </w:r>
    </w:p>
    <w:p w14:paraId="20D54B0E"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31AD0B7D"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Identificada qualquer inexatidão ou irregularidade, o gestor/fiscal de contratos emitirá notificações para a correção da execução do contrato, determinando prazo para a correção. </w:t>
      </w:r>
    </w:p>
    <w:p w14:paraId="569E851D"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informará à Diretoria Geral, em tempo hábil, a situação que demandar decisão ou adoção de medidas que ultrapassem sua </w:t>
      </w:r>
      <w:r w:rsidRPr="002638FC">
        <w:rPr>
          <w:rFonts w:ascii="Arial" w:eastAsia="Arial Unicode MS" w:hAnsi="Arial" w:cs="Arial"/>
          <w:color w:val="000000"/>
          <w:sz w:val="24"/>
          <w:szCs w:val="24"/>
        </w:rPr>
        <w:lastRenderedPageBreak/>
        <w:t xml:space="preserve">competência, para que adote as medidas necessárias e saneadoras, se for o caso. </w:t>
      </w:r>
    </w:p>
    <w:p w14:paraId="1A65870C"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No caso de ocorrências que possam inviabilizar a execução do contrato nas datas aprazadas, o gestor/fiscal de contratos comunicará o fato imediatamente à Diretoria Geral.</w:t>
      </w:r>
    </w:p>
    <w:p w14:paraId="43FAA536"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O gestor/fiscal de contratos comunicará à Diretoria Geral, em tempo hábil, o término do contrato sob sua responsabilidade, com vistas à renovação tempestiva ou à prorrogação contratual.</w:t>
      </w:r>
    </w:p>
    <w:p w14:paraId="01A0D7E5"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1287266A"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65D96927"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60A3EECC"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0C0CE061"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65089BAA"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emitirá documento comprobatório da avaliação realizada pelos fiscais técnico, caso ocorram, ao cumprimento de </w:t>
      </w:r>
      <w:r w:rsidRPr="002638FC">
        <w:rPr>
          <w:rFonts w:ascii="Arial" w:eastAsia="Arial Unicode MS" w:hAnsi="Arial" w:cs="Arial"/>
          <w:color w:val="000000"/>
          <w:sz w:val="24"/>
          <w:szCs w:val="24"/>
        </w:rPr>
        <w:lastRenderedPageBreak/>
        <w:t xml:space="preserve">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648ABF7"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7CF9E916"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1A6FE057" w14:textId="77777777" w:rsidR="002638FC" w:rsidRPr="002638FC" w:rsidRDefault="002638FC" w:rsidP="002638FC">
      <w:pPr>
        <w:pStyle w:val="PargrafodaLista"/>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fornecimento e a execução do objeto serão acompanhados e fiscalizados pela servidora Tamara </w:t>
      </w:r>
      <w:proofErr w:type="spellStart"/>
      <w:r w:rsidRPr="002638FC">
        <w:rPr>
          <w:rFonts w:ascii="Arial" w:eastAsia="Arial Unicode MS" w:hAnsi="Arial" w:cs="Arial"/>
          <w:sz w:val="24"/>
          <w:szCs w:val="24"/>
        </w:rPr>
        <w:t>Martiniuk</w:t>
      </w:r>
      <w:proofErr w:type="spellEnd"/>
      <w:r w:rsidRPr="002638FC">
        <w:rPr>
          <w:rFonts w:ascii="Arial" w:eastAsia="Arial Unicode MS" w:hAnsi="Arial" w:cs="Arial"/>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50FE1A15"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A CONTRATADA deverá entregar ao setor responsável do CONTRATO, junto com a Nota Fiscal para fins de pagamento, os seguintes documentos: </w:t>
      </w:r>
    </w:p>
    <w:p w14:paraId="697C57BC"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Prova de regularidade para com a </w:t>
      </w:r>
      <w:r w:rsidRPr="00B5562A">
        <w:rPr>
          <w:rFonts w:ascii="Arial" w:eastAsia="Arial Unicode MS" w:hAnsi="Arial" w:cs="Arial"/>
          <w:b/>
          <w:bCs/>
          <w:sz w:val="24"/>
          <w:szCs w:val="24"/>
        </w:rPr>
        <w:t>Fazenda Estadual</w:t>
      </w:r>
      <w:r w:rsidRPr="002638FC">
        <w:rPr>
          <w:rFonts w:ascii="Arial" w:eastAsia="Arial Unicode MS" w:hAnsi="Arial" w:cs="Arial"/>
          <w:sz w:val="24"/>
          <w:szCs w:val="24"/>
        </w:rPr>
        <w:t xml:space="preserve"> do domicílio ou sede do licitante, ou outra equivalente, na forma da lei, com prazo de validade em vigor;</w:t>
      </w:r>
    </w:p>
    <w:p w14:paraId="197BD916"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Prova de regularidade com débitos relativos aos </w:t>
      </w:r>
      <w:r w:rsidRPr="00B5562A">
        <w:rPr>
          <w:rFonts w:ascii="Arial" w:eastAsia="Arial Unicode MS" w:hAnsi="Arial" w:cs="Arial"/>
          <w:b/>
          <w:bCs/>
          <w:sz w:val="24"/>
          <w:szCs w:val="24"/>
        </w:rPr>
        <w:t>Tributos Federais</w:t>
      </w:r>
      <w:r w:rsidRPr="002638FC">
        <w:rPr>
          <w:rFonts w:ascii="Arial" w:eastAsia="Arial Unicode MS" w:hAnsi="Arial" w:cs="Arial"/>
          <w:sz w:val="24"/>
          <w:szCs w:val="24"/>
        </w:rPr>
        <w:t xml:space="preserve"> e à dívida ativa da União;</w:t>
      </w:r>
    </w:p>
    <w:p w14:paraId="28EFE91F"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Prova de regularidade para com o </w:t>
      </w:r>
      <w:r w:rsidRPr="00B5562A">
        <w:rPr>
          <w:rFonts w:ascii="Arial" w:eastAsia="Arial Unicode MS" w:hAnsi="Arial" w:cs="Arial"/>
          <w:b/>
          <w:bCs/>
          <w:sz w:val="24"/>
          <w:szCs w:val="24"/>
        </w:rPr>
        <w:t>FGTS</w:t>
      </w:r>
      <w:r w:rsidRPr="002638FC">
        <w:rPr>
          <w:rFonts w:ascii="Arial" w:eastAsia="Arial Unicode MS" w:hAnsi="Arial" w:cs="Arial"/>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F2DDEB8"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lastRenderedPageBreak/>
        <w:t xml:space="preserve">Prova de regularidade </w:t>
      </w:r>
      <w:r w:rsidRPr="00B5562A">
        <w:rPr>
          <w:rFonts w:ascii="Arial" w:eastAsia="Arial Unicode MS" w:hAnsi="Arial" w:cs="Arial"/>
          <w:b/>
          <w:bCs/>
          <w:sz w:val="24"/>
          <w:szCs w:val="24"/>
        </w:rPr>
        <w:t>Trabalhista</w:t>
      </w:r>
      <w:r w:rsidRPr="002638FC">
        <w:rPr>
          <w:rFonts w:ascii="Arial" w:eastAsia="Arial Unicode MS" w:hAnsi="Arial" w:cs="Arial"/>
          <w:sz w:val="24"/>
          <w:szCs w:val="24"/>
        </w:rPr>
        <w:t>, mediante a apresentação da CNDT – Certidão Negativa de Débitos Trabalhistas ou da CPDT – Certidão Positiva de Débitos Trabalhistas com efeitos de negativa;</w:t>
      </w:r>
    </w:p>
    <w:p w14:paraId="71EA3F34"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Prova de regularidade de Débitos da </w:t>
      </w:r>
      <w:r w:rsidRPr="00B5562A">
        <w:rPr>
          <w:rFonts w:ascii="Arial" w:eastAsia="Arial Unicode MS" w:hAnsi="Arial" w:cs="Arial"/>
          <w:b/>
          <w:bCs/>
          <w:sz w:val="24"/>
          <w:szCs w:val="24"/>
        </w:rPr>
        <w:t>Fazenda Municipal</w:t>
      </w:r>
      <w:r w:rsidRPr="002638FC">
        <w:rPr>
          <w:rFonts w:ascii="Arial" w:eastAsia="Arial Unicode MS" w:hAnsi="Arial" w:cs="Arial"/>
          <w:sz w:val="24"/>
          <w:szCs w:val="24"/>
        </w:rPr>
        <w:t xml:space="preserve"> (CND) do domicílio ou sede do licitante, ou outra equivalente, na forma da lei, com prazo de validade em vigor;</w:t>
      </w:r>
    </w:p>
    <w:p w14:paraId="65ED3167"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As provas de regularidades poderão ser Certidões Negativas de Débitos ou Certidões Positivas com efeitos de Negativas.</w:t>
      </w:r>
    </w:p>
    <w:p w14:paraId="2DAE3668" w14:textId="77777777" w:rsidR="00B5562A" w:rsidRDefault="00B5562A"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p>
    <w:p w14:paraId="5EA3A538" w14:textId="40AFA733"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22. CLÁUSULA VINTE E DOIS – DOS CASOS DE EXTINÇÃO.</w:t>
      </w:r>
    </w:p>
    <w:p w14:paraId="55BCB3AE"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22.1 O CONTRATO se extingue quando cumpridas as obrigações de ambas as partes, ainda que isso ocorra antes do prazo estipulado para tanto.</w:t>
      </w:r>
    </w:p>
    <w:p w14:paraId="43460E0D"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7195DB8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22.2.1. Quando a não conclusão do CONTRATO referida no item anterior decorrer de culpa do CONTRATADO:</w:t>
      </w:r>
    </w:p>
    <w:p w14:paraId="1D134C25"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a)</w:t>
      </w:r>
      <w:r w:rsidRPr="002638FC">
        <w:rPr>
          <w:rFonts w:ascii="Arial" w:hAnsi="Arial" w:cs="Arial"/>
          <w:color w:val="000000" w:themeColor="text1"/>
          <w:sz w:val="24"/>
          <w:szCs w:val="24"/>
        </w:rPr>
        <w:tab/>
        <w:t xml:space="preserve">ficará ele constituído em mora, sendo-lhe aplicáveis as respectivas sanções administrativas; e  </w:t>
      </w:r>
    </w:p>
    <w:p w14:paraId="085CDE38"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b)</w:t>
      </w:r>
      <w:r w:rsidRPr="002638FC">
        <w:rPr>
          <w:rFonts w:ascii="Arial" w:hAnsi="Arial" w:cs="Arial"/>
          <w:color w:val="000000" w:themeColor="text1"/>
          <w:sz w:val="24"/>
          <w:szCs w:val="24"/>
        </w:rPr>
        <w:tab/>
        <w:t>poderá a Administração optar pela extinção do CONTRATO e, nesse caso, adotará as medidas admitidas em lei para a continuidade da execução contratual.</w:t>
      </w:r>
    </w:p>
    <w:p w14:paraId="6DC5B55A"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 O CONTRATO pode ser extinto antes de cumpridas as obrigações nele estipuladas, ou antes do prazo nele fixado, por algum dos motivos previstos no artigo 137 da Lei nº 14.133/21, bem como amigavelmente, assegurados o contraditório e a ampla defesa.</w:t>
      </w:r>
    </w:p>
    <w:p w14:paraId="54CB2193"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22.3.1 Nesta hipótese, aplicam-se também os artigos 138 e 139 da mesma Lei.</w:t>
      </w:r>
    </w:p>
    <w:p w14:paraId="0FD3E331"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22.3.2 A alteração social ou a modificação da finalidade ou da estrutura da empresa não ensejará a rescisão se não restringir sua capacidade de concluir o CONTRATO.</w:t>
      </w:r>
    </w:p>
    <w:p w14:paraId="4EBF79A9"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22.3.2.1 Se a operação implicar mudança da pessoa jurídica CONTRATADA, deverá ser formalizado termo aditivo para alteração subjetiva.</w:t>
      </w:r>
    </w:p>
    <w:p w14:paraId="22AB1E57"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22.4 O termo de rescisão, sempre que possível, será precedido:</w:t>
      </w:r>
    </w:p>
    <w:p w14:paraId="19B7B032"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22.4.1 Balanço dos eventos contratuais já cumpridos ou parcialmente cumpridos;</w:t>
      </w:r>
    </w:p>
    <w:p w14:paraId="36EF37A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22.4.2 Relação dos pagamentos já efetuados e ainda devidos;</w:t>
      </w:r>
    </w:p>
    <w:p w14:paraId="12377C3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 xml:space="preserve">22.4.3 Indenizações e multas. </w:t>
      </w:r>
    </w:p>
    <w:p w14:paraId="6EF11F6A"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23. CLÁUSULA VINTE E </w:t>
      </w:r>
      <w:r w:rsidRPr="002638FC">
        <w:rPr>
          <w:rFonts w:ascii="Arial" w:eastAsiaTheme="majorEastAsia" w:hAnsi="Arial" w:cs="Arial"/>
          <w:b/>
          <w:bCs/>
          <w:color w:val="000000" w:themeColor="text1"/>
          <w:sz w:val="24"/>
          <w:szCs w:val="24"/>
        </w:rPr>
        <w:tab/>
        <w:t>TRÊS – DA VIGÊNCIA E PRORROGAÇÃO.</w:t>
      </w:r>
    </w:p>
    <w:p w14:paraId="59B44E4B" w14:textId="77777777" w:rsidR="00BD4CA3" w:rsidRDefault="002638FC" w:rsidP="00BD4CA3">
      <w:pPr>
        <w:pStyle w:val="PargrafodaLista"/>
        <w:spacing w:after="0" w:line="360" w:lineRule="auto"/>
        <w:ind w:left="0"/>
        <w:jc w:val="both"/>
        <w:rPr>
          <w:rFonts w:ascii="Arial" w:hAnsi="Arial" w:cs="Arial"/>
          <w:sz w:val="24"/>
          <w:szCs w:val="24"/>
        </w:rPr>
      </w:pPr>
      <w:r w:rsidRPr="002638FC">
        <w:rPr>
          <w:rFonts w:ascii="Arial" w:hAnsi="Arial" w:cs="Arial"/>
          <w:color w:val="000000" w:themeColor="text1"/>
          <w:sz w:val="24"/>
          <w:szCs w:val="24"/>
        </w:rPr>
        <w:t xml:space="preserve">23.1 </w:t>
      </w:r>
      <w:r w:rsidRPr="002638FC">
        <w:rPr>
          <w:rFonts w:ascii="Arial" w:hAnsi="Arial" w:cs="Arial"/>
          <w:b/>
          <w:bCs/>
          <w:color w:val="000000" w:themeColor="text1"/>
          <w:sz w:val="24"/>
          <w:szCs w:val="24"/>
        </w:rPr>
        <w:t>Vigência:</w:t>
      </w:r>
      <w:r w:rsidRPr="002638FC">
        <w:rPr>
          <w:rFonts w:ascii="Arial" w:hAnsi="Arial" w:cs="Arial"/>
          <w:color w:val="000000" w:themeColor="text1"/>
          <w:sz w:val="24"/>
          <w:szCs w:val="24"/>
        </w:rPr>
        <w:t xml:space="preserve"> </w:t>
      </w:r>
      <w:r w:rsidR="00BD4CA3" w:rsidRPr="00611FB5">
        <w:rPr>
          <w:rFonts w:ascii="Arial" w:hAnsi="Arial" w:cs="Arial"/>
          <w:sz w:val="24"/>
          <w:szCs w:val="24"/>
        </w:rPr>
        <w:t>O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094FEC7F" w14:textId="77777777" w:rsidR="00BD4CA3" w:rsidRDefault="002638FC" w:rsidP="00BD4CA3">
      <w:pPr>
        <w:pStyle w:val="PargrafodaLista"/>
        <w:spacing w:after="0" w:line="360" w:lineRule="auto"/>
        <w:ind w:left="0"/>
        <w:jc w:val="both"/>
        <w:rPr>
          <w:rFonts w:ascii="Arial" w:hAnsi="Arial" w:cs="Arial"/>
          <w:sz w:val="24"/>
          <w:szCs w:val="24"/>
        </w:rPr>
      </w:pPr>
      <w:r w:rsidRPr="002638FC">
        <w:rPr>
          <w:rFonts w:ascii="Arial" w:hAnsi="Arial" w:cs="Arial"/>
          <w:color w:val="000000" w:themeColor="text1"/>
          <w:sz w:val="24"/>
          <w:szCs w:val="24"/>
        </w:rPr>
        <w:t xml:space="preserve">23.2 </w:t>
      </w:r>
      <w:r w:rsidRPr="002638FC">
        <w:rPr>
          <w:rFonts w:ascii="Arial" w:hAnsi="Arial" w:cs="Arial"/>
          <w:b/>
          <w:bCs/>
          <w:color w:val="000000" w:themeColor="text1"/>
          <w:sz w:val="24"/>
          <w:szCs w:val="24"/>
        </w:rPr>
        <w:t>Renovação:</w:t>
      </w:r>
      <w:r w:rsidRPr="002638FC">
        <w:rPr>
          <w:rFonts w:ascii="Arial" w:hAnsi="Arial" w:cs="Arial"/>
          <w:color w:val="000000" w:themeColor="text1"/>
          <w:sz w:val="24"/>
          <w:szCs w:val="24"/>
        </w:rPr>
        <w:t xml:space="preserve"> </w:t>
      </w:r>
      <w:r w:rsidR="00BD4CA3" w:rsidRPr="00611FB5">
        <w:rPr>
          <w:rFonts w:ascii="Arial" w:hAnsi="Arial" w:cs="Arial"/>
          <w:sz w:val="24"/>
          <w:szCs w:val="24"/>
        </w:rPr>
        <w:t>O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64F2ABCF" w14:textId="77777777" w:rsidR="00BD4CA3" w:rsidRDefault="00BD4CA3" w:rsidP="00BD4CA3">
      <w:pPr>
        <w:pStyle w:val="PargrafodaLista"/>
        <w:spacing w:after="0" w:line="360" w:lineRule="auto"/>
        <w:ind w:left="0"/>
        <w:jc w:val="both"/>
        <w:rPr>
          <w:rFonts w:ascii="Arial" w:hAnsi="Arial" w:cs="Arial"/>
          <w:sz w:val="24"/>
          <w:szCs w:val="24"/>
        </w:rPr>
      </w:pPr>
    </w:p>
    <w:p w14:paraId="504E267D" w14:textId="5A306E3F" w:rsidR="002638FC" w:rsidRPr="002638FC" w:rsidRDefault="002638FC" w:rsidP="00BD4CA3">
      <w:pPr>
        <w:spacing w:line="360" w:lineRule="auto"/>
        <w:jc w:val="both"/>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24. CLÁUSULA VINTE E </w:t>
      </w:r>
      <w:r w:rsidRPr="002638FC">
        <w:rPr>
          <w:rFonts w:ascii="Arial" w:eastAsiaTheme="majorEastAsia" w:hAnsi="Arial" w:cs="Arial"/>
          <w:b/>
          <w:bCs/>
          <w:color w:val="000000" w:themeColor="text1"/>
          <w:sz w:val="24"/>
          <w:szCs w:val="24"/>
        </w:rPr>
        <w:tab/>
        <w:t>QUATRO – GESTÃO E FISCALIZAÇÃO DO CONTRATO.</w:t>
      </w:r>
    </w:p>
    <w:p w14:paraId="3E624812" w14:textId="77777777" w:rsidR="002638FC" w:rsidRPr="002638FC" w:rsidRDefault="002638FC" w:rsidP="002638FC">
      <w:pPr>
        <w:spacing w:line="360" w:lineRule="auto"/>
        <w:jc w:val="both"/>
        <w:rPr>
          <w:rFonts w:ascii="Arial" w:eastAsia="Arial Unicode MS" w:hAnsi="Arial" w:cs="Arial"/>
          <w:sz w:val="24"/>
          <w:szCs w:val="24"/>
        </w:rPr>
      </w:pPr>
      <w:r w:rsidRPr="002638FC">
        <w:rPr>
          <w:rFonts w:ascii="Arial" w:hAnsi="Arial" w:cs="Arial"/>
          <w:sz w:val="24"/>
          <w:szCs w:val="24"/>
        </w:rPr>
        <w:t xml:space="preserve">24.1 O fornecimento e a execução do objeto serão acompanhados e fiscalizados pela servidora Tamara </w:t>
      </w:r>
      <w:proofErr w:type="spellStart"/>
      <w:r w:rsidRPr="002638FC">
        <w:rPr>
          <w:rFonts w:ascii="Arial" w:hAnsi="Arial" w:cs="Arial"/>
          <w:sz w:val="24"/>
          <w:szCs w:val="24"/>
        </w:rPr>
        <w:t>Martiniuk</w:t>
      </w:r>
      <w:proofErr w:type="spellEnd"/>
      <w:r w:rsidRPr="002638FC">
        <w:rPr>
          <w:rFonts w:ascii="Arial" w:hAnsi="Arial" w:cs="Arial"/>
          <w:sz w:val="24"/>
          <w:szCs w:val="24"/>
        </w:rPr>
        <w:t xml:space="preserve"> conforme designação nas Portarias nº 29/2025 e 30/2025, ou por quaisquer outros servidores que venham a substituí-la por ato formal. Fica autorizada a contratação de terceiros para auxiliá-la e prestar </w:t>
      </w:r>
      <w:r w:rsidRPr="002638FC">
        <w:rPr>
          <w:rFonts w:ascii="Arial" w:hAnsi="Arial" w:cs="Arial"/>
          <w:sz w:val="24"/>
          <w:szCs w:val="24"/>
        </w:rPr>
        <w:lastRenderedPageBreak/>
        <w:t>informações técnicas ou administrativas necessárias ao pleno exercício das atribuições de acompanhamento e fiscalização.</w:t>
      </w:r>
    </w:p>
    <w:p w14:paraId="7F746F13"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25. CLÁUSULA VINTE E </w:t>
      </w:r>
      <w:r w:rsidRPr="002638FC">
        <w:rPr>
          <w:rFonts w:ascii="Arial" w:eastAsiaTheme="majorEastAsia" w:hAnsi="Arial" w:cs="Arial"/>
          <w:b/>
          <w:bCs/>
          <w:color w:val="000000" w:themeColor="text1"/>
          <w:sz w:val="24"/>
          <w:szCs w:val="24"/>
        </w:rPr>
        <w:tab/>
        <w:t>CINCO – DO PREPOSTO.</w:t>
      </w:r>
    </w:p>
    <w:p w14:paraId="200B6027" w14:textId="77777777" w:rsidR="002638FC" w:rsidRDefault="002638FC" w:rsidP="002638FC">
      <w:pPr>
        <w:spacing w:line="360" w:lineRule="auto"/>
        <w:jc w:val="both"/>
        <w:rPr>
          <w:rFonts w:ascii="Arial" w:eastAsia="Times New Roman" w:hAnsi="Arial" w:cs="Arial"/>
          <w:color w:val="000000"/>
          <w:sz w:val="24"/>
          <w:szCs w:val="24"/>
        </w:rPr>
      </w:pPr>
      <w:r w:rsidRPr="002638FC">
        <w:rPr>
          <w:rFonts w:ascii="Arial" w:hAnsi="Arial" w:cs="Arial"/>
          <w:bCs/>
          <w:color w:val="000000" w:themeColor="text1"/>
          <w:sz w:val="24"/>
          <w:szCs w:val="24"/>
        </w:rPr>
        <w:t xml:space="preserve">25.1 </w:t>
      </w:r>
      <w:r w:rsidRPr="002638FC">
        <w:rPr>
          <w:rFonts w:ascii="Arial" w:hAnsi="Arial" w:cs="Arial"/>
          <w:sz w:val="24"/>
          <w:szCs w:val="24"/>
        </w:rPr>
        <w:t xml:space="preserve">Nos termos do artigo 118 da Lei nº 14.133/2021 o preposto do CONTRATADO para </w:t>
      </w:r>
      <w:r w:rsidRPr="002638FC">
        <w:rPr>
          <w:rFonts w:ascii="Arial" w:eastAsia="Times New Roman" w:hAnsi="Arial" w:cs="Arial"/>
          <w:color w:val="000000"/>
          <w:sz w:val="24"/>
          <w:szCs w:val="24"/>
        </w:rPr>
        <w:t xml:space="preserve">representá-lo na execução do CONTRATO </w:t>
      </w:r>
      <w:r w:rsidRPr="002638FC">
        <w:rPr>
          <w:rFonts w:ascii="Arial" w:hAnsi="Arial" w:cs="Arial"/>
          <w:sz w:val="24"/>
          <w:szCs w:val="24"/>
        </w:rPr>
        <w:t xml:space="preserve">aceito pela Administração </w:t>
      </w:r>
      <w:r w:rsidRPr="002638FC">
        <w:rPr>
          <w:rFonts w:ascii="Arial" w:eastAsia="Times New Roman" w:hAnsi="Arial" w:cs="Arial"/>
          <w:color w:val="000000"/>
          <w:sz w:val="24"/>
          <w:szCs w:val="24"/>
        </w:rPr>
        <w:t>é o Sr. XXX.</w:t>
      </w:r>
    </w:p>
    <w:p w14:paraId="21F358D9" w14:textId="77777777" w:rsidR="002638FC" w:rsidRPr="002638FC" w:rsidRDefault="002638FC" w:rsidP="002638FC">
      <w:pPr>
        <w:spacing w:line="360" w:lineRule="auto"/>
        <w:jc w:val="both"/>
        <w:rPr>
          <w:rFonts w:ascii="Arial" w:eastAsia="Times New Roman" w:hAnsi="Arial" w:cs="Arial"/>
          <w:b/>
          <w:bCs/>
          <w:color w:val="000000"/>
          <w:sz w:val="24"/>
          <w:szCs w:val="24"/>
        </w:rPr>
      </w:pPr>
      <w:r w:rsidRPr="002638FC">
        <w:rPr>
          <w:rFonts w:ascii="Arial" w:eastAsia="Times New Roman" w:hAnsi="Arial" w:cs="Arial"/>
          <w:b/>
          <w:bCs/>
          <w:color w:val="000000"/>
          <w:sz w:val="24"/>
          <w:szCs w:val="24"/>
        </w:rPr>
        <w:t>26. CLÁUSULA VINTE E SEIS – DAS ALTERAÇÕES.</w:t>
      </w:r>
    </w:p>
    <w:p w14:paraId="2B9B78D1" w14:textId="77777777" w:rsidR="002638FC" w:rsidRPr="002638FC" w:rsidRDefault="002638FC" w:rsidP="002638FC">
      <w:pPr>
        <w:spacing w:line="360" w:lineRule="auto"/>
        <w:jc w:val="both"/>
        <w:rPr>
          <w:rFonts w:ascii="Arial" w:eastAsia="Times New Roman" w:hAnsi="Arial" w:cs="Arial"/>
          <w:color w:val="000000"/>
          <w:sz w:val="24"/>
          <w:szCs w:val="24"/>
        </w:rPr>
      </w:pPr>
      <w:r w:rsidRPr="002638FC">
        <w:rPr>
          <w:rFonts w:ascii="Arial" w:eastAsia="Times New Roman" w:hAnsi="Arial" w:cs="Arial"/>
          <w:color w:val="000000"/>
          <w:sz w:val="24"/>
          <w:szCs w:val="24"/>
        </w:rPr>
        <w:t>26.1 Eventuais alterações contratuais reger-se-ão pela disciplina dos artigos 124 e seguintes da Lei nº 14.133, de 2021.</w:t>
      </w:r>
    </w:p>
    <w:p w14:paraId="13F9569F" w14:textId="77777777" w:rsidR="002638FC" w:rsidRPr="002638FC" w:rsidRDefault="002638FC" w:rsidP="002638FC">
      <w:pPr>
        <w:spacing w:line="360" w:lineRule="auto"/>
        <w:jc w:val="both"/>
        <w:rPr>
          <w:rFonts w:ascii="Arial" w:eastAsia="Times New Roman" w:hAnsi="Arial" w:cs="Arial"/>
          <w:color w:val="000000"/>
          <w:sz w:val="24"/>
          <w:szCs w:val="24"/>
        </w:rPr>
      </w:pPr>
      <w:r w:rsidRPr="002638FC">
        <w:rPr>
          <w:rFonts w:ascii="Arial" w:eastAsia="Times New Roman" w:hAnsi="Arial" w:cs="Arial"/>
          <w:color w:val="000000"/>
          <w:sz w:val="24"/>
          <w:szCs w:val="24"/>
        </w:rPr>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2007750" w14:textId="77777777" w:rsidR="002638FC" w:rsidRPr="002638FC" w:rsidRDefault="002638FC" w:rsidP="002638FC">
      <w:pPr>
        <w:spacing w:line="360" w:lineRule="auto"/>
        <w:jc w:val="both"/>
        <w:rPr>
          <w:rFonts w:ascii="Arial" w:eastAsia="Times New Roman" w:hAnsi="Arial" w:cs="Arial"/>
          <w:color w:val="000000"/>
          <w:sz w:val="24"/>
          <w:szCs w:val="24"/>
        </w:rPr>
      </w:pPr>
      <w:r w:rsidRPr="002638FC">
        <w:rPr>
          <w:rFonts w:ascii="Arial" w:eastAsia="Times New Roman" w:hAnsi="Arial" w:cs="Arial"/>
          <w:color w:val="000000"/>
          <w:sz w:val="24"/>
          <w:szCs w:val="24"/>
        </w:rPr>
        <w:t>26.3 Registros que não caracterizam alteração do CONTRATO podem ser realizados por simples apostila, dispensada a celebração de termo aditivo, na forma do art. 136 da Lei nº 14.133, de 2021.</w:t>
      </w:r>
    </w:p>
    <w:p w14:paraId="26C15620" w14:textId="77777777" w:rsidR="002638FC" w:rsidRPr="002638FC" w:rsidRDefault="002638FC" w:rsidP="002638FC">
      <w:pPr>
        <w:keepNext/>
        <w:keepLines/>
        <w:numPr>
          <w:ilvl w:val="0"/>
          <w:numId w:val="34"/>
        </w:numPr>
        <w:tabs>
          <w:tab w:val="left" w:pos="567"/>
        </w:tabs>
        <w:spacing w:after="0" w:line="360" w:lineRule="auto"/>
        <w:ind w:hanging="180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E SETE – DA PUBLICAÇÃO.</w:t>
      </w:r>
    </w:p>
    <w:p w14:paraId="6211D4C7" w14:textId="77777777" w:rsidR="002638FC" w:rsidRPr="002638FC" w:rsidRDefault="002638FC" w:rsidP="002638FC">
      <w:pPr>
        <w:spacing w:line="360" w:lineRule="auto"/>
        <w:contextualSpacing/>
        <w:jc w:val="both"/>
        <w:rPr>
          <w:rFonts w:ascii="Arial" w:hAnsi="Arial" w:cs="Arial"/>
          <w:color w:val="000000" w:themeColor="text1"/>
          <w:sz w:val="24"/>
          <w:szCs w:val="24"/>
        </w:rPr>
      </w:pPr>
    </w:p>
    <w:p w14:paraId="611CB740" w14:textId="77777777" w:rsidR="002638FC" w:rsidRPr="002638FC" w:rsidRDefault="002638FC" w:rsidP="002638FC">
      <w:pPr>
        <w:numPr>
          <w:ilvl w:val="1"/>
          <w:numId w:val="34"/>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Incumbirá ao CONTRATANTE providenciar a publicação deste instrumento nos termos e condições previstas na Lei nº 14.133/21.</w:t>
      </w:r>
    </w:p>
    <w:p w14:paraId="25AEEDBD" w14:textId="77777777" w:rsidR="002638FC" w:rsidRPr="002638FC" w:rsidRDefault="002638FC" w:rsidP="002638FC">
      <w:pPr>
        <w:spacing w:line="360" w:lineRule="auto"/>
        <w:ind w:left="1800"/>
        <w:contextualSpacing/>
        <w:jc w:val="both"/>
        <w:rPr>
          <w:rFonts w:ascii="Arial" w:hAnsi="Arial" w:cs="Arial"/>
          <w:color w:val="000000" w:themeColor="text1"/>
          <w:sz w:val="24"/>
          <w:szCs w:val="24"/>
        </w:rPr>
      </w:pPr>
    </w:p>
    <w:p w14:paraId="42E33D2F" w14:textId="77777777" w:rsidR="002638FC" w:rsidRPr="002638FC" w:rsidRDefault="002638FC" w:rsidP="002638FC">
      <w:pPr>
        <w:keepNext/>
        <w:keepLines/>
        <w:numPr>
          <w:ilvl w:val="0"/>
          <w:numId w:val="34"/>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E OITO – CRITÉRIOS DE ATUALIZAÇÃO MONETÁRIA ENTRE A DATA DO ADIMPLEMENTO DAS OBRIGAÇÕES E A DO EFETIVO PAGAMENTO.</w:t>
      </w:r>
    </w:p>
    <w:p w14:paraId="2E8DB483" w14:textId="77777777" w:rsidR="002638FC" w:rsidRPr="002638FC" w:rsidRDefault="002638FC" w:rsidP="002638FC">
      <w:pPr>
        <w:keepNext/>
        <w:keepLines/>
        <w:numPr>
          <w:ilvl w:val="1"/>
          <w:numId w:val="34"/>
        </w:numPr>
        <w:tabs>
          <w:tab w:val="left" w:pos="567"/>
        </w:tabs>
        <w:spacing w:after="0" w:line="360" w:lineRule="auto"/>
        <w:ind w:left="0" w:firstLine="0"/>
        <w:jc w:val="both"/>
        <w:outlineLvl w:val="0"/>
        <w:rPr>
          <w:rFonts w:ascii="Arial" w:eastAsiaTheme="majorEastAsia" w:hAnsi="Arial" w:cs="Arial"/>
          <w:color w:val="000000" w:themeColor="text1"/>
          <w:sz w:val="24"/>
          <w:szCs w:val="24"/>
        </w:rPr>
      </w:pPr>
      <w:r w:rsidRPr="002638FC">
        <w:rPr>
          <w:rFonts w:ascii="Arial" w:eastAsiaTheme="majorEastAsia" w:hAnsi="Arial" w:cs="Arial"/>
          <w:color w:val="000000" w:themeColor="text1"/>
          <w:sz w:val="24"/>
          <w:szCs w:val="24"/>
        </w:rPr>
        <w:t>Ficam estabelecidos os seguintes critérios de atualização monetária entre a data do adimplemento das obrigações e a do efetivo pagamento:</w:t>
      </w:r>
    </w:p>
    <w:p w14:paraId="3D192A3D" w14:textId="77777777" w:rsidR="002638FC" w:rsidRPr="002638FC" w:rsidRDefault="002638FC" w:rsidP="002638FC">
      <w:pPr>
        <w:numPr>
          <w:ilvl w:val="0"/>
          <w:numId w:val="23"/>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 xml:space="preserve">Em caso de atraso do pagamento imputável exclusivamente à CONTRATANTE, a CONTRATADA terá direito à correção monetária a partir do primeiro dia posterior ao termo final do prazo para pagamento. Para a correção </w:t>
      </w:r>
      <w:r w:rsidRPr="002638FC">
        <w:rPr>
          <w:rFonts w:ascii="Arial" w:hAnsi="Arial" w:cs="Arial"/>
          <w:color w:val="000000" w:themeColor="text1"/>
          <w:sz w:val="24"/>
          <w:szCs w:val="24"/>
        </w:rPr>
        <w:lastRenderedPageBreak/>
        <w:t>monetária será usado o IPCA - Índice Nacional de Preços ao Consumidor Amplo, ou qualquer outro oficial que vier a substituí-lo.</w:t>
      </w:r>
    </w:p>
    <w:p w14:paraId="2E5EFEA3" w14:textId="77777777" w:rsidR="006E7C99" w:rsidRPr="002638FC" w:rsidRDefault="006E7C99" w:rsidP="002638FC">
      <w:pPr>
        <w:spacing w:line="360" w:lineRule="auto"/>
        <w:ind w:left="720"/>
        <w:contextualSpacing/>
        <w:jc w:val="both"/>
        <w:rPr>
          <w:rFonts w:ascii="Arial" w:hAnsi="Arial" w:cs="Arial"/>
          <w:color w:val="000000" w:themeColor="text1"/>
          <w:sz w:val="24"/>
          <w:szCs w:val="24"/>
        </w:rPr>
      </w:pPr>
    </w:p>
    <w:p w14:paraId="19FD809A" w14:textId="77777777" w:rsidR="002638FC" w:rsidRPr="002638FC" w:rsidRDefault="002638FC" w:rsidP="002638FC">
      <w:pPr>
        <w:keepNext/>
        <w:keepLines/>
        <w:numPr>
          <w:ilvl w:val="0"/>
          <w:numId w:val="34"/>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E NOVE – DO FORO.</w:t>
      </w:r>
    </w:p>
    <w:p w14:paraId="5AD5D65D" w14:textId="77777777" w:rsidR="002638FC" w:rsidRPr="002638FC" w:rsidRDefault="002638FC" w:rsidP="002638FC">
      <w:pPr>
        <w:numPr>
          <w:ilvl w:val="1"/>
          <w:numId w:val="34"/>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4B8FB4A8" w14:textId="77777777" w:rsidR="002638FC" w:rsidRPr="002638FC" w:rsidRDefault="002638FC" w:rsidP="002638FC">
      <w:pPr>
        <w:spacing w:line="360" w:lineRule="auto"/>
        <w:jc w:val="both"/>
        <w:rPr>
          <w:rFonts w:ascii="Arial" w:hAnsi="Arial" w:cs="Arial"/>
          <w:color w:val="000000"/>
          <w:sz w:val="24"/>
          <w:szCs w:val="24"/>
        </w:rPr>
      </w:pPr>
      <w:r w:rsidRPr="002638FC">
        <w:rPr>
          <w:rFonts w:ascii="Arial" w:hAnsi="Arial" w:cs="Arial"/>
          <w:color w:val="000000"/>
          <w:sz w:val="24"/>
          <w:szCs w:val="24"/>
        </w:rPr>
        <w:t>Extrema (MG), XX de XX de 2025.</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2638FC" w:rsidRPr="002638FC" w14:paraId="774F81BC"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52789741" w14:textId="77777777" w:rsidR="002638FC" w:rsidRPr="002638FC" w:rsidRDefault="002638FC" w:rsidP="00F50BBB">
            <w:pPr>
              <w:spacing w:line="360" w:lineRule="auto"/>
              <w:jc w:val="both"/>
              <w:rPr>
                <w:rFonts w:ascii="Arial" w:hAnsi="Arial" w:cs="Arial"/>
                <w:b/>
                <w:bCs/>
                <w:i/>
                <w:iCs/>
                <w:color w:val="000000"/>
                <w:sz w:val="24"/>
                <w:szCs w:val="24"/>
              </w:rPr>
            </w:pPr>
            <w:r w:rsidRPr="002638FC">
              <w:rPr>
                <w:rFonts w:ascii="Arial" w:hAnsi="Arial" w:cs="Arial"/>
                <w:b/>
                <w:bCs/>
                <w:i/>
                <w:iCs/>
                <w:color w:val="000000"/>
                <w:sz w:val="24"/>
                <w:szCs w:val="24"/>
              </w:rPr>
              <w:t>Signatários</w:t>
            </w:r>
          </w:p>
        </w:tc>
      </w:tr>
      <w:tr w:rsidR="002638FC" w:rsidRPr="00B54A80" w14:paraId="790CA8B6" w14:textId="77777777" w:rsidTr="00F50BBB">
        <w:tc>
          <w:tcPr>
            <w:tcW w:w="4082" w:type="dxa"/>
            <w:tcBorders>
              <w:top w:val="single" w:sz="4" w:space="0" w:color="auto"/>
              <w:left w:val="single" w:sz="4" w:space="0" w:color="auto"/>
              <w:bottom w:val="single" w:sz="4" w:space="0" w:color="auto"/>
              <w:right w:val="single" w:sz="4" w:space="0" w:color="auto"/>
            </w:tcBorders>
          </w:tcPr>
          <w:p w14:paraId="4031036E" w14:textId="77777777" w:rsidR="002638FC" w:rsidRPr="00B54A80" w:rsidRDefault="002638FC" w:rsidP="00F50BBB">
            <w:pPr>
              <w:spacing w:line="240" w:lineRule="auto"/>
              <w:jc w:val="center"/>
              <w:rPr>
                <w:rFonts w:ascii="Arial" w:hAnsi="Arial" w:cs="Arial"/>
                <w:color w:val="000000"/>
                <w:sz w:val="24"/>
                <w:szCs w:val="24"/>
              </w:rPr>
            </w:pPr>
          </w:p>
          <w:p w14:paraId="335D6FCC" w14:textId="77777777" w:rsidR="002638FC" w:rsidRPr="00B54A80" w:rsidRDefault="002638FC" w:rsidP="00F50BBB">
            <w:pPr>
              <w:spacing w:line="240" w:lineRule="auto"/>
              <w:jc w:val="center"/>
              <w:rPr>
                <w:rFonts w:ascii="Arial" w:hAnsi="Arial" w:cs="Arial"/>
                <w:color w:val="000000"/>
                <w:sz w:val="24"/>
                <w:szCs w:val="24"/>
              </w:rPr>
            </w:pPr>
          </w:p>
          <w:p w14:paraId="2296C0F9" w14:textId="77777777" w:rsidR="002638FC" w:rsidRPr="00B54A80" w:rsidRDefault="002638FC" w:rsidP="00F50BBB">
            <w:pPr>
              <w:spacing w:line="240" w:lineRule="auto"/>
              <w:jc w:val="center"/>
              <w:rPr>
                <w:rFonts w:ascii="Arial" w:hAnsi="Arial" w:cs="Arial"/>
                <w:color w:val="000000"/>
                <w:sz w:val="24"/>
                <w:szCs w:val="24"/>
              </w:rPr>
            </w:pPr>
            <w:r w:rsidRPr="00B54A80">
              <w:rPr>
                <w:rFonts w:ascii="Arial" w:hAnsi="Arial" w:cs="Arial"/>
                <w:color w:val="000000"/>
                <w:sz w:val="24"/>
                <w:szCs w:val="24"/>
              </w:rPr>
              <w:t>_____________________________</w:t>
            </w:r>
          </w:p>
          <w:p w14:paraId="67A243D2" w14:textId="7638072C" w:rsidR="002638FC" w:rsidRPr="00B54A80" w:rsidRDefault="002638FC" w:rsidP="00F50BBB">
            <w:pPr>
              <w:spacing w:line="240" w:lineRule="auto"/>
              <w:jc w:val="center"/>
              <w:rPr>
                <w:rFonts w:ascii="Arial" w:hAnsi="Arial" w:cs="Arial"/>
                <w:color w:val="000000"/>
                <w:sz w:val="24"/>
                <w:szCs w:val="24"/>
              </w:rPr>
            </w:pPr>
            <w:r w:rsidRPr="00B54A80">
              <w:rPr>
                <w:rFonts w:ascii="Arial" w:hAnsi="Arial" w:cs="Arial"/>
                <w:color w:val="000000"/>
                <w:sz w:val="24"/>
                <w:szCs w:val="24"/>
              </w:rPr>
              <w:t>XXX</w:t>
            </w:r>
          </w:p>
          <w:p w14:paraId="5710AF0C" w14:textId="77777777" w:rsidR="002638FC" w:rsidRPr="00B54A80" w:rsidRDefault="002638FC" w:rsidP="00F50BBB">
            <w:pPr>
              <w:spacing w:line="240" w:lineRule="auto"/>
              <w:jc w:val="center"/>
              <w:rPr>
                <w:rFonts w:ascii="Arial" w:hAnsi="Arial" w:cs="Arial"/>
                <w:color w:val="000000"/>
                <w:sz w:val="24"/>
                <w:szCs w:val="24"/>
              </w:rPr>
            </w:pPr>
            <w:r w:rsidRPr="00B54A80">
              <w:rPr>
                <w:rFonts w:ascii="Arial" w:hAnsi="Arial" w:cs="Arial"/>
                <w:color w:val="000000"/>
                <w:sz w:val="24"/>
                <w:szCs w:val="24"/>
              </w:rPr>
              <w:t>Presidente</w:t>
            </w:r>
          </w:p>
          <w:p w14:paraId="36183E72" w14:textId="77777777" w:rsidR="002638FC" w:rsidRPr="00B54A80" w:rsidRDefault="002638FC" w:rsidP="00F50BBB">
            <w:pPr>
              <w:spacing w:line="240" w:lineRule="auto"/>
              <w:jc w:val="center"/>
              <w:rPr>
                <w:rFonts w:ascii="Arial" w:hAnsi="Arial" w:cs="Arial"/>
                <w:color w:val="000000"/>
                <w:sz w:val="24"/>
                <w:szCs w:val="24"/>
              </w:rPr>
            </w:pPr>
            <w:r w:rsidRPr="00B54A80">
              <w:rPr>
                <w:rFonts w:ascii="Arial" w:hAnsi="Arial" w:cs="Arial"/>
                <w:color w:val="000000"/>
                <w:sz w:val="24"/>
                <w:szCs w:val="24"/>
              </w:rPr>
              <w:t>Câmara Municipal de Extrema</w:t>
            </w:r>
          </w:p>
          <w:p w14:paraId="04621144" w14:textId="485B5A71" w:rsidR="002638FC" w:rsidRPr="00B54A80" w:rsidRDefault="002638FC" w:rsidP="006E7C99">
            <w:pPr>
              <w:spacing w:line="240" w:lineRule="auto"/>
              <w:jc w:val="center"/>
              <w:rPr>
                <w:rFonts w:ascii="Arial" w:hAnsi="Arial" w:cs="Arial"/>
                <w:color w:val="000000"/>
                <w:sz w:val="24"/>
                <w:szCs w:val="24"/>
              </w:rPr>
            </w:pPr>
            <w:r w:rsidRPr="00B54A80">
              <w:rPr>
                <w:rFonts w:ascii="Arial" w:hAnsi="Arial" w:cs="Arial"/>
                <w:b/>
                <w:bCs/>
                <w:color w:val="000000"/>
                <w:sz w:val="24"/>
                <w:szCs w:val="24"/>
              </w:rPr>
              <w:t>CONTRATANTE</w:t>
            </w:r>
          </w:p>
        </w:tc>
        <w:tc>
          <w:tcPr>
            <w:tcW w:w="4412" w:type="dxa"/>
            <w:tcBorders>
              <w:top w:val="single" w:sz="4" w:space="0" w:color="auto"/>
              <w:left w:val="single" w:sz="4" w:space="0" w:color="auto"/>
              <w:bottom w:val="single" w:sz="4" w:space="0" w:color="auto"/>
              <w:right w:val="single" w:sz="4" w:space="0" w:color="auto"/>
            </w:tcBorders>
          </w:tcPr>
          <w:p w14:paraId="413D1FCA" w14:textId="77777777" w:rsidR="002638FC" w:rsidRPr="00B54A80" w:rsidRDefault="002638FC" w:rsidP="00F50BBB">
            <w:pPr>
              <w:spacing w:line="240" w:lineRule="auto"/>
              <w:jc w:val="both"/>
              <w:rPr>
                <w:rFonts w:ascii="Arial" w:hAnsi="Arial" w:cs="Arial"/>
                <w:color w:val="000000"/>
                <w:sz w:val="24"/>
                <w:szCs w:val="24"/>
              </w:rPr>
            </w:pPr>
          </w:p>
          <w:p w14:paraId="60F96A2A" w14:textId="77777777" w:rsidR="002638FC" w:rsidRPr="00B54A80" w:rsidRDefault="002638FC" w:rsidP="00F50BBB">
            <w:pPr>
              <w:spacing w:line="240" w:lineRule="auto"/>
              <w:jc w:val="both"/>
              <w:rPr>
                <w:rFonts w:ascii="Arial" w:hAnsi="Arial" w:cs="Arial"/>
                <w:color w:val="000000"/>
                <w:sz w:val="24"/>
                <w:szCs w:val="24"/>
              </w:rPr>
            </w:pPr>
          </w:p>
          <w:p w14:paraId="5B6AA8AB" w14:textId="77777777" w:rsidR="002638FC" w:rsidRPr="00B54A80" w:rsidRDefault="002638FC" w:rsidP="00F50BBB">
            <w:pPr>
              <w:spacing w:line="240" w:lineRule="auto"/>
              <w:jc w:val="center"/>
              <w:rPr>
                <w:rFonts w:ascii="Arial" w:hAnsi="Arial" w:cs="Arial"/>
                <w:color w:val="000000"/>
                <w:sz w:val="24"/>
                <w:szCs w:val="24"/>
              </w:rPr>
            </w:pPr>
            <w:r w:rsidRPr="00B54A80">
              <w:rPr>
                <w:rFonts w:ascii="Arial" w:hAnsi="Arial" w:cs="Arial"/>
                <w:color w:val="000000"/>
                <w:sz w:val="24"/>
                <w:szCs w:val="24"/>
              </w:rPr>
              <w:t>________________________________</w:t>
            </w:r>
          </w:p>
          <w:p w14:paraId="25D5990A" w14:textId="77777777" w:rsidR="002638FC" w:rsidRPr="00B54A80" w:rsidRDefault="002638FC" w:rsidP="00F50BBB">
            <w:pPr>
              <w:spacing w:line="240" w:lineRule="auto"/>
              <w:jc w:val="center"/>
              <w:rPr>
                <w:rFonts w:ascii="Arial" w:eastAsia="Times New Roman" w:hAnsi="Arial" w:cs="Arial"/>
                <w:sz w:val="24"/>
                <w:szCs w:val="24"/>
              </w:rPr>
            </w:pPr>
            <w:r w:rsidRPr="00B54A80">
              <w:rPr>
                <w:rFonts w:ascii="Arial" w:eastAsia="Times New Roman" w:hAnsi="Arial" w:cs="Arial"/>
                <w:sz w:val="24"/>
                <w:szCs w:val="24"/>
              </w:rPr>
              <w:t>XXX</w:t>
            </w:r>
          </w:p>
          <w:p w14:paraId="0E5CE436" w14:textId="77777777" w:rsidR="002638FC" w:rsidRPr="00B54A80" w:rsidRDefault="002638FC" w:rsidP="00F50BBB">
            <w:pPr>
              <w:spacing w:line="240" w:lineRule="auto"/>
              <w:jc w:val="center"/>
              <w:rPr>
                <w:rFonts w:ascii="Arial" w:eastAsia="Times New Roman" w:hAnsi="Arial" w:cs="Arial"/>
                <w:sz w:val="24"/>
                <w:szCs w:val="24"/>
              </w:rPr>
            </w:pPr>
            <w:r w:rsidRPr="00B54A80">
              <w:rPr>
                <w:rFonts w:ascii="Arial" w:eastAsia="Times New Roman" w:hAnsi="Arial" w:cs="Arial"/>
                <w:sz w:val="24"/>
                <w:szCs w:val="24"/>
              </w:rPr>
              <w:t>XXX</w:t>
            </w:r>
          </w:p>
          <w:p w14:paraId="2E308030" w14:textId="61DFF032" w:rsidR="002638FC" w:rsidRPr="00B54A80" w:rsidRDefault="002638FC" w:rsidP="00F50BBB">
            <w:pPr>
              <w:spacing w:line="240" w:lineRule="auto"/>
              <w:jc w:val="center"/>
              <w:rPr>
                <w:rFonts w:ascii="Arial" w:eastAsia="Times New Roman" w:hAnsi="Arial" w:cs="Arial"/>
                <w:b/>
                <w:sz w:val="24"/>
                <w:szCs w:val="24"/>
              </w:rPr>
            </w:pPr>
            <w:r w:rsidRPr="00B54A80">
              <w:rPr>
                <w:rFonts w:ascii="Arial" w:eastAsia="Times New Roman" w:hAnsi="Arial" w:cs="Arial"/>
                <w:sz w:val="24"/>
                <w:szCs w:val="24"/>
              </w:rPr>
              <w:t>XXX</w:t>
            </w:r>
          </w:p>
          <w:p w14:paraId="15B26D02" w14:textId="3A833E42" w:rsidR="0023376E" w:rsidRPr="00B54A80" w:rsidRDefault="002638FC" w:rsidP="006E7C99">
            <w:pPr>
              <w:spacing w:line="240" w:lineRule="auto"/>
              <w:jc w:val="center"/>
              <w:rPr>
                <w:rFonts w:ascii="Arial" w:eastAsia="Times New Roman" w:hAnsi="Arial" w:cs="Arial"/>
                <w:b/>
                <w:sz w:val="24"/>
                <w:szCs w:val="24"/>
              </w:rPr>
            </w:pPr>
            <w:r w:rsidRPr="00B54A80">
              <w:rPr>
                <w:rFonts w:ascii="Arial" w:eastAsia="Times New Roman" w:hAnsi="Arial" w:cs="Arial"/>
                <w:b/>
                <w:sz w:val="24"/>
                <w:szCs w:val="24"/>
              </w:rPr>
              <w:t>CONTRATADA</w:t>
            </w:r>
          </w:p>
        </w:tc>
      </w:tr>
      <w:tr w:rsidR="002638FC" w:rsidRPr="00B54A80" w14:paraId="2A8FDA25"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75B136CA" w14:textId="77777777" w:rsidR="002638FC" w:rsidRPr="00B54A80" w:rsidRDefault="002638FC" w:rsidP="00F50BBB">
            <w:pPr>
              <w:spacing w:line="360" w:lineRule="auto"/>
              <w:jc w:val="both"/>
              <w:rPr>
                <w:rFonts w:ascii="Arial" w:hAnsi="Arial" w:cs="Arial"/>
                <w:b/>
                <w:bCs/>
                <w:i/>
                <w:iCs/>
                <w:color w:val="000000"/>
                <w:sz w:val="24"/>
                <w:szCs w:val="24"/>
                <w:u w:val="single"/>
              </w:rPr>
            </w:pPr>
            <w:r w:rsidRPr="00B54A80">
              <w:rPr>
                <w:rFonts w:ascii="Arial" w:hAnsi="Arial" w:cs="Arial"/>
                <w:b/>
                <w:bCs/>
                <w:i/>
                <w:iCs/>
                <w:color w:val="000000"/>
                <w:sz w:val="24"/>
                <w:szCs w:val="24"/>
                <w:u w:val="single"/>
              </w:rPr>
              <w:t>Testemunhas</w:t>
            </w:r>
          </w:p>
        </w:tc>
      </w:tr>
      <w:tr w:rsidR="002638FC" w:rsidRPr="00B54A80" w14:paraId="7018BD4B"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6BB09388" w14:textId="77777777" w:rsidR="002638FC" w:rsidRPr="00B54A80" w:rsidRDefault="002638FC" w:rsidP="00F50BBB">
            <w:pPr>
              <w:spacing w:line="360" w:lineRule="auto"/>
              <w:jc w:val="both"/>
              <w:rPr>
                <w:rFonts w:ascii="Arial" w:hAnsi="Arial" w:cs="Arial"/>
                <w:color w:val="000000"/>
                <w:sz w:val="24"/>
                <w:szCs w:val="24"/>
              </w:rPr>
            </w:pPr>
            <w:r w:rsidRPr="00B54A80">
              <w:rPr>
                <w:rFonts w:ascii="Arial" w:hAnsi="Arial" w:cs="Arial"/>
                <w:color w:val="000000"/>
                <w:sz w:val="24"/>
                <w:szCs w:val="24"/>
              </w:rPr>
              <w:t>01.Nome/Assinatura/CPF</w:t>
            </w:r>
          </w:p>
        </w:tc>
      </w:tr>
      <w:tr w:rsidR="002638FC" w:rsidRPr="00B54A80" w14:paraId="5240C5F1"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0022CDE0" w14:textId="77777777" w:rsidR="002638FC" w:rsidRPr="00B54A80" w:rsidRDefault="002638FC" w:rsidP="00F50BBB">
            <w:pPr>
              <w:spacing w:line="360" w:lineRule="auto"/>
              <w:jc w:val="both"/>
              <w:rPr>
                <w:rFonts w:ascii="Arial" w:hAnsi="Arial" w:cs="Arial"/>
                <w:color w:val="000000"/>
                <w:sz w:val="24"/>
                <w:szCs w:val="24"/>
              </w:rPr>
            </w:pPr>
          </w:p>
        </w:tc>
      </w:tr>
      <w:tr w:rsidR="002638FC" w:rsidRPr="00B54A80" w14:paraId="242E499E"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19F697E7" w14:textId="77777777" w:rsidR="002638FC" w:rsidRPr="00B54A80" w:rsidRDefault="002638FC" w:rsidP="00F50BBB">
            <w:pPr>
              <w:spacing w:line="360" w:lineRule="auto"/>
              <w:jc w:val="both"/>
              <w:rPr>
                <w:rFonts w:ascii="Arial" w:hAnsi="Arial" w:cs="Arial"/>
                <w:color w:val="000000"/>
                <w:sz w:val="24"/>
                <w:szCs w:val="24"/>
              </w:rPr>
            </w:pPr>
          </w:p>
        </w:tc>
      </w:tr>
      <w:tr w:rsidR="002638FC" w:rsidRPr="00B54A80" w14:paraId="6C7C4A88"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1ECAFDEE" w14:textId="77777777" w:rsidR="002638FC" w:rsidRPr="00B54A80" w:rsidRDefault="002638FC" w:rsidP="00F50BBB">
            <w:pPr>
              <w:spacing w:line="360" w:lineRule="auto"/>
              <w:jc w:val="both"/>
              <w:rPr>
                <w:rFonts w:ascii="Arial" w:hAnsi="Arial" w:cs="Arial"/>
                <w:color w:val="000000"/>
                <w:sz w:val="24"/>
                <w:szCs w:val="24"/>
              </w:rPr>
            </w:pPr>
            <w:r w:rsidRPr="00B54A80">
              <w:rPr>
                <w:rFonts w:ascii="Arial" w:hAnsi="Arial" w:cs="Arial"/>
                <w:color w:val="000000"/>
                <w:sz w:val="24"/>
                <w:szCs w:val="24"/>
              </w:rPr>
              <w:t>02.Nome/Assinatura/CPF</w:t>
            </w:r>
          </w:p>
        </w:tc>
      </w:tr>
      <w:tr w:rsidR="002638FC" w:rsidRPr="00B54A80" w14:paraId="0E0B4A37"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774430A6" w14:textId="77777777" w:rsidR="002638FC" w:rsidRPr="00B54A80" w:rsidRDefault="002638FC" w:rsidP="00F50BBB">
            <w:pPr>
              <w:spacing w:line="360" w:lineRule="auto"/>
              <w:jc w:val="both"/>
              <w:rPr>
                <w:rFonts w:ascii="Arial" w:hAnsi="Arial" w:cs="Arial"/>
                <w:color w:val="000000"/>
                <w:sz w:val="24"/>
                <w:szCs w:val="24"/>
              </w:rPr>
            </w:pPr>
          </w:p>
        </w:tc>
      </w:tr>
      <w:tr w:rsidR="002638FC" w:rsidRPr="00B54A80" w14:paraId="230CDE00"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622AE7D6" w14:textId="77777777" w:rsidR="002638FC" w:rsidRPr="00B54A80" w:rsidRDefault="002638FC" w:rsidP="00F50BBB">
            <w:pPr>
              <w:spacing w:line="360" w:lineRule="auto"/>
              <w:jc w:val="both"/>
              <w:rPr>
                <w:rFonts w:ascii="Arial" w:hAnsi="Arial" w:cs="Arial"/>
                <w:color w:val="000000"/>
                <w:sz w:val="24"/>
                <w:szCs w:val="24"/>
              </w:rPr>
            </w:pPr>
          </w:p>
        </w:tc>
      </w:tr>
    </w:tbl>
    <w:p w14:paraId="42BACC70" w14:textId="77777777" w:rsidR="00B4235A" w:rsidRPr="00B4235A" w:rsidRDefault="00B4235A" w:rsidP="00BD4CA3">
      <w:pPr>
        <w:tabs>
          <w:tab w:val="left" w:pos="3705"/>
        </w:tabs>
        <w:jc w:val="center"/>
        <w:rPr>
          <w:rFonts w:ascii="Arial" w:eastAsia="Times New Roman" w:hAnsi="Arial" w:cs="Arial"/>
          <w:b/>
          <w:sz w:val="24"/>
          <w:szCs w:val="24"/>
          <w:u w:val="single"/>
        </w:rPr>
      </w:pPr>
    </w:p>
    <w:sectPr w:rsidR="00B4235A" w:rsidRPr="00B4235A" w:rsidSect="00C04B72">
      <w:headerReference w:type="default" r:id="rId12"/>
      <w:footerReference w:type="default" r:id="rId13"/>
      <w:pgSz w:w="11906" w:h="16838"/>
      <w:pgMar w:top="0" w:right="1701" w:bottom="0" w:left="1701"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4D4FC" w14:textId="77777777" w:rsidR="00DA4C4E" w:rsidRDefault="00DA4C4E" w:rsidP="00D85572">
      <w:pPr>
        <w:spacing w:after="0" w:line="240" w:lineRule="auto"/>
      </w:pPr>
      <w:r>
        <w:separator/>
      </w:r>
    </w:p>
  </w:endnote>
  <w:endnote w:type="continuationSeparator" w:id="0">
    <w:p w14:paraId="66BB3984" w14:textId="77777777" w:rsidR="00DA4C4E" w:rsidRDefault="00DA4C4E" w:rsidP="00D8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0911" w14:textId="2273D651" w:rsidR="008F09DF" w:rsidRDefault="00D03203">
    <w:pPr>
      <w:pStyle w:val="Rodap"/>
    </w:pPr>
    <w:r>
      <w:rPr>
        <w:noProof/>
      </w:rPr>
      <w:drawing>
        <wp:anchor distT="114300" distB="114300" distL="114300" distR="114300" simplePos="0" relativeHeight="251680768" behindDoc="0" locked="0" layoutInCell="1" hidden="0" allowOverlap="1" wp14:anchorId="50F19487" wp14:editId="164CE5FE">
          <wp:simplePos x="0" y="0"/>
          <wp:positionH relativeFrom="page">
            <wp:align>left</wp:align>
          </wp:positionH>
          <wp:positionV relativeFrom="paragraph">
            <wp:posOffset>-647700</wp:posOffset>
          </wp:positionV>
          <wp:extent cx="7631897" cy="1017270"/>
          <wp:effectExtent l="0" t="0" r="7620" b="0"/>
          <wp:wrapNone/>
          <wp:docPr id="6862048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1897" cy="1017270"/>
                  </a:xfrm>
                  <a:prstGeom prst="rect">
                    <a:avLst/>
                  </a:prstGeom>
                  <a:ln/>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52CE" w14:textId="38F4EF6D" w:rsidR="008D1406" w:rsidRDefault="002B1D3D" w:rsidP="00FA0358">
    <w:pPr>
      <w:pStyle w:val="Rodap"/>
      <w:tabs>
        <w:tab w:val="clear" w:pos="8504"/>
      </w:tabs>
    </w:pPr>
    <w:r>
      <w:rPr>
        <w:noProof/>
      </w:rPr>
      <w:drawing>
        <wp:anchor distT="114300" distB="114300" distL="114300" distR="114300" simplePos="0" relativeHeight="251682816" behindDoc="0" locked="0" layoutInCell="1" hidden="0" allowOverlap="1" wp14:anchorId="2791EECF" wp14:editId="1D15C44E">
          <wp:simplePos x="0" y="0"/>
          <wp:positionH relativeFrom="page">
            <wp:align>left</wp:align>
          </wp:positionH>
          <wp:positionV relativeFrom="paragraph">
            <wp:posOffset>111124</wp:posOffset>
          </wp:positionV>
          <wp:extent cx="7626638" cy="788035"/>
          <wp:effectExtent l="0" t="0" r="0" b="0"/>
          <wp:wrapNone/>
          <wp:docPr id="9326342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26638" cy="788035"/>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8A9C7" w14:textId="77777777" w:rsidR="00DA4C4E" w:rsidRDefault="00DA4C4E" w:rsidP="00D85572">
      <w:pPr>
        <w:spacing w:after="0" w:line="240" w:lineRule="auto"/>
      </w:pPr>
      <w:r>
        <w:separator/>
      </w:r>
    </w:p>
  </w:footnote>
  <w:footnote w:type="continuationSeparator" w:id="0">
    <w:p w14:paraId="2D2D1C16" w14:textId="77777777" w:rsidR="00DA4C4E" w:rsidRDefault="00DA4C4E" w:rsidP="00D85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731D" w14:textId="372C0C99" w:rsidR="00B7020F" w:rsidRDefault="00ED0E44" w:rsidP="00F63BB2">
    <w:pPr>
      <w:pStyle w:val="Corpodetexto"/>
      <w:spacing w:line="14" w:lineRule="auto"/>
      <w:jc w:val="center"/>
      <w:rPr>
        <w:sz w:val="32"/>
        <w:szCs w:val="32"/>
      </w:rPr>
    </w:pPr>
    <w:r w:rsidRPr="00C914A0">
      <w:rPr>
        <w:rFonts w:ascii="Bodoni MT Black" w:eastAsia="Verdana" w:hAnsi="Bodoni MT Black"/>
        <w:b/>
        <w:bCs/>
        <w:noProof/>
        <w:sz w:val="32"/>
        <w:szCs w:val="32"/>
      </w:rPr>
      <w:drawing>
        <wp:anchor distT="0" distB="0" distL="114300" distR="114300" simplePos="0" relativeHeight="251678720" behindDoc="0" locked="0" layoutInCell="1" allowOverlap="1" wp14:anchorId="0B2D72B1" wp14:editId="5040D452">
          <wp:simplePos x="0" y="0"/>
          <wp:positionH relativeFrom="column">
            <wp:posOffset>5486400</wp:posOffset>
          </wp:positionH>
          <wp:positionV relativeFrom="paragraph">
            <wp:posOffset>2540</wp:posOffset>
          </wp:positionV>
          <wp:extent cx="733425" cy="778713"/>
          <wp:effectExtent l="0" t="0" r="0" b="2540"/>
          <wp:wrapNone/>
          <wp:docPr id="686110985" name="Imagem 686110985"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76672" behindDoc="0" locked="0" layoutInCell="1" hidden="0" allowOverlap="1" wp14:anchorId="0CEDC192" wp14:editId="3BF3492D">
          <wp:simplePos x="0" y="0"/>
          <wp:positionH relativeFrom="margin">
            <wp:align>center</wp:align>
          </wp:positionH>
          <wp:positionV relativeFrom="paragraph">
            <wp:posOffset>-54610</wp:posOffset>
          </wp:positionV>
          <wp:extent cx="5038725" cy="821055"/>
          <wp:effectExtent l="0" t="0" r="9525" b="0"/>
          <wp:wrapNone/>
          <wp:docPr id="19291694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p>
  <w:p w14:paraId="43CFDD20" w14:textId="2752791D" w:rsidR="00B7020F" w:rsidRDefault="00B7020F" w:rsidP="00F63BB2">
    <w:pPr>
      <w:pStyle w:val="Corpodetexto"/>
      <w:spacing w:line="14" w:lineRule="auto"/>
      <w:jc w:val="center"/>
      <w:rPr>
        <w:sz w:val="32"/>
        <w:szCs w:val="32"/>
      </w:rPr>
    </w:pPr>
  </w:p>
  <w:p w14:paraId="1862FA4E" w14:textId="7A327F18" w:rsidR="00B7020F" w:rsidRDefault="00B7020F" w:rsidP="00F63BB2">
    <w:pPr>
      <w:pStyle w:val="Corpodetexto"/>
      <w:spacing w:line="14" w:lineRule="auto"/>
      <w:jc w:val="center"/>
      <w:rPr>
        <w:sz w:val="32"/>
        <w:szCs w:val="32"/>
      </w:rPr>
    </w:pPr>
  </w:p>
  <w:p w14:paraId="13116865" w14:textId="3C161B8F" w:rsidR="00B7020F" w:rsidRDefault="00B7020F" w:rsidP="00ED0E44">
    <w:pPr>
      <w:pStyle w:val="Corpodetexto"/>
      <w:spacing w:after="0"/>
      <w:jc w:val="right"/>
      <w:rPr>
        <w:sz w:val="32"/>
        <w:szCs w:val="32"/>
      </w:rPr>
    </w:pPr>
  </w:p>
  <w:p w14:paraId="202C18EA" w14:textId="77777777" w:rsidR="008F09DF" w:rsidRDefault="008F09DF" w:rsidP="008F09DF">
    <w:pPr>
      <w:pStyle w:val="Corpodetexto"/>
      <w:spacing w:after="0"/>
      <w:jc w:val="center"/>
      <w:rPr>
        <w:sz w:val="32"/>
        <w:szCs w:val="32"/>
      </w:rPr>
    </w:pPr>
  </w:p>
  <w:p w14:paraId="4F29E1B4" w14:textId="77777777" w:rsidR="008F09DF" w:rsidRDefault="008F09DF" w:rsidP="008F09DF">
    <w:pPr>
      <w:pStyle w:val="Corpodetexto"/>
      <w:spacing w:after="0"/>
      <w:jc w:val="cent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CD89" w14:textId="06BB1933" w:rsidR="00CC56E3" w:rsidRPr="00CC56E3" w:rsidRDefault="002B1D3D" w:rsidP="00CC56E3">
    <w:pPr>
      <w:tabs>
        <w:tab w:val="center" w:pos="4252"/>
        <w:tab w:val="right" w:pos="8504"/>
      </w:tabs>
      <w:spacing w:after="0" w:line="240" w:lineRule="auto"/>
      <w:rPr>
        <w:rFonts w:ascii="Arial Black" w:eastAsia="Calibri" w:hAnsi="Arial Black" w:cs="Times New Roman"/>
        <w:b/>
        <w:bCs/>
        <w:noProof/>
        <w:sz w:val="32"/>
        <w:szCs w:val="32"/>
        <w:lang w:eastAsia="pt-BR"/>
      </w:rPr>
    </w:pPr>
    <w:bookmarkStart w:id="15" w:name="_Hlk166060452"/>
    <w:r>
      <w:rPr>
        <w:noProof/>
      </w:rPr>
      <w:drawing>
        <wp:anchor distT="114300" distB="114300" distL="114300" distR="114300" simplePos="0" relativeHeight="251684864" behindDoc="0" locked="0" layoutInCell="1" hidden="0" allowOverlap="1" wp14:anchorId="20BA0789" wp14:editId="52C2655C">
          <wp:simplePos x="0" y="0"/>
          <wp:positionH relativeFrom="margin">
            <wp:align>left</wp:align>
          </wp:positionH>
          <wp:positionV relativeFrom="paragraph">
            <wp:posOffset>-200025</wp:posOffset>
          </wp:positionV>
          <wp:extent cx="5038725" cy="821055"/>
          <wp:effectExtent l="0" t="0" r="9525" b="0"/>
          <wp:wrapNone/>
          <wp:docPr id="16691508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r w:rsidR="00CC56E3" w:rsidRPr="00C914A0">
      <w:rPr>
        <w:rFonts w:ascii="Bodoni MT Black" w:eastAsia="Verdana" w:hAnsi="Bodoni MT Black"/>
        <w:b/>
        <w:bCs/>
        <w:noProof/>
        <w:sz w:val="32"/>
        <w:szCs w:val="32"/>
      </w:rPr>
      <w:drawing>
        <wp:anchor distT="0" distB="0" distL="114300" distR="114300" simplePos="0" relativeHeight="251668480" behindDoc="0" locked="0" layoutInCell="1" allowOverlap="1" wp14:anchorId="4674E159" wp14:editId="4EA6EB34">
          <wp:simplePos x="0" y="0"/>
          <wp:positionH relativeFrom="column">
            <wp:posOffset>5048250</wp:posOffset>
          </wp:positionH>
          <wp:positionV relativeFrom="paragraph">
            <wp:posOffset>-471170</wp:posOffset>
          </wp:positionV>
          <wp:extent cx="906076" cy="962025"/>
          <wp:effectExtent l="0" t="0" r="8890" b="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906076"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56E3">
      <w:rPr>
        <w:rFonts w:ascii="Arial Black" w:eastAsia="Calibri" w:hAnsi="Arial Black" w:cs="Times New Roman"/>
        <w:b/>
        <w:bCs/>
        <w:noProof/>
        <w:sz w:val="32"/>
        <w:szCs w:val="32"/>
        <w:lang w:eastAsia="pt-BR"/>
      </w:rPr>
      <w:tab/>
    </w:r>
  </w:p>
  <w:p w14:paraId="1FA8D5F7" w14:textId="45CA692D" w:rsidR="00CC56E3" w:rsidRPr="00CC56E3" w:rsidRDefault="00CC56E3" w:rsidP="00CC56E3">
    <w:pPr>
      <w:tabs>
        <w:tab w:val="center" w:pos="4252"/>
        <w:tab w:val="right" w:pos="8504"/>
      </w:tabs>
      <w:spacing w:after="0" w:line="240" w:lineRule="auto"/>
      <w:jc w:val="center"/>
      <w:rPr>
        <w:rFonts w:ascii="Times New Roman" w:eastAsia="Calibri" w:hAnsi="Times New Roman" w:cs="Times New Roman"/>
        <w:sz w:val="28"/>
        <w:szCs w:val="28"/>
        <w:lang w:eastAsia="pt-BR"/>
      </w:rPr>
    </w:pPr>
    <w:r w:rsidRPr="00CC56E3">
      <w:rPr>
        <w:rFonts w:ascii="Bodoni MT Black" w:eastAsia="Calibri" w:hAnsi="Bodoni MT Black" w:cs="Times New Roman"/>
        <w:noProof/>
        <w:sz w:val="28"/>
        <w:szCs w:val="28"/>
        <w:lang w:eastAsia="pt-BR"/>
      </w:rPr>
      <w:t xml:space="preserve"> </w:t>
    </w:r>
  </w:p>
  <w:bookmarkEnd w:id="15"/>
  <w:p w14:paraId="50C70145" w14:textId="41E6D765" w:rsidR="008D1406" w:rsidRPr="00FE6CBE" w:rsidRDefault="008D1406" w:rsidP="00FE6C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1037C2D"/>
    <w:multiLevelType w:val="hybridMultilevel"/>
    <w:tmpl w:val="19CACEAC"/>
    <w:lvl w:ilvl="0" w:tplc="24982BD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054199"/>
    <w:multiLevelType w:val="multilevel"/>
    <w:tmpl w:val="7CA64C6A"/>
    <w:lvl w:ilvl="0">
      <w:start w:val="18"/>
      <w:numFmt w:val="decimal"/>
      <w:lvlText w:val="%1"/>
      <w:lvlJc w:val="left"/>
      <w:pPr>
        <w:ind w:left="218" w:hanging="462"/>
      </w:pPr>
      <w:rPr>
        <w:rFonts w:hint="default"/>
        <w:lang w:val="pt-PT" w:eastAsia="en-US" w:bidi="ar-SA"/>
      </w:rPr>
    </w:lvl>
    <w:lvl w:ilvl="1">
      <w:start w:val="1"/>
      <w:numFmt w:val="decimal"/>
      <w:lvlText w:val="%1.%2"/>
      <w:lvlJc w:val="left"/>
      <w:pPr>
        <w:ind w:left="218" w:hanging="46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2"/>
      </w:pPr>
      <w:rPr>
        <w:rFonts w:hint="default"/>
        <w:lang w:val="pt-PT" w:eastAsia="en-US" w:bidi="ar-SA"/>
      </w:rPr>
    </w:lvl>
    <w:lvl w:ilvl="3">
      <w:numFmt w:val="bullet"/>
      <w:lvlText w:val="•"/>
      <w:lvlJc w:val="left"/>
      <w:pPr>
        <w:ind w:left="3173" w:hanging="462"/>
      </w:pPr>
      <w:rPr>
        <w:rFonts w:hint="default"/>
        <w:lang w:val="pt-PT" w:eastAsia="en-US" w:bidi="ar-SA"/>
      </w:rPr>
    </w:lvl>
    <w:lvl w:ilvl="4">
      <w:numFmt w:val="bullet"/>
      <w:lvlText w:val="•"/>
      <w:lvlJc w:val="left"/>
      <w:pPr>
        <w:ind w:left="4158" w:hanging="462"/>
      </w:pPr>
      <w:rPr>
        <w:rFonts w:hint="default"/>
        <w:lang w:val="pt-PT" w:eastAsia="en-US" w:bidi="ar-SA"/>
      </w:rPr>
    </w:lvl>
    <w:lvl w:ilvl="5">
      <w:numFmt w:val="bullet"/>
      <w:lvlText w:val="•"/>
      <w:lvlJc w:val="left"/>
      <w:pPr>
        <w:ind w:left="5143" w:hanging="462"/>
      </w:pPr>
      <w:rPr>
        <w:rFonts w:hint="default"/>
        <w:lang w:val="pt-PT" w:eastAsia="en-US" w:bidi="ar-SA"/>
      </w:rPr>
    </w:lvl>
    <w:lvl w:ilvl="6">
      <w:numFmt w:val="bullet"/>
      <w:lvlText w:val="•"/>
      <w:lvlJc w:val="left"/>
      <w:pPr>
        <w:ind w:left="6127" w:hanging="462"/>
      </w:pPr>
      <w:rPr>
        <w:rFonts w:hint="default"/>
        <w:lang w:val="pt-PT" w:eastAsia="en-US" w:bidi="ar-SA"/>
      </w:rPr>
    </w:lvl>
    <w:lvl w:ilvl="7">
      <w:numFmt w:val="bullet"/>
      <w:lvlText w:val="•"/>
      <w:lvlJc w:val="left"/>
      <w:pPr>
        <w:ind w:left="7112" w:hanging="462"/>
      </w:pPr>
      <w:rPr>
        <w:rFonts w:hint="default"/>
        <w:lang w:val="pt-PT" w:eastAsia="en-US" w:bidi="ar-SA"/>
      </w:rPr>
    </w:lvl>
    <w:lvl w:ilvl="8">
      <w:numFmt w:val="bullet"/>
      <w:lvlText w:val="•"/>
      <w:lvlJc w:val="left"/>
      <w:pPr>
        <w:ind w:left="8097" w:hanging="462"/>
      </w:pPr>
      <w:rPr>
        <w:rFonts w:hint="default"/>
        <w:lang w:val="pt-PT" w:eastAsia="en-US" w:bidi="ar-SA"/>
      </w:rPr>
    </w:lvl>
  </w:abstractNum>
  <w:abstractNum w:abstractNumId="4" w15:restartNumberingAfterBreak="0">
    <w:nsid w:val="017C2618"/>
    <w:multiLevelType w:val="multilevel"/>
    <w:tmpl w:val="BD9A5F26"/>
    <w:lvl w:ilvl="0">
      <w:start w:val="1"/>
      <w:numFmt w:val="decimal"/>
      <w:lvlText w:val="%1."/>
      <w:lvlJc w:val="left"/>
      <w:pPr>
        <w:ind w:left="578" w:hanging="360"/>
      </w:pPr>
      <w:rPr>
        <w:rFonts w:hint="default"/>
        <w:b/>
        <w:bCs/>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298" w:hanging="108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2018" w:hanging="1800"/>
      </w:pPr>
      <w:rPr>
        <w:rFonts w:hint="default"/>
      </w:rPr>
    </w:lvl>
    <w:lvl w:ilvl="8">
      <w:start w:val="1"/>
      <w:numFmt w:val="decimal"/>
      <w:isLgl/>
      <w:lvlText w:val="%1.%2.%3.%4.%5.%6.%7.%8.%9"/>
      <w:lvlJc w:val="left"/>
      <w:pPr>
        <w:ind w:left="2018" w:hanging="1800"/>
      </w:pPr>
      <w:rPr>
        <w:rFonts w:hint="default"/>
      </w:rPr>
    </w:lvl>
  </w:abstractNum>
  <w:abstractNum w:abstractNumId="5" w15:restartNumberingAfterBreak="0">
    <w:nsid w:val="01A70E6F"/>
    <w:multiLevelType w:val="multilevel"/>
    <w:tmpl w:val="E4BC7C8A"/>
    <w:lvl w:ilvl="0">
      <w:start w:val="1"/>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Zero"/>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6" w15:restartNumberingAfterBreak="0">
    <w:nsid w:val="01A72448"/>
    <w:multiLevelType w:val="hybridMultilevel"/>
    <w:tmpl w:val="2048DC7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1CD3F1A"/>
    <w:multiLevelType w:val="hybridMultilevel"/>
    <w:tmpl w:val="B84AA524"/>
    <w:lvl w:ilvl="0" w:tplc="D12C0E38">
      <w:start w:val="1"/>
      <w:numFmt w:val="lowerLetter"/>
      <w:lvlText w:val="%1)"/>
      <w:lvlJc w:val="left"/>
      <w:pPr>
        <w:ind w:left="446" w:hanging="229"/>
      </w:pPr>
      <w:rPr>
        <w:rFonts w:ascii="Arial" w:eastAsia="Times New Roman" w:hAnsi="Arial" w:cs="Arial" w:hint="default"/>
        <w:spacing w:val="0"/>
        <w:w w:val="100"/>
        <w:sz w:val="24"/>
        <w:szCs w:val="24"/>
        <w:lang w:val="pt-PT" w:eastAsia="en-US" w:bidi="ar-SA"/>
      </w:rPr>
    </w:lvl>
    <w:lvl w:ilvl="1" w:tplc="102CDE68">
      <w:numFmt w:val="bullet"/>
      <w:lvlText w:val="•"/>
      <w:lvlJc w:val="left"/>
      <w:pPr>
        <w:ind w:left="1402" w:hanging="229"/>
      </w:pPr>
      <w:rPr>
        <w:rFonts w:hint="default"/>
        <w:lang w:val="pt-PT" w:eastAsia="en-US" w:bidi="ar-SA"/>
      </w:rPr>
    </w:lvl>
    <w:lvl w:ilvl="2" w:tplc="C07E529E">
      <w:numFmt w:val="bullet"/>
      <w:lvlText w:val="•"/>
      <w:lvlJc w:val="left"/>
      <w:pPr>
        <w:ind w:left="2365" w:hanging="229"/>
      </w:pPr>
      <w:rPr>
        <w:rFonts w:hint="default"/>
        <w:lang w:val="pt-PT" w:eastAsia="en-US" w:bidi="ar-SA"/>
      </w:rPr>
    </w:lvl>
    <w:lvl w:ilvl="3" w:tplc="F18C2EB4">
      <w:numFmt w:val="bullet"/>
      <w:lvlText w:val="•"/>
      <w:lvlJc w:val="left"/>
      <w:pPr>
        <w:ind w:left="3327" w:hanging="229"/>
      </w:pPr>
      <w:rPr>
        <w:rFonts w:hint="default"/>
        <w:lang w:val="pt-PT" w:eastAsia="en-US" w:bidi="ar-SA"/>
      </w:rPr>
    </w:lvl>
    <w:lvl w:ilvl="4" w:tplc="21842ECC">
      <w:numFmt w:val="bullet"/>
      <w:lvlText w:val="•"/>
      <w:lvlJc w:val="left"/>
      <w:pPr>
        <w:ind w:left="4290" w:hanging="229"/>
      </w:pPr>
      <w:rPr>
        <w:rFonts w:hint="default"/>
        <w:lang w:val="pt-PT" w:eastAsia="en-US" w:bidi="ar-SA"/>
      </w:rPr>
    </w:lvl>
    <w:lvl w:ilvl="5" w:tplc="9B1E5620">
      <w:numFmt w:val="bullet"/>
      <w:lvlText w:val="•"/>
      <w:lvlJc w:val="left"/>
      <w:pPr>
        <w:ind w:left="5253" w:hanging="229"/>
      </w:pPr>
      <w:rPr>
        <w:rFonts w:hint="default"/>
        <w:lang w:val="pt-PT" w:eastAsia="en-US" w:bidi="ar-SA"/>
      </w:rPr>
    </w:lvl>
    <w:lvl w:ilvl="6" w:tplc="92C89554">
      <w:numFmt w:val="bullet"/>
      <w:lvlText w:val="•"/>
      <w:lvlJc w:val="left"/>
      <w:pPr>
        <w:ind w:left="6215" w:hanging="229"/>
      </w:pPr>
      <w:rPr>
        <w:rFonts w:hint="default"/>
        <w:lang w:val="pt-PT" w:eastAsia="en-US" w:bidi="ar-SA"/>
      </w:rPr>
    </w:lvl>
    <w:lvl w:ilvl="7" w:tplc="252C85A0">
      <w:numFmt w:val="bullet"/>
      <w:lvlText w:val="•"/>
      <w:lvlJc w:val="left"/>
      <w:pPr>
        <w:ind w:left="7178" w:hanging="229"/>
      </w:pPr>
      <w:rPr>
        <w:rFonts w:hint="default"/>
        <w:lang w:val="pt-PT" w:eastAsia="en-US" w:bidi="ar-SA"/>
      </w:rPr>
    </w:lvl>
    <w:lvl w:ilvl="8" w:tplc="F23EEBCA">
      <w:numFmt w:val="bullet"/>
      <w:lvlText w:val="•"/>
      <w:lvlJc w:val="left"/>
      <w:pPr>
        <w:ind w:left="8141" w:hanging="229"/>
      </w:pPr>
      <w:rPr>
        <w:rFonts w:hint="default"/>
        <w:lang w:val="pt-PT" w:eastAsia="en-US" w:bidi="ar-SA"/>
      </w:rPr>
    </w:lvl>
  </w:abstractNum>
  <w:abstractNum w:abstractNumId="8" w15:restartNumberingAfterBreak="0">
    <w:nsid w:val="028845A9"/>
    <w:multiLevelType w:val="hybridMultilevel"/>
    <w:tmpl w:val="3508DF68"/>
    <w:lvl w:ilvl="0" w:tplc="0416000D">
      <w:start w:val="1"/>
      <w:numFmt w:val="bullet"/>
      <w:lvlText w:val=""/>
      <w:lvlJc w:val="left"/>
      <w:pPr>
        <w:ind w:left="2433" w:hanging="360"/>
      </w:pPr>
      <w:rPr>
        <w:rFonts w:ascii="Wingdings" w:hAnsi="Wingdings" w:hint="default"/>
      </w:rPr>
    </w:lvl>
    <w:lvl w:ilvl="1" w:tplc="04160003" w:tentative="1">
      <w:start w:val="1"/>
      <w:numFmt w:val="bullet"/>
      <w:lvlText w:val="o"/>
      <w:lvlJc w:val="left"/>
      <w:pPr>
        <w:ind w:left="3153" w:hanging="360"/>
      </w:pPr>
      <w:rPr>
        <w:rFonts w:ascii="Courier New" w:hAnsi="Courier New" w:cs="Courier New" w:hint="default"/>
      </w:rPr>
    </w:lvl>
    <w:lvl w:ilvl="2" w:tplc="04160005" w:tentative="1">
      <w:start w:val="1"/>
      <w:numFmt w:val="bullet"/>
      <w:lvlText w:val=""/>
      <w:lvlJc w:val="left"/>
      <w:pPr>
        <w:ind w:left="3873" w:hanging="360"/>
      </w:pPr>
      <w:rPr>
        <w:rFonts w:ascii="Wingdings" w:hAnsi="Wingdings" w:hint="default"/>
      </w:rPr>
    </w:lvl>
    <w:lvl w:ilvl="3" w:tplc="04160001" w:tentative="1">
      <w:start w:val="1"/>
      <w:numFmt w:val="bullet"/>
      <w:lvlText w:val=""/>
      <w:lvlJc w:val="left"/>
      <w:pPr>
        <w:ind w:left="4593" w:hanging="360"/>
      </w:pPr>
      <w:rPr>
        <w:rFonts w:ascii="Symbol" w:hAnsi="Symbol" w:hint="default"/>
      </w:rPr>
    </w:lvl>
    <w:lvl w:ilvl="4" w:tplc="04160003" w:tentative="1">
      <w:start w:val="1"/>
      <w:numFmt w:val="bullet"/>
      <w:lvlText w:val="o"/>
      <w:lvlJc w:val="left"/>
      <w:pPr>
        <w:ind w:left="5313" w:hanging="360"/>
      </w:pPr>
      <w:rPr>
        <w:rFonts w:ascii="Courier New" w:hAnsi="Courier New" w:cs="Courier New" w:hint="default"/>
      </w:rPr>
    </w:lvl>
    <w:lvl w:ilvl="5" w:tplc="04160005" w:tentative="1">
      <w:start w:val="1"/>
      <w:numFmt w:val="bullet"/>
      <w:lvlText w:val=""/>
      <w:lvlJc w:val="left"/>
      <w:pPr>
        <w:ind w:left="6033" w:hanging="360"/>
      </w:pPr>
      <w:rPr>
        <w:rFonts w:ascii="Wingdings" w:hAnsi="Wingdings" w:hint="default"/>
      </w:rPr>
    </w:lvl>
    <w:lvl w:ilvl="6" w:tplc="04160001" w:tentative="1">
      <w:start w:val="1"/>
      <w:numFmt w:val="bullet"/>
      <w:lvlText w:val=""/>
      <w:lvlJc w:val="left"/>
      <w:pPr>
        <w:ind w:left="6753" w:hanging="360"/>
      </w:pPr>
      <w:rPr>
        <w:rFonts w:ascii="Symbol" w:hAnsi="Symbol" w:hint="default"/>
      </w:rPr>
    </w:lvl>
    <w:lvl w:ilvl="7" w:tplc="04160003" w:tentative="1">
      <w:start w:val="1"/>
      <w:numFmt w:val="bullet"/>
      <w:lvlText w:val="o"/>
      <w:lvlJc w:val="left"/>
      <w:pPr>
        <w:ind w:left="7473" w:hanging="360"/>
      </w:pPr>
      <w:rPr>
        <w:rFonts w:ascii="Courier New" w:hAnsi="Courier New" w:cs="Courier New" w:hint="default"/>
      </w:rPr>
    </w:lvl>
    <w:lvl w:ilvl="8" w:tplc="04160005" w:tentative="1">
      <w:start w:val="1"/>
      <w:numFmt w:val="bullet"/>
      <w:lvlText w:val=""/>
      <w:lvlJc w:val="left"/>
      <w:pPr>
        <w:ind w:left="8193" w:hanging="360"/>
      </w:pPr>
      <w:rPr>
        <w:rFonts w:ascii="Wingdings" w:hAnsi="Wingdings" w:hint="default"/>
      </w:rPr>
    </w:lvl>
  </w:abstractNum>
  <w:abstractNum w:abstractNumId="9" w15:restartNumberingAfterBreak="0">
    <w:nsid w:val="02EE0F03"/>
    <w:multiLevelType w:val="hybridMultilevel"/>
    <w:tmpl w:val="13502B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3C125B8"/>
    <w:multiLevelType w:val="multilevel"/>
    <w:tmpl w:val="8F9CF246"/>
    <w:lvl w:ilvl="0">
      <w:start w:val="5"/>
      <w:numFmt w:val="decimal"/>
      <w:lvlText w:val="%1"/>
      <w:lvlJc w:val="left"/>
      <w:pPr>
        <w:ind w:left="218" w:hanging="349"/>
      </w:pPr>
      <w:rPr>
        <w:rFonts w:hint="default"/>
        <w:lang w:val="pt-PT" w:eastAsia="en-US" w:bidi="ar-SA"/>
      </w:rPr>
    </w:lvl>
    <w:lvl w:ilvl="1">
      <w:start w:val="1"/>
      <w:numFmt w:val="decimal"/>
      <w:lvlText w:val="%1.%2"/>
      <w:lvlJc w:val="left"/>
      <w:pPr>
        <w:ind w:left="218" w:hanging="349"/>
      </w:pPr>
      <w:rPr>
        <w:rFonts w:ascii="Arial" w:eastAsia="Times New Roman" w:hAnsi="Arial" w:cs="Arial" w:hint="default"/>
        <w:b/>
        <w:bCs/>
        <w:w w:val="100"/>
        <w:sz w:val="24"/>
        <w:szCs w:val="24"/>
        <w:lang w:val="pt-PT" w:eastAsia="en-US" w:bidi="ar-SA"/>
      </w:rPr>
    </w:lvl>
    <w:lvl w:ilvl="2">
      <w:numFmt w:val="bullet"/>
      <w:lvlText w:val="•"/>
      <w:lvlJc w:val="left"/>
      <w:pPr>
        <w:ind w:left="2189" w:hanging="349"/>
      </w:pPr>
      <w:rPr>
        <w:rFonts w:hint="default"/>
        <w:lang w:val="pt-PT" w:eastAsia="en-US" w:bidi="ar-SA"/>
      </w:rPr>
    </w:lvl>
    <w:lvl w:ilvl="3">
      <w:numFmt w:val="bullet"/>
      <w:lvlText w:val="•"/>
      <w:lvlJc w:val="left"/>
      <w:pPr>
        <w:ind w:left="3173" w:hanging="349"/>
      </w:pPr>
      <w:rPr>
        <w:rFonts w:hint="default"/>
        <w:lang w:val="pt-PT" w:eastAsia="en-US" w:bidi="ar-SA"/>
      </w:rPr>
    </w:lvl>
    <w:lvl w:ilvl="4">
      <w:numFmt w:val="bullet"/>
      <w:lvlText w:val="•"/>
      <w:lvlJc w:val="left"/>
      <w:pPr>
        <w:ind w:left="4158" w:hanging="349"/>
      </w:pPr>
      <w:rPr>
        <w:rFonts w:hint="default"/>
        <w:lang w:val="pt-PT" w:eastAsia="en-US" w:bidi="ar-SA"/>
      </w:rPr>
    </w:lvl>
    <w:lvl w:ilvl="5">
      <w:numFmt w:val="bullet"/>
      <w:lvlText w:val="•"/>
      <w:lvlJc w:val="left"/>
      <w:pPr>
        <w:ind w:left="5143" w:hanging="349"/>
      </w:pPr>
      <w:rPr>
        <w:rFonts w:hint="default"/>
        <w:lang w:val="pt-PT" w:eastAsia="en-US" w:bidi="ar-SA"/>
      </w:rPr>
    </w:lvl>
    <w:lvl w:ilvl="6">
      <w:numFmt w:val="bullet"/>
      <w:lvlText w:val="•"/>
      <w:lvlJc w:val="left"/>
      <w:pPr>
        <w:ind w:left="6127" w:hanging="349"/>
      </w:pPr>
      <w:rPr>
        <w:rFonts w:hint="default"/>
        <w:lang w:val="pt-PT" w:eastAsia="en-US" w:bidi="ar-SA"/>
      </w:rPr>
    </w:lvl>
    <w:lvl w:ilvl="7">
      <w:numFmt w:val="bullet"/>
      <w:lvlText w:val="•"/>
      <w:lvlJc w:val="left"/>
      <w:pPr>
        <w:ind w:left="7112" w:hanging="349"/>
      </w:pPr>
      <w:rPr>
        <w:rFonts w:hint="default"/>
        <w:lang w:val="pt-PT" w:eastAsia="en-US" w:bidi="ar-SA"/>
      </w:rPr>
    </w:lvl>
    <w:lvl w:ilvl="8">
      <w:numFmt w:val="bullet"/>
      <w:lvlText w:val="•"/>
      <w:lvlJc w:val="left"/>
      <w:pPr>
        <w:ind w:left="8097" w:hanging="349"/>
      </w:pPr>
      <w:rPr>
        <w:rFonts w:hint="default"/>
        <w:lang w:val="pt-PT" w:eastAsia="en-US" w:bidi="ar-SA"/>
      </w:rPr>
    </w:lvl>
  </w:abstractNum>
  <w:abstractNum w:abstractNumId="11" w15:restartNumberingAfterBreak="0">
    <w:nsid w:val="03EE63B5"/>
    <w:multiLevelType w:val="multilevel"/>
    <w:tmpl w:val="22DEFB0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5554FE9"/>
    <w:multiLevelType w:val="hybridMultilevel"/>
    <w:tmpl w:val="DDFA66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9538E2"/>
    <w:multiLevelType w:val="multilevel"/>
    <w:tmpl w:val="C4AEBD0A"/>
    <w:lvl w:ilvl="0">
      <w:start w:val="11"/>
      <w:numFmt w:val="decimal"/>
      <w:lvlText w:val="%1"/>
      <w:lvlJc w:val="left"/>
      <w:pPr>
        <w:ind w:left="218" w:hanging="475"/>
      </w:pPr>
      <w:rPr>
        <w:rFonts w:hint="default"/>
        <w:lang w:val="pt-PT" w:eastAsia="en-US" w:bidi="ar-SA"/>
      </w:rPr>
    </w:lvl>
    <w:lvl w:ilvl="1">
      <w:start w:val="1"/>
      <w:numFmt w:val="decimal"/>
      <w:lvlText w:val="%1.%2"/>
      <w:lvlJc w:val="left"/>
      <w:pPr>
        <w:ind w:left="218" w:hanging="475"/>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43"/>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43"/>
      </w:pPr>
      <w:rPr>
        <w:rFonts w:hint="default"/>
        <w:lang w:val="pt-PT" w:eastAsia="en-US" w:bidi="ar-SA"/>
      </w:rPr>
    </w:lvl>
    <w:lvl w:ilvl="4">
      <w:numFmt w:val="bullet"/>
      <w:lvlText w:val="•"/>
      <w:lvlJc w:val="left"/>
      <w:pPr>
        <w:ind w:left="4158" w:hanging="643"/>
      </w:pPr>
      <w:rPr>
        <w:rFonts w:hint="default"/>
        <w:lang w:val="pt-PT" w:eastAsia="en-US" w:bidi="ar-SA"/>
      </w:rPr>
    </w:lvl>
    <w:lvl w:ilvl="5">
      <w:numFmt w:val="bullet"/>
      <w:lvlText w:val="•"/>
      <w:lvlJc w:val="left"/>
      <w:pPr>
        <w:ind w:left="5143" w:hanging="643"/>
      </w:pPr>
      <w:rPr>
        <w:rFonts w:hint="default"/>
        <w:lang w:val="pt-PT" w:eastAsia="en-US" w:bidi="ar-SA"/>
      </w:rPr>
    </w:lvl>
    <w:lvl w:ilvl="6">
      <w:numFmt w:val="bullet"/>
      <w:lvlText w:val="•"/>
      <w:lvlJc w:val="left"/>
      <w:pPr>
        <w:ind w:left="6127" w:hanging="643"/>
      </w:pPr>
      <w:rPr>
        <w:rFonts w:hint="default"/>
        <w:lang w:val="pt-PT" w:eastAsia="en-US" w:bidi="ar-SA"/>
      </w:rPr>
    </w:lvl>
    <w:lvl w:ilvl="7">
      <w:numFmt w:val="bullet"/>
      <w:lvlText w:val="•"/>
      <w:lvlJc w:val="left"/>
      <w:pPr>
        <w:ind w:left="7112" w:hanging="643"/>
      </w:pPr>
      <w:rPr>
        <w:rFonts w:hint="default"/>
        <w:lang w:val="pt-PT" w:eastAsia="en-US" w:bidi="ar-SA"/>
      </w:rPr>
    </w:lvl>
    <w:lvl w:ilvl="8">
      <w:numFmt w:val="bullet"/>
      <w:lvlText w:val="•"/>
      <w:lvlJc w:val="left"/>
      <w:pPr>
        <w:ind w:left="8097" w:hanging="643"/>
      </w:pPr>
      <w:rPr>
        <w:rFonts w:hint="default"/>
        <w:lang w:val="pt-PT" w:eastAsia="en-US" w:bidi="ar-SA"/>
      </w:rPr>
    </w:lvl>
  </w:abstractNum>
  <w:abstractNum w:abstractNumId="14" w15:restartNumberingAfterBreak="0">
    <w:nsid w:val="073D4DC9"/>
    <w:multiLevelType w:val="hybridMultilevel"/>
    <w:tmpl w:val="F58C8798"/>
    <w:lvl w:ilvl="0" w:tplc="794491E6">
      <w:start w:val="9"/>
      <w:numFmt w:val="decimal"/>
      <w:lvlText w:val="%1."/>
      <w:lvlJc w:val="left"/>
      <w:pPr>
        <w:ind w:left="1211" w:hanging="360"/>
      </w:pPr>
      <w:rPr>
        <w:rFonts w:hint="default"/>
        <w:sz w:val="28"/>
        <w:szCs w:val="28"/>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083A37B5"/>
    <w:multiLevelType w:val="multilevel"/>
    <w:tmpl w:val="A6C2CE48"/>
    <w:lvl w:ilvl="0">
      <w:start w:val="1"/>
      <w:numFmt w:val="decimal"/>
      <w:lvlText w:val="%1."/>
      <w:lvlJc w:val="left"/>
      <w:pPr>
        <w:ind w:left="295" w:hanging="360"/>
      </w:pPr>
      <w:rPr>
        <w:rFonts w:hint="default"/>
        <w:b/>
        <w:i/>
        <w:color w:val="auto"/>
      </w:rPr>
    </w:lvl>
    <w:lvl w:ilvl="1">
      <w:start w:val="1"/>
      <w:numFmt w:val="decimal"/>
      <w:isLgl/>
      <w:lvlText w:val="%1.%2"/>
      <w:lvlJc w:val="left"/>
      <w:pPr>
        <w:ind w:left="340" w:hanging="405"/>
      </w:pPr>
      <w:rPr>
        <w:rFonts w:hint="default"/>
      </w:rPr>
    </w:lvl>
    <w:lvl w:ilvl="2">
      <w:start w:val="1"/>
      <w:numFmt w:val="decimal"/>
      <w:isLgl/>
      <w:lvlText w:val="%1.%2.%3"/>
      <w:lvlJc w:val="left"/>
      <w:pPr>
        <w:ind w:left="655" w:hanging="720"/>
      </w:pPr>
      <w:rPr>
        <w:rFonts w:hint="default"/>
      </w:rPr>
    </w:lvl>
    <w:lvl w:ilvl="3">
      <w:start w:val="1"/>
      <w:numFmt w:val="decimal"/>
      <w:isLgl/>
      <w:lvlText w:val="%1.%2.%3.%4"/>
      <w:lvlJc w:val="left"/>
      <w:pPr>
        <w:ind w:left="1015" w:hanging="1080"/>
      </w:pPr>
      <w:rPr>
        <w:rFonts w:hint="default"/>
      </w:rPr>
    </w:lvl>
    <w:lvl w:ilvl="4">
      <w:start w:val="1"/>
      <w:numFmt w:val="decimal"/>
      <w:isLgl/>
      <w:lvlText w:val="%1.%2.%3.%4.%5"/>
      <w:lvlJc w:val="left"/>
      <w:pPr>
        <w:ind w:left="1015" w:hanging="1080"/>
      </w:pPr>
      <w:rPr>
        <w:rFonts w:hint="default"/>
      </w:rPr>
    </w:lvl>
    <w:lvl w:ilvl="5">
      <w:start w:val="1"/>
      <w:numFmt w:val="decimal"/>
      <w:isLgl/>
      <w:lvlText w:val="%1.%2.%3.%4.%5.%6"/>
      <w:lvlJc w:val="left"/>
      <w:pPr>
        <w:ind w:left="1375" w:hanging="1440"/>
      </w:pPr>
      <w:rPr>
        <w:rFonts w:hint="default"/>
      </w:rPr>
    </w:lvl>
    <w:lvl w:ilvl="6">
      <w:start w:val="1"/>
      <w:numFmt w:val="decimal"/>
      <w:isLgl/>
      <w:lvlText w:val="%1.%2.%3.%4.%5.%6.%7"/>
      <w:lvlJc w:val="left"/>
      <w:pPr>
        <w:ind w:left="1375" w:hanging="1440"/>
      </w:pPr>
      <w:rPr>
        <w:rFonts w:hint="default"/>
      </w:rPr>
    </w:lvl>
    <w:lvl w:ilvl="7">
      <w:start w:val="1"/>
      <w:numFmt w:val="decimal"/>
      <w:isLgl/>
      <w:lvlText w:val="%1.%2.%3.%4.%5.%6.%7.%8"/>
      <w:lvlJc w:val="left"/>
      <w:pPr>
        <w:ind w:left="1735" w:hanging="1800"/>
      </w:pPr>
      <w:rPr>
        <w:rFonts w:hint="default"/>
      </w:rPr>
    </w:lvl>
    <w:lvl w:ilvl="8">
      <w:start w:val="1"/>
      <w:numFmt w:val="decimal"/>
      <w:isLgl/>
      <w:lvlText w:val="%1.%2.%3.%4.%5.%6.%7.%8.%9"/>
      <w:lvlJc w:val="left"/>
      <w:pPr>
        <w:ind w:left="1735" w:hanging="1800"/>
      </w:pPr>
      <w:rPr>
        <w:rFonts w:hint="default"/>
      </w:rPr>
    </w:lvl>
  </w:abstractNum>
  <w:abstractNum w:abstractNumId="16" w15:restartNumberingAfterBreak="0">
    <w:nsid w:val="0A1201F3"/>
    <w:multiLevelType w:val="multilevel"/>
    <w:tmpl w:val="8B887E6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7"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0A9477CB"/>
    <w:multiLevelType w:val="hybridMultilevel"/>
    <w:tmpl w:val="CDDCE5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B347A2E"/>
    <w:multiLevelType w:val="hybridMultilevel"/>
    <w:tmpl w:val="17742E3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0BD649EA"/>
    <w:multiLevelType w:val="hybridMultilevel"/>
    <w:tmpl w:val="AC22379C"/>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15:restartNumberingAfterBreak="0">
    <w:nsid w:val="0C0973CF"/>
    <w:multiLevelType w:val="multilevel"/>
    <w:tmpl w:val="207A395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0E476C44"/>
    <w:multiLevelType w:val="hybridMultilevel"/>
    <w:tmpl w:val="C14636F4"/>
    <w:lvl w:ilvl="0" w:tplc="13085F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EE5215F"/>
    <w:multiLevelType w:val="hybridMultilevel"/>
    <w:tmpl w:val="0786E1E4"/>
    <w:lvl w:ilvl="0" w:tplc="612A0A8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E66C5F"/>
    <w:multiLevelType w:val="multilevel"/>
    <w:tmpl w:val="7AB2943E"/>
    <w:lvl w:ilvl="0">
      <w:start w:val="14"/>
      <w:numFmt w:val="decimal"/>
      <w:lvlText w:val="%1"/>
      <w:lvlJc w:val="left"/>
      <w:pPr>
        <w:ind w:left="218" w:hanging="453"/>
      </w:pPr>
      <w:rPr>
        <w:rFonts w:hint="default"/>
        <w:lang w:val="pt-PT" w:eastAsia="en-US" w:bidi="ar-SA"/>
      </w:rPr>
    </w:lvl>
    <w:lvl w:ilvl="1">
      <w:start w:val="1"/>
      <w:numFmt w:val="decimal"/>
      <w:lvlText w:val="%1.%2"/>
      <w:lvlJc w:val="left"/>
      <w:pPr>
        <w:ind w:left="218" w:hanging="45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53"/>
      </w:pPr>
      <w:rPr>
        <w:rFonts w:hint="default"/>
        <w:lang w:val="pt-PT" w:eastAsia="en-US" w:bidi="ar-SA"/>
      </w:rPr>
    </w:lvl>
    <w:lvl w:ilvl="3">
      <w:numFmt w:val="bullet"/>
      <w:lvlText w:val="•"/>
      <w:lvlJc w:val="left"/>
      <w:pPr>
        <w:ind w:left="3173" w:hanging="453"/>
      </w:pPr>
      <w:rPr>
        <w:rFonts w:hint="default"/>
        <w:lang w:val="pt-PT" w:eastAsia="en-US" w:bidi="ar-SA"/>
      </w:rPr>
    </w:lvl>
    <w:lvl w:ilvl="4">
      <w:numFmt w:val="bullet"/>
      <w:lvlText w:val="•"/>
      <w:lvlJc w:val="left"/>
      <w:pPr>
        <w:ind w:left="4158" w:hanging="453"/>
      </w:pPr>
      <w:rPr>
        <w:rFonts w:hint="default"/>
        <w:lang w:val="pt-PT" w:eastAsia="en-US" w:bidi="ar-SA"/>
      </w:rPr>
    </w:lvl>
    <w:lvl w:ilvl="5">
      <w:numFmt w:val="bullet"/>
      <w:lvlText w:val="•"/>
      <w:lvlJc w:val="left"/>
      <w:pPr>
        <w:ind w:left="5143" w:hanging="453"/>
      </w:pPr>
      <w:rPr>
        <w:rFonts w:hint="default"/>
        <w:lang w:val="pt-PT" w:eastAsia="en-US" w:bidi="ar-SA"/>
      </w:rPr>
    </w:lvl>
    <w:lvl w:ilvl="6">
      <w:numFmt w:val="bullet"/>
      <w:lvlText w:val="•"/>
      <w:lvlJc w:val="left"/>
      <w:pPr>
        <w:ind w:left="6127" w:hanging="453"/>
      </w:pPr>
      <w:rPr>
        <w:rFonts w:hint="default"/>
        <w:lang w:val="pt-PT" w:eastAsia="en-US" w:bidi="ar-SA"/>
      </w:rPr>
    </w:lvl>
    <w:lvl w:ilvl="7">
      <w:numFmt w:val="bullet"/>
      <w:lvlText w:val="•"/>
      <w:lvlJc w:val="left"/>
      <w:pPr>
        <w:ind w:left="7112" w:hanging="453"/>
      </w:pPr>
      <w:rPr>
        <w:rFonts w:hint="default"/>
        <w:lang w:val="pt-PT" w:eastAsia="en-US" w:bidi="ar-SA"/>
      </w:rPr>
    </w:lvl>
    <w:lvl w:ilvl="8">
      <w:numFmt w:val="bullet"/>
      <w:lvlText w:val="•"/>
      <w:lvlJc w:val="left"/>
      <w:pPr>
        <w:ind w:left="8097" w:hanging="453"/>
      </w:pPr>
      <w:rPr>
        <w:rFonts w:hint="default"/>
        <w:lang w:val="pt-PT" w:eastAsia="en-US" w:bidi="ar-SA"/>
      </w:rPr>
    </w:lvl>
  </w:abstractNum>
  <w:abstractNum w:abstractNumId="25"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6" w15:restartNumberingAfterBreak="0">
    <w:nsid w:val="12630A81"/>
    <w:multiLevelType w:val="multilevel"/>
    <w:tmpl w:val="4A807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2A74545"/>
    <w:multiLevelType w:val="hybridMultilevel"/>
    <w:tmpl w:val="A044E396"/>
    <w:lvl w:ilvl="0" w:tplc="AA667F00">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3AC59B6"/>
    <w:multiLevelType w:val="multilevel"/>
    <w:tmpl w:val="EE54A186"/>
    <w:lvl w:ilvl="0">
      <w:start w:val="12"/>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1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0"/>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0"/>
      </w:pPr>
      <w:rPr>
        <w:rFonts w:hint="default"/>
        <w:lang w:val="pt-PT" w:eastAsia="en-US" w:bidi="ar-SA"/>
      </w:rPr>
    </w:lvl>
    <w:lvl w:ilvl="5">
      <w:numFmt w:val="bullet"/>
      <w:lvlText w:val="•"/>
      <w:lvlJc w:val="left"/>
      <w:pPr>
        <w:ind w:left="4840" w:hanging="820"/>
      </w:pPr>
      <w:rPr>
        <w:rFonts w:hint="default"/>
        <w:lang w:val="pt-PT" w:eastAsia="en-US" w:bidi="ar-SA"/>
      </w:rPr>
    </w:lvl>
    <w:lvl w:ilvl="6">
      <w:numFmt w:val="bullet"/>
      <w:lvlText w:val="•"/>
      <w:lvlJc w:val="left"/>
      <w:pPr>
        <w:ind w:left="5885" w:hanging="820"/>
      </w:pPr>
      <w:rPr>
        <w:rFonts w:hint="default"/>
        <w:lang w:val="pt-PT" w:eastAsia="en-US" w:bidi="ar-SA"/>
      </w:rPr>
    </w:lvl>
    <w:lvl w:ilvl="7">
      <w:numFmt w:val="bullet"/>
      <w:lvlText w:val="•"/>
      <w:lvlJc w:val="left"/>
      <w:pPr>
        <w:ind w:left="6930" w:hanging="820"/>
      </w:pPr>
      <w:rPr>
        <w:rFonts w:hint="default"/>
        <w:lang w:val="pt-PT" w:eastAsia="en-US" w:bidi="ar-SA"/>
      </w:rPr>
    </w:lvl>
    <w:lvl w:ilvl="8">
      <w:numFmt w:val="bullet"/>
      <w:lvlText w:val="•"/>
      <w:lvlJc w:val="left"/>
      <w:pPr>
        <w:ind w:left="7976" w:hanging="820"/>
      </w:pPr>
      <w:rPr>
        <w:rFonts w:hint="default"/>
        <w:lang w:val="pt-PT" w:eastAsia="en-US" w:bidi="ar-SA"/>
      </w:rPr>
    </w:lvl>
  </w:abstractNum>
  <w:abstractNum w:abstractNumId="30" w15:restartNumberingAfterBreak="0">
    <w:nsid w:val="14413977"/>
    <w:multiLevelType w:val="hybridMultilevel"/>
    <w:tmpl w:val="AD42534A"/>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144C637F"/>
    <w:multiLevelType w:val="multilevel"/>
    <w:tmpl w:val="76D65B58"/>
    <w:lvl w:ilvl="0">
      <w:start w:val="4"/>
      <w:numFmt w:val="decimal"/>
      <w:lvlText w:val="%1."/>
      <w:lvlJc w:val="left"/>
      <w:pPr>
        <w:ind w:left="502" w:hanging="360"/>
      </w:pPr>
      <w:rPr>
        <w:rFonts w:hint="default"/>
      </w:rPr>
    </w:lvl>
    <w:lvl w:ilvl="1">
      <w:start w:val="1"/>
      <w:numFmt w:val="decimal"/>
      <w:isLgl/>
      <w:lvlText w:val="%1.%2"/>
      <w:lvlJc w:val="left"/>
      <w:pPr>
        <w:ind w:left="5322" w:hanging="360"/>
      </w:pPr>
      <w:rPr>
        <w:rFonts w:hint="default"/>
      </w:rPr>
    </w:lvl>
    <w:lvl w:ilvl="2">
      <w:start w:val="1"/>
      <w:numFmt w:val="decimal"/>
      <w:isLgl/>
      <w:lvlText w:val="%1.%2.%3"/>
      <w:lvlJc w:val="left"/>
      <w:pPr>
        <w:ind w:left="10502" w:hanging="720"/>
      </w:pPr>
      <w:rPr>
        <w:rFonts w:hint="default"/>
      </w:rPr>
    </w:lvl>
    <w:lvl w:ilvl="3">
      <w:start w:val="1"/>
      <w:numFmt w:val="decimal"/>
      <w:isLgl/>
      <w:lvlText w:val="%1.%2.%3.%4"/>
      <w:lvlJc w:val="left"/>
      <w:pPr>
        <w:ind w:left="15682" w:hanging="1080"/>
      </w:pPr>
      <w:rPr>
        <w:rFonts w:hint="default"/>
      </w:rPr>
    </w:lvl>
    <w:lvl w:ilvl="4">
      <w:start w:val="1"/>
      <w:numFmt w:val="decimal"/>
      <w:isLgl/>
      <w:lvlText w:val="%1.%2.%3.%4.%5"/>
      <w:lvlJc w:val="left"/>
      <w:pPr>
        <w:ind w:left="20502" w:hanging="1080"/>
      </w:pPr>
      <w:rPr>
        <w:rFonts w:hint="default"/>
      </w:rPr>
    </w:lvl>
    <w:lvl w:ilvl="5">
      <w:start w:val="1"/>
      <w:numFmt w:val="decimal"/>
      <w:isLgl/>
      <w:lvlText w:val="%1.%2.%3.%4.%5.%6"/>
      <w:lvlJc w:val="left"/>
      <w:pPr>
        <w:ind w:left="25682" w:hanging="1440"/>
      </w:pPr>
      <w:rPr>
        <w:rFonts w:hint="default"/>
      </w:rPr>
    </w:lvl>
    <w:lvl w:ilvl="6">
      <w:start w:val="1"/>
      <w:numFmt w:val="decimal"/>
      <w:isLgl/>
      <w:lvlText w:val="%1.%2.%3.%4.%5.%6.%7"/>
      <w:lvlJc w:val="left"/>
      <w:pPr>
        <w:ind w:left="30502" w:hanging="1440"/>
      </w:pPr>
      <w:rPr>
        <w:rFonts w:hint="default"/>
      </w:rPr>
    </w:lvl>
    <w:lvl w:ilvl="7">
      <w:start w:val="1"/>
      <w:numFmt w:val="decimal"/>
      <w:isLgl/>
      <w:lvlText w:val="%1.%2.%3.%4.%5.%6.%7.%8"/>
      <w:lvlJc w:val="left"/>
      <w:pPr>
        <w:ind w:left="-29854" w:hanging="1800"/>
      </w:pPr>
      <w:rPr>
        <w:rFonts w:hint="default"/>
      </w:rPr>
    </w:lvl>
    <w:lvl w:ilvl="8">
      <w:start w:val="1"/>
      <w:numFmt w:val="decimal"/>
      <w:isLgl/>
      <w:lvlText w:val="%1.%2.%3.%4.%5.%6.%7.%8.%9"/>
      <w:lvlJc w:val="left"/>
      <w:pPr>
        <w:ind w:left="-25034" w:hanging="1800"/>
      </w:pPr>
      <w:rPr>
        <w:rFonts w:hint="default"/>
      </w:rPr>
    </w:lvl>
  </w:abstractNum>
  <w:abstractNum w:abstractNumId="32" w15:restartNumberingAfterBreak="0">
    <w:nsid w:val="145B0CFE"/>
    <w:multiLevelType w:val="hybridMultilevel"/>
    <w:tmpl w:val="4B9626B2"/>
    <w:lvl w:ilvl="0" w:tplc="D49E32C6">
      <w:start w:val="4"/>
      <w:numFmt w:val="decimal"/>
      <w:lvlText w:val="%1."/>
      <w:lvlJc w:val="left"/>
      <w:pPr>
        <w:ind w:left="578" w:hanging="360"/>
      </w:pPr>
      <w:rPr>
        <w:rFonts w:hint="default"/>
        <w:b/>
      </w:rPr>
    </w:lvl>
    <w:lvl w:ilvl="1" w:tplc="04160019">
      <w:start w:val="1"/>
      <w:numFmt w:val="lowerLetter"/>
      <w:lvlText w:val="%2."/>
      <w:lvlJc w:val="left"/>
      <w:pPr>
        <w:ind w:left="1298" w:hanging="360"/>
      </w:pPr>
    </w:lvl>
    <w:lvl w:ilvl="2" w:tplc="0416001B">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33"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15603379"/>
    <w:multiLevelType w:val="multilevel"/>
    <w:tmpl w:val="C646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5C02A9F"/>
    <w:multiLevelType w:val="multilevel"/>
    <w:tmpl w:val="AEEAD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D23BE6"/>
    <w:multiLevelType w:val="multilevel"/>
    <w:tmpl w:val="3AE01798"/>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6445933"/>
    <w:multiLevelType w:val="multilevel"/>
    <w:tmpl w:val="9A82E84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6A312A3"/>
    <w:multiLevelType w:val="multilevel"/>
    <w:tmpl w:val="32FAEEC0"/>
    <w:lvl w:ilvl="0">
      <w:start w:val="1"/>
      <w:numFmt w:val="decimal"/>
      <w:lvlText w:val="%1"/>
      <w:lvlJc w:val="left"/>
      <w:pPr>
        <w:ind w:left="549" w:hanging="332"/>
      </w:pPr>
      <w:rPr>
        <w:rFonts w:hint="default"/>
        <w:lang w:val="pt-PT" w:eastAsia="en-US" w:bidi="ar-SA"/>
      </w:rPr>
    </w:lvl>
    <w:lvl w:ilvl="1">
      <w:start w:val="2"/>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39" w15:restartNumberingAfterBreak="0">
    <w:nsid w:val="17570DBC"/>
    <w:multiLevelType w:val="hybridMultilevel"/>
    <w:tmpl w:val="6A5CDAB4"/>
    <w:lvl w:ilvl="0" w:tplc="E4F4F55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17641896"/>
    <w:multiLevelType w:val="hybridMultilevel"/>
    <w:tmpl w:val="72383456"/>
    <w:lvl w:ilvl="0" w:tplc="FFFFFFFF">
      <w:start w:val="1"/>
      <w:numFmt w:val="upperRoman"/>
      <w:lvlText w:val="%1."/>
      <w:lvlJc w:val="left"/>
      <w:pPr>
        <w:ind w:left="1080" w:hanging="720"/>
      </w:pPr>
      <w:rPr>
        <w:rFonts w:hint="default"/>
      </w:rPr>
    </w:lvl>
    <w:lvl w:ilvl="1" w:tplc="FFFFFFFF">
      <w:start w:val="27"/>
      <w:numFmt w:val="decimal"/>
      <w:lvlText w:val="%2."/>
      <w:lvlJc w:val="left"/>
      <w:pPr>
        <w:ind w:left="1440" w:hanging="360"/>
      </w:pPr>
      <w:rPr>
        <w:rFonts w:hint="default"/>
      </w:rPr>
    </w:lvl>
    <w:lvl w:ilvl="2" w:tplc="0416000D">
      <w:start w:val="1"/>
      <w:numFmt w:val="bullet"/>
      <w:lvlText w:val=""/>
      <w:lvlJc w:val="left"/>
      <w:pPr>
        <w:ind w:left="5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1A41703A"/>
    <w:multiLevelType w:val="multilevel"/>
    <w:tmpl w:val="1B247E7E"/>
    <w:lvl w:ilvl="0">
      <w:start w:val="14"/>
      <w:numFmt w:val="decimal"/>
      <w:lvlText w:val="%1."/>
      <w:lvlJc w:val="left"/>
      <w:pPr>
        <w:ind w:left="72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43"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1D2B2609"/>
    <w:multiLevelType w:val="hybridMultilevel"/>
    <w:tmpl w:val="955C52AA"/>
    <w:lvl w:ilvl="0" w:tplc="11568AA0">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1E485C12"/>
    <w:multiLevelType w:val="multilevel"/>
    <w:tmpl w:val="B376627E"/>
    <w:lvl w:ilvl="0">
      <w:start w:val="1"/>
      <w:numFmt w:val="decimal"/>
      <w:lvlText w:val="%1."/>
      <w:lvlJc w:val="left"/>
      <w:pPr>
        <w:ind w:left="218" w:hanging="279"/>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18" w:hanging="42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22"/>
      </w:pPr>
      <w:rPr>
        <w:rFonts w:hint="default"/>
        <w:lang w:val="pt-PT" w:eastAsia="en-US" w:bidi="ar-SA"/>
      </w:rPr>
    </w:lvl>
    <w:lvl w:ilvl="3">
      <w:numFmt w:val="bullet"/>
      <w:lvlText w:val="•"/>
      <w:lvlJc w:val="left"/>
      <w:pPr>
        <w:ind w:left="3173" w:hanging="422"/>
      </w:pPr>
      <w:rPr>
        <w:rFonts w:hint="default"/>
        <w:lang w:val="pt-PT" w:eastAsia="en-US" w:bidi="ar-SA"/>
      </w:rPr>
    </w:lvl>
    <w:lvl w:ilvl="4">
      <w:numFmt w:val="bullet"/>
      <w:lvlText w:val="•"/>
      <w:lvlJc w:val="left"/>
      <w:pPr>
        <w:ind w:left="4158" w:hanging="422"/>
      </w:pPr>
      <w:rPr>
        <w:rFonts w:hint="default"/>
        <w:lang w:val="pt-PT" w:eastAsia="en-US" w:bidi="ar-SA"/>
      </w:rPr>
    </w:lvl>
    <w:lvl w:ilvl="5">
      <w:numFmt w:val="bullet"/>
      <w:lvlText w:val="•"/>
      <w:lvlJc w:val="left"/>
      <w:pPr>
        <w:ind w:left="5143" w:hanging="422"/>
      </w:pPr>
      <w:rPr>
        <w:rFonts w:hint="default"/>
        <w:lang w:val="pt-PT" w:eastAsia="en-US" w:bidi="ar-SA"/>
      </w:rPr>
    </w:lvl>
    <w:lvl w:ilvl="6">
      <w:numFmt w:val="bullet"/>
      <w:lvlText w:val="•"/>
      <w:lvlJc w:val="left"/>
      <w:pPr>
        <w:ind w:left="6127" w:hanging="422"/>
      </w:pPr>
      <w:rPr>
        <w:rFonts w:hint="default"/>
        <w:lang w:val="pt-PT" w:eastAsia="en-US" w:bidi="ar-SA"/>
      </w:rPr>
    </w:lvl>
    <w:lvl w:ilvl="7">
      <w:numFmt w:val="bullet"/>
      <w:lvlText w:val="•"/>
      <w:lvlJc w:val="left"/>
      <w:pPr>
        <w:ind w:left="7112" w:hanging="422"/>
      </w:pPr>
      <w:rPr>
        <w:rFonts w:hint="default"/>
        <w:lang w:val="pt-PT" w:eastAsia="en-US" w:bidi="ar-SA"/>
      </w:rPr>
    </w:lvl>
    <w:lvl w:ilvl="8">
      <w:numFmt w:val="bullet"/>
      <w:lvlText w:val="•"/>
      <w:lvlJc w:val="left"/>
      <w:pPr>
        <w:ind w:left="8097" w:hanging="422"/>
      </w:pPr>
      <w:rPr>
        <w:rFonts w:hint="default"/>
        <w:lang w:val="pt-PT" w:eastAsia="en-US" w:bidi="ar-SA"/>
      </w:rPr>
    </w:lvl>
  </w:abstractNum>
  <w:abstractNum w:abstractNumId="49"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206C10CB"/>
    <w:multiLevelType w:val="hybridMultilevel"/>
    <w:tmpl w:val="C5F4A1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20AC298D"/>
    <w:multiLevelType w:val="hybridMultilevel"/>
    <w:tmpl w:val="9D42778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20BB5DD9"/>
    <w:multiLevelType w:val="hybridMultilevel"/>
    <w:tmpl w:val="37202918"/>
    <w:lvl w:ilvl="0" w:tplc="CAF2522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BF1C10D6">
      <w:numFmt w:val="bullet"/>
      <w:lvlText w:val="•"/>
      <w:lvlJc w:val="left"/>
      <w:pPr>
        <w:ind w:left="1402" w:hanging="229"/>
      </w:pPr>
      <w:rPr>
        <w:rFonts w:hint="default"/>
        <w:lang w:val="pt-PT" w:eastAsia="en-US" w:bidi="ar-SA"/>
      </w:rPr>
    </w:lvl>
    <w:lvl w:ilvl="2" w:tplc="60D407E6">
      <w:numFmt w:val="bullet"/>
      <w:lvlText w:val="•"/>
      <w:lvlJc w:val="left"/>
      <w:pPr>
        <w:ind w:left="2365" w:hanging="229"/>
      </w:pPr>
      <w:rPr>
        <w:rFonts w:hint="default"/>
        <w:lang w:val="pt-PT" w:eastAsia="en-US" w:bidi="ar-SA"/>
      </w:rPr>
    </w:lvl>
    <w:lvl w:ilvl="3" w:tplc="540E3080">
      <w:numFmt w:val="bullet"/>
      <w:lvlText w:val="•"/>
      <w:lvlJc w:val="left"/>
      <w:pPr>
        <w:ind w:left="3327" w:hanging="229"/>
      </w:pPr>
      <w:rPr>
        <w:rFonts w:hint="default"/>
        <w:lang w:val="pt-PT" w:eastAsia="en-US" w:bidi="ar-SA"/>
      </w:rPr>
    </w:lvl>
    <w:lvl w:ilvl="4" w:tplc="E3CCA762">
      <w:numFmt w:val="bullet"/>
      <w:lvlText w:val="•"/>
      <w:lvlJc w:val="left"/>
      <w:pPr>
        <w:ind w:left="4290" w:hanging="229"/>
      </w:pPr>
      <w:rPr>
        <w:rFonts w:hint="default"/>
        <w:lang w:val="pt-PT" w:eastAsia="en-US" w:bidi="ar-SA"/>
      </w:rPr>
    </w:lvl>
    <w:lvl w:ilvl="5" w:tplc="C70EEE20">
      <w:numFmt w:val="bullet"/>
      <w:lvlText w:val="•"/>
      <w:lvlJc w:val="left"/>
      <w:pPr>
        <w:ind w:left="5253" w:hanging="229"/>
      </w:pPr>
      <w:rPr>
        <w:rFonts w:hint="default"/>
        <w:lang w:val="pt-PT" w:eastAsia="en-US" w:bidi="ar-SA"/>
      </w:rPr>
    </w:lvl>
    <w:lvl w:ilvl="6" w:tplc="C288819C">
      <w:numFmt w:val="bullet"/>
      <w:lvlText w:val="•"/>
      <w:lvlJc w:val="left"/>
      <w:pPr>
        <w:ind w:left="6215" w:hanging="229"/>
      </w:pPr>
      <w:rPr>
        <w:rFonts w:hint="default"/>
        <w:lang w:val="pt-PT" w:eastAsia="en-US" w:bidi="ar-SA"/>
      </w:rPr>
    </w:lvl>
    <w:lvl w:ilvl="7" w:tplc="E1F289B0">
      <w:numFmt w:val="bullet"/>
      <w:lvlText w:val="•"/>
      <w:lvlJc w:val="left"/>
      <w:pPr>
        <w:ind w:left="7178" w:hanging="229"/>
      </w:pPr>
      <w:rPr>
        <w:rFonts w:hint="default"/>
        <w:lang w:val="pt-PT" w:eastAsia="en-US" w:bidi="ar-SA"/>
      </w:rPr>
    </w:lvl>
    <w:lvl w:ilvl="8" w:tplc="8C4CC428">
      <w:numFmt w:val="bullet"/>
      <w:lvlText w:val="•"/>
      <w:lvlJc w:val="left"/>
      <w:pPr>
        <w:ind w:left="8141" w:hanging="229"/>
      </w:pPr>
      <w:rPr>
        <w:rFonts w:hint="default"/>
        <w:lang w:val="pt-PT" w:eastAsia="en-US" w:bidi="ar-SA"/>
      </w:rPr>
    </w:lvl>
  </w:abstractNum>
  <w:abstractNum w:abstractNumId="53" w15:restartNumberingAfterBreak="0">
    <w:nsid w:val="230062B2"/>
    <w:multiLevelType w:val="hybridMultilevel"/>
    <w:tmpl w:val="641E622A"/>
    <w:lvl w:ilvl="0" w:tplc="4F562542">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43A883A">
      <w:numFmt w:val="bullet"/>
      <w:lvlText w:val="•"/>
      <w:lvlJc w:val="left"/>
      <w:pPr>
        <w:ind w:left="1456" w:hanging="284"/>
      </w:pPr>
      <w:rPr>
        <w:rFonts w:hint="default"/>
        <w:lang w:val="pt-PT" w:eastAsia="en-US" w:bidi="ar-SA"/>
      </w:rPr>
    </w:lvl>
    <w:lvl w:ilvl="2" w:tplc="B8A87486">
      <w:numFmt w:val="bullet"/>
      <w:lvlText w:val="•"/>
      <w:lvlJc w:val="left"/>
      <w:pPr>
        <w:ind w:left="2413" w:hanging="284"/>
      </w:pPr>
      <w:rPr>
        <w:rFonts w:hint="default"/>
        <w:lang w:val="pt-PT" w:eastAsia="en-US" w:bidi="ar-SA"/>
      </w:rPr>
    </w:lvl>
    <w:lvl w:ilvl="3" w:tplc="9996A496">
      <w:numFmt w:val="bullet"/>
      <w:lvlText w:val="•"/>
      <w:lvlJc w:val="left"/>
      <w:pPr>
        <w:ind w:left="3369" w:hanging="284"/>
      </w:pPr>
      <w:rPr>
        <w:rFonts w:hint="default"/>
        <w:lang w:val="pt-PT" w:eastAsia="en-US" w:bidi="ar-SA"/>
      </w:rPr>
    </w:lvl>
    <w:lvl w:ilvl="4" w:tplc="9AB6AB7A">
      <w:numFmt w:val="bullet"/>
      <w:lvlText w:val="•"/>
      <w:lvlJc w:val="left"/>
      <w:pPr>
        <w:ind w:left="4326" w:hanging="284"/>
      </w:pPr>
      <w:rPr>
        <w:rFonts w:hint="default"/>
        <w:lang w:val="pt-PT" w:eastAsia="en-US" w:bidi="ar-SA"/>
      </w:rPr>
    </w:lvl>
    <w:lvl w:ilvl="5" w:tplc="D426407A">
      <w:numFmt w:val="bullet"/>
      <w:lvlText w:val="•"/>
      <w:lvlJc w:val="left"/>
      <w:pPr>
        <w:ind w:left="5283" w:hanging="284"/>
      </w:pPr>
      <w:rPr>
        <w:rFonts w:hint="default"/>
        <w:lang w:val="pt-PT" w:eastAsia="en-US" w:bidi="ar-SA"/>
      </w:rPr>
    </w:lvl>
    <w:lvl w:ilvl="6" w:tplc="0A3AD684">
      <w:numFmt w:val="bullet"/>
      <w:lvlText w:val="•"/>
      <w:lvlJc w:val="left"/>
      <w:pPr>
        <w:ind w:left="6239" w:hanging="284"/>
      </w:pPr>
      <w:rPr>
        <w:rFonts w:hint="default"/>
        <w:lang w:val="pt-PT" w:eastAsia="en-US" w:bidi="ar-SA"/>
      </w:rPr>
    </w:lvl>
    <w:lvl w:ilvl="7" w:tplc="157485D0">
      <w:numFmt w:val="bullet"/>
      <w:lvlText w:val="•"/>
      <w:lvlJc w:val="left"/>
      <w:pPr>
        <w:ind w:left="7196" w:hanging="284"/>
      </w:pPr>
      <w:rPr>
        <w:rFonts w:hint="default"/>
        <w:lang w:val="pt-PT" w:eastAsia="en-US" w:bidi="ar-SA"/>
      </w:rPr>
    </w:lvl>
    <w:lvl w:ilvl="8" w:tplc="E86E673E">
      <w:numFmt w:val="bullet"/>
      <w:lvlText w:val="•"/>
      <w:lvlJc w:val="left"/>
      <w:pPr>
        <w:ind w:left="8153" w:hanging="284"/>
      </w:pPr>
      <w:rPr>
        <w:rFonts w:hint="default"/>
        <w:lang w:val="pt-PT" w:eastAsia="en-US" w:bidi="ar-SA"/>
      </w:rPr>
    </w:lvl>
  </w:abstractNum>
  <w:abstractNum w:abstractNumId="54" w15:restartNumberingAfterBreak="0">
    <w:nsid w:val="23193A27"/>
    <w:multiLevelType w:val="hybridMultilevel"/>
    <w:tmpl w:val="6B88C014"/>
    <w:lvl w:ilvl="0" w:tplc="0416000D">
      <w:start w:val="1"/>
      <w:numFmt w:val="bullet"/>
      <w:lvlText w:val=""/>
      <w:lvlJc w:val="left"/>
      <w:pPr>
        <w:ind w:left="1713" w:hanging="360"/>
      </w:pPr>
      <w:rPr>
        <w:rFonts w:ascii="Wingdings" w:hAnsi="Wingding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55" w15:restartNumberingAfterBreak="0">
    <w:nsid w:val="23522FCA"/>
    <w:multiLevelType w:val="hybridMultilevel"/>
    <w:tmpl w:val="EF344B28"/>
    <w:lvl w:ilvl="0" w:tplc="B290BE7C">
      <w:start w:val="4"/>
      <w:numFmt w:val="lowerLetter"/>
      <w:lvlText w:val="%1."/>
      <w:lvlJc w:val="left"/>
      <w:pPr>
        <w:ind w:left="720" w:hanging="360"/>
      </w:pPr>
      <w:rPr>
        <w:rFonts w:hint="default"/>
        <w:b w:val="0"/>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23761A65"/>
    <w:multiLevelType w:val="multilevel"/>
    <w:tmpl w:val="8176F45E"/>
    <w:lvl w:ilvl="0">
      <w:start w:val="10"/>
      <w:numFmt w:val="decimal"/>
      <w:lvlText w:val="%1"/>
      <w:lvlJc w:val="left"/>
      <w:pPr>
        <w:ind w:left="465" w:hanging="465"/>
      </w:pPr>
      <w:rPr>
        <w:rFonts w:hint="default"/>
      </w:rPr>
    </w:lvl>
    <w:lvl w:ilvl="1">
      <w:start w:val="1"/>
      <w:numFmt w:val="decimal"/>
      <w:lvlText w:val="%1.%2"/>
      <w:lvlJc w:val="left"/>
      <w:pPr>
        <w:ind w:left="404" w:hanging="465"/>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57" w15:restartNumberingAfterBreak="0">
    <w:nsid w:val="23B62B3F"/>
    <w:multiLevelType w:val="hybridMultilevel"/>
    <w:tmpl w:val="BC7C70C8"/>
    <w:lvl w:ilvl="0" w:tplc="04160019">
      <w:start w:val="1"/>
      <w:numFmt w:val="lowerLetter"/>
      <w:lvlText w:val="%1."/>
      <w:lvlJc w:val="left"/>
      <w:pPr>
        <w:ind w:left="3153" w:hanging="360"/>
      </w:p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8" w15:restartNumberingAfterBreak="0">
    <w:nsid w:val="241613E0"/>
    <w:multiLevelType w:val="multilevel"/>
    <w:tmpl w:val="64A2F326"/>
    <w:lvl w:ilvl="0">
      <w:start w:val="6"/>
      <w:numFmt w:val="decimal"/>
      <w:lvlText w:val="%1"/>
      <w:lvlJc w:val="left"/>
      <w:pPr>
        <w:ind w:left="218" w:hanging="376"/>
      </w:pPr>
      <w:rPr>
        <w:rFonts w:hint="default"/>
        <w:lang w:val="pt-PT" w:eastAsia="en-US" w:bidi="ar-SA"/>
      </w:rPr>
    </w:lvl>
    <w:lvl w:ilvl="1">
      <w:start w:val="1"/>
      <w:numFmt w:val="decimal"/>
      <w:lvlText w:val="%1.%2"/>
      <w:lvlJc w:val="left"/>
      <w:pPr>
        <w:ind w:left="218" w:hanging="376"/>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59" w15:restartNumberingAfterBreak="0">
    <w:nsid w:val="24917731"/>
    <w:multiLevelType w:val="hybridMultilevel"/>
    <w:tmpl w:val="27B83752"/>
    <w:lvl w:ilvl="0" w:tplc="A8683BDA">
      <w:start w:val="10"/>
      <w:numFmt w:val="decimal"/>
      <w:lvlText w:val="%1."/>
      <w:lvlJc w:val="left"/>
      <w:pPr>
        <w:ind w:left="720" w:hanging="360"/>
      </w:pPr>
      <w:rPr>
        <w:rFonts w:eastAsia="Calibri"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69B469C"/>
    <w:multiLevelType w:val="multilevel"/>
    <w:tmpl w:val="17C2CF40"/>
    <w:lvl w:ilvl="0">
      <w:start w:val="12"/>
      <w:numFmt w:val="decimal"/>
      <w:lvlText w:val="%1"/>
      <w:lvlJc w:val="left"/>
      <w:pPr>
        <w:ind w:left="672" w:hanging="672"/>
      </w:pPr>
      <w:rPr>
        <w:rFonts w:hint="default"/>
      </w:rPr>
    </w:lvl>
    <w:lvl w:ilvl="1">
      <w:start w:val="1"/>
      <w:numFmt w:val="decimal"/>
      <w:lvlText w:val="%1.%2"/>
      <w:lvlJc w:val="left"/>
      <w:pPr>
        <w:ind w:left="956"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86B5794"/>
    <w:multiLevelType w:val="multilevel"/>
    <w:tmpl w:val="0D9694FA"/>
    <w:lvl w:ilvl="0">
      <w:start w:val="2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8F56D72"/>
    <w:multiLevelType w:val="hybridMultilevel"/>
    <w:tmpl w:val="DCF8D1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291002FB"/>
    <w:multiLevelType w:val="hybridMultilevel"/>
    <w:tmpl w:val="E7DEAFF4"/>
    <w:lvl w:ilvl="0" w:tplc="9418C3A6">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3E5E1AD0">
      <w:numFmt w:val="bullet"/>
      <w:lvlText w:val="•"/>
      <w:lvlJc w:val="left"/>
      <w:pPr>
        <w:ind w:left="1204" w:hanging="174"/>
      </w:pPr>
      <w:rPr>
        <w:rFonts w:hint="default"/>
        <w:lang w:val="pt-PT" w:eastAsia="en-US" w:bidi="ar-SA"/>
      </w:rPr>
    </w:lvl>
    <w:lvl w:ilvl="2" w:tplc="E626EB14">
      <w:numFmt w:val="bullet"/>
      <w:lvlText w:val="•"/>
      <w:lvlJc w:val="left"/>
      <w:pPr>
        <w:ind w:left="2189" w:hanging="174"/>
      </w:pPr>
      <w:rPr>
        <w:rFonts w:hint="default"/>
        <w:lang w:val="pt-PT" w:eastAsia="en-US" w:bidi="ar-SA"/>
      </w:rPr>
    </w:lvl>
    <w:lvl w:ilvl="3" w:tplc="1C506EB2">
      <w:numFmt w:val="bullet"/>
      <w:lvlText w:val="•"/>
      <w:lvlJc w:val="left"/>
      <w:pPr>
        <w:ind w:left="3173" w:hanging="174"/>
      </w:pPr>
      <w:rPr>
        <w:rFonts w:hint="default"/>
        <w:lang w:val="pt-PT" w:eastAsia="en-US" w:bidi="ar-SA"/>
      </w:rPr>
    </w:lvl>
    <w:lvl w:ilvl="4" w:tplc="364C6FB8">
      <w:numFmt w:val="bullet"/>
      <w:lvlText w:val="•"/>
      <w:lvlJc w:val="left"/>
      <w:pPr>
        <w:ind w:left="4158" w:hanging="174"/>
      </w:pPr>
      <w:rPr>
        <w:rFonts w:hint="default"/>
        <w:lang w:val="pt-PT" w:eastAsia="en-US" w:bidi="ar-SA"/>
      </w:rPr>
    </w:lvl>
    <w:lvl w:ilvl="5" w:tplc="5E12457C">
      <w:numFmt w:val="bullet"/>
      <w:lvlText w:val="•"/>
      <w:lvlJc w:val="left"/>
      <w:pPr>
        <w:ind w:left="5143" w:hanging="174"/>
      </w:pPr>
      <w:rPr>
        <w:rFonts w:hint="default"/>
        <w:lang w:val="pt-PT" w:eastAsia="en-US" w:bidi="ar-SA"/>
      </w:rPr>
    </w:lvl>
    <w:lvl w:ilvl="6" w:tplc="FD1CBB76">
      <w:numFmt w:val="bullet"/>
      <w:lvlText w:val="•"/>
      <w:lvlJc w:val="left"/>
      <w:pPr>
        <w:ind w:left="6127" w:hanging="174"/>
      </w:pPr>
      <w:rPr>
        <w:rFonts w:hint="default"/>
        <w:lang w:val="pt-PT" w:eastAsia="en-US" w:bidi="ar-SA"/>
      </w:rPr>
    </w:lvl>
    <w:lvl w:ilvl="7" w:tplc="1716E6AC">
      <w:numFmt w:val="bullet"/>
      <w:lvlText w:val="•"/>
      <w:lvlJc w:val="left"/>
      <w:pPr>
        <w:ind w:left="7112" w:hanging="174"/>
      </w:pPr>
      <w:rPr>
        <w:rFonts w:hint="default"/>
        <w:lang w:val="pt-PT" w:eastAsia="en-US" w:bidi="ar-SA"/>
      </w:rPr>
    </w:lvl>
    <w:lvl w:ilvl="8" w:tplc="06FC5726">
      <w:numFmt w:val="bullet"/>
      <w:lvlText w:val="•"/>
      <w:lvlJc w:val="left"/>
      <w:pPr>
        <w:ind w:left="8097" w:hanging="174"/>
      </w:pPr>
      <w:rPr>
        <w:rFonts w:hint="default"/>
        <w:lang w:val="pt-PT" w:eastAsia="en-US" w:bidi="ar-SA"/>
      </w:rPr>
    </w:lvl>
  </w:abstractNum>
  <w:abstractNum w:abstractNumId="65" w15:restartNumberingAfterBreak="0">
    <w:nsid w:val="296A7714"/>
    <w:multiLevelType w:val="hybridMultilevel"/>
    <w:tmpl w:val="141CD946"/>
    <w:lvl w:ilvl="0" w:tplc="0076194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334713A">
      <w:numFmt w:val="bullet"/>
      <w:lvlText w:val="•"/>
      <w:lvlJc w:val="left"/>
      <w:pPr>
        <w:ind w:left="1402" w:hanging="229"/>
      </w:pPr>
      <w:rPr>
        <w:rFonts w:hint="default"/>
        <w:lang w:val="pt-PT" w:eastAsia="en-US" w:bidi="ar-SA"/>
      </w:rPr>
    </w:lvl>
    <w:lvl w:ilvl="2" w:tplc="52829A1C">
      <w:numFmt w:val="bullet"/>
      <w:lvlText w:val="•"/>
      <w:lvlJc w:val="left"/>
      <w:pPr>
        <w:ind w:left="2365" w:hanging="229"/>
      </w:pPr>
      <w:rPr>
        <w:rFonts w:hint="default"/>
        <w:lang w:val="pt-PT" w:eastAsia="en-US" w:bidi="ar-SA"/>
      </w:rPr>
    </w:lvl>
    <w:lvl w:ilvl="3" w:tplc="9AAE7DDA">
      <w:numFmt w:val="bullet"/>
      <w:lvlText w:val="•"/>
      <w:lvlJc w:val="left"/>
      <w:pPr>
        <w:ind w:left="3327" w:hanging="229"/>
      </w:pPr>
      <w:rPr>
        <w:rFonts w:hint="default"/>
        <w:lang w:val="pt-PT" w:eastAsia="en-US" w:bidi="ar-SA"/>
      </w:rPr>
    </w:lvl>
    <w:lvl w:ilvl="4" w:tplc="AB00A29A">
      <w:numFmt w:val="bullet"/>
      <w:lvlText w:val="•"/>
      <w:lvlJc w:val="left"/>
      <w:pPr>
        <w:ind w:left="4290" w:hanging="229"/>
      </w:pPr>
      <w:rPr>
        <w:rFonts w:hint="default"/>
        <w:lang w:val="pt-PT" w:eastAsia="en-US" w:bidi="ar-SA"/>
      </w:rPr>
    </w:lvl>
    <w:lvl w:ilvl="5" w:tplc="9712FF3A">
      <w:numFmt w:val="bullet"/>
      <w:lvlText w:val="•"/>
      <w:lvlJc w:val="left"/>
      <w:pPr>
        <w:ind w:left="5253" w:hanging="229"/>
      </w:pPr>
      <w:rPr>
        <w:rFonts w:hint="default"/>
        <w:lang w:val="pt-PT" w:eastAsia="en-US" w:bidi="ar-SA"/>
      </w:rPr>
    </w:lvl>
    <w:lvl w:ilvl="6" w:tplc="E5B6346A">
      <w:numFmt w:val="bullet"/>
      <w:lvlText w:val="•"/>
      <w:lvlJc w:val="left"/>
      <w:pPr>
        <w:ind w:left="6215" w:hanging="229"/>
      </w:pPr>
      <w:rPr>
        <w:rFonts w:hint="default"/>
        <w:lang w:val="pt-PT" w:eastAsia="en-US" w:bidi="ar-SA"/>
      </w:rPr>
    </w:lvl>
    <w:lvl w:ilvl="7" w:tplc="29782A42">
      <w:numFmt w:val="bullet"/>
      <w:lvlText w:val="•"/>
      <w:lvlJc w:val="left"/>
      <w:pPr>
        <w:ind w:left="7178" w:hanging="229"/>
      </w:pPr>
      <w:rPr>
        <w:rFonts w:hint="default"/>
        <w:lang w:val="pt-PT" w:eastAsia="en-US" w:bidi="ar-SA"/>
      </w:rPr>
    </w:lvl>
    <w:lvl w:ilvl="8" w:tplc="A96052E0">
      <w:numFmt w:val="bullet"/>
      <w:lvlText w:val="•"/>
      <w:lvlJc w:val="left"/>
      <w:pPr>
        <w:ind w:left="8141" w:hanging="229"/>
      </w:pPr>
      <w:rPr>
        <w:rFonts w:hint="default"/>
        <w:lang w:val="pt-PT" w:eastAsia="en-US" w:bidi="ar-SA"/>
      </w:rPr>
    </w:lvl>
  </w:abstractNum>
  <w:abstractNum w:abstractNumId="66" w15:restartNumberingAfterBreak="0">
    <w:nsid w:val="2A08235B"/>
    <w:multiLevelType w:val="hybridMultilevel"/>
    <w:tmpl w:val="414EE24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2A16429B"/>
    <w:multiLevelType w:val="hybridMultilevel"/>
    <w:tmpl w:val="EEFE181A"/>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2B964A62"/>
    <w:multiLevelType w:val="hybridMultilevel"/>
    <w:tmpl w:val="DBE20614"/>
    <w:lvl w:ilvl="0" w:tplc="05027054">
      <w:start w:val="1"/>
      <w:numFmt w:val="lowerLetter"/>
      <w:lvlText w:val="%1)"/>
      <w:lvlJc w:val="left"/>
      <w:pPr>
        <w:ind w:left="578" w:hanging="360"/>
      </w:pPr>
      <w:rPr>
        <w:rFonts w:hint="default"/>
        <w:b/>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69" w15:restartNumberingAfterBreak="0">
    <w:nsid w:val="2C4642EE"/>
    <w:multiLevelType w:val="hybridMultilevel"/>
    <w:tmpl w:val="0CA6A9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1" w15:restartNumberingAfterBreak="0">
    <w:nsid w:val="2D6950CF"/>
    <w:multiLevelType w:val="multilevel"/>
    <w:tmpl w:val="B6CC6984"/>
    <w:lvl w:ilvl="0">
      <w:start w:val="17"/>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2" w15:restartNumberingAfterBreak="0">
    <w:nsid w:val="2E9C5C78"/>
    <w:multiLevelType w:val="multilevel"/>
    <w:tmpl w:val="6CF8D2F2"/>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2ED317EB"/>
    <w:multiLevelType w:val="hybridMultilevel"/>
    <w:tmpl w:val="87DA3EDA"/>
    <w:lvl w:ilvl="0" w:tplc="C5F873D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29BED990">
      <w:numFmt w:val="bullet"/>
      <w:lvlText w:val="•"/>
      <w:lvlJc w:val="left"/>
      <w:pPr>
        <w:ind w:left="1402" w:hanging="229"/>
      </w:pPr>
      <w:rPr>
        <w:rFonts w:hint="default"/>
        <w:lang w:val="pt-PT" w:eastAsia="en-US" w:bidi="ar-SA"/>
      </w:rPr>
    </w:lvl>
    <w:lvl w:ilvl="2" w:tplc="0B88E5DA">
      <w:numFmt w:val="bullet"/>
      <w:lvlText w:val="•"/>
      <w:lvlJc w:val="left"/>
      <w:pPr>
        <w:ind w:left="2365" w:hanging="229"/>
      </w:pPr>
      <w:rPr>
        <w:rFonts w:hint="default"/>
        <w:lang w:val="pt-PT" w:eastAsia="en-US" w:bidi="ar-SA"/>
      </w:rPr>
    </w:lvl>
    <w:lvl w:ilvl="3" w:tplc="57ACD850">
      <w:numFmt w:val="bullet"/>
      <w:lvlText w:val="•"/>
      <w:lvlJc w:val="left"/>
      <w:pPr>
        <w:ind w:left="3327" w:hanging="229"/>
      </w:pPr>
      <w:rPr>
        <w:rFonts w:hint="default"/>
        <w:lang w:val="pt-PT" w:eastAsia="en-US" w:bidi="ar-SA"/>
      </w:rPr>
    </w:lvl>
    <w:lvl w:ilvl="4" w:tplc="F392D9DC">
      <w:numFmt w:val="bullet"/>
      <w:lvlText w:val="•"/>
      <w:lvlJc w:val="left"/>
      <w:pPr>
        <w:ind w:left="4290" w:hanging="229"/>
      </w:pPr>
      <w:rPr>
        <w:rFonts w:hint="default"/>
        <w:lang w:val="pt-PT" w:eastAsia="en-US" w:bidi="ar-SA"/>
      </w:rPr>
    </w:lvl>
    <w:lvl w:ilvl="5" w:tplc="70C6F468">
      <w:numFmt w:val="bullet"/>
      <w:lvlText w:val="•"/>
      <w:lvlJc w:val="left"/>
      <w:pPr>
        <w:ind w:left="5253" w:hanging="229"/>
      </w:pPr>
      <w:rPr>
        <w:rFonts w:hint="default"/>
        <w:lang w:val="pt-PT" w:eastAsia="en-US" w:bidi="ar-SA"/>
      </w:rPr>
    </w:lvl>
    <w:lvl w:ilvl="6" w:tplc="C5A4A39A">
      <w:numFmt w:val="bullet"/>
      <w:lvlText w:val="•"/>
      <w:lvlJc w:val="left"/>
      <w:pPr>
        <w:ind w:left="6215" w:hanging="229"/>
      </w:pPr>
      <w:rPr>
        <w:rFonts w:hint="default"/>
        <w:lang w:val="pt-PT" w:eastAsia="en-US" w:bidi="ar-SA"/>
      </w:rPr>
    </w:lvl>
    <w:lvl w:ilvl="7" w:tplc="E8687B40">
      <w:numFmt w:val="bullet"/>
      <w:lvlText w:val="•"/>
      <w:lvlJc w:val="left"/>
      <w:pPr>
        <w:ind w:left="7178" w:hanging="229"/>
      </w:pPr>
      <w:rPr>
        <w:rFonts w:hint="default"/>
        <w:lang w:val="pt-PT" w:eastAsia="en-US" w:bidi="ar-SA"/>
      </w:rPr>
    </w:lvl>
    <w:lvl w:ilvl="8" w:tplc="A248430A">
      <w:numFmt w:val="bullet"/>
      <w:lvlText w:val="•"/>
      <w:lvlJc w:val="left"/>
      <w:pPr>
        <w:ind w:left="8141" w:hanging="229"/>
      </w:pPr>
      <w:rPr>
        <w:rFonts w:hint="default"/>
        <w:lang w:val="pt-PT" w:eastAsia="en-US" w:bidi="ar-SA"/>
      </w:rPr>
    </w:lvl>
  </w:abstractNum>
  <w:abstractNum w:abstractNumId="74"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5" w15:restartNumberingAfterBreak="0">
    <w:nsid w:val="306C580A"/>
    <w:multiLevelType w:val="hybridMultilevel"/>
    <w:tmpl w:val="F1B2E578"/>
    <w:lvl w:ilvl="0" w:tplc="257C6D14">
      <w:start w:val="10"/>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7" w15:restartNumberingAfterBreak="0">
    <w:nsid w:val="30D76E14"/>
    <w:multiLevelType w:val="multilevel"/>
    <w:tmpl w:val="7F0422BE"/>
    <w:lvl w:ilvl="0">
      <w:start w:val="3"/>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504"/>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504"/>
      </w:pPr>
      <w:rPr>
        <w:rFonts w:hint="default"/>
        <w:lang w:val="pt-PT" w:eastAsia="en-US" w:bidi="ar-SA"/>
      </w:rPr>
    </w:lvl>
    <w:lvl w:ilvl="4">
      <w:numFmt w:val="bullet"/>
      <w:lvlText w:val="•"/>
      <w:lvlJc w:val="left"/>
      <w:pPr>
        <w:ind w:left="4158" w:hanging="504"/>
      </w:pPr>
      <w:rPr>
        <w:rFonts w:hint="default"/>
        <w:lang w:val="pt-PT" w:eastAsia="en-US" w:bidi="ar-SA"/>
      </w:rPr>
    </w:lvl>
    <w:lvl w:ilvl="5">
      <w:numFmt w:val="bullet"/>
      <w:lvlText w:val="•"/>
      <w:lvlJc w:val="left"/>
      <w:pPr>
        <w:ind w:left="5143" w:hanging="504"/>
      </w:pPr>
      <w:rPr>
        <w:rFonts w:hint="default"/>
        <w:lang w:val="pt-PT" w:eastAsia="en-US" w:bidi="ar-SA"/>
      </w:rPr>
    </w:lvl>
    <w:lvl w:ilvl="6">
      <w:numFmt w:val="bullet"/>
      <w:lvlText w:val="•"/>
      <w:lvlJc w:val="left"/>
      <w:pPr>
        <w:ind w:left="6127" w:hanging="504"/>
      </w:pPr>
      <w:rPr>
        <w:rFonts w:hint="default"/>
        <w:lang w:val="pt-PT" w:eastAsia="en-US" w:bidi="ar-SA"/>
      </w:rPr>
    </w:lvl>
    <w:lvl w:ilvl="7">
      <w:numFmt w:val="bullet"/>
      <w:lvlText w:val="•"/>
      <w:lvlJc w:val="left"/>
      <w:pPr>
        <w:ind w:left="7112" w:hanging="504"/>
      </w:pPr>
      <w:rPr>
        <w:rFonts w:hint="default"/>
        <w:lang w:val="pt-PT" w:eastAsia="en-US" w:bidi="ar-SA"/>
      </w:rPr>
    </w:lvl>
    <w:lvl w:ilvl="8">
      <w:numFmt w:val="bullet"/>
      <w:lvlText w:val="•"/>
      <w:lvlJc w:val="left"/>
      <w:pPr>
        <w:ind w:left="8097" w:hanging="504"/>
      </w:pPr>
      <w:rPr>
        <w:rFonts w:hint="default"/>
        <w:lang w:val="pt-PT" w:eastAsia="en-US" w:bidi="ar-SA"/>
      </w:rPr>
    </w:lvl>
  </w:abstractNum>
  <w:abstractNum w:abstractNumId="78" w15:restartNumberingAfterBreak="0">
    <w:nsid w:val="31A67125"/>
    <w:multiLevelType w:val="hybridMultilevel"/>
    <w:tmpl w:val="CE9CD18A"/>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9" w15:restartNumberingAfterBreak="0">
    <w:nsid w:val="32220802"/>
    <w:multiLevelType w:val="multilevel"/>
    <w:tmpl w:val="DF46F98A"/>
    <w:lvl w:ilvl="0">
      <w:start w:val="7"/>
      <w:numFmt w:val="decimal"/>
      <w:lvlText w:val="%1."/>
      <w:lvlJc w:val="left"/>
      <w:pPr>
        <w:ind w:left="439" w:hanging="250"/>
      </w:pPr>
      <w:rPr>
        <w:rFonts w:ascii="Times New Roman" w:eastAsia="Times New Roman" w:hAnsi="Times New Roman" w:cs="Times New Roman" w:hint="default"/>
        <w:b/>
        <w:bCs/>
        <w:w w:val="100"/>
        <w:sz w:val="22"/>
        <w:szCs w:val="22"/>
        <w:shd w:val="clear" w:color="auto" w:fill="D8D8D8"/>
        <w:lang w:val="pt-PT" w:eastAsia="en-US" w:bidi="ar-SA"/>
      </w:rPr>
    </w:lvl>
    <w:lvl w:ilvl="1">
      <w:start w:val="1"/>
      <w:numFmt w:val="decimal"/>
      <w:lvlText w:val="%1.%2"/>
      <w:lvlJc w:val="left"/>
      <w:pPr>
        <w:ind w:left="549" w:hanging="332"/>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218" w:hanging="541"/>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720" w:hanging="541"/>
      </w:pPr>
      <w:rPr>
        <w:rFonts w:hint="default"/>
        <w:lang w:val="pt-PT" w:eastAsia="en-US" w:bidi="ar-SA"/>
      </w:rPr>
    </w:lvl>
    <w:lvl w:ilvl="4">
      <w:numFmt w:val="bullet"/>
      <w:lvlText w:val="•"/>
      <w:lvlJc w:val="left"/>
      <w:pPr>
        <w:ind w:left="820" w:hanging="541"/>
      </w:pPr>
      <w:rPr>
        <w:rFonts w:hint="default"/>
        <w:lang w:val="pt-PT" w:eastAsia="en-US" w:bidi="ar-SA"/>
      </w:rPr>
    </w:lvl>
    <w:lvl w:ilvl="5">
      <w:numFmt w:val="bullet"/>
      <w:lvlText w:val="•"/>
      <w:lvlJc w:val="left"/>
      <w:pPr>
        <w:ind w:left="2361" w:hanging="541"/>
      </w:pPr>
      <w:rPr>
        <w:rFonts w:hint="default"/>
        <w:lang w:val="pt-PT" w:eastAsia="en-US" w:bidi="ar-SA"/>
      </w:rPr>
    </w:lvl>
    <w:lvl w:ilvl="6">
      <w:numFmt w:val="bullet"/>
      <w:lvlText w:val="•"/>
      <w:lvlJc w:val="left"/>
      <w:pPr>
        <w:ind w:left="3902" w:hanging="541"/>
      </w:pPr>
      <w:rPr>
        <w:rFonts w:hint="default"/>
        <w:lang w:val="pt-PT" w:eastAsia="en-US" w:bidi="ar-SA"/>
      </w:rPr>
    </w:lvl>
    <w:lvl w:ilvl="7">
      <w:numFmt w:val="bullet"/>
      <w:lvlText w:val="•"/>
      <w:lvlJc w:val="left"/>
      <w:pPr>
        <w:ind w:left="5443" w:hanging="541"/>
      </w:pPr>
      <w:rPr>
        <w:rFonts w:hint="default"/>
        <w:lang w:val="pt-PT" w:eastAsia="en-US" w:bidi="ar-SA"/>
      </w:rPr>
    </w:lvl>
    <w:lvl w:ilvl="8">
      <w:numFmt w:val="bullet"/>
      <w:lvlText w:val="•"/>
      <w:lvlJc w:val="left"/>
      <w:pPr>
        <w:ind w:left="6984" w:hanging="541"/>
      </w:pPr>
      <w:rPr>
        <w:rFonts w:hint="default"/>
        <w:lang w:val="pt-PT" w:eastAsia="en-US" w:bidi="ar-SA"/>
      </w:rPr>
    </w:lvl>
  </w:abstractNum>
  <w:abstractNum w:abstractNumId="80" w15:restartNumberingAfterBreak="0">
    <w:nsid w:val="32B212B5"/>
    <w:multiLevelType w:val="multilevel"/>
    <w:tmpl w:val="DB9A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2EF32A2"/>
    <w:multiLevelType w:val="multilevel"/>
    <w:tmpl w:val="5BF4134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3ED5882"/>
    <w:multiLevelType w:val="hybridMultilevel"/>
    <w:tmpl w:val="8F86A6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342A6735"/>
    <w:multiLevelType w:val="hybridMultilevel"/>
    <w:tmpl w:val="77BCC2F8"/>
    <w:lvl w:ilvl="0" w:tplc="0416000D">
      <w:start w:val="1"/>
      <w:numFmt w:val="bullet"/>
      <w:lvlText w:val=""/>
      <w:lvlJc w:val="left"/>
      <w:pPr>
        <w:ind w:left="1570" w:hanging="360"/>
      </w:pPr>
      <w:rPr>
        <w:rFonts w:ascii="Wingdings" w:hAnsi="Wingdings"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84" w15:restartNumberingAfterBreak="0">
    <w:nsid w:val="34752CD5"/>
    <w:multiLevelType w:val="multilevel"/>
    <w:tmpl w:val="5E56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49B5AED"/>
    <w:multiLevelType w:val="hybridMultilevel"/>
    <w:tmpl w:val="FBAA35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34F00939"/>
    <w:multiLevelType w:val="hybridMultilevel"/>
    <w:tmpl w:val="DEC24A1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7" w15:restartNumberingAfterBreak="0">
    <w:nsid w:val="35386589"/>
    <w:multiLevelType w:val="hybridMultilevel"/>
    <w:tmpl w:val="E4BA47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8" w15:restartNumberingAfterBreak="0">
    <w:nsid w:val="363F4428"/>
    <w:multiLevelType w:val="hybridMultilevel"/>
    <w:tmpl w:val="8F4A8710"/>
    <w:lvl w:ilvl="0" w:tplc="F796C716">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36517962"/>
    <w:multiLevelType w:val="hybridMultilevel"/>
    <w:tmpl w:val="7B9818AA"/>
    <w:lvl w:ilvl="0" w:tplc="21F6417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A49432DA">
      <w:start w:val="1"/>
      <w:numFmt w:val="decimal"/>
      <w:lvlText w:val="%4."/>
      <w:lvlJc w:val="left"/>
      <w:pPr>
        <w:ind w:left="2880" w:hanging="360"/>
      </w:pPr>
      <w:rPr>
        <w:b w:val="0"/>
        <w:bCs/>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377C4EF8"/>
    <w:multiLevelType w:val="hybridMultilevel"/>
    <w:tmpl w:val="0AB41428"/>
    <w:lvl w:ilvl="0" w:tplc="FFFFFFFF">
      <w:start w:val="1"/>
      <w:numFmt w:val="upperRoman"/>
      <w:lvlText w:val="%1."/>
      <w:lvlJc w:val="left"/>
      <w:pPr>
        <w:ind w:left="1080" w:hanging="720"/>
      </w:pPr>
      <w:rPr>
        <w:rFonts w:hint="default"/>
      </w:rPr>
    </w:lvl>
    <w:lvl w:ilvl="1" w:tplc="5BC06974">
      <w:start w:val="27"/>
      <w:numFmt w:val="decimal"/>
      <w:lvlText w:val="%2."/>
      <w:lvlJc w:val="left"/>
      <w:pPr>
        <w:ind w:left="1440" w:hanging="360"/>
      </w:pPr>
      <w:rPr>
        <w:rFonts w:hint="default"/>
      </w:rPr>
    </w:lvl>
    <w:lvl w:ilvl="2" w:tplc="937ECDBC">
      <w:start w:val="1"/>
      <w:numFmt w:val="lowerLetter"/>
      <w:lvlText w:val="%3)"/>
      <w:lvlJc w:val="left"/>
      <w:pPr>
        <w:ind w:left="540" w:hanging="36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80306AB"/>
    <w:multiLevelType w:val="hybridMultilevel"/>
    <w:tmpl w:val="0220CF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398151D8"/>
    <w:multiLevelType w:val="hybridMultilevel"/>
    <w:tmpl w:val="001CB07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3" w15:restartNumberingAfterBreak="0">
    <w:nsid w:val="39EA760A"/>
    <w:multiLevelType w:val="hybridMultilevel"/>
    <w:tmpl w:val="62EEBCB6"/>
    <w:lvl w:ilvl="0" w:tplc="2C7E68A0">
      <w:numFmt w:val="bullet"/>
      <w:lvlText w:val="-"/>
      <w:lvlJc w:val="left"/>
      <w:pPr>
        <w:ind w:left="218" w:hanging="144"/>
      </w:pPr>
      <w:rPr>
        <w:rFonts w:ascii="Times New Roman" w:eastAsia="Times New Roman" w:hAnsi="Times New Roman" w:cs="Times New Roman" w:hint="default"/>
        <w:w w:val="100"/>
        <w:sz w:val="22"/>
        <w:szCs w:val="22"/>
        <w:lang w:val="pt-PT" w:eastAsia="en-US" w:bidi="ar-SA"/>
      </w:rPr>
    </w:lvl>
    <w:lvl w:ilvl="1" w:tplc="3FAE71FC">
      <w:numFmt w:val="bullet"/>
      <w:lvlText w:val="•"/>
      <w:lvlJc w:val="left"/>
      <w:pPr>
        <w:ind w:left="1204" w:hanging="144"/>
      </w:pPr>
      <w:rPr>
        <w:rFonts w:hint="default"/>
        <w:lang w:val="pt-PT" w:eastAsia="en-US" w:bidi="ar-SA"/>
      </w:rPr>
    </w:lvl>
    <w:lvl w:ilvl="2" w:tplc="6408237E">
      <w:numFmt w:val="bullet"/>
      <w:lvlText w:val="•"/>
      <w:lvlJc w:val="left"/>
      <w:pPr>
        <w:ind w:left="2189" w:hanging="144"/>
      </w:pPr>
      <w:rPr>
        <w:rFonts w:hint="default"/>
        <w:lang w:val="pt-PT" w:eastAsia="en-US" w:bidi="ar-SA"/>
      </w:rPr>
    </w:lvl>
    <w:lvl w:ilvl="3" w:tplc="EA846A42">
      <w:numFmt w:val="bullet"/>
      <w:lvlText w:val="•"/>
      <w:lvlJc w:val="left"/>
      <w:pPr>
        <w:ind w:left="3173" w:hanging="144"/>
      </w:pPr>
      <w:rPr>
        <w:rFonts w:hint="default"/>
        <w:lang w:val="pt-PT" w:eastAsia="en-US" w:bidi="ar-SA"/>
      </w:rPr>
    </w:lvl>
    <w:lvl w:ilvl="4" w:tplc="FE0E2CFC">
      <w:numFmt w:val="bullet"/>
      <w:lvlText w:val="•"/>
      <w:lvlJc w:val="left"/>
      <w:pPr>
        <w:ind w:left="4158" w:hanging="144"/>
      </w:pPr>
      <w:rPr>
        <w:rFonts w:hint="default"/>
        <w:lang w:val="pt-PT" w:eastAsia="en-US" w:bidi="ar-SA"/>
      </w:rPr>
    </w:lvl>
    <w:lvl w:ilvl="5" w:tplc="2E7A8A60">
      <w:numFmt w:val="bullet"/>
      <w:lvlText w:val="•"/>
      <w:lvlJc w:val="left"/>
      <w:pPr>
        <w:ind w:left="5143" w:hanging="144"/>
      </w:pPr>
      <w:rPr>
        <w:rFonts w:hint="default"/>
        <w:lang w:val="pt-PT" w:eastAsia="en-US" w:bidi="ar-SA"/>
      </w:rPr>
    </w:lvl>
    <w:lvl w:ilvl="6" w:tplc="F78676F4">
      <w:numFmt w:val="bullet"/>
      <w:lvlText w:val="•"/>
      <w:lvlJc w:val="left"/>
      <w:pPr>
        <w:ind w:left="6127" w:hanging="144"/>
      </w:pPr>
      <w:rPr>
        <w:rFonts w:hint="default"/>
        <w:lang w:val="pt-PT" w:eastAsia="en-US" w:bidi="ar-SA"/>
      </w:rPr>
    </w:lvl>
    <w:lvl w:ilvl="7" w:tplc="0C8E1D88">
      <w:numFmt w:val="bullet"/>
      <w:lvlText w:val="•"/>
      <w:lvlJc w:val="left"/>
      <w:pPr>
        <w:ind w:left="7112" w:hanging="144"/>
      </w:pPr>
      <w:rPr>
        <w:rFonts w:hint="default"/>
        <w:lang w:val="pt-PT" w:eastAsia="en-US" w:bidi="ar-SA"/>
      </w:rPr>
    </w:lvl>
    <w:lvl w:ilvl="8" w:tplc="4B88349C">
      <w:numFmt w:val="bullet"/>
      <w:lvlText w:val="•"/>
      <w:lvlJc w:val="left"/>
      <w:pPr>
        <w:ind w:left="8097" w:hanging="144"/>
      </w:pPr>
      <w:rPr>
        <w:rFonts w:hint="default"/>
        <w:lang w:val="pt-PT" w:eastAsia="en-US" w:bidi="ar-SA"/>
      </w:rPr>
    </w:lvl>
  </w:abstractNum>
  <w:abstractNum w:abstractNumId="94" w15:restartNumberingAfterBreak="0">
    <w:nsid w:val="3B864EDC"/>
    <w:multiLevelType w:val="hybridMultilevel"/>
    <w:tmpl w:val="14B6DDA0"/>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3BEA41D5"/>
    <w:multiLevelType w:val="hybridMultilevel"/>
    <w:tmpl w:val="85965F5A"/>
    <w:lvl w:ilvl="0" w:tplc="9E4C79DC">
      <w:numFmt w:val="bullet"/>
      <w:lvlText w:val="–"/>
      <w:lvlJc w:val="left"/>
      <w:pPr>
        <w:ind w:left="55" w:hanging="178"/>
      </w:pPr>
      <w:rPr>
        <w:rFonts w:ascii="Times New Roman" w:eastAsia="Times New Roman" w:hAnsi="Times New Roman" w:cs="Times New Roman" w:hint="default"/>
        <w:w w:val="99"/>
        <w:sz w:val="20"/>
        <w:szCs w:val="20"/>
        <w:lang w:val="pt-PT" w:eastAsia="en-US" w:bidi="ar-SA"/>
      </w:rPr>
    </w:lvl>
    <w:lvl w:ilvl="1" w:tplc="4F443ADA">
      <w:numFmt w:val="bullet"/>
      <w:lvlText w:val="•"/>
      <w:lvlJc w:val="left"/>
      <w:pPr>
        <w:ind w:left="561" w:hanging="178"/>
      </w:pPr>
      <w:rPr>
        <w:rFonts w:hint="default"/>
        <w:lang w:val="pt-PT" w:eastAsia="en-US" w:bidi="ar-SA"/>
      </w:rPr>
    </w:lvl>
    <w:lvl w:ilvl="2" w:tplc="3ADEB660">
      <w:numFmt w:val="bullet"/>
      <w:lvlText w:val="•"/>
      <w:lvlJc w:val="left"/>
      <w:pPr>
        <w:ind w:left="1062" w:hanging="178"/>
      </w:pPr>
      <w:rPr>
        <w:rFonts w:hint="default"/>
        <w:lang w:val="pt-PT" w:eastAsia="en-US" w:bidi="ar-SA"/>
      </w:rPr>
    </w:lvl>
    <w:lvl w:ilvl="3" w:tplc="00806CB8">
      <w:numFmt w:val="bullet"/>
      <w:lvlText w:val="•"/>
      <w:lvlJc w:val="left"/>
      <w:pPr>
        <w:ind w:left="1563" w:hanging="178"/>
      </w:pPr>
      <w:rPr>
        <w:rFonts w:hint="default"/>
        <w:lang w:val="pt-PT" w:eastAsia="en-US" w:bidi="ar-SA"/>
      </w:rPr>
    </w:lvl>
    <w:lvl w:ilvl="4" w:tplc="4ED81BC4">
      <w:numFmt w:val="bullet"/>
      <w:lvlText w:val="•"/>
      <w:lvlJc w:val="left"/>
      <w:pPr>
        <w:ind w:left="2065" w:hanging="178"/>
      </w:pPr>
      <w:rPr>
        <w:rFonts w:hint="default"/>
        <w:lang w:val="pt-PT" w:eastAsia="en-US" w:bidi="ar-SA"/>
      </w:rPr>
    </w:lvl>
    <w:lvl w:ilvl="5" w:tplc="B0D6884A">
      <w:numFmt w:val="bullet"/>
      <w:lvlText w:val="•"/>
      <w:lvlJc w:val="left"/>
      <w:pPr>
        <w:ind w:left="2566" w:hanging="178"/>
      </w:pPr>
      <w:rPr>
        <w:rFonts w:hint="default"/>
        <w:lang w:val="pt-PT" w:eastAsia="en-US" w:bidi="ar-SA"/>
      </w:rPr>
    </w:lvl>
    <w:lvl w:ilvl="6" w:tplc="1ADEFFB4">
      <w:numFmt w:val="bullet"/>
      <w:lvlText w:val="•"/>
      <w:lvlJc w:val="left"/>
      <w:pPr>
        <w:ind w:left="3067" w:hanging="178"/>
      </w:pPr>
      <w:rPr>
        <w:rFonts w:hint="default"/>
        <w:lang w:val="pt-PT" w:eastAsia="en-US" w:bidi="ar-SA"/>
      </w:rPr>
    </w:lvl>
    <w:lvl w:ilvl="7" w:tplc="4DBC9ABE">
      <w:numFmt w:val="bullet"/>
      <w:lvlText w:val="•"/>
      <w:lvlJc w:val="left"/>
      <w:pPr>
        <w:ind w:left="3569" w:hanging="178"/>
      </w:pPr>
      <w:rPr>
        <w:rFonts w:hint="default"/>
        <w:lang w:val="pt-PT" w:eastAsia="en-US" w:bidi="ar-SA"/>
      </w:rPr>
    </w:lvl>
    <w:lvl w:ilvl="8" w:tplc="132E35C2">
      <w:numFmt w:val="bullet"/>
      <w:lvlText w:val="•"/>
      <w:lvlJc w:val="left"/>
      <w:pPr>
        <w:ind w:left="4070" w:hanging="178"/>
      </w:pPr>
      <w:rPr>
        <w:rFonts w:hint="default"/>
        <w:lang w:val="pt-PT" w:eastAsia="en-US" w:bidi="ar-SA"/>
      </w:rPr>
    </w:lvl>
  </w:abstractNum>
  <w:abstractNum w:abstractNumId="96" w15:restartNumberingAfterBreak="0">
    <w:nsid w:val="3BFD08BF"/>
    <w:multiLevelType w:val="multilevel"/>
    <w:tmpl w:val="8FDA49A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3C1B12EC"/>
    <w:multiLevelType w:val="multilevel"/>
    <w:tmpl w:val="374476EC"/>
    <w:lvl w:ilvl="0">
      <w:start w:val="2"/>
      <w:numFmt w:val="decimal"/>
      <w:lvlText w:val="%1"/>
      <w:lvlJc w:val="left"/>
      <w:pPr>
        <w:ind w:left="218" w:hanging="354"/>
      </w:pPr>
      <w:rPr>
        <w:rFonts w:hint="default"/>
        <w:lang w:val="pt-PT" w:eastAsia="en-US" w:bidi="ar-SA"/>
      </w:rPr>
    </w:lvl>
    <w:lvl w:ilvl="1">
      <w:start w:val="1"/>
      <w:numFmt w:val="decimal"/>
      <w:lvlText w:val="%1.%2"/>
      <w:lvlJc w:val="left"/>
      <w:pPr>
        <w:ind w:left="218" w:hanging="354"/>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98" w15:restartNumberingAfterBreak="0">
    <w:nsid w:val="3C2D5431"/>
    <w:multiLevelType w:val="multilevel"/>
    <w:tmpl w:val="BE4042A0"/>
    <w:lvl w:ilvl="0">
      <w:start w:val="11"/>
      <w:numFmt w:val="decimal"/>
      <w:lvlText w:val="%1."/>
      <w:lvlJc w:val="left"/>
      <w:pPr>
        <w:ind w:left="720" w:hanging="360"/>
      </w:pPr>
      <w:rPr>
        <w:rFonts w:hint="default"/>
        <w:b/>
        <w:bCs/>
      </w:rPr>
    </w:lvl>
    <w:lvl w:ilvl="1">
      <w:start w:val="1"/>
      <w:numFmt w:val="decimal"/>
      <w:isLgl/>
      <w:lvlText w:val="%1.%2"/>
      <w:lvlJc w:val="left"/>
      <w:pPr>
        <w:ind w:left="915" w:hanging="55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3C9976C0"/>
    <w:multiLevelType w:val="multilevel"/>
    <w:tmpl w:val="FE94355E"/>
    <w:lvl w:ilvl="0">
      <w:start w:val="6"/>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Arial" w:eastAsia="Times New Roman" w:hAnsi="Arial" w:cs="Arial" w:hint="default"/>
        <w:b/>
        <w:bCs/>
        <w:w w:val="100"/>
        <w:sz w:val="24"/>
        <w:szCs w:val="24"/>
        <w:lang w:val="pt-PT" w:eastAsia="en-US" w:bidi="ar-SA"/>
      </w:rPr>
    </w:lvl>
    <w:lvl w:ilvl="2">
      <w:numFmt w:val="bullet"/>
      <w:lvlText w:val="•"/>
      <w:lvlJc w:val="left"/>
      <w:pPr>
        <w:ind w:left="2189" w:hanging="341"/>
      </w:pPr>
      <w:rPr>
        <w:rFonts w:hint="default"/>
        <w:lang w:val="pt-PT" w:eastAsia="en-US" w:bidi="ar-SA"/>
      </w:rPr>
    </w:lvl>
    <w:lvl w:ilvl="3">
      <w:numFmt w:val="bullet"/>
      <w:lvlText w:val="•"/>
      <w:lvlJc w:val="left"/>
      <w:pPr>
        <w:ind w:left="3173" w:hanging="341"/>
      </w:pPr>
      <w:rPr>
        <w:rFonts w:hint="default"/>
        <w:lang w:val="pt-PT" w:eastAsia="en-US" w:bidi="ar-SA"/>
      </w:rPr>
    </w:lvl>
    <w:lvl w:ilvl="4">
      <w:numFmt w:val="bullet"/>
      <w:lvlText w:val="•"/>
      <w:lvlJc w:val="left"/>
      <w:pPr>
        <w:ind w:left="4158" w:hanging="341"/>
      </w:pPr>
      <w:rPr>
        <w:rFonts w:hint="default"/>
        <w:lang w:val="pt-PT" w:eastAsia="en-US" w:bidi="ar-SA"/>
      </w:rPr>
    </w:lvl>
    <w:lvl w:ilvl="5">
      <w:numFmt w:val="bullet"/>
      <w:lvlText w:val="•"/>
      <w:lvlJc w:val="left"/>
      <w:pPr>
        <w:ind w:left="5143" w:hanging="341"/>
      </w:pPr>
      <w:rPr>
        <w:rFonts w:hint="default"/>
        <w:lang w:val="pt-PT" w:eastAsia="en-US" w:bidi="ar-SA"/>
      </w:rPr>
    </w:lvl>
    <w:lvl w:ilvl="6">
      <w:numFmt w:val="bullet"/>
      <w:lvlText w:val="•"/>
      <w:lvlJc w:val="left"/>
      <w:pPr>
        <w:ind w:left="6127" w:hanging="341"/>
      </w:pPr>
      <w:rPr>
        <w:rFonts w:hint="default"/>
        <w:lang w:val="pt-PT" w:eastAsia="en-US" w:bidi="ar-SA"/>
      </w:rPr>
    </w:lvl>
    <w:lvl w:ilvl="7">
      <w:numFmt w:val="bullet"/>
      <w:lvlText w:val="•"/>
      <w:lvlJc w:val="left"/>
      <w:pPr>
        <w:ind w:left="7112" w:hanging="341"/>
      </w:pPr>
      <w:rPr>
        <w:rFonts w:hint="default"/>
        <w:lang w:val="pt-PT" w:eastAsia="en-US" w:bidi="ar-SA"/>
      </w:rPr>
    </w:lvl>
    <w:lvl w:ilvl="8">
      <w:numFmt w:val="bullet"/>
      <w:lvlText w:val="•"/>
      <w:lvlJc w:val="left"/>
      <w:pPr>
        <w:ind w:left="8097" w:hanging="341"/>
      </w:pPr>
      <w:rPr>
        <w:rFonts w:hint="default"/>
        <w:lang w:val="pt-PT" w:eastAsia="en-US" w:bidi="ar-SA"/>
      </w:rPr>
    </w:lvl>
  </w:abstractNum>
  <w:abstractNum w:abstractNumId="100" w15:restartNumberingAfterBreak="0">
    <w:nsid w:val="3D5C2B60"/>
    <w:multiLevelType w:val="multilevel"/>
    <w:tmpl w:val="4DCAA01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01" w15:restartNumberingAfterBreak="0">
    <w:nsid w:val="3D9077C6"/>
    <w:multiLevelType w:val="hybridMultilevel"/>
    <w:tmpl w:val="AB849348"/>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3DBF030F"/>
    <w:multiLevelType w:val="hybridMultilevel"/>
    <w:tmpl w:val="29368734"/>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03" w15:restartNumberingAfterBreak="0">
    <w:nsid w:val="40024AF2"/>
    <w:multiLevelType w:val="multilevel"/>
    <w:tmpl w:val="F5401976"/>
    <w:lvl w:ilvl="0">
      <w:start w:val="3"/>
      <w:numFmt w:val="decimal"/>
      <w:lvlText w:val="%1"/>
      <w:lvlJc w:val="left"/>
      <w:pPr>
        <w:ind w:left="8931" w:hanging="349"/>
      </w:pPr>
      <w:rPr>
        <w:rFonts w:hint="default"/>
        <w:lang w:val="pt-PT" w:eastAsia="en-US" w:bidi="ar-SA"/>
      </w:rPr>
    </w:lvl>
    <w:lvl w:ilvl="1">
      <w:start w:val="1"/>
      <w:numFmt w:val="decimal"/>
      <w:lvlText w:val="%1.%2"/>
      <w:lvlJc w:val="left"/>
      <w:pPr>
        <w:ind w:left="11473" w:hanging="349"/>
      </w:pPr>
      <w:rPr>
        <w:rFonts w:ascii="Arial" w:eastAsia="Times New Roman" w:hAnsi="Arial" w:cs="Arial" w:hint="default"/>
        <w:b/>
        <w:bCs/>
        <w:w w:val="100"/>
        <w:sz w:val="24"/>
        <w:szCs w:val="24"/>
        <w:lang w:val="pt-PT" w:eastAsia="en-US" w:bidi="ar-SA"/>
      </w:rPr>
    </w:lvl>
    <w:lvl w:ilvl="2">
      <w:numFmt w:val="bullet"/>
      <w:lvlText w:val="•"/>
      <w:lvlJc w:val="left"/>
      <w:pPr>
        <w:ind w:left="10902" w:hanging="349"/>
      </w:pPr>
      <w:rPr>
        <w:rFonts w:hint="default"/>
        <w:lang w:val="pt-PT" w:eastAsia="en-US" w:bidi="ar-SA"/>
      </w:rPr>
    </w:lvl>
    <w:lvl w:ilvl="3">
      <w:numFmt w:val="bullet"/>
      <w:lvlText w:val="•"/>
      <w:lvlJc w:val="left"/>
      <w:pPr>
        <w:ind w:left="11886" w:hanging="349"/>
      </w:pPr>
      <w:rPr>
        <w:rFonts w:hint="default"/>
        <w:lang w:val="pt-PT" w:eastAsia="en-US" w:bidi="ar-SA"/>
      </w:rPr>
    </w:lvl>
    <w:lvl w:ilvl="4">
      <w:numFmt w:val="bullet"/>
      <w:lvlText w:val="•"/>
      <w:lvlJc w:val="left"/>
      <w:pPr>
        <w:ind w:left="12871" w:hanging="349"/>
      </w:pPr>
      <w:rPr>
        <w:rFonts w:hint="default"/>
        <w:lang w:val="pt-PT" w:eastAsia="en-US" w:bidi="ar-SA"/>
      </w:rPr>
    </w:lvl>
    <w:lvl w:ilvl="5">
      <w:numFmt w:val="bullet"/>
      <w:lvlText w:val="•"/>
      <w:lvlJc w:val="left"/>
      <w:pPr>
        <w:ind w:left="13856" w:hanging="349"/>
      </w:pPr>
      <w:rPr>
        <w:rFonts w:hint="default"/>
        <w:lang w:val="pt-PT" w:eastAsia="en-US" w:bidi="ar-SA"/>
      </w:rPr>
    </w:lvl>
    <w:lvl w:ilvl="6">
      <w:numFmt w:val="bullet"/>
      <w:lvlText w:val="•"/>
      <w:lvlJc w:val="left"/>
      <w:pPr>
        <w:ind w:left="14840" w:hanging="349"/>
      </w:pPr>
      <w:rPr>
        <w:rFonts w:hint="default"/>
        <w:lang w:val="pt-PT" w:eastAsia="en-US" w:bidi="ar-SA"/>
      </w:rPr>
    </w:lvl>
    <w:lvl w:ilvl="7">
      <w:numFmt w:val="bullet"/>
      <w:lvlText w:val="•"/>
      <w:lvlJc w:val="left"/>
      <w:pPr>
        <w:ind w:left="15825" w:hanging="349"/>
      </w:pPr>
      <w:rPr>
        <w:rFonts w:hint="default"/>
        <w:lang w:val="pt-PT" w:eastAsia="en-US" w:bidi="ar-SA"/>
      </w:rPr>
    </w:lvl>
    <w:lvl w:ilvl="8">
      <w:numFmt w:val="bullet"/>
      <w:lvlText w:val="•"/>
      <w:lvlJc w:val="left"/>
      <w:pPr>
        <w:ind w:left="16810" w:hanging="349"/>
      </w:pPr>
      <w:rPr>
        <w:rFonts w:hint="default"/>
        <w:lang w:val="pt-PT" w:eastAsia="en-US" w:bidi="ar-SA"/>
      </w:rPr>
    </w:lvl>
  </w:abstractNum>
  <w:abstractNum w:abstractNumId="104" w15:restartNumberingAfterBreak="0">
    <w:nsid w:val="403D178B"/>
    <w:multiLevelType w:val="hybridMultilevel"/>
    <w:tmpl w:val="B5F06CCC"/>
    <w:lvl w:ilvl="0" w:tplc="AA96E6EA">
      <w:start w:val="1"/>
      <w:numFmt w:val="lowerRoman"/>
      <w:lvlText w:val="%1)"/>
      <w:lvlJc w:val="left"/>
      <w:pPr>
        <w:ind w:left="1713" w:hanging="360"/>
      </w:pPr>
      <w:rPr>
        <w:rFonts w:hint="default"/>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05" w15:restartNumberingAfterBreak="0">
    <w:nsid w:val="40CC19F2"/>
    <w:multiLevelType w:val="multilevel"/>
    <w:tmpl w:val="FD508CF8"/>
    <w:lvl w:ilvl="0">
      <w:start w:val="16"/>
      <w:numFmt w:val="decimal"/>
      <w:lvlText w:val="%1"/>
      <w:lvlJc w:val="left"/>
      <w:pPr>
        <w:ind w:left="218" w:hanging="449"/>
      </w:pPr>
      <w:rPr>
        <w:rFonts w:hint="default"/>
        <w:lang w:val="pt-PT" w:eastAsia="en-US" w:bidi="ar-SA"/>
      </w:rPr>
    </w:lvl>
    <w:lvl w:ilvl="1">
      <w:start w:val="1"/>
      <w:numFmt w:val="decimal"/>
      <w:lvlText w:val="%1.%2"/>
      <w:lvlJc w:val="left"/>
      <w:pPr>
        <w:ind w:left="218" w:hanging="449"/>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63"/>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77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902" w:hanging="776"/>
      </w:pPr>
      <w:rPr>
        <w:rFonts w:hint="default"/>
        <w:lang w:val="pt-PT" w:eastAsia="en-US" w:bidi="ar-SA"/>
      </w:rPr>
    </w:lvl>
    <w:lvl w:ilvl="5">
      <w:numFmt w:val="bullet"/>
      <w:lvlText w:val="•"/>
      <w:lvlJc w:val="left"/>
      <w:pPr>
        <w:ind w:left="4929" w:hanging="776"/>
      </w:pPr>
      <w:rPr>
        <w:rFonts w:hint="default"/>
        <w:lang w:val="pt-PT" w:eastAsia="en-US" w:bidi="ar-SA"/>
      </w:rPr>
    </w:lvl>
    <w:lvl w:ilvl="6">
      <w:numFmt w:val="bullet"/>
      <w:lvlText w:val="•"/>
      <w:lvlJc w:val="left"/>
      <w:pPr>
        <w:ind w:left="5956" w:hanging="776"/>
      </w:pPr>
      <w:rPr>
        <w:rFonts w:hint="default"/>
        <w:lang w:val="pt-PT" w:eastAsia="en-US" w:bidi="ar-SA"/>
      </w:rPr>
    </w:lvl>
    <w:lvl w:ilvl="7">
      <w:numFmt w:val="bullet"/>
      <w:lvlText w:val="•"/>
      <w:lvlJc w:val="left"/>
      <w:pPr>
        <w:ind w:left="6984" w:hanging="776"/>
      </w:pPr>
      <w:rPr>
        <w:rFonts w:hint="default"/>
        <w:lang w:val="pt-PT" w:eastAsia="en-US" w:bidi="ar-SA"/>
      </w:rPr>
    </w:lvl>
    <w:lvl w:ilvl="8">
      <w:numFmt w:val="bullet"/>
      <w:lvlText w:val="•"/>
      <w:lvlJc w:val="left"/>
      <w:pPr>
        <w:ind w:left="8011" w:hanging="776"/>
      </w:pPr>
      <w:rPr>
        <w:rFonts w:hint="default"/>
        <w:lang w:val="pt-PT" w:eastAsia="en-US" w:bidi="ar-SA"/>
      </w:rPr>
    </w:lvl>
  </w:abstractNum>
  <w:abstractNum w:abstractNumId="106" w15:restartNumberingAfterBreak="0">
    <w:nsid w:val="40F656FA"/>
    <w:multiLevelType w:val="hybridMultilevel"/>
    <w:tmpl w:val="F7C026E6"/>
    <w:lvl w:ilvl="0" w:tplc="8F4498DA">
      <w:start w:val="2"/>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8" w15:restartNumberingAfterBreak="0">
    <w:nsid w:val="41952F73"/>
    <w:multiLevelType w:val="hybridMultilevel"/>
    <w:tmpl w:val="2BBA0A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9" w15:restartNumberingAfterBreak="0">
    <w:nsid w:val="41C14ECF"/>
    <w:multiLevelType w:val="hybridMultilevel"/>
    <w:tmpl w:val="C38AF900"/>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422420DA"/>
    <w:multiLevelType w:val="multilevel"/>
    <w:tmpl w:val="02B6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2D07502"/>
    <w:multiLevelType w:val="multilevel"/>
    <w:tmpl w:val="32E26FEE"/>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4465088E"/>
    <w:multiLevelType w:val="hybridMultilevel"/>
    <w:tmpl w:val="0C9E5D1A"/>
    <w:lvl w:ilvl="0" w:tplc="9C5CE9C0">
      <w:start w:val="1"/>
      <w:numFmt w:val="lowerLetter"/>
      <w:lvlText w:val="%1."/>
      <w:lvlJc w:val="left"/>
      <w:pPr>
        <w:ind w:left="578"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14" w15:restartNumberingAfterBreak="0">
    <w:nsid w:val="447C1523"/>
    <w:multiLevelType w:val="hybridMultilevel"/>
    <w:tmpl w:val="864691EC"/>
    <w:lvl w:ilvl="0" w:tplc="AF061E10">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5"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6"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15:restartNumberingAfterBreak="0">
    <w:nsid w:val="453C56DA"/>
    <w:multiLevelType w:val="multilevel"/>
    <w:tmpl w:val="59FECAC6"/>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46DF1B69"/>
    <w:multiLevelType w:val="hybridMultilevel"/>
    <w:tmpl w:val="9EBE533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19" w15:restartNumberingAfterBreak="0">
    <w:nsid w:val="47606F0C"/>
    <w:multiLevelType w:val="hybridMultilevel"/>
    <w:tmpl w:val="B98CD576"/>
    <w:lvl w:ilvl="0" w:tplc="94867D4A">
      <w:numFmt w:val="bullet"/>
      <w:lvlText w:val="–"/>
      <w:lvlJc w:val="left"/>
      <w:pPr>
        <w:ind w:left="218" w:hanging="184"/>
      </w:pPr>
      <w:rPr>
        <w:rFonts w:ascii="Times New Roman" w:eastAsia="Times New Roman" w:hAnsi="Times New Roman" w:cs="Times New Roman" w:hint="default"/>
        <w:b/>
        <w:bCs/>
        <w:w w:val="100"/>
        <w:sz w:val="22"/>
        <w:szCs w:val="22"/>
        <w:lang w:val="pt-PT" w:eastAsia="en-US" w:bidi="ar-SA"/>
      </w:rPr>
    </w:lvl>
    <w:lvl w:ilvl="1" w:tplc="F8A460FE">
      <w:numFmt w:val="bullet"/>
      <w:lvlText w:val="•"/>
      <w:lvlJc w:val="left"/>
      <w:pPr>
        <w:ind w:left="1204" w:hanging="184"/>
      </w:pPr>
      <w:rPr>
        <w:rFonts w:hint="default"/>
        <w:lang w:val="pt-PT" w:eastAsia="en-US" w:bidi="ar-SA"/>
      </w:rPr>
    </w:lvl>
    <w:lvl w:ilvl="2" w:tplc="6DDCFB98">
      <w:numFmt w:val="bullet"/>
      <w:lvlText w:val="•"/>
      <w:lvlJc w:val="left"/>
      <w:pPr>
        <w:ind w:left="2189" w:hanging="184"/>
      </w:pPr>
      <w:rPr>
        <w:rFonts w:hint="default"/>
        <w:lang w:val="pt-PT" w:eastAsia="en-US" w:bidi="ar-SA"/>
      </w:rPr>
    </w:lvl>
    <w:lvl w:ilvl="3" w:tplc="A4FE3E2A">
      <w:numFmt w:val="bullet"/>
      <w:lvlText w:val="•"/>
      <w:lvlJc w:val="left"/>
      <w:pPr>
        <w:ind w:left="3173" w:hanging="184"/>
      </w:pPr>
      <w:rPr>
        <w:rFonts w:hint="default"/>
        <w:lang w:val="pt-PT" w:eastAsia="en-US" w:bidi="ar-SA"/>
      </w:rPr>
    </w:lvl>
    <w:lvl w:ilvl="4" w:tplc="25A23E04">
      <w:numFmt w:val="bullet"/>
      <w:lvlText w:val="•"/>
      <w:lvlJc w:val="left"/>
      <w:pPr>
        <w:ind w:left="4158" w:hanging="184"/>
      </w:pPr>
      <w:rPr>
        <w:rFonts w:hint="default"/>
        <w:lang w:val="pt-PT" w:eastAsia="en-US" w:bidi="ar-SA"/>
      </w:rPr>
    </w:lvl>
    <w:lvl w:ilvl="5" w:tplc="78746FBE">
      <w:numFmt w:val="bullet"/>
      <w:lvlText w:val="•"/>
      <w:lvlJc w:val="left"/>
      <w:pPr>
        <w:ind w:left="5143" w:hanging="184"/>
      </w:pPr>
      <w:rPr>
        <w:rFonts w:hint="default"/>
        <w:lang w:val="pt-PT" w:eastAsia="en-US" w:bidi="ar-SA"/>
      </w:rPr>
    </w:lvl>
    <w:lvl w:ilvl="6" w:tplc="3E98D8AC">
      <w:numFmt w:val="bullet"/>
      <w:lvlText w:val="•"/>
      <w:lvlJc w:val="left"/>
      <w:pPr>
        <w:ind w:left="6127" w:hanging="184"/>
      </w:pPr>
      <w:rPr>
        <w:rFonts w:hint="default"/>
        <w:lang w:val="pt-PT" w:eastAsia="en-US" w:bidi="ar-SA"/>
      </w:rPr>
    </w:lvl>
    <w:lvl w:ilvl="7" w:tplc="B6DEEEE4">
      <w:numFmt w:val="bullet"/>
      <w:lvlText w:val="•"/>
      <w:lvlJc w:val="left"/>
      <w:pPr>
        <w:ind w:left="7112" w:hanging="184"/>
      </w:pPr>
      <w:rPr>
        <w:rFonts w:hint="default"/>
        <w:lang w:val="pt-PT" w:eastAsia="en-US" w:bidi="ar-SA"/>
      </w:rPr>
    </w:lvl>
    <w:lvl w:ilvl="8" w:tplc="46A6E63C">
      <w:numFmt w:val="bullet"/>
      <w:lvlText w:val="•"/>
      <w:lvlJc w:val="left"/>
      <w:pPr>
        <w:ind w:left="8097" w:hanging="184"/>
      </w:pPr>
      <w:rPr>
        <w:rFonts w:hint="default"/>
        <w:lang w:val="pt-PT" w:eastAsia="en-US" w:bidi="ar-SA"/>
      </w:rPr>
    </w:lvl>
  </w:abstractNum>
  <w:abstractNum w:abstractNumId="120" w15:restartNumberingAfterBreak="0">
    <w:nsid w:val="47A306F3"/>
    <w:multiLevelType w:val="hybridMultilevel"/>
    <w:tmpl w:val="45D0BFAC"/>
    <w:lvl w:ilvl="0" w:tplc="0416000F">
      <w:start w:val="1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15:restartNumberingAfterBreak="0">
    <w:nsid w:val="48CD1BAD"/>
    <w:multiLevelType w:val="hybridMultilevel"/>
    <w:tmpl w:val="F6DE33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4A7A5DEE"/>
    <w:multiLevelType w:val="hybridMultilevel"/>
    <w:tmpl w:val="8C3A25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4" w15:restartNumberingAfterBreak="0">
    <w:nsid w:val="4B8E3B74"/>
    <w:multiLevelType w:val="multilevel"/>
    <w:tmpl w:val="FEC6898C"/>
    <w:lvl w:ilvl="0">
      <w:start w:val="13"/>
      <w:numFmt w:val="decimal"/>
      <w:lvlText w:val="%1"/>
      <w:lvlJc w:val="left"/>
      <w:pPr>
        <w:ind w:left="218" w:hanging="447"/>
      </w:pPr>
      <w:rPr>
        <w:rFonts w:hint="default"/>
        <w:lang w:val="pt-PT" w:eastAsia="en-US" w:bidi="ar-SA"/>
      </w:rPr>
    </w:lvl>
    <w:lvl w:ilvl="1">
      <w:start w:val="1"/>
      <w:numFmt w:val="decimal"/>
      <w:lvlText w:val="%1.%2"/>
      <w:lvlJc w:val="left"/>
      <w:pPr>
        <w:ind w:left="218" w:hanging="44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9"/>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39"/>
      </w:pPr>
      <w:rPr>
        <w:rFonts w:hint="default"/>
        <w:lang w:val="pt-PT" w:eastAsia="en-US" w:bidi="ar-SA"/>
      </w:rPr>
    </w:lvl>
    <w:lvl w:ilvl="4">
      <w:numFmt w:val="bullet"/>
      <w:lvlText w:val="•"/>
      <w:lvlJc w:val="left"/>
      <w:pPr>
        <w:ind w:left="4158" w:hanging="639"/>
      </w:pPr>
      <w:rPr>
        <w:rFonts w:hint="default"/>
        <w:lang w:val="pt-PT" w:eastAsia="en-US" w:bidi="ar-SA"/>
      </w:rPr>
    </w:lvl>
    <w:lvl w:ilvl="5">
      <w:numFmt w:val="bullet"/>
      <w:lvlText w:val="•"/>
      <w:lvlJc w:val="left"/>
      <w:pPr>
        <w:ind w:left="5143" w:hanging="639"/>
      </w:pPr>
      <w:rPr>
        <w:rFonts w:hint="default"/>
        <w:lang w:val="pt-PT" w:eastAsia="en-US" w:bidi="ar-SA"/>
      </w:rPr>
    </w:lvl>
    <w:lvl w:ilvl="6">
      <w:numFmt w:val="bullet"/>
      <w:lvlText w:val="•"/>
      <w:lvlJc w:val="left"/>
      <w:pPr>
        <w:ind w:left="6127" w:hanging="639"/>
      </w:pPr>
      <w:rPr>
        <w:rFonts w:hint="default"/>
        <w:lang w:val="pt-PT" w:eastAsia="en-US" w:bidi="ar-SA"/>
      </w:rPr>
    </w:lvl>
    <w:lvl w:ilvl="7">
      <w:numFmt w:val="bullet"/>
      <w:lvlText w:val="•"/>
      <w:lvlJc w:val="left"/>
      <w:pPr>
        <w:ind w:left="7112" w:hanging="639"/>
      </w:pPr>
      <w:rPr>
        <w:rFonts w:hint="default"/>
        <w:lang w:val="pt-PT" w:eastAsia="en-US" w:bidi="ar-SA"/>
      </w:rPr>
    </w:lvl>
    <w:lvl w:ilvl="8">
      <w:numFmt w:val="bullet"/>
      <w:lvlText w:val="•"/>
      <w:lvlJc w:val="left"/>
      <w:pPr>
        <w:ind w:left="8097" w:hanging="639"/>
      </w:pPr>
      <w:rPr>
        <w:rFonts w:hint="default"/>
        <w:lang w:val="pt-PT" w:eastAsia="en-US" w:bidi="ar-SA"/>
      </w:rPr>
    </w:lvl>
  </w:abstractNum>
  <w:abstractNum w:abstractNumId="125" w15:restartNumberingAfterBreak="0">
    <w:nsid w:val="4B956766"/>
    <w:multiLevelType w:val="hybridMultilevel"/>
    <w:tmpl w:val="5DECBDD6"/>
    <w:lvl w:ilvl="0" w:tplc="650CF022">
      <w:start w:val="1"/>
      <w:numFmt w:val="decimal"/>
      <w:lvlText w:val="%1."/>
      <w:lvlJc w:val="left"/>
      <w:pPr>
        <w:ind w:left="502" w:hanging="360"/>
      </w:pPr>
      <w:rPr>
        <w:rFonts w:hint="default"/>
        <w:b/>
        <w:i w:val="0"/>
      </w:rPr>
    </w:lvl>
    <w:lvl w:ilvl="1" w:tplc="2796162E">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6" w15:restartNumberingAfterBreak="0">
    <w:nsid w:val="4C0B112E"/>
    <w:multiLevelType w:val="hybridMultilevel"/>
    <w:tmpl w:val="A784109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7" w15:restartNumberingAfterBreak="0">
    <w:nsid w:val="4CFE755D"/>
    <w:multiLevelType w:val="hybridMultilevel"/>
    <w:tmpl w:val="855EDBB8"/>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8" w15:restartNumberingAfterBreak="0">
    <w:nsid w:val="4E583950"/>
    <w:multiLevelType w:val="hybridMultilevel"/>
    <w:tmpl w:val="0518A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9" w15:restartNumberingAfterBreak="0">
    <w:nsid w:val="4EF55E79"/>
    <w:multiLevelType w:val="hybridMultilevel"/>
    <w:tmpl w:val="0F06BF9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0"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1" w15:restartNumberingAfterBreak="0">
    <w:nsid w:val="5045371B"/>
    <w:multiLevelType w:val="hybridMultilevel"/>
    <w:tmpl w:val="7DF003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15:restartNumberingAfterBreak="0">
    <w:nsid w:val="50A339D8"/>
    <w:multiLevelType w:val="multilevel"/>
    <w:tmpl w:val="B4C0AB56"/>
    <w:lvl w:ilvl="0">
      <w:start w:val="7"/>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51027F0A"/>
    <w:multiLevelType w:val="hybridMultilevel"/>
    <w:tmpl w:val="FD82F1EC"/>
    <w:lvl w:ilvl="0" w:tplc="04160019">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34" w15:restartNumberingAfterBreak="0">
    <w:nsid w:val="51365BF7"/>
    <w:multiLevelType w:val="hybridMultilevel"/>
    <w:tmpl w:val="92E8402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5" w15:restartNumberingAfterBreak="0">
    <w:nsid w:val="515569C6"/>
    <w:multiLevelType w:val="hybridMultilevel"/>
    <w:tmpl w:val="3F2CE7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6" w15:restartNumberingAfterBreak="0">
    <w:nsid w:val="529F5748"/>
    <w:multiLevelType w:val="multilevel"/>
    <w:tmpl w:val="665648B4"/>
    <w:lvl w:ilvl="0">
      <w:start w:val="10"/>
      <w:numFmt w:val="decimal"/>
      <w:lvlText w:val="%1"/>
      <w:lvlJc w:val="left"/>
      <w:pPr>
        <w:ind w:left="660" w:hanging="660"/>
      </w:pPr>
      <w:rPr>
        <w:rFonts w:hint="default"/>
        <w:b/>
        <w:bCs/>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5466215B"/>
    <w:multiLevelType w:val="hybridMultilevel"/>
    <w:tmpl w:val="C4A69372"/>
    <w:lvl w:ilvl="0" w:tplc="04160017">
      <w:start w:val="1"/>
      <w:numFmt w:val="lowerLetter"/>
      <w:lvlText w:val="%1)"/>
      <w:lvlJc w:val="left"/>
      <w:pPr>
        <w:ind w:left="540" w:hanging="360"/>
      </w:p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138" w15:restartNumberingAfterBreak="0">
    <w:nsid w:val="5475493B"/>
    <w:multiLevelType w:val="hybridMultilevel"/>
    <w:tmpl w:val="279AA7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9" w15:restartNumberingAfterBreak="0">
    <w:nsid w:val="54B4357F"/>
    <w:multiLevelType w:val="hybridMultilevel"/>
    <w:tmpl w:val="1DA0D8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0" w15:restartNumberingAfterBreak="0">
    <w:nsid w:val="56C50EC4"/>
    <w:multiLevelType w:val="multilevel"/>
    <w:tmpl w:val="FA60BC32"/>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1" w15:restartNumberingAfterBreak="0">
    <w:nsid w:val="577E32D1"/>
    <w:multiLevelType w:val="hybridMultilevel"/>
    <w:tmpl w:val="2736C11A"/>
    <w:lvl w:ilvl="0" w:tplc="8D6A9CF2">
      <w:start w:val="1"/>
      <w:numFmt w:val="lowerLetter"/>
      <w:lvlText w:val="%1."/>
      <w:lvlJc w:val="lef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59F42975"/>
    <w:multiLevelType w:val="hybridMultilevel"/>
    <w:tmpl w:val="677684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4"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45" w15:restartNumberingAfterBreak="0">
    <w:nsid w:val="5CBB3971"/>
    <w:multiLevelType w:val="multilevel"/>
    <w:tmpl w:val="D552344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CF1414B"/>
    <w:multiLevelType w:val="hybridMultilevel"/>
    <w:tmpl w:val="19A64470"/>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7" w15:restartNumberingAfterBreak="0">
    <w:nsid w:val="5DEC77B3"/>
    <w:multiLevelType w:val="multilevel"/>
    <w:tmpl w:val="C8B0B1CC"/>
    <w:lvl w:ilvl="0">
      <w:start w:val="10"/>
      <w:numFmt w:val="decimal"/>
      <w:lvlText w:val="%1"/>
      <w:lvlJc w:val="left"/>
      <w:pPr>
        <w:ind w:left="218" w:hanging="460"/>
      </w:pPr>
      <w:rPr>
        <w:rFonts w:hint="default"/>
        <w:lang w:val="pt-PT" w:eastAsia="en-US" w:bidi="ar-SA"/>
      </w:rPr>
    </w:lvl>
    <w:lvl w:ilvl="1">
      <w:start w:val="1"/>
      <w:numFmt w:val="decimal"/>
      <w:lvlText w:val="%1.%2"/>
      <w:lvlJc w:val="left"/>
      <w:pPr>
        <w:ind w:left="218" w:hanging="460"/>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0"/>
      </w:pPr>
      <w:rPr>
        <w:rFonts w:hint="default"/>
        <w:lang w:val="pt-PT" w:eastAsia="en-US" w:bidi="ar-SA"/>
      </w:rPr>
    </w:lvl>
    <w:lvl w:ilvl="3">
      <w:numFmt w:val="bullet"/>
      <w:lvlText w:val="•"/>
      <w:lvlJc w:val="left"/>
      <w:pPr>
        <w:ind w:left="3173" w:hanging="460"/>
      </w:pPr>
      <w:rPr>
        <w:rFonts w:hint="default"/>
        <w:lang w:val="pt-PT" w:eastAsia="en-US" w:bidi="ar-SA"/>
      </w:rPr>
    </w:lvl>
    <w:lvl w:ilvl="4">
      <w:numFmt w:val="bullet"/>
      <w:lvlText w:val="•"/>
      <w:lvlJc w:val="left"/>
      <w:pPr>
        <w:ind w:left="4158" w:hanging="460"/>
      </w:pPr>
      <w:rPr>
        <w:rFonts w:hint="default"/>
        <w:lang w:val="pt-PT" w:eastAsia="en-US" w:bidi="ar-SA"/>
      </w:rPr>
    </w:lvl>
    <w:lvl w:ilvl="5">
      <w:numFmt w:val="bullet"/>
      <w:lvlText w:val="•"/>
      <w:lvlJc w:val="left"/>
      <w:pPr>
        <w:ind w:left="5143" w:hanging="460"/>
      </w:pPr>
      <w:rPr>
        <w:rFonts w:hint="default"/>
        <w:lang w:val="pt-PT" w:eastAsia="en-US" w:bidi="ar-SA"/>
      </w:rPr>
    </w:lvl>
    <w:lvl w:ilvl="6">
      <w:numFmt w:val="bullet"/>
      <w:lvlText w:val="•"/>
      <w:lvlJc w:val="left"/>
      <w:pPr>
        <w:ind w:left="6127" w:hanging="460"/>
      </w:pPr>
      <w:rPr>
        <w:rFonts w:hint="default"/>
        <w:lang w:val="pt-PT" w:eastAsia="en-US" w:bidi="ar-SA"/>
      </w:rPr>
    </w:lvl>
    <w:lvl w:ilvl="7">
      <w:numFmt w:val="bullet"/>
      <w:lvlText w:val="•"/>
      <w:lvlJc w:val="left"/>
      <w:pPr>
        <w:ind w:left="7112" w:hanging="460"/>
      </w:pPr>
      <w:rPr>
        <w:rFonts w:hint="default"/>
        <w:lang w:val="pt-PT" w:eastAsia="en-US" w:bidi="ar-SA"/>
      </w:rPr>
    </w:lvl>
    <w:lvl w:ilvl="8">
      <w:numFmt w:val="bullet"/>
      <w:lvlText w:val="•"/>
      <w:lvlJc w:val="left"/>
      <w:pPr>
        <w:ind w:left="8097" w:hanging="460"/>
      </w:pPr>
      <w:rPr>
        <w:rFonts w:hint="default"/>
        <w:lang w:val="pt-PT" w:eastAsia="en-US" w:bidi="ar-SA"/>
      </w:rPr>
    </w:lvl>
  </w:abstractNum>
  <w:abstractNum w:abstractNumId="148" w15:restartNumberingAfterBreak="0">
    <w:nsid w:val="5E146446"/>
    <w:multiLevelType w:val="hybridMultilevel"/>
    <w:tmpl w:val="B6B81F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9" w15:restartNumberingAfterBreak="0">
    <w:nsid w:val="5E6C3075"/>
    <w:multiLevelType w:val="hybridMultilevel"/>
    <w:tmpl w:val="64523A4A"/>
    <w:lvl w:ilvl="0" w:tplc="8630445C">
      <w:numFmt w:val="bullet"/>
      <w:lvlText w:val="-"/>
      <w:lvlJc w:val="left"/>
      <w:pPr>
        <w:ind w:left="218" w:hanging="159"/>
      </w:pPr>
      <w:rPr>
        <w:rFonts w:ascii="Times New Roman" w:eastAsia="Times New Roman" w:hAnsi="Times New Roman" w:cs="Times New Roman" w:hint="default"/>
        <w:b/>
        <w:bCs/>
        <w:w w:val="100"/>
        <w:sz w:val="22"/>
        <w:szCs w:val="22"/>
        <w:lang w:val="pt-PT" w:eastAsia="en-US" w:bidi="ar-SA"/>
      </w:rPr>
    </w:lvl>
    <w:lvl w:ilvl="1" w:tplc="E49E46D6">
      <w:numFmt w:val="bullet"/>
      <w:lvlText w:val="•"/>
      <w:lvlJc w:val="left"/>
      <w:pPr>
        <w:ind w:left="1204" w:hanging="159"/>
      </w:pPr>
      <w:rPr>
        <w:rFonts w:hint="default"/>
        <w:lang w:val="pt-PT" w:eastAsia="en-US" w:bidi="ar-SA"/>
      </w:rPr>
    </w:lvl>
    <w:lvl w:ilvl="2" w:tplc="0AE8DEA0">
      <w:numFmt w:val="bullet"/>
      <w:lvlText w:val="•"/>
      <w:lvlJc w:val="left"/>
      <w:pPr>
        <w:ind w:left="2189" w:hanging="159"/>
      </w:pPr>
      <w:rPr>
        <w:rFonts w:hint="default"/>
        <w:lang w:val="pt-PT" w:eastAsia="en-US" w:bidi="ar-SA"/>
      </w:rPr>
    </w:lvl>
    <w:lvl w:ilvl="3" w:tplc="21D8AA4E">
      <w:numFmt w:val="bullet"/>
      <w:lvlText w:val="•"/>
      <w:lvlJc w:val="left"/>
      <w:pPr>
        <w:ind w:left="3173" w:hanging="159"/>
      </w:pPr>
      <w:rPr>
        <w:rFonts w:hint="default"/>
        <w:lang w:val="pt-PT" w:eastAsia="en-US" w:bidi="ar-SA"/>
      </w:rPr>
    </w:lvl>
    <w:lvl w:ilvl="4" w:tplc="13B09F7C">
      <w:numFmt w:val="bullet"/>
      <w:lvlText w:val="•"/>
      <w:lvlJc w:val="left"/>
      <w:pPr>
        <w:ind w:left="4158" w:hanging="159"/>
      </w:pPr>
      <w:rPr>
        <w:rFonts w:hint="default"/>
        <w:lang w:val="pt-PT" w:eastAsia="en-US" w:bidi="ar-SA"/>
      </w:rPr>
    </w:lvl>
    <w:lvl w:ilvl="5" w:tplc="C7A0C0C4">
      <w:numFmt w:val="bullet"/>
      <w:lvlText w:val="•"/>
      <w:lvlJc w:val="left"/>
      <w:pPr>
        <w:ind w:left="5143" w:hanging="159"/>
      </w:pPr>
      <w:rPr>
        <w:rFonts w:hint="default"/>
        <w:lang w:val="pt-PT" w:eastAsia="en-US" w:bidi="ar-SA"/>
      </w:rPr>
    </w:lvl>
    <w:lvl w:ilvl="6" w:tplc="A4026428">
      <w:numFmt w:val="bullet"/>
      <w:lvlText w:val="•"/>
      <w:lvlJc w:val="left"/>
      <w:pPr>
        <w:ind w:left="6127" w:hanging="159"/>
      </w:pPr>
      <w:rPr>
        <w:rFonts w:hint="default"/>
        <w:lang w:val="pt-PT" w:eastAsia="en-US" w:bidi="ar-SA"/>
      </w:rPr>
    </w:lvl>
    <w:lvl w:ilvl="7" w:tplc="DAD46F42">
      <w:numFmt w:val="bullet"/>
      <w:lvlText w:val="•"/>
      <w:lvlJc w:val="left"/>
      <w:pPr>
        <w:ind w:left="7112" w:hanging="159"/>
      </w:pPr>
      <w:rPr>
        <w:rFonts w:hint="default"/>
        <w:lang w:val="pt-PT" w:eastAsia="en-US" w:bidi="ar-SA"/>
      </w:rPr>
    </w:lvl>
    <w:lvl w:ilvl="8" w:tplc="97842FE8">
      <w:numFmt w:val="bullet"/>
      <w:lvlText w:val="•"/>
      <w:lvlJc w:val="left"/>
      <w:pPr>
        <w:ind w:left="8097" w:hanging="159"/>
      </w:pPr>
      <w:rPr>
        <w:rFonts w:hint="default"/>
        <w:lang w:val="pt-PT" w:eastAsia="en-US" w:bidi="ar-SA"/>
      </w:rPr>
    </w:lvl>
  </w:abstractNum>
  <w:abstractNum w:abstractNumId="150"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1" w15:restartNumberingAfterBreak="0">
    <w:nsid w:val="5FCF524A"/>
    <w:multiLevelType w:val="multilevel"/>
    <w:tmpl w:val="6AB06BFC"/>
    <w:lvl w:ilvl="0">
      <w:start w:val="12"/>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608A6C6C"/>
    <w:multiLevelType w:val="hybridMultilevel"/>
    <w:tmpl w:val="5F6E608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3" w15:restartNumberingAfterBreak="0">
    <w:nsid w:val="61317111"/>
    <w:multiLevelType w:val="hybridMultilevel"/>
    <w:tmpl w:val="BBB0EE68"/>
    <w:lvl w:ilvl="0" w:tplc="0416000D">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54"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5" w15:restartNumberingAfterBreak="0">
    <w:nsid w:val="62757C09"/>
    <w:multiLevelType w:val="hybridMultilevel"/>
    <w:tmpl w:val="841461D4"/>
    <w:lvl w:ilvl="0" w:tplc="6DA6E08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733C22DE">
      <w:numFmt w:val="bullet"/>
      <w:lvlText w:val="•"/>
      <w:lvlJc w:val="left"/>
      <w:pPr>
        <w:ind w:left="1402" w:hanging="229"/>
      </w:pPr>
      <w:rPr>
        <w:rFonts w:hint="default"/>
        <w:lang w:val="pt-PT" w:eastAsia="en-US" w:bidi="ar-SA"/>
      </w:rPr>
    </w:lvl>
    <w:lvl w:ilvl="2" w:tplc="FB2C4E22">
      <w:numFmt w:val="bullet"/>
      <w:lvlText w:val="•"/>
      <w:lvlJc w:val="left"/>
      <w:pPr>
        <w:ind w:left="2365" w:hanging="229"/>
      </w:pPr>
      <w:rPr>
        <w:rFonts w:hint="default"/>
        <w:lang w:val="pt-PT" w:eastAsia="en-US" w:bidi="ar-SA"/>
      </w:rPr>
    </w:lvl>
    <w:lvl w:ilvl="3" w:tplc="C87A9F6C">
      <w:numFmt w:val="bullet"/>
      <w:lvlText w:val="•"/>
      <w:lvlJc w:val="left"/>
      <w:pPr>
        <w:ind w:left="3327" w:hanging="229"/>
      </w:pPr>
      <w:rPr>
        <w:rFonts w:hint="default"/>
        <w:lang w:val="pt-PT" w:eastAsia="en-US" w:bidi="ar-SA"/>
      </w:rPr>
    </w:lvl>
    <w:lvl w:ilvl="4" w:tplc="7AEADF46">
      <w:numFmt w:val="bullet"/>
      <w:lvlText w:val="•"/>
      <w:lvlJc w:val="left"/>
      <w:pPr>
        <w:ind w:left="4290" w:hanging="229"/>
      </w:pPr>
      <w:rPr>
        <w:rFonts w:hint="default"/>
        <w:lang w:val="pt-PT" w:eastAsia="en-US" w:bidi="ar-SA"/>
      </w:rPr>
    </w:lvl>
    <w:lvl w:ilvl="5" w:tplc="3DDA32F0">
      <w:numFmt w:val="bullet"/>
      <w:lvlText w:val="•"/>
      <w:lvlJc w:val="left"/>
      <w:pPr>
        <w:ind w:left="5253" w:hanging="229"/>
      </w:pPr>
      <w:rPr>
        <w:rFonts w:hint="default"/>
        <w:lang w:val="pt-PT" w:eastAsia="en-US" w:bidi="ar-SA"/>
      </w:rPr>
    </w:lvl>
    <w:lvl w:ilvl="6" w:tplc="A2C60B98">
      <w:numFmt w:val="bullet"/>
      <w:lvlText w:val="•"/>
      <w:lvlJc w:val="left"/>
      <w:pPr>
        <w:ind w:left="6215" w:hanging="229"/>
      </w:pPr>
      <w:rPr>
        <w:rFonts w:hint="default"/>
        <w:lang w:val="pt-PT" w:eastAsia="en-US" w:bidi="ar-SA"/>
      </w:rPr>
    </w:lvl>
    <w:lvl w:ilvl="7" w:tplc="2CC01D38">
      <w:numFmt w:val="bullet"/>
      <w:lvlText w:val="•"/>
      <w:lvlJc w:val="left"/>
      <w:pPr>
        <w:ind w:left="7178" w:hanging="229"/>
      </w:pPr>
      <w:rPr>
        <w:rFonts w:hint="default"/>
        <w:lang w:val="pt-PT" w:eastAsia="en-US" w:bidi="ar-SA"/>
      </w:rPr>
    </w:lvl>
    <w:lvl w:ilvl="8" w:tplc="46243ACA">
      <w:numFmt w:val="bullet"/>
      <w:lvlText w:val="•"/>
      <w:lvlJc w:val="left"/>
      <w:pPr>
        <w:ind w:left="8141" w:hanging="229"/>
      </w:pPr>
      <w:rPr>
        <w:rFonts w:hint="default"/>
        <w:lang w:val="pt-PT" w:eastAsia="en-US" w:bidi="ar-SA"/>
      </w:rPr>
    </w:lvl>
  </w:abstractNum>
  <w:abstractNum w:abstractNumId="156" w15:restartNumberingAfterBreak="0">
    <w:nsid w:val="63487DD8"/>
    <w:multiLevelType w:val="multilevel"/>
    <w:tmpl w:val="5632395E"/>
    <w:lvl w:ilvl="0">
      <w:start w:val="9"/>
      <w:numFmt w:val="decimal"/>
      <w:lvlText w:val="%1"/>
      <w:lvlJc w:val="left"/>
      <w:pPr>
        <w:ind w:left="465" w:hanging="465"/>
      </w:pPr>
      <w:rPr>
        <w:rFonts w:hint="default"/>
      </w:rPr>
    </w:lvl>
    <w:lvl w:ilvl="1">
      <w:start w:val="2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63BD18BA"/>
    <w:multiLevelType w:val="hybridMultilevel"/>
    <w:tmpl w:val="7F80B14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8" w15:restartNumberingAfterBreak="0">
    <w:nsid w:val="64892FC3"/>
    <w:multiLevelType w:val="multilevel"/>
    <w:tmpl w:val="EDC2CFA4"/>
    <w:lvl w:ilvl="0">
      <w:start w:val="12"/>
      <w:numFmt w:val="decimal"/>
      <w:lvlText w:val="%1"/>
      <w:lvlJc w:val="left"/>
      <w:pPr>
        <w:ind w:left="672" w:hanging="672"/>
      </w:pPr>
      <w:rPr>
        <w:rFonts w:hint="default"/>
      </w:rPr>
    </w:lvl>
    <w:lvl w:ilvl="1">
      <w:start w:val="6"/>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652A3F03"/>
    <w:multiLevelType w:val="hybridMultilevel"/>
    <w:tmpl w:val="CB7AB5CC"/>
    <w:lvl w:ilvl="0" w:tplc="0AB8713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0" w15:restartNumberingAfterBreak="0">
    <w:nsid w:val="65F93E80"/>
    <w:multiLevelType w:val="multilevel"/>
    <w:tmpl w:val="2240348E"/>
    <w:lvl w:ilvl="0">
      <w:start w:val="2"/>
      <w:numFmt w:val="decimal"/>
      <w:pStyle w:val="Ttulo2"/>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15:restartNumberingAfterBreak="0">
    <w:nsid w:val="66285D86"/>
    <w:multiLevelType w:val="hybridMultilevel"/>
    <w:tmpl w:val="4672DAA2"/>
    <w:lvl w:ilvl="0" w:tplc="0416000D">
      <w:start w:val="1"/>
      <w:numFmt w:val="bullet"/>
      <w:lvlText w:val=""/>
      <w:lvlJc w:val="left"/>
      <w:pPr>
        <w:ind w:left="1298" w:hanging="360"/>
      </w:pPr>
      <w:rPr>
        <w:rFonts w:ascii="Wingdings" w:hAnsi="Wingdings" w:hint="default"/>
      </w:rPr>
    </w:lvl>
    <w:lvl w:ilvl="1" w:tplc="04160003" w:tentative="1">
      <w:start w:val="1"/>
      <w:numFmt w:val="bullet"/>
      <w:lvlText w:val="o"/>
      <w:lvlJc w:val="left"/>
      <w:pPr>
        <w:ind w:left="2018" w:hanging="360"/>
      </w:pPr>
      <w:rPr>
        <w:rFonts w:ascii="Courier New" w:hAnsi="Courier New" w:cs="Courier New" w:hint="default"/>
      </w:rPr>
    </w:lvl>
    <w:lvl w:ilvl="2" w:tplc="04160005" w:tentative="1">
      <w:start w:val="1"/>
      <w:numFmt w:val="bullet"/>
      <w:lvlText w:val=""/>
      <w:lvlJc w:val="left"/>
      <w:pPr>
        <w:ind w:left="2738" w:hanging="360"/>
      </w:pPr>
      <w:rPr>
        <w:rFonts w:ascii="Wingdings" w:hAnsi="Wingdings" w:hint="default"/>
      </w:rPr>
    </w:lvl>
    <w:lvl w:ilvl="3" w:tplc="04160001" w:tentative="1">
      <w:start w:val="1"/>
      <w:numFmt w:val="bullet"/>
      <w:lvlText w:val=""/>
      <w:lvlJc w:val="left"/>
      <w:pPr>
        <w:ind w:left="3458" w:hanging="360"/>
      </w:pPr>
      <w:rPr>
        <w:rFonts w:ascii="Symbol" w:hAnsi="Symbol" w:hint="default"/>
      </w:rPr>
    </w:lvl>
    <w:lvl w:ilvl="4" w:tplc="04160003" w:tentative="1">
      <w:start w:val="1"/>
      <w:numFmt w:val="bullet"/>
      <w:lvlText w:val="o"/>
      <w:lvlJc w:val="left"/>
      <w:pPr>
        <w:ind w:left="4178" w:hanging="360"/>
      </w:pPr>
      <w:rPr>
        <w:rFonts w:ascii="Courier New" w:hAnsi="Courier New" w:cs="Courier New" w:hint="default"/>
      </w:rPr>
    </w:lvl>
    <w:lvl w:ilvl="5" w:tplc="04160005" w:tentative="1">
      <w:start w:val="1"/>
      <w:numFmt w:val="bullet"/>
      <w:lvlText w:val=""/>
      <w:lvlJc w:val="left"/>
      <w:pPr>
        <w:ind w:left="4898" w:hanging="360"/>
      </w:pPr>
      <w:rPr>
        <w:rFonts w:ascii="Wingdings" w:hAnsi="Wingdings" w:hint="default"/>
      </w:rPr>
    </w:lvl>
    <w:lvl w:ilvl="6" w:tplc="04160001" w:tentative="1">
      <w:start w:val="1"/>
      <w:numFmt w:val="bullet"/>
      <w:lvlText w:val=""/>
      <w:lvlJc w:val="left"/>
      <w:pPr>
        <w:ind w:left="5618" w:hanging="360"/>
      </w:pPr>
      <w:rPr>
        <w:rFonts w:ascii="Symbol" w:hAnsi="Symbol" w:hint="default"/>
      </w:rPr>
    </w:lvl>
    <w:lvl w:ilvl="7" w:tplc="04160003" w:tentative="1">
      <w:start w:val="1"/>
      <w:numFmt w:val="bullet"/>
      <w:lvlText w:val="o"/>
      <w:lvlJc w:val="left"/>
      <w:pPr>
        <w:ind w:left="6338" w:hanging="360"/>
      </w:pPr>
      <w:rPr>
        <w:rFonts w:ascii="Courier New" w:hAnsi="Courier New" w:cs="Courier New" w:hint="default"/>
      </w:rPr>
    </w:lvl>
    <w:lvl w:ilvl="8" w:tplc="04160005" w:tentative="1">
      <w:start w:val="1"/>
      <w:numFmt w:val="bullet"/>
      <w:lvlText w:val=""/>
      <w:lvlJc w:val="left"/>
      <w:pPr>
        <w:ind w:left="7058" w:hanging="360"/>
      </w:pPr>
      <w:rPr>
        <w:rFonts w:ascii="Wingdings" w:hAnsi="Wingdings" w:hint="default"/>
      </w:rPr>
    </w:lvl>
  </w:abstractNum>
  <w:abstractNum w:abstractNumId="162"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3" w15:restartNumberingAfterBreak="0">
    <w:nsid w:val="67475D74"/>
    <w:multiLevelType w:val="multilevel"/>
    <w:tmpl w:val="E48A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7E51C10"/>
    <w:multiLevelType w:val="hybridMultilevel"/>
    <w:tmpl w:val="D7624290"/>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65" w15:restartNumberingAfterBreak="0">
    <w:nsid w:val="681B267A"/>
    <w:multiLevelType w:val="hybridMultilevel"/>
    <w:tmpl w:val="804AFB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6" w15:restartNumberingAfterBreak="0">
    <w:nsid w:val="68705A99"/>
    <w:multiLevelType w:val="hybridMultilevel"/>
    <w:tmpl w:val="7FC894BE"/>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7" w15:restartNumberingAfterBreak="0">
    <w:nsid w:val="68E970A8"/>
    <w:multiLevelType w:val="hybridMultilevel"/>
    <w:tmpl w:val="C00862F2"/>
    <w:lvl w:ilvl="0" w:tplc="B0C4CD0C">
      <w:start w:val="14"/>
      <w:numFmt w:val="upperRoman"/>
      <w:lvlText w:val="%1."/>
      <w:lvlJc w:val="left"/>
      <w:pPr>
        <w:ind w:left="2989" w:hanging="720"/>
      </w:pPr>
      <w:rPr>
        <w:rFonts w:hint="default"/>
      </w:rPr>
    </w:lvl>
    <w:lvl w:ilvl="1" w:tplc="04160019" w:tentative="1">
      <w:start w:val="1"/>
      <w:numFmt w:val="lowerLetter"/>
      <w:lvlText w:val="%2."/>
      <w:lvlJc w:val="left"/>
      <w:pPr>
        <w:ind w:left="3349" w:hanging="360"/>
      </w:pPr>
    </w:lvl>
    <w:lvl w:ilvl="2" w:tplc="0416001B" w:tentative="1">
      <w:start w:val="1"/>
      <w:numFmt w:val="lowerRoman"/>
      <w:lvlText w:val="%3."/>
      <w:lvlJc w:val="right"/>
      <w:pPr>
        <w:ind w:left="4069" w:hanging="180"/>
      </w:pPr>
    </w:lvl>
    <w:lvl w:ilvl="3" w:tplc="0416000F" w:tentative="1">
      <w:start w:val="1"/>
      <w:numFmt w:val="decimal"/>
      <w:lvlText w:val="%4."/>
      <w:lvlJc w:val="left"/>
      <w:pPr>
        <w:ind w:left="4789" w:hanging="360"/>
      </w:pPr>
    </w:lvl>
    <w:lvl w:ilvl="4" w:tplc="04160019" w:tentative="1">
      <w:start w:val="1"/>
      <w:numFmt w:val="lowerLetter"/>
      <w:lvlText w:val="%5."/>
      <w:lvlJc w:val="left"/>
      <w:pPr>
        <w:ind w:left="5509" w:hanging="360"/>
      </w:pPr>
    </w:lvl>
    <w:lvl w:ilvl="5" w:tplc="0416001B" w:tentative="1">
      <w:start w:val="1"/>
      <w:numFmt w:val="lowerRoman"/>
      <w:lvlText w:val="%6."/>
      <w:lvlJc w:val="right"/>
      <w:pPr>
        <w:ind w:left="6229" w:hanging="180"/>
      </w:pPr>
    </w:lvl>
    <w:lvl w:ilvl="6" w:tplc="0416000F" w:tentative="1">
      <w:start w:val="1"/>
      <w:numFmt w:val="decimal"/>
      <w:lvlText w:val="%7."/>
      <w:lvlJc w:val="left"/>
      <w:pPr>
        <w:ind w:left="6949" w:hanging="360"/>
      </w:pPr>
    </w:lvl>
    <w:lvl w:ilvl="7" w:tplc="04160019" w:tentative="1">
      <w:start w:val="1"/>
      <w:numFmt w:val="lowerLetter"/>
      <w:lvlText w:val="%8."/>
      <w:lvlJc w:val="left"/>
      <w:pPr>
        <w:ind w:left="7669" w:hanging="360"/>
      </w:pPr>
    </w:lvl>
    <w:lvl w:ilvl="8" w:tplc="0416001B" w:tentative="1">
      <w:start w:val="1"/>
      <w:numFmt w:val="lowerRoman"/>
      <w:lvlText w:val="%9."/>
      <w:lvlJc w:val="right"/>
      <w:pPr>
        <w:ind w:left="8389" w:hanging="180"/>
      </w:pPr>
    </w:lvl>
  </w:abstractNum>
  <w:abstractNum w:abstractNumId="168" w15:restartNumberingAfterBreak="0">
    <w:nsid w:val="69D26462"/>
    <w:multiLevelType w:val="hybridMultilevel"/>
    <w:tmpl w:val="8A869EEA"/>
    <w:lvl w:ilvl="0" w:tplc="0CCC6734">
      <w:start w:val="1"/>
      <w:numFmt w:val="decimal"/>
      <w:lvlText w:val="%1."/>
      <w:lvlJc w:val="left"/>
      <w:pPr>
        <w:ind w:left="439" w:hanging="221"/>
      </w:pPr>
      <w:rPr>
        <w:rFonts w:ascii="Times New Roman" w:eastAsia="Times New Roman" w:hAnsi="Times New Roman" w:cs="Times New Roman" w:hint="default"/>
        <w:b/>
        <w:bCs/>
        <w:w w:val="100"/>
        <w:sz w:val="22"/>
        <w:szCs w:val="22"/>
        <w:lang w:val="pt-PT" w:eastAsia="en-US" w:bidi="ar-SA"/>
      </w:rPr>
    </w:lvl>
    <w:lvl w:ilvl="1" w:tplc="D4B60458">
      <w:numFmt w:val="bullet"/>
      <w:lvlText w:val="•"/>
      <w:lvlJc w:val="left"/>
      <w:pPr>
        <w:ind w:left="1402" w:hanging="221"/>
      </w:pPr>
      <w:rPr>
        <w:rFonts w:hint="default"/>
        <w:lang w:val="pt-PT" w:eastAsia="en-US" w:bidi="ar-SA"/>
      </w:rPr>
    </w:lvl>
    <w:lvl w:ilvl="2" w:tplc="F8B4BBC8">
      <w:numFmt w:val="bullet"/>
      <w:lvlText w:val="•"/>
      <w:lvlJc w:val="left"/>
      <w:pPr>
        <w:ind w:left="2365" w:hanging="221"/>
      </w:pPr>
      <w:rPr>
        <w:rFonts w:hint="default"/>
        <w:lang w:val="pt-PT" w:eastAsia="en-US" w:bidi="ar-SA"/>
      </w:rPr>
    </w:lvl>
    <w:lvl w:ilvl="3" w:tplc="739EE0AC">
      <w:numFmt w:val="bullet"/>
      <w:lvlText w:val="•"/>
      <w:lvlJc w:val="left"/>
      <w:pPr>
        <w:ind w:left="3327" w:hanging="221"/>
      </w:pPr>
      <w:rPr>
        <w:rFonts w:hint="default"/>
        <w:lang w:val="pt-PT" w:eastAsia="en-US" w:bidi="ar-SA"/>
      </w:rPr>
    </w:lvl>
    <w:lvl w:ilvl="4" w:tplc="DF6E146A">
      <w:numFmt w:val="bullet"/>
      <w:lvlText w:val="•"/>
      <w:lvlJc w:val="left"/>
      <w:pPr>
        <w:ind w:left="4290" w:hanging="221"/>
      </w:pPr>
      <w:rPr>
        <w:rFonts w:hint="default"/>
        <w:lang w:val="pt-PT" w:eastAsia="en-US" w:bidi="ar-SA"/>
      </w:rPr>
    </w:lvl>
    <w:lvl w:ilvl="5" w:tplc="6FAECF0A">
      <w:numFmt w:val="bullet"/>
      <w:lvlText w:val="•"/>
      <w:lvlJc w:val="left"/>
      <w:pPr>
        <w:ind w:left="5253" w:hanging="221"/>
      </w:pPr>
      <w:rPr>
        <w:rFonts w:hint="default"/>
        <w:lang w:val="pt-PT" w:eastAsia="en-US" w:bidi="ar-SA"/>
      </w:rPr>
    </w:lvl>
    <w:lvl w:ilvl="6" w:tplc="3A9A6FE2">
      <w:numFmt w:val="bullet"/>
      <w:lvlText w:val="•"/>
      <w:lvlJc w:val="left"/>
      <w:pPr>
        <w:ind w:left="6215" w:hanging="221"/>
      </w:pPr>
      <w:rPr>
        <w:rFonts w:hint="default"/>
        <w:lang w:val="pt-PT" w:eastAsia="en-US" w:bidi="ar-SA"/>
      </w:rPr>
    </w:lvl>
    <w:lvl w:ilvl="7" w:tplc="B0FAD876">
      <w:numFmt w:val="bullet"/>
      <w:lvlText w:val="•"/>
      <w:lvlJc w:val="left"/>
      <w:pPr>
        <w:ind w:left="7178" w:hanging="221"/>
      </w:pPr>
      <w:rPr>
        <w:rFonts w:hint="default"/>
        <w:lang w:val="pt-PT" w:eastAsia="en-US" w:bidi="ar-SA"/>
      </w:rPr>
    </w:lvl>
    <w:lvl w:ilvl="8" w:tplc="A5D2EF10">
      <w:numFmt w:val="bullet"/>
      <w:lvlText w:val="•"/>
      <w:lvlJc w:val="left"/>
      <w:pPr>
        <w:ind w:left="8141" w:hanging="221"/>
      </w:pPr>
      <w:rPr>
        <w:rFonts w:hint="default"/>
        <w:lang w:val="pt-PT" w:eastAsia="en-US" w:bidi="ar-SA"/>
      </w:rPr>
    </w:lvl>
  </w:abstractNum>
  <w:abstractNum w:abstractNumId="169" w15:restartNumberingAfterBreak="0">
    <w:nsid w:val="6A365E26"/>
    <w:multiLevelType w:val="hybridMultilevel"/>
    <w:tmpl w:val="7DE439C6"/>
    <w:lvl w:ilvl="0" w:tplc="F124A3D4">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0" w15:restartNumberingAfterBreak="0">
    <w:nsid w:val="6A9525A4"/>
    <w:multiLevelType w:val="hybridMultilevel"/>
    <w:tmpl w:val="7D9893D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71"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2" w15:restartNumberingAfterBreak="0">
    <w:nsid w:val="6AC25C5B"/>
    <w:multiLevelType w:val="hybridMultilevel"/>
    <w:tmpl w:val="A48ADAB6"/>
    <w:lvl w:ilvl="0" w:tplc="FFE46BD8">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tplc="C79435DA">
      <w:numFmt w:val="bullet"/>
      <w:lvlText w:val="•"/>
      <w:lvlJc w:val="left"/>
      <w:pPr>
        <w:ind w:left="1456" w:hanging="284"/>
      </w:pPr>
      <w:rPr>
        <w:rFonts w:hint="default"/>
        <w:lang w:val="pt-PT" w:eastAsia="en-US" w:bidi="ar-SA"/>
      </w:rPr>
    </w:lvl>
    <w:lvl w:ilvl="2" w:tplc="6B120922">
      <w:numFmt w:val="bullet"/>
      <w:lvlText w:val="•"/>
      <w:lvlJc w:val="left"/>
      <w:pPr>
        <w:ind w:left="2413" w:hanging="284"/>
      </w:pPr>
      <w:rPr>
        <w:rFonts w:hint="default"/>
        <w:lang w:val="pt-PT" w:eastAsia="en-US" w:bidi="ar-SA"/>
      </w:rPr>
    </w:lvl>
    <w:lvl w:ilvl="3" w:tplc="A61AE06A">
      <w:numFmt w:val="bullet"/>
      <w:lvlText w:val="•"/>
      <w:lvlJc w:val="left"/>
      <w:pPr>
        <w:ind w:left="3369" w:hanging="284"/>
      </w:pPr>
      <w:rPr>
        <w:rFonts w:hint="default"/>
        <w:lang w:val="pt-PT" w:eastAsia="en-US" w:bidi="ar-SA"/>
      </w:rPr>
    </w:lvl>
    <w:lvl w:ilvl="4" w:tplc="EAC2A2E4">
      <w:numFmt w:val="bullet"/>
      <w:lvlText w:val="•"/>
      <w:lvlJc w:val="left"/>
      <w:pPr>
        <w:ind w:left="4326" w:hanging="284"/>
      </w:pPr>
      <w:rPr>
        <w:rFonts w:hint="default"/>
        <w:lang w:val="pt-PT" w:eastAsia="en-US" w:bidi="ar-SA"/>
      </w:rPr>
    </w:lvl>
    <w:lvl w:ilvl="5" w:tplc="A32C6DF6">
      <w:numFmt w:val="bullet"/>
      <w:lvlText w:val="•"/>
      <w:lvlJc w:val="left"/>
      <w:pPr>
        <w:ind w:left="5283" w:hanging="284"/>
      </w:pPr>
      <w:rPr>
        <w:rFonts w:hint="default"/>
        <w:lang w:val="pt-PT" w:eastAsia="en-US" w:bidi="ar-SA"/>
      </w:rPr>
    </w:lvl>
    <w:lvl w:ilvl="6" w:tplc="D682F7F2">
      <w:numFmt w:val="bullet"/>
      <w:lvlText w:val="•"/>
      <w:lvlJc w:val="left"/>
      <w:pPr>
        <w:ind w:left="6239" w:hanging="284"/>
      </w:pPr>
      <w:rPr>
        <w:rFonts w:hint="default"/>
        <w:lang w:val="pt-PT" w:eastAsia="en-US" w:bidi="ar-SA"/>
      </w:rPr>
    </w:lvl>
    <w:lvl w:ilvl="7" w:tplc="CB46DC40">
      <w:numFmt w:val="bullet"/>
      <w:lvlText w:val="•"/>
      <w:lvlJc w:val="left"/>
      <w:pPr>
        <w:ind w:left="7196" w:hanging="284"/>
      </w:pPr>
      <w:rPr>
        <w:rFonts w:hint="default"/>
        <w:lang w:val="pt-PT" w:eastAsia="en-US" w:bidi="ar-SA"/>
      </w:rPr>
    </w:lvl>
    <w:lvl w:ilvl="8" w:tplc="393C146E">
      <w:numFmt w:val="bullet"/>
      <w:lvlText w:val="•"/>
      <w:lvlJc w:val="left"/>
      <w:pPr>
        <w:ind w:left="8153" w:hanging="284"/>
      </w:pPr>
      <w:rPr>
        <w:rFonts w:hint="default"/>
        <w:lang w:val="pt-PT" w:eastAsia="en-US" w:bidi="ar-SA"/>
      </w:rPr>
    </w:lvl>
  </w:abstractNum>
  <w:abstractNum w:abstractNumId="173" w15:restartNumberingAfterBreak="0">
    <w:nsid w:val="6AC377F7"/>
    <w:multiLevelType w:val="multilevel"/>
    <w:tmpl w:val="17660144"/>
    <w:lvl w:ilvl="0">
      <w:start w:val="3"/>
      <w:numFmt w:val="decimal"/>
      <w:lvlText w:val="%1"/>
      <w:lvlJc w:val="left"/>
      <w:pPr>
        <w:ind w:left="360" w:hanging="360"/>
      </w:pPr>
      <w:rPr>
        <w:rFonts w:ascii="Arial" w:hAnsi="Arial" w:cs="Arial" w:hint="default"/>
        <w:sz w:val="24"/>
      </w:rPr>
    </w:lvl>
    <w:lvl w:ilvl="1">
      <w:start w:val="1"/>
      <w:numFmt w:val="decimal"/>
      <w:lvlText w:val="%1.%2"/>
      <w:lvlJc w:val="left"/>
      <w:pPr>
        <w:ind w:left="862" w:hanging="360"/>
      </w:pPr>
      <w:rPr>
        <w:rFonts w:ascii="Arial" w:hAnsi="Arial" w:cs="Arial" w:hint="default"/>
        <w:sz w:val="24"/>
      </w:rPr>
    </w:lvl>
    <w:lvl w:ilvl="2">
      <w:start w:val="1"/>
      <w:numFmt w:val="decimal"/>
      <w:lvlText w:val="%1.%2.%3"/>
      <w:lvlJc w:val="left"/>
      <w:pPr>
        <w:ind w:left="1724" w:hanging="720"/>
      </w:pPr>
      <w:rPr>
        <w:rFonts w:ascii="Arial" w:hAnsi="Arial" w:cs="Arial" w:hint="default"/>
        <w:sz w:val="24"/>
      </w:rPr>
    </w:lvl>
    <w:lvl w:ilvl="3">
      <w:start w:val="1"/>
      <w:numFmt w:val="decimal"/>
      <w:lvlText w:val="%1.%2.%3.%4"/>
      <w:lvlJc w:val="left"/>
      <w:pPr>
        <w:ind w:left="2226" w:hanging="720"/>
      </w:pPr>
      <w:rPr>
        <w:rFonts w:ascii="Arial" w:hAnsi="Arial" w:cs="Arial" w:hint="default"/>
        <w:sz w:val="24"/>
      </w:rPr>
    </w:lvl>
    <w:lvl w:ilvl="4">
      <w:start w:val="1"/>
      <w:numFmt w:val="decimal"/>
      <w:lvlText w:val="%1.%2.%3.%4.%5"/>
      <w:lvlJc w:val="left"/>
      <w:pPr>
        <w:ind w:left="3088" w:hanging="1080"/>
      </w:pPr>
      <w:rPr>
        <w:rFonts w:ascii="Arial" w:hAnsi="Arial" w:cs="Arial" w:hint="default"/>
        <w:sz w:val="24"/>
      </w:rPr>
    </w:lvl>
    <w:lvl w:ilvl="5">
      <w:start w:val="1"/>
      <w:numFmt w:val="decimal"/>
      <w:lvlText w:val="%1.%2.%3.%4.%5.%6"/>
      <w:lvlJc w:val="left"/>
      <w:pPr>
        <w:ind w:left="3590" w:hanging="1080"/>
      </w:pPr>
      <w:rPr>
        <w:rFonts w:ascii="Arial" w:hAnsi="Arial" w:cs="Arial" w:hint="default"/>
        <w:sz w:val="24"/>
      </w:rPr>
    </w:lvl>
    <w:lvl w:ilvl="6">
      <w:start w:val="1"/>
      <w:numFmt w:val="decimal"/>
      <w:lvlText w:val="%1.%2.%3.%4.%5.%6.%7"/>
      <w:lvlJc w:val="left"/>
      <w:pPr>
        <w:ind w:left="4452" w:hanging="1440"/>
      </w:pPr>
      <w:rPr>
        <w:rFonts w:ascii="Arial" w:hAnsi="Arial" w:cs="Arial" w:hint="default"/>
        <w:sz w:val="24"/>
      </w:rPr>
    </w:lvl>
    <w:lvl w:ilvl="7">
      <w:start w:val="1"/>
      <w:numFmt w:val="decimal"/>
      <w:lvlText w:val="%1.%2.%3.%4.%5.%6.%7.%8"/>
      <w:lvlJc w:val="left"/>
      <w:pPr>
        <w:ind w:left="4954" w:hanging="1440"/>
      </w:pPr>
      <w:rPr>
        <w:rFonts w:ascii="Arial" w:hAnsi="Arial" w:cs="Arial" w:hint="default"/>
        <w:sz w:val="24"/>
      </w:rPr>
    </w:lvl>
    <w:lvl w:ilvl="8">
      <w:start w:val="1"/>
      <w:numFmt w:val="decimal"/>
      <w:lvlText w:val="%1.%2.%3.%4.%5.%6.%7.%8.%9"/>
      <w:lvlJc w:val="left"/>
      <w:pPr>
        <w:ind w:left="5456" w:hanging="1440"/>
      </w:pPr>
      <w:rPr>
        <w:rFonts w:ascii="Arial" w:hAnsi="Arial" w:cs="Arial" w:hint="default"/>
        <w:sz w:val="24"/>
      </w:rPr>
    </w:lvl>
  </w:abstractNum>
  <w:abstractNum w:abstractNumId="174"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75" w15:restartNumberingAfterBreak="0">
    <w:nsid w:val="6CA01196"/>
    <w:multiLevelType w:val="multilevel"/>
    <w:tmpl w:val="A1AE0264"/>
    <w:lvl w:ilvl="0">
      <w:start w:val="15"/>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6"/>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6"/>
      </w:pPr>
      <w:rPr>
        <w:rFonts w:hint="default"/>
        <w:lang w:val="pt-PT" w:eastAsia="en-US" w:bidi="ar-SA"/>
      </w:rPr>
    </w:lvl>
    <w:lvl w:ilvl="5">
      <w:numFmt w:val="bullet"/>
      <w:lvlText w:val="•"/>
      <w:lvlJc w:val="left"/>
      <w:pPr>
        <w:ind w:left="4840" w:hanging="826"/>
      </w:pPr>
      <w:rPr>
        <w:rFonts w:hint="default"/>
        <w:lang w:val="pt-PT" w:eastAsia="en-US" w:bidi="ar-SA"/>
      </w:rPr>
    </w:lvl>
    <w:lvl w:ilvl="6">
      <w:numFmt w:val="bullet"/>
      <w:lvlText w:val="•"/>
      <w:lvlJc w:val="left"/>
      <w:pPr>
        <w:ind w:left="5885" w:hanging="826"/>
      </w:pPr>
      <w:rPr>
        <w:rFonts w:hint="default"/>
        <w:lang w:val="pt-PT" w:eastAsia="en-US" w:bidi="ar-SA"/>
      </w:rPr>
    </w:lvl>
    <w:lvl w:ilvl="7">
      <w:numFmt w:val="bullet"/>
      <w:lvlText w:val="•"/>
      <w:lvlJc w:val="left"/>
      <w:pPr>
        <w:ind w:left="6930" w:hanging="826"/>
      </w:pPr>
      <w:rPr>
        <w:rFonts w:hint="default"/>
        <w:lang w:val="pt-PT" w:eastAsia="en-US" w:bidi="ar-SA"/>
      </w:rPr>
    </w:lvl>
    <w:lvl w:ilvl="8">
      <w:numFmt w:val="bullet"/>
      <w:lvlText w:val="•"/>
      <w:lvlJc w:val="left"/>
      <w:pPr>
        <w:ind w:left="7976" w:hanging="826"/>
      </w:pPr>
      <w:rPr>
        <w:rFonts w:hint="default"/>
        <w:lang w:val="pt-PT" w:eastAsia="en-US" w:bidi="ar-SA"/>
      </w:rPr>
    </w:lvl>
  </w:abstractNum>
  <w:abstractNum w:abstractNumId="176" w15:restartNumberingAfterBreak="0">
    <w:nsid w:val="6CEE23D8"/>
    <w:multiLevelType w:val="hybridMultilevel"/>
    <w:tmpl w:val="AAFC1F8A"/>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77" w15:restartNumberingAfterBreak="0">
    <w:nsid w:val="6CF70015"/>
    <w:multiLevelType w:val="hybridMultilevel"/>
    <w:tmpl w:val="BD109A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8" w15:restartNumberingAfterBreak="0">
    <w:nsid w:val="6DD25F12"/>
    <w:multiLevelType w:val="multilevel"/>
    <w:tmpl w:val="F9F23A96"/>
    <w:lvl w:ilvl="0">
      <w:start w:val="1"/>
      <w:numFmt w:val="decimal"/>
      <w:lvlText w:val="%1."/>
      <w:lvlJc w:val="left"/>
      <w:pPr>
        <w:tabs>
          <w:tab w:val="num" w:pos="720"/>
        </w:tabs>
        <w:ind w:left="720" w:hanging="360"/>
      </w:pPr>
    </w:lvl>
    <w:lvl w:ilvl="1">
      <w:start w:val="7"/>
      <w:numFmt w:val="upperRoman"/>
      <w:lvlText w:val="%2."/>
      <w:lvlJc w:val="left"/>
      <w:pPr>
        <w:ind w:left="1800" w:hanging="72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ED829E8"/>
    <w:multiLevelType w:val="hybridMultilevel"/>
    <w:tmpl w:val="A2A040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0" w15:restartNumberingAfterBreak="0">
    <w:nsid w:val="6F2B1105"/>
    <w:multiLevelType w:val="hybridMultilevel"/>
    <w:tmpl w:val="3B42E028"/>
    <w:lvl w:ilvl="0" w:tplc="04160017">
      <w:start w:val="1"/>
      <w:numFmt w:val="lowerLetter"/>
      <w:lvlText w:val="%1)"/>
      <w:lvlJc w:val="left"/>
      <w:pPr>
        <w:ind w:left="1222" w:hanging="360"/>
      </w:pPr>
    </w:lvl>
    <w:lvl w:ilvl="1" w:tplc="04160019" w:tentative="1">
      <w:start w:val="1"/>
      <w:numFmt w:val="lowerLetter"/>
      <w:lvlText w:val="%2."/>
      <w:lvlJc w:val="left"/>
      <w:pPr>
        <w:ind w:left="1942" w:hanging="360"/>
      </w:pPr>
    </w:lvl>
    <w:lvl w:ilvl="2" w:tplc="0416001B" w:tentative="1">
      <w:start w:val="1"/>
      <w:numFmt w:val="lowerRoman"/>
      <w:lvlText w:val="%3."/>
      <w:lvlJc w:val="right"/>
      <w:pPr>
        <w:ind w:left="2662" w:hanging="180"/>
      </w:pPr>
    </w:lvl>
    <w:lvl w:ilvl="3" w:tplc="0416000F" w:tentative="1">
      <w:start w:val="1"/>
      <w:numFmt w:val="decimal"/>
      <w:lvlText w:val="%4."/>
      <w:lvlJc w:val="left"/>
      <w:pPr>
        <w:ind w:left="3382" w:hanging="360"/>
      </w:pPr>
    </w:lvl>
    <w:lvl w:ilvl="4" w:tplc="04160019" w:tentative="1">
      <w:start w:val="1"/>
      <w:numFmt w:val="lowerLetter"/>
      <w:lvlText w:val="%5."/>
      <w:lvlJc w:val="left"/>
      <w:pPr>
        <w:ind w:left="4102" w:hanging="360"/>
      </w:pPr>
    </w:lvl>
    <w:lvl w:ilvl="5" w:tplc="0416001B" w:tentative="1">
      <w:start w:val="1"/>
      <w:numFmt w:val="lowerRoman"/>
      <w:lvlText w:val="%6."/>
      <w:lvlJc w:val="right"/>
      <w:pPr>
        <w:ind w:left="4822" w:hanging="180"/>
      </w:pPr>
    </w:lvl>
    <w:lvl w:ilvl="6" w:tplc="0416000F" w:tentative="1">
      <w:start w:val="1"/>
      <w:numFmt w:val="decimal"/>
      <w:lvlText w:val="%7."/>
      <w:lvlJc w:val="left"/>
      <w:pPr>
        <w:ind w:left="5542" w:hanging="360"/>
      </w:pPr>
    </w:lvl>
    <w:lvl w:ilvl="7" w:tplc="04160019" w:tentative="1">
      <w:start w:val="1"/>
      <w:numFmt w:val="lowerLetter"/>
      <w:lvlText w:val="%8."/>
      <w:lvlJc w:val="left"/>
      <w:pPr>
        <w:ind w:left="6262" w:hanging="360"/>
      </w:pPr>
    </w:lvl>
    <w:lvl w:ilvl="8" w:tplc="0416001B" w:tentative="1">
      <w:start w:val="1"/>
      <w:numFmt w:val="lowerRoman"/>
      <w:lvlText w:val="%9."/>
      <w:lvlJc w:val="right"/>
      <w:pPr>
        <w:ind w:left="6982" w:hanging="180"/>
      </w:pPr>
    </w:lvl>
  </w:abstractNum>
  <w:abstractNum w:abstractNumId="181" w15:restartNumberingAfterBreak="0">
    <w:nsid w:val="6FF27697"/>
    <w:multiLevelType w:val="multilevel"/>
    <w:tmpl w:val="98FEBBD8"/>
    <w:lvl w:ilvl="0">
      <w:start w:val="9"/>
      <w:numFmt w:val="decimal"/>
      <w:lvlText w:val="%1"/>
      <w:lvlJc w:val="left"/>
      <w:pPr>
        <w:ind w:left="549" w:hanging="332"/>
      </w:pPr>
      <w:rPr>
        <w:rFonts w:hint="default"/>
        <w:lang w:val="pt-PT" w:eastAsia="en-US" w:bidi="ar-SA"/>
      </w:rPr>
    </w:lvl>
    <w:lvl w:ilvl="1">
      <w:start w:val="1"/>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445" w:hanging="332"/>
      </w:pPr>
      <w:rPr>
        <w:rFonts w:hint="default"/>
        <w:lang w:val="pt-PT" w:eastAsia="en-US" w:bidi="ar-SA"/>
      </w:rPr>
    </w:lvl>
    <w:lvl w:ilvl="3">
      <w:numFmt w:val="bullet"/>
      <w:lvlText w:val="•"/>
      <w:lvlJc w:val="left"/>
      <w:pPr>
        <w:ind w:left="3397" w:hanging="332"/>
      </w:pPr>
      <w:rPr>
        <w:rFonts w:hint="default"/>
        <w:lang w:val="pt-PT" w:eastAsia="en-US" w:bidi="ar-SA"/>
      </w:rPr>
    </w:lvl>
    <w:lvl w:ilvl="4">
      <w:numFmt w:val="bullet"/>
      <w:lvlText w:val="•"/>
      <w:lvlJc w:val="left"/>
      <w:pPr>
        <w:ind w:left="4350" w:hanging="332"/>
      </w:pPr>
      <w:rPr>
        <w:rFonts w:hint="default"/>
        <w:lang w:val="pt-PT" w:eastAsia="en-US" w:bidi="ar-SA"/>
      </w:rPr>
    </w:lvl>
    <w:lvl w:ilvl="5">
      <w:numFmt w:val="bullet"/>
      <w:lvlText w:val="•"/>
      <w:lvlJc w:val="left"/>
      <w:pPr>
        <w:ind w:left="5303" w:hanging="332"/>
      </w:pPr>
      <w:rPr>
        <w:rFonts w:hint="default"/>
        <w:lang w:val="pt-PT" w:eastAsia="en-US" w:bidi="ar-SA"/>
      </w:rPr>
    </w:lvl>
    <w:lvl w:ilvl="6">
      <w:numFmt w:val="bullet"/>
      <w:lvlText w:val="•"/>
      <w:lvlJc w:val="left"/>
      <w:pPr>
        <w:ind w:left="6255" w:hanging="332"/>
      </w:pPr>
      <w:rPr>
        <w:rFonts w:hint="default"/>
        <w:lang w:val="pt-PT" w:eastAsia="en-US" w:bidi="ar-SA"/>
      </w:rPr>
    </w:lvl>
    <w:lvl w:ilvl="7">
      <w:numFmt w:val="bullet"/>
      <w:lvlText w:val="•"/>
      <w:lvlJc w:val="left"/>
      <w:pPr>
        <w:ind w:left="7208" w:hanging="332"/>
      </w:pPr>
      <w:rPr>
        <w:rFonts w:hint="default"/>
        <w:lang w:val="pt-PT" w:eastAsia="en-US" w:bidi="ar-SA"/>
      </w:rPr>
    </w:lvl>
    <w:lvl w:ilvl="8">
      <w:numFmt w:val="bullet"/>
      <w:lvlText w:val="•"/>
      <w:lvlJc w:val="left"/>
      <w:pPr>
        <w:ind w:left="8161" w:hanging="332"/>
      </w:pPr>
      <w:rPr>
        <w:rFonts w:hint="default"/>
        <w:lang w:val="pt-PT" w:eastAsia="en-US" w:bidi="ar-SA"/>
      </w:rPr>
    </w:lvl>
  </w:abstractNum>
  <w:abstractNum w:abstractNumId="182" w15:restartNumberingAfterBreak="0">
    <w:nsid w:val="70A65E61"/>
    <w:multiLevelType w:val="hybridMultilevel"/>
    <w:tmpl w:val="F5045642"/>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3" w15:restartNumberingAfterBreak="0">
    <w:nsid w:val="70E67D77"/>
    <w:multiLevelType w:val="multilevel"/>
    <w:tmpl w:val="1CA8D666"/>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84"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5" w15:restartNumberingAfterBreak="0">
    <w:nsid w:val="71BC0F67"/>
    <w:multiLevelType w:val="hybridMultilevel"/>
    <w:tmpl w:val="FECC6BB4"/>
    <w:lvl w:ilvl="0" w:tplc="7F1AA0F4">
      <w:start w:val="1"/>
      <w:numFmt w:val="decimal"/>
      <w:lvlText w:val="%1."/>
      <w:lvlJc w:val="left"/>
      <w:pPr>
        <w:ind w:left="720" w:hanging="360"/>
      </w:pPr>
      <w:rPr>
        <w:rFonts w:ascii="Arial" w:hAnsi="Arial" w:cs="Arial"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3D847916">
      <w:start w:val="1"/>
      <w:numFmt w:val="upperLetter"/>
      <w:lvlText w:val="%4)"/>
      <w:lvlJc w:val="left"/>
      <w:pPr>
        <w:ind w:left="2880" w:hanging="360"/>
      </w:pPr>
      <w:rPr>
        <w:rFonts w:hint="default"/>
        <w:b w:val="0"/>
        <w:bCs w:val="0"/>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6" w15:restartNumberingAfterBreak="0">
    <w:nsid w:val="7219756F"/>
    <w:multiLevelType w:val="multilevel"/>
    <w:tmpl w:val="E77893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7" w15:restartNumberingAfterBreak="0">
    <w:nsid w:val="72B963F2"/>
    <w:multiLevelType w:val="hybridMultilevel"/>
    <w:tmpl w:val="EBEEC762"/>
    <w:lvl w:ilvl="0" w:tplc="B3683BF4">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506813A8">
      <w:numFmt w:val="bullet"/>
      <w:lvlText w:val="•"/>
      <w:lvlJc w:val="left"/>
      <w:pPr>
        <w:ind w:left="1204" w:hanging="174"/>
      </w:pPr>
      <w:rPr>
        <w:rFonts w:hint="default"/>
        <w:lang w:val="pt-PT" w:eastAsia="en-US" w:bidi="ar-SA"/>
      </w:rPr>
    </w:lvl>
    <w:lvl w:ilvl="2" w:tplc="60169126">
      <w:numFmt w:val="bullet"/>
      <w:lvlText w:val="•"/>
      <w:lvlJc w:val="left"/>
      <w:pPr>
        <w:ind w:left="2189" w:hanging="174"/>
      </w:pPr>
      <w:rPr>
        <w:rFonts w:hint="default"/>
        <w:lang w:val="pt-PT" w:eastAsia="en-US" w:bidi="ar-SA"/>
      </w:rPr>
    </w:lvl>
    <w:lvl w:ilvl="3" w:tplc="E230E788">
      <w:numFmt w:val="bullet"/>
      <w:lvlText w:val="•"/>
      <w:lvlJc w:val="left"/>
      <w:pPr>
        <w:ind w:left="3173" w:hanging="174"/>
      </w:pPr>
      <w:rPr>
        <w:rFonts w:hint="default"/>
        <w:lang w:val="pt-PT" w:eastAsia="en-US" w:bidi="ar-SA"/>
      </w:rPr>
    </w:lvl>
    <w:lvl w:ilvl="4" w:tplc="D0F831B4">
      <w:numFmt w:val="bullet"/>
      <w:lvlText w:val="•"/>
      <w:lvlJc w:val="left"/>
      <w:pPr>
        <w:ind w:left="4158" w:hanging="174"/>
      </w:pPr>
      <w:rPr>
        <w:rFonts w:hint="default"/>
        <w:lang w:val="pt-PT" w:eastAsia="en-US" w:bidi="ar-SA"/>
      </w:rPr>
    </w:lvl>
    <w:lvl w:ilvl="5" w:tplc="46CA33F4">
      <w:numFmt w:val="bullet"/>
      <w:lvlText w:val="•"/>
      <w:lvlJc w:val="left"/>
      <w:pPr>
        <w:ind w:left="5143" w:hanging="174"/>
      </w:pPr>
      <w:rPr>
        <w:rFonts w:hint="default"/>
        <w:lang w:val="pt-PT" w:eastAsia="en-US" w:bidi="ar-SA"/>
      </w:rPr>
    </w:lvl>
    <w:lvl w:ilvl="6" w:tplc="8EBA08C6">
      <w:numFmt w:val="bullet"/>
      <w:lvlText w:val="•"/>
      <w:lvlJc w:val="left"/>
      <w:pPr>
        <w:ind w:left="6127" w:hanging="174"/>
      </w:pPr>
      <w:rPr>
        <w:rFonts w:hint="default"/>
        <w:lang w:val="pt-PT" w:eastAsia="en-US" w:bidi="ar-SA"/>
      </w:rPr>
    </w:lvl>
    <w:lvl w:ilvl="7" w:tplc="F55216B4">
      <w:numFmt w:val="bullet"/>
      <w:lvlText w:val="•"/>
      <w:lvlJc w:val="left"/>
      <w:pPr>
        <w:ind w:left="7112" w:hanging="174"/>
      </w:pPr>
      <w:rPr>
        <w:rFonts w:hint="default"/>
        <w:lang w:val="pt-PT" w:eastAsia="en-US" w:bidi="ar-SA"/>
      </w:rPr>
    </w:lvl>
    <w:lvl w:ilvl="8" w:tplc="374A6B02">
      <w:numFmt w:val="bullet"/>
      <w:lvlText w:val="•"/>
      <w:lvlJc w:val="left"/>
      <w:pPr>
        <w:ind w:left="8097" w:hanging="174"/>
      </w:pPr>
      <w:rPr>
        <w:rFonts w:hint="default"/>
        <w:lang w:val="pt-PT" w:eastAsia="en-US" w:bidi="ar-SA"/>
      </w:rPr>
    </w:lvl>
  </w:abstractNum>
  <w:abstractNum w:abstractNumId="188" w15:restartNumberingAfterBreak="0">
    <w:nsid w:val="72E10524"/>
    <w:multiLevelType w:val="multilevel"/>
    <w:tmpl w:val="9474AFA0"/>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284"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89" w15:restartNumberingAfterBreak="0">
    <w:nsid w:val="73315EC3"/>
    <w:multiLevelType w:val="hybridMultilevel"/>
    <w:tmpl w:val="6F50AECE"/>
    <w:lvl w:ilvl="0" w:tplc="854ADB2A">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F300CB2">
      <w:numFmt w:val="bullet"/>
      <w:lvlText w:val="•"/>
      <w:lvlJc w:val="left"/>
      <w:pPr>
        <w:ind w:left="1402" w:hanging="229"/>
      </w:pPr>
      <w:rPr>
        <w:rFonts w:hint="default"/>
        <w:lang w:val="pt-PT" w:eastAsia="en-US" w:bidi="ar-SA"/>
      </w:rPr>
    </w:lvl>
    <w:lvl w:ilvl="2" w:tplc="691CE254">
      <w:numFmt w:val="bullet"/>
      <w:lvlText w:val="•"/>
      <w:lvlJc w:val="left"/>
      <w:pPr>
        <w:ind w:left="2365" w:hanging="229"/>
      </w:pPr>
      <w:rPr>
        <w:rFonts w:hint="default"/>
        <w:lang w:val="pt-PT" w:eastAsia="en-US" w:bidi="ar-SA"/>
      </w:rPr>
    </w:lvl>
    <w:lvl w:ilvl="3" w:tplc="2DF43A5E">
      <w:numFmt w:val="bullet"/>
      <w:lvlText w:val="•"/>
      <w:lvlJc w:val="left"/>
      <w:pPr>
        <w:ind w:left="3327" w:hanging="229"/>
      </w:pPr>
      <w:rPr>
        <w:rFonts w:hint="default"/>
        <w:lang w:val="pt-PT" w:eastAsia="en-US" w:bidi="ar-SA"/>
      </w:rPr>
    </w:lvl>
    <w:lvl w:ilvl="4" w:tplc="9D960600">
      <w:numFmt w:val="bullet"/>
      <w:lvlText w:val="•"/>
      <w:lvlJc w:val="left"/>
      <w:pPr>
        <w:ind w:left="4290" w:hanging="229"/>
      </w:pPr>
      <w:rPr>
        <w:rFonts w:hint="default"/>
        <w:lang w:val="pt-PT" w:eastAsia="en-US" w:bidi="ar-SA"/>
      </w:rPr>
    </w:lvl>
    <w:lvl w:ilvl="5" w:tplc="A738C1A0">
      <w:numFmt w:val="bullet"/>
      <w:lvlText w:val="•"/>
      <w:lvlJc w:val="left"/>
      <w:pPr>
        <w:ind w:left="5253" w:hanging="229"/>
      </w:pPr>
      <w:rPr>
        <w:rFonts w:hint="default"/>
        <w:lang w:val="pt-PT" w:eastAsia="en-US" w:bidi="ar-SA"/>
      </w:rPr>
    </w:lvl>
    <w:lvl w:ilvl="6" w:tplc="A6DE3B1A">
      <w:numFmt w:val="bullet"/>
      <w:lvlText w:val="•"/>
      <w:lvlJc w:val="left"/>
      <w:pPr>
        <w:ind w:left="6215" w:hanging="229"/>
      </w:pPr>
      <w:rPr>
        <w:rFonts w:hint="default"/>
        <w:lang w:val="pt-PT" w:eastAsia="en-US" w:bidi="ar-SA"/>
      </w:rPr>
    </w:lvl>
    <w:lvl w:ilvl="7" w:tplc="C1CA002E">
      <w:numFmt w:val="bullet"/>
      <w:lvlText w:val="•"/>
      <w:lvlJc w:val="left"/>
      <w:pPr>
        <w:ind w:left="7178" w:hanging="229"/>
      </w:pPr>
      <w:rPr>
        <w:rFonts w:hint="default"/>
        <w:lang w:val="pt-PT" w:eastAsia="en-US" w:bidi="ar-SA"/>
      </w:rPr>
    </w:lvl>
    <w:lvl w:ilvl="8" w:tplc="2F509DAE">
      <w:numFmt w:val="bullet"/>
      <w:lvlText w:val="•"/>
      <w:lvlJc w:val="left"/>
      <w:pPr>
        <w:ind w:left="8141" w:hanging="229"/>
      </w:pPr>
      <w:rPr>
        <w:rFonts w:hint="default"/>
        <w:lang w:val="pt-PT" w:eastAsia="en-US" w:bidi="ar-SA"/>
      </w:rPr>
    </w:lvl>
  </w:abstractNum>
  <w:abstractNum w:abstractNumId="190" w15:restartNumberingAfterBreak="0">
    <w:nsid w:val="73CB0AA5"/>
    <w:multiLevelType w:val="hybridMultilevel"/>
    <w:tmpl w:val="26B454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1" w15:restartNumberingAfterBreak="0">
    <w:nsid w:val="77096E41"/>
    <w:multiLevelType w:val="multilevel"/>
    <w:tmpl w:val="921CC20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2"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4" w15:restartNumberingAfterBreak="0">
    <w:nsid w:val="78687734"/>
    <w:multiLevelType w:val="hybridMultilevel"/>
    <w:tmpl w:val="9C0AA84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5" w15:restartNumberingAfterBreak="0">
    <w:nsid w:val="786B6893"/>
    <w:multiLevelType w:val="hybridMultilevel"/>
    <w:tmpl w:val="1B1078E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6" w15:restartNumberingAfterBreak="0">
    <w:nsid w:val="78AF3592"/>
    <w:multiLevelType w:val="multilevel"/>
    <w:tmpl w:val="E040B9C4"/>
    <w:lvl w:ilvl="0">
      <w:start w:val="9"/>
      <w:numFmt w:val="decimal"/>
      <w:lvlText w:val="%1"/>
      <w:lvlJc w:val="left"/>
      <w:pPr>
        <w:ind w:left="465" w:hanging="465"/>
      </w:pPr>
      <w:rPr>
        <w:rFonts w:hint="default"/>
      </w:rPr>
    </w:lvl>
    <w:lvl w:ilvl="1">
      <w:start w:val="28"/>
      <w:numFmt w:val="decimal"/>
      <w:lvlText w:val="%1.%2"/>
      <w:lvlJc w:val="left"/>
      <w:pPr>
        <w:ind w:left="2167" w:hanging="46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197" w15:restartNumberingAfterBreak="0">
    <w:nsid w:val="79365769"/>
    <w:multiLevelType w:val="multilevel"/>
    <w:tmpl w:val="88EA0D14"/>
    <w:lvl w:ilvl="0">
      <w:start w:val="18"/>
      <w:numFmt w:val="decimal"/>
      <w:lvlText w:val="%1"/>
      <w:lvlJc w:val="left"/>
      <w:pPr>
        <w:ind w:left="375" w:hanging="375"/>
      </w:pPr>
      <w:rPr>
        <w:rFonts w:hint="default"/>
      </w:rPr>
    </w:lvl>
    <w:lvl w:ilvl="1">
      <w:start w:val="2"/>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8" w15:restartNumberingAfterBreak="0">
    <w:nsid w:val="7A892D88"/>
    <w:multiLevelType w:val="multilevel"/>
    <w:tmpl w:val="CD921330"/>
    <w:lvl w:ilvl="0">
      <w:start w:val="8"/>
      <w:numFmt w:val="decimal"/>
      <w:lvlText w:val="%1"/>
      <w:lvlJc w:val="left"/>
      <w:pPr>
        <w:ind w:left="218" w:hanging="332"/>
      </w:pPr>
      <w:rPr>
        <w:rFonts w:hint="default"/>
        <w:lang w:val="pt-PT" w:eastAsia="en-US" w:bidi="ar-SA"/>
      </w:rPr>
    </w:lvl>
    <w:lvl w:ilvl="1">
      <w:start w:val="1"/>
      <w:numFmt w:val="decimal"/>
      <w:lvlText w:val="%1.%2"/>
      <w:lvlJc w:val="left"/>
      <w:pPr>
        <w:ind w:left="218"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880" w:hanging="663"/>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176" w:hanging="663"/>
      </w:pPr>
      <w:rPr>
        <w:rFonts w:hint="default"/>
        <w:lang w:val="pt-PT" w:eastAsia="en-US" w:bidi="ar-SA"/>
      </w:rPr>
    </w:lvl>
    <w:lvl w:ilvl="5">
      <w:numFmt w:val="bullet"/>
      <w:lvlText w:val="•"/>
      <w:lvlJc w:val="left"/>
      <w:pPr>
        <w:ind w:left="4324" w:hanging="663"/>
      </w:pPr>
      <w:rPr>
        <w:rFonts w:hint="default"/>
        <w:lang w:val="pt-PT" w:eastAsia="en-US" w:bidi="ar-SA"/>
      </w:rPr>
    </w:lvl>
    <w:lvl w:ilvl="6">
      <w:numFmt w:val="bullet"/>
      <w:lvlText w:val="•"/>
      <w:lvlJc w:val="left"/>
      <w:pPr>
        <w:ind w:left="5473" w:hanging="663"/>
      </w:pPr>
      <w:rPr>
        <w:rFonts w:hint="default"/>
        <w:lang w:val="pt-PT" w:eastAsia="en-US" w:bidi="ar-SA"/>
      </w:rPr>
    </w:lvl>
    <w:lvl w:ilvl="7">
      <w:numFmt w:val="bullet"/>
      <w:lvlText w:val="•"/>
      <w:lvlJc w:val="left"/>
      <w:pPr>
        <w:ind w:left="6621" w:hanging="663"/>
      </w:pPr>
      <w:rPr>
        <w:rFonts w:hint="default"/>
        <w:lang w:val="pt-PT" w:eastAsia="en-US" w:bidi="ar-SA"/>
      </w:rPr>
    </w:lvl>
    <w:lvl w:ilvl="8">
      <w:numFmt w:val="bullet"/>
      <w:lvlText w:val="•"/>
      <w:lvlJc w:val="left"/>
      <w:pPr>
        <w:ind w:left="7769" w:hanging="663"/>
      </w:pPr>
      <w:rPr>
        <w:rFonts w:hint="default"/>
        <w:lang w:val="pt-PT" w:eastAsia="en-US" w:bidi="ar-SA"/>
      </w:rPr>
    </w:lvl>
  </w:abstractNum>
  <w:abstractNum w:abstractNumId="199" w15:restartNumberingAfterBreak="0">
    <w:nsid w:val="7AC707BB"/>
    <w:multiLevelType w:val="hybridMultilevel"/>
    <w:tmpl w:val="6F269E76"/>
    <w:lvl w:ilvl="0" w:tplc="8BCEDA96">
      <w:numFmt w:val="bullet"/>
      <w:lvlText w:val="-"/>
      <w:lvlJc w:val="left"/>
      <w:pPr>
        <w:ind w:left="218" w:hanging="173"/>
      </w:pPr>
      <w:rPr>
        <w:rFonts w:ascii="Times New Roman" w:eastAsia="Times New Roman" w:hAnsi="Times New Roman" w:cs="Times New Roman" w:hint="default"/>
        <w:b/>
        <w:bCs/>
        <w:w w:val="100"/>
        <w:sz w:val="22"/>
        <w:szCs w:val="22"/>
        <w:lang w:val="pt-PT" w:eastAsia="en-US" w:bidi="ar-SA"/>
      </w:rPr>
    </w:lvl>
    <w:lvl w:ilvl="1" w:tplc="4198F476">
      <w:numFmt w:val="bullet"/>
      <w:lvlText w:val="•"/>
      <w:lvlJc w:val="left"/>
      <w:pPr>
        <w:ind w:left="1204" w:hanging="173"/>
      </w:pPr>
      <w:rPr>
        <w:rFonts w:hint="default"/>
        <w:lang w:val="pt-PT" w:eastAsia="en-US" w:bidi="ar-SA"/>
      </w:rPr>
    </w:lvl>
    <w:lvl w:ilvl="2" w:tplc="FAAE69A0">
      <w:numFmt w:val="bullet"/>
      <w:lvlText w:val="•"/>
      <w:lvlJc w:val="left"/>
      <w:pPr>
        <w:ind w:left="2189" w:hanging="173"/>
      </w:pPr>
      <w:rPr>
        <w:rFonts w:hint="default"/>
        <w:lang w:val="pt-PT" w:eastAsia="en-US" w:bidi="ar-SA"/>
      </w:rPr>
    </w:lvl>
    <w:lvl w:ilvl="3" w:tplc="AAC02284">
      <w:numFmt w:val="bullet"/>
      <w:lvlText w:val="•"/>
      <w:lvlJc w:val="left"/>
      <w:pPr>
        <w:ind w:left="3173" w:hanging="173"/>
      </w:pPr>
      <w:rPr>
        <w:rFonts w:hint="default"/>
        <w:lang w:val="pt-PT" w:eastAsia="en-US" w:bidi="ar-SA"/>
      </w:rPr>
    </w:lvl>
    <w:lvl w:ilvl="4" w:tplc="7506CE1A">
      <w:numFmt w:val="bullet"/>
      <w:lvlText w:val="•"/>
      <w:lvlJc w:val="left"/>
      <w:pPr>
        <w:ind w:left="4158" w:hanging="173"/>
      </w:pPr>
      <w:rPr>
        <w:rFonts w:hint="default"/>
        <w:lang w:val="pt-PT" w:eastAsia="en-US" w:bidi="ar-SA"/>
      </w:rPr>
    </w:lvl>
    <w:lvl w:ilvl="5" w:tplc="79A2A640">
      <w:numFmt w:val="bullet"/>
      <w:lvlText w:val="•"/>
      <w:lvlJc w:val="left"/>
      <w:pPr>
        <w:ind w:left="5143" w:hanging="173"/>
      </w:pPr>
      <w:rPr>
        <w:rFonts w:hint="default"/>
        <w:lang w:val="pt-PT" w:eastAsia="en-US" w:bidi="ar-SA"/>
      </w:rPr>
    </w:lvl>
    <w:lvl w:ilvl="6" w:tplc="80EA1E9A">
      <w:numFmt w:val="bullet"/>
      <w:lvlText w:val="•"/>
      <w:lvlJc w:val="left"/>
      <w:pPr>
        <w:ind w:left="6127" w:hanging="173"/>
      </w:pPr>
      <w:rPr>
        <w:rFonts w:hint="default"/>
        <w:lang w:val="pt-PT" w:eastAsia="en-US" w:bidi="ar-SA"/>
      </w:rPr>
    </w:lvl>
    <w:lvl w:ilvl="7" w:tplc="52FE4C3A">
      <w:numFmt w:val="bullet"/>
      <w:lvlText w:val="•"/>
      <w:lvlJc w:val="left"/>
      <w:pPr>
        <w:ind w:left="7112" w:hanging="173"/>
      </w:pPr>
      <w:rPr>
        <w:rFonts w:hint="default"/>
        <w:lang w:val="pt-PT" w:eastAsia="en-US" w:bidi="ar-SA"/>
      </w:rPr>
    </w:lvl>
    <w:lvl w:ilvl="8" w:tplc="A10A9000">
      <w:numFmt w:val="bullet"/>
      <w:lvlText w:val="•"/>
      <w:lvlJc w:val="left"/>
      <w:pPr>
        <w:ind w:left="8097" w:hanging="173"/>
      </w:pPr>
      <w:rPr>
        <w:rFonts w:hint="default"/>
        <w:lang w:val="pt-PT" w:eastAsia="en-US" w:bidi="ar-SA"/>
      </w:rPr>
    </w:lvl>
  </w:abstractNum>
  <w:abstractNum w:abstractNumId="200" w15:restartNumberingAfterBreak="0">
    <w:nsid w:val="7BD14CCA"/>
    <w:multiLevelType w:val="hybridMultilevel"/>
    <w:tmpl w:val="66007A28"/>
    <w:lvl w:ilvl="0" w:tplc="B344C00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1" w15:restartNumberingAfterBreak="0">
    <w:nsid w:val="7C052100"/>
    <w:multiLevelType w:val="multilevel"/>
    <w:tmpl w:val="6DF26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C5B038E"/>
    <w:multiLevelType w:val="hybridMultilevel"/>
    <w:tmpl w:val="90B05BAC"/>
    <w:lvl w:ilvl="0" w:tplc="B282AF40">
      <w:start w:val="1"/>
      <w:numFmt w:val="upperRoman"/>
      <w:lvlText w:val="%1."/>
      <w:lvlJc w:val="right"/>
      <w:pPr>
        <w:ind w:left="2629" w:hanging="360"/>
      </w:pPr>
      <w:rPr>
        <w:rFonts w:ascii="Arial" w:hAnsi="Arial" w:cs="Arial" w:hint="default"/>
        <w:b/>
        <w:bCs/>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3" w15:restartNumberingAfterBreak="0">
    <w:nsid w:val="7CDD76DD"/>
    <w:multiLevelType w:val="multilevel"/>
    <w:tmpl w:val="51EC6138"/>
    <w:lvl w:ilvl="0">
      <w:start w:val="1"/>
      <w:numFmt w:val="decimal"/>
      <w:lvlText w:val="%1."/>
      <w:lvlJc w:val="left"/>
      <w:pPr>
        <w:ind w:left="1065" w:hanging="705"/>
      </w:pPr>
      <w:rPr>
        <w:rFonts w:hint="default"/>
      </w:rPr>
    </w:lvl>
    <w:lvl w:ilvl="1">
      <w:start w:val="3"/>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4" w15:restartNumberingAfterBreak="0">
    <w:nsid w:val="7ED517B1"/>
    <w:multiLevelType w:val="hybridMultilevel"/>
    <w:tmpl w:val="08CCCC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5" w15:restartNumberingAfterBreak="0">
    <w:nsid w:val="7EE279E6"/>
    <w:multiLevelType w:val="multilevel"/>
    <w:tmpl w:val="981AA356"/>
    <w:lvl w:ilvl="0">
      <w:start w:val="7"/>
      <w:numFmt w:val="decimal"/>
      <w:lvlText w:val="%1"/>
      <w:lvlJc w:val="left"/>
      <w:pPr>
        <w:ind w:left="218" w:hanging="343"/>
      </w:pPr>
      <w:rPr>
        <w:rFonts w:hint="default"/>
        <w:lang w:val="pt-PT" w:eastAsia="en-US" w:bidi="ar-SA"/>
      </w:rPr>
    </w:lvl>
    <w:lvl w:ilvl="1">
      <w:start w:val="1"/>
      <w:numFmt w:val="decimal"/>
      <w:lvlText w:val="%1.%2"/>
      <w:lvlJc w:val="left"/>
      <w:pPr>
        <w:ind w:left="218" w:hanging="34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343"/>
      </w:pPr>
      <w:rPr>
        <w:rFonts w:hint="default"/>
        <w:lang w:val="pt-PT" w:eastAsia="en-US" w:bidi="ar-SA"/>
      </w:rPr>
    </w:lvl>
    <w:lvl w:ilvl="3">
      <w:numFmt w:val="bullet"/>
      <w:lvlText w:val="•"/>
      <w:lvlJc w:val="left"/>
      <w:pPr>
        <w:ind w:left="3173" w:hanging="343"/>
      </w:pPr>
      <w:rPr>
        <w:rFonts w:hint="default"/>
        <w:lang w:val="pt-PT" w:eastAsia="en-US" w:bidi="ar-SA"/>
      </w:rPr>
    </w:lvl>
    <w:lvl w:ilvl="4">
      <w:numFmt w:val="bullet"/>
      <w:lvlText w:val="•"/>
      <w:lvlJc w:val="left"/>
      <w:pPr>
        <w:ind w:left="4158" w:hanging="343"/>
      </w:pPr>
      <w:rPr>
        <w:rFonts w:hint="default"/>
        <w:lang w:val="pt-PT" w:eastAsia="en-US" w:bidi="ar-SA"/>
      </w:rPr>
    </w:lvl>
    <w:lvl w:ilvl="5">
      <w:numFmt w:val="bullet"/>
      <w:lvlText w:val="•"/>
      <w:lvlJc w:val="left"/>
      <w:pPr>
        <w:ind w:left="5143" w:hanging="343"/>
      </w:pPr>
      <w:rPr>
        <w:rFonts w:hint="default"/>
        <w:lang w:val="pt-PT" w:eastAsia="en-US" w:bidi="ar-SA"/>
      </w:rPr>
    </w:lvl>
    <w:lvl w:ilvl="6">
      <w:numFmt w:val="bullet"/>
      <w:lvlText w:val="•"/>
      <w:lvlJc w:val="left"/>
      <w:pPr>
        <w:ind w:left="6127" w:hanging="343"/>
      </w:pPr>
      <w:rPr>
        <w:rFonts w:hint="default"/>
        <w:lang w:val="pt-PT" w:eastAsia="en-US" w:bidi="ar-SA"/>
      </w:rPr>
    </w:lvl>
    <w:lvl w:ilvl="7">
      <w:numFmt w:val="bullet"/>
      <w:lvlText w:val="•"/>
      <w:lvlJc w:val="left"/>
      <w:pPr>
        <w:ind w:left="7112" w:hanging="343"/>
      </w:pPr>
      <w:rPr>
        <w:rFonts w:hint="default"/>
        <w:lang w:val="pt-PT" w:eastAsia="en-US" w:bidi="ar-SA"/>
      </w:rPr>
    </w:lvl>
    <w:lvl w:ilvl="8">
      <w:numFmt w:val="bullet"/>
      <w:lvlText w:val="•"/>
      <w:lvlJc w:val="left"/>
      <w:pPr>
        <w:ind w:left="8097" w:hanging="343"/>
      </w:pPr>
      <w:rPr>
        <w:rFonts w:hint="default"/>
        <w:lang w:val="pt-PT" w:eastAsia="en-US" w:bidi="ar-SA"/>
      </w:rPr>
    </w:lvl>
  </w:abstractNum>
  <w:abstractNum w:abstractNumId="206" w15:restartNumberingAfterBreak="0">
    <w:nsid w:val="7EE61E4A"/>
    <w:multiLevelType w:val="hybridMultilevel"/>
    <w:tmpl w:val="8F4A8710"/>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7F360B2A"/>
    <w:multiLevelType w:val="hybridMultilevel"/>
    <w:tmpl w:val="12B2AE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8" w15:restartNumberingAfterBreak="0">
    <w:nsid w:val="7F60653C"/>
    <w:multiLevelType w:val="hybridMultilevel"/>
    <w:tmpl w:val="39863FE8"/>
    <w:lvl w:ilvl="0" w:tplc="61EAD58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9" w15:restartNumberingAfterBreak="0">
    <w:nsid w:val="7F92536B"/>
    <w:multiLevelType w:val="hybridMultilevel"/>
    <w:tmpl w:val="4C18CC4A"/>
    <w:lvl w:ilvl="0" w:tplc="BB3A48E0">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0BA283C">
      <w:numFmt w:val="bullet"/>
      <w:lvlText w:val="•"/>
      <w:lvlJc w:val="left"/>
      <w:pPr>
        <w:ind w:left="1456" w:hanging="284"/>
      </w:pPr>
      <w:rPr>
        <w:rFonts w:hint="default"/>
        <w:lang w:val="pt-PT" w:eastAsia="en-US" w:bidi="ar-SA"/>
      </w:rPr>
    </w:lvl>
    <w:lvl w:ilvl="2" w:tplc="E91EE64C">
      <w:numFmt w:val="bullet"/>
      <w:lvlText w:val="•"/>
      <w:lvlJc w:val="left"/>
      <w:pPr>
        <w:ind w:left="2413" w:hanging="284"/>
      </w:pPr>
      <w:rPr>
        <w:rFonts w:hint="default"/>
        <w:lang w:val="pt-PT" w:eastAsia="en-US" w:bidi="ar-SA"/>
      </w:rPr>
    </w:lvl>
    <w:lvl w:ilvl="3" w:tplc="92CAF152">
      <w:numFmt w:val="bullet"/>
      <w:lvlText w:val="•"/>
      <w:lvlJc w:val="left"/>
      <w:pPr>
        <w:ind w:left="3369" w:hanging="284"/>
      </w:pPr>
      <w:rPr>
        <w:rFonts w:hint="default"/>
        <w:lang w:val="pt-PT" w:eastAsia="en-US" w:bidi="ar-SA"/>
      </w:rPr>
    </w:lvl>
    <w:lvl w:ilvl="4" w:tplc="689A42DE">
      <w:numFmt w:val="bullet"/>
      <w:lvlText w:val="•"/>
      <w:lvlJc w:val="left"/>
      <w:pPr>
        <w:ind w:left="4326" w:hanging="284"/>
      </w:pPr>
      <w:rPr>
        <w:rFonts w:hint="default"/>
        <w:lang w:val="pt-PT" w:eastAsia="en-US" w:bidi="ar-SA"/>
      </w:rPr>
    </w:lvl>
    <w:lvl w:ilvl="5" w:tplc="A900F698">
      <w:numFmt w:val="bullet"/>
      <w:lvlText w:val="•"/>
      <w:lvlJc w:val="left"/>
      <w:pPr>
        <w:ind w:left="5283" w:hanging="284"/>
      </w:pPr>
      <w:rPr>
        <w:rFonts w:hint="default"/>
        <w:lang w:val="pt-PT" w:eastAsia="en-US" w:bidi="ar-SA"/>
      </w:rPr>
    </w:lvl>
    <w:lvl w:ilvl="6" w:tplc="B922FFD2">
      <w:numFmt w:val="bullet"/>
      <w:lvlText w:val="•"/>
      <w:lvlJc w:val="left"/>
      <w:pPr>
        <w:ind w:left="6239" w:hanging="284"/>
      </w:pPr>
      <w:rPr>
        <w:rFonts w:hint="default"/>
        <w:lang w:val="pt-PT" w:eastAsia="en-US" w:bidi="ar-SA"/>
      </w:rPr>
    </w:lvl>
    <w:lvl w:ilvl="7" w:tplc="E6166830">
      <w:numFmt w:val="bullet"/>
      <w:lvlText w:val="•"/>
      <w:lvlJc w:val="left"/>
      <w:pPr>
        <w:ind w:left="7196" w:hanging="284"/>
      </w:pPr>
      <w:rPr>
        <w:rFonts w:hint="default"/>
        <w:lang w:val="pt-PT" w:eastAsia="en-US" w:bidi="ar-SA"/>
      </w:rPr>
    </w:lvl>
    <w:lvl w:ilvl="8" w:tplc="9A00931E">
      <w:numFmt w:val="bullet"/>
      <w:lvlText w:val="•"/>
      <w:lvlJc w:val="left"/>
      <w:pPr>
        <w:ind w:left="8153" w:hanging="284"/>
      </w:pPr>
      <w:rPr>
        <w:rFonts w:hint="default"/>
        <w:lang w:val="pt-PT" w:eastAsia="en-US" w:bidi="ar-SA"/>
      </w:rPr>
    </w:lvl>
  </w:abstractNum>
  <w:num w:numId="1" w16cid:durableId="4211574">
    <w:abstractNumId w:val="160"/>
  </w:num>
  <w:num w:numId="2" w16cid:durableId="854349881">
    <w:abstractNumId w:val="1"/>
  </w:num>
  <w:num w:numId="3" w16cid:durableId="489907175">
    <w:abstractNumId w:val="125"/>
  </w:num>
  <w:num w:numId="4" w16cid:durableId="1683165100">
    <w:abstractNumId w:val="59"/>
  </w:num>
  <w:num w:numId="5" w16cid:durableId="664550501">
    <w:abstractNumId w:val="57"/>
  </w:num>
  <w:num w:numId="6" w16cid:durableId="1310867170">
    <w:abstractNumId w:val="174"/>
  </w:num>
  <w:num w:numId="7" w16cid:durableId="1720864170">
    <w:abstractNumId w:val="123"/>
  </w:num>
  <w:num w:numId="8" w16cid:durableId="1274288185">
    <w:abstractNumId w:val="42"/>
  </w:num>
  <w:num w:numId="9" w16cid:durableId="441153176">
    <w:abstractNumId w:val="202"/>
  </w:num>
  <w:num w:numId="10" w16cid:durableId="2137719846">
    <w:abstractNumId w:val="126"/>
  </w:num>
  <w:num w:numId="11" w16cid:durableId="1655066914">
    <w:abstractNumId w:val="127"/>
  </w:num>
  <w:num w:numId="12" w16cid:durableId="1224834825">
    <w:abstractNumId w:val="143"/>
  </w:num>
  <w:num w:numId="13" w16cid:durableId="568078110">
    <w:abstractNumId w:val="104"/>
  </w:num>
  <w:num w:numId="14" w16cid:durableId="1466924459">
    <w:abstractNumId w:val="170"/>
  </w:num>
  <w:num w:numId="15" w16cid:durableId="2099860792">
    <w:abstractNumId w:val="8"/>
  </w:num>
  <w:num w:numId="16" w16cid:durableId="1260604499">
    <w:abstractNumId w:val="118"/>
  </w:num>
  <w:num w:numId="17" w16cid:durableId="1365981536">
    <w:abstractNumId w:val="133"/>
  </w:num>
  <w:num w:numId="18" w16cid:durableId="431970896">
    <w:abstractNumId w:val="47"/>
  </w:num>
  <w:num w:numId="19" w16cid:durableId="762649502">
    <w:abstractNumId w:val="142"/>
  </w:num>
  <w:num w:numId="20" w16cid:durableId="2141879304">
    <w:abstractNumId w:val="203"/>
  </w:num>
  <w:num w:numId="21" w16cid:durableId="1032148595">
    <w:abstractNumId w:val="154"/>
  </w:num>
  <w:num w:numId="22" w16cid:durableId="165124657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0387888">
    <w:abstractNumId w:val="116"/>
  </w:num>
  <w:num w:numId="24" w16cid:durableId="1144812675">
    <w:abstractNumId w:val="43"/>
  </w:num>
  <w:num w:numId="25" w16cid:durableId="931353959">
    <w:abstractNumId w:val="112"/>
  </w:num>
  <w:num w:numId="26" w16cid:durableId="1679699894">
    <w:abstractNumId w:val="120"/>
  </w:num>
  <w:num w:numId="27" w16cid:durableId="697394371">
    <w:abstractNumId w:val="45"/>
  </w:num>
  <w:num w:numId="28" w16cid:durableId="48693489">
    <w:abstractNumId w:val="137"/>
  </w:num>
  <w:num w:numId="29" w16cid:durableId="614295368">
    <w:abstractNumId w:val="89"/>
  </w:num>
  <w:num w:numId="30" w16cid:durableId="1255167192">
    <w:abstractNumId w:val="90"/>
  </w:num>
  <w:num w:numId="31" w16cid:durableId="509611552">
    <w:abstractNumId w:val="9"/>
  </w:num>
  <w:num w:numId="32" w16cid:durableId="1828203717">
    <w:abstractNumId w:val="114"/>
  </w:num>
  <w:num w:numId="33" w16cid:durableId="1228491225">
    <w:abstractNumId w:val="60"/>
  </w:num>
  <w:num w:numId="34" w16cid:durableId="2105147681">
    <w:abstractNumId w:val="17"/>
  </w:num>
  <w:num w:numId="35" w16cid:durableId="2021621366">
    <w:abstractNumId w:val="49"/>
  </w:num>
  <w:num w:numId="36" w16cid:durableId="1213693783">
    <w:abstractNumId w:val="171"/>
  </w:num>
  <w:num w:numId="37" w16cid:durableId="818419706">
    <w:abstractNumId w:val="71"/>
  </w:num>
  <w:num w:numId="38" w16cid:durableId="966619667">
    <w:abstractNumId w:val="164"/>
  </w:num>
  <w:num w:numId="39" w16cid:durableId="1806392021">
    <w:abstractNumId w:val="194"/>
  </w:num>
  <w:num w:numId="40" w16cid:durableId="1060127667">
    <w:abstractNumId w:val="176"/>
  </w:num>
  <w:num w:numId="41" w16cid:durableId="541747375">
    <w:abstractNumId w:val="109"/>
  </w:num>
  <w:num w:numId="42" w16cid:durableId="15852157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83507423">
    <w:abstractNumId w:val="0"/>
  </w:num>
  <w:num w:numId="44" w16cid:durableId="1500466537">
    <w:abstractNumId w:val="188"/>
  </w:num>
  <w:num w:numId="45" w16cid:durableId="793135802">
    <w:abstractNumId w:val="204"/>
  </w:num>
  <w:num w:numId="46" w16cid:durableId="1545602194">
    <w:abstractNumId w:val="6"/>
  </w:num>
  <w:num w:numId="47" w16cid:durableId="9263084">
    <w:abstractNumId w:val="128"/>
  </w:num>
  <w:num w:numId="48" w16cid:durableId="700208173">
    <w:abstractNumId w:val="19"/>
  </w:num>
  <w:num w:numId="49" w16cid:durableId="51389164">
    <w:abstractNumId w:val="173"/>
  </w:num>
  <w:num w:numId="50" w16cid:durableId="973290970">
    <w:abstractNumId w:val="140"/>
  </w:num>
  <w:num w:numId="51" w16cid:durableId="1226375589">
    <w:abstractNumId w:val="139"/>
  </w:num>
  <w:num w:numId="52" w16cid:durableId="401410934">
    <w:abstractNumId w:val="4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986520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74104860">
    <w:abstractNumId w:val="183"/>
  </w:num>
  <w:num w:numId="55" w16cid:durableId="1660041671">
    <w:abstractNumId w:val="40"/>
  </w:num>
  <w:num w:numId="56" w16cid:durableId="1347437466">
    <w:abstractNumId w:val="23"/>
  </w:num>
  <w:num w:numId="57" w16cid:durableId="509872842">
    <w:abstractNumId w:val="27"/>
  </w:num>
  <w:num w:numId="58" w16cid:durableId="1971938357">
    <w:abstractNumId w:val="75"/>
  </w:num>
  <w:num w:numId="59" w16cid:durableId="238096144">
    <w:abstractNumId w:val="207"/>
  </w:num>
  <w:num w:numId="60" w16cid:durableId="539707018">
    <w:abstractNumId w:val="110"/>
  </w:num>
  <w:num w:numId="61" w16cid:durableId="964969768">
    <w:abstractNumId w:val="163"/>
  </w:num>
  <w:num w:numId="62" w16cid:durableId="1755777539">
    <w:abstractNumId w:val="83"/>
  </w:num>
  <w:num w:numId="63" w16cid:durableId="41948765">
    <w:abstractNumId w:val="85"/>
  </w:num>
  <w:num w:numId="64" w16cid:durableId="578251079">
    <w:abstractNumId w:val="159"/>
  </w:num>
  <w:num w:numId="65" w16cid:durableId="1111322471">
    <w:abstractNumId w:val="4"/>
  </w:num>
  <w:num w:numId="66" w16cid:durableId="516233563">
    <w:abstractNumId w:val="161"/>
  </w:num>
  <w:num w:numId="67" w16cid:durableId="1021515881">
    <w:abstractNumId w:val="199"/>
  </w:num>
  <w:num w:numId="68" w16cid:durableId="1571429034">
    <w:abstractNumId w:val="93"/>
  </w:num>
  <w:num w:numId="69" w16cid:durableId="32922136">
    <w:abstractNumId w:val="119"/>
  </w:num>
  <w:num w:numId="70" w16cid:durableId="1915120446">
    <w:abstractNumId w:val="149"/>
  </w:num>
  <w:num w:numId="71" w16cid:durableId="1968465884">
    <w:abstractNumId w:val="168"/>
  </w:num>
  <w:num w:numId="72" w16cid:durableId="1434398956">
    <w:abstractNumId w:val="3"/>
  </w:num>
  <w:num w:numId="73" w16cid:durableId="1303005647">
    <w:abstractNumId w:val="187"/>
  </w:num>
  <w:num w:numId="74" w16cid:durableId="598022788">
    <w:abstractNumId w:val="155"/>
  </w:num>
  <w:num w:numId="75" w16cid:durableId="2043171525">
    <w:abstractNumId w:val="105"/>
  </w:num>
  <w:num w:numId="76" w16cid:durableId="1899855208">
    <w:abstractNumId w:val="65"/>
  </w:num>
  <w:num w:numId="77" w16cid:durableId="602736259">
    <w:abstractNumId w:val="7"/>
  </w:num>
  <w:num w:numId="78" w16cid:durableId="2122990307">
    <w:abstractNumId w:val="175"/>
  </w:num>
  <w:num w:numId="79" w16cid:durableId="2106225570">
    <w:abstractNumId w:val="24"/>
  </w:num>
  <w:num w:numId="80" w16cid:durableId="451755162">
    <w:abstractNumId w:val="124"/>
  </w:num>
  <w:num w:numId="81" w16cid:durableId="1461724375">
    <w:abstractNumId w:val="29"/>
  </w:num>
  <w:num w:numId="82" w16cid:durableId="1311400372">
    <w:abstractNumId w:val="13"/>
  </w:num>
  <w:num w:numId="83" w16cid:durableId="1551113055">
    <w:abstractNumId w:val="52"/>
  </w:num>
  <w:num w:numId="84" w16cid:durableId="1755473487">
    <w:abstractNumId w:val="189"/>
  </w:num>
  <w:num w:numId="85" w16cid:durableId="851337664">
    <w:abstractNumId w:val="147"/>
  </w:num>
  <w:num w:numId="86" w16cid:durableId="2139251889">
    <w:abstractNumId w:val="181"/>
  </w:num>
  <w:num w:numId="87" w16cid:durableId="1980379392">
    <w:abstractNumId w:val="73"/>
  </w:num>
  <w:num w:numId="88" w16cid:durableId="1316568142">
    <w:abstractNumId w:val="198"/>
  </w:num>
  <w:num w:numId="89" w16cid:durableId="1383409915">
    <w:abstractNumId w:val="205"/>
  </w:num>
  <w:num w:numId="90" w16cid:durableId="2137331764">
    <w:abstractNumId w:val="58"/>
  </w:num>
  <w:num w:numId="91" w16cid:durableId="1266579491">
    <w:abstractNumId w:val="77"/>
  </w:num>
  <w:num w:numId="92" w16cid:durableId="278101754">
    <w:abstractNumId w:val="97"/>
  </w:num>
  <w:num w:numId="93" w16cid:durableId="402685452">
    <w:abstractNumId w:val="95"/>
  </w:num>
  <w:num w:numId="94" w16cid:durableId="814837153">
    <w:abstractNumId w:val="38"/>
  </w:num>
  <w:num w:numId="95" w16cid:durableId="1015577146">
    <w:abstractNumId w:val="48"/>
  </w:num>
  <w:num w:numId="96" w16cid:durableId="199175497">
    <w:abstractNumId w:val="53"/>
  </w:num>
  <w:num w:numId="97" w16cid:durableId="183370509">
    <w:abstractNumId w:val="79"/>
  </w:num>
  <w:num w:numId="98" w16cid:durableId="1567834615">
    <w:abstractNumId w:val="209"/>
  </w:num>
  <w:num w:numId="99" w16cid:durableId="440228205">
    <w:abstractNumId w:val="99"/>
  </w:num>
  <w:num w:numId="100" w16cid:durableId="914315768">
    <w:abstractNumId w:val="10"/>
  </w:num>
  <w:num w:numId="101" w16cid:durableId="435104403">
    <w:abstractNumId w:val="172"/>
  </w:num>
  <w:num w:numId="102" w16cid:durableId="879974993">
    <w:abstractNumId w:val="103"/>
  </w:num>
  <w:num w:numId="103" w16cid:durableId="226503538">
    <w:abstractNumId w:val="68"/>
  </w:num>
  <w:num w:numId="104" w16cid:durableId="563369800">
    <w:abstractNumId w:val="196"/>
  </w:num>
  <w:num w:numId="105" w16cid:durableId="1004555440">
    <w:abstractNumId w:val="108"/>
  </w:num>
  <w:num w:numId="106" w16cid:durableId="833421352">
    <w:abstractNumId w:val="56"/>
  </w:num>
  <w:num w:numId="107" w16cid:durableId="222373460">
    <w:abstractNumId w:val="64"/>
  </w:num>
  <w:num w:numId="108" w16cid:durableId="1290167507">
    <w:abstractNumId w:val="98"/>
  </w:num>
  <w:num w:numId="109" w16cid:durableId="2094353058">
    <w:abstractNumId w:val="184"/>
  </w:num>
  <w:num w:numId="110" w16cid:durableId="541089806">
    <w:abstractNumId w:val="2"/>
  </w:num>
  <w:num w:numId="111" w16cid:durableId="1713261272">
    <w:abstractNumId w:val="150"/>
  </w:num>
  <w:num w:numId="112" w16cid:durableId="973558577">
    <w:abstractNumId w:val="113"/>
  </w:num>
  <w:num w:numId="113" w16cid:durableId="586158709">
    <w:abstractNumId w:val="82"/>
  </w:num>
  <w:num w:numId="114" w16cid:durableId="1211957456">
    <w:abstractNumId w:val="192"/>
  </w:num>
  <w:num w:numId="115" w16cid:durableId="732855167">
    <w:abstractNumId w:val="186"/>
  </w:num>
  <w:num w:numId="116" w16cid:durableId="981496257">
    <w:abstractNumId w:val="36"/>
  </w:num>
  <w:num w:numId="117" w16cid:durableId="982347445">
    <w:abstractNumId w:val="154"/>
    <w:lvlOverride w:ilvl="0">
      <w:startOverride w:val="16"/>
    </w:lvlOverride>
  </w:num>
  <w:num w:numId="118" w16cid:durableId="755397078">
    <w:abstractNumId w:val="81"/>
  </w:num>
  <w:num w:numId="119" w16cid:durableId="40515777">
    <w:abstractNumId w:val="197"/>
  </w:num>
  <w:num w:numId="120" w16cid:durableId="1887639161">
    <w:abstractNumId w:val="138"/>
  </w:num>
  <w:num w:numId="121" w16cid:durableId="205534688">
    <w:abstractNumId w:val="154"/>
    <w:lvlOverride w:ilvl="0">
      <w:startOverride w:val="28"/>
    </w:lvlOverride>
  </w:num>
  <w:num w:numId="122" w16cid:durableId="1558473792">
    <w:abstractNumId w:val="62"/>
  </w:num>
  <w:num w:numId="123" w16cid:durableId="1415277336">
    <w:abstractNumId w:val="78"/>
  </w:num>
  <w:num w:numId="124" w16cid:durableId="1228491722">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11062205">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573272317">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82628928">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7650493">
    <w:abstractNumId w:val="4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981235976">
    <w:abstractNumId w:val="132"/>
  </w:num>
  <w:num w:numId="130" w16cid:durableId="696976476">
    <w:abstractNumId w:val="136"/>
  </w:num>
  <w:num w:numId="131" w16cid:durableId="863788367">
    <w:abstractNumId w:val="111"/>
  </w:num>
  <w:num w:numId="132" w16cid:durableId="1054700973">
    <w:abstractNumId w:val="76"/>
  </w:num>
  <w:num w:numId="133" w16cid:durableId="1907496472">
    <w:abstractNumId w:val="141"/>
  </w:num>
  <w:num w:numId="134" w16cid:durableId="1391686880">
    <w:abstractNumId w:val="30"/>
  </w:num>
  <w:num w:numId="135" w16cid:durableId="206332031">
    <w:abstractNumId w:val="157"/>
  </w:num>
  <w:num w:numId="136" w16cid:durableId="790709850">
    <w:abstractNumId w:val="51"/>
  </w:num>
  <w:num w:numId="137" w16cid:durableId="606617132">
    <w:abstractNumId w:val="67"/>
  </w:num>
  <w:num w:numId="138" w16cid:durableId="273906688">
    <w:abstractNumId w:val="180"/>
  </w:num>
  <w:num w:numId="139" w16cid:durableId="347828404">
    <w:abstractNumId w:val="72"/>
  </w:num>
  <w:num w:numId="140" w16cid:durableId="910888378">
    <w:abstractNumId w:val="117"/>
  </w:num>
  <w:num w:numId="141" w16cid:durableId="719784283">
    <w:abstractNumId w:val="191"/>
  </w:num>
  <w:num w:numId="142" w16cid:durableId="381708606">
    <w:abstractNumId w:val="54"/>
  </w:num>
  <w:num w:numId="143" w16cid:durableId="638192109">
    <w:abstractNumId w:val="182"/>
  </w:num>
  <w:num w:numId="144" w16cid:durableId="446781189">
    <w:abstractNumId w:val="15"/>
  </w:num>
  <w:num w:numId="145" w16cid:durableId="1891383083">
    <w:abstractNumId w:val="66"/>
  </w:num>
  <w:num w:numId="146" w16cid:durableId="1277298092">
    <w:abstractNumId w:val="92"/>
  </w:num>
  <w:num w:numId="147" w16cid:durableId="1706248556">
    <w:abstractNumId w:val="201"/>
  </w:num>
  <w:num w:numId="148" w16cid:durableId="1436629157">
    <w:abstractNumId w:val="134"/>
  </w:num>
  <w:num w:numId="149" w16cid:durableId="176703333">
    <w:abstractNumId w:val="106"/>
  </w:num>
  <w:num w:numId="150" w16cid:durableId="1860270217">
    <w:abstractNumId w:val="50"/>
  </w:num>
  <w:num w:numId="151" w16cid:durableId="1646933183">
    <w:abstractNumId w:val="129"/>
  </w:num>
  <w:num w:numId="152" w16cid:durableId="1909732379">
    <w:abstractNumId w:val="34"/>
  </w:num>
  <w:num w:numId="153" w16cid:durableId="337274592">
    <w:abstractNumId w:val="84"/>
  </w:num>
  <w:num w:numId="154" w16cid:durableId="246693243">
    <w:abstractNumId w:val="151"/>
  </w:num>
  <w:num w:numId="155" w16cid:durableId="985821425">
    <w:abstractNumId w:val="61"/>
  </w:num>
  <w:num w:numId="156" w16cid:durableId="704525531">
    <w:abstractNumId w:val="158"/>
  </w:num>
  <w:num w:numId="157" w16cid:durableId="794327854">
    <w:abstractNumId w:val="167"/>
  </w:num>
  <w:num w:numId="158" w16cid:durableId="810906335">
    <w:abstractNumId w:val="31"/>
  </w:num>
  <w:num w:numId="159" w16cid:durableId="2143190229">
    <w:abstractNumId w:val="26"/>
  </w:num>
  <w:num w:numId="160" w16cid:durableId="519899508">
    <w:abstractNumId w:val="152"/>
  </w:num>
  <w:num w:numId="161" w16cid:durableId="289239750">
    <w:abstractNumId w:val="195"/>
  </w:num>
  <w:num w:numId="162" w16cid:durableId="1717847125">
    <w:abstractNumId w:val="87"/>
  </w:num>
  <w:num w:numId="163" w16cid:durableId="1578129800">
    <w:abstractNumId w:val="69"/>
  </w:num>
  <w:num w:numId="164" w16cid:durableId="1689021392">
    <w:abstractNumId w:val="148"/>
  </w:num>
  <w:num w:numId="165" w16cid:durableId="210843461">
    <w:abstractNumId w:val="5"/>
  </w:num>
  <w:num w:numId="166" w16cid:durableId="2034376369">
    <w:abstractNumId w:val="178"/>
  </w:num>
  <w:num w:numId="167" w16cid:durableId="1627540853">
    <w:abstractNumId w:val="35"/>
  </w:num>
  <w:num w:numId="168" w16cid:durableId="1439451255">
    <w:abstractNumId w:val="88"/>
  </w:num>
  <w:num w:numId="169" w16cid:durableId="987780817">
    <w:abstractNumId w:val="206"/>
  </w:num>
  <w:num w:numId="170" w16cid:durableId="1029838698">
    <w:abstractNumId w:val="169"/>
  </w:num>
  <w:num w:numId="171" w16cid:durableId="1734499269">
    <w:abstractNumId w:val="131"/>
  </w:num>
  <w:num w:numId="172" w16cid:durableId="771823269">
    <w:abstractNumId w:val="32"/>
  </w:num>
  <w:num w:numId="173" w16cid:durableId="537743558">
    <w:abstractNumId w:val="94"/>
  </w:num>
  <w:num w:numId="174" w16cid:durableId="1611089275">
    <w:abstractNumId w:val="46"/>
  </w:num>
  <w:num w:numId="175" w16cid:durableId="1128939553">
    <w:abstractNumId w:val="12"/>
  </w:num>
  <w:num w:numId="176" w16cid:durableId="461311565">
    <w:abstractNumId w:val="185"/>
  </w:num>
  <w:num w:numId="177" w16cid:durableId="1362239792">
    <w:abstractNumId w:val="11"/>
  </w:num>
  <w:num w:numId="178" w16cid:durableId="594631860">
    <w:abstractNumId w:val="130"/>
  </w:num>
  <w:num w:numId="179" w16cid:durableId="793330270">
    <w:abstractNumId w:val="16"/>
  </w:num>
  <w:num w:numId="180" w16cid:durableId="2106917822">
    <w:abstractNumId w:val="86"/>
  </w:num>
  <w:num w:numId="181" w16cid:durableId="1238324685">
    <w:abstractNumId w:val="177"/>
  </w:num>
  <w:num w:numId="182" w16cid:durableId="371614026">
    <w:abstractNumId w:val="41"/>
  </w:num>
  <w:num w:numId="183" w16cid:durableId="451167199">
    <w:abstractNumId w:val="25"/>
  </w:num>
  <w:num w:numId="184" w16cid:durableId="1710375321">
    <w:abstractNumId w:val="107"/>
  </w:num>
  <w:num w:numId="185" w16cid:durableId="1494293049">
    <w:abstractNumId w:val="208"/>
  </w:num>
  <w:num w:numId="186" w16cid:durableId="871308725">
    <w:abstractNumId w:val="37"/>
  </w:num>
  <w:num w:numId="187" w16cid:durableId="666595368">
    <w:abstractNumId w:val="39"/>
  </w:num>
  <w:num w:numId="188" w16cid:durableId="1694109014">
    <w:abstractNumId w:val="135"/>
  </w:num>
  <w:num w:numId="189" w16cid:durableId="1541941022">
    <w:abstractNumId w:val="190"/>
  </w:num>
  <w:num w:numId="190" w16cid:durableId="1514345552">
    <w:abstractNumId w:val="179"/>
  </w:num>
  <w:num w:numId="191" w16cid:durableId="1693678496">
    <w:abstractNumId w:val="91"/>
  </w:num>
  <w:num w:numId="192" w16cid:durableId="1203202971">
    <w:abstractNumId w:val="80"/>
  </w:num>
  <w:num w:numId="193" w16cid:durableId="855383377">
    <w:abstractNumId w:val="101"/>
  </w:num>
  <w:num w:numId="194" w16cid:durableId="1480611714">
    <w:abstractNumId w:val="145"/>
  </w:num>
  <w:num w:numId="195" w16cid:durableId="2073653870">
    <w:abstractNumId w:val="102"/>
  </w:num>
  <w:num w:numId="196" w16cid:durableId="2094351945">
    <w:abstractNumId w:val="200"/>
  </w:num>
  <w:num w:numId="197" w16cid:durableId="341781457">
    <w:abstractNumId w:val="55"/>
  </w:num>
  <w:num w:numId="198" w16cid:durableId="201675054">
    <w:abstractNumId w:val="20"/>
  </w:num>
  <w:num w:numId="199" w16cid:durableId="1513034769">
    <w:abstractNumId w:val="44"/>
  </w:num>
  <w:num w:numId="200" w16cid:durableId="497313183">
    <w:abstractNumId w:val="100"/>
  </w:num>
  <w:num w:numId="201" w16cid:durableId="184712771">
    <w:abstractNumId w:val="156"/>
  </w:num>
  <w:num w:numId="202" w16cid:durableId="1658534825">
    <w:abstractNumId w:val="14"/>
  </w:num>
  <w:num w:numId="203" w16cid:durableId="1407528365">
    <w:abstractNumId w:val="146"/>
  </w:num>
  <w:num w:numId="204" w16cid:durableId="2125534138">
    <w:abstractNumId w:val="18"/>
  </w:num>
  <w:num w:numId="205" w16cid:durableId="2031683055">
    <w:abstractNumId w:val="121"/>
  </w:num>
  <w:num w:numId="206" w16cid:durableId="1784766858">
    <w:abstractNumId w:val="74"/>
  </w:num>
  <w:num w:numId="207" w16cid:durableId="1150944142">
    <w:abstractNumId w:val="122"/>
  </w:num>
  <w:num w:numId="208" w16cid:durableId="409735047">
    <w:abstractNumId w:val="144"/>
  </w:num>
  <w:num w:numId="209" w16cid:durableId="806707382">
    <w:abstractNumId w:val="193"/>
  </w:num>
  <w:num w:numId="210" w16cid:durableId="1740978062">
    <w:abstractNumId w:val="28"/>
  </w:num>
  <w:num w:numId="211" w16cid:durableId="1663048867">
    <w:abstractNumId w:val="115"/>
  </w:num>
  <w:num w:numId="212" w16cid:durableId="480653815">
    <w:abstractNumId w:val="33"/>
  </w:num>
  <w:num w:numId="213" w16cid:durableId="281690483">
    <w:abstractNumId w:val="22"/>
  </w:num>
  <w:num w:numId="214" w16cid:durableId="1843811912">
    <w:abstractNumId w:val="153"/>
  </w:num>
  <w:num w:numId="215" w16cid:durableId="1216040310">
    <w:abstractNumId w:val="165"/>
  </w:num>
  <w:num w:numId="216" w16cid:durableId="662244046">
    <w:abstractNumId w:val="21"/>
  </w:num>
  <w:num w:numId="217" w16cid:durableId="1953785940">
    <w:abstractNumId w:val="63"/>
  </w:num>
  <w:num w:numId="218" w16cid:durableId="1918444063">
    <w:abstractNumId w:val="166"/>
  </w:num>
  <w:num w:numId="219" w16cid:durableId="172452443">
    <w:abstractNumId w:val="162"/>
  </w:num>
  <w:num w:numId="220" w16cid:durableId="1623263182">
    <w:abstractNumId w:val="70"/>
  </w:num>
  <w:num w:numId="221" w16cid:durableId="1952781335">
    <w:abstractNumId w:val="9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72"/>
    <w:rsid w:val="00002F60"/>
    <w:rsid w:val="00004048"/>
    <w:rsid w:val="0000495B"/>
    <w:rsid w:val="00011714"/>
    <w:rsid w:val="00011BED"/>
    <w:rsid w:val="00015F3D"/>
    <w:rsid w:val="00015F83"/>
    <w:rsid w:val="00016098"/>
    <w:rsid w:val="000175F3"/>
    <w:rsid w:val="00020D0A"/>
    <w:rsid w:val="000212D6"/>
    <w:rsid w:val="00022DC8"/>
    <w:rsid w:val="00024D70"/>
    <w:rsid w:val="00025334"/>
    <w:rsid w:val="0002655B"/>
    <w:rsid w:val="000307B8"/>
    <w:rsid w:val="00032448"/>
    <w:rsid w:val="00037E94"/>
    <w:rsid w:val="00037F86"/>
    <w:rsid w:val="00040D1D"/>
    <w:rsid w:val="000418E3"/>
    <w:rsid w:val="00041985"/>
    <w:rsid w:val="00043675"/>
    <w:rsid w:val="00045E37"/>
    <w:rsid w:val="00046B50"/>
    <w:rsid w:val="0004709C"/>
    <w:rsid w:val="000470D0"/>
    <w:rsid w:val="0005259B"/>
    <w:rsid w:val="000552CA"/>
    <w:rsid w:val="00061519"/>
    <w:rsid w:val="00063602"/>
    <w:rsid w:val="00066037"/>
    <w:rsid w:val="00066102"/>
    <w:rsid w:val="0007038A"/>
    <w:rsid w:val="0007377D"/>
    <w:rsid w:val="00076819"/>
    <w:rsid w:val="000774F3"/>
    <w:rsid w:val="000836D0"/>
    <w:rsid w:val="0008502E"/>
    <w:rsid w:val="000862E7"/>
    <w:rsid w:val="000872EA"/>
    <w:rsid w:val="00095048"/>
    <w:rsid w:val="000A10DE"/>
    <w:rsid w:val="000A4363"/>
    <w:rsid w:val="000C06C4"/>
    <w:rsid w:val="000C153B"/>
    <w:rsid w:val="000C159F"/>
    <w:rsid w:val="000C507B"/>
    <w:rsid w:val="000C7A43"/>
    <w:rsid w:val="000D47D1"/>
    <w:rsid w:val="000D5CF1"/>
    <w:rsid w:val="000D7507"/>
    <w:rsid w:val="000E0E3A"/>
    <w:rsid w:val="000E2B2E"/>
    <w:rsid w:val="000E3B2F"/>
    <w:rsid w:val="000E3DAE"/>
    <w:rsid w:val="000F45FA"/>
    <w:rsid w:val="000F5E0D"/>
    <w:rsid w:val="000F7110"/>
    <w:rsid w:val="00100639"/>
    <w:rsid w:val="00101588"/>
    <w:rsid w:val="00101CE2"/>
    <w:rsid w:val="00102CCB"/>
    <w:rsid w:val="0010525F"/>
    <w:rsid w:val="00113E60"/>
    <w:rsid w:val="00114E98"/>
    <w:rsid w:val="001179FC"/>
    <w:rsid w:val="00126356"/>
    <w:rsid w:val="00127B60"/>
    <w:rsid w:val="0014209A"/>
    <w:rsid w:val="001454BD"/>
    <w:rsid w:val="00151524"/>
    <w:rsid w:val="00152965"/>
    <w:rsid w:val="00152EE5"/>
    <w:rsid w:val="00155895"/>
    <w:rsid w:val="001558A5"/>
    <w:rsid w:val="001604F3"/>
    <w:rsid w:val="00163104"/>
    <w:rsid w:val="00163350"/>
    <w:rsid w:val="00163B86"/>
    <w:rsid w:val="0016481A"/>
    <w:rsid w:val="00165415"/>
    <w:rsid w:val="00175A11"/>
    <w:rsid w:val="0019406C"/>
    <w:rsid w:val="001A092E"/>
    <w:rsid w:val="001A28D0"/>
    <w:rsid w:val="001A4A88"/>
    <w:rsid w:val="001B0B41"/>
    <w:rsid w:val="001B11E1"/>
    <w:rsid w:val="001B1675"/>
    <w:rsid w:val="001C2368"/>
    <w:rsid w:val="001C754E"/>
    <w:rsid w:val="001D0BDA"/>
    <w:rsid w:val="001D2930"/>
    <w:rsid w:val="001D2E1C"/>
    <w:rsid w:val="001D3992"/>
    <w:rsid w:val="001D460E"/>
    <w:rsid w:val="001D66A3"/>
    <w:rsid w:val="001E7A6E"/>
    <w:rsid w:val="001F08BA"/>
    <w:rsid w:val="001F2A96"/>
    <w:rsid w:val="001F4271"/>
    <w:rsid w:val="001F7C3D"/>
    <w:rsid w:val="00201128"/>
    <w:rsid w:val="0020380E"/>
    <w:rsid w:val="0020645A"/>
    <w:rsid w:val="0022376C"/>
    <w:rsid w:val="002249C5"/>
    <w:rsid w:val="00227496"/>
    <w:rsid w:val="00230BB1"/>
    <w:rsid w:val="00232401"/>
    <w:rsid w:val="0023376E"/>
    <w:rsid w:val="002352DD"/>
    <w:rsid w:val="002370BB"/>
    <w:rsid w:val="0024039F"/>
    <w:rsid w:val="002503DE"/>
    <w:rsid w:val="00251A87"/>
    <w:rsid w:val="002529D2"/>
    <w:rsid w:val="00260C70"/>
    <w:rsid w:val="002623C6"/>
    <w:rsid w:val="002638FC"/>
    <w:rsid w:val="002649C1"/>
    <w:rsid w:val="002673FA"/>
    <w:rsid w:val="00272E64"/>
    <w:rsid w:val="002764E1"/>
    <w:rsid w:val="0028182F"/>
    <w:rsid w:val="00286894"/>
    <w:rsid w:val="0029253C"/>
    <w:rsid w:val="002930F8"/>
    <w:rsid w:val="00294509"/>
    <w:rsid w:val="00297488"/>
    <w:rsid w:val="002A0002"/>
    <w:rsid w:val="002A3809"/>
    <w:rsid w:val="002A45F7"/>
    <w:rsid w:val="002A4CEE"/>
    <w:rsid w:val="002A565A"/>
    <w:rsid w:val="002A6E46"/>
    <w:rsid w:val="002B0DDB"/>
    <w:rsid w:val="002B1D3D"/>
    <w:rsid w:val="002B2515"/>
    <w:rsid w:val="002B4279"/>
    <w:rsid w:val="002C145E"/>
    <w:rsid w:val="002C6BC8"/>
    <w:rsid w:val="002D0F38"/>
    <w:rsid w:val="002D5310"/>
    <w:rsid w:val="002D7963"/>
    <w:rsid w:val="002E5DC9"/>
    <w:rsid w:val="002E61A9"/>
    <w:rsid w:val="002F53CF"/>
    <w:rsid w:val="00301CF8"/>
    <w:rsid w:val="00302BEF"/>
    <w:rsid w:val="0030407A"/>
    <w:rsid w:val="0030481C"/>
    <w:rsid w:val="0031175F"/>
    <w:rsid w:val="00312555"/>
    <w:rsid w:val="00313403"/>
    <w:rsid w:val="00313426"/>
    <w:rsid w:val="00315FAD"/>
    <w:rsid w:val="00321DFA"/>
    <w:rsid w:val="0032237E"/>
    <w:rsid w:val="0034102F"/>
    <w:rsid w:val="003421C8"/>
    <w:rsid w:val="00344587"/>
    <w:rsid w:val="003446F8"/>
    <w:rsid w:val="0034539D"/>
    <w:rsid w:val="00354C75"/>
    <w:rsid w:val="003611AC"/>
    <w:rsid w:val="00362B31"/>
    <w:rsid w:val="00365B0E"/>
    <w:rsid w:val="003663DD"/>
    <w:rsid w:val="00370A8B"/>
    <w:rsid w:val="00372706"/>
    <w:rsid w:val="003745F7"/>
    <w:rsid w:val="00375C2F"/>
    <w:rsid w:val="003848A8"/>
    <w:rsid w:val="0038541F"/>
    <w:rsid w:val="00386445"/>
    <w:rsid w:val="003875B7"/>
    <w:rsid w:val="00390B0A"/>
    <w:rsid w:val="00395BD8"/>
    <w:rsid w:val="00396A6A"/>
    <w:rsid w:val="003A5D97"/>
    <w:rsid w:val="003B222A"/>
    <w:rsid w:val="003B24EE"/>
    <w:rsid w:val="003B2ED7"/>
    <w:rsid w:val="003B6AD5"/>
    <w:rsid w:val="003B7956"/>
    <w:rsid w:val="003C1B97"/>
    <w:rsid w:val="003C1B98"/>
    <w:rsid w:val="003C5360"/>
    <w:rsid w:val="003D5FCB"/>
    <w:rsid w:val="003E1C58"/>
    <w:rsid w:val="003E4392"/>
    <w:rsid w:val="003F36ED"/>
    <w:rsid w:val="003F4FA8"/>
    <w:rsid w:val="003F5C5F"/>
    <w:rsid w:val="00402629"/>
    <w:rsid w:val="00406954"/>
    <w:rsid w:val="004078DB"/>
    <w:rsid w:val="0041018E"/>
    <w:rsid w:val="0041542C"/>
    <w:rsid w:val="00417132"/>
    <w:rsid w:val="00425E40"/>
    <w:rsid w:val="00427C86"/>
    <w:rsid w:val="00431CB9"/>
    <w:rsid w:val="00433328"/>
    <w:rsid w:val="004419E1"/>
    <w:rsid w:val="00445665"/>
    <w:rsid w:val="00447FB8"/>
    <w:rsid w:val="00451D9A"/>
    <w:rsid w:val="004536F1"/>
    <w:rsid w:val="00456F11"/>
    <w:rsid w:val="00457703"/>
    <w:rsid w:val="00470250"/>
    <w:rsid w:val="0047144B"/>
    <w:rsid w:val="00483144"/>
    <w:rsid w:val="00492077"/>
    <w:rsid w:val="00496D9B"/>
    <w:rsid w:val="004A46A9"/>
    <w:rsid w:val="004A59E8"/>
    <w:rsid w:val="004A6683"/>
    <w:rsid w:val="004B3E29"/>
    <w:rsid w:val="004B6A73"/>
    <w:rsid w:val="004C1547"/>
    <w:rsid w:val="004C4571"/>
    <w:rsid w:val="004C4BF3"/>
    <w:rsid w:val="004C65A6"/>
    <w:rsid w:val="004D01F6"/>
    <w:rsid w:val="004D0CF2"/>
    <w:rsid w:val="004D17BF"/>
    <w:rsid w:val="004D20BB"/>
    <w:rsid w:val="004D75B0"/>
    <w:rsid w:val="004E4E8E"/>
    <w:rsid w:val="004E7198"/>
    <w:rsid w:val="004F2E99"/>
    <w:rsid w:val="004F48AE"/>
    <w:rsid w:val="004F4A5D"/>
    <w:rsid w:val="004F5CD3"/>
    <w:rsid w:val="00500E5D"/>
    <w:rsid w:val="005023F7"/>
    <w:rsid w:val="005049E6"/>
    <w:rsid w:val="00505894"/>
    <w:rsid w:val="00505E45"/>
    <w:rsid w:val="00506BC6"/>
    <w:rsid w:val="005119B2"/>
    <w:rsid w:val="00513E3A"/>
    <w:rsid w:val="005164E9"/>
    <w:rsid w:val="005176F7"/>
    <w:rsid w:val="005205B6"/>
    <w:rsid w:val="005205CF"/>
    <w:rsid w:val="00523935"/>
    <w:rsid w:val="005249F4"/>
    <w:rsid w:val="00524DAB"/>
    <w:rsid w:val="005268E1"/>
    <w:rsid w:val="00530176"/>
    <w:rsid w:val="00531670"/>
    <w:rsid w:val="00534F1B"/>
    <w:rsid w:val="00535ED3"/>
    <w:rsid w:val="00536666"/>
    <w:rsid w:val="005375EA"/>
    <w:rsid w:val="00540F7C"/>
    <w:rsid w:val="005413D7"/>
    <w:rsid w:val="00542174"/>
    <w:rsid w:val="00544841"/>
    <w:rsid w:val="005459EB"/>
    <w:rsid w:val="00546387"/>
    <w:rsid w:val="00550430"/>
    <w:rsid w:val="00560FB8"/>
    <w:rsid w:val="00565CA3"/>
    <w:rsid w:val="00576873"/>
    <w:rsid w:val="00582FE0"/>
    <w:rsid w:val="00585F6F"/>
    <w:rsid w:val="0058703E"/>
    <w:rsid w:val="00590120"/>
    <w:rsid w:val="00592916"/>
    <w:rsid w:val="005935E9"/>
    <w:rsid w:val="00596FFA"/>
    <w:rsid w:val="005A052C"/>
    <w:rsid w:val="005A16BB"/>
    <w:rsid w:val="005A32D6"/>
    <w:rsid w:val="005B2260"/>
    <w:rsid w:val="005B7108"/>
    <w:rsid w:val="005C42ED"/>
    <w:rsid w:val="005C68BB"/>
    <w:rsid w:val="005D53DC"/>
    <w:rsid w:val="005E1C72"/>
    <w:rsid w:val="005E2C0B"/>
    <w:rsid w:val="005E3732"/>
    <w:rsid w:val="005E7774"/>
    <w:rsid w:val="005F6907"/>
    <w:rsid w:val="006013C9"/>
    <w:rsid w:val="00605966"/>
    <w:rsid w:val="00605A14"/>
    <w:rsid w:val="00607127"/>
    <w:rsid w:val="00611FB5"/>
    <w:rsid w:val="00612C35"/>
    <w:rsid w:val="00614EDF"/>
    <w:rsid w:val="006224BD"/>
    <w:rsid w:val="00622FE4"/>
    <w:rsid w:val="0063564A"/>
    <w:rsid w:val="00643D5E"/>
    <w:rsid w:val="006441BD"/>
    <w:rsid w:val="00650197"/>
    <w:rsid w:val="0065160F"/>
    <w:rsid w:val="00653DDC"/>
    <w:rsid w:val="00653F9D"/>
    <w:rsid w:val="00656E2A"/>
    <w:rsid w:val="00657BF2"/>
    <w:rsid w:val="006600CD"/>
    <w:rsid w:val="00666E04"/>
    <w:rsid w:val="0066758D"/>
    <w:rsid w:val="006701C8"/>
    <w:rsid w:val="00675B45"/>
    <w:rsid w:val="00676544"/>
    <w:rsid w:val="00680C5A"/>
    <w:rsid w:val="00683194"/>
    <w:rsid w:val="0069334B"/>
    <w:rsid w:val="006965FE"/>
    <w:rsid w:val="006A07F9"/>
    <w:rsid w:val="006A588B"/>
    <w:rsid w:val="006A79CC"/>
    <w:rsid w:val="006B45E7"/>
    <w:rsid w:val="006B5E84"/>
    <w:rsid w:val="006B6EEB"/>
    <w:rsid w:val="006B7BE1"/>
    <w:rsid w:val="006D2F20"/>
    <w:rsid w:val="006D3341"/>
    <w:rsid w:val="006D5DB5"/>
    <w:rsid w:val="006D6884"/>
    <w:rsid w:val="006E01FA"/>
    <w:rsid w:val="006E6018"/>
    <w:rsid w:val="006E7C99"/>
    <w:rsid w:val="006F3491"/>
    <w:rsid w:val="006F52C1"/>
    <w:rsid w:val="006F5F02"/>
    <w:rsid w:val="00702915"/>
    <w:rsid w:val="00702AD1"/>
    <w:rsid w:val="00705B8B"/>
    <w:rsid w:val="007079E3"/>
    <w:rsid w:val="00711FA6"/>
    <w:rsid w:val="00713DCB"/>
    <w:rsid w:val="007163A9"/>
    <w:rsid w:val="00716461"/>
    <w:rsid w:val="00722A33"/>
    <w:rsid w:val="00723B11"/>
    <w:rsid w:val="007246FA"/>
    <w:rsid w:val="007372C8"/>
    <w:rsid w:val="0074161E"/>
    <w:rsid w:val="00744292"/>
    <w:rsid w:val="0074614D"/>
    <w:rsid w:val="007475FB"/>
    <w:rsid w:val="00753179"/>
    <w:rsid w:val="007546CA"/>
    <w:rsid w:val="00755558"/>
    <w:rsid w:val="0075575A"/>
    <w:rsid w:val="00756657"/>
    <w:rsid w:val="007601E5"/>
    <w:rsid w:val="007642F6"/>
    <w:rsid w:val="00772F1A"/>
    <w:rsid w:val="007750F0"/>
    <w:rsid w:val="007761E8"/>
    <w:rsid w:val="0077670C"/>
    <w:rsid w:val="00776734"/>
    <w:rsid w:val="00785D6A"/>
    <w:rsid w:val="00786901"/>
    <w:rsid w:val="00787A36"/>
    <w:rsid w:val="00791485"/>
    <w:rsid w:val="00795AA8"/>
    <w:rsid w:val="007A08C9"/>
    <w:rsid w:val="007A19B1"/>
    <w:rsid w:val="007A2468"/>
    <w:rsid w:val="007B44F6"/>
    <w:rsid w:val="007B7C15"/>
    <w:rsid w:val="007C4216"/>
    <w:rsid w:val="007C6FA6"/>
    <w:rsid w:val="007D3D8D"/>
    <w:rsid w:val="007E77D6"/>
    <w:rsid w:val="007F65A8"/>
    <w:rsid w:val="00803B4A"/>
    <w:rsid w:val="0080423A"/>
    <w:rsid w:val="00812939"/>
    <w:rsid w:val="00814E6D"/>
    <w:rsid w:val="00820B18"/>
    <w:rsid w:val="0082152E"/>
    <w:rsid w:val="00824586"/>
    <w:rsid w:val="00825638"/>
    <w:rsid w:val="008269D6"/>
    <w:rsid w:val="00827422"/>
    <w:rsid w:val="0082799F"/>
    <w:rsid w:val="00827F3D"/>
    <w:rsid w:val="008341E9"/>
    <w:rsid w:val="0084035F"/>
    <w:rsid w:val="008429EC"/>
    <w:rsid w:val="008468F6"/>
    <w:rsid w:val="00847CD0"/>
    <w:rsid w:val="008515D6"/>
    <w:rsid w:val="00851966"/>
    <w:rsid w:val="00861ECB"/>
    <w:rsid w:val="00862CF0"/>
    <w:rsid w:val="008633BE"/>
    <w:rsid w:val="00870C76"/>
    <w:rsid w:val="008711DF"/>
    <w:rsid w:val="00871E38"/>
    <w:rsid w:val="00876761"/>
    <w:rsid w:val="0088518E"/>
    <w:rsid w:val="00886DD4"/>
    <w:rsid w:val="00896F8A"/>
    <w:rsid w:val="008A230D"/>
    <w:rsid w:val="008B0921"/>
    <w:rsid w:val="008B0A63"/>
    <w:rsid w:val="008B4BD4"/>
    <w:rsid w:val="008B522D"/>
    <w:rsid w:val="008B5918"/>
    <w:rsid w:val="008C0376"/>
    <w:rsid w:val="008C7EF3"/>
    <w:rsid w:val="008D0E91"/>
    <w:rsid w:val="008D1406"/>
    <w:rsid w:val="008D6F8A"/>
    <w:rsid w:val="008D70E6"/>
    <w:rsid w:val="008E0165"/>
    <w:rsid w:val="008E15BF"/>
    <w:rsid w:val="008E36A4"/>
    <w:rsid w:val="008E4975"/>
    <w:rsid w:val="008F02B6"/>
    <w:rsid w:val="008F09DF"/>
    <w:rsid w:val="00902F87"/>
    <w:rsid w:val="00914782"/>
    <w:rsid w:val="0091616B"/>
    <w:rsid w:val="00921007"/>
    <w:rsid w:val="009253EA"/>
    <w:rsid w:val="009273B6"/>
    <w:rsid w:val="00930204"/>
    <w:rsid w:val="00934BD0"/>
    <w:rsid w:val="00936404"/>
    <w:rsid w:val="00941D14"/>
    <w:rsid w:val="009426F9"/>
    <w:rsid w:val="009506BC"/>
    <w:rsid w:val="009509BA"/>
    <w:rsid w:val="00950A61"/>
    <w:rsid w:val="009525DC"/>
    <w:rsid w:val="009527FD"/>
    <w:rsid w:val="00952874"/>
    <w:rsid w:val="009550C2"/>
    <w:rsid w:val="00956BDD"/>
    <w:rsid w:val="0096479F"/>
    <w:rsid w:val="009651AA"/>
    <w:rsid w:val="00971199"/>
    <w:rsid w:val="0097327C"/>
    <w:rsid w:val="0097404F"/>
    <w:rsid w:val="00976876"/>
    <w:rsid w:val="009815EE"/>
    <w:rsid w:val="009829E6"/>
    <w:rsid w:val="00985D4A"/>
    <w:rsid w:val="009868EE"/>
    <w:rsid w:val="00987A6A"/>
    <w:rsid w:val="0099502A"/>
    <w:rsid w:val="009A71C7"/>
    <w:rsid w:val="009B1E89"/>
    <w:rsid w:val="009B3629"/>
    <w:rsid w:val="009B492C"/>
    <w:rsid w:val="009C11DB"/>
    <w:rsid w:val="009C238B"/>
    <w:rsid w:val="009C3FAC"/>
    <w:rsid w:val="009C70CD"/>
    <w:rsid w:val="009D07BC"/>
    <w:rsid w:val="009D1988"/>
    <w:rsid w:val="009D200F"/>
    <w:rsid w:val="009E2A51"/>
    <w:rsid w:val="009E798F"/>
    <w:rsid w:val="009E7AA1"/>
    <w:rsid w:val="009F4A2E"/>
    <w:rsid w:val="009F4C00"/>
    <w:rsid w:val="00A1717C"/>
    <w:rsid w:val="00A17E9D"/>
    <w:rsid w:val="00A20620"/>
    <w:rsid w:val="00A230F5"/>
    <w:rsid w:val="00A34809"/>
    <w:rsid w:val="00A436CF"/>
    <w:rsid w:val="00A45C0C"/>
    <w:rsid w:val="00A475A9"/>
    <w:rsid w:val="00A54117"/>
    <w:rsid w:val="00A55493"/>
    <w:rsid w:val="00A57318"/>
    <w:rsid w:val="00A60779"/>
    <w:rsid w:val="00A61695"/>
    <w:rsid w:val="00A70111"/>
    <w:rsid w:val="00A75FBC"/>
    <w:rsid w:val="00A8294F"/>
    <w:rsid w:val="00A9262E"/>
    <w:rsid w:val="00A92AC7"/>
    <w:rsid w:val="00A94914"/>
    <w:rsid w:val="00AA21FB"/>
    <w:rsid w:val="00AA3D1E"/>
    <w:rsid w:val="00AA52DF"/>
    <w:rsid w:val="00AA60B4"/>
    <w:rsid w:val="00AA6472"/>
    <w:rsid w:val="00AA70A9"/>
    <w:rsid w:val="00AB15C4"/>
    <w:rsid w:val="00AB16B2"/>
    <w:rsid w:val="00AB2498"/>
    <w:rsid w:val="00AB25AE"/>
    <w:rsid w:val="00AB38AF"/>
    <w:rsid w:val="00AB4B13"/>
    <w:rsid w:val="00AC079C"/>
    <w:rsid w:val="00AD0E1A"/>
    <w:rsid w:val="00AD73C5"/>
    <w:rsid w:val="00AE08AA"/>
    <w:rsid w:val="00AE7791"/>
    <w:rsid w:val="00AF2674"/>
    <w:rsid w:val="00AF6A2F"/>
    <w:rsid w:val="00AF6D79"/>
    <w:rsid w:val="00B02CC7"/>
    <w:rsid w:val="00B06A8A"/>
    <w:rsid w:val="00B133B8"/>
    <w:rsid w:val="00B27EDB"/>
    <w:rsid w:val="00B30BE6"/>
    <w:rsid w:val="00B34CB7"/>
    <w:rsid w:val="00B41C34"/>
    <w:rsid w:val="00B4235A"/>
    <w:rsid w:val="00B46001"/>
    <w:rsid w:val="00B478F9"/>
    <w:rsid w:val="00B50EA6"/>
    <w:rsid w:val="00B512D7"/>
    <w:rsid w:val="00B54A80"/>
    <w:rsid w:val="00B5562A"/>
    <w:rsid w:val="00B56E20"/>
    <w:rsid w:val="00B63266"/>
    <w:rsid w:val="00B7020F"/>
    <w:rsid w:val="00B7026C"/>
    <w:rsid w:val="00B7395A"/>
    <w:rsid w:val="00B752E8"/>
    <w:rsid w:val="00B7538A"/>
    <w:rsid w:val="00B76895"/>
    <w:rsid w:val="00B768D3"/>
    <w:rsid w:val="00B80506"/>
    <w:rsid w:val="00B8059C"/>
    <w:rsid w:val="00B82406"/>
    <w:rsid w:val="00B93F8E"/>
    <w:rsid w:val="00B95555"/>
    <w:rsid w:val="00B97B2C"/>
    <w:rsid w:val="00BA0FF6"/>
    <w:rsid w:val="00BB1711"/>
    <w:rsid w:val="00BC586A"/>
    <w:rsid w:val="00BD4CA3"/>
    <w:rsid w:val="00BD4F04"/>
    <w:rsid w:val="00BD6045"/>
    <w:rsid w:val="00BF2B8A"/>
    <w:rsid w:val="00C009E4"/>
    <w:rsid w:val="00C03CBB"/>
    <w:rsid w:val="00C04B72"/>
    <w:rsid w:val="00C05EA3"/>
    <w:rsid w:val="00C06998"/>
    <w:rsid w:val="00C105A3"/>
    <w:rsid w:val="00C1215C"/>
    <w:rsid w:val="00C3163D"/>
    <w:rsid w:val="00C430C1"/>
    <w:rsid w:val="00C432D7"/>
    <w:rsid w:val="00C51B01"/>
    <w:rsid w:val="00C522A6"/>
    <w:rsid w:val="00C532BD"/>
    <w:rsid w:val="00C56478"/>
    <w:rsid w:val="00C60776"/>
    <w:rsid w:val="00C66E1B"/>
    <w:rsid w:val="00C70071"/>
    <w:rsid w:val="00C73745"/>
    <w:rsid w:val="00C740F2"/>
    <w:rsid w:val="00C77C79"/>
    <w:rsid w:val="00C8051A"/>
    <w:rsid w:val="00C8252A"/>
    <w:rsid w:val="00C83CB2"/>
    <w:rsid w:val="00C87DB6"/>
    <w:rsid w:val="00C94A03"/>
    <w:rsid w:val="00C97E4E"/>
    <w:rsid w:val="00CA29FC"/>
    <w:rsid w:val="00CA2D39"/>
    <w:rsid w:val="00CA6CAD"/>
    <w:rsid w:val="00CA6E7E"/>
    <w:rsid w:val="00CB6338"/>
    <w:rsid w:val="00CB64BE"/>
    <w:rsid w:val="00CB699B"/>
    <w:rsid w:val="00CC3681"/>
    <w:rsid w:val="00CC56E3"/>
    <w:rsid w:val="00CD4DBD"/>
    <w:rsid w:val="00CD6259"/>
    <w:rsid w:val="00CE0FC0"/>
    <w:rsid w:val="00CE4C8F"/>
    <w:rsid w:val="00CE712A"/>
    <w:rsid w:val="00CF3928"/>
    <w:rsid w:val="00CF7E66"/>
    <w:rsid w:val="00D02834"/>
    <w:rsid w:val="00D03203"/>
    <w:rsid w:val="00D05C5F"/>
    <w:rsid w:val="00D119BE"/>
    <w:rsid w:val="00D150EB"/>
    <w:rsid w:val="00D172E9"/>
    <w:rsid w:val="00D17FDF"/>
    <w:rsid w:val="00D20545"/>
    <w:rsid w:val="00D22CC7"/>
    <w:rsid w:val="00D24BEA"/>
    <w:rsid w:val="00D316B3"/>
    <w:rsid w:val="00D36582"/>
    <w:rsid w:val="00D40BD0"/>
    <w:rsid w:val="00D40E5B"/>
    <w:rsid w:val="00D4231F"/>
    <w:rsid w:val="00D458C4"/>
    <w:rsid w:val="00D51562"/>
    <w:rsid w:val="00D57BCB"/>
    <w:rsid w:val="00D601A6"/>
    <w:rsid w:val="00D60AEE"/>
    <w:rsid w:val="00D75A9B"/>
    <w:rsid w:val="00D82D97"/>
    <w:rsid w:val="00D8337E"/>
    <w:rsid w:val="00D84967"/>
    <w:rsid w:val="00D85572"/>
    <w:rsid w:val="00D87789"/>
    <w:rsid w:val="00D91D05"/>
    <w:rsid w:val="00D93CAB"/>
    <w:rsid w:val="00DA2E1D"/>
    <w:rsid w:val="00DA34F8"/>
    <w:rsid w:val="00DA4C4E"/>
    <w:rsid w:val="00DA5ED2"/>
    <w:rsid w:val="00DB4C6F"/>
    <w:rsid w:val="00DB6998"/>
    <w:rsid w:val="00DC08AC"/>
    <w:rsid w:val="00DC170F"/>
    <w:rsid w:val="00DC26DC"/>
    <w:rsid w:val="00DD6C60"/>
    <w:rsid w:val="00DE1AD5"/>
    <w:rsid w:val="00DE3A12"/>
    <w:rsid w:val="00DE7C2E"/>
    <w:rsid w:val="00DE7E5B"/>
    <w:rsid w:val="00DF10D9"/>
    <w:rsid w:val="00DF5F67"/>
    <w:rsid w:val="00E14017"/>
    <w:rsid w:val="00E14766"/>
    <w:rsid w:val="00E2168A"/>
    <w:rsid w:val="00E24DA2"/>
    <w:rsid w:val="00E25EA2"/>
    <w:rsid w:val="00E345B6"/>
    <w:rsid w:val="00E37183"/>
    <w:rsid w:val="00E42027"/>
    <w:rsid w:val="00E479DC"/>
    <w:rsid w:val="00E50C18"/>
    <w:rsid w:val="00E51121"/>
    <w:rsid w:val="00E52005"/>
    <w:rsid w:val="00E53782"/>
    <w:rsid w:val="00E53928"/>
    <w:rsid w:val="00E55390"/>
    <w:rsid w:val="00E567CC"/>
    <w:rsid w:val="00E67768"/>
    <w:rsid w:val="00E70297"/>
    <w:rsid w:val="00E73389"/>
    <w:rsid w:val="00E73C50"/>
    <w:rsid w:val="00E8004D"/>
    <w:rsid w:val="00E849C8"/>
    <w:rsid w:val="00E84C8E"/>
    <w:rsid w:val="00E85749"/>
    <w:rsid w:val="00E8765E"/>
    <w:rsid w:val="00E91A98"/>
    <w:rsid w:val="00E9303D"/>
    <w:rsid w:val="00E96709"/>
    <w:rsid w:val="00E96833"/>
    <w:rsid w:val="00E97A35"/>
    <w:rsid w:val="00EA0469"/>
    <w:rsid w:val="00EA6049"/>
    <w:rsid w:val="00EB21E1"/>
    <w:rsid w:val="00EB21FE"/>
    <w:rsid w:val="00EB2DC7"/>
    <w:rsid w:val="00EB549C"/>
    <w:rsid w:val="00EC04DD"/>
    <w:rsid w:val="00EC0B36"/>
    <w:rsid w:val="00EC54C3"/>
    <w:rsid w:val="00EC6ED8"/>
    <w:rsid w:val="00EC7481"/>
    <w:rsid w:val="00EC7F0F"/>
    <w:rsid w:val="00ED0E44"/>
    <w:rsid w:val="00ED23DC"/>
    <w:rsid w:val="00ED67F4"/>
    <w:rsid w:val="00EE0FB2"/>
    <w:rsid w:val="00EE1B0D"/>
    <w:rsid w:val="00EE72FE"/>
    <w:rsid w:val="00EF387A"/>
    <w:rsid w:val="00EF5256"/>
    <w:rsid w:val="00EF536F"/>
    <w:rsid w:val="00EF5AA2"/>
    <w:rsid w:val="00EF7E91"/>
    <w:rsid w:val="00F0570C"/>
    <w:rsid w:val="00F06017"/>
    <w:rsid w:val="00F110DC"/>
    <w:rsid w:val="00F12CFB"/>
    <w:rsid w:val="00F13039"/>
    <w:rsid w:val="00F1571C"/>
    <w:rsid w:val="00F15F70"/>
    <w:rsid w:val="00F21A0C"/>
    <w:rsid w:val="00F22740"/>
    <w:rsid w:val="00F3340C"/>
    <w:rsid w:val="00F3381F"/>
    <w:rsid w:val="00F3698A"/>
    <w:rsid w:val="00F44749"/>
    <w:rsid w:val="00F45819"/>
    <w:rsid w:val="00F47326"/>
    <w:rsid w:val="00F479F8"/>
    <w:rsid w:val="00F519AE"/>
    <w:rsid w:val="00F554CD"/>
    <w:rsid w:val="00F56404"/>
    <w:rsid w:val="00F60675"/>
    <w:rsid w:val="00F60AA2"/>
    <w:rsid w:val="00F61FD3"/>
    <w:rsid w:val="00F65A42"/>
    <w:rsid w:val="00F74E73"/>
    <w:rsid w:val="00F83418"/>
    <w:rsid w:val="00F967D8"/>
    <w:rsid w:val="00FA0358"/>
    <w:rsid w:val="00FA2D98"/>
    <w:rsid w:val="00FB0609"/>
    <w:rsid w:val="00FB214D"/>
    <w:rsid w:val="00FB49E5"/>
    <w:rsid w:val="00FC2ECE"/>
    <w:rsid w:val="00FC4501"/>
    <w:rsid w:val="00FD17B7"/>
    <w:rsid w:val="00FD5962"/>
    <w:rsid w:val="00FD6A5E"/>
    <w:rsid w:val="00FD6BAB"/>
    <w:rsid w:val="00FD7AC9"/>
    <w:rsid w:val="00FE2115"/>
    <w:rsid w:val="00FE29FE"/>
    <w:rsid w:val="00FE6CBE"/>
    <w:rsid w:val="00FF2B92"/>
    <w:rsid w:val="00FF4DED"/>
    <w:rsid w:val="00FF51BD"/>
    <w:rsid w:val="00FF52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4AEC7"/>
  <w15:docId w15:val="{F075D0BB-1789-45C2-982D-3CC08358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1D"/>
  </w:style>
  <w:style w:type="paragraph" w:styleId="Ttulo1">
    <w:name w:val="heading 1"/>
    <w:basedOn w:val="Normal"/>
    <w:next w:val="Normal"/>
    <w:link w:val="Ttulo1Char"/>
    <w:uiPriority w:val="9"/>
    <w:qFormat/>
    <w:rsid w:val="009B492C"/>
    <w:pPr>
      <w:keepNext/>
      <w:spacing w:before="240" w:after="60" w:line="276" w:lineRule="auto"/>
      <w:outlineLvl w:val="0"/>
    </w:pPr>
    <w:rPr>
      <w:rFonts w:ascii="Arial" w:eastAsia="Calibri" w:hAnsi="Arial" w:cs="Arial"/>
      <w:b/>
      <w:bCs/>
      <w:kern w:val="32"/>
      <w:sz w:val="32"/>
      <w:szCs w:val="32"/>
    </w:rPr>
  </w:style>
  <w:style w:type="paragraph" w:styleId="Ttulo2">
    <w:name w:val="heading 2"/>
    <w:basedOn w:val="Normal"/>
    <w:next w:val="Normal"/>
    <w:link w:val="Ttulo2Char"/>
    <w:unhideWhenUsed/>
    <w:qFormat/>
    <w:rsid w:val="009B492C"/>
    <w:pPr>
      <w:keepNext/>
      <w:numPr>
        <w:numId w:val="1"/>
      </w:numPr>
      <w:spacing w:after="0" w:line="240" w:lineRule="auto"/>
      <w:jc w:val="both"/>
      <w:outlineLvl w:val="1"/>
    </w:pPr>
    <w:rPr>
      <w:rFonts w:ascii="Times New Roman" w:eastAsia="Calibri" w:hAnsi="Times New Roman" w:cs="Times New Roman"/>
      <w:b/>
      <w:bCs/>
      <w:color w:val="000000"/>
      <w:sz w:val="24"/>
      <w:szCs w:val="24"/>
    </w:rPr>
  </w:style>
  <w:style w:type="paragraph" w:styleId="Ttulo3">
    <w:name w:val="heading 3"/>
    <w:basedOn w:val="Normal"/>
    <w:next w:val="Normal"/>
    <w:link w:val="Ttulo3Char"/>
    <w:uiPriority w:val="9"/>
    <w:qFormat/>
    <w:rsid w:val="009B492C"/>
    <w:pPr>
      <w:keepNext/>
      <w:spacing w:before="240" w:after="60" w:line="276" w:lineRule="auto"/>
      <w:outlineLvl w:val="2"/>
    </w:pPr>
    <w:rPr>
      <w:rFonts w:ascii="Arial" w:eastAsia="Calibri" w:hAnsi="Arial" w:cs="Arial"/>
      <w:b/>
      <w:bCs/>
      <w:sz w:val="26"/>
      <w:szCs w:val="26"/>
    </w:rPr>
  </w:style>
  <w:style w:type="paragraph" w:styleId="Ttulo4">
    <w:name w:val="heading 4"/>
    <w:basedOn w:val="Normal"/>
    <w:next w:val="Normal"/>
    <w:link w:val="Ttulo4Char"/>
    <w:unhideWhenUsed/>
    <w:qFormat/>
    <w:rsid w:val="009B492C"/>
    <w:pPr>
      <w:keepNext/>
      <w:framePr w:hSpace="141" w:wrap="around" w:vAnchor="text" w:hAnchor="margin" w:xAlign="center" w:y="544"/>
      <w:spacing w:after="0" w:line="240" w:lineRule="auto"/>
      <w:ind w:right="176"/>
      <w:jc w:val="center"/>
      <w:outlineLvl w:val="3"/>
    </w:pPr>
    <w:rPr>
      <w:rFonts w:ascii="Times New Roman" w:eastAsia="Times New Roman" w:hAnsi="Times New Roman" w:cs="Arial"/>
      <w:b/>
      <w:color w:val="000000"/>
      <w:sz w:val="18"/>
      <w:szCs w:val="18"/>
    </w:rPr>
  </w:style>
  <w:style w:type="paragraph" w:styleId="Ttulo5">
    <w:name w:val="heading 5"/>
    <w:basedOn w:val="Normal"/>
    <w:next w:val="Normal"/>
    <w:link w:val="Ttulo5Char"/>
    <w:unhideWhenUsed/>
    <w:qFormat/>
    <w:rsid w:val="009B492C"/>
    <w:pPr>
      <w:keepNext/>
      <w:framePr w:hSpace="141" w:wrap="around" w:vAnchor="text" w:hAnchor="margin" w:xAlign="center" w:y="125"/>
      <w:spacing w:after="0" w:line="240" w:lineRule="auto"/>
      <w:jc w:val="center"/>
      <w:outlineLvl w:val="4"/>
    </w:pPr>
    <w:rPr>
      <w:rFonts w:ascii="Times New Roman" w:eastAsia="Times New Roman" w:hAnsi="Times New Roman" w:cs="Arial"/>
      <w:b/>
      <w:color w:val="000000"/>
      <w:sz w:val="18"/>
      <w:szCs w:val="18"/>
    </w:rPr>
  </w:style>
  <w:style w:type="paragraph" w:styleId="Ttulo6">
    <w:name w:val="heading 6"/>
    <w:basedOn w:val="Normal"/>
    <w:next w:val="Normal"/>
    <w:link w:val="Ttulo6Char"/>
    <w:uiPriority w:val="9"/>
    <w:unhideWhenUsed/>
    <w:qFormat/>
    <w:rsid w:val="009B492C"/>
    <w:pPr>
      <w:keepNext/>
      <w:framePr w:hSpace="141" w:wrap="around" w:vAnchor="text" w:hAnchor="margin" w:xAlign="center" w:y="180"/>
      <w:spacing w:after="0" w:line="240" w:lineRule="auto"/>
      <w:ind w:right="176"/>
      <w:jc w:val="center"/>
      <w:outlineLvl w:val="5"/>
    </w:pPr>
    <w:rPr>
      <w:rFonts w:ascii="Arial" w:eastAsia="Times New Roman" w:hAnsi="Arial" w:cs="Arial"/>
      <w:b/>
      <w:color w:val="000000"/>
    </w:rPr>
  </w:style>
  <w:style w:type="paragraph" w:styleId="Ttulo7">
    <w:name w:val="heading 7"/>
    <w:basedOn w:val="Normal"/>
    <w:next w:val="Normal"/>
    <w:link w:val="Ttulo7Char"/>
    <w:qFormat/>
    <w:rsid w:val="009B492C"/>
    <w:pPr>
      <w:keepNext/>
      <w:spacing w:after="0" w:line="240" w:lineRule="auto"/>
      <w:ind w:left="11" w:hanging="11"/>
      <w:jc w:val="both"/>
      <w:outlineLvl w:val="6"/>
    </w:pPr>
    <w:rPr>
      <w:rFonts w:ascii="Times New Roman" w:eastAsia="Times New Roman" w:hAnsi="Times New Roman" w:cs="Times New Roman"/>
      <w:b/>
      <w:bCs/>
      <w:sz w:val="24"/>
      <w:szCs w:val="24"/>
      <w:lang w:eastAsia="pt-BR"/>
    </w:rPr>
  </w:style>
  <w:style w:type="paragraph" w:styleId="Ttulo8">
    <w:name w:val="heading 8"/>
    <w:basedOn w:val="Normal"/>
    <w:next w:val="Normal"/>
    <w:link w:val="Ttulo8Char"/>
    <w:qFormat/>
    <w:rsid w:val="009B492C"/>
    <w:pPr>
      <w:keepNext/>
      <w:spacing w:after="0" w:line="240" w:lineRule="auto"/>
      <w:jc w:val="both"/>
      <w:outlineLvl w:val="7"/>
    </w:pPr>
    <w:rPr>
      <w:rFonts w:ascii="Arial" w:eastAsia="Times New Roman" w:hAnsi="Arial" w:cs="Times New Roman"/>
      <w:color w:val="000080"/>
      <w:sz w:val="28"/>
      <w:szCs w:val="20"/>
      <w:lang w:eastAsia="pt-BR"/>
    </w:rPr>
  </w:style>
  <w:style w:type="paragraph" w:styleId="Ttulo9">
    <w:name w:val="heading 9"/>
    <w:basedOn w:val="Normal"/>
    <w:next w:val="Normal"/>
    <w:link w:val="Ttulo9Char"/>
    <w:qFormat/>
    <w:rsid w:val="009B492C"/>
    <w:pPr>
      <w:spacing w:before="240" w:after="60" w:line="240" w:lineRule="auto"/>
      <w:outlineLvl w:val="8"/>
    </w:pPr>
    <w:rPr>
      <w:rFonts w:ascii="Arial" w:eastAsia="Times New Roman" w:hAnsi="Arial" w:cs="Arial"/>
      <w:color w:val="00008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855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5572"/>
  </w:style>
  <w:style w:type="paragraph" w:styleId="Rodap">
    <w:name w:val="footer"/>
    <w:basedOn w:val="Normal"/>
    <w:link w:val="RodapChar"/>
    <w:uiPriority w:val="99"/>
    <w:unhideWhenUsed/>
    <w:rsid w:val="00D85572"/>
    <w:pPr>
      <w:tabs>
        <w:tab w:val="center" w:pos="4252"/>
        <w:tab w:val="right" w:pos="8504"/>
      </w:tabs>
      <w:spacing w:after="0" w:line="240" w:lineRule="auto"/>
    </w:pPr>
  </w:style>
  <w:style w:type="character" w:customStyle="1" w:styleId="RodapChar">
    <w:name w:val="Rodapé Char"/>
    <w:basedOn w:val="Fontepargpadro"/>
    <w:link w:val="Rodap"/>
    <w:uiPriority w:val="99"/>
    <w:rsid w:val="00D85572"/>
  </w:style>
  <w:style w:type="character" w:customStyle="1" w:styleId="Ttulo1Char">
    <w:name w:val="Título 1 Char"/>
    <w:basedOn w:val="Fontepargpadro"/>
    <w:link w:val="Ttulo1"/>
    <w:uiPriority w:val="9"/>
    <w:rsid w:val="009B492C"/>
    <w:rPr>
      <w:rFonts w:ascii="Arial" w:eastAsia="Calibri" w:hAnsi="Arial" w:cs="Arial"/>
      <w:b/>
      <w:bCs/>
      <w:kern w:val="32"/>
      <w:sz w:val="32"/>
      <w:szCs w:val="32"/>
    </w:rPr>
  </w:style>
  <w:style w:type="character" w:customStyle="1" w:styleId="Ttulo2Char">
    <w:name w:val="Título 2 Char"/>
    <w:basedOn w:val="Fontepargpadro"/>
    <w:link w:val="Ttulo2"/>
    <w:rsid w:val="009B492C"/>
    <w:rPr>
      <w:rFonts w:ascii="Times New Roman" w:eastAsia="Calibri" w:hAnsi="Times New Roman" w:cs="Times New Roman"/>
      <w:b/>
      <w:bCs/>
      <w:color w:val="000000"/>
      <w:sz w:val="24"/>
      <w:szCs w:val="24"/>
    </w:rPr>
  </w:style>
  <w:style w:type="character" w:customStyle="1" w:styleId="Ttulo3Char">
    <w:name w:val="Título 3 Char"/>
    <w:basedOn w:val="Fontepargpadro"/>
    <w:link w:val="Ttulo3"/>
    <w:uiPriority w:val="9"/>
    <w:rsid w:val="009B492C"/>
    <w:rPr>
      <w:rFonts w:ascii="Arial" w:eastAsia="Calibri" w:hAnsi="Arial" w:cs="Arial"/>
      <w:b/>
      <w:bCs/>
      <w:sz w:val="26"/>
      <w:szCs w:val="26"/>
    </w:rPr>
  </w:style>
  <w:style w:type="character" w:customStyle="1" w:styleId="Ttulo4Char">
    <w:name w:val="Título 4 Char"/>
    <w:basedOn w:val="Fontepargpadro"/>
    <w:link w:val="Ttulo4"/>
    <w:rsid w:val="009B492C"/>
    <w:rPr>
      <w:rFonts w:ascii="Times New Roman" w:eastAsia="Times New Roman" w:hAnsi="Times New Roman" w:cs="Arial"/>
      <w:b/>
      <w:color w:val="000000"/>
      <w:sz w:val="18"/>
      <w:szCs w:val="18"/>
    </w:rPr>
  </w:style>
  <w:style w:type="character" w:customStyle="1" w:styleId="Ttulo5Char">
    <w:name w:val="Título 5 Char"/>
    <w:basedOn w:val="Fontepargpadro"/>
    <w:link w:val="Ttulo5"/>
    <w:rsid w:val="009B492C"/>
    <w:rPr>
      <w:rFonts w:ascii="Times New Roman" w:eastAsia="Times New Roman" w:hAnsi="Times New Roman" w:cs="Arial"/>
      <w:b/>
      <w:color w:val="000000"/>
      <w:sz w:val="18"/>
      <w:szCs w:val="18"/>
    </w:rPr>
  </w:style>
  <w:style w:type="character" w:customStyle="1" w:styleId="Ttulo6Char">
    <w:name w:val="Título 6 Char"/>
    <w:basedOn w:val="Fontepargpadro"/>
    <w:link w:val="Ttulo6"/>
    <w:uiPriority w:val="9"/>
    <w:rsid w:val="009B492C"/>
    <w:rPr>
      <w:rFonts w:ascii="Arial" w:eastAsia="Times New Roman" w:hAnsi="Arial" w:cs="Arial"/>
      <w:b/>
      <w:color w:val="000000"/>
    </w:rPr>
  </w:style>
  <w:style w:type="character" w:customStyle="1" w:styleId="Ttulo7Char">
    <w:name w:val="Título 7 Char"/>
    <w:basedOn w:val="Fontepargpadro"/>
    <w:link w:val="Ttulo7"/>
    <w:rsid w:val="009B492C"/>
    <w:rPr>
      <w:rFonts w:ascii="Times New Roman" w:eastAsia="Times New Roman" w:hAnsi="Times New Roman" w:cs="Times New Roman"/>
      <w:b/>
      <w:bCs/>
      <w:sz w:val="24"/>
      <w:szCs w:val="24"/>
      <w:lang w:eastAsia="pt-BR"/>
    </w:rPr>
  </w:style>
  <w:style w:type="character" w:customStyle="1" w:styleId="Ttulo8Char">
    <w:name w:val="Título 8 Char"/>
    <w:basedOn w:val="Fontepargpadro"/>
    <w:link w:val="Ttulo8"/>
    <w:rsid w:val="009B492C"/>
    <w:rPr>
      <w:rFonts w:ascii="Arial" w:eastAsia="Times New Roman" w:hAnsi="Arial" w:cs="Times New Roman"/>
      <w:color w:val="000080"/>
      <w:sz w:val="28"/>
      <w:szCs w:val="20"/>
      <w:lang w:eastAsia="pt-BR"/>
    </w:rPr>
  </w:style>
  <w:style w:type="character" w:customStyle="1" w:styleId="Ttulo9Char">
    <w:name w:val="Título 9 Char"/>
    <w:basedOn w:val="Fontepargpadro"/>
    <w:link w:val="Ttulo9"/>
    <w:rsid w:val="009B492C"/>
    <w:rPr>
      <w:rFonts w:ascii="Arial" w:eastAsia="Times New Roman" w:hAnsi="Arial" w:cs="Arial"/>
      <w:color w:val="000080"/>
      <w:lang w:eastAsia="pt-BR"/>
    </w:rPr>
  </w:style>
  <w:style w:type="paragraph" w:styleId="Textodebalo">
    <w:name w:val="Balloon Text"/>
    <w:basedOn w:val="Normal"/>
    <w:link w:val="TextodebaloChar"/>
    <w:uiPriority w:val="99"/>
    <w:unhideWhenUsed/>
    <w:rsid w:val="009B492C"/>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rsid w:val="009B492C"/>
    <w:rPr>
      <w:rFonts w:ascii="Tahoma" w:eastAsia="Calibri" w:hAnsi="Tahoma" w:cs="Tahoma"/>
      <w:sz w:val="16"/>
      <w:szCs w:val="16"/>
    </w:rPr>
  </w:style>
  <w:style w:type="table" w:styleId="Tabelacomgrade">
    <w:name w:val="Table Grid"/>
    <w:basedOn w:val="Tabelanormal"/>
    <w:uiPriority w:val="39"/>
    <w:rsid w:val="009B492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10"/>
    <w:qFormat/>
    <w:rsid w:val="009B492C"/>
    <w:pPr>
      <w:spacing w:after="0" w:line="240" w:lineRule="auto"/>
      <w:jc w:val="center"/>
    </w:pPr>
    <w:rPr>
      <w:rFonts w:ascii="Arial" w:eastAsia="Times New Roman" w:hAnsi="Arial" w:cs="Times New Roman"/>
      <w:b/>
      <w:i/>
      <w:smallCaps/>
      <w:sz w:val="28"/>
      <w:szCs w:val="20"/>
      <w:lang w:eastAsia="pt-BR"/>
    </w:rPr>
  </w:style>
  <w:style w:type="character" w:customStyle="1" w:styleId="TtuloChar">
    <w:name w:val="Título Char"/>
    <w:basedOn w:val="Fontepargpadro"/>
    <w:link w:val="Ttulo"/>
    <w:uiPriority w:val="10"/>
    <w:rsid w:val="009B492C"/>
    <w:rPr>
      <w:rFonts w:ascii="Arial" w:eastAsia="Times New Roman" w:hAnsi="Arial" w:cs="Times New Roman"/>
      <w:b/>
      <w:i/>
      <w:smallCaps/>
      <w:sz w:val="28"/>
      <w:szCs w:val="20"/>
      <w:lang w:eastAsia="pt-BR"/>
    </w:rPr>
  </w:style>
  <w:style w:type="paragraph" w:styleId="Corpodetexto">
    <w:name w:val="Body Text"/>
    <w:basedOn w:val="Normal"/>
    <w:link w:val="CorpodetextoChar"/>
    <w:uiPriority w:val="1"/>
    <w:qFormat/>
    <w:rsid w:val="009B492C"/>
    <w:pPr>
      <w:spacing w:after="120" w:line="240" w:lineRule="auto"/>
    </w:pPr>
    <w:rPr>
      <w:rFonts w:ascii="Arial" w:eastAsia="Times New Roman" w:hAnsi="Arial" w:cs="Times New Roman"/>
      <w:color w:val="000080"/>
      <w:sz w:val="20"/>
      <w:szCs w:val="20"/>
      <w:lang w:eastAsia="pt-BR"/>
    </w:rPr>
  </w:style>
  <w:style w:type="character" w:customStyle="1" w:styleId="CorpodetextoChar">
    <w:name w:val="Corpo de texto Char"/>
    <w:basedOn w:val="Fontepargpadro"/>
    <w:link w:val="Corpodetexto"/>
    <w:uiPriority w:val="1"/>
    <w:rsid w:val="009B492C"/>
    <w:rPr>
      <w:rFonts w:ascii="Arial" w:eastAsia="Times New Roman" w:hAnsi="Arial" w:cs="Times New Roman"/>
      <w:color w:val="000080"/>
      <w:sz w:val="20"/>
      <w:szCs w:val="20"/>
      <w:lang w:eastAsia="pt-BR"/>
    </w:rPr>
  </w:style>
  <w:style w:type="character" w:styleId="Hyperlink">
    <w:name w:val="Hyperlink"/>
    <w:rsid w:val="009B492C"/>
    <w:rPr>
      <w:color w:val="0000FF"/>
      <w:u w:val="single"/>
    </w:rPr>
  </w:style>
  <w:style w:type="character" w:customStyle="1" w:styleId="para1">
    <w:name w:val="para1"/>
    <w:rsid w:val="009B492C"/>
    <w:rPr>
      <w:rFonts w:ascii="Arial" w:hAnsi="Arial" w:cs="Arial" w:hint="default"/>
      <w:sz w:val="18"/>
      <w:szCs w:val="18"/>
    </w:rPr>
  </w:style>
  <w:style w:type="paragraph" w:customStyle="1" w:styleId="yiv565282232body">
    <w:name w:val="yiv565282232body"/>
    <w:basedOn w:val="Normal"/>
    <w:rsid w:val="009B49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rsid w:val="009B492C"/>
    <w:pPr>
      <w:spacing w:after="0" w:line="240" w:lineRule="auto"/>
    </w:pPr>
    <w:rPr>
      <w:rFonts w:ascii="Times New Roman" w:eastAsia="Times New Roman" w:hAnsi="Times New Roman" w:cs="Times New Roman"/>
      <w:sz w:val="24"/>
      <w:szCs w:val="24"/>
      <w:lang w:eastAsia="pt-BR"/>
    </w:rPr>
  </w:style>
  <w:style w:type="character" w:styleId="Forte">
    <w:name w:val="Strong"/>
    <w:uiPriority w:val="22"/>
    <w:qFormat/>
    <w:rsid w:val="009B492C"/>
    <w:rPr>
      <w:b/>
      <w:bCs/>
    </w:rPr>
  </w:style>
  <w:style w:type="paragraph" w:styleId="Recuodecorpodetexto">
    <w:name w:val="Body Text Indent"/>
    <w:basedOn w:val="Normal"/>
    <w:link w:val="RecuodecorpodetextoChar"/>
    <w:rsid w:val="009B492C"/>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rsid w:val="009B492C"/>
    <w:rPr>
      <w:rFonts w:ascii="Calibri" w:eastAsia="Calibri" w:hAnsi="Calibri" w:cs="Times New Roman"/>
    </w:rPr>
  </w:style>
  <w:style w:type="paragraph" w:styleId="Corpodetexto2">
    <w:name w:val="Body Text 2"/>
    <w:basedOn w:val="Normal"/>
    <w:link w:val="Corpodetexto2Char"/>
    <w:uiPriority w:val="99"/>
    <w:rsid w:val="009B492C"/>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uiPriority w:val="99"/>
    <w:rsid w:val="009B492C"/>
    <w:rPr>
      <w:rFonts w:ascii="Calibri" w:eastAsia="Calibri" w:hAnsi="Calibri" w:cs="Times New Roman"/>
    </w:rPr>
  </w:style>
  <w:style w:type="paragraph" w:styleId="Recuodecorpodetexto2">
    <w:name w:val="Body Text Indent 2"/>
    <w:basedOn w:val="Normal"/>
    <w:link w:val="Recuodecorpodetexto2Char"/>
    <w:rsid w:val="009B492C"/>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rsid w:val="009B492C"/>
    <w:rPr>
      <w:rFonts w:ascii="Calibri" w:eastAsia="Calibri" w:hAnsi="Calibri" w:cs="Times New Roman"/>
    </w:rPr>
  </w:style>
  <w:style w:type="character" w:customStyle="1" w:styleId="apple-style-span">
    <w:name w:val="apple-style-span"/>
    <w:basedOn w:val="Fontepargpadro"/>
    <w:rsid w:val="009B492C"/>
  </w:style>
  <w:style w:type="character" w:customStyle="1" w:styleId="kittextomaior">
    <w:name w:val="kittextomaior"/>
    <w:basedOn w:val="Fontepargpadro"/>
    <w:rsid w:val="009B492C"/>
  </w:style>
  <w:style w:type="character" w:customStyle="1" w:styleId="apple-converted-space">
    <w:name w:val="apple-converted-space"/>
    <w:basedOn w:val="Fontepargpadro"/>
    <w:rsid w:val="009B492C"/>
  </w:style>
  <w:style w:type="paragraph" w:customStyle="1" w:styleId="infotext">
    <w:name w:val="infotext"/>
    <w:basedOn w:val="Normal"/>
    <w:rsid w:val="009B492C"/>
    <w:pPr>
      <w:spacing w:before="75" w:after="75" w:line="270" w:lineRule="atLeast"/>
    </w:pPr>
    <w:rPr>
      <w:rFonts w:ascii="Verdana" w:eastAsia="Times New Roman" w:hAnsi="Verdana" w:cs="Times New Roman"/>
      <w:b/>
      <w:bCs/>
      <w:color w:val="484FA3"/>
      <w:sz w:val="17"/>
      <w:szCs w:val="17"/>
      <w:lang w:eastAsia="pt-BR"/>
    </w:rPr>
  </w:style>
  <w:style w:type="paragraph" w:customStyle="1" w:styleId="visitortext">
    <w:name w:val="visitortext"/>
    <w:basedOn w:val="Normal"/>
    <w:rsid w:val="009B492C"/>
    <w:pPr>
      <w:spacing w:before="60" w:after="60" w:line="240" w:lineRule="auto"/>
    </w:pPr>
    <w:rPr>
      <w:rFonts w:ascii="Verdana" w:eastAsia="Times New Roman" w:hAnsi="Verdana" w:cs="Times New Roman"/>
      <w:color w:val="3A49BC"/>
      <w:sz w:val="17"/>
      <w:szCs w:val="17"/>
      <w:lang w:eastAsia="pt-BR"/>
    </w:rPr>
  </w:style>
  <w:style w:type="paragraph" w:customStyle="1" w:styleId="operatortext">
    <w:name w:val="operatortext"/>
    <w:basedOn w:val="Normal"/>
    <w:rsid w:val="009B492C"/>
    <w:pPr>
      <w:spacing w:before="60" w:after="60" w:line="240" w:lineRule="auto"/>
    </w:pPr>
    <w:rPr>
      <w:rFonts w:ascii="Verdana" w:eastAsia="Times New Roman" w:hAnsi="Verdana" w:cs="Times New Roman"/>
      <w:color w:val="3F3F3F"/>
      <w:sz w:val="17"/>
      <w:szCs w:val="17"/>
      <w:lang w:eastAsia="pt-BR"/>
    </w:rPr>
  </w:style>
  <w:style w:type="character" w:customStyle="1" w:styleId="visitorname1">
    <w:name w:val="visitorname1"/>
    <w:rsid w:val="009B492C"/>
    <w:rPr>
      <w:rFonts w:ascii="Verdana" w:hAnsi="Verdana" w:hint="default"/>
      <w:b/>
      <w:bCs/>
      <w:i w:val="0"/>
      <w:iCs w:val="0"/>
      <w:color w:val="3A49BC"/>
      <w:sz w:val="17"/>
      <w:szCs w:val="17"/>
    </w:rPr>
  </w:style>
  <w:style w:type="character" w:customStyle="1" w:styleId="operatorname1">
    <w:name w:val="operatorname1"/>
    <w:rsid w:val="009B492C"/>
    <w:rPr>
      <w:rFonts w:ascii="Verdana" w:hAnsi="Verdana" w:hint="default"/>
      <w:b/>
      <w:bCs/>
      <w:i w:val="0"/>
      <w:iCs w:val="0"/>
      <w:color w:val="3F3F3F"/>
      <w:sz w:val="17"/>
      <w:szCs w:val="17"/>
    </w:rPr>
  </w:style>
  <w:style w:type="paragraph" w:styleId="Recuodecorpodetexto3">
    <w:name w:val="Body Text Indent 3"/>
    <w:basedOn w:val="Normal"/>
    <w:link w:val="Recuodecorpodetexto3Char"/>
    <w:uiPriority w:val="99"/>
    <w:rsid w:val="009B492C"/>
    <w:pPr>
      <w:spacing w:after="120" w:line="276" w:lineRule="auto"/>
      <w:ind w:left="283"/>
    </w:pPr>
    <w:rPr>
      <w:rFonts w:ascii="Calibri" w:eastAsia="Calibri" w:hAnsi="Calibri" w:cs="Times New Roman"/>
      <w:sz w:val="16"/>
      <w:szCs w:val="16"/>
    </w:rPr>
  </w:style>
  <w:style w:type="character" w:customStyle="1" w:styleId="Recuodecorpodetexto3Char">
    <w:name w:val="Recuo de corpo de texto 3 Char"/>
    <w:basedOn w:val="Fontepargpadro"/>
    <w:link w:val="Recuodecorpodetexto3"/>
    <w:uiPriority w:val="99"/>
    <w:rsid w:val="009B492C"/>
    <w:rPr>
      <w:rFonts w:ascii="Calibri" w:eastAsia="Calibri" w:hAnsi="Calibri" w:cs="Times New Roman"/>
      <w:sz w:val="16"/>
      <w:szCs w:val="16"/>
    </w:rPr>
  </w:style>
  <w:style w:type="paragraph" w:styleId="TextosemFormatao">
    <w:name w:val="Plain Text"/>
    <w:basedOn w:val="Normal"/>
    <w:link w:val="TextosemFormataoChar"/>
    <w:rsid w:val="009B492C"/>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9B492C"/>
    <w:rPr>
      <w:rFonts w:ascii="Courier New" w:eastAsia="Times New Roman" w:hAnsi="Courier New" w:cs="Times New Roman"/>
      <w:sz w:val="20"/>
      <w:szCs w:val="20"/>
      <w:lang w:eastAsia="pt-BR"/>
    </w:rPr>
  </w:style>
  <w:style w:type="paragraph" w:styleId="Corpodetexto3">
    <w:name w:val="Body Text 3"/>
    <w:basedOn w:val="Normal"/>
    <w:link w:val="Corpodetexto3Char"/>
    <w:uiPriority w:val="99"/>
    <w:unhideWhenUsed/>
    <w:rsid w:val="009B492C"/>
    <w:pPr>
      <w:spacing w:after="120" w:line="276" w:lineRule="auto"/>
    </w:pPr>
    <w:rPr>
      <w:rFonts w:ascii="Calibri" w:eastAsia="Calibri" w:hAnsi="Calibri" w:cs="Times New Roman"/>
      <w:sz w:val="16"/>
      <w:szCs w:val="16"/>
    </w:rPr>
  </w:style>
  <w:style w:type="character" w:customStyle="1" w:styleId="Corpodetexto3Char">
    <w:name w:val="Corpo de texto 3 Char"/>
    <w:basedOn w:val="Fontepargpadro"/>
    <w:link w:val="Corpodetexto3"/>
    <w:uiPriority w:val="99"/>
    <w:rsid w:val="009B492C"/>
    <w:rPr>
      <w:rFonts w:ascii="Calibri" w:eastAsia="Calibri" w:hAnsi="Calibri" w:cs="Times New Roman"/>
      <w:sz w:val="16"/>
      <w:szCs w:val="16"/>
    </w:rPr>
  </w:style>
  <w:style w:type="character" w:customStyle="1" w:styleId="inf-descricao">
    <w:name w:val="inf-descricao"/>
    <w:rsid w:val="009B492C"/>
  </w:style>
  <w:style w:type="paragraph" w:customStyle="1" w:styleId="Default">
    <w:name w:val="Default"/>
    <w:rsid w:val="009B492C"/>
    <w:pPr>
      <w:autoSpaceDE w:val="0"/>
      <w:autoSpaceDN w:val="0"/>
      <w:adjustRightInd w:val="0"/>
      <w:spacing w:after="0" w:line="240" w:lineRule="auto"/>
    </w:pPr>
    <w:rPr>
      <w:rFonts w:ascii="Calibri" w:eastAsia="Calibri" w:hAnsi="Calibri" w:cs="Calibri"/>
      <w:color w:val="000000"/>
      <w:sz w:val="24"/>
      <w:szCs w:val="24"/>
      <w:lang w:eastAsia="pt-BR"/>
    </w:rPr>
  </w:style>
  <w:style w:type="paragraph" w:styleId="PargrafodaLista">
    <w:name w:val="List Paragraph"/>
    <w:basedOn w:val="Normal"/>
    <w:link w:val="PargrafodaListaChar"/>
    <w:uiPriority w:val="34"/>
    <w:qFormat/>
    <w:rsid w:val="009B492C"/>
    <w:pPr>
      <w:spacing w:after="200" w:line="276" w:lineRule="auto"/>
      <w:ind w:left="708"/>
    </w:pPr>
    <w:rPr>
      <w:rFonts w:ascii="Calibri" w:eastAsia="Calibri" w:hAnsi="Calibri" w:cs="Times New Roman"/>
    </w:rPr>
  </w:style>
  <w:style w:type="character" w:styleId="Refdenotaderodap">
    <w:name w:val="footnote reference"/>
    <w:rsid w:val="009B492C"/>
    <w:rPr>
      <w:vertAlign w:val="superscript"/>
    </w:rPr>
  </w:style>
  <w:style w:type="paragraph" w:styleId="Textodenotaderodap">
    <w:name w:val="footnote text"/>
    <w:basedOn w:val="Normal"/>
    <w:link w:val="TextodenotaderodapChar"/>
    <w:uiPriority w:val="99"/>
    <w:rsid w:val="009B492C"/>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9B492C"/>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9B492C"/>
  </w:style>
  <w:style w:type="character" w:styleId="Nmerodepgina">
    <w:name w:val="page number"/>
    <w:rsid w:val="009B492C"/>
  </w:style>
  <w:style w:type="character" w:styleId="nfase">
    <w:name w:val="Emphasis"/>
    <w:qFormat/>
    <w:rsid w:val="009B492C"/>
    <w:rPr>
      <w:i/>
      <w:iCs/>
    </w:rPr>
  </w:style>
  <w:style w:type="paragraph" w:styleId="Commarcadores">
    <w:name w:val="List Bullet"/>
    <w:basedOn w:val="Normal"/>
    <w:unhideWhenUsed/>
    <w:rsid w:val="009B492C"/>
    <w:pPr>
      <w:numPr>
        <w:numId w:val="2"/>
      </w:numPr>
      <w:spacing w:after="200" w:line="276" w:lineRule="auto"/>
      <w:contextualSpacing/>
    </w:pPr>
    <w:rPr>
      <w:rFonts w:ascii="Calibri" w:eastAsia="Calibri" w:hAnsi="Calibri" w:cs="Times New Roman"/>
    </w:rPr>
  </w:style>
  <w:style w:type="paragraph" w:customStyle="1" w:styleId="Pa7">
    <w:name w:val="Pa7"/>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9">
    <w:name w:val="Pa9"/>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10">
    <w:name w:val="Pa10"/>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NormalWeb1">
    <w:name w:val="Normal (Web)1"/>
    <w:rsid w:val="009B492C"/>
    <w:pPr>
      <w:spacing w:before="100" w:after="100" w:line="240" w:lineRule="auto"/>
    </w:pPr>
    <w:rPr>
      <w:rFonts w:ascii="Times New Roman" w:eastAsia="ヒラギノ角ゴ Pro W3" w:hAnsi="Times New Roman" w:cs="Times New Roman"/>
      <w:color w:val="000000"/>
      <w:sz w:val="24"/>
      <w:szCs w:val="20"/>
      <w:lang w:eastAsia="pt-BR"/>
    </w:rPr>
  </w:style>
  <w:style w:type="character" w:customStyle="1" w:styleId="Forte1">
    <w:name w:val="Forte1"/>
    <w:rsid w:val="009B492C"/>
    <w:rPr>
      <w:rFonts w:ascii="Lucida Grande" w:eastAsia="ヒラギノ角ゴ Pro W3" w:hAnsi="Lucida Grande"/>
      <w:b/>
      <w:i w:val="0"/>
      <w:color w:val="000000"/>
      <w:sz w:val="20"/>
    </w:rPr>
  </w:style>
  <w:style w:type="character" w:customStyle="1" w:styleId="nfase1">
    <w:name w:val="Ênfase1"/>
    <w:rsid w:val="009B492C"/>
    <w:rPr>
      <w:rFonts w:ascii="Lucida Grande" w:eastAsia="ヒラギノ角ゴ Pro W3" w:hAnsi="Lucida Grande"/>
      <w:b w:val="0"/>
      <w:i w:val="0"/>
      <w:color w:val="000000"/>
      <w:sz w:val="20"/>
    </w:rPr>
  </w:style>
  <w:style w:type="paragraph" w:customStyle="1" w:styleId="bodytext2">
    <w:name w:val="bodytext2"/>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9B492C"/>
    <w:pPr>
      <w:spacing w:after="0" w:line="240" w:lineRule="auto"/>
      <w:jc w:val="center"/>
    </w:pPr>
    <w:rPr>
      <w:rFonts w:ascii="Times New Roman" w:eastAsia="Times New Roman" w:hAnsi="Times New Roman" w:cs="Times New Roman"/>
      <w:b/>
      <w:bCs/>
      <w:sz w:val="24"/>
      <w:szCs w:val="24"/>
      <w:lang w:eastAsia="pt-BR"/>
    </w:rPr>
  </w:style>
  <w:style w:type="character" w:customStyle="1" w:styleId="SubttuloChar">
    <w:name w:val="Subtítulo Char"/>
    <w:basedOn w:val="Fontepargpadro"/>
    <w:link w:val="Subttulo"/>
    <w:rsid w:val="009B492C"/>
    <w:rPr>
      <w:rFonts w:ascii="Times New Roman" w:eastAsia="Times New Roman" w:hAnsi="Times New Roman" w:cs="Times New Roman"/>
      <w:b/>
      <w:bCs/>
      <w:sz w:val="24"/>
      <w:szCs w:val="24"/>
      <w:lang w:eastAsia="pt-BR"/>
    </w:rPr>
  </w:style>
  <w:style w:type="paragraph" w:customStyle="1" w:styleId="Corpodotexto">
    <w:name w:val="Corpo do texto"/>
    <w:basedOn w:val="Normal"/>
    <w:rsid w:val="009B492C"/>
    <w:pPr>
      <w:snapToGrid w:val="0"/>
      <w:spacing w:after="0" w:line="360" w:lineRule="auto"/>
      <w:jc w:val="both"/>
    </w:pPr>
    <w:rPr>
      <w:rFonts w:ascii="Arial" w:eastAsia="Times New Roman" w:hAnsi="Times New Roman" w:cs="Times New Roman"/>
      <w:sz w:val="24"/>
      <w:szCs w:val="20"/>
      <w:lang w:eastAsia="pt-BR"/>
    </w:rPr>
  </w:style>
  <w:style w:type="character" w:customStyle="1" w:styleId="BodyTextChar">
    <w:name w:val="Body Text Char"/>
    <w:locked/>
    <w:rsid w:val="009B492C"/>
    <w:rPr>
      <w:rFonts w:ascii="Arial" w:hAnsi="Arial" w:cs="Arial"/>
      <w:sz w:val="24"/>
      <w:szCs w:val="24"/>
    </w:rPr>
  </w:style>
  <w:style w:type="paragraph" w:customStyle="1" w:styleId="Norma">
    <w:name w:val="Norma"/>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customStyle="1" w:styleId="Corpodetextro">
    <w:name w:val="Corpo de textro"/>
    <w:basedOn w:val="Normal"/>
    <w:rsid w:val="009B492C"/>
    <w:pPr>
      <w:widowControl w:val="0"/>
      <w:spacing w:after="0" w:line="240" w:lineRule="auto"/>
      <w:jc w:val="both"/>
    </w:pPr>
    <w:rPr>
      <w:rFonts w:ascii="Times New Roman" w:eastAsia="Times New Roman" w:hAnsi="Times New Roman" w:cs="Times New Roman"/>
      <w:sz w:val="24"/>
      <w:szCs w:val="24"/>
      <w:lang w:eastAsia="pt-BR"/>
    </w:rPr>
  </w:style>
  <w:style w:type="paragraph" w:customStyle="1" w:styleId="Corpodetexto31">
    <w:name w:val="Corpo de texto 31"/>
    <w:basedOn w:val="Normal"/>
    <w:rsid w:val="009B492C"/>
    <w:pPr>
      <w:spacing w:after="0" w:line="360" w:lineRule="auto"/>
      <w:jc w:val="center"/>
    </w:pPr>
    <w:rPr>
      <w:rFonts w:ascii="Arial" w:eastAsia="Times New Roman" w:hAnsi="Arial" w:cs="Arial"/>
      <w:b/>
      <w:bCs/>
      <w:sz w:val="28"/>
      <w:szCs w:val="28"/>
      <w:lang w:eastAsia="pt-BR"/>
    </w:rPr>
  </w:style>
  <w:style w:type="paragraph" w:customStyle="1" w:styleId="WW-NormalWeb">
    <w:name w:val="WW-Normal (Web)"/>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9B492C"/>
    <w:pPr>
      <w:spacing w:before="100" w:beforeAutospacing="1" w:after="100" w:afterAutospacing="1" w:line="240" w:lineRule="auto"/>
    </w:pPr>
    <w:rPr>
      <w:rFonts w:ascii="Times New Roman" w:eastAsia="Arial Unicode MS" w:hAnsi="Times New Roman" w:cs="Times New Roman"/>
      <w:sz w:val="20"/>
      <w:szCs w:val="20"/>
      <w:lang w:eastAsia="pt-BR"/>
    </w:rPr>
  </w:style>
  <w:style w:type="paragraph" w:customStyle="1" w:styleId="font6">
    <w:name w:val="font6"/>
    <w:basedOn w:val="Normal"/>
    <w:rsid w:val="009B492C"/>
    <w:pPr>
      <w:spacing w:before="100" w:beforeAutospacing="1" w:after="100" w:afterAutospacing="1" w:line="240" w:lineRule="auto"/>
    </w:pPr>
    <w:rPr>
      <w:rFonts w:ascii="Times New Roman" w:eastAsia="Arial Unicode MS" w:hAnsi="Times New Roman" w:cs="Times New Roman"/>
      <w:lang w:eastAsia="pt-BR"/>
    </w:rPr>
  </w:style>
  <w:style w:type="paragraph" w:customStyle="1" w:styleId="xl24">
    <w:name w:val="xl24"/>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5">
    <w:name w:val="xl25"/>
    <w:basedOn w:val="Normal"/>
    <w:rsid w:val="009B492C"/>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6">
    <w:name w:val="xl26"/>
    <w:basedOn w:val="Normal"/>
    <w:rsid w:val="009B492C"/>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7">
    <w:name w:val="xl27"/>
    <w:basedOn w:val="Normal"/>
    <w:rsid w:val="009B492C"/>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8">
    <w:name w:val="xl28"/>
    <w:basedOn w:val="Normal"/>
    <w:rsid w:val="009B492C"/>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29">
    <w:name w:val="xl29"/>
    <w:basedOn w:val="Normal"/>
    <w:rsid w:val="009B492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0">
    <w:name w:val="xl30"/>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1">
    <w:name w:val="xl31"/>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lang w:eastAsia="pt-BR"/>
    </w:rPr>
  </w:style>
  <w:style w:type="paragraph" w:customStyle="1" w:styleId="xl32">
    <w:name w:val="xl32"/>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lang w:eastAsia="pt-BR"/>
    </w:rPr>
  </w:style>
  <w:style w:type="paragraph" w:customStyle="1" w:styleId="xl33">
    <w:name w:val="xl33"/>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34">
    <w:name w:val="xl34"/>
    <w:basedOn w:val="Normal"/>
    <w:rsid w:val="009B492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lang w:eastAsia="pt-BR"/>
    </w:rPr>
  </w:style>
  <w:style w:type="paragraph" w:styleId="MapadoDocumento">
    <w:name w:val="Document Map"/>
    <w:basedOn w:val="Normal"/>
    <w:link w:val="MapadoDocumentoChar"/>
    <w:rsid w:val="009B492C"/>
    <w:pPr>
      <w:shd w:val="clear" w:color="auto" w:fill="000080"/>
      <w:spacing w:after="0" w:line="240" w:lineRule="auto"/>
    </w:pPr>
    <w:rPr>
      <w:rFonts w:ascii="Tahoma" w:eastAsia="Times New Roman" w:hAnsi="Tahoma" w:cs="Tahoma"/>
      <w:sz w:val="20"/>
      <w:szCs w:val="20"/>
      <w:lang w:eastAsia="pt-BR"/>
    </w:rPr>
  </w:style>
  <w:style w:type="character" w:customStyle="1" w:styleId="MapadoDocumentoChar">
    <w:name w:val="Mapa do Documento Char"/>
    <w:basedOn w:val="Fontepargpadro"/>
    <w:link w:val="MapadoDocumento"/>
    <w:rsid w:val="009B492C"/>
    <w:rPr>
      <w:rFonts w:ascii="Tahoma" w:eastAsia="Times New Roman" w:hAnsi="Tahoma" w:cs="Tahoma"/>
      <w:sz w:val="20"/>
      <w:szCs w:val="20"/>
      <w:shd w:val="clear" w:color="auto" w:fill="000080"/>
      <w:lang w:eastAsia="pt-BR"/>
    </w:rPr>
  </w:style>
  <w:style w:type="paragraph" w:customStyle="1" w:styleId="Corpodetexto21">
    <w:name w:val="Corpo de texto 21"/>
    <w:basedOn w:val="Normal"/>
    <w:rsid w:val="009B492C"/>
    <w:pPr>
      <w:spacing w:after="0" w:line="280" w:lineRule="atLeast"/>
      <w:ind w:left="1134"/>
      <w:jc w:val="both"/>
    </w:pPr>
    <w:rPr>
      <w:rFonts w:ascii="Arial" w:eastAsia="Times New Roman" w:hAnsi="Arial" w:cs="Arial"/>
      <w:sz w:val="24"/>
      <w:szCs w:val="24"/>
      <w:lang w:eastAsia="pt-BR"/>
    </w:rPr>
  </w:style>
  <w:style w:type="paragraph" w:customStyle="1" w:styleId="Recuodecorpodetexto21">
    <w:name w:val="Recuo de corpo de texto 21"/>
    <w:basedOn w:val="Normal"/>
    <w:rsid w:val="009B492C"/>
    <w:pPr>
      <w:spacing w:after="0" w:line="280" w:lineRule="atLeast"/>
      <w:ind w:left="567"/>
      <w:jc w:val="both"/>
    </w:pPr>
    <w:rPr>
      <w:rFonts w:ascii="Arial" w:eastAsia="Times New Roman" w:hAnsi="Arial" w:cs="Arial"/>
      <w:sz w:val="24"/>
      <w:szCs w:val="24"/>
      <w:lang w:eastAsia="pt-BR"/>
    </w:rPr>
  </w:style>
  <w:style w:type="paragraph" w:customStyle="1" w:styleId="P">
    <w:name w:val="P"/>
    <w:basedOn w:val="Normal"/>
    <w:rsid w:val="009B492C"/>
    <w:pPr>
      <w:spacing w:after="0" w:line="240" w:lineRule="auto"/>
      <w:jc w:val="both"/>
    </w:pPr>
    <w:rPr>
      <w:rFonts w:ascii="Times New Roman" w:eastAsia="Times New Roman" w:hAnsi="Times New Roman" w:cs="Times New Roman"/>
      <w:b/>
      <w:bCs/>
      <w:sz w:val="24"/>
      <w:szCs w:val="24"/>
      <w:lang w:eastAsia="pt-BR"/>
    </w:rPr>
  </w:style>
  <w:style w:type="paragraph" w:customStyle="1" w:styleId="p2">
    <w:name w:val="p2"/>
    <w:basedOn w:val="Normal"/>
    <w:rsid w:val="009B492C"/>
    <w:pPr>
      <w:spacing w:after="0" w:line="240" w:lineRule="auto"/>
      <w:ind w:left="2127" w:hanging="709"/>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9B492C"/>
    <w:pPr>
      <w:spacing w:after="0" w:line="240" w:lineRule="auto"/>
      <w:jc w:val="both"/>
    </w:pPr>
    <w:rPr>
      <w:rFonts w:ascii="Times New Roman" w:eastAsia="Times New Roman" w:hAnsi="Times New Roman" w:cs="Times New Roman"/>
      <w:sz w:val="24"/>
      <w:szCs w:val="24"/>
      <w:lang w:eastAsia="pt-BR"/>
    </w:rPr>
  </w:style>
  <w:style w:type="character" w:customStyle="1" w:styleId="N">
    <w:name w:val="N"/>
    <w:rsid w:val="009B492C"/>
    <w:rPr>
      <w:b/>
    </w:rPr>
  </w:style>
  <w:style w:type="paragraph" w:customStyle="1" w:styleId="Normal10pt">
    <w:name w:val="Normal + 10 pt"/>
    <w:aliases w:val="Justificado"/>
    <w:basedOn w:val="Normal"/>
    <w:rsid w:val="009B492C"/>
    <w:pPr>
      <w:spacing w:after="0" w:line="240" w:lineRule="auto"/>
      <w:jc w:val="both"/>
    </w:pPr>
    <w:rPr>
      <w:rFonts w:ascii="Times New Roman" w:eastAsia="Times New Roman" w:hAnsi="Times New Roman" w:cs="Times New Roman"/>
      <w:color w:val="666666"/>
      <w:sz w:val="20"/>
      <w:szCs w:val="20"/>
      <w:lang w:eastAsia="pt-BR"/>
    </w:rPr>
  </w:style>
  <w:style w:type="paragraph" w:customStyle="1" w:styleId="CM55">
    <w:name w:val="CM55"/>
    <w:basedOn w:val="Default"/>
    <w:next w:val="Default"/>
    <w:rsid w:val="009B492C"/>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9B492C"/>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9B492C"/>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9B492C"/>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9B492C"/>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9B492C"/>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9B492C"/>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9B492C"/>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9B492C"/>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9B492C"/>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9B492C"/>
    <w:pPr>
      <w:widowControl w:val="0"/>
      <w:suppressAutoHyphens/>
      <w:spacing w:after="0"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9B492C"/>
    <w:pPr>
      <w:tabs>
        <w:tab w:val="left" w:leader="underscore" w:pos="1802"/>
        <w:tab w:val="left" w:pos="3376"/>
        <w:tab w:val="right" w:leader="dot" w:pos="5394"/>
      </w:tabs>
      <w:suppressAutoHyphens/>
      <w:spacing w:after="0" w:line="240" w:lineRule="auto"/>
      <w:ind w:firstLine="2268"/>
      <w:jc w:val="both"/>
    </w:pPr>
    <w:rPr>
      <w:rFonts w:ascii="Arial" w:eastAsia="Times New Roman" w:hAnsi="Arial" w:cs="Arial"/>
      <w:sz w:val="24"/>
      <w:szCs w:val="24"/>
      <w:lang w:eastAsia="ar-SA"/>
    </w:rPr>
  </w:style>
  <w:style w:type="paragraph" w:customStyle="1" w:styleId="Recuodecorpodetexto211">
    <w:name w:val="Recuo de corpo de texto 211"/>
    <w:basedOn w:val="Normal"/>
    <w:rsid w:val="009B492C"/>
    <w:pPr>
      <w:suppressAutoHyphens/>
      <w:spacing w:after="0" w:line="240" w:lineRule="auto"/>
      <w:ind w:left="708"/>
      <w:jc w:val="both"/>
    </w:pPr>
    <w:rPr>
      <w:rFonts w:ascii="Arial" w:eastAsia="Times New Roman" w:hAnsi="Arial" w:cs="Arial"/>
      <w:sz w:val="24"/>
      <w:szCs w:val="24"/>
      <w:lang w:eastAsia="ar-SA"/>
    </w:rPr>
  </w:style>
  <w:style w:type="paragraph" w:customStyle="1" w:styleId="PargrafodaLista1">
    <w:name w:val="Parágrafo da Lista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Corpodetexto211">
    <w:name w:val="Corpo de texto 211"/>
    <w:basedOn w:val="Normal"/>
    <w:rsid w:val="009B492C"/>
    <w:pPr>
      <w:widowControl w:val="0"/>
      <w:suppressAutoHyphens/>
      <w:spacing w:after="0" w:line="240" w:lineRule="auto"/>
      <w:jc w:val="both"/>
    </w:pPr>
    <w:rPr>
      <w:rFonts w:ascii="Arial" w:eastAsia="Times New Roman" w:hAnsi="Arial" w:cs="Arial"/>
      <w:sz w:val="24"/>
      <w:szCs w:val="24"/>
      <w:lang w:eastAsia="ar-SA"/>
    </w:rPr>
  </w:style>
  <w:style w:type="paragraph" w:customStyle="1" w:styleId="Tabela">
    <w:name w:val="Tabela"/>
    <w:basedOn w:val="Corpodetexto"/>
    <w:rsid w:val="009B492C"/>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9B492C"/>
    <w:pPr>
      <w:widowControl w:val="0"/>
      <w:suppressLineNumbers/>
      <w:suppressAutoHyphens/>
      <w:spacing w:after="0" w:line="240" w:lineRule="auto"/>
    </w:pPr>
    <w:rPr>
      <w:rFonts w:ascii="Arial" w:eastAsia="Times New Roman" w:hAnsi="Arial" w:cs="Arial"/>
      <w:sz w:val="20"/>
      <w:szCs w:val="20"/>
      <w:lang w:eastAsia="ar-SA"/>
    </w:rPr>
  </w:style>
  <w:style w:type="character" w:customStyle="1" w:styleId="WW8Num11z1">
    <w:name w:val="WW8Num11z1"/>
    <w:rsid w:val="009B492C"/>
    <w:rPr>
      <w:rFonts w:ascii="Courier New" w:hAnsi="Courier New"/>
    </w:rPr>
  </w:style>
  <w:style w:type="paragraph" w:customStyle="1" w:styleId="Corpodetexto32">
    <w:name w:val="Corpo de texto 32"/>
    <w:basedOn w:val="Normal"/>
    <w:rsid w:val="009B492C"/>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9B492C"/>
    <w:pPr>
      <w:tabs>
        <w:tab w:val="center" w:pos="4419"/>
        <w:tab w:val="right" w:pos="8838"/>
      </w:tabs>
      <w:suppressAutoHyphens/>
      <w:spacing w:after="0" w:line="240" w:lineRule="auto"/>
    </w:pPr>
    <w:rPr>
      <w:rFonts w:ascii="Arial" w:eastAsia="Times New Roman" w:hAnsi="Arial" w:cs="Arial"/>
      <w:sz w:val="24"/>
      <w:szCs w:val="24"/>
      <w:lang w:eastAsia="ar-SA"/>
    </w:rPr>
  </w:style>
  <w:style w:type="paragraph" w:customStyle="1" w:styleId="Corpodetexto311">
    <w:name w:val="Corpo de texto 311"/>
    <w:basedOn w:val="Normal"/>
    <w:rsid w:val="009B492C"/>
    <w:pPr>
      <w:suppressAutoHyphens/>
      <w:spacing w:after="0" w:line="240" w:lineRule="auto"/>
      <w:jc w:val="both"/>
    </w:pPr>
    <w:rPr>
      <w:rFonts w:ascii="Arial" w:eastAsia="Times New Roman" w:hAnsi="Arial" w:cs="Arial"/>
      <w:b/>
      <w:bCs/>
      <w:sz w:val="24"/>
      <w:szCs w:val="24"/>
      <w:lang w:eastAsia="ar-SA"/>
    </w:rPr>
  </w:style>
  <w:style w:type="paragraph" w:customStyle="1" w:styleId="cabealhoencabezado0">
    <w:name w:val="cabealhoencabezado0"/>
    <w:basedOn w:val="Normal"/>
    <w:rsid w:val="009B492C"/>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9B492C"/>
    <w:pPr>
      <w:tabs>
        <w:tab w:val="left" w:leader="underscore" w:pos="1802"/>
        <w:tab w:val="left" w:pos="3376"/>
        <w:tab w:val="right" w:leader="dot" w:pos="5394"/>
      </w:tabs>
      <w:overflowPunct w:val="0"/>
      <w:autoSpaceDE w:val="0"/>
      <w:autoSpaceDN w:val="0"/>
      <w:adjustRightInd w:val="0"/>
      <w:spacing w:after="0" w:line="240" w:lineRule="auto"/>
      <w:ind w:firstLine="2268"/>
      <w:jc w:val="both"/>
      <w:textAlignment w:val="baseline"/>
    </w:pPr>
    <w:rPr>
      <w:rFonts w:ascii="Courier New" w:eastAsia="Times New Roman" w:hAnsi="Courier New" w:cs="Courier New"/>
      <w:color w:val="000000"/>
      <w:sz w:val="20"/>
      <w:szCs w:val="20"/>
      <w:lang w:eastAsia="pt-BR"/>
    </w:rPr>
  </w:style>
  <w:style w:type="paragraph" w:customStyle="1" w:styleId="Estilo4">
    <w:name w:val="Estilo4"/>
    <w:basedOn w:val="Normal"/>
    <w:rsid w:val="009B492C"/>
    <w:pPr>
      <w:suppressAutoHyphens/>
      <w:spacing w:after="0"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9B492C"/>
    <w:pPr>
      <w:widowControl w:val="0"/>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9B492C"/>
    <w:pPr>
      <w:widowControl w:val="0"/>
      <w:suppressAutoHyphens/>
      <w:spacing w:before="40" w:after="40" w:line="240" w:lineRule="auto"/>
      <w:ind w:left="1491" w:hanging="357"/>
      <w:jc w:val="both"/>
    </w:pPr>
    <w:rPr>
      <w:rFonts w:ascii="Arial" w:eastAsia="Times New Roman" w:hAnsi="Arial" w:cs="Arial"/>
      <w:color w:val="000000"/>
      <w:sz w:val="24"/>
      <w:szCs w:val="24"/>
      <w:lang w:eastAsia="ar-SA"/>
    </w:rPr>
  </w:style>
  <w:style w:type="paragraph" w:customStyle="1" w:styleId="NormalEMBRAS-Normal">
    <w:name w:val="Normal.EMBRAS - Normal"/>
    <w:rsid w:val="009B492C"/>
    <w:pPr>
      <w:keepNext/>
      <w:suppressAutoHyphens/>
      <w:autoSpaceDE w:val="0"/>
      <w:spacing w:after="0"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9B492C"/>
    <w:pPr>
      <w:suppressAutoHyphens/>
      <w:spacing w:after="0" w:line="240" w:lineRule="auto"/>
      <w:jc w:val="center"/>
    </w:pPr>
    <w:rPr>
      <w:rFonts w:ascii="Arial" w:eastAsia="Times New Roman" w:hAnsi="Arial" w:cs="Arial"/>
      <w:b/>
      <w:bCs/>
      <w:sz w:val="20"/>
      <w:szCs w:val="20"/>
      <w:lang w:eastAsia="ar-SA"/>
    </w:rPr>
  </w:style>
  <w:style w:type="paragraph" w:customStyle="1" w:styleId="msolistparagraph0">
    <w:name w:val="msolistparagraph"/>
    <w:basedOn w:val="Normal"/>
    <w:rsid w:val="009B492C"/>
    <w:pPr>
      <w:spacing w:after="0"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9B492C"/>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9B492C"/>
    <w:pPr>
      <w:spacing w:after="0" w:line="240" w:lineRule="auto"/>
    </w:pPr>
    <w:rPr>
      <w:rFonts w:ascii="Calibri" w:eastAsia="Times New Roman" w:hAnsi="Calibri" w:cs="Calibri"/>
    </w:rPr>
  </w:style>
  <w:style w:type="paragraph" w:customStyle="1" w:styleId="PargrafodaLista2">
    <w:name w:val="Parágrafo da Lista2"/>
    <w:basedOn w:val="Normal"/>
    <w:rsid w:val="009B492C"/>
    <w:pPr>
      <w:spacing w:after="0" w:line="240" w:lineRule="auto"/>
      <w:ind w:left="708"/>
    </w:pPr>
    <w:rPr>
      <w:rFonts w:ascii="Times New Roman" w:eastAsia="Times New Roman" w:hAnsi="Times New Roman" w:cs="Times New Roman"/>
      <w:sz w:val="24"/>
      <w:szCs w:val="24"/>
      <w:lang w:eastAsia="pt-BR"/>
    </w:rPr>
  </w:style>
  <w:style w:type="paragraph" w:customStyle="1" w:styleId="PargrafodaLista11">
    <w:name w:val="Parágrafo da Lista1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TableContents">
    <w:name w:val="Table Contents"/>
    <w:basedOn w:val="Corpodetexto"/>
    <w:rsid w:val="009B492C"/>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9B492C"/>
    <w:rPr>
      <w:color w:val="800080"/>
      <w:u w:val="single"/>
    </w:rPr>
  </w:style>
  <w:style w:type="paragraph" w:customStyle="1" w:styleId="yiv6308485538ydp12ec1d14msonormal">
    <w:name w:val="yiv6308485538ydp12ec1d14msonormal"/>
    <w:basedOn w:val="Normal"/>
    <w:rsid w:val="009C238B"/>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07681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702915"/>
    <w:rPr>
      <w:color w:val="605E5C"/>
      <w:shd w:val="clear" w:color="auto" w:fill="E1DFDD"/>
    </w:rPr>
  </w:style>
  <w:style w:type="paragraph" w:customStyle="1" w:styleId="yiv5982529805msonormal">
    <w:name w:val="yiv5982529805msonormal"/>
    <w:basedOn w:val="Normal"/>
    <w:rsid w:val="005459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unhideWhenUsed/>
    <w:qFormat/>
    <w:rsid w:val="005459EB"/>
    <w:rPr>
      <w:sz w:val="16"/>
      <w:szCs w:val="16"/>
    </w:rPr>
  </w:style>
  <w:style w:type="paragraph" w:styleId="Textodecomentrio">
    <w:name w:val="annotation text"/>
    <w:basedOn w:val="Normal"/>
    <w:link w:val="TextodecomentrioChar"/>
    <w:uiPriority w:val="99"/>
    <w:unhideWhenUsed/>
    <w:qFormat/>
    <w:rsid w:val="005459EB"/>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5459EB"/>
    <w:rPr>
      <w:sz w:val="20"/>
      <w:szCs w:val="20"/>
    </w:rPr>
  </w:style>
  <w:style w:type="paragraph" w:styleId="Assuntodocomentrio">
    <w:name w:val="annotation subject"/>
    <w:basedOn w:val="Textodecomentrio"/>
    <w:next w:val="Textodecomentrio"/>
    <w:link w:val="AssuntodocomentrioChar"/>
    <w:uiPriority w:val="99"/>
    <w:semiHidden/>
    <w:unhideWhenUsed/>
    <w:rsid w:val="005459EB"/>
    <w:rPr>
      <w:b/>
      <w:bCs/>
    </w:rPr>
  </w:style>
  <w:style w:type="character" w:customStyle="1" w:styleId="AssuntodocomentrioChar">
    <w:name w:val="Assunto do comentário Char"/>
    <w:basedOn w:val="TextodecomentrioChar"/>
    <w:link w:val="Assuntodocomentrio"/>
    <w:uiPriority w:val="99"/>
    <w:semiHidden/>
    <w:rsid w:val="005459EB"/>
    <w:rPr>
      <w:b/>
      <w:bCs/>
      <w:sz w:val="20"/>
      <w:szCs w:val="20"/>
    </w:rPr>
  </w:style>
  <w:style w:type="paragraph" w:customStyle="1" w:styleId="yiv8752465305msonormal">
    <w:name w:val="yiv8752465305msonormal"/>
    <w:basedOn w:val="Normal"/>
    <w:rsid w:val="007546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Simples4">
    <w:name w:val="Plain Table 4"/>
    <w:basedOn w:val="Tabelanormal"/>
    <w:uiPriority w:val="44"/>
    <w:rsid w:val="005D53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370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370A8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C6ED8"/>
    <w:pPr>
      <w:widowControl w:val="0"/>
      <w:suppressAutoHyphens/>
      <w:spacing w:after="0"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EC6ED8"/>
    <w:pPr>
      <w:numPr>
        <w:ilvl w:val="1"/>
        <w:numId w:val="19"/>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EC6ED8"/>
    <w:pPr>
      <w:numPr>
        <w:ilvl w:val="0"/>
      </w:numPr>
      <w:tabs>
        <w:tab w:val="num" w:pos="360"/>
      </w:tabs>
      <w:ind w:left="360"/>
    </w:pPr>
    <w:rPr>
      <w:rFonts w:cs="Arial"/>
      <w:b/>
    </w:rPr>
  </w:style>
  <w:style w:type="paragraph" w:customStyle="1" w:styleId="Nivel3">
    <w:name w:val="Nivel 3"/>
    <w:basedOn w:val="Nivel2"/>
    <w:link w:val="Nivel3Char"/>
    <w:qFormat/>
    <w:rsid w:val="00EC6ED8"/>
    <w:pPr>
      <w:numPr>
        <w:ilvl w:val="2"/>
      </w:numPr>
    </w:pPr>
    <w:rPr>
      <w:rFonts w:cs="Arial"/>
      <w:color w:val="000000"/>
    </w:rPr>
  </w:style>
  <w:style w:type="paragraph" w:customStyle="1" w:styleId="Nivel4">
    <w:name w:val="Nivel 4"/>
    <w:basedOn w:val="Nivel3"/>
    <w:link w:val="Nivel4Char"/>
    <w:qFormat/>
    <w:rsid w:val="00EC6ED8"/>
    <w:pPr>
      <w:numPr>
        <w:ilvl w:val="3"/>
      </w:numPr>
      <w:tabs>
        <w:tab w:val="num" w:pos="360"/>
      </w:tabs>
      <w:ind w:left="360" w:hanging="360"/>
    </w:pPr>
    <w:rPr>
      <w:color w:val="auto"/>
    </w:rPr>
  </w:style>
  <w:style w:type="paragraph" w:customStyle="1" w:styleId="Nivel5">
    <w:name w:val="Nivel 5"/>
    <w:basedOn w:val="Nivel4"/>
    <w:qFormat/>
    <w:rsid w:val="00EC6ED8"/>
    <w:pPr>
      <w:numPr>
        <w:ilvl w:val="4"/>
      </w:numPr>
      <w:tabs>
        <w:tab w:val="num" w:pos="360"/>
        <w:tab w:val="num" w:pos="3960"/>
      </w:tabs>
      <w:ind w:left="3960" w:hanging="1080"/>
    </w:pPr>
  </w:style>
  <w:style w:type="character" w:customStyle="1" w:styleId="Nivel2Char">
    <w:name w:val="Nivel 2 Char"/>
    <w:basedOn w:val="Fontepargpadro"/>
    <w:link w:val="Nivel2"/>
    <w:locked/>
    <w:rsid w:val="00EC6ED8"/>
    <w:rPr>
      <w:rFonts w:ascii="Ecofont_Spranq_eco_Sans" w:eastAsia="Arial Unicode MS" w:hAnsi="Ecofont_Spranq_eco_Sans" w:cs="Times New Roman"/>
      <w:sz w:val="20"/>
      <w:szCs w:val="20"/>
      <w:lang w:eastAsia="pt-BR"/>
    </w:rPr>
  </w:style>
  <w:style w:type="paragraph" w:customStyle="1" w:styleId="Nivel01">
    <w:name w:val="Nivel 01"/>
    <w:basedOn w:val="Ttulo1"/>
    <w:next w:val="Normal"/>
    <w:link w:val="Nivel01Char"/>
    <w:qFormat/>
    <w:rsid w:val="00EC6ED8"/>
    <w:pPr>
      <w:keepLines/>
      <w:tabs>
        <w:tab w:val="left" w:pos="567"/>
      </w:tabs>
      <w:spacing w:after="0" w:line="240" w:lineRule="auto"/>
      <w:ind w:left="360" w:hanging="360"/>
      <w:jc w:val="both"/>
    </w:pPr>
    <w:rPr>
      <w:rFonts w:eastAsiaTheme="majorEastAsia"/>
      <w:kern w:val="0"/>
      <w:sz w:val="20"/>
      <w:szCs w:val="20"/>
      <w:lang w:eastAsia="pt-BR"/>
    </w:rPr>
  </w:style>
  <w:style w:type="character" w:customStyle="1" w:styleId="Nivel01Char">
    <w:name w:val="Nivel 01 Char"/>
    <w:basedOn w:val="TtuloChar"/>
    <w:link w:val="Nivel01"/>
    <w:rsid w:val="00EC6ED8"/>
    <w:rPr>
      <w:rFonts w:ascii="Arial" w:eastAsiaTheme="majorEastAsia" w:hAnsi="Arial" w:cs="Arial"/>
      <w:b/>
      <w:bCs/>
      <w:i w:val="0"/>
      <w:smallCaps w:val="0"/>
      <w:sz w:val="20"/>
      <w:szCs w:val="20"/>
      <w:lang w:eastAsia="pt-BR"/>
    </w:rPr>
  </w:style>
  <w:style w:type="character" w:customStyle="1" w:styleId="PargrafodaListaChar">
    <w:name w:val="Parágrafo da Lista Char"/>
    <w:basedOn w:val="Fontepargpadro"/>
    <w:link w:val="PargrafodaLista"/>
    <w:uiPriority w:val="34"/>
    <w:rsid w:val="00EC6ED8"/>
    <w:rPr>
      <w:rFonts w:ascii="Calibri" w:eastAsia="Calibri" w:hAnsi="Calibri" w:cs="Times New Roman"/>
    </w:rPr>
  </w:style>
  <w:style w:type="paragraph" w:customStyle="1" w:styleId="Nvel2-Red">
    <w:name w:val="Nível 2 -Red"/>
    <w:basedOn w:val="Nivel2"/>
    <w:link w:val="Nvel2-RedChar"/>
    <w:qFormat/>
    <w:rsid w:val="00EC6ED8"/>
    <w:pPr>
      <w:numPr>
        <w:numId w:val="18"/>
      </w:numPr>
      <w:ind w:left="0" w:firstLine="0"/>
    </w:pPr>
    <w:rPr>
      <w:rFonts w:ascii="Arial" w:eastAsiaTheme="minorEastAsia" w:hAnsi="Arial" w:cs="Arial"/>
      <w:i/>
      <w:iCs/>
      <w:color w:val="FF0000"/>
    </w:rPr>
  </w:style>
  <w:style w:type="paragraph" w:customStyle="1" w:styleId="Nvel3-R">
    <w:name w:val="Nível 3-R"/>
    <w:basedOn w:val="Nivel3"/>
    <w:link w:val="Nvel3-RChar"/>
    <w:qFormat/>
    <w:rsid w:val="00EC6ED8"/>
    <w:pPr>
      <w:numPr>
        <w:numId w:val="18"/>
      </w:numPr>
      <w:tabs>
        <w:tab w:val="num" w:pos="720"/>
      </w:tabs>
      <w:ind w:left="425" w:firstLine="0"/>
    </w:pPr>
    <w:rPr>
      <w:rFonts w:eastAsiaTheme="minorEastAsia"/>
      <w:i/>
      <w:iCs/>
      <w:color w:val="FF0000"/>
    </w:rPr>
  </w:style>
  <w:style w:type="character" w:customStyle="1" w:styleId="Nvel2-RedChar">
    <w:name w:val="Nível 2 -Red Char"/>
    <w:basedOn w:val="Nivel2Char"/>
    <w:link w:val="Nvel2-Red"/>
    <w:rsid w:val="00EC6ED8"/>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EC6ED8"/>
    <w:pPr>
      <w:numPr>
        <w:numId w:val="18"/>
      </w:numPr>
      <w:tabs>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EC6ED8"/>
    <w:rPr>
      <w:rFonts w:ascii="Ecofont_Spranq_eco_Sans" w:eastAsia="Arial Unicode MS" w:hAnsi="Ecofont_Spranq_eco_Sans" w:cs="Arial"/>
      <w:color w:val="000000"/>
      <w:sz w:val="20"/>
      <w:szCs w:val="20"/>
      <w:lang w:eastAsia="pt-BR"/>
    </w:rPr>
  </w:style>
  <w:style w:type="paragraph" w:customStyle="1" w:styleId="Nvel1-SemNum">
    <w:name w:val="Nível 1-Sem Num"/>
    <w:basedOn w:val="Nivel01"/>
    <w:link w:val="Nvel1-SemNumChar"/>
    <w:qFormat/>
    <w:rsid w:val="00EC6ED8"/>
    <w:pPr>
      <w:ind w:left="357" w:firstLine="0"/>
      <w:outlineLvl w:val="1"/>
    </w:pPr>
    <w:rPr>
      <w:color w:val="FF0000"/>
    </w:rPr>
  </w:style>
  <w:style w:type="character" w:customStyle="1" w:styleId="Nvel1-SemNumChar">
    <w:name w:val="Nível 1-Sem Num Char"/>
    <w:basedOn w:val="Nivel01Char"/>
    <w:link w:val="Nvel1-SemNum"/>
    <w:rsid w:val="00EC6ED8"/>
    <w:rPr>
      <w:rFonts w:ascii="Arial" w:eastAsiaTheme="majorEastAsia" w:hAnsi="Arial" w:cs="Arial"/>
      <w:b/>
      <w:bCs/>
      <w:i w:val="0"/>
      <w:smallCaps w:val="0"/>
      <w:color w:val="FF0000"/>
      <w:sz w:val="20"/>
      <w:szCs w:val="20"/>
      <w:lang w:eastAsia="pt-BR"/>
    </w:rPr>
  </w:style>
  <w:style w:type="paragraph" w:customStyle="1" w:styleId="yiv3842609514msonormal">
    <w:name w:val="yiv3842609514msonormal"/>
    <w:basedOn w:val="Normal"/>
    <w:rsid w:val="00EC6E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ivel01Titulo">
    <w:name w:val="Nivel_01_Titulo"/>
    <w:basedOn w:val="Ttulo1"/>
    <w:next w:val="Normal"/>
    <w:link w:val="Nivel01TituloChar"/>
    <w:qFormat/>
    <w:rsid w:val="0097404F"/>
    <w:pPr>
      <w:keepLines/>
      <w:numPr>
        <w:numId w:val="21"/>
      </w:numPr>
      <w:tabs>
        <w:tab w:val="left" w:pos="567"/>
      </w:tabs>
      <w:spacing w:after="0" w:line="240" w:lineRule="auto"/>
      <w:jc w:val="both"/>
    </w:pPr>
    <w:rPr>
      <w:rFonts w:eastAsiaTheme="majorEastAsia" w:cs="Times New Roman"/>
      <w:color w:val="2F5496" w:themeColor="accent1" w:themeShade="BF"/>
      <w:kern w:val="0"/>
      <w:sz w:val="20"/>
      <w:szCs w:val="20"/>
      <w:lang w:eastAsia="pt-BR"/>
    </w:rPr>
  </w:style>
  <w:style w:type="table" w:customStyle="1" w:styleId="TableNormal">
    <w:name w:val="Table Normal"/>
    <w:uiPriority w:val="2"/>
    <w:semiHidden/>
    <w:unhideWhenUsed/>
    <w:qFormat/>
    <w:rsid w:val="008E36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E36A4"/>
    <w:pPr>
      <w:widowControl w:val="0"/>
      <w:autoSpaceDE w:val="0"/>
      <w:autoSpaceDN w:val="0"/>
      <w:spacing w:after="0" w:line="212" w:lineRule="exact"/>
      <w:jc w:val="right"/>
    </w:pPr>
    <w:rPr>
      <w:rFonts w:ascii="Arial MT" w:eastAsia="Arial MT" w:hAnsi="Arial MT" w:cs="Arial MT"/>
      <w:lang w:val="pt-PT"/>
    </w:rPr>
  </w:style>
  <w:style w:type="paragraph" w:customStyle="1" w:styleId="yiv3134792351default">
    <w:name w:val="yiv3134792351default"/>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normal">
    <w:name w:val="yiv3134792351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listparagraph">
    <w:name w:val="yiv3134792351msolistparagraph"/>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qFormat/>
    <w:rsid w:val="008E36A4"/>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Nivel4Char">
    <w:name w:val="Nivel 4 Char"/>
    <w:basedOn w:val="Fontepargpadro"/>
    <w:link w:val="Nivel4"/>
    <w:rsid w:val="008E36A4"/>
    <w:rPr>
      <w:rFonts w:ascii="Ecofont_Spranq_eco_Sans" w:eastAsia="Arial Unicode MS" w:hAnsi="Ecofont_Spranq_eco_Sans" w:cs="Arial"/>
      <w:sz w:val="20"/>
      <w:szCs w:val="20"/>
      <w:lang w:eastAsia="pt-BR"/>
    </w:rPr>
  </w:style>
  <w:style w:type="paragraph" w:styleId="CabealhodoSumrio">
    <w:name w:val="TOC Heading"/>
    <w:basedOn w:val="Ttulo1"/>
    <w:next w:val="Normal"/>
    <w:uiPriority w:val="39"/>
    <w:unhideWhenUsed/>
    <w:qFormat/>
    <w:rsid w:val="008E36A4"/>
    <w:pPr>
      <w:keepLines/>
      <w:spacing w:after="0" w:line="259" w:lineRule="auto"/>
      <w:outlineLvl w:val="9"/>
    </w:pPr>
    <w:rPr>
      <w:rFonts w:asciiTheme="majorHAnsi" w:eastAsiaTheme="majorEastAsia" w:hAnsiTheme="majorHAnsi" w:cstheme="majorBidi"/>
      <w:b w:val="0"/>
      <w:bCs w:val="0"/>
      <w:color w:val="2F5496" w:themeColor="accent1" w:themeShade="BF"/>
      <w:kern w:val="0"/>
      <w:lang w:eastAsia="pt-BR"/>
    </w:rPr>
  </w:style>
  <w:style w:type="paragraph" w:styleId="Sumrio1">
    <w:name w:val="toc 1"/>
    <w:basedOn w:val="Normal"/>
    <w:next w:val="Normal"/>
    <w:autoRedefine/>
    <w:uiPriority w:val="39"/>
    <w:unhideWhenUsed/>
    <w:rsid w:val="008E36A4"/>
    <w:pPr>
      <w:spacing w:after="100" w:line="240" w:lineRule="auto"/>
    </w:pPr>
    <w:rPr>
      <w:rFonts w:ascii="Arial" w:eastAsia="Times New Roman" w:hAnsi="Arial" w:cs="Tahoma"/>
      <w:sz w:val="20"/>
      <w:szCs w:val="24"/>
      <w:lang w:eastAsia="pt-BR"/>
    </w:rPr>
  </w:style>
  <w:style w:type="paragraph" w:styleId="Citao">
    <w:name w:val="Quote"/>
    <w:aliases w:val="TCU,Citação AGU"/>
    <w:basedOn w:val="Normal"/>
    <w:next w:val="Normal"/>
    <w:link w:val="Citao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8E36A4"/>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0"/>
    <w:locked/>
    <w:rsid w:val="008E36A4"/>
    <w:rPr>
      <w:rFonts w:ascii="Arial" w:eastAsiaTheme="majorEastAsia" w:hAnsi="Arial" w:cs="Arial"/>
      <w:b/>
      <w:color w:val="000000"/>
      <w:sz w:val="32"/>
      <w:szCs w:val="32"/>
    </w:rPr>
  </w:style>
  <w:style w:type="paragraph" w:customStyle="1" w:styleId="Nivel10">
    <w:name w:val="Nivel1"/>
    <w:basedOn w:val="Ttulo1"/>
    <w:next w:val="Normal"/>
    <w:link w:val="Nivel1Char"/>
    <w:qFormat/>
    <w:rsid w:val="008E36A4"/>
    <w:pPr>
      <w:keepLines/>
      <w:spacing w:before="480" w:after="120"/>
      <w:ind w:left="360" w:hanging="360"/>
      <w:jc w:val="both"/>
    </w:pPr>
    <w:rPr>
      <w:rFonts w:eastAsiaTheme="majorEastAsia"/>
      <w:bCs w:val="0"/>
      <w:color w:val="000000"/>
      <w:kern w:val="0"/>
    </w:rPr>
  </w:style>
  <w:style w:type="paragraph" w:customStyle="1" w:styleId="SombreamentoMdio1-nfase31">
    <w:name w:val="Sombreamento Médio 1 - Ênfase 31"/>
    <w:basedOn w:val="Normal"/>
    <w:next w:val="Normal"/>
    <w:rsid w:val="008E36A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8E36A4"/>
    <w:rPr>
      <w:rFonts w:ascii="Arial" w:hAnsi="Arial" w:cs="Arial" w:hint="default"/>
      <w:strike w:val="0"/>
      <w:dstrike w:val="0"/>
      <w:sz w:val="24"/>
      <w:szCs w:val="24"/>
      <w:u w:val="none"/>
      <w:effect w:val="none"/>
    </w:rPr>
  </w:style>
  <w:style w:type="paragraph" w:customStyle="1" w:styleId="corpo">
    <w:name w:val="corpo"/>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8E36A4"/>
    <w:rPr>
      <w:color w:val="605E5C"/>
      <w:shd w:val="clear" w:color="auto" w:fill="E1DFDD"/>
    </w:rPr>
  </w:style>
  <w:style w:type="paragraph" w:customStyle="1" w:styleId="itemnivel2">
    <w:name w:val="item_nivel2"/>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QuoteChar">
    <w:name w:val="Quote Char"/>
    <w:link w:val="Citao1"/>
    <w:locked/>
    <w:rsid w:val="008E36A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8E36A4"/>
  </w:style>
  <w:style w:type="character" w:customStyle="1" w:styleId="highlight">
    <w:name w:val="highlight"/>
    <w:basedOn w:val="Fontepargpadro"/>
    <w:rsid w:val="008E36A4"/>
  </w:style>
  <w:style w:type="character" w:customStyle="1" w:styleId="MenoPendente2">
    <w:name w:val="Menção Pendente2"/>
    <w:basedOn w:val="Fontepargpadro"/>
    <w:uiPriority w:val="99"/>
    <w:semiHidden/>
    <w:unhideWhenUsed/>
    <w:rsid w:val="008E36A4"/>
    <w:rPr>
      <w:color w:val="605E5C"/>
      <w:shd w:val="clear" w:color="auto" w:fill="E1DFDD"/>
    </w:rPr>
  </w:style>
  <w:style w:type="paragraph" w:customStyle="1" w:styleId="Textbody">
    <w:name w:val="Text body"/>
    <w:basedOn w:val="Standard"/>
    <w:rsid w:val="008E36A4"/>
    <w:pPr>
      <w:widowControl/>
      <w:autoSpaceDN w:val="0"/>
      <w:spacing w:after="140" w:line="276" w:lineRule="auto"/>
      <w:textAlignment w:val="auto"/>
    </w:pPr>
    <w:rPr>
      <w:rFonts w:ascii="Liberation Serif" w:eastAsia="NSimSun" w:hAnsi="Liberation Serif" w:cs="Lucida Sans"/>
      <w:kern w:val="3"/>
    </w:rPr>
  </w:style>
  <w:style w:type="paragraph" w:customStyle="1" w:styleId="citao2">
    <w:name w:val="citação 2"/>
    <w:basedOn w:val="Citao"/>
    <w:link w:val="citao2Char"/>
    <w:qFormat/>
    <w:rsid w:val="008E36A4"/>
    <w:pPr>
      <w:suppressAutoHyphens/>
      <w:autoSpaceDN w:val="0"/>
    </w:pPr>
    <w:rPr>
      <w:kern w:val="3"/>
      <w:szCs w:val="20"/>
      <w:lang w:eastAsia="zh-CN" w:bidi="hi-IN"/>
    </w:rPr>
  </w:style>
  <w:style w:type="character" w:customStyle="1" w:styleId="citao2Char">
    <w:name w:val="citação 2 Char"/>
    <w:basedOn w:val="CitaoChar"/>
    <w:link w:val="citao2"/>
    <w:rsid w:val="008E36A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8E36A4"/>
    <w:rPr>
      <w:color w:val="605E5C"/>
      <w:shd w:val="clear" w:color="auto" w:fill="E1DFDD"/>
    </w:rPr>
  </w:style>
  <w:style w:type="paragraph" w:styleId="Commarcadores5">
    <w:name w:val="List Bullet 5"/>
    <w:basedOn w:val="Normal"/>
    <w:rsid w:val="008E36A4"/>
    <w:pPr>
      <w:numPr>
        <w:numId w:val="43"/>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ou">
    <w:name w:val="ou"/>
    <w:basedOn w:val="PargrafodaLista"/>
    <w:link w:val="ouChar"/>
    <w:qFormat/>
    <w:rsid w:val="008E36A4"/>
    <w:pPr>
      <w:spacing w:before="60" w:after="60" w:line="259" w:lineRule="auto"/>
      <w:ind w:left="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8E36A4"/>
    <w:rPr>
      <w:rFonts w:ascii="Arial" w:eastAsia="Calibri" w:hAnsi="Arial" w:cs="Arial"/>
      <w:b/>
      <w:bCs/>
      <w:i/>
      <w:iCs/>
      <w:color w:val="FF0000"/>
      <w:sz w:val="24"/>
      <w:szCs w:val="24"/>
      <w:u w:val="single"/>
      <w:lang w:eastAsia="pt-BR"/>
    </w:rPr>
  </w:style>
  <w:style w:type="character" w:customStyle="1" w:styleId="Nvel3-RChar">
    <w:name w:val="Nível 3-R Char"/>
    <w:basedOn w:val="Nivel3Char"/>
    <w:link w:val="Nvel3-R"/>
    <w:rsid w:val="008E36A4"/>
    <w:rPr>
      <w:rFonts w:ascii="Ecofont_Spranq_eco_Sans" w:eastAsiaTheme="minorEastAsia" w:hAnsi="Ecofont_Spranq_eco_Sans" w:cs="Arial"/>
      <w:i/>
      <w:iCs/>
      <w:color w:val="FF0000"/>
      <w:sz w:val="20"/>
      <w:szCs w:val="20"/>
      <w:lang w:eastAsia="pt-BR"/>
    </w:rPr>
  </w:style>
  <w:style w:type="character" w:customStyle="1" w:styleId="Nvel4-RChar">
    <w:name w:val="Nível 4-R Char"/>
    <w:basedOn w:val="Nivel4Char"/>
    <w:link w:val="Nvel4-R"/>
    <w:rsid w:val="008E36A4"/>
    <w:rPr>
      <w:rFonts w:ascii="Arial" w:eastAsiaTheme="minorEastAsia" w:hAnsi="Arial" w:cs="Arial"/>
      <w:i/>
      <w:iCs/>
      <w:color w:val="FF0000"/>
      <w:sz w:val="20"/>
      <w:szCs w:val="20"/>
      <w:lang w:eastAsia="pt-BR"/>
    </w:rPr>
  </w:style>
  <w:style w:type="paragraph" w:customStyle="1" w:styleId="m-3229611459555641320xxxmsonormal">
    <w:name w:val="m_-3229611459555641320xxx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3">
    <w:name w:val="Tabela com grade3"/>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TituloChar">
    <w:name w:val="Nivel_01_Titulo Char"/>
    <w:basedOn w:val="Ttulo1Char"/>
    <w:link w:val="Nivel01Titulo"/>
    <w:rsid w:val="00B7020F"/>
    <w:rPr>
      <w:rFonts w:ascii="Arial" w:eastAsiaTheme="majorEastAsia" w:hAnsi="Arial" w:cs="Times New Roman"/>
      <w:b/>
      <w:bCs/>
      <w:color w:val="2F5496" w:themeColor="accent1" w:themeShade="BF"/>
      <w:kern w:val="32"/>
      <w:sz w:val="20"/>
      <w:szCs w:val="20"/>
      <w:lang w:eastAsia="pt-BR"/>
    </w:rPr>
  </w:style>
  <w:style w:type="character" w:customStyle="1" w:styleId="overflow-hidden">
    <w:name w:val="overflow-hidden"/>
    <w:basedOn w:val="Fontepargpadro"/>
    <w:rsid w:val="00CA2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6626">
      <w:bodyDiv w:val="1"/>
      <w:marLeft w:val="0"/>
      <w:marRight w:val="0"/>
      <w:marTop w:val="0"/>
      <w:marBottom w:val="0"/>
      <w:divBdr>
        <w:top w:val="none" w:sz="0" w:space="0" w:color="auto"/>
        <w:left w:val="none" w:sz="0" w:space="0" w:color="auto"/>
        <w:bottom w:val="none" w:sz="0" w:space="0" w:color="auto"/>
        <w:right w:val="none" w:sz="0" w:space="0" w:color="auto"/>
      </w:divBdr>
    </w:div>
    <w:div w:id="156851243">
      <w:bodyDiv w:val="1"/>
      <w:marLeft w:val="0"/>
      <w:marRight w:val="0"/>
      <w:marTop w:val="0"/>
      <w:marBottom w:val="0"/>
      <w:divBdr>
        <w:top w:val="none" w:sz="0" w:space="0" w:color="auto"/>
        <w:left w:val="none" w:sz="0" w:space="0" w:color="auto"/>
        <w:bottom w:val="none" w:sz="0" w:space="0" w:color="auto"/>
        <w:right w:val="none" w:sz="0" w:space="0" w:color="auto"/>
      </w:divBdr>
    </w:div>
    <w:div w:id="232861770">
      <w:bodyDiv w:val="1"/>
      <w:marLeft w:val="0"/>
      <w:marRight w:val="0"/>
      <w:marTop w:val="0"/>
      <w:marBottom w:val="0"/>
      <w:divBdr>
        <w:top w:val="none" w:sz="0" w:space="0" w:color="auto"/>
        <w:left w:val="none" w:sz="0" w:space="0" w:color="auto"/>
        <w:bottom w:val="none" w:sz="0" w:space="0" w:color="auto"/>
        <w:right w:val="none" w:sz="0" w:space="0" w:color="auto"/>
      </w:divBdr>
    </w:div>
    <w:div w:id="250429974">
      <w:bodyDiv w:val="1"/>
      <w:marLeft w:val="0"/>
      <w:marRight w:val="0"/>
      <w:marTop w:val="0"/>
      <w:marBottom w:val="0"/>
      <w:divBdr>
        <w:top w:val="none" w:sz="0" w:space="0" w:color="auto"/>
        <w:left w:val="none" w:sz="0" w:space="0" w:color="auto"/>
        <w:bottom w:val="none" w:sz="0" w:space="0" w:color="auto"/>
        <w:right w:val="none" w:sz="0" w:space="0" w:color="auto"/>
      </w:divBdr>
    </w:div>
    <w:div w:id="360934030">
      <w:bodyDiv w:val="1"/>
      <w:marLeft w:val="0"/>
      <w:marRight w:val="0"/>
      <w:marTop w:val="0"/>
      <w:marBottom w:val="0"/>
      <w:divBdr>
        <w:top w:val="none" w:sz="0" w:space="0" w:color="auto"/>
        <w:left w:val="none" w:sz="0" w:space="0" w:color="auto"/>
        <w:bottom w:val="none" w:sz="0" w:space="0" w:color="auto"/>
        <w:right w:val="none" w:sz="0" w:space="0" w:color="auto"/>
      </w:divBdr>
    </w:div>
    <w:div w:id="518390428">
      <w:bodyDiv w:val="1"/>
      <w:marLeft w:val="0"/>
      <w:marRight w:val="0"/>
      <w:marTop w:val="0"/>
      <w:marBottom w:val="0"/>
      <w:divBdr>
        <w:top w:val="none" w:sz="0" w:space="0" w:color="auto"/>
        <w:left w:val="none" w:sz="0" w:space="0" w:color="auto"/>
        <w:bottom w:val="none" w:sz="0" w:space="0" w:color="auto"/>
        <w:right w:val="none" w:sz="0" w:space="0" w:color="auto"/>
      </w:divBdr>
    </w:div>
    <w:div w:id="537401473">
      <w:bodyDiv w:val="1"/>
      <w:marLeft w:val="0"/>
      <w:marRight w:val="0"/>
      <w:marTop w:val="0"/>
      <w:marBottom w:val="0"/>
      <w:divBdr>
        <w:top w:val="none" w:sz="0" w:space="0" w:color="auto"/>
        <w:left w:val="none" w:sz="0" w:space="0" w:color="auto"/>
        <w:bottom w:val="none" w:sz="0" w:space="0" w:color="auto"/>
        <w:right w:val="none" w:sz="0" w:space="0" w:color="auto"/>
      </w:divBdr>
    </w:div>
    <w:div w:id="563880902">
      <w:bodyDiv w:val="1"/>
      <w:marLeft w:val="0"/>
      <w:marRight w:val="0"/>
      <w:marTop w:val="0"/>
      <w:marBottom w:val="0"/>
      <w:divBdr>
        <w:top w:val="none" w:sz="0" w:space="0" w:color="auto"/>
        <w:left w:val="none" w:sz="0" w:space="0" w:color="auto"/>
        <w:bottom w:val="none" w:sz="0" w:space="0" w:color="auto"/>
        <w:right w:val="none" w:sz="0" w:space="0" w:color="auto"/>
      </w:divBdr>
    </w:div>
    <w:div w:id="629818834">
      <w:bodyDiv w:val="1"/>
      <w:marLeft w:val="0"/>
      <w:marRight w:val="0"/>
      <w:marTop w:val="0"/>
      <w:marBottom w:val="0"/>
      <w:divBdr>
        <w:top w:val="none" w:sz="0" w:space="0" w:color="auto"/>
        <w:left w:val="none" w:sz="0" w:space="0" w:color="auto"/>
        <w:bottom w:val="none" w:sz="0" w:space="0" w:color="auto"/>
        <w:right w:val="none" w:sz="0" w:space="0" w:color="auto"/>
      </w:divBdr>
    </w:div>
    <w:div w:id="666253403">
      <w:bodyDiv w:val="1"/>
      <w:marLeft w:val="0"/>
      <w:marRight w:val="0"/>
      <w:marTop w:val="0"/>
      <w:marBottom w:val="0"/>
      <w:divBdr>
        <w:top w:val="none" w:sz="0" w:space="0" w:color="auto"/>
        <w:left w:val="none" w:sz="0" w:space="0" w:color="auto"/>
        <w:bottom w:val="none" w:sz="0" w:space="0" w:color="auto"/>
        <w:right w:val="none" w:sz="0" w:space="0" w:color="auto"/>
      </w:divBdr>
    </w:div>
    <w:div w:id="674187533">
      <w:bodyDiv w:val="1"/>
      <w:marLeft w:val="0"/>
      <w:marRight w:val="0"/>
      <w:marTop w:val="0"/>
      <w:marBottom w:val="0"/>
      <w:divBdr>
        <w:top w:val="none" w:sz="0" w:space="0" w:color="auto"/>
        <w:left w:val="none" w:sz="0" w:space="0" w:color="auto"/>
        <w:bottom w:val="none" w:sz="0" w:space="0" w:color="auto"/>
        <w:right w:val="none" w:sz="0" w:space="0" w:color="auto"/>
      </w:divBdr>
    </w:div>
    <w:div w:id="735933193">
      <w:bodyDiv w:val="1"/>
      <w:marLeft w:val="0"/>
      <w:marRight w:val="0"/>
      <w:marTop w:val="0"/>
      <w:marBottom w:val="0"/>
      <w:divBdr>
        <w:top w:val="none" w:sz="0" w:space="0" w:color="auto"/>
        <w:left w:val="none" w:sz="0" w:space="0" w:color="auto"/>
        <w:bottom w:val="none" w:sz="0" w:space="0" w:color="auto"/>
        <w:right w:val="none" w:sz="0" w:space="0" w:color="auto"/>
      </w:divBdr>
    </w:div>
    <w:div w:id="764230023">
      <w:bodyDiv w:val="1"/>
      <w:marLeft w:val="0"/>
      <w:marRight w:val="0"/>
      <w:marTop w:val="0"/>
      <w:marBottom w:val="0"/>
      <w:divBdr>
        <w:top w:val="none" w:sz="0" w:space="0" w:color="auto"/>
        <w:left w:val="none" w:sz="0" w:space="0" w:color="auto"/>
        <w:bottom w:val="none" w:sz="0" w:space="0" w:color="auto"/>
        <w:right w:val="none" w:sz="0" w:space="0" w:color="auto"/>
      </w:divBdr>
    </w:div>
    <w:div w:id="912205787">
      <w:bodyDiv w:val="1"/>
      <w:marLeft w:val="0"/>
      <w:marRight w:val="0"/>
      <w:marTop w:val="0"/>
      <w:marBottom w:val="0"/>
      <w:divBdr>
        <w:top w:val="none" w:sz="0" w:space="0" w:color="auto"/>
        <w:left w:val="none" w:sz="0" w:space="0" w:color="auto"/>
        <w:bottom w:val="none" w:sz="0" w:space="0" w:color="auto"/>
        <w:right w:val="none" w:sz="0" w:space="0" w:color="auto"/>
      </w:divBdr>
    </w:div>
    <w:div w:id="931670768">
      <w:bodyDiv w:val="1"/>
      <w:marLeft w:val="0"/>
      <w:marRight w:val="0"/>
      <w:marTop w:val="0"/>
      <w:marBottom w:val="0"/>
      <w:divBdr>
        <w:top w:val="none" w:sz="0" w:space="0" w:color="auto"/>
        <w:left w:val="none" w:sz="0" w:space="0" w:color="auto"/>
        <w:bottom w:val="none" w:sz="0" w:space="0" w:color="auto"/>
        <w:right w:val="none" w:sz="0" w:space="0" w:color="auto"/>
      </w:divBdr>
    </w:div>
    <w:div w:id="940986714">
      <w:bodyDiv w:val="1"/>
      <w:marLeft w:val="0"/>
      <w:marRight w:val="0"/>
      <w:marTop w:val="0"/>
      <w:marBottom w:val="0"/>
      <w:divBdr>
        <w:top w:val="none" w:sz="0" w:space="0" w:color="auto"/>
        <w:left w:val="none" w:sz="0" w:space="0" w:color="auto"/>
        <w:bottom w:val="none" w:sz="0" w:space="0" w:color="auto"/>
        <w:right w:val="none" w:sz="0" w:space="0" w:color="auto"/>
      </w:divBdr>
    </w:div>
    <w:div w:id="978533772">
      <w:bodyDiv w:val="1"/>
      <w:marLeft w:val="0"/>
      <w:marRight w:val="0"/>
      <w:marTop w:val="0"/>
      <w:marBottom w:val="0"/>
      <w:divBdr>
        <w:top w:val="none" w:sz="0" w:space="0" w:color="auto"/>
        <w:left w:val="none" w:sz="0" w:space="0" w:color="auto"/>
        <w:bottom w:val="none" w:sz="0" w:space="0" w:color="auto"/>
        <w:right w:val="none" w:sz="0" w:space="0" w:color="auto"/>
      </w:divBdr>
    </w:div>
    <w:div w:id="1014651398">
      <w:bodyDiv w:val="1"/>
      <w:marLeft w:val="0"/>
      <w:marRight w:val="0"/>
      <w:marTop w:val="0"/>
      <w:marBottom w:val="0"/>
      <w:divBdr>
        <w:top w:val="none" w:sz="0" w:space="0" w:color="auto"/>
        <w:left w:val="none" w:sz="0" w:space="0" w:color="auto"/>
        <w:bottom w:val="none" w:sz="0" w:space="0" w:color="auto"/>
        <w:right w:val="none" w:sz="0" w:space="0" w:color="auto"/>
      </w:divBdr>
    </w:div>
    <w:div w:id="1179153986">
      <w:bodyDiv w:val="1"/>
      <w:marLeft w:val="0"/>
      <w:marRight w:val="0"/>
      <w:marTop w:val="0"/>
      <w:marBottom w:val="0"/>
      <w:divBdr>
        <w:top w:val="none" w:sz="0" w:space="0" w:color="auto"/>
        <w:left w:val="none" w:sz="0" w:space="0" w:color="auto"/>
        <w:bottom w:val="none" w:sz="0" w:space="0" w:color="auto"/>
        <w:right w:val="none" w:sz="0" w:space="0" w:color="auto"/>
      </w:divBdr>
    </w:div>
    <w:div w:id="1528789860">
      <w:bodyDiv w:val="1"/>
      <w:marLeft w:val="0"/>
      <w:marRight w:val="0"/>
      <w:marTop w:val="0"/>
      <w:marBottom w:val="0"/>
      <w:divBdr>
        <w:top w:val="none" w:sz="0" w:space="0" w:color="auto"/>
        <w:left w:val="none" w:sz="0" w:space="0" w:color="auto"/>
        <w:bottom w:val="none" w:sz="0" w:space="0" w:color="auto"/>
        <w:right w:val="none" w:sz="0" w:space="0" w:color="auto"/>
      </w:divBdr>
    </w:div>
    <w:div w:id="1607888281">
      <w:bodyDiv w:val="1"/>
      <w:marLeft w:val="0"/>
      <w:marRight w:val="0"/>
      <w:marTop w:val="0"/>
      <w:marBottom w:val="0"/>
      <w:divBdr>
        <w:top w:val="none" w:sz="0" w:space="0" w:color="auto"/>
        <w:left w:val="none" w:sz="0" w:space="0" w:color="auto"/>
        <w:bottom w:val="none" w:sz="0" w:space="0" w:color="auto"/>
        <w:right w:val="none" w:sz="0" w:space="0" w:color="auto"/>
      </w:divBdr>
    </w:div>
    <w:div w:id="1663774888">
      <w:bodyDiv w:val="1"/>
      <w:marLeft w:val="0"/>
      <w:marRight w:val="0"/>
      <w:marTop w:val="0"/>
      <w:marBottom w:val="0"/>
      <w:divBdr>
        <w:top w:val="none" w:sz="0" w:space="0" w:color="auto"/>
        <w:left w:val="none" w:sz="0" w:space="0" w:color="auto"/>
        <w:bottom w:val="none" w:sz="0" w:space="0" w:color="auto"/>
        <w:right w:val="none" w:sz="0" w:space="0" w:color="auto"/>
      </w:divBdr>
      <w:divsChild>
        <w:div w:id="303050686">
          <w:marLeft w:val="0"/>
          <w:marRight w:val="0"/>
          <w:marTop w:val="0"/>
          <w:marBottom w:val="0"/>
          <w:divBdr>
            <w:top w:val="none" w:sz="0" w:space="0" w:color="auto"/>
            <w:left w:val="none" w:sz="0" w:space="0" w:color="auto"/>
            <w:bottom w:val="none" w:sz="0" w:space="0" w:color="auto"/>
            <w:right w:val="none" w:sz="0" w:space="0" w:color="auto"/>
          </w:divBdr>
          <w:divsChild>
            <w:div w:id="1874341438">
              <w:marLeft w:val="0"/>
              <w:marRight w:val="0"/>
              <w:marTop w:val="0"/>
              <w:marBottom w:val="0"/>
              <w:divBdr>
                <w:top w:val="none" w:sz="0" w:space="0" w:color="auto"/>
                <w:left w:val="none" w:sz="0" w:space="0" w:color="auto"/>
                <w:bottom w:val="none" w:sz="0" w:space="0" w:color="auto"/>
                <w:right w:val="none" w:sz="0" w:space="0" w:color="auto"/>
              </w:divBdr>
              <w:divsChild>
                <w:div w:id="769619949">
                  <w:marLeft w:val="0"/>
                  <w:marRight w:val="0"/>
                  <w:marTop w:val="0"/>
                  <w:marBottom w:val="0"/>
                  <w:divBdr>
                    <w:top w:val="none" w:sz="0" w:space="0" w:color="auto"/>
                    <w:left w:val="none" w:sz="0" w:space="0" w:color="auto"/>
                    <w:bottom w:val="none" w:sz="0" w:space="0" w:color="auto"/>
                    <w:right w:val="none" w:sz="0" w:space="0" w:color="auto"/>
                  </w:divBdr>
                  <w:divsChild>
                    <w:div w:id="11358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0940">
          <w:marLeft w:val="0"/>
          <w:marRight w:val="0"/>
          <w:marTop w:val="0"/>
          <w:marBottom w:val="0"/>
          <w:divBdr>
            <w:top w:val="none" w:sz="0" w:space="0" w:color="auto"/>
            <w:left w:val="none" w:sz="0" w:space="0" w:color="auto"/>
            <w:bottom w:val="none" w:sz="0" w:space="0" w:color="auto"/>
            <w:right w:val="none" w:sz="0" w:space="0" w:color="auto"/>
          </w:divBdr>
          <w:divsChild>
            <w:div w:id="1386292048">
              <w:marLeft w:val="0"/>
              <w:marRight w:val="0"/>
              <w:marTop w:val="0"/>
              <w:marBottom w:val="0"/>
              <w:divBdr>
                <w:top w:val="none" w:sz="0" w:space="0" w:color="auto"/>
                <w:left w:val="none" w:sz="0" w:space="0" w:color="auto"/>
                <w:bottom w:val="none" w:sz="0" w:space="0" w:color="auto"/>
                <w:right w:val="none" w:sz="0" w:space="0" w:color="auto"/>
              </w:divBdr>
              <w:divsChild>
                <w:div w:id="1817604062">
                  <w:marLeft w:val="0"/>
                  <w:marRight w:val="0"/>
                  <w:marTop w:val="0"/>
                  <w:marBottom w:val="0"/>
                  <w:divBdr>
                    <w:top w:val="none" w:sz="0" w:space="0" w:color="auto"/>
                    <w:left w:val="none" w:sz="0" w:space="0" w:color="auto"/>
                    <w:bottom w:val="none" w:sz="0" w:space="0" w:color="auto"/>
                    <w:right w:val="none" w:sz="0" w:space="0" w:color="auto"/>
                  </w:divBdr>
                  <w:divsChild>
                    <w:div w:id="8178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2332">
      <w:bodyDiv w:val="1"/>
      <w:marLeft w:val="0"/>
      <w:marRight w:val="0"/>
      <w:marTop w:val="0"/>
      <w:marBottom w:val="0"/>
      <w:divBdr>
        <w:top w:val="none" w:sz="0" w:space="0" w:color="auto"/>
        <w:left w:val="none" w:sz="0" w:space="0" w:color="auto"/>
        <w:bottom w:val="none" w:sz="0" w:space="0" w:color="auto"/>
        <w:right w:val="none" w:sz="0" w:space="0" w:color="auto"/>
      </w:divBdr>
    </w:div>
    <w:div w:id="1718973830">
      <w:bodyDiv w:val="1"/>
      <w:marLeft w:val="0"/>
      <w:marRight w:val="0"/>
      <w:marTop w:val="0"/>
      <w:marBottom w:val="0"/>
      <w:divBdr>
        <w:top w:val="none" w:sz="0" w:space="0" w:color="auto"/>
        <w:left w:val="none" w:sz="0" w:space="0" w:color="auto"/>
        <w:bottom w:val="none" w:sz="0" w:space="0" w:color="auto"/>
        <w:right w:val="none" w:sz="0" w:space="0" w:color="auto"/>
      </w:divBdr>
    </w:div>
    <w:div w:id="1746757062">
      <w:bodyDiv w:val="1"/>
      <w:marLeft w:val="0"/>
      <w:marRight w:val="0"/>
      <w:marTop w:val="0"/>
      <w:marBottom w:val="0"/>
      <w:divBdr>
        <w:top w:val="none" w:sz="0" w:space="0" w:color="auto"/>
        <w:left w:val="none" w:sz="0" w:space="0" w:color="auto"/>
        <w:bottom w:val="none" w:sz="0" w:space="0" w:color="auto"/>
        <w:right w:val="none" w:sz="0" w:space="0" w:color="auto"/>
      </w:divBdr>
    </w:div>
    <w:div w:id="1798259215">
      <w:bodyDiv w:val="1"/>
      <w:marLeft w:val="0"/>
      <w:marRight w:val="0"/>
      <w:marTop w:val="0"/>
      <w:marBottom w:val="0"/>
      <w:divBdr>
        <w:top w:val="none" w:sz="0" w:space="0" w:color="auto"/>
        <w:left w:val="none" w:sz="0" w:space="0" w:color="auto"/>
        <w:bottom w:val="none" w:sz="0" w:space="0" w:color="auto"/>
        <w:right w:val="none" w:sz="0" w:space="0" w:color="auto"/>
      </w:divBdr>
    </w:div>
    <w:div w:id="21462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araextrema.mg.gov.br/diario-ofici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extrema@yahoo.com.br,%2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CA3A6-E90A-4681-861E-F54F487D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96</Pages>
  <Words>25428</Words>
  <Characters>137317</Characters>
  <Application>Microsoft Office Word</Application>
  <DocSecurity>0</DocSecurity>
  <Lines>1144</Lines>
  <Paragraphs>324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Benedito Silva</cp:lastModifiedBy>
  <cp:revision>2</cp:revision>
  <cp:lastPrinted>2025-07-10T11:48:00Z</cp:lastPrinted>
  <dcterms:created xsi:type="dcterms:W3CDTF">2025-09-29T16:43:00Z</dcterms:created>
  <dcterms:modified xsi:type="dcterms:W3CDTF">2025-09-29T16:43:00Z</dcterms:modified>
</cp:coreProperties>
</file>