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2211BF2B"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CONTRATAÇÃO EXCLUSIVA DE ME, EPP OU EQUIPARADAS PARA FORNECIMENTO DE</w:t>
      </w:r>
      <w:r w:rsidR="007707C8">
        <w:rPr>
          <w:rFonts w:eastAsia="Times New Roman"/>
          <w:b/>
          <w:iCs/>
          <w:sz w:val="24"/>
          <w:szCs w:val="24"/>
          <w:lang w:eastAsia="zh-CN"/>
        </w:rPr>
        <w:t xml:space="preserve"> </w:t>
      </w:r>
      <w:r w:rsidR="00BE460D">
        <w:rPr>
          <w:rFonts w:eastAsia="Times New Roman"/>
          <w:b/>
          <w:iCs/>
          <w:sz w:val="24"/>
          <w:szCs w:val="24"/>
          <w:lang w:eastAsia="zh-CN"/>
        </w:rPr>
        <w:t>ITENS DE INFORMÁTICA PARA A UAI E SEDE DA CÂMARA EXTREMA</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tcPr>
          <w:p w14:paraId="19166E34" w14:textId="03451750" w:rsidR="00DB0650" w:rsidRPr="00DB0650" w:rsidRDefault="0097694B" w:rsidP="00F21249">
            <w:pPr>
              <w:spacing w:line="240" w:lineRule="auto"/>
              <w:jc w:val="both"/>
              <w:rPr>
                <w:rFonts w:eastAsia="Times New Roman"/>
                <w:b/>
                <w:bCs/>
                <w:color w:val="000000"/>
                <w:sz w:val="24"/>
                <w:szCs w:val="24"/>
              </w:rPr>
            </w:pPr>
            <w:r>
              <w:rPr>
                <w:rFonts w:eastAsia="Times New Roman"/>
                <w:b/>
                <w:bCs/>
                <w:color w:val="000000"/>
                <w:sz w:val="24"/>
                <w:szCs w:val="24"/>
              </w:rPr>
              <w:t>12</w:t>
            </w:r>
            <w:r w:rsidR="0072784A">
              <w:rPr>
                <w:rFonts w:eastAsia="Times New Roman"/>
                <w:b/>
                <w:bCs/>
                <w:color w:val="000000"/>
                <w:sz w:val="24"/>
                <w:szCs w:val="24"/>
              </w:rPr>
              <w:t>0</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tcPr>
          <w:p w14:paraId="42EBB99A" w14:textId="77DE1F46" w:rsidR="00DB0650" w:rsidRPr="00DB0650" w:rsidRDefault="0097694B" w:rsidP="00F21249">
            <w:pPr>
              <w:spacing w:line="240" w:lineRule="auto"/>
              <w:jc w:val="both"/>
              <w:rPr>
                <w:rFonts w:eastAsia="Times New Roman"/>
                <w:b/>
                <w:bCs/>
                <w:color w:val="000000"/>
                <w:sz w:val="24"/>
                <w:szCs w:val="24"/>
              </w:rPr>
            </w:pPr>
            <w:r>
              <w:rPr>
                <w:rFonts w:eastAsia="Times New Roman"/>
                <w:b/>
                <w:bCs/>
                <w:color w:val="000000"/>
                <w:sz w:val="24"/>
                <w:szCs w:val="24"/>
              </w:rPr>
              <w:t>41</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tcPr>
          <w:p w14:paraId="4C7ED6D1" w14:textId="7B1C9CD2" w:rsidR="00DB0650" w:rsidRPr="00DB0650" w:rsidRDefault="0097694B" w:rsidP="00F21249">
            <w:pPr>
              <w:spacing w:line="240" w:lineRule="auto"/>
              <w:jc w:val="both"/>
              <w:rPr>
                <w:rFonts w:eastAsia="Times New Roman"/>
                <w:b/>
                <w:bCs/>
                <w:color w:val="000000"/>
                <w:sz w:val="24"/>
                <w:szCs w:val="24"/>
              </w:rPr>
            </w:pPr>
            <w:r>
              <w:rPr>
                <w:rFonts w:eastAsia="Times New Roman"/>
                <w:b/>
                <w:bCs/>
                <w:color w:val="000000"/>
                <w:sz w:val="24"/>
                <w:szCs w:val="24"/>
              </w:rPr>
              <w:t>41</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tcPr>
          <w:p w14:paraId="71159E43" w14:textId="211A7956"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97694B">
              <w:rPr>
                <w:rFonts w:eastAsia="Times New Roman"/>
                <w:b/>
                <w:bCs/>
                <w:color w:val="000000"/>
                <w:sz w:val="24"/>
                <w:szCs w:val="24"/>
              </w:rPr>
              <w:t>41</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1EC79A7D"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w:t>
      </w:r>
      <w:r w:rsidR="00BE460D">
        <w:rPr>
          <w:b/>
          <w:color w:val="000000"/>
          <w:sz w:val="24"/>
          <w:szCs w:val="24"/>
        </w:rPr>
        <w:t>ITENS DE INFORMÁTICA PARA A UAI E SEDE DA CÂMARA MUNICIPAL DE EXTREMA</w:t>
      </w:r>
      <w:r w:rsidR="007707C8">
        <w:rPr>
          <w:b/>
          <w:color w:val="000000"/>
          <w:sz w:val="24"/>
          <w:szCs w:val="24"/>
        </w:rPr>
        <w:t xml:space="preserve"> </w:t>
      </w:r>
      <w:r w:rsidR="00BE460D">
        <w:rPr>
          <w:b/>
          <w:color w:val="000000"/>
          <w:sz w:val="24"/>
          <w:szCs w:val="24"/>
        </w:rPr>
        <w:t xml:space="preserve">– MG,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r w:rsidR="00BE460D">
        <w:rPr>
          <w:rFonts w:eastAsia="Times New Roman"/>
          <w:sz w:val="24"/>
          <w:szCs w:val="24"/>
          <w:lang w:eastAsia="zh-CN"/>
        </w:rPr>
        <w:t>, entrega imediata.</w:t>
      </w:r>
    </w:p>
    <w:p w14:paraId="63FDED5C" w14:textId="08B09471" w:rsidR="00DB0650" w:rsidRPr="00DB0650" w:rsidRDefault="00572280" w:rsidP="0097694B">
      <w:pPr>
        <w:widowControl w:val="0"/>
        <w:suppressAutoHyphens/>
        <w:spacing w:line="360" w:lineRule="auto"/>
        <w:ind w:firstLine="720"/>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Default="00DB0650"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05816B52" w:rsidR="00DB0650" w:rsidRPr="007707C8" w:rsidRDefault="007707C8" w:rsidP="00FA0CB5">
            <w:pPr>
              <w:jc w:val="both"/>
              <w:rPr>
                <w:rFonts w:ascii="Arial" w:hAnsi="Arial" w:cs="Arial"/>
                <w:sz w:val="24"/>
                <w:szCs w:val="24"/>
                <w:lang w:eastAsia="zh-CN"/>
              </w:rPr>
            </w:pPr>
            <w:r w:rsidRPr="007707C8">
              <w:rPr>
                <w:rFonts w:ascii="Arial" w:hAnsi="Arial" w:cs="Arial"/>
                <w:color w:val="000000" w:themeColor="text1"/>
                <w:sz w:val="24"/>
                <w:szCs w:val="24"/>
              </w:rPr>
              <w:t xml:space="preserve">R$ </w:t>
            </w:r>
            <w:r w:rsidR="00BE460D">
              <w:rPr>
                <w:rFonts w:ascii="Arial" w:hAnsi="Arial" w:cs="Arial"/>
                <w:color w:val="000000" w:themeColor="text1"/>
                <w:sz w:val="24"/>
                <w:szCs w:val="24"/>
              </w:rPr>
              <w:t>93.371,42</w:t>
            </w:r>
            <w:r w:rsidRPr="007707C8">
              <w:rPr>
                <w:rFonts w:ascii="Arial" w:hAnsi="Arial" w:cs="Arial"/>
                <w:color w:val="000000" w:themeColor="text1"/>
                <w:sz w:val="24"/>
                <w:szCs w:val="24"/>
              </w:rPr>
              <w:t xml:space="preserve"> (</w:t>
            </w:r>
            <w:r w:rsidR="00BE460D">
              <w:rPr>
                <w:rFonts w:ascii="Arial" w:hAnsi="Arial" w:cs="Arial"/>
                <w:color w:val="000000" w:themeColor="text1"/>
                <w:sz w:val="24"/>
                <w:szCs w:val="24"/>
              </w:rPr>
              <w:t>noventa e três mil e trezentos e setenta e um reais e quarenta e dois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3F4E55C5"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801562">
              <w:rPr>
                <w:rFonts w:ascii="Arial" w:hAnsi="Arial" w:cs="Arial"/>
                <w:sz w:val="24"/>
                <w:szCs w:val="24"/>
                <w:lang w:eastAsia="zh-CN"/>
              </w:rPr>
              <w:t>27</w:t>
            </w:r>
            <w:r w:rsidRPr="00DB0650">
              <w:rPr>
                <w:rFonts w:ascii="Arial" w:hAnsi="Arial" w:cs="Arial"/>
                <w:sz w:val="24"/>
                <w:szCs w:val="24"/>
                <w:lang w:eastAsia="zh-CN"/>
              </w:rPr>
              <w:t xml:space="preserve"> de</w:t>
            </w:r>
            <w:r w:rsidR="00BE460D">
              <w:rPr>
                <w:rFonts w:ascii="Arial" w:hAnsi="Arial" w:cs="Arial"/>
                <w:sz w:val="24"/>
                <w:szCs w:val="24"/>
                <w:lang w:eastAsia="zh-CN"/>
              </w:rPr>
              <w:t xml:space="preserve"> agosto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3B0A91F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35 </w:t>
            </w:r>
            <w:r w:rsidR="00BE460D">
              <w:rPr>
                <w:rFonts w:ascii="Arial" w:hAnsi="Arial" w:cs="Arial"/>
                <w:sz w:val="24"/>
                <w:szCs w:val="24"/>
                <w:lang w:eastAsia="zh-CN"/>
              </w:rPr>
              <w:t>9 9776-2765</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101466E1" w:rsidR="00DB0650" w:rsidRPr="0061416F" w:rsidRDefault="00DB0650" w:rsidP="00F21249">
            <w:pPr>
              <w:widowControl w:val="0"/>
              <w:suppressAutoHyphens/>
              <w:jc w:val="both"/>
              <w:rPr>
                <w:rFonts w:ascii="Arial" w:hAnsi="Arial" w:cs="Arial"/>
                <w:sz w:val="24"/>
                <w:szCs w:val="24"/>
                <w:lang w:eastAsia="zh-CN"/>
              </w:rPr>
            </w:pPr>
            <w:r w:rsidRPr="0061416F">
              <w:rPr>
                <w:rStyle w:val="Forte"/>
                <w:rFonts w:ascii="Arial" w:hAnsi="Arial" w:cs="Arial"/>
                <w:sz w:val="24"/>
                <w:szCs w:val="24"/>
              </w:rPr>
              <w:t xml:space="preserve">R$ </w:t>
            </w:r>
            <w:r w:rsidR="0061416F" w:rsidRPr="0061416F">
              <w:rPr>
                <w:rStyle w:val="Forte"/>
                <w:rFonts w:ascii="Arial" w:hAnsi="Arial" w:cs="Arial"/>
                <w:sz w:val="24"/>
                <w:szCs w:val="24"/>
              </w:rPr>
              <w:t>0,10</w:t>
            </w:r>
            <w:r w:rsidRPr="0061416F">
              <w:rPr>
                <w:rStyle w:val="Forte"/>
                <w:rFonts w:ascii="Arial" w:hAnsi="Arial" w:cs="Arial"/>
                <w:sz w:val="24"/>
                <w:szCs w:val="24"/>
              </w:rPr>
              <w:t xml:space="preserve"> (</w:t>
            </w:r>
            <w:r w:rsidR="0061416F" w:rsidRPr="0061416F">
              <w:rPr>
                <w:rStyle w:val="Forte"/>
                <w:rFonts w:ascii="Arial" w:hAnsi="Arial" w:cs="Arial"/>
                <w:sz w:val="24"/>
                <w:szCs w:val="24"/>
              </w:rPr>
              <w:t>dez centavos)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75D3486" w14:textId="5C8262D2" w:rsidR="007707C8" w:rsidRDefault="001275F9" w:rsidP="007707C8">
      <w:pPr>
        <w:jc w:val="both"/>
        <w:rPr>
          <w:rFonts w:eastAsia="Times New Roman"/>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2" w:name="_Hlk198302734"/>
      <w:r w:rsidR="0097694B" w:rsidRPr="00CE719E">
        <w:rPr>
          <w:b/>
          <w:bCs/>
          <w:sz w:val="24"/>
          <w:szCs w:val="24"/>
        </w:rPr>
        <w:t>Contratação Exclusiva de ME, EPP ou Equiparadas</w:t>
      </w:r>
      <w:r w:rsidR="0097694B" w:rsidRPr="00CE719E">
        <w:rPr>
          <w:sz w:val="24"/>
          <w:szCs w:val="24"/>
        </w:rPr>
        <w:t xml:space="preserve"> para fornecimento de: </w:t>
      </w:r>
      <w:r w:rsidR="0097694B" w:rsidRPr="00CE719E">
        <w:rPr>
          <w:b/>
          <w:bCs/>
          <w:sz w:val="24"/>
          <w:szCs w:val="24"/>
        </w:rPr>
        <w:t>ITEM 01</w:t>
      </w:r>
      <w:r w:rsidR="0097694B" w:rsidRPr="00CE719E">
        <w:rPr>
          <w:sz w:val="24"/>
          <w:szCs w:val="24"/>
        </w:rPr>
        <w:t xml:space="preserve"> – 4 (quatro) caixas com 305m, cabo de rede utp, cat6, azul; </w:t>
      </w:r>
      <w:r w:rsidR="0097694B" w:rsidRPr="00CE719E">
        <w:rPr>
          <w:b/>
          <w:bCs/>
          <w:sz w:val="24"/>
          <w:szCs w:val="24"/>
        </w:rPr>
        <w:t>ITEM 02</w:t>
      </w:r>
      <w:r w:rsidR="0097694B" w:rsidRPr="00CE719E">
        <w:rPr>
          <w:sz w:val="24"/>
          <w:szCs w:val="24"/>
        </w:rPr>
        <w:t xml:space="preserve"> – 100 (cem) unidades de caixa de sobrepor com 1 conector keystone rj45, cat6, cor branca; </w:t>
      </w:r>
      <w:r w:rsidR="0097694B" w:rsidRPr="00CE719E">
        <w:rPr>
          <w:b/>
          <w:bCs/>
          <w:sz w:val="24"/>
          <w:szCs w:val="24"/>
        </w:rPr>
        <w:t>ITEM 03</w:t>
      </w:r>
      <w:r w:rsidR="0097694B" w:rsidRPr="00CE719E">
        <w:rPr>
          <w:sz w:val="24"/>
          <w:szCs w:val="24"/>
        </w:rPr>
        <w:t xml:space="preserve"> – 20 (vinte) unidades de conjunto 4x2 tomada rj45, cat6, cor branca; </w:t>
      </w:r>
      <w:r w:rsidR="0097694B" w:rsidRPr="00CE719E">
        <w:rPr>
          <w:b/>
          <w:bCs/>
          <w:sz w:val="24"/>
          <w:szCs w:val="24"/>
        </w:rPr>
        <w:t>ITEM 04</w:t>
      </w:r>
      <w:r w:rsidR="0097694B" w:rsidRPr="00CE719E">
        <w:rPr>
          <w:sz w:val="24"/>
          <w:szCs w:val="24"/>
        </w:rPr>
        <w:t xml:space="preserve"> – 3 (três) unidades de nobreak 700va, bivolt; </w:t>
      </w:r>
      <w:r w:rsidR="0097694B" w:rsidRPr="00CE719E">
        <w:rPr>
          <w:b/>
          <w:bCs/>
          <w:sz w:val="24"/>
          <w:szCs w:val="24"/>
        </w:rPr>
        <w:t>ITEM 05</w:t>
      </w:r>
      <w:r w:rsidR="0097694B" w:rsidRPr="00CE719E">
        <w:rPr>
          <w:sz w:val="24"/>
          <w:szCs w:val="24"/>
        </w:rPr>
        <w:t xml:space="preserve"> – 100 (cem) unidades de patch cord, cat6, condutor 100% cobre, comprimento de 2,5m, cor azul, marca Furukawa; </w:t>
      </w:r>
      <w:r w:rsidR="0097694B" w:rsidRPr="00CE719E">
        <w:rPr>
          <w:b/>
          <w:bCs/>
          <w:sz w:val="24"/>
          <w:szCs w:val="24"/>
        </w:rPr>
        <w:t>ITEM 06</w:t>
      </w:r>
      <w:r w:rsidR="0097694B" w:rsidRPr="00CE719E">
        <w:rPr>
          <w:sz w:val="24"/>
          <w:szCs w:val="24"/>
        </w:rPr>
        <w:t xml:space="preserve"> – 100 (cem) unidades de patch cord, cat6, condutor 100% cobre, comprimento 1,5 metros, cor azul, marca Furukawa; </w:t>
      </w:r>
      <w:r w:rsidR="0097694B" w:rsidRPr="00CE719E">
        <w:rPr>
          <w:b/>
          <w:bCs/>
          <w:sz w:val="24"/>
          <w:szCs w:val="24"/>
        </w:rPr>
        <w:t>ITEM 07</w:t>
      </w:r>
      <w:r w:rsidR="0097694B" w:rsidRPr="00CE719E">
        <w:rPr>
          <w:sz w:val="24"/>
          <w:szCs w:val="24"/>
        </w:rPr>
        <w:t xml:space="preserve"> – 30 (trinta) unidades de patch cord, cat6, condutor 100% cobre, comprimento 1,5 metros, cor cinza, marca Furukawa; </w:t>
      </w:r>
      <w:r w:rsidR="0097694B" w:rsidRPr="00CE719E">
        <w:rPr>
          <w:b/>
          <w:bCs/>
          <w:sz w:val="24"/>
          <w:szCs w:val="24"/>
        </w:rPr>
        <w:t>ITEM 08</w:t>
      </w:r>
      <w:r w:rsidR="0097694B" w:rsidRPr="00CE719E">
        <w:rPr>
          <w:sz w:val="24"/>
          <w:szCs w:val="24"/>
        </w:rPr>
        <w:t xml:space="preserve"> – 5 (cinco) unidades de patch cord, cat6, condutor 100% cobre, comprimento de 1,5 metros cor, branco marca Furukawa; </w:t>
      </w:r>
      <w:r w:rsidR="0097694B" w:rsidRPr="00CE719E">
        <w:rPr>
          <w:b/>
          <w:bCs/>
          <w:sz w:val="24"/>
          <w:szCs w:val="24"/>
        </w:rPr>
        <w:t>ITEM 09</w:t>
      </w:r>
      <w:r w:rsidR="0097694B" w:rsidRPr="00CE719E">
        <w:rPr>
          <w:sz w:val="24"/>
          <w:szCs w:val="24"/>
        </w:rPr>
        <w:t xml:space="preserve"> – 5 (cinco) unidades patch cord, cat6, condutor 100% cobre, comprimento de 1,5 metros, cor amarelo, marca Furukawa; </w:t>
      </w:r>
      <w:r w:rsidR="0097694B" w:rsidRPr="00CE719E">
        <w:rPr>
          <w:b/>
          <w:bCs/>
          <w:sz w:val="24"/>
          <w:szCs w:val="24"/>
        </w:rPr>
        <w:t>ITEM 10</w:t>
      </w:r>
      <w:r w:rsidR="0097694B" w:rsidRPr="00CE719E">
        <w:rPr>
          <w:sz w:val="24"/>
          <w:szCs w:val="24"/>
        </w:rPr>
        <w:t xml:space="preserve"> – 6 (seis) unidades de patch panel, cat6, 24 portas, com conectores rj45, marca Furukawa; </w:t>
      </w:r>
      <w:r w:rsidR="0097694B" w:rsidRPr="00CE719E">
        <w:rPr>
          <w:b/>
          <w:bCs/>
          <w:sz w:val="24"/>
          <w:szCs w:val="24"/>
        </w:rPr>
        <w:t>ITEM 11</w:t>
      </w:r>
      <w:r w:rsidR="0097694B" w:rsidRPr="00CE719E">
        <w:rPr>
          <w:sz w:val="24"/>
          <w:szCs w:val="24"/>
        </w:rPr>
        <w:t xml:space="preserve"> – 6 (seis) unidades de switch gigabit gerenciável 24 portas, marca ubiquiti pro 24 poe usw pro 24 poe (400w); </w:t>
      </w:r>
      <w:r w:rsidR="0097694B" w:rsidRPr="00CE719E">
        <w:rPr>
          <w:b/>
          <w:bCs/>
          <w:sz w:val="24"/>
          <w:szCs w:val="24"/>
        </w:rPr>
        <w:t>ITEM 12</w:t>
      </w:r>
      <w:r w:rsidR="0097694B" w:rsidRPr="00CE719E">
        <w:rPr>
          <w:sz w:val="24"/>
          <w:szCs w:val="24"/>
        </w:rPr>
        <w:t xml:space="preserve"> – 6 (seis) unidades de access point wi-fi6, com fonte, marca unifi ubiquiti u6 pro; </w:t>
      </w:r>
      <w:r w:rsidR="0097694B" w:rsidRPr="00CE719E">
        <w:rPr>
          <w:b/>
          <w:bCs/>
          <w:sz w:val="24"/>
          <w:szCs w:val="24"/>
        </w:rPr>
        <w:t>ITEM 13</w:t>
      </w:r>
      <w:r w:rsidR="0097694B" w:rsidRPr="00CE719E">
        <w:rPr>
          <w:sz w:val="24"/>
          <w:szCs w:val="24"/>
        </w:rPr>
        <w:t xml:space="preserve"> – 2 (dois) unidades de rack de parede 19” 8ux 670mm; </w:t>
      </w:r>
      <w:r w:rsidR="0097694B" w:rsidRPr="00CE719E">
        <w:rPr>
          <w:b/>
          <w:bCs/>
          <w:sz w:val="24"/>
          <w:szCs w:val="24"/>
        </w:rPr>
        <w:t>ITEM 14</w:t>
      </w:r>
      <w:r w:rsidR="0097694B" w:rsidRPr="00CE719E">
        <w:rPr>
          <w:sz w:val="24"/>
          <w:szCs w:val="24"/>
        </w:rPr>
        <w:t xml:space="preserve"> – 2 (dois) </w:t>
      </w:r>
      <w:r w:rsidR="0097694B" w:rsidRPr="00CE719E">
        <w:rPr>
          <w:sz w:val="24"/>
          <w:szCs w:val="24"/>
        </w:rPr>
        <w:lastRenderedPageBreak/>
        <w:t xml:space="preserve">kits ventilação para racks com 4 ventiladores, bivolt; </w:t>
      </w:r>
      <w:r w:rsidR="0097694B" w:rsidRPr="00CE719E">
        <w:rPr>
          <w:b/>
          <w:bCs/>
          <w:sz w:val="24"/>
          <w:szCs w:val="24"/>
        </w:rPr>
        <w:t>ITEM 15</w:t>
      </w:r>
      <w:r w:rsidR="0097694B" w:rsidRPr="00CE719E">
        <w:rPr>
          <w:sz w:val="24"/>
          <w:szCs w:val="24"/>
        </w:rPr>
        <w:t xml:space="preserve"> – 1 (um) unidade de bandeja de ventilação com 4 ventiladores para rack 19”; </w:t>
      </w:r>
      <w:r w:rsidR="0097694B" w:rsidRPr="00CE719E">
        <w:rPr>
          <w:b/>
          <w:bCs/>
          <w:sz w:val="24"/>
          <w:szCs w:val="24"/>
        </w:rPr>
        <w:t>ITEM 16</w:t>
      </w:r>
      <w:r w:rsidR="0097694B" w:rsidRPr="00CE719E">
        <w:rPr>
          <w:sz w:val="24"/>
          <w:szCs w:val="24"/>
        </w:rPr>
        <w:t xml:space="preserve"> – 3 (três) unidades de régua para rack 19”, 12 tomadas 1u; </w:t>
      </w:r>
      <w:r w:rsidR="0097694B" w:rsidRPr="00CE719E">
        <w:rPr>
          <w:b/>
          <w:bCs/>
          <w:sz w:val="24"/>
          <w:szCs w:val="24"/>
        </w:rPr>
        <w:t>ITEM 17</w:t>
      </w:r>
      <w:r w:rsidR="0097694B" w:rsidRPr="00CE719E">
        <w:rPr>
          <w:sz w:val="24"/>
          <w:szCs w:val="24"/>
        </w:rPr>
        <w:t xml:space="preserve"> – 60 (sessenta) kits de porca gaiola com parafuso; </w:t>
      </w:r>
      <w:r w:rsidR="0097694B" w:rsidRPr="00CE719E">
        <w:rPr>
          <w:b/>
          <w:bCs/>
          <w:sz w:val="24"/>
          <w:szCs w:val="24"/>
        </w:rPr>
        <w:t>ITEM 18</w:t>
      </w:r>
      <w:r w:rsidR="0097694B" w:rsidRPr="00CE719E">
        <w:rPr>
          <w:sz w:val="24"/>
          <w:szCs w:val="24"/>
        </w:rPr>
        <w:t xml:space="preserve"> – 12 (doze) unidades  de guia de cabo 1u, 19” </w:t>
      </w:r>
      <w:r w:rsidR="0097694B" w:rsidRPr="00CE719E">
        <w:rPr>
          <w:b/>
          <w:bCs/>
          <w:sz w:val="24"/>
          <w:szCs w:val="24"/>
        </w:rPr>
        <w:t>ITEM 19</w:t>
      </w:r>
      <w:r w:rsidR="0097694B" w:rsidRPr="00CE719E">
        <w:rPr>
          <w:sz w:val="24"/>
          <w:szCs w:val="24"/>
        </w:rPr>
        <w:t xml:space="preserve"> – 1 (um) unidade de router board, marca mikrotik ccr2116; </w:t>
      </w:r>
      <w:r w:rsidR="0097694B" w:rsidRPr="00CE719E">
        <w:rPr>
          <w:b/>
          <w:bCs/>
          <w:sz w:val="24"/>
          <w:szCs w:val="24"/>
        </w:rPr>
        <w:t>ITEM 20</w:t>
      </w:r>
      <w:r w:rsidR="0097694B" w:rsidRPr="00CE719E">
        <w:rPr>
          <w:sz w:val="24"/>
          <w:szCs w:val="24"/>
        </w:rPr>
        <w:t xml:space="preserve"> – 6 (seis) rolos de velcro azul de 3 metros; </w:t>
      </w:r>
      <w:r w:rsidR="0097694B" w:rsidRPr="00CE719E">
        <w:rPr>
          <w:b/>
          <w:bCs/>
          <w:sz w:val="24"/>
          <w:szCs w:val="24"/>
        </w:rPr>
        <w:t>ITEM 21</w:t>
      </w:r>
      <w:r w:rsidR="0097694B" w:rsidRPr="00CE719E">
        <w:rPr>
          <w:sz w:val="24"/>
          <w:szCs w:val="24"/>
        </w:rPr>
        <w:t xml:space="preserve"> – 24 (vinte e quatro) peças de teclado para computador, </w:t>
      </w:r>
      <w:r w:rsidR="0097694B" w:rsidRPr="00CE719E">
        <w:rPr>
          <w:rFonts w:eastAsia="Times New Roman"/>
          <w:color w:val="000000"/>
          <w:sz w:val="24"/>
          <w:szCs w:val="24"/>
        </w:rPr>
        <w:t>novo, primeiro uso, embalado, com as seguintes características mínimas, 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0097694B" w:rsidRPr="00CE719E">
        <w:rPr>
          <w:sz w:val="24"/>
          <w:szCs w:val="24"/>
        </w:rPr>
        <w:t xml:space="preserve"> </w:t>
      </w:r>
      <w:r w:rsidR="0097694B" w:rsidRPr="00CE719E">
        <w:rPr>
          <w:rFonts w:eastAsia="Times New Roman"/>
          <w:color w:val="000000"/>
          <w:sz w:val="24"/>
          <w:szCs w:val="24"/>
        </w:rPr>
        <w:t xml:space="preserve">corporativo, teclas de baixo ruído e com impressão resistente ao desgaste, design ergonômico, adequado para longos períodos de digitação, cor, preta ou similar; </w:t>
      </w:r>
      <w:r w:rsidR="0097694B" w:rsidRPr="00CE719E">
        <w:rPr>
          <w:b/>
          <w:bCs/>
          <w:sz w:val="24"/>
          <w:szCs w:val="24"/>
        </w:rPr>
        <w:t>ITEM 22</w:t>
      </w:r>
      <w:r w:rsidR="0097694B" w:rsidRPr="00CE719E">
        <w:rPr>
          <w:sz w:val="24"/>
          <w:szCs w:val="24"/>
        </w:rPr>
        <w:t xml:space="preserve"> – 24 (vinte e quatro) peças de mouse com fio, para computador, </w:t>
      </w:r>
      <w:r w:rsidR="0097694B" w:rsidRPr="00CE719E">
        <w:rPr>
          <w:rFonts w:eastAsia="Times New Roman"/>
          <w:color w:val="000000"/>
          <w:sz w:val="24"/>
          <w:szCs w:val="24"/>
        </w:rPr>
        <w:t xml:space="preserve">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 </w:t>
      </w:r>
      <w:r w:rsidR="0097694B" w:rsidRPr="00CE719E">
        <w:rPr>
          <w:b/>
          <w:bCs/>
          <w:sz w:val="24"/>
          <w:szCs w:val="24"/>
        </w:rPr>
        <w:t>ITEM 23</w:t>
      </w:r>
      <w:r w:rsidR="0097694B" w:rsidRPr="00CE719E">
        <w:rPr>
          <w:sz w:val="24"/>
          <w:szCs w:val="24"/>
        </w:rPr>
        <w:t xml:space="preserve">– 24 (vinte e quatro) unidades de mouse sem fio, recarregável, novo </w:t>
      </w:r>
      <w:r w:rsidR="0097694B" w:rsidRPr="00CE719E">
        <w:rPr>
          <w:rFonts w:eastAsia="Times New Roman"/>
          <w:color w:val="000000"/>
          <w:sz w:val="24"/>
          <w:szCs w:val="24"/>
        </w:rPr>
        <w:t xml:space="preserve">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 </w:t>
      </w:r>
      <w:r w:rsidR="0097694B" w:rsidRPr="00CE719E">
        <w:rPr>
          <w:b/>
          <w:bCs/>
          <w:sz w:val="24"/>
          <w:szCs w:val="24"/>
        </w:rPr>
        <w:t>ITEM 24</w:t>
      </w:r>
      <w:r w:rsidR="0097694B" w:rsidRPr="00CE719E">
        <w:rPr>
          <w:sz w:val="24"/>
          <w:szCs w:val="24"/>
        </w:rPr>
        <w:t xml:space="preserve">– 4 (quatro) unidades de hd externo 1tb- hb </w:t>
      </w:r>
      <w:r w:rsidR="0097694B" w:rsidRPr="00CE719E">
        <w:rPr>
          <w:rFonts w:eastAsia="Times New Roman"/>
          <w:color w:val="000000"/>
          <w:sz w:val="24"/>
          <w:szCs w:val="24"/>
        </w:rPr>
        <w:t>externo com capacidade de 1 TB (um terabyte), novo, original e de primeiro uso, o equipamento 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0097694B" w:rsidRPr="00CE719E">
        <w:rPr>
          <w:sz w:val="24"/>
          <w:szCs w:val="24"/>
        </w:rPr>
        <w:t xml:space="preserve"> </w:t>
      </w:r>
      <w:r w:rsidR="0097694B" w:rsidRPr="00CE719E">
        <w:rPr>
          <w:rFonts w:eastAsia="Times New Roman"/>
          <w:color w:val="000000"/>
          <w:sz w:val="24"/>
          <w:szCs w:val="24"/>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bookmarkEnd w:id="2"/>
    <w:p w14:paraId="4D175861" w14:textId="77777777" w:rsidR="0061416F" w:rsidRDefault="0061416F" w:rsidP="001275F9">
      <w:pPr>
        <w:spacing w:line="360" w:lineRule="auto"/>
        <w:jc w:val="both"/>
        <w:rPr>
          <w:rFonts w:eastAsia="Times New Roman"/>
          <w:sz w:val="24"/>
          <w:szCs w:val="24"/>
          <w:lang w:eastAsia="zh-CN"/>
        </w:rPr>
      </w:pPr>
    </w:p>
    <w:p w14:paraId="3D083925" w14:textId="2A952DAD" w:rsidR="00601E79" w:rsidRDefault="001275F9" w:rsidP="001275F9">
      <w:pPr>
        <w:spacing w:line="360" w:lineRule="auto"/>
        <w:jc w:val="both"/>
        <w:rPr>
          <w:sz w:val="24"/>
          <w:szCs w:val="24"/>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1416F">
        <w:rPr>
          <w:sz w:val="24"/>
          <w:szCs w:val="24"/>
        </w:rPr>
        <w:t>O quantitativo está relacionado na tabela abaixo:</w:t>
      </w:r>
    </w:p>
    <w:p w14:paraId="5E145372" w14:textId="77777777" w:rsidR="0061416F" w:rsidRPr="007707C8" w:rsidRDefault="0061416F" w:rsidP="001275F9">
      <w:pPr>
        <w:spacing w:line="360" w:lineRule="auto"/>
        <w:jc w:val="both"/>
        <w:rPr>
          <w:rFonts w:eastAsia="Times New Roman"/>
          <w:sz w:val="24"/>
          <w:szCs w:val="24"/>
          <w:lang w:eastAsia="zh-CN"/>
        </w:rPr>
      </w:pPr>
    </w:p>
    <w:p w14:paraId="1454BDF7" w14:textId="1F3BE34F"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r w:rsidR="00FB0F7E">
        <w:rPr>
          <w:rFonts w:eastAsia="Times New Roman"/>
          <w:sz w:val="24"/>
          <w:szCs w:val="24"/>
          <w:lang w:eastAsia="zh-CN"/>
        </w:rPr>
        <w:t xml:space="preserve"> A garantia ofertada não se extingue com a vigência do contrato.</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77DAD06D" w14:textId="6A0C2809" w:rsidR="00FB0F7E"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w:t>
      </w:r>
      <w:r w:rsidRPr="007707C8">
        <w:rPr>
          <w:rFonts w:eastAsia="Times New Roman"/>
          <w:b/>
          <w:bCs/>
          <w:sz w:val="24"/>
          <w:szCs w:val="24"/>
          <w:lang w:eastAsia="zh-CN"/>
        </w:rPr>
        <w:t>Plano Anual de Contratações</w:t>
      </w:r>
      <w:r w:rsidRPr="001275F9">
        <w:rPr>
          <w:rFonts w:eastAsia="Times New Roman"/>
          <w:sz w:val="24"/>
          <w:szCs w:val="24"/>
          <w:lang w:eastAsia="zh-CN"/>
        </w:rPr>
        <w:t xml:space="preserve"> – PAC.  O PAC foi publicado no Diário Oficial da Câmara Municipal de Extrema em 13 de setembro de 2.024 e também no ComprasGov: </w:t>
      </w:r>
      <w:r w:rsidR="007707C8">
        <w:rPr>
          <w:rFonts w:eastAsia="Times New Roman"/>
          <w:sz w:val="24"/>
          <w:szCs w:val="24"/>
          <w:lang w:eastAsia="zh-CN"/>
        </w:rPr>
        <w:t>Linha 003.</w:t>
      </w:r>
    </w:p>
    <w:p w14:paraId="24627EDB" w14:textId="17BC7E27" w:rsidR="007707C8" w:rsidRDefault="007707C8" w:rsidP="001275F9">
      <w:pPr>
        <w:spacing w:line="360" w:lineRule="auto"/>
        <w:jc w:val="both"/>
        <w:rPr>
          <w:sz w:val="24"/>
          <w:szCs w:val="24"/>
        </w:rPr>
      </w:pPr>
      <w:r>
        <w:rPr>
          <w:rFonts w:eastAsia="Times New Roman"/>
          <w:sz w:val="24"/>
          <w:szCs w:val="24"/>
          <w:lang w:eastAsia="zh-CN"/>
        </w:rPr>
        <w:t xml:space="preserve">2.6 </w:t>
      </w:r>
      <w:r w:rsidRPr="007707C8">
        <w:rPr>
          <w:rFonts w:eastAsia="Times New Roman"/>
          <w:b/>
          <w:bCs/>
          <w:sz w:val="24"/>
          <w:szCs w:val="24"/>
          <w:lang w:eastAsia="zh-CN"/>
        </w:rPr>
        <w:t>Regime de Execução:</w:t>
      </w:r>
      <w:r>
        <w:rPr>
          <w:rFonts w:eastAsia="Times New Roman"/>
          <w:sz w:val="24"/>
          <w:szCs w:val="24"/>
          <w:lang w:eastAsia="zh-CN"/>
        </w:rPr>
        <w:t xml:space="preserve"> </w:t>
      </w:r>
      <w:r>
        <w:rPr>
          <w:sz w:val="24"/>
          <w:szCs w:val="24"/>
        </w:rPr>
        <w:t>O objeto será executado pelo Regime de Execução Indireta, empreitada por preço unitário. Fornecimento imediato.</w:t>
      </w:r>
      <w:r w:rsidRPr="007707C8">
        <w:t xml:space="preserve"> </w:t>
      </w:r>
      <w:r w:rsidRPr="007707C8">
        <w:rPr>
          <w:sz w:val="24"/>
          <w:szCs w:val="24"/>
        </w:rPr>
        <w:t>Fornecimento imediato é aquele que deve ocorrer em até 30 dias após o recebimento da Autorização de Fornecimento (A.F.).</w:t>
      </w:r>
    </w:p>
    <w:p w14:paraId="5D13F587" w14:textId="77777777" w:rsidR="0061416F" w:rsidRDefault="0061416F" w:rsidP="001275F9">
      <w:pPr>
        <w:spacing w:line="360" w:lineRule="auto"/>
        <w:jc w:val="both"/>
        <w:rPr>
          <w:sz w:val="24"/>
          <w:szCs w:val="24"/>
        </w:rPr>
      </w:pPr>
    </w:p>
    <w:p w14:paraId="32CC2BDD" w14:textId="6692C133" w:rsidR="0061416F" w:rsidRDefault="0061416F" w:rsidP="001275F9">
      <w:pPr>
        <w:spacing w:line="360" w:lineRule="auto"/>
        <w:jc w:val="both"/>
        <w:rPr>
          <w:b/>
          <w:bCs/>
          <w:sz w:val="24"/>
          <w:szCs w:val="24"/>
        </w:rPr>
      </w:pPr>
      <w:r>
        <w:rPr>
          <w:sz w:val="24"/>
          <w:szCs w:val="24"/>
        </w:rPr>
        <w:t xml:space="preserve">2.7 </w:t>
      </w:r>
      <w:r w:rsidRPr="0061416F">
        <w:rPr>
          <w:b/>
          <w:bCs/>
          <w:sz w:val="24"/>
          <w:szCs w:val="24"/>
        </w:rPr>
        <w:t>JUSTIFICATIVAS:</w:t>
      </w:r>
    </w:p>
    <w:p w14:paraId="303BFE90" w14:textId="77777777" w:rsidR="0097694B" w:rsidRDefault="0097694B" w:rsidP="001275F9">
      <w:pPr>
        <w:spacing w:line="360" w:lineRule="auto"/>
        <w:jc w:val="both"/>
        <w:rPr>
          <w:b/>
          <w:bCs/>
          <w:sz w:val="24"/>
          <w:szCs w:val="24"/>
        </w:rPr>
      </w:pPr>
    </w:p>
    <w:p w14:paraId="62188F7B" w14:textId="77777777" w:rsidR="0097694B" w:rsidRDefault="0097694B" w:rsidP="0097694B">
      <w:pPr>
        <w:spacing w:line="360" w:lineRule="auto"/>
        <w:ind w:firstLine="720"/>
        <w:jc w:val="both"/>
        <w:rPr>
          <w:rFonts w:eastAsia="Times New Roman"/>
          <w:color w:val="000000"/>
          <w:sz w:val="24"/>
          <w:szCs w:val="24"/>
        </w:rPr>
      </w:pPr>
      <w:r w:rsidRPr="00DE4EBE">
        <w:rPr>
          <w:rFonts w:eastAsia="Times New Roman"/>
          <w:color w:val="000000"/>
          <w:sz w:val="24"/>
          <w:szCs w:val="24"/>
        </w:rPr>
        <w:t xml:space="preserve">A escolha da presente solução — aquisição direta de equipamentos e materiais de infraestrutura de rede, conectividade e informática — baseia-se em critérios técnicos e econômicos que visam garantir o pleno funcionamento da nova unidade pública de atendimento ao cidadão, com confiabilidade, segurança, padronização e compatibilidade entre os equipamentos. A opção por componentes físicos, como </w:t>
      </w:r>
      <w:r w:rsidRPr="00DE4EBE">
        <w:rPr>
          <w:rFonts w:eastAsia="Times New Roman"/>
          <w:color w:val="000000"/>
          <w:sz w:val="24"/>
          <w:szCs w:val="24"/>
        </w:rPr>
        <w:lastRenderedPageBreak/>
        <w:t>cabos de rede categoria 6, patch panels, switches gerenciáveis, access points Wi-Fi 6 e periféricos (mouses, teclados, nobreaks, racks, entre outros), é tecnicamente fundamentada na necessidade de prover uma rede local estruturada, moderna e de alto desempenho, capaz de suportar o tráfego intenso de dados, garantir estabilidade na conexão, permitir gerenciamento remoto e atender múltiplos ambientes simultaneamente.</w:t>
      </w:r>
      <w:r>
        <w:rPr>
          <w:rFonts w:eastAsia="Times New Roman"/>
          <w:color w:val="000000"/>
          <w:sz w:val="24"/>
          <w:szCs w:val="24"/>
        </w:rPr>
        <w:t xml:space="preserve"> </w:t>
      </w:r>
      <w:r w:rsidRPr="00DE4EBE">
        <w:rPr>
          <w:rFonts w:eastAsia="Times New Roman"/>
          <w:color w:val="000000"/>
          <w:sz w:val="24"/>
          <w:szCs w:val="24"/>
        </w:rPr>
        <w:t xml:space="preserve">Do ponto de vista econômico, a aquisição direta dos insumos e equipamentos oferece maior </w:t>
      </w:r>
      <w:r w:rsidRPr="00DE4EBE">
        <w:rPr>
          <w:rFonts w:eastAsia="Times New Roman"/>
          <w:b/>
          <w:bCs/>
          <w:color w:val="000000"/>
          <w:sz w:val="24"/>
          <w:szCs w:val="24"/>
        </w:rPr>
        <w:t>custo-benefício</w:t>
      </w:r>
      <w:r w:rsidRPr="00DE4EBE">
        <w:rPr>
          <w:rFonts w:eastAsia="Times New Roman"/>
          <w:color w:val="000000"/>
          <w:sz w:val="24"/>
          <w:szCs w:val="24"/>
        </w:rPr>
        <w:t xml:space="preserve"> frente a soluções terceirizadas ou locações, pois elimina pagamentos mensais contínuos, assegura a posse definitiva dos bens, amplia a vida útil do investimento e permite maior controle sobre a manutenção e substituição futura dos componentes. </w:t>
      </w:r>
    </w:p>
    <w:p w14:paraId="63453DEB" w14:textId="77777777" w:rsidR="0097694B" w:rsidRDefault="0097694B" w:rsidP="0097694B">
      <w:pPr>
        <w:spacing w:line="360" w:lineRule="auto"/>
        <w:ind w:firstLine="720"/>
        <w:jc w:val="both"/>
        <w:rPr>
          <w:rFonts w:eastAsia="Times New Roman"/>
          <w:color w:val="000000"/>
          <w:sz w:val="24"/>
          <w:szCs w:val="24"/>
        </w:rPr>
      </w:pPr>
    </w:p>
    <w:p w14:paraId="72655136" w14:textId="77777777" w:rsidR="0097694B" w:rsidRPr="00B3274D" w:rsidRDefault="0097694B" w:rsidP="0097694B">
      <w:pPr>
        <w:spacing w:line="360" w:lineRule="auto"/>
        <w:ind w:firstLine="720"/>
        <w:jc w:val="both"/>
        <w:rPr>
          <w:rFonts w:eastAsia="Times New Roman"/>
          <w:color w:val="000000"/>
          <w:sz w:val="24"/>
          <w:szCs w:val="24"/>
        </w:rPr>
      </w:pPr>
      <w:r w:rsidRPr="00B3274D">
        <w:rPr>
          <w:rFonts w:eastAsia="Times New Roman"/>
          <w:color w:val="000000"/>
          <w:sz w:val="24"/>
          <w:szCs w:val="24"/>
        </w:rPr>
        <w:t>Conforme disposto no art. 48 da Lei Complementar nº 123/2006, que institui o Estatuto Nacional da Microempresa e da Empresa de Pequeno Porte, e em consonância com os princípios da valorização das micro e pequenas empresas previstos na Lei nº 14.133/2021, a presente contratação será realizada de forma exclusiva junto a Microempresas (ME), Empresas de Pequeno Porte (EPP) ou equiparadas, objetivando fomentar o desenvolvimento econômico local e regional, promover a geração de emprego e renda e incentivar a competitividade desses segmentos empresariais.</w:t>
      </w:r>
      <w:r>
        <w:rPr>
          <w:rFonts w:eastAsia="Times New Roman"/>
          <w:color w:val="000000"/>
          <w:sz w:val="24"/>
          <w:szCs w:val="24"/>
        </w:rPr>
        <w:t xml:space="preserve"> </w:t>
      </w:r>
      <w:r w:rsidRPr="00B3274D">
        <w:rPr>
          <w:rFonts w:eastAsia="Times New Roman"/>
          <w:color w:val="000000"/>
          <w:sz w:val="24"/>
          <w:szCs w:val="24"/>
        </w:rPr>
        <w:t>A opção pela contratação exclusiva de ME, EPP ou equiparadas também se justifica pela adequação ao porte e à capacidade técnica das empresas que atendem às demandas específicas do objeto, além da facilitação do acesso dessas empresas às oportunidades de fornecimento para a Administração Pública, garantindo maior diversidade e competitividade nas contratações.</w:t>
      </w:r>
      <w:r>
        <w:rPr>
          <w:rFonts w:eastAsia="Times New Roman"/>
          <w:color w:val="000000"/>
          <w:sz w:val="24"/>
          <w:szCs w:val="24"/>
        </w:rPr>
        <w:t xml:space="preserve"> </w:t>
      </w:r>
      <w:r w:rsidRPr="00B3274D">
        <w:rPr>
          <w:rFonts w:eastAsia="Times New Roman"/>
          <w:color w:val="000000"/>
          <w:sz w:val="24"/>
          <w:szCs w:val="24"/>
        </w:rPr>
        <w:t>Essa modalidade de contratação contribui para o fortalecimento da economia local, promovendo a sustentabilidade dos pequenos negócios e assegurando o atendimento célere e personalizado que tais empresas podem oferecer, especialmente no fornecimento dos itens necessários para a estruturação da nova unidade da Câmara Municipal de Extrema.</w:t>
      </w:r>
      <w:r>
        <w:rPr>
          <w:rFonts w:eastAsia="Times New Roman"/>
          <w:color w:val="000000"/>
          <w:sz w:val="24"/>
          <w:szCs w:val="24"/>
        </w:rPr>
        <w:t xml:space="preserve"> </w:t>
      </w:r>
      <w:r w:rsidRPr="00B3274D">
        <w:rPr>
          <w:rFonts w:eastAsia="Times New Roman"/>
          <w:color w:val="000000"/>
          <w:sz w:val="24"/>
          <w:szCs w:val="24"/>
        </w:rPr>
        <w:t xml:space="preserve">Por fim, ressalta-se que serão observadas todas as condições legais para garantir a transparência, a competitividade e a economicidade do </w:t>
      </w:r>
      <w:r w:rsidRPr="00B3274D">
        <w:rPr>
          <w:rFonts w:eastAsia="Times New Roman"/>
          <w:color w:val="000000"/>
          <w:sz w:val="24"/>
          <w:szCs w:val="24"/>
        </w:rPr>
        <w:lastRenderedPageBreak/>
        <w:t>processo, resguardando o interesse público e os princípios que regem a Administração Pública.</w:t>
      </w:r>
    </w:p>
    <w:p w14:paraId="33E97396" w14:textId="77777777" w:rsidR="0097694B" w:rsidRPr="00DE4EBE" w:rsidRDefault="0097694B" w:rsidP="0097694B">
      <w:pPr>
        <w:spacing w:line="360" w:lineRule="auto"/>
        <w:ind w:firstLine="720"/>
        <w:jc w:val="both"/>
        <w:rPr>
          <w:rFonts w:eastAsia="Times New Roman"/>
          <w:color w:val="000000"/>
          <w:sz w:val="24"/>
          <w:szCs w:val="24"/>
        </w:rPr>
      </w:pPr>
    </w:p>
    <w:p w14:paraId="1E041BC8" w14:textId="77777777" w:rsidR="0097694B" w:rsidRPr="00B3274D" w:rsidRDefault="0097694B" w:rsidP="0097694B">
      <w:pPr>
        <w:spacing w:line="360" w:lineRule="auto"/>
        <w:ind w:firstLine="360"/>
        <w:jc w:val="both"/>
        <w:rPr>
          <w:rFonts w:eastAsia="Times New Roman"/>
          <w:sz w:val="24"/>
          <w:szCs w:val="24"/>
        </w:rPr>
      </w:pPr>
      <w:r w:rsidRPr="00B3274D">
        <w:rPr>
          <w:rFonts w:eastAsia="Times New Roman"/>
          <w:sz w:val="24"/>
          <w:szCs w:val="24"/>
        </w:rPr>
        <w:t>A exigência das marcas específicas para os itens 05, 06, 07, 08, 09, 10, 11, 12, 18 e 19 justifica-se pela necessidade de garantir a compatibilidade, qualidade, desempenho e segurança dos componentes que compõem a infraestrutura de rede da nova unidade da Câmara Municipal de Extrema.</w:t>
      </w:r>
      <w:r>
        <w:rPr>
          <w:rFonts w:eastAsia="Times New Roman"/>
          <w:sz w:val="24"/>
          <w:szCs w:val="24"/>
        </w:rPr>
        <w:t xml:space="preserve"> </w:t>
      </w:r>
      <w:r w:rsidRPr="00B3274D">
        <w:rPr>
          <w:rFonts w:eastAsia="Times New Roman"/>
          <w:sz w:val="24"/>
          <w:szCs w:val="24"/>
        </w:rPr>
        <w:t>Especificamente, os patch cords (itens 05 a 09) e os patch panels (item 10) da marca Furukawa são reconhecidos nacional e internacionalmente pela confiabilidade, por atenderem às normas técnicas vigentes e por possuírem condutores 100% de cobre, o que assegura melhor transmissão de dados, menor interferência e maior durabilidade dos cabos e conexões.</w:t>
      </w:r>
      <w:r>
        <w:rPr>
          <w:rFonts w:eastAsia="Times New Roman"/>
          <w:sz w:val="24"/>
          <w:szCs w:val="24"/>
        </w:rPr>
        <w:t xml:space="preserve"> </w:t>
      </w:r>
      <w:r w:rsidRPr="00B3274D">
        <w:rPr>
          <w:rFonts w:eastAsia="Times New Roman"/>
          <w:sz w:val="24"/>
          <w:szCs w:val="24"/>
        </w:rPr>
        <w:t>Os switches gerenciáveis (item 11) e access points Wi-Fi 6 (item 12) da marca Ubiquiti são equipamentos de alta performance, que garantem estabilidade, segurança e capacidade de gerenciamento avançado da rede, fatores essenciais para o ambiente corporativo e de atendimento ao público, onde a continuidade e qualidade do serviço são indispensáveis.</w:t>
      </w:r>
      <w:r>
        <w:rPr>
          <w:rFonts w:eastAsia="Times New Roman"/>
          <w:sz w:val="24"/>
          <w:szCs w:val="24"/>
        </w:rPr>
        <w:t xml:space="preserve"> </w:t>
      </w:r>
      <w:r w:rsidRPr="00B3274D">
        <w:rPr>
          <w:rFonts w:eastAsia="Times New Roman"/>
          <w:sz w:val="24"/>
          <w:szCs w:val="24"/>
        </w:rPr>
        <w:t>No que se refere às guias de cabo (item 18) e ao router board (item 19), a padronização e escolha de marcas específicas asseguram a compatibilidade com os demais equipamentos da rede, facilitam a manutenção e o suporte técnico, além de garantir a robustez necessária para o funcionamento ininterrupto dos serviços.</w:t>
      </w:r>
      <w:r>
        <w:rPr>
          <w:rFonts w:eastAsia="Times New Roman"/>
          <w:sz w:val="24"/>
          <w:szCs w:val="24"/>
        </w:rPr>
        <w:t xml:space="preserve"> </w:t>
      </w:r>
      <w:r w:rsidRPr="00B3274D">
        <w:rPr>
          <w:rFonts w:eastAsia="Times New Roman"/>
          <w:sz w:val="24"/>
          <w:szCs w:val="24"/>
        </w:rPr>
        <w:t>A adoção dessas marcas visa, portanto, mitigar riscos técnicos, evitar problemas futuros decorrentes da incompatibilidade entre componentes ou de produtos de qualidade inferior, garantindo o pleno atendimento às necessidades operacionais da Câmara Municipal, com foco na eficiência, segurança e economicidade do investimento público.</w:t>
      </w:r>
    </w:p>
    <w:p w14:paraId="1EAA9CC7" w14:textId="77777777" w:rsidR="0097694B" w:rsidRPr="00CE719E" w:rsidRDefault="0097694B" w:rsidP="0097694B">
      <w:pPr>
        <w:spacing w:line="360" w:lineRule="auto"/>
        <w:ind w:firstLine="360"/>
        <w:jc w:val="both"/>
        <w:rPr>
          <w:rFonts w:eastAsia="Times New Roman"/>
          <w:sz w:val="24"/>
          <w:szCs w:val="24"/>
        </w:rPr>
      </w:pPr>
    </w:p>
    <w:p w14:paraId="124D3EF6" w14:textId="77777777" w:rsidR="0097694B" w:rsidRDefault="0097694B" w:rsidP="0097694B">
      <w:pPr>
        <w:pStyle w:val="NormalWeb"/>
        <w:spacing w:before="0" w:beforeAutospacing="0" w:after="0" w:afterAutospacing="0" w:line="360" w:lineRule="auto"/>
        <w:ind w:firstLine="720"/>
        <w:jc w:val="both"/>
        <w:rPr>
          <w:rFonts w:ascii="Arial" w:hAnsi="Arial" w:cs="Arial"/>
        </w:rPr>
      </w:pPr>
      <w:r w:rsidRPr="00B3274D">
        <w:rPr>
          <w:rFonts w:ascii="Arial" w:hAnsi="Arial" w:cs="Arial"/>
        </w:rPr>
        <w:t xml:space="preserve">A contratação atende ao interesse público ao garantir a estruturação adequada e eficiente das instalações da Unidade Integrada de Atendimento (UAI), Procon Câmara e Casa do Cidadão, possibilitando a prestação de serviços públicos de qualidade, com maior acessibilidade e segurança para a população de Extrema. Ao </w:t>
      </w:r>
      <w:r w:rsidRPr="00B3274D">
        <w:rPr>
          <w:rFonts w:ascii="Arial" w:hAnsi="Arial" w:cs="Arial"/>
        </w:rPr>
        <w:lastRenderedPageBreak/>
        <w:t>investir na modernização da infraestrutura tecnológica e na manutenção dos equipamentos da sede da Câmara, a Administração assegura a continuidade dos serviços legislativos e administrativos, promovendo transparência, eficiência e melhor atendimento ao cidadão, pilares essenciais para o fortalecimento da gestão pública e a valorização do serviço público municipal.</w:t>
      </w:r>
    </w:p>
    <w:p w14:paraId="52054285" w14:textId="77777777" w:rsidR="001275F9"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3"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No caso de o contrato ser assinado digitalmente ou por meio híbrido (parte </w:t>
      </w:r>
      <w:r w:rsidR="0088258F" w:rsidRPr="0088258F">
        <w:rPr>
          <w:rFonts w:eastAsia="Times New Roman"/>
          <w:color w:val="000000"/>
          <w:sz w:val="24"/>
          <w:szCs w:val="24"/>
          <w:lang w:eastAsia="ja-JP"/>
        </w:rPr>
        <w:lastRenderedPageBreak/>
        <w:t>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3"/>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3F43E56F"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os itens para a UNIDADE DE ATENDIMENTO INTEGRA</w:t>
      </w:r>
      <w:r w:rsidR="0097694B">
        <w:rPr>
          <w:rFonts w:eastAsia="Times New Roman"/>
          <w:color w:val="000000"/>
          <w:sz w:val="24"/>
          <w:szCs w:val="24"/>
          <w:lang w:eastAsia="ja-JP"/>
        </w:rPr>
        <w:t>D</w:t>
      </w:r>
      <w:r w:rsidR="00FB0F7E">
        <w:rPr>
          <w:rFonts w:eastAsia="Times New Roman"/>
          <w:color w:val="000000"/>
          <w:sz w:val="24"/>
          <w:szCs w:val="24"/>
          <w:lang w:eastAsia="ja-JP"/>
        </w:rPr>
        <w:t>O UAI - EXTREMA</w:t>
      </w:r>
      <w:r w:rsidR="002E2B98" w:rsidRPr="002E2B98">
        <w:rPr>
          <w:rFonts w:eastAsia="Times New Roman"/>
          <w:color w:val="000000"/>
          <w:sz w:val="24"/>
          <w:szCs w:val="24"/>
          <w:lang w:eastAsia="ja-JP"/>
        </w:rPr>
        <w:t xml:space="preserve"> </w:t>
      </w:r>
      <w:r w:rsidR="00BE460D">
        <w:rPr>
          <w:rFonts w:eastAsia="Times New Roman"/>
          <w:color w:val="000000"/>
          <w:sz w:val="24"/>
          <w:szCs w:val="24"/>
          <w:lang w:eastAsia="ja-JP"/>
        </w:rPr>
        <w:t xml:space="preserve">e sede da Câmara Extrema </w:t>
      </w:r>
      <w:r w:rsidR="002E2B98" w:rsidRPr="002E2B98">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xml:space="preserve">,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w:t>
      </w:r>
      <w:r w:rsidR="002E2B98" w:rsidRPr="002E2B98">
        <w:rPr>
          <w:rFonts w:eastAsia="Times New Roman"/>
          <w:color w:val="000000"/>
          <w:sz w:val="24"/>
          <w:szCs w:val="24"/>
          <w:lang w:eastAsia="ja-JP"/>
        </w:rPr>
        <w:lastRenderedPageBreak/>
        <w:t>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Default="007707C8" w:rsidP="00DB0650">
      <w:pPr>
        <w:widowControl w:val="0"/>
        <w:suppressAutoHyphens/>
        <w:spacing w:line="360" w:lineRule="auto"/>
        <w:ind w:right="42"/>
        <w:jc w:val="both"/>
        <w:rPr>
          <w:rFonts w:eastAsia="Times New Roman"/>
          <w:color w:val="000000"/>
          <w:sz w:val="24"/>
          <w:szCs w:val="24"/>
          <w:lang w:eastAsia="ja-JP"/>
        </w:rPr>
      </w:pPr>
    </w:p>
    <w:p w14:paraId="3305A4EC" w14:textId="55E0ACCB" w:rsidR="007707C8" w:rsidRDefault="007707C8" w:rsidP="00DB0650">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03.09 </w:t>
      </w:r>
      <w:r w:rsidRPr="007707C8">
        <w:rPr>
          <w:rFonts w:eastAsia="Times New Roman"/>
          <w:b/>
          <w:bCs/>
          <w:color w:val="000000"/>
          <w:sz w:val="24"/>
          <w:szCs w:val="24"/>
          <w:lang w:eastAsia="ja-JP"/>
        </w:rPr>
        <w:t>Da subcontratação e da entrega:</w:t>
      </w:r>
      <w:r w:rsidRPr="007707C8">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w:t>
      </w:r>
      <w:r w:rsidRPr="00BE460D">
        <w:rPr>
          <w:rFonts w:eastAsia="Times New Roman"/>
          <w:b/>
          <w:bCs/>
          <w:color w:val="000000"/>
          <w:sz w:val="24"/>
          <w:szCs w:val="24"/>
          <w:u w:val="single"/>
          <w:lang w:eastAsia="ja-JP"/>
        </w:rPr>
        <w:t>vedada a prática de triangulação</w:t>
      </w:r>
      <w:r w:rsidRPr="007707C8">
        <w:rPr>
          <w:rFonts w:eastAsia="Times New Roman"/>
          <w:color w:val="000000"/>
          <w:sz w:val="24"/>
          <w:szCs w:val="24"/>
          <w:lang w:eastAsia="ja-JP"/>
        </w:rPr>
        <w:t xml:space="preserve">, entendida como o repasse da obrigação de fornecimento a terceiros estranhos à contratação, inclusive representantes, revendedores ou distribuidores não vinculados diretamente à licitante vencedora. O descumprimento desta </w:t>
      </w:r>
      <w:r w:rsidR="00BE460D">
        <w:rPr>
          <w:rFonts w:eastAsia="Times New Roman"/>
          <w:color w:val="000000"/>
          <w:sz w:val="24"/>
          <w:szCs w:val="24"/>
          <w:lang w:eastAsia="ja-JP"/>
        </w:rPr>
        <w:t xml:space="preserve">orientação poderá </w:t>
      </w:r>
      <w:r w:rsidRPr="007707C8">
        <w:rPr>
          <w:rFonts w:eastAsia="Times New Roman"/>
          <w:color w:val="000000"/>
          <w:sz w:val="24"/>
          <w:szCs w:val="24"/>
          <w:lang w:eastAsia="ja-JP"/>
        </w:rPr>
        <w:t>acarretar as sanções previstas neste instrumento, sem prejuízo da rescisão contratual por inexecução total ou parcial do objeto.</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3BFB47D1" w14:textId="77777777" w:rsidR="0097694B" w:rsidRDefault="00DB0650" w:rsidP="0097694B">
      <w:pPr>
        <w:spacing w:line="360" w:lineRule="auto"/>
        <w:contextualSpacing/>
        <w:jc w:val="both"/>
        <w:rPr>
          <w:rFonts w:eastAsia="Times New Roman"/>
          <w:color w:val="000000"/>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w:t>
      </w:r>
      <w:bookmarkStart w:id="4" w:name="_Hlk201044253"/>
      <w:r w:rsidR="00D54D89" w:rsidRPr="00D54D89">
        <w:rPr>
          <w:rFonts w:eastAsia="Times New Roman"/>
          <w:color w:val="000000"/>
          <w:sz w:val="24"/>
          <w:szCs w:val="24"/>
          <w:lang w:eastAsia="zh-CN"/>
        </w:rPr>
        <w:t xml:space="preserve">As despesas decorrentes da presente contratação correrão à conta de recursos específicos consignados no Orçamento da Câmara Municipal de Extrema. A contratação será atendida pela seguinte dotação: </w:t>
      </w:r>
    </w:p>
    <w:p w14:paraId="19B5B843" w14:textId="77777777" w:rsidR="0097694B" w:rsidRDefault="0097694B" w:rsidP="0097694B">
      <w:pPr>
        <w:spacing w:line="360" w:lineRule="auto"/>
        <w:contextualSpacing/>
        <w:jc w:val="both"/>
        <w:rPr>
          <w:rFonts w:eastAsia="Times New Roman"/>
          <w:color w:val="000000"/>
          <w:sz w:val="24"/>
          <w:szCs w:val="24"/>
          <w:lang w:eastAsia="zh-CN"/>
        </w:rPr>
      </w:pPr>
    </w:p>
    <w:p w14:paraId="0556379D" w14:textId="31FEDECA" w:rsidR="0097694B" w:rsidRPr="00CE719E" w:rsidRDefault="0097694B" w:rsidP="0097694B">
      <w:pPr>
        <w:spacing w:line="360" w:lineRule="auto"/>
        <w:contextualSpacing/>
        <w:jc w:val="both"/>
        <w:rPr>
          <w:sz w:val="24"/>
          <w:szCs w:val="24"/>
        </w:rPr>
      </w:pPr>
      <w:r w:rsidRPr="00CE719E">
        <w:rPr>
          <w:sz w:val="24"/>
          <w:szCs w:val="24"/>
        </w:rPr>
        <w:t>Dotação: 3.3.90.30.16</w:t>
      </w:r>
    </w:p>
    <w:p w14:paraId="57A03A15" w14:textId="77777777" w:rsidR="0097694B" w:rsidRPr="00CE719E" w:rsidRDefault="0097694B" w:rsidP="0097694B">
      <w:pPr>
        <w:spacing w:line="360" w:lineRule="auto"/>
        <w:contextualSpacing/>
        <w:jc w:val="both"/>
        <w:rPr>
          <w:sz w:val="24"/>
          <w:szCs w:val="24"/>
        </w:rPr>
      </w:pPr>
      <w:r w:rsidRPr="00CE719E">
        <w:rPr>
          <w:sz w:val="24"/>
          <w:szCs w:val="24"/>
        </w:rPr>
        <w:t>Ficha: 16</w:t>
      </w:r>
    </w:p>
    <w:p w14:paraId="38E10C60" w14:textId="77777777" w:rsidR="0097694B" w:rsidRPr="00CE719E" w:rsidRDefault="0097694B" w:rsidP="0097694B">
      <w:pPr>
        <w:spacing w:line="360" w:lineRule="auto"/>
        <w:contextualSpacing/>
        <w:jc w:val="both"/>
        <w:rPr>
          <w:sz w:val="24"/>
          <w:szCs w:val="24"/>
        </w:rPr>
      </w:pPr>
      <w:r w:rsidRPr="00CE719E">
        <w:rPr>
          <w:sz w:val="24"/>
          <w:szCs w:val="24"/>
        </w:rPr>
        <w:lastRenderedPageBreak/>
        <w:t>Resumo: Material de Consumo – Material de Expediente</w:t>
      </w:r>
    </w:p>
    <w:p w14:paraId="2CA48310" w14:textId="77777777" w:rsidR="0097694B" w:rsidRPr="00CE719E" w:rsidRDefault="0097694B" w:rsidP="0097694B">
      <w:pPr>
        <w:spacing w:line="360" w:lineRule="auto"/>
        <w:contextualSpacing/>
        <w:jc w:val="both"/>
        <w:rPr>
          <w:sz w:val="24"/>
          <w:szCs w:val="24"/>
        </w:rPr>
      </w:pPr>
    </w:p>
    <w:p w14:paraId="3E44BB87" w14:textId="77777777" w:rsidR="0097694B" w:rsidRPr="00CE719E" w:rsidRDefault="0097694B" w:rsidP="0097694B">
      <w:pPr>
        <w:spacing w:line="360" w:lineRule="auto"/>
        <w:contextualSpacing/>
        <w:jc w:val="both"/>
        <w:rPr>
          <w:sz w:val="24"/>
          <w:szCs w:val="24"/>
        </w:rPr>
      </w:pPr>
      <w:r w:rsidRPr="00CE719E">
        <w:rPr>
          <w:sz w:val="24"/>
          <w:szCs w:val="24"/>
        </w:rPr>
        <w:t>Dotação: 4.4.90.52.30</w:t>
      </w:r>
    </w:p>
    <w:p w14:paraId="6DDB0527" w14:textId="77777777" w:rsidR="0097694B" w:rsidRPr="00CE719E" w:rsidRDefault="0097694B" w:rsidP="0097694B">
      <w:pPr>
        <w:spacing w:line="360" w:lineRule="auto"/>
        <w:contextualSpacing/>
        <w:jc w:val="both"/>
        <w:rPr>
          <w:sz w:val="24"/>
          <w:szCs w:val="24"/>
        </w:rPr>
      </w:pPr>
      <w:r w:rsidRPr="00CE719E">
        <w:rPr>
          <w:sz w:val="24"/>
          <w:szCs w:val="24"/>
        </w:rPr>
        <w:t>Ficha: 02</w:t>
      </w:r>
    </w:p>
    <w:p w14:paraId="0661A494" w14:textId="77777777" w:rsidR="0097694B" w:rsidRPr="00CE719E" w:rsidRDefault="0097694B" w:rsidP="0097694B">
      <w:pPr>
        <w:pStyle w:val="PargrafodaLista"/>
        <w:spacing w:after="0" w:line="360" w:lineRule="auto"/>
        <w:ind w:left="0"/>
        <w:contextualSpacing/>
        <w:jc w:val="both"/>
        <w:rPr>
          <w:rFonts w:ascii="Arial" w:hAnsi="Arial" w:cs="Arial"/>
          <w:sz w:val="24"/>
          <w:szCs w:val="24"/>
        </w:rPr>
      </w:pPr>
      <w:r w:rsidRPr="00CE719E">
        <w:rPr>
          <w:rFonts w:ascii="Arial" w:hAnsi="Arial" w:cs="Arial"/>
          <w:sz w:val="24"/>
          <w:szCs w:val="24"/>
        </w:rPr>
        <w:t>Resumo: Equipamentos e Material Permanente – Máquinas e Equipamentos Energeticos</w:t>
      </w:r>
    </w:p>
    <w:p w14:paraId="631BE92A" w14:textId="6AF37B88" w:rsidR="00FB0F7E" w:rsidRDefault="00FB0F7E" w:rsidP="00D54D89">
      <w:pPr>
        <w:widowControl w:val="0"/>
        <w:suppressAutoHyphens/>
        <w:spacing w:line="360" w:lineRule="auto"/>
        <w:ind w:right="-45"/>
        <w:jc w:val="both"/>
        <w:rPr>
          <w:rFonts w:eastAsia="Calibri"/>
          <w:sz w:val="24"/>
          <w:szCs w:val="24"/>
        </w:rPr>
      </w:pPr>
    </w:p>
    <w:bookmarkEnd w:id="4"/>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DD8ED50" w14:textId="77777777" w:rsidR="006F5868" w:rsidRDefault="006F5868" w:rsidP="00DB0650">
      <w:pPr>
        <w:tabs>
          <w:tab w:val="left" w:pos="2400"/>
        </w:tabs>
        <w:spacing w:line="240" w:lineRule="auto"/>
        <w:jc w:val="both"/>
        <w:rPr>
          <w:sz w:val="24"/>
          <w:szCs w:val="24"/>
        </w:rPr>
      </w:pPr>
    </w:p>
    <w:p w14:paraId="79B285E5" w14:textId="77777777" w:rsidR="00D54D89" w:rsidRPr="00DB0650" w:rsidRDefault="00D54D89"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w:t>
      </w:r>
      <w:r w:rsidRPr="00DB0650">
        <w:rPr>
          <w:rFonts w:eastAsia="Calibri"/>
          <w:sz w:val="24"/>
          <w:szCs w:val="24"/>
        </w:rPr>
        <w:lastRenderedPageBreak/>
        <w:t>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 xml:space="preserve">O valor final mínimo ou o percentual de desconto final máximo parametrizado na forma do item 6.11 possuirá caráter sigiloso para os demais fornecedores e para o </w:t>
      </w:r>
      <w:r w:rsidRPr="00DB0650">
        <w:rPr>
          <w:rFonts w:eastAsia="Calibri"/>
          <w:sz w:val="24"/>
          <w:szCs w:val="24"/>
        </w:rPr>
        <w:lastRenderedPageBreak/>
        <w:t>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5832AAFD" w14:textId="77777777" w:rsidR="008154E1" w:rsidRDefault="008154E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61416F">
      <w:pPr>
        <w:pStyle w:val="PargrafodaLista"/>
        <w:numPr>
          <w:ilvl w:val="0"/>
          <w:numId w:val="20"/>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61416F">
      <w:pPr>
        <w:pStyle w:val="PargrafodaLista"/>
        <w:numPr>
          <w:ilvl w:val="0"/>
          <w:numId w:val="20"/>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lastRenderedPageBreak/>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4E0D6999"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61416F">
        <w:rPr>
          <w:rFonts w:eastAsia="Times New Roman"/>
          <w:b/>
          <w:bCs/>
          <w:sz w:val="24"/>
          <w:szCs w:val="24"/>
          <w:lang w:eastAsia="zh-CN"/>
        </w:rPr>
        <w:t>0,10</w:t>
      </w:r>
      <w:r w:rsidRPr="004D4757">
        <w:rPr>
          <w:rFonts w:eastAsia="Times New Roman"/>
          <w:b/>
          <w:bCs/>
          <w:sz w:val="24"/>
          <w:szCs w:val="24"/>
          <w:lang w:eastAsia="zh-CN"/>
        </w:rPr>
        <w:t xml:space="preserve"> (</w:t>
      </w:r>
      <w:r w:rsidR="0061416F">
        <w:rPr>
          <w:rFonts w:eastAsia="Times New Roman"/>
          <w:b/>
          <w:bCs/>
          <w:sz w:val="24"/>
          <w:szCs w:val="24"/>
          <w:lang w:eastAsia="zh-CN"/>
        </w:rPr>
        <w:t>dez centavos</w:t>
      </w:r>
      <w:r w:rsidR="00FA0CB5">
        <w:rPr>
          <w:rFonts w:eastAsia="Times New Roman"/>
          <w:b/>
          <w:bCs/>
          <w:sz w:val="24"/>
          <w:szCs w:val="24"/>
          <w:lang w:eastAsia="zh-CN"/>
        </w:rPr>
        <w:t>)</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 xml:space="preserve">Quando a desconexão do sistema eletrônico para o pregoeiro persistir por tempo superior a dez minutos, a sessão pública será suspensa e reiniciada </w:t>
      </w:r>
      <w:r w:rsidRPr="00DB0650">
        <w:rPr>
          <w:rFonts w:eastAsia="Times New Roman"/>
          <w:sz w:val="24"/>
          <w:szCs w:val="24"/>
          <w:lang w:eastAsia="zh-CN"/>
        </w:rPr>
        <w:lastRenderedPageBreak/>
        <w:t>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lastRenderedPageBreak/>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61416F">
      <w:pPr>
        <w:pStyle w:val="PargrafodaLista"/>
        <w:numPr>
          <w:ilvl w:val="0"/>
          <w:numId w:val="3"/>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w:t>
      </w:r>
      <w:r w:rsidRPr="00DB0650">
        <w:rPr>
          <w:rFonts w:eastAsia="Calibri"/>
          <w:sz w:val="24"/>
          <w:szCs w:val="24"/>
        </w:rPr>
        <w:lastRenderedPageBreak/>
        <w:t>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5279DE6C" w14:textId="77777777" w:rsidR="006F5868" w:rsidRPr="00DB0650" w:rsidRDefault="006F5868"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lastRenderedPageBreak/>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61416F">
      <w:pPr>
        <w:pStyle w:val="PargrafodaLista"/>
        <w:keepNext/>
        <w:keepLines/>
        <w:numPr>
          <w:ilvl w:val="0"/>
          <w:numId w:val="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29B4022" w:rsidR="00105CE5" w:rsidRDefault="00105CE5" w:rsidP="0061416F">
      <w:pPr>
        <w:pStyle w:val="PargrafodaLista"/>
        <w:numPr>
          <w:ilvl w:val="1"/>
          <w:numId w:val="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D54D89">
        <w:rPr>
          <w:rFonts w:ascii="Arial" w:eastAsia="Arial Unicode MS" w:hAnsi="Arial" w:cs="Arial"/>
          <w:b/>
          <w:bCs/>
          <w:color w:val="000000" w:themeColor="text1"/>
          <w:sz w:val="24"/>
          <w:szCs w:val="24"/>
          <w:lang w:eastAsia="pt-BR"/>
        </w:rPr>
        <w:t xml:space="preserve">fornecimento </w:t>
      </w:r>
      <w:r w:rsidRPr="001F3239">
        <w:rPr>
          <w:rFonts w:ascii="Arial" w:eastAsia="Arial Unicode MS" w:hAnsi="Arial" w:cs="Arial"/>
          <w:b/>
          <w:bCs/>
          <w:color w:val="000000" w:themeColor="text1"/>
          <w:sz w:val="24"/>
          <w:szCs w:val="24"/>
          <w:lang w:eastAsia="pt-BR"/>
        </w:rPr>
        <w:t>imediat</w:t>
      </w:r>
      <w:r w:rsidR="00D54D89">
        <w:rPr>
          <w:rFonts w:ascii="Arial" w:eastAsia="Arial Unicode MS" w:hAnsi="Arial" w:cs="Arial"/>
          <w:b/>
          <w:bCs/>
          <w:color w:val="000000" w:themeColor="text1"/>
          <w:sz w:val="24"/>
          <w:szCs w:val="24"/>
          <w:lang w:eastAsia="pt-BR"/>
        </w:rPr>
        <w:t>o</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rsidP="0061416F">
      <w:pPr>
        <w:pStyle w:val="PargrafodaLista"/>
        <w:numPr>
          <w:ilvl w:val="1"/>
          <w:numId w:val="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61416F">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61416F">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bens poderão ser rejeitados, no todo ou em parte, quando em desacordo com as especificações constantes neste Termo de Referência e na proposta, devendo </w:t>
      </w:r>
      <w:r w:rsidRPr="001F3239">
        <w:rPr>
          <w:rFonts w:ascii="Arial" w:hAnsi="Arial" w:cs="Arial"/>
          <w:bCs/>
          <w:sz w:val="24"/>
          <w:szCs w:val="24"/>
        </w:rPr>
        <w:lastRenderedPageBreak/>
        <w:t>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61416F">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61416F">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61416F">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61416F">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61416F">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6"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bookmarkEnd w:id="6"/>
    <w:p w14:paraId="7B3859D1" w14:textId="2B93EAE5" w:rsidR="00DB0650" w:rsidRPr="008154E1" w:rsidRDefault="00DB0650" w:rsidP="0061416F">
      <w:pPr>
        <w:pStyle w:val="PargrafodaLista"/>
        <w:keepNext/>
        <w:keepLines/>
        <w:numPr>
          <w:ilvl w:val="0"/>
          <w:numId w:val="38"/>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rsidP="0061416F">
      <w:pPr>
        <w:pStyle w:val="PargrafodaLista"/>
        <w:numPr>
          <w:ilvl w:val="1"/>
          <w:numId w:val="38"/>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rsidP="0061416F">
      <w:pPr>
        <w:pStyle w:val="PargrafodaLista"/>
        <w:numPr>
          <w:ilvl w:val="1"/>
          <w:numId w:val="38"/>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61416F">
      <w:pPr>
        <w:numPr>
          <w:ilvl w:val="1"/>
          <w:numId w:val="38"/>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61416F">
      <w:pPr>
        <w:numPr>
          <w:ilvl w:val="1"/>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61416F">
      <w:pPr>
        <w:numPr>
          <w:ilvl w:val="2"/>
          <w:numId w:val="3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61416F">
      <w:pPr>
        <w:numPr>
          <w:ilvl w:val="1"/>
          <w:numId w:val="38"/>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94B94B0" w14:textId="2A6A22F2" w:rsidR="00185498" w:rsidRPr="00185498" w:rsidRDefault="00185498" w:rsidP="0061416F">
      <w:pPr>
        <w:numPr>
          <w:ilvl w:val="1"/>
          <w:numId w:val="38"/>
        </w:numPr>
        <w:spacing w:before="120" w:after="120"/>
        <w:ind w:left="0" w:firstLine="0"/>
        <w:jc w:val="both"/>
        <w:rPr>
          <w:rFonts w:eastAsia="Arial Unicode MS"/>
          <w:sz w:val="24"/>
          <w:szCs w:val="24"/>
        </w:rPr>
      </w:pPr>
      <w:r w:rsidRPr="00185498">
        <w:rPr>
          <w:rFonts w:eastAsia="Arial Unicode MS"/>
          <w:sz w:val="24"/>
          <w:szCs w:val="24"/>
        </w:rPr>
        <w:t>O fornecimento e a execução do objeto contratual serão acompanhados e fiscalizados pelo servidor Carlos Alberto Claudio, designado como Fiscal de Contratos, e geridos pela servidora Tamara Martiniuk, designada como Gestora de Contratos, ou por quaisquer outros servidores que vierem a substituí-los formalmente. Será permitida a contratação de terceiros para assistência técnica ou apoio subsidiário, com a finalidade de fornecer informações pertinentes ao adequado desempenho das atribuições de fiscalização e gestão.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rsidP="0061416F">
      <w:pPr>
        <w:numPr>
          <w:ilvl w:val="1"/>
          <w:numId w:val="38"/>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61416F">
      <w:pPr>
        <w:numPr>
          <w:ilvl w:val="1"/>
          <w:numId w:val="38"/>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61416F">
      <w:pPr>
        <w:numPr>
          <w:ilvl w:val="1"/>
          <w:numId w:val="38"/>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61416F">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61416F">
      <w:pPr>
        <w:numPr>
          <w:ilvl w:val="0"/>
          <w:numId w:val="5"/>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61416F">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61416F">
      <w:pPr>
        <w:numPr>
          <w:ilvl w:val="0"/>
          <w:numId w:val="5"/>
        </w:numPr>
        <w:spacing w:line="240" w:lineRule="auto"/>
        <w:jc w:val="both"/>
        <w:rPr>
          <w:rFonts w:eastAsia="Arial Unicode MS"/>
          <w:sz w:val="24"/>
          <w:szCs w:val="24"/>
        </w:rPr>
      </w:pPr>
      <w:r w:rsidRPr="00DB0650">
        <w:rPr>
          <w:rFonts w:eastAsia="Arial Unicode MS"/>
          <w:sz w:val="24"/>
          <w:szCs w:val="24"/>
        </w:rPr>
        <w:lastRenderedPageBreak/>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61416F">
      <w:pPr>
        <w:numPr>
          <w:ilvl w:val="0"/>
          <w:numId w:val="5"/>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61416F">
      <w:pPr>
        <w:numPr>
          <w:ilvl w:val="0"/>
          <w:numId w:val="5"/>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61416F">
      <w:pPr>
        <w:pStyle w:val="PargrafodaLista"/>
        <w:keepNext/>
        <w:keepLines/>
        <w:numPr>
          <w:ilvl w:val="0"/>
          <w:numId w:val="38"/>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154DBD7F" w:rsidR="00DB0650" w:rsidRPr="00DB0650" w:rsidRDefault="00DB0650" w:rsidP="0061416F">
      <w:pPr>
        <w:pStyle w:val="Nvel2-Red"/>
        <w:numPr>
          <w:ilvl w:val="1"/>
          <w:numId w:val="38"/>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61416F">
      <w:pPr>
        <w:pStyle w:val="Nivel2"/>
        <w:numPr>
          <w:ilvl w:val="1"/>
          <w:numId w:val="38"/>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61416F">
      <w:pPr>
        <w:pStyle w:val="Nivel2"/>
        <w:numPr>
          <w:ilvl w:val="1"/>
          <w:numId w:val="38"/>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61416F">
      <w:pPr>
        <w:pStyle w:val="Nivel3"/>
        <w:numPr>
          <w:ilvl w:val="2"/>
          <w:numId w:val="38"/>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61416F">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61416F">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lastRenderedPageBreak/>
        <w:t xml:space="preserve">os dados do contrato e do órgão contratante; </w:t>
      </w:r>
    </w:p>
    <w:p w14:paraId="4F145F80" w14:textId="77777777" w:rsidR="00DB0650" w:rsidRPr="00DB0650" w:rsidRDefault="00DB0650" w:rsidP="0061416F">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61416F">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61416F">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w:t>
      </w:r>
      <w:r w:rsidRPr="00DB0650">
        <w:rPr>
          <w:rFonts w:ascii="Arial" w:hAnsi="Arial" w:cs="Arial"/>
          <w:sz w:val="24"/>
          <w:szCs w:val="24"/>
          <w:lang w:eastAsia="en-US"/>
        </w:rPr>
        <w:lastRenderedPageBreak/>
        <w:t xml:space="preserve">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61416F">
      <w:pPr>
        <w:pStyle w:val="Nivel3"/>
        <w:numPr>
          <w:ilvl w:val="2"/>
          <w:numId w:val="38"/>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61416F">
      <w:pPr>
        <w:pStyle w:val="Nivel2"/>
        <w:numPr>
          <w:ilvl w:val="1"/>
          <w:numId w:val="38"/>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61416F">
      <w:pPr>
        <w:pStyle w:val="PargrafodaLista"/>
        <w:numPr>
          <w:ilvl w:val="0"/>
          <w:numId w:val="38"/>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144A16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8" w:name="_Hlk157437067"/>
            <w:r w:rsidRPr="00DB0650">
              <w:rPr>
                <w:rFonts w:ascii="Arial" w:eastAsia="Times New Roman" w:hAnsi="Arial" w:cs="Arial"/>
                <w:sz w:val="24"/>
                <w:szCs w:val="24"/>
              </w:rPr>
              <w:lastRenderedPageBreak/>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9" w:name="_Hlk157438808"/>
            <w:bookmarkEnd w:id="8"/>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9"/>
    </w:tbl>
    <w:p w14:paraId="5F94C496" w14:textId="77777777" w:rsidR="00DB0650" w:rsidRDefault="00DB0650" w:rsidP="00DB0650">
      <w:pPr>
        <w:spacing w:line="360" w:lineRule="auto"/>
        <w:jc w:val="both"/>
        <w:rPr>
          <w:rFonts w:eastAsia="Calibri"/>
          <w:sz w:val="24"/>
          <w:szCs w:val="24"/>
        </w:rPr>
      </w:pPr>
    </w:p>
    <w:p w14:paraId="35535DFE" w14:textId="77777777" w:rsidR="008154E1" w:rsidRDefault="008154E1" w:rsidP="00DB0650">
      <w:pPr>
        <w:spacing w:line="360" w:lineRule="auto"/>
        <w:jc w:val="both"/>
        <w:rPr>
          <w:rFonts w:eastAsia="Calibri"/>
          <w:sz w:val="24"/>
          <w:szCs w:val="24"/>
        </w:rPr>
      </w:pPr>
    </w:p>
    <w:p w14:paraId="6946A8EC" w14:textId="01332C6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801562">
        <w:rPr>
          <w:rFonts w:eastAsia="Calibri"/>
          <w:sz w:val="24"/>
          <w:szCs w:val="24"/>
        </w:rPr>
        <w:t>08</w:t>
      </w:r>
      <w:r w:rsidRPr="00DB0650">
        <w:rPr>
          <w:rFonts w:eastAsia="Calibri"/>
          <w:sz w:val="24"/>
          <w:szCs w:val="24"/>
        </w:rPr>
        <w:t xml:space="preserve"> de </w:t>
      </w:r>
      <w:r w:rsidR="00801562">
        <w:rPr>
          <w:rFonts w:eastAsia="Calibri"/>
          <w:sz w:val="24"/>
          <w:szCs w:val="24"/>
        </w:rPr>
        <w:t>agosto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518EC8A" w14:textId="77777777" w:rsidR="0097694B" w:rsidRDefault="0097694B" w:rsidP="00DB0650">
      <w:pPr>
        <w:spacing w:line="360" w:lineRule="auto"/>
        <w:jc w:val="center"/>
        <w:rPr>
          <w:b/>
          <w:sz w:val="24"/>
          <w:szCs w:val="24"/>
        </w:rPr>
      </w:pPr>
    </w:p>
    <w:p w14:paraId="6102B678" w14:textId="77777777" w:rsidR="0097694B" w:rsidRDefault="0097694B" w:rsidP="00DB0650">
      <w:pPr>
        <w:spacing w:line="360" w:lineRule="auto"/>
        <w:jc w:val="center"/>
        <w:rPr>
          <w:b/>
          <w:sz w:val="24"/>
          <w:szCs w:val="24"/>
        </w:rPr>
      </w:pPr>
    </w:p>
    <w:p w14:paraId="02AF29FC" w14:textId="77777777" w:rsidR="0097694B" w:rsidRDefault="0097694B" w:rsidP="00DB0650">
      <w:pPr>
        <w:spacing w:line="360" w:lineRule="auto"/>
        <w:jc w:val="center"/>
        <w:rPr>
          <w:b/>
          <w:sz w:val="24"/>
          <w:szCs w:val="24"/>
        </w:rPr>
      </w:pPr>
    </w:p>
    <w:p w14:paraId="7F6E719E" w14:textId="77777777" w:rsidR="0097694B" w:rsidRDefault="0097694B" w:rsidP="00DB0650">
      <w:pPr>
        <w:spacing w:line="360" w:lineRule="auto"/>
        <w:jc w:val="center"/>
        <w:rPr>
          <w:b/>
          <w:sz w:val="24"/>
          <w:szCs w:val="24"/>
        </w:rPr>
      </w:pPr>
    </w:p>
    <w:p w14:paraId="4C125CAE" w14:textId="77777777" w:rsidR="0097694B" w:rsidRDefault="0097694B" w:rsidP="00DB0650">
      <w:pPr>
        <w:spacing w:line="360" w:lineRule="auto"/>
        <w:jc w:val="center"/>
        <w:rPr>
          <w:b/>
          <w:sz w:val="24"/>
          <w:szCs w:val="24"/>
        </w:rPr>
      </w:pPr>
    </w:p>
    <w:p w14:paraId="2B190082" w14:textId="77777777" w:rsidR="0097694B" w:rsidRDefault="0097694B" w:rsidP="00DB0650">
      <w:pPr>
        <w:spacing w:line="360" w:lineRule="auto"/>
        <w:jc w:val="center"/>
        <w:rPr>
          <w:b/>
          <w:sz w:val="24"/>
          <w:szCs w:val="24"/>
        </w:rPr>
      </w:pPr>
    </w:p>
    <w:p w14:paraId="6E090FE8" w14:textId="6721C36C" w:rsidR="0097694B" w:rsidRPr="00790D33" w:rsidRDefault="00DB0650" w:rsidP="0097694B">
      <w:pPr>
        <w:jc w:val="center"/>
        <w:rPr>
          <w:b/>
          <w:sz w:val="24"/>
          <w:szCs w:val="24"/>
        </w:rPr>
      </w:pPr>
      <w:r w:rsidRPr="00DB0650">
        <w:rPr>
          <w:b/>
          <w:sz w:val="24"/>
          <w:szCs w:val="24"/>
        </w:rPr>
        <w:t xml:space="preserve">ANEXO I - </w:t>
      </w:r>
      <w:bookmarkStart w:id="10" w:name="_Hlk196296866"/>
      <w:bookmarkStart w:id="11" w:name="_Hlk82471863"/>
      <w:r w:rsidR="0097694B" w:rsidRPr="00790D33">
        <w:rPr>
          <w:b/>
          <w:sz w:val="24"/>
          <w:szCs w:val="24"/>
        </w:rPr>
        <w:t>ESTUDO TÉCNICO PRELIMINAR - ETP</w:t>
      </w:r>
    </w:p>
    <w:p w14:paraId="6CB41ED4" w14:textId="77777777" w:rsidR="0097694B" w:rsidRPr="00790D33" w:rsidRDefault="0097694B" w:rsidP="0097694B">
      <w:pPr>
        <w:spacing w:line="360" w:lineRule="auto"/>
        <w:jc w:val="center"/>
        <w:rPr>
          <w:b/>
          <w:sz w:val="24"/>
          <w:szCs w:val="24"/>
        </w:rPr>
      </w:pPr>
    </w:p>
    <w:p w14:paraId="550FAC6A" w14:textId="77777777" w:rsidR="0097694B" w:rsidRPr="00790D33" w:rsidRDefault="0097694B" w:rsidP="0097694B">
      <w:pPr>
        <w:spacing w:line="360" w:lineRule="auto"/>
        <w:jc w:val="both"/>
        <w:rPr>
          <w:b/>
          <w:sz w:val="24"/>
          <w:szCs w:val="24"/>
        </w:rPr>
      </w:pPr>
      <w:r w:rsidRPr="00790D33">
        <w:rPr>
          <w:b/>
          <w:sz w:val="24"/>
          <w:szCs w:val="24"/>
        </w:rPr>
        <w:t xml:space="preserve">PROCESSO NÚMERO </w:t>
      </w:r>
      <w:r>
        <w:rPr>
          <w:b/>
          <w:sz w:val="24"/>
          <w:szCs w:val="24"/>
        </w:rPr>
        <w:t>120</w:t>
      </w:r>
      <w:r w:rsidRPr="00790D33">
        <w:rPr>
          <w:b/>
          <w:sz w:val="24"/>
          <w:szCs w:val="24"/>
        </w:rPr>
        <w:t>/2025</w:t>
      </w:r>
    </w:p>
    <w:p w14:paraId="55565305" w14:textId="77777777" w:rsidR="0097694B" w:rsidRDefault="0097694B" w:rsidP="0097694B">
      <w:pPr>
        <w:spacing w:line="360" w:lineRule="auto"/>
        <w:jc w:val="both"/>
        <w:rPr>
          <w:b/>
          <w:sz w:val="24"/>
          <w:szCs w:val="24"/>
        </w:rPr>
      </w:pPr>
      <w:r w:rsidRPr="00790D33">
        <w:rPr>
          <w:b/>
          <w:sz w:val="24"/>
          <w:szCs w:val="24"/>
        </w:rPr>
        <w:t xml:space="preserve">PREGÃO ELETRÔNICO NÚMERO </w:t>
      </w:r>
      <w:r>
        <w:rPr>
          <w:b/>
          <w:sz w:val="24"/>
          <w:szCs w:val="24"/>
        </w:rPr>
        <w:t>41</w:t>
      </w:r>
      <w:r w:rsidRPr="00790D33">
        <w:rPr>
          <w:b/>
          <w:sz w:val="24"/>
          <w:szCs w:val="24"/>
        </w:rPr>
        <w:t>/2025</w:t>
      </w:r>
    </w:p>
    <w:p w14:paraId="6BBBD1F6" w14:textId="77777777" w:rsidR="0097694B" w:rsidRPr="00D558FC" w:rsidRDefault="0097694B" w:rsidP="0097694B">
      <w:pPr>
        <w:spacing w:line="360" w:lineRule="auto"/>
        <w:jc w:val="both"/>
        <w:rPr>
          <w:b/>
          <w:sz w:val="24"/>
          <w:szCs w:val="24"/>
        </w:rPr>
      </w:pPr>
    </w:p>
    <w:p w14:paraId="1F72C0D5" w14:textId="77777777" w:rsidR="0097694B" w:rsidRPr="00A044F3" w:rsidRDefault="0097694B" w:rsidP="0097694B">
      <w:pPr>
        <w:pStyle w:val="PargrafodaLista"/>
        <w:numPr>
          <w:ilvl w:val="0"/>
          <w:numId w:val="36"/>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105C659A" w14:textId="77777777" w:rsidR="0097694B" w:rsidRPr="00AB7AB5" w:rsidRDefault="0097694B" w:rsidP="0097694B">
      <w:pPr>
        <w:pStyle w:val="PargrafodaLista"/>
        <w:numPr>
          <w:ilvl w:val="0"/>
          <w:numId w:val="36"/>
        </w:numPr>
        <w:spacing w:line="360" w:lineRule="auto"/>
        <w:jc w:val="both"/>
        <w:rPr>
          <w:rFonts w:ascii="Arial" w:eastAsia="Times New Roman" w:hAnsi="Arial" w:cs="Arial"/>
          <w:color w:val="000000"/>
          <w:sz w:val="24"/>
          <w:szCs w:val="24"/>
        </w:rPr>
      </w:pPr>
      <w:r w:rsidRPr="00AB7AB5">
        <w:rPr>
          <w:rFonts w:ascii="Arial" w:hAnsi="Arial" w:cs="Arial"/>
          <w:b/>
          <w:bCs/>
          <w:sz w:val="24"/>
          <w:szCs w:val="24"/>
        </w:rPr>
        <w:t>Objeto: Contratação Exclusiva de ME, EPP ou Equiparadas</w:t>
      </w:r>
      <w:r w:rsidRPr="00AB7AB5">
        <w:rPr>
          <w:rFonts w:ascii="Arial" w:hAnsi="Arial" w:cs="Arial"/>
          <w:sz w:val="24"/>
          <w:szCs w:val="24"/>
        </w:rPr>
        <w:t xml:space="preserve"> para fornecimento de: </w:t>
      </w:r>
      <w:r w:rsidRPr="00AB7AB5">
        <w:rPr>
          <w:rFonts w:ascii="Arial" w:hAnsi="Arial" w:cs="Arial"/>
          <w:b/>
          <w:bCs/>
          <w:sz w:val="24"/>
          <w:szCs w:val="24"/>
        </w:rPr>
        <w:t>ITEM 01</w:t>
      </w:r>
      <w:r w:rsidRPr="00AB7AB5">
        <w:rPr>
          <w:rFonts w:ascii="Arial" w:hAnsi="Arial" w:cs="Arial"/>
          <w:sz w:val="24"/>
          <w:szCs w:val="24"/>
        </w:rPr>
        <w:t xml:space="preserve"> – 4 (quatro) caixas com 305m, cabo de rede utp, cat6, azul; </w:t>
      </w:r>
      <w:r w:rsidRPr="00AB7AB5">
        <w:rPr>
          <w:rFonts w:ascii="Arial" w:hAnsi="Arial" w:cs="Arial"/>
          <w:b/>
          <w:bCs/>
          <w:sz w:val="24"/>
          <w:szCs w:val="24"/>
        </w:rPr>
        <w:t>ITEM 02</w:t>
      </w:r>
      <w:r w:rsidRPr="00AB7AB5">
        <w:rPr>
          <w:rFonts w:ascii="Arial" w:hAnsi="Arial" w:cs="Arial"/>
          <w:sz w:val="24"/>
          <w:szCs w:val="24"/>
        </w:rPr>
        <w:t xml:space="preserve"> – 100 (cem) unidades de caixa de sobrepor com 1 conector keystone rj45, cat6, cor branca; </w:t>
      </w:r>
      <w:r w:rsidRPr="00AB7AB5">
        <w:rPr>
          <w:rFonts w:ascii="Arial" w:hAnsi="Arial" w:cs="Arial"/>
          <w:b/>
          <w:bCs/>
          <w:sz w:val="24"/>
          <w:szCs w:val="24"/>
        </w:rPr>
        <w:t>ITEM 03</w:t>
      </w:r>
      <w:r w:rsidRPr="00AB7AB5">
        <w:rPr>
          <w:rFonts w:ascii="Arial" w:hAnsi="Arial" w:cs="Arial"/>
          <w:sz w:val="24"/>
          <w:szCs w:val="24"/>
        </w:rPr>
        <w:t xml:space="preserve"> – 20 (vinte) unidades de conjunto 4x2 tomada rj45, cat6, cor branca; </w:t>
      </w:r>
      <w:r w:rsidRPr="00AB7AB5">
        <w:rPr>
          <w:rFonts w:ascii="Arial" w:hAnsi="Arial" w:cs="Arial"/>
          <w:b/>
          <w:bCs/>
          <w:sz w:val="24"/>
          <w:szCs w:val="24"/>
        </w:rPr>
        <w:t>ITEM 04</w:t>
      </w:r>
      <w:r w:rsidRPr="00AB7AB5">
        <w:rPr>
          <w:rFonts w:ascii="Arial" w:hAnsi="Arial" w:cs="Arial"/>
          <w:sz w:val="24"/>
          <w:szCs w:val="24"/>
        </w:rPr>
        <w:t xml:space="preserve"> – 3 (três) unidades de nobreak 700va, bivolt; </w:t>
      </w:r>
      <w:r w:rsidRPr="00AB7AB5">
        <w:rPr>
          <w:rFonts w:ascii="Arial" w:hAnsi="Arial" w:cs="Arial"/>
          <w:b/>
          <w:bCs/>
          <w:sz w:val="24"/>
          <w:szCs w:val="24"/>
        </w:rPr>
        <w:t>ITEM 05</w:t>
      </w:r>
      <w:r w:rsidRPr="00AB7AB5">
        <w:rPr>
          <w:rFonts w:ascii="Arial" w:hAnsi="Arial" w:cs="Arial"/>
          <w:sz w:val="24"/>
          <w:szCs w:val="24"/>
        </w:rPr>
        <w:t xml:space="preserve"> – 100 (cem) unidades de patch cord, cat6, condutor 100% cobre, comprimento de 2,5m, cor azul, marca Furukawa; </w:t>
      </w:r>
      <w:r w:rsidRPr="00AB7AB5">
        <w:rPr>
          <w:rFonts w:ascii="Arial" w:hAnsi="Arial" w:cs="Arial"/>
          <w:b/>
          <w:bCs/>
          <w:sz w:val="24"/>
          <w:szCs w:val="24"/>
        </w:rPr>
        <w:t>ITEM 06</w:t>
      </w:r>
      <w:r w:rsidRPr="00AB7AB5">
        <w:rPr>
          <w:rFonts w:ascii="Arial" w:hAnsi="Arial" w:cs="Arial"/>
          <w:sz w:val="24"/>
          <w:szCs w:val="24"/>
        </w:rPr>
        <w:t xml:space="preserve"> – 100 (cem) unidades de patch cord, cat6, condutor 100% cobre, comprimento 1,5 metros, cor azul, marca Furukawa; </w:t>
      </w:r>
      <w:r w:rsidRPr="00AB7AB5">
        <w:rPr>
          <w:rFonts w:ascii="Arial" w:hAnsi="Arial" w:cs="Arial"/>
          <w:b/>
          <w:bCs/>
          <w:sz w:val="24"/>
          <w:szCs w:val="24"/>
        </w:rPr>
        <w:t>ITEM 07</w:t>
      </w:r>
      <w:r w:rsidRPr="00AB7AB5">
        <w:rPr>
          <w:rFonts w:ascii="Arial" w:hAnsi="Arial" w:cs="Arial"/>
          <w:sz w:val="24"/>
          <w:szCs w:val="24"/>
        </w:rPr>
        <w:t xml:space="preserve"> – 30 (trinta) unidades de patch cord, cat6, condutor 100% cobre, comprimento 1,5 metros, cor cinza, marca Furukawa; </w:t>
      </w:r>
      <w:r w:rsidRPr="00AB7AB5">
        <w:rPr>
          <w:rFonts w:ascii="Arial" w:hAnsi="Arial" w:cs="Arial"/>
          <w:b/>
          <w:bCs/>
          <w:sz w:val="24"/>
          <w:szCs w:val="24"/>
        </w:rPr>
        <w:t>ITEM 08</w:t>
      </w:r>
      <w:r w:rsidRPr="00AB7AB5">
        <w:rPr>
          <w:rFonts w:ascii="Arial" w:hAnsi="Arial" w:cs="Arial"/>
          <w:sz w:val="24"/>
          <w:szCs w:val="24"/>
        </w:rPr>
        <w:t xml:space="preserve"> – 5 (cinco) unidades de patch cord, cat6, condutor 100% cobre, comprimento de 1,5 metros cor, branco marca Furukawa; </w:t>
      </w:r>
      <w:r w:rsidRPr="00AB7AB5">
        <w:rPr>
          <w:rFonts w:ascii="Arial" w:hAnsi="Arial" w:cs="Arial"/>
          <w:b/>
          <w:bCs/>
          <w:sz w:val="24"/>
          <w:szCs w:val="24"/>
        </w:rPr>
        <w:t>ITEM 09</w:t>
      </w:r>
      <w:r w:rsidRPr="00AB7AB5">
        <w:rPr>
          <w:rFonts w:ascii="Arial" w:hAnsi="Arial" w:cs="Arial"/>
          <w:sz w:val="24"/>
          <w:szCs w:val="24"/>
        </w:rPr>
        <w:t xml:space="preserve"> – 5 (cinco) unidades patch cord, cat6, condutor 100% cobre, comprimento de 1,5 metros, cor amarelo, marca Furukawa; </w:t>
      </w:r>
      <w:r w:rsidRPr="00AB7AB5">
        <w:rPr>
          <w:rFonts w:ascii="Arial" w:hAnsi="Arial" w:cs="Arial"/>
          <w:b/>
          <w:bCs/>
          <w:sz w:val="24"/>
          <w:szCs w:val="24"/>
        </w:rPr>
        <w:t>ITEM 10</w:t>
      </w:r>
      <w:r w:rsidRPr="00AB7AB5">
        <w:rPr>
          <w:rFonts w:ascii="Arial" w:hAnsi="Arial" w:cs="Arial"/>
          <w:sz w:val="24"/>
          <w:szCs w:val="24"/>
        </w:rPr>
        <w:t xml:space="preserve"> – 6 (seis) unidades de patch panel, cat6, 24 portas, com conectores rj45, marca Furukawa; </w:t>
      </w:r>
      <w:r w:rsidRPr="00AB7AB5">
        <w:rPr>
          <w:rFonts w:ascii="Arial" w:hAnsi="Arial" w:cs="Arial"/>
          <w:b/>
          <w:bCs/>
          <w:sz w:val="24"/>
          <w:szCs w:val="24"/>
        </w:rPr>
        <w:t>ITEM 11</w:t>
      </w:r>
      <w:r w:rsidRPr="00AB7AB5">
        <w:rPr>
          <w:rFonts w:ascii="Arial" w:hAnsi="Arial" w:cs="Arial"/>
          <w:sz w:val="24"/>
          <w:szCs w:val="24"/>
        </w:rPr>
        <w:t xml:space="preserve"> – 6 (seis) unidades de switch gigabit gerenciável 24 portas, marca ubiquiti pro 24 poe usw pro 24 poe (400w); </w:t>
      </w:r>
      <w:r w:rsidRPr="00AB7AB5">
        <w:rPr>
          <w:rFonts w:ascii="Arial" w:hAnsi="Arial" w:cs="Arial"/>
          <w:b/>
          <w:bCs/>
          <w:sz w:val="24"/>
          <w:szCs w:val="24"/>
        </w:rPr>
        <w:t>ITEM 12</w:t>
      </w:r>
      <w:r w:rsidRPr="00AB7AB5">
        <w:rPr>
          <w:rFonts w:ascii="Arial" w:hAnsi="Arial" w:cs="Arial"/>
          <w:sz w:val="24"/>
          <w:szCs w:val="24"/>
        </w:rPr>
        <w:t xml:space="preserve"> – 6 (seis) unidades de access point wi-fi6, com fonte, marca unifi ubiquiti u6 pro; </w:t>
      </w:r>
      <w:r w:rsidRPr="00AB7AB5">
        <w:rPr>
          <w:rFonts w:ascii="Arial" w:hAnsi="Arial" w:cs="Arial"/>
          <w:b/>
          <w:bCs/>
          <w:sz w:val="24"/>
          <w:szCs w:val="24"/>
        </w:rPr>
        <w:t>ITEM 13</w:t>
      </w:r>
      <w:r w:rsidRPr="00AB7AB5">
        <w:rPr>
          <w:rFonts w:ascii="Arial" w:hAnsi="Arial" w:cs="Arial"/>
          <w:sz w:val="24"/>
          <w:szCs w:val="24"/>
        </w:rPr>
        <w:t xml:space="preserve"> – 2 (dois) unidades de rack de parede 19” 8ux 670mm; </w:t>
      </w:r>
      <w:r w:rsidRPr="00AB7AB5">
        <w:rPr>
          <w:rFonts w:ascii="Arial" w:hAnsi="Arial" w:cs="Arial"/>
          <w:b/>
          <w:bCs/>
          <w:sz w:val="24"/>
          <w:szCs w:val="24"/>
        </w:rPr>
        <w:t>ITEM 14</w:t>
      </w:r>
      <w:r w:rsidRPr="00AB7AB5">
        <w:rPr>
          <w:rFonts w:ascii="Arial" w:hAnsi="Arial" w:cs="Arial"/>
          <w:sz w:val="24"/>
          <w:szCs w:val="24"/>
        </w:rPr>
        <w:t xml:space="preserve"> – 2 (dois) kits ventilação para racks com 4 ventiladores, bivolt; </w:t>
      </w:r>
      <w:r w:rsidRPr="00AB7AB5">
        <w:rPr>
          <w:rFonts w:ascii="Arial" w:hAnsi="Arial" w:cs="Arial"/>
          <w:b/>
          <w:bCs/>
          <w:sz w:val="24"/>
          <w:szCs w:val="24"/>
        </w:rPr>
        <w:t>ITEM 15</w:t>
      </w:r>
      <w:r w:rsidRPr="00AB7AB5">
        <w:rPr>
          <w:rFonts w:ascii="Arial" w:hAnsi="Arial" w:cs="Arial"/>
          <w:sz w:val="24"/>
          <w:szCs w:val="24"/>
        </w:rPr>
        <w:t xml:space="preserve"> – 1 (um) unidade de bandeja de ventilação com 4 ventiladores para rack 19”; </w:t>
      </w:r>
      <w:r w:rsidRPr="00AB7AB5">
        <w:rPr>
          <w:rFonts w:ascii="Arial" w:hAnsi="Arial" w:cs="Arial"/>
          <w:b/>
          <w:bCs/>
          <w:sz w:val="24"/>
          <w:szCs w:val="24"/>
        </w:rPr>
        <w:t>ITEM 16</w:t>
      </w:r>
      <w:r w:rsidRPr="00AB7AB5">
        <w:rPr>
          <w:rFonts w:ascii="Arial" w:hAnsi="Arial" w:cs="Arial"/>
          <w:sz w:val="24"/>
          <w:szCs w:val="24"/>
        </w:rPr>
        <w:t xml:space="preserve"> – 3 (três) unidades de régua para rack 19”, 12 tomadas 1u; </w:t>
      </w:r>
      <w:r w:rsidRPr="00AB7AB5">
        <w:rPr>
          <w:rFonts w:ascii="Arial" w:hAnsi="Arial" w:cs="Arial"/>
          <w:b/>
          <w:bCs/>
          <w:sz w:val="24"/>
          <w:szCs w:val="24"/>
        </w:rPr>
        <w:t>ITEM 17</w:t>
      </w:r>
      <w:r w:rsidRPr="00AB7AB5">
        <w:rPr>
          <w:rFonts w:ascii="Arial" w:hAnsi="Arial" w:cs="Arial"/>
          <w:sz w:val="24"/>
          <w:szCs w:val="24"/>
        </w:rPr>
        <w:t xml:space="preserve"> – 60 (sessenta) kits de porca gaiola com parafuso; </w:t>
      </w:r>
      <w:r w:rsidRPr="00AB7AB5">
        <w:rPr>
          <w:rFonts w:ascii="Arial" w:hAnsi="Arial" w:cs="Arial"/>
          <w:b/>
          <w:bCs/>
          <w:sz w:val="24"/>
          <w:szCs w:val="24"/>
        </w:rPr>
        <w:lastRenderedPageBreak/>
        <w:t>ITEM 18</w:t>
      </w:r>
      <w:r w:rsidRPr="00AB7AB5">
        <w:rPr>
          <w:rFonts w:ascii="Arial" w:hAnsi="Arial" w:cs="Arial"/>
          <w:sz w:val="24"/>
          <w:szCs w:val="24"/>
        </w:rPr>
        <w:t xml:space="preserve"> – 12 (doze) unidades  de guia de cabo 1u, 19” </w:t>
      </w:r>
      <w:r w:rsidRPr="00AB7AB5">
        <w:rPr>
          <w:rFonts w:ascii="Arial" w:hAnsi="Arial" w:cs="Arial"/>
          <w:b/>
          <w:bCs/>
          <w:sz w:val="24"/>
          <w:szCs w:val="24"/>
        </w:rPr>
        <w:t>ITEM 19</w:t>
      </w:r>
      <w:r w:rsidRPr="00AB7AB5">
        <w:rPr>
          <w:rFonts w:ascii="Arial" w:hAnsi="Arial" w:cs="Arial"/>
          <w:sz w:val="24"/>
          <w:szCs w:val="24"/>
        </w:rPr>
        <w:t xml:space="preserve"> – 1 (um) unidade de router board, marca mikrotik ccr2116; </w:t>
      </w:r>
      <w:r w:rsidRPr="00AB7AB5">
        <w:rPr>
          <w:rFonts w:ascii="Arial" w:hAnsi="Arial" w:cs="Arial"/>
          <w:b/>
          <w:bCs/>
          <w:sz w:val="24"/>
          <w:szCs w:val="24"/>
        </w:rPr>
        <w:t>ITEM 20</w:t>
      </w:r>
      <w:r w:rsidRPr="00AB7AB5">
        <w:rPr>
          <w:rFonts w:ascii="Arial" w:hAnsi="Arial" w:cs="Arial"/>
          <w:sz w:val="24"/>
          <w:szCs w:val="24"/>
        </w:rPr>
        <w:t xml:space="preserve"> – 6 (seis) rolos de velcro azul de 3 metros; </w:t>
      </w:r>
      <w:r w:rsidRPr="00AB7AB5">
        <w:rPr>
          <w:rFonts w:ascii="Arial" w:hAnsi="Arial" w:cs="Arial"/>
          <w:b/>
          <w:bCs/>
          <w:sz w:val="24"/>
          <w:szCs w:val="24"/>
        </w:rPr>
        <w:t>ITEM 21</w:t>
      </w:r>
      <w:r w:rsidRPr="00AB7AB5">
        <w:rPr>
          <w:rFonts w:ascii="Arial" w:hAnsi="Arial" w:cs="Arial"/>
          <w:sz w:val="24"/>
          <w:szCs w:val="24"/>
        </w:rPr>
        <w:t xml:space="preserve"> – 24 (vinte e quatro) peças de teclado para computador, </w:t>
      </w:r>
      <w:r w:rsidRPr="00AB7AB5">
        <w:rPr>
          <w:rFonts w:ascii="Arial" w:eastAsia="Times New Roman" w:hAnsi="Arial" w:cs="Arial"/>
          <w:color w:val="000000"/>
          <w:sz w:val="24"/>
          <w:szCs w:val="24"/>
        </w:rPr>
        <w:t>novo, primeiro uso, embalado, com as seguintes características mínimas, 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Pr="00AB7AB5">
        <w:rPr>
          <w:rFonts w:ascii="Arial" w:hAnsi="Arial" w:cs="Arial"/>
          <w:sz w:val="24"/>
          <w:szCs w:val="24"/>
        </w:rPr>
        <w:t xml:space="preserve"> </w:t>
      </w:r>
      <w:r w:rsidRPr="00AB7AB5">
        <w:rPr>
          <w:rFonts w:ascii="Arial" w:eastAsia="Times New Roman" w:hAnsi="Arial" w:cs="Arial"/>
          <w:color w:val="000000"/>
          <w:sz w:val="24"/>
          <w:szCs w:val="24"/>
        </w:rPr>
        <w:t xml:space="preserve">corporativo, teclas de baixo ruído e com impressão resistente ao desgaste, design ergonômico, adequado para longos períodos de digitação, cor, preta ou similar; </w:t>
      </w:r>
      <w:r w:rsidRPr="00AB7AB5">
        <w:rPr>
          <w:rFonts w:ascii="Arial" w:hAnsi="Arial" w:cs="Arial"/>
          <w:b/>
          <w:bCs/>
          <w:sz w:val="24"/>
          <w:szCs w:val="24"/>
        </w:rPr>
        <w:t>ITEM 22</w:t>
      </w:r>
      <w:r w:rsidRPr="00AB7AB5">
        <w:rPr>
          <w:rFonts w:ascii="Arial" w:hAnsi="Arial" w:cs="Arial"/>
          <w:sz w:val="24"/>
          <w:szCs w:val="24"/>
        </w:rPr>
        <w:t xml:space="preserve"> – 24 (vinte e quatro) peças de mouse com fio, para computador, </w:t>
      </w:r>
      <w:r w:rsidRPr="00AB7AB5">
        <w:rPr>
          <w:rFonts w:ascii="Arial" w:eastAsia="Times New Roman" w:hAnsi="Arial" w:cs="Arial"/>
          <w:color w:val="000000"/>
          <w:sz w:val="24"/>
          <w:szCs w:val="24"/>
        </w:rPr>
        <w:t xml:space="preserve">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 </w:t>
      </w:r>
      <w:r w:rsidRPr="00AB7AB5">
        <w:rPr>
          <w:rFonts w:ascii="Arial" w:hAnsi="Arial" w:cs="Arial"/>
          <w:b/>
          <w:bCs/>
          <w:sz w:val="24"/>
          <w:szCs w:val="24"/>
        </w:rPr>
        <w:t>ITEM 23</w:t>
      </w:r>
      <w:r w:rsidRPr="00AB7AB5">
        <w:rPr>
          <w:rFonts w:ascii="Arial" w:hAnsi="Arial" w:cs="Arial"/>
          <w:sz w:val="24"/>
          <w:szCs w:val="24"/>
        </w:rPr>
        <w:t xml:space="preserve">– 24 (vinte e quatro) unidades de mouse sem fio, recarregável, novo </w:t>
      </w:r>
      <w:r w:rsidRPr="00AB7AB5">
        <w:rPr>
          <w:rFonts w:ascii="Arial" w:eastAsia="Times New Roman" w:hAnsi="Arial" w:cs="Arial"/>
          <w:color w:val="000000"/>
          <w:sz w:val="24"/>
          <w:szCs w:val="24"/>
        </w:rPr>
        <w:t xml:space="preserve">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 </w:t>
      </w:r>
      <w:r w:rsidRPr="00AB7AB5">
        <w:rPr>
          <w:rFonts w:ascii="Arial" w:hAnsi="Arial" w:cs="Arial"/>
          <w:b/>
          <w:bCs/>
          <w:sz w:val="24"/>
          <w:szCs w:val="24"/>
        </w:rPr>
        <w:t>ITEM 24</w:t>
      </w:r>
      <w:r w:rsidRPr="00AB7AB5">
        <w:rPr>
          <w:rFonts w:ascii="Arial" w:hAnsi="Arial" w:cs="Arial"/>
          <w:sz w:val="24"/>
          <w:szCs w:val="24"/>
        </w:rPr>
        <w:t xml:space="preserve">– 4 (quatro) unidades de hd externo 1tb- hb </w:t>
      </w:r>
      <w:r w:rsidRPr="00AB7AB5">
        <w:rPr>
          <w:rFonts w:ascii="Arial" w:eastAsia="Times New Roman" w:hAnsi="Arial" w:cs="Arial"/>
          <w:color w:val="000000"/>
          <w:sz w:val="24"/>
          <w:szCs w:val="24"/>
        </w:rPr>
        <w:t xml:space="preserve">externo com capacidade de 1 TB (um terabyte), novo, original e de primeiro uso, o equipamento deverá possuir interface de conexão USB 3.0 ou superior, com retrocompatibilidade para USB 2.0, garantindo alta velocidade de transmissão de dados; </w:t>
      </w:r>
      <w:r w:rsidRPr="00AB7AB5">
        <w:rPr>
          <w:rFonts w:ascii="Arial" w:eastAsia="Times New Roman" w:hAnsi="Arial" w:cs="Arial"/>
          <w:color w:val="000000"/>
          <w:sz w:val="24"/>
          <w:szCs w:val="24"/>
        </w:rPr>
        <w:lastRenderedPageBreak/>
        <w:t>alimentação diretamente via porta USB (tensão padrão de 5V); velocidade mínima de rotação de 5.400 RPM; compatibilidade com</w:t>
      </w:r>
      <w:r w:rsidRPr="00AB7AB5">
        <w:rPr>
          <w:rFonts w:ascii="Arial" w:hAnsi="Arial" w:cs="Arial"/>
          <w:sz w:val="24"/>
          <w:szCs w:val="24"/>
        </w:rPr>
        <w:t xml:space="preserve"> </w:t>
      </w:r>
      <w:r w:rsidRPr="00AB7AB5">
        <w:rPr>
          <w:rFonts w:ascii="Arial" w:eastAsia="Times New Roman" w:hAnsi="Arial" w:cs="Arial"/>
          <w:color w:val="000000"/>
          <w:sz w:val="24"/>
          <w:szCs w:val="24"/>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p w14:paraId="43B27D97" w14:textId="77777777" w:rsidR="0097694B" w:rsidRDefault="0097694B" w:rsidP="0097694B"/>
    <w:p w14:paraId="3188EFFC" w14:textId="77777777" w:rsidR="0097694B" w:rsidRPr="00B861AD" w:rsidRDefault="0097694B" w:rsidP="0097694B">
      <w:pPr>
        <w:pStyle w:val="PargrafodaLista"/>
        <w:numPr>
          <w:ilvl w:val="0"/>
          <w:numId w:val="36"/>
        </w:numPr>
        <w:ind w:left="0" w:firstLine="0"/>
        <w:jc w:val="both"/>
        <w:rPr>
          <w:rFonts w:ascii="Arial" w:hAnsi="Arial" w:cs="Arial"/>
          <w:b/>
          <w:bCs/>
          <w:sz w:val="24"/>
          <w:szCs w:val="24"/>
        </w:rPr>
      </w:pPr>
      <w:r w:rsidRPr="00B861AD">
        <w:rPr>
          <w:rFonts w:ascii="Arial" w:hAnsi="Arial" w:cs="Arial"/>
          <w:b/>
          <w:bCs/>
          <w:sz w:val="24"/>
          <w:szCs w:val="24"/>
        </w:rPr>
        <w:t>REGIME DE EXECUÇÃO</w:t>
      </w:r>
      <w:r>
        <w:rPr>
          <w:rFonts w:ascii="Arial" w:hAnsi="Arial" w:cs="Arial"/>
          <w:b/>
          <w:bCs/>
          <w:sz w:val="24"/>
          <w:szCs w:val="24"/>
        </w:rPr>
        <w:t xml:space="preserve">: </w:t>
      </w:r>
      <w:r>
        <w:rPr>
          <w:rFonts w:ascii="Arial" w:hAnsi="Arial" w:cs="Arial"/>
          <w:sz w:val="24"/>
          <w:szCs w:val="24"/>
        </w:rPr>
        <w:t>O objeto será executado pelo Regime de Execução Indireta, empreitada por preço unitário, entrega imediata. A entrega imediata é aquela que deve ocorrer em até trinta dias do recebimento da A.F. (Autorização de Fornecimento).</w:t>
      </w:r>
    </w:p>
    <w:p w14:paraId="6D6B6020" w14:textId="77777777" w:rsidR="0097694B" w:rsidRPr="00A044F3" w:rsidRDefault="0097694B" w:rsidP="0097694B">
      <w:pPr>
        <w:pStyle w:val="PargrafodaLista"/>
        <w:numPr>
          <w:ilvl w:val="0"/>
          <w:numId w:val="36"/>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4B5393B3" w14:textId="77777777" w:rsidR="0097694B" w:rsidRDefault="0097694B" w:rsidP="0097694B">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60561F67" w14:textId="77777777" w:rsidR="0097694B" w:rsidRDefault="0097694B" w:rsidP="0097694B">
      <w:pPr>
        <w:spacing w:line="360" w:lineRule="auto"/>
        <w:ind w:firstLine="708"/>
        <w:jc w:val="both"/>
        <w:rPr>
          <w:b/>
          <w:bCs/>
          <w:sz w:val="24"/>
          <w:szCs w:val="24"/>
        </w:rPr>
      </w:pPr>
    </w:p>
    <w:p w14:paraId="62FFA967" w14:textId="77777777" w:rsidR="0097694B" w:rsidRDefault="0097694B" w:rsidP="0097694B">
      <w:pPr>
        <w:pStyle w:val="PargrafodaLista"/>
        <w:numPr>
          <w:ilvl w:val="0"/>
          <w:numId w:val="36"/>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0512BF58" w14:textId="77777777" w:rsidR="0097694B" w:rsidRDefault="0097694B" w:rsidP="0097694B">
      <w:pPr>
        <w:pStyle w:val="NormalWeb"/>
        <w:spacing w:line="360" w:lineRule="auto"/>
        <w:jc w:val="both"/>
        <w:rPr>
          <w:rFonts w:ascii="Arial" w:eastAsia="Calibri" w:hAnsi="Arial" w:cs="Arial"/>
          <w:bCs/>
          <w:lang w:eastAsia="en-US"/>
        </w:rPr>
      </w:pPr>
      <w:r w:rsidRPr="00707A7C">
        <w:rPr>
          <w:rFonts w:ascii="Arial" w:eastAsia="Calibri" w:hAnsi="Arial" w:cs="Arial"/>
          <w:bCs/>
          <w:lang w:eastAsia="en-US"/>
        </w:rPr>
        <w:t>A Câmara Municipal de Extrema realizou a locação de um novo prédio para abrigar as instalações da Unidade Integrada de Atendimento (UAI), Procon Câmara e Casa do Cidadão, com o intuito de ampliar e melhorar o atendimento à população local. Para que essas unidades possam funcionar de maneira eficiente, segura e integrada, é imprescindível a implantação de uma infraestrutura de rede de alta qualidade, composta por cabeamento estruturado, equipamentos ativos de rede, dispositivos de conectividade e periféricos de informática.</w:t>
      </w:r>
    </w:p>
    <w:p w14:paraId="3B434E2A" w14:textId="77777777" w:rsidR="0097694B" w:rsidRPr="00707A7C" w:rsidRDefault="0097694B" w:rsidP="0097694B">
      <w:pPr>
        <w:pStyle w:val="NormalWeb"/>
        <w:spacing w:line="360" w:lineRule="auto"/>
        <w:jc w:val="both"/>
        <w:rPr>
          <w:rFonts w:ascii="Arial" w:eastAsia="Calibri" w:hAnsi="Arial" w:cs="Arial"/>
          <w:bCs/>
          <w:lang w:eastAsia="en-US"/>
        </w:rPr>
      </w:pPr>
      <w:r w:rsidRPr="00707A7C">
        <w:rPr>
          <w:rFonts w:ascii="Arial" w:eastAsia="Calibri" w:hAnsi="Arial" w:cs="Arial"/>
          <w:bCs/>
          <w:lang w:eastAsia="en-US"/>
        </w:rPr>
        <w:lastRenderedPageBreak/>
        <w:t>Os materiais listados nos itens 01 a 20 atendem a essa necessidade, pois são essenciais para a montagem de uma rede estável, com alto desempenho, que permita o funcionamento adequado dos sistemas informatizados e de comunicação dessas unidades. A infraestrutura contemplará desde o cabeamento físico até os dispositivos de distribuição, incluindo switches gerenciáveis, pontos de acesso Wi-Fi 6, racks de instalação e acessórios de organização, assegurando escalabilidade e segurança da rede.</w:t>
      </w:r>
    </w:p>
    <w:p w14:paraId="201A67C5" w14:textId="77777777" w:rsidR="0097694B" w:rsidRPr="00707A7C" w:rsidRDefault="0097694B" w:rsidP="0097694B">
      <w:pPr>
        <w:pStyle w:val="NormalWeb"/>
        <w:spacing w:line="360" w:lineRule="auto"/>
        <w:jc w:val="both"/>
        <w:rPr>
          <w:rFonts w:ascii="Arial" w:eastAsia="Calibri" w:hAnsi="Arial" w:cs="Arial"/>
          <w:bCs/>
          <w:lang w:eastAsia="en-US"/>
        </w:rPr>
      </w:pPr>
      <w:r w:rsidRPr="00707A7C">
        <w:rPr>
          <w:rFonts w:ascii="Arial" w:eastAsia="Calibri" w:hAnsi="Arial" w:cs="Arial"/>
          <w:bCs/>
          <w:lang w:eastAsia="en-US"/>
        </w:rPr>
        <w:t>Além disso, para garantir a continuidade dos serviços na sede da Câmara, os itens 21 a 24 referem-se à recomposição do estoque mínimo e à substituição de equipamentos periféricos de informática, como teclados, mouses e dispositivos de armazenamento externo. Estes itens são fundamentais para manter a operacionalidade dos setores administrativos e legislativos, proporcionando maior eficiência e reduzindo os riscos de interrupções nas atividades cotidianas.</w:t>
      </w:r>
    </w:p>
    <w:p w14:paraId="300BA11F" w14:textId="77777777" w:rsidR="0097694B" w:rsidRPr="00AB7AB5" w:rsidRDefault="0097694B" w:rsidP="0097694B">
      <w:pPr>
        <w:pStyle w:val="NormalWeb"/>
        <w:spacing w:line="360" w:lineRule="auto"/>
        <w:jc w:val="both"/>
        <w:rPr>
          <w:rFonts w:ascii="Arial" w:eastAsia="Calibri" w:hAnsi="Arial" w:cs="Arial"/>
          <w:bCs/>
          <w:lang w:eastAsia="en-US"/>
        </w:rPr>
      </w:pPr>
      <w:r w:rsidRPr="00707A7C">
        <w:rPr>
          <w:rFonts w:ascii="Arial" w:eastAsia="Calibri" w:hAnsi="Arial" w:cs="Arial"/>
          <w:bCs/>
          <w:lang w:eastAsia="en-US"/>
        </w:rPr>
        <w:t>Portanto, a contratação dos itens especificados é indispensável para garantir a modernização tecnológica e a continuidade dos serviços públicos prestados, refletindo o compromisso da Câmara Municipal de Extrema com a qualidade, a eficiência e o bom atendimento ao cidadão.</w:t>
      </w:r>
    </w:p>
    <w:p w14:paraId="4930F0B6" w14:textId="77777777" w:rsidR="0097694B" w:rsidRPr="00AA2A3A" w:rsidRDefault="0097694B" w:rsidP="0097694B">
      <w:pPr>
        <w:pStyle w:val="PargrafodaLista"/>
        <w:numPr>
          <w:ilvl w:val="0"/>
          <w:numId w:val="36"/>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758F56C6" w14:textId="77777777" w:rsidR="0097694B" w:rsidRDefault="0097694B" w:rsidP="0097694B">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Linha 003.</w:t>
      </w:r>
    </w:p>
    <w:p w14:paraId="1700CFE9" w14:textId="77777777" w:rsidR="0097694B" w:rsidRPr="00C1763C" w:rsidRDefault="0097694B" w:rsidP="0097694B">
      <w:pPr>
        <w:rPr>
          <w:sz w:val="24"/>
          <w:szCs w:val="24"/>
        </w:rPr>
      </w:pPr>
    </w:p>
    <w:p w14:paraId="1534D95E" w14:textId="77777777" w:rsidR="0097694B" w:rsidRDefault="0097694B" w:rsidP="0097694B">
      <w:pPr>
        <w:pStyle w:val="PargrafodaLista"/>
        <w:numPr>
          <w:ilvl w:val="0"/>
          <w:numId w:val="36"/>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278395B6" w14:textId="77777777" w:rsidR="0097694B" w:rsidRPr="00DE4EBE" w:rsidRDefault="0097694B" w:rsidP="0097694B">
      <w:pPr>
        <w:pStyle w:val="PargrafodaLista"/>
        <w:adjustRightInd w:val="0"/>
        <w:spacing w:line="360" w:lineRule="auto"/>
        <w:jc w:val="both"/>
        <w:rPr>
          <w:rFonts w:ascii="Arial" w:eastAsia="Times New Roman" w:hAnsi="Arial" w:cs="Arial"/>
          <w:color w:val="000000"/>
          <w:sz w:val="24"/>
          <w:szCs w:val="24"/>
        </w:rPr>
      </w:pPr>
      <w:bookmarkStart w:id="12" w:name="_Hlk186385316"/>
      <w:r w:rsidRPr="00DE4EBE">
        <w:rPr>
          <w:rFonts w:ascii="Arial" w:eastAsia="Times New Roman" w:hAnsi="Arial" w:cs="Arial"/>
          <w:color w:val="000000"/>
          <w:sz w:val="24"/>
          <w:szCs w:val="24"/>
        </w:rPr>
        <w:t>Para o atendimento adequado às necessidades da Câmara Municipal de Extrema, os fornecedores participantes do processo de contratação deverão atender aos seguintes requisitos:</w:t>
      </w:r>
    </w:p>
    <w:p w14:paraId="7E13212F"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lastRenderedPageBreak/>
        <w:t>Qualificação Jurídica e Econômico-Financeira:</w:t>
      </w:r>
      <w:r w:rsidRPr="00DE4EBE">
        <w:rPr>
          <w:rFonts w:ascii="Arial" w:eastAsia="Times New Roman" w:hAnsi="Arial" w:cs="Arial"/>
          <w:color w:val="000000"/>
          <w:sz w:val="24"/>
          <w:szCs w:val="24"/>
        </w:rPr>
        <w:br/>
        <w:t xml:space="preserve">A contratação será realizada exclusivamente com </w:t>
      </w:r>
      <w:r w:rsidRPr="00DE4EBE">
        <w:rPr>
          <w:rFonts w:ascii="Arial" w:eastAsia="Times New Roman" w:hAnsi="Arial" w:cs="Arial"/>
          <w:b/>
          <w:bCs/>
          <w:color w:val="000000"/>
          <w:sz w:val="24"/>
          <w:szCs w:val="24"/>
        </w:rPr>
        <w:t>Microempresas (ME), Empresas de Pequeno Porte (EPP)</w:t>
      </w:r>
      <w:r w:rsidRPr="00DE4EBE">
        <w:rPr>
          <w:rFonts w:ascii="Arial" w:eastAsia="Times New Roman" w:hAnsi="Arial" w:cs="Arial"/>
          <w:color w:val="000000"/>
          <w:sz w:val="24"/>
          <w:szCs w:val="24"/>
        </w:rPr>
        <w:t xml:space="preserve"> ou equiparadas, conforme previsão legal nos termos da </w:t>
      </w:r>
      <w:r w:rsidRPr="00DE4EBE">
        <w:rPr>
          <w:rFonts w:ascii="Arial" w:eastAsia="Times New Roman" w:hAnsi="Arial" w:cs="Arial"/>
          <w:b/>
          <w:bCs/>
          <w:color w:val="000000"/>
          <w:sz w:val="24"/>
          <w:szCs w:val="24"/>
        </w:rPr>
        <w:t>Lei Complementar nº 123/2006</w:t>
      </w:r>
      <w:r w:rsidRPr="00DE4EBE">
        <w:rPr>
          <w:rFonts w:ascii="Arial" w:eastAsia="Times New Roman" w:hAnsi="Arial" w:cs="Arial"/>
          <w:color w:val="000000"/>
          <w:sz w:val="24"/>
          <w:szCs w:val="24"/>
        </w:rPr>
        <w:t>, visando fomentar o desenvolvimento local e regional e promover o tratamento diferenciado a esses segmentos.</w:t>
      </w:r>
    </w:p>
    <w:p w14:paraId="3EECFF83"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Qualidade e Conformidade Técnica dos Produtos:</w:t>
      </w:r>
      <w:r w:rsidRPr="00DE4EBE">
        <w:rPr>
          <w:rFonts w:ascii="Arial" w:eastAsia="Times New Roman" w:hAnsi="Arial" w:cs="Arial"/>
          <w:color w:val="000000"/>
          <w:sz w:val="24"/>
          <w:szCs w:val="24"/>
        </w:rPr>
        <w:br/>
        <w:t xml:space="preserve">Todos os itens a serem fornecidos deverão ser </w:t>
      </w:r>
      <w:r w:rsidRPr="00DE4EBE">
        <w:rPr>
          <w:rFonts w:ascii="Arial" w:eastAsia="Times New Roman" w:hAnsi="Arial" w:cs="Arial"/>
          <w:b/>
          <w:bCs/>
          <w:color w:val="000000"/>
          <w:sz w:val="24"/>
          <w:szCs w:val="24"/>
        </w:rPr>
        <w:t>novos, originais, de primeiro uso</w:t>
      </w:r>
      <w:r w:rsidRPr="00DE4EBE">
        <w:rPr>
          <w:rFonts w:ascii="Arial" w:eastAsia="Times New Roman" w:hAnsi="Arial" w:cs="Arial"/>
          <w:color w:val="000000"/>
          <w:sz w:val="24"/>
          <w:szCs w:val="24"/>
        </w:rPr>
        <w:t xml:space="preserve">, compatíveis com os padrões técnicos exigidos, fabricados segundo as normas da ABNT e demais regulamentos técnicos aplicáveis. Produtos como cabos de rede, patch cords, switches e access points deverão obedecer rigorosamente às especificações de categoria e desempenho exigidas (Cat6, Wi-Fi 6, gigabit, etc.), e quando solicitado, deverão apresentar </w:t>
      </w:r>
      <w:r w:rsidRPr="00DE4EBE">
        <w:rPr>
          <w:rFonts w:ascii="Arial" w:eastAsia="Times New Roman" w:hAnsi="Arial" w:cs="Arial"/>
          <w:b/>
          <w:bCs/>
          <w:color w:val="000000"/>
          <w:sz w:val="24"/>
          <w:szCs w:val="24"/>
        </w:rPr>
        <w:t>certificados de conformidade</w:t>
      </w:r>
      <w:r w:rsidRPr="00DE4EBE">
        <w:rPr>
          <w:rFonts w:ascii="Arial" w:eastAsia="Times New Roman" w:hAnsi="Arial" w:cs="Arial"/>
          <w:color w:val="000000"/>
          <w:sz w:val="24"/>
          <w:szCs w:val="24"/>
        </w:rPr>
        <w:t>, laudos ou catálogos técnicos que comprovem as características declaradas.</w:t>
      </w:r>
    </w:p>
    <w:p w14:paraId="25130CBF"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Marcas Especificadas e Qualidade Comprovada:</w:t>
      </w:r>
      <w:r w:rsidRPr="00DE4EBE">
        <w:rPr>
          <w:rFonts w:ascii="Arial" w:eastAsia="Times New Roman" w:hAnsi="Arial" w:cs="Arial"/>
          <w:color w:val="000000"/>
          <w:sz w:val="24"/>
          <w:szCs w:val="24"/>
        </w:rPr>
        <w:br/>
        <w:t xml:space="preserve">Os itens que exigem marca específica (como patch cords da marca </w:t>
      </w:r>
      <w:r w:rsidRPr="00DE4EBE">
        <w:rPr>
          <w:rFonts w:ascii="Arial" w:eastAsia="Times New Roman" w:hAnsi="Arial" w:cs="Arial"/>
          <w:b/>
          <w:bCs/>
          <w:color w:val="000000"/>
          <w:sz w:val="24"/>
          <w:szCs w:val="24"/>
        </w:rPr>
        <w:t>Furukawa</w:t>
      </w:r>
      <w:r w:rsidRPr="00DE4EBE">
        <w:rPr>
          <w:rFonts w:ascii="Arial" w:eastAsia="Times New Roman" w:hAnsi="Arial" w:cs="Arial"/>
          <w:color w:val="000000"/>
          <w:sz w:val="24"/>
          <w:szCs w:val="24"/>
        </w:rPr>
        <w:t xml:space="preserve"> e equipamentos da marca </w:t>
      </w:r>
      <w:r w:rsidRPr="00DE4EBE">
        <w:rPr>
          <w:rFonts w:ascii="Arial" w:eastAsia="Times New Roman" w:hAnsi="Arial" w:cs="Arial"/>
          <w:b/>
          <w:bCs/>
          <w:color w:val="000000"/>
          <w:sz w:val="24"/>
          <w:szCs w:val="24"/>
        </w:rPr>
        <w:t>Ubiquiti</w:t>
      </w:r>
      <w:r w:rsidRPr="00DE4EBE">
        <w:rPr>
          <w:rFonts w:ascii="Arial" w:eastAsia="Times New Roman" w:hAnsi="Arial" w:cs="Arial"/>
          <w:color w:val="000000"/>
          <w:sz w:val="24"/>
          <w:szCs w:val="24"/>
        </w:rPr>
        <w:t>) são justificados pela necessidade de padronização da rede, interoperabilidade com sistemas existentes, confiabilidade técnica e desempenho comprovado, conforme demanda dos setores técnicos responsáveis.</w:t>
      </w:r>
    </w:p>
    <w:p w14:paraId="66DCD227"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Garantia e Substituição:</w:t>
      </w:r>
      <w:r w:rsidRPr="00DE4EBE">
        <w:rPr>
          <w:rFonts w:ascii="Arial" w:eastAsia="Times New Roman" w:hAnsi="Arial" w:cs="Arial"/>
          <w:color w:val="000000"/>
          <w:sz w:val="24"/>
          <w:szCs w:val="24"/>
        </w:rPr>
        <w:br/>
        <w:t xml:space="preserve">Todos os materiais deverão possuir </w:t>
      </w:r>
      <w:r w:rsidRPr="00DE4EBE">
        <w:rPr>
          <w:rFonts w:ascii="Arial" w:eastAsia="Times New Roman" w:hAnsi="Arial" w:cs="Arial"/>
          <w:b/>
          <w:bCs/>
          <w:color w:val="000000"/>
          <w:sz w:val="24"/>
          <w:szCs w:val="24"/>
        </w:rPr>
        <w:t>garantia mínima legal de 12 (doze) meses</w:t>
      </w:r>
      <w:r w:rsidRPr="00DE4EBE">
        <w:rPr>
          <w:rFonts w:ascii="Arial" w:eastAsia="Times New Roman" w:hAnsi="Arial" w:cs="Arial"/>
          <w:color w:val="000000"/>
          <w:sz w:val="24"/>
          <w:szCs w:val="24"/>
        </w:rPr>
        <w:t xml:space="preserve">. Em caso de defeitos de fabricação, mau funcionamento ou não conformidade com as especificações do edital, o fornecedor deverá providenciar a substituição do item no prazo máximo de </w:t>
      </w:r>
      <w:r w:rsidRPr="00DE4EBE">
        <w:rPr>
          <w:rFonts w:ascii="Arial" w:eastAsia="Times New Roman" w:hAnsi="Arial" w:cs="Arial"/>
          <w:b/>
          <w:bCs/>
          <w:color w:val="000000"/>
          <w:sz w:val="24"/>
          <w:szCs w:val="24"/>
        </w:rPr>
        <w:t>5 (cinco) dias úteis</w:t>
      </w:r>
      <w:r w:rsidRPr="00DE4EBE">
        <w:rPr>
          <w:rFonts w:ascii="Arial" w:eastAsia="Times New Roman" w:hAnsi="Arial" w:cs="Arial"/>
          <w:color w:val="000000"/>
          <w:sz w:val="24"/>
          <w:szCs w:val="24"/>
        </w:rPr>
        <w:t>, sem ônus para a Administração.</w:t>
      </w:r>
    </w:p>
    <w:p w14:paraId="4077090B"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lastRenderedPageBreak/>
        <w:t>Prazos de Entrega e Local de Fornecimento:</w:t>
      </w:r>
      <w:r w:rsidRPr="00DE4EBE">
        <w:rPr>
          <w:rFonts w:ascii="Arial" w:eastAsia="Times New Roman" w:hAnsi="Arial" w:cs="Arial"/>
          <w:color w:val="000000"/>
          <w:sz w:val="24"/>
          <w:szCs w:val="24"/>
        </w:rPr>
        <w:br/>
        <w:t xml:space="preserve">Os materiais deverão ser entregues, conferidos e instalados no endereço da nova sede da Unidade Integrada de Atendimento – UAI, Procon Câmara e Casa do Cidadão, em Extrema/MG, no prazo máximo de </w:t>
      </w:r>
      <w:r w:rsidRPr="00DE4EBE">
        <w:rPr>
          <w:rFonts w:ascii="Arial" w:eastAsia="Times New Roman" w:hAnsi="Arial" w:cs="Arial"/>
          <w:b/>
          <w:bCs/>
          <w:color w:val="000000"/>
          <w:sz w:val="24"/>
          <w:szCs w:val="24"/>
        </w:rPr>
        <w:t>10 (dez) dias úteis</w:t>
      </w:r>
      <w:r w:rsidRPr="00DE4EBE">
        <w:rPr>
          <w:rFonts w:ascii="Arial" w:eastAsia="Times New Roman" w:hAnsi="Arial" w:cs="Arial"/>
          <w:color w:val="000000"/>
          <w:sz w:val="24"/>
          <w:szCs w:val="24"/>
        </w:rPr>
        <w:t xml:space="preserve"> após o recebimento da nota de empenho.</w:t>
      </w:r>
    </w:p>
    <w:p w14:paraId="31A2D3E6"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Embalagem e Transporte:</w:t>
      </w:r>
      <w:r w:rsidRPr="00DE4EBE">
        <w:rPr>
          <w:rFonts w:ascii="Arial" w:eastAsia="Times New Roman" w:hAnsi="Arial" w:cs="Arial"/>
          <w:color w:val="000000"/>
          <w:sz w:val="24"/>
          <w:szCs w:val="24"/>
        </w:rPr>
        <w:br/>
        <w:t xml:space="preserve">Os itens deverão ser entregues </w:t>
      </w:r>
      <w:r w:rsidRPr="00DE4EBE">
        <w:rPr>
          <w:rFonts w:ascii="Arial" w:eastAsia="Times New Roman" w:hAnsi="Arial" w:cs="Arial"/>
          <w:b/>
          <w:bCs/>
          <w:color w:val="000000"/>
          <w:sz w:val="24"/>
          <w:szCs w:val="24"/>
        </w:rPr>
        <w:t>devidamente embalados, identificados e em perfeitas condições de uso</w:t>
      </w:r>
      <w:r w:rsidRPr="00DE4EBE">
        <w:rPr>
          <w:rFonts w:ascii="Arial" w:eastAsia="Times New Roman" w:hAnsi="Arial" w:cs="Arial"/>
          <w:color w:val="000000"/>
          <w:sz w:val="24"/>
          <w:szCs w:val="24"/>
        </w:rPr>
        <w:t>, cabendo ao fornecedor a responsabilidade pelo transporte, descarregamento e integridade do material até o local de destino.</w:t>
      </w:r>
    </w:p>
    <w:p w14:paraId="4EA7DD6B"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Documentação e Nota Fiscal:</w:t>
      </w:r>
      <w:r w:rsidRPr="00DE4EBE">
        <w:rPr>
          <w:rFonts w:ascii="Arial" w:eastAsia="Times New Roman" w:hAnsi="Arial" w:cs="Arial"/>
          <w:color w:val="000000"/>
          <w:sz w:val="24"/>
          <w:szCs w:val="24"/>
        </w:rPr>
        <w:br/>
        <w:t xml:space="preserve">A entrega dos materiais deverá estar acompanhada da </w:t>
      </w:r>
      <w:r w:rsidRPr="00DE4EBE">
        <w:rPr>
          <w:rFonts w:ascii="Arial" w:eastAsia="Times New Roman" w:hAnsi="Arial" w:cs="Arial"/>
          <w:b/>
          <w:bCs/>
          <w:color w:val="000000"/>
          <w:sz w:val="24"/>
          <w:szCs w:val="24"/>
        </w:rPr>
        <w:t>nota fiscal correspondente</w:t>
      </w:r>
      <w:r w:rsidRPr="00DE4EBE">
        <w:rPr>
          <w:rFonts w:ascii="Arial" w:eastAsia="Times New Roman" w:hAnsi="Arial" w:cs="Arial"/>
          <w:color w:val="000000"/>
          <w:sz w:val="24"/>
          <w:szCs w:val="24"/>
        </w:rPr>
        <w:t>, com a descrição exata dos produtos, número de série (quando aplicável) e demais dados exigidos pela legislação fiscal. O recebimento será condicionado ao atesto do setor responsável pela conferência dos produtos.</w:t>
      </w:r>
    </w:p>
    <w:p w14:paraId="18E63AEC" w14:textId="77777777" w:rsidR="0097694B" w:rsidRPr="00790D33" w:rsidRDefault="0097694B" w:rsidP="0097694B">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536F3C89" w14:textId="77777777" w:rsidR="0097694B" w:rsidRDefault="0097694B" w:rsidP="0097694B">
      <w:pPr>
        <w:suppressAutoHyphens/>
        <w:jc w:val="both"/>
        <w:rPr>
          <w:b/>
          <w:sz w:val="24"/>
          <w:szCs w:val="24"/>
          <w:lang w:eastAsia="zh-CN"/>
        </w:rPr>
      </w:pPr>
      <w:r w:rsidRPr="00790D33">
        <w:rPr>
          <w:b/>
          <w:sz w:val="24"/>
          <w:szCs w:val="24"/>
          <w:lang w:eastAsia="zh-CN"/>
        </w:rPr>
        <w:t>I – HABILITAÇÃO JURÍDICA:</w:t>
      </w:r>
    </w:p>
    <w:p w14:paraId="6D723493" w14:textId="77777777" w:rsidR="0097694B" w:rsidRPr="00790D33" w:rsidRDefault="0097694B" w:rsidP="0097694B">
      <w:pPr>
        <w:suppressAutoHyphens/>
        <w:jc w:val="both"/>
        <w:rPr>
          <w:sz w:val="24"/>
          <w:szCs w:val="24"/>
          <w:lang w:eastAsia="zh-CN"/>
        </w:rPr>
      </w:pPr>
    </w:p>
    <w:p w14:paraId="5157DF51" w14:textId="77777777" w:rsidR="0097694B" w:rsidRDefault="0097694B" w:rsidP="0097694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31F0044" w14:textId="77777777" w:rsidR="0097694B" w:rsidRPr="00790D33" w:rsidRDefault="0097694B" w:rsidP="0097694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75A0260" w14:textId="77777777" w:rsidR="0097694B" w:rsidRDefault="0097694B" w:rsidP="0097694B">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319F643" w14:textId="77777777" w:rsidR="0097694B" w:rsidRDefault="0097694B" w:rsidP="0097694B">
      <w:pPr>
        <w:suppressAutoHyphens/>
        <w:jc w:val="both"/>
        <w:rPr>
          <w:b/>
          <w:sz w:val="24"/>
          <w:szCs w:val="24"/>
          <w:lang w:eastAsia="zh-CN"/>
        </w:rPr>
      </w:pPr>
    </w:p>
    <w:p w14:paraId="76095CED" w14:textId="77777777" w:rsidR="0097694B" w:rsidRDefault="0097694B" w:rsidP="0097694B">
      <w:pPr>
        <w:suppressAutoHyphens/>
        <w:jc w:val="both"/>
        <w:rPr>
          <w:b/>
          <w:sz w:val="24"/>
          <w:szCs w:val="24"/>
          <w:lang w:eastAsia="zh-CN"/>
        </w:rPr>
      </w:pPr>
      <w:r w:rsidRPr="00790D33">
        <w:rPr>
          <w:b/>
          <w:sz w:val="24"/>
          <w:szCs w:val="24"/>
          <w:lang w:eastAsia="zh-CN"/>
        </w:rPr>
        <w:t>II – REGULARIDADE FISCAL E TRABALHISTA:</w:t>
      </w:r>
    </w:p>
    <w:p w14:paraId="603EE236" w14:textId="77777777" w:rsidR="0097694B" w:rsidRPr="00790D33" w:rsidRDefault="0097694B" w:rsidP="0097694B">
      <w:pPr>
        <w:suppressAutoHyphens/>
        <w:jc w:val="both"/>
        <w:rPr>
          <w:sz w:val="24"/>
          <w:szCs w:val="24"/>
          <w:lang w:eastAsia="zh-CN"/>
        </w:rPr>
      </w:pPr>
    </w:p>
    <w:p w14:paraId="67792408" w14:textId="77777777" w:rsidR="0097694B" w:rsidRPr="00790D33" w:rsidRDefault="0097694B" w:rsidP="0097694B">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lastRenderedPageBreak/>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D682EC2" w14:textId="77777777" w:rsidR="0097694B" w:rsidRPr="00790D33" w:rsidRDefault="0097694B" w:rsidP="0097694B">
      <w:pPr>
        <w:pStyle w:val="PargrafodaLista"/>
        <w:numPr>
          <w:ilvl w:val="0"/>
          <w:numId w:val="2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10D698E1" w14:textId="77777777" w:rsidR="0097694B" w:rsidRPr="00790D33" w:rsidRDefault="0097694B" w:rsidP="0097694B">
      <w:pPr>
        <w:pStyle w:val="PargrafodaLista"/>
        <w:widowControl w:val="0"/>
        <w:numPr>
          <w:ilvl w:val="0"/>
          <w:numId w:val="22"/>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13B39F65" w14:textId="77777777" w:rsidR="0097694B" w:rsidRPr="00790D33" w:rsidRDefault="0097694B" w:rsidP="0097694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CF6AD3F" w14:textId="77777777" w:rsidR="0097694B" w:rsidRPr="00790D33" w:rsidRDefault="0097694B" w:rsidP="0097694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E6135A2" w14:textId="77777777" w:rsidR="0097694B" w:rsidRPr="00790D33" w:rsidRDefault="0097694B" w:rsidP="0097694B">
      <w:pPr>
        <w:pStyle w:val="PargrafodaLista"/>
        <w:rPr>
          <w:rFonts w:ascii="Arial" w:hAnsi="Arial" w:cs="Arial"/>
          <w:color w:val="000000"/>
          <w:sz w:val="24"/>
          <w:szCs w:val="24"/>
          <w:lang w:eastAsia="zh-CN"/>
        </w:rPr>
      </w:pPr>
    </w:p>
    <w:p w14:paraId="0253697D" w14:textId="77777777" w:rsidR="0097694B" w:rsidRPr="00790D33" w:rsidRDefault="0097694B" w:rsidP="0097694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55028786" w14:textId="77777777" w:rsidR="0097694B" w:rsidRPr="00790D33" w:rsidRDefault="0097694B" w:rsidP="0097694B">
      <w:pPr>
        <w:pStyle w:val="PargrafodaLista"/>
        <w:rPr>
          <w:rFonts w:ascii="Arial" w:hAnsi="Arial" w:cs="Arial"/>
          <w:color w:val="000000"/>
          <w:sz w:val="24"/>
          <w:szCs w:val="24"/>
          <w:lang w:eastAsia="zh-CN"/>
        </w:rPr>
      </w:pPr>
    </w:p>
    <w:p w14:paraId="5D15F27A" w14:textId="77777777" w:rsidR="0097694B" w:rsidRPr="00790D33" w:rsidRDefault="0097694B" w:rsidP="0097694B">
      <w:pPr>
        <w:pStyle w:val="PargrafodaLista"/>
        <w:widowControl w:val="0"/>
        <w:numPr>
          <w:ilvl w:val="0"/>
          <w:numId w:val="22"/>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2E041826" w14:textId="77777777" w:rsidR="0097694B" w:rsidRPr="00790D33" w:rsidRDefault="0097694B" w:rsidP="0097694B">
      <w:pPr>
        <w:suppressAutoHyphens/>
        <w:overflowPunct w:val="0"/>
        <w:jc w:val="both"/>
        <w:textAlignment w:val="baseline"/>
        <w:rPr>
          <w:color w:val="000000"/>
          <w:sz w:val="24"/>
          <w:szCs w:val="24"/>
          <w:lang w:eastAsia="zh-CN"/>
        </w:rPr>
      </w:pPr>
    </w:p>
    <w:p w14:paraId="6E1F3DDF" w14:textId="77777777" w:rsidR="0097694B" w:rsidRDefault="0097694B" w:rsidP="0097694B">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3F958C92" w14:textId="77777777" w:rsidR="0097694B" w:rsidRDefault="0097694B" w:rsidP="0097694B">
      <w:pPr>
        <w:suppressAutoHyphens/>
        <w:overflowPunct w:val="0"/>
        <w:jc w:val="both"/>
        <w:textAlignment w:val="baseline"/>
        <w:rPr>
          <w:color w:val="000000"/>
          <w:sz w:val="24"/>
          <w:szCs w:val="24"/>
          <w:lang w:eastAsia="zh-CN"/>
        </w:rPr>
      </w:pPr>
    </w:p>
    <w:p w14:paraId="673EA0EB" w14:textId="77777777" w:rsidR="0097694B" w:rsidRDefault="0097694B" w:rsidP="0097694B">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68B03614" w14:textId="77777777" w:rsidR="0097694B" w:rsidRPr="00790D33" w:rsidRDefault="0097694B" w:rsidP="0097694B">
      <w:pPr>
        <w:shd w:val="clear" w:color="auto" w:fill="FFFFFF"/>
        <w:suppressAutoHyphens/>
        <w:jc w:val="both"/>
        <w:rPr>
          <w:b/>
          <w:bCs/>
          <w:sz w:val="24"/>
          <w:szCs w:val="24"/>
          <w:lang w:eastAsia="zh-CN"/>
        </w:rPr>
      </w:pPr>
    </w:p>
    <w:p w14:paraId="4B178DE2" w14:textId="77777777" w:rsidR="0097694B" w:rsidRPr="00790D33" w:rsidRDefault="0097694B" w:rsidP="0097694B">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61AAF12A" w14:textId="77777777" w:rsidR="0097694B" w:rsidRDefault="0097694B" w:rsidP="0097694B">
      <w:pPr>
        <w:shd w:val="clear" w:color="auto" w:fill="FFFFFF"/>
        <w:suppressAutoHyphens/>
        <w:ind w:left="720"/>
        <w:jc w:val="both"/>
        <w:rPr>
          <w:bCs/>
          <w:color w:val="000000"/>
          <w:sz w:val="24"/>
          <w:szCs w:val="24"/>
          <w:lang w:eastAsia="zh-CN"/>
        </w:rPr>
      </w:pPr>
    </w:p>
    <w:p w14:paraId="75F2BED5" w14:textId="77777777" w:rsidR="0097694B" w:rsidRPr="00790D33" w:rsidRDefault="0097694B" w:rsidP="0097694B">
      <w:pPr>
        <w:widowControl w:val="0"/>
        <w:numPr>
          <w:ilvl w:val="0"/>
          <w:numId w:val="21"/>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2"/>
    <w:p w14:paraId="7C8FE4C4" w14:textId="77777777" w:rsidR="0097694B" w:rsidRDefault="0097694B" w:rsidP="0097694B">
      <w:pPr>
        <w:spacing w:line="360" w:lineRule="auto"/>
        <w:jc w:val="both"/>
        <w:rPr>
          <w:rFonts w:eastAsia="Times New Roman"/>
          <w:b/>
          <w:bCs/>
          <w:color w:val="000000"/>
          <w:sz w:val="24"/>
          <w:szCs w:val="24"/>
        </w:rPr>
      </w:pPr>
    </w:p>
    <w:p w14:paraId="374828EB" w14:textId="77777777" w:rsidR="0097694B" w:rsidRPr="00790D33" w:rsidRDefault="0097694B" w:rsidP="0097694B">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w:t>
      </w:r>
      <w:r w:rsidRPr="00790D33">
        <w:rPr>
          <w:rFonts w:eastAsia="Times New Roman"/>
          <w:b/>
          <w:bCs/>
          <w:color w:val="000000"/>
          <w:sz w:val="24"/>
          <w:szCs w:val="24"/>
        </w:rPr>
        <w:lastRenderedPageBreak/>
        <w:t>LHE DÃO SUPORTE, QUE CONSIDEREM INTERDEPENDÊNCIAS COM OUTRAS CONTRATAÇÕES, DE MODO A POSSIBILITAR ECONOMIA DE ESCALA.</w:t>
      </w:r>
    </w:p>
    <w:p w14:paraId="665680A2" w14:textId="77777777" w:rsidR="0097694B" w:rsidRPr="00790D33" w:rsidRDefault="0097694B" w:rsidP="0097694B">
      <w:pPr>
        <w:spacing w:line="360" w:lineRule="auto"/>
        <w:jc w:val="both"/>
        <w:rPr>
          <w:rFonts w:eastAsia="Times New Roman"/>
          <w:color w:val="000000"/>
          <w:sz w:val="24"/>
          <w:szCs w:val="24"/>
        </w:rPr>
      </w:pPr>
    </w:p>
    <w:p w14:paraId="1F91A8B6" w14:textId="77777777" w:rsidR="0097694B" w:rsidRDefault="0097694B" w:rsidP="0097694B">
      <w:pPr>
        <w:spacing w:line="360" w:lineRule="auto"/>
        <w:ind w:firstLine="720"/>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9404" w:type="dxa"/>
        <w:jc w:val="center"/>
        <w:tblLook w:val="04A0" w:firstRow="1" w:lastRow="0" w:firstColumn="1" w:lastColumn="0" w:noHBand="0" w:noVBand="1"/>
      </w:tblPr>
      <w:tblGrid>
        <w:gridCol w:w="790"/>
        <w:gridCol w:w="3897"/>
        <w:gridCol w:w="1701"/>
        <w:gridCol w:w="1457"/>
        <w:gridCol w:w="1559"/>
      </w:tblGrid>
      <w:tr w:rsidR="0097694B" w:rsidRPr="00DE4EBE" w14:paraId="0D3CDA10" w14:textId="77777777" w:rsidTr="00E52BFD">
        <w:trPr>
          <w:trHeight w:val="660"/>
          <w:jc w:val="center"/>
        </w:trPr>
        <w:tc>
          <w:tcPr>
            <w:tcW w:w="555" w:type="dxa"/>
            <w:hideMark/>
          </w:tcPr>
          <w:p w14:paraId="32020A23"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ITEM</w:t>
            </w:r>
          </w:p>
        </w:tc>
        <w:tc>
          <w:tcPr>
            <w:tcW w:w="4685" w:type="dxa"/>
            <w:hideMark/>
          </w:tcPr>
          <w:p w14:paraId="134BA727"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DESCRIÇÃO</w:t>
            </w:r>
          </w:p>
        </w:tc>
        <w:tc>
          <w:tcPr>
            <w:tcW w:w="1701" w:type="dxa"/>
            <w:hideMark/>
          </w:tcPr>
          <w:p w14:paraId="58582CC1"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MEDIANA VALOR UNIT.</w:t>
            </w:r>
          </w:p>
        </w:tc>
        <w:tc>
          <w:tcPr>
            <w:tcW w:w="904" w:type="dxa"/>
            <w:hideMark/>
          </w:tcPr>
          <w:p w14:paraId="49B9BAAF"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QUANT.</w:t>
            </w:r>
          </w:p>
        </w:tc>
        <w:tc>
          <w:tcPr>
            <w:tcW w:w="1559" w:type="dxa"/>
            <w:hideMark/>
          </w:tcPr>
          <w:p w14:paraId="753BABDB"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VALOR GLOBAL ESTIMADO</w:t>
            </w:r>
          </w:p>
        </w:tc>
      </w:tr>
      <w:tr w:rsidR="0097694B" w:rsidRPr="00DE4EBE" w14:paraId="4CBD2CE5" w14:textId="77777777" w:rsidTr="00E52BFD">
        <w:trPr>
          <w:trHeight w:val="888"/>
          <w:jc w:val="center"/>
        </w:trPr>
        <w:tc>
          <w:tcPr>
            <w:tcW w:w="555" w:type="dxa"/>
            <w:hideMark/>
          </w:tcPr>
          <w:p w14:paraId="728641B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01</w:t>
            </w:r>
          </w:p>
        </w:tc>
        <w:tc>
          <w:tcPr>
            <w:tcW w:w="4685" w:type="dxa"/>
            <w:hideMark/>
          </w:tcPr>
          <w:p w14:paraId="2393381C"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CABO DE REDE UTP, CAT6, AZUL - CAIXA COM 305 METROS</w:t>
            </w:r>
          </w:p>
        </w:tc>
        <w:tc>
          <w:tcPr>
            <w:tcW w:w="1701" w:type="dxa"/>
            <w:noWrap/>
            <w:hideMark/>
          </w:tcPr>
          <w:p w14:paraId="61DC5A1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R$ 1.259,95</w:t>
            </w:r>
          </w:p>
        </w:tc>
        <w:tc>
          <w:tcPr>
            <w:tcW w:w="904" w:type="dxa"/>
            <w:hideMark/>
          </w:tcPr>
          <w:p w14:paraId="5D7A29D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4     CAIXAS COM 305M</w:t>
            </w:r>
          </w:p>
        </w:tc>
        <w:tc>
          <w:tcPr>
            <w:tcW w:w="1559" w:type="dxa"/>
            <w:noWrap/>
            <w:hideMark/>
          </w:tcPr>
          <w:p w14:paraId="32A3B0A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R$ 5.039,80</w:t>
            </w:r>
          </w:p>
        </w:tc>
      </w:tr>
      <w:tr w:rsidR="0097694B" w:rsidRPr="00DE4EBE" w14:paraId="4E288363" w14:textId="77777777" w:rsidTr="00E52BFD">
        <w:trPr>
          <w:trHeight w:val="720"/>
          <w:jc w:val="center"/>
        </w:trPr>
        <w:tc>
          <w:tcPr>
            <w:tcW w:w="555" w:type="dxa"/>
            <w:hideMark/>
          </w:tcPr>
          <w:p w14:paraId="10701D7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02</w:t>
            </w:r>
          </w:p>
        </w:tc>
        <w:tc>
          <w:tcPr>
            <w:tcW w:w="4685" w:type="dxa"/>
            <w:hideMark/>
          </w:tcPr>
          <w:p w14:paraId="38264022"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CAIXA DE SOBREPOR COM 1 CONECTOR KEYSTONE RJ45, CAT6, COR: BRANCA</w:t>
            </w:r>
          </w:p>
        </w:tc>
        <w:tc>
          <w:tcPr>
            <w:tcW w:w="1701" w:type="dxa"/>
            <w:noWrap/>
            <w:hideMark/>
          </w:tcPr>
          <w:p w14:paraId="2E77282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R$ 25,00</w:t>
            </w:r>
          </w:p>
        </w:tc>
        <w:tc>
          <w:tcPr>
            <w:tcW w:w="904" w:type="dxa"/>
            <w:hideMark/>
          </w:tcPr>
          <w:p w14:paraId="2C4C24C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100 UNIDADES</w:t>
            </w:r>
          </w:p>
        </w:tc>
        <w:tc>
          <w:tcPr>
            <w:tcW w:w="1559" w:type="dxa"/>
            <w:noWrap/>
            <w:hideMark/>
          </w:tcPr>
          <w:p w14:paraId="002CB50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R$ 2.500,00</w:t>
            </w:r>
          </w:p>
        </w:tc>
      </w:tr>
      <w:tr w:rsidR="0097694B" w:rsidRPr="00DE4EBE" w14:paraId="4BFF6A2D" w14:textId="77777777" w:rsidTr="00E52BFD">
        <w:trPr>
          <w:trHeight w:val="648"/>
          <w:jc w:val="center"/>
        </w:trPr>
        <w:tc>
          <w:tcPr>
            <w:tcW w:w="555" w:type="dxa"/>
            <w:hideMark/>
          </w:tcPr>
          <w:p w14:paraId="0345444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03</w:t>
            </w:r>
          </w:p>
        </w:tc>
        <w:tc>
          <w:tcPr>
            <w:tcW w:w="4685" w:type="dxa"/>
            <w:hideMark/>
          </w:tcPr>
          <w:p w14:paraId="1358714B"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CONJUNTO 4X2 TOMADA RJ45, CAT6, COR: BRANCA</w:t>
            </w:r>
          </w:p>
        </w:tc>
        <w:tc>
          <w:tcPr>
            <w:tcW w:w="1701" w:type="dxa"/>
            <w:noWrap/>
            <w:hideMark/>
          </w:tcPr>
          <w:p w14:paraId="42FF118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R$ 17,90</w:t>
            </w:r>
          </w:p>
        </w:tc>
        <w:tc>
          <w:tcPr>
            <w:tcW w:w="904" w:type="dxa"/>
            <w:hideMark/>
          </w:tcPr>
          <w:p w14:paraId="4E4F68B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20 UNIDADES</w:t>
            </w:r>
          </w:p>
        </w:tc>
        <w:tc>
          <w:tcPr>
            <w:tcW w:w="1559" w:type="dxa"/>
            <w:noWrap/>
            <w:hideMark/>
          </w:tcPr>
          <w:p w14:paraId="5772038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R$ 358,00</w:t>
            </w:r>
          </w:p>
        </w:tc>
      </w:tr>
      <w:tr w:rsidR="0097694B" w:rsidRPr="00DE4EBE" w14:paraId="600B8173" w14:textId="77777777" w:rsidTr="00E52BFD">
        <w:trPr>
          <w:trHeight w:val="648"/>
          <w:jc w:val="center"/>
        </w:trPr>
        <w:tc>
          <w:tcPr>
            <w:tcW w:w="555" w:type="dxa"/>
            <w:hideMark/>
          </w:tcPr>
          <w:p w14:paraId="2099296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04</w:t>
            </w:r>
          </w:p>
        </w:tc>
        <w:tc>
          <w:tcPr>
            <w:tcW w:w="4685" w:type="dxa"/>
            <w:hideMark/>
          </w:tcPr>
          <w:p w14:paraId="2ED5FADC"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NOBREAK 700VA, BIVOLT</w:t>
            </w:r>
          </w:p>
        </w:tc>
        <w:tc>
          <w:tcPr>
            <w:tcW w:w="1701" w:type="dxa"/>
            <w:noWrap/>
            <w:hideMark/>
          </w:tcPr>
          <w:p w14:paraId="6205845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R$ 644,75</w:t>
            </w:r>
          </w:p>
        </w:tc>
        <w:tc>
          <w:tcPr>
            <w:tcW w:w="904" w:type="dxa"/>
            <w:hideMark/>
          </w:tcPr>
          <w:p w14:paraId="08B3D7B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03 UNIDADES</w:t>
            </w:r>
          </w:p>
        </w:tc>
        <w:tc>
          <w:tcPr>
            <w:tcW w:w="1559" w:type="dxa"/>
            <w:noWrap/>
            <w:hideMark/>
          </w:tcPr>
          <w:p w14:paraId="7666C7C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R$ 1.934,25</w:t>
            </w:r>
          </w:p>
        </w:tc>
      </w:tr>
      <w:tr w:rsidR="0097694B" w:rsidRPr="00DE4EBE" w14:paraId="4262AA9A" w14:textId="77777777" w:rsidTr="00E52BFD">
        <w:trPr>
          <w:trHeight w:val="1200"/>
          <w:jc w:val="center"/>
        </w:trPr>
        <w:tc>
          <w:tcPr>
            <w:tcW w:w="555" w:type="dxa"/>
            <w:hideMark/>
          </w:tcPr>
          <w:p w14:paraId="3471F65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05</w:t>
            </w:r>
          </w:p>
        </w:tc>
        <w:tc>
          <w:tcPr>
            <w:tcW w:w="4685" w:type="dxa"/>
            <w:hideMark/>
          </w:tcPr>
          <w:p w14:paraId="1305229B"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2,5 METROS – COR: AZUL - </w:t>
            </w:r>
            <w:r w:rsidRPr="00DE4EBE">
              <w:rPr>
                <w:rFonts w:ascii="Arial" w:hAnsi="Arial" w:cs="Arial"/>
                <w:b/>
                <w:bCs/>
                <w:color w:val="000000"/>
                <w:sz w:val="24"/>
                <w:szCs w:val="24"/>
              </w:rPr>
              <w:t>MARCA FURUKAWA</w:t>
            </w:r>
          </w:p>
        </w:tc>
        <w:tc>
          <w:tcPr>
            <w:tcW w:w="1701" w:type="dxa"/>
            <w:noWrap/>
            <w:hideMark/>
          </w:tcPr>
          <w:p w14:paraId="470D5F7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R$ 33,02</w:t>
            </w:r>
          </w:p>
        </w:tc>
        <w:tc>
          <w:tcPr>
            <w:tcW w:w="904" w:type="dxa"/>
            <w:hideMark/>
          </w:tcPr>
          <w:p w14:paraId="671412D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100 UNIDADES</w:t>
            </w:r>
          </w:p>
        </w:tc>
        <w:tc>
          <w:tcPr>
            <w:tcW w:w="1559" w:type="dxa"/>
            <w:noWrap/>
            <w:hideMark/>
          </w:tcPr>
          <w:p w14:paraId="0823042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R$ 3.302,00</w:t>
            </w:r>
          </w:p>
        </w:tc>
      </w:tr>
      <w:tr w:rsidR="0097694B" w:rsidRPr="00DE4EBE" w14:paraId="32ED200D" w14:textId="77777777" w:rsidTr="00E52BFD">
        <w:trPr>
          <w:trHeight w:val="1200"/>
          <w:jc w:val="center"/>
        </w:trPr>
        <w:tc>
          <w:tcPr>
            <w:tcW w:w="555" w:type="dxa"/>
            <w:hideMark/>
          </w:tcPr>
          <w:p w14:paraId="5E37A16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w:t>
            </w:r>
          </w:p>
        </w:tc>
        <w:tc>
          <w:tcPr>
            <w:tcW w:w="4685" w:type="dxa"/>
            <w:hideMark/>
          </w:tcPr>
          <w:p w14:paraId="17379C86"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AZUL – </w:t>
            </w:r>
            <w:r w:rsidRPr="00DE4EBE">
              <w:rPr>
                <w:rFonts w:ascii="Arial" w:hAnsi="Arial" w:cs="Arial"/>
                <w:b/>
                <w:bCs/>
                <w:color w:val="000000"/>
                <w:sz w:val="24"/>
                <w:szCs w:val="24"/>
              </w:rPr>
              <w:t>MARCA FURUKAWA</w:t>
            </w:r>
          </w:p>
        </w:tc>
        <w:tc>
          <w:tcPr>
            <w:tcW w:w="1701" w:type="dxa"/>
            <w:noWrap/>
            <w:hideMark/>
          </w:tcPr>
          <w:p w14:paraId="4B7C8BA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R$ 24,90</w:t>
            </w:r>
          </w:p>
        </w:tc>
        <w:tc>
          <w:tcPr>
            <w:tcW w:w="904" w:type="dxa"/>
            <w:hideMark/>
          </w:tcPr>
          <w:p w14:paraId="04078B9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100 UNIDADES</w:t>
            </w:r>
          </w:p>
        </w:tc>
        <w:tc>
          <w:tcPr>
            <w:tcW w:w="1559" w:type="dxa"/>
            <w:noWrap/>
            <w:hideMark/>
          </w:tcPr>
          <w:p w14:paraId="308329F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R$ 2.490,00</w:t>
            </w:r>
          </w:p>
        </w:tc>
      </w:tr>
      <w:tr w:rsidR="0097694B" w:rsidRPr="00DE4EBE" w14:paraId="6E2B997C" w14:textId="77777777" w:rsidTr="00E52BFD">
        <w:trPr>
          <w:trHeight w:val="1200"/>
          <w:jc w:val="center"/>
        </w:trPr>
        <w:tc>
          <w:tcPr>
            <w:tcW w:w="555" w:type="dxa"/>
            <w:hideMark/>
          </w:tcPr>
          <w:p w14:paraId="4DF3653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07</w:t>
            </w:r>
          </w:p>
        </w:tc>
        <w:tc>
          <w:tcPr>
            <w:tcW w:w="4685" w:type="dxa"/>
            <w:hideMark/>
          </w:tcPr>
          <w:p w14:paraId="0D7EEEA9"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CINZA – </w:t>
            </w:r>
            <w:r w:rsidRPr="00DE4EBE">
              <w:rPr>
                <w:rFonts w:ascii="Arial" w:hAnsi="Arial" w:cs="Arial"/>
                <w:b/>
                <w:bCs/>
                <w:color w:val="000000"/>
                <w:sz w:val="24"/>
                <w:szCs w:val="24"/>
              </w:rPr>
              <w:t>MARCA FURUKAWA</w:t>
            </w:r>
          </w:p>
        </w:tc>
        <w:tc>
          <w:tcPr>
            <w:tcW w:w="1701" w:type="dxa"/>
            <w:noWrap/>
            <w:hideMark/>
          </w:tcPr>
          <w:p w14:paraId="599690A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R$ 23,57</w:t>
            </w:r>
          </w:p>
        </w:tc>
        <w:tc>
          <w:tcPr>
            <w:tcW w:w="904" w:type="dxa"/>
            <w:hideMark/>
          </w:tcPr>
          <w:p w14:paraId="0038268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30 UNIDADES</w:t>
            </w:r>
          </w:p>
        </w:tc>
        <w:tc>
          <w:tcPr>
            <w:tcW w:w="1559" w:type="dxa"/>
            <w:noWrap/>
            <w:hideMark/>
          </w:tcPr>
          <w:p w14:paraId="052B6E1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R$ 707,10</w:t>
            </w:r>
          </w:p>
        </w:tc>
      </w:tr>
      <w:tr w:rsidR="0097694B" w:rsidRPr="00DE4EBE" w14:paraId="0F42F2CA" w14:textId="77777777" w:rsidTr="00E52BFD">
        <w:trPr>
          <w:trHeight w:val="1200"/>
          <w:jc w:val="center"/>
        </w:trPr>
        <w:tc>
          <w:tcPr>
            <w:tcW w:w="555" w:type="dxa"/>
            <w:hideMark/>
          </w:tcPr>
          <w:p w14:paraId="19AC218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08</w:t>
            </w:r>
          </w:p>
        </w:tc>
        <w:tc>
          <w:tcPr>
            <w:tcW w:w="4685" w:type="dxa"/>
            <w:hideMark/>
          </w:tcPr>
          <w:p w14:paraId="7B8FAFFA"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BRANCO – </w:t>
            </w:r>
            <w:r w:rsidRPr="00DE4EBE">
              <w:rPr>
                <w:rFonts w:ascii="Arial" w:hAnsi="Arial" w:cs="Arial"/>
                <w:b/>
                <w:bCs/>
                <w:color w:val="000000"/>
                <w:sz w:val="24"/>
                <w:szCs w:val="24"/>
              </w:rPr>
              <w:t>MARCA FURUKAWA</w:t>
            </w:r>
          </w:p>
        </w:tc>
        <w:tc>
          <w:tcPr>
            <w:tcW w:w="1701" w:type="dxa"/>
            <w:noWrap/>
            <w:hideMark/>
          </w:tcPr>
          <w:p w14:paraId="525F0BE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R$ 23,57</w:t>
            </w:r>
          </w:p>
        </w:tc>
        <w:tc>
          <w:tcPr>
            <w:tcW w:w="904" w:type="dxa"/>
            <w:hideMark/>
          </w:tcPr>
          <w:p w14:paraId="2358369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5 UNIDADES</w:t>
            </w:r>
          </w:p>
        </w:tc>
        <w:tc>
          <w:tcPr>
            <w:tcW w:w="1559" w:type="dxa"/>
            <w:noWrap/>
            <w:hideMark/>
          </w:tcPr>
          <w:p w14:paraId="0A3430D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R$ 117,85</w:t>
            </w:r>
          </w:p>
        </w:tc>
      </w:tr>
      <w:tr w:rsidR="0097694B" w:rsidRPr="00DE4EBE" w14:paraId="1DB5A15D" w14:textId="77777777" w:rsidTr="00E52BFD">
        <w:trPr>
          <w:trHeight w:val="1200"/>
          <w:jc w:val="center"/>
        </w:trPr>
        <w:tc>
          <w:tcPr>
            <w:tcW w:w="555" w:type="dxa"/>
            <w:hideMark/>
          </w:tcPr>
          <w:p w14:paraId="1668EFD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lastRenderedPageBreak/>
              <w:t>09</w:t>
            </w:r>
          </w:p>
        </w:tc>
        <w:tc>
          <w:tcPr>
            <w:tcW w:w="4685" w:type="dxa"/>
            <w:hideMark/>
          </w:tcPr>
          <w:p w14:paraId="52C52D38"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AMARELO – </w:t>
            </w:r>
            <w:r w:rsidRPr="00DE4EBE">
              <w:rPr>
                <w:rFonts w:ascii="Arial" w:hAnsi="Arial" w:cs="Arial"/>
                <w:b/>
                <w:bCs/>
                <w:color w:val="000000"/>
                <w:sz w:val="24"/>
                <w:szCs w:val="24"/>
              </w:rPr>
              <w:t>MARCA FURUKAWA</w:t>
            </w:r>
          </w:p>
        </w:tc>
        <w:tc>
          <w:tcPr>
            <w:tcW w:w="1701" w:type="dxa"/>
            <w:noWrap/>
            <w:hideMark/>
          </w:tcPr>
          <w:p w14:paraId="7164A6B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R$ 23,57</w:t>
            </w:r>
          </w:p>
        </w:tc>
        <w:tc>
          <w:tcPr>
            <w:tcW w:w="904" w:type="dxa"/>
            <w:hideMark/>
          </w:tcPr>
          <w:p w14:paraId="3D5BBCF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5 UNIDADES</w:t>
            </w:r>
          </w:p>
        </w:tc>
        <w:tc>
          <w:tcPr>
            <w:tcW w:w="1559" w:type="dxa"/>
            <w:noWrap/>
            <w:hideMark/>
          </w:tcPr>
          <w:p w14:paraId="036D933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R$ 117,85</w:t>
            </w:r>
          </w:p>
        </w:tc>
      </w:tr>
      <w:tr w:rsidR="0097694B" w:rsidRPr="00DE4EBE" w14:paraId="57557BD9" w14:textId="77777777" w:rsidTr="00E52BFD">
        <w:trPr>
          <w:trHeight w:val="960"/>
          <w:jc w:val="center"/>
        </w:trPr>
        <w:tc>
          <w:tcPr>
            <w:tcW w:w="555" w:type="dxa"/>
            <w:hideMark/>
          </w:tcPr>
          <w:p w14:paraId="5BFC345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w:t>
            </w:r>
          </w:p>
        </w:tc>
        <w:tc>
          <w:tcPr>
            <w:tcW w:w="4685" w:type="dxa"/>
            <w:hideMark/>
          </w:tcPr>
          <w:p w14:paraId="7570D959"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PANEL, CAT6, 24 PORTAS, COM CONECTORES RJ45 – </w:t>
            </w:r>
            <w:r w:rsidRPr="00DE4EBE">
              <w:rPr>
                <w:rFonts w:ascii="Arial" w:hAnsi="Arial" w:cs="Arial"/>
                <w:b/>
                <w:bCs/>
                <w:color w:val="000000"/>
                <w:sz w:val="24"/>
                <w:szCs w:val="24"/>
              </w:rPr>
              <w:t>MARCA FURUKAWA</w:t>
            </w:r>
          </w:p>
        </w:tc>
        <w:tc>
          <w:tcPr>
            <w:tcW w:w="1701" w:type="dxa"/>
            <w:noWrap/>
            <w:hideMark/>
          </w:tcPr>
          <w:p w14:paraId="054F332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R$ 719,00</w:t>
            </w:r>
          </w:p>
        </w:tc>
        <w:tc>
          <w:tcPr>
            <w:tcW w:w="904" w:type="dxa"/>
            <w:hideMark/>
          </w:tcPr>
          <w:p w14:paraId="4A6B2B5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UNIDADES</w:t>
            </w:r>
          </w:p>
        </w:tc>
        <w:tc>
          <w:tcPr>
            <w:tcW w:w="1559" w:type="dxa"/>
            <w:noWrap/>
            <w:hideMark/>
          </w:tcPr>
          <w:p w14:paraId="0C69F12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R$ 4.314,00</w:t>
            </w:r>
          </w:p>
        </w:tc>
      </w:tr>
      <w:tr w:rsidR="0097694B" w:rsidRPr="00DE4EBE" w14:paraId="30334CDC" w14:textId="77777777" w:rsidTr="00E52BFD">
        <w:trPr>
          <w:trHeight w:val="960"/>
          <w:jc w:val="center"/>
        </w:trPr>
        <w:tc>
          <w:tcPr>
            <w:tcW w:w="555" w:type="dxa"/>
            <w:hideMark/>
          </w:tcPr>
          <w:p w14:paraId="057D186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11</w:t>
            </w:r>
          </w:p>
        </w:tc>
        <w:tc>
          <w:tcPr>
            <w:tcW w:w="4685" w:type="dxa"/>
            <w:hideMark/>
          </w:tcPr>
          <w:p w14:paraId="2B1D5EAA"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SWITCH GIGABIT GERENCIÁVEL 24 PORTAS – </w:t>
            </w:r>
            <w:r w:rsidRPr="00DE4EBE">
              <w:rPr>
                <w:rFonts w:ascii="Arial" w:hAnsi="Arial" w:cs="Arial"/>
                <w:b/>
                <w:bCs/>
                <w:color w:val="000000"/>
                <w:sz w:val="24"/>
                <w:szCs w:val="24"/>
              </w:rPr>
              <w:t>MARCA UBIQUITI PRO 24 POE USW-PRO-24-POE (400W)</w:t>
            </w:r>
          </w:p>
        </w:tc>
        <w:tc>
          <w:tcPr>
            <w:tcW w:w="1701" w:type="dxa"/>
            <w:noWrap/>
            <w:hideMark/>
          </w:tcPr>
          <w:p w14:paraId="20C56B4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R$ 5.849,00</w:t>
            </w:r>
          </w:p>
        </w:tc>
        <w:tc>
          <w:tcPr>
            <w:tcW w:w="904" w:type="dxa"/>
            <w:hideMark/>
          </w:tcPr>
          <w:p w14:paraId="50B1ACF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UNIDADES</w:t>
            </w:r>
          </w:p>
        </w:tc>
        <w:tc>
          <w:tcPr>
            <w:tcW w:w="1559" w:type="dxa"/>
            <w:noWrap/>
            <w:hideMark/>
          </w:tcPr>
          <w:p w14:paraId="4B44F9E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R$ 35.094,00</w:t>
            </w:r>
          </w:p>
        </w:tc>
      </w:tr>
      <w:tr w:rsidR="0097694B" w:rsidRPr="00DE4EBE" w14:paraId="2B12FD95" w14:textId="77777777" w:rsidTr="00E52BFD">
        <w:trPr>
          <w:trHeight w:val="720"/>
          <w:jc w:val="center"/>
        </w:trPr>
        <w:tc>
          <w:tcPr>
            <w:tcW w:w="555" w:type="dxa"/>
            <w:hideMark/>
          </w:tcPr>
          <w:p w14:paraId="3B18742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12</w:t>
            </w:r>
          </w:p>
        </w:tc>
        <w:tc>
          <w:tcPr>
            <w:tcW w:w="4685" w:type="dxa"/>
            <w:hideMark/>
          </w:tcPr>
          <w:p w14:paraId="342BF885"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ACCESS POINT WI-FI6, COM FONTE – </w:t>
            </w:r>
            <w:r w:rsidRPr="00DE4EBE">
              <w:rPr>
                <w:rFonts w:ascii="Arial" w:hAnsi="Arial" w:cs="Arial"/>
                <w:b/>
                <w:bCs/>
                <w:color w:val="000000"/>
                <w:sz w:val="24"/>
                <w:szCs w:val="24"/>
              </w:rPr>
              <w:t>MARCA UNIFI UBIQUITI U6 PRO</w:t>
            </w:r>
            <w:r w:rsidRPr="00DE4EBE">
              <w:rPr>
                <w:rFonts w:ascii="Arial" w:hAnsi="Arial" w:cs="Arial"/>
                <w:color w:val="000000"/>
                <w:sz w:val="24"/>
                <w:szCs w:val="24"/>
              </w:rPr>
              <w:t xml:space="preserve"> </w:t>
            </w:r>
          </w:p>
        </w:tc>
        <w:tc>
          <w:tcPr>
            <w:tcW w:w="1701" w:type="dxa"/>
            <w:noWrap/>
            <w:hideMark/>
          </w:tcPr>
          <w:p w14:paraId="15E9DAB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R$ 2.469,00</w:t>
            </w:r>
          </w:p>
        </w:tc>
        <w:tc>
          <w:tcPr>
            <w:tcW w:w="904" w:type="dxa"/>
            <w:hideMark/>
          </w:tcPr>
          <w:p w14:paraId="477759A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UNIDADES</w:t>
            </w:r>
          </w:p>
        </w:tc>
        <w:tc>
          <w:tcPr>
            <w:tcW w:w="1559" w:type="dxa"/>
            <w:noWrap/>
            <w:hideMark/>
          </w:tcPr>
          <w:p w14:paraId="48B6E24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R$ 14.814,00</w:t>
            </w:r>
          </w:p>
        </w:tc>
      </w:tr>
      <w:tr w:rsidR="0097694B" w:rsidRPr="00DE4EBE" w14:paraId="2C733981" w14:textId="77777777" w:rsidTr="00E52BFD">
        <w:trPr>
          <w:trHeight w:val="648"/>
          <w:jc w:val="center"/>
        </w:trPr>
        <w:tc>
          <w:tcPr>
            <w:tcW w:w="555" w:type="dxa"/>
            <w:hideMark/>
          </w:tcPr>
          <w:p w14:paraId="1296FD6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13</w:t>
            </w:r>
          </w:p>
        </w:tc>
        <w:tc>
          <w:tcPr>
            <w:tcW w:w="4685" w:type="dxa"/>
            <w:hideMark/>
          </w:tcPr>
          <w:p w14:paraId="4584C5DE"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RACK DE PAREDE 19” 8U X 670MM</w:t>
            </w:r>
          </w:p>
        </w:tc>
        <w:tc>
          <w:tcPr>
            <w:tcW w:w="1701" w:type="dxa"/>
            <w:noWrap/>
            <w:hideMark/>
          </w:tcPr>
          <w:p w14:paraId="11A7A0E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R$ 745,00</w:t>
            </w:r>
          </w:p>
        </w:tc>
        <w:tc>
          <w:tcPr>
            <w:tcW w:w="904" w:type="dxa"/>
            <w:hideMark/>
          </w:tcPr>
          <w:p w14:paraId="66D3994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02 UNIDADES</w:t>
            </w:r>
          </w:p>
        </w:tc>
        <w:tc>
          <w:tcPr>
            <w:tcW w:w="1559" w:type="dxa"/>
            <w:noWrap/>
            <w:hideMark/>
          </w:tcPr>
          <w:p w14:paraId="5EACF65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R$ 1.490,00</w:t>
            </w:r>
          </w:p>
        </w:tc>
      </w:tr>
      <w:tr w:rsidR="0097694B" w:rsidRPr="00DE4EBE" w14:paraId="09E37C02" w14:textId="77777777" w:rsidTr="00E52BFD">
        <w:trPr>
          <w:trHeight w:val="720"/>
          <w:jc w:val="center"/>
        </w:trPr>
        <w:tc>
          <w:tcPr>
            <w:tcW w:w="555" w:type="dxa"/>
            <w:hideMark/>
          </w:tcPr>
          <w:p w14:paraId="5B71D1C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14</w:t>
            </w:r>
          </w:p>
        </w:tc>
        <w:tc>
          <w:tcPr>
            <w:tcW w:w="4685" w:type="dxa"/>
            <w:hideMark/>
          </w:tcPr>
          <w:p w14:paraId="388A40F9"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KIT VENTILAÇÃO PARA RACKS COM 4 VENTILADORES, BIVOLT</w:t>
            </w:r>
          </w:p>
        </w:tc>
        <w:tc>
          <w:tcPr>
            <w:tcW w:w="1701" w:type="dxa"/>
            <w:noWrap/>
            <w:hideMark/>
          </w:tcPr>
          <w:p w14:paraId="2AEB5D5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R$ 514,61</w:t>
            </w:r>
          </w:p>
        </w:tc>
        <w:tc>
          <w:tcPr>
            <w:tcW w:w="904" w:type="dxa"/>
            <w:hideMark/>
          </w:tcPr>
          <w:p w14:paraId="22686DA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 xml:space="preserve">02       KITS </w:t>
            </w:r>
          </w:p>
        </w:tc>
        <w:tc>
          <w:tcPr>
            <w:tcW w:w="1559" w:type="dxa"/>
            <w:noWrap/>
            <w:hideMark/>
          </w:tcPr>
          <w:p w14:paraId="1B438F7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R$ 1.029,22</w:t>
            </w:r>
          </w:p>
        </w:tc>
      </w:tr>
      <w:tr w:rsidR="0097694B" w:rsidRPr="00DE4EBE" w14:paraId="68357DBD" w14:textId="77777777" w:rsidTr="00E52BFD">
        <w:trPr>
          <w:trHeight w:val="720"/>
          <w:jc w:val="center"/>
        </w:trPr>
        <w:tc>
          <w:tcPr>
            <w:tcW w:w="555" w:type="dxa"/>
            <w:hideMark/>
          </w:tcPr>
          <w:p w14:paraId="77191FE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15</w:t>
            </w:r>
          </w:p>
        </w:tc>
        <w:tc>
          <w:tcPr>
            <w:tcW w:w="4685" w:type="dxa"/>
            <w:hideMark/>
          </w:tcPr>
          <w:p w14:paraId="19E9F68D"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BANDEJA DE VENTILAÇÃO COM 4 VENTILADORES PARA RACK 19”</w:t>
            </w:r>
          </w:p>
        </w:tc>
        <w:tc>
          <w:tcPr>
            <w:tcW w:w="1701" w:type="dxa"/>
            <w:noWrap/>
            <w:hideMark/>
          </w:tcPr>
          <w:p w14:paraId="3FA44F0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R$ 509,99</w:t>
            </w:r>
          </w:p>
        </w:tc>
        <w:tc>
          <w:tcPr>
            <w:tcW w:w="904" w:type="dxa"/>
            <w:hideMark/>
          </w:tcPr>
          <w:p w14:paraId="1D785DD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 UNIDADES</w:t>
            </w:r>
          </w:p>
        </w:tc>
        <w:tc>
          <w:tcPr>
            <w:tcW w:w="1559" w:type="dxa"/>
            <w:noWrap/>
            <w:hideMark/>
          </w:tcPr>
          <w:p w14:paraId="2DB3DD1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R$ 509,99</w:t>
            </w:r>
          </w:p>
        </w:tc>
      </w:tr>
      <w:tr w:rsidR="0097694B" w:rsidRPr="00DE4EBE" w14:paraId="40E249C9" w14:textId="77777777" w:rsidTr="00E52BFD">
        <w:trPr>
          <w:trHeight w:val="648"/>
          <w:jc w:val="center"/>
        </w:trPr>
        <w:tc>
          <w:tcPr>
            <w:tcW w:w="555" w:type="dxa"/>
            <w:hideMark/>
          </w:tcPr>
          <w:p w14:paraId="6725B95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16</w:t>
            </w:r>
          </w:p>
        </w:tc>
        <w:tc>
          <w:tcPr>
            <w:tcW w:w="4685" w:type="dxa"/>
            <w:hideMark/>
          </w:tcPr>
          <w:p w14:paraId="2D43235B"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RÉGUA PARA RACK 19” – 12 TOMADAS – 1U</w:t>
            </w:r>
          </w:p>
        </w:tc>
        <w:tc>
          <w:tcPr>
            <w:tcW w:w="1701" w:type="dxa"/>
            <w:noWrap/>
            <w:hideMark/>
          </w:tcPr>
          <w:p w14:paraId="03B0261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R$ 152,50</w:t>
            </w:r>
          </w:p>
        </w:tc>
        <w:tc>
          <w:tcPr>
            <w:tcW w:w="904" w:type="dxa"/>
            <w:hideMark/>
          </w:tcPr>
          <w:p w14:paraId="17B2E80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03 UNIDADES</w:t>
            </w:r>
          </w:p>
        </w:tc>
        <w:tc>
          <w:tcPr>
            <w:tcW w:w="1559" w:type="dxa"/>
            <w:noWrap/>
            <w:hideMark/>
          </w:tcPr>
          <w:p w14:paraId="457BFE9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R$ 457,50</w:t>
            </w:r>
          </w:p>
        </w:tc>
      </w:tr>
      <w:tr w:rsidR="0097694B" w:rsidRPr="00DE4EBE" w14:paraId="315F4482" w14:textId="77777777" w:rsidTr="00E52BFD">
        <w:trPr>
          <w:trHeight w:val="480"/>
          <w:jc w:val="center"/>
        </w:trPr>
        <w:tc>
          <w:tcPr>
            <w:tcW w:w="555" w:type="dxa"/>
            <w:hideMark/>
          </w:tcPr>
          <w:p w14:paraId="44356B9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17</w:t>
            </w:r>
          </w:p>
        </w:tc>
        <w:tc>
          <w:tcPr>
            <w:tcW w:w="4685" w:type="dxa"/>
            <w:hideMark/>
          </w:tcPr>
          <w:p w14:paraId="506CD226"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KIT PORCA GAIOLA COM PARAFUSO</w:t>
            </w:r>
          </w:p>
        </w:tc>
        <w:tc>
          <w:tcPr>
            <w:tcW w:w="1701" w:type="dxa"/>
            <w:noWrap/>
            <w:hideMark/>
          </w:tcPr>
          <w:p w14:paraId="79C6DD4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R$ 1,06</w:t>
            </w:r>
          </w:p>
        </w:tc>
        <w:tc>
          <w:tcPr>
            <w:tcW w:w="904" w:type="dxa"/>
            <w:hideMark/>
          </w:tcPr>
          <w:p w14:paraId="5D241F6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60        KITS</w:t>
            </w:r>
          </w:p>
        </w:tc>
        <w:tc>
          <w:tcPr>
            <w:tcW w:w="1559" w:type="dxa"/>
            <w:noWrap/>
            <w:hideMark/>
          </w:tcPr>
          <w:p w14:paraId="4DD64D4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R$ 63,60</w:t>
            </w:r>
          </w:p>
        </w:tc>
      </w:tr>
      <w:tr w:rsidR="0097694B" w:rsidRPr="00DE4EBE" w14:paraId="237916BC" w14:textId="77777777" w:rsidTr="00E52BFD">
        <w:trPr>
          <w:trHeight w:val="648"/>
          <w:jc w:val="center"/>
        </w:trPr>
        <w:tc>
          <w:tcPr>
            <w:tcW w:w="555" w:type="dxa"/>
            <w:hideMark/>
          </w:tcPr>
          <w:p w14:paraId="2ED3ED0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18</w:t>
            </w:r>
          </w:p>
        </w:tc>
        <w:tc>
          <w:tcPr>
            <w:tcW w:w="4685" w:type="dxa"/>
            <w:hideMark/>
          </w:tcPr>
          <w:p w14:paraId="13399338"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GUIA DE CABO 1U – 19”</w:t>
            </w:r>
          </w:p>
        </w:tc>
        <w:tc>
          <w:tcPr>
            <w:tcW w:w="1701" w:type="dxa"/>
            <w:noWrap/>
            <w:hideMark/>
          </w:tcPr>
          <w:p w14:paraId="22D1851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R$ 41,00</w:t>
            </w:r>
          </w:p>
        </w:tc>
        <w:tc>
          <w:tcPr>
            <w:tcW w:w="904" w:type="dxa"/>
            <w:hideMark/>
          </w:tcPr>
          <w:p w14:paraId="5AEC851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12 UNIDADES</w:t>
            </w:r>
          </w:p>
        </w:tc>
        <w:tc>
          <w:tcPr>
            <w:tcW w:w="1559" w:type="dxa"/>
            <w:noWrap/>
            <w:hideMark/>
          </w:tcPr>
          <w:p w14:paraId="3EBAE89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R$ 492,00</w:t>
            </w:r>
          </w:p>
        </w:tc>
      </w:tr>
      <w:tr w:rsidR="0097694B" w:rsidRPr="00DE4EBE" w14:paraId="2EF3A98E" w14:textId="77777777" w:rsidTr="00E52BFD">
        <w:trPr>
          <w:trHeight w:val="480"/>
          <w:jc w:val="center"/>
        </w:trPr>
        <w:tc>
          <w:tcPr>
            <w:tcW w:w="555" w:type="dxa"/>
            <w:hideMark/>
          </w:tcPr>
          <w:p w14:paraId="776A012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19</w:t>
            </w:r>
          </w:p>
        </w:tc>
        <w:tc>
          <w:tcPr>
            <w:tcW w:w="4685" w:type="dxa"/>
            <w:hideMark/>
          </w:tcPr>
          <w:p w14:paraId="38BA898F"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ROUTER BOARD – </w:t>
            </w:r>
            <w:r w:rsidRPr="00DE4EBE">
              <w:rPr>
                <w:rFonts w:ascii="Arial" w:hAnsi="Arial" w:cs="Arial"/>
                <w:b/>
                <w:bCs/>
                <w:color w:val="000000"/>
                <w:sz w:val="24"/>
                <w:szCs w:val="24"/>
              </w:rPr>
              <w:t>MARCA MIKROTIK CCR2116</w:t>
            </w:r>
          </w:p>
        </w:tc>
        <w:tc>
          <w:tcPr>
            <w:tcW w:w="1701" w:type="dxa"/>
            <w:noWrap/>
            <w:hideMark/>
          </w:tcPr>
          <w:p w14:paraId="673C17E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R$ 13.683,00</w:t>
            </w:r>
          </w:p>
        </w:tc>
        <w:tc>
          <w:tcPr>
            <w:tcW w:w="904" w:type="dxa"/>
            <w:hideMark/>
          </w:tcPr>
          <w:p w14:paraId="076CDFE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 UNIDADE</w:t>
            </w:r>
          </w:p>
        </w:tc>
        <w:tc>
          <w:tcPr>
            <w:tcW w:w="1559" w:type="dxa"/>
            <w:noWrap/>
            <w:hideMark/>
          </w:tcPr>
          <w:p w14:paraId="76D6F14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R$ 13.683,00</w:t>
            </w:r>
          </w:p>
        </w:tc>
      </w:tr>
      <w:tr w:rsidR="0097694B" w:rsidRPr="00DE4EBE" w14:paraId="1748B9BF" w14:textId="77777777" w:rsidTr="00E52BFD">
        <w:trPr>
          <w:trHeight w:val="480"/>
          <w:jc w:val="center"/>
        </w:trPr>
        <w:tc>
          <w:tcPr>
            <w:tcW w:w="555" w:type="dxa"/>
            <w:hideMark/>
          </w:tcPr>
          <w:p w14:paraId="54BC883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20</w:t>
            </w:r>
          </w:p>
        </w:tc>
        <w:tc>
          <w:tcPr>
            <w:tcW w:w="4685" w:type="dxa"/>
            <w:hideMark/>
          </w:tcPr>
          <w:p w14:paraId="5FC2D22A"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ROLO DE VELCRO AZUL – 3 METROS</w:t>
            </w:r>
          </w:p>
        </w:tc>
        <w:tc>
          <w:tcPr>
            <w:tcW w:w="1701" w:type="dxa"/>
            <w:noWrap/>
            <w:hideMark/>
          </w:tcPr>
          <w:p w14:paraId="50057ED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R$ 15,75</w:t>
            </w:r>
          </w:p>
        </w:tc>
        <w:tc>
          <w:tcPr>
            <w:tcW w:w="904" w:type="dxa"/>
            <w:hideMark/>
          </w:tcPr>
          <w:p w14:paraId="7DDF889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ROLOS</w:t>
            </w:r>
          </w:p>
        </w:tc>
        <w:tc>
          <w:tcPr>
            <w:tcW w:w="1559" w:type="dxa"/>
            <w:noWrap/>
            <w:hideMark/>
          </w:tcPr>
          <w:p w14:paraId="0388198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R$ 94,50</w:t>
            </w:r>
          </w:p>
        </w:tc>
      </w:tr>
      <w:tr w:rsidR="0097694B" w:rsidRPr="00DE4EBE" w14:paraId="09F1E7E1" w14:textId="77777777" w:rsidTr="00E52BFD">
        <w:trPr>
          <w:trHeight w:val="480"/>
          <w:jc w:val="center"/>
        </w:trPr>
        <w:tc>
          <w:tcPr>
            <w:tcW w:w="555" w:type="dxa"/>
            <w:hideMark/>
          </w:tcPr>
          <w:p w14:paraId="5C0A9C7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21</w:t>
            </w:r>
          </w:p>
        </w:tc>
        <w:tc>
          <w:tcPr>
            <w:tcW w:w="4685" w:type="dxa"/>
            <w:hideMark/>
          </w:tcPr>
          <w:p w14:paraId="1E217765"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TECLADO PARA COMPUTADOR - novo, primeiro uso, embalado, com as seguintes características mínimas:  Padrão brasileiro ABNT2, com tecla “Ç” e mínimo de 104 (cento e quatro) teclas;  Conexão USB compatível com portas 2.0 ou superior;  Cabo com </w:t>
            </w:r>
            <w:r w:rsidRPr="00DE4EBE">
              <w:rPr>
                <w:rFonts w:ascii="Arial" w:hAnsi="Arial" w:cs="Arial"/>
                <w:color w:val="000000"/>
                <w:sz w:val="24"/>
                <w:szCs w:val="24"/>
              </w:rPr>
              <w:lastRenderedPageBreak/>
              <w:t>comprimento mínimo de 1,5 m (um metro e meio);  Estrutura reforçada, resistente ao uso contínuo, com durabilidade compatível para ambiente</w:t>
            </w:r>
            <w:r w:rsidRPr="00DE4EBE">
              <w:rPr>
                <w:rFonts w:ascii="Arial" w:hAnsi="Arial" w:cs="Arial"/>
                <w:sz w:val="24"/>
                <w:szCs w:val="24"/>
              </w:rPr>
              <w:t xml:space="preserve"> </w:t>
            </w:r>
            <w:r w:rsidRPr="00DE4EBE">
              <w:rPr>
                <w:rFonts w:ascii="Arial" w:hAnsi="Arial" w:cs="Arial"/>
                <w:color w:val="000000"/>
                <w:sz w:val="24"/>
                <w:szCs w:val="24"/>
              </w:rPr>
              <w:t>corporativo;  Teclas de baixo ruído e com impressão resistente ao desgaste; Design ergonômico, adequado para longos períodos de digitação;  Cor: preta ou similar.</w:t>
            </w:r>
          </w:p>
        </w:tc>
        <w:tc>
          <w:tcPr>
            <w:tcW w:w="1701" w:type="dxa"/>
            <w:noWrap/>
            <w:hideMark/>
          </w:tcPr>
          <w:p w14:paraId="04EE225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lastRenderedPageBreak/>
              <w:t>R$ 63,33</w:t>
            </w:r>
          </w:p>
        </w:tc>
        <w:tc>
          <w:tcPr>
            <w:tcW w:w="904" w:type="dxa"/>
            <w:hideMark/>
          </w:tcPr>
          <w:p w14:paraId="3EA7B2A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     PEÇAS</w:t>
            </w:r>
          </w:p>
        </w:tc>
        <w:tc>
          <w:tcPr>
            <w:tcW w:w="1559" w:type="dxa"/>
            <w:noWrap/>
            <w:hideMark/>
          </w:tcPr>
          <w:p w14:paraId="427E7F9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R$ 1.519,92</w:t>
            </w:r>
          </w:p>
        </w:tc>
      </w:tr>
      <w:tr w:rsidR="0097694B" w:rsidRPr="00DE4EBE" w14:paraId="3445278B" w14:textId="77777777" w:rsidTr="00E52BFD">
        <w:trPr>
          <w:trHeight w:val="480"/>
          <w:jc w:val="center"/>
        </w:trPr>
        <w:tc>
          <w:tcPr>
            <w:tcW w:w="555" w:type="dxa"/>
            <w:hideMark/>
          </w:tcPr>
          <w:p w14:paraId="2059474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22</w:t>
            </w:r>
          </w:p>
        </w:tc>
        <w:tc>
          <w:tcPr>
            <w:tcW w:w="4685" w:type="dxa"/>
            <w:hideMark/>
          </w:tcPr>
          <w:p w14:paraId="1C114764"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MOUSE COM FIO PARA COMPUTADOR - 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w:t>
            </w:r>
          </w:p>
        </w:tc>
        <w:tc>
          <w:tcPr>
            <w:tcW w:w="1701" w:type="dxa"/>
            <w:noWrap/>
            <w:hideMark/>
          </w:tcPr>
          <w:p w14:paraId="5DEC88D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R$ 26,45</w:t>
            </w:r>
          </w:p>
        </w:tc>
        <w:tc>
          <w:tcPr>
            <w:tcW w:w="904" w:type="dxa"/>
            <w:hideMark/>
          </w:tcPr>
          <w:p w14:paraId="56498A5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   PEÇAS</w:t>
            </w:r>
          </w:p>
        </w:tc>
        <w:tc>
          <w:tcPr>
            <w:tcW w:w="1559" w:type="dxa"/>
            <w:noWrap/>
            <w:hideMark/>
          </w:tcPr>
          <w:p w14:paraId="5E4C682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R$ 634,80</w:t>
            </w:r>
          </w:p>
        </w:tc>
      </w:tr>
      <w:tr w:rsidR="0097694B" w:rsidRPr="00DE4EBE" w14:paraId="2A05378E" w14:textId="77777777" w:rsidTr="00E52BFD">
        <w:trPr>
          <w:trHeight w:val="648"/>
          <w:jc w:val="center"/>
        </w:trPr>
        <w:tc>
          <w:tcPr>
            <w:tcW w:w="555" w:type="dxa"/>
            <w:hideMark/>
          </w:tcPr>
          <w:p w14:paraId="5C0AC4E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23</w:t>
            </w:r>
          </w:p>
        </w:tc>
        <w:tc>
          <w:tcPr>
            <w:tcW w:w="4685" w:type="dxa"/>
            <w:hideMark/>
          </w:tcPr>
          <w:p w14:paraId="242FCD39"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MOUSE SEM FIO RECARREGÁVEL – Novo, 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w:t>
            </w:r>
            <w:r w:rsidRPr="00DE4EBE">
              <w:rPr>
                <w:rFonts w:ascii="Arial" w:hAnsi="Arial" w:cs="Arial"/>
                <w:color w:val="000000"/>
                <w:sz w:val="24"/>
                <w:szCs w:val="24"/>
              </w:rPr>
              <w:lastRenderedPageBreak/>
              <w:t>pilhas ou bateria recarregável de fácil substituição, cor preta ou similar.</w:t>
            </w:r>
          </w:p>
          <w:p w14:paraId="58E0C33F" w14:textId="77777777" w:rsidR="0097694B" w:rsidRPr="00DE4EBE" w:rsidRDefault="0097694B" w:rsidP="00E52BFD">
            <w:pPr>
              <w:jc w:val="both"/>
              <w:rPr>
                <w:rFonts w:ascii="Arial" w:hAnsi="Arial" w:cs="Arial"/>
                <w:color w:val="000000"/>
                <w:sz w:val="24"/>
                <w:szCs w:val="24"/>
              </w:rPr>
            </w:pPr>
          </w:p>
        </w:tc>
        <w:tc>
          <w:tcPr>
            <w:tcW w:w="1701" w:type="dxa"/>
            <w:noWrap/>
            <w:hideMark/>
          </w:tcPr>
          <w:p w14:paraId="41AF22E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lastRenderedPageBreak/>
              <w:t>R$ 45,89</w:t>
            </w:r>
          </w:p>
        </w:tc>
        <w:tc>
          <w:tcPr>
            <w:tcW w:w="904" w:type="dxa"/>
            <w:hideMark/>
          </w:tcPr>
          <w:p w14:paraId="76DBAC2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 UNIDADES</w:t>
            </w:r>
          </w:p>
        </w:tc>
        <w:tc>
          <w:tcPr>
            <w:tcW w:w="1559" w:type="dxa"/>
            <w:noWrap/>
            <w:hideMark/>
          </w:tcPr>
          <w:p w14:paraId="6468F82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R$ 1.101,36</w:t>
            </w:r>
          </w:p>
        </w:tc>
      </w:tr>
      <w:tr w:rsidR="0097694B" w:rsidRPr="00DE4EBE" w14:paraId="1DF7C442" w14:textId="77777777" w:rsidTr="00E52BFD">
        <w:trPr>
          <w:trHeight w:val="660"/>
          <w:jc w:val="center"/>
        </w:trPr>
        <w:tc>
          <w:tcPr>
            <w:tcW w:w="555" w:type="dxa"/>
            <w:hideMark/>
          </w:tcPr>
          <w:p w14:paraId="2531035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w:t>
            </w:r>
          </w:p>
        </w:tc>
        <w:tc>
          <w:tcPr>
            <w:tcW w:w="4685" w:type="dxa"/>
            <w:hideMark/>
          </w:tcPr>
          <w:p w14:paraId="64595E97"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HD EXTERNO 1TB - HD externo com capacidade de 1 TB (um terabyte), novo, original e de primeiro uso. O equipamento 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Pr="00DE4EBE">
              <w:rPr>
                <w:rFonts w:ascii="Arial" w:hAnsi="Arial" w:cs="Arial"/>
                <w:sz w:val="24"/>
                <w:szCs w:val="24"/>
              </w:rPr>
              <w:t xml:space="preserve"> </w:t>
            </w:r>
            <w:r w:rsidRPr="00DE4EBE">
              <w:rPr>
                <w:rFonts w:ascii="Arial" w:hAnsi="Arial" w:cs="Arial"/>
                <w:color w:val="000000"/>
                <w:sz w:val="24"/>
                <w:szCs w:val="24"/>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tc>
        <w:tc>
          <w:tcPr>
            <w:tcW w:w="1701" w:type="dxa"/>
            <w:noWrap/>
            <w:hideMark/>
          </w:tcPr>
          <w:p w14:paraId="538EC61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R$ 376,67</w:t>
            </w:r>
          </w:p>
        </w:tc>
        <w:tc>
          <w:tcPr>
            <w:tcW w:w="904" w:type="dxa"/>
            <w:hideMark/>
          </w:tcPr>
          <w:p w14:paraId="2751FDC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4 UNIDADES</w:t>
            </w:r>
          </w:p>
        </w:tc>
        <w:tc>
          <w:tcPr>
            <w:tcW w:w="1559" w:type="dxa"/>
            <w:noWrap/>
            <w:hideMark/>
          </w:tcPr>
          <w:p w14:paraId="0F828A1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R$ 1.506,68</w:t>
            </w:r>
          </w:p>
        </w:tc>
      </w:tr>
      <w:tr w:rsidR="0097694B" w:rsidRPr="00DE4EBE" w14:paraId="753DE6B3" w14:textId="77777777" w:rsidTr="00E52BFD">
        <w:trPr>
          <w:trHeight w:val="660"/>
          <w:jc w:val="center"/>
        </w:trPr>
        <w:tc>
          <w:tcPr>
            <w:tcW w:w="7845" w:type="dxa"/>
            <w:gridSpan w:val="4"/>
          </w:tcPr>
          <w:p w14:paraId="4530EB26"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VALOR GLOBAL ESTIMADO</w:t>
            </w:r>
          </w:p>
        </w:tc>
        <w:tc>
          <w:tcPr>
            <w:tcW w:w="1559" w:type="dxa"/>
            <w:noWrap/>
          </w:tcPr>
          <w:p w14:paraId="00B9DC1D" w14:textId="77777777" w:rsidR="0097694B" w:rsidRPr="00DE4EBE" w:rsidRDefault="0097694B" w:rsidP="00E52BFD">
            <w:pPr>
              <w:jc w:val="center"/>
              <w:rPr>
                <w:rFonts w:ascii="Arial" w:hAnsi="Arial" w:cs="Arial"/>
                <w:color w:val="000000"/>
                <w:sz w:val="24"/>
                <w:szCs w:val="24"/>
              </w:rPr>
            </w:pPr>
            <w:r w:rsidRPr="00DE4EBE">
              <w:rPr>
                <w:rFonts w:ascii="Arial" w:hAnsi="Arial" w:cs="Arial"/>
                <w:b/>
                <w:bCs/>
                <w:color w:val="000000"/>
                <w:sz w:val="24"/>
                <w:szCs w:val="24"/>
              </w:rPr>
              <w:t>R$ 93.371,42</w:t>
            </w:r>
          </w:p>
        </w:tc>
      </w:tr>
    </w:tbl>
    <w:p w14:paraId="62C85AA3" w14:textId="77777777" w:rsidR="0097694B" w:rsidRDefault="0097694B" w:rsidP="0097694B">
      <w:pPr>
        <w:spacing w:line="360" w:lineRule="auto"/>
        <w:jc w:val="both"/>
        <w:rPr>
          <w:rFonts w:eastAsia="Times New Roman"/>
          <w:b/>
          <w:bCs/>
          <w:sz w:val="24"/>
          <w:szCs w:val="24"/>
        </w:rPr>
      </w:pPr>
    </w:p>
    <w:p w14:paraId="3B49FD1A" w14:textId="77777777" w:rsidR="0097694B" w:rsidRDefault="0097694B" w:rsidP="0097694B">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207F98C7" w14:textId="77777777" w:rsidR="0097694B" w:rsidRDefault="0097694B" w:rsidP="0097694B">
      <w:pPr>
        <w:spacing w:line="360" w:lineRule="auto"/>
        <w:jc w:val="both"/>
        <w:rPr>
          <w:b/>
          <w:sz w:val="24"/>
          <w:szCs w:val="24"/>
        </w:rPr>
      </w:pPr>
    </w:p>
    <w:p w14:paraId="5A14C4F6" w14:textId="77777777" w:rsidR="0097694B" w:rsidRPr="00AA2A3A" w:rsidRDefault="0097694B" w:rsidP="0097694B">
      <w:pPr>
        <w:pStyle w:val="PargrafodaLista"/>
        <w:numPr>
          <w:ilvl w:val="0"/>
          <w:numId w:val="29"/>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69D4F3D2" w14:textId="77777777" w:rsidR="0097694B" w:rsidRPr="00790D33" w:rsidRDefault="0097694B" w:rsidP="0097694B">
      <w:pPr>
        <w:spacing w:line="360" w:lineRule="auto"/>
        <w:jc w:val="both"/>
        <w:rPr>
          <w:sz w:val="24"/>
          <w:szCs w:val="24"/>
        </w:rPr>
      </w:pPr>
    </w:p>
    <w:p w14:paraId="299AB30E" w14:textId="77777777" w:rsidR="0097694B" w:rsidRPr="00790D33" w:rsidRDefault="0097694B" w:rsidP="0097694B">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serviços que serão aplicados na contratação. Esses </w:t>
      </w:r>
      <w:r w:rsidRPr="00790D33">
        <w:rPr>
          <w:sz w:val="24"/>
          <w:szCs w:val="24"/>
        </w:rPr>
        <w:lastRenderedPageBreak/>
        <w:t>valores servirão como referência para estabelecer o limite máximo aceitável, com base na mencionada planilha.</w:t>
      </w:r>
    </w:p>
    <w:p w14:paraId="2ED3EBEA" w14:textId="77777777" w:rsidR="0097694B" w:rsidRDefault="0097694B" w:rsidP="0097694B">
      <w:pPr>
        <w:spacing w:line="360" w:lineRule="auto"/>
        <w:jc w:val="both"/>
        <w:rPr>
          <w:sz w:val="24"/>
          <w:szCs w:val="24"/>
        </w:rPr>
      </w:pPr>
    </w:p>
    <w:p w14:paraId="130E42F5" w14:textId="77777777" w:rsidR="0097694B" w:rsidRPr="00790D33" w:rsidRDefault="0097694B" w:rsidP="0097694B">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252B6767" w14:textId="77777777" w:rsidR="0097694B" w:rsidRPr="00790D33" w:rsidRDefault="0097694B" w:rsidP="0097694B">
      <w:pPr>
        <w:spacing w:line="360" w:lineRule="auto"/>
        <w:ind w:firstLine="708"/>
        <w:jc w:val="both"/>
        <w:rPr>
          <w:rFonts w:eastAsia="Times New Roman"/>
          <w:color w:val="000000"/>
          <w:sz w:val="24"/>
          <w:szCs w:val="24"/>
        </w:rPr>
      </w:pPr>
    </w:p>
    <w:p w14:paraId="0D2AAF51" w14:textId="77777777" w:rsidR="0097694B" w:rsidRPr="00DE4EBE" w:rsidRDefault="0097694B" w:rsidP="0097694B">
      <w:pPr>
        <w:spacing w:line="360" w:lineRule="auto"/>
        <w:ind w:firstLine="720"/>
        <w:jc w:val="both"/>
        <w:rPr>
          <w:rFonts w:eastAsia="Times New Roman"/>
          <w:color w:val="000000"/>
          <w:sz w:val="24"/>
          <w:szCs w:val="24"/>
        </w:rPr>
      </w:pPr>
      <w:bookmarkStart w:id="13" w:name="_Hlk205201785"/>
      <w:r w:rsidRPr="00DE4EBE">
        <w:rPr>
          <w:rFonts w:eastAsia="Times New Roman"/>
          <w:color w:val="000000"/>
          <w:sz w:val="24"/>
          <w:szCs w:val="24"/>
        </w:rPr>
        <w:t>A escolha da presente solução — aquisição direta de equipamentos e materiais de infraestrutura de rede, conectividade e informática — baseia-se em critérios técnicos e econômicos que visam garantir o pleno funcionamento da nova unidade pública de atendimento ao cidadão, com confiabilidade, segurança, padronização e compatibilidade entre os equipamentos. A opção por componentes físicos, como cabos de rede categoria 6, patch panels, switches gerenciáveis, access points Wi-Fi 6 e periféricos (mouses, teclados, nobreaks, racks, entre outros), é tecnicamente fundamentada na necessidade de prover uma rede local estruturada, moderna e de alto desempenho, capaz de suportar o tráfego intenso de dados, garantir estabilidade na conexão, permitir gerenciamento remoto e atender múltiplos ambientes simultaneamente.</w:t>
      </w:r>
    </w:p>
    <w:p w14:paraId="3994622F" w14:textId="77777777" w:rsidR="0097694B" w:rsidRPr="00DE4EBE" w:rsidRDefault="0097694B" w:rsidP="0097694B">
      <w:pPr>
        <w:spacing w:line="360" w:lineRule="auto"/>
        <w:ind w:firstLine="720"/>
        <w:jc w:val="both"/>
        <w:rPr>
          <w:rFonts w:eastAsia="Times New Roman"/>
          <w:color w:val="000000"/>
          <w:sz w:val="24"/>
          <w:szCs w:val="24"/>
        </w:rPr>
      </w:pPr>
      <w:r w:rsidRPr="00DE4EBE">
        <w:rPr>
          <w:rFonts w:eastAsia="Times New Roman"/>
          <w:color w:val="000000"/>
          <w:sz w:val="24"/>
          <w:szCs w:val="24"/>
        </w:rPr>
        <w:t xml:space="preserve">Do ponto de vista econômico, a aquisição direta dos insumos e equipamentos oferece maior </w:t>
      </w:r>
      <w:r w:rsidRPr="00DE4EBE">
        <w:rPr>
          <w:rFonts w:eastAsia="Times New Roman"/>
          <w:b/>
          <w:bCs/>
          <w:color w:val="000000"/>
          <w:sz w:val="24"/>
          <w:szCs w:val="24"/>
        </w:rPr>
        <w:t>custo-benefício</w:t>
      </w:r>
      <w:r w:rsidRPr="00DE4EBE">
        <w:rPr>
          <w:rFonts w:eastAsia="Times New Roman"/>
          <w:color w:val="000000"/>
          <w:sz w:val="24"/>
          <w:szCs w:val="24"/>
        </w:rPr>
        <w:t xml:space="preserve"> frente a soluções terceirizadas ou locações, pois elimina pagamentos mensais contínuos, assegura a posse definitiva dos bens, amplia a vida útil do investimento e permite maior controle sobre a manutenção e substituição futura dos componentes. Além disso, a contratação exclusiva de </w:t>
      </w:r>
      <w:r w:rsidRPr="00DE4EBE">
        <w:rPr>
          <w:rFonts w:eastAsia="Times New Roman"/>
          <w:b/>
          <w:bCs/>
          <w:color w:val="000000"/>
          <w:sz w:val="24"/>
          <w:szCs w:val="24"/>
        </w:rPr>
        <w:t>ME, EPP ou equiparadas</w:t>
      </w:r>
      <w:r w:rsidRPr="00DE4EBE">
        <w:rPr>
          <w:rFonts w:eastAsia="Times New Roman"/>
          <w:color w:val="000000"/>
          <w:sz w:val="24"/>
          <w:szCs w:val="24"/>
        </w:rPr>
        <w:t xml:space="preserve"> fomenta o desenvolvimento local e garante a observância ao princípio da economicidade com inclusão produtiva. Dessa forma, a solução adotada é tecnicamente adequada à necessidade do serviço público e economicamente vantajosa para a Administração.</w:t>
      </w:r>
    </w:p>
    <w:bookmarkEnd w:id="13"/>
    <w:p w14:paraId="0C8781EA" w14:textId="77777777" w:rsidR="0097694B" w:rsidRPr="00481FC9" w:rsidRDefault="0097694B" w:rsidP="0097694B">
      <w:pPr>
        <w:spacing w:line="360" w:lineRule="auto"/>
        <w:ind w:firstLine="720"/>
        <w:jc w:val="both"/>
        <w:rPr>
          <w:rFonts w:eastAsia="Times New Roman"/>
          <w:sz w:val="24"/>
          <w:szCs w:val="24"/>
        </w:rPr>
      </w:pPr>
    </w:p>
    <w:p w14:paraId="458FA382" w14:textId="77777777" w:rsidR="0097694B" w:rsidRDefault="0097694B" w:rsidP="0097694B">
      <w:pPr>
        <w:pStyle w:val="PargrafodaLista"/>
        <w:numPr>
          <w:ilvl w:val="0"/>
          <w:numId w:val="29"/>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3280803A" w14:textId="77777777" w:rsidR="0097694B" w:rsidRPr="00DE4EBE" w:rsidRDefault="0097694B" w:rsidP="0097694B">
      <w:pPr>
        <w:spacing w:line="360" w:lineRule="auto"/>
        <w:jc w:val="both"/>
        <w:rPr>
          <w:rFonts w:eastAsia="Times New Roman"/>
          <w:color w:val="000000"/>
          <w:sz w:val="24"/>
          <w:szCs w:val="24"/>
        </w:rPr>
      </w:pPr>
      <w:r w:rsidRPr="00DE4EBE">
        <w:rPr>
          <w:rFonts w:eastAsia="Times New Roman"/>
          <w:color w:val="000000"/>
          <w:sz w:val="24"/>
          <w:szCs w:val="24"/>
        </w:rPr>
        <w:lastRenderedPageBreak/>
        <w:t>Para atender à necessidade de estruturação da nova sede da Unidade Integrada de Atendimento – UAI, Procon Câmara e Casa do Cidadão, o mercado oferece diferentes soluções voltadas à infraestrutura de redes e conectividade, que podem ser agrupadas em três principais abordagens: (1) aquisição direta de equipamentos e insumos, (2) locação de equipamentos com serviços agregados (outsourcing) e (3) contratação de serviço terceirizado de gerenciamento de rede com fornecimento de infraestrutura.</w:t>
      </w:r>
    </w:p>
    <w:p w14:paraId="06C40E49" w14:textId="77777777" w:rsidR="0097694B" w:rsidRDefault="0097694B" w:rsidP="0097694B">
      <w:pPr>
        <w:spacing w:line="360" w:lineRule="auto"/>
        <w:jc w:val="both"/>
        <w:rPr>
          <w:rFonts w:eastAsia="Times New Roman"/>
          <w:color w:val="000000"/>
          <w:sz w:val="24"/>
          <w:szCs w:val="24"/>
        </w:rPr>
      </w:pPr>
    </w:p>
    <w:p w14:paraId="2A64B880" w14:textId="77777777" w:rsidR="0097694B" w:rsidRPr="00DE4EBE" w:rsidRDefault="0097694B" w:rsidP="0097694B">
      <w:pPr>
        <w:spacing w:line="360" w:lineRule="auto"/>
        <w:jc w:val="both"/>
        <w:rPr>
          <w:rFonts w:eastAsia="Times New Roman"/>
          <w:color w:val="000000"/>
          <w:sz w:val="24"/>
          <w:szCs w:val="24"/>
        </w:rPr>
      </w:pPr>
      <w:r w:rsidRPr="00DE4EBE">
        <w:rPr>
          <w:rFonts w:eastAsia="Times New Roman"/>
          <w:color w:val="000000"/>
          <w:sz w:val="24"/>
          <w:szCs w:val="24"/>
        </w:rPr>
        <w:t>A aquisição direta — opção escolhida — permite à Administração Pública o controle integral dos ativos adquiridos, com possibilidade de personalização da instalação, reaproveitamento dos equipamentos em outros ambientes, maior durabilidade e autonomia em manutenções futuras. Essa solução, quando bem especificada, assegura ciclo de vida prolongado, com equipamentos de qualidade, passíveis de atualização por módulos e manutenções preventivas ou corretivas conforme necessidade interna.</w:t>
      </w:r>
    </w:p>
    <w:p w14:paraId="7506BFE4" w14:textId="77777777" w:rsidR="0097694B" w:rsidRPr="00DE4EBE" w:rsidRDefault="0097694B" w:rsidP="0097694B">
      <w:pPr>
        <w:pStyle w:val="PargrafodaLista"/>
        <w:spacing w:line="360" w:lineRule="auto"/>
        <w:ind w:left="1080"/>
        <w:jc w:val="both"/>
        <w:rPr>
          <w:rFonts w:ascii="Arial" w:eastAsia="Times New Roman" w:hAnsi="Arial" w:cs="Arial"/>
          <w:color w:val="000000"/>
          <w:sz w:val="24"/>
          <w:szCs w:val="24"/>
        </w:rPr>
      </w:pPr>
    </w:p>
    <w:p w14:paraId="1EFC9347" w14:textId="77777777" w:rsidR="0097694B" w:rsidRPr="00DE4EBE" w:rsidRDefault="0097694B" w:rsidP="0097694B">
      <w:pPr>
        <w:spacing w:line="360" w:lineRule="auto"/>
        <w:jc w:val="both"/>
        <w:rPr>
          <w:rFonts w:eastAsia="Times New Roman"/>
          <w:color w:val="000000"/>
          <w:sz w:val="24"/>
          <w:szCs w:val="24"/>
        </w:rPr>
      </w:pPr>
      <w:r w:rsidRPr="00DE4EBE">
        <w:rPr>
          <w:rFonts w:eastAsia="Times New Roman"/>
          <w:color w:val="000000"/>
          <w:sz w:val="24"/>
          <w:szCs w:val="24"/>
        </w:rPr>
        <w:t>A locação com serviço agregado (outsourcing) representa uma alternativa viável, sobretudo em ambientes de alta rotatividade tecnológica, mas exige compromissos contratuais contínuos, apresenta custo acumulado mais elevado ao longo do tempo e reduz a autonomia da Administração sobre os bens, tornando-se menos interessante sob o ponto de vista da economicidade e do reaproveitamento de recursos.</w:t>
      </w:r>
    </w:p>
    <w:p w14:paraId="5AAAD199" w14:textId="77777777" w:rsidR="0097694B" w:rsidRPr="00DE4EBE" w:rsidRDefault="0097694B" w:rsidP="0097694B">
      <w:pPr>
        <w:pStyle w:val="PargrafodaLista"/>
        <w:spacing w:line="360" w:lineRule="auto"/>
        <w:ind w:left="1080"/>
        <w:jc w:val="both"/>
        <w:rPr>
          <w:rFonts w:ascii="Arial" w:eastAsia="Times New Roman" w:hAnsi="Arial" w:cs="Arial"/>
          <w:color w:val="000000"/>
          <w:sz w:val="24"/>
          <w:szCs w:val="24"/>
        </w:rPr>
      </w:pPr>
    </w:p>
    <w:p w14:paraId="6637CD5F" w14:textId="77777777" w:rsidR="0097694B" w:rsidRPr="00DE4EBE" w:rsidRDefault="0097694B" w:rsidP="0097694B">
      <w:pPr>
        <w:spacing w:line="360" w:lineRule="auto"/>
        <w:jc w:val="both"/>
        <w:rPr>
          <w:rFonts w:eastAsia="Times New Roman"/>
          <w:color w:val="000000"/>
          <w:sz w:val="24"/>
          <w:szCs w:val="24"/>
        </w:rPr>
      </w:pPr>
      <w:r w:rsidRPr="00DE4EBE">
        <w:rPr>
          <w:rFonts w:eastAsia="Times New Roman"/>
          <w:color w:val="000000"/>
          <w:sz w:val="24"/>
          <w:szCs w:val="24"/>
        </w:rPr>
        <w:t>Já a terceirização integral da rede, com fornecimento e manutenção por empresa contratada, pode ser vantajosa para grandes estruturas com demandas muito complexas, mas, além de representar alto custo, compromete o conhecimento técnico interno, torna a Administração dependente do fornecedor e limita a flexibilidade na gestão de sua infraestrutura.</w:t>
      </w:r>
    </w:p>
    <w:p w14:paraId="05CE99D8" w14:textId="77777777" w:rsidR="0097694B" w:rsidRPr="00DE4EBE" w:rsidRDefault="0097694B" w:rsidP="0097694B">
      <w:pPr>
        <w:spacing w:line="360" w:lineRule="auto"/>
        <w:jc w:val="both"/>
        <w:rPr>
          <w:rFonts w:eastAsia="Times New Roman"/>
          <w:color w:val="000000"/>
          <w:sz w:val="24"/>
          <w:szCs w:val="24"/>
        </w:rPr>
      </w:pPr>
    </w:p>
    <w:p w14:paraId="61F0AF43" w14:textId="77777777" w:rsidR="0097694B" w:rsidRDefault="0097694B" w:rsidP="0097694B">
      <w:pPr>
        <w:spacing w:line="360" w:lineRule="auto"/>
        <w:jc w:val="both"/>
        <w:rPr>
          <w:rFonts w:eastAsia="Times New Roman"/>
          <w:color w:val="000000"/>
          <w:sz w:val="24"/>
          <w:szCs w:val="24"/>
        </w:rPr>
      </w:pPr>
      <w:r w:rsidRPr="00DE4EBE">
        <w:rPr>
          <w:rFonts w:eastAsia="Times New Roman"/>
          <w:color w:val="000000"/>
          <w:sz w:val="24"/>
          <w:szCs w:val="24"/>
        </w:rPr>
        <w:lastRenderedPageBreak/>
        <w:t>Assim, diante da análise das opções disponíveis e do perfil da demanda da Câmara Municipal de Extrema, a solução mais adequada técnica e economicamente é a aquisição direta dos equipamentos e materiais, observando o ciclo de vida completo dos bens, que inclui aquisição, uso, manutenção, possibilidade de remanejamento e descarte ambientalmente adequado ao final da vida útil.</w:t>
      </w:r>
    </w:p>
    <w:p w14:paraId="6980753B" w14:textId="77777777" w:rsidR="0097694B" w:rsidRDefault="0097694B" w:rsidP="0097694B">
      <w:pPr>
        <w:spacing w:line="360" w:lineRule="auto"/>
        <w:jc w:val="both"/>
        <w:rPr>
          <w:rFonts w:eastAsia="Times New Roman"/>
          <w:color w:val="000000"/>
          <w:sz w:val="24"/>
          <w:szCs w:val="24"/>
        </w:rPr>
      </w:pPr>
    </w:p>
    <w:p w14:paraId="001E34C0" w14:textId="77777777" w:rsidR="0097694B" w:rsidRPr="00DE4EBE" w:rsidRDefault="0097694B" w:rsidP="0097694B">
      <w:pPr>
        <w:spacing w:line="360" w:lineRule="auto"/>
        <w:jc w:val="both"/>
        <w:rPr>
          <w:rFonts w:eastAsia="Times New Roman"/>
          <w:b/>
          <w:bCs/>
          <w:color w:val="000000"/>
          <w:sz w:val="24"/>
          <w:szCs w:val="24"/>
        </w:rPr>
      </w:pPr>
      <w:r w:rsidRPr="00DE4EBE">
        <w:rPr>
          <w:rFonts w:eastAsia="Times New Roman"/>
          <w:b/>
          <w:bCs/>
          <w:color w:val="000000"/>
          <w:sz w:val="24"/>
          <w:szCs w:val="24"/>
        </w:rPr>
        <w:t>ESTIMATIVA DO VALOR DA CONTRATAÇÃO</w:t>
      </w:r>
    </w:p>
    <w:p w14:paraId="21DA54D6" w14:textId="77777777" w:rsidR="0097694B" w:rsidRDefault="0097694B" w:rsidP="0097694B">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4FF55A3A" w14:textId="77777777" w:rsidR="0097694B" w:rsidRDefault="0097694B" w:rsidP="0097694B">
      <w:pPr>
        <w:spacing w:line="360" w:lineRule="auto"/>
        <w:jc w:val="both"/>
        <w:rPr>
          <w:rFonts w:eastAsia="Times New Roman"/>
          <w:sz w:val="24"/>
          <w:szCs w:val="24"/>
        </w:rPr>
      </w:pPr>
    </w:p>
    <w:tbl>
      <w:tblPr>
        <w:tblStyle w:val="Tabelacomgrade"/>
        <w:tblW w:w="9404" w:type="dxa"/>
        <w:jc w:val="center"/>
        <w:tblLook w:val="04A0" w:firstRow="1" w:lastRow="0" w:firstColumn="1" w:lastColumn="0" w:noHBand="0" w:noVBand="1"/>
      </w:tblPr>
      <w:tblGrid>
        <w:gridCol w:w="790"/>
        <w:gridCol w:w="3897"/>
        <w:gridCol w:w="1701"/>
        <w:gridCol w:w="1457"/>
        <w:gridCol w:w="1559"/>
      </w:tblGrid>
      <w:tr w:rsidR="0097694B" w:rsidRPr="00DE4EBE" w14:paraId="60753FE3" w14:textId="77777777" w:rsidTr="00E52BFD">
        <w:trPr>
          <w:trHeight w:val="660"/>
          <w:jc w:val="center"/>
        </w:trPr>
        <w:tc>
          <w:tcPr>
            <w:tcW w:w="790" w:type="dxa"/>
            <w:hideMark/>
          </w:tcPr>
          <w:p w14:paraId="12934C0C"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ITEM</w:t>
            </w:r>
          </w:p>
        </w:tc>
        <w:tc>
          <w:tcPr>
            <w:tcW w:w="3897" w:type="dxa"/>
            <w:hideMark/>
          </w:tcPr>
          <w:p w14:paraId="37D92E32"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DESCRIÇÃO</w:t>
            </w:r>
          </w:p>
        </w:tc>
        <w:tc>
          <w:tcPr>
            <w:tcW w:w="1701" w:type="dxa"/>
            <w:hideMark/>
          </w:tcPr>
          <w:p w14:paraId="21CDF2BB"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MEDIANA VALOR UNIT.</w:t>
            </w:r>
          </w:p>
        </w:tc>
        <w:tc>
          <w:tcPr>
            <w:tcW w:w="1457" w:type="dxa"/>
            <w:hideMark/>
          </w:tcPr>
          <w:p w14:paraId="74E5BD1B"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QUANT.</w:t>
            </w:r>
          </w:p>
        </w:tc>
        <w:tc>
          <w:tcPr>
            <w:tcW w:w="1559" w:type="dxa"/>
            <w:hideMark/>
          </w:tcPr>
          <w:p w14:paraId="2C94B876"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VALOR GLOBAL ESTIMADO</w:t>
            </w:r>
          </w:p>
        </w:tc>
      </w:tr>
      <w:tr w:rsidR="0097694B" w:rsidRPr="00DE4EBE" w14:paraId="5A67A623" w14:textId="77777777" w:rsidTr="00E52BFD">
        <w:trPr>
          <w:trHeight w:val="888"/>
          <w:jc w:val="center"/>
        </w:trPr>
        <w:tc>
          <w:tcPr>
            <w:tcW w:w="790" w:type="dxa"/>
            <w:hideMark/>
          </w:tcPr>
          <w:p w14:paraId="0D20CA1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01</w:t>
            </w:r>
          </w:p>
        </w:tc>
        <w:tc>
          <w:tcPr>
            <w:tcW w:w="3897" w:type="dxa"/>
            <w:hideMark/>
          </w:tcPr>
          <w:p w14:paraId="3DF4EFE1"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CABO DE REDE UTP, CAT6, AZUL - CAIXA COM 305 METROS</w:t>
            </w:r>
          </w:p>
        </w:tc>
        <w:tc>
          <w:tcPr>
            <w:tcW w:w="1701" w:type="dxa"/>
            <w:noWrap/>
            <w:hideMark/>
          </w:tcPr>
          <w:p w14:paraId="78A34E5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R$ 1.259,95</w:t>
            </w:r>
          </w:p>
        </w:tc>
        <w:tc>
          <w:tcPr>
            <w:tcW w:w="1457" w:type="dxa"/>
            <w:hideMark/>
          </w:tcPr>
          <w:p w14:paraId="2C0099D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4     CAIXAS COM 305M</w:t>
            </w:r>
          </w:p>
        </w:tc>
        <w:tc>
          <w:tcPr>
            <w:tcW w:w="1559" w:type="dxa"/>
            <w:noWrap/>
            <w:hideMark/>
          </w:tcPr>
          <w:p w14:paraId="2E1AEFA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R$ 5.039,80</w:t>
            </w:r>
          </w:p>
        </w:tc>
      </w:tr>
      <w:tr w:rsidR="0097694B" w:rsidRPr="00DE4EBE" w14:paraId="6E502E8E" w14:textId="77777777" w:rsidTr="00E52BFD">
        <w:trPr>
          <w:trHeight w:val="720"/>
          <w:jc w:val="center"/>
        </w:trPr>
        <w:tc>
          <w:tcPr>
            <w:tcW w:w="790" w:type="dxa"/>
            <w:hideMark/>
          </w:tcPr>
          <w:p w14:paraId="555D84D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02</w:t>
            </w:r>
          </w:p>
        </w:tc>
        <w:tc>
          <w:tcPr>
            <w:tcW w:w="3897" w:type="dxa"/>
            <w:hideMark/>
          </w:tcPr>
          <w:p w14:paraId="7FBD7302"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CAIXA DE SOBREPOR COM 1 CONECTOR KEYSTONE RJ45, CAT6, COR: BRANCA</w:t>
            </w:r>
          </w:p>
        </w:tc>
        <w:tc>
          <w:tcPr>
            <w:tcW w:w="1701" w:type="dxa"/>
            <w:noWrap/>
            <w:hideMark/>
          </w:tcPr>
          <w:p w14:paraId="21F2043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R$ 25,00</w:t>
            </w:r>
          </w:p>
        </w:tc>
        <w:tc>
          <w:tcPr>
            <w:tcW w:w="1457" w:type="dxa"/>
            <w:hideMark/>
          </w:tcPr>
          <w:p w14:paraId="5C97BE5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100 UNIDADES</w:t>
            </w:r>
          </w:p>
        </w:tc>
        <w:tc>
          <w:tcPr>
            <w:tcW w:w="1559" w:type="dxa"/>
            <w:noWrap/>
            <w:hideMark/>
          </w:tcPr>
          <w:p w14:paraId="446EEB9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R$ 2.500,00</w:t>
            </w:r>
          </w:p>
        </w:tc>
      </w:tr>
      <w:tr w:rsidR="0097694B" w:rsidRPr="00DE4EBE" w14:paraId="04324418" w14:textId="77777777" w:rsidTr="00E52BFD">
        <w:trPr>
          <w:trHeight w:val="648"/>
          <w:jc w:val="center"/>
        </w:trPr>
        <w:tc>
          <w:tcPr>
            <w:tcW w:w="790" w:type="dxa"/>
            <w:hideMark/>
          </w:tcPr>
          <w:p w14:paraId="1516FAB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03</w:t>
            </w:r>
          </w:p>
        </w:tc>
        <w:tc>
          <w:tcPr>
            <w:tcW w:w="3897" w:type="dxa"/>
            <w:hideMark/>
          </w:tcPr>
          <w:p w14:paraId="2D9D2582"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CONJUNTO 4X2 TOMADA RJ45, CAT6, COR: BRANCA</w:t>
            </w:r>
          </w:p>
        </w:tc>
        <w:tc>
          <w:tcPr>
            <w:tcW w:w="1701" w:type="dxa"/>
            <w:noWrap/>
            <w:hideMark/>
          </w:tcPr>
          <w:p w14:paraId="00B4BCB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R$ 17,90</w:t>
            </w:r>
          </w:p>
        </w:tc>
        <w:tc>
          <w:tcPr>
            <w:tcW w:w="1457" w:type="dxa"/>
            <w:hideMark/>
          </w:tcPr>
          <w:p w14:paraId="30B7FC0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20 UNIDADES</w:t>
            </w:r>
          </w:p>
        </w:tc>
        <w:tc>
          <w:tcPr>
            <w:tcW w:w="1559" w:type="dxa"/>
            <w:noWrap/>
            <w:hideMark/>
          </w:tcPr>
          <w:p w14:paraId="1D4BE8E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R$ 358,00</w:t>
            </w:r>
          </w:p>
        </w:tc>
      </w:tr>
      <w:tr w:rsidR="0097694B" w:rsidRPr="00DE4EBE" w14:paraId="3639B835" w14:textId="77777777" w:rsidTr="00E52BFD">
        <w:trPr>
          <w:trHeight w:val="648"/>
          <w:jc w:val="center"/>
        </w:trPr>
        <w:tc>
          <w:tcPr>
            <w:tcW w:w="790" w:type="dxa"/>
            <w:hideMark/>
          </w:tcPr>
          <w:p w14:paraId="176AEC9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04</w:t>
            </w:r>
          </w:p>
        </w:tc>
        <w:tc>
          <w:tcPr>
            <w:tcW w:w="3897" w:type="dxa"/>
            <w:hideMark/>
          </w:tcPr>
          <w:p w14:paraId="7C03A1A7"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NOBREAK 700VA, BIVOLT</w:t>
            </w:r>
          </w:p>
        </w:tc>
        <w:tc>
          <w:tcPr>
            <w:tcW w:w="1701" w:type="dxa"/>
            <w:noWrap/>
            <w:hideMark/>
          </w:tcPr>
          <w:p w14:paraId="325D73B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R$ 644,75</w:t>
            </w:r>
          </w:p>
        </w:tc>
        <w:tc>
          <w:tcPr>
            <w:tcW w:w="1457" w:type="dxa"/>
            <w:hideMark/>
          </w:tcPr>
          <w:p w14:paraId="462D5F9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03 UNIDADES</w:t>
            </w:r>
          </w:p>
        </w:tc>
        <w:tc>
          <w:tcPr>
            <w:tcW w:w="1559" w:type="dxa"/>
            <w:noWrap/>
            <w:hideMark/>
          </w:tcPr>
          <w:p w14:paraId="55B9067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R$ 1.934,25</w:t>
            </w:r>
          </w:p>
        </w:tc>
      </w:tr>
      <w:tr w:rsidR="0097694B" w:rsidRPr="00DE4EBE" w14:paraId="2190F303" w14:textId="77777777" w:rsidTr="00E52BFD">
        <w:trPr>
          <w:trHeight w:val="1200"/>
          <w:jc w:val="center"/>
        </w:trPr>
        <w:tc>
          <w:tcPr>
            <w:tcW w:w="790" w:type="dxa"/>
            <w:hideMark/>
          </w:tcPr>
          <w:p w14:paraId="5F5C8CD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05</w:t>
            </w:r>
          </w:p>
        </w:tc>
        <w:tc>
          <w:tcPr>
            <w:tcW w:w="3897" w:type="dxa"/>
            <w:hideMark/>
          </w:tcPr>
          <w:p w14:paraId="7C93E7CC"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2,5 METROS – COR: AZUL - </w:t>
            </w:r>
            <w:r w:rsidRPr="00DE4EBE">
              <w:rPr>
                <w:rFonts w:ascii="Arial" w:hAnsi="Arial" w:cs="Arial"/>
                <w:b/>
                <w:bCs/>
                <w:color w:val="000000"/>
                <w:sz w:val="24"/>
                <w:szCs w:val="24"/>
              </w:rPr>
              <w:t>MARCA FURUKAWA</w:t>
            </w:r>
          </w:p>
        </w:tc>
        <w:tc>
          <w:tcPr>
            <w:tcW w:w="1701" w:type="dxa"/>
            <w:noWrap/>
            <w:hideMark/>
          </w:tcPr>
          <w:p w14:paraId="5130793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R$ 33,02</w:t>
            </w:r>
          </w:p>
        </w:tc>
        <w:tc>
          <w:tcPr>
            <w:tcW w:w="1457" w:type="dxa"/>
            <w:hideMark/>
          </w:tcPr>
          <w:p w14:paraId="4BA61ED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100 UNIDADES</w:t>
            </w:r>
          </w:p>
        </w:tc>
        <w:tc>
          <w:tcPr>
            <w:tcW w:w="1559" w:type="dxa"/>
            <w:noWrap/>
            <w:hideMark/>
          </w:tcPr>
          <w:p w14:paraId="3EFA40B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R$ 3.302,00</w:t>
            </w:r>
          </w:p>
        </w:tc>
      </w:tr>
      <w:tr w:rsidR="0097694B" w:rsidRPr="00DE4EBE" w14:paraId="176A1698" w14:textId="77777777" w:rsidTr="00E52BFD">
        <w:trPr>
          <w:trHeight w:val="1200"/>
          <w:jc w:val="center"/>
        </w:trPr>
        <w:tc>
          <w:tcPr>
            <w:tcW w:w="790" w:type="dxa"/>
            <w:hideMark/>
          </w:tcPr>
          <w:p w14:paraId="50C787B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w:t>
            </w:r>
          </w:p>
        </w:tc>
        <w:tc>
          <w:tcPr>
            <w:tcW w:w="3897" w:type="dxa"/>
            <w:hideMark/>
          </w:tcPr>
          <w:p w14:paraId="11AE5837"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AZUL – </w:t>
            </w:r>
            <w:r w:rsidRPr="00DE4EBE">
              <w:rPr>
                <w:rFonts w:ascii="Arial" w:hAnsi="Arial" w:cs="Arial"/>
                <w:b/>
                <w:bCs/>
                <w:color w:val="000000"/>
                <w:sz w:val="24"/>
                <w:szCs w:val="24"/>
              </w:rPr>
              <w:t>MARCA FURUKAWA</w:t>
            </w:r>
          </w:p>
        </w:tc>
        <w:tc>
          <w:tcPr>
            <w:tcW w:w="1701" w:type="dxa"/>
            <w:noWrap/>
            <w:hideMark/>
          </w:tcPr>
          <w:p w14:paraId="687AFC9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R$ 24,90</w:t>
            </w:r>
          </w:p>
        </w:tc>
        <w:tc>
          <w:tcPr>
            <w:tcW w:w="1457" w:type="dxa"/>
            <w:hideMark/>
          </w:tcPr>
          <w:p w14:paraId="5137FE3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100 UNIDADES</w:t>
            </w:r>
          </w:p>
        </w:tc>
        <w:tc>
          <w:tcPr>
            <w:tcW w:w="1559" w:type="dxa"/>
            <w:noWrap/>
            <w:hideMark/>
          </w:tcPr>
          <w:p w14:paraId="6C1FB4D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R$ 2.490,00</w:t>
            </w:r>
          </w:p>
        </w:tc>
      </w:tr>
      <w:tr w:rsidR="0097694B" w:rsidRPr="00DE4EBE" w14:paraId="59DDBAF1" w14:textId="77777777" w:rsidTr="00E52BFD">
        <w:trPr>
          <w:trHeight w:val="1200"/>
          <w:jc w:val="center"/>
        </w:trPr>
        <w:tc>
          <w:tcPr>
            <w:tcW w:w="790" w:type="dxa"/>
            <w:hideMark/>
          </w:tcPr>
          <w:p w14:paraId="5BF1816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07</w:t>
            </w:r>
          </w:p>
        </w:tc>
        <w:tc>
          <w:tcPr>
            <w:tcW w:w="3897" w:type="dxa"/>
            <w:hideMark/>
          </w:tcPr>
          <w:p w14:paraId="5AFD8755"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CINZA – </w:t>
            </w:r>
            <w:r w:rsidRPr="00DE4EBE">
              <w:rPr>
                <w:rFonts w:ascii="Arial" w:hAnsi="Arial" w:cs="Arial"/>
                <w:b/>
                <w:bCs/>
                <w:color w:val="000000"/>
                <w:sz w:val="24"/>
                <w:szCs w:val="24"/>
              </w:rPr>
              <w:t>MARCA FURUKAWA</w:t>
            </w:r>
          </w:p>
        </w:tc>
        <w:tc>
          <w:tcPr>
            <w:tcW w:w="1701" w:type="dxa"/>
            <w:noWrap/>
            <w:hideMark/>
          </w:tcPr>
          <w:p w14:paraId="4B3DB5F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R$ 23,57</w:t>
            </w:r>
          </w:p>
        </w:tc>
        <w:tc>
          <w:tcPr>
            <w:tcW w:w="1457" w:type="dxa"/>
            <w:hideMark/>
          </w:tcPr>
          <w:p w14:paraId="1979FE9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30 UNIDADES</w:t>
            </w:r>
          </w:p>
        </w:tc>
        <w:tc>
          <w:tcPr>
            <w:tcW w:w="1559" w:type="dxa"/>
            <w:noWrap/>
            <w:hideMark/>
          </w:tcPr>
          <w:p w14:paraId="78290CD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R$ 707,10</w:t>
            </w:r>
          </w:p>
        </w:tc>
      </w:tr>
      <w:tr w:rsidR="0097694B" w:rsidRPr="00DE4EBE" w14:paraId="1AC1B9B2" w14:textId="77777777" w:rsidTr="00E52BFD">
        <w:trPr>
          <w:trHeight w:val="1200"/>
          <w:jc w:val="center"/>
        </w:trPr>
        <w:tc>
          <w:tcPr>
            <w:tcW w:w="790" w:type="dxa"/>
            <w:hideMark/>
          </w:tcPr>
          <w:p w14:paraId="2A5983B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lastRenderedPageBreak/>
              <w:t>08</w:t>
            </w:r>
          </w:p>
        </w:tc>
        <w:tc>
          <w:tcPr>
            <w:tcW w:w="3897" w:type="dxa"/>
            <w:hideMark/>
          </w:tcPr>
          <w:p w14:paraId="471E1CD4"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BRANCO – </w:t>
            </w:r>
            <w:r w:rsidRPr="00DE4EBE">
              <w:rPr>
                <w:rFonts w:ascii="Arial" w:hAnsi="Arial" w:cs="Arial"/>
                <w:b/>
                <w:bCs/>
                <w:color w:val="000000"/>
                <w:sz w:val="24"/>
                <w:szCs w:val="24"/>
              </w:rPr>
              <w:t>MARCA FURUKAWA</w:t>
            </w:r>
          </w:p>
        </w:tc>
        <w:tc>
          <w:tcPr>
            <w:tcW w:w="1701" w:type="dxa"/>
            <w:noWrap/>
            <w:hideMark/>
          </w:tcPr>
          <w:p w14:paraId="6944D0B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R$ 23,57</w:t>
            </w:r>
          </w:p>
        </w:tc>
        <w:tc>
          <w:tcPr>
            <w:tcW w:w="1457" w:type="dxa"/>
            <w:hideMark/>
          </w:tcPr>
          <w:p w14:paraId="10073B2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5 UNIDADES</w:t>
            </w:r>
          </w:p>
        </w:tc>
        <w:tc>
          <w:tcPr>
            <w:tcW w:w="1559" w:type="dxa"/>
            <w:noWrap/>
            <w:hideMark/>
          </w:tcPr>
          <w:p w14:paraId="0074C54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R$ 117,85</w:t>
            </w:r>
          </w:p>
        </w:tc>
      </w:tr>
      <w:tr w:rsidR="0097694B" w:rsidRPr="00DE4EBE" w14:paraId="295D0EC7" w14:textId="77777777" w:rsidTr="00E52BFD">
        <w:trPr>
          <w:trHeight w:val="1200"/>
          <w:jc w:val="center"/>
        </w:trPr>
        <w:tc>
          <w:tcPr>
            <w:tcW w:w="790" w:type="dxa"/>
            <w:hideMark/>
          </w:tcPr>
          <w:p w14:paraId="14FDA74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09</w:t>
            </w:r>
          </w:p>
        </w:tc>
        <w:tc>
          <w:tcPr>
            <w:tcW w:w="3897" w:type="dxa"/>
            <w:hideMark/>
          </w:tcPr>
          <w:p w14:paraId="620703F4"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CORD, CAT6, CONDUTOR 100% COBRE. COMPRIMENTO: 1,5 METROS – COR: AMARELO – </w:t>
            </w:r>
            <w:r w:rsidRPr="00DE4EBE">
              <w:rPr>
                <w:rFonts w:ascii="Arial" w:hAnsi="Arial" w:cs="Arial"/>
                <w:b/>
                <w:bCs/>
                <w:color w:val="000000"/>
                <w:sz w:val="24"/>
                <w:szCs w:val="24"/>
              </w:rPr>
              <w:t>MARCA FURUKAWA</w:t>
            </w:r>
          </w:p>
        </w:tc>
        <w:tc>
          <w:tcPr>
            <w:tcW w:w="1701" w:type="dxa"/>
            <w:noWrap/>
            <w:hideMark/>
          </w:tcPr>
          <w:p w14:paraId="422F8FD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R$ 23,57</w:t>
            </w:r>
          </w:p>
        </w:tc>
        <w:tc>
          <w:tcPr>
            <w:tcW w:w="1457" w:type="dxa"/>
            <w:hideMark/>
          </w:tcPr>
          <w:p w14:paraId="35AD94A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5 UNIDADES</w:t>
            </w:r>
          </w:p>
        </w:tc>
        <w:tc>
          <w:tcPr>
            <w:tcW w:w="1559" w:type="dxa"/>
            <w:noWrap/>
            <w:hideMark/>
          </w:tcPr>
          <w:p w14:paraId="5F2BAB7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R$ 117,85</w:t>
            </w:r>
          </w:p>
        </w:tc>
      </w:tr>
      <w:tr w:rsidR="0097694B" w:rsidRPr="00DE4EBE" w14:paraId="511AE790" w14:textId="77777777" w:rsidTr="00E52BFD">
        <w:trPr>
          <w:trHeight w:val="960"/>
          <w:jc w:val="center"/>
        </w:trPr>
        <w:tc>
          <w:tcPr>
            <w:tcW w:w="790" w:type="dxa"/>
            <w:hideMark/>
          </w:tcPr>
          <w:p w14:paraId="720CC46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10</w:t>
            </w:r>
          </w:p>
        </w:tc>
        <w:tc>
          <w:tcPr>
            <w:tcW w:w="3897" w:type="dxa"/>
            <w:hideMark/>
          </w:tcPr>
          <w:p w14:paraId="6ED6A024"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PATCH PANEL, CAT6, 24 PORTAS, COM CONECTORES RJ45 – </w:t>
            </w:r>
            <w:r w:rsidRPr="00DE4EBE">
              <w:rPr>
                <w:rFonts w:ascii="Arial" w:hAnsi="Arial" w:cs="Arial"/>
                <w:b/>
                <w:bCs/>
                <w:color w:val="000000"/>
                <w:sz w:val="24"/>
                <w:szCs w:val="24"/>
              </w:rPr>
              <w:t>MARCA FURUKAWA</w:t>
            </w:r>
          </w:p>
        </w:tc>
        <w:tc>
          <w:tcPr>
            <w:tcW w:w="1701" w:type="dxa"/>
            <w:noWrap/>
            <w:hideMark/>
          </w:tcPr>
          <w:p w14:paraId="3ACA7C4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R$ 719,00</w:t>
            </w:r>
          </w:p>
        </w:tc>
        <w:tc>
          <w:tcPr>
            <w:tcW w:w="1457" w:type="dxa"/>
            <w:hideMark/>
          </w:tcPr>
          <w:p w14:paraId="050EFC6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UNIDADES</w:t>
            </w:r>
          </w:p>
        </w:tc>
        <w:tc>
          <w:tcPr>
            <w:tcW w:w="1559" w:type="dxa"/>
            <w:noWrap/>
            <w:hideMark/>
          </w:tcPr>
          <w:p w14:paraId="2AF6976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R$ 4.314,00</w:t>
            </w:r>
          </w:p>
        </w:tc>
      </w:tr>
      <w:tr w:rsidR="0097694B" w:rsidRPr="00DE4EBE" w14:paraId="001E095E" w14:textId="77777777" w:rsidTr="00E52BFD">
        <w:trPr>
          <w:trHeight w:val="960"/>
          <w:jc w:val="center"/>
        </w:trPr>
        <w:tc>
          <w:tcPr>
            <w:tcW w:w="790" w:type="dxa"/>
            <w:hideMark/>
          </w:tcPr>
          <w:p w14:paraId="1032726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11</w:t>
            </w:r>
          </w:p>
        </w:tc>
        <w:tc>
          <w:tcPr>
            <w:tcW w:w="3897" w:type="dxa"/>
            <w:hideMark/>
          </w:tcPr>
          <w:p w14:paraId="7A5BB341"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SWITCH GIGABIT GERENCIÁVEL 24 PORTAS – </w:t>
            </w:r>
            <w:r w:rsidRPr="00DE4EBE">
              <w:rPr>
                <w:rFonts w:ascii="Arial" w:hAnsi="Arial" w:cs="Arial"/>
                <w:b/>
                <w:bCs/>
                <w:color w:val="000000"/>
                <w:sz w:val="24"/>
                <w:szCs w:val="24"/>
              </w:rPr>
              <w:t>MARCA UBIQUITI PRO 24 POE USW-PRO-24-POE (400W)</w:t>
            </w:r>
          </w:p>
        </w:tc>
        <w:tc>
          <w:tcPr>
            <w:tcW w:w="1701" w:type="dxa"/>
            <w:noWrap/>
            <w:hideMark/>
          </w:tcPr>
          <w:p w14:paraId="2AF8BCA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R$ 5.849,00</w:t>
            </w:r>
          </w:p>
        </w:tc>
        <w:tc>
          <w:tcPr>
            <w:tcW w:w="1457" w:type="dxa"/>
            <w:hideMark/>
          </w:tcPr>
          <w:p w14:paraId="236A05D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UNIDADES</w:t>
            </w:r>
          </w:p>
        </w:tc>
        <w:tc>
          <w:tcPr>
            <w:tcW w:w="1559" w:type="dxa"/>
            <w:noWrap/>
            <w:hideMark/>
          </w:tcPr>
          <w:p w14:paraId="356F0BA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R$ 35.094,00</w:t>
            </w:r>
          </w:p>
        </w:tc>
      </w:tr>
      <w:tr w:rsidR="0097694B" w:rsidRPr="00DE4EBE" w14:paraId="5E90494E" w14:textId="77777777" w:rsidTr="00E52BFD">
        <w:trPr>
          <w:trHeight w:val="720"/>
          <w:jc w:val="center"/>
        </w:trPr>
        <w:tc>
          <w:tcPr>
            <w:tcW w:w="790" w:type="dxa"/>
            <w:hideMark/>
          </w:tcPr>
          <w:p w14:paraId="1B5A018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12</w:t>
            </w:r>
          </w:p>
        </w:tc>
        <w:tc>
          <w:tcPr>
            <w:tcW w:w="3897" w:type="dxa"/>
            <w:hideMark/>
          </w:tcPr>
          <w:p w14:paraId="66F8D86E"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ACCESS POINT WI-FI6, COM FONTE – </w:t>
            </w:r>
            <w:r w:rsidRPr="00DE4EBE">
              <w:rPr>
                <w:rFonts w:ascii="Arial" w:hAnsi="Arial" w:cs="Arial"/>
                <w:b/>
                <w:bCs/>
                <w:color w:val="000000"/>
                <w:sz w:val="24"/>
                <w:szCs w:val="24"/>
              </w:rPr>
              <w:t>MARCA UNIFI UBIQUITI U6 PRO</w:t>
            </w:r>
            <w:r w:rsidRPr="00DE4EBE">
              <w:rPr>
                <w:rFonts w:ascii="Arial" w:hAnsi="Arial" w:cs="Arial"/>
                <w:color w:val="000000"/>
                <w:sz w:val="24"/>
                <w:szCs w:val="24"/>
              </w:rPr>
              <w:t xml:space="preserve"> </w:t>
            </w:r>
          </w:p>
        </w:tc>
        <w:tc>
          <w:tcPr>
            <w:tcW w:w="1701" w:type="dxa"/>
            <w:noWrap/>
            <w:hideMark/>
          </w:tcPr>
          <w:p w14:paraId="7393D40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R$ 2.469,00</w:t>
            </w:r>
          </w:p>
        </w:tc>
        <w:tc>
          <w:tcPr>
            <w:tcW w:w="1457" w:type="dxa"/>
            <w:hideMark/>
          </w:tcPr>
          <w:p w14:paraId="0939986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UNIDADES</w:t>
            </w:r>
          </w:p>
        </w:tc>
        <w:tc>
          <w:tcPr>
            <w:tcW w:w="1559" w:type="dxa"/>
            <w:noWrap/>
            <w:hideMark/>
          </w:tcPr>
          <w:p w14:paraId="0198D0D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R$ 14.814,00</w:t>
            </w:r>
          </w:p>
        </w:tc>
      </w:tr>
      <w:tr w:rsidR="0097694B" w:rsidRPr="00DE4EBE" w14:paraId="177E399D" w14:textId="77777777" w:rsidTr="00E52BFD">
        <w:trPr>
          <w:trHeight w:val="648"/>
          <w:jc w:val="center"/>
        </w:trPr>
        <w:tc>
          <w:tcPr>
            <w:tcW w:w="790" w:type="dxa"/>
            <w:hideMark/>
          </w:tcPr>
          <w:p w14:paraId="60590B9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13</w:t>
            </w:r>
          </w:p>
        </w:tc>
        <w:tc>
          <w:tcPr>
            <w:tcW w:w="3897" w:type="dxa"/>
            <w:hideMark/>
          </w:tcPr>
          <w:p w14:paraId="531E14B1"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RACK DE PAREDE 19” 8U X 670MM</w:t>
            </w:r>
          </w:p>
        </w:tc>
        <w:tc>
          <w:tcPr>
            <w:tcW w:w="1701" w:type="dxa"/>
            <w:noWrap/>
            <w:hideMark/>
          </w:tcPr>
          <w:p w14:paraId="440CA1A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R$ 745,00</w:t>
            </w:r>
          </w:p>
        </w:tc>
        <w:tc>
          <w:tcPr>
            <w:tcW w:w="1457" w:type="dxa"/>
            <w:hideMark/>
          </w:tcPr>
          <w:p w14:paraId="33A2EF0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02 UNIDADES</w:t>
            </w:r>
          </w:p>
        </w:tc>
        <w:tc>
          <w:tcPr>
            <w:tcW w:w="1559" w:type="dxa"/>
            <w:noWrap/>
            <w:hideMark/>
          </w:tcPr>
          <w:p w14:paraId="0CB85AC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R$ 1.490,00</w:t>
            </w:r>
          </w:p>
        </w:tc>
      </w:tr>
      <w:tr w:rsidR="0097694B" w:rsidRPr="00DE4EBE" w14:paraId="76F67EB6" w14:textId="77777777" w:rsidTr="00E52BFD">
        <w:trPr>
          <w:trHeight w:val="720"/>
          <w:jc w:val="center"/>
        </w:trPr>
        <w:tc>
          <w:tcPr>
            <w:tcW w:w="790" w:type="dxa"/>
            <w:hideMark/>
          </w:tcPr>
          <w:p w14:paraId="607508E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14</w:t>
            </w:r>
          </w:p>
        </w:tc>
        <w:tc>
          <w:tcPr>
            <w:tcW w:w="3897" w:type="dxa"/>
            <w:hideMark/>
          </w:tcPr>
          <w:p w14:paraId="04E3BA6D"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KIT VENTILAÇÃO PARA RACKS COM 4 VENTILADORES, BIVOLT</w:t>
            </w:r>
          </w:p>
        </w:tc>
        <w:tc>
          <w:tcPr>
            <w:tcW w:w="1701" w:type="dxa"/>
            <w:noWrap/>
            <w:hideMark/>
          </w:tcPr>
          <w:p w14:paraId="2F738AA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R$ 514,61</w:t>
            </w:r>
          </w:p>
        </w:tc>
        <w:tc>
          <w:tcPr>
            <w:tcW w:w="1457" w:type="dxa"/>
            <w:hideMark/>
          </w:tcPr>
          <w:p w14:paraId="7E9B75E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 xml:space="preserve">02       KITS </w:t>
            </w:r>
          </w:p>
        </w:tc>
        <w:tc>
          <w:tcPr>
            <w:tcW w:w="1559" w:type="dxa"/>
            <w:noWrap/>
            <w:hideMark/>
          </w:tcPr>
          <w:p w14:paraId="2D06BFB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R$ 1.029,22</w:t>
            </w:r>
          </w:p>
        </w:tc>
      </w:tr>
      <w:tr w:rsidR="0097694B" w:rsidRPr="00DE4EBE" w14:paraId="071897E4" w14:textId="77777777" w:rsidTr="00E52BFD">
        <w:trPr>
          <w:trHeight w:val="720"/>
          <w:jc w:val="center"/>
        </w:trPr>
        <w:tc>
          <w:tcPr>
            <w:tcW w:w="790" w:type="dxa"/>
            <w:hideMark/>
          </w:tcPr>
          <w:p w14:paraId="6968102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15</w:t>
            </w:r>
          </w:p>
        </w:tc>
        <w:tc>
          <w:tcPr>
            <w:tcW w:w="3897" w:type="dxa"/>
            <w:hideMark/>
          </w:tcPr>
          <w:p w14:paraId="58401104"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BANDEJA DE VENTILAÇÃO COM 4 VENTILADORES PARA RACK 19”</w:t>
            </w:r>
          </w:p>
        </w:tc>
        <w:tc>
          <w:tcPr>
            <w:tcW w:w="1701" w:type="dxa"/>
            <w:noWrap/>
            <w:hideMark/>
          </w:tcPr>
          <w:p w14:paraId="2CD99B6C"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R$ 509,99</w:t>
            </w:r>
          </w:p>
        </w:tc>
        <w:tc>
          <w:tcPr>
            <w:tcW w:w="1457" w:type="dxa"/>
            <w:hideMark/>
          </w:tcPr>
          <w:p w14:paraId="332C575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 UNIDADES</w:t>
            </w:r>
          </w:p>
        </w:tc>
        <w:tc>
          <w:tcPr>
            <w:tcW w:w="1559" w:type="dxa"/>
            <w:noWrap/>
            <w:hideMark/>
          </w:tcPr>
          <w:p w14:paraId="471EE3D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R$ 509,99</w:t>
            </w:r>
          </w:p>
        </w:tc>
      </w:tr>
      <w:tr w:rsidR="0097694B" w:rsidRPr="00DE4EBE" w14:paraId="7F383664" w14:textId="77777777" w:rsidTr="00E52BFD">
        <w:trPr>
          <w:trHeight w:val="648"/>
          <w:jc w:val="center"/>
        </w:trPr>
        <w:tc>
          <w:tcPr>
            <w:tcW w:w="790" w:type="dxa"/>
            <w:hideMark/>
          </w:tcPr>
          <w:p w14:paraId="5587A9F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16</w:t>
            </w:r>
          </w:p>
        </w:tc>
        <w:tc>
          <w:tcPr>
            <w:tcW w:w="3897" w:type="dxa"/>
            <w:hideMark/>
          </w:tcPr>
          <w:p w14:paraId="508F7185"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RÉGUA PARA RACK 19” – 12 TOMADAS – 1U</w:t>
            </w:r>
          </w:p>
        </w:tc>
        <w:tc>
          <w:tcPr>
            <w:tcW w:w="1701" w:type="dxa"/>
            <w:noWrap/>
            <w:hideMark/>
          </w:tcPr>
          <w:p w14:paraId="2A02D58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R$ 152,50</w:t>
            </w:r>
          </w:p>
        </w:tc>
        <w:tc>
          <w:tcPr>
            <w:tcW w:w="1457" w:type="dxa"/>
            <w:hideMark/>
          </w:tcPr>
          <w:p w14:paraId="49C6908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03 UNIDADES</w:t>
            </w:r>
          </w:p>
        </w:tc>
        <w:tc>
          <w:tcPr>
            <w:tcW w:w="1559" w:type="dxa"/>
            <w:noWrap/>
            <w:hideMark/>
          </w:tcPr>
          <w:p w14:paraId="61A482B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R$ 457,50</w:t>
            </w:r>
          </w:p>
        </w:tc>
      </w:tr>
      <w:tr w:rsidR="0097694B" w:rsidRPr="00DE4EBE" w14:paraId="02132797" w14:textId="77777777" w:rsidTr="00E52BFD">
        <w:trPr>
          <w:trHeight w:val="480"/>
          <w:jc w:val="center"/>
        </w:trPr>
        <w:tc>
          <w:tcPr>
            <w:tcW w:w="790" w:type="dxa"/>
            <w:hideMark/>
          </w:tcPr>
          <w:p w14:paraId="2A8BA13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17</w:t>
            </w:r>
          </w:p>
        </w:tc>
        <w:tc>
          <w:tcPr>
            <w:tcW w:w="3897" w:type="dxa"/>
            <w:hideMark/>
          </w:tcPr>
          <w:p w14:paraId="49B3F991"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KIT PORCA GAIOLA COM PARAFUSO</w:t>
            </w:r>
          </w:p>
        </w:tc>
        <w:tc>
          <w:tcPr>
            <w:tcW w:w="1701" w:type="dxa"/>
            <w:noWrap/>
            <w:hideMark/>
          </w:tcPr>
          <w:p w14:paraId="187A19ED"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R$ 1,06</w:t>
            </w:r>
          </w:p>
        </w:tc>
        <w:tc>
          <w:tcPr>
            <w:tcW w:w="1457" w:type="dxa"/>
            <w:hideMark/>
          </w:tcPr>
          <w:p w14:paraId="1F41624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60        KITS</w:t>
            </w:r>
          </w:p>
        </w:tc>
        <w:tc>
          <w:tcPr>
            <w:tcW w:w="1559" w:type="dxa"/>
            <w:noWrap/>
            <w:hideMark/>
          </w:tcPr>
          <w:p w14:paraId="2A650F9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R$ 63,60</w:t>
            </w:r>
          </w:p>
        </w:tc>
      </w:tr>
      <w:tr w:rsidR="0097694B" w:rsidRPr="00DE4EBE" w14:paraId="2893747F" w14:textId="77777777" w:rsidTr="00E52BFD">
        <w:trPr>
          <w:trHeight w:val="648"/>
          <w:jc w:val="center"/>
        </w:trPr>
        <w:tc>
          <w:tcPr>
            <w:tcW w:w="790" w:type="dxa"/>
            <w:hideMark/>
          </w:tcPr>
          <w:p w14:paraId="33E26D4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18</w:t>
            </w:r>
          </w:p>
        </w:tc>
        <w:tc>
          <w:tcPr>
            <w:tcW w:w="3897" w:type="dxa"/>
            <w:hideMark/>
          </w:tcPr>
          <w:p w14:paraId="1086F0B9"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GUIA DE CABO 1U – 19”</w:t>
            </w:r>
          </w:p>
        </w:tc>
        <w:tc>
          <w:tcPr>
            <w:tcW w:w="1701" w:type="dxa"/>
            <w:noWrap/>
            <w:hideMark/>
          </w:tcPr>
          <w:p w14:paraId="23CDAEF8"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R$ 41,00</w:t>
            </w:r>
          </w:p>
        </w:tc>
        <w:tc>
          <w:tcPr>
            <w:tcW w:w="1457" w:type="dxa"/>
            <w:hideMark/>
          </w:tcPr>
          <w:p w14:paraId="24BE17B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12 UNIDADES</w:t>
            </w:r>
          </w:p>
        </w:tc>
        <w:tc>
          <w:tcPr>
            <w:tcW w:w="1559" w:type="dxa"/>
            <w:noWrap/>
            <w:hideMark/>
          </w:tcPr>
          <w:p w14:paraId="2B9FB29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R$ 492,00</w:t>
            </w:r>
          </w:p>
        </w:tc>
      </w:tr>
      <w:tr w:rsidR="0097694B" w:rsidRPr="00DE4EBE" w14:paraId="10160C05" w14:textId="77777777" w:rsidTr="00E52BFD">
        <w:trPr>
          <w:trHeight w:val="480"/>
          <w:jc w:val="center"/>
        </w:trPr>
        <w:tc>
          <w:tcPr>
            <w:tcW w:w="790" w:type="dxa"/>
            <w:hideMark/>
          </w:tcPr>
          <w:p w14:paraId="3BE8E89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19</w:t>
            </w:r>
          </w:p>
        </w:tc>
        <w:tc>
          <w:tcPr>
            <w:tcW w:w="3897" w:type="dxa"/>
            <w:hideMark/>
          </w:tcPr>
          <w:p w14:paraId="71304C2F"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ROUTER BOARD – </w:t>
            </w:r>
            <w:r w:rsidRPr="00DE4EBE">
              <w:rPr>
                <w:rFonts w:ascii="Arial" w:hAnsi="Arial" w:cs="Arial"/>
                <w:b/>
                <w:bCs/>
                <w:color w:val="000000"/>
                <w:sz w:val="24"/>
                <w:szCs w:val="24"/>
              </w:rPr>
              <w:t>MARCA MIKROTIK CCR2116</w:t>
            </w:r>
          </w:p>
        </w:tc>
        <w:tc>
          <w:tcPr>
            <w:tcW w:w="1701" w:type="dxa"/>
            <w:noWrap/>
            <w:hideMark/>
          </w:tcPr>
          <w:p w14:paraId="64E7AB0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R$ 13.683,00</w:t>
            </w:r>
          </w:p>
        </w:tc>
        <w:tc>
          <w:tcPr>
            <w:tcW w:w="1457" w:type="dxa"/>
            <w:hideMark/>
          </w:tcPr>
          <w:p w14:paraId="2698DA1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1 UNIDADE</w:t>
            </w:r>
          </w:p>
        </w:tc>
        <w:tc>
          <w:tcPr>
            <w:tcW w:w="1559" w:type="dxa"/>
            <w:noWrap/>
            <w:hideMark/>
          </w:tcPr>
          <w:p w14:paraId="50F2DD0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R$ 13.683,00</w:t>
            </w:r>
          </w:p>
        </w:tc>
      </w:tr>
      <w:tr w:rsidR="0097694B" w:rsidRPr="00DE4EBE" w14:paraId="0C24FFEA" w14:textId="77777777" w:rsidTr="00E52BFD">
        <w:trPr>
          <w:trHeight w:val="480"/>
          <w:jc w:val="center"/>
        </w:trPr>
        <w:tc>
          <w:tcPr>
            <w:tcW w:w="790" w:type="dxa"/>
            <w:hideMark/>
          </w:tcPr>
          <w:p w14:paraId="38D7D151"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20</w:t>
            </w:r>
          </w:p>
        </w:tc>
        <w:tc>
          <w:tcPr>
            <w:tcW w:w="3897" w:type="dxa"/>
            <w:hideMark/>
          </w:tcPr>
          <w:p w14:paraId="4A85DE6D"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ROLO DE VELCRO AZUL – 3 METROS</w:t>
            </w:r>
          </w:p>
        </w:tc>
        <w:tc>
          <w:tcPr>
            <w:tcW w:w="1701" w:type="dxa"/>
            <w:noWrap/>
            <w:hideMark/>
          </w:tcPr>
          <w:p w14:paraId="0CB2D8D0"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R$ 15,75</w:t>
            </w:r>
          </w:p>
        </w:tc>
        <w:tc>
          <w:tcPr>
            <w:tcW w:w="1457" w:type="dxa"/>
            <w:hideMark/>
          </w:tcPr>
          <w:p w14:paraId="4434558A"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06     ROLOS</w:t>
            </w:r>
          </w:p>
        </w:tc>
        <w:tc>
          <w:tcPr>
            <w:tcW w:w="1559" w:type="dxa"/>
            <w:noWrap/>
            <w:hideMark/>
          </w:tcPr>
          <w:p w14:paraId="26C26EE5"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R$ 94,50</w:t>
            </w:r>
          </w:p>
        </w:tc>
      </w:tr>
      <w:tr w:rsidR="0097694B" w:rsidRPr="00DE4EBE" w14:paraId="4C0EFA44" w14:textId="77777777" w:rsidTr="00E52BFD">
        <w:trPr>
          <w:trHeight w:val="480"/>
          <w:jc w:val="center"/>
        </w:trPr>
        <w:tc>
          <w:tcPr>
            <w:tcW w:w="790" w:type="dxa"/>
            <w:hideMark/>
          </w:tcPr>
          <w:p w14:paraId="027A7AB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21</w:t>
            </w:r>
          </w:p>
        </w:tc>
        <w:tc>
          <w:tcPr>
            <w:tcW w:w="3897" w:type="dxa"/>
            <w:hideMark/>
          </w:tcPr>
          <w:p w14:paraId="2FC3907C"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TECLADO PARA COMPUTADOR - novo, primeiro uso, embalado, com as seguintes características </w:t>
            </w:r>
            <w:r w:rsidRPr="00DE4EBE">
              <w:rPr>
                <w:rFonts w:ascii="Arial" w:hAnsi="Arial" w:cs="Arial"/>
                <w:color w:val="000000"/>
                <w:sz w:val="24"/>
                <w:szCs w:val="24"/>
              </w:rPr>
              <w:lastRenderedPageBreak/>
              <w:t>mínimas:  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Pr="00DE4EBE">
              <w:rPr>
                <w:rFonts w:ascii="Arial" w:hAnsi="Arial" w:cs="Arial"/>
                <w:sz w:val="24"/>
                <w:szCs w:val="24"/>
              </w:rPr>
              <w:t xml:space="preserve"> </w:t>
            </w:r>
            <w:r w:rsidRPr="00DE4EBE">
              <w:rPr>
                <w:rFonts w:ascii="Arial" w:hAnsi="Arial" w:cs="Arial"/>
                <w:color w:val="000000"/>
                <w:sz w:val="24"/>
                <w:szCs w:val="24"/>
              </w:rPr>
              <w:t>corporativo;  Teclas de baixo ruído e com impressão resistente ao desgaste; Design ergonômico, adequado para longos períodos de digitação;  Cor: preta ou similar.</w:t>
            </w:r>
          </w:p>
        </w:tc>
        <w:tc>
          <w:tcPr>
            <w:tcW w:w="1701" w:type="dxa"/>
            <w:noWrap/>
            <w:hideMark/>
          </w:tcPr>
          <w:p w14:paraId="7C8AA72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lastRenderedPageBreak/>
              <w:t>R$ 63,33</w:t>
            </w:r>
          </w:p>
        </w:tc>
        <w:tc>
          <w:tcPr>
            <w:tcW w:w="1457" w:type="dxa"/>
            <w:hideMark/>
          </w:tcPr>
          <w:p w14:paraId="6E3ABC2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     PEÇAS</w:t>
            </w:r>
          </w:p>
        </w:tc>
        <w:tc>
          <w:tcPr>
            <w:tcW w:w="1559" w:type="dxa"/>
            <w:noWrap/>
            <w:hideMark/>
          </w:tcPr>
          <w:p w14:paraId="5E505D0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R$ 1.519,92</w:t>
            </w:r>
          </w:p>
        </w:tc>
      </w:tr>
      <w:tr w:rsidR="0097694B" w:rsidRPr="00DE4EBE" w14:paraId="16D1C31B" w14:textId="77777777" w:rsidTr="00E52BFD">
        <w:trPr>
          <w:trHeight w:val="480"/>
          <w:jc w:val="center"/>
        </w:trPr>
        <w:tc>
          <w:tcPr>
            <w:tcW w:w="790" w:type="dxa"/>
            <w:hideMark/>
          </w:tcPr>
          <w:p w14:paraId="75A3D92B"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22</w:t>
            </w:r>
          </w:p>
        </w:tc>
        <w:tc>
          <w:tcPr>
            <w:tcW w:w="3897" w:type="dxa"/>
            <w:hideMark/>
          </w:tcPr>
          <w:p w14:paraId="29CF37FD"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MOUSE COM FIO PARA COMPUTADOR - 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w:t>
            </w:r>
          </w:p>
        </w:tc>
        <w:tc>
          <w:tcPr>
            <w:tcW w:w="1701" w:type="dxa"/>
            <w:noWrap/>
            <w:hideMark/>
          </w:tcPr>
          <w:p w14:paraId="0DA3B802"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R$ 26,45</w:t>
            </w:r>
          </w:p>
        </w:tc>
        <w:tc>
          <w:tcPr>
            <w:tcW w:w="1457" w:type="dxa"/>
            <w:hideMark/>
          </w:tcPr>
          <w:p w14:paraId="5CD6E90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   PEÇAS</w:t>
            </w:r>
          </w:p>
        </w:tc>
        <w:tc>
          <w:tcPr>
            <w:tcW w:w="1559" w:type="dxa"/>
            <w:noWrap/>
            <w:hideMark/>
          </w:tcPr>
          <w:p w14:paraId="3BB7D777"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R$ 634,80</w:t>
            </w:r>
          </w:p>
        </w:tc>
      </w:tr>
      <w:tr w:rsidR="0097694B" w:rsidRPr="00DE4EBE" w14:paraId="1CCF7D09" w14:textId="77777777" w:rsidTr="00E52BFD">
        <w:trPr>
          <w:trHeight w:val="648"/>
          <w:jc w:val="center"/>
        </w:trPr>
        <w:tc>
          <w:tcPr>
            <w:tcW w:w="790" w:type="dxa"/>
            <w:hideMark/>
          </w:tcPr>
          <w:p w14:paraId="0836923E"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23</w:t>
            </w:r>
          </w:p>
        </w:tc>
        <w:tc>
          <w:tcPr>
            <w:tcW w:w="3897" w:type="dxa"/>
            <w:hideMark/>
          </w:tcPr>
          <w:p w14:paraId="3095072D"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 xml:space="preserve">MOUSE SEM FIO RECARREGÁVEL – Novo, primeiro uso, embalado. Os mouses deverão possuir conexão sem fio recarregável por meio de receptor USB, com tecnologia que assegure estabilidade e baixa latência, alcance mínimo de 10 metros em ambiente sem barreiras, sensor óptico com resolução mínima de 1.000 DPI, </w:t>
            </w:r>
            <w:r w:rsidRPr="00DE4EBE">
              <w:rPr>
                <w:rFonts w:ascii="Arial" w:hAnsi="Arial" w:cs="Arial"/>
                <w:color w:val="000000"/>
                <w:sz w:val="24"/>
                <w:szCs w:val="24"/>
              </w:rPr>
              <w:lastRenderedPageBreak/>
              <w:t>design ambidestro, estrutura reforçada para uso contínuo em ambiente corporativo, corpo com comprimento mínimo de 10 cm (dez centímetros), alimentação por pilhas ou bateria recarregável de fácil substituição, cor preta ou similar.</w:t>
            </w:r>
          </w:p>
          <w:p w14:paraId="60411B18" w14:textId="77777777" w:rsidR="0097694B" w:rsidRPr="00DE4EBE" w:rsidRDefault="0097694B" w:rsidP="00E52BFD">
            <w:pPr>
              <w:jc w:val="both"/>
              <w:rPr>
                <w:rFonts w:ascii="Arial" w:hAnsi="Arial" w:cs="Arial"/>
                <w:color w:val="000000"/>
                <w:sz w:val="24"/>
                <w:szCs w:val="24"/>
              </w:rPr>
            </w:pPr>
          </w:p>
        </w:tc>
        <w:tc>
          <w:tcPr>
            <w:tcW w:w="1701" w:type="dxa"/>
            <w:noWrap/>
            <w:hideMark/>
          </w:tcPr>
          <w:p w14:paraId="3CB94814"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lastRenderedPageBreak/>
              <w:t>R$ 45,89</w:t>
            </w:r>
          </w:p>
        </w:tc>
        <w:tc>
          <w:tcPr>
            <w:tcW w:w="1457" w:type="dxa"/>
            <w:hideMark/>
          </w:tcPr>
          <w:p w14:paraId="2B0EF15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 UNIDADES</w:t>
            </w:r>
          </w:p>
        </w:tc>
        <w:tc>
          <w:tcPr>
            <w:tcW w:w="1559" w:type="dxa"/>
            <w:noWrap/>
            <w:hideMark/>
          </w:tcPr>
          <w:p w14:paraId="774E95A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R$ 1.101,36</w:t>
            </w:r>
          </w:p>
        </w:tc>
      </w:tr>
      <w:tr w:rsidR="0097694B" w:rsidRPr="00DE4EBE" w14:paraId="1EFDFFC5" w14:textId="77777777" w:rsidTr="00E52BFD">
        <w:trPr>
          <w:trHeight w:val="660"/>
          <w:jc w:val="center"/>
        </w:trPr>
        <w:tc>
          <w:tcPr>
            <w:tcW w:w="790" w:type="dxa"/>
            <w:hideMark/>
          </w:tcPr>
          <w:p w14:paraId="5EFC8E9F"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24</w:t>
            </w:r>
          </w:p>
        </w:tc>
        <w:tc>
          <w:tcPr>
            <w:tcW w:w="3897" w:type="dxa"/>
            <w:hideMark/>
          </w:tcPr>
          <w:p w14:paraId="19F84720" w14:textId="77777777" w:rsidR="0097694B" w:rsidRPr="00DE4EBE" w:rsidRDefault="0097694B" w:rsidP="00E52BFD">
            <w:pPr>
              <w:jc w:val="both"/>
              <w:rPr>
                <w:rFonts w:ascii="Arial" w:hAnsi="Arial" w:cs="Arial"/>
                <w:color w:val="000000"/>
                <w:sz w:val="24"/>
                <w:szCs w:val="24"/>
              </w:rPr>
            </w:pPr>
            <w:r w:rsidRPr="00DE4EBE">
              <w:rPr>
                <w:rFonts w:ascii="Arial" w:hAnsi="Arial" w:cs="Arial"/>
                <w:color w:val="000000"/>
                <w:sz w:val="24"/>
                <w:szCs w:val="24"/>
              </w:rPr>
              <w:t>HD EXTERNO 1TB - HD externo com capacidade de 1 TB (um terabyte), novo, original e de primeiro uso. O equipamento 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Pr="00DE4EBE">
              <w:rPr>
                <w:rFonts w:ascii="Arial" w:hAnsi="Arial" w:cs="Arial"/>
                <w:sz w:val="24"/>
                <w:szCs w:val="24"/>
              </w:rPr>
              <w:t xml:space="preserve"> </w:t>
            </w:r>
            <w:r w:rsidRPr="00DE4EBE">
              <w:rPr>
                <w:rFonts w:ascii="Arial" w:hAnsi="Arial" w:cs="Arial"/>
                <w:color w:val="000000"/>
                <w:sz w:val="24"/>
                <w:szCs w:val="24"/>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tc>
        <w:tc>
          <w:tcPr>
            <w:tcW w:w="1701" w:type="dxa"/>
            <w:noWrap/>
            <w:hideMark/>
          </w:tcPr>
          <w:p w14:paraId="64CD5689"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R$ 376,67</w:t>
            </w:r>
          </w:p>
        </w:tc>
        <w:tc>
          <w:tcPr>
            <w:tcW w:w="1457" w:type="dxa"/>
            <w:hideMark/>
          </w:tcPr>
          <w:p w14:paraId="347DC3A6"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4 UNIDADES</w:t>
            </w:r>
          </w:p>
        </w:tc>
        <w:tc>
          <w:tcPr>
            <w:tcW w:w="1559" w:type="dxa"/>
            <w:noWrap/>
            <w:hideMark/>
          </w:tcPr>
          <w:p w14:paraId="57C79723" w14:textId="77777777" w:rsidR="0097694B" w:rsidRPr="00DE4EBE" w:rsidRDefault="0097694B" w:rsidP="00E52BFD">
            <w:pPr>
              <w:jc w:val="center"/>
              <w:rPr>
                <w:rFonts w:ascii="Arial" w:hAnsi="Arial" w:cs="Arial"/>
                <w:color w:val="000000"/>
                <w:sz w:val="24"/>
                <w:szCs w:val="24"/>
              </w:rPr>
            </w:pPr>
            <w:r w:rsidRPr="00DE4EBE">
              <w:rPr>
                <w:rFonts w:ascii="Arial" w:hAnsi="Arial" w:cs="Arial"/>
                <w:color w:val="000000"/>
                <w:sz w:val="24"/>
                <w:szCs w:val="24"/>
              </w:rPr>
              <w:t>R$ 1.506,68</w:t>
            </w:r>
          </w:p>
        </w:tc>
      </w:tr>
      <w:tr w:rsidR="0097694B" w:rsidRPr="00DE4EBE" w14:paraId="570AFE6C" w14:textId="77777777" w:rsidTr="00E52BFD">
        <w:trPr>
          <w:trHeight w:val="660"/>
          <w:jc w:val="center"/>
        </w:trPr>
        <w:tc>
          <w:tcPr>
            <w:tcW w:w="7845" w:type="dxa"/>
            <w:gridSpan w:val="4"/>
          </w:tcPr>
          <w:p w14:paraId="1149EB2E" w14:textId="77777777" w:rsidR="0097694B" w:rsidRPr="00DE4EBE" w:rsidRDefault="0097694B" w:rsidP="00E52BFD">
            <w:pPr>
              <w:jc w:val="center"/>
              <w:rPr>
                <w:rFonts w:ascii="Arial" w:hAnsi="Arial" w:cs="Arial"/>
                <w:b/>
                <w:bCs/>
                <w:color w:val="000000"/>
                <w:sz w:val="24"/>
                <w:szCs w:val="24"/>
              </w:rPr>
            </w:pPr>
            <w:r w:rsidRPr="00DE4EBE">
              <w:rPr>
                <w:rFonts w:ascii="Arial" w:hAnsi="Arial" w:cs="Arial"/>
                <w:b/>
                <w:bCs/>
                <w:color w:val="000000"/>
                <w:sz w:val="24"/>
                <w:szCs w:val="24"/>
              </w:rPr>
              <w:t>VALOR GLOBAL ESTIMADO</w:t>
            </w:r>
          </w:p>
        </w:tc>
        <w:tc>
          <w:tcPr>
            <w:tcW w:w="1559" w:type="dxa"/>
            <w:noWrap/>
          </w:tcPr>
          <w:p w14:paraId="5BD0098B" w14:textId="77777777" w:rsidR="0097694B" w:rsidRPr="00DE4EBE" w:rsidRDefault="0097694B" w:rsidP="00E52BFD">
            <w:pPr>
              <w:jc w:val="center"/>
              <w:rPr>
                <w:rFonts w:ascii="Arial" w:hAnsi="Arial" w:cs="Arial"/>
                <w:color w:val="000000"/>
                <w:sz w:val="24"/>
                <w:szCs w:val="24"/>
              </w:rPr>
            </w:pPr>
            <w:r w:rsidRPr="00DE4EBE">
              <w:rPr>
                <w:rFonts w:ascii="Arial" w:hAnsi="Arial" w:cs="Arial"/>
                <w:b/>
                <w:bCs/>
                <w:color w:val="000000"/>
                <w:sz w:val="24"/>
                <w:szCs w:val="24"/>
              </w:rPr>
              <w:t>R$ 93.371,42</w:t>
            </w:r>
          </w:p>
        </w:tc>
      </w:tr>
    </w:tbl>
    <w:p w14:paraId="5BCF68C6" w14:textId="77777777" w:rsidR="0097694B" w:rsidRDefault="0097694B" w:rsidP="0097694B">
      <w:pPr>
        <w:spacing w:line="360" w:lineRule="auto"/>
        <w:jc w:val="both"/>
        <w:rPr>
          <w:rFonts w:eastAsia="Times New Roman"/>
          <w:sz w:val="24"/>
          <w:szCs w:val="24"/>
        </w:rPr>
      </w:pPr>
    </w:p>
    <w:p w14:paraId="3EF35137" w14:textId="77777777" w:rsidR="0097694B" w:rsidRPr="00790D33" w:rsidRDefault="0097694B" w:rsidP="0097694B">
      <w:pPr>
        <w:spacing w:line="360" w:lineRule="auto"/>
        <w:ind w:firstLine="720"/>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177F8A4B" w14:textId="77777777" w:rsidR="0097694B" w:rsidRDefault="0097694B" w:rsidP="0097694B">
      <w:pPr>
        <w:spacing w:line="360" w:lineRule="auto"/>
        <w:jc w:val="both"/>
        <w:rPr>
          <w:rFonts w:eastAsia="Times New Roman"/>
          <w:b/>
          <w:bCs/>
          <w:color w:val="000000"/>
          <w:sz w:val="24"/>
          <w:szCs w:val="24"/>
        </w:rPr>
      </w:pPr>
    </w:p>
    <w:p w14:paraId="12E91486" w14:textId="77777777" w:rsidR="0097694B" w:rsidRDefault="0097694B" w:rsidP="0097694B">
      <w:pPr>
        <w:spacing w:line="360" w:lineRule="auto"/>
        <w:jc w:val="both"/>
        <w:rPr>
          <w:b/>
          <w:bCs/>
          <w:sz w:val="24"/>
          <w:szCs w:val="24"/>
        </w:rPr>
      </w:pPr>
      <w:r>
        <w:rPr>
          <w:b/>
          <w:bCs/>
          <w:sz w:val="24"/>
          <w:szCs w:val="24"/>
        </w:rPr>
        <w:lastRenderedPageBreak/>
        <w:t>9.</w:t>
      </w:r>
      <w:r w:rsidRPr="00790D33">
        <w:rPr>
          <w:b/>
          <w:bCs/>
          <w:sz w:val="24"/>
          <w:szCs w:val="24"/>
        </w:rPr>
        <w:t xml:space="preserve"> DESCRIÇÃO DA SOLUÇÃO COMO UM TODO, INCLUSIVE DAS EXIGÊNCIAS RELACIONADAS À MANUTENÇÃO E À ASSISTÊNCIA TÉCNICA, QUANDO FOR O CASO</w:t>
      </w:r>
    </w:p>
    <w:p w14:paraId="12C511C7" w14:textId="77777777" w:rsidR="0097694B" w:rsidRDefault="0097694B" w:rsidP="0097694B">
      <w:pPr>
        <w:spacing w:line="360" w:lineRule="auto"/>
        <w:jc w:val="both"/>
        <w:rPr>
          <w:b/>
          <w:bCs/>
          <w:sz w:val="24"/>
          <w:szCs w:val="24"/>
        </w:rPr>
      </w:pPr>
    </w:p>
    <w:p w14:paraId="2D47C281" w14:textId="77777777" w:rsidR="0097694B" w:rsidRPr="00940E36" w:rsidRDefault="0097694B" w:rsidP="0097694B">
      <w:pPr>
        <w:spacing w:line="360" w:lineRule="auto"/>
        <w:jc w:val="both"/>
        <w:rPr>
          <w:rFonts w:eastAsia="Times New Roman"/>
          <w:sz w:val="24"/>
          <w:szCs w:val="24"/>
        </w:rPr>
      </w:pPr>
      <w:r w:rsidRPr="00940E36">
        <w:rPr>
          <w:rFonts w:eastAsia="Times New Roman"/>
          <w:sz w:val="24"/>
          <w:szCs w:val="24"/>
        </w:rPr>
        <w:t>A solução proposta compreende a aquisição de equipamentos e insumos voltados à estruturação física e lógica da rede de dados, conectividade e suporte tecnológico para o funcionamento da nova sede da Unidade Integrada de Atendimento – UAI, Procon Câmara e Casa do Cidadão da Câmara Municipal de Extrema. O fornecimento envolve cabos de rede categoria 6, patch cords de diferentes tamanhos e cores, conectores, patch panels, switches gerenciáveis, access points Wi-Fi 6, roteador, racks, periféricos de informática (mouses, teclados, HDs externos), além de acessórios e componentes auxiliares como réguas, bandejas de ventilação e nobreaks.</w:t>
      </w:r>
    </w:p>
    <w:p w14:paraId="34FDA615" w14:textId="77777777" w:rsidR="0097694B" w:rsidRPr="00940E36" w:rsidRDefault="0097694B" w:rsidP="0097694B">
      <w:pPr>
        <w:spacing w:line="360" w:lineRule="auto"/>
        <w:jc w:val="both"/>
        <w:rPr>
          <w:rFonts w:eastAsia="Times New Roman"/>
          <w:sz w:val="24"/>
          <w:szCs w:val="24"/>
        </w:rPr>
      </w:pPr>
      <w:r w:rsidRPr="00940E36">
        <w:rPr>
          <w:rFonts w:eastAsia="Times New Roman"/>
          <w:sz w:val="24"/>
          <w:szCs w:val="24"/>
        </w:rPr>
        <w:t>A implantação dessa infraestrutura visa assegurar conectividade segura, eficiente e de alta velocidade para todos os pontos de trabalho, além de permitir gerenciamento centralizado da rede, redundância energética e organização lógica dos equipamentos. A solução adotada privilegia materiais e marcas reconhecidas no mercado (como Furukawa, Ubiquiti e Mikrotik), com ampla disponibilidade de reposição, suporte técnico e garantia, o que garante confiabilidade, durabilidade e integração.</w:t>
      </w:r>
    </w:p>
    <w:p w14:paraId="01D93798" w14:textId="77777777" w:rsidR="0097694B" w:rsidRPr="00940E36" w:rsidRDefault="0097694B" w:rsidP="0097694B">
      <w:pPr>
        <w:spacing w:line="360" w:lineRule="auto"/>
        <w:jc w:val="both"/>
        <w:rPr>
          <w:rFonts w:eastAsia="Times New Roman"/>
          <w:sz w:val="24"/>
          <w:szCs w:val="24"/>
        </w:rPr>
      </w:pPr>
      <w:r w:rsidRPr="00940E36">
        <w:rPr>
          <w:rFonts w:eastAsia="Times New Roman"/>
          <w:sz w:val="24"/>
          <w:szCs w:val="24"/>
        </w:rPr>
        <w:t xml:space="preserve">Com relação à </w:t>
      </w:r>
      <w:r w:rsidRPr="00940E36">
        <w:rPr>
          <w:rFonts w:eastAsia="Times New Roman"/>
          <w:b/>
          <w:bCs/>
          <w:sz w:val="24"/>
          <w:szCs w:val="24"/>
        </w:rPr>
        <w:t>manutenção e assistência técnica</w:t>
      </w:r>
      <w:r w:rsidRPr="00940E36">
        <w:rPr>
          <w:rFonts w:eastAsia="Times New Roman"/>
          <w:sz w:val="24"/>
          <w:szCs w:val="24"/>
        </w:rPr>
        <w:t>, exige-se que todos os equipamentos e componentes sejam novos, de primeiro uso, com garantia mínima de fábrica, e que possibilitem manutenção corretiva ou substituição dentro dos prazos estabelecidos na proposta e na legislação. Além disso, os itens devem apresentar compatibilidade com os sistemas operacionais e infraestrutura de TI já adotados pela Câmara. Sempre que aplicável, os bens devem ser entregues com manuais, drivers, certificados de conformidade e informações de contato dos respectivos serviços autorizados.</w:t>
      </w:r>
    </w:p>
    <w:p w14:paraId="05366C08" w14:textId="77777777" w:rsidR="0097694B" w:rsidRPr="00940E36" w:rsidRDefault="0097694B" w:rsidP="0097694B">
      <w:pPr>
        <w:spacing w:line="360" w:lineRule="auto"/>
        <w:jc w:val="both"/>
        <w:rPr>
          <w:rFonts w:eastAsia="Times New Roman"/>
          <w:sz w:val="24"/>
          <w:szCs w:val="24"/>
        </w:rPr>
      </w:pPr>
      <w:r w:rsidRPr="00940E36">
        <w:rPr>
          <w:rFonts w:eastAsia="Times New Roman"/>
          <w:sz w:val="24"/>
          <w:szCs w:val="24"/>
        </w:rPr>
        <w:t xml:space="preserve">A aquisição visa a solução definitiva e duradoura para o ambiente institucional, permitindo sua expansão futura e reduzindo a necessidade de intervenções corretivas </w:t>
      </w:r>
      <w:r w:rsidRPr="00940E36">
        <w:rPr>
          <w:rFonts w:eastAsia="Times New Roman"/>
          <w:sz w:val="24"/>
          <w:szCs w:val="24"/>
        </w:rPr>
        <w:lastRenderedPageBreak/>
        <w:t>recorrentes. Essa abordagem garante maior eficiência operacional, melhor aproveitamento de recursos públicos e assegura o funcionamento contínuo dos serviços prestados ao cidadão.</w:t>
      </w:r>
    </w:p>
    <w:p w14:paraId="13DB3006" w14:textId="77777777" w:rsidR="0097694B" w:rsidRDefault="0097694B" w:rsidP="0097694B">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5ACE1ABA" w14:textId="77777777" w:rsidR="0097694B" w:rsidRDefault="0097694B" w:rsidP="0097694B">
      <w:pPr>
        <w:spacing w:line="360" w:lineRule="auto"/>
        <w:jc w:val="both"/>
        <w:rPr>
          <w:rFonts w:eastAsia="Times New Roman"/>
          <w:sz w:val="24"/>
          <w:szCs w:val="24"/>
        </w:rPr>
      </w:pPr>
    </w:p>
    <w:p w14:paraId="2FE44A3E" w14:textId="77777777" w:rsidR="0097694B" w:rsidRPr="00940E36" w:rsidRDefault="0097694B" w:rsidP="0097694B">
      <w:pPr>
        <w:pStyle w:val="NormalWeb"/>
        <w:spacing w:before="0" w:beforeAutospacing="0" w:after="0" w:afterAutospacing="0" w:line="360" w:lineRule="auto"/>
        <w:jc w:val="both"/>
        <w:rPr>
          <w:rFonts w:ascii="Arial" w:hAnsi="Arial" w:cs="Arial"/>
        </w:rPr>
      </w:pPr>
      <w:r w:rsidRPr="00940E36">
        <w:rPr>
          <w:rFonts w:ascii="Arial" w:hAnsi="Arial" w:cs="Arial"/>
        </w:rPr>
        <w:t xml:space="preserve">A contratação ora proposta tem como principal objetivo viabilizar a implantação de uma infraestrutura de rede estável, segura e moderna nas novas instalações da Unidade Integrada de Atendimento – UAI, Procon Câmara e Casa do Cidadão. Com a aquisição direta de materiais e equipamentos de alta qualidade e reconhecida durabilidade, busca-se a </w:t>
      </w:r>
      <w:r w:rsidRPr="00940E36">
        <w:rPr>
          <w:rFonts w:ascii="Arial" w:hAnsi="Arial" w:cs="Arial"/>
          <w:b/>
          <w:bCs/>
        </w:rPr>
        <w:t>maximização do retorno sobre o investimento público</w:t>
      </w:r>
      <w:r w:rsidRPr="00940E36">
        <w:rPr>
          <w:rFonts w:ascii="Arial" w:hAnsi="Arial" w:cs="Arial"/>
        </w:rPr>
        <w:t>, por meio da redução de falhas operacionais, da menor necessidade de manutenções corretivas emergenciais e da compatibilidade com futuras ampliações.</w:t>
      </w:r>
    </w:p>
    <w:p w14:paraId="640107A2" w14:textId="77777777" w:rsidR="0097694B" w:rsidRPr="00940E36" w:rsidRDefault="0097694B" w:rsidP="0097694B">
      <w:pPr>
        <w:pStyle w:val="NormalWeb"/>
        <w:spacing w:before="0" w:beforeAutospacing="0" w:after="0" w:afterAutospacing="0" w:line="360" w:lineRule="auto"/>
        <w:jc w:val="both"/>
        <w:rPr>
          <w:rFonts w:ascii="Arial" w:hAnsi="Arial" w:cs="Arial"/>
        </w:rPr>
      </w:pPr>
      <w:r w:rsidRPr="00940E36">
        <w:rPr>
          <w:rFonts w:ascii="Arial" w:hAnsi="Arial" w:cs="Arial"/>
        </w:rPr>
        <w:t xml:space="preserve">A escolha de componentes padronizados e comumente utilizados no mercado permite </w:t>
      </w:r>
      <w:r w:rsidRPr="00940E36">
        <w:rPr>
          <w:rFonts w:ascii="Arial" w:hAnsi="Arial" w:cs="Arial"/>
          <w:b/>
          <w:bCs/>
        </w:rPr>
        <w:t>racionalizar o estoque de peças de reposição</w:t>
      </w:r>
      <w:r w:rsidRPr="00940E36">
        <w:rPr>
          <w:rFonts w:ascii="Arial" w:hAnsi="Arial" w:cs="Arial"/>
        </w:rPr>
        <w:t xml:space="preserve">, facilita o treinamento de pessoal técnico interno e reduz a dependência de fornecedores específicos. Essa padronização contribui diretamente para o melhor aproveitamento dos </w:t>
      </w:r>
      <w:r w:rsidRPr="00940E36">
        <w:rPr>
          <w:rFonts w:ascii="Arial" w:hAnsi="Arial" w:cs="Arial"/>
          <w:b/>
          <w:bCs/>
        </w:rPr>
        <w:t>recursos humanos disponíveis</w:t>
      </w:r>
      <w:r w:rsidRPr="00940E36">
        <w:rPr>
          <w:rFonts w:ascii="Arial" w:hAnsi="Arial" w:cs="Arial"/>
        </w:rPr>
        <w:t>, permitindo que a equipe técnica da Câmara atue de forma mais autônoma e eficiente nas rotinas de instalação, manutenção preventiva e pequenos ajustes de configuração.</w:t>
      </w:r>
    </w:p>
    <w:p w14:paraId="168ECD43" w14:textId="77777777" w:rsidR="0097694B" w:rsidRPr="00940E36" w:rsidRDefault="0097694B" w:rsidP="0097694B">
      <w:pPr>
        <w:pStyle w:val="NormalWeb"/>
        <w:spacing w:before="0" w:beforeAutospacing="0" w:after="0" w:afterAutospacing="0" w:line="360" w:lineRule="auto"/>
        <w:jc w:val="both"/>
        <w:rPr>
          <w:rFonts w:ascii="Arial" w:hAnsi="Arial" w:cs="Arial"/>
        </w:rPr>
      </w:pPr>
      <w:r w:rsidRPr="00940E36">
        <w:rPr>
          <w:rFonts w:ascii="Arial" w:hAnsi="Arial" w:cs="Arial"/>
        </w:rPr>
        <w:t xml:space="preserve">Do ponto de vista </w:t>
      </w:r>
      <w:r w:rsidRPr="00940E36">
        <w:rPr>
          <w:rFonts w:ascii="Arial" w:hAnsi="Arial" w:cs="Arial"/>
          <w:b/>
          <w:bCs/>
        </w:rPr>
        <w:t>material e financeiro</w:t>
      </w:r>
      <w:r w:rsidRPr="00940E36">
        <w:rPr>
          <w:rFonts w:ascii="Arial" w:hAnsi="Arial" w:cs="Arial"/>
        </w:rPr>
        <w:t xml:space="preserve">, a centralização da aquisição em um único processo, com análise técnica unificada e exigência de entrega padronizada, gera </w:t>
      </w:r>
      <w:r w:rsidRPr="00940E36">
        <w:rPr>
          <w:rFonts w:ascii="Arial" w:hAnsi="Arial" w:cs="Arial"/>
          <w:b/>
          <w:bCs/>
        </w:rPr>
        <w:t>ganhos de escala e redução de custos administrativos</w:t>
      </w:r>
      <w:r w:rsidRPr="00940E36">
        <w:rPr>
          <w:rFonts w:ascii="Arial" w:hAnsi="Arial" w:cs="Arial"/>
        </w:rPr>
        <w:t xml:space="preserve">, evitando contratações fragmentadas ou repetidas. Além disso, a opção por equipamentos com </w:t>
      </w:r>
      <w:r w:rsidRPr="00940E36">
        <w:rPr>
          <w:rFonts w:ascii="Arial" w:hAnsi="Arial" w:cs="Arial"/>
          <w:b/>
          <w:bCs/>
        </w:rPr>
        <w:t>alta eficiência energética</w:t>
      </w:r>
      <w:r w:rsidRPr="00940E36">
        <w:rPr>
          <w:rFonts w:ascii="Arial" w:hAnsi="Arial" w:cs="Arial"/>
        </w:rPr>
        <w:t xml:space="preserve"> e suporte a tecnologias atuais contribui para a </w:t>
      </w:r>
      <w:r w:rsidRPr="00940E36">
        <w:rPr>
          <w:rFonts w:ascii="Arial" w:hAnsi="Arial" w:cs="Arial"/>
          <w:b/>
          <w:bCs/>
        </w:rPr>
        <w:t>redução de gastos operacionais</w:t>
      </w:r>
      <w:r w:rsidRPr="00940E36">
        <w:rPr>
          <w:rFonts w:ascii="Arial" w:hAnsi="Arial" w:cs="Arial"/>
        </w:rPr>
        <w:t xml:space="preserve"> ao longo do tempo, como consumo de energia e necessidade de substituições prematuras.</w:t>
      </w:r>
    </w:p>
    <w:p w14:paraId="7F653D08" w14:textId="77777777" w:rsidR="0097694B" w:rsidRPr="00940E36" w:rsidRDefault="0097694B" w:rsidP="0097694B">
      <w:pPr>
        <w:pStyle w:val="NormalWeb"/>
        <w:spacing w:before="0" w:beforeAutospacing="0" w:after="0" w:afterAutospacing="0" w:line="360" w:lineRule="auto"/>
        <w:jc w:val="both"/>
        <w:rPr>
          <w:rFonts w:ascii="Arial" w:hAnsi="Arial" w:cs="Arial"/>
        </w:rPr>
      </w:pPr>
      <w:r w:rsidRPr="00940E36">
        <w:rPr>
          <w:rFonts w:ascii="Arial" w:hAnsi="Arial" w:cs="Arial"/>
        </w:rPr>
        <w:lastRenderedPageBreak/>
        <w:t xml:space="preserve">Com isso, a solução contratada permitirá </w:t>
      </w:r>
      <w:r w:rsidRPr="00940E36">
        <w:rPr>
          <w:rFonts w:ascii="Arial" w:hAnsi="Arial" w:cs="Arial"/>
          <w:b/>
          <w:bCs/>
        </w:rPr>
        <w:t>melhor desempenho das atividades institucionais</w:t>
      </w:r>
      <w:r w:rsidRPr="00940E36">
        <w:rPr>
          <w:rFonts w:ascii="Arial" w:hAnsi="Arial" w:cs="Arial"/>
        </w:rPr>
        <w:t>, redução de desperdícios, otimização do tempo de trabalho das equipes e melhora significativa na prestação dos serviços públicos, refletindo diretamente na satisfação do cidadão e no cumprimento dos princípios constitucionais da eficiência e economicidade na Administração Pública.</w:t>
      </w:r>
    </w:p>
    <w:p w14:paraId="69E356DD" w14:textId="77777777" w:rsidR="0097694B" w:rsidRPr="00145229" w:rsidRDefault="0097694B" w:rsidP="0097694B">
      <w:pPr>
        <w:pStyle w:val="NormalWeb"/>
        <w:spacing w:before="0" w:beforeAutospacing="0" w:after="0" w:afterAutospacing="0" w:line="360" w:lineRule="auto"/>
        <w:jc w:val="both"/>
        <w:rPr>
          <w:rFonts w:ascii="Arial" w:hAnsi="Arial" w:cs="Arial"/>
        </w:rPr>
      </w:pPr>
    </w:p>
    <w:p w14:paraId="518838F9" w14:textId="77777777" w:rsidR="0097694B" w:rsidRDefault="0097694B" w:rsidP="0097694B">
      <w:pPr>
        <w:spacing w:line="360" w:lineRule="auto"/>
        <w:jc w:val="both"/>
        <w:rPr>
          <w:rFonts w:eastAsia="Times New Roman"/>
          <w:sz w:val="24"/>
          <w:szCs w:val="24"/>
        </w:rPr>
      </w:pPr>
    </w:p>
    <w:p w14:paraId="71FE7661" w14:textId="77777777" w:rsidR="0097694B" w:rsidRPr="00790D33" w:rsidRDefault="0097694B" w:rsidP="0097694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4A1063D8" w14:textId="77777777" w:rsidR="0097694B" w:rsidRPr="00790D33" w:rsidRDefault="0097694B" w:rsidP="0097694B">
      <w:pPr>
        <w:shd w:val="clear" w:color="auto" w:fill="FFFFFF"/>
        <w:spacing w:line="360" w:lineRule="auto"/>
        <w:jc w:val="both"/>
        <w:textAlignment w:val="baseline"/>
        <w:rPr>
          <w:rFonts w:eastAsia="Times New Roman"/>
          <w:b/>
          <w:bCs/>
          <w:color w:val="000000"/>
          <w:sz w:val="24"/>
          <w:szCs w:val="24"/>
        </w:rPr>
      </w:pPr>
    </w:p>
    <w:p w14:paraId="71D33201" w14:textId="77777777" w:rsidR="0097694B" w:rsidRPr="00790D33" w:rsidRDefault="0097694B" w:rsidP="0097694B">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4E3236B7" w14:textId="77777777" w:rsidR="0097694B" w:rsidRPr="00FC152F" w:rsidRDefault="0097694B" w:rsidP="0097694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7769E91D" w14:textId="77777777" w:rsidR="0097694B" w:rsidRPr="00FC152F" w:rsidRDefault="0097694B" w:rsidP="0097694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3520E72F" w14:textId="77777777" w:rsidR="0097694B" w:rsidRPr="00FC152F" w:rsidRDefault="0097694B" w:rsidP="0097694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4A51D469" w14:textId="77777777" w:rsidR="0097694B" w:rsidRPr="00FC152F" w:rsidRDefault="0097694B" w:rsidP="0097694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404E8DEC" w14:textId="77777777" w:rsidR="0097694B" w:rsidRPr="00FC152F" w:rsidRDefault="0097694B" w:rsidP="0097694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20A75F0B" w14:textId="77777777" w:rsidR="0097694B" w:rsidRDefault="0097694B" w:rsidP="0097694B">
      <w:pPr>
        <w:pStyle w:val="PargrafodaLista"/>
        <w:numPr>
          <w:ilvl w:val="0"/>
          <w:numId w:val="35"/>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FF5E756" w14:textId="77777777" w:rsidR="0097694B" w:rsidRPr="00790D33" w:rsidRDefault="0097694B" w:rsidP="0097694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27B8ACE1" w14:textId="77777777" w:rsidR="0097694B" w:rsidRPr="00790D33" w:rsidRDefault="0097694B" w:rsidP="0097694B">
      <w:pPr>
        <w:pStyle w:val="PargrafodaLista"/>
        <w:spacing w:after="0" w:line="360" w:lineRule="auto"/>
        <w:ind w:left="720"/>
        <w:jc w:val="both"/>
        <w:rPr>
          <w:rFonts w:ascii="Arial" w:eastAsia="Times New Roman" w:hAnsi="Arial" w:cs="Arial"/>
          <w:color w:val="000000"/>
          <w:sz w:val="24"/>
          <w:szCs w:val="24"/>
          <w:lang w:eastAsia="pt-BR"/>
        </w:rPr>
      </w:pPr>
    </w:p>
    <w:p w14:paraId="72CCF705" w14:textId="77777777" w:rsidR="0097694B" w:rsidRPr="00790D33" w:rsidRDefault="0097694B" w:rsidP="0097694B">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3C2D7F5D" w14:textId="77777777" w:rsidR="0097694B" w:rsidRDefault="0097694B" w:rsidP="0097694B">
      <w:pPr>
        <w:pStyle w:val="PargrafodaLista"/>
        <w:spacing w:after="0" w:line="360" w:lineRule="auto"/>
        <w:ind w:left="0"/>
        <w:jc w:val="both"/>
        <w:rPr>
          <w:rFonts w:ascii="Arial" w:eastAsia="Times New Roman" w:hAnsi="Arial" w:cs="Arial"/>
          <w:b/>
          <w:bCs/>
          <w:color w:val="000000"/>
          <w:sz w:val="24"/>
          <w:szCs w:val="24"/>
          <w:lang w:eastAsia="pt-BR"/>
        </w:rPr>
      </w:pPr>
      <w:bookmarkStart w:id="14" w:name="_Hlk186721750"/>
    </w:p>
    <w:p w14:paraId="387BF910" w14:textId="77777777" w:rsidR="0097694B" w:rsidRDefault="0097694B" w:rsidP="0097694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070EB255" w14:textId="77777777" w:rsidR="0097694B" w:rsidRDefault="0097694B" w:rsidP="0097694B">
      <w:pPr>
        <w:pStyle w:val="PargrafodaLista"/>
        <w:spacing w:after="0" w:line="360" w:lineRule="auto"/>
        <w:ind w:left="0"/>
        <w:jc w:val="both"/>
        <w:rPr>
          <w:rFonts w:ascii="Arial" w:eastAsia="Times New Roman" w:hAnsi="Arial" w:cs="Arial"/>
          <w:b/>
          <w:bCs/>
          <w:color w:val="000000"/>
          <w:sz w:val="24"/>
          <w:szCs w:val="24"/>
          <w:lang w:eastAsia="pt-BR"/>
        </w:rPr>
      </w:pPr>
    </w:p>
    <w:p w14:paraId="59DC2059" w14:textId="77777777" w:rsidR="0097694B" w:rsidRPr="00940E36" w:rsidRDefault="0097694B" w:rsidP="0097694B">
      <w:pPr>
        <w:pStyle w:val="PargrafodaLista"/>
        <w:spacing w:line="360" w:lineRule="auto"/>
        <w:ind w:firstLine="720"/>
        <w:jc w:val="both"/>
        <w:rPr>
          <w:rFonts w:ascii="Arial" w:hAnsi="Arial" w:cs="Arial"/>
          <w:sz w:val="24"/>
          <w:szCs w:val="24"/>
        </w:rPr>
      </w:pPr>
      <w:r w:rsidRPr="00940E36">
        <w:rPr>
          <w:rFonts w:ascii="Arial" w:hAnsi="Arial" w:cs="Arial"/>
          <w:sz w:val="24"/>
          <w:szCs w:val="24"/>
        </w:rPr>
        <w:t>A contratação dos itens especificados visa à modernização da infraestrutura tecnológica da nova unidade da Câmara Municipal de Extrema, o que inclui equipamentos e insumos de rede, ativos de informática e periféricos. Embora a aquisição desses materiais tenha impacto ambiental associado à produção, transporte, consumo energético e descarte futuro, medidas mitigadoras estão previstas para minimizar esses efeitos.</w:t>
      </w:r>
    </w:p>
    <w:p w14:paraId="6CD1DC62" w14:textId="77777777" w:rsidR="0097694B" w:rsidRPr="00940E36" w:rsidRDefault="0097694B" w:rsidP="0097694B">
      <w:pPr>
        <w:pStyle w:val="PargrafodaLista"/>
        <w:spacing w:line="360" w:lineRule="auto"/>
        <w:ind w:firstLine="720"/>
        <w:jc w:val="both"/>
        <w:rPr>
          <w:rFonts w:ascii="Arial" w:hAnsi="Arial" w:cs="Arial"/>
          <w:sz w:val="24"/>
          <w:szCs w:val="24"/>
        </w:rPr>
      </w:pPr>
      <w:r w:rsidRPr="00940E36">
        <w:rPr>
          <w:rFonts w:ascii="Arial" w:hAnsi="Arial" w:cs="Arial"/>
          <w:sz w:val="24"/>
          <w:szCs w:val="24"/>
        </w:rPr>
        <w:t>Inicialmente, priorizou-se a seleção de equipamentos com maior eficiência energética, como switches e access points com tecnologia otimizada para menor consumo em operação contínua, além de nobreaks com gestão inteligente de energia. Essa escolha reduz o impacto ambiental ao longo do ciclo de vida útil dos equipamentos, contribuindo para o uso racional de eletricidade nas instalações da UAI e órgãos integrados.</w:t>
      </w:r>
    </w:p>
    <w:p w14:paraId="4A008493" w14:textId="77777777" w:rsidR="0097694B" w:rsidRPr="00940E36" w:rsidRDefault="0097694B" w:rsidP="0097694B">
      <w:pPr>
        <w:pStyle w:val="PargrafodaLista"/>
        <w:spacing w:line="360" w:lineRule="auto"/>
        <w:ind w:firstLine="720"/>
        <w:jc w:val="both"/>
        <w:rPr>
          <w:rFonts w:ascii="Arial" w:hAnsi="Arial" w:cs="Arial"/>
          <w:sz w:val="24"/>
          <w:szCs w:val="24"/>
        </w:rPr>
      </w:pPr>
      <w:r w:rsidRPr="00940E36">
        <w:rPr>
          <w:rFonts w:ascii="Arial" w:hAnsi="Arial" w:cs="Arial"/>
          <w:sz w:val="24"/>
          <w:szCs w:val="24"/>
        </w:rPr>
        <w:t xml:space="preserve">Além disso, será exigido dos fornecedores o cumprimento da Política Nacional de Resíduos Sólidos (Lei nº 12.305/2010), especialmente no que tange à logística reversa, responsabilizando-os pelo recolhimento e descarte adequado de embalagens e, quando for o caso, equipamentos substituídos ou inservíveis. Os bens adquiridos deverão conter instruções claras sobre descarte consciente e, sempre que possível, certificações ambientais ou </w:t>
      </w:r>
      <w:r w:rsidRPr="00940E36">
        <w:rPr>
          <w:rFonts w:ascii="Arial" w:hAnsi="Arial" w:cs="Arial"/>
          <w:sz w:val="24"/>
          <w:szCs w:val="24"/>
        </w:rPr>
        <w:lastRenderedPageBreak/>
        <w:t>declarações de conformidade com normas de sustentabilidade (como RoHS – Restrição de Substâncias Perigosas).</w:t>
      </w:r>
    </w:p>
    <w:p w14:paraId="10EAE7AD" w14:textId="77777777" w:rsidR="0097694B" w:rsidRPr="00940E36" w:rsidRDefault="0097694B" w:rsidP="0097694B">
      <w:pPr>
        <w:pStyle w:val="PargrafodaLista"/>
        <w:spacing w:line="360" w:lineRule="auto"/>
        <w:ind w:firstLine="720"/>
        <w:jc w:val="both"/>
        <w:rPr>
          <w:rFonts w:ascii="Arial" w:hAnsi="Arial" w:cs="Arial"/>
          <w:sz w:val="24"/>
          <w:szCs w:val="24"/>
        </w:rPr>
      </w:pPr>
      <w:r w:rsidRPr="00940E36">
        <w:rPr>
          <w:rFonts w:ascii="Arial" w:hAnsi="Arial" w:cs="Arial"/>
          <w:sz w:val="24"/>
          <w:szCs w:val="24"/>
        </w:rPr>
        <w:t>Quanto aos refugos e sucatas eletrônicas, a Câmara manterá procedimentos de destinação final ambientalmente adequada, por meio de parcerias com empresas recicladoras homologadas ou programas de doação, reutilização e reciclagem. A adoção de materiais com maior durabilidade e qualidade técnica também contribui para aumentar o tempo de vida útil dos bens, reduzindo a frequência de descarte e consumo de novos recursos naturais.</w:t>
      </w:r>
    </w:p>
    <w:p w14:paraId="1EC69D62" w14:textId="77777777" w:rsidR="0097694B" w:rsidRDefault="0097694B" w:rsidP="0097694B">
      <w:pPr>
        <w:pStyle w:val="PargrafodaLista"/>
        <w:spacing w:after="0" w:line="360" w:lineRule="auto"/>
        <w:ind w:left="0" w:firstLine="720"/>
        <w:jc w:val="both"/>
        <w:rPr>
          <w:rFonts w:ascii="Arial" w:hAnsi="Arial" w:cs="Arial"/>
          <w:sz w:val="24"/>
          <w:szCs w:val="24"/>
        </w:rPr>
      </w:pPr>
      <w:r w:rsidRPr="00940E36">
        <w:rPr>
          <w:rFonts w:ascii="Arial" w:hAnsi="Arial" w:cs="Arial"/>
          <w:sz w:val="24"/>
          <w:szCs w:val="24"/>
        </w:rPr>
        <w:t>Portanto, os impactos ambientais do processo de aquisição estão sendo geridos com responsabilidade, respeitando os princípios da sustentabilidade e da eficiência no uso de recursos públicos, alinhando-se às boas práticas de governança ambiental da Administração Pública.</w:t>
      </w:r>
    </w:p>
    <w:p w14:paraId="449081A8" w14:textId="77777777" w:rsidR="0097694B" w:rsidRPr="00145229" w:rsidRDefault="0097694B" w:rsidP="0097694B">
      <w:pPr>
        <w:pStyle w:val="PargrafodaLista"/>
        <w:spacing w:after="0" w:line="360" w:lineRule="auto"/>
        <w:ind w:left="0"/>
        <w:jc w:val="both"/>
        <w:rPr>
          <w:rFonts w:ascii="Arial" w:eastAsia="Times New Roman" w:hAnsi="Arial" w:cs="Arial"/>
          <w:color w:val="000000"/>
          <w:sz w:val="24"/>
          <w:szCs w:val="24"/>
          <w:lang w:eastAsia="pt-BR"/>
        </w:rPr>
      </w:pPr>
    </w:p>
    <w:bookmarkEnd w:id="14"/>
    <w:p w14:paraId="76CAE7B0" w14:textId="77777777" w:rsidR="0097694B" w:rsidRPr="00790D33" w:rsidRDefault="0097694B" w:rsidP="0097694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61274D16" w14:textId="77777777" w:rsidR="0097694B" w:rsidRPr="00790D33" w:rsidRDefault="0097694B" w:rsidP="0097694B">
      <w:pPr>
        <w:shd w:val="clear" w:color="auto" w:fill="FFFFFF"/>
        <w:spacing w:line="360" w:lineRule="auto"/>
        <w:jc w:val="both"/>
        <w:textAlignment w:val="baseline"/>
        <w:rPr>
          <w:rFonts w:eastAsia="Times New Roman"/>
          <w:b/>
          <w:bCs/>
          <w:color w:val="000000"/>
          <w:sz w:val="24"/>
          <w:szCs w:val="24"/>
        </w:rPr>
      </w:pPr>
    </w:p>
    <w:p w14:paraId="3BC53277" w14:textId="77777777" w:rsidR="0097694B" w:rsidRDefault="0097694B" w:rsidP="0097694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172DC12C" w14:textId="77777777" w:rsidR="0097694B" w:rsidRDefault="0097694B" w:rsidP="0097694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51586277" w14:textId="77777777" w:rsidR="0097694B" w:rsidRPr="00790D33" w:rsidRDefault="0097694B" w:rsidP="0097694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46C652E3" w14:textId="77777777" w:rsidR="0097694B" w:rsidRPr="00790D33" w:rsidRDefault="0097694B" w:rsidP="0097694B">
      <w:pPr>
        <w:autoSpaceDE w:val="0"/>
        <w:autoSpaceDN w:val="0"/>
        <w:adjustRightInd w:val="0"/>
        <w:spacing w:line="360" w:lineRule="auto"/>
        <w:ind w:firstLine="708"/>
        <w:jc w:val="both"/>
        <w:rPr>
          <w:rFonts w:eastAsia="Calibri"/>
          <w:sz w:val="24"/>
          <w:szCs w:val="24"/>
        </w:rPr>
      </w:pPr>
    </w:p>
    <w:p w14:paraId="41669845" w14:textId="77777777" w:rsidR="0097694B" w:rsidRDefault="0097694B" w:rsidP="0097694B">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xml:space="preserve">. A escolha reflete uma abordagem estratégica que leva em consideração não apenas a eficiência </w:t>
      </w:r>
      <w:r w:rsidRPr="006A011D">
        <w:rPr>
          <w:rFonts w:eastAsia="Calibri"/>
          <w:sz w:val="24"/>
          <w:szCs w:val="24"/>
        </w:rPr>
        <w:lastRenderedPageBreak/>
        <w:t>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17EC65B0" w14:textId="77777777" w:rsidR="0097694B" w:rsidRPr="00790D33" w:rsidRDefault="0097694B" w:rsidP="0097694B">
      <w:pPr>
        <w:autoSpaceDE w:val="0"/>
        <w:autoSpaceDN w:val="0"/>
        <w:adjustRightInd w:val="0"/>
        <w:spacing w:line="360" w:lineRule="auto"/>
        <w:ind w:firstLine="708"/>
        <w:jc w:val="both"/>
        <w:rPr>
          <w:rFonts w:eastAsia="Calibri"/>
          <w:sz w:val="24"/>
          <w:szCs w:val="24"/>
        </w:rPr>
      </w:pPr>
    </w:p>
    <w:p w14:paraId="6305C383" w14:textId="77777777" w:rsidR="0097694B" w:rsidRPr="00790D33" w:rsidRDefault="0097694B" w:rsidP="0097694B">
      <w:pPr>
        <w:pStyle w:val="PargrafodaLista"/>
        <w:ind w:left="0"/>
        <w:jc w:val="right"/>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04</w:t>
      </w:r>
      <w:r w:rsidRPr="00790D33">
        <w:rPr>
          <w:rFonts w:ascii="Arial" w:hAnsi="Arial" w:cs="Arial"/>
          <w:sz w:val="24"/>
          <w:szCs w:val="24"/>
        </w:rPr>
        <w:t xml:space="preserve"> de </w:t>
      </w:r>
      <w:r>
        <w:rPr>
          <w:rFonts w:ascii="Arial" w:hAnsi="Arial" w:cs="Arial"/>
          <w:sz w:val="24"/>
          <w:szCs w:val="24"/>
        </w:rPr>
        <w:t xml:space="preserve">agosto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97694B" w14:paraId="485EA4F2" w14:textId="77777777" w:rsidTr="00E52BFD">
        <w:tc>
          <w:tcPr>
            <w:tcW w:w="8365" w:type="dxa"/>
          </w:tcPr>
          <w:p w14:paraId="6F2A69BB" w14:textId="77777777" w:rsidR="0097694B" w:rsidRDefault="0097694B" w:rsidP="00E52BFD">
            <w:pPr>
              <w:pStyle w:val="PargrafodaLista"/>
              <w:spacing w:after="0"/>
              <w:ind w:left="0"/>
              <w:jc w:val="center"/>
              <w:rPr>
                <w:rFonts w:ascii="Arial" w:hAnsi="Arial" w:cs="Arial"/>
                <w:sz w:val="24"/>
                <w:szCs w:val="24"/>
              </w:rPr>
            </w:pPr>
          </w:p>
          <w:p w14:paraId="49270F6A" w14:textId="77777777" w:rsidR="0097694B" w:rsidRDefault="0097694B" w:rsidP="00E52BFD">
            <w:pPr>
              <w:pStyle w:val="PargrafodaLista"/>
              <w:spacing w:after="0"/>
              <w:ind w:left="0"/>
              <w:jc w:val="center"/>
              <w:rPr>
                <w:rFonts w:ascii="Arial" w:hAnsi="Arial" w:cs="Arial"/>
                <w:sz w:val="24"/>
                <w:szCs w:val="24"/>
              </w:rPr>
            </w:pPr>
          </w:p>
          <w:p w14:paraId="7A871F4F" w14:textId="77777777" w:rsidR="0097694B" w:rsidRDefault="0097694B" w:rsidP="00E52BFD">
            <w:pPr>
              <w:pStyle w:val="PargrafodaLista"/>
              <w:spacing w:after="0"/>
              <w:ind w:left="0"/>
              <w:jc w:val="center"/>
              <w:rPr>
                <w:rFonts w:ascii="Arial" w:hAnsi="Arial" w:cs="Arial"/>
                <w:sz w:val="24"/>
                <w:szCs w:val="24"/>
              </w:rPr>
            </w:pPr>
          </w:p>
          <w:p w14:paraId="2CC916AE" w14:textId="77777777" w:rsidR="0097694B" w:rsidRDefault="0097694B" w:rsidP="00E52BFD">
            <w:pPr>
              <w:pStyle w:val="PargrafodaLista"/>
              <w:spacing w:after="0" w:line="360" w:lineRule="auto"/>
              <w:ind w:left="0"/>
              <w:jc w:val="center"/>
              <w:rPr>
                <w:rFonts w:ascii="Arial" w:hAnsi="Arial" w:cs="Arial"/>
                <w:sz w:val="24"/>
                <w:szCs w:val="24"/>
              </w:rPr>
            </w:pPr>
            <w:r>
              <w:rPr>
                <w:rFonts w:ascii="Arial" w:hAnsi="Arial" w:cs="Arial"/>
                <w:sz w:val="24"/>
                <w:szCs w:val="24"/>
              </w:rPr>
              <w:t>_____________________________________________________</w:t>
            </w:r>
          </w:p>
          <w:p w14:paraId="3977EA27" w14:textId="77777777" w:rsidR="0097694B" w:rsidRDefault="0097694B" w:rsidP="00E52BFD">
            <w:pPr>
              <w:pStyle w:val="PargrafodaLista"/>
              <w:spacing w:after="0" w:line="360" w:lineRule="auto"/>
              <w:ind w:left="0"/>
              <w:jc w:val="center"/>
              <w:rPr>
                <w:rFonts w:ascii="Arial" w:hAnsi="Arial" w:cs="Arial"/>
                <w:sz w:val="24"/>
                <w:szCs w:val="24"/>
              </w:rPr>
            </w:pPr>
            <w:r w:rsidRPr="00790D33">
              <w:rPr>
                <w:rFonts w:ascii="Arial" w:hAnsi="Arial" w:cs="Arial"/>
                <w:sz w:val="24"/>
                <w:szCs w:val="24"/>
              </w:rPr>
              <w:t>TAMIRES NUNES DA SILVA ALBERTINI</w:t>
            </w:r>
          </w:p>
        </w:tc>
      </w:tr>
      <w:tr w:rsidR="0097694B" w14:paraId="1B6356E3" w14:textId="77777777" w:rsidTr="00E52BFD">
        <w:tc>
          <w:tcPr>
            <w:tcW w:w="8365" w:type="dxa"/>
          </w:tcPr>
          <w:p w14:paraId="71EABC64" w14:textId="77777777" w:rsidR="0097694B" w:rsidRDefault="0097694B" w:rsidP="00E52BFD">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554A386B" w14:textId="77777777" w:rsidR="0097694B" w:rsidRDefault="0097694B" w:rsidP="00E52BFD">
            <w:pPr>
              <w:pStyle w:val="PargrafodaLista"/>
              <w:spacing w:after="0"/>
              <w:ind w:left="0"/>
              <w:jc w:val="center"/>
              <w:rPr>
                <w:rFonts w:ascii="Arial" w:hAnsi="Arial" w:cs="Arial"/>
                <w:sz w:val="24"/>
                <w:szCs w:val="24"/>
              </w:rPr>
            </w:pPr>
          </w:p>
        </w:tc>
      </w:tr>
    </w:tbl>
    <w:p w14:paraId="4D08F929" w14:textId="77777777" w:rsidR="0097694B" w:rsidRPr="00790D33" w:rsidRDefault="0097694B" w:rsidP="0097694B">
      <w:pPr>
        <w:jc w:val="both"/>
        <w:rPr>
          <w:b/>
          <w:bCs/>
          <w:sz w:val="24"/>
          <w:szCs w:val="24"/>
        </w:rPr>
      </w:pPr>
    </w:p>
    <w:p w14:paraId="6C4B8AA9" w14:textId="77777777" w:rsidR="0097694B" w:rsidRDefault="0097694B" w:rsidP="0097694B">
      <w:pPr>
        <w:jc w:val="both"/>
        <w:rPr>
          <w:b/>
          <w:bCs/>
          <w:sz w:val="24"/>
          <w:szCs w:val="24"/>
        </w:rPr>
      </w:pPr>
    </w:p>
    <w:p w14:paraId="29135D66" w14:textId="77777777" w:rsidR="0097694B" w:rsidRPr="00790D33" w:rsidRDefault="0097694B" w:rsidP="0097694B">
      <w:pPr>
        <w:jc w:val="both"/>
        <w:rPr>
          <w:b/>
          <w:bCs/>
          <w:sz w:val="24"/>
          <w:szCs w:val="24"/>
        </w:rPr>
      </w:pPr>
      <w:r w:rsidRPr="00790D33">
        <w:rPr>
          <w:b/>
          <w:bCs/>
          <w:sz w:val="24"/>
          <w:szCs w:val="24"/>
        </w:rPr>
        <w:t>DESPACHO</w:t>
      </w:r>
    </w:p>
    <w:p w14:paraId="66F2CA06" w14:textId="77777777" w:rsidR="0097694B" w:rsidRDefault="0097694B" w:rsidP="0097694B">
      <w:pPr>
        <w:pStyle w:val="PargrafodaLista"/>
        <w:ind w:left="0"/>
        <w:jc w:val="both"/>
        <w:rPr>
          <w:rFonts w:ascii="Arial" w:hAnsi="Arial" w:cs="Arial"/>
          <w:sz w:val="24"/>
          <w:szCs w:val="24"/>
        </w:rPr>
      </w:pPr>
    </w:p>
    <w:p w14:paraId="0B3D3C52" w14:textId="77777777" w:rsidR="0097694B" w:rsidRDefault="0097694B" w:rsidP="0097694B">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473FDE18" w14:textId="77777777" w:rsidR="0097694B" w:rsidRPr="00790D33" w:rsidRDefault="0097694B" w:rsidP="0097694B">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97694B" w14:paraId="528EBBAA" w14:textId="77777777" w:rsidTr="00E52BFD">
        <w:tc>
          <w:tcPr>
            <w:tcW w:w="9063" w:type="dxa"/>
          </w:tcPr>
          <w:p w14:paraId="7838236B" w14:textId="77777777" w:rsidR="0097694B" w:rsidRDefault="0097694B" w:rsidP="00E52BFD">
            <w:pPr>
              <w:pStyle w:val="PargrafodaLista"/>
              <w:spacing w:after="0"/>
              <w:ind w:left="0"/>
              <w:jc w:val="center"/>
              <w:rPr>
                <w:rFonts w:ascii="Arial" w:hAnsi="Arial" w:cs="Arial"/>
                <w:sz w:val="24"/>
                <w:szCs w:val="24"/>
              </w:rPr>
            </w:pPr>
          </w:p>
          <w:p w14:paraId="1CB3C4DF" w14:textId="77777777" w:rsidR="0097694B" w:rsidRDefault="0097694B" w:rsidP="00E52BFD">
            <w:pPr>
              <w:pStyle w:val="PargrafodaLista"/>
              <w:spacing w:after="0" w:line="360" w:lineRule="auto"/>
              <w:ind w:left="0"/>
              <w:jc w:val="center"/>
              <w:rPr>
                <w:rFonts w:ascii="Arial" w:hAnsi="Arial" w:cs="Arial"/>
                <w:sz w:val="24"/>
                <w:szCs w:val="24"/>
              </w:rPr>
            </w:pPr>
            <w:r>
              <w:rPr>
                <w:rFonts w:ascii="Arial" w:hAnsi="Arial" w:cs="Arial"/>
                <w:sz w:val="24"/>
                <w:szCs w:val="24"/>
              </w:rPr>
              <w:t>_____________________________________________________</w:t>
            </w:r>
          </w:p>
          <w:p w14:paraId="37946260" w14:textId="77777777" w:rsidR="0097694B" w:rsidRDefault="0097694B" w:rsidP="00E52BFD">
            <w:pPr>
              <w:pStyle w:val="PargrafodaLista"/>
              <w:spacing w:after="0" w:line="360" w:lineRule="auto"/>
              <w:ind w:left="0"/>
              <w:jc w:val="center"/>
              <w:rPr>
                <w:rFonts w:ascii="Arial" w:hAnsi="Arial" w:cs="Arial"/>
                <w:sz w:val="24"/>
                <w:szCs w:val="24"/>
              </w:rPr>
            </w:pPr>
            <w:r>
              <w:rPr>
                <w:rFonts w:ascii="Arial" w:hAnsi="Arial" w:cs="Arial"/>
                <w:sz w:val="24"/>
                <w:szCs w:val="24"/>
              </w:rPr>
              <w:t>RAFAEL SILVA DE SOUZA LIMA</w:t>
            </w:r>
          </w:p>
        </w:tc>
      </w:tr>
      <w:tr w:rsidR="0097694B" w14:paraId="60BDEB07" w14:textId="77777777" w:rsidTr="00E52BFD">
        <w:tc>
          <w:tcPr>
            <w:tcW w:w="9063" w:type="dxa"/>
          </w:tcPr>
          <w:p w14:paraId="48C24AD7" w14:textId="77777777" w:rsidR="0097694B" w:rsidRDefault="0097694B" w:rsidP="00E52BFD">
            <w:pPr>
              <w:pStyle w:val="PargrafodaLista"/>
              <w:spacing w:after="0"/>
              <w:ind w:left="0"/>
              <w:jc w:val="center"/>
              <w:rPr>
                <w:rFonts w:ascii="Arial" w:hAnsi="Arial" w:cs="Arial"/>
                <w:sz w:val="24"/>
                <w:szCs w:val="24"/>
              </w:rPr>
            </w:pPr>
            <w:r>
              <w:rPr>
                <w:rFonts w:ascii="Arial" w:hAnsi="Arial" w:cs="Arial"/>
                <w:sz w:val="24"/>
                <w:szCs w:val="24"/>
              </w:rPr>
              <w:t>PRESIDENTE</w:t>
            </w:r>
          </w:p>
        </w:tc>
      </w:tr>
      <w:bookmarkEnd w:id="10"/>
    </w:tbl>
    <w:p w14:paraId="70EE4BF9" w14:textId="77777777" w:rsidR="0097694B" w:rsidRPr="00790D33" w:rsidRDefault="0097694B" w:rsidP="0097694B">
      <w:pPr>
        <w:tabs>
          <w:tab w:val="left" w:pos="2190"/>
        </w:tabs>
        <w:rPr>
          <w:sz w:val="24"/>
          <w:szCs w:val="24"/>
        </w:rPr>
      </w:pPr>
    </w:p>
    <w:p w14:paraId="77FC3531" w14:textId="77777777" w:rsidR="0097694B" w:rsidRDefault="0097694B" w:rsidP="0097694B">
      <w:pPr>
        <w:spacing w:line="360" w:lineRule="auto"/>
        <w:jc w:val="center"/>
        <w:rPr>
          <w:b/>
          <w:bCs/>
          <w:color w:val="000000"/>
          <w:sz w:val="24"/>
        </w:rPr>
      </w:pPr>
    </w:p>
    <w:p w14:paraId="69684FF4" w14:textId="77777777" w:rsidR="0097694B" w:rsidRDefault="0097694B" w:rsidP="0097694B">
      <w:pPr>
        <w:spacing w:line="360" w:lineRule="auto"/>
        <w:jc w:val="center"/>
        <w:rPr>
          <w:b/>
          <w:bCs/>
          <w:color w:val="000000"/>
          <w:sz w:val="24"/>
        </w:rPr>
      </w:pPr>
    </w:p>
    <w:p w14:paraId="0B18860E" w14:textId="77777777" w:rsidR="0097694B" w:rsidRDefault="0097694B" w:rsidP="0097694B">
      <w:pPr>
        <w:spacing w:line="360" w:lineRule="auto"/>
        <w:jc w:val="center"/>
        <w:rPr>
          <w:b/>
          <w:bCs/>
          <w:color w:val="000000"/>
          <w:sz w:val="24"/>
        </w:rPr>
      </w:pPr>
    </w:p>
    <w:p w14:paraId="6B086E5B" w14:textId="77777777" w:rsidR="0097694B" w:rsidRDefault="0097694B" w:rsidP="0097694B">
      <w:pPr>
        <w:spacing w:line="360" w:lineRule="auto"/>
        <w:jc w:val="center"/>
        <w:rPr>
          <w:b/>
          <w:bCs/>
          <w:color w:val="000000"/>
          <w:sz w:val="24"/>
        </w:rPr>
      </w:pPr>
    </w:p>
    <w:p w14:paraId="3A54ED56" w14:textId="77777777" w:rsidR="0097694B" w:rsidRDefault="0097694B" w:rsidP="0097694B">
      <w:pPr>
        <w:spacing w:line="360" w:lineRule="auto"/>
        <w:jc w:val="center"/>
        <w:rPr>
          <w:b/>
          <w:bCs/>
          <w:color w:val="000000"/>
          <w:sz w:val="24"/>
        </w:rPr>
      </w:pPr>
    </w:p>
    <w:p w14:paraId="0ADA80E4" w14:textId="77777777" w:rsidR="0097694B" w:rsidRPr="00F7258F" w:rsidRDefault="00A70F7A" w:rsidP="0097694B">
      <w:pPr>
        <w:pStyle w:val="Ttulo1"/>
        <w:spacing w:line="360" w:lineRule="auto"/>
        <w:jc w:val="center"/>
        <w:rPr>
          <w:b/>
          <w:bCs/>
        </w:rPr>
      </w:pPr>
      <w:r>
        <w:rPr>
          <w:b/>
          <w:bCs/>
          <w:color w:val="000000"/>
          <w:sz w:val="24"/>
        </w:rPr>
        <w:lastRenderedPageBreak/>
        <w:t xml:space="preserve">ANEXO II - </w:t>
      </w:r>
      <w:r w:rsidR="0097694B" w:rsidRPr="00F7258F">
        <w:rPr>
          <w:b/>
          <w:bCs/>
          <w:color w:val="000000"/>
          <w:sz w:val="24"/>
        </w:rPr>
        <w:t xml:space="preserve">MATRIZ DE RISCOS – PRC </w:t>
      </w:r>
      <w:r w:rsidR="0097694B">
        <w:rPr>
          <w:b/>
          <w:bCs/>
          <w:color w:val="000000"/>
          <w:sz w:val="24"/>
        </w:rPr>
        <w:t>120</w:t>
      </w:r>
      <w:r w:rsidR="0097694B" w:rsidRPr="00F7258F">
        <w:rPr>
          <w:b/>
          <w:bCs/>
          <w:color w:val="000000"/>
          <w:sz w:val="24"/>
        </w:rPr>
        <w:t>/2025</w:t>
      </w:r>
    </w:p>
    <w:p w14:paraId="7B8F554F" w14:textId="77777777" w:rsidR="0097694B" w:rsidRPr="00F7258F" w:rsidRDefault="0097694B" w:rsidP="0097694B">
      <w:pPr>
        <w:pStyle w:val="Ttulo2"/>
        <w:spacing w:line="360" w:lineRule="auto"/>
        <w:rPr>
          <w:b/>
          <w:bCs/>
        </w:rPr>
      </w:pPr>
      <w:r w:rsidRPr="00F7258F">
        <w:rPr>
          <w:b/>
          <w:bCs/>
          <w:color w:val="000000"/>
          <w:sz w:val="24"/>
        </w:rPr>
        <w:t>1. DADOS DO PROCESSO LICITATÓRIO</w:t>
      </w:r>
    </w:p>
    <w:p w14:paraId="44C8B787" w14:textId="77777777" w:rsidR="0097694B" w:rsidRDefault="0097694B" w:rsidP="0097694B">
      <w:pPr>
        <w:spacing w:line="360" w:lineRule="auto"/>
        <w:jc w:val="both"/>
        <w:rPr>
          <w:color w:val="000000"/>
          <w:sz w:val="24"/>
        </w:rPr>
      </w:pPr>
      <w:r>
        <w:rPr>
          <w:b/>
          <w:color w:val="000000"/>
          <w:sz w:val="24"/>
        </w:rPr>
        <w:t>Resumo do Objeto:</w:t>
      </w:r>
      <w:r>
        <w:rPr>
          <w:color w:val="000000"/>
          <w:sz w:val="24"/>
        </w:rPr>
        <w:t xml:space="preserve"> </w:t>
      </w:r>
    </w:p>
    <w:p w14:paraId="63358B62" w14:textId="77777777" w:rsidR="0097694B" w:rsidRPr="005438D3" w:rsidRDefault="0097694B" w:rsidP="0097694B">
      <w:pPr>
        <w:spacing w:line="360" w:lineRule="auto"/>
        <w:jc w:val="both"/>
        <w:rPr>
          <w:rFonts w:eastAsia="Times New Roman"/>
          <w:color w:val="000000"/>
          <w:sz w:val="24"/>
          <w:szCs w:val="24"/>
        </w:rPr>
      </w:pPr>
      <w:r w:rsidRPr="00527E63">
        <w:rPr>
          <w:b/>
          <w:bCs/>
          <w:sz w:val="24"/>
          <w:szCs w:val="24"/>
        </w:rPr>
        <w:t xml:space="preserve">Objeto: </w:t>
      </w:r>
      <w:r w:rsidRPr="005438D3">
        <w:rPr>
          <w:b/>
          <w:bCs/>
          <w:sz w:val="24"/>
          <w:szCs w:val="24"/>
        </w:rPr>
        <w:t>Contratação Exclusiva de ME, EPP ou Equiparadas</w:t>
      </w:r>
      <w:r w:rsidRPr="005438D3">
        <w:rPr>
          <w:sz w:val="24"/>
          <w:szCs w:val="24"/>
        </w:rPr>
        <w:t xml:space="preserve"> para fornecimento de: </w:t>
      </w:r>
      <w:r w:rsidRPr="005438D3">
        <w:rPr>
          <w:b/>
          <w:bCs/>
          <w:sz w:val="24"/>
          <w:szCs w:val="24"/>
        </w:rPr>
        <w:t>ITEM 01</w:t>
      </w:r>
      <w:r w:rsidRPr="005438D3">
        <w:rPr>
          <w:sz w:val="24"/>
          <w:szCs w:val="24"/>
        </w:rPr>
        <w:t xml:space="preserve"> – 4 (quatro) caixas com 305m, cabo de rede utp, cat6, azul; </w:t>
      </w:r>
      <w:r w:rsidRPr="005438D3">
        <w:rPr>
          <w:b/>
          <w:bCs/>
          <w:sz w:val="24"/>
          <w:szCs w:val="24"/>
        </w:rPr>
        <w:t>ITEM 02</w:t>
      </w:r>
      <w:r w:rsidRPr="005438D3">
        <w:rPr>
          <w:sz w:val="24"/>
          <w:szCs w:val="24"/>
        </w:rPr>
        <w:t xml:space="preserve"> – 100 (cem) unidades de caixa de sobrepor com 1 conector keystone rj45, cat6, cor branca; </w:t>
      </w:r>
      <w:r w:rsidRPr="005438D3">
        <w:rPr>
          <w:b/>
          <w:bCs/>
          <w:sz w:val="24"/>
          <w:szCs w:val="24"/>
        </w:rPr>
        <w:t>ITEM 03</w:t>
      </w:r>
      <w:r w:rsidRPr="005438D3">
        <w:rPr>
          <w:sz w:val="24"/>
          <w:szCs w:val="24"/>
        </w:rPr>
        <w:t xml:space="preserve"> – 20 (vinte) unidades de conjunto 4x2 tomada rj45, cat6, cor branca; </w:t>
      </w:r>
      <w:r w:rsidRPr="005438D3">
        <w:rPr>
          <w:b/>
          <w:bCs/>
          <w:sz w:val="24"/>
          <w:szCs w:val="24"/>
        </w:rPr>
        <w:t>ITEM 04</w:t>
      </w:r>
      <w:r w:rsidRPr="005438D3">
        <w:rPr>
          <w:sz w:val="24"/>
          <w:szCs w:val="24"/>
        </w:rPr>
        <w:t xml:space="preserve"> – 3 (três) unidades de nobreak 700va, bivolt; </w:t>
      </w:r>
      <w:r w:rsidRPr="005438D3">
        <w:rPr>
          <w:b/>
          <w:bCs/>
          <w:sz w:val="24"/>
          <w:szCs w:val="24"/>
        </w:rPr>
        <w:t>ITEM 05</w:t>
      </w:r>
      <w:r w:rsidRPr="005438D3">
        <w:rPr>
          <w:sz w:val="24"/>
          <w:szCs w:val="24"/>
        </w:rPr>
        <w:t xml:space="preserve"> – 100 (cem) unidades de patch cord, cat6, condutor 100% cobre, comprimento de 2,5m, cor azul, marca Furukawa; </w:t>
      </w:r>
      <w:r w:rsidRPr="005438D3">
        <w:rPr>
          <w:b/>
          <w:bCs/>
          <w:sz w:val="24"/>
          <w:szCs w:val="24"/>
        </w:rPr>
        <w:t>ITEM 06</w:t>
      </w:r>
      <w:r w:rsidRPr="005438D3">
        <w:rPr>
          <w:sz w:val="24"/>
          <w:szCs w:val="24"/>
        </w:rPr>
        <w:t xml:space="preserve"> – 100 (cem) unidades de patch cord, cat6, condutor 100% cobre, comprimento 1,5 metros, cor azul, marca Furukawa; </w:t>
      </w:r>
      <w:r w:rsidRPr="005438D3">
        <w:rPr>
          <w:b/>
          <w:bCs/>
          <w:sz w:val="24"/>
          <w:szCs w:val="24"/>
        </w:rPr>
        <w:t>ITEM 07</w:t>
      </w:r>
      <w:r w:rsidRPr="005438D3">
        <w:rPr>
          <w:sz w:val="24"/>
          <w:szCs w:val="24"/>
        </w:rPr>
        <w:t xml:space="preserve"> – 30 (trinta) unidades de patch cord, cat6, condutor 100% cobre, comprimento 1,5 metros, cor cinza, marca Furukawa; </w:t>
      </w:r>
      <w:r w:rsidRPr="005438D3">
        <w:rPr>
          <w:b/>
          <w:bCs/>
          <w:sz w:val="24"/>
          <w:szCs w:val="24"/>
        </w:rPr>
        <w:t>ITEM 08</w:t>
      </w:r>
      <w:r w:rsidRPr="005438D3">
        <w:rPr>
          <w:sz w:val="24"/>
          <w:szCs w:val="24"/>
        </w:rPr>
        <w:t xml:space="preserve"> – 5 (cinco) unidades de patch cord, cat6, condutor 100% cobre, comprimento de 1,5 metros cor, branco marca Furukawa; </w:t>
      </w:r>
      <w:r w:rsidRPr="005438D3">
        <w:rPr>
          <w:b/>
          <w:bCs/>
          <w:sz w:val="24"/>
          <w:szCs w:val="24"/>
        </w:rPr>
        <w:t>ITEM 09</w:t>
      </w:r>
      <w:r w:rsidRPr="005438D3">
        <w:rPr>
          <w:sz w:val="24"/>
          <w:szCs w:val="24"/>
        </w:rPr>
        <w:t xml:space="preserve"> – 5 (cinco) unidades patch cord, cat6, condutor 100% cobre, comprimento de 1,5 metros, cor amarelo, marca Furukawa; </w:t>
      </w:r>
      <w:r w:rsidRPr="005438D3">
        <w:rPr>
          <w:b/>
          <w:bCs/>
          <w:sz w:val="24"/>
          <w:szCs w:val="24"/>
        </w:rPr>
        <w:t>ITEM 10</w:t>
      </w:r>
      <w:r w:rsidRPr="005438D3">
        <w:rPr>
          <w:sz w:val="24"/>
          <w:szCs w:val="24"/>
        </w:rPr>
        <w:t xml:space="preserve"> – 6 (seis) unidades de patch panel, cat6, 24 portas, com conectores rj45, marca Furukawa; </w:t>
      </w:r>
      <w:r w:rsidRPr="005438D3">
        <w:rPr>
          <w:b/>
          <w:bCs/>
          <w:sz w:val="24"/>
          <w:szCs w:val="24"/>
        </w:rPr>
        <w:t>ITEM 11</w:t>
      </w:r>
      <w:r w:rsidRPr="005438D3">
        <w:rPr>
          <w:sz w:val="24"/>
          <w:szCs w:val="24"/>
        </w:rPr>
        <w:t xml:space="preserve"> – 6 (seis) unidades de switch gigabit gerenciável 24 portas, marca ubiquiti pro 24 poe usw pro 24 poe (400w); </w:t>
      </w:r>
      <w:r w:rsidRPr="005438D3">
        <w:rPr>
          <w:b/>
          <w:bCs/>
          <w:sz w:val="24"/>
          <w:szCs w:val="24"/>
        </w:rPr>
        <w:t>ITEM 12</w:t>
      </w:r>
      <w:r w:rsidRPr="005438D3">
        <w:rPr>
          <w:sz w:val="24"/>
          <w:szCs w:val="24"/>
        </w:rPr>
        <w:t xml:space="preserve"> – 6 (seis) unidades de access point wi-fi6, com fonte, marca unifi ubiquiti u6 pro; </w:t>
      </w:r>
      <w:r w:rsidRPr="005438D3">
        <w:rPr>
          <w:b/>
          <w:bCs/>
          <w:sz w:val="24"/>
          <w:szCs w:val="24"/>
        </w:rPr>
        <w:t>ITEM 13</w:t>
      </w:r>
      <w:r w:rsidRPr="005438D3">
        <w:rPr>
          <w:sz w:val="24"/>
          <w:szCs w:val="24"/>
        </w:rPr>
        <w:t xml:space="preserve"> – 2 (dois) unidades de rack de parede 19” 8ux 670mm; </w:t>
      </w:r>
      <w:r w:rsidRPr="005438D3">
        <w:rPr>
          <w:b/>
          <w:bCs/>
          <w:sz w:val="24"/>
          <w:szCs w:val="24"/>
        </w:rPr>
        <w:t>ITEM 14</w:t>
      </w:r>
      <w:r w:rsidRPr="005438D3">
        <w:rPr>
          <w:sz w:val="24"/>
          <w:szCs w:val="24"/>
        </w:rPr>
        <w:t xml:space="preserve"> – 2 (dois) kits ventilação para racks com 4 ventiladores, bivolt; </w:t>
      </w:r>
      <w:r w:rsidRPr="005438D3">
        <w:rPr>
          <w:b/>
          <w:bCs/>
          <w:sz w:val="24"/>
          <w:szCs w:val="24"/>
        </w:rPr>
        <w:t>ITEM 15</w:t>
      </w:r>
      <w:r w:rsidRPr="005438D3">
        <w:rPr>
          <w:sz w:val="24"/>
          <w:szCs w:val="24"/>
        </w:rPr>
        <w:t xml:space="preserve"> – 1 (um) unidade de bandeja de ventilação com 4 ventiladores para rack 19”; </w:t>
      </w:r>
      <w:r w:rsidRPr="005438D3">
        <w:rPr>
          <w:b/>
          <w:bCs/>
          <w:sz w:val="24"/>
          <w:szCs w:val="24"/>
        </w:rPr>
        <w:t>ITEM 16</w:t>
      </w:r>
      <w:r w:rsidRPr="005438D3">
        <w:rPr>
          <w:sz w:val="24"/>
          <w:szCs w:val="24"/>
        </w:rPr>
        <w:t xml:space="preserve"> – 3 (três) unidades de régua para rack 19”, 12 tomadas 1u; </w:t>
      </w:r>
      <w:r w:rsidRPr="005438D3">
        <w:rPr>
          <w:b/>
          <w:bCs/>
          <w:sz w:val="24"/>
          <w:szCs w:val="24"/>
        </w:rPr>
        <w:t>ITEM 17</w:t>
      </w:r>
      <w:r w:rsidRPr="005438D3">
        <w:rPr>
          <w:sz w:val="24"/>
          <w:szCs w:val="24"/>
        </w:rPr>
        <w:t xml:space="preserve"> – 60 (sessenta) kits de porca gaiola com parafuso; </w:t>
      </w:r>
      <w:r w:rsidRPr="005438D3">
        <w:rPr>
          <w:b/>
          <w:bCs/>
          <w:sz w:val="24"/>
          <w:szCs w:val="24"/>
        </w:rPr>
        <w:t>ITEM 18</w:t>
      </w:r>
      <w:r w:rsidRPr="005438D3">
        <w:rPr>
          <w:sz w:val="24"/>
          <w:szCs w:val="24"/>
        </w:rPr>
        <w:t xml:space="preserve"> – 12 (doze) unidades  de guia de cabo 1u, 19” </w:t>
      </w:r>
      <w:r w:rsidRPr="005438D3">
        <w:rPr>
          <w:b/>
          <w:bCs/>
          <w:sz w:val="24"/>
          <w:szCs w:val="24"/>
        </w:rPr>
        <w:t>ITEM 19</w:t>
      </w:r>
      <w:r w:rsidRPr="005438D3">
        <w:rPr>
          <w:sz w:val="24"/>
          <w:szCs w:val="24"/>
        </w:rPr>
        <w:t xml:space="preserve"> – 1 (um) unidade de router board, marca mikrotik ccr2116; </w:t>
      </w:r>
      <w:r w:rsidRPr="005438D3">
        <w:rPr>
          <w:b/>
          <w:bCs/>
          <w:sz w:val="24"/>
          <w:szCs w:val="24"/>
        </w:rPr>
        <w:t>ITEM 20</w:t>
      </w:r>
      <w:r w:rsidRPr="005438D3">
        <w:rPr>
          <w:sz w:val="24"/>
          <w:szCs w:val="24"/>
        </w:rPr>
        <w:t xml:space="preserve"> – 6 (seis) rolos de velcro azul de 3 metros; </w:t>
      </w:r>
      <w:r w:rsidRPr="005438D3">
        <w:rPr>
          <w:b/>
          <w:bCs/>
          <w:sz w:val="24"/>
          <w:szCs w:val="24"/>
        </w:rPr>
        <w:t>ITEM 21</w:t>
      </w:r>
      <w:r w:rsidRPr="005438D3">
        <w:rPr>
          <w:sz w:val="24"/>
          <w:szCs w:val="24"/>
        </w:rPr>
        <w:t xml:space="preserve"> – 24 (vinte e quatro) peças de teclado para computador, </w:t>
      </w:r>
      <w:r w:rsidRPr="005438D3">
        <w:rPr>
          <w:rFonts w:eastAsia="Times New Roman"/>
          <w:color w:val="000000"/>
          <w:sz w:val="24"/>
          <w:szCs w:val="24"/>
        </w:rPr>
        <w:t xml:space="preserve">novo, primeiro uso, embalado, com as seguintes características mínimas, </w:t>
      </w:r>
      <w:r w:rsidRPr="005438D3">
        <w:rPr>
          <w:rFonts w:eastAsia="Times New Roman"/>
          <w:color w:val="000000"/>
          <w:sz w:val="24"/>
          <w:szCs w:val="24"/>
        </w:rPr>
        <w:lastRenderedPageBreak/>
        <w:t>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Pr="005438D3">
        <w:rPr>
          <w:sz w:val="24"/>
          <w:szCs w:val="24"/>
        </w:rPr>
        <w:t xml:space="preserve"> </w:t>
      </w:r>
      <w:r w:rsidRPr="005438D3">
        <w:rPr>
          <w:rFonts w:eastAsia="Times New Roman"/>
          <w:color w:val="000000"/>
          <w:sz w:val="24"/>
          <w:szCs w:val="24"/>
        </w:rPr>
        <w:t xml:space="preserve">corporativo, teclas de baixo ruído e com impressão resistente ao desgaste, design ergonômico, adequado para longos períodos de digitação, cor, preta ou similar; </w:t>
      </w:r>
      <w:r w:rsidRPr="005438D3">
        <w:rPr>
          <w:b/>
          <w:bCs/>
          <w:sz w:val="24"/>
          <w:szCs w:val="24"/>
        </w:rPr>
        <w:t>ITEM 22</w:t>
      </w:r>
      <w:r w:rsidRPr="005438D3">
        <w:rPr>
          <w:sz w:val="24"/>
          <w:szCs w:val="24"/>
        </w:rPr>
        <w:t xml:space="preserve"> – 24 (vinte e quatro) peças de mouse com fio, para computador, </w:t>
      </w:r>
      <w:r w:rsidRPr="005438D3">
        <w:rPr>
          <w:rFonts w:eastAsia="Times New Roman"/>
          <w:color w:val="000000"/>
          <w:sz w:val="24"/>
          <w:szCs w:val="24"/>
        </w:rPr>
        <w:t xml:space="preserve">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 </w:t>
      </w:r>
      <w:r w:rsidRPr="005438D3">
        <w:rPr>
          <w:b/>
          <w:bCs/>
          <w:sz w:val="24"/>
          <w:szCs w:val="24"/>
        </w:rPr>
        <w:t>ITEM 23</w:t>
      </w:r>
      <w:r w:rsidRPr="005438D3">
        <w:rPr>
          <w:sz w:val="24"/>
          <w:szCs w:val="24"/>
        </w:rPr>
        <w:t xml:space="preserve">– 24 (vinte e quatro) unidades de mouse sem fio, recarregável, novo </w:t>
      </w:r>
      <w:r w:rsidRPr="005438D3">
        <w:rPr>
          <w:rFonts w:eastAsia="Times New Roman"/>
          <w:color w:val="000000"/>
          <w:sz w:val="24"/>
          <w:szCs w:val="24"/>
        </w:rPr>
        <w:t xml:space="preserve">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 </w:t>
      </w:r>
      <w:r w:rsidRPr="005438D3">
        <w:rPr>
          <w:b/>
          <w:bCs/>
          <w:sz w:val="24"/>
          <w:szCs w:val="24"/>
        </w:rPr>
        <w:t>ITEM 24</w:t>
      </w:r>
      <w:r w:rsidRPr="005438D3">
        <w:rPr>
          <w:sz w:val="24"/>
          <w:szCs w:val="24"/>
        </w:rPr>
        <w:t xml:space="preserve">– 4 (quatro) unidades de hd externo 1tb- hb </w:t>
      </w:r>
      <w:r w:rsidRPr="005438D3">
        <w:rPr>
          <w:rFonts w:eastAsia="Times New Roman"/>
          <w:color w:val="000000"/>
          <w:sz w:val="24"/>
          <w:szCs w:val="24"/>
        </w:rPr>
        <w:t>externo com capacidade de 1 TB (um terabyte), novo, original e de primeiro uso, o equipamento 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Pr="005438D3">
        <w:rPr>
          <w:sz w:val="24"/>
          <w:szCs w:val="24"/>
        </w:rPr>
        <w:t xml:space="preserve"> </w:t>
      </w:r>
      <w:r w:rsidRPr="005438D3">
        <w:rPr>
          <w:rFonts w:eastAsia="Times New Roman"/>
          <w:color w:val="000000"/>
          <w:sz w:val="24"/>
          <w:szCs w:val="24"/>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p w14:paraId="18312A89" w14:textId="77777777" w:rsidR="0097694B" w:rsidRPr="00A5128E" w:rsidRDefault="0097694B" w:rsidP="0097694B">
      <w:pPr>
        <w:spacing w:line="360" w:lineRule="auto"/>
        <w:jc w:val="both"/>
        <w:rPr>
          <w:sz w:val="24"/>
          <w:szCs w:val="24"/>
        </w:rPr>
      </w:pPr>
    </w:p>
    <w:p w14:paraId="31398DE1" w14:textId="77777777" w:rsidR="0097694B" w:rsidRDefault="0097694B" w:rsidP="0097694B">
      <w:pPr>
        <w:spacing w:line="360" w:lineRule="auto"/>
      </w:pPr>
      <w:r>
        <w:rPr>
          <w:b/>
          <w:color w:val="000000"/>
          <w:sz w:val="24"/>
        </w:rPr>
        <w:lastRenderedPageBreak/>
        <w:t>Número do Processo:</w:t>
      </w:r>
      <w:r>
        <w:rPr>
          <w:color w:val="000000"/>
          <w:sz w:val="24"/>
        </w:rPr>
        <w:t xml:space="preserve"> 120/2025.</w:t>
      </w:r>
    </w:p>
    <w:p w14:paraId="0804CEDA" w14:textId="77777777" w:rsidR="0097694B" w:rsidRDefault="0097694B" w:rsidP="0097694B">
      <w:pPr>
        <w:spacing w:line="360" w:lineRule="auto"/>
      </w:pPr>
      <w:r>
        <w:rPr>
          <w:b/>
          <w:color w:val="000000"/>
          <w:sz w:val="24"/>
        </w:rPr>
        <w:t>Número do Pregão Eletrônico:</w:t>
      </w:r>
      <w:r>
        <w:rPr>
          <w:color w:val="000000"/>
          <w:sz w:val="24"/>
        </w:rPr>
        <w:t xml:space="preserve"> 41/2025.</w:t>
      </w:r>
    </w:p>
    <w:p w14:paraId="3B803A11" w14:textId="77777777" w:rsidR="0097694B" w:rsidRPr="00F7258F" w:rsidRDefault="0097694B" w:rsidP="0097694B">
      <w:pPr>
        <w:pStyle w:val="Ttulo2"/>
        <w:spacing w:line="360" w:lineRule="auto"/>
        <w:rPr>
          <w:b/>
          <w:bCs/>
        </w:rPr>
      </w:pPr>
      <w:r w:rsidRPr="00F7258F">
        <w:rPr>
          <w:b/>
          <w:bCs/>
          <w:color w:val="000000"/>
          <w:sz w:val="24"/>
        </w:rPr>
        <w:t>2. FASE DE ANÁLISE</w:t>
      </w:r>
    </w:p>
    <w:p w14:paraId="414072D8" w14:textId="77777777" w:rsidR="0097694B" w:rsidRDefault="0097694B" w:rsidP="0097694B">
      <w:pPr>
        <w:spacing w:line="360" w:lineRule="auto"/>
      </w:pPr>
      <w:r>
        <w:rPr>
          <w:color w:val="000000"/>
          <w:sz w:val="24"/>
        </w:rPr>
        <w:t>Foram consideradas as seguintes fases:</w:t>
      </w:r>
    </w:p>
    <w:p w14:paraId="6082AC0C" w14:textId="77777777" w:rsidR="0097694B" w:rsidRDefault="0097694B" w:rsidP="0097694B">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100F3190" w14:textId="77777777" w:rsidR="0097694B" w:rsidRDefault="0097694B" w:rsidP="0097694B">
      <w:pPr>
        <w:spacing w:line="360" w:lineRule="auto"/>
      </w:pPr>
      <w:r>
        <w:rPr>
          <w:color w:val="000000"/>
          <w:sz w:val="24"/>
        </w:rPr>
        <w:t xml:space="preserve">- </w:t>
      </w:r>
      <w:r>
        <w:rPr>
          <w:b/>
          <w:color w:val="000000"/>
          <w:sz w:val="24"/>
        </w:rPr>
        <w:t>Gestão do Contrato</w:t>
      </w:r>
      <w:r>
        <w:rPr>
          <w:color w:val="000000"/>
          <w:sz w:val="24"/>
        </w:rPr>
        <w:t>.</w:t>
      </w:r>
    </w:p>
    <w:p w14:paraId="31ED15B0" w14:textId="77777777" w:rsidR="0097694B" w:rsidRPr="00F7258F" w:rsidRDefault="0097694B" w:rsidP="0097694B">
      <w:pPr>
        <w:pStyle w:val="Ttulo2"/>
        <w:spacing w:line="360" w:lineRule="auto"/>
        <w:rPr>
          <w:b/>
          <w:bCs/>
        </w:rPr>
      </w:pPr>
      <w:r w:rsidRPr="00F7258F">
        <w:rPr>
          <w:b/>
          <w:bCs/>
          <w:color w:val="000000"/>
          <w:sz w:val="24"/>
        </w:rPr>
        <w:t>3. PLANEJAMENTO DA CONTRATAÇÃO E SELEÇÃO DO FORNECEDOR</w:t>
      </w:r>
    </w:p>
    <w:p w14:paraId="6F65D980" w14:textId="77777777" w:rsidR="0097694B" w:rsidRDefault="0097694B" w:rsidP="0097694B">
      <w:pPr>
        <w:spacing w:line="360" w:lineRule="auto"/>
      </w:pPr>
      <w:r>
        <w:rPr>
          <w:b/>
          <w:color w:val="000000"/>
          <w:sz w:val="24"/>
        </w:rPr>
        <w:t>Risco 01 – Atraso no procedimento licitatório.</w:t>
      </w:r>
    </w:p>
    <w:p w14:paraId="3155F82A" w14:textId="77777777" w:rsidR="0097694B" w:rsidRDefault="0097694B" w:rsidP="0097694B">
      <w:pPr>
        <w:spacing w:line="360" w:lineRule="auto"/>
      </w:pPr>
      <w:r>
        <w:rPr>
          <w:b/>
          <w:color w:val="000000"/>
          <w:sz w:val="24"/>
        </w:rPr>
        <w:t>Probabilidade:</w:t>
      </w:r>
      <w:r>
        <w:rPr>
          <w:color w:val="000000"/>
          <w:sz w:val="24"/>
        </w:rPr>
        <w:t xml:space="preserve"> Média.</w:t>
      </w:r>
    </w:p>
    <w:p w14:paraId="4A1E360E" w14:textId="77777777" w:rsidR="0097694B" w:rsidRDefault="0097694B" w:rsidP="0097694B">
      <w:pPr>
        <w:spacing w:line="360" w:lineRule="auto"/>
      </w:pPr>
      <w:r>
        <w:rPr>
          <w:b/>
          <w:color w:val="000000"/>
          <w:sz w:val="24"/>
        </w:rPr>
        <w:t>Impacto:</w:t>
      </w:r>
      <w:r>
        <w:rPr>
          <w:color w:val="000000"/>
          <w:sz w:val="24"/>
        </w:rPr>
        <w:t xml:space="preserve"> Alto.</w:t>
      </w:r>
    </w:p>
    <w:p w14:paraId="040C85EA" w14:textId="77777777" w:rsidR="0097694B" w:rsidRDefault="0097694B" w:rsidP="0097694B">
      <w:pPr>
        <w:spacing w:line="360" w:lineRule="auto"/>
      </w:pPr>
      <w:r>
        <w:rPr>
          <w:b/>
          <w:color w:val="000000"/>
          <w:sz w:val="24"/>
        </w:rPr>
        <w:t>Dano Potencial:</w:t>
      </w:r>
      <w:r>
        <w:rPr>
          <w:color w:val="000000"/>
          <w:sz w:val="24"/>
        </w:rPr>
        <w:t xml:space="preserve"> Atraso na abertura do procedimento.</w:t>
      </w:r>
    </w:p>
    <w:p w14:paraId="6F7A18C7" w14:textId="77777777" w:rsidR="0097694B" w:rsidRDefault="0097694B" w:rsidP="0097694B">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3A158207" w14:textId="77777777" w:rsidR="0097694B" w:rsidRDefault="0097694B" w:rsidP="0097694B">
      <w:pPr>
        <w:spacing w:line="360" w:lineRule="auto"/>
      </w:pPr>
      <w:r>
        <w:rPr>
          <w:b/>
          <w:color w:val="000000"/>
          <w:sz w:val="24"/>
        </w:rPr>
        <w:t>Responsável:</w:t>
      </w:r>
      <w:r>
        <w:rPr>
          <w:color w:val="000000"/>
          <w:sz w:val="24"/>
        </w:rPr>
        <w:t xml:space="preserve"> Requerente.</w:t>
      </w:r>
    </w:p>
    <w:p w14:paraId="662A2A92" w14:textId="77777777" w:rsidR="0097694B" w:rsidRDefault="0097694B" w:rsidP="0097694B">
      <w:pPr>
        <w:spacing w:line="360" w:lineRule="auto"/>
      </w:pPr>
      <w:r>
        <w:rPr>
          <w:b/>
          <w:color w:val="000000"/>
          <w:sz w:val="24"/>
        </w:rPr>
        <w:t>Ação de Contingência:</w:t>
      </w:r>
      <w:r>
        <w:rPr>
          <w:color w:val="000000"/>
          <w:sz w:val="24"/>
        </w:rPr>
        <w:t xml:space="preserve"> Saneamento do preenchimento e entrega rápida no setor de compras.</w:t>
      </w:r>
    </w:p>
    <w:p w14:paraId="7AB00FAF" w14:textId="77777777" w:rsidR="0097694B" w:rsidRDefault="0097694B" w:rsidP="0097694B">
      <w:pPr>
        <w:spacing w:line="360" w:lineRule="auto"/>
      </w:pPr>
      <w:r>
        <w:rPr>
          <w:b/>
          <w:color w:val="000000"/>
          <w:sz w:val="24"/>
        </w:rPr>
        <w:t>Responsável:</w:t>
      </w:r>
      <w:r>
        <w:rPr>
          <w:color w:val="000000"/>
          <w:sz w:val="24"/>
        </w:rPr>
        <w:t xml:space="preserve"> Chefe imediato do requerente.</w:t>
      </w:r>
    </w:p>
    <w:p w14:paraId="4F5694F3" w14:textId="77777777" w:rsidR="0097694B" w:rsidRDefault="0097694B" w:rsidP="0097694B">
      <w:pPr>
        <w:spacing w:line="360" w:lineRule="auto"/>
      </w:pPr>
      <w:r>
        <w:rPr>
          <w:b/>
          <w:color w:val="000000"/>
          <w:sz w:val="24"/>
        </w:rPr>
        <w:t>Risco 02 – Descrição do objeto com indicação de marca sem justificativa.</w:t>
      </w:r>
    </w:p>
    <w:p w14:paraId="479D092A" w14:textId="77777777" w:rsidR="0097694B" w:rsidRDefault="0097694B" w:rsidP="0097694B">
      <w:pPr>
        <w:spacing w:line="360" w:lineRule="auto"/>
      </w:pPr>
      <w:r>
        <w:rPr>
          <w:b/>
          <w:color w:val="000000"/>
          <w:sz w:val="24"/>
        </w:rPr>
        <w:t>Probabilidade:</w:t>
      </w:r>
      <w:r>
        <w:rPr>
          <w:color w:val="000000"/>
          <w:sz w:val="24"/>
        </w:rPr>
        <w:t xml:space="preserve"> Média.</w:t>
      </w:r>
    </w:p>
    <w:p w14:paraId="6E7576C2" w14:textId="77777777" w:rsidR="0097694B" w:rsidRDefault="0097694B" w:rsidP="0097694B">
      <w:pPr>
        <w:spacing w:line="360" w:lineRule="auto"/>
      </w:pPr>
      <w:r>
        <w:rPr>
          <w:b/>
          <w:color w:val="000000"/>
          <w:sz w:val="24"/>
        </w:rPr>
        <w:t>Impacto:</w:t>
      </w:r>
      <w:r>
        <w:rPr>
          <w:color w:val="000000"/>
          <w:sz w:val="24"/>
        </w:rPr>
        <w:t xml:space="preserve"> Alto.</w:t>
      </w:r>
    </w:p>
    <w:p w14:paraId="2B59DCE6" w14:textId="77777777" w:rsidR="0097694B" w:rsidRDefault="0097694B" w:rsidP="0097694B">
      <w:pPr>
        <w:spacing w:line="360" w:lineRule="auto"/>
      </w:pPr>
      <w:r>
        <w:rPr>
          <w:b/>
          <w:color w:val="000000"/>
          <w:sz w:val="24"/>
        </w:rPr>
        <w:t>Dano Potencial:</w:t>
      </w:r>
      <w:r>
        <w:rPr>
          <w:color w:val="000000"/>
          <w:sz w:val="24"/>
        </w:rPr>
        <w:t xml:space="preserve"> Restrição à competitividade, nulidade do certame, retrabalho e responsabilização.</w:t>
      </w:r>
    </w:p>
    <w:p w14:paraId="317C371A" w14:textId="77777777" w:rsidR="0097694B" w:rsidRDefault="0097694B" w:rsidP="0097694B">
      <w:pPr>
        <w:spacing w:line="360" w:lineRule="auto"/>
      </w:pPr>
      <w:r>
        <w:rPr>
          <w:b/>
          <w:color w:val="000000"/>
          <w:sz w:val="24"/>
        </w:rPr>
        <w:t>Ação Preventiva:</w:t>
      </w:r>
      <w:r>
        <w:rPr>
          <w:color w:val="000000"/>
          <w:sz w:val="24"/>
        </w:rPr>
        <w:t xml:space="preserve"> Justificar previamente a indicação de marca.</w:t>
      </w:r>
    </w:p>
    <w:p w14:paraId="055AA83B" w14:textId="77777777" w:rsidR="0097694B" w:rsidRDefault="0097694B" w:rsidP="0097694B">
      <w:pPr>
        <w:spacing w:line="360" w:lineRule="auto"/>
      </w:pPr>
      <w:r>
        <w:rPr>
          <w:b/>
          <w:color w:val="000000"/>
          <w:sz w:val="24"/>
        </w:rPr>
        <w:t>Responsável:</w:t>
      </w:r>
      <w:r>
        <w:rPr>
          <w:color w:val="000000"/>
          <w:sz w:val="24"/>
        </w:rPr>
        <w:t xml:space="preserve"> Presidente da Câmara / Jurídico.</w:t>
      </w:r>
    </w:p>
    <w:p w14:paraId="01F4935D" w14:textId="77777777" w:rsidR="0097694B" w:rsidRDefault="0097694B" w:rsidP="0097694B">
      <w:pPr>
        <w:spacing w:line="360" w:lineRule="auto"/>
      </w:pPr>
      <w:r>
        <w:rPr>
          <w:b/>
          <w:color w:val="000000"/>
          <w:sz w:val="24"/>
        </w:rPr>
        <w:t>Ação de Contingência:</w:t>
      </w:r>
      <w:r>
        <w:rPr>
          <w:color w:val="000000"/>
          <w:sz w:val="24"/>
        </w:rPr>
        <w:t xml:space="preserve"> Suspender o processo ou justificar a indicação detectada.</w:t>
      </w:r>
    </w:p>
    <w:p w14:paraId="1EC6058B" w14:textId="77777777" w:rsidR="0097694B" w:rsidRDefault="0097694B" w:rsidP="0097694B">
      <w:pPr>
        <w:spacing w:line="360" w:lineRule="auto"/>
      </w:pPr>
      <w:r>
        <w:rPr>
          <w:b/>
          <w:color w:val="000000"/>
          <w:sz w:val="24"/>
        </w:rPr>
        <w:t>Responsável:</w:t>
      </w:r>
      <w:r>
        <w:rPr>
          <w:color w:val="000000"/>
          <w:sz w:val="24"/>
        </w:rPr>
        <w:t xml:space="preserve"> Presidente da Câmara / Jurídico.</w:t>
      </w:r>
    </w:p>
    <w:p w14:paraId="2DCF662A" w14:textId="77777777" w:rsidR="0097694B" w:rsidRDefault="0097694B" w:rsidP="0097694B">
      <w:pPr>
        <w:spacing w:line="360" w:lineRule="auto"/>
      </w:pPr>
      <w:r>
        <w:rPr>
          <w:b/>
          <w:color w:val="000000"/>
          <w:sz w:val="24"/>
        </w:rPr>
        <w:lastRenderedPageBreak/>
        <w:t>Risco 03 – Estimativa de preço fora do mercado.</w:t>
      </w:r>
    </w:p>
    <w:p w14:paraId="088F1A60" w14:textId="77777777" w:rsidR="0097694B" w:rsidRDefault="0097694B" w:rsidP="0097694B">
      <w:pPr>
        <w:spacing w:line="360" w:lineRule="auto"/>
      </w:pPr>
      <w:r>
        <w:rPr>
          <w:b/>
          <w:color w:val="000000"/>
          <w:sz w:val="24"/>
        </w:rPr>
        <w:t>Probabilidade:</w:t>
      </w:r>
      <w:r>
        <w:rPr>
          <w:color w:val="000000"/>
          <w:sz w:val="24"/>
        </w:rPr>
        <w:t xml:space="preserve"> Baixa.</w:t>
      </w:r>
    </w:p>
    <w:p w14:paraId="74F3826E" w14:textId="77777777" w:rsidR="0097694B" w:rsidRDefault="0097694B" w:rsidP="0097694B">
      <w:pPr>
        <w:spacing w:line="360" w:lineRule="auto"/>
      </w:pPr>
      <w:r>
        <w:rPr>
          <w:b/>
          <w:color w:val="000000"/>
          <w:sz w:val="24"/>
        </w:rPr>
        <w:t>Impacto:</w:t>
      </w:r>
      <w:r>
        <w:rPr>
          <w:color w:val="000000"/>
          <w:sz w:val="24"/>
        </w:rPr>
        <w:t xml:space="preserve"> Alto.</w:t>
      </w:r>
    </w:p>
    <w:p w14:paraId="3CDFA096" w14:textId="77777777" w:rsidR="0097694B" w:rsidRDefault="0097694B" w:rsidP="0097694B">
      <w:pPr>
        <w:spacing w:line="360" w:lineRule="auto"/>
      </w:pPr>
      <w:r>
        <w:rPr>
          <w:b/>
          <w:color w:val="000000"/>
          <w:sz w:val="24"/>
        </w:rPr>
        <w:t>Dano Potencial:</w:t>
      </w:r>
      <w:r>
        <w:rPr>
          <w:color w:val="000000"/>
          <w:sz w:val="24"/>
        </w:rPr>
        <w:t xml:space="preserve"> Licitação deserta ou contratação com sobrepreço.</w:t>
      </w:r>
    </w:p>
    <w:p w14:paraId="6A206040" w14:textId="77777777" w:rsidR="0097694B" w:rsidRDefault="0097694B" w:rsidP="0097694B">
      <w:pPr>
        <w:spacing w:line="360" w:lineRule="auto"/>
      </w:pPr>
      <w:r>
        <w:rPr>
          <w:b/>
          <w:color w:val="000000"/>
          <w:sz w:val="24"/>
        </w:rPr>
        <w:t>Ação Preventiva:</w:t>
      </w:r>
      <w:r>
        <w:rPr>
          <w:color w:val="000000"/>
          <w:sz w:val="24"/>
        </w:rPr>
        <w:t xml:space="preserve"> Realizar pesquisa de mercado adequada e abrangente.</w:t>
      </w:r>
    </w:p>
    <w:p w14:paraId="77195535" w14:textId="77777777" w:rsidR="0097694B" w:rsidRDefault="0097694B" w:rsidP="0097694B">
      <w:pPr>
        <w:spacing w:line="360" w:lineRule="auto"/>
      </w:pPr>
      <w:r>
        <w:rPr>
          <w:b/>
          <w:color w:val="000000"/>
          <w:sz w:val="24"/>
        </w:rPr>
        <w:t>Responsável:</w:t>
      </w:r>
      <w:r>
        <w:rPr>
          <w:color w:val="000000"/>
          <w:sz w:val="24"/>
        </w:rPr>
        <w:t xml:space="preserve"> Orçamentista / Pregoeiro / Jurídico.</w:t>
      </w:r>
    </w:p>
    <w:p w14:paraId="21E6C9EB" w14:textId="77777777" w:rsidR="0097694B" w:rsidRDefault="0097694B" w:rsidP="0097694B">
      <w:pPr>
        <w:spacing w:line="360" w:lineRule="auto"/>
      </w:pPr>
      <w:r>
        <w:rPr>
          <w:b/>
          <w:color w:val="000000"/>
          <w:sz w:val="24"/>
        </w:rPr>
        <w:t>Ação de Contingência:</w:t>
      </w:r>
      <w:r>
        <w:rPr>
          <w:color w:val="000000"/>
          <w:sz w:val="24"/>
        </w:rPr>
        <w:t xml:space="preserve"> Negociar a redução dos valores ou avaliar a dispensa de licitação.</w:t>
      </w:r>
    </w:p>
    <w:p w14:paraId="2DDCF2FF" w14:textId="77777777" w:rsidR="0097694B" w:rsidRDefault="0097694B" w:rsidP="0097694B">
      <w:pPr>
        <w:spacing w:line="360" w:lineRule="auto"/>
      </w:pPr>
      <w:r>
        <w:rPr>
          <w:b/>
          <w:color w:val="000000"/>
          <w:sz w:val="24"/>
        </w:rPr>
        <w:t>Responsável:</w:t>
      </w:r>
      <w:r>
        <w:rPr>
          <w:color w:val="000000"/>
          <w:sz w:val="24"/>
        </w:rPr>
        <w:t xml:space="preserve"> Pregoeiro / Jurídico.</w:t>
      </w:r>
    </w:p>
    <w:p w14:paraId="1062E413" w14:textId="77777777" w:rsidR="0097694B" w:rsidRPr="00F7258F" w:rsidRDefault="0097694B" w:rsidP="0097694B">
      <w:pPr>
        <w:pStyle w:val="Ttulo2"/>
        <w:spacing w:line="360" w:lineRule="auto"/>
        <w:rPr>
          <w:b/>
          <w:bCs/>
        </w:rPr>
      </w:pPr>
      <w:r w:rsidRPr="00F7258F">
        <w:rPr>
          <w:b/>
          <w:bCs/>
          <w:color w:val="000000"/>
          <w:sz w:val="24"/>
        </w:rPr>
        <w:t>4. GESTÃO DE CONTRATOS</w:t>
      </w:r>
    </w:p>
    <w:p w14:paraId="3CD472A9" w14:textId="77777777" w:rsidR="0097694B" w:rsidRDefault="0097694B" w:rsidP="0097694B">
      <w:pPr>
        <w:spacing w:line="360" w:lineRule="auto"/>
      </w:pPr>
      <w:r>
        <w:rPr>
          <w:b/>
          <w:color w:val="000000"/>
          <w:sz w:val="24"/>
        </w:rPr>
        <w:t>Risco 01 – Contratada perde condições de executar o serviço.</w:t>
      </w:r>
    </w:p>
    <w:p w14:paraId="3D3F9B5B" w14:textId="77777777" w:rsidR="0097694B" w:rsidRDefault="0097694B" w:rsidP="0097694B">
      <w:pPr>
        <w:spacing w:line="360" w:lineRule="auto"/>
      </w:pPr>
      <w:r>
        <w:rPr>
          <w:b/>
          <w:color w:val="000000"/>
          <w:sz w:val="24"/>
        </w:rPr>
        <w:t>Probabilidade:</w:t>
      </w:r>
      <w:r>
        <w:rPr>
          <w:color w:val="000000"/>
          <w:sz w:val="24"/>
        </w:rPr>
        <w:t xml:space="preserve"> Baixa.</w:t>
      </w:r>
    </w:p>
    <w:p w14:paraId="4C37C35B" w14:textId="77777777" w:rsidR="0097694B" w:rsidRDefault="0097694B" w:rsidP="0097694B">
      <w:pPr>
        <w:spacing w:line="360" w:lineRule="auto"/>
      </w:pPr>
      <w:r>
        <w:rPr>
          <w:b/>
          <w:color w:val="000000"/>
          <w:sz w:val="24"/>
        </w:rPr>
        <w:t>Impacto:</w:t>
      </w:r>
      <w:r>
        <w:rPr>
          <w:color w:val="000000"/>
          <w:sz w:val="24"/>
        </w:rPr>
        <w:t xml:space="preserve"> Médio.</w:t>
      </w:r>
    </w:p>
    <w:p w14:paraId="124E56F9" w14:textId="77777777" w:rsidR="0097694B" w:rsidRDefault="0097694B" w:rsidP="0097694B">
      <w:pPr>
        <w:spacing w:line="360" w:lineRule="auto"/>
      </w:pPr>
      <w:r>
        <w:rPr>
          <w:b/>
          <w:color w:val="000000"/>
          <w:sz w:val="24"/>
        </w:rPr>
        <w:t>Dano Potencial:</w:t>
      </w:r>
      <w:r>
        <w:rPr>
          <w:color w:val="000000"/>
          <w:sz w:val="24"/>
        </w:rPr>
        <w:t xml:space="preserve"> Inexecução e necessidade de rescisão contratual.</w:t>
      </w:r>
    </w:p>
    <w:p w14:paraId="626B4AEC" w14:textId="77777777" w:rsidR="0097694B" w:rsidRDefault="0097694B" w:rsidP="0097694B">
      <w:pPr>
        <w:spacing w:line="360" w:lineRule="auto"/>
      </w:pPr>
      <w:r>
        <w:rPr>
          <w:b/>
          <w:color w:val="000000"/>
          <w:sz w:val="24"/>
        </w:rPr>
        <w:t>Ação Preventiva:</w:t>
      </w:r>
      <w:r>
        <w:rPr>
          <w:color w:val="000000"/>
          <w:sz w:val="24"/>
        </w:rPr>
        <w:t xml:space="preserve"> Fiscalizar tecnicamente e economicamente a execução do contrato.</w:t>
      </w:r>
    </w:p>
    <w:p w14:paraId="49262FFA" w14:textId="77777777" w:rsidR="0097694B" w:rsidRDefault="0097694B" w:rsidP="0097694B">
      <w:pPr>
        <w:spacing w:line="360" w:lineRule="auto"/>
      </w:pPr>
      <w:r>
        <w:rPr>
          <w:b/>
          <w:color w:val="000000"/>
          <w:sz w:val="24"/>
        </w:rPr>
        <w:t>Responsável:</w:t>
      </w:r>
      <w:r>
        <w:rPr>
          <w:color w:val="000000"/>
          <w:sz w:val="24"/>
        </w:rPr>
        <w:t xml:space="preserve"> Fiscal / Gestor de Contratos.</w:t>
      </w:r>
    </w:p>
    <w:p w14:paraId="590B6768" w14:textId="77777777" w:rsidR="0097694B" w:rsidRDefault="0097694B" w:rsidP="0097694B">
      <w:pPr>
        <w:spacing w:line="360" w:lineRule="auto"/>
      </w:pPr>
      <w:r>
        <w:rPr>
          <w:b/>
          <w:color w:val="000000"/>
          <w:sz w:val="24"/>
        </w:rPr>
        <w:t>Ação de Contingência:</w:t>
      </w:r>
      <w:r>
        <w:rPr>
          <w:color w:val="000000"/>
          <w:sz w:val="24"/>
        </w:rPr>
        <w:t xml:space="preserve"> Comunicação formal, abertura de processo e convocação de segundo colocado.</w:t>
      </w:r>
    </w:p>
    <w:p w14:paraId="258AD59A" w14:textId="77777777" w:rsidR="0097694B" w:rsidRDefault="0097694B" w:rsidP="0097694B">
      <w:pPr>
        <w:spacing w:line="360" w:lineRule="auto"/>
      </w:pPr>
      <w:r>
        <w:rPr>
          <w:b/>
          <w:color w:val="000000"/>
          <w:sz w:val="24"/>
        </w:rPr>
        <w:t>Responsável:</w:t>
      </w:r>
      <w:r>
        <w:rPr>
          <w:color w:val="000000"/>
          <w:sz w:val="24"/>
        </w:rPr>
        <w:t xml:space="preserve"> Fiscal / Gestor de Contratos / Presidente da Câmara.</w:t>
      </w:r>
    </w:p>
    <w:p w14:paraId="5A314019" w14:textId="77777777" w:rsidR="0097694B" w:rsidRDefault="0097694B" w:rsidP="0097694B">
      <w:pPr>
        <w:spacing w:line="360" w:lineRule="auto"/>
      </w:pPr>
      <w:r>
        <w:rPr>
          <w:b/>
          <w:color w:val="000000"/>
          <w:sz w:val="24"/>
        </w:rPr>
        <w:t>Risco 02 – Serviço ou entrega insatisfatórios.</w:t>
      </w:r>
    </w:p>
    <w:p w14:paraId="2E74E00A" w14:textId="77777777" w:rsidR="0097694B" w:rsidRDefault="0097694B" w:rsidP="0097694B">
      <w:pPr>
        <w:spacing w:line="360" w:lineRule="auto"/>
      </w:pPr>
      <w:r>
        <w:rPr>
          <w:b/>
          <w:color w:val="000000"/>
          <w:sz w:val="24"/>
        </w:rPr>
        <w:t>Probabilidade:</w:t>
      </w:r>
      <w:r>
        <w:rPr>
          <w:color w:val="000000"/>
          <w:sz w:val="24"/>
        </w:rPr>
        <w:t xml:space="preserve"> Média.</w:t>
      </w:r>
    </w:p>
    <w:p w14:paraId="54C3BB1F" w14:textId="77777777" w:rsidR="0097694B" w:rsidRDefault="0097694B" w:rsidP="0097694B">
      <w:pPr>
        <w:spacing w:line="360" w:lineRule="auto"/>
      </w:pPr>
      <w:r>
        <w:rPr>
          <w:b/>
          <w:color w:val="000000"/>
          <w:sz w:val="24"/>
        </w:rPr>
        <w:t>Impacto:</w:t>
      </w:r>
      <w:r>
        <w:rPr>
          <w:color w:val="000000"/>
          <w:sz w:val="24"/>
        </w:rPr>
        <w:t xml:space="preserve"> Alto.</w:t>
      </w:r>
    </w:p>
    <w:p w14:paraId="73EE65C8" w14:textId="77777777" w:rsidR="0097694B" w:rsidRDefault="0097694B" w:rsidP="0097694B">
      <w:pPr>
        <w:spacing w:line="360" w:lineRule="auto"/>
      </w:pPr>
      <w:r>
        <w:rPr>
          <w:b/>
          <w:color w:val="000000"/>
          <w:sz w:val="24"/>
        </w:rPr>
        <w:t>Dano Potencial:</w:t>
      </w:r>
      <w:r>
        <w:rPr>
          <w:color w:val="000000"/>
          <w:sz w:val="24"/>
        </w:rPr>
        <w:t xml:space="preserve"> Interferência na qualidade dos serviços prestados.</w:t>
      </w:r>
    </w:p>
    <w:p w14:paraId="1BC39B7A" w14:textId="77777777" w:rsidR="0097694B" w:rsidRDefault="0097694B" w:rsidP="0097694B">
      <w:pPr>
        <w:spacing w:line="360" w:lineRule="auto"/>
      </w:pPr>
      <w:r>
        <w:rPr>
          <w:b/>
          <w:color w:val="000000"/>
          <w:sz w:val="24"/>
        </w:rPr>
        <w:t>Ação Preventiva:</w:t>
      </w:r>
      <w:r>
        <w:rPr>
          <w:color w:val="000000"/>
          <w:sz w:val="24"/>
        </w:rPr>
        <w:t xml:space="preserve"> Comunicação clara e exigência de conformidade dos serviços e itens.</w:t>
      </w:r>
    </w:p>
    <w:p w14:paraId="3A304780" w14:textId="77777777" w:rsidR="0097694B" w:rsidRDefault="0097694B" w:rsidP="0097694B">
      <w:pPr>
        <w:spacing w:line="360" w:lineRule="auto"/>
      </w:pPr>
      <w:r>
        <w:rPr>
          <w:b/>
          <w:color w:val="000000"/>
          <w:sz w:val="24"/>
        </w:rPr>
        <w:t>Responsável:</w:t>
      </w:r>
      <w:r>
        <w:rPr>
          <w:color w:val="000000"/>
          <w:sz w:val="24"/>
        </w:rPr>
        <w:t xml:space="preserve"> Almoxarife / Fiscal / Gestor de Contratos.</w:t>
      </w:r>
    </w:p>
    <w:p w14:paraId="6933CB78" w14:textId="77777777" w:rsidR="0097694B" w:rsidRDefault="0097694B" w:rsidP="0097694B">
      <w:pPr>
        <w:spacing w:line="360" w:lineRule="auto"/>
      </w:pPr>
      <w:r>
        <w:rPr>
          <w:b/>
          <w:color w:val="000000"/>
          <w:sz w:val="24"/>
        </w:rPr>
        <w:lastRenderedPageBreak/>
        <w:t>Ação de Contingência:</w:t>
      </w:r>
      <w:r>
        <w:rPr>
          <w:color w:val="000000"/>
          <w:sz w:val="24"/>
        </w:rPr>
        <w:t xml:space="preserve"> Comunicação reiterada e aplicação de penalidades.</w:t>
      </w:r>
    </w:p>
    <w:p w14:paraId="0311AFDC" w14:textId="77777777" w:rsidR="0097694B" w:rsidRDefault="0097694B" w:rsidP="0097694B">
      <w:pPr>
        <w:spacing w:line="360" w:lineRule="auto"/>
      </w:pPr>
      <w:r>
        <w:rPr>
          <w:b/>
          <w:color w:val="000000"/>
          <w:sz w:val="24"/>
        </w:rPr>
        <w:t>Responsável:</w:t>
      </w:r>
      <w:r>
        <w:rPr>
          <w:color w:val="000000"/>
          <w:sz w:val="24"/>
        </w:rPr>
        <w:t xml:space="preserve"> Fiscal / Gestor de Contratos / Presidente da Câmara.</w:t>
      </w:r>
    </w:p>
    <w:p w14:paraId="589448A9" w14:textId="77777777" w:rsidR="0097694B" w:rsidRDefault="0097694B" w:rsidP="0097694B">
      <w:pPr>
        <w:spacing w:line="360" w:lineRule="auto"/>
      </w:pPr>
      <w:r>
        <w:rPr>
          <w:b/>
          <w:color w:val="000000"/>
          <w:sz w:val="24"/>
        </w:rPr>
        <w:t>Risco 03 – Empresa impedida de contratar com a Administração.</w:t>
      </w:r>
    </w:p>
    <w:p w14:paraId="4BB46F03" w14:textId="77777777" w:rsidR="0097694B" w:rsidRDefault="0097694B" w:rsidP="0097694B">
      <w:pPr>
        <w:spacing w:line="360" w:lineRule="auto"/>
      </w:pPr>
      <w:r>
        <w:rPr>
          <w:b/>
          <w:color w:val="000000"/>
          <w:sz w:val="24"/>
        </w:rPr>
        <w:t>Probabilidade:</w:t>
      </w:r>
      <w:r>
        <w:rPr>
          <w:color w:val="000000"/>
          <w:sz w:val="24"/>
        </w:rPr>
        <w:t xml:space="preserve"> Baixa.</w:t>
      </w:r>
    </w:p>
    <w:p w14:paraId="64139AFB" w14:textId="77777777" w:rsidR="0097694B" w:rsidRDefault="0097694B" w:rsidP="0097694B">
      <w:pPr>
        <w:spacing w:line="360" w:lineRule="auto"/>
      </w:pPr>
      <w:r>
        <w:rPr>
          <w:b/>
          <w:color w:val="000000"/>
          <w:sz w:val="24"/>
        </w:rPr>
        <w:t>Impacto:</w:t>
      </w:r>
      <w:r>
        <w:rPr>
          <w:color w:val="000000"/>
          <w:sz w:val="24"/>
        </w:rPr>
        <w:t xml:space="preserve"> Médio.</w:t>
      </w:r>
    </w:p>
    <w:p w14:paraId="5F2D87AB" w14:textId="77777777" w:rsidR="0097694B" w:rsidRDefault="0097694B" w:rsidP="0097694B">
      <w:pPr>
        <w:spacing w:line="360" w:lineRule="auto"/>
      </w:pPr>
      <w:r>
        <w:rPr>
          <w:b/>
          <w:color w:val="000000"/>
          <w:sz w:val="24"/>
        </w:rPr>
        <w:t>Dano Potencial:</w:t>
      </w:r>
      <w:r>
        <w:rPr>
          <w:color w:val="000000"/>
          <w:sz w:val="24"/>
        </w:rPr>
        <w:t xml:space="preserve"> Problemas jurídicos e execução irregular do contrato.</w:t>
      </w:r>
    </w:p>
    <w:p w14:paraId="70BA87F4" w14:textId="77777777" w:rsidR="0097694B" w:rsidRDefault="0097694B" w:rsidP="0097694B">
      <w:pPr>
        <w:spacing w:line="360" w:lineRule="auto"/>
      </w:pPr>
      <w:r>
        <w:rPr>
          <w:b/>
          <w:color w:val="000000"/>
          <w:sz w:val="24"/>
        </w:rPr>
        <w:t>Ação Preventiva:</w:t>
      </w:r>
      <w:r>
        <w:rPr>
          <w:color w:val="000000"/>
          <w:sz w:val="24"/>
        </w:rPr>
        <w:t xml:space="preserve"> Consultar o CNEP, TCU e outros cadastros antes da contratação.</w:t>
      </w:r>
    </w:p>
    <w:p w14:paraId="3EFE9DDE" w14:textId="77777777" w:rsidR="0097694B" w:rsidRDefault="0097694B" w:rsidP="0097694B">
      <w:pPr>
        <w:spacing w:line="360" w:lineRule="auto"/>
      </w:pPr>
      <w:r>
        <w:rPr>
          <w:b/>
          <w:color w:val="000000"/>
          <w:sz w:val="24"/>
        </w:rPr>
        <w:t>Responsável:</w:t>
      </w:r>
      <w:r>
        <w:rPr>
          <w:color w:val="000000"/>
          <w:sz w:val="24"/>
        </w:rPr>
        <w:t xml:space="preserve"> Pregoeiro.</w:t>
      </w:r>
    </w:p>
    <w:p w14:paraId="48FB1BCC" w14:textId="77777777" w:rsidR="0097694B" w:rsidRDefault="0097694B" w:rsidP="0097694B">
      <w:pPr>
        <w:spacing w:line="360" w:lineRule="auto"/>
      </w:pPr>
      <w:r>
        <w:rPr>
          <w:b/>
          <w:color w:val="000000"/>
          <w:sz w:val="24"/>
        </w:rPr>
        <w:t>Ação de Contingência:</w:t>
      </w:r>
      <w:r>
        <w:rPr>
          <w:color w:val="000000"/>
          <w:sz w:val="24"/>
        </w:rPr>
        <w:t xml:space="preserve"> Inabilitação da empresa irregular.</w:t>
      </w:r>
    </w:p>
    <w:p w14:paraId="64664C41" w14:textId="77777777" w:rsidR="0097694B" w:rsidRDefault="0097694B" w:rsidP="0097694B">
      <w:pPr>
        <w:spacing w:line="360" w:lineRule="auto"/>
        <w:rPr>
          <w:color w:val="000000"/>
          <w:sz w:val="24"/>
        </w:rPr>
      </w:pPr>
      <w:r>
        <w:rPr>
          <w:b/>
          <w:color w:val="000000"/>
          <w:sz w:val="24"/>
        </w:rPr>
        <w:t>Responsável:</w:t>
      </w:r>
      <w:r>
        <w:rPr>
          <w:color w:val="000000"/>
          <w:sz w:val="24"/>
        </w:rPr>
        <w:t xml:space="preserve"> Pregoeiro.</w:t>
      </w:r>
    </w:p>
    <w:p w14:paraId="43885013" w14:textId="77777777" w:rsidR="0097694B" w:rsidRDefault="0097694B" w:rsidP="0097694B">
      <w:pPr>
        <w:spacing w:line="360" w:lineRule="auto"/>
      </w:pPr>
    </w:p>
    <w:p w14:paraId="5F74C969" w14:textId="77777777" w:rsidR="0097694B" w:rsidRPr="00716FAB" w:rsidRDefault="0097694B" w:rsidP="0097694B">
      <w:pPr>
        <w:pStyle w:val="Ttulo2"/>
        <w:spacing w:line="360" w:lineRule="auto"/>
        <w:rPr>
          <w:b/>
          <w:bCs/>
          <w:sz w:val="24"/>
          <w:szCs w:val="24"/>
        </w:rPr>
      </w:pPr>
      <w:r w:rsidRPr="00716FAB">
        <w:rPr>
          <w:b/>
          <w:bCs/>
          <w:color w:val="000000"/>
          <w:sz w:val="24"/>
          <w:szCs w:val="24"/>
        </w:rPr>
        <w:t>5. ANÁLISE FINAL</w:t>
      </w:r>
    </w:p>
    <w:p w14:paraId="1E5F9930" w14:textId="77777777" w:rsidR="0097694B" w:rsidRPr="00716FAB" w:rsidRDefault="0097694B" w:rsidP="0097694B">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54848A52" w14:textId="77777777" w:rsidR="0097694B" w:rsidRPr="00716FAB" w:rsidRDefault="0097694B" w:rsidP="0097694B">
      <w:pPr>
        <w:pStyle w:val="Ttulo2"/>
        <w:spacing w:line="360" w:lineRule="auto"/>
        <w:rPr>
          <w:b/>
          <w:bCs/>
          <w:sz w:val="24"/>
          <w:szCs w:val="24"/>
        </w:rPr>
      </w:pPr>
      <w:r w:rsidRPr="00716FAB">
        <w:rPr>
          <w:b/>
          <w:bCs/>
          <w:color w:val="000000"/>
          <w:sz w:val="24"/>
          <w:szCs w:val="24"/>
        </w:rPr>
        <w:t>6. CIÊNCIA E APROVAÇÃO</w:t>
      </w:r>
    </w:p>
    <w:p w14:paraId="7BBB5B5B" w14:textId="77777777" w:rsidR="0097694B" w:rsidRPr="00716FAB" w:rsidRDefault="0097694B" w:rsidP="0097694B">
      <w:pPr>
        <w:spacing w:line="360" w:lineRule="auto"/>
        <w:rPr>
          <w:sz w:val="24"/>
          <w:szCs w:val="24"/>
        </w:rPr>
      </w:pPr>
      <w:r w:rsidRPr="00716FAB">
        <w:rPr>
          <w:color w:val="000000"/>
          <w:sz w:val="24"/>
          <w:szCs w:val="24"/>
        </w:rPr>
        <w:t>Declaro ter ciência dos riscos envolvidos e das medidas mitigadoras apresentadas neste documento.</w:t>
      </w:r>
    </w:p>
    <w:p w14:paraId="5DAC9DA7" w14:textId="77777777" w:rsidR="0097694B" w:rsidRDefault="0097694B" w:rsidP="0097694B">
      <w:pPr>
        <w:spacing w:line="360" w:lineRule="auto"/>
        <w:rPr>
          <w:color w:val="000000"/>
          <w:sz w:val="24"/>
          <w:szCs w:val="24"/>
        </w:rPr>
      </w:pPr>
    </w:p>
    <w:p w14:paraId="42290994" w14:textId="77777777" w:rsidR="0097694B" w:rsidRDefault="0097694B" w:rsidP="0097694B">
      <w:pPr>
        <w:spacing w:line="360" w:lineRule="auto"/>
        <w:jc w:val="right"/>
        <w:rPr>
          <w:color w:val="000000"/>
          <w:sz w:val="24"/>
          <w:szCs w:val="24"/>
        </w:rPr>
      </w:pPr>
      <w:r w:rsidRPr="00716FAB">
        <w:rPr>
          <w:color w:val="000000"/>
          <w:sz w:val="24"/>
          <w:szCs w:val="24"/>
        </w:rPr>
        <w:t xml:space="preserve">Extrema, MG, </w:t>
      </w:r>
      <w:r>
        <w:rPr>
          <w:color w:val="000000"/>
          <w:sz w:val="24"/>
          <w:szCs w:val="24"/>
        </w:rPr>
        <w:t>04</w:t>
      </w:r>
      <w:r w:rsidRPr="00716FAB">
        <w:rPr>
          <w:color w:val="000000"/>
          <w:sz w:val="24"/>
          <w:szCs w:val="24"/>
        </w:rPr>
        <w:t xml:space="preserve"> de </w:t>
      </w:r>
      <w:r>
        <w:rPr>
          <w:color w:val="000000"/>
          <w:sz w:val="24"/>
          <w:szCs w:val="24"/>
        </w:rPr>
        <w:t>agosto</w:t>
      </w:r>
      <w:r w:rsidRPr="00716FAB">
        <w:rPr>
          <w:color w:val="000000"/>
          <w:sz w:val="24"/>
          <w:szCs w:val="24"/>
        </w:rPr>
        <w:t xml:space="preserve"> de 2025.</w:t>
      </w:r>
    </w:p>
    <w:p w14:paraId="2BFC8692" w14:textId="77777777" w:rsidR="0097694B" w:rsidRDefault="0097694B" w:rsidP="0097694B">
      <w:pPr>
        <w:spacing w:line="360" w:lineRule="auto"/>
        <w:jc w:val="right"/>
        <w:rPr>
          <w:color w:val="000000"/>
          <w:sz w:val="24"/>
          <w:szCs w:val="24"/>
        </w:rPr>
      </w:pPr>
    </w:p>
    <w:p w14:paraId="0BAA8A51" w14:textId="77777777" w:rsidR="0097694B" w:rsidRDefault="0097694B" w:rsidP="0097694B">
      <w:pPr>
        <w:spacing w:line="360" w:lineRule="auto"/>
        <w:jc w:val="right"/>
        <w:rPr>
          <w:color w:val="000000"/>
          <w:sz w:val="24"/>
          <w:szCs w:val="24"/>
        </w:rPr>
      </w:pPr>
    </w:p>
    <w:p w14:paraId="3B613A8C" w14:textId="77777777" w:rsidR="0097694B" w:rsidRPr="00716FAB" w:rsidRDefault="0097694B" w:rsidP="0097694B">
      <w:pPr>
        <w:spacing w:line="360" w:lineRule="auto"/>
        <w:rPr>
          <w:color w:val="000000"/>
          <w:sz w:val="24"/>
          <w:szCs w:val="24"/>
        </w:rPr>
      </w:pPr>
    </w:p>
    <w:p w14:paraId="1C0FE727" w14:textId="77777777" w:rsidR="0097694B" w:rsidRPr="00716FAB" w:rsidRDefault="0097694B" w:rsidP="0097694B">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4623EBDC" w14:textId="292371ED" w:rsidR="00D54D89" w:rsidRDefault="00D54D89" w:rsidP="0097694B">
      <w:pPr>
        <w:spacing w:line="360" w:lineRule="auto"/>
        <w:jc w:val="center"/>
        <w:rPr>
          <w:sz w:val="24"/>
          <w:szCs w:val="24"/>
        </w:rPr>
      </w:pPr>
    </w:p>
    <w:p w14:paraId="32C4034F" w14:textId="77777777" w:rsidR="00D54D89" w:rsidRDefault="00D54D89" w:rsidP="008154E1">
      <w:pPr>
        <w:spacing w:line="360" w:lineRule="auto"/>
        <w:jc w:val="center"/>
        <w:rPr>
          <w:sz w:val="24"/>
          <w:szCs w:val="24"/>
        </w:rPr>
      </w:pPr>
    </w:p>
    <w:p w14:paraId="003D4B09" w14:textId="77777777" w:rsidR="0097694B" w:rsidRDefault="0097694B" w:rsidP="0097694B">
      <w:pPr>
        <w:spacing w:line="360" w:lineRule="auto"/>
        <w:jc w:val="center"/>
        <w:rPr>
          <w:rFonts w:eastAsia="Times New Roman"/>
          <w:b/>
          <w:caps/>
          <w:sz w:val="24"/>
          <w:szCs w:val="24"/>
        </w:rPr>
      </w:pPr>
    </w:p>
    <w:p w14:paraId="6A59D242" w14:textId="77777777" w:rsidR="0097694B" w:rsidRDefault="0097694B" w:rsidP="0097694B">
      <w:pPr>
        <w:spacing w:line="360" w:lineRule="auto"/>
        <w:jc w:val="center"/>
        <w:rPr>
          <w:rFonts w:eastAsia="Times New Roman"/>
          <w:b/>
          <w:caps/>
          <w:sz w:val="24"/>
          <w:szCs w:val="24"/>
        </w:rPr>
      </w:pPr>
    </w:p>
    <w:p w14:paraId="5223820D" w14:textId="77777777" w:rsidR="0097694B" w:rsidRDefault="0097694B" w:rsidP="0097694B">
      <w:pPr>
        <w:spacing w:line="360" w:lineRule="auto"/>
        <w:jc w:val="center"/>
        <w:rPr>
          <w:rFonts w:eastAsia="Times New Roman"/>
          <w:b/>
          <w:caps/>
          <w:sz w:val="24"/>
          <w:szCs w:val="24"/>
        </w:rPr>
      </w:pPr>
    </w:p>
    <w:p w14:paraId="57EA0E59" w14:textId="77777777" w:rsidR="0097694B" w:rsidRDefault="0097694B" w:rsidP="0097694B">
      <w:pPr>
        <w:spacing w:line="360" w:lineRule="auto"/>
        <w:jc w:val="center"/>
        <w:rPr>
          <w:rFonts w:eastAsia="Times New Roman"/>
          <w:b/>
          <w:caps/>
          <w:sz w:val="24"/>
          <w:szCs w:val="24"/>
        </w:rPr>
      </w:pPr>
    </w:p>
    <w:p w14:paraId="2002076C" w14:textId="77777777" w:rsidR="0097694B" w:rsidRDefault="0097694B" w:rsidP="0097694B">
      <w:pPr>
        <w:spacing w:line="360" w:lineRule="auto"/>
        <w:jc w:val="center"/>
        <w:rPr>
          <w:rFonts w:eastAsia="Times New Roman"/>
          <w:b/>
          <w:caps/>
          <w:sz w:val="24"/>
          <w:szCs w:val="24"/>
        </w:rPr>
      </w:pPr>
    </w:p>
    <w:p w14:paraId="177ED618" w14:textId="77777777" w:rsidR="0097694B" w:rsidRDefault="0097694B" w:rsidP="0097694B">
      <w:pPr>
        <w:spacing w:line="360" w:lineRule="auto"/>
        <w:jc w:val="center"/>
        <w:rPr>
          <w:rFonts w:eastAsia="Times New Roman"/>
          <w:b/>
          <w:caps/>
          <w:sz w:val="24"/>
          <w:szCs w:val="24"/>
        </w:rPr>
      </w:pPr>
    </w:p>
    <w:p w14:paraId="1E1DB7D8" w14:textId="77777777" w:rsidR="0097694B" w:rsidRDefault="0097694B" w:rsidP="0097694B">
      <w:pPr>
        <w:spacing w:line="360" w:lineRule="auto"/>
        <w:jc w:val="center"/>
        <w:rPr>
          <w:rFonts w:eastAsia="Times New Roman"/>
          <w:b/>
          <w:caps/>
          <w:sz w:val="24"/>
          <w:szCs w:val="24"/>
        </w:rPr>
      </w:pPr>
    </w:p>
    <w:p w14:paraId="4BD05734" w14:textId="77777777" w:rsidR="0097694B" w:rsidRDefault="0097694B" w:rsidP="0097694B">
      <w:pPr>
        <w:spacing w:line="360" w:lineRule="auto"/>
        <w:jc w:val="center"/>
        <w:rPr>
          <w:rFonts w:eastAsia="Times New Roman"/>
          <w:b/>
          <w:caps/>
          <w:sz w:val="24"/>
          <w:szCs w:val="24"/>
        </w:rPr>
      </w:pPr>
    </w:p>
    <w:p w14:paraId="4242B56F" w14:textId="77777777" w:rsidR="0097694B" w:rsidRDefault="0097694B" w:rsidP="0097694B">
      <w:pPr>
        <w:spacing w:line="360" w:lineRule="auto"/>
        <w:jc w:val="center"/>
        <w:rPr>
          <w:rFonts w:eastAsia="Times New Roman"/>
          <w:b/>
          <w:caps/>
          <w:sz w:val="24"/>
          <w:szCs w:val="24"/>
        </w:rPr>
      </w:pPr>
    </w:p>
    <w:p w14:paraId="246C1A5D" w14:textId="77777777" w:rsidR="0097694B" w:rsidRDefault="0097694B" w:rsidP="0097694B">
      <w:pPr>
        <w:spacing w:line="360" w:lineRule="auto"/>
        <w:jc w:val="center"/>
        <w:rPr>
          <w:rFonts w:eastAsia="Times New Roman"/>
          <w:b/>
          <w:caps/>
          <w:sz w:val="24"/>
          <w:szCs w:val="24"/>
        </w:rPr>
      </w:pPr>
    </w:p>
    <w:p w14:paraId="3B8EBD62" w14:textId="77777777" w:rsidR="0097694B" w:rsidRDefault="0097694B" w:rsidP="0097694B">
      <w:pPr>
        <w:spacing w:line="360" w:lineRule="auto"/>
        <w:jc w:val="center"/>
        <w:rPr>
          <w:rFonts w:eastAsia="Times New Roman"/>
          <w:b/>
          <w:caps/>
          <w:sz w:val="24"/>
          <w:szCs w:val="24"/>
        </w:rPr>
      </w:pPr>
    </w:p>
    <w:p w14:paraId="32D921AC" w14:textId="77777777" w:rsidR="0097694B" w:rsidRDefault="0097694B" w:rsidP="0097694B">
      <w:pPr>
        <w:spacing w:line="360" w:lineRule="auto"/>
        <w:jc w:val="center"/>
        <w:rPr>
          <w:rFonts w:eastAsia="Times New Roman"/>
          <w:b/>
          <w:caps/>
          <w:sz w:val="24"/>
          <w:szCs w:val="24"/>
        </w:rPr>
      </w:pPr>
    </w:p>
    <w:p w14:paraId="09AB6E01" w14:textId="77777777" w:rsidR="0097694B" w:rsidRDefault="0097694B" w:rsidP="0097694B">
      <w:pPr>
        <w:spacing w:line="360" w:lineRule="auto"/>
        <w:jc w:val="center"/>
        <w:rPr>
          <w:rFonts w:eastAsia="Times New Roman"/>
          <w:b/>
          <w:caps/>
          <w:sz w:val="24"/>
          <w:szCs w:val="24"/>
        </w:rPr>
      </w:pPr>
    </w:p>
    <w:p w14:paraId="120DEF12" w14:textId="77777777" w:rsidR="0097694B" w:rsidRDefault="0097694B" w:rsidP="0097694B">
      <w:pPr>
        <w:spacing w:line="360" w:lineRule="auto"/>
        <w:jc w:val="center"/>
        <w:rPr>
          <w:rFonts w:eastAsia="Times New Roman"/>
          <w:b/>
          <w:caps/>
          <w:sz w:val="24"/>
          <w:szCs w:val="24"/>
        </w:rPr>
      </w:pPr>
    </w:p>
    <w:p w14:paraId="03A2784C" w14:textId="77777777" w:rsidR="0097694B" w:rsidRDefault="0097694B" w:rsidP="0097694B">
      <w:pPr>
        <w:spacing w:line="360" w:lineRule="auto"/>
        <w:jc w:val="center"/>
        <w:rPr>
          <w:rFonts w:eastAsia="Times New Roman"/>
          <w:b/>
          <w:caps/>
          <w:sz w:val="24"/>
          <w:szCs w:val="24"/>
        </w:rPr>
      </w:pPr>
    </w:p>
    <w:p w14:paraId="5AD2F721" w14:textId="77777777" w:rsidR="0097694B" w:rsidRDefault="0097694B" w:rsidP="0097694B">
      <w:pPr>
        <w:spacing w:line="360" w:lineRule="auto"/>
        <w:jc w:val="center"/>
        <w:rPr>
          <w:rFonts w:eastAsia="Times New Roman"/>
          <w:b/>
          <w:caps/>
          <w:sz w:val="24"/>
          <w:szCs w:val="24"/>
        </w:rPr>
      </w:pPr>
    </w:p>
    <w:p w14:paraId="6FD52CE4" w14:textId="77777777" w:rsidR="0097694B" w:rsidRDefault="0097694B" w:rsidP="0097694B">
      <w:pPr>
        <w:spacing w:line="360" w:lineRule="auto"/>
        <w:jc w:val="center"/>
        <w:rPr>
          <w:rFonts w:eastAsia="Times New Roman"/>
          <w:b/>
          <w:caps/>
          <w:sz w:val="24"/>
          <w:szCs w:val="24"/>
        </w:rPr>
      </w:pPr>
    </w:p>
    <w:p w14:paraId="7AF6231F" w14:textId="77777777" w:rsidR="0097694B" w:rsidRDefault="0097694B" w:rsidP="0097694B">
      <w:pPr>
        <w:spacing w:line="360" w:lineRule="auto"/>
        <w:jc w:val="center"/>
        <w:rPr>
          <w:rFonts w:eastAsia="Times New Roman"/>
          <w:b/>
          <w:caps/>
          <w:sz w:val="24"/>
          <w:szCs w:val="24"/>
        </w:rPr>
      </w:pPr>
    </w:p>
    <w:p w14:paraId="6EADF7F2" w14:textId="77777777" w:rsidR="0097694B" w:rsidRDefault="0097694B" w:rsidP="0097694B">
      <w:pPr>
        <w:spacing w:line="360" w:lineRule="auto"/>
        <w:jc w:val="center"/>
        <w:rPr>
          <w:rFonts w:eastAsia="Times New Roman"/>
          <w:b/>
          <w:caps/>
          <w:sz w:val="24"/>
          <w:szCs w:val="24"/>
        </w:rPr>
      </w:pPr>
    </w:p>
    <w:p w14:paraId="6646CA2A" w14:textId="77777777" w:rsidR="0097694B" w:rsidRDefault="0097694B" w:rsidP="0097694B">
      <w:pPr>
        <w:spacing w:line="360" w:lineRule="auto"/>
        <w:jc w:val="center"/>
        <w:rPr>
          <w:rFonts w:eastAsia="Times New Roman"/>
          <w:b/>
          <w:caps/>
          <w:sz w:val="24"/>
          <w:szCs w:val="24"/>
        </w:rPr>
      </w:pPr>
    </w:p>
    <w:p w14:paraId="1289959B" w14:textId="77777777" w:rsidR="0097694B" w:rsidRDefault="0097694B" w:rsidP="0097694B">
      <w:pPr>
        <w:spacing w:line="360" w:lineRule="auto"/>
        <w:jc w:val="center"/>
        <w:rPr>
          <w:rFonts w:eastAsia="Times New Roman"/>
          <w:b/>
          <w:caps/>
          <w:sz w:val="24"/>
          <w:szCs w:val="24"/>
        </w:rPr>
      </w:pPr>
    </w:p>
    <w:p w14:paraId="1A24D2E8" w14:textId="77777777" w:rsidR="0097694B" w:rsidRDefault="0097694B" w:rsidP="0097694B">
      <w:pPr>
        <w:spacing w:line="360" w:lineRule="auto"/>
        <w:jc w:val="center"/>
        <w:rPr>
          <w:rFonts w:eastAsia="Times New Roman"/>
          <w:b/>
          <w:caps/>
          <w:sz w:val="24"/>
          <w:szCs w:val="24"/>
        </w:rPr>
      </w:pPr>
    </w:p>
    <w:p w14:paraId="33BB060B" w14:textId="433D1A40" w:rsidR="0097694B" w:rsidRPr="00CE719E" w:rsidRDefault="00DB0650" w:rsidP="0097694B">
      <w:pPr>
        <w:spacing w:line="360" w:lineRule="auto"/>
        <w:jc w:val="center"/>
        <w:rPr>
          <w:b/>
          <w:bCs/>
          <w:color w:val="000000"/>
          <w:sz w:val="24"/>
          <w:szCs w:val="24"/>
        </w:rPr>
      </w:pPr>
      <w:r w:rsidRPr="00DB0650">
        <w:rPr>
          <w:rFonts w:eastAsia="Times New Roman"/>
          <w:b/>
          <w:caps/>
          <w:sz w:val="24"/>
          <w:szCs w:val="24"/>
        </w:rPr>
        <w:lastRenderedPageBreak/>
        <w:t xml:space="preserve">ANEXO III -   </w:t>
      </w:r>
      <w:bookmarkStart w:id="15" w:name="_Hlk519176340"/>
      <w:bookmarkStart w:id="16" w:name="_Hlk82473550"/>
      <w:bookmarkEnd w:id="11"/>
      <w:bookmarkEnd w:id="15"/>
      <w:r w:rsidR="0097694B" w:rsidRPr="00CE719E">
        <w:rPr>
          <w:rFonts w:eastAsia="Times New Roman"/>
          <w:b/>
          <w:caps/>
          <w:sz w:val="24"/>
          <w:szCs w:val="24"/>
        </w:rPr>
        <w:t>TERMO DE REFERÊNCIA</w:t>
      </w:r>
    </w:p>
    <w:p w14:paraId="28E3A85E" w14:textId="77777777" w:rsidR="0097694B" w:rsidRPr="00CE719E" w:rsidRDefault="0097694B" w:rsidP="0097694B">
      <w:pPr>
        <w:spacing w:line="360" w:lineRule="auto"/>
        <w:jc w:val="both"/>
        <w:rPr>
          <w:b/>
          <w:bCs/>
          <w:color w:val="FF0000"/>
          <w:sz w:val="24"/>
          <w:szCs w:val="24"/>
        </w:rPr>
      </w:pPr>
    </w:p>
    <w:p w14:paraId="40BEE5DB" w14:textId="77777777" w:rsidR="0097694B" w:rsidRPr="00CE719E" w:rsidRDefault="0097694B" w:rsidP="0097694B">
      <w:pPr>
        <w:spacing w:line="360" w:lineRule="auto"/>
        <w:jc w:val="both"/>
        <w:rPr>
          <w:b/>
          <w:bCs/>
          <w:sz w:val="24"/>
          <w:szCs w:val="24"/>
        </w:rPr>
      </w:pPr>
      <w:r w:rsidRPr="00CE719E">
        <w:rPr>
          <w:b/>
          <w:bCs/>
          <w:sz w:val="24"/>
          <w:szCs w:val="24"/>
        </w:rPr>
        <w:t>PROCESSO Nº 120/2025</w:t>
      </w:r>
    </w:p>
    <w:p w14:paraId="7684D5E0" w14:textId="77777777" w:rsidR="0097694B" w:rsidRPr="00CE719E" w:rsidRDefault="0097694B" w:rsidP="0097694B">
      <w:pPr>
        <w:spacing w:line="360" w:lineRule="auto"/>
        <w:jc w:val="both"/>
        <w:rPr>
          <w:b/>
          <w:bCs/>
          <w:sz w:val="24"/>
          <w:szCs w:val="24"/>
        </w:rPr>
      </w:pPr>
      <w:r w:rsidRPr="00CE719E">
        <w:rPr>
          <w:b/>
          <w:bCs/>
          <w:sz w:val="24"/>
          <w:szCs w:val="24"/>
        </w:rPr>
        <w:t>PREGÃO ELETRÔNICO Nº 41/2025</w:t>
      </w:r>
    </w:p>
    <w:p w14:paraId="610DF1FA" w14:textId="77777777" w:rsidR="0097694B" w:rsidRPr="00CE719E" w:rsidRDefault="0097694B" w:rsidP="0097694B">
      <w:pPr>
        <w:spacing w:line="360" w:lineRule="auto"/>
        <w:jc w:val="both"/>
        <w:rPr>
          <w:b/>
          <w:bCs/>
          <w:color w:val="FF0000"/>
          <w:sz w:val="24"/>
          <w:szCs w:val="24"/>
        </w:rPr>
      </w:pPr>
    </w:p>
    <w:p w14:paraId="6F08EA8B" w14:textId="77777777" w:rsidR="0097694B" w:rsidRPr="00CE719E" w:rsidRDefault="0097694B" w:rsidP="0097694B">
      <w:pPr>
        <w:spacing w:line="360" w:lineRule="auto"/>
        <w:jc w:val="both"/>
        <w:rPr>
          <w:rFonts w:eastAsia="Times New Roman"/>
          <w:sz w:val="24"/>
          <w:szCs w:val="24"/>
        </w:rPr>
      </w:pPr>
      <w:r w:rsidRPr="00CE719E">
        <w:rPr>
          <w:b/>
          <w:bCs/>
          <w:sz w:val="24"/>
          <w:szCs w:val="24"/>
        </w:rPr>
        <w:t xml:space="preserve">Fundamentação Legal: </w:t>
      </w:r>
      <w:r w:rsidRPr="00CE719E">
        <w:rPr>
          <w:sz w:val="24"/>
          <w:szCs w:val="24"/>
        </w:rPr>
        <w:t>Pregão Eletrônico nos termos do</w:t>
      </w:r>
      <w:r w:rsidRPr="00CE719E">
        <w:rPr>
          <w:b/>
          <w:bCs/>
          <w:sz w:val="24"/>
          <w:szCs w:val="24"/>
        </w:rPr>
        <w:t xml:space="preserve"> </w:t>
      </w:r>
      <w:r w:rsidRPr="00CE719E">
        <w:rPr>
          <w:rFonts w:eastAsia="Times New Roman"/>
          <w:bCs/>
          <w:sz w:val="24"/>
          <w:szCs w:val="24"/>
        </w:rPr>
        <w:t>Art. 28, Inciso I da Lei 14.133/2021 e Art. 6º, Inciso XLI do mesmo diploma legal, pelo menor preço unitário.</w:t>
      </w:r>
      <w:r w:rsidRPr="00CE719E">
        <w:rPr>
          <w:rFonts w:eastAsia="Times New Roman"/>
          <w:b/>
          <w:sz w:val="24"/>
          <w:szCs w:val="24"/>
        </w:rPr>
        <w:t xml:space="preserve"> </w:t>
      </w:r>
    </w:p>
    <w:p w14:paraId="441AD7D3" w14:textId="77777777" w:rsidR="0097694B" w:rsidRPr="00CE719E" w:rsidRDefault="0097694B" w:rsidP="0097694B">
      <w:pPr>
        <w:spacing w:line="360" w:lineRule="auto"/>
        <w:jc w:val="both"/>
        <w:rPr>
          <w:b/>
          <w:bCs/>
          <w:color w:val="FF0000"/>
          <w:sz w:val="24"/>
          <w:szCs w:val="24"/>
        </w:rPr>
      </w:pPr>
    </w:p>
    <w:p w14:paraId="54D680E9" w14:textId="77777777" w:rsidR="0097694B" w:rsidRPr="00CE719E" w:rsidRDefault="0097694B" w:rsidP="0097694B">
      <w:pPr>
        <w:pStyle w:val="Nivel10"/>
        <w:numPr>
          <w:ilvl w:val="0"/>
          <w:numId w:val="24"/>
        </w:numPr>
        <w:tabs>
          <w:tab w:val="left" w:pos="0"/>
        </w:tabs>
        <w:spacing w:before="0" w:after="0" w:line="360" w:lineRule="auto"/>
        <w:ind w:left="0" w:firstLine="0"/>
        <w:rPr>
          <w:bCs/>
          <w:sz w:val="24"/>
          <w:szCs w:val="24"/>
        </w:rPr>
      </w:pPr>
      <w:r w:rsidRPr="00CE719E">
        <w:rPr>
          <w:bCs/>
          <w:sz w:val="24"/>
          <w:szCs w:val="24"/>
        </w:rPr>
        <w:t>DEFINIÇÃO DO OBJETO</w:t>
      </w:r>
    </w:p>
    <w:p w14:paraId="441C3A85" w14:textId="77777777" w:rsidR="0097694B" w:rsidRPr="00CE719E" w:rsidRDefault="0097694B" w:rsidP="0097694B">
      <w:pPr>
        <w:spacing w:line="360" w:lineRule="auto"/>
        <w:jc w:val="both"/>
        <w:rPr>
          <w:rFonts w:eastAsia="Times New Roman"/>
          <w:sz w:val="24"/>
          <w:szCs w:val="24"/>
        </w:rPr>
      </w:pPr>
      <w:r w:rsidRPr="00CE719E">
        <w:rPr>
          <w:b/>
          <w:bCs/>
          <w:sz w:val="24"/>
          <w:szCs w:val="24"/>
        </w:rPr>
        <w:t>1.1 Contratação Exclusiva de ME, EPP ou Equiparadas</w:t>
      </w:r>
      <w:r w:rsidRPr="00CE719E">
        <w:rPr>
          <w:sz w:val="24"/>
          <w:szCs w:val="24"/>
        </w:rPr>
        <w:t xml:space="preserve"> para fornecimento de: </w:t>
      </w:r>
      <w:r w:rsidRPr="00CE719E">
        <w:rPr>
          <w:b/>
          <w:bCs/>
          <w:sz w:val="24"/>
          <w:szCs w:val="24"/>
        </w:rPr>
        <w:t>ITEM 01</w:t>
      </w:r>
      <w:r w:rsidRPr="00CE719E">
        <w:rPr>
          <w:sz w:val="24"/>
          <w:szCs w:val="24"/>
        </w:rPr>
        <w:t xml:space="preserve"> – 4 (quatro) caixas com 305m, cabo de rede utp, cat6, azul; </w:t>
      </w:r>
      <w:r w:rsidRPr="00CE719E">
        <w:rPr>
          <w:b/>
          <w:bCs/>
          <w:sz w:val="24"/>
          <w:szCs w:val="24"/>
        </w:rPr>
        <w:t>ITEM 02</w:t>
      </w:r>
      <w:r w:rsidRPr="00CE719E">
        <w:rPr>
          <w:sz w:val="24"/>
          <w:szCs w:val="24"/>
        </w:rPr>
        <w:t xml:space="preserve"> – 100 (cem) unidades de caixa de sobrepor com 1 conector keystone rj45, cat6, cor branca; </w:t>
      </w:r>
      <w:r w:rsidRPr="00CE719E">
        <w:rPr>
          <w:b/>
          <w:bCs/>
          <w:sz w:val="24"/>
          <w:szCs w:val="24"/>
        </w:rPr>
        <w:t>ITEM 03</w:t>
      </w:r>
      <w:r w:rsidRPr="00CE719E">
        <w:rPr>
          <w:sz w:val="24"/>
          <w:szCs w:val="24"/>
        </w:rPr>
        <w:t xml:space="preserve"> – 20 (vinte) unidades de conjunto 4x2 tomada rj45, cat6, cor branca; </w:t>
      </w:r>
      <w:r w:rsidRPr="00CE719E">
        <w:rPr>
          <w:b/>
          <w:bCs/>
          <w:sz w:val="24"/>
          <w:szCs w:val="24"/>
        </w:rPr>
        <w:t>ITEM 04</w:t>
      </w:r>
      <w:r w:rsidRPr="00CE719E">
        <w:rPr>
          <w:sz w:val="24"/>
          <w:szCs w:val="24"/>
        </w:rPr>
        <w:t xml:space="preserve"> – 3 (três) unidades de nobreak 700va, bivolt; </w:t>
      </w:r>
      <w:r w:rsidRPr="00CE719E">
        <w:rPr>
          <w:b/>
          <w:bCs/>
          <w:sz w:val="24"/>
          <w:szCs w:val="24"/>
        </w:rPr>
        <w:t>ITEM 05</w:t>
      </w:r>
      <w:r w:rsidRPr="00CE719E">
        <w:rPr>
          <w:sz w:val="24"/>
          <w:szCs w:val="24"/>
        </w:rPr>
        <w:t xml:space="preserve"> – 100 (cem) unidades de patch cord, cat6, condutor 100% cobre, comprimento de 2,5m, cor azul, marca Furukawa; </w:t>
      </w:r>
      <w:r w:rsidRPr="00CE719E">
        <w:rPr>
          <w:b/>
          <w:bCs/>
          <w:sz w:val="24"/>
          <w:szCs w:val="24"/>
        </w:rPr>
        <w:t>ITEM 06</w:t>
      </w:r>
      <w:r w:rsidRPr="00CE719E">
        <w:rPr>
          <w:sz w:val="24"/>
          <w:szCs w:val="24"/>
        </w:rPr>
        <w:t xml:space="preserve"> – 100 (cem) unidades de patch cord, cat6, condutor 100% cobre, comprimento 1,5 metros, cor azul, marca Furukawa; </w:t>
      </w:r>
      <w:r w:rsidRPr="00CE719E">
        <w:rPr>
          <w:b/>
          <w:bCs/>
          <w:sz w:val="24"/>
          <w:szCs w:val="24"/>
        </w:rPr>
        <w:t>ITEM 07</w:t>
      </w:r>
      <w:r w:rsidRPr="00CE719E">
        <w:rPr>
          <w:sz w:val="24"/>
          <w:szCs w:val="24"/>
        </w:rPr>
        <w:t xml:space="preserve"> – 30 (trinta) unidades de patch cord, cat6, condutor 100% cobre, comprimento 1,5 metros, cor cinza, marca Furukawa; </w:t>
      </w:r>
      <w:r w:rsidRPr="00CE719E">
        <w:rPr>
          <w:b/>
          <w:bCs/>
          <w:sz w:val="24"/>
          <w:szCs w:val="24"/>
        </w:rPr>
        <w:t>ITEM 08</w:t>
      </w:r>
      <w:r w:rsidRPr="00CE719E">
        <w:rPr>
          <w:sz w:val="24"/>
          <w:szCs w:val="24"/>
        </w:rPr>
        <w:t xml:space="preserve"> – 5 (cinco) unidades de patch cord, cat6, condutor 100% cobre, comprimento de 1,5 metros cor, branco marca Furukawa; </w:t>
      </w:r>
      <w:r w:rsidRPr="00CE719E">
        <w:rPr>
          <w:b/>
          <w:bCs/>
          <w:sz w:val="24"/>
          <w:szCs w:val="24"/>
        </w:rPr>
        <w:t>ITEM 09</w:t>
      </w:r>
      <w:r w:rsidRPr="00CE719E">
        <w:rPr>
          <w:sz w:val="24"/>
          <w:szCs w:val="24"/>
        </w:rPr>
        <w:t xml:space="preserve"> – 5 (cinco) unidades patch cord, cat6, condutor 100% cobre, comprimento de 1,5 metros, cor amarelo, marca Furukawa; </w:t>
      </w:r>
      <w:r w:rsidRPr="00CE719E">
        <w:rPr>
          <w:b/>
          <w:bCs/>
          <w:sz w:val="24"/>
          <w:szCs w:val="24"/>
        </w:rPr>
        <w:t>ITEM 10</w:t>
      </w:r>
      <w:r w:rsidRPr="00CE719E">
        <w:rPr>
          <w:sz w:val="24"/>
          <w:szCs w:val="24"/>
        </w:rPr>
        <w:t xml:space="preserve"> – 6 (seis) unidades de patch panel, cat6, 24 portas, com conectores rj45, marca Furukawa; </w:t>
      </w:r>
      <w:r w:rsidRPr="00CE719E">
        <w:rPr>
          <w:b/>
          <w:bCs/>
          <w:sz w:val="24"/>
          <w:szCs w:val="24"/>
        </w:rPr>
        <w:t>ITEM 11</w:t>
      </w:r>
      <w:r w:rsidRPr="00CE719E">
        <w:rPr>
          <w:sz w:val="24"/>
          <w:szCs w:val="24"/>
        </w:rPr>
        <w:t xml:space="preserve"> – 6 (seis) unidades de switch gigabit gerenciável 24 portas, marca ubiquiti pro 24 poe usw pro 24 poe (400w); </w:t>
      </w:r>
      <w:r w:rsidRPr="00CE719E">
        <w:rPr>
          <w:b/>
          <w:bCs/>
          <w:sz w:val="24"/>
          <w:szCs w:val="24"/>
        </w:rPr>
        <w:t>ITEM 12</w:t>
      </w:r>
      <w:r w:rsidRPr="00CE719E">
        <w:rPr>
          <w:sz w:val="24"/>
          <w:szCs w:val="24"/>
        </w:rPr>
        <w:t xml:space="preserve"> – 6 (seis) unidades de access point wi-fi6, com fonte, marca unifi ubiquiti u6 pro; </w:t>
      </w:r>
      <w:r w:rsidRPr="00CE719E">
        <w:rPr>
          <w:b/>
          <w:bCs/>
          <w:sz w:val="24"/>
          <w:szCs w:val="24"/>
        </w:rPr>
        <w:t>ITEM 13</w:t>
      </w:r>
      <w:r w:rsidRPr="00CE719E">
        <w:rPr>
          <w:sz w:val="24"/>
          <w:szCs w:val="24"/>
        </w:rPr>
        <w:t xml:space="preserve"> – 2 (dois) unidades de rack de parede 19” 8ux 670mm; </w:t>
      </w:r>
      <w:r w:rsidRPr="00CE719E">
        <w:rPr>
          <w:b/>
          <w:bCs/>
          <w:sz w:val="24"/>
          <w:szCs w:val="24"/>
        </w:rPr>
        <w:t>ITEM 14</w:t>
      </w:r>
      <w:r w:rsidRPr="00CE719E">
        <w:rPr>
          <w:sz w:val="24"/>
          <w:szCs w:val="24"/>
        </w:rPr>
        <w:t xml:space="preserve"> – 2 (dois) kits ventilação para racks com 4 ventiladores, bivolt; </w:t>
      </w:r>
      <w:r w:rsidRPr="00CE719E">
        <w:rPr>
          <w:b/>
          <w:bCs/>
          <w:sz w:val="24"/>
          <w:szCs w:val="24"/>
        </w:rPr>
        <w:t>ITEM 15</w:t>
      </w:r>
      <w:r w:rsidRPr="00CE719E">
        <w:rPr>
          <w:sz w:val="24"/>
          <w:szCs w:val="24"/>
        </w:rPr>
        <w:t xml:space="preserve"> – 1 (um) unidade de bandeja de ventilação com 4 ventiladores para rack 19”; </w:t>
      </w:r>
      <w:r w:rsidRPr="00CE719E">
        <w:rPr>
          <w:b/>
          <w:bCs/>
          <w:sz w:val="24"/>
          <w:szCs w:val="24"/>
        </w:rPr>
        <w:t>ITEM 16</w:t>
      </w:r>
      <w:r w:rsidRPr="00CE719E">
        <w:rPr>
          <w:sz w:val="24"/>
          <w:szCs w:val="24"/>
        </w:rPr>
        <w:t xml:space="preserve"> – 3 (três) unidades de régua para rack 19”, 12 tomadas 1u; </w:t>
      </w:r>
      <w:r w:rsidRPr="00CE719E">
        <w:rPr>
          <w:b/>
          <w:bCs/>
          <w:sz w:val="24"/>
          <w:szCs w:val="24"/>
        </w:rPr>
        <w:t>ITEM 17</w:t>
      </w:r>
      <w:r w:rsidRPr="00CE719E">
        <w:rPr>
          <w:sz w:val="24"/>
          <w:szCs w:val="24"/>
        </w:rPr>
        <w:t xml:space="preserve"> – 60 (sessenta) kits de porca gaiola </w:t>
      </w:r>
      <w:r w:rsidRPr="00CE719E">
        <w:rPr>
          <w:sz w:val="24"/>
          <w:szCs w:val="24"/>
        </w:rPr>
        <w:lastRenderedPageBreak/>
        <w:t xml:space="preserve">com parafuso; </w:t>
      </w:r>
      <w:r w:rsidRPr="00CE719E">
        <w:rPr>
          <w:b/>
          <w:bCs/>
          <w:sz w:val="24"/>
          <w:szCs w:val="24"/>
        </w:rPr>
        <w:t>ITEM 18</w:t>
      </w:r>
      <w:r w:rsidRPr="00CE719E">
        <w:rPr>
          <w:sz w:val="24"/>
          <w:szCs w:val="24"/>
        </w:rPr>
        <w:t xml:space="preserve"> – 12 (doze) unidades  de guia de cabo 1u, 19” </w:t>
      </w:r>
      <w:r w:rsidRPr="00CE719E">
        <w:rPr>
          <w:b/>
          <w:bCs/>
          <w:sz w:val="24"/>
          <w:szCs w:val="24"/>
        </w:rPr>
        <w:t>ITEM 19</w:t>
      </w:r>
      <w:r w:rsidRPr="00CE719E">
        <w:rPr>
          <w:sz w:val="24"/>
          <w:szCs w:val="24"/>
        </w:rPr>
        <w:t xml:space="preserve"> – 1 (um) unidade de router board, marca mikrotik ccr2116; </w:t>
      </w:r>
      <w:r w:rsidRPr="00CE719E">
        <w:rPr>
          <w:b/>
          <w:bCs/>
          <w:sz w:val="24"/>
          <w:szCs w:val="24"/>
        </w:rPr>
        <w:t>ITEM 20</w:t>
      </w:r>
      <w:r w:rsidRPr="00CE719E">
        <w:rPr>
          <w:sz w:val="24"/>
          <w:szCs w:val="24"/>
        </w:rPr>
        <w:t xml:space="preserve"> – 6 (seis) rolos de velcro azul de 3 metros; </w:t>
      </w:r>
      <w:r w:rsidRPr="00CE719E">
        <w:rPr>
          <w:b/>
          <w:bCs/>
          <w:sz w:val="24"/>
          <w:szCs w:val="24"/>
        </w:rPr>
        <w:t>ITEM 21</w:t>
      </w:r>
      <w:r w:rsidRPr="00CE719E">
        <w:rPr>
          <w:sz w:val="24"/>
          <w:szCs w:val="24"/>
        </w:rPr>
        <w:t xml:space="preserve"> – 24 (vinte e quatro) peças de teclado para computador, </w:t>
      </w:r>
      <w:r w:rsidRPr="00CE719E">
        <w:rPr>
          <w:rFonts w:eastAsia="Times New Roman"/>
          <w:color w:val="000000"/>
          <w:sz w:val="24"/>
          <w:szCs w:val="24"/>
        </w:rPr>
        <w:t>novo, primeiro uso, embalado, com as seguintes características mínimas, 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Pr="00CE719E">
        <w:rPr>
          <w:sz w:val="24"/>
          <w:szCs w:val="24"/>
        </w:rPr>
        <w:t xml:space="preserve"> </w:t>
      </w:r>
      <w:r w:rsidRPr="00CE719E">
        <w:rPr>
          <w:rFonts w:eastAsia="Times New Roman"/>
          <w:color w:val="000000"/>
          <w:sz w:val="24"/>
          <w:szCs w:val="24"/>
        </w:rPr>
        <w:t xml:space="preserve">corporativo, teclas de baixo ruído e com impressão resistente ao desgaste, design ergonômico, adequado para longos períodos de digitação, cor, preta ou similar; </w:t>
      </w:r>
      <w:r w:rsidRPr="00CE719E">
        <w:rPr>
          <w:b/>
          <w:bCs/>
          <w:sz w:val="24"/>
          <w:szCs w:val="24"/>
        </w:rPr>
        <w:t>ITEM 22</w:t>
      </w:r>
      <w:r w:rsidRPr="00CE719E">
        <w:rPr>
          <w:sz w:val="24"/>
          <w:szCs w:val="24"/>
        </w:rPr>
        <w:t xml:space="preserve"> – 24 (vinte e quatro) peças de mouse com fio, para computador, </w:t>
      </w:r>
      <w:r w:rsidRPr="00CE719E">
        <w:rPr>
          <w:rFonts w:eastAsia="Times New Roman"/>
          <w:color w:val="000000"/>
          <w:sz w:val="24"/>
          <w:szCs w:val="24"/>
        </w:rPr>
        <w:t xml:space="preserve">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 </w:t>
      </w:r>
      <w:r w:rsidRPr="00CE719E">
        <w:rPr>
          <w:b/>
          <w:bCs/>
          <w:sz w:val="24"/>
          <w:szCs w:val="24"/>
        </w:rPr>
        <w:t>ITEM 23</w:t>
      </w:r>
      <w:r w:rsidRPr="00CE719E">
        <w:rPr>
          <w:sz w:val="24"/>
          <w:szCs w:val="24"/>
        </w:rPr>
        <w:t xml:space="preserve">– 24 (vinte e quatro) unidades de mouse sem fio, recarregável, novo </w:t>
      </w:r>
      <w:r w:rsidRPr="00CE719E">
        <w:rPr>
          <w:rFonts w:eastAsia="Times New Roman"/>
          <w:color w:val="000000"/>
          <w:sz w:val="24"/>
          <w:szCs w:val="24"/>
        </w:rPr>
        <w:t xml:space="preserve">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 </w:t>
      </w:r>
      <w:r w:rsidRPr="00CE719E">
        <w:rPr>
          <w:b/>
          <w:bCs/>
          <w:sz w:val="24"/>
          <w:szCs w:val="24"/>
        </w:rPr>
        <w:t>ITEM 24</w:t>
      </w:r>
      <w:r w:rsidRPr="00CE719E">
        <w:rPr>
          <w:sz w:val="24"/>
          <w:szCs w:val="24"/>
        </w:rPr>
        <w:t xml:space="preserve">– 4 (quatro) unidades de hd externo 1tb- hb </w:t>
      </w:r>
      <w:r w:rsidRPr="00CE719E">
        <w:rPr>
          <w:rFonts w:eastAsia="Times New Roman"/>
          <w:color w:val="000000"/>
          <w:sz w:val="24"/>
          <w:szCs w:val="24"/>
        </w:rPr>
        <w:t>externo com capacidade de 1 TB (um terabyte), novo, original e de primeiro uso, o equipamento 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Pr="00CE719E">
        <w:rPr>
          <w:sz w:val="24"/>
          <w:szCs w:val="24"/>
        </w:rPr>
        <w:t xml:space="preserve"> </w:t>
      </w:r>
      <w:r w:rsidRPr="00CE719E">
        <w:rPr>
          <w:rFonts w:eastAsia="Times New Roman"/>
          <w:color w:val="000000"/>
          <w:sz w:val="24"/>
          <w:szCs w:val="24"/>
        </w:rPr>
        <w:t xml:space="preserve">sistema operacional Windows e dispositivos USB; gabinete resistente a impactos leves e </w:t>
      </w:r>
      <w:r w:rsidRPr="00CE719E">
        <w:rPr>
          <w:rFonts w:eastAsia="Times New Roman"/>
          <w:color w:val="000000"/>
          <w:sz w:val="24"/>
          <w:szCs w:val="24"/>
        </w:rPr>
        <w:lastRenderedPageBreak/>
        <w:t>revestimento antiarranhões; design compacto e portátil; operação em temperaturas entre 5°C e 40°C; recurso plug and play, sem necessidade de instalação de software adicional; com cabo de conexão incluso.</w:t>
      </w:r>
    </w:p>
    <w:p w14:paraId="09FDCBEC" w14:textId="77777777" w:rsidR="0097694B" w:rsidRPr="00CE719E" w:rsidRDefault="0097694B" w:rsidP="0097694B">
      <w:pPr>
        <w:pStyle w:val="PargrafodaLista"/>
        <w:numPr>
          <w:ilvl w:val="1"/>
          <w:numId w:val="42"/>
        </w:numPr>
        <w:spacing w:line="360" w:lineRule="auto"/>
        <w:jc w:val="both"/>
        <w:rPr>
          <w:rFonts w:ascii="Arial" w:hAnsi="Arial" w:cs="Arial"/>
          <w:color w:val="000000" w:themeColor="text1"/>
          <w:sz w:val="24"/>
          <w:szCs w:val="24"/>
        </w:rPr>
      </w:pPr>
      <w:r w:rsidRPr="00CE719E">
        <w:rPr>
          <w:rFonts w:ascii="Arial" w:hAnsi="Arial" w:cs="Arial"/>
          <w:b/>
          <w:bCs/>
          <w:color w:val="000000" w:themeColor="text1"/>
          <w:sz w:val="24"/>
          <w:szCs w:val="24"/>
        </w:rPr>
        <w:t>Quantitativo:</w:t>
      </w:r>
      <w:r w:rsidRPr="00CE719E">
        <w:rPr>
          <w:rFonts w:ascii="Arial" w:hAnsi="Arial" w:cs="Arial"/>
          <w:color w:val="000000" w:themeColor="text1"/>
          <w:sz w:val="24"/>
          <w:szCs w:val="24"/>
        </w:rPr>
        <w:t xml:space="preserve"> O quantitativo está expresso na tabela abaixo:</w:t>
      </w:r>
    </w:p>
    <w:p w14:paraId="6884DAC6" w14:textId="77777777" w:rsidR="0097694B" w:rsidRPr="00CE719E" w:rsidRDefault="0097694B" w:rsidP="0097694B">
      <w:pPr>
        <w:pStyle w:val="PargrafodaLista"/>
        <w:numPr>
          <w:ilvl w:val="1"/>
          <w:numId w:val="42"/>
        </w:numPr>
        <w:spacing w:line="360" w:lineRule="auto"/>
        <w:ind w:left="0" w:firstLine="0"/>
        <w:contextualSpacing/>
        <w:jc w:val="both"/>
        <w:rPr>
          <w:rFonts w:ascii="Arial" w:hAnsi="Arial" w:cs="Arial"/>
          <w:bCs/>
          <w:sz w:val="24"/>
          <w:szCs w:val="24"/>
        </w:rPr>
      </w:pPr>
      <w:r w:rsidRPr="00CE719E">
        <w:rPr>
          <w:rFonts w:ascii="Arial" w:hAnsi="Arial" w:cs="Arial"/>
          <w:b/>
          <w:color w:val="000000" w:themeColor="text1"/>
          <w:sz w:val="24"/>
          <w:szCs w:val="24"/>
        </w:rPr>
        <w:t>Prazo do contrato:</w:t>
      </w:r>
      <w:r w:rsidRPr="00CE719E">
        <w:rPr>
          <w:rFonts w:ascii="Arial" w:hAnsi="Arial" w:cs="Arial"/>
          <w:sz w:val="24"/>
          <w:szCs w:val="24"/>
        </w:rPr>
        <w:t xml:space="preserve"> </w:t>
      </w:r>
      <w:r w:rsidRPr="00CE719E">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CE719E">
        <w:rPr>
          <w:rFonts w:ascii="Arial" w:hAnsi="Arial" w:cs="Arial"/>
          <w:b/>
          <w:color w:val="000000" w:themeColor="text1"/>
          <w:sz w:val="24"/>
          <w:szCs w:val="24"/>
        </w:rPr>
        <w:t>Prazo:</w:t>
      </w:r>
      <w:r w:rsidRPr="00CE719E">
        <w:rPr>
          <w:rFonts w:ascii="Arial" w:hAnsi="Arial" w:cs="Arial"/>
          <w:bCs/>
          <w:color w:val="000000" w:themeColor="text1"/>
          <w:sz w:val="24"/>
          <w:szCs w:val="24"/>
        </w:rPr>
        <w:t xml:space="preserve"> até 31 de dezembro de 2025. Não haverá renovação contratual. A garantia ofertada não se extingue com o contrato.</w:t>
      </w:r>
    </w:p>
    <w:p w14:paraId="4BC9C70E" w14:textId="77777777" w:rsidR="0097694B" w:rsidRPr="00CE719E" w:rsidRDefault="0097694B" w:rsidP="0097694B">
      <w:pPr>
        <w:pStyle w:val="PargrafodaLista"/>
        <w:numPr>
          <w:ilvl w:val="1"/>
          <w:numId w:val="42"/>
        </w:numPr>
        <w:spacing w:line="360" w:lineRule="auto"/>
        <w:ind w:left="0" w:firstLine="0"/>
        <w:contextualSpacing/>
        <w:jc w:val="both"/>
        <w:rPr>
          <w:rStyle w:val="Forte"/>
          <w:rFonts w:ascii="Arial" w:hAnsi="Arial" w:cs="Arial"/>
          <w:bCs w:val="0"/>
          <w:sz w:val="24"/>
          <w:szCs w:val="24"/>
        </w:rPr>
      </w:pPr>
      <w:r w:rsidRPr="00CE719E">
        <w:rPr>
          <w:rFonts w:ascii="Arial" w:hAnsi="Arial" w:cs="Arial"/>
          <w:bCs/>
          <w:color w:val="000000" w:themeColor="text1"/>
          <w:sz w:val="24"/>
          <w:szCs w:val="24"/>
        </w:rPr>
        <w:t xml:space="preserve">Esses itens não se enquadram como bem de luxo em conformidade com o </w:t>
      </w:r>
      <w:r w:rsidRPr="00CE719E">
        <w:rPr>
          <w:rFonts w:ascii="Arial" w:hAnsi="Arial" w:cs="Arial"/>
          <w:bCs/>
          <w:sz w:val="24"/>
          <w:szCs w:val="24"/>
        </w:rPr>
        <w:t>art.</w:t>
      </w:r>
      <w:r w:rsidRPr="00CE719E">
        <w:rPr>
          <w:rStyle w:val="Forte"/>
          <w:rFonts w:ascii="Arial" w:hAnsi="Arial" w:cs="Arial"/>
          <w:b w:val="0"/>
          <w:sz w:val="24"/>
          <w:szCs w:val="24"/>
        </w:rPr>
        <w:t xml:space="preserve"> 20 da Lei 14.133/2021.</w:t>
      </w:r>
    </w:p>
    <w:p w14:paraId="16E637DC" w14:textId="77777777" w:rsidR="0097694B" w:rsidRPr="00CE719E" w:rsidRDefault="0097694B" w:rsidP="0097694B">
      <w:pPr>
        <w:pStyle w:val="PargrafodaLista"/>
        <w:numPr>
          <w:ilvl w:val="1"/>
          <w:numId w:val="42"/>
        </w:numPr>
        <w:spacing w:after="0" w:line="360" w:lineRule="auto"/>
        <w:ind w:left="0" w:firstLine="0"/>
        <w:contextualSpacing/>
        <w:jc w:val="both"/>
        <w:rPr>
          <w:rStyle w:val="Forte"/>
          <w:rFonts w:ascii="Arial" w:hAnsi="Arial" w:cs="Arial"/>
          <w:b w:val="0"/>
          <w:sz w:val="24"/>
          <w:szCs w:val="24"/>
        </w:rPr>
      </w:pPr>
      <w:r w:rsidRPr="00CE719E">
        <w:rPr>
          <w:rStyle w:val="Forte"/>
          <w:rFonts w:ascii="Arial" w:hAnsi="Arial" w:cs="Arial"/>
          <w:b w:val="0"/>
          <w:sz w:val="24"/>
          <w:szCs w:val="24"/>
        </w:rPr>
        <w:t>A contratação está prevista no Plano Anual de Contratações – PAC.  O PAC foi publicado no Diário Oficial da Câmara Municipal de Extrema em 13 de setembro de 2.024 e também no ComprasGov: Linha 003.</w:t>
      </w:r>
    </w:p>
    <w:p w14:paraId="18F9A93F" w14:textId="77777777" w:rsidR="0097694B" w:rsidRPr="00CE719E" w:rsidRDefault="0097694B" w:rsidP="0097694B">
      <w:pPr>
        <w:spacing w:line="360" w:lineRule="auto"/>
        <w:contextualSpacing/>
        <w:jc w:val="both"/>
        <w:rPr>
          <w:rStyle w:val="Forte"/>
          <w:b w:val="0"/>
          <w:sz w:val="24"/>
          <w:szCs w:val="24"/>
        </w:rPr>
      </w:pPr>
      <w:r w:rsidRPr="00CE719E">
        <w:rPr>
          <w:rStyle w:val="Forte"/>
          <w:bCs w:val="0"/>
          <w:sz w:val="24"/>
          <w:szCs w:val="24"/>
        </w:rPr>
        <w:t>1.7</w:t>
      </w:r>
      <w:r w:rsidRPr="00CE719E">
        <w:rPr>
          <w:rStyle w:val="Forte"/>
          <w:b w:val="0"/>
          <w:sz w:val="24"/>
          <w:szCs w:val="24"/>
        </w:rPr>
        <w:t xml:space="preserve"> </w:t>
      </w:r>
      <w:r w:rsidRPr="00CE719E">
        <w:rPr>
          <w:rStyle w:val="Forte"/>
          <w:bCs w:val="0"/>
          <w:sz w:val="24"/>
          <w:szCs w:val="24"/>
        </w:rPr>
        <w:t>Regime de Execução Contratual:</w:t>
      </w:r>
      <w:r w:rsidRPr="00CE719E">
        <w:rPr>
          <w:rStyle w:val="Forte"/>
          <w:b w:val="0"/>
          <w:sz w:val="24"/>
          <w:szCs w:val="24"/>
        </w:rPr>
        <w:t xml:space="preserve"> O objeto será executado pelo Regime de Execução Indireta, empreitada por preço unitário, fornecimento imediato. Fornecimento imediato é aquele que deve ocorrer em até 30 dias após o recebimento da Autorização de Fornecimento (A.F.).</w:t>
      </w:r>
    </w:p>
    <w:p w14:paraId="3CDEA3D0" w14:textId="77777777" w:rsidR="0097694B" w:rsidRPr="00CE719E" w:rsidRDefault="0097694B" w:rsidP="0097694B">
      <w:pPr>
        <w:spacing w:line="360" w:lineRule="auto"/>
        <w:contextualSpacing/>
        <w:jc w:val="both"/>
        <w:rPr>
          <w:rStyle w:val="Forte"/>
          <w:b w:val="0"/>
          <w:sz w:val="24"/>
          <w:szCs w:val="24"/>
        </w:rPr>
      </w:pPr>
      <w:r w:rsidRPr="00CE719E">
        <w:rPr>
          <w:rStyle w:val="Forte"/>
          <w:bCs w:val="0"/>
          <w:sz w:val="24"/>
          <w:szCs w:val="24"/>
        </w:rPr>
        <w:t>1.8 Da subcontratação e da entrega:</w:t>
      </w:r>
      <w:r w:rsidRPr="00CE719E">
        <w:rPr>
          <w:rStyle w:val="Forte"/>
          <w:b w:val="0"/>
          <w:sz w:val="24"/>
          <w:szCs w:val="24"/>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w:t>
      </w:r>
      <w:r w:rsidRPr="00CE719E">
        <w:rPr>
          <w:rStyle w:val="Forte"/>
          <w:b w:val="0"/>
          <w:sz w:val="24"/>
          <w:szCs w:val="24"/>
        </w:rPr>
        <w:lastRenderedPageBreak/>
        <w:t>Fica vedada a prática de triangulação, entendida como o repasse da obrigação de fornecimento a terceiros estranhos à contratação, inclusive representantes, revendedores ou distribuidores não vinculados diretamente à licitante vencedora. O descumprimento desta orientação acarretará as sanções previstas neste instrumento, sem prejuízo da rescisão contratual por inexecução total ou parcial do objeto.</w:t>
      </w:r>
    </w:p>
    <w:p w14:paraId="443F38CE" w14:textId="77777777" w:rsidR="0097694B" w:rsidRPr="00CE719E" w:rsidRDefault="0097694B" w:rsidP="0097694B">
      <w:pPr>
        <w:spacing w:line="360" w:lineRule="auto"/>
        <w:contextualSpacing/>
        <w:jc w:val="both"/>
        <w:rPr>
          <w:rStyle w:val="Forte"/>
          <w:b w:val="0"/>
          <w:sz w:val="24"/>
          <w:szCs w:val="24"/>
        </w:rPr>
      </w:pPr>
    </w:p>
    <w:p w14:paraId="4873134C" w14:textId="77777777" w:rsidR="0097694B" w:rsidRPr="00CE719E" w:rsidRDefault="0097694B" w:rsidP="0097694B">
      <w:pPr>
        <w:pStyle w:val="PargrafodaLista"/>
        <w:numPr>
          <w:ilvl w:val="0"/>
          <w:numId w:val="24"/>
        </w:numPr>
        <w:spacing w:line="360" w:lineRule="auto"/>
        <w:ind w:left="0" w:firstLine="0"/>
        <w:contextualSpacing/>
        <w:jc w:val="both"/>
        <w:rPr>
          <w:rFonts w:ascii="Arial" w:hAnsi="Arial" w:cs="Arial"/>
          <w:b/>
          <w:bCs/>
          <w:sz w:val="24"/>
          <w:szCs w:val="24"/>
        </w:rPr>
      </w:pPr>
      <w:r w:rsidRPr="00CE719E">
        <w:rPr>
          <w:rFonts w:ascii="Arial" w:hAnsi="Arial" w:cs="Arial"/>
          <w:b/>
          <w:bCs/>
          <w:sz w:val="24"/>
          <w:szCs w:val="24"/>
        </w:rPr>
        <w:t>FUNDAMENTAÇÃO DA CONTRATAÇÃO</w:t>
      </w:r>
    </w:p>
    <w:p w14:paraId="01B829FF" w14:textId="77777777" w:rsidR="0097694B" w:rsidRPr="00B3274D" w:rsidRDefault="0097694B" w:rsidP="0097694B">
      <w:pPr>
        <w:spacing w:line="360" w:lineRule="auto"/>
        <w:jc w:val="both"/>
        <w:rPr>
          <w:bCs/>
          <w:sz w:val="24"/>
          <w:szCs w:val="24"/>
        </w:rPr>
      </w:pPr>
      <w:r w:rsidRPr="00CE719E">
        <w:rPr>
          <w:sz w:val="24"/>
          <w:szCs w:val="24"/>
        </w:rPr>
        <w:t xml:space="preserve">Em conformidade com os </w:t>
      </w:r>
      <w:r w:rsidRPr="00CE719E">
        <w:rPr>
          <w:b/>
          <w:bCs/>
          <w:sz w:val="24"/>
          <w:szCs w:val="24"/>
        </w:rPr>
        <w:t>Estudos Técnicos Preliminares</w:t>
      </w:r>
      <w:r w:rsidRPr="00CE719E">
        <w:rPr>
          <w:sz w:val="24"/>
          <w:szCs w:val="24"/>
        </w:rPr>
        <w:t xml:space="preserve"> a</w:t>
      </w:r>
      <w:r w:rsidRPr="00CE719E">
        <w:rPr>
          <w:bCs/>
          <w:sz w:val="24"/>
          <w:szCs w:val="24"/>
        </w:rPr>
        <w:t xml:space="preserve"> Câmara Municipal de Extrema, no processo de estruturação e operacionalização do novo prédio da UAI - EXTREMA (Unidade de Atendimento Integrado), </w:t>
      </w:r>
      <w:r w:rsidRPr="00B3274D">
        <w:rPr>
          <w:bCs/>
          <w:sz w:val="24"/>
          <w:szCs w:val="24"/>
        </w:rPr>
        <w:t>A presente contratação tem por finalidade atender à necessidade de aquisição de equipamentos e materiais de rede, conectividade e informática, visando a estruturação e operação adequada do novo prédio locado pela Câmara Municipal de Extrema, o qual abrigará três importantes serviços de atendimento ao público: a Unidade de Atendimento Integrado (UAI), o Procon Câmara e a Casa do Cidadão. A implantação e o pleno funcionamento desses setores exigem a criação de uma nova infraestrutura lógica e física de rede, com instalação de cabeamento estruturado, ativos de rede, pontos de acesso à internet, equipamentos de comunicação e suporte técnico, a fim de garantir conectividade segura, estável e com desempenho compatível às demandas de atendimento ao cidadão.</w:t>
      </w:r>
    </w:p>
    <w:p w14:paraId="112FD7E2" w14:textId="77777777" w:rsidR="0097694B" w:rsidRPr="00B3274D" w:rsidRDefault="0097694B" w:rsidP="0097694B">
      <w:pPr>
        <w:spacing w:line="360" w:lineRule="auto"/>
        <w:jc w:val="both"/>
        <w:rPr>
          <w:bCs/>
          <w:sz w:val="24"/>
          <w:szCs w:val="24"/>
        </w:rPr>
      </w:pPr>
    </w:p>
    <w:p w14:paraId="7379AE13" w14:textId="77777777" w:rsidR="0097694B" w:rsidRPr="00B3274D" w:rsidRDefault="0097694B" w:rsidP="0097694B">
      <w:pPr>
        <w:spacing w:line="360" w:lineRule="auto"/>
        <w:jc w:val="both"/>
        <w:rPr>
          <w:bCs/>
          <w:sz w:val="24"/>
          <w:szCs w:val="24"/>
        </w:rPr>
      </w:pPr>
      <w:r w:rsidRPr="00B3274D">
        <w:rPr>
          <w:bCs/>
          <w:sz w:val="24"/>
          <w:szCs w:val="24"/>
        </w:rPr>
        <w:t xml:space="preserve">Os itens de 01 a 20 compõem o conjunto de materiais necessários para a criação dessa infraestrutura. Entre eles, estão cabos UTP Cat6, patch cords de diferentes tamanhos e cores, conectores, patch panels, switches gerenciáveis, access points Wi-Fi 6, racks, bandejas, guias de cabos, routers, e periféricos de fixação e organização (velcros, porcas, réguas, etc.). A aquisição desses materiais visa garantir um sistema de rede eficiente, seguro e com capacidade de escalabilidade para atender aos </w:t>
      </w:r>
      <w:r w:rsidRPr="00B3274D">
        <w:rPr>
          <w:bCs/>
          <w:sz w:val="24"/>
          <w:szCs w:val="24"/>
        </w:rPr>
        <w:lastRenderedPageBreak/>
        <w:t>serviços que serão prestados pelos órgãos públicos que passarão a funcionar no novo espaço.</w:t>
      </w:r>
    </w:p>
    <w:p w14:paraId="1E180FDB" w14:textId="77777777" w:rsidR="0097694B" w:rsidRPr="00B3274D" w:rsidRDefault="0097694B" w:rsidP="0097694B">
      <w:pPr>
        <w:spacing w:line="360" w:lineRule="auto"/>
        <w:jc w:val="both"/>
        <w:rPr>
          <w:bCs/>
          <w:sz w:val="24"/>
          <w:szCs w:val="24"/>
        </w:rPr>
      </w:pPr>
    </w:p>
    <w:p w14:paraId="1C250F44" w14:textId="77777777" w:rsidR="0097694B" w:rsidRPr="00B3274D" w:rsidRDefault="0097694B" w:rsidP="0097694B">
      <w:pPr>
        <w:spacing w:line="360" w:lineRule="auto"/>
        <w:jc w:val="both"/>
        <w:rPr>
          <w:bCs/>
          <w:sz w:val="24"/>
          <w:szCs w:val="24"/>
        </w:rPr>
      </w:pPr>
      <w:r w:rsidRPr="00B3274D">
        <w:rPr>
          <w:bCs/>
          <w:sz w:val="24"/>
          <w:szCs w:val="24"/>
        </w:rPr>
        <w:t>Já os itens de 21 a 24 referem-se a teclados, mouses com fio e sem fio, bem como HDs externos, que serão destinados à sede da Câmara Municipal de Extrema para recomposição de estoque mínimo e substituição de periféricos danificados ou com desgaste acentuado, garantindo a continuidade das atividades administrativas, legislativas e de atendimento ao público. Esses itens são essenciais ao bom funcionamento dos setores internos, à manutenção do parque tecnológico e à redução de paralisações operacionais causadas por falhas em equipamentos de uso rotineiro.</w:t>
      </w:r>
    </w:p>
    <w:p w14:paraId="54C75AD9" w14:textId="77777777" w:rsidR="0097694B" w:rsidRPr="00B3274D" w:rsidRDefault="0097694B" w:rsidP="0097694B">
      <w:pPr>
        <w:spacing w:line="360" w:lineRule="auto"/>
        <w:jc w:val="both"/>
        <w:rPr>
          <w:bCs/>
          <w:sz w:val="24"/>
          <w:szCs w:val="24"/>
        </w:rPr>
      </w:pPr>
    </w:p>
    <w:p w14:paraId="7EF52B0B" w14:textId="77777777" w:rsidR="0097694B" w:rsidRDefault="0097694B" w:rsidP="0097694B">
      <w:pPr>
        <w:spacing w:line="360" w:lineRule="auto"/>
        <w:jc w:val="both"/>
        <w:rPr>
          <w:bCs/>
          <w:sz w:val="24"/>
          <w:szCs w:val="24"/>
        </w:rPr>
      </w:pPr>
      <w:r w:rsidRPr="00B3274D">
        <w:rPr>
          <w:bCs/>
          <w:sz w:val="24"/>
          <w:szCs w:val="24"/>
        </w:rPr>
        <w:t>Dessa forma, a contratação se mostra indispensável para o pleno funcionamento dos serviços públicos vinculados à Câmara Municipal de Extrema, tanto na ampliação de atendimento com a nova unidade quanto na manutenção da eficiência operacional da sede, refletindo diretamente na melhoria da qualidade do atendimento ao cidadão e no fortalecimento da gestão pública eficiente, moderna e acessível.</w:t>
      </w:r>
    </w:p>
    <w:p w14:paraId="1E813AA3" w14:textId="77777777" w:rsidR="0097694B" w:rsidRDefault="0097694B" w:rsidP="0097694B">
      <w:pPr>
        <w:spacing w:line="360" w:lineRule="auto"/>
        <w:jc w:val="both"/>
        <w:rPr>
          <w:bCs/>
          <w:sz w:val="24"/>
          <w:szCs w:val="24"/>
        </w:rPr>
      </w:pPr>
    </w:p>
    <w:p w14:paraId="5EB33995" w14:textId="77777777" w:rsidR="0097694B" w:rsidRPr="00CE719E" w:rsidRDefault="0097694B" w:rsidP="0097694B">
      <w:pPr>
        <w:spacing w:line="360" w:lineRule="auto"/>
        <w:jc w:val="both"/>
        <w:rPr>
          <w:rFonts w:eastAsia="Times New Roman"/>
          <w:sz w:val="24"/>
          <w:szCs w:val="24"/>
        </w:rPr>
      </w:pPr>
      <w:r w:rsidRPr="00CE719E">
        <w:rPr>
          <w:b/>
          <w:bCs/>
          <w:sz w:val="24"/>
          <w:szCs w:val="24"/>
        </w:rPr>
        <w:t>DESCRIÇÃO DA SOLUÇÃO COMO UM TODO, CONSIDERANDO TODO O CICLO DE VIDA DO OBJETO</w:t>
      </w:r>
      <w:r w:rsidRPr="00CE719E">
        <w:rPr>
          <w:rFonts w:eastAsia="Times New Roman"/>
          <w:sz w:val="24"/>
          <w:szCs w:val="24"/>
        </w:rPr>
        <w:t xml:space="preserve"> </w:t>
      </w:r>
    </w:p>
    <w:p w14:paraId="1CB4F614" w14:textId="77777777" w:rsidR="0097694B" w:rsidRPr="00CE719E" w:rsidRDefault="0097694B" w:rsidP="0097694B">
      <w:pPr>
        <w:pStyle w:val="NormalWeb"/>
        <w:spacing w:line="360" w:lineRule="auto"/>
        <w:ind w:firstLine="720"/>
        <w:jc w:val="both"/>
        <w:rPr>
          <w:rFonts w:ascii="Arial" w:hAnsi="Arial" w:cs="Arial"/>
        </w:rPr>
      </w:pPr>
      <w:r w:rsidRPr="00CE719E">
        <w:rPr>
          <w:rFonts w:ascii="Arial" w:hAnsi="Arial" w:cs="Arial"/>
        </w:rPr>
        <w:t>A solução proposta consiste na aquisição de uma série de equipamentos e materiais de infraestrutura de rede, informática e suporte técnico, destinados à implantação da Unidade Integrada de Atendimento (UAI), Procon Câmara e Casa do Cidadão, recentemente instalados em novo endereço físico. O escopo contempla desde cabeamento estruturado até ativos de rede (switches, access points, patch panels), equipamentos de energia (nobreaks), periféricos (teclados, mouses) e dispositivos de armazenamento (HDs externos), compondo um sistema integrado e funcional de conectividade e operação tecnológica.</w:t>
      </w:r>
    </w:p>
    <w:p w14:paraId="655114C9" w14:textId="77777777" w:rsidR="0097694B" w:rsidRPr="00CE719E" w:rsidRDefault="0097694B" w:rsidP="0097694B">
      <w:pPr>
        <w:pStyle w:val="NormalWeb"/>
        <w:spacing w:line="360" w:lineRule="auto"/>
        <w:ind w:firstLine="720"/>
        <w:jc w:val="both"/>
        <w:rPr>
          <w:rFonts w:ascii="Arial" w:hAnsi="Arial" w:cs="Arial"/>
        </w:rPr>
      </w:pPr>
      <w:r w:rsidRPr="00CE719E">
        <w:rPr>
          <w:rFonts w:ascii="Arial" w:hAnsi="Arial" w:cs="Arial"/>
        </w:rPr>
        <w:lastRenderedPageBreak/>
        <w:t>Durante a fase de aquisição, priorizaram-se itens de alta qualidade e especificações técnicas compatíveis com ambientes institucionais, que exigem robustez, durabilidade, desempenho contínuo e conformidade com padrões técnicos reconhecidos, como a categoria 6 para cabeamento e patch cords, e tecnologias como Wi-Fi 6, USB 3.0 e conectividade gigabit.</w:t>
      </w:r>
    </w:p>
    <w:p w14:paraId="729753B5" w14:textId="77777777" w:rsidR="0097694B" w:rsidRPr="00CE719E" w:rsidRDefault="0097694B" w:rsidP="0097694B">
      <w:pPr>
        <w:pStyle w:val="NormalWeb"/>
        <w:spacing w:line="360" w:lineRule="auto"/>
        <w:ind w:firstLine="720"/>
        <w:jc w:val="both"/>
        <w:rPr>
          <w:rFonts w:ascii="Arial" w:hAnsi="Arial" w:cs="Arial"/>
        </w:rPr>
      </w:pPr>
      <w:r w:rsidRPr="00CE719E">
        <w:rPr>
          <w:rFonts w:ascii="Arial" w:hAnsi="Arial" w:cs="Arial"/>
        </w:rPr>
        <w:t>Na fase de implantação, os materiais serão instalados por equipe técnica especializada, respeitando normas de infraestrutura física de TI, boas práticas de organização de racks, identificação de cabos, ventilação e segurança elétrica, garantindo operação eficiente desde o início.</w:t>
      </w:r>
    </w:p>
    <w:p w14:paraId="32734E27" w14:textId="77777777" w:rsidR="0097694B" w:rsidRPr="00CE719E" w:rsidRDefault="0097694B" w:rsidP="0097694B">
      <w:pPr>
        <w:pStyle w:val="NormalWeb"/>
        <w:spacing w:line="360" w:lineRule="auto"/>
        <w:ind w:firstLine="720"/>
        <w:jc w:val="both"/>
        <w:rPr>
          <w:rFonts w:ascii="Arial" w:hAnsi="Arial" w:cs="Arial"/>
        </w:rPr>
      </w:pPr>
      <w:r w:rsidRPr="00CE719E">
        <w:rPr>
          <w:rFonts w:ascii="Arial" w:hAnsi="Arial" w:cs="Arial"/>
        </w:rPr>
        <w:t>Durante o uso operacional, os equipamentos permitirão o funcionamento estável da rede e sistemas dos órgãos, com suporte à conectividade simultânea de múltiplos usuários e dispositivos, tráfego seguro de dados, alimentação ininterrupta em caso de queda de energia, e facilidade de manutenção. A escolha de marcas consolidadas (como Furukawa, Mikrotik, Ubiquiti) assegura suporte técnico contínuo, ampla rede de assistência e fornecimento de peças de reposição.</w:t>
      </w:r>
    </w:p>
    <w:p w14:paraId="0C89EA57" w14:textId="77777777" w:rsidR="0097694B" w:rsidRPr="00CE719E" w:rsidRDefault="0097694B" w:rsidP="0097694B">
      <w:pPr>
        <w:pStyle w:val="NormalWeb"/>
        <w:spacing w:line="360" w:lineRule="auto"/>
        <w:ind w:firstLine="720"/>
        <w:jc w:val="both"/>
        <w:rPr>
          <w:rFonts w:ascii="Arial" w:hAnsi="Arial" w:cs="Arial"/>
        </w:rPr>
      </w:pPr>
      <w:r w:rsidRPr="00CE719E">
        <w:rPr>
          <w:rFonts w:ascii="Arial" w:hAnsi="Arial" w:cs="Arial"/>
        </w:rPr>
        <w:t>Ao longo do ciclo de vida útil, estimado entre 5 a 10 anos para a maioria dos componentes, estão previstas ações de manutenção preventiva, verificação periódica de funcionamento, substituição pontual de itens desgastados e atualização de firmwares dos dispositivos gerenciáveis. O investimento inicial em equipamentos de maior desempenho e confiabilidade contribui para a redução de falhas recorrentes, prolonga a vida útil do sistema e reduz custos indiretos com paralisações e suporte emergencial.</w:t>
      </w:r>
    </w:p>
    <w:p w14:paraId="21EFB99D" w14:textId="77777777" w:rsidR="0097694B" w:rsidRPr="00CE719E" w:rsidRDefault="0097694B" w:rsidP="0097694B">
      <w:pPr>
        <w:pStyle w:val="NormalWeb"/>
        <w:spacing w:before="0" w:beforeAutospacing="0" w:after="0" w:afterAutospacing="0" w:line="360" w:lineRule="auto"/>
        <w:ind w:firstLine="720"/>
        <w:jc w:val="both"/>
        <w:rPr>
          <w:rFonts w:ascii="Arial" w:hAnsi="Arial" w:cs="Arial"/>
        </w:rPr>
      </w:pPr>
      <w:r w:rsidRPr="00CE719E">
        <w:rPr>
          <w:rFonts w:ascii="Arial" w:hAnsi="Arial" w:cs="Arial"/>
        </w:rPr>
        <w:t xml:space="preserve">Por fim, ao atingirem o fim da vida útil, os equipamentos e materiais serão submetidos a procedimentos adequados de descarte e logística reversa, em conformidade com a legislação ambiental vigente, de modo a mitigar impactos ao meio ambiente. O ciclo de vida completo da solução, portanto, foi considerado de forma </w:t>
      </w:r>
      <w:r w:rsidRPr="00CE719E">
        <w:rPr>
          <w:rFonts w:ascii="Arial" w:hAnsi="Arial" w:cs="Arial"/>
        </w:rPr>
        <w:lastRenderedPageBreak/>
        <w:t>abrangente, contemplando desde a aquisição responsável até a destinação final, garantindo eficiência, continuidade dos serviços públicos e respeito aos princípios da sustentabilidade.</w:t>
      </w:r>
    </w:p>
    <w:p w14:paraId="04B083BF" w14:textId="77777777" w:rsidR="0097694B" w:rsidRPr="00CE719E" w:rsidRDefault="0097694B" w:rsidP="0097694B">
      <w:pPr>
        <w:pStyle w:val="NormalWeb"/>
        <w:spacing w:before="0" w:beforeAutospacing="0" w:after="0" w:afterAutospacing="0" w:line="360" w:lineRule="auto"/>
        <w:ind w:firstLine="720"/>
        <w:jc w:val="both"/>
        <w:rPr>
          <w:rFonts w:ascii="Arial" w:hAnsi="Arial" w:cs="Arial"/>
        </w:rPr>
      </w:pPr>
    </w:p>
    <w:p w14:paraId="02BAE359" w14:textId="77777777" w:rsidR="0097694B" w:rsidRPr="00CE719E" w:rsidRDefault="0097694B" w:rsidP="0097694B">
      <w:pPr>
        <w:pStyle w:val="PargrafodaLista"/>
        <w:numPr>
          <w:ilvl w:val="0"/>
          <w:numId w:val="24"/>
        </w:numPr>
        <w:spacing w:line="360" w:lineRule="auto"/>
        <w:ind w:left="0" w:firstLine="0"/>
        <w:jc w:val="both"/>
        <w:rPr>
          <w:rFonts w:ascii="Arial" w:eastAsia="Times New Roman" w:hAnsi="Arial" w:cs="Arial"/>
          <w:b/>
          <w:bCs/>
          <w:color w:val="000000"/>
          <w:sz w:val="24"/>
          <w:szCs w:val="24"/>
        </w:rPr>
      </w:pPr>
      <w:r w:rsidRPr="00CE719E">
        <w:rPr>
          <w:rFonts w:ascii="Arial" w:eastAsia="Times New Roman" w:hAnsi="Arial" w:cs="Arial"/>
          <w:b/>
          <w:bCs/>
          <w:color w:val="000000"/>
          <w:sz w:val="24"/>
          <w:szCs w:val="24"/>
        </w:rPr>
        <w:t>REQUISITOS DA CONTRATAÇÃO</w:t>
      </w:r>
    </w:p>
    <w:p w14:paraId="56B08035" w14:textId="77777777" w:rsidR="0097694B" w:rsidRPr="00DE4EBE" w:rsidRDefault="0097694B" w:rsidP="0097694B">
      <w:pPr>
        <w:pStyle w:val="PargrafodaLista"/>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color w:val="000000"/>
          <w:sz w:val="24"/>
          <w:szCs w:val="24"/>
        </w:rPr>
        <w:t>Para o atendimento adequado às necessidades da Câmara Municipal de Extrema, os fornecedores participantes do processo de contratação deverão atender aos seguintes requisitos:</w:t>
      </w:r>
    </w:p>
    <w:p w14:paraId="4C3357E8"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Qualificação Jurídica e Econômico-Financeira:</w:t>
      </w:r>
      <w:r w:rsidRPr="00DE4EBE">
        <w:rPr>
          <w:rFonts w:ascii="Arial" w:eastAsia="Times New Roman" w:hAnsi="Arial" w:cs="Arial"/>
          <w:color w:val="000000"/>
          <w:sz w:val="24"/>
          <w:szCs w:val="24"/>
        </w:rPr>
        <w:br/>
        <w:t xml:space="preserve">A contratação será realizada exclusivamente com </w:t>
      </w:r>
      <w:r w:rsidRPr="00DE4EBE">
        <w:rPr>
          <w:rFonts w:ascii="Arial" w:eastAsia="Times New Roman" w:hAnsi="Arial" w:cs="Arial"/>
          <w:b/>
          <w:bCs/>
          <w:color w:val="000000"/>
          <w:sz w:val="24"/>
          <w:szCs w:val="24"/>
        </w:rPr>
        <w:t>Microempresas (ME), Empresas de Pequeno Porte (EPP)</w:t>
      </w:r>
      <w:r w:rsidRPr="00DE4EBE">
        <w:rPr>
          <w:rFonts w:ascii="Arial" w:eastAsia="Times New Roman" w:hAnsi="Arial" w:cs="Arial"/>
          <w:color w:val="000000"/>
          <w:sz w:val="24"/>
          <w:szCs w:val="24"/>
        </w:rPr>
        <w:t xml:space="preserve"> ou equiparadas, conforme previsão legal nos termos da </w:t>
      </w:r>
      <w:r w:rsidRPr="00DE4EBE">
        <w:rPr>
          <w:rFonts w:ascii="Arial" w:eastAsia="Times New Roman" w:hAnsi="Arial" w:cs="Arial"/>
          <w:b/>
          <w:bCs/>
          <w:color w:val="000000"/>
          <w:sz w:val="24"/>
          <w:szCs w:val="24"/>
        </w:rPr>
        <w:t>Lei Complementar nº 123/2006</w:t>
      </w:r>
      <w:r w:rsidRPr="00DE4EBE">
        <w:rPr>
          <w:rFonts w:ascii="Arial" w:eastAsia="Times New Roman" w:hAnsi="Arial" w:cs="Arial"/>
          <w:color w:val="000000"/>
          <w:sz w:val="24"/>
          <w:szCs w:val="24"/>
        </w:rPr>
        <w:t>, visando fomentar o desenvolvimento local e regional e promover o tratamento diferenciado a esses segmentos.</w:t>
      </w:r>
    </w:p>
    <w:p w14:paraId="68C04A47"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Qualidade e Conformidade Técnica dos Produtos:</w:t>
      </w:r>
      <w:r w:rsidRPr="00DE4EBE">
        <w:rPr>
          <w:rFonts w:ascii="Arial" w:eastAsia="Times New Roman" w:hAnsi="Arial" w:cs="Arial"/>
          <w:color w:val="000000"/>
          <w:sz w:val="24"/>
          <w:szCs w:val="24"/>
        </w:rPr>
        <w:br/>
        <w:t xml:space="preserve">Todos os itens a serem fornecidos deverão ser </w:t>
      </w:r>
      <w:r w:rsidRPr="00DE4EBE">
        <w:rPr>
          <w:rFonts w:ascii="Arial" w:eastAsia="Times New Roman" w:hAnsi="Arial" w:cs="Arial"/>
          <w:b/>
          <w:bCs/>
          <w:color w:val="000000"/>
          <w:sz w:val="24"/>
          <w:szCs w:val="24"/>
        </w:rPr>
        <w:t>novos, originais, de primeiro uso</w:t>
      </w:r>
      <w:r w:rsidRPr="00DE4EBE">
        <w:rPr>
          <w:rFonts w:ascii="Arial" w:eastAsia="Times New Roman" w:hAnsi="Arial" w:cs="Arial"/>
          <w:color w:val="000000"/>
          <w:sz w:val="24"/>
          <w:szCs w:val="24"/>
        </w:rPr>
        <w:t xml:space="preserve">, compatíveis com os padrões técnicos exigidos, fabricados segundo as normas da ABNT e demais regulamentos técnicos aplicáveis. Produtos como cabos de rede, patch cords, switches e access points deverão obedecer rigorosamente às especificações de categoria e desempenho exigidas (Cat6, Wi-Fi 6, gigabit, etc.), e quando solicitado, deverão apresentar </w:t>
      </w:r>
      <w:r w:rsidRPr="00DE4EBE">
        <w:rPr>
          <w:rFonts w:ascii="Arial" w:eastAsia="Times New Roman" w:hAnsi="Arial" w:cs="Arial"/>
          <w:b/>
          <w:bCs/>
          <w:color w:val="000000"/>
          <w:sz w:val="24"/>
          <w:szCs w:val="24"/>
        </w:rPr>
        <w:t>certificados de conformidade</w:t>
      </w:r>
      <w:r w:rsidRPr="00DE4EBE">
        <w:rPr>
          <w:rFonts w:ascii="Arial" w:eastAsia="Times New Roman" w:hAnsi="Arial" w:cs="Arial"/>
          <w:color w:val="000000"/>
          <w:sz w:val="24"/>
          <w:szCs w:val="24"/>
        </w:rPr>
        <w:t>, laudos ou catálogos técnicos que comprovem as características declaradas.</w:t>
      </w:r>
    </w:p>
    <w:p w14:paraId="33EE6E52"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Marcas Especificadas e Qualidade Comprovada:</w:t>
      </w:r>
      <w:r w:rsidRPr="00DE4EBE">
        <w:rPr>
          <w:rFonts w:ascii="Arial" w:eastAsia="Times New Roman" w:hAnsi="Arial" w:cs="Arial"/>
          <w:color w:val="000000"/>
          <w:sz w:val="24"/>
          <w:szCs w:val="24"/>
        </w:rPr>
        <w:br/>
        <w:t xml:space="preserve">Os itens que exigem marca específica (como patch cords da marca </w:t>
      </w:r>
      <w:r w:rsidRPr="00DE4EBE">
        <w:rPr>
          <w:rFonts w:ascii="Arial" w:eastAsia="Times New Roman" w:hAnsi="Arial" w:cs="Arial"/>
          <w:b/>
          <w:bCs/>
          <w:color w:val="000000"/>
          <w:sz w:val="24"/>
          <w:szCs w:val="24"/>
        </w:rPr>
        <w:t>Furukawa</w:t>
      </w:r>
      <w:r w:rsidRPr="00DE4EBE">
        <w:rPr>
          <w:rFonts w:ascii="Arial" w:eastAsia="Times New Roman" w:hAnsi="Arial" w:cs="Arial"/>
          <w:color w:val="000000"/>
          <w:sz w:val="24"/>
          <w:szCs w:val="24"/>
        </w:rPr>
        <w:t xml:space="preserve"> e equipamentos da marca </w:t>
      </w:r>
      <w:r w:rsidRPr="00DE4EBE">
        <w:rPr>
          <w:rFonts w:ascii="Arial" w:eastAsia="Times New Roman" w:hAnsi="Arial" w:cs="Arial"/>
          <w:b/>
          <w:bCs/>
          <w:color w:val="000000"/>
          <w:sz w:val="24"/>
          <w:szCs w:val="24"/>
        </w:rPr>
        <w:t>Ubiquiti</w:t>
      </w:r>
      <w:r w:rsidRPr="00DE4EBE">
        <w:rPr>
          <w:rFonts w:ascii="Arial" w:eastAsia="Times New Roman" w:hAnsi="Arial" w:cs="Arial"/>
          <w:color w:val="000000"/>
          <w:sz w:val="24"/>
          <w:szCs w:val="24"/>
        </w:rPr>
        <w:t xml:space="preserve">) são justificados pela necessidade de padronização da rede, interoperabilidade com sistemas existentes, </w:t>
      </w:r>
      <w:r w:rsidRPr="00DE4EBE">
        <w:rPr>
          <w:rFonts w:ascii="Arial" w:eastAsia="Times New Roman" w:hAnsi="Arial" w:cs="Arial"/>
          <w:color w:val="000000"/>
          <w:sz w:val="24"/>
          <w:szCs w:val="24"/>
        </w:rPr>
        <w:lastRenderedPageBreak/>
        <w:t>confiabilidade técnica e desempenho comprovado, conforme demanda dos setores técnicos responsáveis.</w:t>
      </w:r>
    </w:p>
    <w:p w14:paraId="5D0B022D"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Garantia e Substituição:</w:t>
      </w:r>
      <w:r w:rsidRPr="00DE4EBE">
        <w:rPr>
          <w:rFonts w:ascii="Arial" w:eastAsia="Times New Roman" w:hAnsi="Arial" w:cs="Arial"/>
          <w:color w:val="000000"/>
          <w:sz w:val="24"/>
          <w:szCs w:val="24"/>
        </w:rPr>
        <w:br/>
        <w:t xml:space="preserve">Todos os materiais deverão possuir </w:t>
      </w:r>
      <w:r w:rsidRPr="00DE4EBE">
        <w:rPr>
          <w:rFonts w:ascii="Arial" w:eastAsia="Times New Roman" w:hAnsi="Arial" w:cs="Arial"/>
          <w:b/>
          <w:bCs/>
          <w:color w:val="000000"/>
          <w:sz w:val="24"/>
          <w:szCs w:val="24"/>
        </w:rPr>
        <w:t>garantia mínima legal de 12 (doze) meses</w:t>
      </w:r>
      <w:r w:rsidRPr="00DE4EBE">
        <w:rPr>
          <w:rFonts w:ascii="Arial" w:eastAsia="Times New Roman" w:hAnsi="Arial" w:cs="Arial"/>
          <w:color w:val="000000"/>
          <w:sz w:val="24"/>
          <w:szCs w:val="24"/>
        </w:rPr>
        <w:t xml:space="preserve">. Em caso de defeitos de fabricação, mau funcionamento ou não conformidade com as especificações do edital, o fornecedor deverá providenciar a substituição do item no prazo máximo de </w:t>
      </w:r>
      <w:r w:rsidRPr="00DE4EBE">
        <w:rPr>
          <w:rFonts w:ascii="Arial" w:eastAsia="Times New Roman" w:hAnsi="Arial" w:cs="Arial"/>
          <w:b/>
          <w:bCs/>
          <w:color w:val="000000"/>
          <w:sz w:val="24"/>
          <w:szCs w:val="24"/>
        </w:rPr>
        <w:t>5 (cinco) dias úteis</w:t>
      </w:r>
      <w:r w:rsidRPr="00DE4EBE">
        <w:rPr>
          <w:rFonts w:ascii="Arial" w:eastAsia="Times New Roman" w:hAnsi="Arial" w:cs="Arial"/>
          <w:color w:val="000000"/>
          <w:sz w:val="24"/>
          <w:szCs w:val="24"/>
        </w:rPr>
        <w:t>, sem ônus para a Administração.</w:t>
      </w:r>
    </w:p>
    <w:p w14:paraId="0A5F4FA5"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Prazos de Entrega e Local de Fornecimento:</w:t>
      </w:r>
      <w:r w:rsidRPr="00DE4EBE">
        <w:rPr>
          <w:rFonts w:ascii="Arial" w:eastAsia="Times New Roman" w:hAnsi="Arial" w:cs="Arial"/>
          <w:color w:val="000000"/>
          <w:sz w:val="24"/>
          <w:szCs w:val="24"/>
        </w:rPr>
        <w:br/>
        <w:t xml:space="preserve">Os materiais deverão ser entregues, conferidos e instalados no endereço da nova sede da Unidade Integrada de Atendimento – UAI, Procon Câmara e Casa do Cidadão, em Extrema/MG, no prazo máximo de </w:t>
      </w:r>
      <w:r w:rsidRPr="00DE4EBE">
        <w:rPr>
          <w:rFonts w:ascii="Arial" w:eastAsia="Times New Roman" w:hAnsi="Arial" w:cs="Arial"/>
          <w:b/>
          <w:bCs/>
          <w:color w:val="000000"/>
          <w:sz w:val="24"/>
          <w:szCs w:val="24"/>
        </w:rPr>
        <w:t>10 (dez) dias úteis</w:t>
      </w:r>
      <w:r w:rsidRPr="00DE4EBE">
        <w:rPr>
          <w:rFonts w:ascii="Arial" w:eastAsia="Times New Roman" w:hAnsi="Arial" w:cs="Arial"/>
          <w:color w:val="000000"/>
          <w:sz w:val="24"/>
          <w:szCs w:val="24"/>
        </w:rPr>
        <w:t xml:space="preserve"> após o recebimento da nota de empenho.</w:t>
      </w:r>
    </w:p>
    <w:p w14:paraId="057F1183"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Embalagem e Transporte:</w:t>
      </w:r>
      <w:r w:rsidRPr="00DE4EBE">
        <w:rPr>
          <w:rFonts w:ascii="Arial" w:eastAsia="Times New Roman" w:hAnsi="Arial" w:cs="Arial"/>
          <w:color w:val="000000"/>
          <w:sz w:val="24"/>
          <w:szCs w:val="24"/>
        </w:rPr>
        <w:br/>
        <w:t xml:space="preserve">Os itens deverão ser entregues </w:t>
      </w:r>
      <w:r w:rsidRPr="00DE4EBE">
        <w:rPr>
          <w:rFonts w:ascii="Arial" w:eastAsia="Times New Roman" w:hAnsi="Arial" w:cs="Arial"/>
          <w:b/>
          <w:bCs/>
          <w:color w:val="000000"/>
          <w:sz w:val="24"/>
          <w:szCs w:val="24"/>
        </w:rPr>
        <w:t>devidamente embalados, identificados e em perfeitas condições de uso</w:t>
      </w:r>
      <w:r w:rsidRPr="00DE4EBE">
        <w:rPr>
          <w:rFonts w:ascii="Arial" w:eastAsia="Times New Roman" w:hAnsi="Arial" w:cs="Arial"/>
          <w:color w:val="000000"/>
          <w:sz w:val="24"/>
          <w:szCs w:val="24"/>
        </w:rPr>
        <w:t>, cabendo ao fornecedor a responsabilidade pelo transporte, descarregamento e integridade do material até o local de destino.</w:t>
      </w:r>
    </w:p>
    <w:p w14:paraId="76CF7447" w14:textId="77777777" w:rsidR="0097694B" w:rsidRPr="00DE4EBE" w:rsidRDefault="0097694B" w:rsidP="0097694B">
      <w:pPr>
        <w:pStyle w:val="PargrafodaLista"/>
        <w:numPr>
          <w:ilvl w:val="0"/>
          <w:numId w:val="44"/>
        </w:numPr>
        <w:adjustRightInd w:val="0"/>
        <w:spacing w:line="360" w:lineRule="auto"/>
        <w:jc w:val="both"/>
        <w:rPr>
          <w:rFonts w:ascii="Arial" w:eastAsia="Times New Roman" w:hAnsi="Arial" w:cs="Arial"/>
          <w:color w:val="000000"/>
          <w:sz w:val="24"/>
          <w:szCs w:val="24"/>
        </w:rPr>
      </w:pPr>
      <w:r w:rsidRPr="00DE4EBE">
        <w:rPr>
          <w:rFonts w:ascii="Arial" w:eastAsia="Times New Roman" w:hAnsi="Arial" w:cs="Arial"/>
          <w:b/>
          <w:bCs/>
          <w:color w:val="000000"/>
          <w:sz w:val="24"/>
          <w:szCs w:val="24"/>
        </w:rPr>
        <w:t>Documentação e Nota Fiscal:</w:t>
      </w:r>
      <w:r w:rsidRPr="00DE4EBE">
        <w:rPr>
          <w:rFonts w:ascii="Arial" w:eastAsia="Times New Roman" w:hAnsi="Arial" w:cs="Arial"/>
          <w:color w:val="000000"/>
          <w:sz w:val="24"/>
          <w:szCs w:val="24"/>
        </w:rPr>
        <w:br/>
        <w:t xml:space="preserve">A entrega dos materiais deverá estar acompanhada da </w:t>
      </w:r>
      <w:r w:rsidRPr="00DE4EBE">
        <w:rPr>
          <w:rFonts w:ascii="Arial" w:eastAsia="Times New Roman" w:hAnsi="Arial" w:cs="Arial"/>
          <w:b/>
          <w:bCs/>
          <w:color w:val="000000"/>
          <w:sz w:val="24"/>
          <w:szCs w:val="24"/>
        </w:rPr>
        <w:t>nota fiscal correspondente</w:t>
      </w:r>
      <w:r w:rsidRPr="00DE4EBE">
        <w:rPr>
          <w:rFonts w:ascii="Arial" w:eastAsia="Times New Roman" w:hAnsi="Arial" w:cs="Arial"/>
          <w:color w:val="000000"/>
          <w:sz w:val="24"/>
          <w:szCs w:val="24"/>
        </w:rPr>
        <w:t>, com a descrição exata dos produtos, número de série (quando aplicável) e demais dados exigidos pela legislação fiscal. O recebimento será condicionado ao atesto do setor responsável pela conferência dos produtos.</w:t>
      </w:r>
    </w:p>
    <w:p w14:paraId="0FACAFA6" w14:textId="77777777" w:rsidR="0097694B" w:rsidRPr="00CE719E" w:rsidRDefault="0097694B" w:rsidP="0097694B">
      <w:pPr>
        <w:pStyle w:val="PargrafodaLista"/>
        <w:adjustRightInd w:val="0"/>
        <w:spacing w:line="360" w:lineRule="auto"/>
        <w:ind w:left="0"/>
        <w:jc w:val="both"/>
        <w:rPr>
          <w:rFonts w:ascii="Arial" w:hAnsi="Arial" w:cs="Arial"/>
          <w:b/>
          <w:bCs/>
          <w:sz w:val="24"/>
          <w:szCs w:val="24"/>
        </w:rPr>
      </w:pPr>
      <w:r w:rsidRPr="00CE719E">
        <w:rPr>
          <w:rFonts w:ascii="Arial" w:hAnsi="Arial" w:cs="Arial"/>
          <w:b/>
          <w:bCs/>
          <w:sz w:val="24"/>
          <w:szCs w:val="24"/>
        </w:rPr>
        <w:t>REQUISITOS DE HABILITAÇÃO JURÍDICA, FISCAL, SOCIAL E TRABALHISTA</w:t>
      </w:r>
    </w:p>
    <w:p w14:paraId="6EDB1D7D" w14:textId="77777777" w:rsidR="0097694B" w:rsidRPr="00CE719E" w:rsidRDefault="0097694B" w:rsidP="0097694B">
      <w:pPr>
        <w:suppressAutoHyphens/>
        <w:spacing w:line="360" w:lineRule="auto"/>
        <w:jc w:val="both"/>
        <w:rPr>
          <w:b/>
          <w:sz w:val="24"/>
          <w:szCs w:val="24"/>
          <w:lang w:eastAsia="zh-CN"/>
        </w:rPr>
      </w:pPr>
      <w:r w:rsidRPr="00CE719E">
        <w:rPr>
          <w:b/>
          <w:sz w:val="24"/>
          <w:szCs w:val="24"/>
          <w:lang w:eastAsia="zh-CN"/>
        </w:rPr>
        <w:t>I – HABILITAÇÃO JURÍDICA:</w:t>
      </w:r>
    </w:p>
    <w:p w14:paraId="6707285D" w14:textId="77777777" w:rsidR="0097694B" w:rsidRPr="00CE719E" w:rsidRDefault="0097694B" w:rsidP="0097694B">
      <w:pPr>
        <w:suppressAutoHyphens/>
        <w:spacing w:line="360" w:lineRule="auto"/>
        <w:jc w:val="both"/>
        <w:rPr>
          <w:sz w:val="24"/>
          <w:szCs w:val="24"/>
          <w:lang w:eastAsia="zh-CN"/>
        </w:rPr>
      </w:pPr>
    </w:p>
    <w:p w14:paraId="18A45D9E" w14:textId="77777777" w:rsidR="0097694B" w:rsidRPr="00CE719E" w:rsidRDefault="0097694B" w:rsidP="0097694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CE719E">
        <w:rPr>
          <w:rFonts w:ascii="Arial" w:hAnsi="Arial" w:cs="Arial"/>
          <w:sz w:val="24"/>
          <w:szCs w:val="24"/>
          <w:lang w:eastAsia="zh-CN"/>
        </w:rPr>
        <w:lastRenderedPageBreak/>
        <w:t xml:space="preserve">Registro comercial, no caso de empresa individual; </w:t>
      </w:r>
    </w:p>
    <w:p w14:paraId="74A8241A" w14:textId="77777777" w:rsidR="0097694B" w:rsidRPr="00CE719E" w:rsidRDefault="0097694B" w:rsidP="0097694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CE719E">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17DF201" w14:textId="77777777" w:rsidR="0097694B" w:rsidRPr="00CE719E" w:rsidRDefault="0097694B" w:rsidP="0097694B">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CE719E">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7B9F43F" w14:textId="77777777" w:rsidR="0097694B" w:rsidRPr="00CE719E" w:rsidRDefault="0097694B" w:rsidP="0097694B">
      <w:pPr>
        <w:suppressAutoHyphens/>
        <w:spacing w:line="360" w:lineRule="auto"/>
        <w:jc w:val="both"/>
        <w:rPr>
          <w:b/>
          <w:sz w:val="24"/>
          <w:szCs w:val="24"/>
          <w:lang w:eastAsia="zh-CN"/>
        </w:rPr>
      </w:pPr>
    </w:p>
    <w:p w14:paraId="03DBCD50" w14:textId="77777777" w:rsidR="0097694B" w:rsidRPr="00CE719E" w:rsidRDefault="0097694B" w:rsidP="0097694B">
      <w:pPr>
        <w:suppressAutoHyphens/>
        <w:spacing w:line="360" w:lineRule="auto"/>
        <w:jc w:val="both"/>
        <w:rPr>
          <w:b/>
          <w:sz w:val="24"/>
          <w:szCs w:val="24"/>
          <w:lang w:eastAsia="zh-CN"/>
        </w:rPr>
      </w:pPr>
      <w:r w:rsidRPr="00CE719E">
        <w:rPr>
          <w:b/>
          <w:sz w:val="24"/>
          <w:szCs w:val="24"/>
          <w:lang w:eastAsia="zh-CN"/>
        </w:rPr>
        <w:t>II – REGULARIDADE FISCAL E TRABALHISTA:</w:t>
      </w:r>
    </w:p>
    <w:p w14:paraId="226020EC" w14:textId="77777777" w:rsidR="0097694B" w:rsidRPr="00CE719E" w:rsidRDefault="0097694B" w:rsidP="0097694B">
      <w:pPr>
        <w:suppressAutoHyphens/>
        <w:spacing w:line="360" w:lineRule="auto"/>
        <w:jc w:val="both"/>
        <w:rPr>
          <w:sz w:val="24"/>
          <w:szCs w:val="24"/>
          <w:lang w:eastAsia="zh-CN"/>
        </w:rPr>
      </w:pPr>
    </w:p>
    <w:p w14:paraId="5CDBD3AD" w14:textId="77777777" w:rsidR="0097694B" w:rsidRPr="00CE719E" w:rsidRDefault="0097694B" w:rsidP="0097694B">
      <w:pPr>
        <w:pStyle w:val="PargrafodaLista"/>
        <w:numPr>
          <w:ilvl w:val="0"/>
          <w:numId w:val="23"/>
        </w:numPr>
        <w:suppressAutoHyphens/>
        <w:spacing w:line="360" w:lineRule="auto"/>
        <w:ind w:left="0" w:firstLine="0"/>
        <w:jc w:val="both"/>
        <w:rPr>
          <w:rFonts w:ascii="Arial" w:hAnsi="Arial" w:cs="Arial"/>
          <w:sz w:val="24"/>
          <w:szCs w:val="24"/>
          <w:lang w:eastAsia="zh-CN"/>
        </w:rPr>
      </w:pPr>
      <w:r w:rsidRPr="00CE719E">
        <w:rPr>
          <w:rFonts w:ascii="Arial" w:hAnsi="Arial" w:cs="Arial"/>
          <w:sz w:val="24"/>
          <w:szCs w:val="24"/>
          <w:lang w:eastAsia="zh-CN"/>
        </w:rPr>
        <w:t xml:space="preserve">Prova de inscrição no Cadastro Nacional de Pessoa Jurídica do Ministério da Fazenda – </w:t>
      </w:r>
      <w:r w:rsidRPr="00CE719E">
        <w:rPr>
          <w:rFonts w:ascii="Arial" w:hAnsi="Arial" w:cs="Arial"/>
          <w:b/>
          <w:sz w:val="24"/>
          <w:szCs w:val="24"/>
          <w:lang w:eastAsia="zh-CN"/>
        </w:rPr>
        <w:t>CNPJ</w:t>
      </w:r>
      <w:r w:rsidRPr="00CE719E">
        <w:rPr>
          <w:rFonts w:ascii="Arial" w:hAnsi="Arial" w:cs="Arial"/>
          <w:sz w:val="24"/>
          <w:szCs w:val="24"/>
          <w:lang w:eastAsia="zh-CN"/>
        </w:rPr>
        <w:t>/MF;</w:t>
      </w:r>
    </w:p>
    <w:p w14:paraId="78547ACC" w14:textId="77777777" w:rsidR="0097694B" w:rsidRPr="00CE719E" w:rsidRDefault="0097694B" w:rsidP="0097694B">
      <w:pPr>
        <w:pStyle w:val="PargrafodaLista"/>
        <w:numPr>
          <w:ilvl w:val="0"/>
          <w:numId w:val="23"/>
        </w:numPr>
        <w:suppressAutoHyphens/>
        <w:spacing w:line="360" w:lineRule="auto"/>
        <w:ind w:left="0" w:firstLine="0"/>
        <w:jc w:val="both"/>
        <w:rPr>
          <w:rFonts w:ascii="Arial" w:hAnsi="Arial" w:cs="Arial"/>
          <w:sz w:val="24"/>
          <w:szCs w:val="24"/>
          <w:lang w:eastAsia="zh-CN"/>
        </w:rPr>
      </w:pPr>
      <w:r w:rsidRPr="00CE719E">
        <w:rPr>
          <w:rFonts w:ascii="Arial" w:hAnsi="Arial" w:cs="Arial"/>
          <w:sz w:val="24"/>
          <w:szCs w:val="24"/>
          <w:lang w:eastAsia="zh-CN"/>
        </w:rPr>
        <w:t xml:space="preserve">Prova de regularidade para com a </w:t>
      </w:r>
      <w:r w:rsidRPr="00CE719E">
        <w:rPr>
          <w:rFonts w:ascii="Arial" w:hAnsi="Arial" w:cs="Arial"/>
          <w:b/>
          <w:sz w:val="24"/>
          <w:szCs w:val="24"/>
          <w:lang w:eastAsia="zh-CN"/>
        </w:rPr>
        <w:t>Fazenda Estadual</w:t>
      </w:r>
      <w:r w:rsidRPr="00CE719E">
        <w:rPr>
          <w:rFonts w:ascii="Arial" w:hAnsi="Arial" w:cs="Arial"/>
          <w:sz w:val="24"/>
          <w:szCs w:val="24"/>
          <w:lang w:eastAsia="zh-CN"/>
        </w:rPr>
        <w:t xml:space="preserve"> do domicílio ou sede do licitante, ou outra equivalente, na forma da lei, com prazo de validade em vigor;</w:t>
      </w:r>
    </w:p>
    <w:p w14:paraId="5BF7D3FA" w14:textId="77777777" w:rsidR="0097694B" w:rsidRPr="00CE719E" w:rsidRDefault="0097694B" w:rsidP="0097694B">
      <w:pPr>
        <w:pStyle w:val="PargrafodaLista"/>
        <w:widowControl w:val="0"/>
        <w:numPr>
          <w:ilvl w:val="0"/>
          <w:numId w:val="22"/>
        </w:numPr>
        <w:shd w:val="clear" w:color="auto" w:fill="FFFFFF"/>
        <w:suppressAutoHyphens/>
        <w:spacing w:after="0" w:line="360" w:lineRule="auto"/>
        <w:ind w:left="0" w:firstLine="0"/>
        <w:jc w:val="both"/>
        <w:rPr>
          <w:rFonts w:ascii="Arial" w:hAnsi="Arial" w:cs="Arial"/>
          <w:b/>
          <w:sz w:val="24"/>
          <w:szCs w:val="24"/>
          <w:lang w:eastAsia="zh-CN"/>
        </w:rPr>
      </w:pPr>
      <w:r w:rsidRPr="00CE719E">
        <w:rPr>
          <w:rFonts w:ascii="Arial" w:hAnsi="Arial" w:cs="Arial"/>
          <w:sz w:val="24"/>
          <w:szCs w:val="24"/>
          <w:lang w:eastAsia="zh-CN"/>
        </w:rPr>
        <w:t xml:space="preserve">Prova de regularidade com </w:t>
      </w:r>
      <w:r w:rsidRPr="00CE719E">
        <w:rPr>
          <w:rFonts w:ascii="Arial" w:hAnsi="Arial" w:cs="Arial"/>
          <w:bCs/>
          <w:color w:val="000000"/>
          <w:sz w:val="24"/>
          <w:szCs w:val="24"/>
          <w:shd w:val="clear" w:color="auto" w:fill="FFFFFF"/>
        </w:rPr>
        <w:t xml:space="preserve">débitos relativos aos </w:t>
      </w:r>
      <w:r w:rsidRPr="00CE719E">
        <w:rPr>
          <w:rFonts w:ascii="Arial" w:hAnsi="Arial" w:cs="Arial"/>
          <w:b/>
          <w:bCs/>
          <w:color w:val="000000"/>
          <w:sz w:val="24"/>
          <w:szCs w:val="24"/>
          <w:shd w:val="clear" w:color="auto" w:fill="FFFFFF"/>
        </w:rPr>
        <w:t xml:space="preserve">Tributos Federais </w:t>
      </w:r>
      <w:r w:rsidRPr="00CE719E">
        <w:rPr>
          <w:rFonts w:ascii="Arial" w:hAnsi="Arial" w:cs="Arial"/>
          <w:bCs/>
          <w:color w:val="000000"/>
          <w:sz w:val="24"/>
          <w:szCs w:val="24"/>
          <w:shd w:val="clear" w:color="auto" w:fill="FFFFFF"/>
        </w:rPr>
        <w:t xml:space="preserve">e à dívida ativa da </w:t>
      </w:r>
      <w:r w:rsidRPr="00CE719E">
        <w:rPr>
          <w:rFonts w:ascii="Arial" w:hAnsi="Arial" w:cs="Arial"/>
          <w:b/>
          <w:bCs/>
          <w:color w:val="000000"/>
          <w:sz w:val="24"/>
          <w:szCs w:val="24"/>
          <w:shd w:val="clear" w:color="auto" w:fill="FFFFFF"/>
        </w:rPr>
        <w:t>União</w:t>
      </w:r>
      <w:r w:rsidRPr="00CE719E">
        <w:rPr>
          <w:rFonts w:ascii="Arial" w:hAnsi="Arial" w:cs="Arial"/>
          <w:bCs/>
          <w:color w:val="000000"/>
          <w:sz w:val="24"/>
          <w:szCs w:val="24"/>
          <w:shd w:val="clear" w:color="auto" w:fill="FFFFFF"/>
        </w:rPr>
        <w:t xml:space="preserve">; </w:t>
      </w:r>
    </w:p>
    <w:p w14:paraId="4D8BFF00" w14:textId="77777777" w:rsidR="0097694B" w:rsidRPr="00CE719E" w:rsidRDefault="0097694B" w:rsidP="0097694B">
      <w:pPr>
        <w:pStyle w:val="PargrafodaLista"/>
        <w:widowControl w:val="0"/>
        <w:shd w:val="clear" w:color="auto" w:fill="FFFFFF"/>
        <w:suppressAutoHyphens/>
        <w:spacing w:after="0" w:line="360" w:lineRule="auto"/>
        <w:ind w:left="0"/>
        <w:jc w:val="both"/>
        <w:rPr>
          <w:rFonts w:ascii="Arial" w:hAnsi="Arial" w:cs="Arial"/>
          <w:b/>
          <w:sz w:val="24"/>
          <w:szCs w:val="24"/>
          <w:lang w:eastAsia="zh-CN"/>
        </w:rPr>
      </w:pPr>
    </w:p>
    <w:p w14:paraId="0EC29365" w14:textId="77777777" w:rsidR="0097694B" w:rsidRPr="00CE719E" w:rsidRDefault="0097694B" w:rsidP="0097694B">
      <w:pPr>
        <w:pStyle w:val="PargrafodaLista"/>
        <w:widowControl w:val="0"/>
        <w:numPr>
          <w:ilvl w:val="0"/>
          <w:numId w:val="22"/>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CE719E">
        <w:rPr>
          <w:rFonts w:ascii="Arial" w:hAnsi="Arial" w:cs="Arial"/>
          <w:sz w:val="24"/>
          <w:szCs w:val="24"/>
          <w:lang w:eastAsia="zh-CN"/>
        </w:rPr>
        <w:t xml:space="preserve">Prova de </w:t>
      </w:r>
      <w:r w:rsidRPr="00CE719E">
        <w:rPr>
          <w:rFonts w:ascii="Arial" w:hAnsi="Arial" w:cs="Arial"/>
          <w:color w:val="000000"/>
          <w:sz w:val="24"/>
          <w:szCs w:val="24"/>
          <w:lang w:eastAsia="zh-CN"/>
        </w:rPr>
        <w:t xml:space="preserve">regularidade para com o </w:t>
      </w:r>
      <w:r w:rsidRPr="00CE719E">
        <w:rPr>
          <w:rFonts w:ascii="Arial" w:hAnsi="Arial" w:cs="Arial"/>
          <w:b/>
          <w:color w:val="000000"/>
          <w:sz w:val="24"/>
          <w:szCs w:val="24"/>
          <w:lang w:eastAsia="zh-CN"/>
        </w:rPr>
        <w:t>FGTS</w:t>
      </w:r>
      <w:r w:rsidRPr="00CE719E">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CE719E">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99D4ED9" w14:textId="77777777" w:rsidR="0097694B" w:rsidRPr="00CE719E" w:rsidRDefault="0097694B" w:rsidP="0097694B">
      <w:pPr>
        <w:pStyle w:val="PargrafodaLista"/>
        <w:spacing w:line="360" w:lineRule="auto"/>
        <w:jc w:val="both"/>
        <w:rPr>
          <w:rFonts w:ascii="Arial" w:hAnsi="Arial" w:cs="Arial"/>
          <w:color w:val="000000"/>
          <w:sz w:val="24"/>
          <w:szCs w:val="24"/>
          <w:lang w:eastAsia="zh-CN"/>
        </w:rPr>
      </w:pPr>
    </w:p>
    <w:p w14:paraId="02E6CDC7" w14:textId="77777777" w:rsidR="0097694B" w:rsidRPr="00CE719E" w:rsidRDefault="0097694B" w:rsidP="0097694B">
      <w:pPr>
        <w:pStyle w:val="PargrafodaLista"/>
        <w:widowControl w:val="0"/>
        <w:numPr>
          <w:ilvl w:val="0"/>
          <w:numId w:val="22"/>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CE719E">
        <w:rPr>
          <w:rFonts w:ascii="Arial" w:hAnsi="Arial" w:cs="Arial"/>
          <w:color w:val="000000"/>
          <w:sz w:val="24"/>
          <w:szCs w:val="24"/>
          <w:lang w:eastAsia="zh-CN"/>
        </w:rPr>
        <w:t xml:space="preserve">Prova de regularidade </w:t>
      </w:r>
      <w:r w:rsidRPr="00CE719E">
        <w:rPr>
          <w:rFonts w:ascii="Arial" w:hAnsi="Arial" w:cs="Arial"/>
          <w:b/>
          <w:color w:val="000000"/>
          <w:sz w:val="24"/>
          <w:szCs w:val="24"/>
          <w:lang w:eastAsia="zh-CN"/>
        </w:rPr>
        <w:t>Trabalhista</w:t>
      </w:r>
      <w:r w:rsidRPr="00CE719E">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B70F0D4" w14:textId="77777777" w:rsidR="0097694B" w:rsidRPr="00CE719E" w:rsidRDefault="0097694B" w:rsidP="0097694B">
      <w:pPr>
        <w:pStyle w:val="PargrafodaLista"/>
        <w:spacing w:line="360" w:lineRule="auto"/>
        <w:jc w:val="both"/>
        <w:rPr>
          <w:rFonts w:ascii="Arial" w:hAnsi="Arial" w:cs="Arial"/>
          <w:color w:val="000000"/>
          <w:sz w:val="24"/>
          <w:szCs w:val="24"/>
          <w:lang w:eastAsia="zh-CN"/>
        </w:rPr>
      </w:pPr>
    </w:p>
    <w:p w14:paraId="66D3F54B" w14:textId="77777777" w:rsidR="0097694B" w:rsidRPr="00CE719E" w:rsidRDefault="0097694B" w:rsidP="0097694B">
      <w:pPr>
        <w:pStyle w:val="PargrafodaLista"/>
        <w:widowControl w:val="0"/>
        <w:numPr>
          <w:ilvl w:val="0"/>
          <w:numId w:val="22"/>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CE719E">
        <w:rPr>
          <w:rFonts w:ascii="Arial" w:hAnsi="Arial" w:cs="Arial"/>
          <w:color w:val="000000"/>
          <w:sz w:val="24"/>
          <w:szCs w:val="24"/>
          <w:lang w:eastAsia="zh-CN"/>
        </w:rPr>
        <w:lastRenderedPageBreak/>
        <w:t xml:space="preserve">Prova de regularidade de Débitos da </w:t>
      </w:r>
      <w:r w:rsidRPr="00CE719E">
        <w:rPr>
          <w:rFonts w:ascii="Arial" w:hAnsi="Arial" w:cs="Arial"/>
          <w:b/>
          <w:color w:val="000000"/>
          <w:sz w:val="24"/>
          <w:szCs w:val="24"/>
          <w:lang w:eastAsia="zh-CN"/>
        </w:rPr>
        <w:t>Fazenda Municipal</w:t>
      </w:r>
      <w:r w:rsidRPr="00CE719E">
        <w:rPr>
          <w:rFonts w:ascii="Arial" w:hAnsi="Arial" w:cs="Arial"/>
          <w:color w:val="000000"/>
          <w:sz w:val="24"/>
          <w:szCs w:val="24"/>
          <w:lang w:eastAsia="zh-CN"/>
        </w:rPr>
        <w:t xml:space="preserve"> (CND)</w:t>
      </w:r>
      <w:r w:rsidRPr="00CE719E">
        <w:rPr>
          <w:rFonts w:ascii="Arial" w:hAnsi="Arial" w:cs="Arial"/>
          <w:sz w:val="24"/>
          <w:szCs w:val="24"/>
        </w:rPr>
        <w:t xml:space="preserve"> do domicílio ou sede do licitante, ou outra equivalente, na forma da lei, com prazo de validade em vigor;</w:t>
      </w:r>
    </w:p>
    <w:p w14:paraId="6C762DF6" w14:textId="77777777" w:rsidR="0097694B" w:rsidRPr="00CE719E" w:rsidRDefault="0097694B" w:rsidP="0097694B">
      <w:pPr>
        <w:suppressAutoHyphens/>
        <w:overflowPunct w:val="0"/>
        <w:spacing w:line="360" w:lineRule="auto"/>
        <w:jc w:val="both"/>
        <w:textAlignment w:val="baseline"/>
        <w:rPr>
          <w:color w:val="000000"/>
          <w:sz w:val="24"/>
          <w:szCs w:val="24"/>
          <w:lang w:eastAsia="zh-CN"/>
        </w:rPr>
      </w:pPr>
    </w:p>
    <w:p w14:paraId="0CCE2FE8" w14:textId="77777777" w:rsidR="0097694B" w:rsidRPr="00CE719E" w:rsidRDefault="0097694B" w:rsidP="0097694B">
      <w:pPr>
        <w:suppressAutoHyphens/>
        <w:overflowPunct w:val="0"/>
        <w:spacing w:line="360" w:lineRule="auto"/>
        <w:jc w:val="both"/>
        <w:textAlignment w:val="baseline"/>
        <w:rPr>
          <w:color w:val="000000"/>
          <w:sz w:val="24"/>
          <w:szCs w:val="24"/>
          <w:lang w:eastAsia="zh-CN"/>
        </w:rPr>
      </w:pPr>
      <w:r w:rsidRPr="00CE719E">
        <w:rPr>
          <w:color w:val="000000"/>
          <w:sz w:val="24"/>
          <w:szCs w:val="24"/>
          <w:lang w:eastAsia="zh-CN"/>
        </w:rPr>
        <w:t xml:space="preserve">Obs.: As </w:t>
      </w:r>
      <w:r w:rsidRPr="00CE719E">
        <w:rPr>
          <w:b/>
          <w:color w:val="000000"/>
          <w:sz w:val="24"/>
          <w:szCs w:val="24"/>
          <w:lang w:eastAsia="zh-CN"/>
        </w:rPr>
        <w:t>provas de regularidades</w:t>
      </w:r>
      <w:r w:rsidRPr="00CE719E">
        <w:rPr>
          <w:color w:val="000000"/>
          <w:sz w:val="24"/>
          <w:szCs w:val="24"/>
          <w:lang w:eastAsia="zh-CN"/>
        </w:rPr>
        <w:t xml:space="preserve"> poderão ser Certidões Negativas de Débitos ou Certidões Positivas com efeitos de Negativas.</w:t>
      </w:r>
    </w:p>
    <w:p w14:paraId="5D107C5F" w14:textId="77777777" w:rsidR="0097694B" w:rsidRPr="00CE719E" w:rsidRDefault="0097694B" w:rsidP="0097694B">
      <w:pPr>
        <w:suppressAutoHyphens/>
        <w:overflowPunct w:val="0"/>
        <w:spacing w:line="360" w:lineRule="auto"/>
        <w:jc w:val="both"/>
        <w:textAlignment w:val="baseline"/>
        <w:rPr>
          <w:color w:val="000000"/>
          <w:sz w:val="24"/>
          <w:szCs w:val="24"/>
          <w:lang w:eastAsia="zh-CN"/>
        </w:rPr>
      </w:pPr>
    </w:p>
    <w:p w14:paraId="5C801EFA" w14:textId="77777777" w:rsidR="0097694B" w:rsidRPr="00CE719E" w:rsidRDefault="0097694B" w:rsidP="0097694B">
      <w:pPr>
        <w:shd w:val="clear" w:color="auto" w:fill="FFFFFF"/>
        <w:suppressAutoHyphens/>
        <w:spacing w:line="360" w:lineRule="auto"/>
        <w:jc w:val="both"/>
        <w:rPr>
          <w:b/>
          <w:bCs/>
          <w:sz w:val="24"/>
          <w:szCs w:val="24"/>
          <w:lang w:eastAsia="zh-CN"/>
        </w:rPr>
      </w:pPr>
      <w:r w:rsidRPr="00CE719E">
        <w:rPr>
          <w:b/>
          <w:sz w:val="24"/>
          <w:szCs w:val="24"/>
          <w:lang w:eastAsia="zh-CN"/>
        </w:rPr>
        <w:t xml:space="preserve">III – </w:t>
      </w:r>
      <w:r w:rsidRPr="00CE719E">
        <w:rPr>
          <w:b/>
          <w:bCs/>
          <w:sz w:val="24"/>
          <w:szCs w:val="24"/>
          <w:lang w:eastAsia="zh-CN"/>
        </w:rPr>
        <w:t>QUALIFICAÇÃO ECONÔMICO-FINANCEIRA:</w:t>
      </w:r>
    </w:p>
    <w:p w14:paraId="3A314E30" w14:textId="77777777" w:rsidR="0097694B" w:rsidRPr="00CE719E" w:rsidRDefault="0097694B" w:rsidP="0097694B">
      <w:pPr>
        <w:shd w:val="clear" w:color="auto" w:fill="FFFFFF"/>
        <w:suppressAutoHyphens/>
        <w:spacing w:line="360" w:lineRule="auto"/>
        <w:jc w:val="both"/>
        <w:rPr>
          <w:b/>
          <w:bCs/>
          <w:sz w:val="24"/>
          <w:szCs w:val="24"/>
          <w:lang w:eastAsia="zh-CN"/>
        </w:rPr>
      </w:pPr>
    </w:p>
    <w:p w14:paraId="10915A76" w14:textId="77777777" w:rsidR="0097694B" w:rsidRPr="00CE719E" w:rsidRDefault="0097694B" w:rsidP="0097694B">
      <w:pPr>
        <w:widowControl w:val="0"/>
        <w:numPr>
          <w:ilvl w:val="0"/>
          <w:numId w:val="21"/>
        </w:numPr>
        <w:shd w:val="clear" w:color="auto" w:fill="FFFFFF"/>
        <w:suppressAutoHyphens/>
        <w:spacing w:line="360" w:lineRule="auto"/>
        <w:ind w:hanging="720"/>
        <w:jc w:val="both"/>
        <w:rPr>
          <w:bCs/>
          <w:color w:val="000000"/>
          <w:sz w:val="24"/>
          <w:szCs w:val="24"/>
          <w:lang w:eastAsia="zh-CN"/>
        </w:rPr>
      </w:pPr>
      <w:r w:rsidRPr="00CE719E">
        <w:rPr>
          <w:bCs/>
          <w:color w:val="000000"/>
          <w:sz w:val="24"/>
          <w:szCs w:val="24"/>
          <w:lang w:eastAsia="zh-CN"/>
        </w:rPr>
        <w:t>Certidão negativa de falência ou concordata expedida pelo distribuidor da sede da pessoa jurídica, ou de execução patrimonial, expedida no domicílio da pessoa física.</w:t>
      </w:r>
    </w:p>
    <w:p w14:paraId="33481E3C" w14:textId="77777777" w:rsidR="0097694B" w:rsidRPr="00CE719E" w:rsidRDefault="0097694B" w:rsidP="0097694B">
      <w:pPr>
        <w:shd w:val="clear" w:color="auto" w:fill="FFFFFF"/>
        <w:suppressAutoHyphens/>
        <w:spacing w:line="360" w:lineRule="auto"/>
        <w:ind w:left="720"/>
        <w:jc w:val="both"/>
        <w:rPr>
          <w:bCs/>
          <w:color w:val="000000"/>
          <w:sz w:val="24"/>
          <w:szCs w:val="24"/>
          <w:lang w:eastAsia="zh-CN"/>
        </w:rPr>
      </w:pPr>
    </w:p>
    <w:p w14:paraId="70BCB491" w14:textId="77777777" w:rsidR="0097694B" w:rsidRPr="00CE719E" w:rsidRDefault="0097694B" w:rsidP="0097694B">
      <w:pPr>
        <w:widowControl w:val="0"/>
        <w:numPr>
          <w:ilvl w:val="0"/>
          <w:numId w:val="21"/>
        </w:numPr>
        <w:shd w:val="clear" w:color="auto" w:fill="FFFFFF"/>
        <w:suppressAutoHyphens/>
        <w:spacing w:line="360" w:lineRule="auto"/>
        <w:ind w:hanging="720"/>
        <w:jc w:val="both"/>
        <w:rPr>
          <w:bCs/>
          <w:color w:val="000000"/>
          <w:sz w:val="24"/>
          <w:szCs w:val="24"/>
          <w:lang w:eastAsia="zh-CN"/>
        </w:rPr>
      </w:pPr>
      <w:r w:rsidRPr="00CE719E">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268178A" w14:textId="77777777" w:rsidR="0097694B" w:rsidRPr="00CE719E" w:rsidRDefault="0097694B" w:rsidP="0097694B">
      <w:pPr>
        <w:pStyle w:val="PargrafodaLista"/>
        <w:spacing w:line="360" w:lineRule="auto"/>
        <w:ind w:left="0"/>
        <w:jc w:val="both"/>
        <w:rPr>
          <w:rFonts w:ascii="Arial" w:hAnsi="Arial" w:cs="Arial"/>
          <w:sz w:val="24"/>
          <w:szCs w:val="24"/>
        </w:rPr>
      </w:pPr>
    </w:p>
    <w:p w14:paraId="3E5BBC29" w14:textId="77777777" w:rsidR="0097694B" w:rsidRPr="00CE719E" w:rsidRDefault="0097694B" w:rsidP="0097694B">
      <w:pPr>
        <w:pStyle w:val="Nivel10"/>
        <w:numPr>
          <w:ilvl w:val="0"/>
          <w:numId w:val="24"/>
        </w:numPr>
        <w:spacing w:before="0" w:after="0" w:line="360" w:lineRule="auto"/>
        <w:ind w:left="0" w:firstLine="0"/>
        <w:rPr>
          <w:sz w:val="24"/>
          <w:szCs w:val="24"/>
        </w:rPr>
      </w:pPr>
      <w:r w:rsidRPr="00CE719E">
        <w:rPr>
          <w:sz w:val="24"/>
          <w:szCs w:val="24"/>
        </w:rPr>
        <w:t>MODELO DE GESTÃO DO CONTRATO/DA FISCALIZAÇÃO</w:t>
      </w:r>
    </w:p>
    <w:p w14:paraId="604E3F1E" w14:textId="77777777" w:rsidR="0097694B" w:rsidRPr="00CE719E" w:rsidRDefault="0097694B" w:rsidP="0097694B">
      <w:pPr>
        <w:spacing w:line="360" w:lineRule="auto"/>
        <w:jc w:val="both"/>
        <w:rPr>
          <w:sz w:val="24"/>
          <w:szCs w:val="24"/>
        </w:rPr>
      </w:pPr>
    </w:p>
    <w:p w14:paraId="34D85404" w14:textId="77777777" w:rsidR="0097694B" w:rsidRPr="00CE719E" w:rsidRDefault="0097694B" w:rsidP="0097694B">
      <w:pPr>
        <w:pStyle w:val="PargrafodaLista"/>
        <w:numPr>
          <w:ilvl w:val="0"/>
          <w:numId w:val="39"/>
        </w:numPr>
        <w:spacing w:after="0" w:line="360" w:lineRule="auto"/>
        <w:ind w:left="0" w:firstLine="0"/>
        <w:jc w:val="both"/>
        <w:rPr>
          <w:rFonts w:ascii="Arial" w:eastAsia="Arial Unicode MS" w:hAnsi="Arial" w:cs="Arial"/>
          <w:sz w:val="24"/>
          <w:szCs w:val="24"/>
        </w:rPr>
      </w:pPr>
      <w:r w:rsidRPr="00CE719E">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A1BE96E" w14:textId="77777777" w:rsidR="0097694B" w:rsidRPr="00CE719E" w:rsidRDefault="0097694B" w:rsidP="0097694B">
      <w:pPr>
        <w:pStyle w:val="PargrafodaLista"/>
        <w:numPr>
          <w:ilvl w:val="0"/>
          <w:numId w:val="39"/>
        </w:numPr>
        <w:spacing w:after="0"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BD701D8"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26E8FFE"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lastRenderedPageBreak/>
        <w:t>O órgão ou entidade poderá convocar representante da empresa para adoção de providências que devam ser cumpridas de imediato.</w:t>
      </w:r>
    </w:p>
    <w:p w14:paraId="3696B28E" w14:textId="77777777" w:rsidR="0097694B" w:rsidRPr="00CE719E" w:rsidRDefault="0097694B" w:rsidP="0097694B">
      <w:pPr>
        <w:pStyle w:val="PargrafodaLista"/>
        <w:numPr>
          <w:ilvl w:val="0"/>
          <w:numId w:val="39"/>
        </w:numPr>
        <w:spacing w:line="360" w:lineRule="auto"/>
        <w:ind w:left="0" w:firstLine="0"/>
        <w:jc w:val="both"/>
        <w:rPr>
          <w:rFonts w:ascii="Arial" w:eastAsiaTheme="minorEastAsia" w:hAnsi="Arial" w:cs="Arial"/>
          <w:color w:val="000000" w:themeColor="text1"/>
          <w:sz w:val="24"/>
          <w:szCs w:val="24"/>
        </w:rPr>
      </w:pPr>
      <w:r w:rsidRPr="00CE719E">
        <w:rPr>
          <w:rFonts w:ascii="Arial" w:eastAsiaTheme="minorEastAsia" w:hAnsi="Arial" w:cs="Arial"/>
          <w:color w:val="000000" w:themeColor="text1"/>
          <w:sz w:val="24"/>
          <w:szCs w:val="24"/>
        </w:rPr>
        <w:t>Após a assinatura do contrato ou instrumento equivalente</w:t>
      </w:r>
      <w:r w:rsidRPr="00CE719E">
        <w:rPr>
          <w:rFonts w:ascii="Arial" w:eastAsiaTheme="minorEastAsia" w:hAnsi="Arial" w:cs="Arial"/>
          <w:strike/>
          <w:color w:val="000000" w:themeColor="text1"/>
          <w:sz w:val="24"/>
          <w:szCs w:val="24"/>
        </w:rPr>
        <w:t>,</w:t>
      </w:r>
      <w:r w:rsidRPr="00CE719E">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E4CBCAA"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A execução do contrato deverá ser acompanhada e fiscalizada pelo gestor/fiscal de contratos.</w:t>
      </w:r>
    </w:p>
    <w:p w14:paraId="70EE9FBE"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0D734200"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9B7A4C9"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353981FF"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A3CD858"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0B449777"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61736E7F"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462D5CE"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CE719E">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EB1073D"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86FB355"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03FAD9B"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w:t>
      </w:r>
      <w:r w:rsidRPr="00CE719E">
        <w:rPr>
          <w:rFonts w:ascii="Arial" w:eastAsia="Arial Unicode MS" w:hAnsi="Arial" w:cs="Arial"/>
          <w:color w:val="000000"/>
          <w:sz w:val="24"/>
          <w:szCs w:val="24"/>
        </w:rPr>
        <w:lastRenderedPageBreak/>
        <w:t xml:space="preserve">assumidas pelo contratado, com menção ao seu desempenho na execução contratual, baseado nos indicadores objetivamente definidos e aferidos, e a eventuais penalidades aplicadas, devendo constar do cadastro de atesto de cumprimento de obrigações. </w:t>
      </w:r>
    </w:p>
    <w:p w14:paraId="45F3D219"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color w:val="000000"/>
          <w:sz w:val="24"/>
          <w:szCs w:val="24"/>
        </w:rPr>
      </w:pPr>
      <w:r w:rsidRPr="00CE719E">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5CFEB2A"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47D7B2F"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 xml:space="preserve">O fornecimento e a execução do objeto serão acompanhados e fiscalizados pela servidora Tamara Martiniuk, designada como Gestora de Contratos conforme Portaria nº 29/2025 e pelo servidor Carlos Alberto Claudio designado Fiscal de Contratos, </w:t>
      </w:r>
      <w:bookmarkStart w:id="17" w:name="_Hlk200961580"/>
      <w:r w:rsidRPr="00CE719E">
        <w:rPr>
          <w:rFonts w:ascii="Arial" w:eastAsia="Arial Unicode MS" w:hAnsi="Arial" w:cs="Arial"/>
          <w:sz w:val="24"/>
          <w:szCs w:val="24"/>
        </w:rPr>
        <w:t>conforme Portaria nº 23/2025</w:t>
      </w:r>
      <w:bookmarkEnd w:id="17"/>
      <w:r w:rsidRPr="00CE719E">
        <w:rPr>
          <w:rFonts w:ascii="Arial" w:eastAsia="Arial Unicode MS" w:hAnsi="Arial" w:cs="Arial"/>
          <w:sz w:val="24"/>
          <w:szCs w:val="24"/>
        </w:rPr>
        <w:t>, ou por qualquer outro servidor que, formalmente, venha a substituí-los. É permitida a contratação de terceiros para assisti-los e subsidiá-los com informações técnicas e operacionais necessárias ao pleno exercício de suas atribuições.</w:t>
      </w:r>
    </w:p>
    <w:p w14:paraId="5CEB7424"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4FD38083"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 xml:space="preserve">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CE719E">
        <w:rPr>
          <w:rFonts w:ascii="Arial" w:eastAsia="Arial Unicode MS" w:hAnsi="Arial" w:cs="Arial"/>
          <w:sz w:val="24"/>
          <w:szCs w:val="24"/>
        </w:rPr>
        <w:lastRenderedPageBreak/>
        <w:t>da efetividade do contrato e o correto envio de documentos, notificações ou quaisquer outras correspondências relacionadas ao presente instrumento.</w:t>
      </w:r>
    </w:p>
    <w:p w14:paraId="7FF60FF5" w14:textId="77777777" w:rsidR="0097694B" w:rsidRPr="00CE719E" w:rsidRDefault="0097694B" w:rsidP="0097694B">
      <w:pPr>
        <w:pStyle w:val="PargrafodaLista"/>
        <w:numPr>
          <w:ilvl w:val="0"/>
          <w:numId w:val="39"/>
        </w:numPr>
        <w:spacing w:line="360" w:lineRule="auto"/>
        <w:ind w:left="0" w:firstLine="0"/>
        <w:jc w:val="both"/>
        <w:rPr>
          <w:rFonts w:ascii="Arial" w:eastAsia="Arial Unicode MS" w:hAnsi="Arial" w:cs="Arial"/>
          <w:sz w:val="24"/>
          <w:szCs w:val="24"/>
        </w:rPr>
      </w:pPr>
      <w:r w:rsidRPr="00CE719E">
        <w:rPr>
          <w:rFonts w:ascii="Arial" w:eastAsia="Arial Unicode MS" w:hAnsi="Arial" w:cs="Arial"/>
          <w:sz w:val="24"/>
          <w:szCs w:val="24"/>
        </w:rPr>
        <w:t xml:space="preserve">A CONTRATADA deverá entregar ao setor responsável do CONTRATO, junto com a Nota Fiscal para fins de pagamento, os seguintes documentos: </w:t>
      </w:r>
    </w:p>
    <w:p w14:paraId="1DCF1933" w14:textId="77777777" w:rsidR="0097694B" w:rsidRPr="00CE719E" w:rsidRDefault="0097694B" w:rsidP="0097694B">
      <w:pPr>
        <w:pStyle w:val="PargrafodaLista"/>
        <w:numPr>
          <w:ilvl w:val="0"/>
          <w:numId w:val="40"/>
        </w:numPr>
        <w:spacing w:line="360" w:lineRule="auto"/>
        <w:jc w:val="both"/>
        <w:rPr>
          <w:rFonts w:ascii="Arial" w:eastAsia="Arial Unicode MS" w:hAnsi="Arial" w:cs="Arial"/>
          <w:sz w:val="24"/>
          <w:szCs w:val="24"/>
        </w:rPr>
      </w:pPr>
      <w:r w:rsidRPr="00CE719E">
        <w:rPr>
          <w:rFonts w:ascii="Arial" w:eastAsia="Arial Unicode MS" w:hAnsi="Arial" w:cs="Arial"/>
          <w:sz w:val="24"/>
          <w:szCs w:val="24"/>
        </w:rPr>
        <w:t>Prova de regularidade para com a Fazenda Estadual do domicílio ou sede do licitante, ou outra equivalente, na forma da lei, com prazo de validade em vigor;</w:t>
      </w:r>
    </w:p>
    <w:p w14:paraId="2D068249" w14:textId="77777777" w:rsidR="0097694B" w:rsidRPr="00CE719E" w:rsidRDefault="0097694B" w:rsidP="0097694B">
      <w:pPr>
        <w:pStyle w:val="PargrafodaLista"/>
        <w:numPr>
          <w:ilvl w:val="0"/>
          <w:numId w:val="40"/>
        </w:numPr>
        <w:spacing w:line="360" w:lineRule="auto"/>
        <w:jc w:val="both"/>
        <w:rPr>
          <w:rFonts w:ascii="Arial" w:eastAsia="Arial Unicode MS" w:hAnsi="Arial" w:cs="Arial"/>
          <w:sz w:val="24"/>
          <w:szCs w:val="24"/>
        </w:rPr>
      </w:pPr>
      <w:r w:rsidRPr="00CE719E">
        <w:rPr>
          <w:rFonts w:ascii="Arial" w:eastAsia="Arial Unicode MS" w:hAnsi="Arial" w:cs="Arial"/>
          <w:sz w:val="24"/>
          <w:szCs w:val="24"/>
        </w:rPr>
        <w:t>Prova de regularidade com débitos relativos aos Tributos Federais e à dívida ativa da União;</w:t>
      </w:r>
    </w:p>
    <w:p w14:paraId="6DC0EC4E" w14:textId="77777777" w:rsidR="0097694B" w:rsidRPr="00CE719E" w:rsidRDefault="0097694B" w:rsidP="0097694B">
      <w:pPr>
        <w:pStyle w:val="PargrafodaLista"/>
        <w:numPr>
          <w:ilvl w:val="0"/>
          <w:numId w:val="40"/>
        </w:numPr>
        <w:spacing w:line="360" w:lineRule="auto"/>
        <w:jc w:val="both"/>
        <w:rPr>
          <w:rFonts w:ascii="Arial" w:eastAsia="Arial Unicode MS" w:hAnsi="Arial" w:cs="Arial"/>
          <w:sz w:val="24"/>
          <w:szCs w:val="24"/>
        </w:rPr>
      </w:pPr>
      <w:r w:rsidRPr="00CE719E">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D36589C" w14:textId="77777777" w:rsidR="0097694B" w:rsidRPr="00CE719E" w:rsidRDefault="0097694B" w:rsidP="0097694B">
      <w:pPr>
        <w:pStyle w:val="PargrafodaLista"/>
        <w:numPr>
          <w:ilvl w:val="0"/>
          <w:numId w:val="40"/>
        </w:numPr>
        <w:spacing w:line="360" w:lineRule="auto"/>
        <w:jc w:val="both"/>
        <w:rPr>
          <w:rFonts w:ascii="Arial" w:eastAsia="Arial Unicode MS" w:hAnsi="Arial" w:cs="Arial"/>
          <w:sz w:val="24"/>
          <w:szCs w:val="24"/>
        </w:rPr>
      </w:pPr>
      <w:r w:rsidRPr="00CE719E">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48F21E48" w14:textId="77777777" w:rsidR="0097694B" w:rsidRPr="00CE719E" w:rsidRDefault="0097694B" w:rsidP="0097694B">
      <w:pPr>
        <w:pStyle w:val="PargrafodaLista"/>
        <w:numPr>
          <w:ilvl w:val="0"/>
          <w:numId w:val="40"/>
        </w:numPr>
        <w:spacing w:line="360" w:lineRule="auto"/>
        <w:jc w:val="both"/>
        <w:rPr>
          <w:rFonts w:ascii="Arial" w:eastAsia="Arial Unicode MS" w:hAnsi="Arial" w:cs="Arial"/>
          <w:sz w:val="24"/>
          <w:szCs w:val="24"/>
        </w:rPr>
      </w:pPr>
      <w:r w:rsidRPr="00CE719E">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0B80802F" w14:textId="77777777" w:rsidR="0097694B" w:rsidRPr="00CE719E" w:rsidRDefault="0097694B" w:rsidP="0097694B">
      <w:pPr>
        <w:pStyle w:val="PargrafodaLista"/>
        <w:numPr>
          <w:ilvl w:val="0"/>
          <w:numId w:val="40"/>
        </w:numPr>
        <w:spacing w:line="360" w:lineRule="auto"/>
        <w:jc w:val="both"/>
        <w:rPr>
          <w:rFonts w:ascii="Arial" w:eastAsia="Arial Unicode MS" w:hAnsi="Arial" w:cs="Arial"/>
          <w:sz w:val="24"/>
          <w:szCs w:val="24"/>
        </w:rPr>
      </w:pPr>
      <w:r w:rsidRPr="00CE719E">
        <w:rPr>
          <w:rFonts w:ascii="Arial" w:eastAsia="Arial Unicode MS" w:hAnsi="Arial" w:cs="Arial"/>
          <w:sz w:val="24"/>
          <w:szCs w:val="24"/>
        </w:rPr>
        <w:t>As provas de regularidades poderão ser Certidões Negativas de Débitos ou Certidões Positivas com efeitos de Negativas.</w:t>
      </w:r>
    </w:p>
    <w:p w14:paraId="5BC23E40" w14:textId="77777777" w:rsidR="0097694B" w:rsidRPr="00CE719E" w:rsidRDefault="0097694B" w:rsidP="0097694B">
      <w:pPr>
        <w:pStyle w:val="PargrafodaLista"/>
        <w:numPr>
          <w:ilvl w:val="0"/>
          <w:numId w:val="24"/>
        </w:numPr>
        <w:spacing w:line="360" w:lineRule="auto"/>
        <w:ind w:left="0" w:firstLine="0"/>
        <w:jc w:val="both"/>
        <w:rPr>
          <w:rFonts w:ascii="Arial" w:hAnsi="Arial" w:cs="Arial"/>
          <w:b/>
          <w:bCs/>
          <w:sz w:val="24"/>
          <w:szCs w:val="24"/>
        </w:rPr>
      </w:pPr>
      <w:r w:rsidRPr="00CE719E">
        <w:rPr>
          <w:rFonts w:ascii="Arial" w:hAnsi="Arial" w:cs="Arial"/>
          <w:b/>
          <w:bCs/>
          <w:sz w:val="24"/>
          <w:szCs w:val="24"/>
        </w:rPr>
        <w:t>CRITÉRIOS DE MEDIÇÃO E DE PAGAMENTO</w:t>
      </w:r>
    </w:p>
    <w:p w14:paraId="45DAF969" w14:textId="77777777" w:rsidR="0097694B" w:rsidRPr="00CE719E" w:rsidRDefault="0097694B" w:rsidP="0097694B">
      <w:pPr>
        <w:pStyle w:val="PargrafodaLista"/>
        <w:spacing w:line="360" w:lineRule="auto"/>
        <w:ind w:left="0"/>
        <w:jc w:val="both"/>
        <w:rPr>
          <w:rFonts w:ascii="Arial" w:hAnsi="Arial" w:cs="Arial"/>
          <w:b/>
          <w:bCs/>
          <w:sz w:val="24"/>
          <w:szCs w:val="24"/>
        </w:rPr>
      </w:pPr>
      <w:r w:rsidRPr="00CE719E">
        <w:rPr>
          <w:rFonts w:ascii="Arial" w:hAnsi="Arial" w:cs="Arial"/>
          <w:b/>
          <w:bCs/>
          <w:sz w:val="24"/>
          <w:szCs w:val="24"/>
        </w:rPr>
        <w:t>Recebimento</w:t>
      </w:r>
    </w:p>
    <w:p w14:paraId="7C9F1B04"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lastRenderedPageBreak/>
        <w:t>7.1</w:t>
      </w:r>
      <w:r w:rsidRPr="00CE719E">
        <w:rPr>
          <w:rFonts w:ascii="Arial" w:hAnsi="Arial" w:cs="Arial"/>
          <w:sz w:val="24"/>
          <w:szCs w:val="24"/>
        </w:rPr>
        <w:tab/>
        <w:t xml:space="preserve">O pagamento somente será realizado, com base no objeto efetivamente realizado nas condições estabelecidas. </w:t>
      </w:r>
    </w:p>
    <w:p w14:paraId="7EDC5B8A"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7.2</w:t>
      </w:r>
      <w:r w:rsidRPr="00CE719E">
        <w:rPr>
          <w:rFonts w:ascii="Arial" w:hAnsi="Arial" w:cs="Arial"/>
          <w:sz w:val="24"/>
          <w:szCs w:val="24"/>
        </w:rPr>
        <w:tab/>
        <w:t xml:space="preserve">No caso de controvérsia sobre a realização do objeto o mesmo poderá ser rejeitado pelo almoxarife. </w:t>
      </w:r>
    </w:p>
    <w:p w14:paraId="66B0BD55"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7.3</w:t>
      </w:r>
      <w:r w:rsidRPr="00CE719E">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55C5DFE" w14:textId="77777777" w:rsidR="0097694B" w:rsidRDefault="0097694B" w:rsidP="0097694B">
      <w:pPr>
        <w:pStyle w:val="PargrafodaLista"/>
        <w:spacing w:line="360" w:lineRule="auto"/>
        <w:ind w:left="0"/>
        <w:jc w:val="both"/>
        <w:rPr>
          <w:rFonts w:ascii="Arial" w:hAnsi="Arial" w:cs="Arial"/>
          <w:b/>
          <w:bCs/>
          <w:sz w:val="24"/>
          <w:szCs w:val="24"/>
        </w:rPr>
      </w:pPr>
      <w:r w:rsidRPr="00CE719E">
        <w:rPr>
          <w:rFonts w:ascii="Arial" w:hAnsi="Arial" w:cs="Arial"/>
          <w:b/>
          <w:bCs/>
          <w:sz w:val="24"/>
          <w:szCs w:val="24"/>
        </w:rPr>
        <w:t>Liquidação</w:t>
      </w:r>
    </w:p>
    <w:p w14:paraId="638E9344"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7.4</w:t>
      </w:r>
      <w:r w:rsidRPr="00CE719E">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FB4882B"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7.5</w:t>
      </w:r>
      <w:r w:rsidRPr="00CE719E">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7BD8CC1C"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7.6</w:t>
      </w:r>
      <w:r w:rsidRPr="00CE719E">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71B3CFE"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a)</w:t>
      </w:r>
      <w:r w:rsidRPr="00CE719E">
        <w:rPr>
          <w:rFonts w:ascii="Arial" w:hAnsi="Arial" w:cs="Arial"/>
          <w:sz w:val="24"/>
          <w:szCs w:val="24"/>
        </w:rPr>
        <w:tab/>
        <w:t xml:space="preserve">a data da emissão; </w:t>
      </w:r>
    </w:p>
    <w:p w14:paraId="7AFFA89F"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b)</w:t>
      </w:r>
      <w:r w:rsidRPr="00CE719E">
        <w:rPr>
          <w:rFonts w:ascii="Arial" w:hAnsi="Arial" w:cs="Arial"/>
          <w:sz w:val="24"/>
          <w:szCs w:val="24"/>
        </w:rPr>
        <w:tab/>
        <w:t xml:space="preserve">os dados do contrato e do órgão contratante; </w:t>
      </w:r>
    </w:p>
    <w:p w14:paraId="3CF4DF7C"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c)</w:t>
      </w:r>
      <w:r w:rsidRPr="00CE719E">
        <w:rPr>
          <w:rFonts w:ascii="Arial" w:hAnsi="Arial" w:cs="Arial"/>
          <w:sz w:val="24"/>
          <w:szCs w:val="24"/>
        </w:rPr>
        <w:tab/>
        <w:t xml:space="preserve">o período respectivo de execução do contrato; </w:t>
      </w:r>
    </w:p>
    <w:p w14:paraId="192E7E7A"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d)</w:t>
      </w:r>
      <w:r w:rsidRPr="00CE719E">
        <w:rPr>
          <w:rFonts w:ascii="Arial" w:hAnsi="Arial" w:cs="Arial"/>
          <w:sz w:val="24"/>
          <w:szCs w:val="24"/>
        </w:rPr>
        <w:tab/>
        <w:t xml:space="preserve">o valor a pagar; e </w:t>
      </w:r>
    </w:p>
    <w:p w14:paraId="27B6CD69"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lastRenderedPageBreak/>
        <w:t>e)</w:t>
      </w:r>
      <w:r w:rsidRPr="00CE719E">
        <w:rPr>
          <w:rFonts w:ascii="Arial" w:hAnsi="Arial" w:cs="Arial"/>
          <w:sz w:val="24"/>
          <w:szCs w:val="24"/>
        </w:rPr>
        <w:tab/>
        <w:t>eventual destaque do valor de retenções tributárias cabíveis.</w:t>
      </w:r>
    </w:p>
    <w:p w14:paraId="2AF30CBD"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7.7</w:t>
      </w:r>
      <w:r w:rsidRPr="00CE719E">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93C6F19"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7.8.</w:t>
      </w:r>
      <w:r w:rsidRPr="00CE719E">
        <w:rPr>
          <w:rFonts w:ascii="Arial" w:hAnsi="Arial" w:cs="Arial"/>
          <w:sz w:val="24"/>
          <w:szCs w:val="24"/>
        </w:rPr>
        <w:tab/>
        <w:t xml:space="preserve"> A nota fiscal ou instrumento de cobrança equivalente deverá ser obrigatoriamente acompanhado da comprovação da regularidade fiscal.</w:t>
      </w:r>
    </w:p>
    <w:p w14:paraId="2E7EF404"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7.9</w:t>
      </w:r>
      <w:r w:rsidRPr="00CE719E">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7640070"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7.10</w:t>
      </w:r>
      <w:r w:rsidRPr="00CE719E">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271B15D"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7.11</w:t>
      </w:r>
      <w:r w:rsidRPr="00CE719E">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EAE0D1C"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7.12</w:t>
      </w:r>
      <w:r w:rsidRPr="00CE719E">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639BA3A" w14:textId="77777777" w:rsidR="0097694B" w:rsidRPr="00CE719E" w:rsidRDefault="0097694B" w:rsidP="0097694B">
      <w:pPr>
        <w:pStyle w:val="PargrafodaLista"/>
        <w:spacing w:line="360" w:lineRule="auto"/>
        <w:ind w:left="0"/>
        <w:jc w:val="both"/>
        <w:rPr>
          <w:rFonts w:ascii="Arial" w:hAnsi="Arial" w:cs="Arial"/>
          <w:b/>
          <w:bCs/>
          <w:sz w:val="24"/>
          <w:szCs w:val="24"/>
        </w:rPr>
      </w:pPr>
      <w:r w:rsidRPr="00CE719E">
        <w:rPr>
          <w:rFonts w:ascii="Arial" w:hAnsi="Arial" w:cs="Arial"/>
          <w:b/>
          <w:bCs/>
          <w:sz w:val="24"/>
          <w:szCs w:val="24"/>
        </w:rPr>
        <w:t>Prazo de pagamento</w:t>
      </w:r>
    </w:p>
    <w:p w14:paraId="6FA9E862"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lastRenderedPageBreak/>
        <w:t>7.13</w:t>
      </w:r>
      <w:r w:rsidRPr="00CE719E">
        <w:rPr>
          <w:rFonts w:ascii="Arial" w:hAnsi="Arial" w:cs="Arial"/>
          <w:sz w:val="24"/>
          <w:szCs w:val="24"/>
        </w:rPr>
        <w:tab/>
        <w:t>O pagamento será efetuado no prazo de até 10 (dez) dias úteis contados da finalização da liquidação da despesa.</w:t>
      </w:r>
    </w:p>
    <w:p w14:paraId="6444E2F9"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7.14</w:t>
      </w:r>
      <w:r w:rsidRPr="00CE719E">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1C44F89" w14:textId="77777777" w:rsidR="0097694B" w:rsidRPr="00CE719E" w:rsidRDefault="0097694B" w:rsidP="0097694B">
      <w:pPr>
        <w:pStyle w:val="PargrafodaLista"/>
        <w:spacing w:line="360" w:lineRule="auto"/>
        <w:ind w:left="0"/>
        <w:jc w:val="both"/>
        <w:rPr>
          <w:rFonts w:ascii="Arial" w:hAnsi="Arial" w:cs="Arial"/>
          <w:b/>
          <w:bCs/>
          <w:sz w:val="24"/>
          <w:szCs w:val="24"/>
        </w:rPr>
      </w:pPr>
      <w:r w:rsidRPr="00CE719E">
        <w:rPr>
          <w:rFonts w:ascii="Arial" w:hAnsi="Arial" w:cs="Arial"/>
          <w:b/>
          <w:bCs/>
          <w:sz w:val="24"/>
          <w:szCs w:val="24"/>
        </w:rPr>
        <w:t>Forma de pagamento</w:t>
      </w:r>
    </w:p>
    <w:p w14:paraId="232C15E2"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7.15</w:t>
      </w:r>
      <w:r w:rsidRPr="00CE719E">
        <w:rPr>
          <w:rFonts w:ascii="Arial" w:hAnsi="Arial" w:cs="Arial"/>
          <w:sz w:val="24"/>
          <w:szCs w:val="24"/>
        </w:rPr>
        <w:tab/>
        <w:t>O pagamento será realizado por meio de ordem bancária, para crédito em banco, agência e conta corrente indicados pelo contratado ou mediante boleto bancário.</w:t>
      </w:r>
    </w:p>
    <w:p w14:paraId="6D505425"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7.16</w:t>
      </w:r>
      <w:r w:rsidRPr="00CE719E">
        <w:rPr>
          <w:rFonts w:ascii="Arial" w:hAnsi="Arial" w:cs="Arial"/>
          <w:sz w:val="24"/>
          <w:szCs w:val="24"/>
        </w:rPr>
        <w:tab/>
        <w:t>Quando do pagamento, será efetuada a retenção tributária prevista na legislação aplicável.</w:t>
      </w:r>
    </w:p>
    <w:p w14:paraId="3DB8EF80"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7.17</w:t>
      </w:r>
      <w:r w:rsidRPr="00CE719E">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7AC8D63E" w14:textId="77777777" w:rsidR="0097694B" w:rsidRPr="00CE719E"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7.18</w:t>
      </w:r>
      <w:r w:rsidRPr="00CE719E">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5CFF313" w14:textId="77777777" w:rsidR="0097694B" w:rsidRPr="00CE719E" w:rsidRDefault="0097694B" w:rsidP="0097694B">
      <w:pPr>
        <w:pStyle w:val="PargrafodaLista"/>
        <w:spacing w:line="360" w:lineRule="auto"/>
        <w:ind w:left="0"/>
        <w:jc w:val="both"/>
        <w:rPr>
          <w:rFonts w:ascii="Arial" w:hAnsi="Arial" w:cs="Arial"/>
          <w:b/>
          <w:bCs/>
          <w:sz w:val="24"/>
          <w:szCs w:val="24"/>
        </w:rPr>
      </w:pPr>
      <w:r w:rsidRPr="00CE719E">
        <w:rPr>
          <w:rFonts w:ascii="Arial" w:hAnsi="Arial" w:cs="Arial"/>
          <w:sz w:val="24"/>
          <w:szCs w:val="24"/>
        </w:rPr>
        <w:t>7.19</w:t>
      </w:r>
      <w:r w:rsidRPr="00CE719E">
        <w:rPr>
          <w:rFonts w:ascii="Arial" w:hAnsi="Arial" w:cs="Arial"/>
          <w:sz w:val="24"/>
          <w:szCs w:val="24"/>
        </w:rPr>
        <w:tab/>
        <w:t>Não será admitida a antecipação de pagamento</w:t>
      </w:r>
      <w:r w:rsidRPr="00CE719E">
        <w:rPr>
          <w:rFonts w:ascii="Arial" w:hAnsi="Arial" w:cs="Arial"/>
          <w:b/>
          <w:bCs/>
          <w:sz w:val="24"/>
          <w:szCs w:val="24"/>
        </w:rPr>
        <w:t>.</w:t>
      </w:r>
    </w:p>
    <w:p w14:paraId="15ACDEC5" w14:textId="77777777" w:rsidR="0097694B" w:rsidRPr="00CE719E" w:rsidRDefault="0097694B" w:rsidP="0097694B">
      <w:pPr>
        <w:pStyle w:val="Nivel10"/>
        <w:numPr>
          <w:ilvl w:val="0"/>
          <w:numId w:val="24"/>
        </w:numPr>
        <w:spacing w:before="0" w:after="0" w:line="360" w:lineRule="auto"/>
        <w:ind w:left="0" w:firstLine="0"/>
        <w:rPr>
          <w:color w:val="000000" w:themeColor="text1"/>
          <w:sz w:val="24"/>
          <w:szCs w:val="24"/>
        </w:rPr>
      </w:pPr>
      <w:r w:rsidRPr="00CE719E">
        <w:rPr>
          <w:color w:val="000000" w:themeColor="text1"/>
          <w:sz w:val="24"/>
          <w:szCs w:val="24"/>
        </w:rPr>
        <w:t>FORMA E CRITÉRIOS DE SELEÇÃO DO FORNECEDOR</w:t>
      </w:r>
    </w:p>
    <w:p w14:paraId="23EAEE41" w14:textId="77777777" w:rsidR="0097694B" w:rsidRPr="00CE719E" w:rsidRDefault="0097694B" w:rsidP="0097694B">
      <w:pPr>
        <w:pStyle w:val="Nivel10"/>
        <w:spacing w:before="0" w:after="0" w:line="360" w:lineRule="auto"/>
        <w:ind w:firstLine="0"/>
        <w:rPr>
          <w:color w:val="000000" w:themeColor="text1"/>
          <w:sz w:val="24"/>
          <w:szCs w:val="24"/>
        </w:rPr>
      </w:pPr>
      <w:r w:rsidRPr="00CE719E">
        <w:rPr>
          <w:color w:val="000000" w:themeColor="text1"/>
          <w:sz w:val="24"/>
          <w:szCs w:val="24"/>
        </w:rPr>
        <w:t xml:space="preserve"> </w:t>
      </w:r>
    </w:p>
    <w:p w14:paraId="06C3006B" w14:textId="77777777" w:rsidR="0097694B" w:rsidRPr="00CE719E" w:rsidRDefault="0097694B" w:rsidP="0097694B">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8" w:name="_Hlk186385912"/>
      <w:r w:rsidRPr="00CE719E">
        <w:rPr>
          <w:rFonts w:ascii="Arial" w:hAnsi="Arial" w:cs="Arial"/>
          <w:color w:val="000000" w:themeColor="text1"/>
          <w:sz w:val="24"/>
          <w:szCs w:val="24"/>
        </w:rPr>
        <w:t xml:space="preserve">O fornecedor será selecionado por meio da realização de procedimento de Pregão Eletrônico nos termos do Art. 28, Inciso I da Lei 14.133/2021 e Art. 6º, Inciso XLI do mesmo diploma legal, pelo menor preço unitário.  </w:t>
      </w:r>
      <w:r w:rsidRPr="00CE719E">
        <w:rPr>
          <w:rFonts w:ascii="Arial" w:eastAsia="Times New Roman" w:hAnsi="Arial" w:cs="Arial"/>
          <w:color w:val="000000" w:themeColor="text1"/>
          <w:sz w:val="24"/>
          <w:szCs w:val="24"/>
        </w:rPr>
        <w:t xml:space="preserve">As exigências de habilitação </w:t>
      </w:r>
      <w:r w:rsidRPr="00CE719E">
        <w:rPr>
          <w:rFonts w:ascii="Arial" w:eastAsia="Times New Roman" w:hAnsi="Arial" w:cs="Arial"/>
          <w:color w:val="000000" w:themeColor="text1"/>
          <w:sz w:val="24"/>
          <w:szCs w:val="24"/>
        </w:rPr>
        <w:lastRenderedPageBreak/>
        <w:t xml:space="preserve">jurídica, </w:t>
      </w:r>
      <w:r w:rsidRPr="00CE719E">
        <w:rPr>
          <w:rFonts w:ascii="Arial" w:eastAsia="WenQuanYi Micro Hei" w:hAnsi="Arial" w:cs="Arial"/>
          <w:color w:val="000000" w:themeColor="text1"/>
          <w:sz w:val="24"/>
          <w:szCs w:val="24"/>
          <w:lang w:eastAsia="zh-CN" w:bidi="hi-IN"/>
        </w:rPr>
        <w:t>fiscal, social, trabalhista e econômico-financeiro são</w:t>
      </w:r>
      <w:r w:rsidRPr="00CE719E">
        <w:rPr>
          <w:rFonts w:ascii="Arial" w:eastAsia="Times New Roman" w:hAnsi="Arial" w:cs="Arial"/>
          <w:color w:val="000000" w:themeColor="text1"/>
          <w:sz w:val="24"/>
          <w:szCs w:val="24"/>
        </w:rPr>
        <w:t xml:space="preserve"> as usuais para a generalidade dos objetos.</w:t>
      </w:r>
    </w:p>
    <w:p w14:paraId="01F3C352" w14:textId="77777777" w:rsidR="0097694B" w:rsidRPr="00CE719E" w:rsidRDefault="0097694B" w:rsidP="0097694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7F98C7F9" w14:textId="77777777" w:rsidR="0097694B" w:rsidRPr="00CE719E" w:rsidRDefault="0097694B" w:rsidP="0097694B">
      <w:pPr>
        <w:pStyle w:val="NormalWeb"/>
        <w:numPr>
          <w:ilvl w:val="0"/>
          <w:numId w:val="24"/>
        </w:numPr>
        <w:spacing w:before="225" w:beforeAutospacing="0" w:after="225" w:afterAutospacing="0" w:line="360" w:lineRule="auto"/>
        <w:ind w:left="0" w:firstLine="0"/>
        <w:jc w:val="both"/>
        <w:rPr>
          <w:rFonts w:ascii="Arial" w:hAnsi="Arial" w:cs="Arial"/>
          <w:b/>
          <w:bCs/>
          <w:color w:val="000000"/>
        </w:rPr>
      </w:pPr>
      <w:r w:rsidRPr="00CE719E">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33C9B97" w14:textId="77777777" w:rsidR="0097694B" w:rsidRDefault="0097694B" w:rsidP="0097694B">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CE719E">
        <w:rPr>
          <w:rFonts w:ascii="Arial" w:eastAsia="Times New Roman" w:hAnsi="Arial" w:cs="Arial"/>
          <w:color w:val="000000" w:themeColor="text1"/>
          <w:sz w:val="24"/>
          <w:szCs w:val="24"/>
        </w:rPr>
        <w:t>A estimativa do valor da contratação está demonstrada na tabela a seguir:</w:t>
      </w:r>
    </w:p>
    <w:p w14:paraId="6729AB46" w14:textId="77777777" w:rsidR="0097694B" w:rsidRPr="00CE719E" w:rsidRDefault="0097694B" w:rsidP="0097694B">
      <w:pPr>
        <w:pStyle w:val="Nivel2"/>
        <w:numPr>
          <w:ilvl w:val="0"/>
          <w:numId w:val="0"/>
        </w:numPr>
        <w:spacing w:before="0" w:after="0" w:line="360" w:lineRule="auto"/>
        <w:ind w:left="720"/>
        <w:rPr>
          <w:rFonts w:ascii="Arial" w:eastAsia="Times New Roman" w:hAnsi="Arial" w:cs="Arial"/>
          <w:color w:val="000000" w:themeColor="text1"/>
          <w:sz w:val="24"/>
          <w:szCs w:val="24"/>
        </w:rPr>
      </w:pPr>
    </w:p>
    <w:tbl>
      <w:tblPr>
        <w:tblStyle w:val="Tabelacomgrade"/>
        <w:tblW w:w="9404" w:type="dxa"/>
        <w:jc w:val="center"/>
        <w:tblLook w:val="04A0" w:firstRow="1" w:lastRow="0" w:firstColumn="1" w:lastColumn="0" w:noHBand="0" w:noVBand="1"/>
      </w:tblPr>
      <w:tblGrid>
        <w:gridCol w:w="790"/>
        <w:gridCol w:w="3897"/>
        <w:gridCol w:w="1701"/>
        <w:gridCol w:w="1457"/>
        <w:gridCol w:w="1559"/>
      </w:tblGrid>
      <w:tr w:rsidR="0097694B" w:rsidRPr="00CE719E" w14:paraId="21599BEC" w14:textId="77777777" w:rsidTr="00E52BFD">
        <w:trPr>
          <w:trHeight w:val="660"/>
          <w:jc w:val="center"/>
        </w:trPr>
        <w:tc>
          <w:tcPr>
            <w:tcW w:w="555" w:type="dxa"/>
            <w:hideMark/>
          </w:tcPr>
          <w:p w14:paraId="449C77D8" w14:textId="77777777" w:rsidR="0097694B" w:rsidRPr="00CE719E" w:rsidRDefault="0097694B" w:rsidP="00E52BFD">
            <w:pPr>
              <w:spacing w:line="360" w:lineRule="auto"/>
              <w:jc w:val="both"/>
              <w:rPr>
                <w:rFonts w:ascii="Arial" w:hAnsi="Arial" w:cs="Arial"/>
                <w:b/>
                <w:bCs/>
                <w:color w:val="000000"/>
                <w:sz w:val="24"/>
                <w:szCs w:val="24"/>
              </w:rPr>
            </w:pPr>
            <w:r w:rsidRPr="00CE719E">
              <w:rPr>
                <w:rFonts w:ascii="Arial" w:hAnsi="Arial" w:cs="Arial"/>
                <w:b/>
                <w:bCs/>
                <w:color w:val="000000"/>
                <w:sz w:val="24"/>
                <w:szCs w:val="24"/>
              </w:rPr>
              <w:t>ITEM</w:t>
            </w:r>
          </w:p>
        </w:tc>
        <w:tc>
          <w:tcPr>
            <w:tcW w:w="4685" w:type="dxa"/>
            <w:hideMark/>
          </w:tcPr>
          <w:p w14:paraId="41AE6406" w14:textId="77777777" w:rsidR="0097694B" w:rsidRPr="00CE719E" w:rsidRDefault="0097694B" w:rsidP="00E52BFD">
            <w:pPr>
              <w:spacing w:line="360" w:lineRule="auto"/>
              <w:jc w:val="both"/>
              <w:rPr>
                <w:rFonts w:ascii="Arial" w:hAnsi="Arial" w:cs="Arial"/>
                <w:b/>
                <w:bCs/>
                <w:color w:val="000000"/>
                <w:sz w:val="24"/>
                <w:szCs w:val="24"/>
              </w:rPr>
            </w:pPr>
            <w:r w:rsidRPr="00CE719E">
              <w:rPr>
                <w:rFonts w:ascii="Arial" w:hAnsi="Arial" w:cs="Arial"/>
                <w:b/>
                <w:bCs/>
                <w:color w:val="000000"/>
                <w:sz w:val="24"/>
                <w:szCs w:val="24"/>
              </w:rPr>
              <w:t>DESCRIÇÃO</w:t>
            </w:r>
          </w:p>
        </w:tc>
        <w:tc>
          <w:tcPr>
            <w:tcW w:w="1701" w:type="dxa"/>
            <w:hideMark/>
          </w:tcPr>
          <w:p w14:paraId="5A4009C1" w14:textId="77777777" w:rsidR="0097694B" w:rsidRPr="00CE719E" w:rsidRDefault="0097694B" w:rsidP="00E52BFD">
            <w:pPr>
              <w:spacing w:line="360" w:lineRule="auto"/>
              <w:jc w:val="both"/>
              <w:rPr>
                <w:rFonts w:ascii="Arial" w:hAnsi="Arial" w:cs="Arial"/>
                <w:b/>
                <w:bCs/>
                <w:color w:val="000000"/>
                <w:sz w:val="24"/>
                <w:szCs w:val="24"/>
              </w:rPr>
            </w:pPr>
            <w:r w:rsidRPr="00CE719E">
              <w:rPr>
                <w:rFonts w:ascii="Arial" w:hAnsi="Arial" w:cs="Arial"/>
                <w:b/>
                <w:bCs/>
                <w:color w:val="000000"/>
                <w:sz w:val="24"/>
                <w:szCs w:val="24"/>
              </w:rPr>
              <w:t>MEDIANA VALOR UNIT.</w:t>
            </w:r>
          </w:p>
        </w:tc>
        <w:tc>
          <w:tcPr>
            <w:tcW w:w="904" w:type="dxa"/>
            <w:hideMark/>
          </w:tcPr>
          <w:p w14:paraId="65C30734" w14:textId="77777777" w:rsidR="0097694B" w:rsidRPr="00CE719E" w:rsidRDefault="0097694B" w:rsidP="00E52BFD">
            <w:pPr>
              <w:spacing w:line="360" w:lineRule="auto"/>
              <w:jc w:val="both"/>
              <w:rPr>
                <w:rFonts w:ascii="Arial" w:hAnsi="Arial" w:cs="Arial"/>
                <w:b/>
                <w:bCs/>
                <w:color w:val="000000"/>
                <w:sz w:val="24"/>
                <w:szCs w:val="24"/>
              </w:rPr>
            </w:pPr>
            <w:r w:rsidRPr="00CE719E">
              <w:rPr>
                <w:rFonts w:ascii="Arial" w:hAnsi="Arial" w:cs="Arial"/>
                <w:b/>
                <w:bCs/>
                <w:color w:val="000000"/>
                <w:sz w:val="24"/>
                <w:szCs w:val="24"/>
              </w:rPr>
              <w:t>QUANT.</w:t>
            </w:r>
          </w:p>
        </w:tc>
        <w:tc>
          <w:tcPr>
            <w:tcW w:w="1559" w:type="dxa"/>
            <w:hideMark/>
          </w:tcPr>
          <w:p w14:paraId="05F84AC8" w14:textId="77777777" w:rsidR="0097694B" w:rsidRPr="00CE719E" w:rsidRDefault="0097694B" w:rsidP="00E52BFD">
            <w:pPr>
              <w:spacing w:line="360" w:lineRule="auto"/>
              <w:jc w:val="both"/>
              <w:rPr>
                <w:rFonts w:ascii="Arial" w:hAnsi="Arial" w:cs="Arial"/>
                <w:b/>
                <w:bCs/>
                <w:color w:val="000000"/>
                <w:sz w:val="24"/>
                <w:szCs w:val="24"/>
              </w:rPr>
            </w:pPr>
            <w:r w:rsidRPr="00CE719E">
              <w:rPr>
                <w:rFonts w:ascii="Arial" w:hAnsi="Arial" w:cs="Arial"/>
                <w:b/>
                <w:bCs/>
                <w:color w:val="000000"/>
                <w:sz w:val="24"/>
                <w:szCs w:val="24"/>
              </w:rPr>
              <w:t>VALOR GLOBAL ESTIMADO</w:t>
            </w:r>
          </w:p>
        </w:tc>
      </w:tr>
      <w:tr w:rsidR="0097694B" w:rsidRPr="00CE719E" w14:paraId="17A1A5FD" w14:textId="77777777" w:rsidTr="00E52BFD">
        <w:trPr>
          <w:trHeight w:val="888"/>
          <w:jc w:val="center"/>
        </w:trPr>
        <w:tc>
          <w:tcPr>
            <w:tcW w:w="555" w:type="dxa"/>
            <w:hideMark/>
          </w:tcPr>
          <w:p w14:paraId="05BF683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01</w:t>
            </w:r>
          </w:p>
        </w:tc>
        <w:tc>
          <w:tcPr>
            <w:tcW w:w="4685" w:type="dxa"/>
            <w:hideMark/>
          </w:tcPr>
          <w:p w14:paraId="1B0E5B7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CABO DE REDE UTP, CAT6, AZUL - CAIXA COM 305 METROS</w:t>
            </w:r>
          </w:p>
        </w:tc>
        <w:tc>
          <w:tcPr>
            <w:tcW w:w="1701" w:type="dxa"/>
            <w:noWrap/>
            <w:hideMark/>
          </w:tcPr>
          <w:p w14:paraId="10D7379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R$ 1.259,95</w:t>
            </w:r>
          </w:p>
        </w:tc>
        <w:tc>
          <w:tcPr>
            <w:tcW w:w="904" w:type="dxa"/>
            <w:hideMark/>
          </w:tcPr>
          <w:p w14:paraId="2B7BD25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4     CAIXAS COM 305M</w:t>
            </w:r>
          </w:p>
        </w:tc>
        <w:tc>
          <w:tcPr>
            <w:tcW w:w="1559" w:type="dxa"/>
            <w:noWrap/>
            <w:hideMark/>
          </w:tcPr>
          <w:p w14:paraId="4841994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R$ 5.039,80</w:t>
            </w:r>
          </w:p>
        </w:tc>
      </w:tr>
      <w:tr w:rsidR="0097694B" w:rsidRPr="00CE719E" w14:paraId="4FDE9279" w14:textId="77777777" w:rsidTr="00E52BFD">
        <w:trPr>
          <w:trHeight w:val="720"/>
          <w:jc w:val="center"/>
        </w:trPr>
        <w:tc>
          <w:tcPr>
            <w:tcW w:w="555" w:type="dxa"/>
            <w:hideMark/>
          </w:tcPr>
          <w:p w14:paraId="2F699E0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02</w:t>
            </w:r>
          </w:p>
        </w:tc>
        <w:tc>
          <w:tcPr>
            <w:tcW w:w="4685" w:type="dxa"/>
            <w:hideMark/>
          </w:tcPr>
          <w:p w14:paraId="01E1029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CAIXA DE SOBREPOR COM 1 CONECTOR KEYSTONE RJ45, CAT6, COR: BRANCA</w:t>
            </w:r>
          </w:p>
        </w:tc>
        <w:tc>
          <w:tcPr>
            <w:tcW w:w="1701" w:type="dxa"/>
            <w:noWrap/>
            <w:hideMark/>
          </w:tcPr>
          <w:p w14:paraId="302DE2C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R$ 25,00</w:t>
            </w:r>
          </w:p>
        </w:tc>
        <w:tc>
          <w:tcPr>
            <w:tcW w:w="904" w:type="dxa"/>
            <w:hideMark/>
          </w:tcPr>
          <w:p w14:paraId="6B60D5E9"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100 UNIDADES</w:t>
            </w:r>
          </w:p>
        </w:tc>
        <w:tc>
          <w:tcPr>
            <w:tcW w:w="1559" w:type="dxa"/>
            <w:noWrap/>
            <w:hideMark/>
          </w:tcPr>
          <w:p w14:paraId="7CFB4DA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R$ 2.500,00</w:t>
            </w:r>
          </w:p>
        </w:tc>
      </w:tr>
      <w:tr w:rsidR="0097694B" w:rsidRPr="00CE719E" w14:paraId="2168966D" w14:textId="77777777" w:rsidTr="00E52BFD">
        <w:trPr>
          <w:trHeight w:val="648"/>
          <w:jc w:val="center"/>
        </w:trPr>
        <w:tc>
          <w:tcPr>
            <w:tcW w:w="555" w:type="dxa"/>
            <w:hideMark/>
          </w:tcPr>
          <w:p w14:paraId="28A61C9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03</w:t>
            </w:r>
          </w:p>
        </w:tc>
        <w:tc>
          <w:tcPr>
            <w:tcW w:w="4685" w:type="dxa"/>
            <w:hideMark/>
          </w:tcPr>
          <w:p w14:paraId="07A30D78"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CONJUNTO 4X2 TOMADA RJ45, CAT6, COR: BRANCA</w:t>
            </w:r>
          </w:p>
        </w:tc>
        <w:tc>
          <w:tcPr>
            <w:tcW w:w="1701" w:type="dxa"/>
            <w:noWrap/>
            <w:hideMark/>
          </w:tcPr>
          <w:p w14:paraId="154874C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R$ 17,90</w:t>
            </w:r>
          </w:p>
        </w:tc>
        <w:tc>
          <w:tcPr>
            <w:tcW w:w="904" w:type="dxa"/>
            <w:hideMark/>
          </w:tcPr>
          <w:p w14:paraId="17B5F63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20 UNIDADES</w:t>
            </w:r>
          </w:p>
        </w:tc>
        <w:tc>
          <w:tcPr>
            <w:tcW w:w="1559" w:type="dxa"/>
            <w:noWrap/>
            <w:hideMark/>
          </w:tcPr>
          <w:p w14:paraId="3AB3DE6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R$ 358,00</w:t>
            </w:r>
          </w:p>
        </w:tc>
      </w:tr>
      <w:tr w:rsidR="0097694B" w:rsidRPr="00CE719E" w14:paraId="687F9E48" w14:textId="77777777" w:rsidTr="00E52BFD">
        <w:trPr>
          <w:trHeight w:val="648"/>
          <w:jc w:val="center"/>
        </w:trPr>
        <w:tc>
          <w:tcPr>
            <w:tcW w:w="555" w:type="dxa"/>
            <w:hideMark/>
          </w:tcPr>
          <w:p w14:paraId="445F881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04</w:t>
            </w:r>
          </w:p>
        </w:tc>
        <w:tc>
          <w:tcPr>
            <w:tcW w:w="4685" w:type="dxa"/>
            <w:hideMark/>
          </w:tcPr>
          <w:p w14:paraId="1FF5F3C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NOBREAK 700VA, BIVOLT</w:t>
            </w:r>
          </w:p>
        </w:tc>
        <w:tc>
          <w:tcPr>
            <w:tcW w:w="1701" w:type="dxa"/>
            <w:noWrap/>
            <w:hideMark/>
          </w:tcPr>
          <w:p w14:paraId="39956C4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R$ 644,75</w:t>
            </w:r>
          </w:p>
        </w:tc>
        <w:tc>
          <w:tcPr>
            <w:tcW w:w="904" w:type="dxa"/>
            <w:hideMark/>
          </w:tcPr>
          <w:p w14:paraId="346719D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03 UNIDADES</w:t>
            </w:r>
          </w:p>
        </w:tc>
        <w:tc>
          <w:tcPr>
            <w:tcW w:w="1559" w:type="dxa"/>
            <w:noWrap/>
            <w:hideMark/>
          </w:tcPr>
          <w:p w14:paraId="7256015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R$ 1.934,25</w:t>
            </w:r>
          </w:p>
        </w:tc>
      </w:tr>
      <w:tr w:rsidR="0097694B" w:rsidRPr="00CE719E" w14:paraId="4FA380F9" w14:textId="77777777" w:rsidTr="00E52BFD">
        <w:trPr>
          <w:trHeight w:val="1200"/>
          <w:jc w:val="center"/>
        </w:trPr>
        <w:tc>
          <w:tcPr>
            <w:tcW w:w="555" w:type="dxa"/>
            <w:hideMark/>
          </w:tcPr>
          <w:p w14:paraId="02E82B4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05</w:t>
            </w:r>
          </w:p>
        </w:tc>
        <w:tc>
          <w:tcPr>
            <w:tcW w:w="4685" w:type="dxa"/>
            <w:hideMark/>
          </w:tcPr>
          <w:p w14:paraId="1FD093E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PATCH CORD, CAT6, CONDUTOR 100% COBRE. COMPRIMENTO: 2,5 METROS – </w:t>
            </w:r>
            <w:r w:rsidRPr="00CE719E">
              <w:rPr>
                <w:rFonts w:ascii="Arial" w:hAnsi="Arial" w:cs="Arial"/>
                <w:color w:val="000000"/>
                <w:sz w:val="24"/>
                <w:szCs w:val="24"/>
              </w:rPr>
              <w:lastRenderedPageBreak/>
              <w:t xml:space="preserve">COR: AZUL - </w:t>
            </w:r>
            <w:r w:rsidRPr="00CE719E">
              <w:rPr>
                <w:rFonts w:ascii="Arial" w:hAnsi="Arial" w:cs="Arial"/>
                <w:b/>
                <w:bCs/>
                <w:color w:val="000000"/>
                <w:sz w:val="24"/>
                <w:szCs w:val="24"/>
              </w:rPr>
              <w:t>MARCA FURUKAWA</w:t>
            </w:r>
          </w:p>
        </w:tc>
        <w:tc>
          <w:tcPr>
            <w:tcW w:w="1701" w:type="dxa"/>
            <w:noWrap/>
            <w:hideMark/>
          </w:tcPr>
          <w:p w14:paraId="1FC6508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lastRenderedPageBreak/>
              <w:t>R$ 33,02</w:t>
            </w:r>
          </w:p>
        </w:tc>
        <w:tc>
          <w:tcPr>
            <w:tcW w:w="904" w:type="dxa"/>
            <w:hideMark/>
          </w:tcPr>
          <w:p w14:paraId="160CD69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100 UNIDADES</w:t>
            </w:r>
          </w:p>
        </w:tc>
        <w:tc>
          <w:tcPr>
            <w:tcW w:w="1559" w:type="dxa"/>
            <w:noWrap/>
            <w:hideMark/>
          </w:tcPr>
          <w:p w14:paraId="0592110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R$ 3.302,00</w:t>
            </w:r>
          </w:p>
        </w:tc>
      </w:tr>
      <w:tr w:rsidR="0097694B" w:rsidRPr="00CE719E" w14:paraId="7822BEE0" w14:textId="77777777" w:rsidTr="00E52BFD">
        <w:trPr>
          <w:trHeight w:val="1200"/>
          <w:jc w:val="center"/>
        </w:trPr>
        <w:tc>
          <w:tcPr>
            <w:tcW w:w="555" w:type="dxa"/>
            <w:hideMark/>
          </w:tcPr>
          <w:p w14:paraId="4E97A4F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06</w:t>
            </w:r>
          </w:p>
        </w:tc>
        <w:tc>
          <w:tcPr>
            <w:tcW w:w="4685" w:type="dxa"/>
            <w:hideMark/>
          </w:tcPr>
          <w:p w14:paraId="2AA0E077"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PATCH CORD, CAT6, CONDUTOR 100% COBRE. COMPRIMENTO: 1,5 METROS – COR: AZUL – </w:t>
            </w:r>
            <w:r w:rsidRPr="00CE719E">
              <w:rPr>
                <w:rFonts w:ascii="Arial" w:hAnsi="Arial" w:cs="Arial"/>
                <w:b/>
                <w:bCs/>
                <w:color w:val="000000"/>
                <w:sz w:val="24"/>
                <w:szCs w:val="24"/>
              </w:rPr>
              <w:t>MARCA FURUKAWA</w:t>
            </w:r>
          </w:p>
        </w:tc>
        <w:tc>
          <w:tcPr>
            <w:tcW w:w="1701" w:type="dxa"/>
            <w:noWrap/>
            <w:hideMark/>
          </w:tcPr>
          <w:p w14:paraId="78D0004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R$ 24,90</w:t>
            </w:r>
          </w:p>
        </w:tc>
        <w:tc>
          <w:tcPr>
            <w:tcW w:w="904" w:type="dxa"/>
            <w:hideMark/>
          </w:tcPr>
          <w:p w14:paraId="5EA8B0B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100 UNIDADES</w:t>
            </w:r>
          </w:p>
        </w:tc>
        <w:tc>
          <w:tcPr>
            <w:tcW w:w="1559" w:type="dxa"/>
            <w:noWrap/>
            <w:hideMark/>
          </w:tcPr>
          <w:p w14:paraId="088F2FA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R$ 2.490,00</w:t>
            </w:r>
          </w:p>
        </w:tc>
      </w:tr>
      <w:tr w:rsidR="0097694B" w:rsidRPr="00CE719E" w14:paraId="637A997C" w14:textId="77777777" w:rsidTr="00E52BFD">
        <w:trPr>
          <w:trHeight w:val="1200"/>
          <w:jc w:val="center"/>
        </w:trPr>
        <w:tc>
          <w:tcPr>
            <w:tcW w:w="555" w:type="dxa"/>
            <w:hideMark/>
          </w:tcPr>
          <w:p w14:paraId="68018897"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07</w:t>
            </w:r>
          </w:p>
        </w:tc>
        <w:tc>
          <w:tcPr>
            <w:tcW w:w="4685" w:type="dxa"/>
            <w:hideMark/>
          </w:tcPr>
          <w:p w14:paraId="1DE1F46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PATCH CORD, CAT6, CONDUTOR 100% COBRE. COMPRIMENTO: 1,5 METROS – COR: CINZA – </w:t>
            </w:r>
            <w:r w:rsidRPr="00CE719E">
              <w:rPr>
                <w:rFonts w:ascii="Arial" w:hAnsi="Arial" w:cs="Arial"/>
                <w:b/>
                <w:bCs/>
                <w:color w:val="000000"/>
                <w:sz w:val="24"/>
                <w:szCs w:val="24"/>
              </w:rPr>
              <w:t>MARCA FURUKAWA</w:t>
            </w:r>
          </w:p>
        </w:tc>
        <w:tc>
          <w:tcPr>
            <w:tcW w:w="1701" w:type="dxa"/>
            <w:noWrap/>
            <w:hideMark/>
          </w:tcPr>
          <w:p w14:paraId="0068F9D2"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R$ 23,57</w:t>
            </w:r>
          </w:p>
        </w:tc>
        <w:tc>
          <w:tcPr>
            <w:tcW w:w="904" w:type="dxa"/>
            <w:hideMark/>
          </w:tcPr>
          <w:p w14:paraId="564492D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30 UNIDADES</w:t>
            </w:r>
          </w:p>
        </w:tc>
        <w:tc>
          <w:tcPr>
            <w:tcW w:w="1559" w:type="dxa"/>
            <w:noWrap/>
            <w:hideMark/>
          </w:tcPr>
          <w:p w14:paraId="1FC1A8E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R$ 707,10</w:t>
            </w:r>
          </w:p>
        </w:tc>
      </w:tr>
      <w:tr w:rsidR="0097694B" w:rsidRPr="00CE719E" w14:paraId="565AB727" w14:textId="77777777" w:rsidTr="00E52BFD">
        <w:trPr>
          <w:trHeight w:val="1200"/>
          <w:jc w:val="center"/>
        </w:trPr>
        <w:tc>
          <w:tcPr>
            <w:tcW w:w="555" w:type="dxa"/>
            <w:hideMark/>
          </w:tcPr>
          <w:p w14:paraId="715F20E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08</w:t>
            </w:r>
          </w:p>
        </w:tc>
        <w:tc>
          <w:tcPr>
            <w:tcW w:w="4685" w:type="dxa"/>
            <w:hideMark/>
          </w:tcPr>
          <w:p w14:paraId="697D5B16"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PATCH CORD, CAT6, CONDUTOR 100% COBRE. COMPRIMENTO: 1,5 METROS – COR: BRANCO – </w:t>
            </w:r>
            <w:r w:rsidRPr="00CE719E">
              <w:rPr>
                <w:rFonts w:ascii="Arial" w:hAnsi="Arial" w:cs="Arial"/>
                <w:b/>
                <w:bCs/>
                <w:color w:val="000000"/>
                <w:sz w:val="24"/>
                <w:szCs w:val="24"/>
              </w:rPr>
              <w:t>MARCA FURUKAWA</w:t>
            </w:r>
          </w:p>
        </w:tc>
        <w:tc>
          <w:tcPr>
            <w:tcW w:w="1701" w:type="dxa"/>
            <w:noWrap/>
            <w:hideMark/>
          </w:tcPr>
          <w:p w14:paraId="091C44D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R$ 23,57</w:t>
            </w:r>
          </w:p>
        </w:tc>
        <w:tc>
          <w:tcPr>
            <w:tcW w:w="904" w:type="dxa"/>
            <w:hideMark/>
          </w:tcPr>
          <w:p w14:paraId="1C8AC56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5 UNIDADES</w:t>
            </w:r>
          </w:p>
        </w:tc>
        <w:tc>
          <w:tcPr>
            <w:tcW w:w="1559" w:type="dxa"/>
            <w:noWrap/>
            <w:hideMark/>
          </w:tcPr>
          <w:p w14:paraId="12C2CDB8"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R$ 117,85</w:t>
            </w:r>
          </w:p>
        </w:tc>
      </w:tr>
      <w:tr w:rsidR="0097694B" w:rsidRPr="00CE719E" w14:paraId="2BE6866B" w14:textId="77777777" w:rsidTr="00E52BFD">
        <w:trPr>
          <w:trHeight w:val="1200"/>
          <w:jc w:val="center"/>
        </w:trPr>
        <w:tc>
          <w:tcPr>
            <w:tcW w:w="555" w:type="dxa"/>
            <w:hideMark/>
          </w:tcPr>
          <w:p w14:paraId="71312C8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09</w:t>
            </w:r>
          </w:p>
        </w:tc>
        <w:tc>
          <w:tcPr>
            <w:tcW w:w="4685" w:type="dxa"/>
            <w:hideMark/>
          </w:tcPr>
          <w:p w14:paraId="0687382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PATCH CORD, CAT6, CONDUTOR 100% COBRE. COMPRIMENTO: 1,5 METROS – COR: AMARELO – </w:t>
            </w:r>
            <w:r w:rsidRPr="00CE719E">
              <w:rPr>
                <w:rFonts w:ascii="Arial" w:hAnsi="Arial" w:cs="Arial"/>
                <w:b/>
                <w:bCs/>
                <w:color w:val="000000"/>
                <w:sz w:val="24"/>
                <w:szCs w:val="24"/>
              </w:rPr>
              <w:t>MARCA FURUKAWA</w:t>
            </w:r>
          </w:p>
        </w:tc>
        <w:tc>
          <w:tcPr>
            <w:tcW w:w="1701" w:type="dxa"/>
            <w:noWrap/>
            <w:hideMark/>
          </w:tcPr>
          <w:p w14:paraId="0C82E21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R$ 23,57</w:t>
            </w:r>
          </w:p>
        </w:tc>
        <w:tc>
          <w:tcPr>
            <w:tcW w:w="904" w:type="dxa"/>
            <w:hideMark/>
          </w:tcPr>
          <w:p w14:paraId="1428CB6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5 UNIDADES</w:t>
            </w:r>
          </w:p>
        </w:tc>
        <w:tc>
          <w:tcPr>
            <w:tcW w:w="1559" w:type="dxa"/>
            <w:noWrap/>
            <w:hideMark/>
          </w:tcPr>
          <w:p w14:paraId="7C10CF1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R$ 117,85</w:t>
            </w:r>
          </w:p>
        </w:tc>
      </w:tr>
      <w:tr w:rsidR="0097694B" w:rsidRPr="00CE719E" w14:paraId="594FF2CF" w14:textId="77777777" w:rsidTr="00E52BFD">
        <w:trPr>
          <w:trHeight w:val="960"/>
          <w:jc w:val="center"/>
        </w:trPr>
        <w:tc>
          <w:tcPr>
            <w:tcW w:w="555" w:type="dxa"/>
            <w:hideMark/>
          </w:tcPr>
          <w:p w14:paraId="45BF8C8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10</w:t>
            </w:r>
          </w:p>
        </w:tc>
        <w:tc>
          <w:tcPr>
            <w:tcW w:w="4685" w:type="dxa"/>
            <w:hideMark/>
          </w:tcPr>
          <w:p w14:paraId="607E6F08"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PATCH PANEL, CAT6, 24 PORTAS, COM CONECTORES RJ45 – </w:t>
            </w:r>
            <w:r w:rsidRPr="00CE719E">
              <w:rPr>
                <w:rFonts w:ascii="Arial" w:hAnsi="Arial" w:cs="Arial"/>
                <w:b/>
                <w:bCs/>
                <w:color w:val="000000"/>
                <w:sz w:val="24"/>
                <w:szCs w:val="24"/>
              </w:rPr>
              <w:t>MARCA FURUKAWA</w:t>
            </w:r>
          </w:p>
        </w:tc>
        <w:tc>
          <w:tcPr>
            <w:tcW w:w="1701" w:type="dxa"/>
            <w:noWrap/>
            <w:hideMark/>
          </w:tcPr>
          <w:p w14:paraId="6D765FE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R$ 719,00</w:t>
            </w:r>
          </w:p>
        </w:tc>
        <w:tc>
          <w:tcPr>
            <w:tcW w:w="904" w:type="dxa"/>
            <w:hideMark/>
          </w:tcPr>
          <w:p w14:paraId="7149B3C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06 UNIDADES</w:t>
            </w:r>
          </w:p>
        </w:tc>
        <w:tc>
          <w:tcPr>
            <w:tcW w:w="1559" w:type="dxa"/>
            <w:noWrap/>
            <w:hideMark/>
          </w:tcPr>
          <w:p w14:paraId="3383909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R$ 4.314,00</w:t>
            </w:r>
          </w:p>
        </w:tc>
      </w:tr>
      <w:tr w:rsidR="0097694B" w:rsidRPr="00CE719E" w14:paraId="23522653" w14:textId="77777777" w:rsidTr="00E52BFD">
        <w:trPr>
          <w:trHeight w:val="960"/>
          <w:jc w:val="center"/>
        </w:trPr>
        <w:tc>
          <w:tcPr>
            <w:tcW w:w="555" w:type="dxa"/>
            <w:hideMark/>
          </w:tcPr>
          <w:p w14:paraId="6B22E13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11</w:t>
            </w:r>
          </w:p>
        </w:tc>
        <w:tc>
          <w:tcPr>
            <w:tcW w:w="4685" w:type="dxa"/>
            <w:hideMark/>
          </w:tcPr>
          <w:p w14:paraId="3427CC89"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SWITCH GIGABIT GERENCIÁVEL 24 PORTAS – </w:t>
            </w:r>
            <w:r w:rsidRPr="00CE719E">
              <w:rPr>
                <w:rFonts w:ascii="Arial" w:hAnsi="Arial" w:cs="Arial"/>
                <w:b/>
                <w:bCs/>
                <w:color w:val="000000"/>
                <w:sz w:val="24"/>
                <w:szCs w:val="24"/>
              </w:rPr>
              <w:lastRenderedPageBreak/>
              <w:t>MARCA UBIQUITI PRO 24 POE USW-PRO-24-POE (400W)</w:t>
            </w:r>
          </w:p>
        </w:tc>
        <w:tc>
          <w:tcPr>
            <w:tcW w:w="1701" w:type="dxa"/>
            <w:noWrap/>
            <w:hideMark/>
          </w:tcPr>
          <w:p w14:paraId="75DE627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lastRenderedPageBreak/>
              <w:t>R$ 5.849,00</w:t>
            </w:r>
          </w:p>
        </w:tc>
        <w:tc>
          <w:tcPr>
            <w:tcW w:w="904" w:type="dxa"/>
            <w:hideMark/>
          </w:tcPr>
          <w:p w14:paraId="6F750A28"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06 UNIDADES</w:t>
            </w:r>
          </w:p>
        </w:tc>
        <w:tc>
          <w:tcPr>
            <w:tcW w:w="1559" w:type="dxa"/>
            <w:noWrap/>
            <w:hideMark/>
          </w:tcPr>
          <w:p w14:paraId="78139BE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R$ 35.094,00</w:t>
            </w:r>
          </w:p>
        </w:tc>
      </w:tr>
      <w:tr w:rsidR="0097694B" w:rsidRPr="00CE719E" w14:paraId="3BB628D0" w14:textId="77777777" w:rsidTr="00E52BFD">
        <w:trPr>
          <w:trHeight w:val="720"/>
          <w:jc w:val="center"/>
        </w:trPr>
        <w:tc>
          <w:tcPr>
            <w:tcW w:w="555" w:type="dxa"/>
            <w:hideMark/>
          </w:tcPr>
          <w:p w14:paraId="2194F36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12</w:t>
            </w:r>
          </w:p>
        </w:tc>
        <w:tc>
          <w:tcPr>
            <w:tcW w:w="4685" w:type="dxa"/>
            <w:hideMark/>
          </w:tcPr>
          <w:p w14:paraId="6A4B7C0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ACCESS POINT WI-FI6, COM FONTE – </w:t>
            </w:r>
            <w:r w:rsidRPr="00CE719E">
              <w:rPr>
                <w:rFonts w:ascii="Arial" w:hAnsi="Arial" w:cs="Arial"/>
                <w:b/>
                <w:bCs/>
                <w:color w:val="000000"/>
                <w:sz w:val="24"/>
                <w:szCs w:val="24"/>
              </w:rPr>
              <w:t>MARCA UNIFI UBIQUITI U6 PRO</w:t>
            </w:r>
            <w:r w:rsidRPr="00CE719E">
              <w:rPr>
                <w:rFonts w:ascii="Arial" w:hAnsi="Arial" w:cs="Arial"/>
                <w:color w:val="000000"/>
                <w:sz w:val="24"/>
                <w:szCs w:val="24"/>
              </w:rPr>
              <w:t xml:space="preserve"> </w:t>
            </w:r>
          </w:p>
        </w:tc>
        <w:tc>
          <w:tcPr>
            <w:tcW w:w="1701" w:type="dxa"/>
            <w:noWrap/>
            <w:hideMark/>
          </w:tcPr>
          <w:p w14:paraId="6CE30EA8"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R$ 2.469,00</w:t>
            </w:r>
          </w:p>
        </w:tc>
        <w:tc>
          <w:tcPr>
            <w:tcW w:w="904" w:type="dxa"/>
            <w:hideMark/>
          </w:tcPr>
          <w:p w14:paraId="5DB6409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06 UNIDADES</w:t>
            </w:r>
          </w:p>
        </w:tc>
        <w:tc>
          <w:tcPr>
            <w:tcW w:w="1559" w:type="dxa"/>
            <w:noWrap/>
            <w:hideMark/>
          </w:tcPr>
          <w:p w14:paraId="33D98AF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R$ 14.814,00</w:t>
            </w:r>
          </w:p>
        </w:tc>
      </w:tr>
      <w:tr w:rsidR="0097694B" w:rsidRPr="00CE719E" w14:paraId="758E4DB2" w14:textId="77777777" w:rsidTr="00E52BFD">
        <w:trPr>
          <w:trHeight w:val="648"/>
          <w:jc w:val="center"/>
        </w:trPr>
        <w:tc>
          <w:tcPr>
            <w:tcW w:w="555" w:type="dxa"/>
            <w:hideMark/>
          </w:tcPr>
          <w:p w14:paraId="564874A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13</w:t>
            </w:r>
          </w:p>
        </w:tc>
        <w:tc>
          <w:tcPr>
            <w:tcW w:w="4685" w:type="dxa"/>
            <w:hideMark/>
          </w:tcPr>
          <w:p w14:paraId="34B0E4C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RACK DE PAREDE 19” 8U X 670MM</w:t>
            </w:r>
          </w:p>
        </w:tc>
        <w:tc>
          <w:tcPr>
            <w:tcW w:w="1701" w:type="dxa"/>
            <w:noWrap/>
            <w:hideMark/>
          </w:tcPr>
          <w:p w14:paraId="01451DD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R$ 745,00</w:t>
            </w:r>
          </w:p>
        </w:tc>
        <w:tc>
          <w:tcPr>
            <w:tcW w:w="904" w:type="dxa"/>
            <w:hideMark/>
          </w:tcPr>
          <w:p w14:paraId="539613B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02 UNIDADES</w:t>
            </w:r>
          </w:p>
        </w:tc>
        <w:tc>
          <w:tcPr>
            <w:tcW w:w="1559" w:type="dxa"/>
            <w:noWrap/>
            <w:hideMark/>
          </w:tcPr>
          <w:p w14:paraId="3F7E910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R$ 1.490,00</w:t>
            </w:r>
          </w:p>
        </w:tc>
      </w:tr>
      <w:tr w:rsidR="0097694B" w:rsidRPr="00CE719E" w14:paraId="0A534D61" w14:textId="77777777" w:rsidTr="00E52BFD">
        <w:trPr>
          <w:trHeight w:val="720"/>
          <w:jc w:val="center"/>
        </w:trPr>
        <w:tc>
          <w:tcPr>
            <w:tcW w:w="555" w:type="dxa"/>
            <w:hideMark/>
          </w:tcPr>
          <w:p w14:paraId="6F47A08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14</w:t>
            </w:r>
          </w:p>
        </w:tc>
        <w:tc>
          <w:tcPr>
            <w:tcW w:w="4685" w:type="dxa"/>
            <w:hideMark/>
          </w:tcPr>
          <w:p w14:paraId="29E6F08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KIT VENTILAÇÃO PARA RACKS COM 4 VENTILADORES, BIVOLT</w:t>
            </w:r>
          </w:p>
        </w:tc>
        <w:tc>
          <w:tcPr>
            <w:tcW w:w="1701" w:type="dxa"/>
            <w:noWrap/>
            <w:hideMark/>
          </w:tcPr>
          <w:p w14:paraId="1BA5500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R$ 514,61</w:t>
            </w:r>
          </w:p>
        </w:tc>
        <w:tc>
          <w:tcPr>
            <w:tcW w:w="904" w:type="dxa"/>
            <w:hideMark/>
          </w:tcPr>
          <w:p w14:paraId="2FFB8A69"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02       KITS </w:t>
            </w:r>
          </w:p>
        </w:tc>
        <w:tc>
          <w:tcPr>
            <w:tcW w:w="1559" w:type="dxa"/>
            <w:noWrap/>
            <w:hideMark/>
          </w:tcPr>
          <w:p w14:paraId="5FF9B9A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R$ 1.029,22</w:t>
            </w:r>
          </w:p>
        </w:tc>
      </w:tr>
      <w:tr w:rsidR="0097694B" w:rsidRPr="00CE719E" w14:paraId="168BE564" w14:textId="77777777" w:rsidTr="00E52BFD">
        <w:trPr>
          <w:trHeight w:val="720"/>
          <w:jc w:val="center"/>
        </w:trPr>
        <w:tc>
          <w:tcPr>
            <w:tcW w:w="555" w:type="dxa"/>
            <w:hideMark/>
          </w:tcPr>
          <w:p w14:paraId="38CC275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15</w:t>
            </w:r>
          </w:p>
        </w:tc>
        <w:tc>
          <w:tcPr>
            <w:tcW w:w="4685" w:type="dxa"/>
            <w:hideMark/>
          </w:tcPr>
          <w:p w14:paraId="0B0D97F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BANDEJA DE VENTILAÇÃO COM 4 VENTILADORES PARA RACK 19”</w:t>
            </w:r>
          </w:p>
        </w:tc>
        <w:tc>
          <w:tcPr>
            <w:tcW w:w="1701" w:type="dxa"/>
            <w:noWrap/>
            <w:hideMark/>
          </w:tcPr>
          <w:p w14:paraId="238C698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R$ 509,99</w:t>
            </w:r>
          </w:p>
        </w:tc>
        <w:tc>
          <w:tcPr>
            <w:tcW w:w="904" w:type="dxa"/>
            <w:hideMark/>
          </w:tcPr>
          <w:p w14:paraId="5CBA193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 UNIDADES</w:t>
            </w:r>
          </w:p>
        </w:tc>
        <w:tc>
          <w:tcPr>
            <w:tcW w:w="1559" w:type="dxa"/>
            <w:noWrap/>
            <w:hideMark/>
          </w:tcPr>
          <w:p w14:paraId="6A67434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R$ 509,99</w:t>
            </w:r>
          </w:p>
        </w:tc>
      </w:tr>
      <w:tr w:rsidR="0097694B" w:rsidRPr="00CE719E" w14:paraId="36B0BEE3" w14:textId="77777777" w:rsidTr="00E52BFD">
        <w:trPr>
          <w:trHeight w:val="648"/>
          <w:jc w:val="center"/>
        </w:trPr>
        <w:tc>
          <w:tcPr>
            <w:tcW w:w="555" w:type="dxa"/>
            <w:hideMark/>
          </w:tcPr>
          <w:p w14:paraId="0FEBD977"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16</w:t>
            </w:r>
          </w:p>
        </w:tc>
        <w:tc>
          <w:tcPr>
            <w:tcW w:w="4685" w:type="dxa"/>
            <w:hideMark/>
          </w:tcPr>
          <w:p w14:paraId="66025D2E"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RÉGUA PARA RACK 19” – 12 TOMADAS – 1U</w:t>
            </w:r>
          </w:p>
        </w:tc>
        <w:tc>
          <w:tcPr>
            <w:tcW w:w="1701" w:type="dxa"/>
            <w:noWrap/>
            <w:hideMark/>
          </w:tcPr>
          <w:p w14:paraId="03BD9B56"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R$ 152,50</w:t>
            </w:r>
          </w:p>
        </w:tc>
        <w:tc>
          <w:tcPr>
            <w:tcW w:w="904" w:type="dxa"/>
            <w:hideMark/>
          </w:tcPr>
          <w:p w14:paraId="1BFCDBC1"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03 UNIDADES</w:t>
            </w:r>
          </w:p>
        </w:tc>
        <w:tc>
          <w:tcPr>
            <w:tcW w:w="1559" w:type="dxa"/>
            <w:noWrap/>
            <w:hideMark/>
          </w:tcPr>
          <w:p w14:paraId="4E8746B7"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R$ 457,50</w:t>
            </w:r>
          </w:p>
        </w:tc>
      </w:tr>
      <w:tr w:rsidR="0097694B" w:rsidRPr="00CE719E" w14:paraId="669F1A08" w14:textId="77777777" w:rsidTr="00E52BFD">
        <w:trPr>
          <w:trHeight w:val="480"/>
          <w:jc w:val="center"/>
        </w:trPr>
        <w:tc>
          <w:tcPr>
            <w:tcW w:w="555" w:type="dxa"/>
            <w:hideMark/>
          </w:tcPr>
          <w:p w14:paraId="3597CD3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17</w:t>
            </w:r>
          </w:p>
        </w:tc>
        <w:tc>
          <w:tcPr>
            <w:tcW w:w="4685" w:type="dxa"/>
            <w:hideMark/>
          </w:tcPr>
          <w:p w14:paraId="1BA8FDD8"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KIT PORCA GAIOLA COM PARAFUSO</w:t>
            </w:r>
          </w:p>
        </w:tc>
        <w:tc>
          <w:tcPr>
            <w:tcW w:w="1701" w:type="dxa"/>
            <w:noWrap/>
            <w:hideMark/>
          </w:tcPr>
          <w:p w14:paraId="3D1EFDC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R$ 1,06</w:t>
            </w:r>
          </w:p>
        </w:tc>
        <w:tc>
          <w:tcPr>
            <w:tcW w:w="904" w:type="dxa"/>
            <w:hideMark/>
          </w:tcPr>
          <w:p w14:paraId="68FB22A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60        KITS</w:t>
            </w:r>
          </w:p>
        </w:tc>
        <w:tc>
          <w:tcPr>
            <w:tcW w:w="1559" w:type="dxa"/>
            <w:noWrap/>
            <w:hideMark/>
          </w:tcPr>
          <w:p w14:paraId="056DF6B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R$ 63,60</w:t>
            </w:r>
          </w:p>
        </w:tc>
      </w:tr>
      <w:tr w:rsidR="0097694B" w:rsidRPr="00CE719E" w14:paraId="626703F5" w14:textId="77777777" w:rsidTr="00E52BFD">
        <w:trPr>
          <w:trHeight w:val="648"/>
          <w:jc w:val="center"/>
        </w:trPr>
        <w:tc>
          <w:tcPr>
            <w:tcW w:w="555" w:type="dxa"/>
            <w:hideMark/>
          </w:tcPr>
          <w:p w14:paraId="00B6844B"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18</w:t>
            </w:r>
          </w:p>
        </w:tc>
        <w:tc>
          <w:tcPr>
            <w:tcW w:w="4685" w:type="dxa"/>
            <w:hideMark/>
          </w:tcPr>
          <w:p w14:paraId="74FDED7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GUIA DE CABO 1U – 19”</w:t>
            </w:r>
          </w:p>
        </w:tc>
        <w:tc>
          <w:tcPr>
            <w:tcW w:w="1701" w:type="dxa"/>
            <w:noWrap/>
            <w:hideMark/>
          </w:tcPr>
          <w:p w14:paraId="4C8CAFC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R$ 41,00</w:t>
            </w:r>
          </w:p>
        </w:tc>
        <w:tc>
          <w:tcPr>
            <w:tcW w:w="904" w:type="dxa"/>
            <w:hideMark/>
          </w:tcPr>
          <w:p w14:paraId="4C3F27F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12 UNIDADES</w:t>
            </w:r>
          </w:p>
        </w:tc>
        <w:tc>
          <w:tcPr>
            <w:tcW w:w="1559" w:type="dxa"/>
            <w:noWrap/>
            <w:hideMark/>
          </w:tcPr>
          <w:p w14:paraId="2DEC6EE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R$ 492,00</w:t>
            </w:r>
          </w:p>
        </w:tc>
      </w:tr>
      <w:tr w:rsidR="0097694B" w:rsidRPr="00CE719E" w14:paraId="107365F9" w14:textId="77777777" w:rsidTr="00E52BFD">
        <w:trPr>
          <w:trHeight w:val="480"/>
          <w:jc w:val="center"/>
        </w:trPr>
        <w:tc>
          <w:tcPr>
            <w:tcW w:w="555" w:type="dxa"/>
            <w:hideMark/>
          </w:tcPr>
          <w:p w14:paraId="250FB3C2"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19</w:t>
            </w:r>
          </w:p>
        </w:tc>
        <w:tc>
          <w:tcPr>
            <w:tcW w:w="4685" w:type="dxa"/>
            <w:hideMark/>
          </w:tcPr>
          <w:p w14:paraId="666FE69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ROUTER BOARD – </w:t>
            </w:r>
            <w:r w:rsidRPr="00CE719E">
              <w:rPr>
                <w:rFonts w:ascii="Arial" w:hAnsi="Arial" w:cs="Arial"/>
                <w:b/>
                <w:bCs/>
                <w:color w:val="000000"/>
                <w:sz w:val="24"/>
                <w:szCs w:val="24"/>
              </w:rPr>
              <w:t>MARCA MIKROTIK CCR2116</w:t>
            </w:r>
          </w:p>
        </w:tc>
        <w:tc>
          <w:tcPr>
            <w:tcW w:w="1701" w:type="dxa"/>
            <w:noWrap/>
            <w:hideMark/>
          </w:tcPr>
          <w:p w14:paraId="6DED921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R$ 13.683,00</w:t>
            </w:r>
          </w:p>
        </w:tc>
        <w:tc>
          <w:tcPr>
            <w:tcW w:w="904" w:type="dxa"/>
            <w:hideMark/>
          </w:tcPr>
          <w:p w14:paraId="4E0A130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1 UNIDADE</w:t>
            </w:r>
          </w:p>
        </w:tc>
        <w:tc>
          <w:tcPr>
            <w:tcW w:w="1559" w:type="dxa"/>
            <w:noWrap/>
            <w:hideMark/>
          </w:tcPr>
          <w:p w14:paraId="738A01C9"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R$ 13.683,00</w:t>
            </w:r>
          </w:p>
        </w:tc>
      </w:tr>
      <w:tr w:rsidR="0097694B" w:rsidRPr="00CE719E" w14:paraId="575F11C0" w14:textId="77777777" w:rsidTr="00E52BFD">
        <w:trPr>
          <w:trHeight w:val="480"/>
          <w:jc w:val="center"/>
        </w:trPr>
        <w:tc>
          <w:tcPr>
            <w:tcW w:w="555" w:type="dxa"/>
            <w:hideMark/>
          </w:tcPr>
          <w:p w14:paraId="361BAEF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20</w:t>
            </w:r>
          </w:p>
        </w:tc>
        <w:tc>
          <w:tcPr>
            <w:tcW w:w="4685" w:type="dxa"/>
            <w:hideMark/>
          </w:tcPr>
          <w:p w14:paraId="5F1310D7"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ROLO DE VELCRO AZUL – 3 METROS</w:t>
            </w:r>
          </w:p>
        </w:tc>
        <w:tc>
          <w:tcPr>
            <w:tcW w:w="1701" w:type="dxa"/>
            <w:noWrap/>
            <w:hideMark/>
          </w:tcPr>
          <w:p w14:paraId="7979F845"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R$ 15,75</w:t>
            </w:r>
          </w:p>
        </w:tc>
        <w:tc>
          <w:tcPr>
            <w:tcW w:w="904" w:type="dxa"/>
            <w:hideMark/>
          </w:tcPr>
          <w:p w14:paraId="57366C0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06     ROLOS</w:t>
            </w:r>
          </w:p>
        </w:tc>
        <w:tc>
          <w:tcPr>
            <w:tcW w:w="1559" w:type="dxa"/>
            <w:noWrap/>
            <w:hideMark/>
          </w:tcPr>
          <w:p w14:paraId="5DDBE14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R$ 94,50</w:t>
            </w:r>
          </w:p>
        </w:tc>
      </w:tr>
      <w:tr w:rsidR="0097694B" w:rsidRPr="00CE719E" w14:paraId="278B5D84" w14:textId="77777777" w:rsidTr="00E52BFD">
        <w:trPr>
          <w:trHeight w:val="480"/>
          <w:jc w:val="center"/>
        </w:trPr>
        <w:tc>
          <w:tcPr>
            <w:tcW w:w="555" w:type="dxa"/>
            <w:hideMark/>
          </w:tcPr>
          <w:p w14:paraId="7538D73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21</w:t>
            </w:r>
          </w:p>
        </w:tc>
        <w:tc>
          <w:tcPr>
            <w:tcW w:w="4685" w:type="dxa"/>
            <w:hideMark/>
          </w:tcPr>
          <w:p w14:paraId="20A5BC2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TECLADO PARA COMPUTADOR - novo, primeiro uso, embalado, com as seguintes características mínimas:  Padrão brasileiro ABNT2, com tecla “Ç” e mínimo de 104 (cento e quatro) teclas;  </w:t>
            </w:r>
            <w:r w:rsidRPr="00CE719E">
              <w:rPr>
                <w:rFonts w:ascii="Arial" w:hAnsi="Arial" w:cs="Arial"/>
                <w:color w:val="000000"/>
                <w:sz w:val="24"/>
                <w:szCs w:val="24"/>
              </w:rPr>
              <w:lastRenderedPageBreak/>
              <w:t>Conexão USB compatível com portas 2.0 ou superior;  Cabo com comprimento mínimo de 1,5 m (um metro e meio);  Estrutura reforçada, resistente ao uso contínuo, com durabilidade compatível para ambiente</w:t>
            </w:r>
            <w:r w:rsidRPr="00CE719E">
              <w:rPr>
                <w:rFonts w:ascii="Arial" w:hAnsi="Arial" w:cs="Arial"/>
                <w:sz w:val="24"/>
                <w:szCs w:val="24"/>
              </w:rPr>
              <w:t xml:space="preserve"> </w:t>
            </w:r>
            <w:r w:rsidRPr="00CE719E">
              <w:rPr>
                <w:rFonts w:ascii="Arial" w:hAnsi="Arial" w:cs="Arial"/>
                <w:color w:val="000000"/>
                <w:sz w:val="24"/>
                <w:szCs w:val="24"/>
              </w:rPr>
              <w:t>corporativo;  Teclas de baixo ruído e com impressão resistente ao desgaste; Design ergonômico, adequado para longos períodos de digitação;  Cor: preta ou similar.</w:t>
            </w:r>
          </w:p>
        </w:tc>
        <w:tc>
          <w:tcPr>
            <w:tcW w:w="1701" w:type="dxa"/>
            <w:noWrap/>
            <w:hideMark/>
          </w:tcPr>
          <w:p w14:paraId="113066E9"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lastRenderedPageBreak/>
              <w:t>R$ 63,33</w:t>
            </w:r>
          </w:p>
        </w:tc>
        <w:tc>
          <w:tcPr>
            <w:tcW w:w="904" w:type="dxa"/>
            <w:hideMark/>
          </w:tcPr>
          <w:p w14:paraId="08E8AF59"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24     PEÇAS</w:t>
            </w:r>
          </w:p>
        </w:tc>
        <w:tc>
          <w:tcPr>
            <w:tcW w:w="1559" w:type="dxa"/>
            <w:noWrap/>
            <w:hideMark/>
          </w:tcPr>
          <w:p w14:paraId="619B8D5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R$ 1.519,92</w:t>
            </w:r>
          </w:p>
        </w:tc>
      </w:tr>
      <w:tr w:rsidR="0097694B" w:rsidRPr="00CE719E" w14:paraId="08FAD39E" w14:textId="77777777" w:rsidTr="00E52BFD">
        <w:trPr>
          <w:trHeight w:val="480"/>
          <w:jc w:val="center"/>
        </w:trPr>
        <w:tc>
          <w:tcPr>
            <w:tcW w:w="555" w:type="dxa"/>
            <w:hideMark/>
          </w:tcPr>
          <w:p w14:paraId="288F48E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22</w:t>
            </w:r>
          </w:p>
        </w:tc>
        <w:tc>
          <w:tcPr>
            <w:tcW w:w="4685" w:type="dxa"/>
            <w:hideMark/>
          </w:tcPr>
          <w:p w14:paraId="1BED79E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MOUSE COM FIO PARA COMPUTADOR - 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w:t>
            </w:r>
          </w:p>
        </w:tc>
        <w:tc>
          <w:tcPr>
            <w:tcW w:w="1701" w:type="dxa"/>
            <w:noWrap/>
            <w:hideMark/>
          </w:tcPr>
          <w:p w14:paraId="00694EAF"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R$ 26,45</w:t>
            </w:r>
          </w:p>
        </w:tc>
        <w:tc>
          <w:tcPr>
            <w:tcW w:w="904" w:type="dxa"/>
            <w:hideMark/>
          </w:tcPr>
          <w:p w14:paraId="62FC4DE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24   PEÇAS</w:t>
            </w:r>
          </w:p>
        </w:tc>
        <w:tc>
          <w:tcPr>
            <w:tcW w:w="1559" w:type="dxa"/>
            <w:noWrap/>
            <w:hideMark/>
          </w:tcPr>
          <w:p w14:paraId="0445E8A6"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R$ 634,80</w:t>
            </w:r>
          </w:p>
        </w:tc>
      </w:tr>
      <w:tr w:rsidR="0097694B" w:rsidRPr="00CE719E" w14:paraId="76AA4C31" w14:textId="77777777" w:rsidTr="00E52BFD">
        <w:trPr>
          <w:trHeight w:val="648"/>
          <w:jc w:val="center"/>
        </w:trPr>
        <w:tc>
          <w:tcPr>
            <w:tcW w:w="555" w:type="dxa"/>
            <w:hideMark/>
          </w:tcPr>
          <w:p w14:paraId="1995076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lastRenderedPageBreak/>
              <w:t>23</w:t>
            </w:r>
          </w:p>
        </w:tc>
        <w:tc>
          <w:tcPr>
            <w:tcW w:w="4685" w:type="dxa"/>
            <w:hideMark/>
          </w:tcPr>
          <w:p w14:paraId="054AAED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MOUSE SEM FIO RECARREGÁVEL – Novo, 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w:t>
            </w:r>
          </w:p>
          <w:p w14:paraId="1D21A068" w14:textId="77777777" w:rsidR="0097694B" w:rsidRPr="00CE719E" w:rsidRDefault="0097694B" w:rsidP="00E52BFD">
            <w:pPr>
              <w:spacing w:line="360" w:lineRule="auto"/>
              <w:jc w:val="both"/>
              <w:rPr>
                <w:rFonts w:ascii="Arial" w:hAnsi="Arial" w:cs="Arial"/>
                <w:color w:val="000000"/>
                <w:sz w:val="24"/>
                <w:szCs w:val="24"/>
              </w:rPr>
            </w:pPr>
          </w:p>
        </w:tc>
        <w:tc>
          <w:tcPr>
            <w:tcW w:w="1701" w:type="dxa"/>
            <w:noWrap/>
            <w:hideMark/>
          </w:tcPr>
          <w:p w14:paraId="2E1381C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R$ 45,89</w:t>
            </w:r>
          </w:p>
        </w:tc>
        <w:tc>
          <w:tcPr>
            <w:tcW w:w="904" w:type="dxa"/>
            <w:hideMark/>
          </w:tcPr>
          <w:p w14:paraId="3D65D05C"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24 UNIDADES</w:t>
            </w:r>
          </w:p>
        </w:tc>
        <w:tc>
          <w:tcPr>
            <w:tcW w:w="1559" w:type="dxa"/>
            <w:noWrap/>
            <w:hideMark/>
          </w:tcPr>
          <w:p w14:paraId="05F72DF2"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R$ 1.101,36</w:t>
            </w:r>
          </w:p>
        </w:tc>
      </w:tr>
      <w:tr w:rsidR="0097694B" w:rsidRPr="00CE719E" w14:paraId="3BC3D80B" w14:textId="77777777" w:rsidTr="00E52BFD">
        <w:trPr>
          <w:trHeight w:val="660"/>
          <w:jc w:val="center"/>
        </w:trPr>
        <w:tc>
          <w:tcPr>
            <w:tcW w:w="555" w:type="dxa"/>
            <w:hideMark/>
          </w:tcPr>
          <w:p w14:paraId="7E39E53D"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24</w:t>
            </w:r>
          </w:p>
        </w:tc>
        <w:tc>
          <w:tcPr>
            <w:tcW w:w="4685" w:type="dxa"/>
            <w:hideMark/>
          </w:tcPr>
          <w:p w14:paraId="0E1C55AA"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 xml:space="preserve">HD EXTERNO 1TB - HD externo com capacidade de 1 TB (um terabyte), novo, original e de primeiro uso. O equipamento deverá possuir interface de conexão USB 3.0 ou superior, com retrocompatibilidade para USB 2.0, garantindo alta velocidade de transmissão de dados; </w:t>
            </w:r>
            <w:r w:rsidRPr="00CE719E">
              <w:rPr>
                <w:rFonts w:ascii="Arial" w:hAnsi="Arial" w:cs="Arial"/>
                <w:color w:val="000000"/>
                <w:sz w:val="24"/>
                <w:szCs w:val="24"/>
              </w:rPr>
              <w:lastRenderedPageBreak/>
              <w:t>alimentação diretamente via porta USB (tensão padrão de 5V); velocidade mínima de rotação de 5.400 RPM; compatibilidade com</w:t>
            </w:r>
            <w:r w:rsidRPr="00CE719E">
              <w:rPr>
                <w:rFonts w:ascii="Arial" w:hAnsi="Arial" w:cs="Arial"/>
                <w:sz w:val="24"/>
                <w:szCs w:val="24"/>
              </w:rPr>
              <w:t xml:space="preserve"> </w:t>
            </w:r>
            <w:r w:rsidRPr="00CE719E">
              <w:rPr>
                <w:rFonts w:ascii="Arial" w:hAnsi="Arial" w:cs="Arial"/>
                <w:color w:val="000000"/>
                <w:sz w:val="24"/>
                <w:szCs w:val="24"/>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tc>
        <w:tc>
          <w:tcPr>
            <w:tcW w:w="1701" w:type="dxa"/>
            <w:noWrap/>
            <w:hideMark/>
          </w:tcPr>
          <w:p w14:paraId="700F2203"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lastRenderedPageBreak/>
              <w:t>R$ 376,67</w:t>
            </w:r>
          </w:p>
        </w:tc>
        <w:tc>
          <w:tcPr>
            <w:tcW w:w="904" w:type="dxa"/>
            <w:hideMark/>
          </w:tcPr>
          <w:p w14:paraId="0F98C35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4 UNIDADES</w:t>
            </w:r>
          </w:p>
        </w:tc>
        <w:tc>
          <w:tcPr>
            <w:tcW w:w="1559" w:type="dxa"/>
            <w:noWrap/>
            <w:hideMark/>
          </w:tcPr>
          <w:p w14:paraId="728A3944"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color w:val="000000"/>
                <w:sz w:val="24"/>
                <w:szCs w:val="24"/>
              </w:rPr>
              <w:t>R$ 1.506,68</w:t>
            </w:r>
          </w:p>
        </w:tc>
      </w:tr>
      <w:tr w:rsidR="0097694B" w:rsidRPr="00CE719E" w14:paraId="653CD766" w14:textId="77777777" w:rsidTr="00E52BFD">
        <w:trPr>
          <w:trHeight w:val="660"/>
          <w:jc w:val="center"/>
        </w:trPr>
        <w:tc>
          <w:tcPr>
            <w:tcW w:w="7845" w:type="dxa"/>
            <w:gridSpan w:val="4"/>
          </w:tcPr>
          <w:p w14:paraId="6343FF07" w14:textId="77777777" w:rsidR="0097694B" w:rsidRPr="00CE719E" w:rsidRDefault="0097694B" w:rsidP="00E52BFD">
            <w:pPr>
              <w:spacing w:line="360" w:lineRule="auto"/>
              <w:jc w:val="both"/>
              <w:rPr>
                <w:rFonts w:ascii="Arial" w:hAnsi="Arial" w:cs="Arial"/>
                <w:b/>
                <w:bCs/>
                <w:color w:val="000000"/>
                <w:sz w:val="24"/>
                <w:szCs w:val="24"/>
              </w:rPr>
            </w:pPr>
            <w:r w:rsidRPr="00CE719E">
              <w:rPr>
                <w:rFonts w:ascii="Arial" w:hAnsi="Arial" w:cs="Arial"/>
                <w:b/>
                <w:bCs/>
                <w:color w:val="000000"/>
                <w:sz w:val="24"/>
                <w:szCs w:val="24"/>
              </w:rPr>
              <w:t>VALOR GLOBAL ESTIMADO</w:t>
            </w:r>
          </w:p>
        </w:tc>
        <w:tc>
          <w:tcPr>
            <w:tcW w:w="1559" w:type="dxa"/>
            <w:noWrap/>
          </w:tcPr>
          <w:p w14:paraId="429B9200" w14:textId="77777777" w:rsidR="0097694B" w:rsidRPr="00CE719E" w:rsidRDefault="0097694B" w:rsidP="00E52BFD">
            <w:pPr>
              <w:spacing w:line="360" w:lineRule="auto"/>
              <w:jc w:val="both"/>
              <w:rPr>
                <w:rFonts w:ascii="Arial" w:hAnsi="Arial" w:cs="Arial"/>
                <w:color w:val="000000"/>
                <w:sz w:val="24"/>
                <w:szCs w:val="24"/>
              </w:rPr>
            </w:pPr>
            <w:r w:rsidRPr="00CE719E">
              <w:rPr>
                <w:rFonts w:ascii="Arial" w:hAnsi="Arial" w:cs="Arial"/>
                <w:b/>
                <w:bCs/>
                <w:color w:val="000000"/>
                <w:sz w:val="24"/>
                <w:szCs w:val="24"/>
              </w:rPr>
              <w:t>R$ 93.371,42</w:t>
            </w:r>
          </w:p>
        </w:tc>
      </w:tr>
    </w:tbl>
    <w:p w14:paraId="6A20563E" w14:textId="77777777" w:rsidR="0097694B" w:rsidRPr="00CE719E" w:rsidRDefault="0097694B" w:rsidP="0097694B">
      <w:pPr>
        <w:pStyle w:val="Nivel2"/>
        <w:numPr>
          <w:ilvl w:val="0"/>
          <w:numId w:val="0"/>
        </w:numPr>
        <w:spacing w:before="0" w:after="0" w:line="360" w:lineRule="auto"/>
        <w:ind w:firstLine="708"/>
        <w:rPr>
          <w:rFonts w:ascii="Arial" w:hAnsi="Arial" w:cs="Arial"/>
          <w:color w:val="000000"/>
          <w:sz w:val="24"/>
          <w:szCs w:val="24"/>
        </w:rPr>
      </w:pPr>
    </w:p>
    <w:p w14:paraId="759981D4" w14:textId="77777777" w:rsidR="0097694B" w:rsidRPr="00CE719E" w:rsidRDefault="0097694B" w:rsidP="0097694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CE719E">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18"/>
    <w:p w14:paraId="1D16A525" w14:textId="77777777" w:rsidR="0097694B" w:rsidRPr="00CE719E" w:rsidRDefault="0097694B" w:rsidP="0097694B">
      <w:pPr>
        <w:pStyle w:val="Nivel2"/>
        <w:numPr>
          <w:ilvl w:val="0"/>
          <w:numId w:val="0"/>
        </w:numPr>
        <w:spacing w:before="0" w:after="0" w:line="360" w:lineRule="auto"/>
        <w:rPr>
          <w:rFonts w:ascii="Arial" w:eastAsia="Times New Roman" w:hAnsi="Arial" w:cs="Arial"/>
          <w:color w:val="000000" w:themeColor="text1"/>
          <w:sz w:val="24"/>
          <w:szCs w:val="24"/>
        </w:rPr>
      </w:pPr>
    </w:p>
    <w:p w14:paraId="08CA2B20" w14:textId="77777777" w:rsidR="0097694B" w:rsidRPr="00CE719E" w:rsidRDefault="0097694B" w:rsidP="0097694B">
      <w:pPr>
        <w:pStyle w:val="Nivel10"/>
        <w:numPr>
          <w:ilvl w:val="0"/>
          <w:numId w:val="24"/>
        </w:numPr>
        <w:spacing w:before="0" w:after="0" w:line="360" w:lineRule="auto"/>
        <w:ind w:left="0" w:firstLine="0"/>
        <w:rPr>
          <w:sz w:val="24"/>
          <w:szCs w:val="24"/>
        </w:rPr>
      </w:pPr>
      <w:r w:rsidRPr="00CE719E">
        <w:rPr>
          <w:sz w:val="24"/>
          <w:szCs w:val="24"/>
        </w:rPr>
        <w:t xml:space="preserve">DOTAÇÃO ORÇAMENTÁRIA </w:t>
      </w:r>
    </w:p>
    <w:p w14:paraId="4EE52452" w14:textId="77777777" w:rsidR="0097694B" w:rsidRPr="00CE719E" w:rsidRDefault="0097694B" w:rsidP="0097694B">
      <w:pPr>
        <w:spacing w:line="360" w:lineRule="auto"/>
        <w:jc w:val="both"/>
        <w:rPr>
          <w:sz w:val="24"/>
          <w:szCs w:val="24"/>
        </w:rPr>
      </w:pPr>
    </w:p>
    <w:p w14:paraId="47AF3262" w14:textId="77777777" w:rsidR="0097694B" w:rsidRPr="00CE719E" w:rsidRDefault="0097694B" w:rsidP="0097694B">
      <w:pPr>
        <w:spacing w:line="360" w:lineRule="auto"/>
        <w:contextualSpacing/>
        <w:jc w:val="both"/>
        <w:rPr>
          <w:sz w:val="24"/>
          <w:szCs w:val="24"/>
        </w:rPr>
      </w:pPr>
      <w:r w:rsidRPr="00CE719E">
        <w:rPr>
          <w:sz w:val="24"/>
          <w:szCs w:val="24"/>
        </w:rPr>
        <w:t>As despesas decorrentes da presente contratação correrão à conta de recursos específicos consignados no Orçamento da Câmara Municipal de Extrema.</w:t>
      </w:r>
    </w:p>
    <w:p w14:paraId="272CB637" w14:textId="77777777" w:rsidR="0097694B" w:rsidRPr="00CE719E" w:rsidRDefault="0097694B" w:rsidP="0097694B">
      <w:pPr>
        <w:spacing w:line="360" w:lineRule="auto"/>
        <w:contextualSpacing/>
        <w:jc w:val="both"/>
        <w:rPr>
          <w:sz w:val="24"/>
          <w:szCs w:val="24"/>
        </w:rPr>
      </w:pPr>
    </w:p>
    <w:p w14:paraId="795722EF" w14:textId="77777777" w:rsidR="0097694B" w:rsidRPr="00CE719E" w:rsidRDefault="0097694B" w:rsidP="0097694B">
      <w:pPr>
        <w:spacing w:line="360" w:lineRule="auto"/>
        <w:contextualSpacing/>
        <w:jc w:val="both"/>
        <w:rPr>
          <w:sz w:val="24"/>
          <w:szCs w:val="24"/>
        </w:rPr>
      </w:pPr>
      <w:r w:rsidRPr="00CE719E">
        <w:rPr>
          <w:sz w:val="24"/>
          <w:szCs w:val="24"/>
        </w:rPr>
        <w:t>A contratação será atendida pela</w:t>
      </w:r>
      <w:bookmarkEnd w:id="16"/>
      <w:r w:rsidRPr="00CE719E">
        <w:rPr>
          <w:sz w:val="24"/>
          <w:szCs w:val="24"/>
        </w:rPr>
        <w:t xml:space="preserve">s seguintes dotações: </w:t>
      </w:r>
    </w:p>
    <w:p w14:paraId="1EE42B8E" w14:textId="77777777" w:rsidR="0097694B" w:rsidRPr="00CE719E" w:rsidRDefault="0097694B" w:rsidP="0097694B">
      <w:pPr>
        <w:spacing w:line="360" w:lineRule="auto"/>
        <w:contextualSpacing/>
        <w:jc w:val="both"/>
        <w:rPr>
          <w:sz w:val="24"/>
          <w:szCs w:val="24"/>
        </w:rPr>
      </w:pPr>
      <w:r w:rsidRPr="00CE719E">
        <w:rPr>
          <w:sz w:val="24"/>
          <w:szCs w:val="24"/>
        </w:rPr>
        <w:t>Dotação: 3.3.90.30.16</w:t>
      </w:r>
    </w:p>
    <w:p w14:paraId="32679C76" w14:textId="77777777" w:rsidR="0097694B" w:rsidRPr="00CE719E" w:rsidRDefault="0097694B" w:rsidP="0097694B">
      <w:pPr>
        <w:spacing w:line="360" w:lineRule="auto"/>
        <w:contextualSpacing/>
        <w:jc w:val="both"/>
        <w:rPr>
          <w:sz w:val="24"/>
          <w:szCs w:val="24"/>
        </w:rPr>
      </w:pPr>
      <w:r w:rsidRPr="00CE719E">
        <w:rPr>
          <w:sz w:val="24"/>
          <w:szCs w:val="24"/>
        </w:rPr>
        <w:lastRenderedPageBreak/>
        <w:t>Ficha: 16</w:t>
      </w:r>
    </w:p>
    <w:p w14:paraId="4BEA2558" w14:textId="77777777" w:rsidR="0097694B" w:rsidRPr="00CE719E" w:rsidRDefault="0097694B" w:rsidP="0097694B">
      <w:pPr>
        <w:spacing w:line="360" w:lineRule="auto"/>
        <w:contextualSpacing/>
        <w:jc w:val="both"/>
        <w:rPr>
          <w:sz w:val="24"/>
          <w:szCs w:val="24"/>
        </w:rPr>
      </w:pPr>
      <w:r w:rsidRPr="00CE719E">
        <w:rPr>
          <w:sz w:val="24"/>
          <w:szCs w:val="24"/>
        </w:rPr>
        <w:t>Resumo: Material de Consumo – Material de Expediente</w:t>
      </w:r>
    </w:p>
    <w:p w14:paraId="70A78FEF" w14:textId="77777777" w:rsidR="0097694B" w:rsidRPr="00CE719E" w:rsidRDefault="0097694B" w:rsidP="0097694B">
      <w:pPr>
        <w:spacing w:line="360" w:lineRule="auto"/>
        <w:contextualSpacing/>
        <w:jc w:val="both"/>
        <w:rPr>
          <w:sz w:val="24"/>
          <w:szCs w:val="24"/>
        </w:rPr>
      </w:pPr>
    </w:p>
    <w:p w14:paraId="6749C466" w14:textId="77777777" w:rsidR="0097694B" w:rsidRPr="00CE719E" w:rsidRDefault="0097694B" w:rsidP="0097694B">
      <w:pPr>
        <w:spacing w:line="360" w:lineRule="auto"/>
        <w:contextualSpacing/>
        <w:jc w:val="both"/>
        <w:rPr>
          <w:sz w:val="24"/>
          <w:szCs w:val="24"/>
        </w:rPr>
      </w:pPr>
      <w:r w:rsidRPr="00CE719E">
        <w:rPr>
          <w:sz w:val="24"/>
          <w:szCs w:val="24"/>
        </w:rPr>
        <w:t>Dotação: 4.4.90.52.30</w:t>
      </w:r>
    </w:p>
    <w:p w14:paraId="14007192" w14:textId="77777777" w:rsidR="0097694B" w:rsidRPr="00CE719E" w:rsidRDefault="0097694B" w:rsidP="0097694B">
      <w:pPr>
        <w:spacing w:line="360" w:lineRule="auto"/>
        <w:contextualSpacing/>
        <w:jc w:val="both"/>
        <w:rPr>
          <w:sz w:val="24"/>
          <w:szCs w:val="24"/>
        </w:rPr>
      </w:pPr>
      <w:r w:rsidRPr="00CE719E">
        <w:rPr>
          <w:sz w:val="24"/>
          <w:szCs w:val="24"/>
        </w:rPr>
        <w:t>Ficha: 02</w:t>
      </w:r>
    </w:p>
    <w:p w14:paraId="7011B2D2" w14:textId="77777777" w:rsidR="0097694B" w:rsidRPr="00CE719E" w:rsidRDefault="0097694B" w:rsidP="0097694B">
      <w:pPr>
        <w:pStyle w:val="PargrafodaLista"/>
        <w:spacing w:after="0" w:line="360" w:lineRule="auto"/>
        <w:ind w:left="0"/>
        <w:contextualSpacing/>
        <w:jc w:val="both"/>
        <w:rPr>
          <w:rFonts w:ascii="Arial" w:hAnsi="Arial" w:cs="Arial"/>
          <w:sz w:val="24"/>
          <w:szCs w:val="24"/>
        </w:rPr>
      </w:pPr>
      <w:r w:rsidRPr="00CE719E">
        <w:rPr>
          <w:rFonts w:ascii="Arial" w:hAnsi="Arial" w:cs="Arial"/>
          <w:sz w:val="24"/>
          <w:szCs w:val="24"/>
        </w:rPr>
        <w:t>Resumo: Equipamentos e Material Permanente – Máquinas e Equipamentos Energeticos</w:t>
      </w:r>
    </w:p>
    <w:p w14:paraId="720618BF" w14:textId="77777777" w:rsidR="0097694B" w:rsidRPr="00CE719E" w:rsidRDefault="0097694B" w:rsidP="0097694B">
      <w:pPr>
        <w:pStyle w:val="PargrafodaLista"/>
        <w:spacing w:after="0" w:line="360" w:lineRule="auto"/>
        <w:ind w:left="0"/>
        <w:contextualSpacing/>
        <w:jc w:val="both"/>
        <w:rPr>
          <w:rFonts w:ascii="Arial" w:hAnsi="Arial" w:cs="Arial"/>
          <w:sz w:val="24"/>
          <w:szCs w:val="24"/>
        </w:rPr>
      </w:pPr>
    </w:p>
    <w:p w14:paraId="6EF05E54" w14:textId="77777777" w:rsidR="0097694B" w:rsidRPr="00CE719E" w:rsidRDefault="0097694B" w:rsidP="0097694B">
      <w:pPr>
        <w:pStyle w:val="PargrafodaLista"/>
        <w:numPr>
          <w:ilvl w:val="0"/>
          <w:numId w:val="24"/>
        </w:numPr>
        <w:spacing w:after="0" w:line="360" w:lineRule="auto"/>
        <w:ind w:left="0" w:firstLine="0"/>
        <w:contextualSpacing/>
        <w:jc w:val="both"/>
        <w:rPr>
          <w:rFonts w:ascii="Arial" w:hAnsi="Arial" w:cs="Arial"/>
          <w:b/>
          <w:bCs/>
          <w:sz w:val="24"/>
          <w:szCs w:val="24"/>
        </w:rPr>
      </w:pPr>
      <w:r w:rsidRPr="00CE719E">
        <w:rPr>
          <w:rFonts w:ascii="Arial" w:hAnsi="Arial" w:cs="Arial"/>
          <w:b/>
          <w:bCs/>
          <w:sz w:val="24"/>
          <w:szCs w:val="24"/>
        </w:rPr>
        <w:t xml:space="preserve">JUSTIFICATIVA </w:t>
      </w:r>
    </w:p>
    <w:p w14:paraId="165FC1F7" w14:textId="77777777" w:rsidR="0097694B" w:rsidRPr="00CE719E" w:rsidRDefault="0097694B" w:rsidP="0097694B">
      <w:pPr>
        <w:spacing w:line="360" w:lineRule="auto"/>
        <w:jc w:val="both"/>
        <w:rPr>
          <w:rFonts w:eastAsia="Times New Roman"/>
          <w:sz w:val="24"/>
          <w:szCs w:val="24"/>
        </w:rPr>
      </w:pPr>
    </w:p>
    <w:p w14:paraId="72A0E789" w14:textId="77777777" w:rsidR="0097694B" w:rsidRDefault="0097694B" w:rsidP="0097694B">
      <w:pPr>
        <w:spacing w:line="360" w:lineRule="auto"/>
        <w:ind w:firstLine="720"/>
        <w:jc w:val="both"/>
        <w:rPr>
          <w:rFonts w:eastAsia="Times New Roman"/>
          <w:color w:val="000000"/>
          <w:sz w:val="24"/>
          <w:szCs w:val="24"/>
        </w:rPr>
      </w:pPr>
      <w:r w:rsidRPr="00DE4EBE">
        <w:rPr>
          <w:rFonts w:eastAsia="Times New Roman"/>
          <w:color w:val="000000"/>
          <w:sz w:val="24"/>
          <w:szCs w:val="24"/>
        </w:rPr>
        <w:t>A escolha da presente solução — aquisição direta de equipamentos e materiais de infraestrutura de rede, conectividade e informática — baseia-se em critérios técnicos e econômicos que visam garantir o pleno funcionamento da nova unidade pública de atendimento ao cidadão, com confiabilidade, segurança, padronização e compatibilidade entre os equipamentos. A opção por componentes físicos, como cabos de rede categoria 6, patch panels, switches gerenciáveis, access points Wi-Fi 6 e periféricos (mouses, teclados, nobreaks, racks, entre outros), é tecnicamente fundamentada na necessidade de prover uma rede local estruturada, moderna e de alto desempenho, capaz de suportar o tráfego intenso de dados, garantir estabilidade na conexão, permitir gerenciamento remoto e atender múltiplos ambientes simultaneamente.</w:t>
      </w:r>
      <w:r>
        <w:rPr>
          <w:rFonts w:eastAsia="Times New Roman"/>
          <w:color w:val="000000"/>
          <w:sz w:val="24"/>
          <w:szCs w:val="24"/>
        </w:rPr>
        <w:t xml:space="preserve"> </w:t>
      </w:r>
      <w:r w:rsidRPr="00DE4EBE">
        <w:rPr>
          <w:rFonts w:eastAsia="Times New Roman"/>
          <w:color w:val="000000"/>
          <w:sz w:val="24"/>
          <w:szCs w:val="24"/>
        </w:rPr>
        <w:t xml:space="preserve">Do ponto de vista econômico, a aquisição direta dos insumos e equipamentos oferece maior </w:t>
      </w:r>
      <w:r w:rsidRPr="00DE4EBE">
        <w:rPr>
          <w:rFonts w:eastAsia="Times New Roman"/>
          <w:b/>
          <w:bCs/>
          <w:color w:val="000000"/>
          <w:sz w:val="24"/>
          <w:szCs w:val="24"/>
        </w:rPr>
        <w:t>custo-benefício</w:t>
      </w:r>
      <w:r w:rsidRPr="00DE4EBE">
        <w:rPr>
          <w:rFonts w:eastAsia="Times New Roman"/>
          <w:color w:val="000000"/>
          <w:sz w:val="24"/>
          <w:szCs w:val="24"/>
        </w:rPr>
        <w:t xml:space="preserve"> frente a soluções terceirizadas ou locações, pois elimina pagamentos mensais contínuos, assegura a posse definitiva dos bens, amplia a vida útil do investimento e permite maior controle sobre a manutenção e substituição futura dos componentes. </w:t>
      </w:r>
    </w:p>
    <w:p w14:paraId="21DF6590" w14:textId="77777777" w:rsidR="0097694B" w:rsidRDefault="0097694B" w:rsidP="0097694B">
      <w:pPr>
        <w:spacing w:line="360" w:lineRule="auto"/>
        <w:ind w:firstLine="720"/>
        <w:jc w:val="both"/>
        <w:rPr>
          <w:rFonts w:eastAsia="Times New Roman"/>
          <w:color w:val="000000"/>
          <w:sz w:val="24"/>
          <w:szCs w:val="24"/>
        </w:rPr>
      </w:pPr>
    </w:p>
    <w:p w14:paraId="12480348" w14:textId="77777777" w:rsidR="0097694B" w:rsidRPr="00B3274D" w:rsidRDefault="0097694B" w:rsidP="0097694B">
      <w:pPr>
        <w:spacing w:line="360" w:lineRule="auto"/>
        <w:ind w:firstLine="720"/>
        <w:jc w:val="both"/>
        <w:rPr>
          <w:rFonts w:eastAsia="Times New Roman"/>
          <w:color w:val="000000"/>
          <w:sz w:val="24"/>
          <w:szCs w:val="24"/>
        </w:rPr>
      </w:pPr>
      <w:r w:rsidRPr="00B3274D">
        <w:rPr>
          <w:rFonts w:eastAsia="Times New Roman"/>
          <w:color w:val="000000"/>
          <w:sz w:val="24"/>
          <w:szCs w:val="24"/>
        </w:rPr>
        <w:t xml:space="preserve">Conforme disposto no art. 48 da Lei Complementar nº 123/2006, que institui o Estatuto Nacional da Microempresa e da Empresa de Pequeno Porte, e em consonância com os princípios da valorização das micro e pequenas empresas </w:t>
      </w:r>
      <w:r w:rsidRPr="00B3274D">
        <w:rPr>
          <w:rFonts w:eastAsia="Times New Roman"/>
          <w:color w:val="000000"/>
          <w:sz w:val="24"/>
          <w:szCs w:val="24"/>
        </w:rPr>
        <w:lastRenderedPageBreak/>
        <w:t>previstos na Lei nº 14.133/2021, a presente contratação será realizada de forma exclusiva junto a Microempresas (ME), Empresas de Pequeno Porte (EPP) ou equiparadas, objetivando fomentar o desenvolvimento econômico local e regional, promover a geração de emprego e renda e incentivar a competitividade desses segmentos empresariais.</w:t>
      </w:r>
      <w:r>
        <w:rPr>
          <w:rFonts w:eastAsia="Times New Roman"/>
          <w:color w:val="000000"/>
          <w:sz w:val="24"/>
          <w:szCs w:val="24"/>
        </w:rPr>
        <w:t xml:space="preserve"> </w:t>
      </w:r>
      <w:r w:rsidRPr="00B3274D">
        <w:rPr>
          <w:rFonts w:eastAsia="Times New Roman"/>
          <w:color w:val="000000"/>
          <w:sz w:val="24"/>
          <w:szCs w:val="24"/>
        </w:rPr>
        <w:t>A opção pela contratação exclusiva de ME, EPP ou equiparadas também se justifica pela adequação ao porte e à capacidade técnica das empresas que atendem às demandas específicas do objeto, além da facilitação do acesso dessas empresas às oportunidades de fornecimento para a Administração Pública, garantindo maior diversidade e competitividade nas contratações.</w:t>
      </w:r>
      <w:r>
        <w:rPr>
          <w:rFonts w:eastAsia="Times New Roman"/>
          <w:color w:val="000000"/>
          <w:sz w:val="24"/>
          <w:szCs w:val="24"/>
        </w:rPr>
        <w:t xml:space="preserve"> </w:t>
      </w:r>
      <w:r w:rsidRPr="00B3274D">
        <w:rPr>
          <w:rFonts w:eastAsia="Times New Roman"/>
          <w:color w:val="000000"/>
          <w:sz w:val="24"/>
          <w:szCs w:val="24"/>
        </w:rPr>
        <w:t>Essa modalidade de contratação contribui para o fortalecimento da economia local, promovendo a sustentabilidade dos pequenos negócios e assegurando o atendimento célere e personalizado que tais empresas podem oferecer, especialmente no fornecimento dos itens necessários para a estruturação da nova unidade da Câmara Municipal de Extrema.</w:t>
      </w:r>
      <w:r>
        <w:rPr>
          <w:rFonts w:eastAsia="Times New Roman"/>
          <w:color w:val="000000"/>
          <w:sz w:val="24"/>
          <w:szCs w:val="24"/>
        </w:rPr>
        <w:t xml:space="preserve"> </w:t>
      </w:r>
      <w:r w:rsidRPr="00B3274D">
        <w:rPr>
          <w:rFonts w:eastAsia="Times New Roman"/>
          <w:color w:val="000000"/>
          <w:sz w:val="24"/>
          <w:szCs w:val="24"/>
        </w:rPr>
        <w:t>Por fim, ressalta-se que serão observadas todas as condições legais para garantir a transparência, a competitividade e a economicidade do processo, resguardando o interesse público e os princípios que regem a Administração Pública.</w:t>
      </w:r>
    </w:p>
    <w:p w14:paraId="6FB29CF2" w14:textId="77777777" w:rsidR="0097694B" w:rsidRPr="00DE4EBE" w:rsidRDefault="0097694B" w:rsidP="0097694B">
      <w:pPr>
        <w:spacing w:line="360" w:lineRule="auto"/>
        <w:ind w:firstLine="720"/>
        <w:jc w:val="both"/>
        <w:rPr>
          <w:rFonts w:eastAsia="Times New Roman"/>
          <w:color w:val="000000"/>
          <w:sz w:val="24"/>
          <w:szCs w:val="24"/>
        </w:rPr>
      </w:pPr>
    </w:p>
    <w:p w14:paraId="323BEE2B" w14:textId="77777777" w:rsidR="0097694B" w:rsidRPr="00B3274D" w:rsidRDefault="0097694B" w:rsidP="0097694B">
      <w:pPr>
        <w:spacing w:line="360" w:lineRule="auto"/>
        <w:ind w:firstLine="360"/>
        <w:jc w:val="both"/>
        <w:rPr>
          <w:rFonts w:eastAsia="Times New Roman"/>
          <w:sz w:val="24"/>
          <w:szCs w:val="24"/>
        </w:rPr>
      </w:pPr>
      <w:r w:rsidRPr="00B3274D">
        <w:rPr>
          <w:rFonts w:eastAsia="Times New Roman"/>
          <w:sz w:val="24"/>
          <w:szCs w:val="24"/>
        </w:rPr>
        <w:t>A exigência das marcas específicas para os itens 05, 06, 07, 08, 09, 10, 11, 12, 18 e 19 justifica-se pela necessidade de garantir a compatibilidade, qualidade, desempenho e segurança dos componentes que compõem a infraestrutura de rede da nova unidade da Câmara Municipal de Extrema.</w:t>
      </w:r>
      <w:r>
        <w:rPr>
          <w:rFonts w:eastAsia="Times New Roman"/>
          <w:sz w:val="24"/>
          <w:szCs w:val="24"/>
        </w:rPr>
        <w:t xml:space="preserve"> </w:t>
      </w:r>
      <w:r w:rsidRPr="00B3274D">
        <w:rPr>
          <w:rFonts w:eastAsia="Times New Roman"/>
          <w:sz w:val="24"/>
          <w:szCs w:val="24"/>
        </w:rPr>
        <w:t>Especificamente, os patch cords (itens 05 a 09) e os patch panels (item 10) da marca Furukawa são reconhecidos nacional e internacionalmente pela confiabilidade, por atenderem às normas técnicas vigentes e por possuírem condutores 100% de cobre, o que assegura melhor transmissão de dados, menor interferência e maior durabilidade dos cabos e conexões.</w:t>
      </w:r>
      <w:r>
        <w:rPr>
          <w:rFonts w:eastAsia="Times New Roman"/>
          <w:sz w:val="24"/>
          <w:szCs w:val="24"/>
        </w:rPr>
        <w:t xml:space="preserve"> </w:t>
      </w:r>
      <w:r w:rsidRPr="00B3274D">
        <w:rPr>
          <w:rFonts w:eastAsia="Times New Roman"/>
          <w:sz w:val="24"/>
          <w:szCs w:val="24"/>
        </w:rPr>
        <w:t xml:space="preserve">Os switches gerenciáveis (item 11) e access points Wi-Fi 6 (item 12) da marca Ubiquiti são equipamentos de alta performance, que garantem estabilidade, segurança e capacidade de gerenciamento avançado da rede, fatores essenciais para </w:t>
      </w:r>
      <w:r w:rsidRPr="00B3274D">
        <w:rPr>
          <w:rFonts w:eastAsia="Times New Roman"/>
          <w:sz w:val="24"/>
          <w:szCs w:val="24"/>
        </w:rPr>
        <w:lastRenderedPageBreak/>
        <w:t>o ambiente corporativo e de atendimento ao público, onde a continuidade e qualidade do serviço são indispensáveis.</w:t>
      </w:r>
      <w:r>
        <w:rPr>
          <w:rFonts w:eastAsia="Times New Roman"/>
          <w:sz w:val="24"/>
          <w:szCs w:val="24"/>
        </w:rPr>
        <w:t xml:space="preserve"> </w:t>
      </w:r>
      <w:r w:rsidRPr="00B3274D">
        <w:rPr>
          <w:rFonts w:eastAsia="Times New Roman"/>
          <w:sz w:val="24"/>
          <w:szCs w:val="24"/>
        </w:rPr>
        <w:t>No que se refere às guias de cabo (item 18) e ao router board (item 19), a padronização e escolha de marcas específicas asseguram a compatibilidade com os demais equipamentos da rede, facilitam a manutenção e o suporte técnico, além de garantir a robustez necessária para o funcionamento ininterrupto dos serviços.</w:t>
      </w:r>
      <w:r>
        <w:rPr>
          <w:rFonts w:eastAsia="Times New Roman"/>
          <w:sz w:val="24"/>
          <w:szCs w:val="24"/>
        </w:rPr>
        <w:t xml:space="preserve"> </w:t>
      </w:r>
      <w:r w:rsidRPr="00B3274D">
        <w:rPr>
          <w:rFonts w:eastAsia="Times New Roman"/>
          <w:sz w:val="24"/>
          <w:szCs w:val="24"/>
        </w:rPr>
        <w:t>A adoção dessas marcas visa, portanto, mitigar riscos técnicos, evitar problemas futuros decorrentes da incompatibilidade entre componentes ou de produtos de qualidade inferior, garantindo o pleno atendimento às necessidades operacionais da Câmara Municipal, com foco na eficiência, segurança e economicidade do investimento público.</w:t>
      </w:r>
    </w:p>
    <w:p w14:paraId="402CC402" w14:textId="77777777" w:rsidR="0097694B" w:rsidRPr="00CE719E" w:rsidRDefault="0097694B" w:rsidP="0097694B">
      <w:pPr>
        <w:spacing w:line="360" w:lineRule="auto"/>
        <w:ind w:firstLine="360"/>
        <w:jc w:val="both"/>
        <w:rPr>
          <w:rFonts w:eastAsia="Times New Roman"/>
          <w:sz w:val="24"/>
          <w:szCs w:val="24"/>
        </w:rPr>
      </w:pPr>
    </w:p>
    <w:p w14:paraId="10685925" w14:textId="77777777" w:rsidR="0097694B" w:rsidRDefault="0097694B" w:rsidP="0097694B">
      <w:pPr>
        <w:pStyle w:val="NormalWeb"/>
        <w:spacing w:before="0" w:beforeAutospacing="0" w:after="0" w:afterAutospacing="0" w:line="360" w:lineRule="auto"/>
        <w:ind w:firstLine="720"/>
        <w:jc w:val="both"/>
        <w:rPr>
          <w:rFonts w:ascii="Arial" w:hAnsi="Arial" w:cs="Arial"/>
        </w:rPr>
      </w:pPr>
      <w:r w:rsidRPr="00B3274D">
        <w:rPr>
          <w:rFonts w:ascii="Arial" w:hAnsi="Arial" w:cs="Arial"/>
        </w:rPr>
        <w:t>A contratação atende ao interesse público ao garantir a estruturação adequada e eficiente das instalações da Unidade Integrada de Atendimento (UAI), Procon Câmara e Casa do Cidadão, possibilitando a prestação de serviços públicos de qualidade, com maior acessibilidade e segurança para a população de Extrema. Ao investir na modernização da infraestrutura tecnológica e na manutenção dos equipamentos da sede da Câmara, a Administração assegura a continuidade dos serviços legislativos e administrativos, promovendo transparência, eficiência e melhor atendimento ao cidadão, pilares essenciais para o fortalecimento da gestão pública e a valorização do serviço público municipal.</w:t>
      </w:r>
    </w:p>
    <w:p w14:paraId="0E30A0CF" w14:textId="77777777" w:rsidR="0097694B" w:rsidRPr="00CE719E" w:rsidRDefault="0097694B" w:rsidP="0097694B">
      <w:pPr>
        <w:pStyle w:val="NormalWeb"/>
        <w:spacing w:before="0" w:beforeAutospacing="0" w:after="0" w:afterAutospacing="0" w:line="360" w:lineRule="auto"/>
        <w:ind w:firstLine="720"/>
        <w:jc w:val="both"/>
        <w:rPr>
          <w:rFonts w:ascii="Arial" w:hAnsi="Arial" w:cs="Arial"/>
        </w:rPr>
      </w:pPr>
    </w:p>
    <w:p w14:paraId="7A95D9CC" w14:textId="77777777" w:rsidR="0097694B" w:rsidRPr="00CE719E" w:rsidRDefault="0097694B" w:rsidP="0097694B">
      <w:pPr>
        <w:pStyle w:val="PargrafodaLista"/>
        <w:autoSpaceDE w:val="0"/>
        <w:autoSpaceDN w:val="0"/>
        <w:adjustRightInd w:val="0"/>
        <w:spacing w:after="0" w:line="360" w:lineRule="auto"/>
        <w:ind w:left="0"/>
        <w:jc w:val="right"/>
        <w:rPr>
          <w:rFonts w:ascii="Arial" w:hAnsi="Arial" w:cs="Arial"/>
          <w:b/>
          <w:bCs/>
          <w:sz w:val="24"/>
          <w:szCs w:val="24"/>
          <w:u w:val="single"/>
        </w:rPr>
      </w:pPr>
      <w:r w:rsidRPr="00CE719E">
        <w:rPr>
          <w:rFonts w:ascii="Arial" w:hAnsi="Arial" w:cs="Arial"/>
          <w:b/>
          <w:bCs/>
          <w:sz w:val="24"/>
          <w:szCs w:val="24"/>
          <w:u w:val="single"/>
        </w:rPr>
        <w:t>DIRETORIA GERAL</w:t>
      </w:r>
    </w:p>
    <w:p w14:paraId="61D15494" w14:textId="77777777" w:rsidR="0097694B" w:rsidRPr="00CE719E" w:rsidRDefault="0097694B" w:rsidP="0097694B">
      <w:pPr>
        <w:pStyle w:val="PargrafodaLista"/>
        <w:autoSpaceDE w:val="0"/>
        <w:autoSpaceDN w:val="0"/>
        <w:adjustRightInd w:val="0"/>
        <w:spacing w:after="0" w:line="360" w:lineRule="auto"/>
        <w:ind w:left="0"/>
        <w:jc w:val="right"/>
        <w:rPr>
          <w:rFonts w:ascii="Arial" w:hAnsi="Arial" w:cs="Arial"/>
          <w:b/>
          <w:bCs/>
          <w:sz w:val="24"/>
          <w:szCs w:val="24"/>
          <w:u w:val="single"/>
        </w:rPr>
      </w:pPr>
    </w:p>
    <w:p w14:paraId="36A69A24" w14:textId="77777777" w:rsidR="0097694B" w:rsidRPr="00CE719E" w:rsidRDefault="0097694B" w:rsidP="0097694B">
      <w:pPr>
        <w:pStyle w:val="PargrafodaLista"/>
        <w:spacing w:line="360" w:lineRule="auto"/>
        <w:ind w:left="0"/>
        <w:jc w:val="right"/>
        <w:rPr>
          <w:rFonts w:ascii="Arial" w:hAnsi="Arial" w:cs="Arial"/>
          <w:sz w:val="24"/>
          <w:szCs w:val="24"/>
        </w:rPr>
      </w:pPr>
      <w:r w:rsidRPr="00CE719E">
        <w:rPr>
          <w:rFonts w:ascii="Arial" w:hAnsi="Arial" w:cs="Arial"/>
          <w:sz w:val="24"/>
          <w:szCs w:val="24"/>
        </w:rPr>
        <w:t>Extrema, MG, 04 de agosto de 2025.</w:t>
      </w:r>
    </w:p>
    <w:p w14:paraId="307431E4" w14:textId="77777777" w:rsidR="0097694B" w:rsidRPr="00CE719E" w:rsidRDefault="0097694B" w:rsidP="0097694B">
      <w:pPr>
        <w:pStyle w:val="PargrafodaLista"/>
        <w:spacing w:line="360" w:lineRule="auto"/>
        <w:ind w:left="0"/>
        <w:jc w:val="center"/>
        <w:rPr>
          <w:rFonts w:ascii="Arial" w:hAnsi="Arial" w:cs="Arial"/>
          <w:sz w:val="24"/>
          <w:szCs w:val="24"/>
        </w:rPr>
      </w:pPr>
    </w:p>
    <w:p w14:paraId="74AAD75C" w14:textId="77777777" w:rsidR="0097694B" w:rsidRPr="00CE719E" w:rsidRDefault="0097694B" w:rsidP="0097694B">
      <w:pPr>
        <w:pStyle w:val="PargrafodaLista"/>
        <w:spacing w:after="0" w:line="360" w:lineRule="auto"/>
        <w:jc w:val="center"/>
        <w:rPr>
          <w:rFonts w:ascii="Arial" w:hAnsi="Arial" w:cs="Arial"/>
          <w:sz w:val="24"/>
          <w:szCs w:val="24"/>
        </w:rPr>
      </w:pPr>
      <w:r w:rsidRPr="00CE719E">
        <w:rPr>
          <w:rFonts w:ascii="Arial" w:hAnsi="Arial" w:cs="Arial"/>
          <w:sz w:val="24"/>
          <w:szCs w:val="24"/>
        </w:rPr>
        <w:t>_____________________________________________</w:t>
      </w:r>
    </w:p>
    <w:p w14:paraId="5914D4F7" w14:textId="77777777" w:rsidR="0097694B" w:rsidRPr="00CE719E" w:rsidRDefault="0097694B" w:rsidP="0097694B">
      <w:pPr>
        <w:pStyle w:val="PargrafodaLista"/>
        <w:spacing w:after="0" w:line="360" w:lineRule="auto"/>
        <w:ind w:left="0"/>
        <w:jc w:val="center"/>
        <w:rPr>
          <w:rFonts w:ascii="Arial" w:hAnsi="Arial" w:cs="Arial"/>
          <w:sz w:val="24"/>
          <w:szCs w:val="24"/>
        </w:rPr>
      </w:pPr>
      <w:r w:rsidRPr="00CE719E">
        <w:rPr>
          <w:rFonts w:ascii="Arial" w:hAnsi="Arial" w:cs="Arial"/>
          <w:sz w:val="24"/>
          <w:szCs w:val="24"/>
        </w:rPr>
        <w:t>TAMIRES NUNES DA SILVA ALBERTINI</w:t>
      </w:r>
    </w:p>
    <w:p w14:paraId="0F3ADAFB" w14:textId="77777777" w:rsidR="0097694B" w:rsidRPr="00CE719E" w:rsidRDefault="0097694B" w:rsidP="0097694B">
      <w:pPr>
        <w:pStyle w:val="PargrafodaLista"/>
        <w:spacing w:after="0" w:line="360" w:lineRule="auto"/>
        <w:ind w:left="0"/>
        <w:jc w:val="center"/>
        <w:rPr>
          <w:rFonts w:ascii="Arial" w:hAnsi="Arial" w:cs="Arial"/>
          <w:sz w:val="24"/>
          <w:szCs w:val="24"/>
        </w:rPr>
      </w:pPr>
      <w:r w:rsidRPr="00CE719E">
        <w:rPr>
          <w:rFonts w:ascii="Arial" w:hAnsi="Arial" w:cs="Arial"/>
          <w:sz w:val="24"/>
          <w:szCs w:val="24"/>
        </w:rPr>
        <w:t>DIRETORA GERAL</w:t>
      </w:r>
    </w:p>
    <w:p w14:paraId="5FEF7B17" w14:textId="77777777" w:rsidR="0097694B" w:rsidRPr="00CE719E" w:rsidRDefault="0097694B" w:rsidP="0097694B">
      <w:pPr>
        <w:pStyle w:val="PargrafodaLista"/>
        <w:spacing w:after="0" w:line="360" w:lineRule="auto"/>
        <w:ind w:left="0"/>
        <w:jc w:val="both"/>
        <w:rPr>
          <w:rFonts w:ascii="Arial" w:hAnsi="Arial" w:cs="Arial"/>
          <w:sz w:val="24"/>
          <w:szCs w:val="24"/>
        </w:rPr>
      </w:pPr>
    </w:p>
    <w:p w14:paraId="01520C22" w14:textId="77777777" w:rsidR="0097694B" w:rsidRPr="00CE719E" w:rsidRDefault="0097694B" w:rsidP="0097694B">
      <w:pPr>
        <w:spacing w:line="360" w:lineRule="auto"/>
        <w:jc w:val="both"/>
        <w:rPr>
          <w:b/>
          <w:bCs/>
          <w:sz w:val="24"/>
          <w:szCs w:val="24"/>
        </w:rPr>
      </w:pPr>
    </w:p>
    <w:p w14:paraId="43A8219C" w14:textId="77777777" w:rsidR="0097694B" w:rsidRPr="00CE719E" w:rsidRDefault="0097694B" w:rsidP="0097694B">
      <w:pPr>
        <w:spacing w:line="360" w:lineRule="auto"/>
        <w:jc w:val="both"/>
        <w:rPr>
          <w:b/>
          <w:bCs/>
          <w:sz w:val="24"/>
          <w:szCs w:val="24"/>
        </w:rPr>
      </w:pPr>
      <w:r w:rsidRPr="00CE719E">
        <w:rPr>
          <w:b/>
          <w:bCs/>
          <w:sz w:val="24"/>
          <w:szCs w:val="24"/>
        </w:rPr>
        <w:t>DESPACHO</w:t>
      </w:r>
    </w:p>
    <w:p w14:paraId="241E2C6D" w14:textId="77777777" w:rsidR="0097694B" w:rsidRDefault="0097694B" w:rsidP="0097694B">
      <w:pPr>
        <w:pStyle w:val="PargrafodaLista"/>
        <w:spacing w:line="360" w:lineRule="auto"/>
        <w:ind w:left="0"/>
        <w:jc w:val="both"/>
        <w:rPr>
          <w:rFonts w:ascii="Arial" w:hAnsi="Arial" w:cs="Arial"/>
          <w:sz w:val="24"/>
          <w:szCs w:val="24"/>
        </w:rPr>
      </w:pPr>
      <w:r w:rsidRPr="00CE719E">
        <w:rPr>
          <w:rFonts w:ascii="Arial" w:hAnsi="Arial" w:cs="Arial"/>
          <w:sz w:val="24"/>
          <w:szCs w:val="24"/>
        </w:rPr>
        <w:t>APROVO, na íntegra, esse Termo de Referência.</w:t>
      </w:r>
    </w:p>
    <w:p w14:paraId="349B0CDE" w14:textId="77777777" w:rsidR="0097694B" w:rsidRPr="00CE719E" w:rsidRDefault="0097694B" w:rsidP="0097694B">
      <w:pPr>
        <w:pStyle w:val="PargrafodaLista"/>
        <w:spacing w:line="360" w:lineRule="auto"/>
        <w:ind w:left="0"/>
        <w:jc w:val="both"/>
        <w:rPr>
          <w:rFonts w:ascii="Arial" w:hAnsi="Arial" w:cs="Arial"/>
          <w:sz w:val="24"/>
          <w:szCs w:val="24"/>
        </w:rPr>
      </w:pPr>
    </w:p>
    <w:p w14:paraId="3B496E20" w14:textId="77777777" w:rsidR="0097694B" w:rsidRPr="00CE719E" w:rsidRDefault="0097694B" w:rsidP="0097694B">
      <w:pPr>
        <w:pStyle w:val="PargrafodaLista"/>
        <w:spacing w:line="360" w:lineRule="auto"/>
        <w:ind w:left="0"/>
        <w:jc w:val="center"/>
        <w:rPr>
          <w:rFonts w:ascii="Arial" w:hAnsi="Arial" w:cs="Arial"/>
          <w:sz w:val="24"/>
          <w:szCs w:val="24"/>
        </w:rPr>
      </w:pPr>
    </w:p>
    <w:p w14:paraId="0B12946D" w14:textId="77777777" w:rsidR="0097694B" w:rsidRPr="00CE719E" w:rsidRDefault="0097694B" w:rsidP="0097694B">
      <w:pPr>
        <w:pStyle w:val="PargrafodaLista"/>
        <w:spacing w:after="0" w:line="360" w:lineRule="auto"/>
        <w:jc w:val="center"/>
        <w:rPr>
          <w:rFonts w:ascii="Arial" w:hAnsi="Arial" w:cs="Arial"/>
          <w:sz w:val="24"/>
          <w:szCs w:val="24"/>
        </w:rPr>
      </w:pPr>
      <w:r w:rsidRPr="00CE719E">
        <w:rPr>
          <w:rFonts w:ascii="Arial" w:hAnsi="Arial" w:cs="Arial"/>
          <w:sz w:val="24"/>
          <w:szCs w:val="24"/>
        </w:rPr>
        <w:t>____________________________________________</w:t>
      </w:r>
    </w:p>
    <w:p w14:paraId="62D4C20F" w14:textId="77777777" w:rsidR="0097694B" w:rsidRPr="00CE719E" w:rsidRDefault="0097694B" w:rsidP="0097694B">
      <w:pPr>
        <w:pStyle w:val="PargrafodaLista"/>
        <w:spacing w:after="0" w:line="360" w:lineRule="auto"/>
        <w:jc w:val="center"/>
        <w:rPr>
          <w:rFonts w:ascii="Arial" w:hAnsi="Arial" w:cs="Arial"/>
          <w:sz w:val="24"/>
          <w:szCs w:val="24"/>
        </w:rPr>
      </w:pPr>
      <w:r w:rsidRPr="00CE719E">
        <w:rPr>
          <w:rFonts w:ascii="Arial" w:hAnsi="Arial" w:cs="Arial"/>
          <w:sz w:val="24"/>
          <w:szCs w:val="24"/>
        </w:rPr>
        <w:t>RAFAEL SILVA DE SOUZA LIMA</w:t>
      </w:r>
    </w:p>
    <w:p w14:paraId="17259697" w14:textId="77777777" w:rsidR="0097694B" w:rsidRPr="00CE719E" w:rsidRDefault="0097694B" w:rsidP="0097694B">
      <w:pPr>
        <w:pStyle w:val="PargrafodaLista"/>
        <w:spacing w:after="0" w:line="360" w:lineRule="auto"/>
        <w:ind w:left="0"/>
        <w:jc w:val="center"/>
        <w:rPr>
          <w:rFonts w:ascii="Arial" w:hAnsi="Arial" w:cs="Arial"/>
          <w:sz w:val="24"/>
          <w:szCs w:val="24"/>
        </w:rPr>
      </w:pPr>
      <w:r w:rsidRPr="00CE719E">
        <w:rPr>
          <w:rFonts w:ascii="Arial" w:hAnsi="Arial" w:cs="Arial"/>
          <w:sz w:val="24"/>
          <w:szCs w:val="24"/>
        </w:rPr>
        <w:t>PRESIDENTE</w:t>
      </w:r>
    </w:p>
    <w:p w14:paraId="25DF6CFF" w14:textId="180EC9DE" w:rsidR="008154E1" w:rsidRDefault="008154E1" w:rsidP="0097694B">
      <w:pPr>
        <w:autoSpaceDE w:val="0"/>
        <w:autoSpaceDN w:val="0"/>
        <w:spacing w:line="240" w:lineRule="auto"/>
        <w:jc w:val="center"/>
      </w:pPr>
    </w:p>
    <w:p w14:paraId="317E8FAF" w14:textId="77777777" w:rsidR="0097694B" w:rsidRDefault="0097694B" w:rsidP="0097694B">
      <w:pPr>
        <w:autoSpaceDE w:val="0"/>
        <w:autoSpaceDN w:val="0"/>
        <w:spacing w:line="240" w:lineRule="auto"/>
        <w:jc w:val="center"/>
      </w:pPr>
    </w:p>
    <w:p w14:paraId="3E37EE8A" w14:textId="77777777" w:rsidR="0097694B" w:rsidRDefault="0097694B" w:rsidP="0097694B">
      <w:pPr>
        <w:autoSpaceDE w:val="0"/>
        <w:autoSpaceDN w:val="0"/>
        <w:spacing w:line="240" w:lineRule="auto"/>
        <w:jc w:val="center"/>
      </w:pPr>
    </w:p>
    <w:p w14:paraId="2615B620" w14:textId="77777777" w:rsidR="0097694B" w:rsidRDefault="0097694B" w:rsidP="0097694B">
      <w:pPr>
        <w:autoSpaceDE w:val="0"/>
        <w:autoSpaceDN w:val="0"/>
        <w:spacing w:line="240" w:lineRule="auto"/>
        <w:jc w:val="center"/>
      </w:pPr>
    </w:p>
    <w:p w14:paraId="6E327C8C" w14:textId="77777777" w:rsidR="0097694B" w:rsidRDefault="0097694B" w:rsidP="0097694B">
      <w:pPr>
        <w:autoSpaceDE w:val="0"/>
        <w:autoSpaceDN w:val="0"/>
        <w:spacing w:line="240" w:lineRule="auto"/>
        <w:jc w:val="center"/>
      </w:pPr>
    </w:p>
    <w:p w14:paraId="4E7A3DC6" w14:textId="77777777" w:rsidR="0097694B" w:rsidRDefault="0097694B" w:rsidP="0097694B">
      <w:pPr>
        <w:autoSpaceDE w:val="0"/>
        <w:autoSpaceDN w:val="0"/>
        <w:spacing w:line="240" w:lineRule="auto"/>
        <w:jc w:val="center"/>
      </w:pPr>
    </w:p>
    <w:p w14:paraId="2760C421" w14:textId="77777777" w:rsidR="0097694B" w:rsidRDefault="0097694B" w:rsidP="0097694B">
      <w:pPr>
        <w:autoSpaceDE w:val="0"/>
        <w:autoSpaceDN w:val="0"/>
        <w:spacing w:line="240" w:lineRule="auto"/>
        <w:jc w:val="center"/>
      </w:pPr>
    </w:p>
    <w:p w14:paraId="2C76198F" w14:textId="77777777" w:rsidR="0097694B" w:rsidRDefault="0097694B" w:rsidP="0097694B">
      <w:pPr>
        <w:autoSpaceDE w:val="0"/>
        <w:autoSpaceDN w:val="0"/>
        <w:spacing w:line="240" w:lineRule="auto"/>
        <w:jc w:val="center"/>
      </w:pPr>
    </w:p>
    <w:p w14:paraId="4CA82AF1" w14:textId="77777777" w:rsidR="0097694B" w:rsidRDefault="0097694B" w:rsidP="0097694B">
      <w:pPr>
        <w:autoSpaceDE w:val="0"/>
        <w:autoSpaceDN w:val="0"/>
        <w:spacing w:line="240" w:lineRule="auto"/>
        <w:jc w:val="center"/>
      </w:pPr>
    </w:p>
    <w:p w14:paraId="70B6BF2D" w14:textId="77777777" w:rsidR="0097694B" w:rsidRDefault="0097694B" w:rsidP="0097694B">
      <w:pPr>
        <w:autoSpaceDE w:val="0"/>
        <w:autoSpaceDN w:val="0"/>
        <w:spacing w:line="240" w:lineRule="auto"/>
        <w:jc w:val="center"/>
      </w:pPr>
    </w:p>
    <w:p w14:paraId="469742DF" w14:textId="77777777" w:rsidR="0097694B" w:rsidRDefault="0097694B" w:rsidP="0097694B">
      <w:pPr>
        <w:autoSpaceDE w:val="0"/>
        <w:autoSpaceDN w:val="0"/>
        <w:spacing w:line="240" w:lineRule="auto"/>
        <w:jc w:val="center"/>
      </w:pPr>
    </w:p>
    <w:p w14:paraId="2D15BF73" w14:textId="77777777" w:rsidR="0097694B" w:rsidRDefault="0097694B" w:rsidP="0097694B">
      <w:pPr>
        <w:autoSpaceDE w:val="0"/>
        <w:autoSpaceDN w:val="0"/>
        <w:spacing w:line="240" w:lineRule="auto"/>
        <w:jc w:val="center"/>
      </w:pPr>
    </w:p>
    <w:p w14:paraId="5FB6890C" w14:textId="77777777" w:rsidR="0097694B" w:rsidRDefault="0097694B" w:rsidP="0097694B">
      <w:pPr>
        <w:autoSpaceDE w:val="0"/>
        <w:autoSpaceDN w:val="0"/>
        <w:spacing w:line="240" w:lineRule="auto"/>
        <w:jc w:val="center"/>
      </w:pPr>
    </w:p>
    <w:p w14:paraId="3C0B7A81" w14:textId="77777777" w:rsidR="0097694B" w:rsidRDefault="0097694B" w:rsidP="0097694B">
      <w:pPr>
        <w:autoSpaceDE w:val="0"/>
        <w:autoSpaceDN w:val="0"/>
        <w:spacing w:line="240" w:lineRule="auto"/>
        <w:jc w:val="center"/>
      </w:pPr>
    </w:p>
    <w:p w14:paraId="5D463327" w14:textId="77777777" w:rsidR="0097694B" w:rsidRDefault="0097694B" w:rsidP="0097694B">
      <w:pPr>
        <w:autoSpaceDE w:val="0"/>
        <w:autoSpaceDN w:val="0"/>
        <w:spacing w:line="240" w:lineRule="auto"/>
        <w:jc w:val="center"/>
      </w:pPr>
    </w:p>
    <w:p w14:paraId="425F2F3B" w14:textId="77777777" w:rsidR="0097694B" w:rsidRDefault="0097694B" w:rsidP="0097694B">
      <w:pPr>
        <w:autoSpaceDE w:val="0"/>
        <w:autoSpaceDN w:val="0"/>
        <w:spacing w:line="240" w:lineRule="auto"/>
        <w:jc w:val="center"/>
      </w:pPr>
    </w:p>
    <w:p w14:paraId="1ED2B5EA" w14:textId="77777777" w:rsidR="0097694B" w:rsidRDefault="0097694B" w:rsidP="0097694B">
      <w:pPr>
        <w:autoSpaceDE w:val="0"/>
        <w:autoSpaceDN w:val="0"/>
        <w:spacing w:line="240" w:lineRule="auto"/>
        <w:jc w:val="center"/>
      </w:pPr>
    </w:p>
    <w:p w14:paraId="60D0B5A6" w14:textId="77777777" w:rsidR="0097694B" w:rsidRDefault="0097694B" w:rsidP="0097694B">
      <w:pPr>
        <w:autoSpaceDE w:val="0"/>
        <w:autoSpaceDN w:val="0"/>
        <w:spacing w:line="240" w:lineRule="auto"/>
        <w:jc w:val="center"/>
      </w:pPr>
    </w:p>
    <w:p w14:paraId="376EBA44" w14:textId="77777777" w:rsidR="0097694B" w:rsidRDefault="0097694B" w:rsidP="0097694B">
      <w:pPr>
        <w:autoSpaceDE w:val="0"/>
        <w:autoSpaceDN w:val="0"/>
        <w:spacing w:line="240" w:lineRule="auto"/>
        <w:jc w:val="center"/>
      </w:pPr>
    </w:p>
    <w:p w14:paraId="6A2FC74D" w14:textId="77777777" w:rsidR="0097694B" w:rsidRDefault="0097694B" w:rsidP="0097694B">
      <w:pPr>
        <w:autoSpaceDE w:val="0"/>
        <w:autoSpaceDN w:val="0"/>
        <w:spacing w:line="240" w:lineRule="auto"/>
        <w:jc w:val="center"/>
      </w:pPr>
    </w:p>
    <w:p w14:paraId="35B43359" w14:textId="77777777" w:rsidR="0097694B" w:rsidRDefault="0097694B" w:rsidP="0097694B">
      <w:pPr>
        <w:autoSpaceDE w:val="0"/>
        <w:autoSpaceDN w:val="0"/>
        <w:spacing w:line="240" w:lineRule="auto"/>
        <w:jc w:val="center"/>
      </w:pPr>
    </w:p>
    <w:p w14:paraId="1766E9D5" w14:textId="77777777" w:rsidR="0097694B" w:rsidRDefault="0097694B" w:rsidP="0097694B">
      <w:pPr>
        <w:autoSpaceDE w:val="0"/>
        <w:autoSpaceDN w:val="0"/>
        <w:spacing w:line="240" w:lineRule="auto"/>
        <w:jc w:val="center"/>
      </w:pPr>
    </w:p>
    <w:p w14:paraId="4C4CA759" w14:textId="77777777" w:rsidR="0097694B" w:rsidRDefault="0097694B" w:rsidP="0097694B">
      <w:pPr>
        <w:autoSpaceDE w:val="0"/>
        <w:autoSpaceDN w:val="0"/>
        <w:spacing w:line="240" w:lineRule="auto"/>
        <w:jc w:val="center"/>
      </w:pPr>
    </w:p>
    <w:p w14:paraId="70F1647B" w14:textId="77777777" w:rsidR="0097694B" w:rsidRDefault="0097694B" w:rsidP="0097694B">
      <w:pPr>
        <w:autoSpaceDE w:val="0"/>
        <w:autoSpaceDN w:val="0"/>
        <w:spacing w:line="240" w:lineRule="auto"/>
        <w:jc w:val="center"/>
      </w:pPr>
    </w:p>
    <w:p w14:paraId="1BDCC32B" w14:textId="77777777" w:rsidR="0097694B" w:rsidRDefault="0097694B" w:rsidP="0097694B">
      <w:pPr>
        <w:autoSpaceDE w:val="0"/>
        <w:autoSpaceDN w:val="0"/>
        <w:spacing w:line="240" w:lineRule="auto"/>
        <w:jc w:val="center"/>
      </w:pPr>
    </w:p>
    <w:p w14:paraId="4EFB1221" w14:textId="77777777" w:rsidR="008154E1" w:rsidRDefault="008154E1" w:rsidP="00185498"/>
    <w:p w14:paraId="61D75BB2" w14:textId="77777777" w:rsidR="008154E1" w:rsidRDefault="008154E1" w:rsidP="00185498"/>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1770E664" w14:textId="77777777" w:rsidR="008154E1" w:rsidRDefault="008154E1" w:rsidP="00DB0650">
      <w:pPr>
        <w:jc w:val="both"/>
        <w:rPr>
          <w:color w:val="000000"/>
          <w:sz w:val="24"/>
          <w:szCs w:val="24"/>
        </w:rPr>
      </w:pPr>
    </w:p>
    <w:tbl>
      <w:tblPr>
        <w:tblStyle w:val="Tabelacomgrade"/>
        <w:tblW w:w="10543" w:type="dxa"/>
        <w:jc w:val="center"/>
        <w:tblLook w:val="04A0" w:firstRow="1" w:lastRow="0" w:firstColumn="1" w:lastColumn="0" w:noHBand="0" w:noVBand="1"/>
      </w:tblPr>
      <w:tblGrid>
        <w:gridCol w:w="779"/>
        <w:gridCol w:w="3178"/>
        <w:gridCol w:w="1894"/>
        <w:gridCol w:w="1701"/>
        <w:gridCol w:w="1432"/>
        <w:gridCol w:w="1559"/>
      </w:tblGrid>
      <w:tr w:rsidR="007E5008" w:rsidRPr="00B4366C" w14:paraId="677A6E19" w14:textId="77777777" w:rsidTr="0040076D">
        <w:trPr>
          <w:trHeight w:val="660"/>
          <w:jc w:val="center"/>
        </w:trPr>
        <w:tc>
          <w:tcPr>
            <w:tcW w:w="779" w:type="dxa"/>
            <w:hideMark/>
          </w:tcPr>
          <w:p w14:paraId="3A3796B1"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ITEM</w:t>
            </w:r>
          </w:p>
        </w:tc>
        <w:tc>
          <w:tcPr>
            <w:tcW w:w="3178" w:type="dxa"/>
            <w:hideMark/>
          </w:tcPr>
          <w:p w14:paraId="019CC4E5"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DESCRIÇÃO</w:t>
            </w:r>
          </w:p>
        </w:tc>
        <w:tc>
          <w:tcPr>
            <w:tcW w:w="1894" w:type="dxa"/>
          </w:tcPr>
          <w:p w14:paraId="763A2854" w14:textId="77777777" w:rsidR="007E5008" w:rsidRDefault="007E5008" w:rsidP="00510B0A">
            <w:pPr>
              <w:jc w:val="center"/>
              <w:rPr>
                <w:rFonts w:ascii="Arial" w:hAnsi="Arial" w:cs="Arial"/>
                <w:b/>
                <w:bCs/>
                <w:color w:val="000000"/>
              </w:rPr>
            </w:pPr>
            <w:r>
              <w:rPr>
                <w:rFonts w:ascii="Arial" w:hAnsi="Arial" w:cs="Arial"/>
                <w:b/>
                <w:bCs/>
                <w:color w:val="000000"/>
              </w:rPr>
              <w:t>MARCA/MODELO</w:t>
            </w:r>
          </w:p>
          <w:p w14:paraId="302A25FD" w14:textId="77777777" w:rsidR="007E5008" w:rsidRDefault="007E5008" w:rsidP="00510B0A">
            <w:pPr>
              <w:jc w:val="center"/>
              <w:rPr>
                <w:rFonts w:ascii="Arial" w:hAnsi="Arial" w:cs="Arial"/>
                <w:b/>
                <w:bCs/>
                <w:color w:val="000000"/>
              </w:rPr>
            </w:pPr>
            <w:r>
              <w:rPr>
                <w:rFonts w:ascii="Arial" w:hAnsi="Arial" w:cs="Arial"/>
                <w:b/>
                <w:bCs/>
                <w:color w:val="000000"/>
              </w:rPr>
              <w:t>GARANTIA</w:t>
            </w:r>
          </w:p>
          <w:p w14:paraId="5C002982" w14:textId="77777777" w:rsidR="007E5008" w:rsidRPr="00B4366C" w:rsidRDefault="007E5008" w:rsidP="00510B0A">
            <w:pPr>
              <w:jc w:val="center"/>
              <w:rPr>
                <w:rFonts w:ascii="Arial" w:hAnsi="Arial" w:cs="Arial"/>
                <w:b/>
                <w:bCs/>
                <w:color w:val="000000"/>
              </w:rPr>
            </w:pPr>
            <w:r>
              <w:rPr>
                <w:rFonts w:ascii="Arial" w:hAnsi="Arial" w:cs="Arial"/>
                <w:b/>
                <w:bCs/>
                <w:color w:val="000000"/>
              </w:rPr>
              <w:t>(MESES)</w:t>
            </w:r>
          </w:p>
        </w:tc>
        <w:tc>
          <w:tcPr>
            <w:tcW w:w="1701" w:type="dxa"/>
            <w:hideMark/>
          </w:tcPr>
          <w:p w14:paraId="0D454ED3"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VALOR UNIT.</w:t>
            </w:r>
          </w:p>
        </w:tc>
        <w:tc>
          <w:tcPr>
            <w:tcW w:w="1432" w:type="dxa"/>
            <w:hideMark/>
          </w:tcPr>
          <w:p w14:paraId="36EDAC06"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QUANT.</w:t>
            </w:r>
          </w:p>
        </w:tc>
        <w:tc>
          <w:tcPr>
            <w:tcW w:w="1559" w:type="dxa"/>
            <w:hideMark/>
          </w:tcPr>
          <w:p w14:paraId="56ED44EF"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 xml:space="preserve">VALOR GLOBAL </w:t>
            </w:r>
          </w:p>
        </w:tc>
      </w:tr>
      <w:tr w:rsidR="0040076D" w:rsidRPr="00B4366C" w14:paraId="0FCD8D84" w14:textId="77777777" w:rsidTr="0040076D">
        <w:trPr>
          <w:trHeight w:val="888"/>
          <w:jc w:val="center"/>
        </w:trPr>
        <w:tc>
          <w:tcPr>
            <w:tcW w:w="779" w:type="dxa"/>
            <w:hideMark/>
          </w:tcPr>
          <w:p w14:paraId="5EDE96C9" w14:textId="77777777" w:rsidR="0040076D" w:rsidRPr="00B4366C" w:rsidRDefault="0040076D" w:rsidP="0040076D">
            <w:pPr>
              <w:jc w:val="center"/>
              <w:rPr>
                <w:rFonts w:ascii="Arial" w:hAnsi="Arial" w:cs="Arial"/>
                <w:color w:val="000000"/>
              </w:rPr>
            </w:pPr>
            <w:r w:rsidRPr="00B4366C">
              <w:rPr>
                <w:rFonts w:ascii="Arial" w:hAnsi="Arial" w:cs="Arial"/>
                <w:color w:val="000000"/>
              </w:rPr>
              <w:t>01</w:t>
            </w:r>
          </w:p>
        </w:tc>
        <w:tc>
          <w:tcPr>
            <w:tcW w:w="3178" w:type="dxa"/>
            <w:hideMark/>
          </w:tcPr>
          <w:p w14:paraId="32FEAAC8" w14:textId="77777777" w:rsidR="0040076D" w:rsidRDefault="0040076D" w:rsidP="0040076D">
            <w:pPr>
              <w:jc w:val="both"/>
              <w:rPr>
                <w:rFonts w:ascii="Arial" w:hAnsi="Arial" w:cs="Arial"/>
                <w:color w:val="000000"/>
              </w:rPr>
            </w:pPr>
          </w:p>
          <w:p w14:paraId="1C4B97D4" w14:textId="14FB2F6B" w:rsidR="0040076D" w:rsidRPr="00B4366C" w:rsidRDefault="0040076D" w:rsidP="0040076D">
            <w:pPr>
              <w:jc w:val="both"/>
              <w:rPr>
                <w:rFonts w:ascii="Arial" w:hAnsi="Arial" w:cs="Arial"/>
                <w:color w:val="000000"/>
              </w:rPr>
            </w:pPr>
          </w:p>
        </w:tc>
        <w:tc>
          <w:tcPr>
            <w:tcW w:w="1894" w:type="dxa"/>
          </w:tcPr>
          <w:p w14:paraId="1B0C6EB1" w14:textId="77777777" w:rsidR="0040076D" w:rsidRPr="00B4366C" w:rsidRDefault="0040076D" w:rsidP="0040076D">
            <w:pPr>
              <w:jc w:val="center"/>
              <w:rPr>
                <w:rFonts w:ascii="Arial" w:hAnsi="Arial" w:cs="Arial"/>
                <w:color w:val="000000"/>
              </w:rPr>
            </w:pPr>
          </w:p>
        </w:tc>
        <w:tc>
          <w:tcPr>
            <w:tcW w:w="1701" w:type="dxa"/>
            <w:noWrap/>
          </w:tcPr>
          <w:p w14:paraId="46FF4B80" w14:textId="77777777" w:rsidR="0040076D" w:rsidRPr="00B4366C" w:rsidRDefault="0040076D" w:rsidP="0040076D">
            <w:pPr>
              <w:jc w:val="center"/>
              <w:rPr>
                <w:rFonts w:ascii="Arial" w:hAnsi="Arial" w:cs="Arial"/>
                <w:color w:val="000000"/>
              </w:rPr>
            </w:pPr>
          </w:p>
        </w:tc>
        <w:tc>
          <w:tcPr>
            <w:tcW w:w="1432" w:type="dxa"/>
            <w:hideMark/>
          </w:tcPr>
          <w:p w14:paraId="4B00471D" w14:textId="77777777" w:rsidR="0040076D" w:rsidRPr="00B4366C" w:rsidRDefault="0040076D" w:rsidP="0040076D">
            <w:pPr>
              <w:jc w:val="center"/>
              <w:rPr>
                <w:rFonts w:ascii="Arial" w:hAnsi="Arial" w:cs="Arial"/>
                <w:color w:val="000000"/>
              </w:rPr>
            </w:pPr>
            <w:r w:rsidRPr="00B4366C">
              <w:rPr>
                <w:rFonts w:ascii="Arial" w:hAnsi="Arial" w:cs="Arial"/>
                <w:color w:val="000000"/>
              </w:rPr>
              <w:t>4     CAIXAS COM 305M</w:t>
            </w:r>
          </w:p>
        </w:tc>
        <w:tc>
          <w:tcPr>
            <w:tcW w:w="1559" w:type="dxa"/>
            <w:noWrap/>
          </w:tcPr>
          <w:p w14:paraId="64B506AA" w14:textId="77777777" w:rsidR="0040076D" w:rsidRPr="00B4366C" w:rsidRDefault="0040076D" w:rsidP="0040076D">
            <w:pPr>
              <w:jc w:val="center"/>
              <w:rPr>
                <w:rFonts w:ascii="Arial" w:hAnsi="Arial" w:cs="Arial"/>
                <w:color w:val="000000"/>
              </w:rPr>
            </w:pPr>
          </w:p>
        </w:tc>
      </w:tr>
      <w:tr w:rsidR="0040076D" w:rsidRPr="00B4366C" w14:paraId="7D066CBA" w14:textId="77777777" w:rsidTr="0040076D">
        <w:trPr>
          <w:trHeight w:val="720"/>
          <w:jc w:val="center"/>
        </w:trPr>
        <w:tc>
          <w:tcPr>
            <w:tcW w:w="779" w:type="dxa"/>
            <w:hideMark/>
          </w:tcPr>
          <w:p w14:paraId="5BBAA7B1" w14:textId="77777777" w:rsidR="0040076D" w:rsidRPr="00B4366C" w:rsidRDefault="0040076D" w:rsidP="0040076D">
            <w:pPr>
              <w:jc w:val="center"/>
              <w:rPr>
                <w:rFonts w:ascii="Arial" w:hAnsi="Arial" w:cs="Arial"/>
                <w:color w:val="000000"/>
              </w:rPr>
            </w:pPr>
            <w:r w:rsidRPr="00B4366C">
              <w:rPr>
                <w:rFonts w:ascii="Arial" w:hAnsi="Arial" w:cs="Arial"/>
                <w:color w:val="000000"/>
              </w:rPr>
              <w:t>02</w:t>
            </w:r>
          </w:p>
        </w:tc>
        <w:tc>
          <w:tcPr>
            <w:tcW w:w="3178" w:type="dxa"/>
            <w:hideMark/>
          </w:tcPr>
          <w:p w14:paraId="22C0079F" w14:textId="79A3F0B9" w:rsidR="0040076D" w:rsidRPr="00B4366C" w:rsidRDefault="0040076D" w:rsidP="0040076D">
            <w:pPr>
              <w:jc w:val="both"/>
              <w:rPr>
                <w:rFonts w:ascii="Arial" w:hAnsi="Arial" w:cs="Arial"/>
                <w:color w:val="000000"/>
              </w:rPr>
            </w:pPr>
            <w:r w:rsidRPr="00B4366C">
              <w:rPr>
                <w:rFonts w:ascii="Arial" w:hAnsi="Arial" w:cs="Arial"/>
                <w:color w:val="000000"/>
              </w:rPr>
              <w:t>CAIXA DE SOBREPOR COM 1 CONECTOR KEYSTONE RJ45, CAT6, COR: BRANCA</w:t>
            </w:r>
          </w:p>
        </w:tc>
        <w:tc>
          <w:tcPr>
            <w:tcW w:w="1894" w:type="dxa"/>
          </w:tcPr>
          <w:p w14:paraId="3BF11BD4" w14:textId="77777777" w:rsidR="0040076D" w:rsidRPr="00B4366C" w:rsidRDefault="0040076D" w:rsidP="0040076D">
            <w:pPr>
              <w:jc w:val="center"/>
              <w:rPr>
                <w:rFonts w:ascii="Arial" w:hAnsi="Arial" w:cs="Arial"/>
                <w:color w:val="000000"/>
              </w:rPr>
            </w:pPr>
          </w:p>
        </w:tc>
        <w:tc>
          <w:tcPr>
            <w:tcW w:w="1701" w:type="dxa"/>
            <w:noWrap/>
          </w:tcPr>
          <w:p w14:paraId="2BC56F48" w14:textId="77777777" w:rsidR="0040076D" w:rsidRPr="00B4366C" w:rsidRDefault="0040076D" w:rsidP="0040076D">
            <w:pPr>
              <w:jc w:val="center"/>
              <w:rPr>
                <w:rFonts w:ascii="Arial" w:hAnsi="Arial" w:cs="Arial"/>
                <w:color w:val="000000"/>
              </w:rPr>
            </w:pPr>
          </w:p>
        </w:tc>
        <w:tc>
          <w:tcPr>
            <w:tcW w:w="1432" w:type="dxa"/>
            <w:hideMark/>
          </w:tcPr>
          <w:p w14:paraId="504AD9C6" w14:textId="77777777" w:rsidR="0040076D" w:rsidRPr="00B4366C" w:rsidRDefault="0040076D" w:rsidP="0040076D">
            <w:pPr>
              <w:jc w:val="center"/>
              <w:rPr>
                <w:rFonts w:ascii="Arial" w:hAnsi="Arial" w:cs="Arial"/>
                <w:color w:val="000000"/>
              </w:rPr>
            </w:pPr>
            <w:r w:rsidRPr="00B4366C">
              <w:rPr>
                <w:rFonts w:ascii="Arial" w:hAnsi="Arial" w:cs="Arial"/>
                <w:color w:val="000000"/>
              </w:rPr>
              <w:t>100 UNIDADES</w:t>
            </w:r>
          </w:p>
        </w:tc>
        <w:tc>
          <w:tcPr>
            <w:tcW w:w="1559" w:type="dxa"/>
            <w:noWrap/>
          </w:tcPr>
          <w:p w14:paraId="629158BE" w14:textId="77777777" w:rsidR="0040076D" w:rsidRPr="00B4366C" w:rsidRDefault="0040076D" w:rsidP="0040076D">
            <w:pPr>
              <w:jc w:val="center"/>
              <w:rPr>
                <w:rFonts w:ascii="Arial" w:hAnsi="Arial" w:cs="Arial"/>
                <w:color w:val="000000"/>
              </w:rPr>
            </w:pPr>
          </w:p>
        </w:tc>
      </w:tr>
      <w:tr w:rsidR="0040076D" w:rsidRPr="00B4366C" w14:paraId="7F2932F5" w14:textId="77777777" w:rsidTr="0040076D">
        <w:trPr>
          <w:trHeight w:val="648"/>
          <w:jc w:val="center"/>
        </w:trPr>
        <w:tc>
          <w:tcPr>
            <w:tcW w:w="779" w:type="dxa"/>
            <w:hideMark/>
          </w:tcPr>
          <w:p w14:paraId="7A861780" w14:textId="77777777" w:rsidR="0040076D" w:rsidRPr="00B4366C" w:rsidRDefault="0040076D" w:rsidP="0040076D">
            <w:pPr>
              <w:jc w:val="center"/>
              <w:rPr>
                <w:rFonts w:ascii="Arial" w:hAnsi="Arial" w:cs="Arial"/>
                <w:color w:val="000000"/>
              </w:rPr>
            </w:pPr>
            <w:r w:rsidRPr="00B4366C">
              <w:rPr>
                <w:rFonts w:ascii="Arial" w:hAnsi="Arial" w:cs="Arial"/>
                <w:color w:val="000000"/>
              </w:rPr>
              <w:t>03</w:t>
            </w:r>
          </w:p>
        </w:tc>
        <w:tc>
          <w:tcPr>
            <w:tcW w:w="3178" w:type="dxa"/>
            <w:hideMark/>
          </w:tcPr>
          <w:p w14:paraId="05407420" w14:textId="1E915F6E" w:rsidR="0040076D" w:rsidRPr="00B4366C" w:rsidRDefault="0040076D" w:rsidP="0040076D">
            <w:pPr>
              <w:jc w:val="both"/>
              <w:rPr>
                <w:rFonts w:ascii="Arial" w:hAnsi="Arial" w:cs="Arial"/>
                <w:color w:val="000000"/>
              </w:rPr>
            </w:pPr>
            <w:r w:rsidRPr="00B4366C">
              <w:rPr>
                <w:rFonts w:ascii="Arial" w:hAnsi="Arial" w:cs="Arial"/>
                <w:color w:val="000000"/>
              </w:rPr>
              <w:t>CONJUNTO 4X2 TOMADA RJ45, CAT6, COR: BRANCA</w:t>
            </w:r>
          </w:p>
        </w:tc>
        <w:tc>
          <w:tcPr>
            <w:tcW w:w="1894" w:type="dxa"/>
          </w:tcPr>
          <w:p w14:paraId="14B3B563" w14:textId="77777777" w:rsidR="0040076D" w:rsidRPr="00B4366C" w:rsidRDefault="0040076D" w:rsidP="0040076D">
            <w:pPr>
              <w:jc w:val="center"/>
              <w:rPr>
                <w:rFonts w:ascii="Arial" w:hAnsi="Arial" w:cs="Arial"/>
                <w:color w:val="000000"/>
              </w:rPr>
            </w:pPr>
          </w:p>
        </w:tc>
        <w:tc>
          <w:tcPr>
            <w:tcW w:w="1701" w:type="dxa"/>
            <w:noWrap/>
          </w:tcPr>
          <w:p w14:paraId="4D424E90" w14:textId="77777777" w:rsidR="0040076D" w:rsidRPr="00B4366C" w:rsidRDefault="0040076D" w:rsidP="0040076D">
            <w:pPr>
              <w:jc w:val="center"/>
              <w:rPr>
                <w:rFonts w:ascii="Arial" w:hAnsi="Arial" w:cs="Arial"/>
                <w:color w:val="000000"/>
              </w:rPr>
            </w:pPr>
          </w:p>
        </w:tc>
        <w:tc>
          <w:tcPr>
            <w:tcW w:w="1432" w:type="dxa"/>
            <w:hideMark/>
          </w:tcPr>
          <w:p w14:paraId="03CCBB9D" w14:textId="77777777" w:rsidR="0040076D" w:rsidRPr="00B4366C" w:rsidRDefault="0040076D" w:rsidP="0040076D">
            <w:pPr>
              <w:jc w:val="center"/>
              <w:rPr>
                <w:rFonts w:ascii="Arial" w:hAnsi="Arial" w:cs="Arial"/>
                <w:color w:val="000000"/>
              </w:rPr>
            </w:pPr>
            <w:r w:rsidRPr="00B4366C">
              <w:rPr>
                <w:rFonts w:ascii="Arial" w:hAnsi="Arial" w:cs="Arial"/>
                <w:color w:val="000000"/>
              </w:rPr>
              <w:t>20 UNIDADES</w:t>
            </w:r>
          </w:p>
        </w:tc>
        <w:tc>
          <w:tcPr>
            <w:tcW w:w="1559" w:type="dxa"/>
            <w:noWrap/>
          </w:tcPr>
          <w:p w14:paraId="60462C95" w14:textId="77777777" w:rsidR="0040076D" w:rsidRPr="00B4366C" w:rsidRDefault="0040076D" w:rsidP="0040076D">
            <w:pPr>
              <w:jc w:val="center"/>
              <w:rPr>
                <w:rFonts w:ascii="Arial" w:hAnsi="Arial" w:cs="Arial"/>
                <w:color w:val="000000"/>
              </w:rPr>
            </w:pPr>
          </w:p>
        </w:tc>
      </w:tr>
      <w:tr w:rsidR="0040076D" w:rsidRPr="00B4366C" w14:paraId="7069BB55" w14:textId="77777777" w:rsidTr="0040076D">
        <w:trPr>
          <w:trHeight w:val="648"/>
          <w:jc w:val="center"/>
        </w:trPr>
        <w:tc>
          <w:tcPr>
            <w:tcW w:w="779" w:type="dxa"/>
            <w:hideMark/>
          </w:tcPr>
          <w:p w14:paraId="6A94D13F" w14:textId="77777777" w:rsidR="0040076D" w:rsidRPr="00B4366C" w:rsidRDefault="0040076D" w:rsidP="0040076D">
            <w:pPr>
              <w:jc w:val="center"/>
              <w:rPr>
                <w:rFonts w:ascii="Arial" w:hAnsi="Arial" w:cs="Arial"/>
                <w:color w:val="000000"/>
              </w:rPr>
            </w:pPr>
            <w:r w:rsidRPr="00B4366C">
              <w:rPr>
                <w:rFonts w:ascii="Arial" w:hAnsi="Arial" w:cs="Arial"/>
                <w:color w:val="000000"/>
              </w:rPr>
              <w:t>04</w:t>
            </w:r>
          </w:p>
        </w:tc>
        <w:tc>
          <w:tcPr>
            <w:tcW w:w="3178" w:type="dxa"/>
            <w:hideMark/>
          </w:tcPr>
          <w:p w14:paraId="6A2C3B9F" w14:textId="7F4E54F7" w:rsidR="0040076D" w:rsidRPr="00B4366C" w:rsidRDefault="0040076D" w:rsidP="0040076D">
            <w:pPr>
              <w:jc w:val="both"/>
              <w:rPr>
                <w:rFonts w:ascii="Arial" w:hAnsi="Arial" w:cs="Arial"/>
                <w:color w:val="000000"/>
              </w:rPr>
            </w:pPr>
            <w:r w:rsidRPr="00B4366C">
              <w:rPr>
                <w:rFonts w:ascii="Arial" w:hAnsi="Arial" w:cs="Arial"/>
                <w:color w:val="000000"/>
              </w:rPr>
              <w:t>NOBREAK 700VA, BIVOLT</w:t>
            </w:r>
          </w:p>
        </w:tc>
        <w:tc>
          <w:tcPr>
            <w:tcW w:w="1894" w:type="dxa"/>
          </w:tcPr>
          <w:p w14:paraId="3DF82585" w14:textId="77777777" w:rsidR="0040076D" w:rsidRPr="00B4366C" w:rsidRDefault="0040076D" w:rsidP="0040076D">
            <w:pPr>
              <w:jc w:val="center"/>
              <w:rPr>
                <w:rFonts w:ascii="Arial" w:hAnsi="Arial" w:cs="Arial"/>
                <w:color w:val="000000"/>
              </w:rPr>
            </w:pPr>
          </w:p>
        </w:tc>
        <w:tc>
          <w:tcPr>
            <w:tcW w:w="1701" w:type="dxa"/>
            <w:noWrap/>
          </w:tcPr>
          <w:p w14:paraId="73C42239" w14:textId="77777777" w:rsidR="0040076D" w:rsidRPr="00B4366C" w:rsidRDefault="0040076D" w:rsidP="0040076D">
            <w:pPr>
              <w:jc w:val="center"/>
              <w:rPr>
                <w:rFonts w:ascii="Arial" w:hAnsi="Arial" w:cs="Arial"/>
                <w:color w:val="000000"/>
              </w:rPr>
            </w:pPr>
          </w:p>
        </w:tc>
        <w:tc>
          <w:tcPr>
            <w:tcW w:w="1432" w:type="dxa"/>
            <w:hideMark/>
          </w:tcPr>
          <w:p w14:paraId="4661ECC7" w14:textId="77777777" w:rsidR="0040076D" w:rsidRPr="00B4366C" w:rsidRDefault="0040076D" w:rsidP="0040076D">
            <w:pPr>
              <w:jc w:val="center"/>
              <w:rPr>
                <w:rFonts w:ascii="Arial" w:hAnsi="Arial" w:cs="Arial"/>
                <w:color w:val="000000"/>
              </w:rPr>
            </w:pPr>
            <w:r w:rsidRPr="00B4366C">
              <w:rPr>
                <w:rFonts w:ascii="Arial" w:hAnsi="Arial" w:cs="Arial"/>
                <w:color w:val="000000"/>
              </w:rPr>
              <w:t>03 UNIDADES</w:t>
            </w:r>
          </w:p>
        </w:tc>
        <w:tc>
          <w:tcPr>
            <w:tcW w:w="1559" w:type="dxa"/>
            <w:noWrap/>
          </w:tcPr>
          <w:p w14:paraId="35C562BD" w14:textId="77777777" w:rsidR="0040076D" w:rsidRPr="00B4366C" w:rsidRDefault="0040076D" w:rsidP="0040076D">
            <w:pPr>
              <w:jc w:val="center"/>
              <w:rPr>
                <w:rFonts w:ascii="Arial" w:hAnsi="Arial" w:cs="Arial"/>
                <w:color w:val="000000"/>
              </w:rPr>
            </w:pPr>
          </w:p>
        </w:tc>
      </w:tr>
      <w:tr w:rsidR="0040076D" w:rsidRPr="00B4366C" w14:paraId="0F259346" w14:textId="77777777" w:rsidTr="0040076D">
        <w:trPr>
          <w:trHeight w:val="1200"/>
          <w:jc w:val="center"/>
        </w:trPr>
        <w:tc>
          <w:tcPr>
            <w:tcW w:w="779" w:type="dxa"/>
            <w:hideMark/>
          </w:tcPr>
          <w:p w14:paraId="2344A172" w14:textId="77777777" w:rsidR="0040076D" w:rsidRPr="00B4366C" w:rsidRDefault="0040076D" w:rsidP="0040076D">
            <w:pPr>
              <w:jc w:val="center"/>
              <w:rPr>
                <w:rFonts w:ascii="Arial" w:hAnsi="Arial" w:cs="Arial"/>
                <w:color w:val="000000"/>
              </w:rPr>
            </w:pPr>
            <w:r w:rsidRPr="00B4366C">
              <w:rPr>
                <w:rFonts w:ascii="Arial" w:hAnsi="Arial" w:cs="Arial"/>
                <w:color w:val="000000"/>
              </w:rPr>
              <w:t>05</w:t>
            </w:r>
          </w:p>
        </w:tc>
        <w:tc>
          <w:tcPr>
            <w:tcW w:w="3178" w:type="dxa"/>
            <w:hideMark/>
          </w:tcPr>
          <w:p w14:paraId="1AF245BE" w14:textId="5E7F7FEA" w:rsidR="0040076D" w:rsidRPr="00B4366C" w:rsidRDefault="0040076D" w:rsidP="0040076D">
            <w:pPr>
              <w:jc w:val="both"/>
              <w:rPr>
                <w:rFonts w:ascii="Arial" w:hAnsi="Arial" w:cs="Arial"/>
                <w:color w:val="000000"/>
              </w:rPr>
            </w:pPr>
            <w:r w:rsidRPr="00B4366C">
              <w:rPr>
                <w:rFonts w:ascii="Arial" w:hAnsi="Arial" w:cs="Arial"/>
                <w:color w:val="000000"/>
              </w:rPr>
              <w:t xml:space="preserve">PATCH CORD, CAT6, CONDUTOR 100% COBRE. COMPRIMENTO: 2,5 METROS – COR: AZUL - </w:t>
            </w:r>
            <w:r w:rsidRPr="00244665">
              <w:rPr>
                <w:rFonts w:ascii="Arial" w:hAnsi="Arial" w:cs="Arial"/>
                <w:b/>
                <w:bCs/>
                <w:color w:val="000000"/>
              </w:rPr>
              <w:t>MARCA FURUKAWA</w:t>
            </w:r>
          </w:p>
        </w:tc>
        <w:tc>
          <w:tcPr>
            <w:tcW w:w="1894" w:type="dxa"/>
          </w:tcPr>
          <w:p w14:paraId="5B6A4DC2" w14:textId="77777777" w:rsidR="0040076D" w:rsidRPr="00B4366C" w:rsidRDefault="0040076D" w:rsidP="0040076D">
            <w:pPr>
              <w:jc w:val="center"/>
              <w:rPr>
                <w:rFonts w:ascii="Arial" w:hAnsi="Arial" w:cs="Arial"/>
                <w:color w:val="000000"/>
              </w:rPr>
            </w:pPr>
          </w:p>
        </w:tc>
        <w:tc>
          <w:tcPr>
            <w:tcW w:w="1701" w:type="dxa"/>
            <w:noWrap/>
          </w:tcPr>
          <w:p w14:paraId="1835ED1C" w14:textId="77777777" w:rsidR="0040076D" w:rsidRPr="00B4366C" w:rsidRDefault="0040076D" w:rsidP="0040076D">
            <w:pPr>
              <w:jc w:val="center"/>
              <w:rPr>
                <w:rFonts w:ascii="Arial" w:hAnsi="Arial" w:cs="Arial"/>
                <w:color w:val="000000"/>
              </w:rPr>
            </w:pPr>
          </w:p>
        </w:tc>
        <w:tc>
          <w:tcPr>
            <w:tcW w:w="1432" w:type="dxa"/>
            <w:hideMark/>
          </w:tcPr>
          <w:p w14:paraId="67D618A5" w14:textId="77777777" w:rsidR="0040076D" w:rsidRPr="00B4366C" w:rsidRDefault="0040076D" w:rsidP="0040076D">
            <w:pPr>
              <w:jc w:val="center"/>
              <w:rPr>
                <w:rFonts w:ascii="Arial" w:hAnsi="Arial" w:cs="Arial"/>
                <w:color w:val="000000"/>
              </w:rPr>
            </w:pPr>
            <w:r w:rsidRPr="00B4366C">
              <w:rPr>
                <w:rFonts w:ascii="Arial" w:hAnsi="Arial" w:cs="Arial"/>
                <w:color w:val="000000"/>
              </w:rPr>
              <w:t>100 UNIDADES</w:t>
            </w:r>
          </w:p>
        </w:tc>
        <w:tc>
          <w:tcPr>
            <w:tcW w:w="1559" w:type="dxa"/>
            <w:noWrap/>
          </w:tcPr>
          <w:p w14:paraId="1B7C6B1A" w14:textId="77777777" w:rsidR="0040076D" w:rsidRPr="00B4366C" w:rsidRDefault="0040076D" w:rsidP="0040076D">
            <w:pPr>
              <w:jc w:val="center"/>
              <w:rPr>
                <w:rFonts w:ascii="Arial" w:hAnsi="Arial" w:cs="Arial"/>
                <w:color w:val="000000"/>
              </w:rPr>
            </w:pPr>
          </w:p>
        </w:tc>
      </w:tr>
      <w:tr w:rsidR="0040076D" w:rsidRPr="00B4366C" w14:paraId="72D0DCFE" w14:textId="77777777" w:rsidTr="0040076D">
        <w:trPr>
          <w:trHeight w:val="1200"/>
          <w:jc w:val="center"/>
        </w:trPr>
        <w:tc>
          <w:tcPr>
            <w:tcW w:w="779" w:type="dxa"/>
            <w:hideMark/>
          </w:tcPr>
          <w:p w14:paraId="2F8F9B34" w14:textId="77777777" w:rsidR="0040076D" w:rsidRPr="00B4366C" w:rsidRDefault="0040076D" w:rsidP="0040076D">
            <w:pPr>
              <w:jc w:val="center"/>
              <w:rPr>
                <w:rFonts w:ascii="Arial" w:hAnsi="Arial" w:cs="Arial"/>
                <w:color w:val="000000"/>
              </w:rPr>
            </w:pPr>
            <w:r w:rsidRPr="00B4366C">
              <w:rPr>
                <w:rFonts w:ascii="Arial" w:hAnsi="Arial" w:cs="Arial"/>
                <w:color w:val="000000"/>
              </w:rPr>
              <w:t>06</w:t>
            </w:r>
          </w:p>
        </w:tc>
        <w:tc>
          <w:tcPr>
            <w:tcW w:w="3178" w:type="dxa"/>
            <w:hideMark/>
          </w:tcPr>
          <w:p w14:paraId="3341EB44" w14:textId="3045606E" w:rsidR="0040076D" w:rsidRPr="00B4366C" w:rsidRDefault="0040076D" w:rsidP="0040076D">
            <w:pPr>
              <w:jc w:val="both"/>
              <w:rPr>
                <w:rFonts w:ascii="Arial" w:hAnsi="Arial" w:cs="Arial"/>
                <w:color w:val="000000"/>
              </w:rPr>
            </w:pPr>
            <w:r w:rsidRPr="00B4366C">
              <w:rPr>
                <w:rFonts w:ascii="Arial" w:hAnsi="Arial" w:cs="Arial"/>
                <w:color w:val="000000"/>
              </w:rPr>
              <w:t xml:space="preserve">PATCH CORD, CAT6, CONDUTOR 100% COBRE. COMPRIMENTO: 1,5 METROS – COR: AZUL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894" w:type="dxa"/>
          </w:tcPr>
          <w:p w14:paraId="02EB4D39" w14:textId="77777777" w:rsidR="0040076D" w:rsidRPr="00B4366C" w:rsidRDefault="0040076D" w:rsidP="0040076D">
            <w:pPr>
              <w:jc w:val="center"/>
              <w:rPr>
                <w:rFonts w:ascii="Arial" w:hAnsi="Arial" w:cs="Arial"/>
                <w:color w:val="000000"/>
              </w:rPr>
            </w:pPr>
          </w:p>
        </w:tc>
        <w:tc>
          <w:tcPr>
            <w:tcW w:w="1701" w:type="dxa"/>
            <w:noWrap/>
          </w:tcPr>
          <w:p w14:paraId="17FE3C0E" w14:textId="77777777" w:rsidR="0040076D" w:rsidRPr="00B4366C" w:rsidRDefault="0040076D" w:rsidP="0040076D">
            <w:pPr>
              <w:jc w:val="center"/>
              <w:rPr>
                <w:rFonts w:ascii="Arial" w:hAnsi="Arial" w:cs="Arial"/>
                <w:color w:val="000000"/>
              </w:rPr>
            </w:pPr>
          </w:p>
        </w:tc>
        <w:tc>
          <w:tcPr>
            <w:tcW w:w="1432" w:type="dxa"/>
            <w:hideMark/>
          </w:tcPr>
          <w:p w14:paraId="0F52AF58" w14:textId="77777777" w:rsidR="0040076D" w:rsidRPr="00B4366C" w:rsidRDefault="0040076D" w:rsidP="0040076D">
            <w:pPr>
              <w:jc w:val="center"/>
              <w:rPr>
                <w:rFonts w:ascii="Arial" w:hAnsi="Arial" w:cs="Arial"/>
                <w:color w:val="000000"/>
              </w:rPr>
            </w:pPr>
            <w:r w:rsidRPr="00B4366C">
              <w:rPr>
                <w:rFonts w:ascii="Arial" w:hAnsi="Arial" w:cs="Arial"/>
                <w:color w:val="000000"/>
              </w:rPr>
              <w:t>100 UNIDADES</w:t>
            </w:r>
          </w:p>
        </w:tc>
        <w:tc>
          <w:tcPr>
            <w:tcW w:w="1559" w:type="dxa"/>
            <w:noWrap/>
          </w:tcPr>
          <w:p w14:paraId="721D8DAB" w14:textId="77777777" w:rsidR="0040076D" w:rsidRPr="00B4366C" w:rsidRDefault="0040076D" w:rsidP="0040076D">
            <w:pPr>
              <w:jc w:val="center"/>
              <w:rPr>
                <w:rFonts w:ascii="Arial" w:hAnsi="Arial" w:cs="Arial"/>
                <w:color w:val="000000"/>
              </w:rPr>
            </w:pPr>
          </w:p>
        </w:tc>
      </w:tr>
      <w:tr w:rsidR="0040076D" w:rsidRPr="00B4366C" w14:paraId="5308FA5A" w14:textId="77777777" w:rsidTr="0040076D">
        <w:trPr>
          <w:trHeight w:val="1200"/>
          <w:jc w:val="center"/>
        </w:trPr>
        <w:tc>
          <w:tcPr>
            <w:tcW w:w="779" w:type="dxa"/>
            <w:hideMark/>
          </w:tcPr>
          <w:p w14:paraId="51BAF07D" w14:textId="77777777" w:rsidR="0040076D" w:rsidRPr="00B4366C" w:rsidRDefault="0040076D" w:rsidP="0040076D">
            <w:pPr>
              <w:jc w:val="center"/>
              <w:rPr>
                <w:rFonts w:ascii="Arial" w:hAnsi="Arial" w:cs="Arial"/>
                <w:color w:val="000000"/>
              </w:rPr>
            </w:pPr>
            <w:r w:rsidRPr="00B4366C">
              <w:rPr>
                <w:rFonts w:ascii="Arial" w:hAnsi="Arial" w:cs="Arial"/>
                <w:color w:val="000000"/>
              </w:rPr>
              <w:t>07</w:t>
            </w:r>
          </w:p>
        </w:tc>
        <w:tc>
          <w:tcPr>
            <w:tcW w:w="3178" w:type="dxa"/>
            <w:hideMark/>
          </w:tcPr>
          <w:p w14:paraId="0BA8BAC3" w14:textId="0D2312A6" w:rsidR="0040076D" w:rsidRPr="00B4366C" w:rsidRDefault="0040076D" w:rsidP="0040076D">
            <w:pPr>
              <w:jc w:val="both"/>
              <w:rPr>
                <w:rFonts w:ascii="Arial" w:hAnsi="Arial" w:cs="Arial"/>
                <w:color w:val="000000"/>
              </w:rPr>
            </w:pPr>
            <w:r w:rsidRPr="00B4366C">
              <w:rPr>
                <w:rFonts w:ascii="Arial" w:hAnsi="Arial" w:cs="Arial"/>
                <w:color w:val="000000"/>
              </w:rPr>
              <w:t xml:space="preserve">PATCH CORD, CAT6, CONDUTOR 100% COBRE. COMPRIMENTO: 1,5 METROS – COR: CINZA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894" w:type="dxa"/>
          </w:tcPr>
          <w:p w14:paraId="63118C07" w14:textId="77777777" w:rsidR="0040076D" w:rsidRPr="00B4366C" w:rsidRDefault="0040076D" w:rsidP="0040076D">
            <w:pPr>
              <w:jc w:val="center"/>
              <w:rPr>
                <w:rFonts w:ascii="Arial" w:hAnsi="Arial" w:cs="Arial"/>
                <w:color w:val="000000"/>
              </w:rPr>
            </w:pPr>
          </w:p>
        </w:tc>
        <w:tc>
          <w:tcPr>
            <w:tcW w:w="1701" w:type="dxa"/>
            <w:noWrap/>
          </w:tcPr>
          <w:p w14:paraId="3335C36F" w14:textId="77777777" w:rsidR="0040076D" w:rsidRPr="00B4366C" w:rsidRDefault="0040076D" w:rsidP="0040076D">
            <w:pPr>
              <w:jc w:val="center"/>
              <w:rPr>
                <w:rFonts w:ascii="Arial" w:hAnsi="Arial" w:cs="Arial"/>
                <w:color w:val="000000"/>
              </w:rPr>
            </w:pPr>
          </w:p>
        </w:tc>
        <w:tc>
          <w:tcPr>
            <w:tcW w:w="1432" w:type="dxa"/>
            <w:hideMark/>
          </w:tcPr>
          <w:p w14:paraId="30973977" w14:textId="77777777" w:rsidR="0040076D" w:rsidRPr="00B4366C" w:rsidRDefault="0040076D" w:rsidP="0040076D">
            <w:pPr>
              <w:jc w:val="center"/>
              <w:rPr>
                <w:rFonts w:ascii="Arial" w:hAnsi="Arial" w:cs="Arial"/>
                <w:color w:val="000000"/>
              </w:rPr>
            </w:pPr>
            <w:r w:rsidRPr="00B4366C">
              <w:rPr>
                <w:rFonts w:ascii="Arial" w:hAnsi="Arial" w:cs="Arial"/>
                <w:color w:val="000000"/>
              </w:rPr>
              <w:t>30 UNIDADES</w:t>
            </w:r>
          </w:p>
        </w:tc>
        <w:tc>
          <w:tcPr>
            <w:tcW w:w="1559" w:type="dxa"/>
            <w:noWrap/>
          </w:tcPr>
          <w:p w14:paraId="3484504A" w14:textId="77777777" w:rsidR="0040076D" w:rsidRPr="00B4366C" w:rsidRDefault="0040076D" w:rsidP="0040076D">
            <w:pPr>
              <w:jc w:val="center"/>
              <w:rPr>
                <w:rFonts w:ascii="Arial" w:hAnsi="Arial" w:cs="Arial"/>
                <w:color w:val="000000"/>
              </w:rPr>
            </w:pPr>
          </w:p>
        </w:tc>
      </w:tr>
      <w:tr w:rsidR="0040076D" w:rsidRPr="00B4366C" w14:paraId="0231E91F" w14:textId="77777777" w:rsidTr="0040076D">
        <w:trPr>
          <w:trHeight w:val="1200"/>
          <w:jc w:val="center"/>
        </w:trPr>
        <w:tc>
          <w:tcPr>
            <w:tcW w:w="779" w:type="dxa"/>
            <w:hideMark/>
          </w:tcPr>
          <w:p w14:paraId="1A7935E0" w14:textId="77777777" w:rsidR="0040076D" w:rsidRPr="00B4366C" w:rsidRDefault="0040076D" w:rsidP="0040076D">
            <w:pPr>
              <w:jc w:val="center"/>
              <w:rPr>
                <w:rFonts w:ascii="Arial" w:hAnsi="Arial" w:cs="Arial"/>
                <w:color w:val="000000"/>
              </w:rPr>
            </w:pPr>
            <w:r w:rsidRPr="00B4366C">
              <w:rPr>
                <w:rFonts w:ascii="Arial" w:hAnsi="Arial" w:cs="Arial"/>
                <w:color w:val="000000"/>
              </w:rPr>
              <w:lastRenderedPageBreak/>
              <w:t>08</w:t>
            </w:r>
          </w:p>
        </w:tc>
        <w:tc>
          <w:tcPr>
            <w:tcW w:w="3178" w:type="dxa"/>
            <w:hideMark/>
          </w:tcPr>
          <w:p w14:paraId="37148A6C" w14:textId="2FB844D8" w:rsidR="0040076D" w:rsidRPr="00B4366C" w:rsidRDefault="0040076D" w:rsidP="0040076D">
            <w:pPr>
              <w:jc w:val="both"/>
              <w:rPr>
                <w:rFonts w:ascii="Arial" w:hAnsi="Arial" w:cs="Arial"/>
                <w:color w:val="000000"/>
              </w:rPr>
            </w:pPr>
            <w:r w:rsidRPr="00B4366C">
              <w:rPr>
                <w:rFonts w:ascii="Arial" w:hAnsi="Arial" w:cs="Arial"/>
                <w:color w:val="000000"/>
              </w:rPr>
              <w:t xml:space="preserve">PATCH CORD, CAT6, CONDUTOR 100% COBRE. COMPRIMENTO: 1,5 METROS – COR: BRANCO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894" w:type="dxa"/>
          </w:tcPr>
          <w:p w14:paraId="2A0F25FB" w14:textId="77777777" w:rsidR="0040076D" w:rsidRPr="00B4366C" w:rsidRDefault="0040076D" w:rsidP="0040076D">
            <w:pPr>
              <w:jc w:val="center"/>
              <w:rPr>
                <w:rFonts w:ascii="Arial" w:hAnsi="Arial" w:cs="Arial"/>
                <w:color w:val="000000"/>
              </w:rPr>
            </w:pPr>
          </w:p>
        </w:tc>
        <w:tc>
          <w:tcPr>
            <w:tcW w:w="1701" w:type="dxa"/>
            <w:noWrap/>
          </w:tcPr>
          <w:p w14:paraId="2230D25F" w14:textId="77777777" w:rsidR="0040076D" w:rsidRPr="00B4366C" w:rsidRDefault="0040076D" w:rsidP="0040076D">
            <w:pPr>
              <w:jc w:val="center"/>
              <w:rPr>
                <w:rFonts w:ascii="Arial" w:hAnsi="Arial" w:cs="Arial"/>
                <w:color w:val="000000"/>
              </w:rPr>
            </w:pPr>
          </w:p>
        </w:tc>
        <w:tc>
          <w:tcPr>
            <w:tcW w:w="1432" w:type="dxa"/>
            <w:hideMark/>
          </w:tcPr>
          <w:p w14:paraId="4603453A" w14:textId="77777777" w:rsidR="0040076D" w:rsidRPr="00B4366C" w:rsidRDefault="0040076D" w:rsidP="0040076D">
            <w:pPr>
              <w:jc w:val="center"/>
              <w:rPr>
                <w:rFonts w:ascii="Arial" w:hAnsi="Arial" w:cs="Arial"/>
                <w:color w:val="000000"/>
              </w:rPr>
            </w:pPr>
            <w:r w:rsidRPr="00B4366C">
              <w:rPr>
                <w:rFonts w:ascii="Arial" w:hAnsi="Arial" w:cs="Arial"/>
                <w:color w:val="000000"/>
              </w:rPr>
              <w:t>5 UNIDADES</w:t>
            </w:r>
          </w:p>
        </w:tc>
        <w:tc>
          <w:tcPr>
            <w:tcW w:w="1559" w:type="dxa"/>
            <w:noWrap/>
          </w:tcPr>
          <w:p w14:paraId="06839D30" w14:textId="77777777" w:rsidR="0040076D" w:rsidRPr="00B4366C" w:rsidRDefault="0040076D" w:rsidP="0040076D">
            <w:pPr>
              <w:jc w:val="center"/>
              <w:rPr>
                <w:rFonts w:ascii="Arial" w:hAnsi="Arial" w:cs="Arial"/>
                <w:color w:val="000000"/>
              </w:rPr>
            </w:pPr>
          </w:p>
        </w:tc>
      </w:tr>
      <w:tr w:rsidR="0040076D" w:rsidRPr="00B4366C" w14:paraId="11BD02C0" w14:textId="77777777" w:rsidTr="0040076D">
        <w:trPr>
          <w:trHeight w:val="1200"/>
          <w:jc w:val="center"/>
        </w:trPr>
        <w:tc>
          <w:tcPr>
            <w:tcW w:w="779" w:type="dxa"/>
            <w:hideMark/>
          </w:tcPr>
          <w:p w14:paraId="4FC903F5" w14:textId="77777777" w:rsidR="0040076D" w:rsidRPr="00B4366C" w:rsidRDefault="0040076D" w:rsidP="0040076D">
            <w:pPr>
              <w:jc w:val="center"/>
              <w:rPr>
                <w:rFonts w:ascii="Arial" w:hAnsi="Arial" w:cs="Arial"/>
                <w:color w:val="000000"/>
              </w:rPr>
            </w:pPr>
            <w:r w:rsidRPr="00B4366C">
              <w:rPr>
                <w:rFonts w:ascii="Arial" w:hAnsi="Arial" w:cs="Arial"/>
                <w:color w:val="000000"/>
              </w:rPr>
              <w:t>09</w:t>
            </w:r>
          </w:p>
        </w:tc>
        <w:tc>
          <w:tcPr>
            <w:tcW w:w="3178" w:type="dxa"/>
            <w:hideMark/>
          </w:tcPr>
          <w:p w14:paraId="6DA9A299" w14:textId="6E782737" w:rsidR="0040076D" w:rsidRPr="00B4366C" w:rsidRDefault="0040076D" w:rsidP="0040076D">
            <w:pPr>
              <w:jc w:val="both"/>
              <w:rPr>
                <w:rFonts w:ascii="Arial" w:hAnsi="Arial" w:cs="Arial"/>
                <w:color w:val="000000"/>
              </w:rPr>
            </w:pPr>
            <w:r w:rsidRPr="00B4366C">
              <w:rPr>
                <w:rFonts w:ascii="Arial" w:hAnsi="Arial" w:cs="Arial"/>
                <w:color w:val="000000"/>
              </w:rPr>
              <w:t xml:space="preserve">PATCH CORD, CAT6, CONDUTOR 100% COBRE. COMPRIMENTO: 1,5 METROS – COR: AMARELO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894" w:type="dxa"/>
          </w:tcPr>
          <w:p w14:paraId="1FCFBB33" w14:textId="77777777" w:rsidR="0040076D" w:rsidRPr="00B4366C" w:rsidRDefault="0040076D" w:rsidP="0040076D">
            <w:pPr>
              <w:jc w:val="center"/>
              <w:rPr>
                <w:rFonts w:ascii="Arial" w:hAnsi="Arial" w:cs="Arial"/>
                <w:color w:val="000000"/>
              </w:rPr>
            </w:pPr>
          </w:p>
        </w:tc>
        <w:tc>
          <w:tcPr>
            <w:tcW w:w="1701" w:type="dxa"/>
            <w:noWrap/>
          </w:tcPr>
          <w:p w14:paraId="7F4D517D" w14:textId="77777777" w:rsidR="0040076D" w:rsidRPr="00B4366C" w:rsidRDefault="0040076D" w:rsidP="0040076D">
            <w:pPr>
              <w:jc w:val="center"/>
              <w:rPr>
                <w:rFonts w:ascii="Arial" w:hAnsi="Arial" w:cs="Arial"/>
                <w:color w:val="000000"/>
              </w:rPr>
            </w:pPr>
          </w:p>
        </w:tc>
        <w:tc>
          <w:tcPr>
            <w:tcW w:w="1432" w:type="dxa"/>
            <w:hideMark/>
          </w:tcPr>
          <w:p w14:paraId="543C30EE" w14:textId="77777777" w:rsidR="0040076D" w:rsidRPr="00B4366C" w:rsidRDefault="0040076D" w:rsidP="0040076D">
            <w:pPr>
              <w:jc w:val="center"/>
              <w:rPr>
                <w:rFonts w:ascii="Arial" w:hAnsi="Arial" w:cs="Arial"/>
                <w:color w:val="000000"/>
              </w:rPr>
            </w:pPr>
            <w:r w:rsidRPr="00B4366C">
              <w:rPr>
                <w:rFonts w:ascii="Arial" w:hAnsi="Arial" w:cs="Arial"/>
                <w:color w:val="000000"/>
              </w:rPr>
              <w:t>5 UNIDADES</w:t>
            </w:r>
          </w:p>
        </w:tc>
        <w:tc>
          <w:tcPr>
            <w:tcW w:w="1559" w:type="dxa"/>
            <w:noWrap/>
          </w:tcPr>
          <w:p w14:paraId="242DF281" w14:textId="77777777" w:rsidR="0040076D" w:rsidRPr="00B4366C" w:rsidRDefault="0040076D" w:rsidP="0040076D">
            <w:pPr>
              <w:jc w:val="center"/>
              <w:rPr>
                <w:rFonts w:ascii="Arial" w:hAnsi="Arial" w:cs="Arial"/>
                <w:color w:val="000000"/>
              </w:rPr>
            </w:pPr>
          </w:p>
        </w:tc>
      </w:tr>
      <w:tr w:rsidR="0040076D" w:rsidRPr="00B4366C" w14:paraId="4AB1895B" w14:textId="77777777" w:rsidTr="0040076D">
        <w:trPr>
          <w:trHeight w:val="960"/>
          <w:jc w:val="center"/>
        </w:trPr>
        <w:tc>
          <w:tcPr>
            <w:tcW w:w="779" w:type="dxa"/>
            <w:hideMark/>
          </w:tcPr>
          <w:p w14:paraId="1B1F48F5" w14:textId="77777777" w:rsidR="0040076D" w:rsidRPr="00B4366C" w:rsidRDefault="0040076D" w:rsidP="0040076D">
            <w:pPr>
              <w:jc w:val="center"/>
              <w:rPr>
                <w:rFonts w:ascii="Arial" w:hAnsi="Arial" w:cs="Arial"/>
                <w:color w:val="000000"/>
              </w:rPr>
            </w:pPr>
            <w:r w:rsidRPr="00B4366C">
              <w:rPr>
                <w:rFonts w:ascii="Arial" w:hAnsi="Arial" w:cs="Arial"/>
                <w:color w:val="000000"/>
              </w:rPr>
              <w:t>10</w:t>
            </w:r>
          </w:p>
        </w:tc>
        <w:tc>
          <w:tcPr>
            <w:tcW w:w="3178" w:type="dxa"/>
            <w:hideMark/>
          </w:tcPr>
          <w:p w14:paraId="1A3EA43E" w14:textId="1F66ACC2" w:rsidR="0040076D" w:rsidRPr="00B4366C" w:rsidRDefault="0040076D" w:rsidP="0040076D">
            <w:pPr>
              <w:jc w:val="both"/>
              <w:rPr>
                <w:rFonts w:ascii="Arial" w:hAnsi="Arial" w:cs="Arial"/>
                <w:color w:val="000000"/>
              </w:rPr>
            </w:pPr>
            <w:r w:rsidRPr="00B4366C">
              <w:rPr>
                <w:rFonts w:ascii="Arial" w:hAnsi="Arial" w:cs="Arial"/>
                <w:color w:val="000000"/>
              </w:rPr>
              <w:t xml:space="preserve">PATCH PANEL, CAT6, 24 PORTAS, COM CONECTORES RJ45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894" w:type="dxa"/>
          </w:tcPr>
          <w:p w14:paraId="702F8BB4" w14:textId="77777777" w:rsidR="0040076D" w:rsidRPr="00B4366C" w:rsidRDefault="0040076D" w:rsidP="0040076D">
            <w:pPr>
              <w:jc w:val="center"/>
              <w:rPr>
                <w:rFonts w:ascii="Arial" w:hAnsi="Arial" w:cs="Arial"/>
                <w:color w:val="000000"/>
              </w:rPr>
            </w:pPr>
          </w:p>
        </w:tc>
        <w:tc>
          <w:tcPr>
            <w:tcW w:w="1701" w:type="dxa"/>
            <w:noWrap/>
          </w:tcPr>
          <w:p w14:paraId="6B0F6688" w14:textId="77777777" w:rsidR="0040076D" w:rsidRPr="00B4366C" w:rsidRDefault="0040076D" w:rsidP="0040076D">
            <w:pPr>
              <w:jc w:val="center"/>
              <w:rPr>
                <w:rFonts w:ascii="Arial" w:hAnsi="Arial" w:cs="Arial"/>
                <w:color w:val="000000"/>
              </w:rPr>
            </w:pPr>
          </w:p>
        </w:tc>
        <w:tc>
          <w:tcPr>
            <w:tcW w:w="1432" w:type="dxa"/>
            <w:hideMark/>
          </w:tcPr>
          <w:p w14:paraId="48DD7035" w14:textId="77777777" w:rsidR="0040076D" w:rsidRPr="00B4366C" w:rsidRDefault="0040076D" w:rsidP="0040076D">
            <w:pPr>
              <w:jc w:val="center"/>
              <w:rPr>
                <w:rFonts w:ascii="Arial" w:hAnsi="Arial" w:cs="Arial"/>
                <w:color w:val="000000"/>
              </w:rPr>
            </w:pPr>
            <w:r w:rsidRPr="00B4366C">
              <w:rPr>
                <w:rFonts w:ascii="Arial" w:hAnsi="Arial" w:cs="Arial"/>
                <w:color w:val="000000"/>
              </w:rPr>
              <w:t>06 UNIDADES</w:t>
            </w:r>
          </w:p>
        </w:tc>
        <w:tc>
          <w:tcPr>
            <w:tcW w:w="1559" w:type="dxa"/>
            <w:noWrap/>
          </w:tcPr>
          <w:p w14:paraId="72268462" w14:textId="77777777" w:rsidR="0040076D" w:rsidRPr="00B4366C" w:rsidRDefault="0040076D" w:rsidP="0040076D">
            <w:pPr>
              <w:jc w:val="center"/>
              <w:rPr>
                <w:rFonts w:ascii="Arial" w:hAnsi="Arial" w:cs="Arial"/>
                <w:color w:val="000000"/>
              </w:rPr>
            </w:pPr>
          </w:p>
        </w:tc>
      </w:tr>
      <w:tr w:rsidR="0040076D" w:rsidRPr="00B4366C" w14:paraId="269B3DC2" w14:textId="77777777" w:rsidTr="0040076D">
        <w:trPr>
          <w:trHeight w:val="960"/>
          <w:jc w:val="center"/>
        </w:trPr>
        <w:tc>
          <w:tcPr>
            <w:tcW w:w="779" w:type="dxa"/>
            <w:hideMark/>
          </w:tcPr>
          <w:p w14:paraId="17EF3550" w14:textId="77777777" w:rsidR="0040076D" w:rsidRPr="00B4366C" w:rsidRDefault="0040076D" w:rsidP="0040076D">
            <w:pPr>
              <w:jc w:val="center"/>
              <w:rPr>
                <w:rFonts w:ascii="Arial" w:hAnsi="Arial" w:cs="Arial"/>
                <w:color w:val="000000"/>
              </w:rPr>
            </w:pPr>
            <w:r w:rsidRPr="00B4366C">
              <w:rPr>
                <w:rFonts w:ascii="Arial" w:hAnsi="Arial" w:cs="Arial"/>
                <w:color w:val="000000"/>
              </w:rPr>
              <w:t>11</w:t>
            </w:r>
          </w:p>
        </w:tc>
        <w:tc>
          <w:tcPr>
            <w:tcW w:w="3178" w:type="dxa"/>
            <w:hideMark/>
          </w:tcPr>
          <w:p w14:paraId="4EDCFBF4" w14:textId="7A006816" w:rsidR="0040076D" w:rsidRPr="00B4366C" w:rsidRDefault="0040076D" w:rsidP="0040076D">
            <w:pPr>
              <w:jc w:val="both"/>
              <w:rPr>
                <w:rFonts w:ascii="Arial" w:hAnsi="Arial" w:cs="Arial"/>
                <w:color w:val="000000"/>
              </w:rPr>
            </w:pPr>
            <w:r w:rsidRPr="00B4366C">
              <w:rPr>
                <w:rFonts w:ascii="Arial" w:hAnsi="Arial" w:cs="Arial"/>
                <w:color w:val="000000"/>
              </w:rPr>
              <w:t xml:space="preserve">SWITCH GIGABIT GERENCIÁVEL 24 PORTAS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UBIQUITI PRO 24 POE USW-PRO-24-POE (400W)</w:t>
            </w:r>
          </w:p>
        </w:tc>
        <w:tc>
          <w:tcPr>
            <w:tcW w:w="1894" w:type="dxa"/>
          </w:tcPr>
          <w:p w14:paraId="0EBA9AD5" w14:textId="77777777" w:rsidR="0040076D" w:rsidRPr="00B4366C" w:rsidRDefault="0040076D" w:rsidP="0040076D">
            <w:pPr>
              <w:jc w:val="center"/>
              <w:rPr>
                <w:rFonts w:ascii="Arial" w:hAnsi="Arial" w:cs="Arial"/>
                <w:color w:val="000000"/>
              </w:rPr>
            </w:pPr>
          </w:p>
        </w:tc>
        <w:tc>
          <w:tcPr>
            <w:tcW w:w="1701" w:type="dxa"/>
            <w:noWrap/>
          </w:tcPr>
          <w:p w14:paraId="27D29308" w14:textId="77777777" w:rsidR="0040076D" w:rsidRPr="00B4366C" w:rsidRDefault="0040076D" w:rsidP="0040076D">
            <w:pPr>
              <w:jc w:val="center"/>
              <w:rPr>
                <w:rFonts w:ascii="Arial" w:hAnsi="Arial" w:cs="Arial"/>
                <w:color w:val="000000"/>
              </w:rPr>
            </w:pPr>
          </w:p>
        </w:tc>
        <w:tc>
          <w:tcPr>
            <w:tcW w:w="1432" w:type="dxa"/>
            <w:hideMark/>
          </w:tcPr>
          <w:p w14:paraId="545F4F7B" w14:textId="77777777" w:rsidR="0040076D" w:rsidRPr="00B4366C" w:rsidRDefault="0040076D" w:rsidP="0040076D">
            <w:pPr>
              <w:jc w:val="center"/>
              <w:rPr>
                <w:rFonts w:ascii="Arial" w:hAnsi="Arial" w:cs="Arial"/>
                <w:color w:val="000000"/>
              </w:rPr>
            </w:pPr>
            <w:r w:rsidRPr="00B4366C">
              <w:rPr>
                <w:rFonts w:ascii="Arial" w:hAnsi="Arial" w:cs="Arial"/>
                <w:color w:val="000000"/>
              </w:rPr>
              <w:t>06 UNIDADES</w:t>
            </w:r>
          </w:p>
        </w:tc>
        <w:tc>
          <w:tcPr>
            <w:tcW w:w="1559" w:type="dxa"/>
            <w:noWrap/>
          </w:tcPr>
          <w:p w14:paraId="6778F6A6" w14:textId="77777777" w:rsidR="0040076D" w:rsidRPr="00B4366C" w:rsidRDefault="0040076D" w:rsidP="0040076D">
            <w:pPr>
              <w:jc w:val="center"/>
              <w:rPr>
                <w:rFonts w:ascii="Arial" w:hAnsi="Arial" w:cs="Arial"/>
                <w:color w:val="000000"/>
              </w:rPr>
            </w:pPr>
          </w:p>
        </w:tc>
      </w:tr>
      <w:tr w:rsidR="0040076D" w:rsidRPr="00B4366C" w14:paraId="1159AAD8" w14:textId="77777777" w:rsidTr="0040076D">
        <w:trPr>
          <w:trHeight w:val="720"/>
          <w:jc w:val="center"/>
        </w:trPr>
        <w:tc>
          <w:tcPr>
            <w:tcW w:w="779" w:type="dxa"/>
            <w:hideMark/>
          </w:tcPr>
          <w:p w14:paraId="2C9D1431" w14:textId="77777777" w:rsidR="0040076D" w:rsidRPr="00B4366C" w:rsidRDefault="0040076D" w:rsidP="0040076D">
            <w:pPr>
              <w:jc w:val="center"/>
              <w:rPr>
                <w:rFonts w:ascii="Arial" w:hAnsi="Arial" w:cs="Arial"/>
                <w:color w:val="000000"/>
              </w:rPr>
            </w:pPr>
            <w:r w:rsidRPr="00B4366C">
              <w:rPr>
                <w:rFonts w:ascii="Arial" w:hAnsi="Arial" w:cs="Arial"/>
                <w:color w:val="000000"/>
              </w:rPr>
              <w:t>12</w:t>
            </w:r>
          </w:p>
        </w:tc>
        <w:tc>
          <w:tcPr>
            <w:tcW w:w="3178" w:type="dxa"/>
            <w:hideMark/>
          </w:tcPr>
          <w:p w14:paraId="211C780A" w14:textId="0B10EBF3" w:rsidR="0040076D" w:rsidRPr="00B4366C" w:rsidRDefault="0040076D" w:rsidP="0040076D">
            <w:pPr>
              <w:jc w:val="both"/>
              <w:rPr>
                <w:rFonts w:ascii="Arial" w:hAnsi="Arial" w:cs="Arial"/>
                <w:color w:val="000000"/>
              </w:rPr>
            </w:pPr>
            <w:r w:rsidRPr="00B4366C">
              <w:rPr>
                <w:rFonts w:ascii="Arial" w:hAnsi="Arial" w:cs="Arial"/>
                <w:color w:val="000000"/>
              </w:rPr>
              <w:t xml:space="preserve">ACCESS POINT WI-FI6, COM FONTE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UNIFI UBIQUITI U6 PRO</w:t>
            </w:r>
            <w:r w:rsidRPr="00B4366C">
              <w:rPr>
                <w:rFonts w:ascii="Arial" w:hAnsi="Arial" w:cs="Arial"/>
                <w:color w:val="000000"/>
              </w:rPr>
              <w:t xml:space="preserve"> </w:t>
            </w:r>
          </w:p>
        </w:tc>
        <w:tc>
          <w:tcPr>
            <w:tcW w:w="1894" w:type="dxa"/>
          </w:tcPr>
          <w:p w14:paraId="5C35E21C" w14:textId="77777777" w:rsidR="0040076D" w:rsidRPr="00B4366C" w:rsidRDefault="0040076D" w:rsidP="0040076D">
            <w:pPr>
              <w:jc w:val="center"/>
              <w:rPr>
                <w:rFonts w:ascii="Arial" w:hAnsi="Arial" w:cs="Arial"/>
                <w:color w:val="000000"/>
              </w:rPr>
            </w:pPr>
          </w:p>
        </w:tc>
        <w:tc>
          <w:tcPr>
            <w:tcW w:w="1701" w:type="dxa"/>
            <w:noWrap/>
          </w:tcPr>
          <w:p w14:paraId="1A303B25" w14:textId="77777777" w:rsidR="0040076D" w:rsidRPr="00B4366C" w:rsidRDefault="0040076D" w:rsidP="0040076D">
            <w:pPr>
              <w:jc w:val="center"/>
              <w:rPr>
                <w:rFonts w:ascii="Arial" w:hAnsi="Arial" w:cs="Arial"/>
                <w:color w:val="000000"/>
              </w:rPr>
            </w:pPr>
          </w:p>
        </w:tc>
        <w:tc>
          <w:tcPr>
            <w:tcW w:w="1432" w:type="dxa"/>
            <w:hideMark/>
          </w:tcPr>
          <w:p w14:paraId="4759AE4B" w14:textId="77777777" w:rsidR="0040076D" w:rsidRPr="00B4366C" w:rsidRDefault="0040076D" w:rsidP="0040076D">
            <w:pPr>
              <w:jc w:val="center"/>
              <w:rPr>
                <w:rFonts w:ascii="Arial" w:hAnsi="Arial" w:cs="Arial"/>
                <w:color w:val="000000"/>
              </w:rPr>
            </w:pPr>
            <w:r w:rsidRPr="00B4366C">
              <w:rPr>
                <w:rFonts w:ascii="Arial" w:hAnsi="Arial" w:cs="Arial"/>
                <w:color w:val="000000"/>
              </w:rPr>
              <w:t>06 UNIDADES</w:t>
            </w:r>
          </w:p>
        </w:tc>
        <w:tc>
          <w:tcPr>
            <w:tcW w:w="1559" w:type="dxa"/>
            <w:noWrap/>
          </w:tcPr>
          <w:p w14:paraId="56804165" w14:textId="77777777" w:rsidR="0040076D" w:rsidRPr="00B4366C" w:rsidRDefault="0040076D" w:rsidP="0040076D">
            <w:pPr>
              <w:jc w:val="center"/>
              <w:rPr>
                <w:rFonts w:ascii="Arial" w:hAnsi="Arial" w:cs="Arial"/>
                <w:color w:val="000000"/>
              </w:rPr>
            </w:pPr>
          </w:p>
        </w:tc>
      </w:tr>
      <w:tr w:rsidR="0040076D" w:rsidRPr="00B4366C" w14:paraId="33CFC6CD" w14:textId="77777777" w:rsidTr="0040076D">
        <w:trPr>
          <w:trHeight w:val="648"/>
          <w:jc w:val="center"/>
        </w:trPr>
        <w:tc>
          <w:tcPr>
            <w:tcW w:w="779" w:type="dxa"/>
            <w:hideMark/>
          </w:tcPr>
          <w:p w14:paraId="37FBCA34" w14:textId="77777777" w:rsidR="0040076D" w:rsidRPr="00B4366C" w:rsidRDefault="0040076D" w:rsidP="0040076D">
            <w:pPr>
              <w:jc w:val="center"/>
              <w:rPr>
                <w:rFonts w:ascii="Arial" w:hAnsi="Arial" w:cs="Arial"/>
                <w:color w:val="000000"/>
              </w:rPr>
            </w:pPr>
            <w:r w:rsidRPr="00B4366C">
              <w:rPr>
                <w:rFonts w:ascii="Arial" w:hAnsi="Arial" w:cs="Arial"/>
                <w:color w:val="000000"/>
              </w:rPr>
              <w:t>13</w:t>
            </w:r>
          </w:p>
        </w:tc>
        <w:tc>
          <w:tcPr>
            <w:tcW w:w="3178" w:type="dxa"/>
            <w:hideMark/>
          </w:tcPr>
          <w:p w14:paraId="51890D66" w14:textId="4B9AACD1" w:rsidR="0040076D" w:rsidRPr="00B4366C" w:rsidRDefault="0040076D" w:rsidP="0040076D">
            <w:pPr>
              <w:jc w:val="both"/>
              <w:rPr>
                <w:rFonts w:ascii="Arial" w:hAnsi="Arial" w:cs="Arial"/>
                <w:color w:val="000000"/>
              </w:rPr>
            </w:pPr>
            <w:r w:rsidRPr="00B4366C">
              <w:rPr>
                <w:rFonts w:ascii="Arial" w:hAnsi="Arial" w:cs="Arial"/>
                <w:color w:val="000000"/>
              </w:rPr>
              <w:t>RACK DE PAREDE 19” 8U X 670MM</w:t>
            </w:r>
          </w:p>
        </w:tc>
        <w:tc>
          <w:tcPr>
            <w:tcW w:w="1894" w:type="dxa"/>
          </w:tcPr>
          <w:p w14:paraId="11D3DA19" w14:textId="77777777" w:rsidR="0040076D" w:rsidRPr="00B4366C" w:rsidRDefault="0040076D" w:rsidP="0040076D">
            <w:pPr>
              <w:jc w:val="center"/>
              <w:rPr>
                <w:rFonts w:ascii="Arial" w:hAnsi="Arial" w:cs="Arial"/>
                <w:color w:val="000000"/>
              </w:rPr>
            </w:pPr>
          </w:p>
        </w:tc>
        <w:tc>
          <w:tcPr>
            <w:tcW w:w="1701" w:type="dxa"/>
            <w:noWrap/>
          </w:tcPr>
          <w:p w14:paraId="0762B4F9" w14:textId="77777777" w:rsidR="0040076D" w:rsidRPr="00B4366C" w:rsidRDefault="0040076D" w:rsidP="0040076D">
            <w:pPr>
              <w:jc w:val="center"/>
              <w:rPr>
                <w:rFonts w:ascii="Arial" w:hAnsi="Arial" w:cs="Arial"/>
                <w:color w:val="000000"/>
              </w:rPr>
            </w:pPr>
          </w:p>
        </w:tc>
        <w:tc>
          <w:tcPr>
            <w:tcW w:w="1432" w:type="dxa"/>
            <w:hideMark/>
          </w:tcPr>
          <w:p w14:paraId="70C5574C" w14:textId="77777777" w:rsidR="0040076D" w:rsidRPr="00B4366C" w:rsidRDefault="0040076D" w:rsidP="0040076D">
            <w:pPr>
              <w:jc w:val="center"/>
              <w:rPr>
                <w:rFonts w:ascii="Arial" w:hAnsi="Arial" w:cs="Arial"/>
                <w:color w:val="000000"/>
              </w:rPr>
            </w:pPr>
            <w:r w:rsidRPr="00B4366C">
              <w:rPr>
                <w:rFonts w:ascii="Arial" w:hAnsi="Arial" w:cs="Arial"/>
                <w:color w:val="000000"/>
              </w:rPr>
              <w:t>02 UNIDADES</w:t>
            </w:r>
          </w:p>
        </w:tc>
        <w:tc>
          <w:tcPr>
            <w:tcW w:w="1559" w:type="dxa"/>
            <w:noWrap/>
          </w:tcPr>
          <w:p w14:paraId="5DB2EA34" w14:textId="77777777" w:rsidR="0040076D" w:rsidRPr="00B4366C" w:rsidRDefault="0040076D" w:rsidP="0040076D">
            <w:pPr>
              <w:jc w:val="center"/>
              <w:rPr>
                <w:rFonts w:ascii="Arial" w:hAnsi="Arial" w:cs="Arial"/>
                <w:color w:val="000000"/>
              </w:rPr>
            </w:pPr>
          </w:p>
        </w:tc>
      </w:tr>
      <w:tr w:rsidR="0040076D" w:rsidRPr="00B4366C" w14:paraId="7D21AAD5" w14:textId="77777777" w:rsidTr="0040076D">
        <w:trPr>
          <w:trHeight w:val="720"/>
          <w:jc w:val="center"/>
        </w:trPr>
        <w:tc>
          <w:tcPr>
            <w:tcW w:w="779" w:type="dxa"/>
            <w:hideMark/>
          </w:tcPr>
          <w:p w14:paraId="450A6E41" w14:textId="77777777" w:rsidR="0040076D" w:rsidRPr="00B4366C" w:rsidRDefault="0040076D" w:rsidP="0040076D">
            <w:pPr>
              <w:jc w:val="center"/>
              <w:rPr>
                <w:rFonts w:ascii="Arial" w:hAnsi="Arial" w:cs="Arial"/>
                <w:color w:val="000000"/>
              </w:rPr>
            </w:pPr>
            <w:r w:rsidRPr="00B4366C">
              <w:rPr>
                <w:rFonts w:ascii="Arial" w:hAnsi="Arial" w:cs="Arial"/>
                <w:color w:val="000000"/>
              </w:rPr>
              <w:t>14</w:t>
            </w:r>
          </w:p>
        </w:tc>
        <w:tc>
          <w:tcPr>
            <w:tcW w:w="3178" w:type="dxa"/>
            <w:hideMark/>
          </w:tcPr>
          <w:p w14:paraId="3C348DE7" w14:textId="6997A0CA" w:rsidR="0040076D" w:rsidRPr="00B4366C" w:rsidRDefault="0040076D" w:rsidP="0040076D">
            <w:pPr>
              <w:jc w:val="both"/>
              <w:rPr>
                <w:rFonts w:ascii="Arial" w:hAnsi="Arial" w:cs="Arial"/>
                <w:color w:val="000000"/>
              </w:rPr>
            </w:pPr>
            <w:r w:rsidRPr="00B4366C">
              <w:rPr>
                <w:rFonts w:ascii="Arial" w:hAnsi="Arial" w:cs="Arial"/>
                <w:color w:val="000000"/>
              </w:rPr>
              <w:t>KIT VENTILAÇÃO PARA RACKS COM 4 VENTILADORES, BIVOLT</w:t>
            </w:r>
          </w:p>
        </w:tc>
        <w:tc>
          <w:tcPr>
            <w:tcW w:w="1894" w:type="dxa"/>
          </w:tcPr>
          <w:p w14:paraId="4734AC09" w14:textId="77777777" w:rsidR="0040076D" w:rsidRPr="00B4366C" w:rsidRDefault="0040076D" w:rsidP="0040076D">
            <w:pPr>
              <w:jc w:val="center"/>
              <w:rPr>
                <w:rFonts w:ascii="Arial" w:hAnsi="Arial" w:cs="Arial"/>
                <w:color w:val="000000"/>
              </w:rPr>
            </w:pPr>
          </w:p>
        </w:tc>
        <w:tc>
          <w:tcPr>
            <w:tcW w:w="1701" w:type="dxa"/>
            <w:noWrap/>
          </w:tcPr>
          <w:p w14:paraId="4AB8BC4C" w14:textId="77777777" w:rsidR="0040076D" w:rsidRPr="00B4366C" w:rsidRDefault="0040076D" w:rsidP="0040076D">
            <w:pPr>
              <w:jc w:val="center"/>
              <w:rPr>
                <w:rFonts w:ascii="Arial" w:hAnsi="Arial" w:cs="Arial"/>
                <w:color w:val="000000"/>
              </w:rPr>
            </w:pPr>
          </w:p>
        </w:tc>
        <w:tc>
          <w:tcPr>
            <w:tcW w:w="1432" w:type="dxa"/>
            <w:hideMark/>
          </w:tcPr>
          <w:p w14:paraId="2C1C8015" w14:textId="77777777" w:rsidR="0040076D" w:rsidRPr="00B4366C" w:rsidRDefault="0040076D" w:rsidP="0040076D">
            <w:pPr>
              <w:jc w:val="center"/>
              <w:rPr>
                <w:rFonts w:ascii="Arial" w:hAnsi="Arial" w:cs="Arial"/>
                <w:color w:val="000000"/>
              </w:rPr>
            </w:pPr>
            <w:r w:rsidRPr="00B4366C">
              <w:rPr>
                <w:rFonts w:ascii="Arial" w:hAnsi="Arial" w:cs="Arial"/>
                <w:color w:val="000000"/>
              </w:rPr>
              <w:t xml:space="preserve">02       KITS </w:t>
            </w:r>
          </w:p>
        </w:tc>
        <w:tc>
          <w:tcPr>
            <w:tcW w:w="1559" w:type="dxa"/>
            <w:noWrap/>
          </w:tcPr>
          <w:p w14:paraId="5C6A829D" w14:textId="77777777" w:rsidR="0040076D" w:rsidRPr="00B4366C" w:rsidRDefault="0040076D" w:rsidP="0040076D">
            <w:pPr>
              <w:jc w:val="center"/>
              <w:rPr>
                <w:rFonts w:ascii="Arial" w:hAnsi="Arial" w:cs="Arial"/>
                <w:color w:val="000000"/>
              </w:rPr>
            </w:pPr>
          </w:p>
        </w:tc>
      </w:tr>
      <w:tr w:rsidR="0040076D" w:rsidRPr="00B4366C" w14:paraId="77348F32" w14:textId="77777777" w:rsidTr="0040076D">
        <w:trPr>
          <w:trHeight w:val="720"/>
          <w:jc w:val="center"/>
        </w:trPr>
        <w:tc>
          <w:tcPr>
            <w:tcW w:w="779" w:type="dxa"/>
            <w:hideMark/>
          </w:tcPr>
          <w:p w14:paraId="0FA39981" w14:textId="77777777" w:rsidR="0040076D" w:rsidRPr="00B4366C" w:rsidRDefault="0040076D" w:rsidP="0040076D">
            <w:pPr>
              <w:jc w:val="center"/>
              <w:rPr>
                <w:rFonts w:ascii="Arial" w:hAnsi="Arial" w:cs="Arial"/>
                <w:color w:val="000000"/>
              </w:rPr>
            </w:pPr>
            <w:r w:rsidRPr="00B4366C">
              <w:rPr>
                <w:rFonts w:ascii="Arial" w:hAnsi="Arial" w:cs="Arial"/>
                <w:color w:val="000000"/>
              </w:rPr>
              <w:t>15</w:t>
            </w:r>
          </w:p>
        </w:tc>
        <w:tc>
          <w:tcPr>
            <w:tcW w:w="3178" w:type="dxa"/>
            <w:hideMark/>
          </w:tcPr>
          <w:p w14:paraId="1244A18A" w14:textId="19EDBABA" w:rsidR="0040076D" w:rsidRPr="00B4366C" w:rsidRDefault="0040076D" w:rsidP="0040076D">
            <w:pPr>
              <w:jc w:val="both"/>
              <w:rPr>
                <w:rFonts w:ascii="Arial" w:hAnsi="Arial" w:cs="Arial"/>
                <w:color w:val="000000"/>
              </w:rPr>
            </w:pPr>
            <w:r w:rsidRPr="00B4366C">
              <w:rPr>
                <w:rFonts w:ascii="Arial" w:hAnsi="Arial" w:cs="Arial"/>
                <w:color w:val="000000"/>
              </w:rPr>
              <w:t>BANDEJA DE VENTILAÇÃO COM 4 VENTILADORES PARA RACK 19”</w:t>
            </w:r>
          </w:p>
        </w:tc>
        <w:tc>
          <w:tcPr>
            <w:tcW w:w="1894" w:type="dxa"/>
          </w:tcPr>
          <w:p w14:paraId="6DF5DD08" w14:textId="77777777" w:rsidR="0040076D" w:rsidRPr="00B4366C" w:rsidRDefault="0040076D" w:rsidP="0040076D">
            <w:pPr>
              <w:jc w:val="center"/>
              <w:rPr>
                <w:rFonts w:ascii="Arial" w:hAnsi="Arial" w:cs="Arial"/>
                <w:color w:val="000000"/>
              </w:rPr>
            </w:pPr>
          </w:p>
        </w:tc>
        <w:tc>
          <w:tcPr>
            <w:tcW w:w="1701" w:type="dxa"/>
            <w:noWrap/>
          </w:tcPr>
          <w:p w14:paraId="0C2D7B10" w14:textId="77777777" w:rsidR="0040076D" w:rsidRPr="00B4366C" w:rsidRDefault="0040076D" w:rsidP="0040076D">
            <w:pPr>
              <w:jc w:val="center"/>
              <w:rPr>
                <w:rFonts w:ascii="Arial" w:hAnsi="Arial" w:cs="Arial"/>
                <w:color w:val="000000"/>
              </w:rPr>
            </w:pPr>
          </w:p>
        </w:tc>
        <w:tc>
          <w:tcPr>
            <w:tcW w:w="1432" w:type="dxa"/>
            <w:hideMark/>
          </w:tcPr>
          <w:p w14:paraId="47D6D1BB" w14:textId="77777777" w:rsidR="0040076D" w:rsidRPr="00B4366C" w:rsidRDefault="0040076D" w:rsidP="0040076D">
            <w:pPr>
              <w:jc w:val="center"/>
              <w:rPr>
                <w:rFonts w:ascii="Arial" w:hAnsi="Arial" w:cs="Arial"/>
                <w:color w:val="000000"/>
              </w:rPr>
            </w:pPr>
            <w:r w:rsidRPr="00B4366C">
              <w:rPr>
                <w:rFonts w:ascii="Arial" w:hAnsi="Arial" w:cs="Arial"/>
                <w:color w:val="000000"/>
              </w:rPr>
              <w:t>1 UNIDADES</w:t>
            </w:r>
          </w:p>
        </w:tc>
        <w:tc>
          <w:tcPr>
            <w:tcW w:w="1559" w:type="dxa"/>
            <w:noWrap/>
          </w:tcPr>
          <w:p w14:paraId="1738C043" w14:textId="77777777" w:rsidR="0040076D" w:rsidRPr="00B4366C" w:rsidRDefault="0040076D" w:rsidP="0040076D">
            <w:pPr>
              <w:jc w:val="center"/>
              <w:rPr>
                <w:rFonts w:ascii="Arial" w:hAnsi="Arial" w:cs="Arial"/>
                <w:color w:val="000000"/>
              </w:rPr>
            </w:pPr>
          </w:p>
        </w:tc>
      </w:tr>
      <w:tr w:rsidR="0040076D" w:rsidRPr="00B4366C" w14:paraId="4C933A99" w14:textId="77777777" w:rsidTr="0040076D">
        <w:trPr>
          <w:trHeight w:val="648"/>
          <w:jc w:val="center"/>
        </w:trPr>
        <w:tc>
          <w:tcPr>
            <w:tcW w:w="779" w:type="dxa"/>
            <w:hideMark/>
          </w:tcPr>
          <w:p w14:paraId="36666E98" w14:textId="77777777" w:rsidR="0040076D" w:rsidRPr="00B4366C" w:rsidRDefault="0040076D" w:rsidP="0040076D">
            <w:pPr>
              <w:jc w:val="center"/>
              <w:rPr>
                <w:rFonts w:ascii="Arial" w:hAnsi="Arial" w:cs="Arial"/>
                <w:color w:val="000000"/>
              </w:rPr>
            </w:pPr>
            <w:r w:rsidRPr="00B4366C">
              <w:rPr>
                <w:rFonts w:ascii="Arial" w:hAnsi="Arial" w:cs="Arial"/>
                <w:color w:val="000000"/>
              </w:rPr>
              <w:t>16</w:t>
            </w:r>
          </w:p>
        </w:tc>
        <w:tc>
          <w:tcPr>
            <w:tcW w:w="3178" w:type="dxa"/>
            <w:hideMark/>
          </w:tcPr>
          <w:p w14:paraId="12AD99C2" w14:textId="234F06C2" w:rsidR="0040076D" w:rsidRPr="00B4366C" w:rsidRDefault="0040076D" w:rsidP="0040076D">
            <w:pPr>
              <w:jc w:val="both"/>
              <w:rPr>
                <w:rFonts w:ascii="Arial" w:hAnsi="Arial" w:cs="Arial"/>
                <w:color w:val="000000"/>
              </w:rPr>
            </w:pPr>
            <w:r w:rsidRPr="00B4366C">
              <w:rPr>
                <w:rFonts w:ascii="Arial" w:hAnsi="Arial" w:cs="Arial"/>
                <w:color w:val="000000"/>
              </w:rPr>
              <w:t>RÉGUA PARA RACK 19” – 12 TOMADAS – 1U</w:t>
            </w:r>
          </w:p>
        </w:tc>
        <w:tc>
          <w:tcPr>
            <w:tcW w:w="1894" w:type="dxa"/>
          </w:tcPr>
          <w:p w14:paraId="28F06778" w14:textId="77777777" w:rsidR="0040076D" w:rsidRPr="00B4366C" w:rsidRDefault="0040076D" w:rsidP="0040076D">
            <w:pPr>
              <w:jc w:val="center"/>
              <w:rPr>
                <w:rFonts w:ascii="Arial" w:hAnsi="Arial" w:cs="Arial"/>
                <w:color w:val="000000"/>
              </w:rPr>
            </w:pPr>
          </w:p>
        </w:tc>
        <w:tc>
          <w:tcPr>
            <w:tcW w:w="1701" w:type="dxa"/>
            <w:noWrap/>
          </w:tcPr>
          <w:p w14:paraId="29BE1EB7" w14:textId="77777777" w:rsidR="0040076D" w:rsidRPr="00B4366C" w:rsidRDefault="0040076D" w:rsidP="0040076D">
            <w:pPr>
              <w:jc w:val="center"/>
              <w:rPr>
                <w:rFonts w:ascii="Arial" w:hAnsi="Arial" w:cs="Arial"/>
                <w:color w:val="000000"/>
              </w:rPr>
            </w:pPr>
          </w:p>
        </w:tc>
        <w:tc>
          <w:tcPr>
            <w:tcW w:w="1432" w:type="dxa"/>
            <w:hideMark/>
          </w:tcPr>
          <w:p w14:paraId="7DAD2E30" w14:textId="77777777" w:rsidR="0040076D" w:rsidRPr="00B4366C" w:rsidRDefault="0040076D" w:rsidP="0040076D">
            <w:pPr>
              <w:jc w:val="center"/>
              <w:rPr>
                <w:rFonts w:ascii="Arial" w:hAnsi="Arial" w:cs="Arial"/>
                <w:color w:val="000000"/>
              </w:rPr>
            </w:pPr>
            <w:r w:rsidRPr="00B4366C">
              <w:rPr>
                <w:rFonts w:ascii="Arial" w:hAnsi="Arial" w:cs="Arial"/>
                <w:color w:val="000000"/>
              </w:rPr>
              <w:t>03 UNIDADES</w:t>
            </w:r>
          </w:p>
        </w:tc>
        <w:tc>
          <w:tcPr>
            <w:tcW w:w="1559" w:type="dxa"/>
            <w:noWrap/>
          </w:tcPr>
          <w:p w14:paraId="77D1F43A" w14:textId="77777777" w:rsidR="0040076D" w:rsidRPr="00B4366C" w:rsidRDefault="0040076D" w:rsidP="0040076D">
            <w:pPr>
              <w:jc w:val="center"/>
              <w:rPr>
                <w:rFonts w:ascii="Arial" w:hAnsi="Arial" w:cs="Arial"/>
                <w:color w:val="000000"/>
              </w:rPr>
            </w:pPr>
          </w:p>
        </w:tc>
      </w:tr>
      <w:tr w:rsidR="0040076D" w:rsidRPr="00B4366C" w14:paraId="0B9F0DAE" w14:textId="77777777" w:rsidTr="0040076D">
        <w:trPr>
          <w:trHeight w:val="480"/>
          <w:jc w:val="center"/>
        </w:trPr>
        <w:tc>
          <w:tcPr>
            <w:tcW w:w="779" w:type="dxa"/>
            <w:hideMark/>
          </w:tcPr>
          <w:p w14:paraId="473BDE37" w14:textId="77777777" w:rsidR="0040076D" w:rsidRPr="00B4366C" w:rsidRDefault="0040076D" w:rsidP="0040076D">
            <w:pPr>
              <w:jc w:val="center"/>
              <w:rPr>
                <w:rFonts w:ascii="Arial" w:hAnsi="Arial" w:cs="Arial"/>
                <w:color w:val="000000"/>
              </w:rPr>
            </w:pPr>
            <w:r w:rsidRPr="00B4366C">
              <w:rPr>
                <w:rFonts w:ascii="Arial" w:hAnsi="Arial" w:cs="Arial"/>
                <w:color w:val="000000"/>
              </w:rPr>
              <w:t>17</w:t>
            </w:r>
          </w:p>
        </w:tc>
        <w:tc>
          <w:tcPr>
            <w:tcW w:w="3178" w:type="dxa"/>
            <w:hideMark/>
          </w:tcPr>
          <w:p w14:paraId="5EC8CDA1" w14:textId="37BC61D0" w:rsidR="0040076D" w:rsidRPr="00B4366C" w:rsidRDefault="0040076D" w:rsidP="0040076D">
            <w:pPr>
              <w:jc w:val="both"/>
              <w:rPr>
                <w:rFonts w:ascii="Arial" w:hAnsi="Arial" w:cs="Arial"/>
                <w:color w:val="000000"/>
              </w:rPr>
            </w:pPr>
            <w:r w:rsidRPr="00B4366C">
              <w:rPr>
                <w:rFonts w:ascii="Arial" w:hAnsi="Arial" w:cs="Arial"/>
                <w:color w:val="000000"/>
              </w:rPr>
              <w:t>KIT PORCA GAIOLA COM PARAFUSO</w:t>
            </w:r>
          </w:p>
        </w:tc>
        <w:tc>
          <w:tcPr>
            <w:tcW w:w="1894" w:type="dxa"/>
          </w:tcPr>
          <w:p w14:paraId="588577AC" w14:textId="77777777" w:rsidR="0040076D" w:rsidRPr="00B4366C" w:rsidRDefault="0040076D" w:rsidP="0040076D">
            <w:pPr>
              <w:jc w:val="center"/>
              <w:rPr>
                <w:rFonts w:ascii="Arial" w:hAnsi="Arial" w:cs="Arial"/>
                <w:color w:val="000000"/>
              </w:rPr>
            </w:pPr>
          </w:p>
        </w:tc>
        <w:tc>
          <w:tcPr>
            <w:tcW w:w="1701" w:type="dxa"/>
            <w:noWrap/>
          </w:tcPr>
          <w:p w14:paraId="134CE7B1" w14:textId="77777777" w:rsidR="0040076D" w:rsidRPr="00B4366C" w:rsidRDefault="0040076D" w:rsidP="0040076D">
            <w:pPr>
              <w:jc w:val="center"/>
              <w:rPr>
                <w:rFonts w:ascii="Arial" w:hAnsi="Arial" w:cs="Arial"/>
                <w:color w:val="000000"/>
              </w:rPr>
            </w:pPr>
          </w:p>
        </w:tc>
        <w:tc>
          <w:tcPr>
            <w:tcW w:w="1432" w:type="dxa"/>
            <w:hideMark/>
          </w:tcPr>
          <w:p w14:paraId="08611B7D" w14:textId="77777777" w:rsidR="0040076D" w:rsidRPr="00B4366C" w:rsidRDefault="0040076D" w:rsidP="0040076D">
            <w:pPr>
              <w:jc w:val="center"/>
              <w:rPr>
                <w:rFonts w:ascii="Arial" w:hAnsi="Arial" w:cs="Arial"/>
                <w:color w:val="000000"/>
              </w:rPr>
            </w:pPr>
            <w:r w:rsidRPr="00B4366C">
              <w:rPr>
                <w:rFonts w:ascii="Arial" w:hAnsi="Arial" w:cs="Arial"/>
                <w:color w:val="000000"/>
              </w:rPr>
              <w:t>60        KITS</w:t>
            </w:r>
          </w:p>
        </w:tc>
        <w:tc>
          <w:tcPr>
            <w:tcW w:w="1559" w:type="dxa"/>
            <w:noWrap/>
          </w:tcPr>
          <w:p w14:paraId="10684801" w14:textId="77777777" w:rsidR="0040076D" w:rsidRPr="00B4366C" w:rsidRDefault="0040076D" w:rsidP="0040076D">
            <w:pPr>
              <w:jc w:val="center"/>
              <w:rPr>
                <w:rFonts w:ascii="Arial" w:hAnsi="Arial" w:cs="Arial"/>
                <w:color w:val="000000"/>
              </w:rPr>
            </w:pPr>
          </w:p>
        </w:tc>
      </w:tr>
      <w:tr w:rsidR="0040076D" w:rsidRPr="00B4366C" w14:paraId="05EFD83B" w14:textId="77777777" w:rsidTr="0040076D">
        <w:trPr>
          <w:trHeight w:val="648"/>
          <w:jc w:val="center"/>
        </w:trPr>
        <w:tc>
          <w:tcPr>
            <w:tcW w:w="779" w:type="dxa"/>
            <w:hideMark/>
          </w:tcPr>
          <w:p w14:paraId="6FDC9257" w14:textId="77777777" w:rsidR="0040076D" w:rsidRPr="00B4366C" w:rsidRDefault="0040076D" w:rsidP="0040076D">
            <w:pPr>
              <w:jc w:val="center"/>
              <w:rPr>
                <w:rFonts w:ascii="Arial" w:hAnsi="Arial" w:cs="Arial"/>
                <w:color w:val="000000"/>
              </w:rPr>
            </w:pPr>
            <w:r w:rsidRPr="00B4366C">
              <w:rPr>
                <w:rFonts w:ascii="Arial" w:hAnsi="Arial" w:cs="Arial"/>
                <w:color w:val="000000"/>
              </w:rPr>
              <w:t>18</w:t>
            </w:r>
          </w:p>
        </w:tc>
        <w:tc>
          <w:tcPr>
            <w:tcW w:w="3178" w:type="dxa"/>
            <w:hideMark/>
          </w:tcPr>
          <w:p w14:paraId="7BE71467" w14:textId="36F8CB21" w:rsidR="0040076D" w:rsidRPr="00B4366C" w:rsidRDefault="0040076D" w:rsidP="0040076D">
            <w:pPr>
              <w:jc w:val="both"/>
              <w:rPr>
                <w:rFonts w:ascii="Arial" w:hAnsi="Arial" w:cs="Arial"/>
                <w:color w:val="000000"/>
              </w:rPr>
            </w:pPr>
            <w:r w:rsidRPr="00B4366C">
              <w:rPr>
                <w:rFonts w:ascii="Arial" w:hAnsi="Arial" w:cs="Arial"/>
                <w:color w:val="000000"/>
              </w:rPr>
              <w:t>GUIA DE CABO 1U – 19”</w:t>
            </w:r>
          </w:p>
        </w:tc>
        <w:tc>
          <w:tcPr>
            <w:tcW w:w="1894" w:type="dxa"/>
          </w:tcPr>
          <w:p w14:paraId="6B06BCE9" w14:textId="77777777" w:rsidR="0040076D" w:rsidRPr="00B4366C" w:rsidRDefault="0040076D" w:rsidP="0040076D">
            <w:pPr>
              <w:jc w:val="center"/>
              <w:rPr>
                <w:rFonts w:ascii="Arial" w:hAnsi="Arial" w:cs="Arial"/>
                <w:color w:val="000000"/>
              </w:rPr>
            </w:pPr>
          </w:p>
        </w:tc>
        <w:tc>
          <w:tcPr>
            <w:tcW w:w="1701" w:type="dxa"/>
            <w:noWrap/>
          </w:tcPr>
          <w:p w14:paraId="7C8A1C78" w14:textId="77777777" w:rsidR="0040076D" w:rsidRPr="00B4366C" w:rsidRDefault="0040076D" w:rsidP="0040076D">
            <w:pPr>
              <w:jc w:val="center"/>
              <w:rPr>
                <w:rFonts w:ascii="Arial" w:hAnsi="Arial" w:cs="Arial"/>
                <w:color w:val="000000"/>
              </w:rPr>
            </w:pPr>
          </w:p>
        </w:tc>
        <w:tc>
          <w:tcPr>
            <w:tcW w:w="1432" w:type="dxa"/>
            <w:hideMark/>
          </w:tcPr>
          <w:p w14:paraId="5973221A" w14:textId="77777777" w:rsidR="0040076D" w:rsidRPr="00B4366C" w:rsidRDefault="0040076D" w:rsidP="0040076D">
            <w:pPr>
              <w:jc w:val="center"/>
              <w:rPr>
                <w:rFonts w:ascii="Arial" w:hAnsi="Arial" w:cs="Arial"/>
                <w:color w:val="000000"/>
              </w:rPr>
            </w:pPr>
            <w:r w:rsidRPr="00B4366C">
              <w:rPr>
                <w:rFonts w:ascii="Arial" w:hAnsi="Arial" w:cs="Arial"/>
                <w:color w:val="000000"/>
              </w:rPr>
              <w:t>12 UNIDADES</w:t>
            </w:r>
          </w:p>
        </w:tc>
        <w:tc>
          <w:tcPr>
            <w:tcW w:w="1559" w:type="dxa"/>
            <w:noWrap/>
          </w:tcPr>
          <w:p w14:paraId="30F018B0" w14:textId="77777777" w:rsidR="0040076D" w:rsidRPr="00B4366C" w:rsidRDefault="0040076D" w:rsidP="0040076D">
            <w:pPr>
              <w:jc w:val="center"/>
              <w:rPr>
                <w:rFonts w:ascii="Arial" w:hAnsi="Arial" w:cs="Arial"/>
                <w:color w:val="000000"/>
              </w:rPr>
            </w:pPr>
          </w:p>
        </w:tc>
      </w:tr>
      <w:tr w:rsidR="0040076D" w:rsidRPr="00B4366C" w14:paraId="28DCF4E6" w14:textId="77777777" w:rsidTr="0040076D">
        <w:trPr>
          <w:trHeight w:val="480"/>
          <w:jc w:val="center"/>
        </w:trPr>
        <w:tc>
          <w:tcPr>
            <w:tcW w:w="779" w:type="dxa"/>
            <w:hideMark/>
          </w:tcPr>
          <w:p w14:paraId="5D46FD10" w14:textId="77777777" w:rsidR="0040076D" w:rsidRPr="00B4366C" w:rsidRDefault="0040076D" w:rsidP="0040076D">
            <w:pPr>
              <w:jc w:val="center"/>
              <w:rPr>
                <w:rFonts w:ascii="Arial" w:hAnsi="Arial" w:cs="Arial"/>
                <w:color w:val="000000"/>
              </w:rPr>
            </w:pPr>
            <w:r w:rsidRPr="00B4366C">
              <w:rPr>
                <w:rFonts w:ascii="Arial" w:hAnsi="Arial" w:cs="Arial"/>
                <w:color w:val="000000"/>
              </w:rPr>
              <w:t>19</w:t>
            </w:r>
          </w:p>
        </w:tc>
        <w:tc>
          <w:tcPr>
            <w:tcW w:w="3178" w:type="dxa"/>
            <w:hideMark/>
          </w:tcPr>
          <w:p w14:paraId="07674068" w14:textId="5D022678" w:rsidR="0040076D" w:rsidRPr="00B4366C" w:rsidRDefault="0040076D" w:rsidP="0040076D">
            <w:pPr>
              <w:jc w:val="both"/>
              <w:rPr>
                <w:rFonts w:ascii="Arial" w:hAnsi="Arial" w:cs="Arial"/>
                <w:color w:val="000000"/>
              </w:rPr>
            </w:pPr>
            <w:r w:rsidRPr="00B4366C">
              <w:rPr>
                <w:rFonts w:ascii="Arial" w:hAnsi="Arial" w:cs="Arial"/>
                <w:color w:val="000000"/>
              </w:rPr>
              <w:t xml:space="preserve">ROUTER BOARD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MIKROTIK CCR2116</w:t>
            </w:r>
          </w:p>
        </w:tc>
        <w:tc>
          <w:tcPr>
            <w:tcW w:w="1894" w:type="dxa"/>
          </w:tcPr>
          <w:p w14:paraId="1F1E9759" w14:textId="77777777" w:rsidR="0040076D" w:rsidRPr="00B4366C" w:rsidRDefault="0040076D" w:rsidP="0040076D">
            <w:pPr>
              <w:jc w:val="center"/>
              <w:rPr>
                <w:rFonts w:ascii="Arial" w:hAnsi="Arial" w:cs="Arial"/>
                <w:color w:val="000000"/>
              </w:rPr>
            </w:pPr>
          </w:p>
        </w:tc>
        <w:tc>
          <w:tcPr>
            <w:tcW w:w="1701" w:type="dxa"/>
            <w:noWrap/>
          </w:tcPr>
          <w:p w14:paraId="73A0E255" w14:textId="77777777" w:rsidR="0040076D" w:rsidRPr="00B4366C" w:rsidRDefault="0040076D" w:rsidP="0040076D">
            <w:pPr>
              <w:jc w:val="center"/>
              <w:rPr>
                <w:rFonts w:ascii="Arial" w:hAnsi="Arial" w:cs="Arial"/>
                <w:color w:val="000000"/>
              </w:rPr>
            </w:pPr>
          </w:p>
        </w:tc>
        <w:tc>
          <w:tcPr>
            <w:tcW w:w="1432" w:type="dxa"/>
            <w:hideMark/>
          </w:tcPr>
          <w:p w14:paraId="7E17CF23" w14:textId="77777777" w:rsidR="0040076D" w:rsidRPr="00B4366C" w:rsidRDefault="0040076D" w:rsidP="0040076D">
            <w:pPr>
              <w:jc w:val="center"/>
              <w:rPr>
                <w:rFonts w:ascii="Arial" w:hAnsi="Arial" w:cs="Arial"/>
                <w:color w:val="000000"/>
              </w:rPr>
            </w:pPr>
            <w:r w:rsidRPr="00B4366C">
              <w:rPr>
                <w:rFonts w:ascii="Arial" w:hAnsi="Arial" w:cs="Arial"/>
                <w:color w:val="000000"/>
              </w:rPr>
              <w:t>1 UNIDADE</w:t>
            </w:r>
          </w:p>
        </w:tc>
        <w:tc>
          <w:tcPr>
            <w:tcW w:w="1559" w:type="dxa"/>
            <w:noWrap/>
          </w:tcPr>
          <w:p w14:paraId="72726015" w14:textId="77777777" w:rsidR="0040076D" w:rsidRPr="00B4366C" w:rsidRDefault="0040076D" w:rsidP="0040076D">
            <w:pPr>
              <w:jc w:val="center"/>
              <w:rPr>
                <w:rFonts w:ascii="Arial" w:hAnsi="Arial" w:cs="Arial"/>
                <w:color w:val="000000"/>
              </w:rPr>
            </w:pPr>
          </w:p>
        </w:tc>
      </w:tr>
      <w:tr w:rsidR="0040076D" w:rsidRPr="00B4366C" w14:paraId="279C7A6A" w14:textId="77777777" w:rsidTr="0040076D">
        <w:trPr>
          <w:trHeight w:val="480"/>
          <w:jc w:val="center"/>
        </w:trPr>
        <w:tc>
          <w:tcPr>
            <w:tcW w:w="779" w:type="dxa"/>
            <w:hideMark/>
          </w:tcPr>
          <w:p w14:paraId="3FABEB5B" w14:textId="77777777" w:rsidR="0040076D" w:rsidRPr="00B4366C" w:rsidRDefault="0040076D" w:rsidP="0040076D">
            <w:pPr>
              <w:jc w:val="center"/>
              <w:rPr>
                <w:rFonts w:ascii="Arial" w:hAnsi="Arial" w:cs="Arial"/>
                <w:color w:val="000000"/>
              </w:rPr>
            </w:pPr>
            <w:r w:rsidRPr="00B4366C">
              <w:rPr>
                <w:rFonts w:ascii="Arial" w:hAnsi="Arial" w:cs="Arial"/>
                <w:color w:val="000000"/>
              </w:rPr>
              <w:t>20</w:t>
            </w:r>
          </w:p>
        </w:tc>
        <w:tc>
          <w:tcPr>
            <w:tcW w:w="3178" w:type="dxa"/>
            <w:hideMark/>
          </w:tcPr>
          <w:p w14:paraId="4170C6B1" w14:textId="7FC3B56C" w:rsidR="0040076D" w:rsidRPr="00B4366C" w:rsidRDefault="0040076D" w:rsidP="0040076D">
            <w:pPr>
              <w:jc w:val="both"/>
              <w:rPr>
                <w:rFonts w:ascii="Arial" w:hAnsi="Arial" w:cs="Arial"/>
                <w:color w:val="000000"/>
              </w:rPr>
            </w:pPr>
            <w:r w:rsidRPr="00B4366C">
              <w:rPr>
                <w:rFonts w:ascii="Arial" w:hAnsi="Arial" w:cs="Arial"/>
                <w:color w:val="000000"/>
              </w:rPr>
              <w:t>ROLO DE VELCRO AZUL – 3 METROS</w:t>
            </w:r>
          </w:p>
        </w:tc>
        <w:tc>
          <w:tcPr>
            <w:tcW w:w="1894" w:type="dxa"/>
          </w:tcPr>
          <w:p w14:paraId="1E835CD4" w14:textId="77777777" w:rsidR="0040076D" w:rsidRPr="00B4366C" w:rsidRDefault="0040076D" w:rsidP="0040076D">
            <w:pPr>
              <w:jc w:val="center"/>
              <w:rPr>
                <w:rFonts w:ascii="Arial" w:hAnsi="Arial" w:cs="Arial"/>
                <w:color w:val="000000"/>
              </w:rPr>
            </w:pPr>
          </w:p>
        </w:tc>
        <w:tc>
          <w:tcPr>
            <w:tcW w:w="1701" w:type="dxa"/>
            <w:noWrap/>
          </w:tcPr>
          <w:p w14:paraId="308CF367" w14:textId="77777777" w:rsidR="0040076D" w:rsidRPr="00B4366C" w:rsidRDefault="0040076D" w:rsidP="0040076D">
            <w:pPr>
              <w:jc w:val="center"/>
              <w:rPr>
                <w:rFonts w:ascii="Arial" w:hAnsi="Arial" w:cs="Arial"/>
                <w:color w:val="000000"/>
              </w:rPr>
            </w:pPr>
          </w:p>
        </w:tc>
        <w:tc>
          <w:tcPr>
            <w:tcW w:w="1432" w:type="dxa"/>
            <w:hideMark/>
          </w:tcPr>
          <w:p w14:paraId="2A628DB6" w14:textId="77777777" w:rsidR="0040076D" w:rsidRPr="00B4366C" w:rsidRDefault="0040076D" w:rsidP="0040076D">
            <w:pPr>
              <w:jc w:val="center"/>
              <w:rPr>
                <w:rFonts w:ascii="Arial" w:hAnsi="Arial" w:cs="Arial"/>
                <w:color w:val="000000"/>
              </w:rPr>
            </w:pPr>
            <w:r w:rsidRPr="00B4366C">
              <w:rPr>
                <w:rFonts w:ascii="Arial" w:hAnsi="Arial" w:cs="Arial"/>
                <w:color w:val="000000"/>
              </w:rPr>
              <w:t>06     ROLOS</w:t>
            </w:r>
          </w:p>
        </w:tc>
        <w:tc>
          <w:tcPr>
            <w:tcW w:w="1559" w:type="dxa"/>
            <w:noWrap/>
          </w:tcPr>
          <w:p w14:paraId="21E34A0C" w14:textId="77777777" w:rsidR="0040076D" w:rsidRPr="00B4366C" w:rsidRDefault="0040076D" w:rsidP="0040076D">
            <w:pPr>
              <w:jc w:val="center"/>
              <w:rPr>
                <w:rFonts w:ascii="Arial" w:hAnsi="Arial" w:cs="Arial"/>
                <w:color w:val="000000"/>
              </w:rPr>
            </w:pPr>
          </w:p>
        </w:tc>
      </w:tr>
      <w:tr w:rsidR="0040076D" w:rsidRPr="00B4366C" w14:paraId="390ACCD0" w14:textId="77777777" w:rsidTr="0040076D">
        <w:trPr>
          <w:trHeight w:val="480"/>
          <w:jc w:val="center"/>
        </w:trPr>
        <w:tc>
          <w:tcPr>
            <w:tcW w:w="779" w:type="dxa"/>
            <w:hideMark/>
          </w:tcPr>
          <w:p w14:paraId="3910F5FF" w14:textId="77777777" w:rsidR="0040076D" w:rsidRPr="00B4366C" w:rsidRDefault="0040076D" w:rsidP="0040076D">
            <w:pPr>
              <w:jc w:val="center"/>
              <w:rPr>
                <w:rFonts w:ascii="Arial" w:hAnsi="Arial" w:cs="Arial"/>
                <w:color w:val="000000"/>
              </w:rPr>
            </w:pPr>
            <w:r w:rsidRPr="00B4366C">
              <w:rPr>
                <w:rFonts w:ascii="Arial" w:hAnsi="Arial" w:cs="Arial"/>
                <w:color w:val="000000"/>
              </w:rPr>
              <w:t>21</w:t>
            </w:r>
          </w:p>
        </w:tc>
        <w:tc>
          <w:tcPr>
            <w:tcW w:w="3178" w:type="dxa"/>
            <w:hideMark/>
          </w:tcPr>
          <w:p w14:paraId="5ABA0809" w14:textId="2185EFD0" w:rsidR="0040076D" w:rsidRPr="00B4366C" w:rsidRDefault="0040076D" w:rsidP="0040076D">
            <w:pPr>
              <w:jc w:val="both"/>
              <w:rPr>
                <w:rFonts w:ascii="Arial" w:hAnsi="Arial" w:cs="Arial"/>
                <w:color w:val="000000"/>
              </w:rPr>
            </w:pPr>
            <w:r w:rsidRPr="00B4366C">
              <w:rPr>
                <w:rFonts w:ascii="Arial" w:hAnsi="Arial" w:cs="Arial"/>
                <w:color w:val="000000"/>
              </w:rPr>
              <w:t xml:space="preserve">TECLADO PARA COMPUTADOR - novo, primeiro uso, embalado, com as seguintes características mínimas:  Padrão brasileiro ABNT2, com tecla “Ç” e mínimo de 104 (cento e quatro) teclas;  Conexão USB compatível com portas 2.0 ou superior;  Cabo </w:t>
            </w:r>
            <w:r w:rsidRPr="00B4366C">
              <w:rPr>
                <w:rFonts w:ascii="Arial" w:hAnsi="Arial" w:cs="Arial"/>
                <w:color w:val="000000"/>
              </w:rPr>
              <w:lastRenderedPageBreak/>
              <w:t>com comprimento mínimo de 1,5 m (um metro e meio);  Estrutura reforçada, resistente ao uso contínuo, com durabilidade compatível para ambiente</w:t>
            </w:r>
            <w:r w:rsidRPr="00B4366C">
              <w:rPr>
                <w:rFonts w:ascii="Arial" w:hAnsi="Arial" w:cs="Arial"/>
              </w:rPr>
              <w:t xml:space="preserve"> </w:t>
            </w:r>
            <w:r w:rsidRPr="00B4366C">
              <w:rPr>
                <w:rFonts w:ascii="Arial" w:hAnsi="Arial" w:cs="Arial"/>
                <w:color w:val="000000"/>
              </w:rPr>
              <w:t>corporativo;  Teclas de baixo ruído e com impressão resistente ao desgaste; Design ergonômico, adequado para longos períodos de digitação;  Cor: preta ou similar.</w:t>
            </w:r>
          </w:p>
        </w:tc>
        <w:tc>
          <w:tcPr>
            <w:tcW w:w="1894" w:type="dxa"/>
          </w:tcPr>
          <w:p w14:paraId="2DD3174A" w14:textId="77777777" w:rsidR="0040076D" w:rsidRPr="00B4366C" w:rsidRDefault="0040076D" w:rsidP="0040076D">
            <w:pPr>
              <w:jc w:val="center"/>
              <w:rPr>
                <w:rFonts w:ascii="Arial" w:hAnsi="Arial" w:cs="Arial"/>
                <w:color w:val="000000"/>
              </w:rPr>
            </w:pPr>
          </w:p>
        </w:tc>
        <w:tc>
          <w:tcPr>
            <w:tcW w:w="1701" w:type="dxa"/>
            <w:noWrap/>
          </w:tcPr>
          <w:p w14:paraId="16313971" w14:textId="77777777" w:rsidR="0040076D" w:rsidRPr="00B4366C" w:rsidRDefault="0040076D" w:rsidP="0040076D">
            <w:pPr>
              <w:jc w:val="center"/>
              <w:rPr>
                <w:rFonts w:ascii="Arial" w:hAnsi="Arial" w:cs="Arial"/>
                <w:color w:val="000000"/>
              </w:rPr>
            </w:pPr>
          </w:p>
        </w:tc>
        <w:tc>
          <w:tcPr>
            <w:tcW w:w="1432" w:type="dxa"/>
            <w:hideMark/>
          </w:tcPr>
          <w:p w14:paraId="7975696E" w14:textId="77777777" w:rsidR="0040076D" w:rsidRPr="00B4366C" w:rsidRDefault="0040076D" w:rsidP="0040076D">
            <w:pPr>
              <w:jc w:val="center"/>
              <w:rPr>
                <w:rFonts w:ascii="Arial" w:hAnsi="Arial" w:cs="Arial"/>
                <w:color w:val="000000"/>
              </w:rPr>
            </w:pPr>
            <w:r w:rsidRPr="00B4366C">
              <w:rPr>
                <w:rFonts w:ascii="Arial" w:hAnsi="Arial" w:cs="Arial"/>
                <w:color w:val="000000"/>
              </w:rPr>
              <w:t>24     PEÇAS</w:t>
            </w:r>
          </w:p>
        </w:tc>
        <w:tc>
          <w:tcPr>
            <w:tcW w:w="1559" w:type="dxa"/>
            <w:noWrap/>
          </w:tcPr>
          <w:p w14:paraId="285AA8CF" w14:textId="77777777" w:rsidR="0040076D" w:rsidRPr="00B4366C" w:rsidRDefault="0040076D" w:rsidP="0040076D">
            <w:pPr>
              <w:jc w:val="center"/>
              <w:rPr>
                <w:rFonts w:ascii="Arial" w:hAnsi="Arial" w:cs="Arial"/>
                <w:color w:val="000000"/>
              </w:rPr>
            </w:pPr>
          </w:p>
        </w:tc>
      </w:tr>
      <w:tr w:rsidR="0040076D" w:rsidRPr="00B4366C" w14:paraId="6E9FF3B6" w14:textId="77777777" w:rsidTr="0040076D">
        <w:trPr>
          <w:trHeight w:val="480"/>
          <w:jc w:val="center"/>
        </w:trPr>
        <w:tc>
          <w:tcPr>
            <w:tcW w:w="779" w:type="dxa"/>
            <w:hideMark/>
          </w:tcPr>
          <w:p w14:paraId="6E602991" w14:textId="77777777" w:rsidR="0040076D" w:rsidRPr="00B4366C" w:rsidRDefault="0040076D" w:rsidP="0040076D">
            <w:pPr>
              <w:jc w:val="center"/>
              <w:rPr>
                <w:rFonts w:ascii="Arial" w:hAnsi="Arial" w:cs="Arial"/>
                <w:color w:val="000000"/>
              </w:rPr>
            </w:pPr>
            <w:r w:rsidRPr="00B4366C">
              <w:rPr>
                <w:rFonts w:ascii="Arial" w:hAnsi="Arial" w:cs="Arial"/>
                <w:color w:val="000000"/>
              </w:rPr>
              <w:t>22</w:t>
            </w:r>
          </w:p>
        </w:tc>
        <w:tc>
          <w:tcPr>
            <w:tcW w:w="3178" w:type="dxa"/>
            <w:hideMark/>
          </w:tcPr>
          <w:p w14:paraId="7A278FFD" w14:textId="060C6942" w:rsidR="0040076D" w:rsidRPr="00B4366C" w:rsidRDefault="0040076D" w:rsidP="0040076D">
            <w:pPr>
              <w:jc w:val="both"/>
              <w:rPr>
                <w:rFonts w:ascii="Arial" w:hAnsi="Arial" w:cs="Arial"/>
                <w:color w:val="000000"/>
              </w:rPr>
            </w:pPr>
            <w:r w:rsidRPr="00B4366C">
              <w:rPr>
                <w:rFonts w:ascii="Arial" w:hAnsi="Arial" w:cs="Arial"/>
                <w:color w:val="000000"/>
              </w:rPr>
              <w:t>MOUSE COM FIO PARA COMPUTADOR - 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w:t>
            </w:r>
          </w:p>
        </w:tc>
        <w:tc>
          <w:tcPr>
            <w:tcW w:w="1894" w:type="dxa"/>
          </w:tcPr>
          <w:p w14:paraId="5ACBE7E7" w14:textId="77777777" w:rsidR="0040076D" w:rsidRPr="00B4366C" w:rsidRDefault="0040076D" w:rsidP="0040076D">
            <w:pPr>
              <w:jc w:val="center"/>
              <w:rPr>
                <w:rFonts w:ascii="Arial" w:hAnsi="Arial" w:cs="Arial"/>
                <w:color w:val="000000"/>
              </w:rPr>
            </w:pPr>
          </w:p>
        </w:tc>
        <w:tc>
          <w:tcPr>
            <w:tcW w:w="1701" w:type="dxa"/>
            <w:noWrap/>
            <w:hideMark/>
          </w:tcPr>
          <w:p w14:paraId="5B8C60A8" w14:textId="77777777" w:rsidR="0040076D" w:rsidRPr="00B4366C" w:rsidRDefault="0040076D" w:rsidP="0040076D">
            <w:pPr>
              <w:jc w:val="center"/>
              <w:rPr>
                <w:rFonts w:ascii="Arial" w:hAnsi="Arial" w:cs="Arial"/>
                <w:color w:val="000000"/>
              </w:rPr>
            </w:pPr>
          </w:p>
        </w:tc>
        <w:tc>
          <w:tcPr>
            <w:tcW w:w="1432" w:type="dxa"/>
            <w:hideMark/>
          </w:tcPr>
          <w:p w14:paraId="336501C5" w14:textId="77777777" w:rsidR="0040076D" w:rsidRPr="00B4366C" w:rsidRDefault="0040076D" w:rsidP="0040076D">
            <w:pPr>
              <w:jc w:val="center"/>
              <w:rPr>
                <w:rFonts w:ascii="Arial" w:hAnsi="Arial" w:cs="Arial"/>
                <w:color w:val="000000"/>
              </w:rPr>
            </w:pPr>
            <w:r w:rsidRPr="00B4366C">
              <w:rPr>
                <w:rFonts w:ascii="Arial" w:hAnsi="Arial" w:cs="Arial"/>
                <w:color w:val="000000"/>
              </w:rPr>
              <w:t>24   PEÇAS</w:t>
            </w:r>
          </w:p>
        </w:tc>
        <w:tc>
          <w:tcPr>
            <w:tcW w:w="1559" w:type="dxa"/>
            <w:noWrap/>
            <w:hideMark/>
          </w:tcPr>
          <w:p w14:paraId="4501BC41" w14:textId="77777777" w:rsidR="0040076D" w:rsidRPr="00B4366C" w:rsidRDefault="0040076D" w:rsidP="0040076D">
            <w:pPr>
              <w:jc w:val="center"/>
              <w:rPr>
                <w:rFonts w:ascii="Arial" w:hAnsi="Arial" w:cs="Arial"/>
                <w:color w:val="000000"/>
              </w:rPr>
            </w:pPr>
          </w:p>
        </w:tc>
      </w:tr>
      <w:tr w:rsidR="0040076D" w:rsidRPr="00B4366C" w14:paraId="29AA3AAA" w14:textId="77777777" w:rsidTr="0040076D">
        <w:trPr>
          <w:trHeight w:val="648"/>
          <w:jc w:val="center"/>
        </w:trPr>
        <w:tc>
          <w:tcPr>
            <w:tcW w:w="779" w:type="dxa"/>
            <w:hideMark/>
          </w:tcPr>
          <w:p w14:paraId="09556EC1" w14:textId="77777777" w:rsidR="0040076D" w:rsidRPr="00B4366C" w:rsidRDefault="0040076D" w:rsidP="0040076D">
            <w:pPr>
              <w:jc w:val="center"/>
              <w:rPr>
                <w:rFonts w:ascii="Arial" w:hAnsi="Arial" w:cs="Arial"/>
                <w:color w:val="000000"/>
              </w:rPr>
            </w:pPr>
            <w:r w:rsidRPr="00B4366C">
              <w:rPr>
                <w:rFonts w:ascii="Arial" w:hAnsi="Arial" w:cs="Arial"/>
                <w:color w:val="000000"/>
              </w:rPr>
              <w:t>23</w:t>
            </w:r>
          </w:p>
        </w:tc>
        <w:tc>
          <w:tcPr>
            <w:tcW w:w="3178" w:type="dxa"/>
            <w:hideMark/>
          </w:tcPr>
          <w:p w14:paraId="252ECC6A" w14:textId="77777777" w:rsidR="0040076D" w:rsidRPr="00B4366C" w:rsidRDefault="0040076D" w:rsidP="0040076D">
            <w:pPr>
              <w:jc w:val="both"/>
              <w:rPr>
                <w:rFonts w:ascii="Arial" w:hAnsi="Arial" w:cs="Arial"/>
                <w:color w:val="000000"/>
              </w:rPr>
            </w:pPr>
            <w:r w:rsidRPr="00B4366C">
              <w:rPr>
                <w:rFonts w:ascii="Arial" w:hAnsi="Arial" w:cs="Arial"/>
                <w:color w:val="000000"/>
              </w:rPr>
              <w:t>MOUSE SEM FIO RECARREGÁVEL – Novo, 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w:t>
            </w:r>
          </w:p>
          <w:p w14:paraId="1D4E28BD" w14:textId="77777777" w:rsidR="0040076D" w:rsidRPr="00B4366C" w:rsidRDefault="0040076D" w:rsidP="0040076D">
            <w:pPr>
              <w:jc w:val="both"/>
              <w:rPr>
                <w:rFonts w:ascii="Arial" w:hAnsi="Arial" w:cs="Arial"/>
                <w:color w:val="000000"/>
              </w:rPr>
            </w:pPr>
          </w:p>
        </w:tc>
        <w:tc>
          <w:tcPr>
            <w:tcW w:w="1894" w:type="dxa"/>
          </w:tcPr>
          <w:p w14:paraId="5A7DA55D" w14:textId="77777777" w:rsidR="0040076D" w:rsidRPr="00B4366C" w:rsidRDefault="0040076D" w:rsidP="0040076D">
            <w:pPr>
              <w:jc w:val="center"/>
              <w:rPr>
                <w:rFonts w:ascii="Arial" w:hAnsi="Arial" w:cs="Arial"/>
                <w:color w:val="000000"/>
              </w:rPr>
            </w:pPr>
          </w:p>
        </w:tc>
        <w:tc>
          <w:tcPr>
            <w:tcW w:w="1701" w:type="dxa"/>
            <w:noWrap/>
            <w:hideMark/>
          </w:tcPr>
          <w:p w14:paraId="213DBE4C" w14:textId="77777777" w:rsidR="0040076D" w:rsidRPr="00B4366C" w:rsidRDefault="0040076D" w:rsidP="0040076D">
            <w:pPr>
              <w:jc w:val="center"/>
              <w:rPr>
                <w:rFonts w:ascii="Arial" w:hAnsi="Arial" w:cs="Arial"/>
                <w:color w:val="000000"/>
              </w:rPr>
            </w:pPr>
          </w:p>
        </w:tc>
        <w:tc>
          <w:tcPr>
            <w:tcW w:w="1432" w:type="dxa"/>
            <w:hideMark/>
          </w:tcPr>
          <w:p w14:paraId="58BA3775" w14:textId="77777777" w:rsidR="0040076D" w:rsidRPr="00B4366C" w:rsidRDefault="0040076D" w:rsidP="0040076D">
            <w:pPr>
              <w:jc w:val="center"/>
              <w:rPr>
                <w:rFonts w:ascii="Arial" w:hAnsi="Arial" w:cs="Arial"/>
                <w:color w:val="000000"/>
              </w:rPr>
            </w:pPr>
            <w:r w:rsidRPr="00B4366C">
              <w:rPr>
                <w:rFonts w:ascii="Arial" w:hAnsi="Arial" w:cs="Arial"/>
                <w:color w:val="000000"/>
              </w:rPr>
              <w:t>24 UNIDADES</w:t>
            </w:r>
          </w:p>
        </w:tc>
        <w:tc>
          <w:tcPr>
            <w:tcW w:w="1559" w:type="dxa"/>
            <w:noWrap/>
          </w:tcPr>
          <w:p w14:paraId="7AEE7923" w14:textId="77777777" w:rsidR="0040076D" w:rsidRPr="00B4366C" w:rsidRDefault="0040076D" w:rsidP="0040076D">
            <w:pPr>
              <w:jc w:val="center"/>
              <w:rPr>
                <w:rFonts w:ascii="Arial" w:hAnsi="Arial" w:cs="Arial"/>
                <w:color w:val="000000"/>
              </w:rPr>
            </w:pPr>
          </w:p>
        </w:tc>
      </w:tr>
      <w:tr w:rsidR="0040076D" w:rsidRPr="00B4366C" w14:paraId="3687AE2B" w14:textId="77777777" w:rsidTr="0040076D">
        <w:trPr>
          <w:trHeight w:val="660"/>
          <w:jc w:val="center"/>
        </w:trPr>
        <w:tc>
          <w:tcPr>
            <w:tcW w:w="779" w:type="dxa"/>
            <w:hideMark/>
          </w:tcPr>
          <w:p w14:paraId="0299447C" w14:textId="77777777" w:rsidR="0040076D" w:rsidRPr="00B4366C" w:rsidRDefault="0040076D" w:rsidP="0040076D">
            <w:pPr>
              <w:jc w:val="center"/>
              <w:rPr>
                <w:rFonts w:ascii="Arial" w:hAnsi="Arial" w:cs="Arial"/>
                <w:color w:val="000000"/>
              </w:rPr>
            </w:pPr>
            <w:r w:rsidRPr="00B4366C">
              <w:rPr>
                <w:rFonts w:ascii="Arial" w:hAnsi="Arial" w:cs="Arial"/>
                <w:color w:val="000000"/>
              </w:rPr>
              <w:t>24</w:t>
            </w:r>
          </w:p>
        </w:tc>
        <w:tc>
          <w:tcPr>
            <w:tcW w:w="3178" w:type="dxa"/>
            <w:hideMark/>
          </w:tcPr>
          <w:p w14:paraId="4CE4E96A" w14:textId="27CA42AA" w:rsidR="0040076D" w:rsidRPr="00B4366C" w:rsidRDefault="0040076D" w:rsidP="0040076D">
            <w:pPr>
              <w:jc w:val="both"/>
              <w:rPr>
                <w:rFonts w:ascii="Arial" w:hAnsi="Arial" w:cs="Arial"/>
                <w:color w:val="000000"/>
              </w:rPr>
            </w:pPr>
            <w:r w:rsidRPr="00B4366C">
              <w:rPr>
                <w:rFonts w:ascii="Arial" w:hAnsi="Arial" w:cs="Arial"/>
                <w:color w:val="000000"/>
              </w:rPr>
              <w:t xml:space="preserve">HD EXTERNO 1TB - HD externo com capacidade de 1 TB (um terabyte), novo, original e de primeiro uso. O equipamento </w:t>
            </w:r>
            <w:r w:rsidRPr="00B4366C">
              <w:rPr>
                <w:rFonts w:ascii="Arial" w:hAnsi="Arial" w:cs="Arial"/>
                <w:color w:val="000000"/>
              </w:rPr>
              <w:lastRenderedPageBreak/>
              <w:t>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Pr="00B4366C">
              <w:rPr>
                <w:rFonts w:ascii="Arial" w:hAnsi="Arial" w:cs="Arial"/>
              </w:rPr>
              <w:t xml:space="preserve"> </w:t>
            </w:r>
            <w:r w:rsidRPr="00B4366C">
              <w:rPr>
                <w:rFonts w:ascii="Arial" w:hAnsi="Arial" w:cs="Arial"/>
                <w:color w:val="000000"/>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tc>
        <w:tc>
          <w:tcPr>
            <w:tcW w:w="1894" w:type="dxa"/>
          </w:tcPr>
          <w:p w14:paraId="04DB7356" w14:textId="77777777" w:rsidR="0040076D" w:rsidRPr="00B4366C" w:rsidRDefault="0040076D" w:rsidP="0040076D">
            <w:pPr>
              <w:jc w:val="center"/>
              <w:rPr>
                <w:rFonts w:ascii="Arial" w:hAnsi="Arial" w:cs="Arial"/>
                <w:color w:val="000000"/>
              </w:rPr>
            </w:pPr>
          </w:p>
        </w:tc>
        <w:tc>
          <w:tcPr>
            <w:tcW w:w="1701" w:type="dxa"/>
            <w:noWrap/>
            <w:hideMark/>
          </w:tcPr>
          <w:p w14:paraId="71E45CF7" w14:textId="77777777" w:rsidR="0040076D" w:rsidRPr="00B4366C" w:rsidRDefault="0040076D" w:rsidP="0040076D">
            <w:pPr>
              <w:jc w:val="center"/>
              <w:rPr>
                <w:rFonts w:ascii="Arial" w:hAnsi="Arial" w:cs="Arial"/>
                <w:color w:val="000000"/>
              </w:rPr>
            </w:pPr>
          </w:p>
        </w:tc>
        <w:tc>
          <w:tcPr>
            <w:tcW w:w="1432" w:type="dxa"/>
            <w:hideMark/>
          </w:tcPr>
          <w:p w14:paraId="60CF6ECF" w14:textId="77777777" w:rsidR="0040076D" w:rsidRPr="00B4366C" w:rsidRDefault="0040076D" w:rsidP="0040076D">
            <w:pPr>
              <w:jc w:val="center"/>
              <w:rPr>
                <w:rFonts w:ascii="Arial" w:hAnsi="Arial" w:cs="Arial"/>
                <w:color w:val="000000"/>
              </w:rPr>
            </w:pPr>
            <w:r w:rsidRPr="00B4366C">
              <w:rPr>
                <w:rFonts w:ascii="Arial" w:hAnsi="Arial" w:cs="Arial"/>
                <w:color w:val="000000"/>
              </w:rPr>
              <w:t>4 UNIDADES</w:t>
            </w:r>
          </w:p>
        </w:tc>
        <w:tc>
          <w:tcPr>
            <w:tcW w:w="1559" w:type="dxa"/>
            <w:noWrap/>
          </w:tcPr>
          <w:p w14:paraId="10DAD770" w14:textId="77777777" w:rsidR="0040076D" w:rsidRPr="00B4366C" w:rsidRDefault="0040076D" w:rsidP="0040076D">
            <w:pPr>
              <w:jc w:val="center"/>
              <w:rPr>
                <w:rFonts w:ascii="Arial" w:hAnsi="Arial" w:cs="Arial"/>
                <w:color w:val="000000"/>
              </w:rPr>
            </w:pPr>
          </w:p>
        </w:tc>
      </w:tr>
      <w:tr w:rsidR="0040076D" w:rsidRPr="00B4366C" w14:paraId="5CCF1BA2" w14:textId="77777777" w:rsidTr="00173F63">
        <w:trPr>
          <w:trHeight w:val="660"/>
          <w:jc w:val="center"/>
        </w:trPr>
        <w:tc>
          <w:tcPr>
            <w:tcW w:w="8984" w:type="dxa"/>
            <w:gridSpan w:val="5"/>
          </w:tcPr>
          <w:p w14:paraId="04913BD2" w14:textId="77777777" w:rsidR="0040076D" w:rsidRPr="00B4366C" w:rsidRDefault="0040076D" w:rsidP="0040076D">
            <w:pPr>
              <w:jc w:val="center"/>
              <w:rPr>
                <w:color w:val="000000"/>
              </w:rPr>
            </w:pPr>
          </w:p>
        </w:tc>
        <w:tc>
          <w:tcPr>
            <w:tcW w:w="1559" w:type="dxa"/>
            <w:noWrap/>
          </w:tcPr>
          <w:p w14:paraId="52B09EF6" w14:textId="77777777" w:rsidR="0040076D" w:rsidRPr="00B4366C" w:rsidRDefault="0040076D" w:rsidP="0040076D">
            <w:pPr>
              <w:jc w:val="center"/>
              <w:rPr>
                <w:color w:val="000000"/>
              </w:rPr>
            </w:pPr>
          </w:p>
        </w:tc>
      </w:tr>
    </w:tbl>
    <w:p w14:paraId="6D58E5FA" w14:textId="77777777" w:rsidR="008154E1" w:rsidRPr="00DB0650" w:rsidRDefault="008154E1" w:rsidP="00DB0650">
      <w:pPr>
        <w:jc w:val="both"/>
        <w:rPr>
          <w:color w:val="000000"/>
          <w:sz w:val="24"/>
          <w:szCs w:val="24"/>
        </w:rPr>
      </w:pPr>
    </w:p>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tcPr>
          <w:p w14:paraId="2AF9D801" w14:textId="77777777" w:rsidR="00DB0650" w:rsidRPr="00DB0650" w:rsidRDefault="00DB0650" w:rsidP="00F21249">
            <w:pPr>
              <w:jc w:val="both"/>
              <w:rPr>
                <w:color w:val="000000"/>
                <w:sz w:val="24"/>
                <w:szCs w:val="24"/>
              </w:rPr>
            </w:pPr>
          </w:p>
        </w:tc>
      </w:tr>
    </w:tbl>
    <w:p w14:paraId="32B8EAE1" w14:textId="77777777" w:rsidR="00DB0650" w:rsidRDefault="00DB0650" w:rsidP="00DB0650">
      <w:pPr>
        <w:jc w:val="both"/>
        <w:rPr>
          <w:color w:val="000000"/>
          <w:sz w:val="24"/>
          <w:szCs w:val="24"/>
        </w:rPr>
      </w:pPr>
    </w:p>
    <w:p w14:paraId="0F6A8F4B" w14:textId="77777777" w:rsidR="0040076D" w:rsidRDefault="0040076D" w:rsidP="00DB0650">
      <w:pPr>
        <w:jc w:val="both"/>
        <w:rPr>
          <w:color w:val="000000"/>
          <w:sz w:val="24"/>
          <w:szCs w:val="24"/>
        </w:rPr>
      </w:pPr>
    </w:p>
    <w:p w14:paraId="79758DD5" w14:textId="77777777" w:rsidR="0040076D" w:rsidRDefault="0040076D" w:rsidP="00DB0650">
      <w:pPr>
        <w:jc w:val="both"/>
        <w:rPr>
          <w:color w:val="000000"/>
          <w:sz w:val="24"/>
          <w:szCs w:val="24"/>
        </w:rPr>
      </w:pPr>
    </w:p>
    <w:p w14:paraId="7AECC5A4" w14:textId="77777777" w:rsidR="0040076D" w:rsidRPr="00DB0650" w:rsidRDefault="0040076D"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9" w:name="_Hlk189128133"/>
    </w:p>
    <w:p w14:paraId="40615579" w14:textId="77777777" w:rsidR="00AB339D" w:rsidRDefault="00AB339D" w:rsidP="00DB0650">
      <w:pPr>
        <w:spacing w:line="360" w:lineRule="auto"/>
        <w:jc w:val="both"/>
        <w:rPr>
          <w:rFonts w:eastAsia="Calibri"/>
          <w:b/>
          <w:bCs/>
          <w:sz w:val="24"/>
          <w:szCs w:val="24"/>
        </w:rPr>
      </w:pPr>
    </w:p>
    <w:p w14:paraId="60FB19DE" w14:textId="77777777" w:rsidR="00AB339D" w:rsidRDefault="00AB339D" w:rsidP="00DB0650">
      <w:pPr>
        <w:spacing w:line="360" w:lineRule="auto"/>
        <w:jc w:val="both"/>
        <w:rPr>
          <w:rFonts w:eastAsia="Calibri"/>
          <w:b/>
          <w:bCs/>
          <w:sz w:val="24"/>
          <w:szCs w:val="24"/>
        </w:rPr>
      </w:pPr>
    </w:p>
    <w:p w14:paraId="030C7BC6" w14:textId="77777777" w:rsidR="00AB339D" w:rsidRDefault="00AB339D" w:rsidP="00DB0650">
      <w:pPr>
        <w:spacing w:line="360" w:lineRule="auto"/>
        <w:jc w:val="both"/>
        <w:rPr>
          <w:rFonts w:eastAsia="Calibri"/>
          <w:b/>
          <w:bCs/>
          <w:sz w:val="24"/>
          <w:szCs w:val="24"/>
        </w:rPr>
      </w:pPr>
    </w:p>
    <w:p w14:paraId="2305CB2B" w14:textId="77777777" w:rsidR="00AB339D" w:rsidRDefault="00AB339D" w:rsidP="00DB0650">
      <w:pPr>
        <w:spacing w:line="360" w:lineRule="auto"/>
        <w:jc w:val="both"/>
        <w:rPr>
          <w:rFonts w:eastAsia="Calibri"/>
          <w:b/>
          <w:bCs/>
          <w:sz w:val="24"/>
          <w:szCs w:val="24"/>
        </w:rPr>
      </w:pPr>
    </w:p>
    <w:p w14:paraId="03C90670" w14:textId="77777777" w:rsidR="00AB339D" w:rsidRDefault="00AB339D" w:rsidP="00DB0650">
      <w:pPr>
        <w:spacing w:line="360" w:lineRule="auto"/>
        <w:jc w:val="both"/>
        <w:rPr>
          <w:rFonts w:eastAsia="Calibri"/>
          <w:b/>
          <w:bCs/>
          <w:sz w:val="24"/>
          <w:szCs w:val="24"/>
        </w:rPr>
      </w:pPr>
    </w:p>
    <w:p w14:paraId="79AE74F4" w14:textId="77777777" w:rsidR="0018073D" w:rsidRDefault="0018073D" w:rsidP="00DB0650">
      <w:pPr>
        <w:spacing w:line="360" w:lineRule="auto"/>
        <w:jc w:val="both"/>
        <w:rPr>
          <w:rFonts w:eastAsia="Calibri"/>
          <w:b/>
          <w:bCs/>
          <w:sz w:val="24"/>
          <w:szCs w:val="24"/>
        </w:rPr>
      </w:pPr>
    </w:p>
    <w:p w14:paraId="368252F1" w14:textId="77777777" w:rsidR="0018073D" w:rsidRDefault="0018073D" w:rsidP="00DB0650">
      <w:pPr>
        <w:spacing w:line="360" w:lineRule="auto"/>
        <w:jc w:val="both"/>
        <w:rPr>
          <w:rFonts w:eastAsia="Calibri"/>
          <w:b/>
          <w:bCs/>
          <w:sz w:val="24"/>
          <w:szCs w:val="24"/>
        </w:rPr>
      </w:pPr>
    </w:p>
    <w:p w14:paraId="7055178B" w14:textId="77777777" w:rsidR="0018073D" w:rsidRDefault="0018073D" w:rsidP="00DB0650">
      <w:pPr>
        <w:spacing w:line="360" w:lineRule="auto"/>
        <w:jc w:val="both"/>
        <w:rPr>
          <w:rFonts w:eastAsia="Calibri"/>
          <w:b/>
          <w:bCs/>
          <w:sz w:val="24"/>
          <w:szCs w:val="24"/>
        </w:rPr>
      </w:pPr>
    </w:p>
    <w:p w14:paraId="264CBEE3" w14:textId="77777777" w:rsidR="0018073D" w:rsidRDefault="0018073D" w:rsidP="00DB0650">
      <w:pPr>
        <w:spacing w:line="360" w:lineRule="auto"/>
        <w:jc w:val="both"/>
        <w:rPr>
          <w:rFonts w:eastAsia="Calibri"/>
          <w:b/>
          <w:bCs/>
          <w:sz w:val="24"/>
          <w:szCs w:val="24"/>
        </w:rPr>
      </w:pPr>
    </w:p>
    <w:p w14:paraId="69F114A8" w14:textId="77777777" w:rsidR="0018073D" w:rsidRDefault="0018073D" w:rsidP="00DB0650">
      <w:pPr>
        <w:spacing w:line="360" w:lineRule="auto"/>
        <w:jc w:val="both"/>
        <w:rPr>
          <w:rFonts w:eastAsia="Calibri"/>
          <w:b/>
          <w:bCs/>
          <w:sz w:val="24"/>
          <w:szCs w:val="24"/>
        </w:rPr>
      </w:pPr>
    </w:p>
    <w:p w14:paraId="35816112" w14:textId="77777777" w:rsidR="0018073D" w:rsidRDefault="0018073D" w:rsidP="00DB0650">
      <w:pPr>
        <w:spacing w:line="360" w:lineRule="auto"/>
        <w:jc w:val="both"/>
        <w:rPr>
          <w:rFonts w:eastAsia="Calibri"/>
          <w:b/>
          <w:bCs/>
          <w:sz w:val="24"/>
          <w:szCs w:val="24"/>
        </w:rPr>
      </w:pPr>
    </w:p>
    <w:p w14:paraId="2137A864" w14:textId="77777777" w:rsidR="0018073D" w:rsidRDefault="0018073D" w:rsidP="00DB0650">
      <w:pPr>
        <w:spacing w:line="360" w:lineRule="auto"/>
        <w:jc w:val="both"/>
        <w:rPr>
          <w:rFonts w:eastAsia="Calibri"/>
          <w:b/>
          <w:bCs/>
          <w:sz w:val="24"/>
          <w:szCs w:val="24"/>
        </w:rPr>
      </w:pPr>
    </w:p>
    <w:p w14:paraId="1772E308" w14:textId="77777777" w:rsidR="0018073D" w:rsidRDefault="0018073D" w:rsidP="00DB0650">
      <w:pPr>
        <w:spacing w:line="360" w:lineRule="auto"/>
        <w:jc w:val="both"/>
        <w:rPr>
          <w:rFonts w:eastAsia="Calibri"/>
          <w:b/>
          <w:bCs/>
          <w:sz w:val="24"/>
          <w:szCs w:val="24"/>
        </w:rPr>
      </w:pPr>
    </w:p>
    <w:p w14:paraId="548E25EC" w14:textId="77777777" w:rsidR="0040076D" w:rsidRDefault="0040076D" w:rsidP="00DB0650">
      <w:pPr>
        <w:spacing w:line="360" w:lineRule="auto"/>
        <w:jc w:val="both"/>
        <w:rPr>
          <w:rFonts w:eastAsia="Calibri"/>
          <w:b/>
          <w:bCs/>
          <w:sz w:val="24"/>
          <w:szCs w:val="24"/>
        </w:rPr>
      </w:pPr>
    </w:p>
    <w:p w14:paraId="14667972" w14:textId="77777777" w:rsidR="0040076D" w:rsidRDefault="0040076D" w:rsidP="00DB0650">
      <w:pPr>
        <w:spacing w:line="360" w:lineRule="auto"/>
        <w:jc w:val="both"/>
        <w:rPr>
          <w:rFonts w:eastAsia="Calibri"/>
          <w:b/>
          <w:bCs/>
          <w:sz w:val="24"/>
          <w:szCs w:val="24"/>
        </w:rPr>
      </w:pPr>
    </w:p>
    <w:p w14:paraId="573ABA4E" w14:textId="77777777" w:rsidR="0040076D" w:rsidRDefault="0040076D" w:rsidP="00DB0650">
      <w:pPr>
        <w:spacing w:line="360" w:lineRule="auto"/>
        <w:jc w:val="both"/>
        <w:rPr>
          <w:rFonts w:eastAsia="Calibri"/>
          <w:b/>
          <w:bCs/>
          <w:sz w:val="24"/>
          <w:szCs w:val="24"/>
        </w:rPr>
      </w:pPr>
    </w:p>
    <w:p w14:paraId="3688B4C7" w14:textId="77777777" w:rsidR="0040076D" w:rsidRDefault="0040076D" w:rsidP="00DB0650">
      <w:pPr>
        <w:spacing w:line="360" w:lineRule="auto"/>
        <w:jc w:val="both"/>
        <w:rPr>
          <w:rFonts w:eastAsia="Calibri"/>
          <w:b/>
          <w:bCs/>
          <w:sz w:val="24"/>
          <w:szCs w:val="24"/>
        </w:rPr>
      </w:pPr>
    </w:p>
    <w:p w14:paraId="592B92D6" w14:textId="77777777" w:rsidR="0040076D" w:rsidRDefault="0040076D" w:rsidP="00DB0650">
      <w:pPr>
        <w:spacing w:line="360" w:lineRule="auto"/>
        <w:jc w:val="both"/>
        <w:rPr>
          <w:rFonts w:eastAsia="Calibri"/>
          <w:b/>
          <w:bCs/>
          <w:sz w:val="24"/>
          <w:szCs w:val="24"/>
        </w:rPr>
      </w:pPr>
    </w:p>
    <w:p w14:paraId="42CEB5DC" w14:textId="77777777" w:rsidR="0040076D" w:rsidRDefault="0040076D" w:rsidP="00DB0650">
      <w:pPr>
        <w:spacing w:line="360" w:lineRule="auto"/>
        <w:jc w:val="both"/>
        <w:rPr>
          <w:rFonts w:eastAsia="Calibri"/>
          <w:b/>
          <w:bCs/>
          <w:sz w:val="24"/>
          <w:szCs w:val="24"/>
        </w:rPr>
      </w:pPr>
    </w:p>
    <w:p w14:paraId="1933B1F6" w14:textId="77777777" w:rsidR="0018073D" w:rsidRDefault="0018073D" w:rsidP="00DB0650">
      <w:pPr>
        <w:spacing w:line="360" w:lineRule="auto"/>
        <w:jc w:val="both"/>
        <w:rPr>
          <w:rFonts w:eastAsia="Calibri"/>
          <w:b/>
          <w:bCs/>
          <w:sz w:val="24"/>
          <w:szCs w:val="24"/>
        </w:rPr>
      </w:pPr>
    </w:p>
    <w:p w14:paraId="33AB2574" w14:textId="77777777" w:rsidR="00AB339D" w:rsidRDefault="00AB339D" w:rsidP="00DB0650">
      <w:pPr>
        <w:spacing w:line="360" w:lineRule="auto"/>
        <w:jc w:val="both"/>
        <w:rPr>
          <w:rFonts w:eastAsia="Calibri"/>
          <w:b/>
          <w:bCs/>
          <w:sz w:val="24"/>
          <w:szCs w:val="24"/>
        </w:rPr>
      </w:pPr>
    </w:p>
    <w:p w14:paraId="2592062D" w14:textId="18AB80A8"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9"/>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B89A03C" w14:textId="77777777" w:rsidR="0040076D" w:rsidRPr="007D5043" w:rsidRDefault="00DB0650" w:rsidP="0040076D">
      <w:pPr>
        <w:jc w:val="center"/>
        <w:rPr>
          <w:rFonts w:ascii="Times New Roman" w:hAnsi="Times New Roman" w:cs="Times New Roman"/>
          <w:b/>
          <w:bCs/>
          <w:sz w:val="28"/>
          <w:szCs w:val="28"/>
        </w:rPr>
      </w:pPr>
      <w:r w:rsidRPr="00DB0650">
        <w:rPr>
          <w:b/>
          <w:bCs/>
          <w:sz w:val="24"/>
          <w:szCs w:val="24"/>
        </w:rPr>
        <w:t>ANÁLISE CRÍTICA DOS DADOS COLETADOS</w:t>
      </w:r>
    </w:p>
    <w:p w14:paraId="19D51C0E" w14:textId="77777777" w:rsidR="0040076D" w:rsidRPr="007D5043" w:rsidRDefault="0040076D" w:rsidP="0040076D">
      <w:pPr>
        <w:jc w:val="both"/>
        <w:rPr>
          <w:rFonts w:ascii="Times New Roman" w:hAnsi="Times New Roman" w:cs="Times New Roman"/>
        </w:rPr>
      </w:pPr>
    </w:p>
    <w:p w14:paraId="1FA1FB1D" w14:textId="77777777" w:rsidR="0040076D" w:rsidRPr="007D5043" w:rsidRDefault="0040076D" w:rsidP="0040076D">
      <w:pPr>
        <w:pStyle w:val="PargrafodaLista"/>
        <w:numPr>
          <w:ilvl w:val="0"/>
          <w:numId w:val="31"/>
        </w:numPr>
        <w:spacing w:after="0" w:line="240" w:lineRule="auto"/>
        <w:ind w:left="426" w:hanging="426"/>
        <w:jc w:val="both"/>
        <w:rPr>
          <w:rFonts w:ascii="Times New Roman" w:hAnsi="Times New Roman"/>
        </w:rPr>
      </w:pPr>
      <w:r w:rsidRPr="007D5043">
        <w:rPr>
          <w:rFonts w:ascii="Times New Roman" w:hAnsi="Times New Roman"/>
        </w:rPr>
        <w:t>A presente pesquisa de preços tem por finalidade levantar os valores praticados no mercado para a aquisição de materiais de informática e rede, com o objetivo de subsidiar a instrução do processo licitatório a ser conduzido pela Câmara Municipal de Extrema/MG, conforme disposto no art. 23 da Lei nº 14.133/2021.</w:t>
      </w:r>
    </w:p>
    <w:p w14:paraId="242B3997" w14:textId="77777777" w:rsidR="0040076D" w:rsidRPr="007D5043" w:rsidRDefault="0040076D" w:rsidP="0040076D">
      <w:pPr>
        <w:pStyle w:val="PargrafodaLista"/>
        <w:ind w:left="426"/>
        <w:rPr>
          <w:rFonts w:ascii="Times New Roman" w:hAnsi="Times New Roman"/>
        </w:rPr>
      </w:pPr>
    </w:p>
    <w:p w14:paraId="294D1638" w14:textId="77777777" w:rsidR="0040076D" w:rsidRPr="007D5043" w:rsidRDefault="0040076D" w:rsidP="0040076D">
      <w:pPr>
        <w:pStyle w:val="PargrafodaLista"/>
        <w:numPr>
          <w:ilvl w:val="0"/>
          <w:numId w:val="31"/>
        </w:numPr>
        <w:spacing w:after="0" w:line="240" w:lineRule="auto"/>
        <w:ind w:left="426" w:hanging="426"/>
        <w:jc w:val="both"/>
        <w:rPr>
          <w:rFonts w:ascii="Times New Roman" w:hAnsi="Times New Roman"/>
        </w:rPr>
      </w:pPr>
      <w:r w:rsidRPr="007D5043">
        <w:rPr>
          <w:rFonts w:ascii="Times New Roman" w:hAnsi="Times New Roman"/>
        </w:rPr>
        <w:t xml:space="preserve">Foram encaminhados, por meio eletrônico, </w:t>
      </w:r>
      <w:r>
        <w:rPr>
          <w:rFonts w:ascii="Times New Roman" w:hAnsi="Times New Roman"/>
        </w:rPr>
        <w:t>vinte e cinco</w:t>
      </w:r>
      <w:r w:rsidRPr="007D5043">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0D5A3D4F" w14:textId="77777777" w:rsidR="0040076D" w:rsidRPr="007D5043" w:rsidRDefault="0040076D" w:rsidP="0040076D">
      <w:pPr>
        <w:ind w:left="426"/>
        <w:rPr>
          <w:rFonts w:ascii="Times New Roman" w:hAnsi="Times New Roman"/>
        </w:rPr>
      </w:pPr>
      <w:r w:rsidRPr="007D5043">
        <w:rPr>
          <w:rFonts w:ascii="Times New Roman" w:hAnsi="Times New Roman"/>
        </w:rPr>
        <w:t xml:space="preserve">O fornecedor H Gonçalves da S Vendas e </w:t>
      </w:r>
      <w:r>
        <w:rPr>
          <w:rFonts w:ascii="Times New Roman" w:hAnsi="Times New Roman"/>
        </w:rPr>
        <w:t xml:space="preserve">RDF Comércio de Papéis e Eletrônicos LTDA </w:t>
      </w:r>
      <w:r w:rsidRPr="007D5043">
        <w:rPr>
          <w:rFonts w:ascii="Times New Roman" w:hAnsi="Times New Roman"/>
        </w:rPr>
        <w:t>responde</w:t>
      </w:r>
      <w:r>
        <w:rPr>
          <w:rFonts w:ascii="Times New Roman" w:hAnsi="Times New Roman"/>
        </w:rPr>
        <w:t>ram</w:t>
      </w:r>
      <w:r w:rsidRPr="007D5043">
        <w:rPr>
          <w:rFonts w:ascii="Times New Roman" w:hAnsi="Times New Roman"/>
        </w:rPr>
        <w:t xml:space="preserve"> o pedido de cotação.</w:t>
      </w:r>
    </w:p>
    <w:p w14:paraId="59EEC6CE" w14:textId="77777777" w:rsidR="0040076D" w:rsidRPr="00D640B0" w:rsidRDefault="0040076D" w:rsidP="0040076D">
      <w:pPr>
        <w:pStyle w:val="PargrafodaLista"/>
        <w:rPr>
          <w:rFonts w:ascii="Times New Roman" w:hAnsi="Times New Roman"/>
          <w:highlight w:val="lightGray"/>
        </w:rPr>
      </w:pPr>
    </w:p>
    <w:p w14:paraId="384DB523" w14:textId="77777777" w:rsidR="0040076D" w:rsidRPr="00D640B0" w:rsidRDefault="0040076D" w:rsidP="0040076D">
      <w:pPr>
        <w:pStyle w:val="PargrafodaLista"/>
        <w:numPr>
          <w:ilvl w:val="0"/>
          <w:numId w:val="31"/>
        </w:numPr>
        <w:spacing w:after="0" w:line="240" w:lineRule="auto"/>
        <w:ind w:left="426" w:hanging="426"/>
        <w:jc w:val="both"/>
        <w:rPr>
          <w:rFonts w:ascii="Times New Roman" w:hAnsi="Times New Roman"/>
        </w:rPr>
      </w:pPr>
      <w:r w:rsidRPr="00D640B0">
        <w:rPr>
          <w:rFonts w:ascii="Times New Roman" w:hAnsi="Times New Roman"/>
        </w:rPr>
        <w:t>Foi realizada consulta ao Painel de Preços do Governo Federal, ferramenta oficial que consolida dados de contratações públicas homologadas. Foram identificadas contratações com objetos semelhantes ao pretendido, sendo considerada a mediana dos preços encontrados como valor de referência.</w:t>
      </w:r>
    </w:p>
    <w:p w14:paraId="182AD390" w14:textId="77777777" w:rsidR="0040076D" w:rsidRPr="00D640B0" w:rsidRDefault="0040076D" w:rsidP="0040076D">
      <w:pPr>
        <w:pStyle w:val="PargrafodaLista"/>
        <w:numPr>
          <w:ilvl w:val="0"/>
          <w:numId w:val="47"/>
        </w:numPr>
        <w:spacing w:after="0" w:line="240" w:lineRule="auto"/>
        <w:jc w:val="both"/>
        <w:rPr>
          <w:rFonts w:ascii="Times New Roman" w:eastAsia="Times New Roman" w:hAnsi="Times New Roman"/>
        </w:rPr>
      </w:pPr>
      <w:r w:rsidRPr="00D640B0">
        <w:rPr>
          <w:rFonts w:ascii="Times New Roman" w:eastAsia="Times New Roman" w:hAnsi="Times New Roman"/>
        </w:rPr>
        <w:t xml:space="preserve">Para o item </w:t>
      </w:r>
      <w:r>
        <w:rPr>
          <w:rFonts w:ascii="Times New Roman" w:eastAsia="Times New Roman" w:hAnsi="Times New Roman"/>
        </w:rPr>
        <w:t>14</w:t>
      </w:r>
      <w:r w:rsidRPr="00D640B0">
        <w:rPr>
          <w:rFonts w:ascii="Times New Roman" w:eastAsia="Times New Roman" w:hAnsi="Times New Roman"/>
        </w:rPr>
        <w:t xml:space="preserve">, foi obtido o valor </w:t>
      </w:r>
      <w:r>
        <w:rPr>
          <w:rFonts w:ascii="Times New Roman" w:eastAsia="Times New Roman" w:hAnsi="Times New Roman"/>
        </w:rPr>
        <w:t>para duas unidades</w:t>
      </w:r>
      <w:r w:rsidRPr="00D640B0">
        <w:rPr>
          <w:rFonts w:ascii="Times New Roman" w:eastAsia="Times New Roman" w:hAnsi="Times New Roman"/>
        </w:rPr>
        <w:t xml:space="preserve">, sendo realizado o cálculo para se obter o valor para </w:t>
      </w:r>
      <w:r>
        <w:rPr>
          <w:rFonts w:ascii="Times New Roman" w:eastAsia="Times New Roman" w:hAnsi="Times New Roman"/>
        </w:rPr>
        <w:t>quatro</w:t>
      </w:r>
      <w:r w:rsidRPr="00D640B0">
        <w:rPr>
          <w:rFonts w:ascii="Times New Roman" w:eastAsia="Times New Roman" w:hAnsi="Times New Roman"/>
        </w:rPr>
        <w:t xml:space="preserve"> unidades:</w:t>
      </w:r>
      <w:r>
        <w:rPr>
          <w:rFonts w:ascii="Times New Roman" w:eastAsia="Times New Roman" w:hAnsi="Times New Roman"/>
        </w:rPr>
        <w:tab/>
      </w:r>
      <w:r w:rsidRPr="00D640B0">
        <w:rPr>
          <w:rFonts w:ascii="Times New Roman" w:eastAsia="Times New Roman" w:hAnsi="Times New Roman"/>
        </w:rPr>
        <w:br/>
        <w:t xml:space="preserve">R$ </w:t>
      </w:r>
      <w:r>
        <w:rPr>
          <w:rFonts w:ascii="Times New Roman" w:eastAsia="Times New Roman" w:hAnsi="Times New Roman"/>
        </w:rPr>
        <w:t xml:space="preserve">273,75 / 2 = R$ 136,87 </w:t>
      </w:r>
      <w:r w:rsidRPr="00D640B0">
        <w:rPr>
          <w:rFonts w:ascii="Times New Roman" w:eastAsia="Times New Roman" w:hAnsi="Times New Roman"/>
        </w:rPr>
        <w:sym w:font="Wingdings" w:char="F0E0"/>
      </w:r>
      <w:r>
        <w:rPr>
          <w:rFonts w:ascii="Times New Roman" w:eastAsia="Times New Roman" w:hAnsi="Times New Roman"/>
        </w:rPr>
        <w:t xml:space="preserve"> R$ 136,87 x 4 = R$ 547,50</w:t>
      </w:r>
    </w:p>
    <w:p w14:paraId="3E02F89B" w14:textId="77777777" w:rsidR="0040076D" w:rsidRPr="007D5043" w:rsidRDefault="0040076D" w:rsidP="0040076D">
      <w:pPr>
        <w:pStyle w:val="PargrafodaLista"/>
        <w:ind w:left="1146"/>
        <w:rPr>
          <w:rFonts w:ascii="Times New Roman" w:hAnsi="Times New Roman"/>
        </w:rPr>
      </w:pPr>
    </w:p>
    <w:p w14:paraId="13081C1E" w14:textId="77777777" w:rsidR="0040076D" w:rsidRDefault="0040076D" w:rsidP="0040076D">
      <w:pPr>
        <w:pStyle w:val="PargrafodaLista"/>
        <w:numPr>
          <w:ilvl w:val="0"/>
          <w:numId w:val="45"/>
        </w:numPr>
        <w:spacing w:after="0" w:line="240" w:lineRule="auto"/>
        <w:ind w:left="426" w:hanging="426"/>
        <w:jc w:val="both"/>
        <w:rPr>
          <w:rFonts w:ascii="Times New Roman" w:hAnsi="Times New Roman"/>
        </w:rPr>
      </w:pPr>
      <w:r w:rsidRPr="007D5043">
        <w:rPr>
          <w:rFonts w:ascii="Times New Roman" w:hAnsi="Times New Roman"/>
        </w:rPr>
        <w:t>Realizou-se também pesquisa no Portal Nacional de Contratações Públicas (PNCP), identificando contratações similares realizadas por outros entes da Administração Pública, conforme demonstrado a seguir:</w:t>
      </w:r>
    </w:p>
    <w:p w14:paraId="1DE736F1" w14:textId="77777777" w:rsidR="0040076D" w:rsidRPr="007D5043" w:rsidRDefault="0040076D" w:rsidP="0040076D">
      <w:pPr>
        <w:pStyle w:val="PargrafodaLista"/>
        <w:spacing w:after="0" w:line="240" w:lineRule="auto"/>
        <w:ind w:left="426"/>
        <w:jc w:val="both"/>
        <w:rPr>
          <w:rFonts w:ascii="Times New Roman" w:hAnsi="Times New Roman"/>
        </w:rPr>
      </w:pPr>
    </w:p>
    <w:tbl>
      <w:tblPr>
        <w:tblStyle w:val="Tabelacomgrade"/>
        <w:tblW w:w="9776" w:type="dxa"/>
        <w:tblLook w:val="04A0" w:firstRow="1" w:lastRow="0" w:firstColumn="1" w:lastColumn="0" w:noHBand="0" w:noVBand="1"/>
      </w:tblPr>
      <w:tblGrid>
        <w:gridCol w:w="3681"/>
        <w:gridCol w:w="3260"/>
        <w:gridCol w:w="2835"/>
      </w:tblGrid>
      <w:tr w:rsidR="0040076D" w:rsidRPr="00D640B0" w14:paraId="110F9AC2" w14:textId="77777777" w:rsidTr="00E52BFD">
        <w:tc>
          <w:tcPr>
            <w:tcW w:w="3681" w:type="dxa"/>
          </w:tcPr>
          <w:p w14:paraId="392B5B27" w14:textId="77777777" w:rsidR="0040076D" w:rsidRPr="007D5043" w:rsidRDefault="0040076D" w:rsidP="00E52BFD">
            <w:pPr>
              <w:pStyle w:val="PargrafodaLista"/>
              <w:ind w:left="0"/>
              <w:jc w:val="center"/>
              <w:rPr>
                <w:rFonts w:ascii="Times New Roman" w:hAnsi="Times New Roman"/>
                <w:i/>
                <w:iCs/>
              </w:rPr>
            </w:pPr>
            <w:r w:rsidRPr="007D5043">
              <w:rPr>
                <w:rFonts w:ascii="Times New Roman" w:hAnsi="Times New Roman"/>
                <w:i/>
                <w:iCs/>
              </w:rPr>
              <w:t>Contratação</w:t>
            </w:r>
          </w:p>
        </w:tc>
        <w:tc>
          <w:tcPr>
            <w:tcW w:w="3260" w:type="dxa"/>
          </w:tcPr>
          <w:p w14:paraId="4F54C01B" w14:textId="77777777" w:rsidR="0040076D" w:rsidRPr="007D5043" w:rsidRDefault="0040076D" w:rsidP="00E52BFD">
            <w:pPr>
              <w:pStyle w:val="PargrafodaLista"/>
              <w:ind w:left="0"/>
              <w:jc w:val="center"/>
              <w:rPr>
                <w:rFonts w:ascii="Times New Roman" w:hAnsi="Times New Roman"/>
                <w:i/>
                <w:iCs/>
              </w:rPr>
            </w:pPr>
            <w:r w:rsidRPr="007D5043">
              <w:rPr>
                <w:rFonts w:ascii="Times New Roman" w:hAnsi="Times New Roman"/>
                <w:i/>
                <w:iCs/>
              </w:rPr>
              <w:t>Órgão</w:t>
            </w:r>
          </w:p>
        </w:tc>
        <w:tc>
          <w:tcPr>
            <w:tcW w:w="2835" w:type="dxa"/>
          </w:tcPr>
          <w:p w14:paraId="015ABCF4" w14:textId="77777777" w:rsidR="0040076D" w:rsidRPr="007D5043" w:rsidRDefault="0040076D" w:rsidP="00E52BFD">
            <w:pPr>
              <w:pStyle w:val="PargrafodaLista"/>
              <w:ind w:left="0"/>
              <w:jc w:val="center"/>
              <w:rPr>
                <w:rFonts w:ascii="Times New Roman" w:hAnsi="Times New Roman"/>
                <w:i/>
                <w:iCs/>
              </w:rPr>
            </w:pPr>
            <w:r w:rsidRPr="007D5043">
              <w:rPr>
                <w:rFonts w:ascii="Times New Roman" w:hAnsi="Times New Roman"/>
                <w:i/>
                <w:iCs/>
              </w:rPr>
              <w:t>ID de Contratação</w:t>
            </w:r>
          </w:p>
        </w:tc>
      </w:tr>
      <w:tr w:rsidR="0040076D" w:rsidRPr="007D5043" w14:paraId="0034FDD9" w14:textId="77777777" w:rsidTr="00E52BFD">
        <w:tc>
          <w:tcPr>
            <w:tcW w:w="3681" w:type="dxa"/>
          </w:tcPr>
          <w:p w14:paraId="1EB0CE36" w14:textId="77777777" w:rsidR="0040076D" w:rsidRPr="007D5043" w:rsidRDefault="0040076D" w:rsidP="00E52BFD">
            <w:pPr>
              <w:pStyle w:val="PargrafodaLista"/>
              <w:ind w:left="0"/>
              <w:rPr>
                <w:rFonts w:ascii="Times New Roman" w:hAnsi="Times New Roman"/>
              </w:rPr>
            </w:pPr>
            <w:r w:rsidRPr="007D5043">
              <w:rPr>
                <w:rFonts w:ascii="Times New Roman" w:hAnsi="Times New Roman"/>
              </w:rPr>
              <w:t>Ed</w:t>
            </w:r>
            <w:r>
              <w:rPr>
                <w:rFonts w:ascii="Times New Roman" w:hAnsi="Times New Roman"/>
              </w:rPr>
              <w:t>ital nº 042/2025</w:t>
            </w:r>
          </w:p>
        </w:tc>
        <w:tc>
          <w:tcPr>
            <w:tcW w:w="3260" w:type="dxa"/>
          </w:tcPr>
          <w:p w14:paraId="7FE3A267" w14:textId="77777777" w:rsidR="0040076D" w:rsidRPr="007D5043" w:rsidRDefault="0040076D" w:rsidP="00E52BFD">
            <w:pPr>
              <w:pStyle w:val="PargrafodaLista"/>
              <w:ind w:left="0"/>
              <w:rPr>
                <w:rFonts w:ascii="Times New Roman" w:hAnsi="Times New Roman"/>
              </w:rPr>
            </w:pPr>
            <w:r>
              <w:rPr>
                <w:rFonts w:ascii="Times New Roman" w:hAnsi="Times New Roman"/>
              </w:rPr>
              <w:t>Município de Alto Alegre do Maranhão – MA</w:t>
            </w:r>
          </w:p>
        </w:tc>
        <w:tc>
          <w:tcPr>
            <w:tcW w:w="2835" w:type="dxa"/>
          </w:tcPr>
          <w:p w14:paraId="5ADA3520" w14:textId="77777777" w:rsidR="0040076D" w:rsidRPr="007D5043" w:rsidRDefault="0040076D" w:rsidP="00E52BFD">
            <w:pPr>
              <w:pStyle w:val="PargrafodaLista"/>
              <w:ind w:left="0"/>
              <w:rPr>
                <w:rFonts w:ascii="Times New Roman" w:hAnsi="Times New Roman"/>
              </w:rPr>
            </w:pPr>
            <w:r>
              <w:rPr>
                <w:rFonts w:ascii="Times New Roman" w:hAnsi="Times New Roman"/>
              </w:rPr>
              <w:t>01612326000132-1-000033/2025</w:t>
            </w:r>
          </w:p>
        </w:tc>
      </w:tr>
      <w:tr w:rsidR="0040076D" w:rsidRPr="007D5043" w14:paraId="5CCC5D22" w14:textId="77777777" w:rsidTr="00E52BFD">
        <w:tc>
          <w:tcPr>
            <w:tcW w:w="3681" w:type="dxa"/>
          </w:tcPr>
          <w:p w14:paraId="0BFB0C8E" w14:textId="77777777" w:rsidR="0040076D" w:rsidRPr="007D5043" w:rsidRDefault="0040076D" w:rsidP="00E52BFD">
            <w:pPr>
              <w:pStyle w:val="PargrafodaLista"/>
              <w:ind w:left="0"/>
              <w:rPr>
                <w:rFonts w:ascii="Times New Roman" w:hAnsi="Times New Roman"/>
              </w:rPr>
            </w:pPr>
            <w:r>
              <w:rPr>
                <w:rFonts w:ascii="Times New Roman" w:hAnsi="Times New Roman"/>
              </w:rPr>
              <w:t>Ato que autoriza a Contratação Direta nº PRD 23/2025</w:t>
            </w:r>
          </w:p>
        </w:tc>
        <w:tc>
          <w:tcPr>
            <w:tcW w:w="3260" w:type="dxa"/>
          </w:tcPr>
          <w:p w14:paraId="391D6932" w14:textId="77777777" w:rsidR="0040076D" w:rsidRPr="007D5043" w:rsidRDefault="0040076D" w:rsidP="00E52BFD">
            <w:pPr>
              <w:pStyle w:val="PargrafodaLista"/>
              <w:ind w:left="0"/>
              <w:rPr>
                <w:rFonts w:ascii="Times New Roman" w:hAnsi="Times New Roman"/>
              </w:rPr>
            </w:pPr>
            <w:r>
              <w:rPr>
                <w:rFonts w:ascii="Times New Roman" w:hAnsi="Times New Roman"/>
              </w:rPr>
              <w:t xml:space="preserve">Consórcio Intermunicipal de Saúde - PR </w:t>
            </w:r>
          </w:p>
        </w:tc>
        <w:tc>
          <w:tcPr>
            <w:tcW w:w="2835" w:type="dxa"/>
          </w:tcPr>
          <w:p w14:paraId="38598191" w14:textId="77777777" w:rsidR="0040076D" w:rsidRPr="007D5043" w:rsidRDefault="0040076D" w:rsidP="00E52BFD">
            <w:pPr>
              <w:pStyle w:val="PargrafodaLista"/>
              <w:ind w:left="0"/>
              <w:rPr>
                <w:rFonts w:ascii="Times New Roman" w:hAnsi="Times New Roman"/>
              </w:rPr>
            </w:pPr>
            <w:r>
              <w:rPr>
                <w:rFonts w:ascii="Times New Roman" w:hAnsi="Times New Roman"/>
              </w:rPr>
              <w:t>73966913000130-1-000053/2025</w:t>
            </w:r>
          </w:p>
        </w:tc>
      </w:tr>
      <w:tr w:rsidR="0040076D" w:rsidRPr="007D5043" w14:paraId="6C844318" w14:textId="77777777" w:rsidTr="00E52BFD">
        <w:tc>
          <w:tcPr>
            <w:tcW w:w="3681" w:type="dxa"/>
          </w:tcPr>
          <w:p w14:paraId="271DC9CE" w14:textId="77777777" w:rsidR="0040076D" w:rsidRPr="007D5043" w:rsidRDefault="0040076D" w:rsidP="00E52BFD">
            <w:pPr>
              <w:pStyle w:val="PargrafodaLista"/>
              <w:ind w:left="0"/>
              <w:rPr>
                <w:rFonts w:ascii="Times New Roman" w:hAnsi="Times New Roman"/>
              </w:rPr>
            </w:pPr>
            <w:r>
              <w:rPr>
                <w:rFonts w:ascii="Times New Roman" w:hAnsi="Times New Roman"/>
              </w:rPr>
              <w:t>Edital nº 032/2025</w:t>
            </w:r>
          </w:p>
        </w:tc>
        <w:tc>
          <w:tcPr>
            <w:tcW w:w="3260" w:type="dxa"/>
          </w:tcPr>
          <w:p w14:paraId="3CD39F41" w14:textId="77777777" w:rsidR="0040076D" w:rsidRPr="007D5043" w:rsidRDefault="0040076D" w:rsidP="00E52BFD">
            <w:pPr>
              <w:pStyle w:val="PargrafodaLista"/>
              <w:ind w:left="0"/>
              <w:rPr>
                <w:rFonts w:ascii="Times New Roman" w:hAnsi="Times New Roman"/>
              </w:rPr>
            </w:pPr>
            <w:r>
              <w:rPr>
                <w:rFonts w:ascii="Times New Roman" w:hAnsi="Times New Roman"/>
              </w:rPr>
              <w:t>Prefeitura Municipal de Jataí</w:t>
            </w:r>
          </w:p>
        </w:tc>
        <w:tc>
          <w:tcPr>
            <w:tcW w:w="2835" w:type="dxa"/>
          </w:tcPr>
          <w:p w14:paraId="1D915C07" w14:textId="77777777" w:rsidR="0040076D" w:rsidRPr="007D5043" w:rsidRDefault="0040076D" w:rsidP="00E52BFD">
            <w:pPr>
              <w:pStyle w:val="PargrafodaLista"/>
              <w:ind w:left="0"/>
              <w:rPr>
                <w:rFonts w:ascii="Times New Roman" w:hAnsi="Times New Roman"/>
              </w:rPr>
            </w:pPr>
            <w:r>
              <w:rPr>
                <w:rFonts w:ascii="Times New Roman" w:hAnsi="Times New Roman"/>
              </w:rPr>
              <w:t>01165729000180-1-000136/2025</w:t>
            </w:r>
          </w:p>
        </w:tc>
      </w:tr>
      <w:tr w:rsidR="0040076D" w:rsidRPr="007D5043" w14:paraId="37223336" w14:textId="77777777" w:rsidTr="00E52BFD">
        <w:trPr>
          <w:trHeight w:val="58"/>
        </w:trPr>
        <w:tc>
          <w:tcPr>
            <w:tcW w:w="3681" w:type="dxa"/>
          </w:tcPr>
          <w:p w14:paraId="290EE5A8" w14:textId="77777777" w:rsidR="0040076D" w:rsidRPr="007D5043" w:rsidRDefault="0040076D" w:rsidP="00E52BFD">
            <w:pPr>
              <w:pStyle w:val="PargrafodaLista"/>
              <w:ind w:left="0"/>
              <w:rPr>
                <w:rFonts w:ascii="Times New Roman" w:hAnsi="Times New Roman"/>
              </w:rPr>
            </w:pPr>
            <w:r>
              <w:rPr>
                <w:rFonts w:ascii="Times New Roman" w:hAnsi="Times New Roman"/>
              </w:rPr>
              <w:t>Ato que autoriza a Contratação Direta nº 16062025/2025</w:t>
            </w:r>
          </w:p>
        </w:tc>
        <w:tc>
          <w:tcPr>
            <w:tcW w:w="3260" w:type="dxa"/>
          </w:tcPr>
          <w:p w14:paraId="3B8D3446" w14:textId="77777777" w:rsidR="0040076D" w:rsidRPr="007D5043" w:rsidRDefault="0040076D" w:rsidP="00E52BFD">
            <w:pPr>
              <w:pStyle w:val="PargrafodaLista"/>
              <w:ind w:left="0"/>
              <w:rPr>
                <w:rFonts w:ascii="Times New Roman" w:hAnsi="Times New Roman"/>
              </w:rPr>
            </w:pPr>
            <w:r>
              <w:rPr>
                <w:rFonts w:ascii="Times New Roman" w:hAnsi="Times New Roman"/>
              </w:rPr>
              <w:t>Câmara Municipal de Encanto – RN</w:t>
            </w:r>
          </w:p>
        </w:tc>
        <w:tc>
          <w:tcPr>
            <w:tcW w:w="2835" w:type="dxa"/>
          </w:tcPr>
          <w:p w14:paraId="331B3DE4" w14:textId="77777777" w:rsidR="0040076D" w:rsidRPr="007D5043" w:rsidRDefault="0040076D" w:rsidP="00E52BFD">
            <w:pPr>
              <w:pStyle w:val="PargrafodaLista"/>
              <w:ind w:left="0"/>
              <w:rPr>
                <w:rFonts w:ascii="Times New Roman" w:hAnsi="Times New Roman"/>
              </w:rPr>
            </w:pPr>
            <w:r>
              <w:rPr>
                <w:rFonts w:ascii="Times New Roman" w:hAnsi="Times New Roman"/>
              </w:rPr>
              <w:t>24518979000152-1-000017/2025</w:t>
            </w:r>
          </w:p>
        </w:tc>
      </w:tr>
      <w:tr w:rsidR="0040076D" w:rsidRPr="007D5043" w14:paraId="60F9A59B" w14:textId="77777777" w:rsidTr="00E52BFD">
        <w:tc>
          <w:tcPr>
            <w:tcW w:w="3681" w:type="dxa"/>
          </w:tcPr>
          <w:p w14:paraId="36138139" w14:textId="77777777" w:rsidR="0040076D" w:rsidRPr="007D5043" w:rsidRDefault="0040076D" w:rsidP="00E52BFD">
            <w:pPr>
              <w:pStyle w:val="PargrafodaLista"/>
              <w:ind w:left="0"/>
              <w:rPr>
                <w:rFonts w:ascii="Times New Roman" w:hAnsi="Times New Roman"/>
              </w:rPr>
            </w:pPr>
            <w:r>
              <w:rPr>
                <w:rFonts w:ascii="Times New Roman" w:hAnsi="Times New Roman"/>
              </w:rPr>
              <w:lastRenderedPageBreak/>
              <w:t>Ato que autoriza a Contratação Direta nº 252/2025</w:t>
            </w:r>
          </w:p>
        </w:tc>
        <w:tc>
          <w:tcPr>
            <w:tcW w:w="3260" w:type="dxa"/>
          </w:tcPr>
          <w:p w14:paraId="2551430C" w14:textId="77777777" w:rsidR="0040076D" w:rsidRPr="007D5043" w:rsidRDefault="0040076D" w:rsidP="00E52BFD">
            <w:pPr>
              <w:pStyle w:val="PargrafodaLista"/>
              <w:ind w:left="0"/>
              <w:rPr>
                <w:rFonts w:ascii="Times New Roman" w:hAnsi="Times New Roman"/>
              </w:rPr>
            </w:pPr>
            <w:r>
              <w:rPr>
                <w:rFonts w:ascii="Times New Roman" w:hAnsi="Times New Roman"/>
              </w:rPr>
              <w:t>Município de Piratinga – SP</w:t>
            </w:r>
          </w:p>
        </w:tc>
        <w:tc>
          <w:tcPr>
            <w:tcW w:w="2835" w:type="dxa"/>
          </w:tcPr>
          <w:p w14:paraId="3985E6F2" w14:textId="77777777" w:rsidR="0040076D" w:rsidRPr="007D5043" w:rsidRDefault="0040076D" w:rsidP="00E52BFD">
            <w:pPr>
              <w:pStyle w:val="PargrafodaLista"/>
              <w:ind w:left="0"/>
              <w:rPr>
                <w:rFonts w:ascii="Times New Roman" w:hAnsi="Times New Roman"/>
              </w:rPr>
            </w:pPr>
            <w:r>
              <w:rPr>
                <w:rFonts w:ascii="Times New Roman" w:hAnsi="Times New Roman"/>
              </w:rPr>
              <w:t>46137451000176-1-000109/2025</w:t>
            </w:r>
          </w:p>
        </w:tc>
      </w:tr>
      <w:tr w:rsidR="0040076D" w:rsidRPr="007D5043" w14:paraId="115F3202" w14:textId="77777777" w:rsidTr="00E52BFD">
        <w:tc>
          <w:tcPr>
            <w:tcW w:w="3681" w:type="dxa"/>
          </w:tcPr>
          <w:p w14:paraId="64532763" w14:textId="77777777" w:rsidR="0040076D" w:rsidRPr="007D5043" w:rsidRDefault="0040076D" w:rsidP="00E52BFD">
            <w:pPr>
              <w:pStyle w:val="PargrafodaLista"/>
              <w:ind w:left="0"/>
              <w:rPr>
                <w:rFonts w:ascii="Times New Roman" w:hAnsi="Times New Roman"/>
              </w:rPr>
            </w:pPr>
            <w:r>
              <w:rPr>
                <w:rFonts w:ascii="Times New Roman" w:hAnsi="Times New Roman"/>
              </w:rPr>
              <w:t>Ato que autoriza a Contratação Direta nº PRD 98/2025</w:t>
            </w:r>
          </w:p>
        </w:tc>
        <w:tc>
          <w:tcPr>
            <w:tcW w:w="3260" w:type="dxa"/>
          </w:tcPr>
          <w:p w14:paraId="651AF95F" w14:textId="77777777" w:rsidR="0040076D" w:rsidRPr="007D5043" w:rsidRDefault="0040076D" w:rsidP="00E52BFD">
            <w:pPr>
              <w:pStyle w:val="PargrafodaLista"/>
              <w:ind w:left="0"/>
              <w:rPr>
                <w:rFonts w:ascii="Times New Roman" w:hAnsi="Times New Roman"/>
              </w:rPr>
            </w:pPr>
            <w:r>
              <w:rPr>
                <w:rFonts w:ascii="Times New Roman" w:hAnsi="Times New Roman"/>
              </w:rPr>
              <w:t>Fundo Municipal de Educação – FMDE de Timbó – SC</w:t>
            </w:r>
          </w:p>
        </w:tc>
        <w:tc>
          <w:tcPr>
            <w:tcW w:w="2835" w:type="dxa"/>
          </w:tcPr>
          <w:p w14:paraId="56DDADBE" w14:textId="77777777" w:rsidR="0040076D" w:rsidRPr="007D5043" w:rsidRDefault="0040076D" w:rsidP="00E52BFD">
            <w:pPr>
              <w:pStyle w:val="PargrafodaLista"/>
              <w:ind w:left="0"/>
              <w:rPr>
                <w:rFonts w:ascii="Times New Roman" w:hAnsi="Times New Roman"/>
              </w:rPr>
            </w:pPr>
            <w:r>
              <w:rPr>
                <w:rFonts w:ascii="Times New Roman" w:hAnsi="Times New Roman"/>
              </w:rPr>
              <w:t>32257384000119-1-000100/2025</w:t>
            </w:r>
          </w:p>
        </w:tc>
      </w:tr>
      <w:tr w:rsidR="0040076D" w:rsidRPr="007D5043" w14:paraId="5B520561" w14:textId="77777777" w:rsidTr="00E52BFD">
        <w:tc>
          <w:tcPr>
            <w:tcW w:w="3681" w:type="dxa"/>
          </w:tcPr>
          <w:p w14:paraId="0C0E445B" w14:textId="77777777" w:rsidR="0040076D" w:rsidRPr="007D5043" w:rsidRDefault="0040076D" w:rsidP="00E52BFD">
            <w:pPr>
              <w:pStyle w:val="PargrafodaLista"/>
              <w:ind w:left="0"/>
              <w:rPr>
                <w:rFonts w:ascii="Times New Roman" w:hAnsi="Times New Roman"/>
              </w:rPr>
            </w:pPr>
            <w:r>
              <w:rPr>
                <w:rFonts w:ascii="Times New Roman" w:hAnsi="Times New Roman"/>
              </w:rPr>
              <w:t>Ato que autoriza a Contratação Direta nº 13/2025</w:t>
            </w:r>
          </w:p>
        </w:tc>
        <w:tc>
          <w:tcPr>
            <w:tcW w:w="3260" w:type="dxa"/>
          </w:tcPr>
          <w:p w14:paraId="1A61116E" w14:textId="77777777" w:rsidR="0040076D" w:rsidRPr="007D5043" w:rsidRDefault="0040076D" w:rsidP="00E52BFD">
            <w:pPr>
              <w:pStyle w:val="PargrafodaLista"/>
              <w:ind w:left="0"/>
              <w:rPr>
                <w:rFonts w:ascii="Times New Roman" w:hAnsi="Times New Roman"/>
              </w:rPr>
            </w:pPr>
            <w:r>
              <w:rPr>
                <w:rFonts w:ascii="Times New Roman" w:hAnsi="Times New Roman"/>
              </w:rPr>
              <w:t>Prefeitura Municipal de Coroados – SP</w:t>
            </w:r>
          </w:p>
        </w:tc>
        <w:tc>
          <w:tcPr>
            <w:tcW w:w="2835" w:type="dxa"/>
          </w:tcPr>
          <w:p w14:paraId="18E66F8C" w14:textId="77777777" w:rsidR="0040076D" w:rsidRPr="007D5043" w:rsidRDefault="0040076D" w:rsidP="00E52BFD">
            <w:pPr>
              <w:pStyle w:val="PargrafodaLista"/>
              <w:ind w:left="0"/>
              <w:rPr>
                <w:rFonts w:ascii="Times New Roman" w:hAnsi="Times New Roman"/>
              </w:rPr>
            </w:pPr>
            <w:r>
              <w:rPr>
                <w:rFonts w:ascii="Times New Roman" w:hAnsi="Times New Roman"/>
              </w:rPr>
              <w:t>46156477000161-1-000022/2025</w:t>
            </w:r>
          </w:p>
        </w:tc>
      </w:tr>
      <w:tr w:rsidR="0040076D" w:rsidRPr="007D5043" w14:paraId="78814DB4" w14:textId="77777777" w:rsidTr="00E52BFD">
        <w:tc>
          <w:tcPr>
            <w:tcW w:w="3681" w:type="dxa"/>
          </w:tcPr>
          <w:p w14:paraId="74A54AED" w14:textId="77777777" w:rsidR="0040076D" w:rsidRPr="007D5043" w:rsidRDefault="0040076D" w:rsidP="00E52BFD">
            <w:pPr>
              <w:pStyle w:val="PargrafodaLista"/>
              <w:ind w:left="0"/>
              <w:rPr>
                <w:rFonts w:ascii="Times New Roman" w:hAnsi="Times New Roman"/>
              </w:rPr>
            </w:pPr>
            <w:r>
              <w:rPr>
                <w:rFonts w:ascii="Times New Roman" w:hAnsi="Times New Roman"/>
              </w:rPr>
              <w:t>Aviso de Contratação Direta nº (4311) | 132-0/2025</w:t>
            </w:r>
          </w:p>
        </w:tc>
        <w:tc>
          <w:tcPr>
            <w:tcW w:w="3260" w:type="dxa"/>
          </w:tcPr>
          <w:p w14:paraId="04386D7F" w14:textId="77777777" w:rsidR="0040076D" w:rsidRPr="007D5043" w:rsidRDefault="0040076D" w:rsidP="00E52BFD">
            <w:pPr>
              <w:pStyle w:val="PargrafodaLista"/>
              <w:ind w:left="0"/>
              <w:rPr>
                <w:rFonts w:ascii="Times New Roman" w:hAnsi="Times New Roman"/>
              </w:rPr>
            </w:pPr>
            <w:r>
              <w:rPr>
                <w:rFonts w:ascii="Times New Roman" w:hAnsi="Times New Roman"/>
              </w:rPr>
              <w:t>Município de Novo Brasil – GO</w:t>
            </w:r>
          </w:p>
        </w:tc>
        <w:tc>
          <w:tcPr>
            <w:tcW w:w="2835" w:type="dxa"/>
          </w:tcPr>
          <w:p w14:paraId="03CD5D4F" w14:textId="77777777" w:rsidR="0040076D" w:rsidRPr="007D5043" w:rsidRDefault="0040076D" w:rsidP="00E52BFD">
            <w:pPr>
              <w:pStyle w:val="PargrafodaLista"/>
              <w:ind w:left="0"/>
              <w:rPr>
                <w:rFonts w:ascii="Times New Roman" w:hAnsi="Times New Roman"/>
              </w:rPr>
            </w:pPr>
            <w:r>
              <w:rPr>
                <w:rFonts w:ascii="Times New Roman" w:hAnsi="Times New Roman"/>
              </w:rPr>
              <w:t>00006874000156-1-000110/2025</w:t>
            </w:r>
          </w:p>
        </w:tc>
      </w:tr>
      <w:tr w:rsidR="0040076D" w:rsidRPr="007D5043" w14:paraId="48E95164" w14:textId="77777777" w:rsidTr="00E52BFD">
        <w:tc>
          <w:tcPr>
            <w:tcW w:w="3681" w:type="dxa"/>
          </w:tcPr>
          <w:p w14:paraId="138EE077" w14:textId="77777777" w:rsidR="0040076D" w:rsidRPr="007D5043" w:rsidRDefault="0040076D" w:rsidP="00E52BFD">
            <w:pPr>
              <w:pStyle w:val="PargrafodaLista"/>
              <w:ind w:left="0"/>
              <w:rPr>
                <w:rFonts w:ascii="Times New Roman" w:hAnsi="Times New Roman"/>
              </w:rPr>
            </w:pPr>
            <w:r>
              <w:rPr>
                <w:rFonts w:ascii="Times New Roman" w:hAnsi="Times New Roman"/>
              </w:rPr>
              <w:t>Edital nº 00000011/2025</w:t>
            </w:r>
          </w:p>
        </w:tc>
        <w:tc>
          <w:tcPr>
            <w:tcW w:w="3260" w:type="dxa"/>
          </w:tcPr>
          <w:p w14:paraId="6B45E243" w14:textId="77777777" w:rsidR="0040076D" w:rsidRPr="007D5043" w:rsidRDefault="0040076D" w:rsidP="00E52BFD">
            <w:pPr>
              <w:pStyle w:val="PargrafodaLista"/>
              <w:ind w:left="0"/>
              <w:rPr>
                <w:rFonts w:ascii="Times New Roman" w:hAnsi="Times New Roman"/>
              </w:rPr>
            </w:pPr>
            <w:r>
              <w:rPr>
                <w:rFonts w:ascii="Times New Roman" w:hAnsi="Times New Roman"/>
              </w:rPr>
              <w:t>FESURV – Universidade de Rio Verde – GO</w:t>
            </w:r>
          </w:p>
        </w:tc>
        <w:tc>
          <w:tcPr>
            <w:tcW w:w="2835" w:type="dxa"/>
          </w:tcPr>
          <w:p w14:paraId="7306048C" w14:textId="77777777" w:rsidR="0040076D" w:rsidRPr="007D5043" w:rsidRDefault="0040076D" w:rsidP="00E52BFD">
            <w:pPr>
              <w:pStyle w:val="PargrafodaLista"/>
              <w:ind w:left="0"/>
              <w:rPr>
                <w:rFonts w:ascii="Times New Roman" w:hAnsi="Times New Roman"/>
              </w:rPr>
            </w:pPr>
            <w:r>
              <w:rPr>
                <w:rFonts w:ascii="Times New Roman" w:hAnsi="Times New Roman"/>
              </w:rPr>
              <w:t>01815216000178-1-000096/2025</w:t>
            </w:r>
          </w:p>
        </w:tc>
      </w:tr>
      <w:tr w:rsidR="0040076D" w:rsidRPr="007D5043" w14:paraId="3F1694D7" w14:textId="77777777" w:rsidTr="00E52BFD">
        <w:tc>
          <w:tcPr>
            <w:tcW w:w="3681" w:type="dxa"/>
          </w:tcPr>
          <w:p w14:paraId="39E43DC6" w14:textId="77777777" w:rsidR="0040076D" w:rsidRPr="007D5043" w:rsidRDefault="0040076D" w:rsidP="00E52BFD">
            <w:pPr>
              <w:pStyle w:val="PargrafodaLista"/>
              <w:ind w:left="0"/>
              <w:rPr>
                <w:rFonts w:ascii="Times New Roman" w:hAnsi="Times New Roman"/>
              </w:rPr>
            </w:pPr>
            <w:r>
              <w:rPr>
                <w:rFonts w:ascii="Times New Roman" w:hAnsi="Times New Roman"/>
              </w:rPr>
              <w:t>Ato que autoriza a Contratação Direta nº 27201-047/2024</w:t>
            </w:r>
          </w:p>
        </w:tc>
        <w:tc>
          <w:tcPr>
            <w:tcW w:w="3260" w:type="dxa"/>
          </w:tcPr>
          <w:p w14:paraId="0422A39C" w14:textId="77777777" w:rsidR="0040076D" w:rsidRPr="007D5043" w:rsidRDefault="0040076D" w:rsidP="00E52BFD">
            <w:pPr>
              <w:pStyle w:val="PargrafodaLista"/>
              <w:ind w:left="0"/>
              <w:rPr>
                <w:rFonts w:ascii="Times New Roman" w:hAnsi="Times New Roman"/>
              </w:rPr>
            </w:pPr>
            <w:r>
              <w:rPr>
                <w:rFonts w:ascii="Times New Roman" w:hAnsi="Times New Roman"/>
              </w:rPr>
              <w:t>Fundação de Desenvolvimento da Criança e do Adolescente – PB</w:t>
            </w:r>
          </w:p>
        </w:tc>
        <w:tc>
          <w:tcPr>
            <w:tcW w:w="2835" w:type="dxa"/>
          </w:tcPr>
          <w:p w14:paraId="3FEB4082" w14:textId="77777777" w:rsidR="0040076D" w:rsidRPr="007D5043" w:rsidRDefault="0040076D" w:rsidP="00E52BFD">
            <w:pPr>
              <w:pStyle w:val="PargrafodaLista"/>
              <w:ind w:left="0"/>
              <w:rPr>
                <w:rFonts w:ascii="Times New Roman" w:hAnsi="Times New Roman"/>
              </w:rPr>
            </w:pPr>
            <w:r>
              <w:rPr>
                <w:rFonts w:ascii="Times New Roman" w:hAnsi="Times New Roman"/>
              </w:rPr>
              <w:t>09186982000122-1-000042/2024</w:t>
            </w:r>
          </w:p>
        </w:tc>
      </w:tr>
      <w:tr w:rsidR="0040076D" w:rsidRPr="007D5043" w14:paraId="667B5278" w14:textId="77777777" w:rsidTr="00E52BFD">
        <w:tc>
          <w:tcPr>
            <w:tcW w:w="3681" w:type="dxa"/>
          </w:tcPr>
          <w:p w14:paraId="6058DF3C" w14:textId="77777777" w:rsidR="0040076D" w:rsidRPr="007D5043" w:rsidRDefault="0040076D" w:rsidP="00E52BFD">
            <w:pPr>
              <w:pStyle w:val="PargrafodaLista"/>
              <w:ind w:left="0"/>
              <w:rPr>
                <w:rFonts w:ascii="Times New Roman" w:hAnsi="Times New Roman"/>
              </w:rPr>
            </w:pPr>
            <w:r>
              <w:rPr>
                <w:rFonts w:ascii="Times New Roman" w:hAnsi="Times New Roman"/>
              </w:rPr>
              <w:t>Ato que autoriza a Contratação Direta nº 5901.0094/2025</w:t>
            </w:r>
          </w:p>
        </w:tc>
        <w:tc>
          <w:tcPr>
            <w:tcW w:w="3260" w:type="dxa"/>
          </w:tcPr>
          <w:p w14:paraId="4C78E68D" w14:textId="77777777" w:rsidR="0040076D" w:rsidRPr="007D5043" w:rsidRDefault="0040076D" w:rsidP="00E52BFD">
            <w:pPr>
              <w:pStyle w:val="PargrafodaLista"/>
              <w:ind w:left="0"/>
              <w:rPr>
                <w:rFonts w:ascii="Times New Roman" w:hAnsi="Times New Roman"/>
              </w:rPr>
            </w:pPr>
            <w:r>
              <w:rPr>
                <w:rFonts w:ascii="Times New Roman" w:hAnsi="Times New Roman"/>
              </w:rPr>
              <w:t>Fundo Municipal de Assistência Social – FMAS</w:t>
            </w:r>
          </w:p>
        </w:tc>
        <w:tc>
          <w:tcPr>
            <w:tcW w:w="2835" w:type="dxa"/>
          </w:tcPr>
          <w:p w14:paraId="55317C53" w14:textId="77777777" w:rsidR="0040076D" w:rsidRPr="007D5043" w:rsidRDefault="0040076D" w:rsidP="00E52BFD">
            <w:pPr>
              <w:pStyle w:val="PargrafodaLista"/>
              <w:ind w:left="0"/>
              <w:rPr>
                <w:rFonts w:ascii="Times New Roman" w:hAnsi="Times New Roman"/>
              </w:rPr>
            </w:pPr>
            <w:r>
              <w:rPr>
                <w:rFonts w:ascii="Times New Roman" w:hAnsi="Times New Roman"/>
              </w:rPr>
              <w:t>10565000000192-1-000654/2025</w:t>
            </w:r>
          </w:p>
        </w:tc>
      </w:tr>
      <w:tr w:rsidR="0040076D" w:rsidRPr="007D5043" w14:paraId="41D72AB9" w14:textId="77777777" w:rsidTr="00E52BFD">
        <w:tc>
          <w:tcPr>
            <w:tcW w:w="3681" w:type="dxa"/>
          </w:tcPr>
          <w:p w14:paraId="2417A907" w14:textId="77777777" w:rsidR="0040076D" w:rsidRPr="007D5043" w:rsidRDefault="0040076D" w:rsidP="00E52BFD">
            <w:pPr>
              <w:pStyle w:val="PargrafodaLista"/>
              <w:ind w:left="0"/>
              <w:rPr>
                <w:rFonts w:ascii="Times New Roman" w:hAnsi="Times New Roman"/>
              </w:rPr>
            </w:pPr>
            <w:r>
              <w:rPr>
                <w:rFonts w:ascii="Times New Roman" w:hAnsi="Times New Roman"/>
              </w:rPr>
              <w:t>Aviso de Contratação Direta nº PDE 66/2025</w:t>
            </w:r>
          </w:p>
        </w:tc>
        <w:tc>
          <w:tcPr>
            <w:tcW w:w="3260" w:type="dxa"/>
          </w:tcPr>
          <w:p w14:paraId="3ABC2671" w14:textId="77777777" w:rsidR="0040076D" w:rsidRPr="007D5043" w:rsidRDefault="0040076D" w:rsidP="00E52BFD">
            <w:pPr>
              <w:pStyle w:val="PargrafodaLista"/>
              <w:ind w:left="0"/>
              <w:rPr>
                <w:rFonts w:ascii="Times New Roman" w:hAnsi="Times New Roman"/>
              </w:rPr>
            </w:pPr>
            <w:r>
              <w:rPr>
                <w:rFonts w:ascii="Times New Roman" w:hAnsi="Times New Roman"/>
              </w:rPr>
              <w:t>Município de São Francisco do Sul – SC</w:t>
            </w:r>
          </w:p>
        </w:tc>
        <w:tc>
          <w:tcPr>
            <w:tcW w:w="2835" w:type="dxa"/>
          </w:tcPr>
          <w:p w14:paraId="5F1BA008" w14:textId="77777777" w:rsidR="0040076D" w:rsidRPr="007D5043" w:rsidRDefault="0040076D" w:rsidP="00E52BFD">
            <w:pPr>
              <w:pStyle w:val="PargrafodaLista"/>
              <w:ind w:left="0"/>
              <w:rPr>
                <w:rFonts w:ascii="Times New Roman" w:hAnsi="Times New Roman"/>
              </w:rPr>
            </w:pPr>
            <w:r>
              <w:rPr>
                <w:rFonts w:ascii="Times New Roman" w:hAnsi="Times New Roman"/>
              </w:rPr>
              <w:t>83102269000106-1-000069/2025</w:t>
            </w:r>
          </w:p>
        </w:tc>
      </w:tr>
      <w:tr w:rsidR="0040076D" w:rsidRPr="00D640B0" w14:paraId="19C152C0" w14:textId="77777777" w:rsidTr="00E52BFD">
        <w:tc>
          <w:tcPr>
            <w:tcW w:w="3681" w:type="dxa"/>
          </w:tcPr>
          <w:p w14:paraId="768ED08C" w14:textId="77777777" w:rsidR="0040076D" w:rsidRDefault="0040076D" w:rsidP="00E52BFD">
            <w:pPr>
              <w:pStyle w:val="PargrafodaLista"/>
              <w:ind w:left="0"/>
              <w:rPr>
                <w:rFonts w:ascii="Times New Roman" w:hAnsi="Times New Roman"/>
              </w:rPr>
            </w:pPr>
          </w:p>
          <w:p w14:paraId="5FE386CA" w14:textId="77777777" w:rsidR="0040076D" w:rsidRDefault="0040076D" w:rsidP="00E52BFD">
            <w:pPr>
              <w:pStyle w:val="PargrafodaLista"/>
              <w:ind w:left="0"/>
              <w:rPr>
                <w:rFonts w:ascii="Times New Roman" w:hAnsi="Times New Roman"/>
              </w:rPr>
            </w:pPr>
          </w:p>
          <w:p w14:paraId="36B6DE02" w14:textId="77777777" w:rsidR="0040076D" w:rsidRPr="007D5043" w:rsidRDefault="0040076D" w:rsidP="00E52BFD">
            <w:pPr>
              <w:pStyle w:val="PargrafodaLista"/>
              <w:ind w:left="0"/>
              <w:rPr>
                <w:rFonts w:ascii="Times New Roman" w:hAnsi="Times New Roman"/>
              </w:rPr>
            </w:pPr>
            <w:r>
              <w:rPr>
                <w:rFonts w:ascii="Times New Roman" w:hAnsi="Times New Roman"/>
              </w:rPr>
              <w:t>Aviso de Contratação Direta nº 6/2024/2024</w:t>
            </w:r>
          </w:p>
        </w:tc>
        <w:tc>
          <w:tcPr>
            <w:tcW w:w="3260" w:type="dxa"/>
          </w:tcPr>
          <w:p w14:paraId="206FB86A" w14:textId="77777777" w:rsidR="0040076D" w:rsidRDefault="0040076D" w:rsidP="00E52BFD">
            <w:pPr>
              <w:pStyle w:val="PargrafodaLista"/>
              <w:ind w:left="0"/>
              <w:rPr>
                <w:rFonts w:ascii="Times New Roman" w:hAnsi="Times New Roman"/>
              </w:rPr>
            </w:pPr>
          </w:p>
          <w:p w14:paraId="79026B22" w14:textId="77777777" w:rsidR="0040076D" w:rsidRDefault="0040076D" w:rsidP="00E52BFD">
            <w:pPr>
              <w:pStyle w:val="PargrafodaLista"/>
              <w:ind w:left="0"/>
              <w:rPr>
                <w:rFonts w:ascii="Times New Roman" w:hAnsi="Times New Roman"/>
              </w:rPr>
            </w:pPr>
          </w:p>
          <w:p w14:paraId="6CD4F321" w14:textId="77777777" w:rsidR="0040076D" w:rsidRPr="007D5043" w:rsidRDefault="0040076D" w:rsidP="00E52BFD">
            <w:pPr>
              <w:pStyle w:val="PargrafodaLista"/>
              <w:ind w:left="0"/>
              <w:rPr>
                <w:rFonts w:ascii="Times New Roman" w:hAnsi="Times New Roman"/>
              </w:rPr>
            </w:pPr>
            <w:r>
              <w:rPr>
                <w:rFonts w:ascii="Times New Roman" w:hAnsi="Times New Roman"/>
              </w:rPr>
              <w:t>Instituto de Mudanças Climáticas – Rio Branco – AC</w:t>
            </w:r>
          </w:p>
        </w:tc>
        <w:tc>
          <w:tcPr>
            <w:tcW w:w="2835" w:type="dxa"/>
          </w:tcPr>
          <w:p w14:paraId="40803BE3" w14:textId="77777777" w:rsidR="0040076D" w:rsidRDefault="0040076D" w:rsidP="00E52BFD">
            <w:pPr>
              <w:pStyle w:val="PargrafodaLista"/>
              <w:ind w:left="0"/>
              <w:rPr>
                <w:rFonts w:ascii="Times New Roman" w:hAnsi="Times New Roman"/>
              </w:rPr>
            </w:pPr>
          </w:p>
          <w:p w14:paraId="128659E5" w14:textId="77777777" w:rsidR="0040076D" w:rsidRDefault="0040076D" w:rsidP="00E52BFD">
            <w:pPr>
              <w:pStyle w:val="PargrafodaLista"/>
              <w:ind w:left="0"/>
              <w:rPr>
                <w:rFonts w:ascii="Times New Roman" w:hAnsi="Times New Roman"/>
              </w:rPr>
            </w:pPr>
          </w:p>
          <w:p w14:paraId="47336548" w14:textId="77777777" w:rsidR="0040076D" w:rsidRPr="007D5043" w:rsidRDefault="0040076D" w:rsidP="00E52BFD">
            <w:pPr>
              <w:pStyle w:val="PargrafodaLista"/>
              <w:ind w:left="0"/>
              <w:rPr>
                <w:rFonts w:ascii="Times New Roman" w:hAnsi="Times New Roman"/>
              </w:rPr>
            </w:pPr>
            <w:r>
              <w:rPr>
                <w:rFonts w:ascii="Times New Roman" w:hAnsi="Times New Roman"/>
              </w:rPr>
              <w:t>63606479000124-1-000916/2024</w:t>
            </w:r>
          </w:p>
        </w:tc>
      </w:tr>
      <w:tr w:rsidR="0040076D" w:rsidRPr="00D640B0" w14:paraId="30E40ED0" w14:textId="77777777" w:rsidTr="00E52BFD">
        <w:tc>
          <w:tcPr>
            <w:tcW w:w="3681" w:type="dxa"/>
          </w:tcPr>
          <w:p w14:paraId="28905031" w14:textId="77777777" w:rsidR="0040076D" w:rsidRDefault="0040076D" w:rsidP="00E52BFD">
            <w:pPr>
              <w:pStyle w:val="PargrafodaLista"/>
              <w:ind w:left="0"/>
              <w:rPr>
                <w:rFonts w:ascii="Times New Roman" w:hAnsi="Times New Roman"/>
              </w:rPr>
            </w:pPr>
            <w:r>
              <w:rPr>
                <w:rFonts w:ascii="Times New Roman" w:hAnsi="Times New Roman"/>
              </w:rPr>
              <w:t>Edital nº 0000055/2025</w:t>
            </w:r>
          </w:p>
        </w:tc>
        <w:tc>
          <w:tcPr>
            <w:tcW w:w="3260" w:type="dxa"/>
          </w:tcPr>
          <w:p w14:paraId="4361235E" w14:textId="77777777" w:rsidR="0040076D" w:rsidRDefault="0040076D" w:rsidP="00E52BFD">
            <w:pPr>
              <w:pStyle w:val="PargrafodaLista"/>
              <w:ind w:left="0"/>
              <w:rPr>
                <w:rFonts w:ascii="Times New Roman" w:hAnsi="Times New Roman"/>
              </w:rPr>
            </w:pPr>
            <w:r>
              <w:rPr>
                <w:rFonts w:ascii="Times New Roman" w:hAnsi="Times New Roman"/>
              </w:rPr>
              <w:t>Prefeitura Municipal de Ivaí – PR</w:t>
            </w:r>
          </w:p>
        </w:tc>
        <w:tc>
          <w:tcPr>
            <w:tcW w:w="2835" w:type="dxa"/>
          </w:tcPr>
          <w:p w14:paraId="0096B680" w14:textId="77777777" w:rsidR="0040076D" w:rsidRDefault="0040076D" w:rsidP="00E52BFD">
            <w:pPr>
              <w:pStyle w:val="PargrafodaLista"/>
              <w:ind w:left="0"/>
              <w:rPr>
                <w:rFonts w:ascii="Times New Roman" w:hAnsi="Times New Roman"/>
              </w:rPr>
            </w:pPr>
            <w:r>
              <w:rPr>
                <w:rFonts w:ascii="Times New Roman" w:hAnsi="Times New Roman"/>
              </w:rPr>
              <w:t>76175918000133-1-000060/2025</w:t>
            </w:r>
          </w:p>
        </w:tc>
      </w:tr>
      <w:tr w:rsidR="0040076D" w:rsidRPr="00D640B0" w14:paraId="72566103" w14:textId="77777777" w:rsidTr="00E52BFD">
        <w:tc>
          <w:tcPr>
            <w:tcW w:w="3681" w:type="dxa"/>
          </w:tcPr>
          <w:p w14:paraId="381911E3" w14:textId="77777777" w:rsidR="0040076D" w:rsidRDefault="0040076D" w:rsidP="00E52BFD">
            <w:pPr>
              <w:pStyle w:val="PargrafodaLista"/>
              <w:ind w:left="0"/>
              <w:rPr>
                <w:rFonts w:ascii="Times New Roman" w:hAnsi="Times New Roman"/>
              </w:rPr>
            </w:pPr>
            <w:r>
              <w:rPr>
                <w:rFonts w:ascii="Times New Roman" w:hAnsi="Times New Roman"/>
              </w:rPr>
              <w:t>Edital nº 0005/2025</w:t>
            </w:r>
          </w:p>
        </w:tc>
        <w:tc>
          <w:tcPr>
            <w:tcW w:w="3260" w:type="dxa"/>
          </w:tcPr>
          <w:p w14:paraId="34D00C04" w14:textId="77777777" w:rsidR="0040076D" w:rsidRDefault="0040076D" w:rsidP="00E52BFD">
            <w:pPr>
              <w:pStyle w:val="PargrafodaLista"/>
              <w:ind w:left="0"/>
              <w:rPr>
                <w:rFonts w:ascii="Times New Roman" w:hAnsi="Times New Roman"/>
              </w:rPr>
            </w:pPr>
            <w:r>
              <w:rPr>
                <w:rFonts w:ascii="Times New Roman" w:hAnsi="Times New Roman"/>
              </w:rPr>
              <w:t>Município de Almenara – MG</w:t>
            </w:r>
          </w:p>
        </w:tc>
        <w:tc>
          <w:tcPr>
            <w:tcW w:w="2835" w:type="dxa"/>
          </w:tcPr>
          <w:p w14:paraId="2C69CFD1" w14:textId="77777777" w:rsidR="0040076D" w:rsidRDefault="0040076D" w:rsidP="00E52BFD">
            <w:pPr>
              <w:pStyle w:val="PargrafodaLista"/>
              <w:ind w:left="0"/>
              <w:rPr>
                <w:rFonts w:ascii="Times New Roman" w:hAnsi="Times New Roman"/>
              </w:rPr>
            </w:pPr>
            <w:r>
              <w:rPr>
                <w:rFonts w:ascii="Times New Roman" w:hAnsi="Times New Roman"/>
              </w:rPr>
              <w:t>18349894000195-1-000024/2025</w:t>
            </w:r>
          </w:p>
        </w:tc>
      </w:tr>
      <w:tr w:rsidR="0040076D" w:rsidRPr="00D640B0" w14:paraId="1A54A5A8" w14:textId="77777777" w:rsidTr="00E52BFD">
        <w:tc>
          <w:tcPr>
            <w:tcW w:w="3681" w:type="dxa"/>
          </w:tcPr>
          <w:p w14:paraId="76D492FE" w14:textId="77777777" w:rsidR="0040076D" w:rsidRDefault="0040076D" w:rsidP="00E52BFD">
            <w:pPr>
              <w:pStyle w:val="PargrafodaLista"/>
              <w:ind w:left="0"/>
              <w:rPr>
                <w:rFonts w:ascii="Times New Roman" w:hAnsi="Times New Roman"/>
              </w:rPr>
            </w:pPr>
            <w:r>
              <w:rPr>
                <w:rFonts w:ascii="Times New Roman" w:hAnsi="Times New Roman"/>
              </w:rPr>
              <w:t xml:space="preserve">Edital nº 14/2025 </w:t>
            </w:r>
          </w:p>
        </w:tc>
        <w:tc>
          <w:tcPr>
            <w:tcW w:w="3260" w:type="dxa"/>
          </w:tcPr>
          <w:p w14:paraId="5418117C" w14:textId="77777777" w:rsidR="0040076D" w:rsidRDefault="0040076D" w:rsidP="00E52BFD">
            <w:pPr>
              <w:pStyle w:val="PargrafodaLista"/>
              <w:ind w:left="0"/>
              <w:rPr>
                <w:rFonts w:ascii="Times New Roman" w:hAnsi="Times New Roman"/>
              </w:rPr>
            </w:pPr>
            <w:r>
              <w:rPr>
                <w:rFonts w:ascii="Times New Roman" w:hAnsi="Times New Roman"/>
              </w:rPr>
              <w:t>Município de Canapi – AL</w:t>
            </w:r>
          </w:p>
        </w:tc>
        <w:tc>
          <w:tcPr>
            <w:tcW w:w="2835" w:type="dxa"/>
          </w:tcPr>
          <w:p w14:paraId="3A639B96" w14:textId="77777777" w:rsidR="0040076D" w:rsidRDefault="0040076D" w:rsidP="00E52BFD">
            <w:pPr>
              <w:pStyle w:val="PargrafodaLista"/>
              <w:ind w:left="0"/>
              <w:rPr>
                <w:rFonts w:ascii="Times New Roman" w:hAnsi="Times New Roman"/>
              </w:rPr>
            </w:pPr>
            <w:r>
              <w:rPr>
                <w:rFonts w:ascii="Times New Roman" w:hAnsi="Times New Roman"/>
              </w:rPr>
              <w:t>12367892000142-1-000152/2025</w:t>
            </w:r>
          </w:p>
        </w:tc>
      </w:tr>
    </w:tbl>
    <w:p w14:paraId="3C63E18B" w14:textId="77777777" w:rsidR="0040076D" w:rsidRDefault="0040076D" w:rsidP="0040076D">
      <w:pPr>
        <w:pStyle w:val="PargrafodaLista"/>
        <w:ind w:left="720"/>
        <w:rPr>
          <w:rFonts w:ascii="Times New Roman" w:hAnsi="Times New Roman"/>
        </w:rPr>
      </w:pPr>
    </w:p>
    <w:p w14:paraId="5ED05E39" w14:textId="77777777" w:rsidR="0040076D" w:rsidRDefault="0040076D" w:rsidP="0040076D">
      <w:pPr>
        <w:pStyle w:val="PargrafodaLista"/>
        <w:numPr>
          <w:ilvl w:val="0"/>
          <w:numId w:val="48"/>
        </w:numPr>
        <w:spacing w:after="0" w:line="240" w:lineRule="auto"/>
        <w:jc w:val="both"/>
        <w:rPr>
          <w:rFonts w:ascii="Times New Roman" w:hAnsi="Times New Roman"/>
        </w:rPr>
      </w:pPr>
      <w:r w:rsidRPr="005514A9">
        <w:rPr>
          <w:rFonts w:ascii="Times New Roman" w:hAnsi="Times New Roman"/>
        </w:rPr>
        <w:t>Para o item 1</w:t>
      </w:r>
      <w:r>
        <w:rPr>
          <w:rFonts w:ascii="Times New Roman" w:hAnsi="Times New Roman"/>
        </w:rPr>
        <w:t>4 não foi localizado nenhum resultado.</w:t>
      </w:r>
    </w:p>
    <w:p w14:paraId="7ABB8A8B" w14:textId="77777777" w:rsidR="0040076D" w:rsidRDefault="0040076D" w:rsidP="0040076D">
      <w:pPr>
        <w:pStyle w:val="PargrafodaLista"/>
        <w:ind w:left="426"/>
        <w:rPr>
          <w:rFonts w:ascii="Times New Roman" w:hAnsi="Times New Roman"/>
        </w:rPr>
      </w:pPr>
      <w:r w:rsidRPr="00DA16F5">
        <w:rPr>
          <w:rFonts w:ascii="Times New Roman" w:hAnsi="Times New Roman"/>
        </w:rPr>
        <w:tab/>
      </w:r>
    </w:p>
    <w:p w14:paraId="07BEEE89" w14:textId="77777777" w:rsidR="0040076D" w:rsidRDefault="0040076D" w:rsidP="0040076D">
      <w:pPr>
        <w:pStyle w:val="PargrafodaLista"/>
        <w:numPr>
          <w:ilvl w:val="0"/>
          <w:numId w:val="31"/>
        </w:numPr>
        <w:spacing w:after="0" w:line="240" w:lineRule="auto"/>
        <w:ind w:left="426" w:hanging="426"/>
        <w:jc w:val="both"/>
        <w:rPr>
          <w:rFonts w:ascii="Times New Roman" w:hAnsi="Times New Roman"/>
        </w:rPr>
      </w:pPr>
      <w:r w:rsidRPr="00D640B0">
        <w:rPr>
          <w:rFonts w:ascii="Times New Roman" w:hAnsi="Times New Roman"/>
        </w:rPr>
        <w:t xml:space="preserve">Foi realizada consulta ao </w:t>
      </w:r>
      <w:r>
        <w:rPr>
          <w:rFonts w:ascii="Times New Roman" w:hAnsi="Times New Roman"/>
        </w:rPr>
        <w:t>Banco de Preços do Tribunal de Contas de Minas Gerais</w:t>
      </w:r>
      <w:r w:rsidRPr="00D640B0">
        <w:rPr>
          <w:rFonts w:ascii="Times New Roman" w:hAnsi="Times New Roman"/>
        </w:rPr>
        <w:t>, ferramenta</w:t>
      </w:r>
      <w:r>
        <w:rPr>
          <w:rFonts w:ascii="Times New Roman" w:hAnsi="Times New Roman"/>
        </w:rPr>
        <w:t xml:space="preserve"> que disponibiliza dados sobre preços praticados em compras e contratações pública do estado</w:t>
      </w:r>
      <w:r w:rsidRPr="00DA16F5">
        <w:rPr>
          <w:rFonts w:ascii="Times New Roman" w:hAnsi="Times New Roman"/>
        </w:rPr>
        <w:t>. Foram identificadas contratações com objetos semelhantes ao pretendido, sendo considerada a mediana dos preços encontrados como valor de referência.</w:t>
      </w:r>
    </w:p>
    <w:p w14:paraId="42D1B0F2" w14:textId="77777777" w:rsidR="0040076D" w:rsidRPr="00DA16F5" w:rsidRDefault="0040076D" w:rsidP="0040076D">
      <w:pPr>
        <w:pStyle w:val="PargrafodaLista"/>
        <w:numPr>
          <w:ilvl w:val="0"/>
          <w:numId w:val="48"/>
        </w:numPr>
        <w:spacing w:after="0" w:line="240" w:lineRule="auto"/>
        <w:jc w:val="both"/>
        <w:rPr>
          <w:rFonts w:ascii="Times New Roman" w:hAnsi="Times New Roman"/>
        </w:rPr>
      </w:pPr>
      <w:r>
        <w:rPr>
          <w:rFonts w:ascii="Times New Roman" w:hAnsi="Times New Roman"/>
        </w:rPr>
        <w:t>Não foram localizados resultados para os itens: 02, 03, 10 a 13, 15, 16, 19, 20.</w:t>
      </w:r>
    </w:p>
    <w:p w14:paraId="017E1014" w14:textId="77777777" w:rsidR="0040076D" w:rsidRPr="00D640B0" w:rsidRDefault="0040076D" w:rsidP="0040076D">
      <w:pPr>
        <w:rPr>
          <w:rFonts w:ascii="Times New Roman" w:hAnsi="Times New Roman" w:cs="Times New Roman"/>
          <w:highlight w:val="lightGray"/>
        </w:rPr>
      </w:pPr>
    </w:p>
    <w:p w14:paraId="5C3B92C6" w14:textId="77777777" w:rsidR="0040076D" w:rsidRPr="004E75A0" w:rsidRDefault="0040076D" w:rsidP="0040076D">
      <w:pPr>
        <w:pStyle w:val="PargrafodaLista"/>
        <w:numPr>
          <w:ilvl w:val="0"/>
          <w:numId w:val="30"/>
        </w:numPr>
        <w:spacing w:after="0" w:line="240" w:lineRule="auto"/>
        <w:ind w:left="426" w:hanging="426"/>
        <w:jc w:val="both"/>
        <w:rPr>
          <w:rFonts w:ascii="Times New Roman" w:hAnsi="Times New Roman"/>
        </w:rPr>
      </w:pPr>
      <w:r w:rsidRPr="004E75A0">
        <w:rPr>
          <w:rFonts w:ascii="Times New Roman" w:hAnsi="Times New Roman"/>
        </w:rPr>
        <w:lastRenderedPageBreak/>
        <w:t>Para maior robustez na pesquisa, foi realizada complementação da amostra por meio dos sites de comércio eletrônico listados abaixo. A inclusão se justifica pela ampla abrangência, atualização em tempo real e acesso público, permitindo comparar os valores locais com os praticados no mercado nacional.</w:t>
      </w:r>
      <w:r w:rsidRPr="004E75A0">
        <w:rPr>
          <w:rFonts w:ascii="Times New Roman" w:hAnsi="Times New Roman"/>
        </w:rPr>
        <w:br/>
        <w:t>Sites consultados:</w:t>
      </w:r>
      <w:r w:rsidRPr="004E75A0">
        <w:rPr>
          <w:rFonts w:ascii="Times New Roman" w:hAnsi="Times New Roman"/>
        </w:rPr>
        <w:tab/>
      </w:r>
      <w:r w:rsidRPr="004E75A0">
        <w:rPr>
          <w:rFonts w:ascii="Times New Roman" w:hAnsi="Times New Roman"/>
        </w:rPr>
        <w:br/>
      </w:r>
      <w:hyperlink r:id="rId15" w:history="1">
        <w:r w:rsidRPr="004E75A0">
          <w:rPr>
            <w:rStyle w:val="Hyperlink"/>
            <w:rFonts w:ascii="Times New Roman" w:hAnsi="Times New Roman"/>
          </w:rPr>
          <w:t>www.leroymerlin.com.br</w:t>
        </w:r>
      </w:hyperlink>
    </w:p>
    <w:p w14:paraId="747AA905" w14:textId="77777777" w:rsidR="0040076D" w:rsidRPr="004E75A0" w:rsidRDefault="0040076D" w:rsidP="0040076D">
      <w:pPr>
        <w:pStyle w:val="PargrafodaLista"/>
        <w:ind w:left="426"/>
        <w:rPr>
          <w:rFonts w:ascii="Times New Roman" w:hAnsi="Times New Roman"/>
        </w:rPr>
      </w:pPr>
      <w:hyperlink r:id="rId16" w:history="1">
        <w:r w:rsidRPr="004E75A0">
          <w:rPr>
            <w:rStyle w:val="Hyperlink"/>
            <w:rFonts w:ascii="Times New Roman" w:hAnsi="Times New Roman"/>
          </w:rPr>
          <w:t>www.centralcabos.com.br</w:t>
        </w:r>
      </w:hyperlink>
    </w:p>
    <w:p w14:paraId="20B30A1F" w14:textId="77777777" w:rsidR="0040076D" w:rsidRPr="004E75A0" w:rsidRDefault="0040076D" w:rsidP="0040076D">
      <w:pPr>
        <w:pStyle w:val="PargrafodaLista"/>
        <w:ind w:left="426"/>
        <w:rPr>
          <w:rFonts w:ascii="Times New Roman" w:hAnsi="Times New Roman"/>
        </w:rPr>
      </w:pPr>
      <w:hyperlink r:id="rId17" w:history="1">
        <w:r w:rsidRPr="004E75A0">
          <w:rPr>
            <w:rStyle w:val="Hyperlink"/>
            <w:rFonts w:ascii="Times New Roman" w:hAnsi="Times New Roman"/>
          </w:rPr>
          <w:t>www.kalunga.com.br</w:t>
        </w:r>
      </w:hyperlink>
    </w:p>
    <w:p w14:paraId="0F9810EB" w14:textId="77777777" w:rsidR="0040076D" w:rsidRPr="004E75A0" w:rsidRDefault="0040076D" w:rsidP="0040076D">
      <w:pPr>
        <w:pStyle w:val="PargrafodaLista"/>
        <w:ind w:left="426"/>
        <w:rPr>
          <w:rFonts w:ascii="Times New Roman" w:hAnsi="Times New Roman"/>
        </w:rPr>
      </w:pPr>
      <w:hyperlink r:id="rId18" w:history="1">
        <w:r w:rsidRPr="004E75A0">
          <w:rPr>
            <w:rStyle w:val="Hyperlink"/>
            <w:rFonts w:ascii="Times New Roman" w:hAnsi="Times New Roman"/>
          </w:rPr>
          <w:t>www.fourserv.com.br</w:t>
        </w:r>
      </w:hyperlink>
    </w:p>
    <w:p w14:paraId="57CDD00D" w14:textId="77777777" w:rsidR="0040076D" w:rsidRPr="004E75A0" w:rsidRDefault="0040076D" w:rsidP="0040076D">
      <w:pPr>
        <w:pStyle w:val="PargrafodaLista"/>
        <w:ind w:left="426"/>
        <w:rPr>
          <w:rFonts w:ascii="Times New Roman" w:hAnsi="Times New Roman"/>
        </w:rPr>
      </w:pPr>
      <w:hyperlink r:id="rId19" w:history="1">
        <w:r w:rsidRPr="004E75A0">
          <w:rPr>
            <w:rStyle w:val="Hyperlink"/>
            <w:rFonts w:ascii="Times New Roman" w:hAnsi="Times New Roman"/>
          </w:rPr>
          <w:t>www.mercadolivre.com.br</w:t>
        </w:r>
      </w:hyperlink>
    </w:p>
    <w:p w14:paraId="0DB363E8" w14:textId="77777777" w:rsidR="0040076D" w:rsidRPr="004E75A0" w:rsidRDefault="0040076D" w:rsidP="0040076D">
      <w:pPr>
        <w:pStyle w:val="PargrafodaLista"/>
        <w:ind w:left="426"/>
        <w:rPr>
          <w:rFonts w:ascii="Times New Roman" w:hAnsi="Times New Roman"/>
        </w:rPr>
      </w:pPr>
      <w:hyperlink r:id="rId20" w:history="1">
        <w:r w:rsidRPr="004E75A0">
          <w:rPr>
            <w:rStyle w:val="Hyperlink"/>
            <w:rFonts w:ascii="Times New Roman" w:hAnsi="Times New Roman"/>
          </w:rPr>
          <w:t>www.segurancaetelecom.com.br</w:t>
        </w:r>
      </w:hyperlink>
    </w:p>
    <w:p w14:paraId="360C8550" w14:textId="77777777" w:rsidR="0040076D" w:rsidRPr="004E75A0" w:rsidRDefault="0040076D" w:rsidP="0040076D">
      <w:pPr>
        <w:pStyle w:val="PargrafodaLista"/>
        <w:ind w:left="426"/>
        <w:rPr>
          <w:rFonts w:ascii="Times New Roman" w:hAnsi="Times New Roman"/>
        </w:rPr>
      </w:pPr>
      <w:hyperlink r:id="rId21" w:history="1">
        <w:r w:rsidRPr="004E75A0">
          <w:rPr>
            <w:rStyle w:val="Hyperlink"/>
            <w:rFonts w:ascii="Times New Roman" w:hAnsi="Times New Roman"/>
          </w:rPr>
          <w:t>www.expandline.com.br</w:t>
        </w:r>
      </w:hyperlink>
    </w:p>
    <w:p w14:paraId="19631339" w14:textId="77777777" w:rsidR="0040076D" w:rsidRDefault="0040076D" w:rsidP="0040076D">
      <w:pPr>
        <w:pStyle w:val="PargrafodaLista"/>
        <w:ind w:left="426"/>
        <w:rPr>
          <w:rFonts w:ascii="Times New Roman" w:hAnsi="Times New Roman"/>
        </w:rPr>
      </w:pPr>
      <w:hyperlink r:id="rId22" w:history="1">
        <w:r w:rsidRPr="004E75A0">
          <w:rPr>
            <w:rStyle w:val="Hyperlink"/>
            <w:rFonts w:ascii="Times New Roman" w:hAnsi="Times New Roman"/>
          </w:rPr>
          <w:t>www.broketto.com.br</w:t>
        </w:r>
      </w:hyperlink>
      <w:r>
        <w:rPr>
          <w:rFonts w:ascii="Times New Roman" w:hAnsi="Times New Roman"/>
        </w:rPr>
        <w:t>.</w:t>
      </w:r>
    </w:p>
    <w:p w14:paraId="08E53E4A" w14:textId="77777777" w:rsidR="0040076D" w:rsidRPr="004E75A0" w:rsidRDefault="0040076D" w:rsidP="0040076D">
      <w:pPr>
        <w:pStyle w:val="PargrafodaLista"/>
        <w:ind w:left="426"/>
        <w:rPr>
          <w:rFonts w:ascii="Times New Roman" w:hAnsi="Times New Roman"/>
        </w:rPr>
      </w:pPr>
    </w:p>
    <w:p w14:paraId="5D93426C" w14:textId="77777777" w:rsidR="0040076D" w:rsidRPr="004E75A0" w:rsidRDefault="0040076D" w:rsidP="0040076D">
      <w:pPr>
        <w:pStyle w:val="PargrafodaLista"/>
        <w:numPr>
          <w:ilvl w:val="0"/>
          <w:numId w:val="46"/>
        </w:numPr>
        <w:spacing w:after="0" w:line="240" w:lineRule="auto"/>
        <w:ind w:left="426" w:hanging="426"/>
        <w:jc w:val="both"/>
        <w:rPr>
          <w:rFonts w:ascii="Times New Roman" w:hAnsi="Times New Roman"/>
        </w:rPr>
      </w:pPr>
      <w:r w:rsidRPr="004E75A0">
        <w:rPr>
          <w:rFonts w:ascii="Times New Roman" w:hAnsi="Times New Roman"/>
        </w:rPr>
        <w:t xml:space="preserve"> Por fim, registra-se que a Câmara Municipal de Extrema não possui atualmente contrato vigente referente à aquisição de materiais </w:t>
      </w:r>
      <w:r w:rsidRPr="007D5043">
        <w:rPr>
          <w:rFonts w:ascii="Times New Roman" w:hAnsi="Times New Roman"/>
        </w:rPr>
        <w:t>de informática e rede</w:t>
      </w:r>
      <w:r w:rsidRPr="004E75A0">
        <w:rPr>
          <w:rFonts w:ascii="Times New Roman" w:hAnsi="Times New Roman"/>
        </w:rPr>
        <w:t>, o que reforça a necessidade da presente pesquisa de referência de preços.</w:t>
      </w:r>
    </w:p>
    <w:p w14:paraId="7325E205" w14:textId="75680325" w:rsidR="0018073D" w:rsidRPr="0018073D" w:rsidRDefault="0018073D" w:rsidP="0040076D">
      <w:pPr>
        <w:jc w:val="center"/>
        <w:rPr>
          <w:rFonts w:ascii="Times New Roman" w:hAnsi="Times New Roman"/>
          <w:b/>
        </w:rPr>
      </w:pPr>
    </w:p>
    <w:p w14:paraId="0F5CD84C" w14:textId="77777777" w:rsidR="0018073D" w:rsidRPr="0018073D" w:rsidRDefault="0018073D" w:rsidP="0018073D">
      <w:pPr>
        <w:ind w:left="-993" w:right="-425"/>
        <w:jc w:val="both"/>
        <w:rPr>
          <w:rFonts w:ascii="Times New Roman" w:hAnsi="Times New Roman"/>
          <w:b/>
        </w:rPr>
      </w:pPr>
    </w:p>
    <w:tbl>
      <w:tblPr>
        <w:tblStyle w:val="Tabelacomgrade"/>
        <w:tblW w:w="9404" w:type="dxa"/>
        <w:jc w:val="center"/>
        <w:tblLook w:val="04A0" w:firstRow="1" w:lastRow="0" w:firstColumn="1" w:lastColumn="0" w:noHBand="0" w:noVBand="1"/>
      </w:tblPr>
      <w:tblGrid>
        <w:gridCol w:w="694"/>
        <w:gridCol w:w="4200"/>
        <w:gridCol w:w="1701"/>
        <w:gridCol w:w="1250"/>
        <w:gridCol w:w="1559"/>
      </w:tblGrid>
      <w:tr w:rsidR="0040076D" w:rsidRPr="00B4366C" w14:paraId="347C2192" w14:textId="77777777" w:rsidTr="00E52BFD">
        <w:trPr>
          <w:trHeight w:val="660"/>
          <w:jc w:val="center"/>
        </w:trPr>
        <w:tc>
          <w:tcPr>
            <w:tcW w:w="555" w:type="dxa"/>
            <w:hideMark/>
          </w:tcPr>
          <w:p w14:paraId="3C140314" w14:textId="77777777" w:rsidR="0040076D" w:rsidRPr="00B4366C" w:rsidRDefault="0040076D" w:rsidP="00E52BFD">
            <w:pPr>
              <w:jc w:val="center"/>
              <w:rPr>
                <w:rFonts w:ascii="Arial" w:hAnsi="Arial" w:cs="Arial"/>
                <w:b/>
                <w:bCs/>
                <w:color w:val="000000"/>
              </w:rPr>
            </w:pPr>
            <w:r w:rsidRPr="00B4366C">
              <w:rPr>
                <w:rFonts w:ascii="Arial" w:hAnsi="Arial" w:cs="Arial"/>
                <w:b/>
                <w:bCs/>
                <w:color w:val="000000"/>
              </w:rPr>
              <w:t>ITEM</w:t>
            </w:r>
          </w:p>
        </w:tc>
        <w:tc>
          <w:tcPr>
            <w:tcW w:w="4685" w:type="dxa"/>
            <w:hideMark/>
          </w:tcPr>
          <w:p w14:paraId="66C6EA68" w14:textId="77777777" w:rsidR="0040076D" w:rsidRPr="00B4366C" w:rsidRDefault="0040076D" w:rsidP="00E52BFD">
            <w:pPr>
              <w:jc w:val="center"/>
              <w:rPr>
                <w:rFonts w:ascii="Arial" w:hAnsi="Arial" w:cs="Arial"/>
                <w:b/>
                <w:bCs/>
                <w:color w:val="000000"/>
              </w:rPr>
            </w:pPr>
            <w:r w:rsidRPr="00B4366C">
              <w:rPr>
                <w:rFonts w:ascii="Arial" w:hAnsi="Arial" w:cs="Arial"/>
                <w:b/>
                <w:bCs/>
                <w:color w:val="000000"/>
              </w:rPr>
              <w:t>DESCRIÇÃO</w:t>
            </w:r>
          </w:p>
        </w:tc>
        <w:tc>
          <w:tcPr>
            <w:tcW w:w="1701" w:type="dxa"/>
            <w:hideMark/>
          </w:tcPr>
          <w:p w14:paraId="781B974E" w14:textId="77777777" w:rsidR="0040076D" w:rsidRPr="00B4366C" w:rsidRDefault="0040076D" w:rsidP="00E52BFD">
            <w:pPr>
              <w:jc w:val="center"/>
              <w:rPr>
                <w:rFonts w:ascii="Arial" w:hAnsi="Arial" w:cs="Arial"/>
                <w:b/>
                <w:bCs/>
                <w:color w:val="000000"/>
              </w:rPr>
            </w:pPr>
            <w:r w:rsidRPr="00B4366C">
              <w:rPr>
                <w:rFonts w:ascii="Arial" w:hAnsi="Arial" w:cs="Arial"/>
                <w:b/>
                <w:bCs/>
                <w:color w:val="000000"/>
              </w:rPr>
              <w:t>MEDIANA VALOR UNIT.</w:t>
            </w:r>
          </w:p>
        </w:tc>
        <w:tc>
          <w:tcPr>
            <w:tcW w:w="904" w:type="dxa"/>
            <w:hideMark/>
          </w:tcPr>
          <w:p w14:paraId="55889162" w14:textId="77777777" w:rsidR="0040076D" w:rsidRPr="00B4366C" w:rsidRDefault="0040076D" w:rsidP="00E52BFD">
            <w:pPr>
              <w:jc w:val="center"/>
              <w:rPr>
                <w:rFonts w:ascii="Arial" w:hAnsi="Arial" w:cs="Arial"/>
                <w:b/>
                <w:bCs/>
                <w:color w:val="000000"/>
              </w:rPr>
            </w:pPr>
            <w:r w:rsidRPr="00B4366C">
              <w:rPr>
                <w:rFonts w:ascii="Arial" w:hAnsi="Arial" w:cs="Arial"/>
                <w:b/>
                <w:bCs/>
                <w:color w:val="000000"/>
              </w:rPr>
              <w:t>QUANT.</w:t>
            </w:r>
          </w:p>
        </w:tc>
        <w:tc>
          <w:tcPr>
            <w:tcW w:w="1559" w:type="dxa"/>
            <w:hideMark/>
          </w:tcPr>
          <w:p w14:paraId="733E34CA" w14:textId="77777777" w:rsidR="0040076D" w:rsidRPr="00B4366C" w:rsidRDefault="0040076D" w:rsidP="00E52BFD">
            <w:pPr>
              <w:jc w:val="center"/>
              <w:rPr>
                <w:rFonts w:ascii="Arial" w:hAnsi="Arial" w:cs="Arial"/>
                <w:b/>
                <w:bCs/>
                <w:color w:val="000000"/>
              </w:rPr>
            </w:pPr>
            <w:r w:rsidRPr="00B4366C">
              <w:rPr>
                <w:rFonts w:ascii="Arial" w:hAnsi="Arial" w:cs="Arial"/>
                <w:b/>
                <w:bCs/>
                <w:color w:val="000000"/>
              </w:rPr>
              <w:t>VALOR GLOBAL ESTIMADO</w:t>
            </w:r>
          </w:p>
        </w:tc>
      </w:tr>
      <w:tr w:rsidR="0040076D" w:rsidRPr="00B4366C" w14:paraId="5EFEA75E" w14:textId="77777777" w:rsidTr="00E52BFD">
        <w:trPr>
          <w:trHeight w:val="888"/>
          <w:jc w:val="center"/>
        </w:trPr>
        <w:tc>
          <w:tcPr>
            <w:tcW w:w="555" w:type="dxa"/>
            <w:hideMark/>
          </w:tcPr>
          <w:p w14:paraId="19209F01" w14:textId="77777777" w:rsidR="0040076D" w:rsidRPr="00B4366C" w:rsidRDefault="0040076D" w:rsidP="00E52BFD">
            <w:pPr>
              <w:jc w:val="center"/>
              <w:rPr>
                <w:rFonts w:ascii="Arial" w:hAnsi="Arial" w:cs="Arial"/>
                <w:color w:val="000000"/>
              </w:rPr>
            </w:pPr>
            <w:r w:rsidRPr="00B4366C">
              <w:rPr>
                <w:rFonts w:ascii="Arial" w:hAnsi="Arial" w:cs="Arial"/>
                <w:color w:val="000000"/>
              </w:rPr>
              <w:t>01</w:t>
            </w:r>
          </w:p>
        </w:tc>
        <w:tc>
          <w:tcPr>
            <w:tcW w:w="4685" w:type="dxa"/>
            <w:hideMark/>
          </w:tcPr>
          <w:p w14:paraId="1380AF59" w14:textId="77777777" w:rsidR="0040076D" w:rsidRPr="00B4366C" w:rsidRDefault="0040076D" w:rsidP="00E52BFD">
            <w:pPr>
              <w:jc w:val="both"/>
              <w:rPr>
                <w:rFonts w:ascii="Arial" w:hAnsi="Arial" w:cs="Arial"/>
                <w:color w:val="000000"/>
              </w:rPr>
            </w:pPr>
            <w:r w:rsidRPr="00B4366C">
              <w:rPr>
                <w:rFonts w:ascii="Arial" w:hAnsi="Arial" w:cs="Arial"/>
                <w:color w:val="000000"/>
              </w:rPr>
              <w:t>CABO DE REDE UTP, CAT6, AZUL - CAIXA COM 305 METROS</w:t>
            </w:r>
          </w:p>
        </w:tc>
        <w:tc>
          <w:tcPr>
            <w:tcW w:w="1701" w:type="dxa"/>
            <w:noWrap/>
            <w:hideMark/>
          </w:tcPr>
          <w:p w14:paraId="4AD3B5D5" w14:textId="77777777" w:rsidR="0040076D" w:rsidRPr="00B4366C" w:rsidRDefault="0040076D" w:rsidP="00E52BFD">
            <w:pPr>
              <w:jc w:val="center"/>
              <w:rPr>
                <w:rFonts w:ascii="Arial" w:hAnsi="Arial" w:cs="Arial"/>
                <w:color w:val="000000"/>
              </w:rPr>
            </w:pPr>
            <w:r w:rsidRPr="00B4366C">
              <w:rPr>
                <w:rFonts w:ascii="Arial" w:hAnsi="Arial" w:cs="Arial"/>
                <w:color w:val="000000"/>
              </w:rPr>
              <w:t>R$ 1.259,95</w:t>
            </w:r>
          </w:p>
        </w:tc>
        <w:tc>
          <w:tcPr>
            <w:tcW w:w="904" w:type="dxa"/>
            <w:hideMark/>
          </w:tcPr>
          <w:p w14:paraId="36F397AD" w14:textId="77777777" w:rsidR="0040076D" w:rsidRPr="00B4366C" w:rsidRDefault="0040076D" w:rsidP="00E52BFD">
            <w:pPr>
              <w:jc w:val="center"/>
              <w:rPr>
                <w:rFonts w:ascii="Arial" w:hAnsi="Arial" w:cs="Arial"/>
                <w:color w:val="000000"/>
              </w:rPr>
            </w:pPr>
            <w:r w:rsidRPr="00B4366C">
              <w:rPr>
                <w:rFonts w:ascii="Arial" w:hAnsi="Arial" w:cs="Arial"/>
                <w:color w:val="000000"/>
              </w:rPr>
              <w:t>4     CAIXAS COM 305M</w:t>
            </w:r>
          </w:p>
        </w:tc>
        <w:tc>
          <w:tcPr>
            <w:tcW w:w="1559" w:type="dxa"/>
            <w:noWrap/>
            <w:hideMark/>
          </w:tcPr>
          <w:p w14:paraId="3A0EA5E2" w14:textId="77777777" w:rsidR="0040076D" w:rsidRPr="00B4366C" w:rsidRDefault="0040076D" w:rsidP="00E52BFD">
            <w:pPr>
              <w:jc w:val="center"/>
              <w:rPr>
                <w:rFonts w:ascii="Arial" w:hAnsi="Arial" w:cs="Arial"/>
                <w:color w:val="000000"/>
              </w:rPr>
            </w:pPr>
            <w:r w:rsidRPr="00B4366C">
              <w:rPr>
                <w:rFonts w:ascii="Arial" w:hAnsi="Arial" w:cs="Arial"/>
                <w:color w:val="000000"/>
              </w:rPr>
              <w:t>R$ 5.039,80</w:t>
            </w:r>
          </w:p>
        </w:tc>
      </w:tr>
      <w:tr w:rsidR="0040076D" w:rsidRPr="00B4366C" w14:paraId="1476948A" w14:textId="77777777" w:rsidTr="00E52BFD">
        <w:trPr>
          <w:trHeight w:val="720"/>
          <w:jc w:val="center"/>
        </w:trPr>
        <w:tc>
          <w:tcPr>
            <w:tcW w:w="555" w:type="dxa"/>
            <w:hideMark/>
          </w:tcPr>
          <w:p w14:paraId="6A6799F0" w14:textId="77777777" w:rsidR="0040076D" w:rsidRPr="00B4366C" w:rsidRDefault="0040076D" w:rsidP="00E52BFD">
            <w:pPr>
              <w:jc w:val="center"/>
              <w:rPr>
                <w:rFonts w:ascii="Arial" w:hAnsi="Arial" w:cs="Arial"/>
                <w:color w:val="000000"/>
              </w:rPr>
            </w:pPr>
            <w:r w:rsidRPr="00B4366C">
              <w:rPr>
                <w:rFonts w:ascii="Arial" w:hAnsi="Arial" w:cs="Arial"/>
                <w:color w:val="000000"/>
              </w:rPr>
              <w:t>02</w:t>
            </w:r>
          </w:p>
        </w:tc>
        <w:tc>
          <w:tcPr>
            <w:tcW w:w="4685" w:type="dxa"/>
            <w:hideMark/>
          </w:tcPr>
          <w:p w14:paraId="23896F65" w14:textId="77777777" w:rsidR="0040076D" w:rsidRPr="00B4366C" w:rsidRDefault="0040076D" w:rsidP="00E52BFD">
            <w:pPr>
              <w:jc w:val="both"/>
              <w:rPr>
                <w:rFonts w:ascii="Arial" w:hAnsi="Arial" w:cs="Arial"/>
                <w:color w:val="000000"/>
              </w:rPr>
            </w:pPr>
            <w:r w:rsidRPr="00B4366C">
              <w:rPr>
                <w:rFonts w:ascii="Arial" w:hAnsi="Arial" w:cs="Arial"/>
                <w:color w:val="000000"/>
              </w:rPr>
              <w:t>CAIXA DE SOBREPOR COM 1 CONECTOR KEYSTONE RJ45, CAT6, COR: BRANCA</w:t>
            </w:r>
          </w:p>
        </w:tc>
        <w:tc>
          <w:tcPr>
            <w:tcW w:w="1701" w:type="dxa"/>
            <w:noWrap/>
            <w:hideMark/>
          </w:tcPr>
          <w:p w14:paraId="6A833C0C" w14:textId="77777777" w:rsidR="0040076D" w:rsidRPr="00B4366C" w:rsidRDefault="0040076D" w:rsidP="00E52BFD">
            <w:pPr>
              <w:jc w:val="center"/>
              <w:rPr>
                <w:rFonts w:ascii="Arial" w:hAnsi="Arial" w:cs="Arial"/>
                <w:color w:val="000000"/>
              </w:rPr>
            </w:pPr>
            <w:r w:rsidRPr="00B4366C">
              <w:rPr>
                <w:rFonts w:ascii="Arial" w:hAnsi="Arial" w:cs="Arial"/>
                <w:color w:val="000000"/>
              </w:rPr>
              <w:t>R$ 25,00</w:t>
            </w:r>
          </w:p>
        </w:tc>
        <w:tc>
          <w:tcPr>
            <w:tcW w:w="904" w:type="dxa"/>
            <w:hideMark/>
          </w:tcPr>
          <w:p w14:paraId="47A387B4" w14:textId="77777777" w:rsidR="0040076D" w:rsidRPr="00B4366C" w:rsidRDefault="0040076D" w:rsidP="00E52BFD">
            <w:pPr>
              <w:jc w:val="center"/>
              <w:rPr>
                <w:rFonts w:ascii="Arial" w:hAnsi="Arial" w:cs="Arial"/>
                <w:color w:val="000000"/>
              </w:rPr>
            </w:pPr>
            <w:r w:rsidRPr="00B4366C">
              <w:rPr>
                <w:rFonts w:ascii="Arial" w:hAnsi="Arial" w:cs="Arial"/>
                <w:color w:val="000000"/>
              </w:rPr>
              <w:t>100 UNIDADES</w:t>
            </w:r>
          </w:p>
        </w:tc>
        <w:tc>
          <w:tcPr>
            <w:tcW w:w="1559" w:type="dxa"/>
            <w:noWrap/>
            <w:hideMark/>
          </w:tcPr>
          <w:p w14:paraId="6799DB15" w14:textId="77777777" w:rsidR="0040076D" w:rsidRPr="00B4366C" w:rsidRDefault="0040076D" w:rsidP="00E52BFD">
            <w:pPr>
              <w:jc w:val="center"/>
              <w:rPr>
                <w:rFonts w:ascii="Arial" w:hAnsi="Arial" w:cs="Arial"/>
                <w:color w:val="000000"/>
              </w:rPr>
            </w:pPr>
            <w:r w:rsidRPr="00B4366C">
              <w:rPr>
                <w:rFonts w:ascii="Arial" w:hAnsi="Arial" w:cs="Arial"/>
                <w:color w:val="000000"/>
              </w:rPr>
              <w:t>R$ 2.500,00</w:t>
            </w:r>
          </w:p>
        </w:tc>
      </w:tr>
      <w:tr w:rsidR="0040076D" w:rsidRPr="00B4366C" w14:paraId="035A8851" w14:textId="77777777" w:rsidTr="00E52BFD">
        <w:trPr>
          <w:trHeight w:val="648"/>
          <w:jc w:val="center"/>
        </w:trPr>
        <w:tc>
          <w:tcPr>
            <w:tcW w:w="555" w:type="dxa"/>
            <w:hideMark/>
          </w:tcPr>
          <w:p w14:paraId="242D38CB" w14:textId="77777777" w:rsidR="0040076D" w:rsidRPr="00B4366C" w:rsidRDefault="0040076D" w:rsidP="00E52BFD">
            <w:pPr>
              <w:jc w:val="center"/>
              <w:rPr>
                <w:rFonts w:ascii="Arial" w:hAnsi="Arial" w:cs="Arial"/>
                <w:color w:val="000000"/>
              </w:rPr>
            </w:pPr>
            <w:r w:rsidRPr="00B4366C">
              <w:rPr>
                <w:rFonts w:ascii="Arial" w:hAnsi="Arial" w:cs="Arial"/>
                <w:color w:val="000000"/>
              </w:rPr>
              <w:t>03</w:t>
            </w:r>
          </w:p>
        </w:tc>
        <w:tc>
          <w:tcPr>
            <w:tcW w:w="4685" w:type="dxa"/>
            <w:hideMark/>
          </w:tcPr>
          <w:p w14:paraId="75E8823C" w14:textId="77777777" w:rsidR="0040076D" w:rsidRPr="00B4366C" w:rsidRDefault="0040076D" w:rsidP="00E52BFD">
            <w:pPr>
              <w:jc w:val="both"/>
              <w:rPr>
                <w:rFonts w:ascii="Arial" w:hAnsi="Arial" w:cs="Arial"/>
                <w:color w:val="000000"/>
              </w:rPr>
            </w:pPr>
            <w:r w:rsidRPr="00B4366C">
              <w:rPr>
                <w:rFonts w:ascii="Arial" w:hAnsi="Arial" w:cs="Arial"/>
                <w:color w:val="000000"/>
              </w:rPr>
              <w:t>CONJUNTO 4X2 TOMADA RJ45, CAT6, COR: BRANCA</w:t>
            </w:r>
          </w:p>
        </w:tc>
        <w:tc>
          <w:tcPr>
            <w:tcW w:w="1701" w:type="dxa"/>
            <w:noWrap/>
            <w:hideMark/>
          </w:tcPr>
          <w:p w14:paraId="73D9245D" w14:textId="77777777" w:rsidR="0040076D" w:rsidRPr="00B4366C" w:rsidRDefault="0040076D" w:rsidP="00E52BFD">
            <w:pPr>
              <w:jc w:val="center"/>
              <w:rPr>
                <w:rFonts w:ascii="Arial" w:hAnsi="Arial" w:cs="Arial"/>
                <w:color w:val="000000"/>
              </w:rPr>
            </w:pPr>
            <w:r w:rsidRPr="00B4366C">
              <w:rPr>
                <w:rFonts w:ascii="Arial" w:hAnsi="Arial" w:cs="Arial"/>
                <w:color w:val="000000"/>
              </w:rPr>
              <w:t>R$ 17,90</w:t>
            </w:r>
          </w:p>
        </w:tc>
        <w:tc>
          <w:tcPr>
            <w:tcW w:w="904" w:type="dxa"/>
            <w:hideMark/>
          </w:tcPr>
          <w:p w14:paraId="6C550BA1" w14:textId="77777777" w:rsidR="0040076D" w:rsidRPr="00B4366C" w:rsidRDefault="0040076D" w:rsidP="00E52BFD">
            <w:pPr>
              <w:jc w:val="center"/>
              <w:rPr>
                <w:rFonts w:ascii="Arial" w:hAnsi="Arial" w:cs="Arial"/>
                <w:color w:val="000000"/>
              </w:rPr>
            </w:pPr>
            <w:r w:rsidRPr="00B4366C">
              <w:rPr>
                <w:rFonts w:ascii="Arial" w:hAnsi="Arial" w:cs="Arial"/>
                <w:color w:val="000000"/>
              </w:rPr>
              <w:t>20 UNIDADES</w:t>
            </w:r>
          </w:p>
        </w:tc>
        <w:tc>
          <w:tcPr>
            <w:tcW w:w="1559" w:type="dxa"/>
            <w:noWrap/>
            <w:hideMark/>
          </w:tcPr>
          <w:p w14:paraId="15AC0578" w14:textId="77777777" w:rsidR="0040076D" w:rsidRPr="00B4366C" w:rsidRDefault="0040076D" w:rsidP="00E52BFD">
            <w:pPr>
              <w:jc w:val="center"/>
              <w:rPr>
                <w:rFonts w:ascii="Arial" w:hAnsi="Arial" w:cs="Arial"/>
                <w:color w:val="000000"/>
              </w:rPr>
            </w:pPr>
            <w:r w:rsidRPr="00B4366C">
              <w:rPr>
                <w:rFonts w:ascii="Arial" w:hAnsi="Arial" w:cs="Arial"/>
                <w:color w:val="000000"/>
              </w:rPr>
              <w:t>R$ 358,00</w:t>
            </w:r>
          </w:p>
        </w:tc>
      </w:tr>
      <w:tr w:rsidR="0040076D" w:rsidRPr="00B4366C" w14:paraId="4BFF9ADD" w14:textId="77777777" w:rsidTr="00E52BFD">
        <w:trPr>
          <w:trHeight w:val="648"/>
          <w:jc w:val="center"/>
        </w:trPr>
        <w:tc>
          <w:tcPr>
            <w:tcW w:w="555" w:type="dxa"/>
            <w:hideMark/>
          </w:tcPr>
          <w:p w14:paraId="432C35FC" w14:textId="77777777" w:rsidR="0040076D" w:rsidRPr="00B4366C" w:rsidRDefault="0040076D" w:rsidP="00E52BFD">
            <w:pPr>
              <w:jc w:val="center"/>
              <w:rPr>
                <w:rFonts w:ascii="Arial" w:hAnsi="Arial" w:cs="Arial"/>
                <w:color w:val="000000"/>
              </w:rPr>
            </w:pPr>
            <w:r w:rsidRPr="00B4366C">
              <w:rPr>
                <w:rFonts w:ascii="Arial" w:hAnsi="Arial" w:cs="Arial"/>
                <w:color w:val="000000"/>
              </w:rPr>
              <w:t>04</w:t>
            </w:r>
          </w:p>
        </w:tc>
        <w:tc>
          <w:tcPr>
            <w:tcW w:w="4685" w:type="dxa"/>
            <w:hideMark/>
          </w:tcPr>
          <w:p w14:paraId="121FE4FC" w14:textId="77777777" w:rsidR="0040076D" w:rsidRPr="00B4366C" w:rsidRDefault="0040076D" w:rsidP="00E52BFD">
            <w:pPr>
              <w:jc w:val="both"/>
              <w:rPr>
                <w:rFonts w:ascii="Arial" w:hAnsi="Arial" w:cs="Arial"/>
                <w:color w:val="000000"/>
              </w:rPr>
            </w:pPr>
            <w:r w:rsidRPr="00B4366C">
              <w:rPr>
                <w:rFonts w:ascii="Arial" w:hAnsi="Arial" w:cs="Arial"/>
                <w:color w:val="000000"/>
              </w:rPr>
              <w:t>NOBREAK 700VA, BIVOLT</w:t>
            </w:r>
          </w:p>
        </w:tc>
        <w:tc>
          <w:tcPr>
            <w:tcW w:w="1701" w:type="dxa"/>
            <w:noWrap/>
            <w:hideMark/>
          </w:tcPr>
          <w:p w14:paraId="6CA04241" w14:textId="77777777" w:rsidR="0040076D" w:rsidRPr="00B4366C" w:rsidRDefault="0040076D" w:rsidP="00E52BFD">
            <w:pPr>
              <w:jc w:val="center"/>
              <w:rPr>
                <w:rFonts w:ascii="Arial" w:hAnsi="Arial" w:cs="Arial"/>
                <w:color w:val="000000"/>
              </w:rPr>
            </w:pPr>
            <w:r w:rsidRPr="00B4366C">
              <w:rPr>
                <w:rFonts w:ascii="Arial" w:hAnsi="Arial" w:cs="Arial"/>
                <w:color w:val="000000"/>
              </w:rPr>
              <w:t>R$ 644,75</w:t>
            </w:r>
          </w:p>
        </w:tc>
        <w:tc>
          <w:tcPr>
            <w:tcW w:w="904" w:type="dxa"/>
            <w:hideMark/>
          </w:tcPr>
          <w:p w14:paraId="5B1AA5FB" w14:textId="77777777" w:rsidR="0040076D" w:rsidRPr="00B4366C" w:rsidRDefault="0040076D" w:rsidP="00E52BFD">
            <w:pPr>
              <w:jc w:val="center"/>
              <w:rPr>
                <w:rFonts w:ascii="Arial" w:hAnsi="Arial" w:cs="Arial"/>
                <w:color w:val="000000"/>
              </w:rPr>
            </w:pPr>
            <w:r w:rsidRPr="00B4366C">
              <w:rPr>
                <w:rFonts w:ascii="Arial" w:hAnsi="Arial" w:cs="Arial"/>
                <w:color w:val="000000"/>
              </w:rPr>
              <w:t>03 UNIDADES</w:t>
            </w:r>
          </w:p>
        </w:tc>
        <w:tc>
          <w:tcPr>
            <w:tcW w:w="1559" w:type="dxa"/>
            <w:noWrap/>
            <w:hideMark/>
          </w:tcPr>
          <w:p w14:paraId="285E7D74" w14:textId="77777777" w:rsidR="0040076D" w:rsidRPr="00B4366C" w:rsidRDefault="0040076D" w:rsidP="00E52BFD">
            <w:pPr>
              <w:jc w:val="center"/>
              <w:rPr>
                <w:rFonts w:ascii="Arial" w:hAnsi="Arial" w:cs="Arial"/>
                <w:color w:val="000000"/>
              </w:rPr>
            </w:pPr>
            <w:r w:rsidRPr="00B4366C">
              <w:rPr>
                <w:rFonts w:ascii="Arial" w:hAnsi="Arial" w:cs="Arial"/>
                <w:color w:val="000000"/>
              </w:rPr>
              <w:t>R$ 1.934,25</w:t>
            </w:r>
          </w:p>
        </w:tc>
      </w:tr>
      <w:tr w:rsidR="0040076D" w:rsidRPr="00B4366C" w14:paraId="204BBFE8" w14:textId="77777777" w:rsidTr="00E52BFD">
        <w:trPr>
          <w:trHeight w:val="1200"/>
          <w:jc w:val="center"/>
        </w:trPr>
        <w:tc>
          <w:tcPr>
            <w:tcW w:w="555" w:type="dxa"/>
            <w:hideMark/>
          </w:tcPr>
          <w:p w14:paraId="27E4F451" w14:textId="77777777" w:rsidR="0040076D" w:rsidRPr="00B4366C" w:rsidRDefault="0040076D" w:rsidP="00E52BFD">
            <w:pPr>
              <w:jc w:val="center"/>
              <w:rPr>
                <w:rFonts w:ascii="Arial" w:hAnsi="Arial" w:cs="Arial"/>
                <w:color w:val="000000"/>
              </w:rPr>
            </w:pPr>
            <w:r w:rsidRPr="00B4366C">
              <w:rPr>
                <w:rFonts w:ascii="Arial" w:hAnsi="Arial" w:cs="Arial"/>
                <w:color w:val="000000"/>
              </w:rPr>
              <w:t>05</w:t>
            </w:r>
          </w:p>
        </w:tc>
        <w:tc>
          <w:tcPr>
            <w:tcW w:w="4685" w:type="dxa"/>
            <w:hideMark/>
          </w:tcPr>
          <w:p w14:paraId="157D8DB6"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PATCH CORD, CAT6, CONDUTOR 100% COBRE. COMPRIMENTO: 2,5 METROS – COR: AZUL - </w:t>
            </w:r>
            <w:r w:rsidRPr="00244665">
              <w:rPr>
                <w:rFonts w:ascii="Arial" w:hAnsi="Arial" w:cs="Arial"/>
                <w:b/>
                <w:bCs/>
                <w:color w:val="000000"/>
              </w:rPr>
              <w:t>MARCA FURUKAWA</w:t>
            </w:r>
          </w:p>
        </w:tc>
        <w:tc>
          <w:tcPr>
            <w:tcW w:w="1701" w:type="dxa"/>
            <w:noWrap/>
            <w:hideMark/>
          </w:tcPr>
          <w:p w14:paraId="0CB24122" w14:textId="77777777" w:rsidR="0040076D" w:rsidRPr="00B4366C" w:rsidRDefault="0040076D" w:rsidP="00E52BFD">
            <w:pPr>
              <w:jc w:val="center"/>
              <w:rPr>
                <w:rFonts w:ascii="Arial" w:hAnsi="Arial" w:cs="Arial"/>
                <w:color w:val="000000"/>
              </w:rPr>
            </w:pPr>
            <w:r w:rsidRPr="00B4366C">
              <w:rPr>
                <w:rFonts w:ascii="Arial" w:hAnsi="Arial" w:cs="Arial"/>
                <w:color w:val="000000"/>
              </w:rPr>
              <w:t>R$ 33,02</w:t>
            </w:r>
          </w:p>
        </w:tc>
        <w:tc>
          <w:tcPr>
            <w:tcW w:w="904" w:type="dxa"/>
            <w:hideMark/>
          </w:tcPr>
          <w:p w14:paraId="2D7969CE" w14:textId="77777777" w:rsidR="0040076D" w:rsidRPr="00B4366C" w:rsidRDefault="0040076D" w:rsidP="00E52BFD">
            <w:pPr>
              <w:jc w:val="center"/>
              <w:rPr>
                <w:rFonts w:ascii="Arial" w:hAnsi="Arial" w:cs="Arial"/>
                <w:color w:val="000000"/>
              </w:rPr>
            </w:pPr>
            <w:r w:rsidRPr="00B4366C">
              <w:rPr>
                <w:rFonts w:ascii="Arial" w:hAnsi="Arial" w:cs="Arial"/>
                <w:color w:val="000000"/>
              </w:rPr>
              <w:t>100 UNIDADES</w:t>
            </w:r>
          </w:p>
        </w:tc>
        <w:tc>
          <w:tcPr>
            <w:tcW w:w="1559" w:type="dxa"/>
            <w:noWrap/>
            <w:hideMark/>
          </w:tcPr>
          <w:p w14:paraId="25DCBD02" w14:textId="77777777" w:rsidR="0040076D" w:rsidRPr="00B4366C" w:rsidRDefault="0040076D" w:rsidP="00E52BFD">
            <w:pPr>
              <w:jc w:val="center"/>
              <w:rPr>
                <w:rFonts w:ascii="Arial" w:hAnsi="Arial" w:cs="Arial"/>
                <w:color w:val="000000"/>
              </w:rPr>
            </w:pPr>
            <w:r w:rsidRPr="00B4366C">
              <w:rPr>
                <w:rFonts w:ascii="Arial" w:hAnsi="Arial" w:cs="Arial"/>
                <w:color w:val="000000"/>
              </w:rPr>
              <w:t>R$ 3.302,00</w:t>
            </w:r>
          </w:p>
        </w:tc>
      </w:tr>
      <w:tr w:rsidR="0040076D" w:rsidRPr="00B4366C" w14:paraId="52443D20" w14:textId="77777777" w:rsidTr="00E52BFD">
        <w:trPr>
          <w:trHeight w:val="1200"/>
          <w:jc w:val="center"/>
        </w:trPr>
        <w:tc>
          <w:tcPr>
            <w:tcW w:w="555" w:type="dxa"/>
            <w:hideMark/>
          </w:tcPr>
          <w:p w14:paraId="150DFA61" w14:textId="77777777" w:rsidR="0040076D" w:rsidRPr="00B4366C" w:rsidRDefault="0040076D" w:rsidP="00E52BFD">
            <w:pPr>
              <w:jc w:val="center"/>
              <w:rPr>
                <w:rFonts w:ascii="Arial" w:hAnsi="Arial" w:cs="Arial"/>
                <w:color w:val="000000"/>
              </w:rPr>
            </w:pPr>
            <w:r w:rsidRPr="00B4366C">
              <w:rPr>
                <w:rFonts w:ascii="Arial" w:hAnsi="Arial" w:cs="Arial"/>
                <w:color w:val="000000"/>
              </w:rPr>
              <w:lastRenderedPageBreak/>
              <w:t>06</w:t>
            </w:r>
          </w:p>
        </w:tc>
        <w:tc>
          <w:tcPr>
            <w:tcW w:w="4685" w:type="dxa"/>
            <w:hideMark/>
          </w:tcPr>
          <w:p w14:paraId="544B1F92"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PATCH CORD, CAT6, CONDUTOR 100% COBRE. COMPRIMENTO: 1,5 METROS – COR: AZUL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noWrap/>
            <w:hideMark/>
          </w:tcPr>
          <w:p w14:paraId="6107170D" w14:textId="77777777" w:rsidR="0040076D" w:rsidRPr="00B4366C" w:rsidRDefault="0040076D" w:rsidP="00E52BFD">
            <w:pPr>
              <w:jc w:val="center"/>
              <w:rPr>
                <w:rFonts w:ascii="Arial" w:hAnsi="Arial" w:cs="Arial"/>
                <w:color w:val="000000"/>
              </w:rPr>
            </w:pPr>
            <w:r w:rsidRPr="00B4366C">
              <w:rPr>
                <w:rFonts w:ascii="Arial" w:hAnsi="Arial" w:cs="Arial"/>
                <w:color w:val="000000"/>
              </w:rPr>
              <w:t>R$ 24,90</w:t>
            </w:r>
          </w:p>
        </w:tc>
        <w:tc>
          <w:tcPr>
            <w:tcW w:w="904" w:type="dxa"/>
            <w:hideMark/>
          </w:tcPr>
          <w:p w14:paraId="680C46F4" w14:textId="77777777" w:rsidR="0040076D" w:rsidRPr="00B4366C" w:rsidRDefault="0040076D" w:rsidP="00E52BFD">
            <w:pPr>
              <w:jc w:val="center"/>
              <w:rPr>
                <w:rFonts w:ascii="Arial" w:hAnsi="Arial" w:cs="Arial"/>
                <w:color w:val="000000"/>
              </w:rPr>
            </w:pPr>
            <w:r w:rsidRPr="00B4366C">
              <w:rPr>
                <w:rFonts w:ascii="Arial" w:hAnsi="Arial" w:cs="Arial"/>
                <w:color w:val="000000"/>
              </w:rPr>
              <w:t>100 UNIDADES</w:t>
            </w:r>
          </w:p>
        </w:tc>
        <w:tc>
          <w:tcPr>
            <w:tcW w:w="1559" w:type="dxa"/>
            <w:noWrap/>
            <w:hideMark/>
          </w:tcPr>
          <w:p w14:paraId="3A0AFACC" w14:textId="77777777" w:rsidR="0040076D" w:rsidRPr="00B4366C" w:rsidRDefault="0040076D" w:rsidP="00E52BFD">
            <w:pPr>
              <w:jc w:val="center"/>
              <w:rPr>
                <w:rFonts w:ascii="Arial" w:hAnsi="Arial" w:cs="Arial"/>
                <w:color w:val="000000"/>
              </w:rPr>
            </w:pPr>
            <w:r w:rsidRPr="00B4366C">
              <w:rPr>
                <w:rFonts w:ascii="Arial" w:hAnsi="Arial" w:cs="Arial"/>
                <w:color w:val="000000"/>
              </w:rPr>
              <w:t>R$ 2.490,00</w:t>
            </w:r>
          </w:p>
        </w:tc>
      </w:tr>
      <w:tr w:rsidR="0040076D" w:rsidRPr="00B4366C" w14:paraId="302D435A" w14:textId="77777777" w:rsidTr="00E52BFD">
        <w:trPr>
          <w:trHeight w:val="1200"/>
          <w:jc w:val="center"/>
        </w:trPr>
        <w:tc>
          <w:tcPr>
            <w:tcW w:w="555" w:type="dxa"/>
            <w:hideMark/>
          </w:tcPr>
          <w:p w14:paraId="1EE9C660" w14:textId="77777777" w:rsidR="0040076D" w:rsidRPr="00B4366C" w:rsidRDefault="0040076D" w:rsidP="00E52BFD">
            <w:pPr>
              <w:jc w:val="center"/>
              <w:rPr>
                <w:rFonts w:ascii="Arial" w:hAnsi="Arial" w:cs="Arial"/>
                <w:color w:val="000000"/>
              </w:rPr>
            </w:pPr>
            <w:r w:rsidRPr="00B4366C">
              <w:rPr>
                <w:rFonts w:ascii="Arial" w:hAnsi="Arial" w:cs="Arial"/>
                <w:color w:val="000000"/>
              </w:rPr>
              <w:t>07</w:t>
            </w:r>
          </w:p>
        </w:tc>
        <w:tc>
          <w:tcPr>
            <w:tcW w:w="4685" w:type="dxa"/>
            <w:hideMark/>
          </w:tcPr>
          <w:p w14:paraId="096C0AE0"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PATCH CORD, CAT6, CONDUTOR 100% COBRE. COMPRIMENTO: 1,5 METROS – COR: CINZA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noWrap/>
            <w:hideMark/>
          </w:tcPr>
          <w:p w14:paraId="10E9D71E" w14:textId="77777777" w:rsidR="0040076D" w:rsidRPr="00B4366C" w:rsidRDefault="0040076D" w:rsidP="00E52BFD">
            <w:pPr>
              <w:jc w:val="center"/>
              <w:rPr>
                <w:rFonts w:ascii="Arial" w:hAnsi="Arial" w:cs="Arial"/>
                <w:color w:val="000000"/>
              </w:rPr>
            </w:pPr>
            <w:r w:rsidRPr="00B4366C">
              <w:rPr>
                <w:rFonts w:ascii="Arial" w:hAnsi="Arial" w:cs="Arial"/>
                <w:color w:val="000000"/>
              </w:rPr>
              <w:t>R$ 23,57</w:t>
            </w:r>
          </w:p>
        </w:tc>
        <w:tc>
          <w:tcPr>
            <w:tcW w:w="904" w:type="dxa"/>
            <w:hideMark/>
          </w:tcPr>
          <w:p w14:paraId="75EE6606" w14:textId="77777777" w:rsidR="0040076D" w:rsidRPr="00B4366C" w:rsidRDefault="0040076D" w:rsidP="00E52BFD">
            <w:pPr>
              <w:jc w:val="center"/>
              <w:rPr>
                <w:rFonts w:ascii="Arial" w:hAnsi="Arial" w:cs="Arial"/>
                <w:color w:val="000000"/>
              </w:rPr>
            </w:pPr>
            <w:r w:rsidRPr="00B4366C">
              <w:rPr>
                <w:rFonts w:ascii="Arial" w:hAnsi="Arial" w:cs="Arial"/>
                <w:color w:val="000000"/>
              </w:rPr>
              <w:t>30 UNIDADES</w:t>
            </w:r>
          </w:p>
        </w:tc>
        <w:tc>
          <w:tcPr>
            <w:tcW w:w="1559" w:type="dxa"/>
            <w:noWrap/>
            <w:hideMark/>
          </w:tcPr>
          <w:p w14:paraId="55CCE2FF" w14:textId="77777777" w:rsidR="0040076D" w:rsidRPr="00B4366C" w:rsidRDefault="0040076D" w:rsidP="00E52BFD">
            <w:pPr>
              <w:jc w:val="center"/>
              <w:rPr>
                <w:rFonts w:ascii="Arial" w:hAnsi="Arial" w:cs="Arial"/>
                <w:color w:val="000000"/>
              </w:rPr>
            </w:pPr>
            <w:r w:rsidRPr="00B4366C">
              <w:rPr>
                <w:rFonts w:ascii="Arial" w:hAnsi="Arial" w:cs="Arial"/>
                <w:color w:val="000000"/>
              </w:rPr>
              <w:t>R$ 707,10</w:t>
            </w:r>
          </w:p>
        </w:tc>
      </w:tr>
      <w:tr w:rsidR="0040076D" w:rsidRPr="00B4366C" w14:paraId="7B0A8170" w14:textId="77777777" w:rsidTr="00E52BFD">
        <w:trPr>
          <w:trHeight w:val="1200"/>
          <w:jc w:val="center"/>
        </w:trPr>
        <w:tc>
          <w:tcPr>
            <w:tcW w:w="555" w:type="dxa"/>
            <w:hideMark/>
          </w:tcPr>
          <w:p w14:paraId="537DB10E" w14:textId="77777777" w:rsidR="0040076D" w:rsidRPr="00B4366C" w:rsidRDefault="0040076D" w:rsidP="00E52BFD">
            <w:pPr>
              <w:jc w:val="center"/>
              <w:rPr>
                <w:rFonts w:ascii="Arial" w:hAnsi="Arial" w:cs="Arial"/>
                <w:color w:val="000000"/>
              </w:rPr>
            </w:pPr>
            <w:r w:rsidRPr="00B4366C">
              <w:rPr>
                <w:rFonts w:ascii="Arial" w:hAnsi="Arial" w:cs="Arial"/>
                <w:color w:val="000000"/>
              </w:rPr>
              <w:t>08</w:t>
            </w:r>
          </w:p>
        </w:tc>
        <w:tc>
          <w:tcPr>
            <w:tcW w:w="4685" w:type="dxa"/>
            <w:hideMark/>
          </w:tcPr>
          <w:p w14:paraId="17FE4C5E"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PATCH CORD, CAT6, CONDUTOR 100% COBRE. COMPRIMENTO: 1,5 METROS – COR: BRANCO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noWrap/>
            <w:hideMark/>
          </w:tcPr>
          <w:p w14:paraId="11C4634E" w14:textId="77777777" w:rsidR="0040076D" w:rsidRPr="00B4366C" w:rsidRDefault="0040076D" w:rsidP="00E52BFD">
            <w:pPr>
              <w:jc w:val="center"/>
              <w:rPr>
                <w:rFonts w:ascii="Arial" w:hAnsi="Arial" w:cs="Arial"/>
                <w:color w:val="000000"/>
              </w:rPr>
            </w:pPr>
            <w:r w:rsidRPr="00B4366C">
              <w:rPr>
                <w:rFonts w:ascii="Arial" w:hAnsi="Arial" w:cs="Arial"/>
                <w:color w:val="000000"/>
              </w:rPr>
              <w:t>R$ 23,57</w:t>
            </w:r>
          </w:p>
        </w:tc>
        <w:tc>
          <w:tcPr>
            <w:tcW w:w="904" w:type="dxa"/>
            <w:hideMark/>
          </w:tcPr>
          <w:p w14:paraId="362260CF" w14:textId="77777777" w:rsidR="0040076D" w:rsidRPr="00B4366C" w:rsidRDefault="0040076D" w:rsidP="00E52BFD">
            <w:pPr>
              <w:jc w:val="center"/>
              <w:rPr>
                <w:rFonts w:ascii="Arial" w:hAnsi="Arial" w:cs="Arial"/>
                <w:color w:val="000000"/>
              </w:rPr>
            </w:pPr>
            <w:r w:rsidRPr="00B4366C">
              <w:rPr>
                <w:rFonts w:ascii="Arial" w:hAnsi="Arial" w:cs="Arial"/>
                <w:color w:val="000000"/>
              </w:rPr>
              <w:t>5 UNIDADES</w:t>
            </w:r>
          </w:p>
        </w:tc>
        <w:tc>
          <w:tcPr>
            <w:tcW w:w="1559" w:type="dxa"/>
            <w:noWrap/>
            <w:hideMark/>
          </w:tcPr>
          <w:p w14:paraId="5FE8A4E3" w14:textId="77777777" w:rsidR="0040076D" w:rsidRPr="00B4366C" w:rsidRDefault="0040076D" w:rsidP="00E52BFD">
            <w:pPr>
              <w:jc w:val="center"/>
              <w:rPr>
                <w:rFonts w:ascii="Arial" w:hAnsi="Arial" w:cs="Arial"/>
                <w:color w:val="000000"/>
              </w:rPr>
            </w:pPr>
            <w:r w:rsidRPr="00B4366C">
              <w:rPr>
                <w:rFonts w:ascii="Arial" w:hAnsi="Arial" w:cs="Arial"/>
                <w:color w:val="000000"/>
              </w:rPr>
              <w:t>R$ 117,85</w:t>
            </w:r>
          </w:p>
        </w:tc>
      </w:tr>
      <w:tr w:rsidR="0040076D" w:rsidRPr="00B4366C" w14:paraId="322A04D8" w14:textId="77777777" w:rsidTr="00E52BFD">
        <w:trPr>
          <w:trHeight w:val="1200"/>
          <w:jc w:val="center"/>
        </w:trPr>
        <w:tc>
          <w:tcPr>
            <w:tcW w:w="555" w:type="dxa"/>
            <w:hideMark/>
          </w:tcPr>
          <w:p w14:paraId="5D1491E2" w14:textId="77777777" w:rsidR="0040076D" w:rsidRPr="00B4366C" w:rsidRDefault="0040076D" w:rsidP="00E52BFD">
            <w:pPr>
              <w:jc w:val="center"/>
              <w:rPr>
                <w:rFonts w:ascii="Arial" w:hAnsi="Arial" w:cs="Arial"/>
                <w:color w:val="000000"/>
              </w:rPr>
            </w:pPr>
            <w:r w:rsidRPr="00B4366C">
              <w:rPr>
                <w:rFonts w:ascii="Arial" w:hAnsi="Arial" w:cs="Arial"/>
                <w:color w:val="000000"/>
              </w:rPr>
              <w:t>09</w:t>
            </w:r>
          </w:p>
        </w:tc>
        <w:tc>
          <w:tcPr>
            <w:tcW w:w="4685" w:type="dxa"/>
            <w:hideMark/>
          </w:tcPr>
          <w:p w14:paraId="792D7007"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PATCH CORD, CAT6, CONDUTOR 100% COBRE. COMPRIMENTO: 1,5 METROS – COR: AMARELO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noWrap/>
            <w:hideMark/>
          </w:tcPr>
          <w:p w14:paraId="5F2FB015" w14:textId="77777777" w:rsidR="0040076D" w:rsidRPr="00B4366C" w:rsidRDefault="0040076D" w:rsidP="00E52BFD">
            <w:pPr>
              <w:jc w:val="center"/>
              <w:rPr>
                <w:rFonts w:ascii="Arial" w:hAnsi="Arial" w:cs="Arial"/>
                <w:color w:val="000000"/>
              </w:rPr>
            </w:pPr>
            <w:r w:rsidRPr="00B4366C">
              <w:rPr>
                <w:rFonts w:ascii="Arial" w:hAnsi="Arial" w:cs="Arial"/>
                <w:color w:val="000000"/>
              </w:rPr>
              <w:t>R$ 23,57</w:t>
            </w:r>
          </w:p>
        </w:tc>
        <w:tc>
          <w:tcPr>
            <w:tcW w:w="904" w:type="dxa"/>
            <w:hideMark/>
          </w:tcPr>
          <w:p w14:paraId="4382F311" w14:textId="77777777" w:rsidR="0040076D" w:rsidRPr="00B4366C" w:rsidRDefault="0040076D" w:rsidP="00E52BFD">
            <w:pPr>
              <w:jc w:val="center"/>
              <w:rPr>
                <w:rFonts w:ascii="Arial" w:hAnsi="Arial" w:cs="Arial"/>
                <w:color w:val="000000"/>
              </w:rPr>
            </w:pPr>
            <w:r w:rsidRPr="00B4366C">
              <w:rPr>
                <w:rFonts w:ascii="Arial" w:hAnsi="Arial" w:cs="Arial"/>
                <w:color w:val="000000"/>
              </w:rPr>
              <w:t>5 UNIDADES</w:t>
            </w:r>
          </w:p>
        </w:tc>
        <w:tc>
          <w:tcPr>
            <w:tcW w:w="1559" w:type="dxa"/>
            <w:noWrap/>
            <w:hideMark/>
          </w:tcPr>
          <w:p w14:paraId="11B39A10" w14:textId="77777777" w:rsidR="0040076D" w:rsidRPr="00B4366C" w:rsidRDefault="0040076D" w:rsidP="00E52BFD">
            <w:pPr>
              <w:jc w:val="center"/>
              <w:rPr>
                <w:rFonts w:ascii="Arial" w:hAnsi="Arial" w:cs="Arial"/>
                <w:color w:val="000000"/>
              </w:rPr>
            </w:pPr>
            <w:r w:rsidRPr="00B4366C">
              <w:rPr>
                <w:rFonts w:ascii="Arial" w:hAnsi="Arial" w:cs="Arial"/>
                <w:color w:val="000000"/>
              </w:rPr>
              <w:t>R$ 117,85</w:t>
            </w:r>
          </w:p>
        </w:tc>
      </w:tr>
      <w:tr w:rsidR="0040076D" w:rsidRPr="00B4366C" w14:paraId="3793B531" w14:textId="77777777" w:rsidTr="00E52BFD">
        <w:trPr>
          <w:trHeight w:val="960"/>
          <w:jc w:val="center"/>
        </w:trPr>
        <w:tc>
          <w:tcPr>
            <w:tcW w:w="555" w:type="dxa"/>
            <w:hideMark/>
          </w:tcPr>
          <w:p w14:paraId="1108B2AE" w14:textId="77777777" w:rsidR="0040076D" w:rsidRPr="00B4366C" w:rsidRDefault="0040076D" w:rsidP="00E52BFD">
            <w:pPr>
              <w:jc w:val="center"/>
              <w:rPr>
                <w:rFonts w:ascii="Arial" w:hAnsi="Arial" w:cs="Arial"/>
                <w:color w:val="000000"/>
              </w:rPr>
            </w:pPr>
            <w:r w:rsidRPr="00B4366C">
              <w:rPr>
                <w:rFonts w:ascii="Arial" w:hAnsi="Arial" w:cs="Arial"/>
                <w:color w:val="000000"/>
              </w:rPr>
              <w:t>10</w:t>
            </w:r>
          </w:p>
        </w:tc>
        <w:tc>
          <w:tcPr>
            <w:tcW w:w="4685" w:type="dxa"/>
            <w:hideMark/>
          </w:tcPr>
          <w:p w14:paraId="15BB7962"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PATCH PANEL, CAT6, 24 PORTAS, COM CONECTORES RJ45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noWrap/>
            <w:hideMark/>
          </w:tcPr>
          <w:p w14:paraId="542C529B" w14:textId="77777777" w:rsidR="0040076D" w:rsidRPr="00B4366C" w:rsidRDefault="0040076D" w:rsidP="00E52BFD">
            <w:pPr>
              <w:jc w:val="center"/>
              <w:rPr>
                <w:rFonts w:ascii="Arial" w:hAnsi="Arial" w:cs="Arial"/>
                <w:color w:val="000000"/>
              </w:rPr>
            </w:pPr>
            <w:r w:rsidRPr="00B4366C">
              <w:rPr>
                <w:rFonts w:ascii="Arial" w:hAnsi="Arial" w:cs="Arial"/>
                <w:color w:val="000000"/>
              </w:rPr>
              <w:t>R$ 719,00</w:t>
            </w:r>
          </w:p>
        </w:tc>
        <w:tc>
          <w:tcPr>
            <w:tcW w:w="904" w:type="dxa"/>
            <w:hideMark/>
          </w:tcPr>
          <w:p w14:paraId="4369F261" w14:textId="77777777" w:rsidR="0040076D" w:rsidRPr="00B4366C" w:rsidRDefault="0040076D" w:rsidP="00E52BFD">
            <w:pPr>
              <w:jc w:val="center"/>
              <w:rPr>
                <w:rFonts w:ascii="Arial" w:hAnsi="Arial" w:cs="Arial"/>
                <w:color w:val="000000"/>
              </w:rPr>
            </w:pPr>
            <w:r w:rsidRPr="00B4366C">
              <w:rPr>
                <w:rFonts w:ascii="Arial" w:hAnsi="Arial" w:cs="Arial"/>
                <w:color w:val="000000"/>
              </w:rPr>
              <w:t>06 UNIDADES</w:t>
            </w:r>
          </w:p>
        </w:tc>
        <w:tc>
          <w:tcPr>
            <w:tcW w:w="1559" w:type="dxa"/>
            <w:noWrap/>
            <w:hideMark/>
          </w:tcPr>
          <w:p w14:paraId="5284468F" w14:textId="77777777" w:rsidR="0040076D" w:rsidRPr="00B4366C" w:rsidRDefault="0040076D" w:rsidP="00E52BFD">
            <w:pPr>
              <w:jc w:val="center"/>
              <w:rPr>
                <w:rFonts w:ascii="Arial" w:hAnsi="Arial" w:cs="Arial"/>
                <w:color w:val="000000"/>
              </w:rPr>
            </w:pPr>
            <w:r w:rsidRPr="00B4366C">
              <w:rPr>
                <w:rFonts w:ascii="Arial" w:hAnsi="Arial" w:cs="Arial"/>
                <w:color w:val="000000"/>
              </w:rPr>
              <w:t>R$ 4.314,00</w:t>
            </w:r>
          </w:p>
        </w:tc>
      </w:tr>
      <w:tr w:rsidR="0040076D" w:rsidRPr="00B4366C" w14:paraId="2E3FE7BD" w14:textId="77777777" w:rsidTr="00E52BFD">
        <w:trPr>
          <w:trHeight w:val="960"/>
          <w:jc w:val="center"/>
        </w:trPr>
        <w:tc>
          <w:tcPr>
            <w:tcW w:w="555" w:type="dxa"/>
            <w:hideMark/>
          </w:tcPr>
          <w:p w14:paraId="389AD917" w14:textId="77777777" w:rsidR="0040076D" w:rsidRPr="00B4366C" w:rsidRDefault="0040076D" w:rsidP="00E52BFD">
            <w:pPr>
              <w:jc w:val="center"/>
              <w:rPr>
                <w:rFonts w:ascii="Arial" w:hAnsi="Arial" w:cs="Arial"/>
                <w:color w:val="000000"/>
              </w:rPr>
            </w:pPr>
            <w:r w:rsidRPr="00B4366C">
              <w:rPr>
                <w:rFonts w:ascii="Arial" w:hAnsi="Arial" w:cs="Arial"/>
                <w:color w:val="000000"/>
              </w:rPr>
              <w:t>11</w:t>
            </w:r>
          </w:p>
        </w:tc>
        <w:tc>
          <w:tcPr>
            <w:tcW w:w="4685" w:type="dxa"/>
            <w:hideMark/>
          </w:tcPr>
          <w:p w14:paraId="27871B5A"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SWITCH GIGABIT GERENCIÁVEL 24 PORTAS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UBIQUITI PRO 24 POE USW-PRO-24-POE (400W)</w:t>
            </w:r>
          </w:p>
        </w:tc>
        <w:tc>
          <w:tcPr>
            <w:tcW w:w="1701" w:type="dxa"/>
            <w:noWrap/>
            <w:hideMark/>
          </w:tcPr>
          <w:p w14:paraId="053116ED" w14:textId="77777777" w:rsidR="0040076D" w:rsidRPr="00B4366C" w:rsidRDefault="0040076D" w:rsidP="00E52BFD">
            <w:pPr>
              <w:jc w:val="center"/>
              <w:rPr>
                <w:rFonts w:ascii="Arial" w:hAnsi="Arial" w:cs="Arial"/>
                <w:color w:val="000000"/>
              </w:rPr>
            </w:pPr>
            <w:r w:rsidRPr="00B4366C">
              <w:rPr>
                <w:rFonts w:ascii="Arial" w:hAnsi="Arial" w:cs="Arial"/>
                <w:color w:val="000000"/>
              </w:rPr>
              <w:t>R$ 5.849,00</w:t>
            </w:r>
          </w:p>
        </w:tc>
        <w:tc>
          <w:tcPr>
            <w:tcW w:w="904" w:type="dxa"/>
            <w:hideMark/>
          </w:tcPr>
          <w:p w14:paraId="474943A9" w14:textId="77777777" w:rsidR="0040076D" w:rsidRPr="00B4366C" w:rsidRDefault="0040076D" w:rsidP="00E52BFD">
            <w:pPr>
              <w:jc w:val="center"/>
              <w:rPr>
                <w:rFonts w:ascii="Arial" w:hAnsi="Arial" w:cs="Arial"/>
                <w:color w:val="000000"/>
              </w:rPr>
            </w:pPr>
            <w:r w:rsidRPr="00B4366C">
              <w:rPr>
                <w:rFonts w:ascii="Arial" w:hAnsi="Arial" w:cs="Arial"/>
                <w:color w:val="000000"/>
              </w:rPr>
              <w:t>06 UNIDADES</w:t>
            </w:r>
          </w:p>
        </w:tc>
        <w:tc>
          <w:tcPr>
            <w:tcW w:w="1559" w:type="dxa"/>
            <w:noWrap/>
            <w:hideMark/>
          </w:tcPr>
          <w:p w14:paraId="60B581C2" w14:textId="77777777" w:rsidR="0040076D" w:rsidRPr="00B4366C" w:rsidRDefault="0040076D" w:rsidP="00E52BFD">
            <w:pPr>
              <w:jc w:val="center"/>
              <w:rPr>
                <w:rFonts w:ascii="Arial" w:hAnsi="Arial" w:cs="Arial"/>
                <w:color w:val="000000"/>
              </w:rPr>
            </w:pPr>
            <w:r w:rsidRPr="00B4366C">
              <w:rPr>
                <w:rFonts w:ascii="Arial" w:hAnsi="Arial" w:cs="Arial"/>
                <w:color w:val="000000"/>
              </w:rPr>
              <w:t>R$ 35.094,00</w:t>
            </w:r>
          </w:p>
        </w:tc>
      </w:tr>
      <w:tr w:rsidR="0040076D" w:rsidRPr="00B4366C" w14:paraId="599D3FDD" w14:textId="77777777" w:rsidTr="00E52BFD">
        <w:trPr>
          <w:trHeight w:val="720"/>
          <w:jc w:val="center"/>
        </w:trPr>
        <w:tc>
          <w:tcPr>
            <w:tcW w:w="555" w:type="dxa"/>
            <w:hideMark/>
          </w:tcPr>
          <w:p w14:paraId="64AA0597" w14:textId="77777777" w:rsidR="0040076D" w:rsidRPr="00B4366C" w:rsidRDefault="0040076D" w:rsidP="00E52BFD">
            <w:pPr>
              <w:jc w:val="center"/>
              <w:rPr>
                <w:rFonts w:ascii="Arial" w:hAnsi="Arial" w:cs="Arial"/>
                <w:color w:val="000000"/>
              </w:rPr>
            </w:pPr>
            <w:r w:rsidRPr="00B4366C">
              <w:rPr>
                <w:rFonts w:ascii="Arial" w:hAnsi="Arial" w:cs="Arial"/>
                <w:color w:val="000000"/>
              </w:rPr>
              <w:t>12</w:t>
            </w:r>
          </w:p>
        </w:tc>
        <w:tc>
          <w:tcPr>
            <w:tcW w:w="4685" w:type="dxa"/>
            <w:hideMark/>
          </w:tcPr>
          <w:p w14:paraId="69A55A14"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ACCESS POINT WI-FI6, COM FONTE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UNIFI UBIQUITI U6 PRO</w:t>
            </w:r>
            <w:r w:rsidRPr="00B4366C">
              <w:rPr>
                <w:rFonts w:ascii="Arial" w:hAnsi="Arial" w:cs="Arial"/>
                <w:color w:val="000000"/>
              </w:rPr>
              <w:t xml:space="preserve"> </w:t>
            </w:r>
          </w:p>
        </w:tc>
        <w:tc>
          <w:tcPr>
            <w:tcW w:w="1701" w:type="dxa"/>
            <w:noWrap/>
            <w:hideMark/>
          </w:tcPr>
          <w:p w14:paraId="077DA482" w14:textId="77777777" w:rsidR="0040076D" w:rsidRPr="00B4366C" w:rsidRDefault="0040076D" w:rsidP="00E52BFD">
            <w:pPr>
              <w:jc w:val="center"/>
              <w:rPr>
                <w:rFonts w:ascii="Arial" w:hAnsi="Arial" w:cs="Arial"/>
                <w:color w:val="000000"/>
              </w:rPr>
            </w:pPr>
            <w:r w:rsidRPr="00B4366C">
              <w:rPr>
                <w:rFonts w:ascii="Arial" w:hAnsi="Arial" w:cs="Arial"/>
                <w:color w:val="000000"/>
              </w:rPr>
              <w:t>R$ 2.469,00</w:t>
            </w:r>
          </w:p>
        </w:tc>
        <w:tc>
          <w:tcPr>
            <w:tcW w:w="904" w:type="dxa"/>
            <w:hideMark/>
          </w:tcPr>
          <w:p w14:paraId="7A1CD0A3" w14:textId="77777777" w:rsidR="0040076D" w:rsidRPr="00B4366C" w:rsidRDefault="0040076D" w:rsidP="00E52BFD">
            <w:pPr>
              <w:jc w:val="center"/>
              <w:rPr>
                <w:rFonts w:ascii="Arial" w:hAnsi="Arial" w:cs="Arial"/>
                <w:color w:val="000000"/>
              </w:rPr>
            </w:pPr>
            <w:r w:rsidRPr="00B4366C">
              <w:rPr>
                <w:rFonts w:ascii="Arial" w:hAnsi="Arial" w:cs="Arial"/>
                <w:color w:val="000000"/>
              </w:rPr>
              <w:t>06 UNIDADES</w:t>
            </w:r>
          </w:p>
        </w:tc>
        <w:tc>
          <w:tcPr>
            <w:tcW w:w="1559" w:type="dxa"/>
            <w:noWrap/>
            <w:hideMark/>
          </w:tcPr>
          <w:p w14:paraId="3E7CED02" w14:textId="77777777" w:rsidR="0040076D" w:rsidRPr="00B4366C" w:rsidRDefault="0040076D" w:rsidP="00E52BFD">
            <w:pPr>
              <w:jc w:val="center"/>
              <w:rPr>
                <w:rFonts w:ascii="Arial" w:hAnsi="Arial" w:cs="Arial"/>
                <w:color w:val="000000"/>
              </w:rPr>
            </w:pPr>
            <w:r w:rsidRPr="00B4366C">
              <w:rPr>
                <w:rFonts w:ascii="Arial" w:hAnsi="Arial" w:cs="Arial"/>
                <w:color w:val="000000"/>
              </w:rPr>
              <w:t>R$ 14.814,00</w:t>
            </w:r>
          </w:p>
        </w:tc>
      </w:tr>
      <w:tr w:rsidR="0040076D" w:rsidRPr="00B4366C" w14:paraId="1691575F" w14:textId="77777777" w:rsidTr="00E52BFD">
        <w:trPr>
          <w:trHeight w:val="648"/>
          <w:jc w:val="center"/>
        </w:trPr>
        <w:tc>
          <w:tcPr>
            <w:tcW w:w="555" w:type="dxa"/>
            <w:hideMark/>
          </w:tcPr>
          <w:p w14:paraId="00A7EED6" w14:textId="77777777" w:rsidR="0040076D" w:rsidRPr="00B4366C" w:rsidRDefault="0040076D" w:rsidP="00E52BFD">
            <w:pPr>
              <w:jc w:val="center"/>
              <w:rPr>
                <w:rFonts w:ascii="Arial" w:hAnsi="Arial" w:cs="Arial"/>
                <w:color w:val="000000"/>
              </w:rPr>
            </w:pPr>
            <w:r w:rsidRPr="00B4366C">
              <w:rPr>
                <w:rFonts w:ascii="Arial" w:hAnsi="Arial" w:cs="Arial"/>
                <w:color w:val="000000"/>
              </w:rPr>
              <w:t>13</w:t>
            </w:r>
          </w:p>
        </w:tc>
        <w:tc>
          <w:tcPr>
            <w:tcW w:w="4685" w:type="dxa"/>
            <w:hideMark/>
          </w:tcPr>
          <w:p w14:paraId="45822A49" w14:textId="77777777" w:rsidR="0040076D" w:rsidRPr="00B4366C" w:rsidRDefault="0040076D" w:rsidP="00E52BFD">
            <w:pPr>
              <w:jc w:val="both"/>
              <w:rPr>
                <w:rFonts w:ascii="Arial" w:hAnsi="Arial" w:cs="Arial"/>
                <w:color w:val="000000"/>
              </w:rPr>
            </w:pPr>
            <w:r w:rsidRPr="00B4366C">
              <w:rPr>
                <w:rFonts w:ascii="Arial" w:hAnsi="Arial" w:cs="Arial"/>
                <w:color w:val="000000"/>
              </w:rPr>
              <w:t>RACK DE PAREDE 19” 8U X 670MM</w:t>
            </w:r>
          </w:p>
        </w:tc>
        <w:tc>
          <w:tcPr>
            <w:tcW w:w="1701" w:type="dxa"/>
            <w:noWrap/>
            <w:hideMark/>
          </w:tcPr>
          <w:p w14:paraId="2D9D023F" w14:textId="77777777" w:rsidR="0040076D" w:rsidRPr="00B4366C" w:rsidRDefault="0040076D" w:rsidP="00E52BFD">
            <w:pPr>
              <w:jc w:val="center"/>
              <w:rPr>
                <w:rFonts w:ascii="Arial" w:hAnsi="Arial" w:cs="Arial"/>
                <w:color w:val="000000"/>
              </w:rPr>
            </w:pPr>
            <w:r w:rsidRPr="00B4366C">
              <w:rPr>
                <w:rFonts w:ascii="Arial" w:hAnsi="Arial" w:cs="Arial"/>
                <w:color w:val="000000"/>
              </w:rPr>
              <w:t>R$ 745,00</w:t>
            </w:r>
          </w:p>
        </w:tc>
        <w:tc>
          <w:tcPr>
            <w:tcW w:w="904" w:type="dxa"/>
            <w:hideMark/>
          </w:tcPr>
          <w:p w14:paraId="7B6BF403" w14:textId="77777777" w:rsidR="0040076D" w:rsidRPr="00B4366C" w:rsidRDefault="0040076D" w:rsidP="00E52BFD">
            <w:pPr>
              <w:jc w:val="center"/>
              <w:rPr>
                <w:rFonts w:ascii="Arial" w:hAnsi="Arial" w:cs="Arial"/>
                <w:color w:val="000000"/>
              </w:rPr>
            </w:pPr>
            <w:r w:rsidRPr="00B4366C">
              <w:rPr>
                <w:rFonts w:ascii="Arial" w:hAnsi="Arial" w:cs="Arial"/>
                <w:color w:val="000000"/>
              </w:rPr>
              <w:t>02 UNIDADES</w:t>
            </w:r>
          </w:p>
        </w:tc>
        <w:tc>
          <w:tcPr>
            <w:tcW w:w="1559" w:type="dxa"/>
            <w:noWrap/>
            <w:hideMark/>
          </w:tcPr>
          <w:p w14:paraId="777D2214" w14:textId="77777777" w:rsidR="0040076D" w:rsidRPr="00B4366C" w:rsidRDefault="0040076D" w:rsidP="00E52BFD">
            <w:pPr>
              <w:jc w:val="center"/>
              <w:rPr>
                <w:rFonts w:ascii="Arial" w:hAnsi="Arial" w:cs="Arial"/>
                <w:color w:val="000000"/>
              </w:rPr>
            </w:pPr>
            <w:r w:rsidRPr="00B4366C">
              <w:rPr>
                <w:rFonts w:ascii="Arial" w:hAnsi="Arial" w:cs="Arial"/>
                <w:color w:val="000000"/>
              </w:rPr>
              <w:t>R$ 1.490,00</w:t>
            </w:r>
          </w:p>
        </w:tc>
      </w:tr>
      <w:tr w:rsidR="0040076D" w:rsidRPr="00B4366C" w14:paraId="662F839E" w14:textId="77777777" w:rsidTr="00E52BFD">
        <w:trPr>
          <w:trHeight w:val="720"/>
          <w:jc w:val="center"/>
        </w:trPr>
        <w:tc>
          <w:tcPr>
            <w:tcW w:w="555" w:type="dxa"/>
            <w:hideMark/>
          </w:tcPr>
          <w:p w14:paraId="60D1A5F6" w14:textId="77777777" w:rsidR="0040076D" w:rsidRPr="00B4366C" w:rsidRDefault="0040076D" w:rsidP="00E52BFD">
            <w:pPr>
              <w:jc w:val="center"/>
              <w:rPr>
                <w:rFonts w:ascii="Arial" w:hAnsi="Arial" w:cs="Arial"/>
                <w:color w:val="000000"/>
              </w:rPr>
            </w:pPr>
            <w:r w:rsidRPr="00B4366C">
              <w:rPr>
                <w:rFonts w:ascii="Arial" w:hAnsi="Arial" w:cs="Arial"/>
                <w:color w:val="000000"/>
              </w:rPr>
              <w:t>14</w:t>
            </w:r>
          </w:p>
        </w:tc>
        <w:tc>
          <w:tcPr>
            <w:tcW w:w="4685" w:type="dxa"/>
            <w:hideMark/>
          </w:tcPr>
          <w:p w14:paraId="65D8AF06" w14:textId="77777777" w:rsidR="0040076D" w:rsidRPr="00B4366C" w:rsidRDefault="0040076D" w:rsidP="00E52BFD">
            <w:pPr>
              <w:jc w:val="both"/>
              <w:rPr>
                <w:rFonts w:ascii="Arial" w:hAnsi="Arial" w:cs="Arial"/>
                <w:color w:val="000000"/>
              </w:rPr>
            </w:pPr>
            <w:r w:rsidRPr="00B4366C">
              <w:rPr>
                <w:rFonts w:ascii="Arial" w:hAnsi="Arial" w:cs="Arial"/>
                <w:color w:val="000000"/>
              </w:rPr>
              <w:t>KIT VENTILAÇÃO PARA RACKS COM 4 VENTILADORES, BIVOLT</w:t>
            </w:r>
          </w:p>
        </w:tc>
        <w:tc>
          <w:tcPr>
            <w:tcW w:w="1701" w:type="dxa"/>
            <w:noWrap/>
            <w:hideMark/>
          </w:tcPr>
          <w:p w14:paraId="44BF5F28" w14:textId="77777777" w:rsidR="0040076D" w:rsidRPr="00B4366C" w:rsidRDefault="0040076D" w:rsidP="00E52BFD">
            <w:pPr>
              <w:jc w:val="center"/>
              <w:rPr>
                <w:rFonts w:ascii="Arial" w:hAnsi="Arial" w:cs="Arial"/>
                <w:color w:val="000000"/>
              </w:rPr>
            </w:pPr>
            <w:r w:rsidRPr="00B4366C">
              <w:rPr>
                <w:rFonts w:ascii="Arial" w:hAnsi="Arial" w:cs="Arial"/>
                <w:color w:val="000000"/>
              </w:rPr>
              <w:t>R$ 514,61</w:t>
            </w:r>
          </w:p>
        </w:tc>
        <w:tc>
          <w:tcPr>
            <w:tcW w:w="904" w:type="dxa"/>
            <w:hideMark/>
          </w:tcPr>
          <w:p w14:paraId="7CB26389" w14:textId="77777777" w:rsidR="0040076D" w:rsidRPr="00B4366C" w:rsidRDefault="0040076D" w:rsidP="00E52BFD">
            <w:pPr>
              <w:jc w:val="center"/>
              <w:rPr>
                <w:rFonts w:ascii="Arial" w:hAnsi="Arial" w:cs="Arial"/>
                <w:color w:val="000000"/>
              </w:rPr>
            </w:pPr>
            <w:r w:rsidRPr="00B4366C">
              <w:rPr>
                <w:rFonts w:ascii="Arial" w:hAnsi="Arial" w:cs="Arial"/>
                <w:color w:val="000000"/>
              </w:rPr>
              <w:t xml:space="preserve">02       KITS </w:t>
            </w:r>
          </w:p>
        </w:tc>
        <w:tc>
          <w:tcPr>
            <w:tcW w:w="1559" w:type="dxa"/>
            <w:noWrap/>
            <w:hideMark/>
          </w:tcPr>
          <w:p w14:paraId="62A16F16" w14:textId="77777777" w:rsidR="0040076D" w:rsidRPr="00B4366C" w:rsidRDefault="0040076D" w:rsidP="00E52BFD">
            <w:pPr>
              <w:jc w:val="center"/>
              <w:rPr>
                <w:rFonts w:ascii="Arial" w:hAnsi="Arial" w:cs="Arial"/>
                <w:color w:val="000000"/>
              </w:rPr>
            </w:pPr>
            <w:r w:rsidRPr="00B4366C">
              <w:rPr>
                <w:rFonts w:ascii="Arial" w:hAnsi="Arial" w:cs="Arial"/>
                <w:color w:val="000000"/>
              </w:rPr>
              <w:t>R$ 1.029,22</w:t>
            </w:r>
          </w:p>
        </w:tc>
      </w:tr>
      <w:tr w:rsidR="0040076D" w:rsidRPr="00B4366C" w14:paraId="76F7FB49" w14:textId="77777777" w:rsidTr="00E52BFD">
        <w:trPr>
          <w:trHeight w:val="720"/>
          <w:jc w:val="center"/>
        </w:trPr>
        <w:tc>
          <w:tcPr>
            <w:tcW w:w="555" w:type="dxa"/>
            <w:hideMark/>
          </w:tcPr>
          <w:p w14:paraId="47D9426D" w14:textId="77777777" w:rsidR="0040076D" w:rsidRPr="00B4366C" w:rsidRDefault="0040076D" w:rsidP="00E52BFD">
            <w:pPr>
              <w:jc w:val="center"/>
              <w:rPr>
                <w:rFonts w:ascii="Arial" w:hAnsi="Arial" w:cs="Arial"/>
                <w:color w:val="000000"/>
              </w:rPr>
            </w:pPr>
            <w:r w:rsidRPr="00B4366C">
              <w:rPr>
                <w:rFonts w:ascii="Arial" w:hAnsi="Arial" w:cs="Arial"/>
                <w:color w:val="000000"/>
              </w:rPr>
              <w:t>15</w:t>
            </w:r>
          </w:p>
        </w:tc>
        <w:tc>
          <w:tcPr>
            <w:tcW w:w="4685" w:type="dxa"/>
            <w:hideMark/>
          </w:tcPr>
          <w:p w14:paraId="74D63D5D" w14:textId="77777777" w:rsidR="0040076D" w:rsidRPr="00B4366C" w:rsidRDefault="0040076D" w:rsidP="00E52BFD">
            <w:pPr>
              <w:jc w:val="both"/>
              <w:rPr>
                <w:rFonts w:ascii="Arial" w:hAnsi="Arial" w:cs="Arial"/>
                <w:color w:val="000000"/>
              </w:rPr>
            </w:pPr>
            <w:r w:rsidRPr="00B4366C">
              <w:rPr>
                <w:rFonts w:ascii="Arial" w:hAnsi="Arial" w:cs="Arial"/>
                <w:color w:val="000000"/>
              </w:rPr>
              <w:t>BANDEJA DE VENTILAÇÃO COM 4 VENTILADORES PARA RACK 19”</w:t>
            </w:r>
          </w:p>
        </w:tc>
        <w:tc>
          <w:tcPr>
            <w:tcW w:w="1701" w:type="dxa"/>
            <w:noWrap/>
            <w:hideMark/>
          </w:tcPr>
          <w:p w14:paraId="59FD1CF5" w14:textId="77777777" w:rsidR="0040076D" w:rsidRPr="00B4366C" w:rsidRDefault="0040076D" w:rsidP="00E52BFD">
            <w:pPr>
              <w:jc w:val="center"/>
              <w:rPr>
                <w:rFonts w:ascii="Arial" w:hAnsi="Arial" w:cs="Arial"/>
                <w:color w:val="000000"/>
              </w:rPr>
            </w:pPr>
            <w:r w:rsidRPr="00B4366C">
              <w:rPr>
                <w:rFonts w:ascii="Arial" w:hAnsi="Arial" w:cs="Arial"/>
                <w:color w:val="000000"/>
              </w:rPr>
              <w:t>R$ 509,99</w:t>
            </w:r>
          </w:p>
        </w:tc>
        <w:tc>
          <w:tcPr>
            <w:tcW w:w="904" w:type="dxa"/>
            <w:hideMark/>
          </w:tcPr>
          <w:p w14:paraId="5E4CCCBA" w14:textId="77777777" w:rsidR="0040076D" w:rsidRPr="00B4366C" w:rsidRDefault="0040076D" w:rsidP="00E52BFD">
            <w:pPr>
              <w:jc w:val="center"/>
              <w:rPr>
                <w:rFonts w:ascii="Arial" w:hAnsi="Arial" w:cs="Arial"/>
                <w:color w:val="000000"/>
              </w:rPr>
            </w:pPr>
            <w:r w:rsidRPr="00B4366C">
              <w:rPr>
                <w:rFonts w:ascii="Arial" w:hAnsi="Arial" w:cs="Arial"/>
                <w:color w:val="000000"/>
              </w:rPr>
              <w:t>1 UNIDADES</w:t>
            </w:r>
          </w:p>
        </w:tc>
        <w:tc>
          <w:tcPr>
            <w:tcW w:w="1559" w:type="dxa"/>
            <w:noWrap/>
            <w:hideMark/>
          </w:tcPr>
          <w:p w14:paraId="4356E0B9" w14:textId="77777777" w:rsidR="0040076D" w:rsidRPr="00B4366C" w:rsidRDefault="0040076D" w:rsidP="00E52BFD">
            <w:pPr>
              <w:jc w:val="center"/>
              <w:rPr>
                <w:rFonts w:ascii="Arial" w:hAnsi="Arial" w:cs="Arial"/>
                <w:color w:val="000000"/>
              </w:rPr>
            </w:pPr>
            <w:r w:rsidRPr="00B4366C">
              <w:rPr>
                <w:rFonts w:ascii="Arial" w:hAnsi="Arial" w:cs="Arial"/>
                <w:color w:val="000000"/>
              </w:rPr>
              <w:t>R$ 509,99</w:t>
            </w:r>
          </w:p>
        </w:tc>
      </w:tr>
      <w:tr w:rsidR="0040076D" w:rsidRPr="00B4366C" w14:paraId="77AA1568" w14:textId="77777777" w:rsidTr="00E52BFD">
        <w:trPr>
          <w:trHeight w:val="648"/>
          <w:jc w:val="center"/>
        </w:trPr>
        <w:tc>
          <w:tcPr>
            <w:tcW w:w="555" w:type="dxa"/>
            <w:hideMark/>
          </w:tcPr>
          <w:p w14:paraId="227016CF" w14:textId="77777777" w:rsidR="0040076D" w:rsidRPr="00B4366C" w:rsidRDefault="0040076D" w:rsidP="00E52BFD">
            <w:pPr>
              <w:jc w:val="center"/>
              <w:rPr>
                <w:rFonts w:ascii="Arial" w:hAnsi="Arial" w:cs="Arial"/>
                <w:color w:val="000000"/>
              </w:rPr>
            </w:pPr>
            <w:r w:rsidRPr="00B4366C">
              <w:rPr>
                <w:rFonts w:ascii="Arial" w:hAnsi="Arial" w:cs="Arial"/>
                <w:color w:val="000000"/>
              </w:rPr>
              <w:t>16</w:t>
            </w:r>
          </w:p>
        </w:tc>
        <w:tc>
          <w:tcPr>
            <w:tcW w:w="4685" w:type="dxa"/>
            <w:hideMark/>
          </w:tcPr>
          <w:p w14:paraId="4127BD45" w14:textId="77777777" w:rsidR="0040076D" w:rsidRPr="00B4366C" w:rsidRDefault="0040076D" w:rsidP="00E52BFD">
            <w:pPr>
              <w:jc w:val="both"/>
              <w:rPr>
                <w:rFonts w:ascii="Arial" w:hAnsi="Arial" w:cs="Arial"/>
                <w:color w:val="000000"/>
              </w:rPr>
            </w:pPr>
            <w:r w:rsidRPr="00B4366C">
              <w:rPr>
                <w:rFonts w:ascii="Arial" w:hAnsi="Arial" w:cs="Arial"/>
                <w:color w:val="000000"/>
              </w:rPr>
              <w:t>RÉGUA PARA RACK 19” – 12 TOMADAS – 1U</w:t>
            </w:r>
          </w:p>
        </w:tc>
        <w:tc>
          <w:tcPr>
            <w:tcW w:w="1701" w:type="dxa"/>
            <w:noWrap/>
            <w:hideMark/>
          </w:tcPr>
          <w:p w14:paraId="2C94D124" w14:textId="77777777" w:rsidR="0040076D" w:rsidRPr="00B4366C" w:rsidRDefault="0040076D" w:rsidP="00E52BFD">
            <w:pPr>
              <w:jc w:val="center"/>
              <w:rPr>
                <w:rFonts w:ascii="Arial" w:hAnsi="Arial" w:cs="Arial"/>
                <w:color w:val="000000"/>
              </w:rPr>
            </w:pPr>
            <w:r w:rsidRPr="00B4366C">
              <w:rPr>
                <w:rFonts w:ascii="Arial" w:hAnsi="Arial" w:cs="Arial"/>
                <w:color w:val="000000"/>
              </w:rPr>
              <w:t>R$ 152,50</w:t>
            </w:r>
          </w:p>
        </w:tc>
        <w:tc>
          <w:tcPr>
            <w:tcW w:w="904" w:type="dxa"/>
            <w:hideMark/>
          </w:tcPr>
          <w:p w14:paraId="64281A15" w14:textId="77777777" w:rsidR="0040076D" w:rsidRPr="00B4366C" w:rsidRDefault="0040076D" w:rsidP="00E52BFD">
            <w:pPr>
              <w:jc w:val="center"/>
              <w:rPr>
                <w:rFonts w:ascii="Arial" w:hAnsi="Arial" w:cs="Arial"/>
                <w:color w:val="000000"/>
              </w:rPr>
            </w:pPr>
            <w:r w:rsidRPr="00B4366C">
              <w:rPr>
                <w:rFonts w:ascii="Arial" w:hAnsi="Arial" w:cs="Arial"/>
                <w:color w:val="000000"/>
              </w:rPr>
              <w:t>03 UNIDADES</w:t>
            </w:r>
          </w:p>
        </w:tc>
        <w:tc>
          <w:tcPr>
            <w:tcW w:w="1559" w:type="dxa"/>
            <w:noWrap/>
            <w:hideMark/>
          </w:tcPr>
          <w:p w14:paraId="717D86D2" w14:textId="77777777" w:rsidR="0040076D" w:rsidRPr="00B4366C" w:rsidRDefault="0040076D" w:rsidP="00E52BFD">
            <w:pPr>
              <w:jc w:val="center"/>
              <w:rPr>
                <w:rFonts w:ascii="Arial" w:hAnsi="Arial" w:cs="Arial"/>
                <w:color w:val="000000"/>
              </w:rPr>
            </w:pPr>
            <w:r w:rsidRPr="00B4366C">
              <w:rPr>
                <w:rFonts w:ascii="Arial" w:hAnsi="Arial" w:cs="Arial"/>
                <w:color w:val="000000"/>
              </w:rPr>
              <w:t>R$ 457,50</w:t>
            </w:r>
          </w:p>
        </w:tc>
      </w:tr>
      <w:tr w:rsidR="0040076D" w:rsidRPr="00B4366C" w14:paraId="32B9219C" w14:textId="77777777" w:rsidTr="00E52BFD">
        <w:trPr>
          <w:trHeight w:val="480"/>
          <w:jc w:val="center"/>
        </w:trPr>
        <w:tc>
          <w:tcPr>
            <w:tcW w:w="555" w:type="dxa"/>
            <w:hideMark/>
          </w:tcPr>
          <w:p w14:paraId="53041F01" w14:textId="77777777" w:rsidR="0040076D" w:rsidRPr="00B4366C" w:rsidRDefault="0040076D" w:rsidP="00E52BFD">
            <w:pPr>
              <w:jc w:val="center"/>
              <w:rPr>
                <w:rFonts w:ascii="Arial" w:hAnsi="Arial" w:cs="Arial"/>
                <w:color w:val="000000"/>
              </w:rPr>
            </w:pPr>
            <w:r w:rsidRPr="00B4366C">
              <w:rPr>
                <w:rFonts w:ascii="Arial" w:hAnsi="Arial" w:cs="Arial"/>
                <w:color w:val="000000"/>
              </w:rPr>
              <w:t>17</w:t>
            </w:r>
          </w:p>
        </w:tc>
        <w:tc>
          <w:tcPr>
            <w:tcW w:w="4685" w:type="dxa"/>
            <w:hideMark/>
          </w:tcPr>
          <w:p w14:paraId="60265CAD" w14:textId="77777777" w:rsidR="0040076D" w:rsidRPr="00B4366C" w:rsidRDefault="0040076D" w:rsidP="00E52BFD">
            <w:pPr>
              <w:jc w:val="both"/>
              <w:rPr>
                <w:rFonts w:ascii="Arial" w:hAnsi="Arial" w:cs="Arial"/>
                <w:color w:val="000000"/>
              </w:rPr>
            </w:pPr>
            <w:r w:rsidRPr="00B4366C">
              <w:rPr>
                <w:rFonts w:ascii="Arial" w:hAnsi="Arial" w:cs="Arial"/>
                <w:color w:val="000000"/>
              </w:rPr>
              <w:t>KIT PORCA GAIOLA COM PARAFUSO</w:t>
            </w:r>
          </w:p>
        </w:tc>
        <w:tc>
          <w:tcPr>
            <w:tcW w:w="1701" w:type="dxa"/>
            <w:noWrap/>
            <w:hideMark/>
          </w:tcPr>
          <w:p w14:paraId="3ABE4798" w14:textId="77777777" w:rsidR="0040076D" w:rsidRPr="00B4366C" w:rsidRDefault="0040076D" w:rsidP="00E52BFD">
            <w:pPr>
              <w:jc w:val="center"/>
              <w:rPr>
                <w:rFonts w:ascii="Arial" w:hAnsi="Arial" w:cs="Arial"/>
                <w:color w:val="000000"/>
              </w:rPr>
            </w:pPr>
            <w:r w:rsidRPr="00B4366C">
              <w:rPr>
                <w:rFonts w:ascii="Arial" w:hAnsi="Arial" w:cs="Arial"/>
                <w:color w:val="000000"/>
              </w:rPr>
              <w:t>R$ 1,06</w:t>
            </w:r>
          </w:p>
        </w:tc>
        <w:tc>
          <w:tcPr>
            <w:tcW w:w="904" w:type="dxa"/>
            <w:hideMark/>
          </w:tcPr>
          <w:p w14:paraId="30CD5787" w14:textId="77777777" w:rsidR="0040076D" w:rsidRPr="00B4366C" w:rsidRDefault="0040076D" w:rsidP="00E52BFD">
            <w:pPr>
              <w:jc w:val="center"/>
              <w:rPr>
                <w:rFonts w:ascii="Arial" w:hAnsi="Arial" w:cs="Arial"/>
                <w:color w:val="000000"/>
              </w:rPr>
            </w:pPr>
            <w:r w:rsidRPr="00B4366C">
              <w:rPr>
                <w:rFonts w:ascii="Arial" w:hAnsi="Arial" w:cs="Arial"/>
                <w:color w:val="000000"/>
              </w:rPr>
              <w:t>60        KITS</w:t>
            </w:r>
          </w:p>
        </w:tc>
        <w:tc>
          <w:tcPr>
            <w:tcW w:w="1559" w:type="dxa"/>
            <w:noWrap/>
            <w:hideMark/>
          </w:tcPr>
          <w:p w14:paraId="50A3B08E" w14:textId="77777777" w:rsidR="0040076D" w:rsidRPr="00B4366C" w:rsidRDefault="0040076D" w:rsidP="00E52BFD">
            <w:pPr>
              <w:jc w:val="center"/>
              <w:rPr>
                <w:rFonts w:ascii="Arial" w:hAnsi="Arial" w:cs="Arial"/>
                <w:color w:val="000000"/>
              </w:rPr>
            </w:pPr>
            <w:r w:rsidRPr="00B4366C">
              <w:rPr>
                <w:rFonts w:ascii="Arial" w:hAnsi="Arial" w:cs="Arial"/>
                <w:color w:val="000000"/>
              </w:rPr>
              <w:t>R$ 63,60</w:t>
            </w:r>
          </w:p>
        </w:tc>
      </w:tr>
      <w:tr w:rsidR="0040076D" w:rsidRPr="00B4366C" w14:paraId="6DE8D393" w14:textId="77777777" w:rsidTr="00E52BFD">
        <w:trPr>
          <w:trHeight w:val="648"/>
          <w:jc w:val="center"/>
        </w:trPr>
        <w:tc>
          <w:tcPr>
            <w:tcW w:w="555" w:type="dxa"/>
            <w:hideMark/>
          </w:tcPr>
          <w:p w14:paraId="034B3857" w14:textId="77777777" w:rsidR="0040076D" w:rsidRPr="00B4366C" w:rsidRDefault="0040076D" w:rsidP="00E52BFD">
            <w:pPr>
              <w:jc w:val="center"/>
              <w:rPr>
                <w:rFonts w:ascii="Arial" w:hAnsi="Arial" w:cs="Arial"/>
                <w:color w:val="000000"/>
              </w:rPr>
            </w:pPr>
            <w:r w:rsidRPr="00B4366C">
              <w:rPr>
                <w:rFonts w:ascii="Arial" w:hAnsi="Arial" w:cs="Arial"/>
                <w:color w:val="000000"/>
              </w:rPr>
              <w:t>18</w:t>
            </w:r>
          </w:p>
        </w:tc>
        <w:tc>
          <w:tcPr>
            <w:tcW w:w="4685" w:type="dxa"/>
            <w:hideMark/>
          </w:tcPr>
          <w:p w14:paraId="77BD0CD6" w14:textId="77777777" w:rsidR="0040076D" w:rsidRPr="00B4366C" w:rsidRDefault="0040076D" w:rsidP="00E52BFD">
            <w:pPr>
              <w:jc w:val="both"/>
              <w:rPr>
                <w:rFonts w:ascii="Arial" w:hAnsi="Arial" w:cs="Arial"/>
                <w:color w:val="000000"/>
              </w:rPr>
            </w:pPr>
            <w:r w:rsidRPr="00B4366C">
              <w:rPr>
                <w:rFonts w:ascii="Arial" w:hAnsi="Arial" w:cs="Arial"/>
                <w:color w:val="000000"/>
              </w:rPr>
              <w:t>GUIA DE CABO 1U – 19”</w:t>
            </w:r>
          </w:p>
        </w:tc>
        <w:tc>
          <w:tcPr>
            <w:tcW w:w="1701" w:type="dxa"/>
            <w:noWrap/>
            <w:hideMark/>
          </w:tcPr>
          <w:p w14:paraId="2AA26688" w14:textId="77777777" w:rsidR="0040076D" w:rsidRPr="00B4366C" w:rsidRDefault="0040076D" w:rsidP="00E52BFD">
            <w:pPr>
              <w:jc w:val="center"/>
              <w:rPr>
                <w:rFonts w:ascii="Arial" w:hAnsi="Arial" w:cs="Arial"/>
                <w:color w:val="000000"/>
              </w:rPr>
            </w:pPr>
            <w:r w:rsidRPr="00B4366C">
              <w:rPr>
                <w:rFonts w:ascii="Arial" w:hAnsi="Arial" w:cs="Arial"/>
                <w:color w:val="000000"/>
              </w:rPr>
              <w:t>R$ 41,00</w:t>
            </w:r>
          </w:p>
        </w:tc>
        <w:tc>
          <w:tcPr>
            <w:tcW w:w="904" w:type="dxa"/>
            <w:hideMark/>
          </w:tcPr>
          <w:p w14:paraId="33443278" w14:textId="77777777" w:rsidR="0040076D" w:rsidRPr="00B4366C" w:rsidRDefault="0040076D" w:rsidP="00E52BFD">
            <w:pPr>
              <w:jc w:val="center"/>
              <w:rPr>
                <w:rFonts w:ascii="Arial" w:hAnsi="Arial" w:cs="Arial"/>
                <w:color w:val="000000"/>
              </w:rPr>
            </w:pPr>
            <w:r w:rsidRPr="00B4366C">
              <w:rPr>
                <w:rFonts w:ascii="Arial" w:hAnsi="Arial" w:cs="Arial"/>
                <w:color w:val="000000"/>
              </w:rPr>
              <w:t>12 UNIDADES</w:t>
            </w:r>
          </w:p>
        </w:tc>
        <w:tc>
          <w:tcPr>
            <w:tcW w:w="1559" w:type="dxa"/>
            <w:noWrap/>
            <w:hideMark/>
          </w:tcPr>
          <w:p w14:paraId="5A50EEDF" w14:textId="77777777" w:rsidR="0040076D" w:rsidRPr="00B4366C" w:rsidRDefault="0040076D" w:rsidP="00E52BFD">
            <w:pPr>
              <w:jc w:val="center"/>
              <w:rPr>
                <w:rFonts w:ascii="Arial" w:hAnsi="Arial" w:cs="Arial"/>
                <w:color w:val="000000"/>
              </w:rPr>
            </w:pPr>
            <w:r w:rsidRPr="00B4366C">
              <w:rPr>
                <w:rFonts w:ascii="Arial" w:hAnsi="Arial" w:cs="Arial"/>
                <w:color w:val="000000"/>
              </w:rPr>
              <w:t>R$ 492,00</w:t>
            </w:r>
          </w:p>
        </w:tc>
      </w:tr>
      <w:tr w:rsidR="0040076D" w:rsidRPr="00B4366C" w14:paraId="73601A81" w14:textId="77777777" w:rsidTr="00E52BFD">
        <w:trPr>
          <w:trHeight w:val="480"/>
          <w:jc w:val="center"/>
        </w:trPr>
        <w:tc>
          <w:tcPr>
            <w:tcW w:w="555" w:type="dxa"/>
            <w:hideMark/>
          </w:tcPr>
          <w:p w14:paraId="1809A431" w14:textId="77777777" w:rsidR="0040076D" w:rsidRPr="00B4366C" w:rsidRDefault="0040076D" w:rsidP="00E52BFD">
            <w:pPr>
              <w:jc w:val="center"/>
              <w:rPr>
                <w:rFonts w:ascii="Arial" w:hAnsi="Arial" w:cs="Arial"/>
                <w:color w:val="000000"/>
              </w:rPr>
            </w:pPr>
            <w:r w:rsidRPr="00B4366C">
              <w:rPr>
                <w:rFonts w:ascii="Arial" w:hAnsi="Arial" w:cs="Arial"/>
                <w:color w:val="000000"/>
              </w:rPr>
              <w:lastRenderedPageBreak/>
              <w:t>19</w:t>
            </w:r>
          </w:p>
        </w:tc>
        <w:tc>
          <w:tcPr>
            <w:tcW w:w="4685" w:type="dxa"/>
            <w:hideMark/>
          </w:tcPr>
          <w:p w14:paraId="44ECB3F5"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ROUTER BOARD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MIKROTIK CCR2116</w:t>
            </w:r>
          </w:p>
        </w:tc>
        <w:tc>
          <w:tcPr>
            <w:tcW w:w="1701" w:type="dxa"/>
            <w:noWrap/>
            <w:hideMark/>
          </w:tcPr>
          <w:p w14:paraId="47C094C5" w14:textId="77777777" w:rsidR="0040076D" w:rsidRPr="00B4366C" w:rsidRDefault="0040076D" w:rsidP="00E52BFD">
            <w:pPr>
              <w:jc w:val="center"/>
              <w:rPr>
                <w:rFonts w:ascii="Arial" w:hAnsi="Arial" w:cs="Arial"/>
                <w:color w:val="000000"/>
              </w:rPr>
            </w:pPr>
            <w:r w:rsidRPr="00B4366C">
              <w:rPr>
                <w:rFonts w:ascii="Arial" w:hAnsi="Arial" w:cs="Arial"/>
                <w:color w:val="000000"/>
              </w:rPr>
              <w:t>R$ 13.683,00</w:t>
            </w:r>
          </w:p>
        </w:tc>
        <w:tc>
          <w:tcPr>
            <w:tcW w:w="904" w:type="dxa"/>
            <w:hideMark/>
          </w:tcPr>
          <w:p w14:paraId="42183071" w14:textId="77777777" w:rsidR="0040076D" w:rsidRPr="00B4366C" w:rsidRDefault="0040076D" w:rsidP="00E52BFD">
            <w:pPr>
              <w:jc w:val="center"/>
              <w:rPr>
                <w:rFonts w:ascii="Arial" w:hAnsi="Arial" w:cs="Arial"/>
                <w:color w:val="000000"/>
              </w:rPr>
            </w:pPr>
            <w:r w:rsidRPr="00B4366C">
              <w:rPr>
                <w:rFonts w:ascii="Arial" w:hAnsi="Arial" w:cs="Arial"/>
                <w:color w:val="000000"/>
              </w:rPr>
              <w:t>1 UNIDADE</w:t>
            </w:r>
          </w:p>
        </w:tc>
        <w:tc>
          <w:tcPr>
            <w:tcW w:w="1559" w:type="dxa"/>
            <w:noWrap/>
            <w:hideMark/>
          </w:tcPr>
          <w:p w14:paraId="350747F4" w14:textId="77777777" w:rsidR="0040076D" w:rsidRPr="00B4366C" w:rsidRDefault="0040076D" w:rsidP="00E52BFD">
            <w:pPr>
              <w:jc w:val="center"/>
              <w:rPr>
                <w:rFonts w:ascii="Arial" w:hAnsi="Arial" w:cs="Arial"/>
                <w:color w:val="000000"/>
              </w:rPr>
            </w:pPr>
            <w:r w:rsidRPr="00B4366C">
              <w:rPr>
                <w:rFonts w:ascii="Arial" w:hAnsi="Arial" w:cs="Arial"/>
                <w:color w:val="000000"/>
              </w:rPr>
              <w:t>R$ 13.683,00</w:t>
            </w:r>
          </w:p>
        </w:tc>
      </w:tr>
      <w:tr w:rsidR="0040076D" w:rsidRPr="00B4366C" w14:paraId="60A98842" w14:textId="77777777" w:rsidTr="00E52BFD">
        <w:trPr>
          <w:trHeight w:val="480"/>
          <w:jc w:val="center"/>
        </w:trPr>
        <w:tc>
          <w:tcPr>
            <w:tcW w:w="555" w:type="dxa"/>
            <w:hideMark/>
          </w:tcPr>
          <w:p w14:paraId="48E5AFEA" w14:textId="77777777" w:rsidR="0040076D" w:rsidRPr="00B4366C" w:rsidRDefault="0040076D" w:rsidP="00E52BFD">
            <w:pPr>
              <w:jc w:val="center"/>
              <w:rPr>
                <w:rFonts w:ascii="Arial" w:hAnsi="Arial" w:cs="Arial"/>
                <w:color w:val="000000"/>
              </w:rPr>
            </w:pPr>
            <w:r w:rsidRPr="00B4366C">
              <w:rPr>
                <w:rFonts w:ascii="Arial" w:hAnsi="Arial" w:cs="Arial"/>
                <w:color w:val="000000"/>
              </w:rPr>
              <w:t>20</w:t>
            </w:r>
          </w:p>
        </w:tc>
        <w:tc>
          <w:tcPr>
            <w:tcW w:w="4685" w:type="dxa"/>
            <w:hideMark/>
          </w:tcPr>
          <w:p w14:paraId="2E9A70F6" w14:textId="77777777" w:rsidR="0040076D" w:rsidRPr="00B4366C" w:rsidRDefault="0040076D" w:rsidP="00E52BFD">
            <w:pPr>
              <w:jc w:val="both"/>
              <w:rPr>
                <w:rFonts w:ascii="Arial" w:hAnsi="Arial" w:cs="Arial"/>
                <w:color w:val="000000"/>
              </w:rPr>
            </w:pPr>
            <w:r w:rsidRPr="00B4366C">
              <w:rPr>
                <w:rFonts w:ascii="Arial" w:hAnsi="Arial" w:cs="Arial"/>
                <w:color w:val="000000"/>
              </w:rPr>
              <w:t>ROLO DE VELCRO AZUL – 3 METROS</w:t>
            </w:r>
          </w:p>
        </w:tc>
        <w:tc>
          <w:tcPr>
            <w:tcW w:w="1701" w:type="dxa"/>
            <w:noWrap/>
            <w:hideMark/>
          </w:tcPr>
          <w:p w14:paraId="75EC55BF" w14:textId="77777777" w:rsidR="0040076D" w:rsidRPr="00B4366C" w:rsidRDefault="0040076D" w:rsidP="00E52BFD">
            <w:pPr>
              <w:jc w:val="center"/>
              <w:rPr>
                <w:rFonts w:ascii="Arial" w:hAnsi="Arial" w:cs="Arial"/>
                <w:color w:val="000000"/>
              </w:rPr>
            </w:pPr>
            <w:r w:rsidRPr="00B4366C">
              <w:rPr>
                <w:rFonts w:ascii="Arial" w:hAnsi="Arial" w:cs="Arial"/>
                <w:color w:val="000000"/>
              </w:rPr>
              <w:t>R$ 15,75</w:t>
            </w:r>
          </w:p>
        </w:tc>
        <w:tc>
          <w:tcPr>
            <w:tcW w:w="904" w:type="dxa"/>
            <w:hideMark/>
          </w:tcPr>
          <w:p w14:paraId="06A26C10" w14:textId="77777777" w:rsidR="0040076D" w:rsidRPr="00B4366C" w:rsidRDefault="0040076D" w:rsidP="00E52BFD">
            <w:pPr>
              <w:jc w:val="center"/>
              <w:rPr>
                <w:rFonts w:ascii="Arial" w:hAnsi="Arial" w:cs="Arial"/>
                <w:color w:val="000000"/>
              </w:rPr>
            </w:pPr>
            <w:r w:rsidRPr="00B4366C">
              <w:rPr>
                <w:rFonts w:ascii="Arial" w:hAnsi="Arial" w:cs="Arial"/>
                <w:color w:val="000000"/>
              </w:rPr>
              <w:t>06     ROLOS</w:t>
            </w:r>
          </w:p>
        </w:tc>
        <w:tc>
          <w:tcPr>
            <w:tcW w:w="1559" w:type="dxa"/>
            <w:noWrap/>
            <w:hideMark/>
          </w:tcPr>
          <w:p w14:paraId="2018560A" w14:textId="77777777" w:rsidR="0040076D" w:rsidRPr="00B4366C" w:rsidRDefault="0040076D" w:rsidP="00E52BFD">
            <w:pPr>
              <w:jc w:val="center"/>
              <w:rPr>
                <w:rFonts w:ascii="Arial" w:hAnsi="Arial" w:cs="Arial"/>
                <w:color w:val="000000"/>
              </w:rPr>
            </w:pPr>
            <w:r w:rsidRPr="00B4366C">
              <w:rPr>
                <w:rFonts w:ascii="Arial" w:hAnsi="Arial" w:cs="Arial"/>
                <w:color w:val="000000"/>
              </w:rPr>
              <w:t>R$ 94,50</w:t>
            </w:r>
          </w:p>
        </w:tc>
      </w:tr>
      <w:tr w:rsidR="0040076D" w:rsidRPr="00B4366C" w14:paraId="6BDDC3B4" w14:textId="77777777" w:rsidTr="00E52BFD">
        <w:trPr>
          <w:trHeight w:val="480"/>
          <w:jc w:val="center"/>
        </w:trPr>
        <w:tc>
          <w:tcPr>
            <w:tcW w:w="555" w:type="dxa"/>
            <w:hideMark/>
          </w:tcPr>
          <w:p w14:paraId="62DD48E1" w14:textId="77777777" w:rsidR="0040076D" w:rsidRPr="00B4366C" w:rsidRDefault="0040076D" w:rsidP="00E52BFD">
            <w:pPr>
              <w:jc w:val="center"/>
              <w:rPr>
                <w:rFonts w:ascii="Arial" w:hAnsi="Arial" w:cs="Arial"/>
                <w:color w:val="000000"/>
              </w:rPr>
            </w:pPr>
            <w:r w:rsidRPr="00B4366C">
              <w:rPr>
                <w:rFonts w:ascii="Arial" w:hAnsi="Arial" w:cs="Arial"/>
                <w:color w:val="000000"/>
              </w:rPr>
              <w:t>21</w:t>
            </w:r>
          </w:p>
        </w:tc>
        <w:tc>
          <w:tcPr>
            <w:tcW w:w="4685" w:type="dxa"/>
            <w:hideMark/>
          </w:tcPr>
          <w:p w14:paraId="5E41D812" w14:textId="77777777" w:rsidR="0040076D" w:rsidRPr="00B4366C" w:rsidRDefault="0040076D" w:rsidP="00E52BFD">
            <w:pPr>
              <w:jc w:val="both"/>
              <w:rPr>
                <w:rFonts w:ascii="Arial" w:hAnsi="Arial" w:cs="Arial"/>
                <w:color w:val="000000"/>
              </w:rPr>
            </w:pPr>
            <w:r w:rsidRPr="00B4366C">
              <w:rPr>
                <w:rFonts w:ascii="Arial" w:hAnsi="Arial" w:cs="Arial"/>
                <w:color w:val="000000"/>
              </w:rPr>
              <w:t>TECLADO PARA COMPUTADOR - novo, primeiro uso, embalado, com as seguintes características mínimas:  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Pr="00B4366C">
              <w:rPr>
                <w:rFonts w:ascii="Arial" w:hAnsi="Arial" w:cs="Arial"/>
              </w:rPr>
              <w:t xml:space="preserve"> </w:t>
            </w:r>
            <w:r w:rsidRPr="00B4366C">
              <w:rPr>
                <w:rFonts w:ascii="Arial" w:hAnsi="Arial" w:cs="Arial"/>
                <w:color w:val="000000"/>
              </w:rPr>
              <w:t>corporativo;  Teclas de baixo ruído e com impressão resistente ao desgaste; Design ergonômico, adequado para longos períodos de digitação;  Cor: preta ou similar.</w:t>
            </w:r>
          </w:p>
        </w:tc>
        <w:tc>
          <w:tcPr>
            <w:tcW w:w="1701" w:type="dxa"/>
            <w:noWrap/>
            <w:hideMark/>
          </w:tcPr>
          <w:p w14:paraId="1F0B1FCE" w14:textId="77777777" w:rsidR="0040076D" w:rsidRPr="00B4366C" w:rsidRDefault="0040076D" w:rsidP="00E52BFD">
            <w:pPr>
              <w:jc w:val="center"/>
              <w:rPr>
                <w:rFonts w:ascii="Arial" w:hAnsi="Arial" w:cs="Arial"/>
                <w:color w:val="000000"/>
              </w:rPr>
            </w:pPr>
            <w:r w:rsidRPr="00B4366C">
              <w:rPr>
                <w:rFonts w:ascii="Arial" w:hAnsi="Arial" w:cs="Arial"/>
                <w:color w:val="000000"/>
              </w:rPr>
              <w:t>R$ 63,33</w:t>
            </w:r>
          </w:p>
        </w:tc>
        <w:tc>
          <w:tcPr>
            <w:tcW w:w="904" w:type="dxa"/>
            <w:hideMark/>
          </w:tcPr>
          <w:p w14:paraId="08CFDF95" w14:textId="77777777" w:rsidR="0040076D" w:rsidRPr="00B4366C" w:rsidRDefault="0040076D" w:rsidP="00E52BFD">
            <w:pPr>
              <w:jc w:val="center"/>
              <w:rPr>
                <w:rFonts w:ascii="Arial" w:hAnsi="Arial" w:cs="Arial"/>
                <w:color w:val="000000"/>
              </w:rPr>
            </w:pPr>
            <w:r w:rsidRPr="00B4366C">
              <w:rPr>
                <w:rFonts w:ascii="Arial" w:hAnsi="Arial" w:cs="Arial"/>
                <w:color w:val="000000"/>
              </w:rPr>
              <w:t>24     PEÇAS</w:t>
            </w:r>
          </w:p>
        </w:tc>
        <w:tc>
          <w:tcPr>
            <w:tcW w:w="1559" w:type="dxa"/>
            <w:noWrap/>
            <w:hideMark/>
          </w:tcPr>
          <w:p w14:paraId="29C0FE05" w14:textId="77777777" w:rsidR="0040076D" w:rsidRPr="00B4366C" w:rsidRDefault="0040076D" w:rsidP="00E52BFD">
            <w:pPr>
              <w:jc w:val="center"/>
              <w:rPr>
                <w:rFonts w:ascii="Arial" w:hAnsi="Arial" w:cs="Arial"/>
                <w:color w:val="000000"/>
              </w:rPr>
            </w:pPr>
            <w:r w:rsidRPr="00B4366C">
              <w:rPr>
                <w:rFonts w:ascii="Arial" w:hAnsi="Arial" w:cs="Arial"/>
                <w:color w:val="000000"/>
              </w:rPr>
              <w:t>R$ 1.519,92</w:t>
            </w:r>
          </w:p>
        </w:tc>
      </w:tr>
      <w:tr w:rsidR="0040076D" w:rsidRPr="00B4366C" w14:paraId="3DE33D69" w14:textId="77777777" w:rsidTr="00E52BFD">
        <w:trPr>
          <w:trHeight w:val="480"/>
          <w:jc w:val="center"/>
        </w:trPr>
        <w:tc>
          <w:tcPr>
            <w:tcW w:w="555" w:type="dxa"/>
            <w:hideMark/>
          </w:tcPr>
          <w:p w14:paraId="35A9D1F1" w14:textId="77777777" w:rsidR="0040076D" w:rsidRPr="00B4366C" w:rsidRDefault="0040076D" w:rsidP="00E52BFD">
            <w:pPr>
              <w:jc w:val="center"/>
              <w:rPr>
                <w:rFonts w:ascii="Arial" w:hAnsi="Arial" w:cs="Arial"/>
                <w:color w:val="000000"/>
              </w:rPr>
            </w:pPr>
            <w:r w:rsidRPr="00B4366C">
              <w:rPr>
                <w:rFonts w:ascii="Arial" w:hAnsi="Arial" w:cs="Arial"/>
                <w:color w:val="000000"/>
              </w:rPr>
              <w:t>22</w:t>
            </w:r>
          </w:p>
        </w:tc>
        <w:tc>
          <w:tcPr>
            <w:tcW w:w="4685" w:type="dxa"/>
            <w:hideMark/>
          </w:tcPr>
          <w:p w14:paraId="4EE7E6A3" w14:textId="77777777" w:rsidR="0040076D" w:rsidRPr="00B4366C" w:rsidRDefault="0040076D" w:rsidP="00E52BFD">
            <w:pPr>
              <w:jc w:val="both"/>
              <w:rPr>
                <w:rFonts w:ascii="Arial" w:hAnsi="Arial" w:cs="Arial"/>
                <w:color w:val="000000"/>
              </w:rPr>
            </w:pPr>
            <w:r w:rsidRPr="00B4366C">
              <w:rPr>
                <w:rFonts w:ascii="Arial" w:hAnsi="Arial" w:cs="Arial"/>
                <w:color w:val="000000"/>
              </w:rPr>
              <w:t>MOUSE COM FIO PARA COMPUTADOR - 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w:t>
            </w:r>
          </w:p>
        </w:tc>
        <w:tc>
          <w:tcPr>
            <w:tcW w:w="1701" w:type="dxa"/>
            <w:noWrap/>
            <w:hideMark/>
          </w:tcPr>
          <w:p w14:paraId="3187DE1F" w14:textId="77777777" w:rsidR="0040076D" w:rsidRPr="00B4366C" w:rsidRDefault="0040076D" w:rsidP="00E52BFD">
            <w:pPr>
              <w:jc w:val="center"/>
              <w:rPr>
                <w:rFonts w:ascii="Arial" w:hAnsi="Arial" w:cs="Arial"/>
                <w:color w:val="000000"/>
              </w:rPr>
            </w:pPr>
            <w:r w:rsidRPr="00B4366C">
              <w:rPr>
                <w:rFonts w:ascii="Arial" w:hAnsi="Arial" w:cs="Arial"/>
                <w:color w:val="000000"/>
              </w:rPr>
              <w:t>R$ 26,45</w:t>
            </w:r>
          </w:p>
        </w:tc>
        <w:tc>
          <w:tcPr>
            <w:tcW w:w="904" w:type="dxa"/>
            <w:hideMark/>
          </w:tcPr>
          <w:p w14:paraId="44611C1C" w14:textId="77777777" w:rsidR="0040076D" w:rsidRPr="00B4366C" w:rsidRDefault="0040076D" w:rsidP="00E52BFD">
            <w:pPr>
              <w:jc w:val="center"/>
              <w:rPr>
                <w:rFonts w:ascii="Arial" w:hAnsi="Arial" w:cs="Arial"/>
                <w:color w:val="000000"/>
              </w:rPr>
            </w:pPr>
            <w:r w:rsidRPr="00B4366C">
              <w:rPr>
                <w:rFonts w:ascii="Arial" w:hAnsi="Arial" w:cs="Arial"/>
                <w:color w:val="000000"/>
              </w:rPr>
              <w:t>24   PEÇAS</w:t>
            </w:r>
          </w:p>
        </w:tc>
        <w:tc>
          <w:tcPr>
            <w:tcW w:w="1559" w:type="dxa"/>
            <w:noWrap/>
            <w:hideMark/>
          </w:tcPr>
          <w:p w14:paraId="5C8037A3" w14:textId="77777777" w:rsidR="0040076D" w:rsidRPr="00B4366C" w:rsidRDefault="0040076D" w:rsidP="00E52BFD">
            <w:pPr>
              <w:jc w:val="center"/>
              <w:rPr>
                <w:rFonts w:ascii="Arial" w:hAnsi="Arial" w:cs="Arial"/>
                <w:color w:val="000000"/>
              </w:rPr>
            </w:pPr>
            <w:r w:rsidRPr="00B4366C">
              <w:rPr>
                <w:rFonts w:ascii="Arial" w:hAnsi="Arial" w:cs="Arial"/>
                <w:color w:val="000000"/>
              </w:rPr>
              <w:t>R$ 634,80</w:t>
            </w:r>
          </w:p>
        </w:tc>
      </w:tr>
      <w:tr w:rsidR="0040076D" w:rsidRPr="00B4366C" w14:paraId="262B0966" w14:textId="77777777" w:rsidTr="00E52BFD">
        <w:trPr>
          <w:trHeight w:val="648"/>
          <w:jc w:val="center"/>
        </w:trPr>
        <w:tc>
          <w:tcPr>
            <w:tcW w:w="555" w:type="dxa"/>
            <w:hideMark/>
          </w:tcPr>
          <w:p w14:paraId="51B7ACC6" w14:textId="77777777" w:rsidR="0040076D" w:rsidRPr="00B4366C" w:rsidRDefault="0040076D" w:rsidP="00E52BFD">
            <w:pPr>
              <w:jc w:val="center"/>
              <w:rPr>
                <w:rFonts w:ascii="Arial" w:hAnsi="Arial" w:cs="Arial"/>
                <w:color w:val="000000"/>
              </w:rPr>
            </w:pPr>
            <w:r w:rsidRPr="00B4366C">
              <w:rPr>
                <w:rFonts w:ascii="Arial" w:hAnsi="Arial" w:cs="Arial"/>
                <w:color w:val="000000"/>
              </w:rPr>
              <w:t>23</w:t>
            </w:r>
          </w:p>
        </w:tc>
        <w:tc>
          <w:tcPr>
            <w:tcW w:w="4685" w:type="dxa"/>
            <w:hideMark/>
          </w:tcPr>
          <w:p w14:paraId="0E6C1AA6" w14:textId="77777777" w:rsidR="0040076D" w:rsidRPr="00B4366C" w:rsidRDefault="0040076D" w:rsidP="00E52BFD">
            <w:pPr>
              <w:jc w:val="both"/>
              <w:rPr>
                <w:rFonts w:ascii="Arial" w:hAnsi="Arial" w:cs="Arial"/>
                <w:color w:val="000000"/>
              </w:rPr>
            </w:pPr>
            <w:r w:rsidRPr="00B4366C">
              <w:rPr>
                <w:rFonts w:ascii="Arial" w:hAnsi="Arial" w:cs="Arial"/>
                <w:color w:val="000000"/>
              </w:rPr>
              <w:t>MOUSE SEM FIO RECARREGÁVEL – Novo, 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w:t>
            </w:r>
          </w:p>
          <w:p w14:paraId="6447094D" w14:textId="77777777" w:rsidR="0040076D" w:rsidRPr="00B4366C" w:rsidRDefault="0040076D" w:rsidP="00E52BFD">
            <w:pPr>
              <w:jc w:val="both"/>
              <w:rPr>
                <w:rFonts w:ascii="Arial" w:hAnsi="Arial" w:cs="Arial"/>
                <w:color w:val="000000"/>
              </w:rPr>
            </w:pPr>
          </w:p>
        </w:tc>
        <w:tc>
          <w:tcPr>
            <w:tcW w:w="1701" w:type="dxa"/>
            <w:noWrap/>
            <w:hideMark/>
          </w:tcPr>
          <w:p w14:paraId="143CB541" w14:textId="77777777" w:rsidR="0040076D" w:rsidRPr="00B4366C" w:rsidRDefault="0040076D" w:rsidP="00E52BFD">
            <w:pPr>
              <w:jc w:val="center"/>
              <w:rPr>
                <w:rFonts w:ascii="Arial" w:hAnsi="Arial" w:cs="Arial"/>
                <w:color w:val="000000"/>
              </w:rPr>
            </w:pPr>
            <w:r w:rsidRPr="00B4366C">
              <w:rPr>
                <w:rFonts w:ascii="Arial" w:hAnsi="Arial" w:cs="Arial"/>
                <w:color w:val="000000"/>
              </w:rPr>
              <w:t>R$ 45,89</w:t>
            </w:r>
          </w:p>
        </w:tc>
        <w:tc>
          <w:tcPr>
            <w:tcW w:w="904" w:type="dxa"/>
            <w:hideMark/>
          </w:tcPr>
          <w:p w14:paraId="78022FC3" w14:textId="77777777" w:rsidR="0040076D" w:rsidRPr="00B4366C" w:rsidRDefault="0040076D" w:rsidP="00E52BFD">
            <w:pPr>
              <w:jc w:val="center"/>
              <w:rPr>
                <w:rFonts w:ascii="Arial" w:hAnsi="Arial" w:cs="Arial"/>
                <w:color w:val="000000"/>
              </w:rPr>
            </w:pPr>
            <w:r w:rsidRPr="00B4366C">
              <w:rPr>
                <w:rFonts w:ascii="Arial" w:hAnsi="Arial" w:cs="Arial"/>
                <w:color w:val="000000"/>
              </w:rPr>
              <w:t>24 UNIDADES</w:t>
            </w:r>
          </w:p>
        </w:tc>
        <w:tc>
          <w:tcPr>
            <w:tcW w:w="1559" w:type="dxa"/>
            <w:noWrap/>
            <w:hideMark/>
          </w:tcPr>
          <w:p w14:paraId="06EF520A" w14:textId="77777777" w:rsidR="0040076D" w:rsidRPr="00B4366C" w:rsidRDefault="0040076D" w:rsidP="00E52BFD">
            <w:pPr>
              <w:jc w:val="center"/>
              <w:rPr>
                <w:rFonts w:ascii="Arial" w:hAnsi="Arial" w:cs="Arial"/>
                <w:color w:val="000000"/>
              </w:rPr>
            </w:pPr>
            <w:r w:rsidRPr="00B4366C">
              <w:rPr>
                <w:rFonts w:ascii="Arial" w:hAnsi="Arial" w:cs="Arial"/>
                <w:color w:val="000000"/>
              </w:rPr>
              <w:t>R$ 1.101,36</w:t>
            </w:r>
          </w:p>
        </w:tc>
      </w:tr>
      <w:tr w:rsidR="0040076D" w:rsidRPr="00B4366C" w14:paraId="7C83994F" w14:textId="77777777" w:rsidTr="00E52BFD">
        <w:trPr>
          <w:trHeight w:val="660"/>
          <w:jc w:val="center"/>
        </w:trPr>
        <w:tc>
          <w:tcPr>
            <w:tcW w:w="555" w:type="dxa"/>
            <w:hideMark/>
          </w:tcPr>
          <w:p w14:paraId="5C1457A2" w14:textId="77777777" w:rsidR="0040076D" w:rsidRPr="00B4366C" w:rsidRDefault="0040076D" w:rsidP="00E52BFD">
            <w:pPr>
              <w:jc w:val="center"/>
              <w:rPr>
                <w:rFonts w:ascii="Arial" w:hAnsi="Arial" w:cs="Arial"/>
                <w:color w:val="000000"/>
              </w:rPr>
            </w:pPr>
            <w:r w:rsidRPr="00B4366C">
              <w:rPr>
                <w:rFonts w:ascii="Arial" w:hAnsi="Arial" w:cs="Arial"/>
                <w:color w:val="000000"/>
              </w:rPr>
              <w:t>24</w:t>
            </w:r>
          </w:p>
        </w:tc>
        <w:tc>
          <w:tcPr>
            <w:tcW w:w="4685" w:type="dxa"/>
            <w:hideMark/>
          </w:tcPr>
          <w:p w14:paraId="1372C9EE" w14:textId="77777777" w:rsidR="0040076D" w:rsidRPr="00B4366C" w:rsidRDefault="0040076D" w:rsidP="00E52BFD">
            <w:pPr>
              <w:jc w:val="both"/>
              <w:rPr>
                <w:rFonts w:ascii="Arial" w:hAnsi="Arial" w:cs="Arial"/>
                <w:color w:val="000000"/>
              </w:rPr>
            </w:pPr>
            <w:r w:rsidRPr="00B4366C">
              <w:rPr>
                <w:rFonts w:ascii="Arial" w:hAnsi="Arial" w:cs="Arial"/>
                <w:color w:val="000000"/>
              </w:rPr>
              <w:t xml:space="preserve">HD EXTERNO 1TB - HD externo com capacidade de 1 TB (um terabyte), novo, original e de primeiro uso. O equipamento deverá possuir interface de conexão USB 3.0 ou superior, com retrocompatibilidade para USB 2.0, garantindo alta velocidade de transmissão de dados; alimentação </w:t>
            </w:r>
            <w:r w:rsidRPr="00B4366C">
              <w:rPr>
                <w:rFonts w:ascii="Arial" w:hAnsi="Arial" w:cs="Arial"/>
                <w:color w:val="000000"/>
              </w:rPr>
              <w:lastRenderedPageBreak/>
              <w:t>diretamente via porta USB (tensão padrão de 5V); velocidade mínima de rotação de 5.400 RPM; compatibilidade com</w:t>
            </w:r>
            <w:r w:rsidRPr="00B4366C">
              <w:rPr>
                <w:rFonts w:ascii="Arial" w:hAnsi="Arial" w:cs="Arial"/>
              </w:rPr>
              <w:t xml:space="preserve"> </w:t>
            </w:r>
            <w:r w:rsidRPr="00B4366C">
              <w:rPr>
                <w:rFonts w:ascii="Arial" w:hAnsi="Arial" w:cs="Arial"/>
                <w:color w:val="000000"/>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tc>
        <w:tc>
          <w:tcPr>
            <w:tcW w:w="1701" w:type="dxa"/>
            <w:noWrap/>
            <w:hideMark/>
          </w:tcPr>
          <w:p w14:paraId="35B96E67" w14:textId="77777777" w:rsidR="0040076D" w:rsidRPr="00B4366C" w:rsidRDefault="0040076D" w:rsidP="00E52BFD">
            <w:pPr>
              <w:jc w:val="center"/>
              <w:rPr>
                <w:rFonts w:ascii="Arial" w:hAnsi="Arial" w:cs="Arial"/>
                <w:color w:val="000000"/>
              </w:rPr>
            </w:pPr>
            <w:r w:rsidRPr="00B4366C">
              <w:rPr>
                <w:rFonts w:ascii="Arial" w:hAnsi="Arial" w:cs="Arial"/>
                <w:color w:val="000000"/>
              </w:rPr>
              <w:lastRenderedPageBreak/>
              <w:t>R$ 376,67</w:t>
            </w:r>
          </w:p>
        </w:tc>
        <w:tc>
          <w:tcPr>
            <w:tcW w:w="904" w:type="dxa"/>
            <w:hideMark/>
          </w:tcPr>
          <w:p w14:paraId="25CD2F13" w14:textId="77777777" w:rsidR="0040076D" w:rsidRPr="00B4366C" w:rsidRDefault="0040076D" w:rsidP="00E52BFD">
            <w:pPr>
              <w:jc w:val="center"/>
              <w:rPr>
                <w:rFonts w:ascii="Arial" w:hAnsi="Arial" w:cs="Arial"/>
                <w:color w:val="000000"/>
              </w:rPr>
            </w:pPr>
            <w:r w:rsidRPr="00B4366C">
              <w:rPr>
                <w:rFonts w:ascii="Arial" w:hAnsi="Arial" w:cs="Arial"/>
                <w:color w:val="000000"/>
              </w:rPr>
              <w:t>4 UNIDADES</w:t>
            </w:r>
          </w:p>
        </w:tc>
        <w:tc>
          <w:tcPr>
            <w:tcW w:w="1559" w:type="dxa"/>
            <w:noWrap/>
            <w:hideMark/>
          </w:tcPr>
          <w:p w14:paraId="4B93B495" w14:textId="77777777" w:rsidR="0040076D" w:rsidRPr="00B4366C" w:rsidRDefault="0040076D" w:rsidP="00E52BFD">
            <w:pPr>
              <w:jc w:val="center"/>
              <w:rPr>
                <w:rFonts w:ascii="Arial" w:hAnsi="Arial" w:cs="Arial"/>
                <w:color w:val="000000"/>
              </w:rPr>
            </w:pPr>
            <w:r w:rsidRPr="00B4366C">
              <w:rPr>
                <w:rFonts w:ascii="Arial" w:hAnsi="Arial" w:cs="Arial"/>
                <w:color w:val="000000"/>
              </w:rPr>
              <w:t>R$ 1.506,68</w:t>
            </w:r>
          </w:p>
        </w:tc>
      </w:tr>
      <w:tr w:rsidR="0040076D" w:rsidRPr="00B4366C" w14:paraId="41678951" w14:textId="77777777" w:rsidTr="00E52BFD">
        <w:trPr>
          <w:trHeight w:val="660"/>
          <w:jc w:val="center"/>
        </w:trPr>
        <w:tc>
          <w:tcPr>
            <w:tcW w:w="7845" w:type="dxa"/>
            <w:gridSpan w:val="4"/>
          </w:tcPr>
          <w:p w14:paraId="5F9D5C17" w14:textId="77777777" w:rsidR="0040076D" w:rsidRPr="00B4366C" w:rsidRDefault="0040076D" w:rsidP="00E52BFD">
            <w:pPr>
              <w:jc w:val="center"/>
              <w:rPr>
                <w:rFonts w:ascii="Arial" w:hAnsi="Arial" w:cs="Arial"/>
                <w:b/>
                <w:bCs/>
                <w:color w:val="000000"/>
              </w:rPr>
            </w:pPr>
            <w:r w:rsidRPr="00B4366C">
              <w:rPr>
                <w:rFonts w:ascii="Arial" w:hAnsi="Arial" w:cs="Arial"/>
                <w:b/>
                <w:bCs/>
                <w:color w:val="000000"/>
              </w:rPr>
              <w:t xml:space="preserve">VALOR </w:t>
            </w:r>
            <w:r>
              <w:rPr>
                <w:rFonts w:ascii="Arial" w:hAnsi="Arial" w:cs="Arial"/>
                <w:b/>
                <w:bCs/>
                <w:color w:val="000000"/>
              </w:rPr>
              <w:t>GLOBAL ESTIMADO</w:t>
            </w:r>
          </w:p>
        </w:tc>
        <w:tc>
          <w:tcPr>
            <w:tcW w:w="1559" w:type="dxa"/>
            <w:noWrap/>
          </w:tcPr>
          <w:p w14:paraId="32E2C9E1" w14:textId="77777777" w:rsidR="0040076D" w:rsidRPr="00B4366C" w:rsidRDefault="0040076D" w:rsidP="00E52BFD">
            <w:pPr>
              <w:jc w:val="center"/>
              <w:rPr>
                <w:rFonts w:ascii="Arial" w:hAnsi="Arial" w:cs="Arial"/>
                <w:color w:val="000000"/>
              </w:rPr>
            </w:pPr>
            <w:r w:rsidRPr="00B4366C">
              <w:rPr>
                <w:rFonts w:ascii="Arial" w:hAnsi="Arial" w:cs="Arial"/>
                <w:b/>
                <w:bCs/>
                <w:color w:val="000000"/>
              </w:rPr>
              <w:t>R$ 93.371,42</w:t>
            </w:r>
          </w:p>
        </w:tc>
      </w:tr>
    </w:tbl>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4CD773"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572F06DD"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7743F960"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1C2AE892"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7DD10C67"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402DC1B8"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21BE01F7"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6547B83D"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771921D5"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5185EF4C"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3F7F09FF"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6908022D"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3B9C498C"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1F595E2C"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09717AEB"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5278C01A" w14:textId="77777777" w:rsidR="0040076D" w:rsidRDefault="0040076D"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20" w:name="_Hlk168496954"/>
    </w:p>
    <w:p w14:paraId="19178DB4" w14:textId="7FE890B7"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BE460D">
        <w:rPr>
          <w:b/>
          <w:bCs/>
          <w:sz w:val="24"/>
          <w:szCs w:val="24"/>
        </w:rPr>
        <w:t>ITENS DE INFORMÁTICA PARA A UAI E SEDE DA CÂMARA EXTREMA</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20"/>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2D29EAC1" w:rsidR="00DB0650" w:rsidRPr="00DB0650" w:rsidRDefault="0040076D" w:rsidP="00F21249">
            <w:pPr>
              <w:spacing w:line="240" w:lineRule="auto"/>
              <w:jc w:val="both"/>
              <w:rPr>
                <w:color w:val="000000" w:themeColor="text1"/>
                <w:sz w:val="24"/>
                <w:szCs w:val="24"/>
              </w:rPr>
            </w:pPr>
            <w:r>
              <w:rPr>
                <w:color w:val="000000" w:themeColor="text1"/>
                <w:sz w:val="24"/>
                <w:szCs w:val="24"/>
              </w:rPr>
              <w:t>120</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7A6695DB" w:rsidR="00DB0650" w:rsidRPr="00DB0650" w:rsidRDefault="0040076D" w:rsidP="00F21249">
            <w:pPr>
              <w:spacing w:line="240" w:lineRule="auto"/>
              <w:jc w:val="both"/>
              <w:rPr>
                <w:color w:val="000000" w:themeColor="text1"/>
                <w:sz w:val="24"/>
                <w:szCs w:val="24"/>
              </w:rPr>
            </w:pPr>
            <w:r>
              <w:rPr>
                <w:color w:val="000000" w:themeColor="text1"/>
                <w:sz w:val="24"/>
                <w:szCs w:val="24"/>
              </w:rPr>
              <w:t>41</w:t>
            </w:r>
            <w:r w:rsidR="001A7994">
              <w:rPr>
                <w:color w:val="000000" w:themeColor="text1"/>
                <w:sz w:val="24"/>
                <w:szCs w:val="24"/>
              </w:rPr>
              <w:t>/</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00B341B3" w:rsidR="00DB0650" w:rsidRPr="00DB0650" w:rsidRDefault="0040076D" w:rsidP="00F21249">
            <w:pPr>
              <w:spacing w:line="240" w:lineRule="auto"/>
              <w:jc w:val="both"/>
              <w:rPr>
                <w:color w:val="000000" w:themeColor="text1"/>
                <w:sz w:val="24"/>
                <w:szCs w:val="24"/>
              </w:rPr>
            </w:pPr>
            <w:r>
              <w:rPr>
                <w:color w:val="000000" w:themeColor="text1"/>
                <w:sz w:val="24"/>
                <w:szCs w:val="24"/>
              </w:rPr>
              <w:t>41</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10EC3035" w:rsidR="00DB0650" w:rsidRPr="00DB0650" w:rsidRDefault="00505A95" w:rsidP="00F21249">
            <w:pPr>
              <w:spacing w:line="240" w:lineRule="auto"/>
              <w:jc w:val="both"/>
              <w:rPr>
                <w:color w:val="000000" w:themeColor="text1"/>
                <w:sz w:val="24"/>
                <w:szCs w:val="24"/>
              </w:rPr>
            </w:pPr>
            <w:r>
              <w:rPr>
                <w:color w:val="000000" w:themeColor="text1"/>
                <w:sz w:val="24"/>
                <w:szCs w:val="24"/>
              </w:rPr>
              <w:t>01</w:t>
            </w:r>
            <w:r w:rsidR="0018073D">
              <w:rPr>
                <w:color w:val="000000" w:themeColor="text1"/>
                <w:sz w:val="24"/>
                <w:szCs w:val="24"/>
              </w:rPr>
              <w:t>/0</w:t>
            </w:r>
            <w:r>
              <w:rPr>
                <w:color w:val="000000" w:themeColor="text1"/>
                <w:sz w:val="24"/>
                <w:szCs w:val="24"/>
              </w:rPr>
              <w:t>8</w:t>
            </w:r>
            <w:r w:rsidR="0018073D">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487B7641" w:rsidR="00523BCA" w:rsidRDefault="00523BCA" w:rsidP="00F21249">
            <w:pPr>
              <w:spacing w:line="240" w:lineRule="auto"/>
              <w:jc w:val="both"/>
              <w:rPr>
                <w:color w:val="000000" w:themeColor="text1"/>
                <w:sz w:val="24"/>
                <w:szCs w:val="24"/>
              </w:rPr>
            </w:pPr>
            <w:r>
              <w:rPr>
                <w:color w:val="000000" w:themeColor="text1"/>
                <w:sz w:val="24"/>
                <w:szCs w:val="24"/>
              </w:rPr>
              <w:t>900</w:t>
            </w:r>
            <w:r w:rsidR="0040076D">
              <w:rPr>
                <w:color w:val="000000" w:themeColor="text1"/>
                <w:sz w:val="24"/>
                <w:szCs w:val="24"/>
              </w:rPr>
              <w:t>41</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79944378"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88258F">
        <w:rPr>
          <w:color w:val="000000" w:themeColor="text1"/>
          <w:sz w:val="24"/>
          <w:szCs w:val="24"/>
        </w:rPr>
        <w:t xml:space="preserve">DE </w:t>
      </w:r>
      <w:r w:rsidR="00BE460D">
        <w:rPr>
          <w:color w:val="000000" w:themeColor="text1"/>
          <w:sz w:val="24"/>
          <w:szCs w:val="24"/>
        </w:rPr>
        <w:t>ITENS DE INFORMÁTICA PARA A UAI E SEDE DA CÂMARA EXTREMA</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w:t>
      </w:r>
      <w:r w:rsidRPr="00DB0650">
        <w:rPr>
          <w:color w:val="000000" w:themeColor="text1"/>
          <w:sz w:val="24"/>
          <w:szCs w:val="24"/>
        </w:rPr>
        <w:lastRenderedPageBreak/>
        <w:t>14.133, de 2021 e alterações posteriores, e Lei Complementar Nº 123/2006 mediante as cláusulas e condições que seguem:</w:t>
      </w:r>
    </w:p>
    <w:p w14:paraId="18A1EE52" w14:textId="77777777" w:rsidR="0018073D" w:rsidRPr="00DB0650" w:rsidRDefault="0018073D" w:rsidP="00254A57">
      <w:pPr>
        <w:spacing w:line="360" w:lineRule="auto"/>
        <w:ind w:left="567"/>
        <w:jc w:val="both"/>
        <w:rPr>
          <w:color w:val="000000" w:themeColor="text1"/>
          <w:sz w:val="24"/>
          <w:szCs w:val="24"/>
        </w:rPr>
      </w:pPr>
    </w:p>
    <w:p w14:paraId="45A8DD3C" w14:textId="77777777" w:rsidR="001A7994" w:rsidRDefault="00DB0650" w:rsidP="0061416F">
      <w:pPr>
        <w:widowControl w:val="0"/>
        <w:numPr>
          <w:ilvl w:val="0"/>
          <w:numId w:val="10"/>
        </w:numPr>
        <w:tabs>
          <w:tab w:val="left" w:pos="567"/>
        </w:tabs>
        <w:spacing w:line="240" w:lineRule="auto"/>
        <w:ind w:left="357"/>
        <w:jc w:val="both"/>
        <w:outlineLvl w:val="0"/>
        <w:rPr>
          <w:rFonts w:eastAsiaTheme="majorEastAsia"/>
          <w:b/>
          <w:bCs/>
          <w:color w:val="000000" w:themeColor="text1"/>
          <w:sz w:val="24"/>
          <w:szCs w:val="24"/>
        </w:rPr>
      </w:pPr>
      <w:bookmarkStart w:id="21" w:name="_Hlk124922625"/>
      <w:r w:rsidRPr="00177F23">
        <w:rPr>
          <w:rFonts w:eastAsiaTheme="majorEastAsia"/>
          <w:b/>
          <w:bCs/>
          <w:color w:val="000000" w:themeColor="text1"/>
          <w:sz w:val="24"/>
          <w:szCs w:val="24"/>
        </w:rPr>
        <w:t>CLÁUSULA PRIMEIRA – DO OBJETO E SEUS ELEMENTOS CARACTERÍSTICOS</w:t>
      </w:r>
      <w:r w:rsidR="00177F23" w:rsidRPr="00177F23">
        <w:rPr>
          <w:rFonts w:eastAsiaTheme="majorEastAsia"/>
          <w:b/>
          <w:bCs/>
          <w:color w:val="000000" w:themeColor="text1"/>
          <w:sz w:val="24"/>
          <w:szCs w:val="24"/>
        </w:rPr>
        <w:t xml:space="preserve"> </w:t>
      </w:r>
    </w:p>
    <w:p w14:paraId="612AD869" w14:textId="77777777" w:rsidR="0018073D" w:rsidRDefault="0018073D" w:rsidP="0018073D">
      <w:pPr>
        <w:widowControl w:val="0"/>
        <w:tabs>
          <w:tab w:val="left" w:pos="567"/>
        </w:tabs>
        <w:spacing w:line="240" w:lineRule="auto"/>
        <w:ind w:left="357"/>
        <w:jc w:val="both"/>
        <w:outlineLvl w:val="0"/>
        <w:rPr>
          <w:rFonts w:eastAsiaTheme="majorEastAsia"/>
          <w:b/>
          <w:bCs/>
          <w:color w:val="000000" w:themeColor="text1"/>
          <w:sz w:val="24"/>
          <w:szCs w:val="24"/>
        </w:rPr>
      </w:pPr>
    </w:p>
    <w:p w14:paraId="1D8CA91D" w14:textId="39EB46CE" w:rsidR="0018073D" w:rsidRDefault="00177F23" w:rsidP="0018073D">
      <w:pPr>
        <w:tabs>
          <w:tab w:val="left" w:pos="0"/>
        </w:tabs>
        <w:ind w:hanging="142"/>
        <w:jc w:val="both"/>
        <w:rPr>
          <w:rFonts w:eastAsia="Times New Roman"/>
          <w:sz w:val="24"/>
          <w:szCs w:val="24"/>
        </w:rPr>
      </w:pPr>
      <w:r>
        <w:rPr>
          <w:rFonts w:eastAsiaTheme="majorEastAsia"/>
          <w:b/>
          <w:bCs/>
          <w:color w:val="000000" w:themeColor="text1"/>
          <w:sz w:val="24"/>
          <w:szCs w:val="24"/>
        </w:rPr>
        <w:tab/>
      </w:r>
      <w:r w:rsidR="0018073D">
        <w:rPr>
          <w:rFonts w:eastAsiaTheme="majorEastAsia"/>
          <w:b/>
          <w:bCs/>
          <w:color w:val="000000" w:themeColor="text1"/>
          <w:sz w:val="24"/>
          <w:szCs w:val="24"/>
        </w:rPr>
        <w:t xml:space="preserve">1.1. </w:t>
      </w:r>
      <w:r w:rsidR="0018073D" w:rsidRPr="001275F9">
        <w:rPr>
          <w:rFonts w:eastAsia="Times New Roman"/>
          <w:b/>
          <w:bCs/>
          <w:sz w:val="24"/>
          <w:szCs w:val="24"/>
          <w:lang w:eastAsia="zh-CN"/>
        </w:rPr>
        <w:t>Objeto:</w:t>
      </w:r>
      <w:r w:rsidR="0018073D" w:rsidRPr="001275F9">
        <w:rPr>
          <w:rFonts w:eastAsia="Times New Roman"/>
          <w:sz w:val="24"/>
          <w:szCs w:val="24"/>
          <w:lang w:eastAsia="zh-CN"/>
        </w:rPr>
        <w:t xml:space="preserve"> </w:t>
      </w:r>
      <w:r w:rsidR="0018073D" w:rsidRPr="00316322">
        <w:rPr>
          <w:rFonts w:eastAsia="Times New Roman"/>
          <w:b/>
          <w:bCs/>
          <w:sz w:val="24"/>
          <w:szCs w:val="24"/>
        </w:rPr>
        <w:t>Contratação Exclusiva de ME, EPP ou Equiparadas</w:t>
      </w:r>
      <w:r w:rsidR="0018073D" w:rsidRPr="00316322">
        <w:rPr>
          <w:rFonts w:eastAsia="Times New Roman"/>
          <w:sz w:val="24"/>
          <w:szCs w:val="24"/>
        </w:rPr>
        <w:t xml:space="preserve"> para fornecimento de </w:t>
      </w:r>
      <w:r w:rsidR="0018073D">
        <w:rPr>
          <w:rFonts w:eastAsia="Times New Roman"/>
          <w:sz w:val="24"/>
          <w:szCs w:val="24"/>
        </w:rPr>
        <w:t xml:space="preserve">02 (dois) </w:t>
      </w:r>
      <w:r w:rsidR="0018073D" w:rsidRPr="00316322">
        <w:rPr>
          <w:rFonts w:eastAsia="Times New Roman"/>
          <w:sz w:val="24"/>
          <w:szCs w:val="24"/>
        </w:rPr>
        <w:t xml:space="preserve">roteadores de borda de alto desempenho com gerenciamento avançado de tráfego, segurança cibernética e segmentação da rede. </w:t>
      </w:r>
    </w:p>
    <w:bookmarkEnd w:id="21"/>
    <w:p w14:paraId="6B802B0F" w14:textId="4D2BC9B5" w:rsidR="00DB0650" w:rsidRPr="00254A57" w:rsidRDefault="00DB0650" w:rsidP="0061416F">
      <w:pPr>
        <w:pStyle w:val="Nivel01Titulo"/>
        <w:numPr>
          <w:ilvl w:val="0"/>
          <w:numId w:val="10"/>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61416F">
      <w:pPr>
        <w:numPr>
          <w:ilvl w:val="1"/>
          <w:numId w:val="19"/>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371E03">
        <w:rPr>
          <w:rFonts w:eastAsia="Calibri"/>
          <w:color w:val="000000" w:themeColor="text1"/>
          <w:sz w:val="24"/>
          <w:szCs w:val="24"/>
          <w:lang w:val="x-none"/>
        </w:rPr>
        <w:t>Admissibilidade da Assinatura Digital: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371E0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2F18F922" w14:textId="77777777" w:rsidR="00371E03" w:rsidRPr="00371E03" w:rsidRDefault="00371E03" w:rsidP="00371E03">
      <w:pPr>
        <w:spacing w:line="240" w:lineRule="auto"/>
        <w:jc w:val="both"/>
        <w:rPr>
          <w:rFonts w:eastAsia="Calibri"/>
          <w:color w:val="000000" w:themeColor="text1"/>
          <w:sz w:val="24"/>
          <w:szCs w:val="24"/>
          <w:lang w:val="x-none"/>
        </w:rPr>
      </w:pP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Validade e Conformidade: 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Default="00AB339D" w:rsidP="00371E03">
      <w:pPr>
        <w:spacing w:line="240" w:lineRule="auto"/>
        <w:jc w:val="both"/>
        <w:rPr>
          <w:rFonts w:eastAsia="Calibri"/>
          <w:color w:val="000000" w:themeColor="text1"/>
          <w:sz w:val="24"/>
          <w:szCs w:val="24"/>
          <w:lang w:val="x-none"/>
        </w:rPr>
      </w:pPr>
    </w:p>
    <w:p w14:paraId="4DF04604" w14:textId="77777777" w:rsidR="00AB339D" w:rsidRPr="00DB0650" w:rsidRDefault="00AB339D" w:rsidP="00371E03">
      <w:pPr>
        <w:spacing w:line="240" w:lineRule="auto"/>
        <w:jc w:val="both"/>
        <w:rPr>
          <w:color w:val="000000" w:themeColor="text1"/>
          <w:sz w:val="24"/>
          <w:szCs w:val="24"/>
          <w:lang w:val="x-none"/>
        </w:rPr>
      </w:pPr>
    </w:p>
    <w:p w14:paraId="51387CE6" w14:textId="79E59D91" w:rsidR="00DB0650" w:rsidRPr="00254A57" w:rsidRDefault="00DB0650" w:rsidP="0061416F">
      <w:pPr>
        <w:pStyle w:val="Nivel01Titulo"/>
        <w:numPr>
          <w:ilvl w:val="0"/>
          <w:numId w:val="10"/>
        </w:numPr>
        <w:rPr>
          <w:color w:val="000000" w:themeColor="text1"/>
          <w:sz w:val="24"/>
          <w:szCs w:val="24"/>
        </w:rPr>
      </w:pPr>
      <w:r w:rsidRPr="00254A57">
        <w:rPr>
          <w:color w:val="000000" w:themeColor="text1"/>
          <w:sz w:val="24"/>
          <w:szCs w:val="24"/>
        </w:rPr>
        <w:lastRenderedPageBreak/>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4.4.1 Os bens serão recebidos provisoriamente, de forma sumária, no prazo de 15 (quinze) dias corridos, pelo almoxarife e pelo responsável pelo acompanhamento e </w:t>
      </w:r>
      <w:r w:rsidRPr="00DB0650">
        <w:rPr>
          <w:color w:val="000000" w:themeColor="text1"/>
          <w:sz w:val="24"/>
          <w:szCs w:val="24"/>
        </w:rPr>
        <w:lastRenderedPageBreak/>
        <w:t>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5C7E18F8" w14:textId="3D5FBA04" w:rsidR="0018073D" w:rsidRPr="00DB0650" w:rsidRDefault="0018073D" w:rsidP="00DB0650">
      <w:pPr>
        <w:spacing w:line="240" w:lineRule="auto"/>
        <w:jc w:val="both"/>
        <w:rPr>
          <w:color w:val="000000" w:themeColor="text1"/>
          <w:sz w:val="24"/>
          <w:szCs w:val="24"/>
        </w:rPr>
      </w:pPr>
      <w:r>
        <w:rPr>
          <w:color w:val="000000" w:themeColor="text1"/>
          <w:sz w:val="24"/>
          <w:szCs w:val="24"/>
        </w:rPr>
        <w:t>4.9</w:t>
      </w:r>
      <w:r>
        <w:rPr>
          <w:color w:val="000000" w:themeColor="text1"/>
          <w:sz w:val="24"/>
          <w:szCs w:val="24"/>
        </w:rPr>
        <w:tab/>
      </w:r>
      <w:r w:rsidRPr="0018073D">
        <w:rPr>
          <w:color w:val="000000" w:themeColor="text1"/>
          <w:sz w:val="24"/>
          <w:szCs w:val="24"/>
        </w:rPr>
        <w:t xml:space="preserve">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w:t>
      </w:r>
      <w:r>
        <w:rPr>
          <w:color w:val="000000" w:themeColor="text1"/>
          <w:sz w:val="24"/>
          <w:szCs w:val="24"/>
        </w:rPr>
        <w:t>CONTRATANTE</w:t>
      </w:r>
      <w:r w:rsidRPr="0018073D">
        <w:rPr>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61416F">
      <w:pPr>
        <w:keepNext/>
        <w:keepLines/>
        <w:numPr>
          <w:ilvl w:val="0"/>
          <w:numId w:val="26"/>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60FB1B5" w14:textId="77777777" w:rsidR="0040076D" w:rsidRPr="00DB0650" w:rsidRDefault="0040076D" w:rsidP="00DB0650">
      <w:pPr>
        <w:spacing w:line="240" w:lineRule="auto"/>
        <w:jc w:val="both"/>
        <w:rPr>
          <w:color w:val="000000" w:themeColor="text1"/>
          <w:sz w:val="24"/>
          <w:szCs w:val="24"/>
        </w:rPr>
      </w:pPr>
    </w:p>
    <w:tbl>
      <w:tblPr>
        <w:tblStyle w:val="Tabelacomgrade"/>
        <w:tblW w:w="10543" w:type="dxa"/>
        <w:jc w:val="center"/>
        <w:tblLook w:val="04A0" w:firstRow="1" w:lastRow="0" w:firstColumn="1" w:lastColumn="0" w:noHBand="0" w:noVBand="1"/>
      </w:tblPr>
      <w:tblGrid>
        <w:gridCol w:w="779"/>
        <w:gridCol w:w="3178"/>
        <w:gridCol w:w="1894"/>
        <w:gridCol w:w="1701"/>
        <w:gridCol w:w="1432"/>
        <w:gridCol w:w="1559"/>
      </w:tblGrid>
      <w:tr w:rsidR="007E5008" w:rsidRPr="00B4366C" w14:paraId="0E406930" w14:textId="77777777" w:rsidTr="00510B0A">
        <w:trPr>
          <w:trHeight w:val="660"/>
          <w:jc w:val="center"/>
        </w:trPr>
        <w:tc>
          <w:tcPr>
            <w:tcW w:w="790" w:type="dxa"/>
            <w:hideMark/>
          </w:tcPr>
          <w:p w14:paraId="0F4B41E9"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ITEM</w:t>
            </w:r>
          </w:p>
        </w:tc>
        <w:tc>
          <w:tcPr>
            <w:tcW w:w="3335" w:type="dxa"/>
            <w:hideMark/>
          </w:tcPr>
          <w:p w14:paraId="552C4D67"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DESCRIÇÃO</w:t>
            </w:r>
          </w:p>
        </w:tc>
        <w:tc>
          <w:tcPr>
            <w:tcW w:w="1701" w:type="dxa"/>
          </w:tcPr>
          <w:p w14:paraId="1FA24661" w14:textId="77777777" w:rsidR="007E5008" w:rsidRDefault="007E5008" w:rsidP="00510B0A">
            <w:pPr>
              <w:jc w:val="center"/>
              <w:rPr>
                <w:rFonts w:ascii="Arial" w:hAnsi="Arial" w:cs="Arial"/>
                <w:b/>
                <w:bCs/>
                <w:color w:val="000000"/>
              </w:rPr>
            </w:pPr>
            <w:r>
              <w:rPr>
                <w:rFonts w:ascii="Arial" w:hAnsi="Arial" w:cs="Arial"/>
                <w:b/>
                <w:bCs/>
                <w:color w:val="000000"/>
              </w:rPr>
              <w:t>MARCA/MODELO</w:t>
            </w:r>
          </w:p>
          <w:p w14:paraId="2F72C889" w14:textId="77777777" w:rsidR="007E5008" w:rsidRDefault="007E5008" w:rsidP="00510B0A">
            <w:pPr>
              <w:jc w:val="center"/>
              <w:rPr>
                <w:rFonts w:ascii="Arial" w:hAnsi="Arial" w:cs="Arial"/>
                <w:b/>
                <w:bCs/>
                <w:color w:val="000000"/>
              </w:rPr>
            </w:pPr>
            <w:r>
              <w:rPr>
                <w:rFonts w:ascii="Arial" w:hAnsi="Arial" w:cs="Arial"/>
                <w:b/>
                <w:bCs/>
                <w:color w:val="000000"/>
              </w:rPr>
              <w:t>GARANTIA</w:t>
            </w:r>
          </w:p>
          <w:p w14:paraId="61840CAE" w14:textId="77777777" w:rsidR="007E5008" w:rsidRPr="00B4366C" w:rsidRDefault="007E5008" w:rsidP="00510B0A">
            <w:pPr>
              <w:jc w:val="center"/>
              <w:rPr>
                <w:rFonts w:ascii="Arial" w:hAnsi="Arial" w:cs="Arial"/>
                <w:b/>
                <w:bCs/>
                <w:color w:val="000000"/>
              </w:rPr>
            </w:pPr>
            <w:r>
              <w:rPr>
                <w:rFonts w:ascii="Arial" w:hAnsi="Arial" w:cs="Arial"/>
                <w:b/>
                <w:bCs/>
                <w:color w:val="000000"/>
              </w:rPr>
              <w:t>(MESES)</w:t>
            </w:r>
          </w:p>
        </w:tc>
        <w:tc>
          <w:tcPr>
            <w:tcW w:w="1701" w:type="dxa"/>
            <w:hideMark/>
          </w:tcPr>
          <w:p w14:paraId="21E7520B"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VALOR UNIT.</w:t>
            </w:r>
          </w:p>
        </w:tc>
        <w:tc>
          <w:tcPr>
            <w:tcW w:w="1457" w:type="dxa"/>
            <w:hideMark/>
          </w:tcPr>
          <w:p w14:paraId="424339E0"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QUANT.</w:t>
            </w:r>
          </w:p>
        </w:tc>
        <w:tc>
          <w:tcPr>
            <w:tcW w:w="1559" w:type="dxa"/>
            <w:hideMark/>
          </w:tcPr>
          <w:p w14:paraId="281023F6" w14:textId="77777777" w:rsidR="007E5008" w:rsidRPr="00B4366C" w:rsidRDefault="007E5008" w:rsidP="00510B0A">
            <w:pPr>
              <w:jc w:val="center"/>
              <w:rPr>
                <w:rFonts w:ascii="Arial" w:hAnsi="Arial" w:cs="Arial"/>
                <w:b/>
                <w:bCs/>
                <w:color w:val="000000"/>
              </w:rPr>
            </w:pPr>
            <w:r w:rsidRPr="00B4366C">
              <w:rPr>
                <w:rFonts w:ascii="Arial" w:hAnsi="Arial" w:cs="Arial"/>
                <w:b/>
                <w:bCs/>
                <w:color w:val="000000"/>
              </w:rPr>
              <w:t xml:space="preserve">VALOR GLOBAL </w:t>
            </w:r>
          </w:p>
        </w:tc>
      </w:tr>
      <w:tr w:rsidR="007E5008" w:rsidRPr="00B4366C" w14:paraId="5CEDA11B" w14:textId="77777777" w:rsidTr="00510B0A">
        <w:trPr>
          <w:trHeight w:val="888"/>
          <w:jc w:val="center"/>
        </w:trPr>
        <w:tc>
          <w:tcPr>
            <w:tcW w:w="790" w:type="dxa"/>
            <w:hideMark/>
          </w:tcPr>
          <w:p w14:paraId="58102197" w14:textId="77777777" w:rsidR="007E5008" w:rsidRPr="00B4366C" w:rsidRDefault="007E5008" w:rsidP="00510B0A">
            <w:pPr>
              <w:jc w:val="center"/>
              <w:rPr>
                <w:rFonts w:ascii="Arial" w:hAnsi="Arial" w:cs="Arial"/>
                <w:color w:val="000000"/>
              </w:rPr>
            </w:pPr>
            <w:r w:rsidRPr="00B4366C">
              <w:rPr>
                <w:rFonts w:ascii="Arial" w:hAnsi="Arial" w:cs="Arial"/>
                <w:color w:val="000000"/>
              </w:rPr>
              <w:t>01</w:t>
            </w:r>
          </w:p>
        </w:tc>
        <w:tc>
          <w:tcPr>
            <w:tcW w:w="3335" w:type="dxa"/>
            <w:hideMark/>
          </w:tcPr>
          <w:p w14:paraId="7DE57ECF" w14:textId="77777777" w:rsidR="007E5008" w:rsidRPr="00B4366C" w:rsidRDefault="007E5008" w:rsidP="00510B0A">
            <w:pPr>
              <w:jc w:val="both"/>
              <w:rPr>
                <w:rFonts w:ascii="Arial" w:hAnsi="Arial" w:cs="Arial"/>
                <w:color w:val="000000"/>
              </w:rPr>
            </w:pPr>
            <w:r w:rsidRPr="00B4366C">
              <w:rPr>
                <w:rFonts w:ascii="Arial" w:hAnsi="Arial" w:cs="Arial"/>
                <w:color w:val="000000"/>
              </w:rPr>
              <w:t>CABO DE REDE UTP, CAT6, AZUL - CAIXA COM 305 METROS</w:t>
            </w:r>
          </w:p>
        </w:tc>
        <w:tc>
          <w:tcPr>
            <w:tcW w:w="1701" w:type="dxa"/>
          </w:tcPr>
          <w:p w14:paraId="683ECD0C" w14:textId="77777777" w:rsidR="007E5008" w:rsidRPr="00B4366C" w:rsidRDefault="007E5008" w:rsidP="00510B0A">
            <w:pPr>
              <w:jc w:val="center"/>
              <w:rPr>
                <w:rFonts w:ascii="Arial" w:hAnsi="Arial" w:cs="Arial"/>
                <w:color w:val="000000"/>
              </w:rPr>
            </w:pPr>
          </w:p>
        </w:tc>
        <w:tc>
          <w:tcPr>
            <w:tcW w:w="1701" w:type="dxa"/>
            <w:noWrap/>
          </w:tcPr>
          <w:p w14:paraId="4C4D3D52" w14:textId="77777777" w:rsidR="007E5008" w:rsidRPr="00B4366C" w:rsidRDefault="007E5008" w:rsidP="00510B0A">
            <w:pPr>
              <w:jc w:val="center"/>
              <w:rPr>
                <w:rFonts w:ascii="Arial" w:hAnsi="Arial" w:cs="Arial"/>
                <w:color w:val="000000"/>
              </w:rPr>
            </w:pPr>
          </w:p>
        </w:tc>
        <w:tc>
          <w:tcPr>
            <w:tcW w:w="1457" w:type="dxa"/>
            <w:hideMark/>
          </w:tcPr>
          <w:p w14:paraId="4A364536" w14:textId="77777777" w:rsidR="007E5008" w:rsidRPr="00B4366C" w:rsidRDefault="007E5008" w:rsidP="00510B0A">
            <w:pPr>
              <w:jc w:val="center"/>
              <w:rPr>
                <w:rFonts w:ascii="Arial" w:hAnsi="Arial" w:cs="Arial"/>
                <w:color w:val="000000"/>
              </w:rPr>
            </w:pPr>
            <w:r w:rsidRPr="00B4366C">
              <w:rPr>
                <w:rFonts w:ascii="Arial" w:hAnsi="Arial" w:cs="Arial"/>
                <w:color w:val="000000"/>
              </w:rPr>
              <w:t>4     CAIXAS COM 305M</w:t>
            </w:r>
          </w:p>
        </w:tc>
        <w:tc>
          <w:tcPr>
            <w:tcW w:w="1559" w:type="dxa"/>
            <w:noWrap/>
          </w:tcPr>
          <w:p w14:paraId="1F09FAF7" w14:textId="77777777" w:rsidR="007E5008" w:rsidRPr="00B4366C" w:rsidRDefault="007E5008" w:rsidP="00510B0A">
            <w:pPr>
              <w:jc w:val="center"/>
              <w:rPr>
                <w:rFonts w:ascii="Arial" w:hAnsi="Arial" w:cs="Arial"/>
                <w:color w:val="000000"/>
              </w:rPr>
            </w:pPr>
          </w:p>
        </w:tc>
      </w:tr>
      <w:tr w:rsidR="007E5008" w:rsidRPr="00B4366C" w14:paraId="6A18946D" w14:textId="77777777" w:rsidTr="00510B0A">
        <w:trPr>
          <w:trHeight w:val="720"/>
          <w:jc w:val="center"/>
        </w:trPr>
        <w:tc>
          <w:tcPr>
            <w:tcW w:w="790" w:type="dxa"/>
            <w:hideMark/>
          </w:tcPr>
          <w:p w14:paraId="234A7EAC" w14:textId="77777777" w:rsidR="007E5008" w:rsidRPr="00B4366C" w:rsidRDefault="007E5008" w:rsidP="00510B0A">
            <w:pPr>
              <w:jc w:val="center"/>
              <w:rPr>
                <w:rFonts w:ascii="Arial" w:hAnsi="Arial" w:cs="Arial"/>
                <w:color w:val="000000"/>
              </w:rPr>
            </w:pPr>
            <w:r w:rsidRPr="00B4366C">
              <w:rPr>
                <w:rFonts w:ascii="Arial" w:hAnsi="Arial" w:cs="Arial"/>
                <w:color w:val="000000"/>
              </w:rPr>
              <w:t>02</w:t>
            </w:r>
          </w:p>
        </w:tc>
        <w:tc>
          <w:tcPr>
            <w:tcW w:w="3335" w:type="dxa"/>
            <w:hideMark/>
          </w:tcPr>
          <w:p w14:paraId="7BEA5B9B" w14:textId="77777777" w:rsidR="007E5008" w:rsidRPr="00B4366C" w:rsidRDefault="007E5008" w:rsidP="00510B0A">
            <w:pPr>
              <w:jc w:val="both"/>
              <w:rPr>
                <w:rFonts w:ascii="Arial" w:hAnsi="Arial" w:cs="Arial"/>
                <w:color w:val="000000"/>
              </w:rPr>
            </w:pPr>
            <w:r w:rsidRPr="00B4366C">
              <w:rPr>
                <w:rFonts w:ascii="Arial" w:hAnsi="Arial" w:cs="Arial"/>
                <w:color w:val="000000"/>
              </w:rPr>
              <w:t>CAIXA DE SOBREPOR COM 1 CONECTOR KEYSTONE RJ45, CAT6, COR: BRANCA</w:t>
            </w:r>
          </w:p>
        </w:tc>
        <w:tc>
          <w:tcPr>
            <w:tcW w:w="1701" w:type="dxa"/>
          </w:tcPr>
          <w:p w14:paraId="68C94251" w14:textId="77777777" w:rsidR="007E5008" w:rsidRPr="00B4366C" w:rsidRDefault="007E5008" w:rsidP="00510B0A">
            <w:pPr>
              <w:jc w:val="center"/>
              <w:rPr>
                <w:rFonts w:ascii="Arial" w:hAnsi="Arial" w:cs="Arial"/>
                <w:color w:val="000000"/>
              </w:rPr>
            </w:pPr>
          </w:p>
        </w:tc>
        <w:tc>
          <w:tcPr>
            <w:tcW w:w="1701" w:type="dxa"/>
            <w:noWrap/>
          </w:tcPr>
          <w:p w14:paraId="0C0204C1" w14:textId="77777777" w:rsidR="007E5008" w:rsidRPr="00B4366C" w:rsidRDefault="007E5008" w:rsidP="00510B0A">
            <w:pPr>
              <w:jc w:val="center"/>
              <w:rPr>
                <w:rFonts w:ascii="Arial" w:hAnsi="Arial" w:cs="Arial"/>
                <w:color w:val="000000"/>
              </w:rPr>
            </w:pPr>
          </w:p>
        </w:tc>
        <w:tc>
          <w:tcPr>
            <w:tcW w:w="1457" w:type="dxa"/>
            <w:hideMark/>
          </w:tcPr>
          <w:p w14:paraId="447D2619" w14:textId="77777777" w:rsidR="007E5008" w:rsidRPr="00B4366C" w:rsidRDefault="007E5008" w:rsidP="00510B0A">
            <w:pPr>
              <w:jc w:val="center"/>
              <w:rPr>
                <w:rFonts w:ascii="Arial" w:hAnsi="Arial" w:cs="Arial"/>
                <w:color w:val="000000"/>
              </w:rPr>
            </w:pPr>
            <w:r w:rsidRPr="00B4366C">
              <w:rPr>
                <w:rFonts w:ascii="Arial" w:hAnsi="Arial" w:cs="Arial"/>
                <w:color w:val="000000"/>
              </w:rPr>
              <w:t>100 UNIDADES</w:t>
            </w:r>
          </w:p>
        </w:tc>
        <w:tc>
          <w:tcPr>
            <w:tcW w:w="1559" w:type="dxa"/>
            <w:noWrap/>
          </w:tcPr>
          <w:p w14:paraId="102B5996" w14:textId="77777777" w:rsidR="007E5008" w:rsidRPr="00B4366C" w:rsidRDefault="007E5008" w:rsidP="00510B0A">
            <w:pPr>
              <w:jc w:val="center"/>
              <w:rPr>
                <w:rFonts w:ascii="Arial" w:hAnsi="Arial" w:cs="Arial"/>
                <w:color w:val="000000"/>
              </w:rPr>
            </w:pPr>
          </w:p>
        </w:tc>
      </w:tr>
      <w:tr w:rsidR="007E5008" w:rsidRPr="00B4366C" w14:paraId="23A1D6FC" w14:textId="77777777" w:rsidTr="00510B0A">
        <w:trPr>
          <w:trHeight w:val="648"/>
          <w:jc w:val="center"/>
        </w:trPr>
        <w:tc>
          <w:tcPr>
            <w:tcW w:w="790" w:type="dxa"/>
            <w:hideMark/>
          </w:tcPr>
          <w:p w14:paraId="4C02F7A2" w14:textId="77777777" w:rsidR="007E5008" w:rsidRPr="00B4366C" w:rsidRDefault="007E5008" w:rsidP="00510B0A">
            <w:pPr>
              <w:jc w:val="center"/>
              <w:rPr>
                <w:rFonts w:ascii="Arial" w:hAnsi="Arial" w:cs="Arial"/>
                <w:color w:val="000000"/>
              </w:rPr>
            </w:pPr>
            <w:r w:rsidRPr="00B4366C">
              <w:rPr>
                <w:rFonts w:ascii="Arial" w:hAnsi="Arial" w:cs="Arial"/>
                <w:color w:val="000000"/>
              </w:rPr>
              <w:lastRenderedPageBreak/>
              <w:t>03</w:t>
            </w:r>
          </w:p>
        </w:tc>
        <w:tc>
          <w:tcPr>
            <w:tcW w:w="3335" w:type="dxa"/>
            <w:hideMark/>
          </w:tcPr>
          <w:p w14:paraId="28E2DA1E" w14:textId="77777777" w:rsidR="007E5008" w:rsidRPr="00B4366C" w:rsidRDefault="007E5008" w:rsidP="00510B0A">
            <w:pPr>
              <w:jc w:val="both"/>
              <w:rPr>
                <w:rFonts w:ascii="Arial" w:hAnsi="Arial" w:cs="Arial"/>
                <w:color w:val="000000"/>
              </w:rPr>
            </w:pPr>
            <w:r w:rsidRPr="00B4366C">
              <w:rPr>
                <w:rFonts w:ascii="Arial" w:hAnsi="Arial" w:cs="Arial"/>
                <w:color w:val="000000"/>
              </w:rPr>
              <w:t>CONJUNTO 4X2 TOMADA RJ45, CAT6, COR: BRANCA</w:t>
            </w:r>
          </w:p>
        </w:tc>
        <w:tc>
          <w:tcPr>
            <w:tcW w:w="1701" w:type="dxa"/>
          </w:tcPr>
          <w:p w14:paraId="21D689B1" w14:textId="77777777" w:rsidR="007E5008" w:rsidRPr="00B4366C" w:rsidRDefault="007E5008" w:rsidP="00510B0A">
            <w:pPr>
              <w:jc w:val="center"/>
              <w:rPr>
                <w:rFonts w:ascii="Arial" w:hAnsi="Arial" w:cs="Arial"/>
                <w:color w:val="000000"/>
              </w:rPr>
            </w:pPr>
          </w:p>
        </w:tc>
        <w:tc>
          <w:tcPr>
            <w:tcW w:w="1701" w:type="dxa"/>
            <w:noWrap/>
          </w:tcPr>
          <w:p w14:paraId="3E6D0825" w14:textId="77777777" w:rsidR="007E5008" w:rsidRPr="00B4366C" w:rsidRDefault="007E5008" w:rsidP="00510B0A">
            <w:pPr>
              <w:jc w:val="center"/>
              <w:rPr>
                <w:rFonts w:ascii="Arial" w:hAnsi="Arial" w:cs="Arial"/>
                <w:color w:val="000000"/>
              </w:rPr>
            </w:pPr>
          </w:p>
        </w:tc>
        <w:tc>
          <w:tcPr>
            <w:tcW w:w="1457" w:type="dxa"/>
            <w:hideMark/>
          </w:tcPr>
          <w:p w14:paraId="77DE39CC" w14:textId="77777777" w:rsidR="007E5008" w:rsidRPr="00B4366C" w:rsidRDefault="007E5008" w:rsidP="00510B0A">
            <w:pPr>
              <w:jc w:val="center"/>
              <w:rPr>
                <w:rFonts w:ascii="Arial" w:hAnsi="Arial" w:cs="Arial"/>
                <w:color w:val="000000"/>
              </w:rPr>
            </w:pPr>
            <w:r w:rsidRPr="00B4366C">
              <w:rPr>
                <w:rFonts w:ascii="Arial" w:hAnsi="Arial" w:cs="Arial"/>
                <w:color w:val="000000"/>
              </w:rPr>
              <w:t>20 UNIDADES</w:t>
            </w:r>
          </w:p>
        </w:tc>
        <w:tc>
          <w:tcPr>
            <w:tcW w:w="1559" w:type="dxa"/>
            <w:noWrap/>
          </w:tcPr>
          <w:p w14:paraId="235C3674" w14:textId="77777777" w:rsidR="007E5008" w:rsidRPr="00B4366C" w:rsidRDefault="007E5008" w:rsidP="00510B0A">
            <w:pPr>
              <w:jc w:val="center"/>
              <w:rPr>
                <w:rFonts w:ascii="Arial" w:hAnsi="Arial" w:cs="Arial"/>
                <w:color w:val="000000"/>
              </w:rPr>
            </w:pPr>
          </w:p>
        </w:tc>
      </w:tr>
      <w:tr w:rsidR="007E5008" w:rsidRPr="00B4366C" w14:paraId="2E887F13" w14:textId="77777777" w:rsidTr="00510B0A">
        <w:trPr>
          <w:trHeight w:val="648"/>
          <w:jc w:val="center"/>
        </w:trPr>
        <w:tc>
          <w:tcPr>
            <w:tcW w:w="790" w:type="dxa"/>
            <w:hideMark/>
          </w:tcPr>
          <w:p w14:paraId="12C14908" w14:textId="77777777" w:rsidR="007E5008" w:rsidRPr="00B4366C" w:rsidRDefault="007E5008" w:rsidP="00510B0A">
            <w:pPr>
              <w:jc w:val="center"/>
              <w:rPr>
                <w:rFonts w:ascii="Arial" w:hAnsi="Arial" w:cs="Arial"/>
                <w:color w:val="000000"/>
              </w:rPr>
            </w:pPr>
            <w:r w:rsidRPr="00B4366C">
              <w:rPr>
                <w:rFonts w:ascii="Arial" w:hAnsi="Arial" w:cs="Arial"/>
                <w:color w:val="000000"/>
              </w:rPr>
              <w:t>04</w:t>
            </w:r>
          </w:p>
        </w:tc>
        <w:tc>
          <w:tcPr>
            <w:tcW w:w="3335" w:type="dxa"/>
            <w:hideMark/>
          </w:tcPr>
          <w:p w14:paraId="1C1B7653" w14:textId="77777777" w:rsidR="007E5008" w:rsidRPr="00B4366C" w:rsidRDefault="007E5008" w:rsidP="00510B0A">
            <w:pPr>
              <w:jc w:val="both"/>
              <w:rPr>
                <w:rFonts w:ascii="Arial" w:hAnsi="Arial" w:cs="Arial"/>
                <w:color w:val="000000"/>
              </w:rPr>
            </w:pPr>
            <w:r w:rsidRPr="00B4366C">
              <w:rPr>
                <w:rFonts w:ascii="Arial" w:hAnsi="Arial" w:cs="Arial"/>
                <w:color w:val="000000"/>
              </w:rPr>
              <w:t>NOBREAK 700VA, BIVOLT</w:t>
            </w:r>
          </w:p>
        </w:tc>
        <w:tc>
          <w:tcPr>
            <w:tcW w:w="1701" w:type="dxa"/>
          </w:tcPr>
          <w:p w14:paraId="64970D64" w14:textId="77777777" w:rsidR="007E5008" w:rsidRPr="00B4366C" w:rsidRDefault="007E5008" w:rsidP="00510B0A">
            <w:pPr>
              <w:jc w:val="center"/>
              <w:rPr>
                <w:rFonts w:ascii="Arial" w:hAnsi="Arial" w:cs="Arial"/>
                <w:color w:val="000000"/>
              </w:rPr>
            </w:pPr>
          </w:p>
        </w:tc>
        <w:tc>
          <w:tcPr>
            <w:tcW w:w="1701" w:type="dxa"/>
            <w:noWrap/>
          </w:tcPr>
          <w:p w14:paraId="11E99ADC" w14:textId="77777777" w:rsidR="007E5008" w:rsidRPr="00B4366C" w:rsidRDefault="007E5008" w:rsidP="00510B0A">
            <w:pPr>
              <w:jc w:val="center"/>
              <w:rPr>
                <w:rFonts w:ascii="Arial" w:hAnsi="Arial" w:cs="Arial"/>
                <w:color w:val="000000"/>
              </w:rPr>
            </w:pPr>
          </w:p>
        </w:tc>
        <w:tc>
          <w:tcPr>
            <w:tcW w:w="1457" w:type="dxa"/>
            <w:hideMark/>
          </w:tcPr>
          <w:p w14:paraId="49E6A21E" w14:textId="77777777" w:rsidR="007E5008" w:rsidRPr="00B4366C" w:rsidRDefault="007E5008" w:rsidP="00510B0A">
            <w:pPr>
              <w:jc w:val="center"/>
              <w:rPr>
                <w:rFonts w:ascii="Arial" w:hAnsi="Arial" w:cs="Arial"/>
                <w:color w:val="000000"/>
              </w:rPr>
            </w:pPr>
            <w:r w:rsidRPr="00B4366C">
              <w:rPr>
                <w:rFonts w:ascii="Arial" w:hAnsi="Arial" w:cs="Arial"/>
                <w:color w:val="000000"/>
              </w:rPr>
              <w:t>03 UNIDADES</w:t>
            </w:r>
          </w:p>
        </w:tc>
        <w:tc>
          <w:tcPr>
            <w:tcW w:w="1559" w:type="dxa"/>
            <w:noWrap/>
          </w:tcPr>
          <w:p w14:paraId="2FE63B95" w14:textId="77777777" w:rsidR="007E5008" w:rsidRPr="00B4366C" w:rsidRDefault="007E5008" w:rsidP="00510B0A">
            <w:pPr>
              <w:jc w:val="center"/>
              <w:rPr>
                <w:rFonts w:ascii="Arial" w:hAnsi="Arial" w:cs="Arial"/>
                <w:color w:val="000000"/>
              </w:rPr>
            </w:pPr>
          </w:p>
        </w:tc>
      </w:tr>
      <w:tr w:rsidR="007E5008" w:rsidRPr="00B4366C" w14:paraId="0A27116F" w14:textId="77777777" w:rsidTr="00510B0A">
        <w:trPr>
          <w:trHeight w:val="1200"/>
          <w:jc w:val="center"/>
        </w:trPr>
        <w:tc>
          <w:tcPr>
            <w:tcW w:w="790" w:type="dxa"/>
            <w:hideMark/>
          </w:tcPr>
          <w:p w14:paraId="457FBB5E" w14:textId="77777777" w:rsidR="007E5008" w:rsidRPr="00B4366C" w:rsidRDefault="007E5008" w:rsidP="00510B0A">
            <w:pPr>
              <w:jc w:val="center"/>
              <w:rPr>
                <w:rFonts w:ascii="Arial" w:hAnsi="Arial" w:cs="Arial"/>
                <w:color w:val="000000"/>
              </w:rPr>
            </w:pPr>
            <w:r w:rsidRPr="00B4366C">
              <w:rPr>
                <w:rFonts w:ascii="Arial" w:hAnsi="Arial" w:cs="Arial"/>
                <w:color w:val="000000"/>
              </w:rPr>
              <w:t>05</w:t>
            </w:r>
          </w:p>
        </w:tc>
        <w:tc>
          <w:tcPr>
            <w:tcW w:w="3335" w:type="dxa"/>
            <w:hideMark/>
          </w:tcPr>
          <w:p w14:paraId="5043D938"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PATCH CORD, CAT6, CONDUTOR 100% COBRE. COMPRIMENTO: 2,5 METROS – COR: AZUL - </w:t>
            </w:r>
            <w:r w:rsidRPr="00244665">
              <w:rPr>
                <w:rFonts w:ascii="Arial" w:hAnsi="Arial" w:cs="Arial"/>
                <w:b/>
                <w:bCs/>
                <w:color w:val="000000"/>
              </w:rPr>
              <w:t>MARCA FURUKAWA</w:t>
            </w:r>
          </w:p>
        </w:tc>
        <w:tc>
          <w:tcPr>
            <w:tcW w:w="1701" w:type="dxa"/>
          </w:tcPr>
          <w:p w14:paraId="55F10B8A" w14:textId="77777777" w:rsidR="007E5008" w:rsidRPr="00B4366C" w:rsidRDefault="007E5008" w:rsidP="00510B0A">
            <w:pPr>
              <w:jc w:val="center"/>
              <w:rPr>
                <w:rFonts w:ascii="Arial" w:hAnsi="Arial" w:cs="Arial"/>
                <w:color w:val="000000"/>
              </w:rPr>
            </w:pPr>
          </w:p>
        </w:tc>
        <w:tc>
          <w:tcPr>
            <w:tcW w:w="1701" w:type="dxa"/>
            <w:noWrap/>
          </w:tcPr>
          <w:p w14:paraId="1B5490F1" w14:textId="77777777" w:rsidR="007E5008" w:rsidRPr="00B4366C" w:rsidRDefault="007E5008" w:rsidP="00510B0A">
            <w:pPr>
              <w:jc w:val="center"/>
              <w:rPr>
                <w:rFonts w:ascii="Arial" w:hAnsi="Arial" w:cs="Arial"/>
                <w:color w:val="000000"/>
              </w:rPr>
            </w:pPr>
          </w:p>
        </w:tc>
        <w:tc>
          <w:tcPr>
            <w:tcW w:w="1457" w:type="dxa"/>
            <w:hideMark/>
          </w:tcPr>
          <w:p w14:paraId="16491EEE" w14:textId="77777777" w:rsidR="007E5008" w:rsidRPr="00B4366C" w:rsidRDefault="007E5008" w:rsidP="00510B0A">
            <w:pPr>
              <w:jc w:val="center"/>
              <w:rPr>
                <w:rFonts w:ascii="Arial" w:hAnsi="Arial" w:cs="Arial"/>
                <w:color w:val="000000"/>
              </w:rPr>
            </w:pPr>
            <w:r w:rsidRPr="00B4366C">
              <w:rPr>
                <w:rFonts w:ascii="Arial" w:hAnsi="Arial" w:cs="Arial"/>
                <w:color w:val="000000"/>
              </w:rPr>
              <w:t>100 UNIDADES</w:t>
            </w:r>
          </w:p>
        </w:tc>
        <w:tc>
          <w:tcPr>
            <w:tcW w:w="1559" w:type="dxa"/>
            <w:noWrap/>
          </w:tcPr>
          <w:p w14:paraId="0E345ED7" w14:textId="77777777" w:rsidR="007E5008" w:rsidRPr="00B4366C" w:rsidRDefault="007E5008" w:rsidP="00510B0A">
            <w:pPr>
              <w:jc w:val="center"/>
              <w:rPr>
                <w:rFonts w:ascii="Arial" w:hAnsi="Arial" w:cs="Arial"/>
                <w:color w:val="000000"/>
              </w:rPr>
            </w:pPr>
          </w:p>
        </w:tc>
      </w:tr>
      <w:tr w:rsidR="007E5008" w:rsidRPr="00B4366C" w14:paraId="52645C1B" w14:textId="77777777" w:rsidTr="00510B0A">
        <w:trPr>
          <w:trHeight w:val="1200"/>
          <w:jc w:val="center"/>
        </w:trPr>
        <w:tc>
          <w:tcPr>
            <w:tcW w:w="790" w:type="dxa"/>
            <w:hideMark/>
          </w:tcPr>
          <w:p w14:paraId="17D49310" w14:textId="77777777" w:rsidR="007E5008" w:rsidRPr="00B4366C" w:rsidRDefault="007E5008" w:rsidP="00510B0A">
            <w:pPr>
              <w:jc w:val="center"/>
              <w:rPr>
                <w:rFonts w:ascii="Arial" w:hAnsi="Arial" w:cs="Arial"/>
                <w:color w:val="000000"/>
              </w:rPr>
            </w:pPr>
            <w:r w:rsidRPr="00B4366C">
              <w:rPr>
                <w:rFonts w:ascii="Arial" w:hAnsi="Arial" w:cs="Arial"/>
                <w:color w:val="000000"/>
              </w:rPr>
              <w:t>06</w:t>
            </w:r>
          </w:p>
        </w:tc>
        <w:tc>
          <w:tcPr>
            <w:tcW w:w="3335" w:type="dxa"/>
            <w:hideMark/>
          </w:tcPr>
          <w:p w14:paraId="511A8814"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PATCH CORD, CAT6, CONDUTOR 100% COBRE. COMPRIMENTO: 1,5 METROS – COR: AZUL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tcPr>
          <w:p w14:paraId="01E35B1C" w14:textId="77777777" w:rsidR="007E5008" w:rsidRPr="00B4366C" w:rsidRDefault="007E5008" w:rsidP="00510B0A">
            <w:pPr>
              <w:jc w:val="center"/>
              <w:rPr>
                <w:rFonts w:ascii="Arial" w:hAnsi="Arial" w:cs="Arial"/>
                <w:color w:val="000000"/>
              </w:rPr>
            </w:pPr>
          </w:p>
        </w:tc>
        <w:tc>
          <w:tcPr>
            <w:tcW w:w="1701" w:type="dxa"/>
            <w:noWrap/>
          </w:tcPr>
          <w:p w14:paraId="0A2AED9C" w14:textId="77777777" w:rsidR="007E5008" w:rsidRPr="00B4366C" w:rsidRDefault="007E5008" w:rsidP="00510B0A">
            <w:pPr>
              <w:jc w:val="center"/>
              <w:rPr>
                <w:rFonts w:ascii="Arial" w:hAnsi="Arial" w:cs="Arial"/>
                <w:color w:val="000000"/>
              </w:rPr>
            </w:pPr>
          </w:p>
        </w:tc>
        <w:tc>
          <w:tcPr>
            <w:tcW w:w="1457" w:type="dxa"/>
            <w:hideMark/>
          </w:tcPr>
          <w:p w14:paraId="2BEA2223" w14:textId="77777777" w:rsidR="007E5008" w:rsidRPr="00B4366C" w:rsidRDefault="007E5008" w:rsidP="00510B0A">
            <w:pPr>
              <w:jc w:val="center"/>
              <w:rPr>
                <w:rFonts w:ascii="Arial" w:hAnsi="Arial" w:cs="Arial"/>
                <w:color w:val="000000"/>
              </w:rPr>
            </w:pPr>
            <w:r w:rsidRPr="00B4366C">
              <w:rPr>
                <w:rFonts w:ascii="Arial" w:hAnsi="Arial" w:cs="Arial"/>
                <w:color w:val="000000"/>
              </w:rPr>
              <w:t>100 UNIDADES</w:t>
            </w:r>
          </w:p>
        </w:tc>
        <w:tc>
          <w:tcPr>
            <w:tcW w:w="1559" w:type="dxa"/>
            <w:noWrap/>
          </w:tcPr>
          <w:p w14:paraId="502C667B" w14:textId="77777777" w:rsidR="007E5008" w:rsidRPr="00B4366C" w:rsidRDefault="007E5008" w:rsidP="00510B0A">
            <w:pPr>
              <w:jc w:val="center"/>
              <w:rPr>
                <w:rFonts w:ascii="Arial" w:hAnsi="Arial" w:cs="Arial"/>
                <w:color w:val="000000"/>
              </w:rPr>
            </w:pPr>
          </w:p>
        </w:tc>
      </w:tr>
      <w:tr w:rsidR="007E5008" w:rsidRPr="00B4366C" w14:paraId="2D04EA76" w14:textId="77777777" w:rsidTr="00510B0A">
        <w:trPr>
          <w:trHeight w:val="1200"/>
          <w:jc w:val="center"/>
        </w:trPr>
        <w:tc>
          <w:tcPr>
            <w:tcW w:w="790" w:type="dxa"/>
            <w:hideMark/>
          </w:tcPr>
          <w:p w14:paraId="6F2E4AAD" w14:textId="77777777" w:rsidR="007E5008" w:rsidRPr="00B4366C" w:rsidRDefault="007E5008" w:rsidP="00510B0A">
            <w:pPr>
              <w:jc w:val="center"/>
              <w:rPr>
                <w:rFonts w:ascii="Arial" w:hAnsi="Arial" w:cs="Arial"/>
                <w:color w:val="000000"/>
              </w:rPr>
            </w:pPr>
            <w:r w:rsidRPr="00B4366C">
              <w:rPr>
                <w:rFonts w:ascii="Arial" w:hAnsi="Arial" w:cs="Arial"/>
                <w:color w:val="000000"/>
              </w:rPr>
              <w:t>07</w:t>
            </w:r>
          </w:p>
        </w:tc>
        <w:tc>
          <w:tcPr>
            <w:tcW w:w="3335" w:type="dxa"/>
            <w:hideMark/>
          </w:tcPr>
          <w:p w14:paraId="5DF3CB01"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PATCH CORD, CAT6, CONDUTOR 100% COBRE. COMPRIMENTO: 1,5 METROS – COR: CINZA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tcPr>
          <w:p w14:paraId="6CBFBE73" w14:textId="77777777" w:rsidR="007E5008" w:rsidRPr="00B4366C" w:rsidRDefault="007E5008" w:rsidP="00510B0A">
            <w:pPr>
              <w:jc w:val="center"/>
              <w:rPr>
                <w:rFonts w:ascii="Arial" w:hAnsi="Arial" w:cs="Arial"/>
                <w:color w:val="000000"/>
              </w:rPr>
            </w:pPr>
          </w:p>
        </w:tc>
        <w:tc>
          <w:tcPr>
            <w:tcW w:w="1701" w:type="dxa"/>
            <w:noWrap/>
          </w:tcPr>
          <w:p w14:paraId="12FA40DC" w14:textId="77777777" w:rsidR="007E5008" w:rsidRPr="00B4366C" w:rsidRDefault="007E5008" w:rsidP="00510B0A">
            <w:pPr>
              <w:jc w:val="center"/>
              <w:rPr>
                <w:rFonts w:ascii="Arial" w:hAnsi="Arial" w:cs="Arial"/>
                <w:color w:val="000000"/>
              </w:rPr>
            </w:pPr>
          </w:p>
        </w:tc>
        <w:tc>
          <w:tcPr>
            <w:tcW w:w="1457" w:type="dxa"/>
            <w:hideMark/>
          </w:tcPr>
          <w:p w14:paraId="2596EDCC" w14:textId="77777777" w:rsidR="007E5008" w:rsidRPr="00B4366C" w:rsidRDefault="007E5008" w:rsidP="00510B0A">
            <w:pPr>
              <w:jc w:val="center"/>
              <w:rPr>
                <w:rFonts w:ascii="Arial" w:hAnsi="Arial" w:cs="Arial"/>
                <w:color w:val="000000"/>
              </w:rPr>
            </w:pPr>
            <w:r w:rsidRPr="00B4366C">
              <w:rPr>
                <w:rFonts w:ascii="Arial" w:hAnsi="Arial" w:cs="Arial"/>
                <w:color w:val="000000"/>
              </w:rPr>
              <w:t>30 UNIDADES</w:t>
            </w:r>
          </w:p>
        </w:tc>
        <w:tc>
          <w:tcPr>
            <w:tcW w:w="1559" w:type="dxa"/>
            <w:noWrap/>
          </w:tcPr>
          <w:p w14:paraId="2A2D7597" w14:textId="77777777" w:rsidR="007E5008" w:rsidRPr="00B4366C" w:rsidRDefault="007E5008" w:rsidP="00510B0A">
            <w:pPr>
              <w:jc w:val="center"/>
              <w:rPr>
                <w:rFonts w:ascii="Arial" w:hAnsi="Arial" w:cs="Arial"/>
                <w:color w:val="000000"/>
              </w:rPr>
            </w:pPr>
          </w:p>
        </w:tc>
      </w:tr>
      <w:tr w:rsidR="007E5008" w:rsidRPr="00B4366C" w14:paraId="6E38AE87" w14:textId="77777777" w:rsidTr="00510B0A">
        <w:trPr>
          <w:trHeight w:val="1200"/>
          <w:jc w:val="center"/>
        </w:trPr>
        <w:tc>
          <w:tcPr>
            <w:tcW w:w="790" w:type="dxa"/>
            <w:hideMark/>
          </w:tcPr>
          <w:p w14:paraId="30A38B15" w14:textId="77777777" w:rsidR="007E5008" w:rsidRPr="00B4366C" w:rsidRDefault="007E5008" w:rsidP="00510B0A">
            <w:pPr>
              <w:jc w:val="center"/>
              <w:rPr>
                <w:rFonts w:ascii="Arial" w:hAnsi="Arial" w:cs="Arial"/>
                <w:color w:val="000000"/>
              </w:rPr>
            </w:pPr>
            <w:r w:rsidRPr="00B4366C">
              <w:rPr>
                <w:rFonts w:ascii="Arial" w:hAnsi="Arial" w:cs="Arial"/>
                <w:color w:val="000000"/>
              </w:rPr>
              <w:t>08</w:t>
            </w:r>
          </w:p>
        </w:tc>
        <w:tc>
          <w:tcPr>
            <w:tcW w:w="3335" w:type="dxa"/>
            <w:hideMark/>
          </w:tcPr>
          <w:p w14:paraId="0D1B72C8"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PATCH CORD, CAT6, CONDUTOR 100% COBRE. COMPRIMENTO: 1,5 METROS – COR: BRANCO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tcPr>
          <w:p w14:paraId="710F2770" w14:textId="77777777" w:rsidR="007E5008" w:rsidRPr="00B4366C" w:rsidRDefault="007E5008" w:rsidP="00510B0A">
            <w:pPr>
              <w:jc w:val="center"/>
              <w:rPr>
                <w:rFonts w:ascii="Arial" w:hAnsi="Arial" w:cs="Arial"/>
                <w:color w:val="000000"/>
              </w:rPr>
            </w:pPr>
          </w:p>
        </w:tc>
        <w:tc>
          <w:tcPr>
            <w:tcW w:w="1701" w:type="dxa"/>
            <w:noWrap/>
          </w:tcPr>
          <w:p w14:paraId="6D68EA26" w14:textId="77777777" w:rsidR="007E5008" w:rsidRPr="00B4366C" w:rsidRDefault="007E5008" w:rsidP="00510B0A">
            <w:pPr>
              <w:jc w:val="center"/>
              <w:rPr>
                <w:rFonts w:ascii="Arial" w:hAnsi="Arial" w:cs="Arial"/>
                <w:color w:val="000000"/>
              </w:rPr>
            </w:pPr>
          </w:p>
        </w:tc>
        <w:tc>
          <w:tcPr>
            <w:tcW w:w="1457" w:type="dxa"/>
            <w:hideMark/>
          </w:tcPr>
          <w:p w14:paraId="6CEB9463" w14:textId="77777777" w:rsidR="007E5008" w:rsidRPr="00B4366C" w:rsidRDefault="007E5008" w:rsidP="00510B0A">
            <w:pPr>
              <w:jc w:val="center"/>
              <w:rPr>
                <w:rFonts w:ascii="Arial" w:hAnsi="Arial" w:cs="Arial"/>
                <w:color w:val="000000"/>
              </w:rPr>
            </w:pPr>
            <w:r w:rsidRPr="00B4366C">
              <w:rPr>
                <w:rFonts w:ascii="Arial" w:hAnsi="Arial" w:cs="Arial"/>
                <w:color w:val="000000"/>
              </w:rPr>
              <w:t>5 UNIDADES</w:t>
            </w:r>
          </w:p>
        </w:tc>
        <w:tc>
          <w:tcPr>
            <w:tcW w:w="1559" w:type="dxa"/>
            <w:noWrap/>
          </w:tcPr>
          <w:p w14:paraId="24A8790D" w14:textId="77777777" w:rsidR="007E5008" w:rsidRPr="00B4366C" w:rsidRDefault="007E5008" w:rsidP="00510B0A">
            <w:pPr>
              <w:jc w:val="center"/>
              <w:rPr>
                <w:rFonts w:ascii="Arial" w:hAnsi="Arial" w:cs="Arial"/>
                <w:color w:val="000000"/>
              </w:rPr>
            </w:pPr>
          </w:p>
        </w:tc>
      </w:tr>
      <w:tr w:rsidR="007E5008" w:rsidRPr="00B4366C" w14:paraId="46C5EBC0" w14:textId="77777777" w:rsidTr="00510B0A">
        <w:trPr>
          <w:trHeight w:val="1200"/>
          <w:jc w:val="center"/>
        </w:trPr>
        <w:tc>
          <w:tcPr>
            <w:tcW w:w="790" w:type="dxa"/>
            <w:hideMark/>
          </w:tcPr>
          <w:p w14:paraId="0F8C63D6" w14:textId="77777777" w:rsidR="007E5008" w:rsidRPr="00B4366C" w:rsidRDefault="007E5008" w:rsidP="00510B0A">
            <w:pPr>
              <w:jc w:val="center"/>
              <w:rPr>
                <w:rFonts w:ascii="Arial" w:hAnsi="Arial" w:cs="Arial"/>
                <w:color w:val="000000"/>
              </w:rPr>
            </w:pPr>
            <w:r w:rsidRPr="00B4366C">
              <w:rPr>
                <w:rFonts w:ascii="Arial" w:hAnsi="Arial" w:cs="Arial"/>
                <w:color w:val="000000"/>
              </w:rPr>
              <w:t>09</w:t>
            </w:r>
          </w:p>
        </w:tc>
        <w:tc>
          <w:tcPr>
            <w:tcW w:w="3335" w:type="dxa"/>
            <w:hideMark/>
          </w:tcPr>
          <w:p w14:paraId="17DEC6B6"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PATCH CORD, CAT6, CONDUTOR 100% COBRE. COMPRIMENTO: 1,5 METROS – COR: AMARELO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tcPr>
          <w:p w14:paraId="5879EFE9" w14:textId="77777777" w:rsidR="007E5008" w:rsidRPr="00B4366C" w:rsidRDefault="007E5008" w:rsidP="00510B0A">
            <w:pPr>
              <w:jc w:val="center"/>
              <w:rPr>
                <w:rFonts w:ascii="Arial" w:hAnsi="Arial" w:cs="Arial"/>
                <w:color w:val="000000"/>
              </w:rPr>
            </w:pPr>
          </w:p>
        </w:tc>
        <w:tc>
          <w:tcPr>
            <w:tcW w:w="1701" w:type="dxa"/>
            <w:noWrap/>
          </w:tcPr>
          <w:p w14:paraId="58F59589" w14:textId="77777777" w:rsidR="007E5008" w:rsidRPr="00B4366C" w:rsidRDefault="007E5008" w:rsidP="00510B0A">
            <w:pPr>
              <w:jc w:val="center"/>
              <w:rPr>
                <w:rFonts w:ascii="Arial" w:hAnsi="Arial" w:cs="Arial"/>
                <w:color w:val="000000"/>
              </w:rPr>
            </w:pPr>
          </w:p>
        </w:tc>
        <w:tc>
          <w:tcPr>
            <w:tcW w:w="1457" w:type="dxa"/>
            <w:hideMark/>
          </w:tcPr>
          <w:p w14:paraId="60768514" w14:textId="77777777" w:rsidR="007E5008" w:rsidRPr="00B4366C" w:rsidRDefault="007E5008" w:rsidP="00510B0A">
            <w:pPr>
              <w:jc w:val="center"/>
              <w:rPr>
                <w:rFonts w:ascii="Arial" w:hAnsi="Arial" w:cs="Arial"/>
                <w:color w:val="000000"/>
              </w:rPr>
            </w:pPr>
            <w:r w:rsidRPr="00B4366C">
              <w:rPr>
                <w:rFonts w:ascii="Arial" w:hAnsi="Arial" w:cs="Arial"/>
                <w:color w:val="000000"/>
              </w:rPr>
              <w:t>5 UNIDADES</w:t>
            </w:r>
          </w:p>
        </w:tc>
        <w:tc>
          <w:tcPr>
            <w:tcW w:w="1559" w:type="dxa"/>
            <w:noWrap/>
          </w:tcPr>
          <w:p w14:paraId="3DDC4814" w14:textId="77777777" w:rsidR="007E5008" w:rsidRPr="00B4366C" w:rsidRDefault="007E5008" w:rsidP="00510B0A">
            <w:pPr>
              <w:jc w:val="center"/>
              <w:rPr>
                <w:rFonts w:ascii="Arial" w:hAnsi="Arial" w:cs="Arial"/>
                <w:color w:val="000000"/>
              </w:rPr>
            </w:pPr>
          </w:p>
        </w:tc>
      </w:tr>
      <w:tr w:rsidR="007E5008" w:rsidRPr="00B4366C" w14:paraId="1292168A" w14:textId="77777777" w:rsidTr="00510B0A">
        <w:trPr>
          <w:trHeight w:val="960"/>
          <w:jc w:val="center"/>
        </w:trPr>
        <w:tc>
          <w:tcPr>
            <w:tcW w:w="790" w:type="dxa"/>
            <w:hideMark/>
          </w:tcPr>
          <w:p w14:paraId="31F1FF57" w14:textId="77777777" w:rsidR="007E5008" w:rsidRPr="00B4366C" w:rsidRDefault="007E5008" w:rsidP="00510B0A">
            <w:pPr>
              <w:jc w:val="center"/>
              <w:rPr>
                <w:rFonts w:ascii="Arial" w:hAnsi="Arial" w:cs="Arial"/>
                <w:color w:val="000000"/>
              </w:rPr>
            </w:pPr>
            <w:r w:rsidRPr="00B4366C">
              <w:rPr>
                <w:rFonts w:ascii="Arial" w:hAnsi="Arial" w:cs="Arial"/>
                <w:color w:val="000000"/>
              </w:rPr>
              <w:t>10</w:t>
            </w:r>
          </w:p>
        </w:tc>
        <w:tc>
          <w:tcPr>
            <w:tcW w:w="3335" w:type="dxa"/>
            <w:hideMark/>
          </w:tcPr>
          <w:p w14:paraId="2BDD773C"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PATCH PANEL, CAT6, 24 PORTAS, COM CONECTORES RJ45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FURUKAWA</w:t>
            </w:r>
          </w:p>
        </w:tc>
        <w:tc>
          <w:tcPr>
            <w:tcW w:w="1701" w:type="dxa"/>
          </w:tcPr>
          <w:p w14:paraId="6A340F56" w14:textId="77777777" w:rsidR="007E5008" w:rsidRPr="00B4366C" w:rsidRDefault="007E5008" w:rsidP="00510B0A">
            <w:pPr>
              <w:jc w:val="center"/>
              <w:rPr>
                <w:rFonts w:ascii="Arial" w:hAnsi="Arial" w:cs="Arial"/>
                <w:color w:val="000000"/>
              </w:rPr>
            </w:pPr>
          </w:p>
        </w:tc>
        <w:tc>
          <w:tcPr>
            <w:tcW w:w="1701" w:type="dxa"/>
            <w:noWrap/>
          </w:tcPr>
          <w:p w14:paraId="6A3D4E93" w14:textId="77777777" w:rsidR="007E5008" w:rsidRPr="00B4366C" w:rsidRDefault="007E5008" w:rsidP="00510B0A">
            <w:pPr>
              <w:jc w:val="center"/>
              <w:rPr>
                <w:rFonts w:ascii="Arial" w:hAnsi="Arial" w:cs="Arial"/>
                <w:color w:val="000000"/>
              </w:rPr>
            </w:pPr>
          </w:p>
        </w:tc>
        <w:tc>
          <w:tcPr>
            <w:tcW w:w="1457" w:type="dxa"/>
            <w:hideMark/>
          </w:tcPr>
          <w:p w14:paraId="4CFC52AA" w14:textId="77777777" w:rsidR="007E5008" w:rsidRPr="00B4366C" w:rsidRDefault="007E5008" w:rsidP="00510B0A">
            <w:pPr>
              <w:jc w:val="center"/>
              <w:rPr>
                <w:rFonts w:ascii="Arial" w:hAnsi="Arial" w:cs="Arial"/>
                <w:color w:val="000000"/>
              </w:rPr>
            </w:pPr>
            <w:r w:rsidRPr="00B4366C">
              <w:rPr>
                <w:rFonts w:ascii="Arial" w:hAnsi="Arial" w:cs="Arial"/>
                <w:color w:val="000000"/>
              </w:rPr>
              <w:t>06 UNIDADES</w:t>
            </w:r>
          </w:p>
        </w:tc>
        <w:tc>
          <w:tcPr>
            <w:tcW w:w="1559" w:type="dxa"/>
            <w:noWrap/>
          </w:tcPr>
          <w:p w14:paraId="06FC27DE" w14:textId="77777777" w:rsidR="007E5008" w:rsidRPr="00B4366C" w:rsidRDefault="007E5008" w:rsidP="00510B0A">
            <w:pPr>
              <w:jc w:val="center"/>
              <w:rPr>
                <w:rFonts w:ascii="Arial" w:hAnsi="Arial" w:cs="Arial"/>
                <w:color w:val="000000"/>
              </w:rPr>
            </w:pPr>
          </w:p>
        </w:tc>
      </w:tr>
      <w:tr w:rsidR="007E5008" w:rsidRPr="00B4366C" w14:paraId="667A73F3" w14:textId="77777777" w:rsidTr="00510B0A">
        <w:trPr>
          <w:trHeight w:val="960"/>
          <w:jc w:val="center"/>
        </w:trPr>
        <w:tc>
          <w:tcPr>
            <w:tcW w:w="790" w:type="dxa"/>
            <w:hideMark/>
          </w:tcPr>
          <w:p w14:paraId="09776A07" w14:textId="77777777" w:rsidR="007E5008" w:rsidRPr="00B4366C" w:rsidRDefault="007E5008" w:rsidP="00510B0A">
            <w:pPr>
              <w:jc w:val="center"/>
              <w:rPr>
                <w:rFonts w:ascii="Arial" w:hAnsi="Arial" w:cs="Arial"/>
                <w:color w:val="000000"/>
              </w:rPr>
            </w:pPr>
            <w:r w:rsidRPr="00B4366C">
              <w:rPr>
                <w:rFonts w:ascii="Arial" w:hAnsi="Arial" w:cs="Arial"/>
                <w:color w:val="000000"/>
              </w:rPr>
              <w:t>11</w:t>
            </w:r>
          </w:p>
        </w:tc>
        <w:tc>
          <w:tcPr>
            <w:tcW w:w="3335" w:type="dxa"/>
            <w:hideMark/>
          </w:tcPr>
          <w:p w14:paraId="452B435E"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SWITCH GIGABIT GERENCIÁVEL 24 PORTAS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UBIQUITI PRO 24 POE USW-PRO-24-POE (400W)</w:t>
            </w:r>
          </w:p>
        </w:tc>
        <w:tc>
          <w:tcPr>
            <w:tcW w:w="1701" w:type="dxa"/>
          </w:tcPr>
          <w:p w14:paraId="27C4492A" w14:textId="77777777" w:rsidR="007E5008" w:rsidRPr="00B4366C" w:rsidRDefault="007E5008" w:rsidP="00510B0A">
            <w:pPr>
              <w:jc w:val="center"/>
              <w:rPr>
                <w:rFonts w:ascii="Arial" w:hAnsi="Arial" w:cs="Arial"/>
                <w:color w:val="000000"/>
              </w:rPr>
            </w:pPr>
          </w:p>
        </w:tc>
        <w:tc>
          <w:tcPr>
            <w:tcW w:w="1701" w:type="dxa"/>
            <w:noWrap/>
          </w:tcPr>
          <w:p w14:paraId="303785D5" w14:textId="77777777" w:rsidR="007E5008" w:rsidRPr="00B4366C" w:rsidRDefault="007E5008" w:rsidP="00510B0A">
            <w:pPr>
              <w:jc w:val="center"/>
              <w:rPr>
                <w:rFonts w:ascii="Arial" w:hAnsi="Arial" w:cs="Arial"/>
                <w:color w:val="000000"/>
              </w:rPr>
            </w:pPr>
          </w:p>
        </w:tc>
        <w:tc>
          <w:tcPr>
            <w:tcW w:w="1457" w:type="dxa"/>
            <w:hideMark/>
          </w:tcPr>
          <w:p w14:paraId="5D161159" w14:textId="77777777" w:rsidR="007E5008" w:rsidRPr="00B4366C" w:rsidRDefault="007E5008" w:rsidP="00510B0A">
            <w:pPr>
              <w:jc w:val="center"/>
              <w:rPr>
                <w:rFonts w:ascii="Arial" w:hAnsi="Arial" w:cs="Arial"/>
                <w:color w:val="000000"/>
              </w:rPr>
            </w:pPr>
            <w:r w:rsidRPr="00B4366C">
              <w:rPr>
                <w:rFonts w:ascii="Arial" w:hAnsi="Arial" w:cs="Arial"/>
                <w:color w:val="000000"/>
              </w:rPr>
              <w:t>06 UNIDADES</w:t>
            </w:r>
          </w:p>
        </w:tc>
        <w:tc>
          <w:tcPr>
            <w:tcW w:w="1559" w:type="dxa"/>
            <w:noWrap/>
          </w:tcPr>
          <w:p w14:paraId="32A45C6C" w14:textId="77777777" w:rsidR="007E5008" w:rsidRPr="00B4366C" w:rsidRDefault="007E5008" w:rsidP="00510B0A">
            <w:pPr>
              <w:jc w:val="center"/>
              <w:rPr>
                <w:rFonts w:ascii="Arial" w:hAnsi="Arial" w:cs="Arial"/>
                <w:color w:val="000000"/>
              </w:rPr>
            </w:pPr>
          </w:p>
        </w:tc>
      </w:tr>
      <w:tr w:rsidR="007E5008" w:rsidRPr="00B4366C" w14:paraId="2F35B15E" w14:textId="77777777" w:rsidTr="00510B0A">
        <w:trPr>
          <w:trHeight w:val="720"/>
          <w:jc w:val="center"/>
        </w:trPr>
        <w:tc>
          <w:tcPr>
            <w:tcW w:w="790" w:type="dxa"/>
            <w:hideMark/>
          </w:tcPr>
          <w:p w14:paraId="02BF0D85" w14:textId="77777777" w:rsidR="007E5008" w:rsidRPr="00B4366C" w:rsidRDefault="007E5008" w:rsidP="00510B0A">
            <w:pPr>
              <w:jc w:val="center"/>
              <w:rPr>
                <w:rFonts w:ascii="Arial" w:hAnsi="Arial" w:cs="Arial"/>
                <w:color w:val="000000"/>
              </w:rPr>
            </w:pPr>
            <w:r w:rsidRPr="00B4366C">
              <w:rPr>
                <w:rFonts w:ascii="Arial" w:hAnsi="Arial" w:cs="Arial"/>
                <w:color w:val="000000"/>
              </w:rPr>
              <w:t>12</w:t>
            </w:r>
          </w:p>
        </w:tc>
        <w:tc>
          <w:tcPr>
            <w:tcW w:w="3335" w:type="dxa"/>
            <w:hideMark/>
          </w:tcPr>
          <w:p w14:paraId="76764B6E"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ACCESS POINT WI-FI6, COM FONTE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UNIFI UBIQUITI U6 PRO</w:t>
            </w:r>
            <w:r w:rsidRPr="00B4366C">
              <w:rPr>
                <w:rFonts w:ascii="Arial" w:hAnsi="Arial" w:cs="Arial"/>
                <w:color w:val="000000"/>
              </w:rPr>
              <w:t xml:space="preserve"> </w:t>
            </w:r>
          </w:p>
        </w:tc>
        <w:tc>
          <w:tcPr>
            <w:tcW w:w="1701" w:type="dxa"/>
          </w:tcPr>
          <w:p w14:paraId="3338A9EF" w14:textId="77777777" w:rsidR="007E5008" w:rsidRPr="00B4366C" w:rsidRDefault="007E5008" w:rsidP="00510B0A">
            <w:pPr>
              <w:jc w:val="center"/>
              <w:rPr>
                <w:rFonts w:ascii="Arial" w:hAnsi="Arial" w:cs="Arial"/>
                <w:color w:val="000000"/>
              </w:rPr>
            </w:pPr>
          </w:p>
        </w:tc>
        <w:tc>
          <w:tcPr>
            <w:tcW w:w="1701" w:type="dxa"/>
            <w:noWrap/>
          </w:tcPr>
          <w:p w14:paraId="1FDC00AE" w14:textId="77777777" w:rsidR="007E5008" w:rsidRPr="00B4366C" w:rsidRDefault="007E5008" w:rsidP="00510B0A">
            <w:pPr>
              <w:jc w:val="center"/>
              <w:rPr>
                <w:rFonts w:ascii="Arial" w:hAnsi="Arial" w:cs="Arial"/>
                <w:color w:val="000000"/>
              </w:rPr>
            </w:pPr>
          </w:p>
        </w:tc>
        <w:tc>
          <w:tcPr>
            <w:tcW w:w="1457" w:type="dxa"/>
            <w:hideMark/>
          </w:tcPr>
          <w:p w14:paraId="5612D84B" w14:textId="77777777" w:rsidR="007E5008" w:rsidRPr="00B4366C" w:rsidRDefault="007E5008" w:rsidP="00510B0A">
            <w:pPr>
              <w:jc w:val="center"/>
              <w:rPr>
                <w:rFonts w:ascii="Arial" w:hAnsi="Arial" w:cs="Arial"/>
                <w:color w:val="000000"/>
              </w:rPr>
            </w:pPr>
            <w:r w:rsidRPr="00B4366C">
              <w:rPr>
                <w:rFonts w:ascii="Arial" w:hAnsi="Arial" w:cs="Arial"/>
                <w:color w:val="000000"/>
              </w:rPr>
              <w:t>06 UNIDADES</w:t>
            </w:r>
          </w:p>
        </w:tc>
        <w:tc>
          <w:tcPr>
            <w:tcW w:w="1559" w:type="dxa"/>
            <w:noWrap/>
          </w:tcPr>
          <w:p w14:paraId="2C00A138" w14:textId="77777777" w:rsidR="007E5008" w:rsidRPr="00B4366C" w:rsidRDefault="007E5008" w:rsidP="00510B0A">
            <w:pPr>
              <w:jc w:val="center"/>
              <w:rPr>
                <w:rFonts w:ascii="Arial" w:hAnsi="Arial" w:cs="Arial"/>
                <w:color w:val="000000"/>
              </w:rPr>
            </w:pPr>
          </w:p>
        </w:tc>
      </w:tr>
      <w:tr w:rsidR="007E5008" w:rsidRPr="00B4366C" w14:paraId="03968C57" w14:textId="77777777" w:rsidTr="00510B0A">
        <w:trPr>
          <w:trHeight w:val="648"/>
          <w:jc w:val="center"/>
        </w:trPr>
        <w:tc>
          <w:tcPr>
            <w:tcW w:w="790" w:type="dxa"/>
            <w:hideMark/>
          </w:tcPr>
          <w:p w14:paraId="39E23CB0" w14:textId="77777777" w:rsidR="007E5008" w:rsidRPr="00B4366C" w:rsidRDefault="007E5008" w:rsidP="00510B0A">
            <w:pPr>
              <w:jc w:val="center"/>
              <w:rPr>
                <w:rFonts w:ascii="Arial" w:hAnsi="Arial" w:cs="Arial"/>
                <w:color w:val="000000"/>
              </w:rPr>
            </w:pPr>
            <w:r w:rsidRPr="00B4366C">
              <w:rPr>
                <w:rFonts w:ascii="Arial" w:hAnsi="Arial" w:cs="Arial"/>
                <w:color w:val="000000"/>
              </w:rPr>
              <w:t>13</w:t>
            </w:r>
          </w:p>
        </w:tc>
        <w:tc>
          <w:tcPr>
            <w:tcW w:w="3335" w:type="dxa"/>
            <w:hideMark/>
          </w:tcPr>
          <w:p w14:paraId="373F081A" w14:textId="77777777" w:rsidR="007E5008" w:rsidRPr="00B4366C" w:rsidRDefault="007E5008" w:rsidP="00510B0A">
            <w:pPr>
              <w:jc w:val="both"/>
              <w:rPr>
                <w:rFonts w:ascii="Arial" w:hAnsi="Arial" w:cs="Arial"/>
                <w:color w:val="000000"/>
              </w:rPr>
            </w:pPr>
            <w:r w:rsidRPr="00B4366C">
              <w:rPr>
                <w:rFonts w:ascii="Arial" w:hAnsi="Arial" w:cs="Arial"/>
                <w:color w:val="000000"/>
              </w:rPr>
              <w:t>RACK DE PAREDE 19” 8U X 670MM</w:t>
            </w:r>
          </w:p>
        </w:tc>
        <w:tc>
          <w:tcPr>
            <w:tcW w:w="1701" w:type="dxa"/>
          </w:tcPr>
          <w:p w14:paraId="082690F6" w14:textId="77777777" w:rsidR="007E5008" w:rsidRPr="00B4366C" w:rsidRDefault="007E5008" w:rsidP="00510B0A">
            <w:pPr>
              <w:jc w:val="center"/>
              <w:rPr>
                <w:rFonts w:ascii="Arial" w:hAnsi="Arial" w:cs="Arial"/>
                <w:color w:val="000000"/>
              </w:rPr>
            </w:pPr>
          </w:p>
        </w:tc>
        <w:tc>
          <w:tcPr>
            <w:tcW w:w="1701" w:type="dxa"/>
            <w:noWrap/>
          </w:tcPr>
          <w:p w14:paraId="4A93D3BB" w14:textId="77777777" w:rsidR="007E5008" w:rsidRPr="00B4366C" w:rsidRDefault="007E5008" w:rsidP="00510B0A">
            <w:pPr>
              <w:jc w:val="center"/>
              <w:rPr>
                <w:rFonts w:ascii="Arial" w:hAnsi="Arial" w:cs="Arial"/>
                <w:color w:val="000000"/>
              </w:rPr>
            </w:pPr>
          </w:p>
        </w:tc>
        <w:tc>
          <w:tcPr>
            <w:tcW w:w="1457" w:type="dxa"/>
            <w:hideMark/>
          </w:tcPr>
          <w:p w14:paraId="242E86C6" w14:textId="77777777" w:rsidR="007E5008" w:rsidRPr="00B4366C" w:rsidRDefault="007E5008" w:rsidP="00510B0A">
            <w:pPr>
              <w:jc w:val="center"/>
              <w:rPr>
                <w:rFonts w:ascii="Arial" w:hAnsi="Arial" w:cs="Arial"/>
                <w:color w:val="000000"/>
              </w:rPr>
            </w:pPr>
            <w:r w:rsidRPr="00B4366C">
              <w:rPr>
                <w:rFonts w:ascii="Arial" w:hAnsi="Arial" w:cs="Arial"/>
                <w:color w:val="000000"/>
              </w:rPr>
              <w:t>02 UNIDADES</w:t>
            </w:r>
          </w:p>
        </w:tc>
        <w:tc>
          <w:tcPr>
            <w:tcW w:w="1559" w:type="dxa"/>
            <w:noWrap/>
          </w:tcPr>
          <w:p w14:paraId="27F52B9A" w14:textId="77777777" w:rsidR="007E5008" w:rsidRPr="00B4366C" w:rsidRDefault="007E5008" w:rsidP="00510B0A">
            <w:pPr>
              <w:jc w:val="center"/>
              <w:rPr>
                <w:rFonts w:ascii="Arial" w:hAnsi="Arial" w:cs="Arial"/>
                <w:color w:val="000000"/>
              </w:rPr>
            </w:pPr>
          </w:p>
        </w:tc>
      </w:tr>
      <w:tr w:rsidR="007E5008" w:rsidRPr="00B4366C" w14:paraId="6DDDB35A" w14:textId="77777777" w:rsidTr="00510B0A">
        <w:trPr>
          <w:trHeight w:val="720"/>
          <w:jc w:val="center"/>
        </w:trPr>
        <w:tc>
          <w:tcPr>
            <w:tcW w:w="790" w:type="dxa"/>
            <w:hideMark/>
          </w:tcPr>
          <w:p w14:paraId="41928D78" w14:textId="77777777" w:rsidR="007E5008" w:rsidRPr="00B4366C" w:rsidRDefault="007E5008" w:rsidP="00510B0A">
            <w:pPr>
              <w:jc w:val="center"/>
              <w:rPr>
                <w:rFonts w:ascii="Arial" w:hAnsi="Arial" w:cs="Arial"/>
                <w:color w:val="000000"/>
              </w:rPr>
            </w:pPr>
            <w:r w:rsidRPr="00B4366C">
              <w:rPr>
                <w:rFonts w:ascii="Arial" w:hAnsi="Arial" w:cs="Arial"/>
                <w:color w:val="000000"/>
              </w:rPr>
              <w:t>14</w:t>
            </w:r>
          </w:p>
        </w:tc>
        <w:tc>
          <w:tcPr>
            <w:tcW w:w="3335" w:type="dxa"/>
            <w:hideMark/>
          </w:tcPr>
          <w:p w14:paraId="2E4A0059" w14:textId="77777777" w:rsidR="007E5008" w:rsidRPr="00B4366C" w:rsidRDefault="007E5008" w:rsidP="00510B0A">
            <w:pPr>
              <w:jc w:val="both"/>
              <w:rPr>
                <w:rFonts w:ascii="Arial" w:hAnsi="Arial" w:cs="Arial"/>
                <w:color w:val="000000"/>
              </w:rPr>
            </w:pPr>
            <w:r w:rsidRPr="00B4366C">
              <w:rPr>
                <w:rFonts w:ascii="Arial" w:hAnsi="Arial" w:cs="Arial"/>
                <w:color w:val="000000"/>
              </w:rPr>
              <w:t>KIT VENTILAÇÃO PARA RACKS COM 4 VENTILADORES, BIVOLT</w:t>
            </w:r>
          </w:p>
        </w:tc>
        <w:tc>
          <w:tcPr>
            <w:tcW w:w="1701" w:type="dxa"/>
          </w:tcPr>
          <w:p w14:paraId="67FC224F" w14:textId="77777777" w:rsidR="007E5008" w:rsidRPr="00B4366C" w:rsidRDefault="007E5008" w:rsidP="00510B0A">
            <w:pPr>
              <w:jc w:val="center"/>
              <w:rPr>
                <w:rFonts w:ascii="Arial" w:hAnsi="Arial" w:cs="Arial"/>
                <w:color w:val="000000"/>
              </w:rPr>
            </w:pPr>
          </w:p>
        </w:tc>
        <w:tc>
          <w:tcPr>
            <w:tcW w:w="1701" w:type="dxa"/>
            <w:noWrap/>
          </w:tcPr>
          <w:p w14:paraId="4EBD1195" w14:textId="77777777" w:rsidR="007E5008" w:rsidRPr="00B4366C" w:rsidRDefault="007E5008" w:rsidP="00510B0A">
            <w:pPr>
              <w:jc w:val="center"/>
              <w:rPr>
                <w:rFonts w:ascii="Arial" w:hAnsi="Arial" w:cs="Arial"/>
                <w:color w:val="000000"/>
              </w:rPr>
            </w:pPr>
          </w:p>
        </w:tc>
        <w:tc>
          <w:tcPr>
            <w:tcW w:w="1457" w:type="dxa"/>
            <w:hideMark/>
          </w:tcPr>
          <w:p w14:paraId="465855A6" w14:textId="77777777" w:rsidR="007E5008" w:rsidRPr="00B4366C" w:rsidRDefault="007E5008" w:rsidP="00510B0A">
            <w:pPr>
              <w:jc w:val="center"/>
              <w:rPr>
                <w:rFonts w:ascii="Arial" w:hAnsi="Arial" w:cs="Arial"/>
                <w:color w:val="000000"/>
              </w:rPr>
            </w:pPr>
            <w:r w:rsidRPr="00B4366C">
              <w:rPr>
                <w:rFonts w:ascii="Arial" w:hAnsi="Arial" w:cs="Arial"/>
                <w:color w:val="000000"/>
              </w:rPr>
              <w:t xml:space="preserve">02       KITS </w:t>
            </w:r>
          </w:p>
        </w:tc>
        <w:tc>
          <w:tcPr>
            <w:tcW w:w="1559" w:type="dxa"/>
            <w:noWrap/>
          </w:tcPr>
          <w:p w14:paraId="45DA96F3" w14:textId="77777777" w:rsidR="007E5008" w:rsidRPr="00B4366C" w:rsidRDefault="007E5008" w:rsidP="00510B0A">
            <w:pPr>
              <w:jc w:val="center"/>
              <w:rPr>
                <w:rFonts w:ascii="Arial" w:hAnsi="Arial" w:cs="Arial"/>
                <w:color w:val="000000"/>
              </w:rPr>
            </w:pPr>
          </w:p>
        </w:tc>
      </w:tr>
      <w:tr w:rsidR="007E5008" w:rsidRPr="00B4366C" w14:paraId="34FF7B4B" w14:textId="77777777" w:rsidTr="00510B0A">
        <w:trPr>
          <w:trHeight w:val="720"/>
          <w:jc w:val="center"/>
        </w:trPr>
        <w:tc>
          <w:tcPr>
            <w:tcW w:w="790" w:type="dxa"/>
            <w:hideMark/>
          </w:tcPr>
          <w:p w14:paraId="6D36840C" w14:textId="77777777" w:rsidR="007E5008" w:rsidRPr="00B4366C" w:rsidRDefault="007E5008" w:rsidP="00510B0A">
            <w:pPr>
              <w:jc w:val="center"/>
              <w:rPr>
                <w:rFonts w:ascii="Arial" w:hAnsi="Arial" w:cs="Arial"/>
                <w:color w:val="000000"/>
              </w:rPr>
            </w:pPr>
            <w:r w:rsidRPr="00B4366C">
              <w:rPr>
                <w:rFonts w:ascii="Arial" w:hAnsi="Arial" w:cs="Arial"/>
                <w:color w:val="000000"/>
              </w:rPr>
              <w:lastRenderedPageBreak/>
              <w:t>15</w:t>
            </w:r>
          </w:p>
        </w:tc>
        <w:tc>
          <w:tcPr>
            <w:tcW w:w="3335" w:type="dxa"/>
            <w:hideMark/>
          </w:tcPr>
          <w:p w14:paraId="5F74A00B" w14:textId="77777777" w:rsidR="007E5008" w:rsidRPr="00B4366C" w:rsidRDefault="007E5008" w:rsidP="00510B0A">
            <w:pPr>
              <w:jc w:val="both"/>
              <w:rPr>
                <w:rFonts w:ascii="Arial" w:hAnsi="Arial" w:cs="Arial"/>
                <w:color w:val="000000"/>
              </w:rPr>
            </w:pPr>
            <w:r w:rsidRPr="00B4366C">
              <w:rPr>
                <w:rFonts w:ascii="Arial" w:hAnsi="Arial" w:cs="Arial"/>
                <w:color w:val="000000"/>
              </w:rPr>
              <w:t>BANDEJA DE VENTILAÇÃO COM 4 VENTILADORES PARA RACK 19”</w:t>
            </w:r>
          </w:p>
        </w:tc>
        <w:tc>
          <w:tcPr>
            <w:tcW w:w="1701" w:type="dxa"/>
          </w:tcPr>
          <w:p w14:paraId="182C9E30" w14:textId="77777777" w:rsidR="007E5008" w:rsidRPr="00B4366C" w:rsidRDefault="007E5008" w:rsidP="00510B0A">
            <w:pPr>
              <w:jc w:val="center"/>
              <w:rPr>
                <w:rFonts w:ascii="Arial" w:hAnsi="Arial" w:cs="Arial"/>
                <w:color w:val="000000"/>
              </w:rPr>
            </w:pPr>
          </w:p>
        </w:tc>
        <w:tc>
          <w:tcPr>
            <w:tcW w:w="1701" w:type="dxa"/>
            <w:noWrap/>
          </w:tcPr>
          <w:p w14:paraId="02BD6943" w14:textId="77777777" w:rsidR="007E5008" w:rsidRPr="00B4366C" w:rsidRDefault="007E5008" w:rsidP="00510B0A">
            <w:pPr>
              <w:jc w:val="center"/>
              <w:rPr>
                <w:rFonts w:ascii="Arial" w:hAnsi="Arial" w:cs="Arial"/>
                <w:color w:val="000000"/>
              </w:rPr>
            </w:pPr>
          </w:p>
        </w:tc>
        <w:tc>
          <w:tcPr>
            <w:tcW w:w="1457" w:type="dxa"/>
            <w:hideMark/>
          </w:tcPr>
          <w:p w14:paraId="377BF04E" w14:textId="77777777" w:rsidR="007E5008" w:rsidRPr="00B4366C" w:rsidRDefault="007E5008" w:rsidP="00510B0A">
            <w:pPr>
              <w:jc w:val="center"/>
              <w:rPr>
                <w:rFonts w:ascii="Arial" w:hAnsi="Arial" w:cs="Arial"/>
                <w:color w:val="000000"/>
              </w:rPr>
            </w:pPr>
            <w:r w:rsidRPr="00B4366C">
              <w:rPr>
                <w:rFonts w:ascii="Arial" w:hAnsi="Arial" w:cs="Arial"/>
                <w:color w:val="000000"/>
              </w:rPr>
              <w:t>1 UNIDADES</w:t>
            </w:r>
          </w:p>
        </w:tc>
        <w:tc>
          <w:tcPr>
            <w:tcW w:w="1559" w:type="dxa"/>
            <w:noWrap/>
          </w:tcPr>
          <w:p w14:paraId="28BEA653" w14:textId="77777777" w:rsidR="007E5008" w:rsidRPr="00B4366C" w:rsidRDefault="007E5008" w:rsidP="00510B0A">
            <w:pPr>
              <w:jc w:val="center"/>
              <w:rPr>
                <w:rFonts w:ascii="Arial" w:hAnsi="Arial" w:cs="Arial"/>
                <w:color w:val="000000"/>
              </w:rPr>
            </w:pPr>
          </w:p>
        </w:tc>
      </w:tr>
      <w:tr w:rsidR="007E5008" w:rsidRPr="00B4366C" w14:paraId="735B51B1" w14:textId="77777777" w:rsidTr="00510B0A">
        <w:trPr>
          <w:trHeight w:val="648"/>
          <w:jc w:val="center"/>
        </w:trPr>
        <w:tc>
          <w:tcPr>
            <w:tcW w:w="790" w:type="dxa"/>
            <w:hideMark/>
          </w:tcPr>
          <w:p w14:paraId="4829CE7A" w14:textId="77777777" w:rsidR="007E5008" w:rsidRPr="00B4366C" w:rsidRDefault="007E5008" w:rsidP="00510B0A">
            <w:pPr>
              <w:jc w:val="center"/>
              <w:rPr>
                <w:rFonts w:ascii="Arial" w:hAnsi="Arial" w:cs="Arial"/>
                <w:color w:val="000000"/>
              </w:rPr>
            </w:pPr>
            <w:r w:rsidRPr="00B4366C">
              <w:rPr>
                <w:rFonts w:ascii="Arial" w:hAnsi="Arial" w:cs="Arial"/>
                <w:color w:val="000000"/>
              </w:rPr>
              <w:t>16</w:t>
            </w:r>
          </w:p>
        </w:tc>
        <w:tc>
          <w:tcPr>
            <w:tcW w:w="3335" w:type="dxa"/>
            <w:hideMark/>
          </w:tcPr>
          <w:p w14:paraId="06E2FD2F" w14:textId="77777777" w:rsidR="007E5008" w:rsidRPr="00B4366C" w:rsidRDefault="007E5008" w:rsidP="00510B0A">
            <w:pPr>
              <w:jc w:val="both"/>
              <w:rPr>
                <w:rFonts w:ascii="Arial" w:hAnsi="Arial" w:cs="Arial"/>
                <w:color w:val="000000"/>
              </w:rPr>
            </w:pPr>
            <w:r w:rsidRPr="00B4366C">
              <w:rPr>
                <w:rFonts w:ascii="Arial" w:hAnsi="Arial" w:cs="Arial"/>
                <w:color w:val="000000"/>
              </w:rPr>
              <w:t>RÉGUA PARA RACK 19” – 12 TOMADAS – 1U</w:t>
            </w:r>
          </w:p>
        </w:tc>
        <w:tc>
          <w:tcPr>
            <w:tcW w:w="1701" w:type="dxa"/>
          </w:tcPr>
          <w:p w14:paraId="4D17A5E7" w14:textId="77777777" w:rsidR="007E5008" w:rsidRPr="00B4366C" w:rsidRDefault="007E5008" w:rsidP="00510B0A">
            <w:pPr>
              <w:jc w:val="center"/>
              <w:rPr>
                <w:rFonts w:ascii="Arial" w:hAnsi="Arial" w:cs="Arial"/>
                <w:color w:val="000000"/>
              </w:rPr>
            </w:pPr>
          </w:p>
        </w:tc>
        <w:tc>
          <w:tcPr>
            <w:tcW w:w="1701" w:type="dxa"/>
            <w:noWrap/>
          </w:tcPr>
          <w:p w14:paraId="1F4460BE" w14:textId="77777777" w:rsidR="007E5008" w:rsidRPr="00B4366C" w:rsidRDefault="007E5008" w:rsidP="00510B0A">
            <w:pPr>
              <w:jc w:val="center"/>
              <w:rPr>
                <w:rFonts w:ascii="Arial" w:hAnsi="Arial" w:cs="Arial"/>
                <w:color w:val="000000"/>
              </w:rPr>
            </w:pPr>
          </w:p>
        </w:tc>
        <w:tc>
          <w:tcPr>
            <w:tcW w:w="1457" w:type="dxa"/>
            <w:hideMark/>
          </w:tcPr>
          <w:p w14:paraId="1D4019FD" w14:textId="77777777" w:rsidR="007E5008" w:rsidRPr="00B4366C" w:rsidRDefault="007E5008" w:rsidP="00510B0A">
            <w:pPr>
              <w:jc w:val="center"/>
              <w:rPr>
                <w:rFonts w:ascii="Arial" w:hAnsi="Arial" w:cs="Arial"/>
                <w:color w:val="000000"/>
              </w:rPr>
            </w:pPr>
            <w:r w:rsidRPr="00B4366C">
              <w:rPr>
                <w:rFonts w:ascii="Arial" w:hAnsi="Arial" w:cs="Arial"/>
                <w:color w:val="000000"/>
              </w:rPr>
              <w:t>03 UNIDADES</w:t>
            </w:r>
          </w:p>
        </w:tc>
        <w:tc>
          <w:tcPr>
            <w:tcW w:w="1559" w:type="dxa"/>
            <w:noWrap/>
          </w:tcPr>
          <w:p w14:paraId="3F31C4E5" w14:textId="77777777" w:rsidR="007E5008" w:rsidRPr="00B4366C" w:rsidRDefault="007E5008" w:rsidP="00510B0A">
            <w:pPr>
              <w:jc w:val="center"/>
              <w:rPr>
                <w:rFonts w:ascii="Arial" w:hAnsi="Arial" w:cs="Arial"/>
                <w:color w:val="000000"/>
              </w:rPr>
            </w:pPr>
          </w:p>
        </w:tc>
      </w:tr>
      <w:tr w:rsidR="007E5008" w:rsidRPr="00B4366C" w14:paraId="1DDC34C1" w14:textId="77777777" w:rsidTr="00510B0A">
        <w:trPr>
          <w:trHeight w:val="480"/>
          <w:jc w:val="center"/>
        </w:trPr>
        <w:tc>
          <w:tcPr>
            <w:tcW w:w="790" w:type="dxa"/>
            <w:hideMark/>
          </w:tcPr>
          <w:p w14:paraId="1159DE9A" w14:textId="77777777" w:rsidR="007E5008" w:rsidRPr="00B4366C" w:rsidRDefault="007E5008" w:rsidP="00510B0A">
            <w:pPr>
              <w:jc w:val="center"/>
              <w:rPr>
                <w:rFonts w:ascii="Arial" w:hAnsi="Arial" w:cs="Arial"/>
                <w:color w:val="000000"/>
              </w:rPr>
            </w:pPr>
            <w:r w:rsidRPr="00B4366C">
              <w:rPr>
                <w:rFonts w:ascii="Arial" w:hAnsi="Arial" w:cs="Arial"/>
                <w:color w:val="000000"/>
              </w:rPr>
              <w:t>17</w:t>
            </w:r>
          </w:p>
        </w:tc>
        <w:tc>
          <w:tcPr>
            <w:tcW w:w="3335" w:type="dxa"/>
            <w:hideMark/>
          </w:tcPr>
          <w:p w14:paraId="3FBD719E" w14:textId="77777777" w:rsidR="007E5008" w:rsidRPr="00B4366C" w:rsidRDefault="007E5008" w:rsidP="00510B0A">
            <w:pPr>
              <w:jc w:val="both"/>
              <w:rPr>
                <w:rFonts w:ascii="Arial" w:hAnsi="Arial" w:cs="Arial"/>
                <w:color w:val="000000"/>
              </w:rPr>
            </w:pPr>
            <w:r w:rsidRPr="00B4366C">
              <w:rPr>
                <w:rFonts w:ascii="Arial" w:hAnsi="Arial" w:cs="Arial"/>
                <w:color w:val="000000"/>
              </w:rPr>
              <w:t>KIT PORCA GAIOLA COM PARAFUSO</w:t>
            </w:r>
          </w:p>
        </w:tc>
        <w:tc>
          <w:tcPr>
            <w:tcW w:w="1701" w:type="dxa"/>
          </w:tcPr>
          <w:p w14:paraId="61BC92AA" w14:textId="77777777" w:rsidR="007E5008" w:rsidRPr="00B4366C" w:rsidRDefault="007E5008" w:rsidP="00510B0A">
            <w:pPr>
              <w:jc w:val="center"/>
              <w:rPr>
                <w:rFonts w:ascii="Arial" w:hAnsi="Arial" w:cs="Arial"/>
                <w:color w:val="000000"/>
              </w:rPr>
            </w:pPr>
          </w:p>
        </w:tc>
        <w:tc>
          <w:tcPr>
            <w:tcW w:w="1701" w:type="dxa"/>
            <w:noWrap/>
          </w:tcPr>
          <w:p w14:paraId="1A535C8D" w14:textId="77777777" w:rsidR="007E5008" w:rsidRPr="00B4366C" w:rsidRDefault="007E5008" w:rsidP="00510B0A">
            <w:pPr>
              <w:jc w:val="center"/>
              <w:rPr>
                <w:rFonts w:ascii="Arial" w:hAnsi="Arial" w:cs="Arial"/>
                <w:color w:val="000000"/>
              </w:rPr>
            </w:pPr>
          </w:p>
        </w:tc>
        <w:tc>
          <w:tcPr>
            <w:tcW w:w="1457" w:type="dxa"/>
            <w:hideMark/>
          </w:tcPr>
          <w:p w14:paraId="0B124A11" w14:textId="77777777" w:rsidR="007E5008" w:rsidRPr="00B4366C" w:rsidRDefault="007E5008" w:rsidP="00510B0A">
            <w:pPr>
              <w:jc w:val="center"/>
              <w:rPr>
                <w:rFonts w:ascii="Arial" w:hAnsi="Arial" w:cs="Arial"/>
                <w:color w:val="000000"/>
              </w:rPr>
            </w:pPr>
            <w:r w:rsidRPr="00B4366C">
              <w:rPr>
                <w:rFonts w:ascii="Arial" w:hAnsi="Arial" w:cs="Arial"/>
                <w:color w:val="000000"/>
              </w:rPr>
              <w:t>60        KITS</w:t>
            </w:r>
          </w:p>
        </w:tc>
        <w:tc>
          <w:tcPr>
            <w:tcW w:w="1559" w:type="dxa"/>
            <w:noWrap/>
          </w:tcPr>
          <w:p w14:paraId="57B03488" w14:textId="77777777" w:rsidR="007E5008" w:rsidRPr="00B4366C" w:rsidRDefault="007E5008" w:rsidP="00510B0A">
            <w:pPr>
              <w:jc w:val="center"/>
              <w:rPr>
                <w:rFonts w:ascii="Arial" w:hAnsi="Arial" w:cs="Arial"/>
                <w:color w:val="000000"/>
              </w:rPr>
            </w:pPr>
          </w:p>
        </w:tc>
      </w:tr>
      <w:tr w:rsidR="007E5008" w:rsidRPr="00B4366C" w14:paraId="1B081B73" w14:textId="77777777" w:rsidTr="00510B0A">
        <w:trPr>
          <w:trHeight w:val="648"/>
          <w:jc w:val="center"/>
        </w:trPr>
        <w:tc>
          <w:tcPr>
            <w:tcW w:w="790" w:type="dxa"/>
            <w:hideMark/>
          </w:tcPr>
          <w:p w14:paraId="23E08072" w14:textId="77777777" w:rsidR="007E5008" w:rsidRPr="00B4366C" w:rsidRDefault="007E5008" w:rsidP="00510B0A">
            <w:pPr>
              <w:jc w:val="center"/>
              <w:rPr>
                <w:rFonts w:ascii="Arial" w:hAnsi="Arial" w:cs="Arial"/>
                <w:color w:val="000000"/>
              </w:rPr>
            </w:pPr>
            <w:r w:rsidRPr="00B4366C">
              <w:rPr>
                <w:rFonts w:ascii="Arial" w:hAnsi="Arial" w:cs="Arial"/>
                <w:color w:val="000000"/>
              </w:rPr>
              <w:t>18</w:t>
            </w:r>
          </w:p>
        </w:tc>
        <w:tc>
          <w:tcPr>
            <w:tcW w:w="3335" w:type="dxa"/>
            <w:hideMark/>
          </w:tcPr>
          <w:p w14:paraId="76AC4EF5" w14:textId="77777777" w:rsidR="007E5008" w:rsidRPr="00B4366C" w:rsidRDefault="007E5008" w:rsidP="00510B0A">
            <w:pPr>
              <w:jc w:val="both"/>
              <w:rPr>
                <w:rFonts w:ascii="Arial" w:hAnsi="Arial" w:cs="Arial"/>
                <w:color w:val="000000"/>
              </w:rPr>
            </w:pPr>
            <w:r w:rsidRPr="00B4366C">
              <w:rPr>
                <w:rFonts w:ascii="Arial" w:hAnsi="Arial" w:cs="Arial"/>
                <w:color w:val="000000"/>
              </w:rPr>
              <w:t>GUIA DE CABO 1U – 19”</w:t>
            </w:r>
          </w:p>
        </w:tc>
        <w:tc>
          <w:tcPr>
            <w:tcW w:w="1701" w:type="dxa"/>
          </w:tcPr>
          <w:p w14:paraId="4B5DFA06" w14:textId="77777777" w:rsidR="007E5008" w:rsidRPr="00B4366C" w:rsidRDefault="007E5008" w:rsidP="00510B0A">
            <w:pPr>
              <w:jc w:val="center"/>
              <w:rPr>
                <w:rFonts w:ascii="Arial" w:hAnsi="Arial" w:cs="Arial"/>
                <w:color w:val="000000"/>
              </w:rPr>
            </w:pPr>
          </w:p>
        </w:tc>
        <w:tc>
          <w:tcPr>
            <w:tcW w:w="1701" w:type="dxa"/>
            <w:noWrap/>
          </w:tcPr>
          <w:p w14:paraId="6F4D9D1B" w14:textId="77777777" w:rsidR="007E5008" w:rsidRPr="00B4366C" w:rsidRDefault="007E5008" w:rsidP="00510B0A">
            <w:pPr>
              <w:jc w:val="center"/>
              <w:rPr>
                <w:rFonts w:ascii="Arial" w:hAnsi="Arial" w:cs="Arial"/>
                <w:color w:val="000000"/>
              </w:rPr>
            </w:pPr>
          </w:p>
        </w:tc>
        <w:tc>
          <w:tcPr>
            <w:tcW w:w="1457" w:type="dxa"/>
            <w:hideMark/>
          </w:tcPr>
          <w:p w14:paraId="0F91085A" w14:textId="77777777" w:rsidR="007E5008" w:rsidRPr="00B4366C" w:rsidRDefault="007E5008" w:rsidP="00510B0A">
            <w:pPr>
              <w:jc w:val="center"/>
              <w:rPr>
                <w:rFonts w:ascii="Arial" w:hAnsi="Arial" w:cs="Arial"/>
                <w:color w:val="000000"/>
              </w:rPr>
            </w:pPr>
            <w:r w:rsidRPr="00B4366C">
              <w:rPr>
                <w:rFonts w:ascii="Arial" w:hAnsi="Arial" w:cs="Arial"/>
                <w:color w:val="000000"/>
              </w:rPr>
              <w:t>12 UNIDADES</w:t>
            </w:r>
          </w:p>
        </w:tc>
        <w:tc>
          <w:tcPr>
            <w:tcW w:w="1559" w:type="dxa"/>
            <w:noWrap/>
          </w:tcPr>
          <w:p w14:paraId="49FA1BC4" w14:textId="77777777" w:rsidR="007E5008" w:rsidRPr="00B4366C" w:rsidRDefault="007E5008" w:rsidP="00510B0A">
            <w:pPr>
              <w:jc w:val="center"/>
              <w:rPr>
                <w:rFonts w:ascii="Arial" w:hAnsi="Arial" w:cs="Arial"/>
                <w:color w:val="000000"/>
              </w:rPr>
            </w:pPr>
          </w:p>
        </w:tc>
      </w:tr>
      <w:tr w:rsidR="007E5008" w:rsidRPr="00B4366C" w14:paraId="45702E64" w14:textId="77777777" w:rsidTr="00510B0A">
        <w:trPr>
          <w:trHeight w:val="480"/>
          <w:jc w:val="center"/>
        </w:trPr>
        <w:tc>
          <w:tcPr>
            <w:tcW w:w="790" w:type="dxa"/>
            <w:hideMark/>
          </w:tcPr>
          <w:p w14:paraId="2111DE2D" w14:textId="77777777" w:rsidR="007E5008" w:rsidRPr="00B4366C" w:rsidRDefault="007E5008" w:rsidP="00510B0A">
            <w:pPr>
              <w:jc w:val="center"/>
              <w:rPr>
                <w:rFonts w:ascii="Arial" w:hAnsi="Arial" w:cs="Arial"/>
                <w:color w:val="000000"/>
              </w:rPr>
            </w:pPr>
            <w:r w:rsidRPr="00B4366C">
              <w:rPr>
                <w:rFonts w:ascii="Arial" w:hAnsi="Arial" w:cs="Arial"/>
                <w:color w:val="000000"/>
              </w:rPr>
              <w:t>19</w:t>
            </w:r>
          </w:p>
        </w:tc>
        <w:tc>
          <w:tcPr>
            <w:tcW w:w="3335" w:type="dxa"/>
            <w:hideMark/>
          </w:tcPr>
          <w:p w14:paraId="45851E31" w14:textId="77777777" w:rsidR="007E5008" w:rsidRPr="00B4366C" w:rsidRDefault="007E5008" w:rsidP="00510B0A">
            <w:pPr>
              <w:jc w:val="both"/>
              <w:rPr>
                <w:rFonts w:ascii="Arial" w:hAnsi="Arial" w:cs="Arial"/>
                <w:color w:val="000000"/>
              </w:rPr>
            </w:pPr>
            <w:r w:rsidRPr="00B4366C">
              <w:rPr>
                <w:rFonts w:ascii="Arial" w:hAnsi="Arial" w:cs="Arial"/>
                <w:color w:val="000000"/>
              </w:rPr>
              <w:t xml:space="preserve">ROUTER BOARD </w:t>
            </w:r>
            <w:r>
              <w:rPr>
                <w:rFonts w:ascii="Arial" w:hAnsi="Arial" w:cs="Arial"/>
                <w:color w:val="000000"/>
              </w:rPr>
              <w:t>–</w:t>
            </w:r>
            <w:r w:rsidRPr="00B4366C">
              <w:rPr>
                <w:rFonts w:ascii="Arial" w:hAnsi="Arial" w:cs="Arial"/>
                <w:color w:val="000000"/>
              </w:rPr>
              <w:t xml:space="preserve"> </w:t>
            </w:r>
            <w:r w:rsidRPr="00244665">
              <w:rPr>
                <w:rFonts w:ascii="Arial" w:hAnsi="Arial" w:cs="Arial"/>
                <w:b/>
                <w:bCs/>
                <w:color w:val="000000"/>
              </w:rPr>
              <w:t>MARCA MIKROTIK CCR2116</w:t>
            </w:r>
          </w:p>
        </w:tc>
        <w:tc>
          <w:tcPr>
            <w:tcW w:w="1701" w:type="dxa"/>
          </w:tcPr>
          <w:p w14:paraId="1EE42055" w14:textId="77777777" w:rsidR="007E5008" w:rsidRPr="00B4366C" w:rsidRDefault="007E5008" w:rsidP="00510B0A">
            <w:pPr>
              <w:jc w:val="center"/>
              <w:rPr>
                <w:rFonts w:ascii="Arial" w:hAnsi="Arial" w:cs="Arial"/>
                <w:color w:val="000000"/>
              </w:rPr>
            </w:pPr>
          </w:p>
        </w:tc>
        <w:tc>
          <w:tcPr>
            <w:tcW w:w="1701" w:type="dxa"/>
            <w:noWrap/>
          </w:tcPr>
          <w:p w14:paraId="30B93140" w14:textId="77777777" w:rsidR="007E5008" w:rsidRPr="00B4366C" w:rsidRDefault="007E5008" w:rsidP="00510B0A">
            <w:pPr>
              <w:jc w:val="center"/>
              <w:rPr>
                <w:rFonts w:ascii="Arial" w:hAnsi="Arial" w:cs="Arial"/>
                <w:color w:val="000000"/>
              </w:rPr>
            </w:pPr>
          </w:p>
        </w:tc>
        <w:tc>
          <w:tcPr>
            <w:tcW w:w="1457" w:type="dxa"/>
            <w:hideMark/>
          </w:tcPr>
          <w:p w14:paraId="4BA32BF5" w14:textId="77777777" w:rsidR="007E5008" w:rsidRPr="00B4366C" w:rsidRDefault="007E5008" w:rsidP="00510B0A">
            <w:pPr>
              <w:jc w:val="center"/>
              <w:rPr>
                <w:rFonts w:ascii="Arial" w:hAnsi="Arial" w:cs="Arial"/>
                <w:color w:val="000000"/>
              </w:rPr>
            </w:pPr>
            <w:r w:rsidRPr="00B4366C">
              <w:rPr>
                <w:rFonts w:ascii="Arial" w:hAnsi="Arial" w:cs="Arial"/>
                <w:color w:val="000000"/>
              </w:rPr>
              <w:t>1 UNIDADE</w:t>
            </w:r>
          </w:p>
        </w:tc>
        <w:tc>
          <w:tcPr>
            <w:tcW w:w="1559" w:type="dxa"/>
            <w:noWrap/>
          </w:tcPr>
          <w:p w14:paraId="4DDA2953" w14:textId="77777777" w:rsidR="007E5008" w:rsidRPr="00B4366C" w:rsidRDefault="007E5008" w:rsidP="00510B0A">
            <w:pPr>
              <w:jc w:val="center"/>
              <w:rPr>
                <w:rFonts w:ascii="Arial" w:hAnsi="Arial" w:cs="Arial"/>
                <w:color w:val="000000"/>
              </w:rPr>
            </w:pPr>
          </w:p>
        </w:tc>
      </w:tr>
      <w:tr w:rsidR="007E5008" w:rsidRPr="00B4366C" w14:paraId="05CABA1A" w14:textId="77777777" w:rsidTr="00510B0A">
        <w:trPr>
          <w:trHeight w:val="480"/>
          <w:jc w:val="center"/>
        </w:trPr>
        <w:tc>
          <w:tcPr>
            <w:tcW w:w="790" w:type="dxa"/>
            <w:hideMark/>
          </w:tcPr>
          <w:p w14:paraId="7BB098FA" w14:textId="77777777" w:rsidR="007E5008" w:rsidRPr="00B4366C" w:rsidRDefault="007E5008" w:rsidP="00510B0A">
            <w:pPr>
              <w:jc w:val="center"/>
              <w:rPr>
                <w:rFonts w:ascii="Arial" w:hAnsi="Arial" w:cs="Arial"/>
                <w:color w:val="000000"/>
              </w:rPr>
            </w:pPr>
            <w:r w:rsidRPr="00B4366C">
              <w:rPr>
                <w:rFonts w:ascii="Arial" w:hAnsi="Arial" w:cs="Arial"/>
                <w:color w:val="000000"/>
              </w:rPr>
              <w:t>20</w:t>
            </w:r>
          </w:p>
        </w:tc>
        <w:tc>
          <w:tcPr>
            <w:tcW w:w="3335" w:type="dxa"/>
            <w:hideMark/>
          </w:tcPr>
          <w:p w14:paraId="40E9A92E" w14:textId="77777777" w:rsidR="007E5008" w:rsidRPr="00B4366C" w:rsidRDefault="007E5008" w:rsidP="00510B0A">
            <w:pPr>
              <w:jc w:val="both"/>
              <w:rPr>
                <w:rFonts w:ascii="Arial" w:hAnsi="Arial" w:cs="Arial"/>
                <w:color w:val="000000"/>
              </w:rPr>
            </w:pPr>
            <w:r w:rsidRPr="00B4366C">
              <w:rPr>
                <w:rFonts w:ascii="Arial" w:hAnsi="Arial" w:cs="Arial"/>
                <w:color w:val="000000"/>
              </w:rPr>
              <w:t>ROLO DE VELCRO AZUL – 3 METROS</w:t>
            </w:r>
          </w:p>
        </w:tc>
        <w:tc>
          <w:tcPr>
            <w:tcW w:w="1701" w:type="dxa"/>
          </w:tcPr>
          <w:p w14:paraId="5F0C1503" w14:textId="77777777" w:rsidR="007E5008" w:rsidRPr="00B4366C" w:rsidRDefault="007E5008" w:rsidP="00510B0A">
            <w:pPr>
              <w:jc w:val="center"/>
              <w:rPr>
                <w:rFonts w:ascii="Arial" w:hAnsi="Arial" w:cs="Arial"/>
                <w:color w:val="000000"/>
              </w:rPr>
            </w:pPr>
          </w:p>
        </w:tc>
        <w:tc>
          <w:tcPr>
            <w:tcW w:w="1701" w:type="dxa"/>
            <w:noWrap/>
          </w:tcPr>
          <w:p w14:paraId="6D8F02FB" w14:textId="77777777" w:rsidR="007E5008" w:rsidRPr="00B4366C" w:rsidRDefault="007E5008" w:rsidP="00510B0A">
            <w:pPr>
              <w:jc w:val="center"/>
              <w:rPr>
                <w:rFonts w:ascii="Arial" w:hAnsi="Arial" w:cs="Arial"/>
                <w:color w:val="000000"/>
              </w:rPr>
            </w:pPr>
          </w:p>
        </w:tc>
        <w:tc>
          <w:tcPr>
            <w:tcW w:w="1457" w:type="dxa"/>
            <w:hideMark/>
          </w:tcPr>
          <w:p w14:paraId="227250CB" w14:textId="77777777" w:rsidR="007E5008" w:rsidRPr="00B4366C" w:rsidRDefault="007E5008" w:rsidP="00510B0A">
            <w:pPr>
              <w:jc w:val="center"/>
              <w:rPr>
                <w:rFonts w:ascii="Arial" w:hAnsi="Arial" w:cs="Arial"/>
                <w:color w:val="000000"/>
              </w:rPr>
            </w:pPr>
            <w:r w:rsidRPr="00B4366C">
              <w:rPr>
                <w:rFonts w:ascii="Arial" w:hAnsi="Arial" w:cs="Arial"/>
                <w:color w:val="000000"/>
              </w:rPr>
              <w:t>06     ROLOS</w:t>
            </w:r>
          </w:p>
        </w:tc>
        <w:tc>
          <w:tcPr>
            <w:tcW w:w="1559" w:type="dxa"/>
            <w:noWrap/>
          </w:tcPr>
          <w:p w14:paraId="16924E18" w14:textId="77777777" w:rsidR="007E5008" w:rsidRPr="00B4366C" w:rsidRDefault="007E5008" w:rsidP="00510B0A">
            <w:pPr>
              <w:jc w:val="center"/>
              <w:rPr>
                <w:rFonts w:ascii="Arial" w:hAnsi="Arial" w:cs="Arial"/>
                <w:color w:val="000000"/>
              </w:rPr>
            </w:pPr>
          </w:p>
        </w:tc>
      </w:tr>
      <w:tr w:rsidR="007E5008" w:rsidRPr="00B4366C" w14:paraId="7F2563F9" w14:textId="77777777" w:rsidTr="00510B0A">
        <w:trPr>
          <w:trHeight w:val="480"/>
          <w:jc w:val="center"/>
        </w:trPr>
        <w:tc>
          <w:tcPr>
            <w:tcW w:w="790" w:type="dxa"/>
            <w:hideMark/>
          </w:tcPr>
          <w:p w14:paraId="4D522095" w14:textId="77777777" w:rsidR="007E5008" w:rsidRPr="00B4366C" w:rsidRDefault="007E5008" w:rsidP="00510B0A">
            <w:pPr>
              <w:jc w:val="center"/>
              <w:rPr>
                <w:rFonts w:ascii="Arial" w:hAnsi="Arial" w:cs="Arial"/>
                <w:color w:val="000000"/>
              </w:rPr>
            </w:pPr>
            <w:r w:rsidRPr="00B4366C">
              <w:rPr>
                <w:rFonts w:ascii="Arial" w:hAnsi="Arial" w:cs="Arial"/>
                <w:color w:val="000000"/>
              </w:rPr>
              <w:t>21</w:t>
            </w:r>
          </w:p>
        </w:tc>
        <w:tc>
          <w:tcPr>
            <w:tcW w:w="3335" w:type="dxa"/>
            <w:hideMark/>
          </w:tcPr>
          <w:p w14:paraId="62B8C340" w14:textId="77777777" w:rsidR="007E5008" w:rsidRPr="00B4366C" w:rsidRDefault="007E5008" w:rsidP="00510B0A">
            <w:pPr>
              <w:jc w:val="both"/>
              <w:rPr>
                <w:rFonts w:ascii="Arial" w:hAnsi="Arial" w:cs="Arial"/>
                <w:color w:val="000000"/>
              </w:rPr>
            </w:pPr>
            <w:r w:rsidRPr="00B4366C">
              <w:rPr>
                <w:rFonts w:ascii="Arial" w:hAnsi="Arial" w:cs="Arial"/>
                <w:color w:val="000000"/>
              </w:rPr>
              <w:t>TECLADO PARA COMPUTADOR - novo, primeiro uso, embalado, com as seguintes características mínimas:  Padrão brasileiro ABNT2, com tecla “Ç” e mínimo de 104 (cento e quatro) teclas;  Conexão USB compatível com portas 2.0 ou superior;  Cabo com comprimento mínimo de 1,5 m (um metro e meio);  Estrutura reforçada, resistente ao uso contínuo, com durabilidade compatível para ambiente</w:t>
            </w:r>
            <w:r w:rsidRPr="00B4366C">
              <w:rPr>
                <w:rFonts w:ascii="Arial" w:hAnsi="Arial" w:cs="Arial"/>
              </w:rPr>
              <w:t xml:space="preserve"> </w:t>
            </w:r>
            <w:r w:rsidRPr="00B4366C">
              <w:rPr>
                <w:rFonts w:ascii="Arial" w:hAnsi="Arial" w:cs="Arial"/>
                <w:color w:val="000000"/>
              </w:rPr>
              <w:t>corporativo;  Teclas de baixo ruído e com impressão resistente ao desgaste; Design ergonômico, adequado para longos períodos de digitação;  Cor: preta ou similar.</w:t>
            </w:r>
          </w:p>
        </w:tc>
        <w:tc>
          <w:tcPr>
            <w:tcW w:w="1701" w:type="dxa"/>
          </w:tcPr>
          <w:p w14:paraId="65276742" w14:textId="77777777" w:rsidR="007E5008" w:rsidRPr="00B4366C" w:rsidRDefault="007E5008" w:rsidP="00510B0A">
            <w:pPr>
              <w:jc w:val="center"/>
              <w:rPr>
                <w:rFonts w:ascii="Arial" w:hAnsi="Arial" w:cs="Arial"/>
                <w:color w:val="000000"/>
              </w:rPr>
            </w:pPr>
          </w:p>
        </w:tc>
        <w:tc>
          <w:tcPr>
            <w:tcW w:w="1701" w:type="dxa"/>
            <w:noWrap/>
          </w:tcPr>
          <w:p w14:paraId="33B1363B" w14:textId="77777777" w:rsidR="007E5008" w:rsidRPr="00B4366C" w:rsidRDefault="007E5008" w:rsidP="00510B0A">
            <w:pPr>
              <w:jc w:val="center"/>
              <w:rPr>
                <w:rFonts w:ascii="Arial" w:hAnsi="Arial" w:cs="Arial"/>
                <w:color w:val="000000"/>
              </w:rPr>
            </w:pPr>
          </w:p>
        </w:tc>
        <w:tc>
          <w:tcPr>
            <w:tcW w:w="1457" w:type="dxa"/>
            <w:hideMark/>
          </w:tcPr>
          <w:p w14:paraId="307A3473" w14:textId="77777777" w:rsidR="007E5008" w:rsidRPr="00B4366C" w:rsidRDefault="007E5008" w:rsidP="00510B0A">
            <w:pPr>
              <w:jc w:val="center"/>
              <w:rPr>
                <w:rFonts w:ascii="Arial" w:hAnsi="Arial" w:cs="Arial"/>
                <w:color w:val="000000"/>
              </w:rPr>
            </w:pPr>
            <w:r w:rsidRPr="00B4366C">
              <w:rPr>
                <w:rFonts w:ascii="Arial" w:hAnsi="Arial" w:cs="Arial"/>
                <w:color w:val="000000"/>
              </w:rPr>
              <w:t>24     PEÇAS</w:t>
            </w:r>
          </w:p>
        </w:tc>
        <w:tc>
          <w:tcPr>
            <w:tcW w:w="1559" w:type="dxa"/>
            <w:noWrap/>
          </w:tcPr>
          <w:p w14:paraId="5B3AF066" w14:textId="77777777" w:rsidR="007E5008" w:rsidRPr="00B4366C" w:rsidRDefault="007E5008" w:rsidP="00510B0A">
            <w:pPr>
              <w:jc w:val="center"/>
              <w:rPr>
                <w:rFonts w:ascii="Arial" w:hAnsi="Arial" w:cs="Arial"/>
                <w:color w:val="000000"/>
              </w:rPr>
            </w:pPr>
          </w:p>
        </w:tc>
      </w:tr>
      <w:tr w:rsidR="007E5008" w:rsidRPr="00B4366C" w14:paraId="4520774F" w14:textId="77777777" w:rsidTr="00510B0A">
        <w:trPr>
          <w:trHeight w:val="480"/>
          <w:jc w:val="center"/>
        </w:trPr>
        <w:tc>
          <w:tcPr>
            <w:tcW w:w="790" w:type="dxa"/>
            <w:hideMark/>
          </w:tcPr>
          <w:p w14:paraId="58794F60" w14:textId="77777777" w:rsidR="007E5008" w:rsidRPr="00B4366C" w:rsidRDefault="007E5008" w:rsidP="00510B0A">
            <w:pPr>
              <w:jc w:val="center"/>
              <w:rPr>
                <w:rFonts w:ascii="Arial" w:hAnsi="Arial" w:cs="Arial"/>
                <w:color w:val="000000"/>
              </w:rPr>
            </w:pPr>
            <w:r w:rsidRPr="00B4366C">
              <w:rPr>
                <w:rFonts w:ascii="Arial" w:hAnsi="Arial" w:cs="Arial"/>
                <w:color w:val="000000"/>
              </w:rPr>
              <w:t>22</w:t>
            </w:r>
          </w:p>
        </w:tc>
        <w:tc>
          <w:tcPr>
            <w:tcW w:w="3335" w:type="dxa"/>
            <w:hideMark/>
          </w:tcPr>
          <w:p w14:paraId="40E702E5" w14:textId="77777777" w:rsidR="007E5008" w:rsidRPr="00B4366C" w:rsidRDefault="007E5008" w:rsidP="00510B0A">
            <w:pPr>
              <w:jc w:val="both"/>
              <w:rPr>
                <w:rFonts w:ascii="Arial" w:hAnsi="Arial" w:cs="Arial"/>
                <w:color w:val="000000"/>
              </w:rPr>
            </w:pPr>
            <w:r w:rsidRPr="00B4366C">
              <w:rPr>
                <w:rFonts w:ascii="Arial" w:hAnsi="Arial" w:cs="Arial"/>
                <w:color w:val="000000"/>
              </w:rPr>
              <w:t>MOUSE COM FIO PARA COMPUTADOR - Novo, primeiro uso, embalado. Os mouses deverão possuir conexão USB com fio, compatível com portas 2.0 ou superior, sensor óptico com resolução mínima de 1.000 DPI, design ambidestro para atender tanto destros quanto canhotos, estrutura reforçada para uso contínuo em ambiente corporativo, cabo com comprimento mínimo de 1,5 m (um metro e meio), corpo com comprimento mínimo de 10 cm (dez centímetros), cor preta ou similar.</w:t>
            </w:r>
          </w:p>
        </w:tc>
        <w:tc>
          <w:tcPr>
            <w:tcW w:w="1701" w:type="dxa"/>
          </w:tcPr>
          <w:p w14:paraId="7966F00B" w14:textId="77777777" w:rsidR="007E5008" w:rsidRPr="00B4366C" w:rsidRDefault="007E5008" w:rsidP="00510B0A">
            <w:pPr>
              <w:jc w:val="center"/>
              <w:rPr>
                <w:rFonts w:ascii="Arial" w:hAnsi="Arial" w:cs="Arial"/>
                <w:color w:val="000000"/>
              </w:rPr>
            </w:pPr>
          </w:p>
        </w:tc>
        <w:tc>
          <w:tcPr>
            <w:tcW w:w="1701" w:type="dxa"/>
            <w:noWrap/>
            <w:hideMark/>
          </w:tcPr>
          <w:p w14:paraId="7D13C290" w14:textId="77777777" w:rsidR="007E5008" w:rsidRPr="00B4366C" w:rsidRDefault="007E5008" w:rsidP="00510B0A">
            <w:pPr>
              <w:jc w:val="center"/>
              <w:rPr>
                <w:rFonts w:ascii="Arial" w:hAnsi="Arial" w:cs="Arial"/>
                <w:color w:val="000000"/>
              </w:rPr>
            </w:pPr>
          </w:p>
        </w:tc>
        <w:tc>
          <w:tcPr>
            <w:tcW w:w="1457" w:type="dxa"/>
            <w:hideMark/>
          </w:tcPr>
          <w:p w14:paraId="7A1C1627" w14:textId="77777777" w:rsidR="007E5008" w:rsidRPr="00B4366C" w:rsidRDefault="007E5008" w:rsidP="00510B0A">
            <w:pPr>
              <w:jc w:val="center"/>
              <w:rPr>
                <w:rFonts w:ascii="Arial" w:hAnsi="Arial" w:cs="Arial"/>
                <w:color w:val="000000"/>
              </w:rPr>
            </w:pPr>
            <w:r w:rsidRPr="00B4366C">
              <w:rPr>
                <w:rFonts w:ascii="Arial" w:hAnsi="Arial" w:cs="Arial"/>
                <w:color w:val="000000"/>
              </w:rPr>
              <w:t>24   PEÇAS</w:t>
            </w:r>
          </w:p>
        </w:tc>
        <w:tc>
          <w:tcPr>
            <w:tcW w:w="1559" w:type="dxa"/>
            <w:noWrap/>
            <w:hideMark/>
          </w:tcPr>
          <w:p w14:paraId="228AE283" w14:textId="77777777" w:rsidR="007E5008" w:rsidRPr="00B4366C" w:rsidRDefault="007E5008" w:rsidP="00510B0A">
            <w:pPr>
              <w:jc w:val="center"/>
              <w:rPr>
                <w:rFonts w:ascii="Arial" w:hAnsi="Arial" w:cs="Arial"/>
                <w:color w:val="000000"/>
              </w:rPr>
            </w:pPr>
          </w:p>
        </w:tc>
      </w:tr>
      <w:tr w:rsidR="007E5008" w:rsidRPr="00B4366C" w14:paraId="68FAB3E0" w14:textId="77777777" w:rsidTr="00510B0A">
        <w:trPr>
          <w:trHeight w:val="648"/>
          <w:jc w:val="center"/>
        </w:trPr>
        <w:tc>
          <w:tcPr>
            <w:tcW w:w="790" w:type="dxa"/>
            <w:hideMark/>
          </w:tcPr>
          <w:p w14:paraId="098DE2A0" w14:textId="77777777" w:rsidR="007E5008" w:rsidRPr="00B4366C" w:rsidRDefault="007E5008" w:rsidP="00510B0A">
            <w:pPr>
              <w:jc w:val="center"/>
              <w:rPr>
                <w:rFonts w:ascii="Arial" w:hAnsi="Arial" w:cs="Arial"/>
                <w:color w:val="000000"/>
              </w:rPr>
            </w:pPr>
            <w:r w:rsidRPr="00B4366C">
              <w:rPr>
                <w:rFonts w:ascii="Arial" w:hAnsi="Arial" w:cs="Arial"/>
                <w:color w:val="000000"/>
              </w:rPr>
              <w:lastRenderedPageBreak/>
              <w:t>23</w:t>
            </w:r>
          </w:p>
        </w:tc>
        <w:tc>
          <w:tcPr>
            <w:tcW w:w="3335" w:type="dxa"/>
            <w:hideMark/>
          </w:tcPr>
          <w:p w14:paraId="233BCE32" w14:textId="77777777" w:rsidR="007E5008" w:rsidRPr="00B4366C" w:rsidRDefault="007E5008" w:rsidP="00510B0A">
            <w:pPr>
              <w:jc w:val="both"/>
              <w:rPr>
                <w:rFonts w:ascii="Arial" w:hAnsi="Arial" w:cs="Arial"/>
                <w:color w:val="000000"/>
              </w:rPr>
            </w:pPr>
            <w:r w:rsidRPr="00B4366C">
              <w:rPr>
                <w:rFonts w:ascii="Arial" w:hAnsi="Arial" w:cs="Arial"/>
                <w:color w:val="000000"/>
              </w:rPr>
              <w:t>MOUSE SEM FIO RECARREGÁVEL – Novo, primeiro uso, embalado. Os mouses deverão possuir conexão sem fio recarregável por meio de receptor USB, com tecnologia que assegure estabilidade e baixa latência, alcance mínimo de 10 metros em ambiente sem barreiras, sensor óptico com resolução mínima de 1.000 DPI, design ambidestro, estrutura reforçada para uso contínuo em ambiente corporativo, corpo com comprimento mínimo de 10 cm (dez centímetros), alimentação por pilhas ou bateria recarregável de fácil substituição, cor preta ou similar.</w:t>
            </w:r>
          </w:p>
          <w:p w14:paraId="4862253C" w14:textId="77777777" w:rsidR="007E5008" w:rsidRPr="00B4366C" w:rsidRDefault="007E5008" w:rsidP="00510B0A">
            <w:pPr>
              <w:jc w:val="both"/>
              <w:rPr>
                <w:rFonts w:ascii="Arial" w:hAnsi="Arial" w:cs="Arial"/>
                <w:color w:val="000000"/>
              </w:rPr>
            </w:pPr>
          </w:p>
        </w:tc>
        <w:tc>
          <w:tcPr>
            <w:tcW w:w="1701" w:type="dxa"/>
          </w:tcPr>
          <w:p w14:paraId="783B5D2A" w14:textId="77777777" w:rsidR="007E5008" w:rsidRPr="00B4366C" w:rsidRDefault="007E5008" w:rsidP="00510B0A">
            <w:pPr>
              <w:jc w:val="center"/>
              <w:rPr>
                <w:rFonts w:ascii="Arial" w:hAnsi="Arial" w:cs="Arial"/>
                <w:color w:val="000000"/>
              </w:rPr>
            </w:pPr>
          </w:p>
        </w:tc>
        <w:tc>
          <w:tcPr>
            <w:tcW w:w="1701" w:type="dxa"/>
            <w:noWrap/>
            <w:hideMark/>
          </w:tcPr>
          <w:p w14:paraId="18720374" w14:textId="77777777" w:rsidR="007E5008" w:rsidRPr="00B4366C" w:rsidRDefault="007E5008" w:rsidP="00510B0A">
            <w:pPr>
              <w:jc w:val="center"/>
              <w:rPr>
                <w:rFonts w:ascii="Arial" w:hAnsi="Arial" w:cs="Arial"/>
                <w:color w:val="000000"/>
              </w:rPr>
            </w:pPr>
          </w:p>
        </w:tc>
        <w:tc>
          <w:tcPr>
            <w:tcW w:w="1457" w:type="dxa"/>
            <w:hideMark/>
          </w:tcPr>
          <w:p w14:paraId="68FB41E5" w14:textId="77777777" w:rsidR="007E5008" w:rsidRPr="00B4366C" w:rsidRDefault="007E5008" w:rsidP="00510B0A">
            <w:pPr>
              <w:jc w:val="center"/>
              <w:rPr>
                <w:rFonts w:ascii="Arial" w:hAnsi="Arial" w:cs="Arial"/>
                <w:color w:val="000000"/>
              </w:rPr>
            </w:pPr>
            <w:r w:rsidRPr="00B4366C">
              <w:rPr>
                <w:rFonts w:ascii="Arial" w:hAnsi="Arial" w:cs="Arial"/>
                <w:color w:val="000000"/>
              </w:rPr>
              <w:t>24 UNIDADES</w:t>
            </w:r>
          </w:p>
        </w:tc>
        <w:tc>
          <w:tcPr>
            <w:tcW w:w="1559" w:type="dxa"/>
            <w:noWrap/>
          </w:tcPr>
          <w:p w14:paraId="0A1BD658" w14:textId="77777777" w:rsidR="007E5008" w:rsidRPr="00B4366C" w:rsidRDefault="007E5008" w:rsidP="00510B0A">
            <w:pPr>
              <w:jc w:val="center"/>
              <w:rPr>
                <w:rFonts w:ascii="Arial" w:hAnsi="Arial" w:cs="Arial"/>
                <w:color w:val="000000"/>
              </w:rPr>
            </w:pPr>
          </w:p>
        </w:tc>
      </w:tr>
      <w:tr w:rsidR="007E5008" w:rsidRPr="00B4366C" w14:paraId="744EEC69" w14:textId="77777777" w:rsidTr="00510B0A">
        <w:trPr>
          <w:trHeight w:val="660"/>
          <w:jc w:val="center"/>
        </w:trPr>
        <w:tc>
          <w:tcPr>
            <w:tcW w:w="790" w:type="dxa"/>
            <w:hideMark/>
          </w:tcPr>
          <w:p w14:paraId="74D38445" w14:textId="77777777" w:rsidR="007E5008" w:rsidRPr="00B4366C" w:rsidRDefault="007E5008" w:rsidP="00510B0A">
            <w:pPr>
              <w:jc w:val="center"/>
              <w:rPr>
                <w:rFonts w:ascii="Arial" w:hAnsi="Arial" w:cs="Arial"/>
                <w:color w:val="000000"/>
              </w:rPr>
            </w:pPr>
            <w:r w:rsidRPr="00B4366C">
              <w:rPr>
                <w:rFonts w:ascii="Arial" w:hAnsi="Arial" w:cs="Arial"/>
                <w:color w:val="000000"/>
              </w:rPr>
              <w:t>24</w:t>
            </w:r>
          </w:p>
        </w:tc>
        <w:tc>
          <w:tcPr>
            <w:tcW w:w="3335" w:type="dxa"/>
            <w:hideMark/>
          </w:tcPr>
          <w:p w14:paraId="71863A7B" w14:textId="77777777" w:rsidR="007E5008" w:rsidRPr="00B4366C" w:rsidRDefault="007E5008" w:rsidP="00510B0A">
            <w:pPr>
              <w:jc w:val="both"/>
              <w:rPr>
                <w:rFonts w:ascii="Arial" w:hAnsi="Arial" w:cs="Arial"/>
                <w:color w:val="000000"/>
              </w:rPr>
            </w:pPr>
            <w:r w:rsidRPr="00B4366C">
              <w:rPr>
                <w:rFonts w:ascii="Arial" w:hAnsi="Arial" w:cs="Arial"/>
                <w:color w:val="000000"/>
              </w:rPr>
              <w:t>HD EXTERNO 1TB - HD externo com capacidade de 1 TB (um terabyte), novo, original e de primeiro uso. O equipamento deverá possuir interface de conexão USB 3.0 ou superior, com retrocompatibilidade para USB 2.0, garantindo alta velocidade de transmissão de dados; alimentação diretamente via porta USB (tensão padrão de 5V); velocidade mínima de rotação de 5.400 RPM; compatibilidade com</w:t>
            </w:r>
            <w:r w:rsidRPr="00B4366C">
              <w:rPr>
                <w:rFonts w:ascii="Arial" w:hAnsi="Arial" w:cs="Arial"/>
              </w:rPr>
              <w:t xml:space="preserve"> </w:t>
            </w:r>
            <w:r w:rsidRPr="00B4366C">
              <w:rPr>
                <w:rFonts w:ascii="Arial" w:hAnsi="Arial" w:cs="Arial"/>
                <w:color w:val="000000"/>
              </w:rPr>
              <w:t>sistema operacional Windows e dispositivos USB; gabinete resistente a impactos leves e revestimento antiarranhões; design compacto e portátil; operação em temperaturas entre 5°C e 40°C; recurso plug and play, sem necessidade de instalação de software adicional; com cabo de conexão incluso.</w:t>
            </w:r>
          </w:p>
        </w:tc>
        <w:tc>
          <w:tcPr>
            <w:tcW w:w="1701" w:type="dxa"/>
          </w:tcPr>
          <w:p w14:paraId="457E84C8" w14:textId="77777777" w:rsidR="007E5008" w:rsidRPr="00B4366C" w:rsidRDefault="007E5008" w:rsidP="00510B0A">
            <w:pPr>
              <w:jc w:val="center"/>
              <w:rPr>
                <w:rFonts w:ascii="Arial" w:hAnsi="Arial" w:cs="Arial"/>
                <w:color w:val="000000"/>
              </w:rPr>
            </w:pPr>
          </w:p>
        </w:tc>
        <w:tc>
          <w:tcPr>
            <w:tcW w:w="1701" w:type="dxa"/>
            <w:noWrap/>
            <w:hideMark/>
          </w:tcPr>
          <w:p w14:paraId="21B8CF7D" w14:textId="77777777" w:rsidR="007E5008" w:rsidRPr="00B4366C" w:rsidRDefault="007E5008" w:rsidP="00510B0A">
            <w:pPr>
              <w:jc w:val="center"/>
              <w:rPr>
                <w:rFonts w:ascii="Arial" w:hAnsi="Arial" w:cs="Arial"/>
                <w:color w:val="000000"/>
              </w:rPr>
            </w:pPr>
          </w:p>
        </w:tc>
        <w:tc>
          <w:tcPr>
            <w:tcW w:w="1457" w:type="dxa"/>
            <w:hideMark/>
          </w:tcPr>
          <w:p w14:paraId="49FCB84A" w14:textId="77777777" w:rsidR="007E5008" w:rsidRPr="00B4366C" w:rsidRDefault="007E5008" w:rsidP="00510B0A">
            <w:pPr>
              <w:jc w:val="center"/>
              <w:rPr>
                <w:rFonts w:ascii="Arial" w:hAnsi="Arial" w:cs="Arial"/>
                <w:color w:val="000000"/>
              </w:rPr>
            </w:pPr>
            <w:r w:rsidRPr="00B4366C">
              <w:rPr>
                <w:rFonts w:ascii="Arial" w:hAnsi="Arial" w:cs="Arial"/>
                <w:color w:val="000000"/>
              </w:rPr>
              <w:t>4 UNIDADES</w:t>
            </w:r>
          </w:p>
        </w:tc>
        <w:tc>
          <w:tcPr>
            <w:tcW w:w="1559" w:type="dxa"/>
            <w:noWrap/>
          </w:tcPr>
          <w:p w14:paraId="7F36CC77" w14:textId="77777777" w:rsidR="007E5008" w:rsidRPr="00B4366C" w:rsidRDefault="007E5008" w:rsidP="00510B0A">
            <w:pPr>
              <w:jc w:val="center"/>
              <w:rPr>
                <w:rFonts w:ascii="Arial" w:hAnsi="Arial" w:cs="Arial"/>
                <w:color w:val="000000"/>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416F">
      <w:pPr>
        <w:numPr>
          <w:ilvl w:val="1"/>
          <w:numId w:val="26"/>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61416F">
      <w:pPr>
        <w:numPr>
          <w:ilvl w:val="1"/>
          <w:numId w:val="18"/>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61416F">
      <w:pPr>
        <w:numPr>
          <w:ilvl w:val="1"/>
          <w:numId w:val="18"/>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61416F">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rsidP="0061416F">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61416F">
      <w:pPr>
        <w:numPr>
          <w:ilvl w:val="2"/>
          <w:numId w:val="1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61416F">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61416F">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61416F">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61416F">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61416F">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 xml:space="preserve">liquidação da despesa, esta ficará </w:t>
      </w:r>
      <w:r w:rsidRPr="00DB0650">
        <w:rPr>
          <w:rFonts w:eastAsia="Arial Unicode MS"/>
          <w:sz w:val="24"/>
          <w:szCs w:val="24"/>
        </w:rPr>
        <w:lastRenderedPageBreak/>
        <w:t>sobrestada até que o contratado providencie as medidas saneadoras, reiniciando-se o prazo após a comprovação da regularização da situação, sem ônus ao contratante;</w:t>
      </w:r>
    </w:p>
    <w:p w14:paraId="0CCCB3FE"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61416F">
      <w:pPr>
        <w:numPr>
          <w:ilvl w:val="1"/>
          <w:numId w:val="18"/>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Quando do pagamento, será efetuada a retenção tributária prevista na legislação aplicável.</w:t>
      </w:r>
    </w:p>
    <w:p w14:paraId="5A5DF2E7" w14:textId="77777777" w:rsidR="00DB0650" w:rsidRPr="00DB0650" w:rsidRDefault="00DB0650" w:rsidP="0061416F">
      <w:pPr>
        <w:numPr>
          <w:ilvl w:val="2"/>
          <w:numId w:val="18"/>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61416F">
      <w:pPr>
        <w:numPr>
          <w:ilvl w:val="1"/>
          <w:numId w:val="18"/>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61416F">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61416F">
      <w:pPr>
        <w:numPr>
          <w:ilvl w:val="1"/>
          <w:numId w:val="13"/>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61416F">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61416F">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lastRenderedPageBreak/>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lastRenderedPageBreak/>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4E90A7A" w14:textId="7934A287" w:rsidR="0018073D" w:rsidRDefault="0018073D" w:rsidP="0018073D">
      <w:pPr>
        <w:widowControl w:val="0"/>
        <w:suppressAutoHyphens/>
        <w:spacing w:line="360" w:lineRule="auto"/>
        <w:ind w:right="-45"/>
        <w:jc w:val="both"/>
        <w:rPr>
          <w:rFonts w:eastAsia="Calibri"/>
          <w:sz w:val="24"/>
          <w:szCs w:val="24"/>
        </w:rPr>
      </w:pPr>
      <w:r>
        <w:rPr>
          <w:rFonts w:eastAsia="Times New Roman"/>
          <w:color w:val="000000"/>
          <w:sz w:val="24"/>
          <w:szCs w:val="24"/>
          <w:lang w:eastAsia="zh-CN"/>
        </w:rPr>
        <w:t xml:space="preserve">10.1 </w:t>
      </w:r>
      <w:r w:rsidRPr="00D54D89">
        <w:rPr>
          <w:rFonts w:eastAsia="Times New Roman"/>
          <w:color w:val="000000"/>
          <w:sz w:val="24"/>
          <w:szCs w:val="24"/>
          <w:lang w:eastAsia="zh-CN"/>
        </w:rPr>
        <w:t>As despesas decorrentes da presente contratação correrão à conta de recursos específicos consignados no Orçamento da Câmara Municipal de Extrema. A contratação será atendida pela seguinte dotação: 4.4.90.52.37 – Equipamentos e Material Permanente. Equipamentos de TIC – Ativos de Rede. Ficha 02.</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61416F">
      <w:pPr>
        <w:keepNext/>
        <w:keepLines/>
        <w:numPr>
          <w:ilvl w:val="0"/>
          <w:numId w:val="14"/>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2" w:name="_Hlk124947426"/>
    </w:p>
    <w:p w14:paraId="0ACFE840" w14:textId="77777777"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w:t>
      </w:r>
      <w:r w:rsidRPr="00B67EDF">
        <w:rPr>
          <w:rFonts w:ascii="Arial" w:hAnsi="Arial" w:cs="Arial"/>
          <w:color w:val="000000" w:themeColor="text1"/>
          <w:sz w:val="24"/>
          <w:szCs w:val="24"/>
        </w:rPr>
        <w:lastRenderedPageBreak/>
        <w:t xml:space="preserve">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61416F">
      <w:pPr>
        <w:pStyle w:val="PargrafodaLista"/>
        <w:numPr>
          <w:ilvl w:val="1"/>
          <w:numId w:val="14"/>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61416F">
      <w:pPr>
        <w:keepNext/>
        <w:keepLines/>
        <w:numPr>
          <w:ilvl w:val="0"/>
          <w:numId w:val="12"/>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2"/>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6A41235C"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14.1 O prazo para resposta ao pedido de reequilíbrio financeiro, quando for o caso, será de até </w:t>
      </w:r>
      <w:r w:rsidR="00C60A7B">
        <w:rPr>
          <w:color w:val="000000" w:themeColor="text1"/>
          <w:sz w:val="24"/>
          <w:szCs w:val="24"/>
        </w:rPr>
        <w:t xml:space="preserve">vinte </w:t>
      </w:r>
      <w:r w:rsidRPr="00DB0650">
        <w:rPr>
          <w:color w:val="000000" w:themeColor="text1"/>
          <w:sz w:val="24"/>
          <w:szCs w:val="24"/>
        </w:rPr>
        <w:t>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61416F">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61416F">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61416F">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61416F">
      <w:pPr>
        <w:pStyle w:val="PargrafodaLista"/>
        <w:numPr>
          <w:ilvl w:val="1"/>
          <w:numId w:val="32"/>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Cientificar o órgão de representação judicial para adoção das medidas cabíveis quando do descumprimento de obrigações pelo CONTRATADO;</w:t>
      </w:r>
    </w:p>
    <w:p w14:paraId="386C8A82"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61416F">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rsidP="0061416F">
      <w:pPr>
        <w:pStyle w:val="PargrafodaLista"/>
        <w:numPr>
          <w:ilvl w:val="0"/>
          <w:numId w:val="33"/>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61416F">
      <w:pPr>
        <w:pStyle w:val="PargrafodaLista"/>
        <w:numPr>
          <w:ilvl w:val="1"/>
          <w:numId w:val="32"/>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61416F">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61416F">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rsidP="0061416F">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rsidP="0061416F">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61416F">
      <w:pPr>
        <w:pStyle w:val="PargrafodaLista"/>
        <w:numPr>
          <w:ilvl w:val="0"/>
          <w:numId w:val="34"/>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61416F">
      <w:pPr>
        <w:pStyle w:val="PargrafodaLista"/>
        <w:numPr>
          <w:ilvl w:val="0"/>
          <w:numId w:val="34"/>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61416F">
      <w:pPr>
        <w:pStyle w:val="PargrafodaLista"/>
        <w:numPr>
          <w:ilvl w:val="0"/>
          <w:numId w:val="34"/>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lastRenderedPageBreak/>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61416F">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61416F">
      <w:pPr>
        <w:numPr>
          <w:ilvl w:val="1"/>
          <w:numId w:val="16"/>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61416F">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61416F">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61416F">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61416F">
      <w:pPr>
        <w:numPr>
          <w:ilvl w:val="1"/>
          <w:numId w:val="2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61416F">
      <w:pPr>
        <w:numPr>
          <w:ilvl w:val="1"/>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61416F">
      <w:pPr>
        <w:numPr>
          <w:ilvl w:val="2"/>
          <w:numId w:val="2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61416F">
      <w:pPr>
        <w:numPr>
          <w:ilvl w:val="1"/>
          <w:numId w:val="2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0EA50937" w:rsidR="001A7994" w:rsidRPr="001A7994" w:rsidRDefault="000C3169" w:rsidP="0061416F">
      <w:pPr>
        <w:numPr>
          <w:ilvl w:val="1"/>
          <w:numId w:val="27"/>
        </w:numPr>
        <w:spacing w:before="120" w:after="120"/>
        <w:ind w:left="0" w:firstLine="0"/>
        <w:jc w:val="both"/>
        <w:rPr>
          <w:rFonts w:eastAsia="Arial Unicode MS"/>
          <w:sz w:val="24"/>
          <w:szCs w:val="24"/>
        </w:rPr>
      </w:pPr>
      <w:r w:rsidRPr="000C3169">
        <w:rPr>
          <w:rFonts w:eastAsia="Arial Unicode MS"/>
          <w:sz w:val="24"/>
          <w:szCs w:val="24"/>
          <w:lang w:eastAsia="en-US"/>
        </w:rPr>
        <w:t>O fornecimento e a execução do objeto serão acompanhados e fiscalizados pela servidora Tamara Martiniuk, designada como Gestora de Contratos, nos termos da Portaria nº 30/2025, e pelo servidor Carlos Alberto Claudio, designado como Fiscal de Contratos, conforme Portaria nº 23/2025, ou por quaisquer servidores que, formalmente, venham a substituí-los. É facultada a contratação de terceiros para auxiliá-los e fornecer subsídios técnicos e operacionais necessários ao pleno exercício de suas atribuições.</w:t>
      </w:r>
    </w:p>
    <w:p w14:paraId="7A5E597C" w14:textId="3AC2D255" w:rsidR="00DB0650" w:rsidRPr="00DB0650" w:rsidRDefault="00DB0650" w:rsidP="0061416F">
      <w:pPr>
        <w:numPr>
          <w:ilvl w:val="1"/>
          <w:numId w:val="27"/>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61416F">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61416F">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61416F">
      <w:pPr>
        <w:numPr>
          <w:ilvl w:val="0"/>
          <w:numId w:val="28"/>
        </w:numPr>
        <w:spacing w:line="240" w:lineRule="auto"/>
        <w:ind w:left="0" w:firstLine="0"/>
        <w:jc w:val="both"/>
        <w:rPr>
          <w:rFonts w:eastAsia="Arial Unicode MS"/>
          <w:sz w:val="24"/>
          <w:szCs w:val="24"/>
        </w:rPr>
      </w:pPr>
      <w:r w:rsidRPr="00DB0650">
        <w:rPr>
          <w:rFonts w:eastAsia="Arial Unicode MS"/>
          <w:sz w:val="24"/>
          <w:szCs w:val="24"/>
        </w:rPr>
        <w:t xml:space="preserve">Prova de regularidade para com o FGTS – Fundo de Garantia de Tempo de Serviço (Lei n° 9.012, de 30/03/95), através da apresentação do Certificado de Regularidade de Situação do FGTS(CRF), emitido pela Caixa Econômica Federal, ou </w:t>
      </w:r>
      <w:r w:rsidRPr="00DB0650">
        <w:rPr>
          <w:rFonts w:eastAsia="Arial Unicode MS"/>
          <w:sz w:val="24"/>
          <w:szCs w:val="24"/>
        </w:rPr>
        <w:lastRenderedPageBreak/>
        <w:t>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61416F">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61416F">
      <w:pPr>
        <w:numPr>
          <w:ilvl w:val="0"/>
          <w:numId w:val="28"/>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61416F">
      <w:pPr>
        <w:numPr>
          <w:ilvl w:val="0"/>
          <w:numId w:val="28"/>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7E7EB614" w14:textId="720B27BE" w:rsidR="00BF1CF1"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w:t>
      </w:r>
      <w:r w:rsidR="000C3169">
        <w:rPr>
          <w:sz w:val="24"/>
          <w:szCs w:val="24"/>
        </w:rPr>
        <w:t>o</w:t>
      </w:r>
      <w:r w:rsidR="000C3169" w:rsidRPr="000C3169">
        <w:rPr>
          <w:sz w:val="24"/>
          <w:szCs w:val="24"/>
        </w:rPr>
        <w:t xml:space="preserve"> fornecimento e a execução do objeto serão acompanhados e fiscalizados pela servidora Tamara Martiniuk, designada como Gestora de Contratos, nos termos da Portaria nº 30/2025, e pelo servidor Carlos Alberto Claudio, designado como Fiscal de Contratos, conforme Portaria nº 23/2025, ou por quaisquer servidores que, formalmente, venham a substituí-los. É facultada a contratação de terceiros para auxiliá-los e fornecer subsídios técnicos e operacionais necessários ao pleno exercício de suas atribuições.</w:t>
      </w:r>
    </w:p>
    <w:p w14:paraId="70887B45" w14:textId="77777777" w:rsidR="000C3D13" w:rsidRDefault="000C3D13"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61416F">
      <w:pPr>
        <w:keepNext/>
        <w:keepLines/>
        <w:numPr>
          <w:ilvl w:val="0"/>
          <w:numId w:val="17"/>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rsidP="0061416F">
      <w:pPr>
        <w:numPr>
          <w:ilvl w:val="1"/>
          <w:numId w:val="17"/>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61416F">
      <w:pPr>
        <w:keepNext/>
        <w:keepLines/>
        <w:numPr>
          <w:ilvl w:val="0"/>
          <w:numId w:val="17"/>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61416F">
      <w:pPr>
        <w:keepNext/>
        <w:keepLines/>
        <w:numPr>
          <w:ilvl w:val="1"/>
          <w:numId w:val="17"/>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61416F">
      <w:pPr>
        <w:numPr>
          <w:ilvl w:val="0"/>
          <w:numId w:val="11"/>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61416F">
      <w:pPr>
        <w:keepNext/>
        <w:keepLines/>
        <w:numPr>
          <w:ilvl w:val="0"/>
          <w:numId w:val="17"/>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61416F">
      <w:pPr>
        <w:numPr>
          <w:ilvl w:val="1"/>
          <w:numId w:val="17"/>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F63EA0D" w14:textId="77777777" w:rsidR="00DB0650" w:rsidRPr="00DB0650" w:rsidRDefault="00DB0650" w:rsidP="00DB0650">
      <w:pPr>
        <w:spacing w:line="240" w:lineRule="auto"/>
        <w:jc w:val="both"/>
        <w:rPr>
          <w:color w:val="000000"/>
          <w:sz w:val="24"/>
          <w:szCs w:val="24"/>
        </w:rPr>
      </w:pPr>
    </w:p>
    <w:p w14:paraId="52696BB0" w14:textId="03215655" w:rsidR="00DB0650" w:rsidRDefault="00DB0650" w:rsidP="00DB0650">
      <w:pPr>
        <w:spacing w:line="240" w:lineRule="auto"/>
        <w:jc w:val="both"/>
        <w:rPr>
          <w:color w:val="000000"/>
          <w:sz w:val="24"/>
          <w:szCs w:val="24"/>
        </w:rPr>
      </w:pPr>
      <w:r w:rsidRPr="00DB0650">
        <w:rPr>
          <w:color w:val="000000"/>
          <w:sz w:val="24"/>
          <w:szCs w:val="24"/>
        </w:rPr>
        <w:t>Extrema (MG), XX de XX de 2025.</w:t>
      </w: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rsidSect="0097694B">
      <w:headerReference w:type="default" r:id="rId23"/>
      <w:footerReference w:type="default" r:id="rId24"/>
      <w:pgSz w:w="11906" w:h="16838"/>
      <w:pgMar w:top="2376"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AFA1" w14:textId="77777777" w:rsidR="008A0D0A" w:rsidRDefault="008A0D0A">
      <w:pPr>
        <w:spacing w:line="240" w:lineRule="auto"/>
      </w:pPr>
      <w:r>
        <w:separator/>
      </w:r>
    </w:p>
  </w:endnote>
  <w:endnote w:type="continuationSeparator" w:id="0">
    <w:p w14:paraId="06B4E7A8" w14:textId="77777777" w:rsidR="008A0D0A" w:rsidRDefault="008A0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0941356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FD58" w14:textId="77777777" w:rsidR="008A0D0A" w:rsidRDefault="008A0D0A">
      <w:pPr>
        <w:spacing w:line="240" w:lineRule="auto"/>
      </w:pPr>
      <w:r>
        <w:separator/>
      </w:r>
    </w:p>
  </w:footnote>
  <w:footnote w:type="continuationSeparator" w:id="0">
    <w:p w14:paraId="4CF95EB7" w14:textId="77777777" w:rsidR="008A0D0A" w:rsidRDefault="008A0D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4F505171">
          <wp:simplePos x="0" y="0"/>
          <wp:positionH relativeFrom="margin">
            <wp:align>right</wp:align>
          </wp:positionH>
          <wp:positionV relativeFrom="paragraph">
            <wp:posOffset>-16510</wp:posOffset>
          </wp:positionV>
          <wp:extent cx="5600700" cy="1059180"/>
          <wp:effectExtent l="0" t="0" r="0" b="7620"/>
          <wp:wrapNone/>
          <wp:docPr id="17746349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600700" cy="1059180"/>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306677829" name="Imagem 1306677829"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C00F3F"/>
    <w:multiLevelType w:val="multilevel"/>
    <w:tmpl w:val="0BDEBCCE"/>
    <w:lvl w:ilvl="0">
      <w:start w:val="1"/>
      <w:numFmt w:val="decimal"/>
      <w:lvlText w:val="%1"/>
      <w:lvlJc w:val="left"/>
      <w:pPr>
        <w:ind w:left="360" w:hanging="360"/>
      </w:pPr>
      <w:rPr>
        <w:rFonts w:hint="default"/>
        <w:b/>
      </w:rPr>
    </w:lvl>
    <w:lvl w:ilvl="1">
      <w:start w:val="2"/>
      <w:numFmt w:val="decimal"/>
      <w:lvlText w:val="%1.%2"/>
      <w:lvlJc w:val="left"/>
      <w:pPr>
        <w:ind w:left="418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 w15:restartNumberingAfterBreak="0">
    <w:nsid w:val="1B680A12"/>
    <w:multiLevelType w:val="multilevel"/>
    <w:tmpl w:val="25F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8519DD"/>
    <w:multiLevelType w:val="hybridMultilevel"/>
    <w:tmpl w:val="E314FCB8"/>
    <w:lvl w:ilvl="0" w:tplc="0416000D">
      <w:start w:val="1"/>
      <w:numFmt w:val="bullet"/>
      <w:lvlText w:val=""/>
      <w:lvlJc w:val="left"/>
      <w:pPr>
        <w:ind w:left="6456" w:hanging="360"/>
      </w:pPr>
      <w:rPr>
        <w:rFonts w:ascii="Wingdings" w:hAnsi="Wingdings" w:hint="default"/>
      </w:rPr>
    </w:lvl>
    <w:lvl w:ilvl="1" w:tplc="04160003">
      <w:start w:val="1"/>
      <w:numFmt w:val="bullet"/>
      <w:lvlText w:val="o"/>
      <w:lvlJc w:val="left"/>
      <w:pPr>
        <w:ind w:left="7176" w:hanging="360"/>
      </w:pPr>
      <w:rPr>
        <w:rFonts w:ascii="Courier New" w:hAnsi="Courier New" w:cs="Courier New" w:hint="default"/>
      </w:rPr>
    </w:lvl>
    <w:lvl w:ilvl="2" w:tplc="04160005" w:tentative="1">
      <w:start w:val="1"/>
      <w:numFmt w:val="bullet"/>
      <w:lvlText w:val=""/>
      <w:lvlJc w:val="left"/>
      <w:pPr>
        <w:ind w:left="7896" w:hanging="360"/>
      </w:pPr>
      <w:rPr>
        <w:rFonts w:ascii="Wingdings" w:hAnsi="Wingdings" w:hint="default"/>
      </w:rPr>
    </w:lvl>
    <w:lvl w:ilvl="3" w:tplc="04160001" w:tentative="1">
      <w:start w:val="1"/>
      <w:numFmt w:val="bullet"/>
      <w:lvlText w:val=""/>
      <w:lvlJc w:val="left"/>
      <w:pPr>
        <w:ind w:left="8616" w:hanging="360"/>
      </w:pPr>
      <w:rPr>
        <w:rFonts w:ascii="Symbol" w:hAnsi="Symbol" w:hint="default"/>
      </w:rPr>
    </w:lvl>
    <w:lvl w:ilvl="4" w:tplc="04160003" w:tentative="1">
      <w:start w:val="1"/>
      <w:numFmt w:val="bullet"/>
      <w:lvlText w:val="o"/>
      <w:lvlJc w:val="left"/>
      <w:pPr>
        <w:ind w:left="9336" w:hanging="360"/>
      </w:pPr>
      <w:rPr>
        <w:rFonts w:ascii="Courier New" w:hAnsi="Courier New" w:cs="Courier New" w:hint="default"/>
      </w:rPr>
    </w:lvl>
    <w:lvl w:ilvl="5" w:tplc="04160005" w:tentative="1">
      <w:start w:val="1"/>
      <w:numFmt w:val="bullet"/>
      <w:lvlText w:val=""/>
      <w:lvlJc w:val="left"/>
      <w:pPr>
        <w:ind w:left="10056" w:hanging="360"/>
      </w:pPr>
      <w:rPr>
        <w:rFonts w:ascii="Wingdings" w:hAnsi="Wingdings" w:hint="default"/>
      </w:rPr>
    </w:lvl>
    <w:lvl w:ilvl="6" w:tplc="04160001" w:tentative="1">
      <w:start w:val="1"/>
      <w:numFmt w:val="bullet"/>
      <w:lvlText w:val=""/>
      <w:lvlJc w:val="left"/>
      <w:pPr>
        <w:ind w:left="10776" w:hanging="360"/>
      </w:pPr>
      <w:rPr>
        <w:rFonts w:ascii="Symbol" w:hAnsi="Symbol" w:hint="default"/>
      </w:rPr>
    </w:lvl>
    <w:lvl w:ilvl="7" w:tplc="04160003" w:tentative="1">
      <w:start w:val="1"/>
      <w:numFmt w:val="bullet"/>
      <w:lvlText w:val="o"/>
      <w:lvlJc w:val="left"/>
      <w:pPr>
        <w:ind w:left="11496" w:hanging="360"/>
      </w:pPr>
      <w:rPr>
        <w:rFonts w:ascii="Courier New" w:hAnsi="Courier New" w:cs="Courier New" w:hint="default"/>
      </w:rPr>
    </w:lvl>
    <w:lvl w:ilvl="8" w:tplc="04160005" w:tentative="1">
      <w:start w:val="1"/>
      <w:numFmt w:val="bullet"/>
      <w:lvlText w:val=""/>
      <w:lvlJc w:val="left"/>
      <w:pPr>
        <w:ind w:left="12216" w:hanging="360"/>
      </w:pPr>
      <w:rPr>
        <w:rFonts w:ascii="Wingdings" w:hAnsi="Wingdings" w:hint="default"/>
      </w:rPr>
    </w:lvl>
  </w:abstractNum>
  <w:abstractNum w:abstractNumId="19"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96E60E3"/>
    <w:multiLevelType w:val="hybridMultilevel"/>
    <w:tmpl w:val="8A2EA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2"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6B50B9"/>
    <w:multiLevelType w:val="hybridMultilevel"/>
    <w:tmpl w:val="4E964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9"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9D07CA"/>
    <w:multiLevelType w:val="multilevel"/>
    <w:tmpl w:val="2124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674302976">
    <w:abstractNumId w:val="34"/>
  </w:num>
  <w:num w:numId="3" w16cid:durableId="1683165100">
    <w:abstractNumId w:val="15"/>
  </w:num>
  <w:num w:numId="4" w16cid:durableId="1310867170">
    <w:abstractNumId w:val="38"/>
  </w:num>
  <w:num w:numId="5" w16cid:durableId="1720864170">
    <w:abstractNumId w:val="30"/>
  </w:num>
  <w:num w:numId="6" w16cid:durableId="1274288185">
    <w:abstractNumId w:val="8"/>
  </w:num>
  <w:num w:numId="7" w16cid:durableId="431970896">
    <w:abstractNumId w:val="13"/>
  </w:num>
  <w:num w:numId="8" w16cid:durableId="762649502">
    <w:abstractNumId w:val="32"/>
  </w:num>
  <w:num w:numId="9" w16cid:durableId="1032148595">
    <w:abstractNumId w:val="35"/>
  </w:num>
  <w:num w:numId="10" w16cid:durableId="16512465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6"/>
  </w:num>
  <w:num w:numId="12" w16cid:durableId="1144812675">
    <w:abstractNumId w:val="10"/>
  </w:num>
  <w:num w:numId="13" w16cid:durableId="931353959">
    <w:abstractNumId w:val="24"/>
  </w:num>
  <w:num w:numId="14" w16cid:durableId="1679699894">
    <w:abstractNumId w:val="28"/>
  </w:num>
  <w:num w:numId="15" w16cid:durableId="697394371">
    <w:abstractNumId w:val="11"/>
  </w:num>
  <w:num w:numId="16" w16cid:durableId="1228491225">
    <w:abstractNumId w:val="16"/>
  </w:num>
  <w:num w:numId="17" w16cid:durableId="2105147681">
    <w:abstractNumId w:val="3"/>
  </w:num>
  <w:num w:numId="18" w16cid:durableId="2021621366">
    <w:abstractNumId w:val="14"/>
  </w:num>
  <w:num w:numId="19" w16cid:durableId="1213693783">
    <w:abstractNumId w:val="37"/>
  </w:num>
  <w:num w:numId="20" w16cid:durableId="1284309327">
    <w:abstractNumId w:val="42"/>
  </w:num>
  <w:num w:numId="21" w16cid:durableId="2094353058">
    <w:abstractNumId w:val="40"/>
  </w:num>
  <w:num w:numId="22" w16cid:durableId="176703333">
    <w:abstractNumId w:val="22"/>
  </w:num>
  <w:num w:numId="23" w16cid:durableId="1611089275">
    <w:abstractNumId w:val="12"/>
  </w:num>
  <w:num w:numId="24" w16cid:durableId="461311565">
    <w:abstractNumId w:val="41"/>
  </w:num>
  <w:num w:numId="25" w16cid:durableId="1658534825">
    <w:abstractNumId w:val="2"/>
  </w:num>
  <w:num w:numId="26" w16cid:durableId="1150944142">
    <w:abstractNumId w:val="29"/>
  </w:num>
  <w:num w:numId="27" w16cid:durableId="409735047">
    <w:abstractNumId w:val="33"/>
  </w:num>
  <w:num w:numId="28" w16cid:durableId="806707382">
    <w:abstractNumId w:val="43"/>
  </w:num>
  <w:num w:numId="29" w16cid:durableId="1030491929">
    <w:abstractNumId w:val="39"/>
  </w:num>
  <w:num w:numId="30" w16cid:durableId="371614026">
    <w:abstractNumId w:val="7"/>
  </w:num>
  <w:num w:numId="31" w16cid:durableId="451167199">
    <w:abstractNumId w:val="4"/>
  </w:num>
  <w:num w:numId="32" w16cid:durableId="1740978062">
    <w:abstractNumId w:val="5"/>
  </w:num>
  <w:num w:numId="33" w16cid:durableId="1663048867">
    <w:abstractNumId w:val="25"/>
  </w:num>
  <w:num w:numId="34" w16cid:durableId="480653815">
    <w:abstractNumId w:val="6"/>
  </w:num>
  <w:num w:numId="35" w16cid:durableId="1901792099">
    <w:abstractNumId w:val="45"/>
  </w:num>
  <w:num w:numId="36" w16cid:durableId="100884667">
    <w:abstractNumId w:val="23"/>
  </w:num>
  <w:num w:numId="37" w16cid:durableId="1705322060">
    <w:abstractNumId w:val="36"/>
  </w:num>
  <w:num w:numId="38" w16cid:durableId="1143278440">
    <w:abstractNumId w:val="21"/>
  </w:num>
  <w:num w:numId="39" w16cid:durableId="741876075">
    <w:abstractNumId w:val="27"/>
  </w:num>
  <w:num w:numId="40" w16cid:durableId="2054692511">
    <w:abstractNumId w:val="46"/>
  </w:num>
  <w:num w:numId="41" w16cid:durableId="1329822440">
    <w:abstractNumId w:val="9"/>
  </w:num>
  <w:num w:numId="42" w16cid:durableId="555970208">
    <w:abstractNumId w:val="19"/>
  </w:num>
  <w:num w:numId="43" w16cid:durableId="1760253951">
    <w:abstractNumId w:val="1"/>
  </w:num>
  <w:num w:numId="44" w16cid:durableId="1982417566">
    <w:abstractNumId w:val="44"/>
  </w:num>
  <w:num w:numId="45" w16cid:durableId="1054700973">
    <w:abstractNumId w:val="18"/>
  </w:num>
  <w:num w:numId="46" w16cid:durableId="1784766858">
    <w:abstractNumId w:val="17"/>
  </w:num>
  <w:num w:numId="47" w16cid:durableId="1218587198">
    <w:abstractNumId w:val="20"/>
  </w:num>
  <w:num w:numId="48" w16cid:durableId="213440333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67AB1"/>
    <w:rsid w:val="00097F45"/>
    <w:rsid w:val="000C3169"/>
    <w:rsid w:val="000C3D13"/>
    <w:rsid w:val="000E05C0"/>
    <w:rsid w:val="000E1751"/>
    <w:rsid w:val="000E1B99"/>
    <w:rsid w:val="00105CE5"/>
    <w:rsid w:val="00121F28"/>
    <w:rsid w:val="0012226C"/>
    <w:rsid w:val="00122318"/>
    <w:rsid w:val="001275F9"/>
    <w:rsid w:val="00132456"/>
    <w:rsid w:val="00144B69"/>
    <w:rsid w:val="00177F23"/>
    <w:rsid w:val="0018073D"/>
    <w:rsid w:val="00185498"/>
    <w:rsid w:val="001A14C6"/>
    <w:rsid w:val="001A7994"/>
    <w:rsid w:val="001E2EB3"/>
    <w:rsid w:val="00206D51"/>
    <w:rsid w:val="00254A57"/>
    <w:rsid w:val="002605C9"/>
    <w:rsid w:val="00292C3B"/>
    <w:rsid w:val="00295CAD"/>
    <w:rsid w:val="002B6885"/>
    <w:rsid w:val="002C7AEE"/>
    <w:rsid w:val="002E2B98"/>
    <w:rsid w:val="003173C3"/>
    <w:rsid w:val="00371E03"/>
    <w:rsid w:val="00373A2F"/>
    <w:rsid w:val="003A2229"/>
    <w:rsid w:val="0040076D"/>
    <w:rsid w:val="00421841"/>
    <w:rsid w:val="00464137"/>
    <w:rsid w:val="004C07A6"/>
    <w:rsid w:val="004D4757"/>
    <w:rsid w:val="004D569B"/>
    <w:rsid w:val="004F3541"/>
    <w:rsid w:val="00500E74"/>
    <w:rsid w:val="00505A95"/>
    <w:rsid w:val="00506893"/>
    <w:rsid w:val="00510A18"/>
    <w:rsid w:val="00520F52"/>
    <w:rsid w:val="00521FDC"/>
    <w:rsid w:val="00523BCA"/>
    <w:rsid w:val="005407BD"/>
    <w:rsid w:val="00572280"/>
    <w:rsid w:val="00594371"/>
    <w:rsid w:val="005D6018"/>
    <w:rsid w:val="00601E79"/>
    <w:rsid w:val="00602F59"/>
    <w:rsid w:val="0061162D"/>
    <w:rsid w:val="0061416F"/>
    <w:rsid w:val="00616F86"/>
    <w:rsid w:val="006248CB"/>
    <w:rsid w:val="00631B73"/>
    <w:rsid w:val="00683E00"/>
    <w:rsid w:val="00684C26"/>
    <w:rsid w:val="006B13F1"/>
    <w:rsid w:val="006C1781"/>
    <w:rsid w:val="006D08A5"/>
    <w:rsid w:val="006F5868"/>
    <w:rsid w:val="00705681"/>
    <w:rsid w:val="00721033"/>
    <w:rsid w:val="0072784A"/>
    <w:rsid w:val="00745456"/>
    <w:rsid w:val="007567E5"/>
    <w:rsid w:val="00762122"/>
    <w:rsid w:val="007707C8"/>
    <w:rsid w:val="0077189C"/>
    <w:rsid w:val="0079400F"/>
    <w:rsid w:val="007D05E2"/>
    <w:rsid w:val="007D5F9B"/>
    <w:rsid w:val="007E5008"/>
    <w:rsid w:val="007F4508"/>
    <w:rsid w:val="00801562"/>
    <w:rsid w:val="008154E1"/>
    <w:rsid w:val="00867BB7"/>
    <w:rsid w:val="0088258F"/>
    <w:rsid w:val="00891BA0"/>
    <w:rsid w:val="008A0D0A"/>
    <w:rsid w:val="008D3699"/>
    <w:rsid w:val="008E6DCE"/>
    <w:rsid w:val="00931AB3"/>
    <w:rsid w:val="009467FC"/>
    <w:rsid w:val="0095628C"/>
    <w:rsid w:val="0097694B"/>
    <w:rsid w:val="00983B78"/>
    <w:rsid w:val="00A01487"/>
    <w:rsid w:val="00A13567"/>
    <w:rsid w:val="00A2290C"/>
    <w:rsid w:val="00A458EB"/>
    <w:rsid w:val="00A70F7A"/>
    <w:rsid w:val="00A85B6F"/>
    <w:rsid w:val="00AB339D"/>
    <w:rsid w:val="00AE748D"/>
    <w:rsid w:val="00B173DD"/>
    <w:rsid w:val="00B52AE1"/>
    <w:rsid w:val="00B67EDF"/>
    <w:rsid w:val="00B81D20"/>
    <w:rsid w:val="00B861F6"/>
    <w:rsid w:val="00BA0558"/>
    <w:rsid w:val="00BC029C"/>
    <w:rsid w:val="00BC6929"/>
    <w:rsid w:val="00BD5A8C"/>
    <w:rsid w:val="00BE460D"/>
    <w:rsid w:val="00BE5721"/>
    <w:rsid w:val="00BF1CF1"/>
    <w:rsid w:val="00C254A3"/>
    <w:rsid w:val="00C25CCB"/>
    <w:rsid w:val="00C30EC6"/>
    <w:rsid w:val="00C60A7B"/>
    <w:rsid w:val="00C765DE"/>
    <w:rsid w:val="00CE5BEB"/>
    <w:rsid w:val="00D04C9E"/>
    <w:rsid w:val="00D13268"/>
    <w:rsid w:val="00D54ADD"/>
    <w:rsid w:val="00D54D89"/>
    <w:rsid w:val="00D5692E"/>
    <w:rsid w:val="00D62FF3"/>
    <w:rsid w:val="00D866A9"/>
    <w:rsid w:val="00DB0650"/>
    <w:rsid w:val="00DF602A"/>
    <w:rsid w:val="00E013E0"/>
    <w:rsid w:val="00E21EF0"/>
    <w:rsid w:val="00E54CC1"/>
    <w:rsid w:val="00E670F6"/>
    <w:rsid w:val="00E84C4C"/>
    <w:rsid w:val="00E86F87"/>
    <w:rsid w:val="00EF2271"/>
    <w:rsid w:val="00F4126D"/>
    <w:rsid w:val="00F47EAF"/>
    <w:rsid w:val="00F5289D"/>
    <w:rsid w:val="00F625B1"/>
    <w:rsid w:val="00F821BA"/>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1"/>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yperlink" Target="http://www.fourserv.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xpandline.com.br" TargetMode="Externa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kalunga.com.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ntralcabos.com.br" TargetMode="External"/><Relationship Id="rId20" Type="http://schemas.openxmlformats.org/officeDocument/2006/relationships/hyperlink" Target="http://www.segurancaetelecom.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roymerlin.com.br" TargetMode="External"/><Relationship Id="rId23"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19" Type="http://schemas.openxmlformats.org/officeDocument/2006/relationships/hyperlink" Target="http://www.mercadolivre.com.br"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hyperlink" Target="http://www.brokett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141</Pages>
  <Words>37311</Words>
  <Characters>201485</Characters>
  <Application>Microsoft Office Word</Application>
  <DocSecurity>0</DocSecurity>
  <Lines>1679</Lines>
  <Paragraphs>476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Amanda Paixao</cp:lastModifiedBy>
  <cp:revision>5</cp:revision>
  <cp:lastPrinted>2025-08-05T13:54:00Z</cp:lastPrinted>
  <dcterms:created xsi:type="dcterms:W3CDTF">2025-08-01T12:59:00Z</dcterms:created>
  <dcterms:modified xsi:type="dcterms:W3CDTF">2025-08-07T18:13:00Z</dcterms:modified>
</cp:coreProperties>
</file>