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FDB56" w14:textId="7675265B" w:rsidR="00D03203" w:rsidRPr="008B0921" w:rsidRDefault="00D03203" w:rsidP="00EF5AA2">
      <w:pPr>
        <w:spacing w:after="0" w:line="360" w:lineRule="auto"/>
        <w:ind w:right="-285"/>
        <w:jc w:val="center"/>
        <w:rPr>
          <w:rFonts w:ascii="Arial" w:hAnsi="Arial" w:cs="Arial"/>
          <w:sz w:val="24"/>
          <w:szCs w:val="24"/>
        </w:rPr>
      </w:pPr>
      <w:r w:rsidRPr="008B0921">
        <w:rPr>
          <w:rFonts w:ascii="Arial" w:hAnsi="Arial" w:cs="Arial"/>
          <w:b/>
          <w:sz w:val="24"/>
          <w:szCs w:val="24"/>
        </w:rPr>
        <w:t>AVISO DE DISPENSA DE LICITAÇÃO</w:t>
      </w:r>
      <w:r w:rsidR="00A82A45">
        <w:rPr>
          <w:rFonts w:ascii="Arial" w:hAnsi="Arial" w:cs="Arial"/>
          <w:b/>
          <w:sz w:val="24"/>
          <w:szCs w:val="24"/>
        </w:rPr>
        <w:t xml:space="preserve"> PRESENCIAL</w:t>
      </w:r>
    </w:p>
    <w:p w14:paraId="7A6E55E5" w14:textId="77777777" w:rsidR="00D03203" w:rsidRPr="008B0921" w:rsidRDefault="00D03203" w:rsidP="00EF5AA2">
      <w:pPr>
        <w:spacing w:after="0" w:line="360" w:lineRule="auto"/>
        <w:ind w:right="-285"/>
        <w:rPr>
          <w:rFonts w:ascii="Arial" w:hAnsi="Arial" w:cs="Arial"/>
          <w:sz w:val="24"/>
          <w:szCs w:val="24"/>
        </w:rPr>
      </w:pPr>
    </w:p>
    <w:p w14:paraId="75E2225B" w14:textId="0448EE01" w:rsidR="00D03203" w:rsidRPr="008B0921" w:rsidRDefault="00D03203" w:rsidP="00EF5AA2">
      <w:pPr>
        <w:spacing w:after="0" w:line="360" w:lineRule="auto"/>
        <w:ind w:right="-285"/>
        <w:rPr>
          <w:rFonts w:ascii="Arial" w:hAnsi="Arial" w:cs="Arial"/>
          <w:b/>
          <w:bCs/>
          <w:sz w:val="24"/>
          <w:szCs w:val="24"/>
        </w:rPr>
      </w:pPr>
      <w:r w:rsidRPr="008B0921">
        <w:rPr>
          <w:rFonts w:ascii="Arial" w:hAnsi="Arial" w:cs="Arial"/>
          <w:b/>
          <w:bCs/>
          <w:sz w:val="24"/>
          <w:szCs w:val="24"/>
        </w:rPr>
        <w:t xml:space="preserve">DISPENSA Nº: </w:t>
      </w:r>
      <w:r w:rsidR="00A82A45">
        <w:rPr>
          <w:rFonts w:ascii="Arial" w:hAnsi="Arial" w:cs="Arial"/>
          <w:b/>
          <w:bCs/>
          <w:sz w:val="24"/>
          <w:szCs w:val="24"/>
        </w:rPr>
        <w:t>0</w:t>
      </w:r>
      <w:r w:rsidR="00AD3A2F">
        <w:rPr>
          <w:rFonts w:ascii="Arial" w:hAnsi="Arial" w:cs="Arial"/>
          <w:b/>
          <w:bCs/>
          <w:sz w:val="24"/>
          <w:szCs w:val="24"/>
        </w:rPr>
        <w:t>4</w:t>
      </w:r>
      <w:r w:rsidRPr="008B0921">
        <w:rPr>
          <w:rFonts w:ascii="Arial" w:hAnsi="Arial" w:cs="Arial"/>
          <w:b/>
          <w:bCs/>
          <w:sz w:val="24"/>
          <w:szCs w:val="24"/>
        </w:rPr>
        <w:t>/2025</w:t>
      </w:r>
    </w:p>
    <w:p w14:paraId="7F4CFA1C" w14:textId="46B844F9" w:rsidR="00D03203" w:rsidRPr="008B0921" w:rsidRDefault="00D03203" w:rsidP="00EF5AA2">
      <w:pPr>
        <w:spacing w:after="0" w:line="360" w:lineRule="auto"/>
        <w:ind w:right="-285"/>
        <w:rPr>
          <w:rFonts w:ascii="Arial" w:hAnsi="Arial" w:cs="Arial"/>
          <w:b/>
          <w:bCs/>
          <w:sz w:val="24"/>
          <w:szCs w:val="24"/>
        </w:rPr>
      </w:pPr>
      <w:r w:rsidRPr="008B0921">
        <w:rPr>
          <w:rFonts w:ascii="Arial" w:hAnsi="Arial" w:cs="Arial"/>
          <w:b/>
          <w:bCs/>
          <w:sz w:val="24"/>
          <w:szCs w:val="24"/>
        </w:rPr>
        <w:t xml:space="preserve">PROCESSO LICITATÓRIO Nº: </w:t>
      </w:r>
      <w:r w:rsidR="00AD3A2F">
        <w:rPr>
          <w:rFonts w:ascii="Arial" w:hAnsi="Arial" w:cs="Arial"/>
          <w:b/>
          <w:bCs/>
          <w:sz w:val="24"/>
          <w:szCs w:val="24"/>
        </w:rPr>
        <w:t>85</w:t>
      </w:r>
      <w:r w:rsidRPr="008B0921">
        <w:rPr>
          <w:rFonts w:ascii="Arial" w:hAnsi="Arial" w:cs="Arial"/>
          <w:b/>
          <w:bCs/>
          <w:sz w:val="24"/>
          <w:szCs w:val="24"/>
        </w:rPr>
        <w:t>/2025</w:t>
      </w:r>
    </w:p>
    <w:p w14:paraId="3E87A727" w14:textId="77777777" w:rsidR="00D03203" w:rsidRPr="008B0921" w:rsidRDefault="00D03203" w:rsidP="00EF5AA2">
      <w:pPr>
        <w:spacing w:after="0" w:line="360" w:lineRule="auto"/>
        <w:ind w:right="-285"/>
        <w:rPr>
          <w:rFonts w:ascii="Arial" w:hAnsi="Arial" w:cs="Arial"/>
          <w:sz w:val="24"/>
          <w:szCs w:val="24"/>
        </w:rPr>
      </w:pPr>
    </w:p>
    <w:p w14:paraId="75246BFD" w14:textId="5199D5B0" w:rsidR="00D03203" w:rsidRPr="008B0921" w:rsidRDefault="00B46518" w:rsidP="00EF5AA2">
      <w:pPr>
        <w:pStyle w:val="Ttulo1"/>
        <w:spacing w:before="0" w:after="0" w:line="360" w:lineRule="auto"/>
        <w:ind w:right="-285"/>
        <w:rPr>
          <w:sz w:val="24"/>
          <w:szCs w:val="24"/>
        </w:rPr>
      </w:pPr>
      <w:r>
        <w:rPr>
          <w:sz w:val="24"/>
          <w:szCs w:val="24"/>
        </w:rPr>
        <w:t>A</w:t>
      </w:r>
      <w:r w:rsidR="00D03203" w:rsidRPr="008B0921">
        <w:rPr>
          <w:sz w:val="24"/>
          <w:szCs w:val="24"/>
        </w:rPr>
        <w:t>. REGÊNCIA LEGAL</w:t>
      </w:r>
    </w:p>
    <w:p w14:paraId="114FCD89"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Este processo está fundamentado na Lei nº 14.133/2021, Art. 75, Inciso II.</w:t>
      </w:r>
    </w:p>
    <w:p w14:paraId="3D8CC7BA" w14:textId="77777777" w:rsidR="00D03203" w:rsidRPr="008B0921" w:rsidRDefault="00D03203" w:rsidP="00EF5AA2">
      <w:pPr>
        <w:spacing w:after="0" w:line="360" w:lineRule="auto"/>
        <w:ind w:right="-285"/>
        <w:rPr>
          <w:rFonts w:ascii="Arial" w:hAnsi="Arial" w:cs="Arial"/>
          <w:sz w:val="24"/>
          <w:szCs w:val="24"/>
        </w:rPr>
      </w:pPr>
    </w:p>
    <w:p w14:paraId="5CD704EF" w14:textId="5B6DA481" w:rsidR="00D03203" w:rsidRPr="008B0921" w:rsidRDefault="00B46518" w:rsidP="00EF5AA2">
      <w:pPr>
        <w:pStyle w:val="Ttulo1"/>
        <w:spacing w:before="0" w:after="0" w:line="360" w:lineRule="auto"/>
        <w:ind w:right="-285"/>
        <w:rPr>
          <w:sz w:val="24"/>
          <w:szCs w:val="24"/>
        </w:rPr>
      </w:pPr>
      <w:r>
        <w:rPr>
          <w:sz w:val="24"/>
          <w:szCs w:val="24"/>
        </w:rPr>
        <w:t>B</w:t>
      </w:r>
      <w:r w:rsidR="00D03203" w:rsidRPr="008B0921">
        <w:rPr>
          <w:sz w:val="24"/>
          <w:szCs w:val="24"/>
        </w:rPr>
        <w:t>. INFORMAÇÕES GERAIS</w:t>
      </w:r>
    </w:p>
    <w:p w14:paraId="3FE520E9" w14:textId="77777777" w:rsidR="00D03203" w:rsidRPr="008B0921" w:rsidRDefault="00D03203" w:rsidP="00EF5AA2">
      <w:pPr>
        <w:spacing w:after="0" w:line="360" w:lineRule="auto"/>
        <w:ind w:right="-285"/>
        <w:jc w:val="both"/>
        <w:rPr>
          <w:rFonts w:ascii="Arial" w:hAnsi="Arial" w:cs="Arial"/>
          <w:sz w:val="24"/>
          <w:szCs w:val="24"/>
        </w:rPr>
      </w:pPr>
      <w:r w:rsidRPr="008B0921">
        <w:rPr>
          <w:rFonts w:ascii="Arial" w:hAnsi="Arial" w:cs="Arial"/>
          <w:sz w:val="24"/>
          <w:szCs w:val="24"/>
        </w:rPr>
        <w:t>DATA E HORA LIMITE PARA ENVIO DA PROPOSTA DE PREÇOS E DOCUMENTOS DE HABILITAÇÃO:</w:t>
      </w:r>
    </w:p>
    <w:p w14:paraId="542C6D8D" w14:textId="496BCFA9" w:rsidR="00D03203" w:rsidRPr="008B0921" w:rsidRDefault="00D03203" w:rsidP="00EF5AA2">
      <w:pPr>
        <w:spacing w:after="0" w:line="360" w:lineRule="auto"/>
        <w:ind w:right="-285"/>
        <w:rPr>
          <w:rFonts w:ascii="Arial" w:hAnsi="Arial" w:cs="Arial"/>
          <w:b/>
          <w:bCs/>
          <w:sz w:val="24"/>
          <w:szCs w:val="24"/>
        </w:rPr>
      </w:pPr>
      <w:r w:rsidRPr="008B0921">
        <w:rPr>
          <w:rFonts w:ascii="Arial" w:hAnsi="Arial" w:cs="Arial"/>
          <w:b/>
          <w:bCs/>
          <w:sz w:val="24"/>
          <w:szCs w:val="24"/>
          <w:highlight w:val="yellow"/>
        </w:rPr>
        <w:t xml:space="preserve">Até o dia </w:t>
      </w:r>
      <w:r w:rsidR="003E66E4">
        <w:rPr>
          <w:rFonts w:ascii="Arial" w:hAnsi="Arial" w:cs="Arial"/>
          <w:b/>
          <w:bCs/>
          <w:sz w:val="24"/>
          <w:szCs w:val="24"/>
          <w:highlight w:val="yellow"/>
        </w:rPr>
        <w:t>03</w:t>
      </w:r>
      <w:r w:rsidRPr="008B0921">
        <w:rPr>
          <w:rFonts w:ascii="Arial" w:hAnsi="Arial" w:cs="Arial"/>
          <w:b/>
          <w:bCs/>
          <w:sz w:val="24"/>
          <w:szCs w:val="24"/>
          <w:highlight w:val="yellow"/>
        </w:rPr>
        <w:t xml:space="preserve"> de </w:t>
      </w:r>
      <w:r w:rsidR="003E66E4">
        <w:rPr>
          <w:rFonts w:ascii="Arial" w:hAnsi="Arial" w:cs="Arial"/>
          <w:b/>
          <w:bCs/>
          <w:sz w:val="24"/>
          <w:szCs w:val="24"/>
          <w:highlight w:val="yellow"/>
        </w:rPr>
        <w:t>julho</w:t>
      </w:r>
      <w:r w:rsidRPr="008B0921">
        <w:rPr>
          <w:rFonts w:ascii="Arial" w:hAnsi="Arial" w:cs="Arial"/>
          <w:b/>
          <w:bCs/>
          <w:sz w:val="24"/>
          <w:szCs w:val="24"/>
          <w:highlight w:val="yellow"/>
        </w:rPr>
        <w:t xml:space="preserve"> de 202</w:t>
      </w:r>
      <w:r w:rsidR="00EF5AA2">
        <w:rPr>
          <w:rFonts w:ascii="Arial" w:hAnsi="Arial" w:cs="Arial"/>
          <w:b/>
          <w:bCs/>
          <w:sz w:val="24"/>
          <w:szCs w:val="24"/>
          <w:highlight w:val="yellow"/>
        </w:rPr>
        <w:t>5</w:t>
      </w:r>
      <w:r w:rsidRPr="008B0921">
        <w:rPr>
          <w:rFonts w:ascii="Arial" w:hAnsi="Arial" w:cs="Arial"/>
          <w:b/>
          <w:bCs/>
          <w:sz w:val="24"/>
          <w:szCs w:val="24"/>
          <w:highlight w:val="yellow"/>
        </w:rPr>
        <w:t>, às 17h.</w:t>
      </w:r>
    </w:p>
    <w:p w14:paraId="47738B12"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REFERÊNCIA DE HORÁRIO:</w:t>
      </w:r>
    </w:p>
    <w:p w14:paraId="36AB0B01"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Horário Oficial de Brasília (DF).</w:t>
      </w:r>
    </w:p>
    <w:p w14:paraId="5AD1FA8E"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ENDEREÇO ELETRÔNICO PARA ENVIO:</w:t>
      </w:r>
    </w:p>
    <w:p w14:paraId="44860795"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licitacaoextrema@yahoo.com.br</w:t>
      </w:r>
    </w:p>
    <w:p w14:paraId="64DDAB7B" w14:textId="77777777" w:rsidR="00D03203" w:rsidRPr="008B0921" w:rsidRDefault="00D03203" w:rsidP="00EF5AA2">
      <w:pPr>
        <w:spacing w:after="0" w:line="360" w:lineRule="auto"/>
        <w:ind w:right="-285"/>
        <w:rPr>
          <w:rFonts w:ascii="Arial" w:hAnsi="Arial" w:cs="Arial"/>
          <w:sz w:val="24"/>
          <w:szCs w:val="24"/>
        </w:rPr>
      </w:pPr>
    </w:p>
    <w:p w14:paraId="27086B0C" w14:textId="56A204DC" w:rsidR="00D03203" w:rsidRPr="008B0921" w:rsidRDefault="00B46518" w:rsidP="00EF5AA2">
      <w:pPr>
        <w:pStyle w:val="Ttulo1"/>
        <w:spacing w:before="0" w:after="0" w:line="360" w:lineRule="auto"/>
        <w:ind w:right="-285"/>
        <w:rPr>
          <w:sz w:val="24"/>
          <w:szCs w:val="24"/>
        </w:rPr>
      </w:pPr>
      <w:bookmarkStart w:id="0" w:name="_Hlk201051343"/>
      <w:r>
        <w:rPr>
          <w:sz w:val="24"/>
          <w:szCs w:val="24"/>
        </w:rPr>
        <w:t>C</w:t>
      </w:r>
      <w:r w:rsidR="00D03203" w:rsidRPr="008B0921">
        <w:rPr>
          <w:sz w:val="24"/>
          <w:szCs w:val="24"/>
        </w:rPr>
        <w:t>. ANEXOS DISPONÍVEIS</w:t>
      </w:r>
    </w:p>
    <w:p w14:paraId="08FF6B47"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I: Proposta de Preços</w:t>
      </w:r>
    </w:p>
    <w:p w14:paraId="49C333F2"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II: Termo de Referência</w:t>
      </w:r>
    </w:p>
    <w:p w14:paraId="60ACAABF" w14:textId="77777777" w:rsidR="00D03203"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III: Estudos Técnicos Preliminares</w:t>
      </w:r>
    </w:p>
    <w:p w14:paraId="1F57CCCC" w14:textId="268BCEDF" w:rsidR="005C42ED" w:rsidRPr="008B0921" w:rsidRDefault="005C42ED" w:rsidP="00EF5AA2">
      <w:pPr>
        <w:spacing w:after="0" w:line="360" w:lineRule="auto"/>
        <w:ind w:right="-285"/>
        <w:rPr>
          <w:rFonts w:ascii="Arial" w:hAnsi="Arial" w:cs="Arial"/>
          <w:sz w:val="24"/>
          <w:szCs w:val="24"/>
        </w:rPr>
      </w:pPr>
      <w:r>
        <w:rPr>
          <w:rFonts w:ascii="Arial" w:hAnsi="Arial" w:cs="Arial"/>
          <w:sz w:val="24"/>
          <w:szCs w:val="24"/>
        </w:rPr>
        <w:t>- Anexo IV: Relação de Documentos Habilitação</w:t>
      </w:r>
    </w:p>
    <w:p w14:paraId="5B1F4770" w14:textId="5C8BFFFD"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V: Planilha Estimada de Formação de Preços com Análise Crítica dos Dados Coletados (Preços Máximos)</w:t>
      </w:r>
    </w:p>
    <w:p w14:paraId="5A047CA9" w14:textId="01E86D3C" w:rsidR="00D03203"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V</w:t>
      </w:r>
      <w:r w:rsidR="005C42ED">
        <w:rPr>
          <w:rFonts w:ascii="Arial" w:hAnsi="Arial" w:cs="Arial"/>
          <w:sz w:val="24"/>
          <w:szCs w:val="24"/>
        </w:rPr>
        <w:t>I</w:t>
      </w:r>
      <w:r w:rsidRPr="008B0921">
        <w:rPr>
          <w:rFonts w:ascii="Arial" w:hAnsi="Arial" w:cs="Arial"/>
          <w:sz w:val="24"/>
          <w:szCs w:val="24"/>
        </w:rPr>
        <w:t>: Mapa de Risco</w:t>
      </w:r>
    </w:p>
    <w:p w14:paraId="6FE4062E" w14:textId="4CB34A32" w:rsidR="00605966" w:rsidRDefault="00605966" w:rsidP="00EF5AA2">
      <w:pPr>
        <w:spacing w:after="0" w:line="360" w:lineRule="auto"/>
        <w:ind w:right="-285"/>
        <w:rPr>
          <w:rFonts w:ascii="Arial" w:hAnsi="Arial" w:cs="Arial"/>
          <w:sz w:val="24"/>
          <w:szCs w:val="24"/>
        </w:rPr>
      </w:pPr>
      <w:r>
        <w:rPr>
          <w:rFonts w:ascii="Arial" w:hAnsi="Arial" w:cs="Arial"/>
          <w:sz w:val="24"/>
          <w:szCs w:val="24"/>
        </w:rPr>
        <w:t>- Anexo VI</w:t>
      </w:r>
      <w:r w:rsidR="005C42ED">
        <w:rPr>
          <w:rFonts w:ascii="Arial" w:hAnsi="Arial" w:cs="Arial"/>
          <w:sz w:val="24"/>
          <w:szCs w:val="24"/>
        </w:rPr>
        <w:t>I</w:t>
      </w:r>
      <w:r>
        <w:rPr>
          <w:rFonts w:ascii="Arial" w:hAnsi="Arial" w:cs="Arial"/>
          <w:sz w:val="24"/>
          <w:szCs w:val="24"/>
        </w:rPr>
        <w:t>: Projeto Básico</w:t>
      </w:r>
    </w:p>
    <w:p w14:paraId="386D56BD" w14:textId="2F6E0F82" w:rsidR="005049E6" w:rsidRDefault="005049E6" w:rsidP="00EF5AA2">
      <w:pPr>
        <w:spacing w:after="0" w:line="360" w:lineRule="auto"/>
        <w:ind w:right="-285"/>
        <w:rPr>
          <w:rFonts w:ascii="Arial" w:hAnsi="Arial" w:cs="Arial"/>
          <w:sz w:val="24"/>
          <w:szCs w:val="24"/>
        </w:rPr>
      </w:pPr>
      <w:r>
        <w:rPr>
          <w:rFonts w:ascii="Arial" w:hAnsi="Arial" w:cs="Arial"/>
          <w:sz w:val="24"/>
          <w:szCs w:val="24"/>
        </w:rPr>
        <w:t>- Anexo VIII: Declaração Conjunta</w:t>
      </w:r>
    </w:p>
    <w:p w14:paraId="4CADDBDC" w14:textId="4C785A20" w:rsidR="00D81380" w:rsidRPr="008B0921" w:rsidRDefault="00D81380" w:rsidP="00EF5AA2">
      <w:pPr>
        <w:spacing w:after="0" w:line="360" w:lineRule="auto"/>
        <w:ind w:right="-285"/>
        <w:rPr>
          <w:rFonts w:ascii="Arial" w:hAnsi="Arial" w:cs="Arial"/>
          <w:sz w:val="24"/>
          <w:szCs w:val="24"/>
        </w:rPr>
      </w:pPr>
      <w:r>
        <w:rPr>
          <w:rFonts w:ascii="Arial" w:hAnsi="Arial" w:cs="Arial"/>
          <w:sz w:val="24"/>
          <w:szCs w:val="24"/>
        </w:rPr>
        <w:t>- Anexo IX: Minuta de Contrato</w:t>
      </w:r>
    </w:p>
    <w:p w14:paraId="3DF94E62" w14:textId="77777777" w:rsidR="00B7020F" w:rsidRPr="008B0921" w:rsidRDefault="00B7020F" w:rsidP="00EF5AA2">
      <w:pPr>
        <w:pStyle w:val="Corpodetexto"/>
        <w:spacing w:after="0" w:line="360" w:lineRule="auto"/>
        <w:ind w:right="-285"/>
        <w:rPr>
          <w:rFonts w:cs="Arial"/>
          <w:color w:val="auto"/>
          <w:sz w:val="24"/>
          <w:szCs w:val="24"/>
        </w:rPr>
      </w:pPr>
    </w:p>
    <w:bookmarkEnd w:id="0"/>
    <w:p w14:paraId="38F68F1B" w14:textId="77777777" w:rsidR="00D03203" w:rsidRDefault="00D03203" w:rsidP="00EF5AA2">
      <w:pPr>
        <w:pStyle w:val="Corpodetexto"/>
        <w:spacing w:after="0" w:line="360" w:lineRule="auto"/>
        <w:ind w:right="-285"/>
        <w:rPr>
          <w:rFonts w:cs="Arial"/>
          <w:color w:val="auto"/>
          <w:sz w:val="24"/>
          <w:szCs w:val="24"/>
        </w:rPr>
      </w:pPr>
    </w:p>
    <w:p w14:paraId="0DA5BDB0" w14:textId="77777777" w:rsidR="00EF5AA2" w:rsidRPr="008B0921" w:rsidRDefault="00EF5AA2" w:rsidP="00EF5AA2">
      <w:pPr>
        <w:pStyle w:val="Corpodetexto"/>
        <w:spacing w:after="0" w:line="360" w:lineRule="auto"/>
        <w:ind w:right="-285"/>
        <w:rPr>
          <w:rFonts w:cs="Arial"/>
          <w:color w:val="auto"/>
          <w:sz w:val="24"/>
          <w:szCs w:val="24"/>
        </w:rPr>
      </w:pPr>
    </w:p>
    <w:p w14:paraId="618D6B36" w14:textId="77777777" w:rsidR="00D03203" w:rsidRPr="008B0921" w:rsidRDefault="00D03203" w:rsidP="00EF5AA2">
      <w:pPr>
        <w:pStyle w:val="Corpodetexto"/>
        <w:spacing w:after="0" w:line="360" w:lineRule="auto"/>
        <w:ind w:right="-285"/>
        <w:rPr>
          <w:rFonts w:cs="Arial"/>
          <w:color w:val="auto"/>
          <w:sz w:val="24"/>
          <w:szCs w:val="24"/>
        </w:rPr>
      </w:pPr>
    </w:p>
    <w:p w14:paraId="5CF0A86E" w14:textId="77777777" w:rsidR="00D03203" w:rsidRPr="008B0921" w:rsidRDefault="00D03203" w:rsidP="00EF5AA2">
      <w:pPr>
        <w:pStyle w:val="Corpodetexto"/>
        <w:spacing w:after="0" w:line="360" w:lineRule="auto"/>
        <w:ind w:right="-285"/>
        <w:rPr>
          <w:rFonts w:cs="Arial"/>
          <w:color w:val="auto"/>
          <w:sz w:val="24"/>
          <w:szCs w:val="24"/>
        </w:rPr>
      </w:pPr>
    </w:p>
    <w:p w14:paraId="2040D747" w14:textId="77777777" w:rsidR="00B7020F" w:rsidRPr="008B0921" w:rsidRDefault="00B7020F" w:rsidP="00EF5AA2">
      <w:pPr>
        <w:pStyle w:val="Corpodetexto"/>
        <w:widowControl w:val="0"/>
        <w:numPr>
          <w:ilvl w:val="0"/>
          <w:numId w:val="65"/>
        </w:numPr>
        <w:autoSpaceDE w:val="0"/>
        <w:autoSpaceDN w:val="0"/>
        <w:spacing w:after="0" w:line="360" w:lineRule="auto"/>
        <w:ind w:left="0" w:right="-285" w:firstLine="0"/>
        <w:rPr>
          <w:rFonts w:cs="Arial"/>
          <w:b/>
          <w:bCs/>
          <w:color w:val="auto"/>
          <w:sz w:val="24"/>
          <w:szCs w:val="24"/>
        </w:rPr>
      </w:pPr>
      <w:r w:rsidRPr="008B0921">
        <w:rPr>
          <w:rFonts w:cs="Arial"/>
          <w:b/>
          <w:bCs/>
          <w:color w:val="auto"/>
          <w:sz w:val="24"/>
          <w:szCs w:val="24"/>
        </w:rPr>
        <w:lastRenderedPageBreak/>
        <w:t>OBJETO</w:t>
      </w:r>
    </w:p>
    <w:p w14:paraId="3D9D6935" w14:textId="41E21EB6" w:rsidR="00AD3A2F" w:rsidRPr="00AD3A2F" w:rsidRDefault="00AD3A2F" w:rsidP="00AD3A2F">
      <w:pPr>
        <w:pStyle w:val="PargrafodaLista"/>
        <w:numPr>
          <w:ilvl w:val="1"/>
          <w:numId w:val="65"/>
        </w:numPr>
        <w:spacing w:line="360" w:lineRule="auto"/>
        <w:ind w:left="0" w:firstLine="0"/>
        <w:jc w:val="both"/>
        <w:rPr>
          <w:rFonts w:ascii="Arial" w:hAnsi="Arial" w:cs="Arial"/>
          <w:sz w:val="24"/>
          <w:szCs w:val="24"/>
        </w:rPr>
      </w:pPr>
      <w:r w:rsidRPr="00AD3A2F">
        <w:rPr>
          <w:rFonts w:ascii="Arial" w:eastAsia="Times New Roman" w:hAnsi="Arial" w:cs="Arial"/>
          <w:sz w:val="24"/>
          <w:szCs w:val="24"/>
        </w:rPr>
        <w:t xml:space="preserve">Contratação de Prestação de serviços </w:t>
      </w:r>
      <w:r>
        <w:rPr>
          <w:rFonts w:ascii="Arial" w:eastAsia="Times New Roman" w:hAnsi="Arial" w:cs="Arial"/>
          <w:sz w:val="24"/>
          <w:szCs w:val="24"/>
        </w:rPr>
        <w:t xml:space="preserve">continuados </w:t>
      </w:r>
      <w:r w:rsidRPr="00AD3A2F">
        <w:rPr>
          <w:rFonts w:ascii="Arial" w:eastAsia="Times New Roman" w:hAnsi="Arial" w:cs="Arial"/>
          <w:sz w:val="24"/>
          <w:szCs w:val="24"/>
        </w:rPr>
        <w:t>de seguro coletivo para estagiário em conformidade com a lei do estagiário. Quantidade estimada de apólices: 30 (trinta).</w:t>
      </w:r>
    </w:p>
    <w:p w14:paraId="728F71D1" w14:textId="77777777" w:rsidR="00B7020F" w:rsidRPr="008B0921" w:rsidRDefault="00B7020F" w:rsidP="00EF5AA2">
      <w:pPr>
        <w:pStyle w:val="Corpodetexto"/>
        <w:spacing w:after="0" w:line="360" w:lineRule="auto"/>
        <w:ind w:right="-285"/>
        <w:rPr>
          <w:rFonts w:cs="Arial"/>
          <w:b/>
          <w:bCs/>
          <w:color w:val="auto"/>
          <w:sz w:val="24"/>
          <w:szCs w:val="24"/>
        </w:rPr>
      </w:pPr>
    </w:p>
    <w:p w14:paraId="3450772B" w14:textId="15F81D0A" w:rsidR="00A82A45" w:rsidRPr="00A82A45" w:rsidRDefault="00A82A45" w:rsidP="00A82A45">
      <w:pPr>
        <w:pStyle w:val="PargrafodaLista"/>
        <w:spacing w:line="360" w:lineRule="auto"/>
        <w:ind w:left="0"/>
        <w:jc w:val="both"/>
        <w:rPr>
          <w:rFonts w:ascii="Arial" w:hAnsi="Arial" w:cs="Arial"/>
          <w:b/>
          <w:bCs/>
          <w:sz w:val="24"/>
          <w:szCs w:val="24"/>
        </w:rPr>
      </w:pPr>
      <w:r w:rsidRPr="00A82A45">
        <w:rPr>
          <w:rFonts w:ascii="Arial" w:hAnsi="Arial" w:cs="Arial"/>
          <w:b/>
          <w:bCs/>
          <w:sz w:val="24"/>
          <w:szCs w:val="24"/>
        </w:rPr>
        <w:t xml:space="preserve">2 DADO ESSENCIAIS  </w:t>
      </w:r>
    </w:p>
    <w:tbl>
      <w:tblPr>
        <w:tblStyle w:val="Tabelacomgrade"/>
        <w:tblW w:w="10060" w:type="dxa"/>
        <w:jc w:val="center"/>
        <w:tblLook w:val="04A0" w:firstRow="1" w:lastRow="0" w:firstColumn="1" w:lastColumn="0" w:noHBand="0" w:noVBand="1"/>
      </w:tblPr>
      <w:tblGrid>
        <w:gridCol w:w="3565"/>
        <w:gridCol w:w="6495"/>
      </w:tblGrid>
      <w:tr w:rsidR="00A82A45" w:rsidRPr="00DB0650" w14:paraId="0FC59764" w14:textId="77777777" w:rsidTr="0037217F">
        <w:trPr>
          <w:jc w:val="center"/>
        </w:trPr>
        <w:tc>
          <w:tcPr>
            <w:tcW w:w="10060" w:type="dxa"/>
            <w:gridSpan w:val="2"/>
          </w:tcPr>
          <w:p w14:paraId="04FA4213" w14:textId="045F4E97" w:rsidR="00A82A45" w:rsidRPr="00DB0650" w:rsidRDefault="00A82A45" w:rsidP="0037217F">
            <w:pPr>
              <w:widowControl w:val="0"/>
              <w:suppressAutoHyphens/>
              <w:jc w:val="center"/>
              <w:rPr>
                <w:rFonts w:ascii="Arial" w:hAnsi="Arial" w:cs="Arial"/>
                <w:b/>
                <w:bCs/>
                <w:sz w:val="24"/>
                <w:szCs w:val="24"/>
                <w:lang w:eastAsia="zh-CN"/>
              </w:rPr>
            </w:pPr>
            <w:r w:rsidRPr="00DB0650">
              <w:rPr>
                <w:rFonts w:ascii="Arial" w:hAnsi="Arial" w:cs="Arial"/>
                <w:b/>
                <w:bCs/>
                <w:sz w:val="24"/>
                <w:szCs w:val="24"/>
                <w:lang w:eastAsia="zh-CN"/>
              </w:rPr>
              <w:t>DADOS ESSENCIAIS</w:t>
            </w:r>
            <w:r>
              <w:rPr>
                <w:rFonts w:ascii="Arial" w:hAnsi="Arial" w:cs="Arial"/>
                <w:b/>
                <w:bCs/>
                <w:sz w:val="24"/>
                <w:szCs w:val="24"/>
                <w:lang w:eastAsia="zh-CN"/>
              </w:rPr>
              <w:t xml:space="preserve"> </w:t>
            </w:r>
            <w:r w:rsidR="00B46518">
              <w:rPr>
                <w:rFonts w:ascii="Arial" w:hAnsi="Arial" w:cs="Arial"/>
                <w:b/>
                <w:bCs/>
                <w:sz w:val="24"/>
                <w:szCs w:val="24"/>
                <w:lang w:eastAsia="zh-CN"/>
              </w:rPr>
              <w:t>DA DISPENSA DE LICITAÇÃO</w:t>
            </w:r>
          </w:p>
        </w:tc>
      </w:tr>
      <w:tr w:rsidR="00AD3A2F" w:rsidRPr="00DB0650" w14:paraId="30A2C186" w14:textId="77777777" w:rsidTr="0037217F">
        <w:trPr>
          <w:jc w:val="center"/>
        </w:trPr>
        <w:tc>
          <w:tcPr>
            <w:tcW w:w="3565" w:type="dxa"/>
          </w:tcPr>
          <w:p w14:paraId="2A4D8B8E" w14:textId="77777777" w:rsidR="00AD3A2F" w:rsidRPr="00DB0650" w:rsidRDefault="00AD3A2F" w:rsidP="00AD3A2F">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VALOR TOTAL MÁXIMO DA CONTRATAÇÃO </w:t>
            </w:r>
          </w:p>
        </w:tc>
        <w:tc>
          <w:tcPr>
            <w:tcW w:w="6495" w:type="dxa"/>
            <w:shd w:val="clear" w:color="auto" w:fill="DDDDDD"/>
          </w:tcPr>
          <w:p w14:paraId="7BEF9136" w14:textId="52460449" w:rsidR="00AD3A2F" w:rsidRPr="00AD3A2F" w:rsidRDefault="00AD3A2F" w:rsidP="00AD3A2F">
            <w:pPr>
              <w:jc w:val="both"/>
              <w:rPr>
                <w:rFonts w:ascii="Arial" w:hAnsi="Arial" w:cs="Arial"/>
                <w:sz w:val="24"/>
                <w:szCs w:val="24"/>
                <w:lang w:eastAsia="zh-CN"/>
              </w:rPr>
            </w:pPr>
            <w:r w:rsidRPr="00AD3A2F">
              <w:rPr>
                <w:rFonts w:ascii="Arial" w:hAnsi="Arial" w:cs="Arial"/>
                <w:sz w:val="24"/>
                <w:szCs w:val="24"/>
              </w:rPr>
              <w:t>R$ 1.440,00 (mil quatrocentos e quarenta reais).</w:t>
            </w:r>
          </w:p>
        </w:tc>
      </w:tr>
      <w:tr w:rsidR="00AD3A2F" w:rsidRPr="00DB0650" w14:paraId="615DC4D2" w14:textId="77777777" w:rsidTr="0037217F">
        <w:trPr>
          <w:jc w:val="center"/>
        </w:trPr>
        <w:tc>
          <w:tcPr>
            <w:tcW w:w="3565" w:type="dxa"/>
          </w:tcPr>
          <w:p w14:paraId="6EE703B9" w14:textId="77777777" w:rsidR="00AD3A2F" w:rsidRPr="00DB0650" w:rsidRDefault="00AD3A2F" w:rsidP="00AD3A2F">
            <w:pPr>
              <w:widowControl w:val="0"/>
              <w:suppressAutoHyphens/>
              <w:jc w:val="both"/>
              <w:rPr>
                <w:rFonts w:ascii="Arial" w:hAnsi="Arial" w:cs="Arial"/>
                <w:sz w:val="24"/>
                <w:szCs w:val="24"/>
                <w:lang w:eastAsia="zh-CN"/>
              </w:rPr>
            </w:pPr>
            <w:r w:rsidRPr="00DB0650">
              <w:rPr>
                <w:rFonts w:ascii="Arial" w:hAnsi="Arial" w:cs="Arial"/>
                <w:sz w:val="24"/>
                <w:szCs w:val="24"/>
                <w:lang w:eastAsia="zh-CN"/>
              </w:rPr>
              <w:t>DATA E HORÁRIO DA SESSÃO</w:t>
            </w:r>
          </w:p>
        </w:tc>
        <w:tc>
          <w:tcPr>
            <w:tcW w:w="6495" w:type="dxa"/>
            <w:shd w:val="clear" w:color="auto" w:fill="DDDDDD"/>
          </w:tcPr>
          <w:p w14:paraId="2F86CC71" w14:textId="1F8F900B" w:rsidR="00AD3A2F" w:rsidRPr="00DB0650" w:rsidRDefault="00AD3A2F" w:rsidP="00AD3A2F">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Em </w:t>
            </w:r>
            <w:r w:rsidR="003E66E4">
              <w:rPr>
                <w:rFonts w:ascii="Arial" w:hAnsi="Arial" w:cs="Arial"/>
                <w:sz w:val="24"/>
                <w:szCs w:val="24"/>
                <w:lang w:eastAsia="zh-CN"/>
              </w:rPr>
              <w:t>03</w:t>
            </w:r>
            <w:r w:rsidRPr="00DB0650">
              <w:rPr>
                <w:rFonts w:ascii="Arial" w:hAnsi="Arial" w:cs="Arial"/>
                <w:sz w:val="24"/>
                <w:szCs w:val="24"/>
                <w:lang w:eastAsia="zh-CN"/>
              </w:rPr>
              <w:t xml:space="preserve"> de </w:t>
            </w:r>
            <w:r>
              <w:rPr>
                <w:rFonts w:ascii="Arial" w:hAnsi="Arial" w:cs="Arial"/>
                <w:sz w:val="24"/>
                <w:szCs w:val="24"/>
                <w:lang w:eastAsia="zh-CN"/>
              </w:rPr>
              <w:t>ju</w:t>
            </w:r>
            <w:r w:rsidR="003E66E4">
              <w:rPr>
                <w:rFonts w:ascii="Arial" w:hAnsi="Arial" w:cs="Arial"/>
                <w:sz w:val="24"/>
                <w:szCs w:val="24"/>
                <w:lang w:eastAsia="zh-CN"/>
              </w:rPr>
              <w:t>lho</w:t>
            </w:r>
            <w:r w:rsidRPr="00DB0650">
              <w:rPr>
                <w:rFonts w:ascii="Arial" w:hAnsi="Arial" w:cs="Arial"/>
                <w:sz w:val="24"/>
                <w:szCs w:val="24"/>
                <w:lang w:eastAsia="zh-CN"/>
              </w:rPr>
              <w:t xml:space="preserve"> de 2025, </w:t>
            </w:r>
            <w:r>
              <w:rPr>
                <w:rFonts w:ascii="Arial" w:hAnsi="Arial" w:cs="Arial"/>
                <w:sz w:val="24"/>
                <w:szCs w:val="24"/>
                <w:lang w:eastAsia="zh-CN"/>
              </w:rPr>
              <w:t xml:space="preserve">até </w:t>
            </w:r>
            <w:r w:rsidRPr="00DB0650">
              <w:rPr>
                <w:rFonts w:ascii="Arial" w:hAnsi="Arial" w:cs="Arial"/>
                <w:sz w:val="24"/>
                <w:szCs w:val="24"/>
                <w:lang w:eastAsia="zh-CN"/>
              </w:rPr>
              <w:t xml:space="preserve">às </w:t>
            </w:r>
            <w:r>
              <w:rPr>
                <w:rFonts w:ascii="Arial" w:hAnsi="Arial" w:cs="Arial"/>
                <w:sz w:val="24"/>
                <w:szCs w:val="24"/>
                <w:lang w:eastAsia="zh-CN"/>
              </w:rPr>
              <w:t>17</w:t>
            </w:r>
            <w:r w:rsidRPr="00DB0650">
              <w:rPr>
                <w:rFonts w:ascii="Arial" w:hAnsi="Arial" w:cs="Arial"/>
                <w:sz w:val="24"/>
                <w:szCs w:val="24"/>
                <w:lang w:eastAsia="zh-CN"/>
              </w:rPr>
              <w:t xml:space="preserve"> horas – horário de Brasília.</w:t>
            </w:r>
          </w:p>
        </w:tc>
      </w:tr>
      <w:tr w:rsidR="00AD3A2F" w:rsidRPr="00DB0650" w14:paraId="6C2ABD44" w14:textId="77777777" w:rsidTr="0037217F">
        <w:trPr>
          <w:jc w:val="center"/>
        </w:trPr>
        <w:tc>
          <w:tcPr>
            <w:tcW w:w="3565" w:type="dxa"/>
          </w:tcPr>
          <w:p w14:paraId="655487D9" w14:textId="14180D19" w:rsidR="00AD3A2F" w:rsidRPr="00DB0650" w:rsidRDefault="00AD3A2F" w:rsidP="00AD3A2F">
            <w:pPr>
              <w:widowControl w:val="0"/>
              <w:suppressAutoHyphens/>
              <w:jc w:val="both"/>
              <w:rPr>
                <w:rFonts w:ascii="Arial" w:hAnsi="Arial" w:cs="Arial"/>
                <w:sz w:val="24"/>
                <w:szCs w:val="24"/>
                <w:lang w:eastAsia="zh-CN"/>
              </w:rPr>
            </w:pPr>
            <w:r>
              <w:rPr>
                <w:rFonts w:ascii="Arial" w:hAnsi="Arial" w:cs="Arial"/>
                <w:sz w:val="24"/>
                <w:szCs w:val="24"/>
                <w:lang w:eastAsia="zh-CN"/>
              </w:rPr>
              <w:t>E-MAIL PARA ENVIO DA PROPOSTA E DOCUMENTAÇÕES</w:t>
            </w:r>
          </w:p>
        </w:tc>
        <w:tc>
          <w:tcPr>
            <w:tcW w:w="6495" w:type="dxa"/>
            <w:shd w:val="clear" w:color="auto" w:fill="DDDDDD"/>
          </w:tcPr>
          <w:p w14:paraId="76EC8EAF" w14:textId="61219353" w:rsidR="00AD3A2F" w:rsidRPr="00DB0650" w:rsidRDefault="00AD3A2F" w:rsidP="00AD3A2F">
            <w:pPr>
              <w:widowControl w:val="0"/>
              <w:suppressAutoHyphens/>
              <w:jc w:val="both"/>
              <w:rPr>
                <w:rFonts w:ascii="Arial" w:hAnsi="Arial" w:cs="Arial"/>
                <w:sz w:val="24"/>
                <w:szCs w:val="24"/>
                <w:lang w:eastAsia="zh-CN"/>
              </w:rPr>
            </w:pPr>
            <w:r>
              <w:rPr>
                <w:rFonts w:ascii="Arial" w:hAnsi="Arial" w:cs="Arial"/>
                <w:sz w:val="24"/>
                <w:szCs w:val="24"/>
                <w:lang w:eastAsia="zh-CN"/>
              </w:rPr>
              <w:t>licitacaoextrema@yahoo.com.br</w:t>
            </w:r>
          </w:p>
        </w:tc>
      </w:tr>
      <w:tr w:rsidR="00AD3A2F" w:rsidRPr="00DB0650" w14:paraId="0A31D4BE" w14:textId="77777777" w:rsidTr="0037217F">
        <w:trPr>
          <w:jc w:val="center"/>
        </w:trPr>
        <w:tc>
          <w:tcPr>
            <w:tcW w:w="3565" w:type="dxa"/>
          </w:tcPr>
          <w:p w14:paraId="5D80FB23" w14:textId="45FC4FBD" w:rsidR="00AD3A2F" w:rsidRDefault="00AD3A2F" w:rsidP="00AD3A2F">
            <w:pPr>
              <w:widowControl w:val="0"/>
              <w:suppressAutoHyphens/>
              <w:jc w:val="both"/>
              <w:rPr>
                <w:rFonts w:ascii="Arial" w:hAnsi="Arial" w:cs="Arial"/>
                <w:sz w:val="24"/>
                <w:szCs w:val="24"/>
                <w:lang w:eastAsia="zh-CN"/>
              </w:rPr>
            </w:pPr>
            <w:r>
              <w:rPr>
                <w:rFonts w:ascii="Arial" w:hAnsi="Arial" w:cs="Arial"/>
                <w:sz w:val="24"/>
                <w:szCs w:val="24"/>
                <w:lang w:eastAsia="zh-CN"/>
              </w:rPr>
              <w:t>LOCAL PARA ENVIO DA PROPOSTA E DOCUMENTAÇÕES</w:t>
            </w:r>
          </w:p>
        </w:tc>
        <w:tc>
          <w:tcPr>
            <w:tcW w:w="6495" w:type="dxa"/>
            <w:shd w:val="clear" w:color="auto" w:fill="DDDDDD"/>
          </w:tcPr>
          <w:p w14:paraId="382F508C" w14:textId="74F73E00" w:rsidR="00AD3A2F" w:rsidRDefault="00AD3A2F" w:rsidP="00AD3A2F">
            <w:pPr>
              <w:widowControl w:val="0"/>
              <w:suppressAutoHyphens/>
              <w:jc w:val="both"/>
              <w:rPr>
                <w:rFonts w:ascii="Arial" w:hAnsi="Arial" w:cs="Arial"/>
                <w:sz w:val="24"/>
                <w:szCs w:val="24"/>
                <w:lang w:eastAsia="zh-CN"/>
              </w:rPr>
            </w:pPr>
            <w:r>
              <w:rPr>
                <w:rFonts w:ascii="Arial" w:hAnsi="Arial" w:cs="Arial"/>
                <w:sz w:val="24"/>
                <w:szCs w:val="24"/>
                <w:lang w:eastAsia="zh-CN"/>
              </w:rPr>
              <w:t xml:space="preserve">CÂMARA MUNICIPAL DE EXTREMA – Secretaria Administrativa. Avenida Delegado Waldemar Gomes Pinto, 1626. Bairro Ponte Nova. Extrema, MG. </w:t>
            </w:r>
          </w:p>
        </w:tc>
      </w:tr>
      <w:tr w:rsidR="00AD3A2F" w:rsidRPr="00DB0650" w14:paraId="62E960AA" w14:textId="77777777" w:rsidTr="0037217F">
        <w:trPr>
          <w:jc w:val="center"/>
        </w:trPr>
        <w:tc>
          <w:tcPr>
            <w:tcW w:w="3565" w:type="dxa"/>
          </w:tcPr>
          <w:p w14:paraId="3EABD6E9" w14:textId="77777777" w:rsidR="00AD3A2F" w:rsidRPr="00DB0650" w:rsidRDefault="00AD3A2F" w:rsidP="00AD3A2F">
            <w:pPr>
              <w:widowControl w:val="0"/>
              <w:suppressAutoHyphens/>
              <w:jc w:val="both"/>
              <w:rPr>
                <w:rFonts w:ascii="Arial" w:hAnsi="Arial" w:cs="Arial"/>
                <w:sz w:val="24"/>
                <w:szCs w:val="24"/>
                <w:lang w:eastAsia="zh-CN"/>
              </w:rPr>
            </w:pPr>
            <w:r w:rsidRPr="00DB0650">
              <w:rPr>
                <w:rFonts w:ascii="Arial" w:hAnsi="Arial" w:cs="Arial"/>
                <w:sz w:val="24"/>
                <w:szCs w:val="24"/>
                <w:lang w:eastAsia="zh-CN"/>
              </w:rPr>
              <w:t>LINKS / SITES PARA DOWNLOAD DO EDITAL NA ÍNTEGRA</w:t>
            </w:r>
          </w:p>
        </w:tc>
        <w:tc>
          <w:tcPr>
            <w:tcW w:w="6495" w:type="dxa"/>
            <w:shd w:val="clear" w:color="auto" w:fill="DDDDDD"/>
          </w:tcPr>
          <w:p w14:paraId="61607033" w14:textId="77777777" w:rsidR="00AD3A2F" w:rsidRPr="00DB0650" w:rsidRDefault="00AD3A2F" w:rsidP="00AD3A2F">
            <w:pPr>
              <w:widowControl w:val="0"/>
              <w:suppressAutoHyphens/>
              <w:jc w:val="both"/>
              <w:rPr>
                <w:rFonts w:ascii="Arial" w:hAnsi="Arial" w:cs="Arial"/>
                <w:sz w:val="24"/>
                <w:szCs w:val="24"/>
                <w:lang w:eastAsia="zh-CN"/>
              </w:rPr>
            </w:pPr>
            <w:hyperlink r:id="rId8" w:history="1">
              <w:r w:rsidRPr="00DB0650">
                <w:rPr>
                  <w:rStyle w:val="Hyperlink"/>
                  <w:rFonts w:ascii="Arial" w:eastAsia="Calibri" w:hAnsi="Arial" w:cs="Arial"/>
                  <w:sz w:val="24"/>
                  <w:szCs w:val="24"/>
                  <w:lang w:eastAsia="zh-CN"/>
                </w:rPr>
                <w:t>https://www.gov.br/compras/pt-br</w:t>
              </w:r>
            </w:hyperlink>
          </w:p>
          <w:p w14:paraId="4BBD4046" w14:textId="77777777" w:rsidR="00AD3A2F" w:rsidRPr="00DB0650" w:rsidRDefault="00AD3A2F" w:rsidP="00AD3A2F">
            <w:pPr>
              <w:widowControl w:val="0"/>
              <w:suppressAutoHyphens/>
              <w:jc w:val="both"/>
              <w:rPr>
                <w:rFonts w:ascii="Arial" w:hAnsi="Arial" w:cs="Arial"/>
                <w:sz w:val="24"/>
                <w:szCs w:val="24"/>
                <w:lang w:eastAsia="zh-CN"/>
              </w:rPr>
            </w:pPr>
          </w:p>
          <w:p w14:paraId="36579EEA" w14:textId="77777777" w:rsidR="00AD3A2F" w:rsidRPr="00DB0650" w:rsidRDefault="00AD3A2F" w:rsidP="00AD3A2F">
            <w:pPr>
              <w:widowControl w:val="0"/>
              <w:suppressAutoHyphens/>
              <w:jc w:val="both"/>
              <w:rPr>
                <w:rFonts w:ascii="Arial" w:hAnsi="Arial" w:cs="Arial"/>
                <w:sz w:val="24"/>
                <w:szCs w:val="24"/>
                <w:lang w:eastAsia="zh-CN"/>
              </w:rPr>
            </w:pPr>
            <w:hyperlink r:id="rId9" w:history="1">
              <w:r w:rsidRPr="00DB0650">
                <w:rPr>
                  <w:rStyle w:val="Hyperlink"/>
                  <w:rFonts w:ascii="Arial" w:eastAsia="Calibri" w:hAnsi="Arial" w:cs="Arial"/>
                  <w:sz w:val="24"/>
                  <w:szCs w:val="24"/>
                  <w:lang w:eastAsia="zh-CN"/>
                </w:rPr>
                <w:t>https://www.camaraextrema.mg.gov.br/licitacoes/</w:t>
              </w:r>
            </w:hyperlink>
          </w:p>
          <w:p w14:paraId="5A78368C" w14:textId="77777777" w:rsidR="00AD3A2F" w:rsidRPr="00DB0650" w:rsidRDefault="00AD3A2F" w:rsidP="00AD3A2F">
            <w:pPr>
              <w:widowControl w:val="0"/>
              <w:suppressAutoHyphens/>
              <w:jc w:val="both"/>
              <w:rPr>
                <w:rFonts w:ascii="Arial" w:hAnsi="Arial" w:cs="Arial"/>
                <w:sz w:val="24"/>
                <w:szCs w:val="24"/>
                <w:lang w:eastAsia="zh-CN"/>
              </w:rPr>
            </w:pPr>
          </w:p>
          <w:p w14:paraId="50D173E6" w14:textId="77777777" w:rsidR="00AD3A2F" w:rsidRPr="00DB0650" w:rsidRDefault="00AD3A2F" w:rsidP="00AD3A2F">
            <w:pPr>
              <w:widowControl w:val="0"/>
              <w:suppressAutoHyphens/>
              <w:jc w:val="both"/>
              <w:rPr>
                <w:rFonts w:ascii="Arial" w:hAnsi="Arial" w:cs="Arial"/>
                <w:sz w:val="24"/>
                <w:szCs w:val="24"/>
                <w:lang w:eastAsia="zh-CN"/>
              </w:rPr>
            </w:pPr>
            <w:hyperlink r:id="rId10" w:history="1">
              <w:r w:rsidRPr="00DB0650">
                <w:rPr>
                  <w:rStyle w:val="Hyperlink"/>
                  <w:rFonts w:ascii="Arial" w:eastAsia="Calibri" w:hAnsi="Arial" w:cs="Arial"/>
                  <w:sz w:val="24"/>
                  <w:szCs w:val="24"/>
                  <w:lang w:eastAsia="zh-CN"/>
                </w:rPr>
                <w:t>https://cmextrema-mg.portaltp.com.br/consultas/documentos.aspx?id=34</w:t>
              </w:r>
            </w:hyperlink>
          </w:p>
          <w:p w14:paraId="0E580CA2" w14:textId="77777777" w:rsidR="00AD3A2F" w:rsidRPr="00DB0650" w:rsidRDefault="00AD3A2F" w:rsidP="00AD3A2F">
            <w:pPr>
              <w:widowControl w:val="0"/>
              <w:suppressAutoHyphens/>
              <w:jc w:val="both"/>
              <w:rPr>
                <w:rFonts w:ascii="Arial" w:hAnsi="Arial" w:cs="Arial"/>
                <w:sz w:val="24"/>
                <w:szCs w:val="24"/>
                <w:lang w:eastAsia="zh-CN"/>
              </w:rPr>
            </w:pPr>
          </w:p>
        </w:tc>
      </w:tr>
      <w:tr w:rsidR="00AD3A2F" w:rsidRPr="00DB0650" w14:paraId="29C3AE33" w14:textId="77777777" w:rsidTr="0037217F">
        <w:trPr>
          <w:jc w:val="center"/>
        </w:trPr>
        <w:tc>
          <w:tcPr>
            <w:tcW w:w="3565" w:type="dxa"/>
          </w:tcPr>
          <w:p w14:paraId="2E2E5458" w14:textId="77777777" w:rsidR="00AD3A2F" w:rsidRPr="00DB0650" w:rsidRDefault="00AD3A2F" w:rsidP="00AD3A2F">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DÚVIDAS / ESCLARECIMENTOS / IMPUGNAÇÃO</w:t>
            </w:r>
          </w:p>
        </w:tc>
        <w:tc>
          <w:tcPr>
            <w:tcW w:w="6495" w:type="dxa"/>
            <w:shd w:val="clear" w:color="auto" w:fill="DDDDDD"/>
          </w:tcPr>
          <w:p w14:paraId="42666DBD" w14:textId="77777777" w:rsidR="00AD3A2F" w:rsidRPr="00DB0650" w:rsidRDefault="00AD3A2F" w:rsidP="00AD3A2F">
            <w:pPr>
              <w:widowControl w:val="0"/>
              <w:suppressAutoHyphens/>
              <w:jc w:val="both"/>
              <w:rPr>
                <w:rFonts w:ascii="Arial" w:hAnsi="Arial" w:cs="Arial"/>
                <w:sz w:val="24"/>
                <w:szCs w:val="24"/>
                <w:lang w:eastAsia="zh-CN"/>
              </w:rPr>
            </w:pPr>
            <w:hyperlink r:id="rId11" w:history="1">
              <w:r w:rsidRPr="00DB0650">
                <w:rPr>
                  <w:rStyle w:val="Hyperlink"/>
                  <w:rFonts w:ascii="Arial" w:eastAsia="Calibri" w:hAnsi="Arial" w:cs="Arial"/>
                  <w:sz w:val="24"/>
                  <w:szCs w:val="24"/>
                  <w:lang w:eastAsia="zh-CN"/>
                </w:rPr>
                <w:t>licitacaoextrema@yahoo.com.br</w:t>
              </w:r>
            </w:hyperlink>
          </w:p>
          <w:p w14:paraId="6E8CC738" w14:textId="77777777" w:rsidR="00AD3A2F" w:rsidRPr="00DB0650" w:rsidRDefault="00AD3A2F" w:rsidP="00AD3A2F">
            <w:pPr>
              <w:widowControl w:val="0"/>
              <w:suppressAutoHyphens/>
              <w:jc w:val="both"/>
              <w:rPr>
                <w:rFonts w:ascii="Arial" w:hAnsi="Arial" w:cs="Arial"/>
                <w:sz w:val="24"/>
                <w:szCs w:val="24"/>
                <w:lang w:eastAsia="zh-CN"/>
              </w:rPr>
            </w:pPr>
          </w:p>
        </w:tc>
      </w:tr>
      <w:tr w:rsidR="00AD3A2F" w:rsidRPr="00DB0650" w14:paraId="58351F8E" w14:textId="77777777" w:rsidTr="0037217F">
        <w:trPr>
          <w:trHeight w:val="223"/>
          <w:jc w:val="center"/>
        </w:trPr>
        <w:tc>
          <w:tcPr>
            <w:tcW w:w="3565" w:type="dxa"/>
          </w:tcPr>
          <w:p w14:paraId="7DF567BC" w14:textId="77777777" w:rsidR="00AD3A2F" w:rsidRDefault="00AD3A2F" w:rsidP="00AD3A2F">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DO EDITAL</w:t>
            </w:r>
          </w:p>
          <w:p w14:paraId="52FEA1EF" w14:textId="77777777" w:rsidR="00AD3A2F" w:rsidRPr="00DB0650" w:rsidRDefault="00AD3A2F" w:rsidP="00AD3A2F">
            <w:pPr>
              <w:widowControl w:val="0"/>
              <w:suppressAutoHyphens/>
              <w:jc w:val="both"/>
              <w:rPr>
                <w:rFonts w:ascii="Arial" w:hAnsi="Arial" w:cs="Arial"/>
                <w:sz w:val="24"/>
                <w:szCs w:val="24"/>
                <w:lang w:eastAsia="zh-CN"/>
              </w:rPr>
            </w:pPr>
          </w:p>
        </w:tc>
        <w:tc>
          <w:tcPr>
            <w:tcW w:w="6495" w:type="dxa"/>
            <w:shd w:val="clear" w:color="auto" w:fill="DDDDDD"/>
          </w:tcPr>
          <w:p w14:paraId="0D972BA3" w14:textId="77777777" w:rsidR="00AD3A2F" w:rsidRPr="00DB0650" w:rsidRDefault="00AD3A2F" w:rsidP="00AD3A2F">
            <w:pPr>
              <w:widowControl w:val="0"/>
              <w:suppressAutoHyphens/>
              <w:jc w:val="both"/>
              <w:rPr>
                <w:rFonts w:ascii="Arial" w:hAnsi="Arial" w:cs="Arial"/>
                <w:sz w:val="24"/>
                <w:szCs w:val="24"/>
                <w:lang w:eastAsia="zh-CN"/>
              </w:rPr>
            </w:pPr>
            <w:hyperlink r:id="rId12" w:history="1">
              <w:r w:rsidRPr="00DB0650">
                <w:rPr>
                  <w:rStyle w:val="Hyperlink"/>
                  <w:rFonts w:ascii="Arial" w:eastAsia="Calibri" w:hAnsi="Arial" w:cs="Arial"/>
                  <w:sz w:val="24"/>
                  <w:szCs w:val="24"/>
                  <w:lang w:eastAsia="zh-CN"/>
                </w:rPr>
                <w:t>licitacaoextrema@yahoo.com.br</w:t>
              </w:r>
            </w:hyperlink>
          </w:p>
          <w:p w14:paraId="7B71CF92" w14:textId="77777777" w:rsidR="00AD3A2F" w:rsidRPr="00DB0650" w:rsidRDefault="00AD3A2F" w:rsidP="00AD3A2F">
            <w:pPr>
              <w:widowControl w:val="0"/>
              <w:suppressAutoHyphens/>
              <w:jc w:val="both"/>
              <w:rPr>
                <w:rFonts w:ascii="Arial" w:hAnsi="Arial" w:cs="Arial"/>
                <w:sz w:val="24"/>
                <w:szCs w:val="24"/>
                <w:lang w:eastAsia="zh-CN"/>
              </w:rPr>
            </w:pPr>
          </w:p>
        </w:tc>
      </w:tr>
      <w:tr w:rsidR="00AD3A2F" w:rsidRPr="00DB0650" w14:paraId="6CB13335" w14:textId="77777777" w:rsidTr="0037217F">
        <w:trPr>
          <w:jc w:val="center"/>
        </w:trPr>
        <w:tc>
          <w:tcPr>
            <w:tcW w:w="3565" w:type="dxa"/>
          </w:tcPr>
          <w:p w14:paraId="09086CD2" w14:textId="77777777" w:rsidR="00AD3A2F" w:rsidRPr="00DB0650" w:rsidRDefault="00AD3A2F" w:rsidP="00AD3A2F">
            <w:pPr>
              <w:widowControl w:val="0"/>
              <w:suppressAutoHyphens/>
              <w:jc w:val="both"/>
              <w:rPr>
                <w:rFonts w:ascii="Arial" w:hAnsi="Arial" w:cs="Arial"/>
                <w:sz w:val="24"/>
                <w:szCs w:val="24"/>
                <w:lang w:eastAsia="zh-CN"/>
              </w:rPr>
            </w:pPr>
            <w:r w:rsidRPr="00DB0650">
              <w:rPr>
                <w:rFonts w:ascii="Arial" w:hAnsi="Arial" w:cs="Arial"/>
                <w:sz w:val="24"/>
                <w:szCs w:val="24"/>
                <w:lang w:eastAsia="zh-CN"/>
              </w:rPr>
              <w:t>TELEFONE SETOR DE LICITAÇÕES</w:t>
            </w:r>
          </w:p>
        </w:tc>
        <w:tc>
          <w:tcPr>
            <w:tcW w:w="6495" w:type="dxa"/>
            <w:shd w:val="clear" w:color="auto" w:fill="DDDDDD"/>
          </w:tcPr>
          <w:p w14:paraId="23436CC9" w14:textId="44CD39C3" w:rsidR="00AD3A2F" w:rsidRPr="00DB0650" w:rsidRDefault="00AD3A2F" w:rsidP="00AD3A2F">
            <w:pPr>
              <w:widowControl w:val="0"/>
              <w:suppressAutoHyphens/>
              <w:jc w:val="both"/>
              <w:rPr>
                <w:rFonts w:ascii="Arial" w:hAnsi="Arial" w:cs="Arial"/>
                <w:sz w:val="24"/>
                <w:szCs w:val="24"/>
                <w:lang w:eastAsia="zh-CN"/>
              </w:rPr>
            </w:pPr>
            <w:r>
              <w:rPr>
                <w:rFonts w:ascii="Arial" w:hAnsi="Arial" w:cs="Arial"/>
                <w:sz w:val="24"/>
                <w:szCs w:val="24"/>
                <w:lang w:eastAsia="zh-CN"/>
              </w:rPr>
              <w:t>35 9 9915-1059</w:t>
            </w:r>
          </w:p>
        </w:tc>
      </w:tr>
      <w:tr w:rsidR="00AD3A2F" w:rsidRPr="00DB0650" w14:paraId="7FB43F6F" w14:textId="77777777" w:rsidTr="0037217F">
        <w:trPr>
          <w:jc w:val="center"/>
        </w:trPr>
        <w:tc>
          <w:tcPr>
            <w:tcW w:w="3565" w:type="dxa"/>
          </w:tcPr>
          <w:p w14:paraId="65067070" w14:textId="77777777" w:rsidR="00AD3A2F" w:rsidRPr="00DB0650" w:rsidRDefault="00AD3A2F" w:rsidP="00AD3A2F">
            <w:pPr>
              <w:widowControl w:val="0"/>
              <w:suppressAutoHyphens/>
              <w:jc w:val="both"/>
              <w:rPr>
                <w:rFonts w:ascii="Arial" w:hAnsi="Arial" w:cs="Arial"/>
                <w:sz w:val="24"/>
                <w:szCs w:val="24"/>
                <w:lang w:eastAsia="zh-CN"/>
              </w:rPr>
            </w:pPr>
            <w:r w:rsidRPr="00DB0650">
              <w:rPr>
                <w:rFonts w:ascii="Arial" w:hAnsi="Arial" w:cs="Arial"/>
                <w:sz w:val="24"/>
                <w:szCs w:val="24"/>
                <w:lang w:eastAsia="zh-CN"/>
              </w:rPr>
              <w:t>CRITÉRIO DE JULGAMENTO</w:t>
            </w:r>
          </w:p>
        </w:tc>
        <w:tc>
          <w:tcPr>
            <w:tcW w:w="6495" w:type="dxa"/>
            <w:shd w:val="clear" w:color="auto" w:fill="DDDDDD"/>
          </w:tcPr>
          <w:p w14:paraId="43146004" w14:textId="0B05FE39" w:rsidR="00AD3A2F" w:rsidRPr="00DB0650" w:rsidRDefault="00AD3A2F" w:rsidP="00AD3A2F">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Menor preço </w:t>
            </w:r>
            <w:r>
              <w:rPr>
                <w:rFonts w:ascii="Arial" w:hAnsi="Arial" w:cs="Arial"/>
                <w:sz w:val="24"/>
                <w:szCs w:val="24"/>
                <w:lang w:eastAsia="zh-CN"/>
              </w:rPr>
              <w:t>unitário da apólice</w:t>
            </w:r>
          </w:p>
        </w:tc>
      </w:tr>
      <w:tr w:rsidR="00AD3A2F" w:rsidRPr="00DB0650" w14:paraId="0D42629C" w14:textId="77777777" w:rsidTr="0037217F">
        <w:trPr>
          <w:jc w:val="center"/>
        </w:trPr>
        <w:tc>
          <w:tcPr>
            <w:tcW w:w="3565" w:type="dxa"/>
          </w:tcPr>
          <w:p w14:paraId="2561D3BC" w14:textId="77777777" w:rsidR="00AD3A2F" w:rsidRPr="00DB0650" w:rsidRDefault="00AD3A2F" w:rsidP="00AD3A2F">
            <w:pPr>
              <w:widowControl w:val="0"/>
              <w:suppressAutoHyphens/>
              <w:jc w:val="both"/>
              <w:rPr>
                <w:rFonts w:ascii="Arial" w:hAnsi="Arial" w:cs="Arial"/>
                <w:sz w:val="24"/>
                <w:szCs w:val="24"/>
                <w:lang w:eastAsia="zh-CN"/>
              </w:rPr>
            </w:pPr>
            <w:r w:rsidRPr="00DB0650">
              <w:rPr>
                <w:rFonts w:ascii="Arial" w:hAnsi="Arial" w:cs="Arial"/>
                <w:sz w:val="24"/>
                <w:szCs w:val="24"/>
                <w:lang w:eastAsia="zh-CN"/>
              </w:rPr>
              <w:t>PREFERÊNCIA EXCLUSIVA PARA ME/EPP OU EQUIPARADAS</w:t>
            </w:r>
          </w:p>
        </w:tc>
        <w:tc>
          <w:tcPr>
            <w:tcW w:w="6495" w:type="dxa"/>
            <w:shd w:val="clear" w:color="auto" w:fill="DDDDDD"/>
          </w:tcPr>
          <w:p w14:paraId="35049E87" w14:textId="77777777" w:rsidR="00AD3A2F" w:rsidRPr="00DB0650" w:rsidRDefault="00AD3A2F" w:rsidP="00AD3A2F">
            <w:pPr>
              <w:widowControl w:val="0"/>
              <w:suppressAutoHyphens/>
              <w:jc w:val="both"/>
              <w:rPr>
                <w:rFonts w:ascii="Arial" w:hAnsi="Arial" w:cs="Arial"/>
                <w:sz w:val="24"/>
                <w:szCs w:val="24"/>
                <w:lang w:eastAsia="zh-CN"/>
              </w:rPr>
            </w:pPr>
            <w:r w:rsidRPr="00DB0650">
              <w:rPr>
                <w:rFonts w:ascii="Arial" w:hAnsi="Arial" w:cs="Arial"/>
                <w:sz w:val="24"/>
                <w:szCs w:val="24"/>
                <w:lang w:eastAsia="zh-CN"/>
              </w:rPr>
              <w:t>SIM</w:t>
            </w:r>
          </w:p>
        </w:tc>
      </w:tr>
      <w:tr w:rsidR="00AD3A2F" w:rsidRPr="00DB0650" w14:paraId="3C2AB052" w14:textId="77777777" w:rsidTr="0037217F">
        <w:trPr>
          <w:jc w:val="center"/>
        </w:trPr>
        <w:tc>
          <w:tcPr>
            <w:tcW w:w="3565" w:type="dxa"/>
          </w:tcPr>
          <w:p w14:paraId="46CDABAD" w14:textId="490D58C7" w:rsidR="00AD3A2F" w:rsidRPr="00DB0650" w:rsidRDefault="00AD3A2F" w:rsidP="00AD3A2F">
            <w:pPr>
              <w:widowControl w:val="0"/>
              <w:suppressAutoHyphens/>
              <w:jc w:val="both"/>
              <w:rPr>
                <w:rFonts w:ascii="Arial" w:hAnsi="Arial" w:cs="Arial"/>
                <w:sz w:val="24"/>
                <w:szCs w:val="24"/>
                <w:lang w:eastAsia="zh-CN"/>
              </w:rPr>
            </w:pPr>
            <w:r w:rsidRPr="00DB0650">
              <w:rPr>
                <w:rFonts w:ascii="Arial" w:hAnsi="Arial" w:cs="Arial"/>
                <w:sz w:val="24"/>
                <w:szCs w:val="24"/>
                <w:lang w:eastAsia="zh-CN"/>
              </w:rPr>
              <w:t>LOCAL DE</w:t>
            </w:r>
            <w:r>
              <w:rPr>
                <w:rFonts w:ascii="Arial" w:hAnsi="Arial" w:cs="Arial"/>
                <w:sz w:val="24"/>
                <w:szCs w:val="24"/>
                <w:lang w:eastAsia="zh-CN"/>
              </w:rPr>
              <w:t xml:space="preserve"> EXECUÇÃO DO OBJETO</w:t>
            </w:r>
          </w:p>
        </w:tc>
        <w:tc>
          <w:tcPr>
            <w:tcW w:w="6495" w:type="dxa"/>
            <w:shd w:val="clear" w:color="auto" w:fill="DDDDDD"/>
          </w:tcPr>
          <w:p w14:paraId="5B3FDDBE" w14:textId="04D58095" w:rsidR="00AD3A2F" w:rsidRPr="00DB0650" w:rsidRDefault="00AD3A2F" w:rsidP="00AD3A2F">
            <w:pPr>
              <w:widowControl w:val="0"/>
              <w:suppressAutoHyphens/>
              <w:jc w:val="both"/>
              <w:rPr>
                <w:rFonts w:ascii="Arial" w:hAnsi="Arial" w:cs="Arial"/>
                <w:sz w:val="24"/>
                <w:szCs w:val="24"/>
                <w:lang w:eastAsia="zh-CN"/>
              </w:rPr>
            </w:pPr>
            <w:r w:rsidRPr="00DB0650">
              <w:rPr>
                <w:rFonts w:ascii="Arial" w:hAnsi="Arial" w:cs="Arial"/>
                <w:sz w:val="24"/>
                <w:szCs w:val="24"/>
                <w:lang w:eastAsia="zh-CN"/>
              </w:rPr>
              <w:t>Sede da Câmara Municipal de Extrema</w:t>
            </w:r>
            <w:r>
              <w:rPr>
                <w:rFonts w:ascii="Arial" w:hAnsi="Arial" w:cs="Arial"/>
                <w:sz w:val="24"/>
                <w:szCs w:val="24"/>
                <w:lang w:eastAsia="zh-CN"/>
              </w:rPr>
              <w:t xml:space="preserve"> e sede dos anexos da Câmara Municipal de Extrema: PROCON e CASA DO CIDADÃO e UAI. Todos no município de Extrema, MG.</w:t>
            </w:r>
          </w:p>
        </w:tc>
      </w:tr>
      <w:tr w:rsidR="00AD3A2F" w:rsidRPr="00DB0650" w14:paraId="661BC0D6" w14:textId="77777777" w:rsidTr="0037217F">
        <w:trPr>
          <w:jc w:val="center"/>
        </w:trPr>
        <w:tc>
          <w:tcPr>
            <w:tcW w:w="3565" w:type="dxa"/>
          </w:tcPr>
          <w:p w14:paraId="4EBF918B" w14:textId="77777777" w:rsidR="00AD3A2F" w:rsidRPr="00DB0650" w:rsidRDefault="00AD3A2F" w:rsidP="00AD3A2F">
            <w:pPr>
              <w:widowControl w:val="0"/>
              <w:suppressAutoHyphens/>
              <w:jc w:val="both"/>
              <w:rPr>
                <w:rFonts w:ascii="Arial" w:hAnsi="Arial" w:cs="Arial"/>
                <w:sz w:val="24"/>
                <w:szCs w:val="24"/>
                <w:lang w:eastAsia="zh-CN"/>
              </w:rPr>
            </w:pPr>
            <w:r w:rsidRPr="00DB0650">
              <w:rPr>
                <w:rFonts w:ascii="Arial" w:hAnsi="Arial" w:cs="Arial"/>
                <w:sz w:val="24"/>
                <w:szCs w:val="24"/>
                <w:lang w:eastAsia="zh-CN"/>
              </w:rPr>
              <w:t>AMOSTRA</w:t>
            </w:r>
          </w:p>
        </w:tc>
        <w:tc>
          <w:tcPr>
            <w:tcW w:w="6495" w:type="dxa"/>
            <w:shd w:val="clear" w:color="auto" w:fill="DDDDDD"/>
          </w:tcPr>
          <w:p w14:paraId="263F5139" w14:textId="77777777" w:rsidR="00AD3A2F" w:rsidRPr="00DB0650" w:rsidRDefault="00AD3A2F" w:rsidP="00AD3A2F">
            <w:pPr>
              <w:widowControl w:val="0"/>
              <w:suppressAutoHyphens/>
              <w:jc w:val="both"/>
              <w:rPr>
                <w:rFonts w:ascii="Arial" w:hAnsi="Arial" w:cs="Arial"/>
                <w:sz w:val="24"/>
                <w:szCs w:val="24"/>
                <w:lang w:eastAsia="zh-CN"/>
              </w:rPr>
            </w:pPr>
            <w:r w:rsidRPr="00DB0650">
              <w:rPr>
                <w:rFonts w:ascii="Arial" w:hAnsi="Arial" w:cs="Arial"/>
                <w:sz w:val="24"/>
                <w:szCs w:val="24"/>
                <w:lang w:eastAsia="zh-CN"/>
              </w:rPr>
              <w:t>NÃO será exigida.</w:t>
            </w:r>
          </w:p>
        </w:tc>
      </w:tr>
      <w:tr w:rsidR="00AD3A2F" w:rsidRPr="00DB0650" w14:paraId="62E24417" w14:textId="77777777" w:rsidTr="0037217F">
        <w:trPr>
          <w:jc w:val="center"/>
        </w:trPr>
        <w:tc>
          <w:tcPr>
            <w:tcW w:w="3565" w:type="dxa"/>
          </w:tcPr>
          <w:p w14:paraId="25AF59E4" w14:textId="5F52D5FE" w:rsidR="00AD3A2F" w:rsidRPr="00DB0650" w:rsidRDefault="00AD3A2F" w:rsidP="00AD3A2F">
            <w:pPr>
              <w:widowControl w:val="0"/>
              <w:suppressAutoHyphens/>
              <w:jc w:val="both"/>
              <w:rPr>
                <w:rFonts w:ascii="Arial" w:hAnsi="Arial" w:cs="Arial"/>
                <w:sz w:val="24"/>
                <w:szCs w:val="24"/>
                <w:lang w:eastAsia="zh-CN"/>
              </w:rPr>
            </w:pPr>
            <w:r>
              <w:rPr>
                <w:rFonts w:ascii="Arial" w:hAnsi="Arial" w:cs="Arial"/>
                <w:sz w:val="24"/>
                <w:szCs w:val="24"/>
                <w:lang w:eastAsia="zh-CN"/>
              </w:rPr>
              <w:t>REGIME DE EXECUÇÃO</w:t>
            </w:r>
          </w:p>
        </w:tc>
        <w:tc>
          <w:tcPr>
            <w:tcW w:w="6495" w:type="dxa"/>
            <w:shd w:val="clear" w:color="auto" w:fill="DDDDDD"/>
          </w:tcPr>
          <w:p w14:paraId="53183626" w14:textId="53A9DF83" w:rsidR="00AD3A2F" w:rsidRPr="00DB0650" w:rsidRDefault="00AD3A2F" w:rsidP="00AD3A2F">
            <w:pPr>
              <w:widowControl w:val="0"/>
              <w:suppressAutoHyphens/>
              <w:jc w:val="both"/>
              <w:rPr>
                <w:rFonts w:ascii="Arial" w:hAnsi="Arial" w:cs="Arial"/>
                <w:sz w:val="24"/>
                <w:szCs w:val="24"/>
                <w:lang w:eastAsia="zh-CN"/>
              </w:rPr>
            </w:pPr>
            <w:r>
              <w:rPr>
                <w:rFonts w:ascii="Arial" w:hAnsi="Arial" w:cs="Arial"/>
                <w:sz w:val="24"/>
                <w:szCs w:val="24"/>
                <w:lang w:eastAsia="zh-CN"/>
              </w:rPr>
              <w:t>E</w:t>
            </w:r>
            <w:r w:rsidRPr="00B46518">
              <w:rPr>
                <w:rFonts w:ascii="Arial" w:hAnsi="Arial" w:cs="Arial"/>
                <w:sz w:val="24"/>
                <w:szCs w:val="24"/>
                <w:lang w:eastAsia="zh-CN"/>
              </w:rPr>
              <w:t xml:space="preserve">xecução </w:t>
            </w:r>
            <w:r>
              <w:rPr>
                <w:rFonts w:ascii="Arial" w:hAnsi="Arial" w:cs="Arial"/>
                <w:sz w:val="24"/>
                <w:szCs w:val="24"/>
                <w:lang w:eastAsia="zh-CN"/>
              </w:rPr>
              <w:t>indireta</w:t>
            </w:r>
            <w:r w:rsidRPr="00B46518">
              <w:rPr>
                <w:rFonts w:ascii="Arial" w:hAnsi="Arial" w:cs="Arial"/>
                <w:sz w:val="24"/>
                <w:szCs w:val="24"/>
                <w:lang w:eastAsia="zh-CN"/>
              </w:rPr>
              <w:t>, empreitada por preço unitário</w:t>
            </w:r>
            <w:r>
              <w:rPr>
                <w:rFonts w:ascii="Arial" w:hAnsi="Arial" w:cs="Arial"/>
                <w:sz w:val="24"/>
                <w:szCs w:val="24"/>
                <w:lang w:eastAsia="zh-CN"/>
              </w:rPr>
              <w:t xml:space="preserve"> da apólice.</w:t>
            </w:r>
          </w:p>
        </w:tc>
      </w:tr>
    </w:tbl>
    <w:p w14:paraId="2F387C9E" w14:textId="696FB898" w:rsidR="00A82A45" w:rsidRPr="001D460E" w:rsidRDefault="00A82A45" w:rsidP="00A82A45">
      <w:pPr>
        <w:pStyle w:val="PargrafodaLista"/>
        <w:spacing w:after="0" w:line="360" w:lineRule="auto"/>
        <w:ind w:left="0" w:right="-285"/>
        <w:contextualSpacing/>
        <w:jc w:val="both"/>
        <w:rPr>
          <w:rFonts w:ascii="Arial" w:hAnsi="Arial" w:cs="Arial"/>
          <w:sz w:val="24"/>
          <w:szCs w:val="24"/>
        </w:rPr>
      </w:pPr>
    </w:p>
    <w:p w14:paraId="7B557DBA" w14:textId="2B4C63E4" w:rsidR="00B7020F" w:rsidRPr="008B0921" w:rsidRDefault="00A82A45" w:rsidP="00A82A45">
      <w:pPr>
        <w:pStyle w:val="Corpodetexto"/>
        <w:widowControl w:val="0"/>
        <w:autoSpaceDE w:val="0"/>
        <w:autoSpaceDN w:val="0"/>
        <w:spacing w:after="0" w:line="360" w:lineRule="auto"/>
        <w:ind w:right="-285"/>
        <w:rPr>
          <w:rFonts w:cs="Arial"/>
          <w:b/>
          <w:bCs/>
          <w:color w:val="auto"/>
          <w:sz w:val="24"/>
          <w:szCs w:val="24"/>
        </w:rPr>
      </w:pPr>
      <w:r>
        <w:rPr>
          <w:rFonts w:cs="Arial"/>
          <w:b/>
          <w:bCs/>
          <w:color w:val="auto"/>
          <w:sz w:val="24"/>
          <w:szCs w:val="24"/>
        </w:rPr>
        <w:lastRenderedPageBreak/>
        <w:t xml:space="preserve">3 </w:t>
      </w:r>
      <w:r w:rsidR="00B7020F" w:rsidRPr="008B0921">
        <w:rPr>
          <w:rFonts w:cs="Arial"/>
          <w:b/>
          <w:bCs/>
          <w:color w:val="auto"/>
          <w:sz w:val="24"/>
          <w:szCs w:val="24"/>
        </w:rPr>
        <w:t>CONDIÇÕES DE PARTICIPAÇÃO</w:t>
      </w:r>
    </w:p>
    <w:p w14:paraId="19C54FD2" w14:textId="77777777" w:rsidR="00B7020F" w:rsidRPr="008B0921" w:rsidRDefault="00B7020F" w:rsidP="00EF5AA2">
      <w:pPr>
        <w:pStyle w:val="Corpodetexto"/>
        <w:spacing w:after="0" w:line="360" w:lineRule="auto"/>
        <w:ind w:right="-285"/>
        <w:rPr>
          <w:rFonts w:cs="Arial"/>
          <w:color w:val="auto"/>
          <w:sz w:val="24"/>
          <w:szCs w:val="24"/>
        </w:rPr>
      </w:pPr>
    </w:p>
    <w:p w14:paraId="4193D985" w14:textId="0A6CE320" w:rsidR="00B7020F" w:rsidRPr="008B0921" w:rsidRDefault="00B7020F" w:rsidP="00EF5AA2">
      <w:pPr>
        <w:pStyle w:val="PargrafodaLista"/>
        <w:widowControl w:val="0"/>
        <w:numPr>
          <w:ilvl w:val="1"/>
          <w:numId w:val="102"/>
        </w:numPr>
        <w:tabs>
          <w:tab w:val="left" w:pos="56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Poderão participar desta Dispensa de Licitação, pessoa jurídica</w:t>
      </w:r>
      <w:r w:rsidR="00AD3A2F">
        <w:rPr>
          <w:rFonts w:ascii="Arial" w:hAnsi="Arial" w:cs="Arial"/>
          <w:sz w:val="24"/>
          <w:szCs w:val="24"/>
        </w:rPr>
        <w:t xml:space="preserve"> do ramo de atividade do objeto </w:t>
      </w:r>
      <w:r w:rsidR="008F09DF" w:rsidRPr="008B0921">
        <w:rPr>
          <w:rFonts w:ascii="Arial" w:hAnsi="Arial" w:cs="Arial"/>
          <w:sz w:val="24"/>
          <w:szCs w:val="24"/>
        </w:rPr>
        <w:t>regularmente</w:t>
      </w:r>
      <w:r w:rsidRPr="008B0921">
        <w:rPr>
          <w:rFonts w:ascii="Arial" w:hAnsi="Arial" w:cs="Arial"/>
          <w:sz w:val="24"/>
          <w:szCs w:val="24"/>
        </w:rPr>
        <w:t xml:space="preserve"> estabelecidas no país que</w:t>
      </w:r>
      <w:r w:rsidRPr="008B0921">
        <w:rPr>
          <w:rFonts w:ascii="Arial" w:hAnsi="Arial" w:cs="Arial"/>
          <w:spacing w:val="1"/>
          <w:sz w:val="24"/>
          <w:szCs w:val="24"/>
        </w:rPr>
        <w:t xml:space="preserve"> </w:t>
      </w:r>
      <w:r w:rsidRPr="008B0921">
        <w:rPr>
          <w:rFonts w:ascii="Arial" w:hAnsi="Arial" w:cs="Arial"/>
          <w:sz w:val="24"/>
          <w:szCs w:val="24"/>
        </w:rPr>
        <w:t xml:space="preserve">atenda às condições exigidas neste Aviso e seus anexos, </w:t>
      </w:r>
      <w:r w:rsidRPr="008B0921">
        <w:rPr>
          <w:rFonts w:ascii="Arial" w:hAnsi="Arial" w:cs="Arial"/>
          <w:b/>
          <w:bCs/>
          <w:sz w:val="24"/>
          <w:szCs w:val="24"/>
          <w:u w:val="single"/>
        </w:rPr>
        <w:t>devendo pertencer ao ramo da atividade pertinente e</w:t>
      </w:r>
      <w:r w:rsidRPr="008B0921">
        <w:rPr>
          <w:rFonts w:ascii="Arial" w:hAnsi="Arial" w:cs="Arial"/>
          <w:b/>
          <w:bCs/>
          <w:spacing w:val="1"/>
          <w:sz w:val="24"/>
          <w:szCs w:val="24"/>
          <w:u w:val="single"/>
        </w:rPr>
        <w:t xml:space="preserve"> </w:t>
      </w:r>
      <w:r w:rsidRPr="008B0921">
        <w:rPr>
          <w:rFonts w:ascii="Arial" w:hAnsi="Arial" w:cs="Arial"/>
          <w:b/>
          <w:bCs/>
          <w:sz w:val="24"/>
          <w:szCs w:val="24"/>
          <w:u w:val="single"/>
        </w:rPr>
        <w:t>compatível</w:t>
      </w:r>
      <w:r w:rsidRPr="008B0921">
        <w:rPr>
          <w:rFonts w:ascii="Arial" w:hAnsi="Arial" w:cs="Arial"/>
          <w:b/>
          <w:bCs/>
          <w:spacing w:val="-1"/>
          <w:sz w:val="24"/>
          <w:szCs w:val="24"/>
          <w:u w:val="single"/>
        </w:rPr>
        <w:t xml:space="preserve"> </w:t>
      </w:r>
      <w:r w:rsidRPr="008B0921">
        <w:rPr>
          <w:rFonts w:ascii="Arial" w:hAnsi="Arial" w:cs="Arial"/>
          <w:b/>
          <w:bCs/>
          <w:sz w:val="24"/>
          <w:szCs w:val="24"/>
          <w:u w:val="single"/>
        </w:rPr>
        <w:t>com o objeto pretendido</w:t>
      </w:r>
      <w:r w:rsidR="008B0921" w:rsidRPr="008B0921">
        <w:rPr>
          <w:rFonts w:ascii="Arial" w:hAnsi="Arial" w:cs="Arial"/>
          <w:sz w:val="24"/>
          <w:szCs w:val="24"/>
        </w:rPr>
        <w:t>.</w:t>
      </w:r>
    </w:p>
    <w:p w14:paraId="600C9FED" w14:textId="77777777" w:rsidR="00B7020F" w:rsidRPr="008B0921" w:rsidRDefault="00B7020F" w:rsidP="00EF5AA2">
      <w:pPr>
        <w:pStyle w:val="PargrafodaLista"/>
        <w:widowControl w:val="0"/>
        <w:numPr>
          <w:ilvl w:val="1"/>
          <w:numId w:val="102"/>
        </w:numPr>
        <w:tabs>
          <w:tab w:val="left" w:pos="568"/>
        </w:tabs>
        <w:autoSpaceDE w:val="0"/>
        <w:autoSpaceDN w:val="0"/>
        <w:spacing w:after="0" w:line="360" w:lineRule="auto"/>
        <w:ind w:left="0" w:right="-285" w:firstLine="0"/>
        <w:jc w:val="both"/>
        <w:rPr>
          <w:rFonts w:ascii="Arial" w:hAnsi="Arial" w:cs="Arial"/>
          <w:sz w:val="24"/>
          <w:szCs w:val="24"/>
        </w:rPr>
      </w:pPr>
      <w:r w:rsidRPr="008B0921">
        <w:rPr>
          <w:rFonts w:ascii="Arial" w:hAnsi="Arial" w:cs="Arial"/>
          <w:sz w:val="24"/>
          <w:szCs w:val="24"/>
        </w:rPr>
        <w:t xml:space="preserve">Só será permitido um representante por empresa; </w:t>
      </w:r>
    </w:p>
    <w:p w14:paraId="74BC67FD" w14:textId="77777777" w:rsidR="00B7020F" w:rsidRDefault="00B7020F" w:rsidP="00EF5AA2">
      <w:pPr>
        <w:pStyle w:val="PargrafodaLista"/>
        <w:widowControl w:val="0"/>
        <w:numPr>
          <w:ilvl w:val="1"/>
          <w:numId w:val="102"/>
        </w:numPr>
        <w:tabs>
          <w:tab w:val="left" w:pos="550"/>
        </w:tabs>
        <w:autoSpaceDE w:val="0"/>
        <w:autoSpaceDN w:val="0"/>
        <w:spacing w:after="0" w:line="360" w:lineRule="auto"/>
        <w:ind w:left="0" w:right="-285" w:firstLine="0"/>
        <w:jc w:val="both"/>
        <w:rPr>
          <w:rFonts w:ascii="Arial" w:hAnsi="Arial" w:cs="Arial"/>
          <w:sz w:val="24"/>
          <w:szCs w:val="24"/>
        </w:rPr>
      </w:pPr>
      <w:r w:rsidRPr="008B0921">
        <w:rPr>
          <w:rFonts w:ascii="Arial" w:hAnsi="Arial" w:cs="Arial"/>
          <w:sz w:val="24"/>
          <w:szCs w:val="24"/>
        </w:rPr>
        <w:t>Não</w:t>
      </w:r>
      <w:r w:rsidRPr="008B0921">
        <w:rPr>
          <w:rFonts w:ascii="Arial" w:hAnsi="Arial" w:cs="Arial"/>
          <w:spacing w:val="-1"/>
          <w:sz w:val="24"/>
          <w:szCs w:val="24"/>
        </w:rPr>
        <w:t xml:space="preserve"> </w:t>
      </w:r>
      <w:r w:rsidRPr="008B0921">
        <w:rPr>
          <w:rFonts w:ascii="Arial" w:hAnsi="Arial" w:cs="Arial"/>
          <w:sz w:val="24"/>
          <w:szCs w:val="24"/>
        </w:rPr>
        <w:t>poderão</w:t>
      </w:r>
      <w:r w:rsidRPr="008B0921">
        <w:rPr>
          <w:rFonts w:ascii="Arial" w:hAnsi="Arial" w:cs="Arial"/>
          <w:spacing w:val="-2"/>
          <w:sz w:val="24"/>
          <w:szCs w:val="24"/>
        </w:rPr>
        <w:t xml:space="preserve"> </w:t>
      </w:r>
      <w:r w:rsidRPr="008B0921">
        <w:rPr>
          <w:rFonts w:ascii="Arial" w:hAnsi="Arial" w:cs="Arial"/>
          <w:sz w:val="24"/>
          <w:szCs w:val="24"/>
        </w:rPr>
        <w:t>participar</w:t>
      </w:r>
      <w:r w:rsidRPr="008B0921">
        <w:rPr>
          <w:rFonts w:ascii="Arial" w:hAnsi="Arial" w:cs="Arial"/>
          <w:spacing w:val="-6"/>
          <w:sz w:val="24"/>
          <w:szCs w:val="24"/>
        </w:rPr>
        <w:t xml:space="preserve"> </w:t>
      </w:r>
      <w:r w:rsidRPr="008B0921">
        <w:rPr>
          <w:rFonts w:ascii="Arial" w:hAnsi="Arial" w:cs="Arial"/>
          <w:sz w:val="24"/>
          <w:szCs w:val="24"/>
        </w:rPr>
        <w:t>desta</w:t>
      </w:r>
      <w:r w:rsidRPr="008B0921">
        <w:rPr>
          <w:rFonts w:ascii="Arial" w:hAnsi="Arial" w:cs="Arial"/>
          <w:spacing w:val="1"/>
          <w:sz w:val="24"/>
          <w:szCs w:val="24"/>
        </w:rPr>
        <w:t xml:space="preserve"> </w:t>
      </w:r>
      <w:r w:rsidRPr="008B0921">
        <w:rPr>
          <w:rFonts w:ascii="Arial" w:hAnsi="Arial" w:cs="Arial"/>
          <w:sz w:val="24"/>
          <w:szCs w:val="24"/>
        </w:rPr>
        <w:t>Dispensa</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Licitação</w:t>
      </w:r>
      <w:r w:rsidRPr="008B0921">
        <w:rPr>
          <w:rFonts w:ascii="Arial" w:hAnsi="Arial" w:cs="Arial"/>
          <w:spacing w:val="-3"/>
          <w:sz w:val="24"/>
          <w:szCs w:val="24"/>
        </w:rPr>
        <w:t xml:space="preserve"> </w:t>
      </w:r>
      <w:r w:rsidRPr="008B0921">
        <w:rPr>
          <w:rFonts w:ascii="Arial" w:hAnsi="Arial" w:cs="Arial"/>
          <w:sz w:val="24"/>
          <w:szCs w:val="24"/>
        </w:rPr>
        <w:t>os interessados:</w:t>
      </w:r>
    </w:p>
    <w:p w14:paraId="6CC2D039" w14:textId="7853317B" w:rsidR="008B0921" w:rsidRPr="008B0921" w:rsidRDefault="008B0921" w:rsidP="00EF5AA2">
      <w:pPr>
        <w:spacing w:line="360" w:lineRule="auto"/>
        <w:ind w:right="-285"/>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sidR="001D460E">
        <w:rPr>
          <w:rFonts w:ascii="Arial" w:hAnsi="Arial" w:cs="Arial"/>
          <w:sz w:val="24"/>
          <w:szCs w:val="24"/>
        </w:rPr>
        <w:t>3</w:t>
      </w:r>
      <w:r w:rsidRPr="008B0921">
        <w:rPr>
          <w:rFonts w:ascii="Arial" w:hAnsi="Arial" w:cs="Arial"/>
          <w:sz w:val="24"/>
          <w:szCs w:val="24"/>
        </w:rPr>
        <w:t>.1.</w:t>
      </w:r>
      <w:r w:rsidRPr="008B0921">
        <w:rPr>
          <w:rFonts w:ascii="Arial" w:hAnsi="Arial" w:cs="Arial"/>
          <w:sz w:val="24"/>
          <w:szCs w:val="24"/>
        </w:rPr>
        <w:tab/>
        <w:t>aquele que não atenda às condições deste Edital e seu(s) anexo(s);</w:t>
      </w:r>
    </w:p>
    <w:p w14:paraId="08BB0AA7" w14:textId="138903EC"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sidR="001D460E">
        <w:rPr>
          <w:rFonts w:ascii="Arial" w:hAnsi="Arial" w:cs="Arial"/>
          <w:sz w:val="24"/>
          <w:szCs w:val="24"/>
        </w:rPr>
        <w:t>3</w:t>
      </w:r>
      <w:r w:rsidRPr="008B0921">
        <w:rPr>
          <w:rFonts w:ascii="Arial" w:hAnsi="Arial" w:cs="Arial"/>
          <w:sz w:val="24"/>
          <w:szCs w:val="24"/>
        </w:rPr>
        <w:t>.2.</w:t>
      </w:r>
      <w:r w:rsidRPr="008B0921">
        <w:rPr>
          <w:rFonts w:ascii="Arial" w:hAnsi="Arial" w:cs="Arial"/>
          <w:sz w:val="24"/>
          <w:szCs w:val="24"/>
        </w:rPr>
        <w:tab/>
        <w:t>autor do anteprojeto, do projeto básico ou do projeto executivo, pessoa física ou jurídica, quando a licitação versar sobre serviços ou fornecimento de bens a ele relacionados;</w:t>
      </w:r>
    </w:p>
    <w:p w14:paraId="0A946A89" w14:textId="59684AF3"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sidR="001D460E">
        <w:rPr>
          <w:rFonts w:ascii="Arial" w:hAnsi="Arial" w:cs="Arial"/>
          <w:sz w:val="24"/>
          <w:szCs w:val="24"/>
        </w:rPr>
        <w:t>3</w:t>
      </w:r>
      <w:r w:rsidRPr="008B0921">
        <w:rPr>
          <w:rFonts w:ascii="Arial" w:hAnsi="Arial" w:cs="Arial"/>
          <w:sz w:val="24"/>
          <w:szCs w:val="24"/>
        </w:rPr>
        <w:t>.3.</w:t>
      </w:r>
      <w:r w:rsidRPr="008B0921">
        <w:rPr>
          <w:rFonts w:ascii="Arial" w:hAnsi="Arial" w:cs="Arial"/>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7AC7B048" w14:textId="37BD8E97"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sidR="001D460E">
        <w:rPr>
          <w:rFonts w:ascii="Arial" w:hAnsi="Arial" w:cs="Arial"/>
          <w:sz w:val="24"/>
          <w:szCs w:val="24"/>
        </w:rPr>
        <w:t>3</w:t>
      </w:r>
      <w:r w:rsidRPr="008B0921">
        <w:rPr>
          <w:rFonts w:ascii="Arial" w:hAnsi="Arial" w:cs="Arial"/>
          <w:sz w:val="24"/>
          <w:szCs w:val="24"/>
        </w:rPr>
        <w:t>.</w:t>
      </w:r>
      <w:r>
        <w:rPr>
          <w:rFonts w:ascii="Arial" w:hAnsi="Arial" w:cs="Arial"/>
          <w:sz w:val="24"/>
          <w:szCs w:val="24"/>
        </w:rPr>
        <w:t>4</w:t>
      </w:r>
      <w:r w:rsidRPr="008B0921">
        <w:rPr>
          <w:rFonts w:ascii="Arial" w:hAnsi="Arial" w:cs="Arial"/>
          <w:sz w:val="24"/>
          <w:szCs w:val="24"/>
        </w:rPr>
        <w:t>.</w:t>
      </w:r>
      <w:r w:rsidRPr="008B0921">
        <w:rPr>
          <w:rFonts w:ascii="Arial" w:hAnsi="Arial" w:cs="Arial"/>
          <w:sz w:val="24"/>
          <w:szCs w:val="24"/>
        </w:rPr>
        <w:tab/>
        <w:t>pessoa física ou jurídica que se encontre, ao tempo da licitação, impossibilitada de participar da licitação em decorrência de sanção que lhe foi imposta;</w:t>
      </w:r>
    </w:p>
    <w:p w14:paraId="59C2A1EE" w14:textId="6397A569"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3</w:t>
      </w:r>
      <w:r>
        <w:rPr>
          <w:rFonts w:ascii="Arial" w:hAnsi="Arial" w:cs="Arial"/>
          <w:sz w:val="24"/>
          <w:szCs w:val="24"/>
        </w:rPr>
        <w:t>.5</w:t>
      </w:r>
      <w:r w:rsidRPr="008B0921">
        <w:rPr>
          <w:rFonts w:ascii="Arial" w:hAnsi="Arial" w:cs="Arial"/>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ACB1755" w14:textId="77E71CEF"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sidR="001D460E">
        <w:rPr>
          <w:rFonts w:ascii="Arial" w:hAnsi="Arial" w:cs="Arial"/>
          <w:sz w:val="24"/>
          <w:szCs w:val="24"/>
        </w:rPr>
        <w:t>3</w:t>
      </w:r>
      <w:r w:rsidRPr="008B0921">
        <w:rPr>
          <w:rFonts w:ascii="Arial" w:hAnsi="Arial" w:cs="Arial"/>
          <w:sz w:val="24"/>
          <w:szCs w:val="24"/>
        </w:rPr>
        <w:t>.</w:t>
      </w:r>
      <w:r>
        <w:rPr>
          <w:rFonts w:ascii="Arial" w:hAnsi="Arial" w:cs="Arial"/>
          <w:sz w:val="24"/>
          <w:szCs w:val="24"/>
        </w:rPr>
        <w:t>6</w:t>
      </w:r>
      <w:r w:rsidRPr="008B0921">
        <w:rPr>
          <w:rFonts w:ascii="Arial" w:hAnsi="Arial" w:cs="Arial"/>
          <w:sz w:val="24"/>
          <w:szCs w:val="24"/>
        </w:rPr>
        <w:t>.</w:t>
      </w:r>
      <w:r w:rsidRPr="008B0921">
        <w:rPr>
          <w:rFonts w:ascii="Arial" w:hAnsi="Arial" w:cs="Arial"/>
          <w:sz w:val="24"/>
          <w:szCs w:val="24"/>
        </w:rPr>
        <w:tab/>
        <w:t>empresas controladoras, controladas ou coligadas, nos termos da Lei nº 6.404, de 15 de dezembro de 1976, concorrendo entre si;</w:t>
      </w:r>
    </w:p>
    <w:p w14:paraId="434DF5D3" w14:textId="640A7A9D"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sidR="001D460E">
        <w:rPr>
          <w:rFonts w:ascii="Arial" w:hAnsi="Arial" w:cs="Arial"/>
          <w:sz w:val="24"/>
          <w:szCs w:val="24"/>
        </w:rPr>
        <w:t>3</w:t>
      </w:r>
      <w:r w:rsidRPr="008B0921">
        <w:rPr>
          <w:rFonts w:ascii="Arial" w:hAnsi="Arial" w:cs="Arial"/>
          <w:sz w:val="24"/>
          <w:szCs w:val="24"/>
        </w:rPr>
        <w:t>.</w:t>
      </w:r>
      <w:r>
        <w:rPr>
          <w:rFonts w:ascii="Arial" w:hAnsi="Arial" w:cs="Arial"/>
          <w:sz w:val="24"/>
          <w:szCs w:val="24"/>
        </w:rPr>
        <w:t>7</w:t>
      </w:r>
      <w:r w:rsidRPr="008B0921">
        <w:rPr>
          <w:rFonts w:ascii="Arial" w:hAnsi="Arial" w:cs="Arial"/>
          <w:sz w:val="24"/>
          <w:szCs w:val="24"/>
        </w:rPr>
        <w:t>.</w:t>
      </w:r>
      <w:r w:rsidRPr="008B0921">
        <w:rPr>
          <w:rFonts w:ascii="Arial" w:hAnsi="Arial" w:cs="Arial"/>
          <w:sz w:val="24"/>
          <w:szCs w:val="24"/>
        </w:rPr>
        <w:tab/>
        <w:t xml:space="preserve">pessoa física ou jurídica que, nos 5 (cinco) anos anteriores à divulgação do edital, tenha sido condenada judicialmente, com trânsito em julgado, por exploração de trabalho infantil, por submissão de trabalhadores a condições análogas às de </w:t>
      </w:r>
      <w:r w:rsidRPr="008B0921">
        <w:rPr>
          <w:rFonts w:ascii="Arial" w:hAnsi="Arial" w:cs="Arial"/>
          <w:sz w:val="24"/>
          <w:szCs w:val="24"/>
        </w:rPr>
        <w:lastRenderedPageBreak/>
        <w:t>escravo ou por contratação de adolescentes nos casos vedados pela legislação trabalhista;</w:t>
      </w:r>
    </w:p>
    <w:p w14:paraId="20DC761F" w14:textId="2FA5A25F"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sidR="001D460E">
        <w:rPr>
          <w:rFonts w:ascii="Arial" w:hAnsi="Arial" w:cs="Arial"/>
          <w:sz w:val="24"/>
          <w:szCs w:val="24"/>
        </w:rPr>
        <w:t>3</w:t>
      </w:r>
      <w:r w:rsidRPr="008B0921">
        <w:rPr>
          <w:rFonts w:ascii="Arial" w:hAnsi="Arial" w:cs="Arial"/>
          <w:sz w:val="24"/>
          <w:szCs w:val="24"/>
        </w:rPr>
        <w:t>.</w:t>
      </w:r>
      <w:r>
        <w:rPr>
          <w:rFonts w:ascii="Arial" w:hAnsi="Arial" w:cs="Arial"/>
          <w:sz w:val="24"/>
          <w:szCs w:val="24"/>
        </w:rPr>
        <w:t>8</w:t>
      </w:r>
      <w:r w:rsidRPr="008B0921">
        <w:rPr>
          <w:rFonts w:ascii="Arial" w:hAnsi="Arial" w:cs="Arial"/>
          <w:sz w:val="24"/>
          <w:szCs w:val="24"/>
        </w:rPr>
        <w:t>.</w:t>
      </w:r>
      <w:r w:rsidRPr="008B0921">
        <w:rPr>
          <w:rFonts w:ascii="Arial" w:hAnsi="Arial" w:cs="Arial"/>
          <w:sz w:val="24"/>
          <w:szCs w:val="24"/>
        </w:rPr>
        <w:tab/>
        <w:t>agente público do órgão ou entidade licitante;</w:t>
      </w:r>
    </w:p>
    <w:p w14:paraId="44AC4E44" w14:textId="06352865"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3</w:t>
      </w:r>
      <w:r>
        <w:rPr>
          <w:rFonts w:ascii="Arial" w:hAnsi="Arial" w:cs="Arial"/>
          <w:sz w:val="24"/>
          <w:szCs w:val="24"/>
        </w:rPr>
        <w:t>.9</w:t>
      </w:r>
      <w:r w:rsidRPr="008B0921">
        <w:rPr>
          <w:rFonts w:ascii="Arial" w:hAnsi="Arial" w:cs="Arial"/>
          <w:sz w:val="24"/>
          <w:szCs w:val="24"/>
        </w:rPr>
        <w:t>.</w:t>
      </w:r>
      <w:r w:rsidRPr="008B0921">
        <w:rPr>
          <w:rFonts w:ascii="Arial" w:hAnsi="Arial" w:cs="Arial"/>
          <w:sz w:val="24"/>
          <w:szCs w:val="24"/>
        </w:rPr>
        <w:tab/>
        <w:t>Organizações da Sociedade Civil de Interesse Público - OSCIP, atuando nessa condição;</w:t>
      </w:r>
    </w:p>
    <w:p w14:paraId="214359BA" w14:textId="0A9EDA19"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3</w:t>
      </w:r>
      <w:r>
        <w:rPr>
          <w:rFonts w:ascii="Arial" w:hAnsi="Arial" w:cs="Arial"/>
          <w:sz w:val="24"/>
          <w:szCs w:val="24"/>
        </w:rPr>
        <w:t>.10</w:t>
      </w:r>
      <w:r w:rsidRPr="008B0921">
        <w:rPr>
          <w:rFonts w:ascii="Arial" w:hAnsi="Arial" w:cs="Arial"/>
          <w:sz w:val="24"/>
          <w:szCs w:val="24"/>
        </w:rPr>
        <w:t>.</w:t>
      </w:r>
      <w:r w:rsidRPr="008B0921">
        <w:rPr>
          <w:rFonts w:ascii="Arial" w:hAnsi="Arial" w:cs="Arial"/>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FD5F1F0" w14:textId="25200EB5"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4</w:t>
      </w:r>
      <w:r w:rsidRPr="008B0921">
        <w:rPr>
          <w:rFonts w:ascii="Arial" w:hAnsi="Arial" w:cs="Arial"/>
          <w:sz w:val="24"/>
          <w:szCs w:val="24"/>
        </w:rPr>
        <w:t>.</w:t>
      </w:r>
      <w:r w:rsidRPr="008B0921">
        <w:rPr>
          <w:rFonts w:ascii="Arial" w:hAnsi="Arial" w:cs="Arial"/>
          <w:sz w:val="24"/>
          <w:szCs w:val="24"/>
        </w:rPr>
        <w:tab/>
        <w:t xml:space="preserve">O impedimento de que trata o item </w:t>
      </w:r>
      <w:r>
        <w:rPr>
          <w:rFonts w:ascii="Arial" w:hAnsi="Arial" w:cs="Arial"/>
          <w:sz w:val="24"/>
          <w:szCs w:val="24"/>
        </w:rPr>
        <w:t>3.4.7</w:t>
      </w:r>
      <w:r w:rsidRPr="008B0921">
        <w:rPr>
          <w:rFonts w:ascii="Arial" w:hAnsi="Arial" w:cs="Arial"/>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DAF54F6" w14:textId="47BA3FD6"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5</w:t>
      </w:r>
      <w:r w:rsidRPr="008B0921">
        <w:rPr>
          <w:rFonts w:ascii="Arial" w:hAnsi="Arial" w:cs="Arial"/>
          <w:sz w:val="24"/>
          <w:szCs w:val="24"/>
        </w:rPr>
        <w:t>.</w:t>
      </w:r>
      <w:r w:rsidRPr="008B0921">
        <w:rPr>
          <w:rFonts w:ascii="Arial" w:hAnsi="Arial" w:cs="Arial"/>
          <w:sz w:val="24"/>
          <w:szCs w:val="24"/>
        </w:rPr>
        <w:tab/>
        <w:t xml:space="preserve">A critério da Administração e exclusivamente a seu serviço, o autor dos projetos e a empresa a que se referem os itens </w:t>
      </w:r>
      <w:r w:rsidR="00EF5AA2">
        <w:rPr>
          <w:rFonts w:ascii="Arial" w:hAnsi="Arial" w:cs="Arial"/>
          <w:sz w:val="24"/>
          <w:szCs w:val="24"/>
        </w:rPr>
        <w:t>3.4.5</w:t>
      </w:r>
      <w:r w:rsidRPr="008B0921">
        <w:rPr>
          <w:rFonts w:ascii="Arial" w:hAnsi="Arial" w:cs="Arial"/>
          <w:sz w:val="24"/>
          <w:szCs w:val="24"/>
        </w:rPr>
        <w:t xml:space="preserve"> e </w:t>
      </w:r>
      <w:r w:rsidR="00EF5AA2">
        <w:rPr>
          <w:rFonts w:ascii="Arial" w:hAnsi="Arial" w:cs="Arial"/>
          <w:sz w:val="24"/>
          <w:szCs w:val="24"/>
        </w:rPr>
        <w:t>3.4.6</w:t>
      </w:r>
      <w:r w:rsidRPr="008B0921">
        <w:rPr>
          <w:rFonts w:ascii="Arial" w:hAnsi="Arial" w:cs="Arial"/>
          <w:sz w:val="24"/>
          <w:szCs w:val="24"/>
        </w:rPr>
        <w:t xml:space="preserve"> poderão participar no apoio das atividades de planejamento da contratação, de execução da licitação ou de gestão do contrato, desde que sob supervisão exclusiva de agentes públicos do órgão ou entidade.</w:t>
      </w:r>
    </w:p>
    <w:p w14:paraId="0A5B33DE" w14:textId="784E7936"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6</w:t>
      </w:r>
      <w:r w:rsidRPr="008B0921">
        <w:rPr>
          <w:rFonts w:ascii="Arial" w:hAnsi="Arial" w:cs="Arial"/>
          <w:sz w:val="24"/>
          <w:szCs w:val="24"/>
        </w:rPr>
        <w:t>.</w:t>
      </w:r>
      <w:r w:rsidRPr="008B0921">
        <w:rPr>
          <w:rFonts w:ascii="Arial" w:hAnsi="Arial" w:cs="Arial"/>
          <w:sz w:val="24"/>
          <w:szCs w:val="24"/>
        </w:rPr>
        <w:tab/>
        <w:t>Equiparam-se aos autores do projeto as empresas integrantes do mesmo grupo econômico.</w:t>
      </w:r>
    </w:p>
    <w:p w14:paraId="2F6E5149" w14:textId="3E45F0A4"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7</w:t>
      </w:r>
      <w:r>
        <w:rPr>
          <w:rFonts w:ascii="Arial" w:hAnsi="Arial" w:cs="Arial"/>
          <w:sz w:val="24"/>
          <w:szCs w:val="24"/>
        </w:rPr>
        <w:t>.</w:t>
      </w:r>
      <w:r w:rsidRPr="008B0921">
        <w:rPr>
          <w:rFonts w:ascii="Arial" w:hAnsi="Arial" w:cs="Arial"/>
          <w:sz w:val="24"/>
          <w:szCs w:val="24"/>
        </w:rPr>
        <w:tab/>
        <w:t xml:space="preserve">O disposto nos itens </w:t>
      </w:r>
      <w:r w:rsidR="00EF5AA2">
        <w:rPr>
          <w:rFonts w:ascii="Arial" w:hAnsi="Arial" w:cs="Arial"/>
          <w:sz w:val="24"/>
          <w:szCs w:val="24"/>
        </w:rPr>
        <w:t>3.4.5</w:t>
      </w:r>
      <w:r w:rsidRPr="008B0921">
        <w:rPr>
          <w:rFonts w:ascii="Arial" w:hAnsi="Arial" w:cs="Arial"/>
          <w:sz w:val="24"/>
          <w:szCs w:val="24"/>
        </w:rPr>
        <w:t xml:space="preserve"> e </w:t>
      </w:r>
      <w:r w:rsidR="00EF5AA2">
        <w:rPr>
          <w:rFonts w:ascii="Arial" w:hAnsi="Arial" w:cs="Arial"/>
          <w:sz w:val="24"/>
          <w:szCs w:val="24"/>
        </w:rPr>
        <w:t>3.4.6</w:t>
      </w:r>
      <w:r w:rsidRPr="008B0921">
        <w:rPr>
          <w:rFonts w:ascii="Arial" w:hAnsi="Arial" w:cs="Arial"/>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3631315D" w14:textId="1CE024D7"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8</w:t>
      </w:r>
      <w:r>
        <w:rPr>
          <w:rFonts w:ascii="Arial" w:hAnsi="Arial" w:cs="Arial"/>
          <w:sz w:val="24"/>
          <w:szCs w:val="24"/>
        </w:rPr>
        <w:t>.</w:t>
      </w:r>
      <w:r w:rsidRPr="008B0921">
        <w:rPr>
          <w:rFonts w:ascii="Arial" w:hAnsi="Arial" w:cs="Arial"/>
          <w:sz w:val="24"/>
          <w:szCs w:val="24"/>
        </w:rPr>
        <w:tab/>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w:t>
      </w:r>
      <w:r w:rsidRPr="008B0921">
        <w:rPr>
          <w:rFonts w:ascii="Arial" w:hAnsi="Arial" w:cs="Arial"/>
          <w:sz w:val="24"/>
          <w:szCs w:val="24"/>
        </w:rPr>
        <w:lastRenderedPageBreak/>
        <w:t>sancionadas por essas entidades ou que seja declarada inidônea nos termos da Lei nº 14.133/2021.</w:t>
      </w:r>
    </w:p>
    <w:p w14:paraId="183FA071" w14:textId="6801EC69" w:rsidR="008B0921" w:rsidRDefault="00EF5AA2"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9</w:t>
      </w:r>
      <w:r w:rsidR="008B0921" w:rsidRPr="008B0921">
        <w:rPr>
          <w:rFonts w:ascii="Arial" w:hAnsi="Arial" w:cs="Arial"/>
          <w:sz w:val="24"/>
          <w:szCs w:val="24"/>
        </w:rPr>
        <w:t>.</w:t>
      </w:r>
      <w:r w:rsidR="008B0921" w:rsidRPr="008B0921">
        <w:rPr>
          <w:rFonts w:ascii="Arial" w:hAnsi="Arial" w:cs="Arial"/>
          <w:sz w:val="24"/>
          <w:szCs w:val="24"/>
        </w:rPr>
        <w:tab/>
        <w:t xml:space="preserve">A vedação de que trata o item </w:t>
      </w:r>
      <w:r>
        <w:rPr>
          <w:rFonts w:ascii="Arial" w:hAnsi="Arial" w:cs="Arial"/>
          <w:sz w:val="24"/>
          <w:szCs w:val="24"/>
        </w:rPr>
        <w:t>3.4.10</w:t>
      </w:r>
      <w:r w:rsidR="008B0921" w:rsidRPr="008B0921">
        <w:rPr>
          <w:rFonts w:ascii="Arial" w:hAnsi="Arial" w:cs="Arial"/>
          <w:sz w:val="24"/>
          <w:szCs w:val="24"/>
        </w:rPr>
        <w:t xml:space="preserve"> estende-se a terceiro que auxilie a condução da contratação na qualidade de integrante de equipe de apoio, profissional especializado ou funcionário ou representante de empresa que preste assessoria técnica.</w:t>
      </w:r>
      <w:r w:rsidR="00A82A45">
        <w:rPr>
          <w:rFonts w:ascii="Arial" w:hAnsi="Arial" w:cs="Arial"/>
          <w:sz w:val="24"/>
          <w:szCs w:val="24"/>
        </w:rPr>
        <w:t xml:space="preserve"> </w:t>
      </w:r>
    </w:p>
    <w:p w14:paraId="7C022561" w14:textId="5E63C8E2" w:rsidR="00B7020F" w:rsidRPr="008B0921" w:rsidRDefault="00B7020F" w:rsidP="00EF5AA2">
      <w:pPr>
        <w:pStyle w:val="Corpodetexto"/>
        <w:widowControl w:val="0"/>
        <w:numPr>
          <w:ilvl w:val="0"/>
          <w:numId w:val="172"/>
        </w:numPr>
        <w:tabs>
          <w:tab w:val="left" w:pos="0"/>
        </w:tabs>
        <w:autoSpaceDE w:val="0"/>
        <w:autoSpaceDN w:val="0"/>
        <w:spacing w:after="0" w:line="360" w:lineRule="auto"/>
        <w:ind w:left="0" w:firstLine="0"/>
        <w:rPr>
          <w:rFonts w:cs="Arial"/>
          <w:color w:val="auto"/>
          <w:sz w:val="24"/>
          <w:szCs w:val="24"/>
        </w:rPr>
      </w:pPr>
      <w:r w:rsidRPr="008B0921">
        <w:rPr>
          <w:rFonts w:cs="Arial"/>
          <w:b/>
          <w:bCs/>
          <w:color w:val="auto"/>
          <w:sz w:val="24"/>
          <w:szCs w:val="24"/>
        </w:rPr>
        <w:t>DOTAÇÃO ORÇAMENTÁRIA</w:t>
      </w:r>
    </w:p>
    <w:p w14:paraId="4EBBE1CC" w14:textId="77777777" w:rsidR="00E7035C" w:rsidRDefault="00E7035C" w:rsidP="00E7035C">
      <w:pPr>
        <w:pStyle w:val="Corpodetexto"/>
        <w:tabs>
          <w:tab w:val="left" w:pos="0"/>
        </w:tabs>
        <w:spacing w:after="0" w:line="360" w:lineRule="auto"/>
        <w:jc w:val="both"/>
        <w:rPr>
          <w:rFonts w:cs="Arial"/>
          <w:color w:val="auto"/>
          <w:sz w:val="24"/>
          <w:szCs w:val="24"/>
        </w:rPr>
      </w:pPr>
    </w:p>
    <w:p w14:paraId="7960E2C3" w14:textId="6FB35B21" w:rsidR="00B7020F" w:rsidRPr="008B0921" w:rsidRDefault="00E7035C" w:rsidP="00E7035C">
      <w:pPr>
        <w:pStyle w:val="Corpodetexto"/>
        <w:tabs>
          <w:tab w:val="left" w:pos="0"/>
        </w:tabs>
        <w:spacing w:after="0" w:line="360" w:lineRule="auto"/>
        <w:jc w:val="both"/>
        <w:rPr>
          <w:rFonts w:cs="Arial"/>
          <w:color w:val="auto"/>
          <w:sz w:val="24"/>
          <w:szCs w:val="24"/>
        </w:rPr>
      </w:pPr>
      <w:r w:rsidRPr="00E7035C">
        <w:rPr>
          <w:rFonts w:cs="Arial"/>
          <w:color w:val="auto"/>
          <w:sz w:val="24"/>
          <w:szCs w:val="24"/>
        </w:rPr>
        <w:t>As despesas decorrentes da presente contratação correrão à conta de recursos específicos consignados no Orçamento da Câmara Municipal de Extrema.</w:t>
      </w:r>
      <w:r>
        <w:rPr>
          <w:rFonts w:cs="Arial"/>
          <w:color w:val="auto"/>
          <w:sz w:val="24"/>
          <w:szCs w:val="24"/>
        </w:rPr>
        <w:t xml:space="preserve"> </w:t>
      </w:r>
      <w:r w:rsidRPr="00E7035C">
        <w:rPr>
          <w:rFonts w:cs="Arial"/>
          <w:color w:val="auto"/>
          <w:sz w:val="24"/>
          <w:szCs w:val="24"/>
        </w:rPr>
        <w:t>A contratação será atendida pela seguinte dotação: 3.3.90.39.69 – Outros Serviços de Terceiros – P.J. Seguros em Geral. Ficha: 20.</w:t>
      </w:r>
    </w:p>
    <w:p w14:paraId="23677E50" w14:textId="42BB6BD4" w:rsidR="006F3491" w:rsidRPr="008B0921" w:rsidRDefault="006F3491" w:rsidP="00B46518">
      <w:pPr>
        <w:pStyle w:val="Corpodetexto"/>
        <w:tabs>
          <w:tab w:val="left" w:pos="0"/>
        </w:tabs>
        <w:spacing w:after="0" w:line="360" w:lineRule="auto"/>
        <w:jc w:val="both"/>
        <w:rPr>
          <w:rFonts w:cs="Arial"/>
          <w:color w:val="auto"/>
          <w:sz w:val="24"/>
          <w:szCs w:val="24"/>
        </w:rPr>
      </w:pPr>
    </w:p>
    <w:p w14:paraId="747AF495" w14:textId="77777777" w:rsidR="00B7020F" w:rsidRPr="008B0921" w:rsidRDefault="00B7020F" w:rsidP="00EF5AA2">
      <w:pPr>
        <w:pStyle w:val="Corpodetexto"/>
        <w:widowControl w:val="0"/>
        <w:numPr>
          <w:ilvl w:val="0"/>
          <w:numId w:val="172"/>
        </w:numPr>
        <w:autoSpaceDE w:val="0"/>
        <w:autoSpaceDN w:val="0"/>
        <w:spacing w:after="0" w:line="360" w:lineRule="auto"/>
        <w:ind w:left="0" w:firstLine="0"/>
        <w:rPr>
          <w:rFonts w:cs="Arial"/>
          <w:b/>
          <w:bCs/>
          <w:color w:val="auto"/>
          <w:sz w:val="24"/>
          <w:szCs w:val="24"/>
        </w:rPr>
      </w:pPr>
      <w:r w:rsidRPr="008B0921">
        <w:rPr>
          <w:rFonts w:cs="Arial"/>
          <w:b/>
          <w:bCs/>
          <w:color w:val="auto"/>
          <w:sz w:val="24"/>
          <w:szCs w:val="24"/>
        </w:rPr>
        <w:t>PRAZO E FORMA PARA ENVIO DOS DOCUMENTOS DE HABILITAÇÃO E PROPOSTA DE PREÇO</w:t>
      </w:r>
    </w:p>
    <w:p w14:paraId="2C05F32A" w14:textId="77777777" w:rsidR="00B7020F" w:rsidRPr="008B0921" w:rsidRDefault="00B7020F" w:rsidP="00EF5AA2">
      <w:pPr>
        <w:pStyle w:val="Corpodetexto"/>
        <w:spacing w:after="0" w:line="360" w:lineRule="auto"/>
        <w:rPr>
          <w:rFonts w:cs="Arial"/>
          <w:color w:val="auto"/>
          <w:sz w:val="24"/>
          <w:szCs w:val="24"/>
        </w:rPr>
      </w:pPr>
    </w:p>
    <w:p w14:paraId="7B4E4F9F" w14:textId="6AA12896" w:rsidR="00B7020F" w:rsidRPr="008B0921" w:rsidRDefault="00B7020F" w:rsidP="00EF5AA2">
      <w:pPr>
        <w:pStyle w:val="PargrafodaLista"/>
        <w:widowControl w:val="0"/>
        <w:numPr>
          <w:ilvl w:val="1"/>
          <w:numId w:val="100"/>
        </w:numPr>
        <w:tabs>
          <w:tab w:val="left" w:pos="56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PRAZO DE ENTREGA DOS DOCUMENTOS: Este Aviso de Dispensa de Licitação ficará aberto por</w:t>
      </w:r>
      <w:r w:rsidRPr="008B0921">
        <w:rPr>
          <w:rFonts w:ascii="Arial" w:hAnsi="Arial" w:cs="Arial"/>
          <w:spacing w:val="1"/>
          <w:sz w:val="24"/>
          <w:szCs w:val="24"/>
        </w:rPr>
        <w:t xml:space="preserve"> </w:t>
      </w:r>
      <w:r w:rsidRPr="008B0921">
        <w:rPr>
          <w:rFonts w:ascii="Arial" w:hAnsi="Arial" w:cs="Arial"/>
          <w:sz w:val="24"/>
          <w:szCs w:val="24"/>
        </w:rPr>
        <w:t xml:space="preserve">um período </w:t>
      </w:r>
      <w:r w:rsidR="00B46518">
        <w:rPr>
          <w:rFonts w:ascii="Arial" w:hAnsi="Arial" w:cs="Arial"/>
          <w:sz w:val="24"/>
          <w:szCs w:val="24"/>
        </w:rPr>
        <w:t xml:space="preserve">mínimo </w:t>
      </w:r>
      <w:r w:rsidRPr="008B0921">
        <w:rPr>
          <w:rFonts w:ascii="Arial" w:hAnsi="Arial" w:cs="Arial"/>
          <w:sz w:val="24"/>
          <w:szCs w:val="24"/>
        </w:rPr>
        <w:t xml:space="preserve">de 03 (TRÊS) DIAS ÚTEIS, contados a partir da data da publicação no PNCP (Portal Nacional de Contratações Públicas). Este aviso também será publicado no Diário Oficial da Câmara Municipal de Extrema: </w:t>
      </w:r>
      <w:hyperlink r:id="rId13" w:history="1">
        <w:r w:rsidRPr="008B0921">
          <w:rPr>
            <w:rStyle w:val="Hyperlink"/>
            <w:rFonts w:ascii="Arial" w:hAnsi="Arial" w:cs="Arial"/>
            <w:color w:val="auto"/>
            <w:sz w:val="24"/>
            <w:szCs w:val="24"/>
          </w:rPr>
          <w:t>https://camaraextrema.mg.gov.br/diario-oficial/</w:t>
        </w:r>
      </w:hyperlink>
    </w:p>
    <w:p w14:paraId="7F57B332" w14:textId="222A89A5" w:rsidR="00B7020F" w:rsidRPr="008B0921" w:rsidRDefault="00B7020F" w:rsidP="001D460E">
      <w:pPr>
        <w:pStyle w:val="PargrafodaLista"/>
        <w:widowControl w:val="0"/>
        <w:numPr>
          <w:ilvl w:val="1"/>
          <w:numId w:val="100"/>
        </w:numPr>
        <w:tabs>
          <w:tab w:val="left" w:pos="58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proposta de preços e os documentos de habilitação, deverão ser encaminhados via e-mail, para o</w:t>
      </w:r>
      <w:r w:rsidRPr="008B0921">
        <w:rPr>
          <w:rFonts w:ascii="Arial" w:hAnsi="Arial" w:cs="Arial"/>
          <w:spacing w:val="1"/>
          <w:sz w:val="24"/>
          <w:szCs w:val="24"/>
        </w:rPr>
        <w:t xml:space="preserve"> </w:t>
      </w:r>
      <w:r w:rsidRPr="008B0921">
        <w:rPr>
          <w:rFonts w:ascii="Arial" w:hAnsi="Arial" w:cs="Arial"/>
          <w:sz w:val="24"/>
          <w:szCs w:val="24"/>
        </w:rPr>
        <w:t xml:space="preserve">endereço eletrônico: </w:t>
      </w:r>
      <w:hyperlink r:id="rId14" w:history="1">
        <w:r w:rsidRPr="008B0921">
          <w:rPr>
            <w:rStyle w:val="Hyperlink"/>
            <w:rFonts w:ascii="Arial" w:hAnsi="Arial" w:cs="Arial"/>
            <w:color w:val="auto"/>
            <w:sz w:val="24"/>
            <w:szCs w:val="24"/>
          </w:rPr>
          <w:t xml:space="preserve">licitacaoextrema@yahoo.com.br, </w:t>
        </w:r>
      </w:hyperlink>
      <w:r w:rsidRPr="008B0921">
        <w:rPr>
          <w:rFonts w:ascii="Arial" w:hAnsi="Arial" w:cs="Arial"/>
          <w:sz w:val="24"/>
          <w:szCs w:val="24"/>
        </w:rPr>
        <w:t>fazendo referência no assunto do e-mail a DISPENSA DE</w:t>
      </w:r>
      <w:r w:rsidRPr="008B0921">
        <w:rPr>
          <w:rFonts w:ascii="Arial" w:hAnsi="Arial" w:cs="Arial"/>
          <w:spacing w:val="1"/>
          <w:sz w:val="24"/>
          <w:szCs w:val="24"/>
        </w:rPr>
        <w:t xml:space="preserve"> </w:t>
      </w:r>
      <w:r w:rsidRPr="008B0921">
        <w:rPr>
          <w:rFonts w:ascii="Arial" w:hAnsi="Arial" w:cs="Arial"/>
          <w:sz w:val="24"/>
          <w:szCs w:val="24"/>
        </w:rPr>
        <w:t>LICITAÇÃO</w:t>
      </w:r>
      <w:r w:rsidRPr="008B0921">
        <w:rPr>
          <w:rFonts w:ascii="Arial" w:hAnsi="Arial" w:cs="Arial"/>
          <w:spacing w:val="-2"/>
          <w:sz w:val="24"/>
          <w:szCs w:val="24"/>
        </w:rPr>
        <w:t xml:space="preserve"> </w:t>
      </w:r>
      <w:r w:rsidRPr="008B0921">
        <w:rPr>
          <w:rFonts w:ascii="Arial" w:hAnsi="Arial" w:cs="Arial"/>
          <w:sz w:val="24"/>
          <w:szCs w:val="24"/>
        </w:rPr>
        <w:t>N°</w:t>
      </w:r>
      <w:r w:rsidRPr="008B0921">
        <w:rPr>
          <w:rFonts w:ascii="Arial" w:hAnsi="Arial" w:cs="Arial"/>
          <w:spacing w:val="-2"/>
          <w:sz w:val="24"/>
          <w:szCs w:val="24"/>
        </w:rPr>
        <w:t xml:space="preserve"> </w:t>
      </w:r>
      <w:r w:rsidR="00EF5AA2">
        <w:rPr>
          <w:rFonts w:ascii="Arial" w:hAnsi="Arial" w:cs="Arial"/>
          <w:spacing w:val="-2"/>
          <w:sz w:val="24"/>
          <w:szCs w:val="24"/>
        </w:rPr>
        <w:t>0</w:t>
      </w:r>
      <w:r w:rsidR="00FA5435">
        <w:rPr>
          <w:rFonts w:ascii="Arial" w:hAnsi="Arial" w:cs="Arial"/>
          <w:spacing w:val="-2"/>
          <w:sz w:val="24"/>
          <w:szCs w:val="24"/>
        </w:rPr>
        <w:t>5</w:t>
      </w:r>
      <w:r w:rsidRPr="008B0921">
        <w:rPr>
          <w:rFonts w:ascii="Arial" w:hAnsi="Arial" w:cs="Arial"/>
          <w:sz w:val="24"/>
          <w:szCs w:val="24"/>
        </w:rPr>
        <w:t>/202</w:t>
      </w:r>
      <w:r w:rsidR="00EF5AA2">
        <w:rPr>
          <w:rFonts w:ascii="Arial" w:hAnsi="Arial" w:cs="Arial"/>
          <w:sz w:val="24"/>
          <w:szCs w:val="24"/>
        </w:rPr>
        <w:t>5</w:t>
      </w:r>
      <w:r w:rsidRPr="008B0921">
        <w:rPr>
          <w:rFonts w:ascii="Arial" w:hAnsi="Arial" w:cs="Arial"/>
          <w:sz w:val="24"/>
          <w:szCs w:val="24"/>
        </w:rPr>
        <w:t xml:space="preserve"> ou entregues na sala da secretaria administrativa da Câmara Municipal de Extrema no horário e prazo estabelecidos.</w:t>
      </w:r>
    </w:p>
    <w:p w14:paraId="628292C7" w14:textId="77777777" w:rsidR="00B7020F" w:rsidRPr="008B0921" w:rsidRDefault="00B7020F" w:rsidP="00EF5AA2">
      <w:pPr>
        <w:pStyle w:val="PargrafodaLista"/>
        <w:spacing w:after="0" w:line="360" w:lineRule="auto"/>
        <w:rPr>
          <w:rFonts w:ascii="Arial" w:hAnsi="Arial" w:cs="Arial"/>
          <w:sz w:val="24"/>
          <w:szCs w:val="24"/>
        </w:rPr>
      </w:pPr>
    </w:p>
    <w:p w14:paraId="4645C1D2" w14:textId="77777777" w:rsidR="00B7020F" w:rsidRPr="008B0921" w:rsidRDefault="00B7020F" w:rsidP="001D460E">
      <w:pPr>
        <w:pStyle w:val="PargrafodaLista"/>
        <w:widowControl w:val="0"/>
        <w:numPr>
          <w:ilvl w:val="1"/>
          <w:numId w:val="100"/>
        </w:numPr>
        <w:tabs>
          <w:tab w:val="left" w:pos="58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Todos os e-mails serão respondidos como recebidos. É obrigação da licitante interessada confirmar o seu envio/recebimento. A Câmara Municipal de Extrema não se responsabiliza pelo não recebimento da proposta e dos documentos solicitados.</w:t>
      </w:r>
    </w:p>
    <w:p w14:paraId="7D2973D8" w14:textId="77777777" w:rsidR="00B7020F" w:rsidRDefault="00B7020F" w:rsidP="00EF5AA2">
      <w:pPr>
        <w:pStyle w:val="PargrafodaLista"/>
        <w:spacing w:after="0" w:line="360" w:lineRule="auto"/>
        <w:rPr>
          <w:rFonts w:ascii="Arial" w:hAnsi="Arial" w:cs="Arial"/>
          <w:sz w:val="24"/>
          <w:szCs w:val="24"/>
        </w:rPr>
      </w:pPr>
    </w:p>
    <w:p w14:paraId="4FA25928" w14:textId="77777777" w:rsidR="00E7035C" w:rsidRPr="008B0921" w:rsidRDefault="00E7035C" w:rsidP="00EF5AA2">
      <w:pPr>
        <w:pStyle w:val="PargrafodaLista"/>
        <w:spacing w:after="0" w:line="360" w:lineRule="auto"/>
        <w:rPr>
          <w:rFonts w:ascii="Arial" w:hAnsi="Arial" w:cs="Arial"/>
          <w:sz w:val="24"/>
          <w:szCs w:val="24"/>
        </w:rPr>
      </w:pPr>
    </w:p>
    <w:p w14:paraId="6838D9DD" w14:textId="77777777" w:rsidR="00B7020F" w:rsidRPr="008B0921" w:rsidRDefault="00B7020F" w:rsidP="00015F83">
      <w:pPr>
        <w:pStyle w:val="PargrafodaLista"/>
        <w:widowControl w:val="0"/>
        <w:numPr>
          <w:ilvl w:val="0"/>
          <w:numId w:val="172"/>
        </w:numPr>
        <w:tabs>
          <w:tab w:val="left" w:pos="218"/>
        </w:tabs>
        <w:autoSpaceDE w:val="0"/>
        <w:autoSpaceDN w:val="0"/>
        <w:spacing w:after="0" w:line="360" w:lineRule="auto"/>
        <w:ind w:left="0" w:firstLine="0"/>
        <w:rPr>
          <w:rFonts w:ascii="Arial" w:hAnsi="Arial" w:cs="Arial"/>
          <w:b/>
          <w:bCs/>
          <w:sz w:val="24"/>
          <w:szCs w:val="24"/>
        </w:rPr>
      </w:pPr>
      <w:r w:rsidRPr="008B0921">
        <w:rPr>
          <w:rFonts w:ascii="Arial" w:hAnsi="Arial" w:cs="Arial"/>
          <w:b/>
          <w:bCs/>
          <w:sz w:val="24"/>
          <w:szCs w:val="24"/>
        </w:rPr>
        <w:lastRenderedPageBreak/>
        <w:t>PROPOSTA DE PREÇOS</w:t>
      </w:r>
    </w:p>
    <w:p w14:paraId="680AD391" w14:textId="77777777" w:rsidR="00B7020F" w:rsidRPr="008B0921" w:rsidRDefault="00B7020F" w:rsidP="00EF5AA2">
      <w:pPr>
        <w:pStyle w:val="Corpodetexto"/>
        <w:spacing w:after="0" w:line="360" w:lineRule="auto"/>
        <w:rPr>
          <w:rFonts w:cs="Arial"/>
          <w:color w:val="auto"/>
          <w:sz w:val="24"/>
          <w:szCs w:val="24"/>
        </w:rPr>
      </w:pPr>
    </w:p>
    <w:p w14:paraId="02634B2E" w14:textId="77777777" w:rsidR="00B7020F" w:rsidRPr="008B0921" w:rsidRDefault="00B7020F" w:rsidP="00015F83">
      <w:pPr>
        <w:pStyle w:val="PargrafodaLista"/>
        <w:widowControl w:val="0"/>
        <w:numPr>
          <w:ilvl w:val="1"/>
          <w:numId w:val="99"/>
        </w:numPr>
        <w:tabs>
          <w:tab w:val="left" w:pos="559"/>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w:t>
      </w:r>
      <w:r w:rsidRPr="008B0921">
        <w:rPr>
          <w:rFonts w:ascii="Arial" w:hAnsi="Arial" w:cs="Arial"/>
          <w:spacing w:val="8"/>
          <w:sz w:val="24"/>
          <w:szCs w:val="24"/>
        </w:rPr>
        <w:t xml:space="preserve"> </w:t>
      </w:r>
      <w:r w:rsidRPr="008B0921">
        <w:rPr>
          <w:rFonts w:ascii="Arial" w:hAnsi="Arial" w:cs="Arial"/>
          <w:sz w:val="24"/>
          <w:szCs w:val="24"/>
        </w:rPr>
        <w:t>proposta</w:t>
      </w:r>
      <w:r w:rsidRPr="008B0921">
        <w:rPr>
          <w:rFonts w:ascii="Arial" w:hAnsi="Arial" w:cs="Arial"/>
          <w:spacing w:val="8"/>
          <w:sz w:val="24"/>
          <w:szCs w:val="24"/>
        </w:rPr>
        <w:t xml:space="preserve"> </w:t>
      </w:r>
      <w:r w:rsidRPr="008B0921">
        <w:rPr>
          <w:rFonts w:ascii="Arial" w:hAnsi="Arial" w:cs="Arial"/>
          <w:sz w:val="24"/>
          <w:szCs w:val="24"/>
        </w:rPr>
        <w:t>de</w:t>
      </w:r>
      <w:r w:rsidRPr="008B0921">
        <w:rPr>
          <w:rFonts w:ascii="Arial" w:hAnsi="Arial" w:cs="Arial"/>
          <w:spacing w:val="7"/>
          <w:sz w:val="24"/>
          <w:szCs w:val="24"/>
        </w:rPr>
        <w:t xml:space="preserve"> </w:t>
      </w:r>
      <w:r w:rsidRPr="008B0921">
        <w:rPr>
          <w:rFonts w:ascii="Arial" w:hAnsi="Arial" w:cs="Arial"/>
          <w:sz w:val="24"/>
          <w:szCs w:val="24"/>
        </w:rPr>
        <w:t>preços</w:t>
      </w:r>
      <w:r w:rsidRPr="008B0921">
        <w:rPr>
          <w:rFonts w:ascii="Arial" w:hAnsi="Arial" w:cs="Arial"/>
          <w:spacing w:val="6"/>
          <w:sz w:val="24"/>
          <w:szCs w:val="24"/>
        </w:rPr>
        <w:t xml:space="preserve"> </w:t>
      </w:r>
      <w:r w:rsidRPr="008B0921">
        <w:rPr>
          <w:rFonts w:ascii="Arial" w:hAnsi="Arial" w:cs="Arial"/>
          <w:b/>
          <w:bCs/>
          <w:sz w:val="24"/>
          <w:szCs w:val="24"/>
          <w:u w:val="single"/>
        </w:rPr>
        <w:t>deverá</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ser</w:t>
      </w:r>
      <w:r w:rsidRPr="008B0921">
        <w:rPr>
          <w:rFonts w:ascii="Arial" w:hAnsi="Arial" w:cs="Arial"/>
          <w:b/>
          <w:bCs/>
          <w:spacing w:val="7"/>
          <w:sz w:val="24"/>
          <w:szCs w:val="24"/>
          <w:u w:val="single"/>
        </w:rPr>
        <w:t xml:space="preserve"> </w:t>
      </w:r>
      <w:r w:rsidRPr="008B0921">
        <w:rPr>
          <w:rFonts w:ascii="Arial" w:hAnsi="Arial" w:cs="Arial"/>
          <w:b/>
          <w:bCs/>
          <w:sz w:val="24"/>
          <w:szCs w:val="24"/>
          <w:u w:val="single"/>
        </w:rPr>
        <w:t>apresentada</w:t>
      </w:r>
      <w:r w:rsidRPr="008B0921">
        <w:rPr>
          <w:rFonts w:ascii="Arial" w:hAnsi="Arial" w:cs="Arial"/>
          <w:b/>
          <w:bCs/>
          <w:spacing w:val="9"/>
          <w:sz w:val="24"/>
          <w:szCs w:val="24"/>
          <w:u w:val="single"/>
        </w:rPr>
        <w:t xml:space="preserve"> </w:t>
      </w:r>
      <w:r w:rsidRPr="008B0921">
        <w:rPr>
          <w:rFonts w:ascii="Arial" w:hAnsi="Arial" w:cs="Arial"/>
          <w:b/>
          <w:bCs/>
          <w:sz w:val="24"/>
          <w:szCs w:val="24"/>
          <w:u w:val="single"/>
        </w:rPr>
        <w:t>na</w:t>
      </w:r>
      <w:r w:rsidRPr="008B0921">
        <w:rPr>
          <w:rFonts w:ascii="Arial" w:hAnsi="Arial" w:cs="Arial"/>
          <w:b/>
          <w:bCs/>
          <w:spacing w:val="7"/>
          <w:sz w:val="24"/>
          <w:szCs w:val="24"/>
          <w:u w:val="single"/>
        </w:rPr>
        <w:t xml:space="preserve"> </w:t>
      </w:r>
      <w:r w:rsidRPr="008B0921">
        <w:rPr>
          <w:rFonts w:ascii="Arial" w:hAnsi="Arial" w:cs="Arial"/>
          <w:b/>
          <w:bCs/>
          <w:sz w:val="24"/>
          <w:szCs w:val="24"/>
          <w:u w:val="single"/>
        </w:rPr>
        <w:t>forma,</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prazo</w:t>
      </w:r>
      <w:r w:rsidRPr="008B0921">
        <w:rPr>
          <w:rFonts w:ascii="Arial" w:hAnsi="Arial" w:cs="Arial"/>
          <w:b/>
          <w:bCs/>
          <w:spacing w:val="5"/>
          <w:sz w:val="24"/>
          <w:szCs w:val="24"/>
          <w:u w:val="single"/>
        </w:rPr>
        <w:t xml:space="preserve"> </w:t>
      </w:r>
      <w:r w:rsidRPr="008B0921">
        <w:rPr>
          <w:rFonts w:ascii="Arial" w:hAnsi="Arial" w:cs="Arial"/>
          <w:b/>
          <w:bCs/>
          <w:sz w:val="24"/>
          <w:szCs w:val="24"/>
          <w:u w:val="single"/>
        </w:rPr>
        <w:t>e</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condições</w:t>
      </w:r>
      <w:r w:rsidRPr="008B0921">
        <w:rPr>
          <w:rFonts w:ascii="Arial" w:hAnsi="Arial" w:cs="Arial"/>
          <w:b/>
          <w:bCs/>
          <w:spacing w:val="5"/>
          <w:sz w:val="24"/>
          <w:szCs w:val="24"/>
          <w:u w:val="single"/>
        </w:rPr>
        <w:t xml:space="preserve"> </w:t>
      </w:r>
      <w:r w:rsidRPr="008B0921">
        <w:rPr>
          <w:rFonts w:ascii="Arial" w:hAnsi="Arial" w:cs="Arial"/>
          <w:b/>
          <w:bCs/>
          <w:sz w:val="24"/>
          <w:szCs w:val="24"/>
          <w:u w:val="single"/>
        </w:rPr>
        <w:t>estipulados</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neste</w:t>
      </w:r>
      <w:r w:rsidRPr="008B0921">
        <w:rPr>
          <w:rFonts w:ascii="Arial" w:hAnsi="Arial" w:cs="Arial"/>
          <w:b/>
          <w:bCs/>
          <w:spacing w:val="9"/>
          <w:sz w:val="24"/>
          <w:szCs w:val="24"/>
          <w:u w:val="single"/>
        </w:rPr>
        <w:t xml:space="preserve"> </w:t>
      </w:r>
      <w:r w:rsidRPr="008B0921">
        <w:rPr>
          <w:rFonts w:ascii="Arial" w:hAnsi="Arial" w:cs="Arial"/>
          <w:b/>
          <w:bCs/>
          <w:sz w:val="24"/>
          <w:szCs w:val="24"/>
          <w:u w:val="single"/>
        </w:rPr>
        <w:t>Aviso</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e</w:t>
      </w:r>
      <w:r w:rsidRPr="008B0921">
        <w:rPr>
          <w:rFonts w:ascii="Arial" w:hAnsi="Arial" w:cs="Arial"/>
          <w:b/>
          <w:bCs/>
          <w:spacing w:val="5"/>
          <w:sz w:val="24"/>
          <w:szCs w:val="24"/>
          <w:u w:val="single"/>
        </w:rPr>
        <w:t xml:space="preserve"> </w:t>
      </w:r>
      <w:r w:rsidRPr="008B0921">
        <w:rPr>
          <w:rFonts w:ascii="Arial" w:hAnsi="Arial" w:cs="Arial"/>
          <w:b/>
          <w:bCs/>
          <w:sz w:val="24"/>
          <w:szCs w:val="24"/>
          <w:u w:val="single"/>
        </w:rPr>
        <w:t>seus</w:t>
      </w:r>
      <w:r w:rsidRPr="008B0921">
        <w:rPr>
          <w:rFonts w:ascii="Arial" w:hAnsi="Arial" w:cs="Arial"/>
          <w:b/>
          <w:bCs/>
          <w:spacing w:val="-52"/>
          <w:sz w:val="24"/>
          <w:szCs w:val="24"/>
          <w:u w:val="single"/>
        </w:rPr>
        <w:t xml:space="preserve">     </w:t>
      </w:r>
      <w:r w:rsidRPr="008B0921">
        <w:rPr>
          <w:rFonts w:ascii="Arial" w:hAnsi="Arial" w:cs="Arial"/>
          <w:b/>
          <w:bCs/>
          <w:sz w:val="24"/>
          <w:szCs w:val="24"/>
          <w:u w:val="single"/>
        </w:rPr>
        <w:t>anexos</w:t>
      </w:r>
      <w:r w:rsidRPr="008B0921">
        <w:rPr>
          <w:rFonts w:ascii="Arial" w:hAnsi="Arial" w:cs="Arial"/>
          <w:sz w:val="24"/>
          <w:szCs w:val="24"/>
        </w:rPr>
        <w:t>.</w:t>
      </w:r>
    </w:p>
    <w:p w14:paraId="3647CD99" w14:textId="77777777" w:rsidR="00B7020F" w:rsidRPr="008B0921" w:rsidRDefault="00B7020F" w:rsidP="00015F83">
      <w:pPr>
        <w:pStyle w:val="PargrafodaLista"/>
        <w:widowControl w:val="0"/>
        <w:numPr>
          <w:ilvl w:val="1"/>
          <w:numId w:val="99"/>
        </w:numPr>
        <w:tabs>
          <w:tab w:val="left" w:pos="5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 xml:space="preserve">A proposta </w:t>
      </w:r>
      <w:r w:rsidRPr="008B0921">
        <w:rPr>
          <w:rFonts w:ascii="Arial" w:hAnsi="Arial" w:cs="Arial"/>
          <w:b/>
          <w:bCs/>
          <w:sz w:val="24"/>
          <w:szCs w:val="24"/>
          <w:u w:val="single"/>
        </w:rPr>
        <w:t>deverá</w:t>
      </w:r>
      <w:r w:rsidRPr="008B0921">
        <w:rPr>
          <w:rFonts w:ascii="Arial" w:hAnsi="Arial" w:cs="Arial"/>
          <w:sz w:val="24"/>
          <w:szCs w:val="24"/>
        </w:rPr>
        <w:t xml:space="preserve"> ser redigida em papel timbrado da licitante interessada </w:t>
      </w:r>
      <w:r w:rsidRPr="008B0921">
        <w:rPr>
          <w:rFonts w:ascii="Arial" w:hAnsi="Arial" w:cs="Arial"/>
          <w:b/>
          <w:bCs/>
          <w:sz w:val="24"/>
          <w:szCs w:val="24"/>
        </w:rPr>
        <w:t>em conformidade com o ANEXO I</w:t>
      </w:r>
      <w:r w:rsidRPr="008B0921">
        <w:rPr>
          <w:rFonts w:ascii="Arial" w:hAnsi="Arial" w:cs="Arial"/>
          <w:sz w:val="24"/>
          <w:szCs w:val="24"/>
        </w:rPr>
        <w:t xml:space="preserve"> deste aviso, de forma clara e inequívoca, sem emendas, rasuras ou entrelinhas, em estrita observância às especificações</w:t>
      </w:r>
      <w:r w:rsidRPr="008B0921">
        <w:rPr>
          <w:rFonts w:ascii="Arial" w:hAnsi="Arial" w:cs="Arial"/>
          <w:spacing w:val="1"/>
          <w:sz w:val="24"/>
          <w:szCs w:val="24"/>
        </w:rPr>
        <w:t xml:space="preserve"> </w:t>
      </w:r>
      <w:r w:rsidRPr="008B0921">
        <w:rPr>
          <w:rFonts w:ascii="Arial" w:hAnsi="Arial" w:cs="Arial"/>
          <w:sz w:val="24"/>
          <w:szCs w:val="24"/>
        </w:rPr>
        <w:t>contidas neste Aviso, assinada na última folha e rubricada nas demais pelo seu titular ou representante legal,</w:t>
      </w:r>
      <w:r w:rsidRPr="008B0921">
        <w:rPr>
          <w:rFonts w:ascii="Arial" w:hAnsi="Arial" w:cs="Arial"/>
          <w:spacing w:val="1"/>
          <w:sz w:val="24"/>
          <w:szCs w:val="24"/>
        </w:rPr>
        <w:t xml:space="preserve"> </w:t>
      </w:r>
      <w:r w:rsidRPr="008B0921">
        <w:rPr>
          <w:rFonts w:ascii="Arial" w:hAnsi="Arial" w:cs="Arial"/>
          <w:sz w:val="24"/>
          <w:szCs w:val="24"/>
        </w:rPr>
        <w:t>devidamente identificado.</w:t>
      </w:r>
    </w:p>
    <w:p w14:paraId="7BA72EA9" w14:textId="77777777" w:rsidR="00B7020F" w:rsidRPr="008B0921" w:rsidRDefault="00B7020F" w:rsidP="00015F83">
      <w:pPr>
        <w:pStyle w:val="PargrafodaLista"/>
        <w:widowControl w:val="0"/>
        <w:numPr>
          <w:ilvl w:val="0"/>
          <w:numId w:val="98"/>
        </w:numPr>
        <w:tabs>
          <w:tab w:val="left" w:pos="50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 prazo de validade da proposta será de 120 (cento e vinte) dias, contados a partir da data de entrega da mesma para todos os efeitos. Sendo apresentado prazo inferior, ou não sendo apresentado o prazo, o prazo de 120 (cento e vinte) dias valerá para todos os efeitos, salvo se o prazo apresentado for superior a cento e vinte dias. Neste caso, prevalecerá o prazo maior. De qualquer forma, é</w:t>
      </w:r>
      <w:r w:rsidRPr="008B0921">
        <w:rPr>
          <w:rFonts w:ascii="Arial" w:hAnsi="Arial" w:cs="Arial"/>
          <w:spacing w:val="-2"/>
          <w:sz w:val="24"/>
          <w:szCs w:val="24"/>
        </w:rPr>
        <w:t xml:space="preserve"> </w:t>
      </w:r>
      <w:r w:rsidRPr="008B0921">
        <w:rPr>
          <w:rFonts w:ascii="Arial" w:hAnsi="Arial" w:cs="Arial"/>
          <w:sz w:val="24"/>
          <w:szCs w:val="24"/>
        </w:rPr>
        <w:t>facultado</w:t>
      </w:r>
      <w:r w:rsidRPr="008B0921">
        <w:rPr>
          <w:rFonts w:ascii="Arial" w:hAnsi="Arial" w:cs="Arial"/>
          <w:spacing w:val="-2"/>
          <w:sz w:val="24"/>
          <w:szCs w:val="24"/>
        </w:rPr>
        <w:t xml:space="preserve"> </w:t>
      </w:r>
      <w:r w:rsidRPr="008B0921">
        <w:rPr>
          <w:rFonts w:ascii="Arial" w:hAnsi="Arial" w:cs="Arial"/>
          <w:sz w:val="24"/>
          <w:szCs w:val="24"/>
        </w:rPr>
        <w:t>aos proponentes estender</w:t>
      </w:r>
      <w:r w:rsidRPr="008B0921">
        <w:rPr>
          <w:rFonts w:ascii="Arial" w:hAnsi="Arial" w:cs="Arial"/>
          <w:spacing w:val="-1"/>
          <w:sz w:val="24"/>
          <w:szCs w:val="24"/>
        </w:rPr>
        <w:t xml:space="preserve"> </w:t>
      </w:r>
      <w:r w:rsidRPr="008B0921">
        <w:rPr>
          <w:rFonts w:ascii="Arial" w:hAnsi="Arial" w:cs="Arial"/>
          <w:sz w:val="24"/>
          <w:szCs w:val="24"/>
        </w:rPr>
        <w:t>tal validade</w:t>
      </w:r>
      <w:r w:rsidRPr="008B0921">
        <w:rPr>
          <w:rFonts w:ascii="Arial" w:hAnsi="Arial" w:cs="Arial"/>
          <w:spacing w:val="-2"/>
          <w:sz w:val="24"/>
          <w:szCs w:val="24"/>
        </w:rPr>
        <w:t xml:space="preserve"> </w:t>
      </w:r>
      <w:r w:rsidRPr="008B0921">
        <w:rPr>
          <w:rFonts w:ascii="Arial" w:hAnsi="Arial" w:cs="Arial"/>
          <w:sz w:val="24"/>
          <w:szCs w:val="24"/>
        </w:rPr>
        <w:t>por prazo</w:t>
      </w:r>
      <w:r w:rsidRPr="008B0921">
        <w:rPr>
          <w:rFonts w:ascii="Arial" w:hAnsi="Arial" w:cs="Arial"/>
          <w:spacing w:val="-2"/>
          <w:sz w:val="24"/>
          <w:szCs w:val="24"/>
        </w:rPr>
        <w:t xml:space="preserve"> </w:t>
      </w:r>
      <w:r w:rsidRPr="008B0921">
        <w:rPr>
          <w:rFonts w:ascii="Arial" w:hAnsi="Arial" w:cs="Arial"/>
          <w:sz w:val="24"/>
          <w:szCs w:val="24"/>
        </w:rPr>
        <w:t>superior.</w:t>
      </w:r>
    </w:p>
    <w:p w14:paraId="7F8C4DE0" w14:textId="77777777" w:rsidR="00B7020F" w:rsidRPr="008B0921" w:rsidRDefault="00B7020F" w:rsidP="00015F83">
      <w:pPr>
        <w:pStyle w:val="PargrafodaLista"/>
        <w:widowControl w:val="0"/>
        <w:numPr>
          <w:ilvl w:val="1"/>
          <w:numId w:val="99"/>
        </w:numPr>
        <w:tabs>
          <w:tab w:val="left" w:pos="5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proposta de preços apresentada deverá incluir todas e quaisquer despesas necessárias para a execução</w:t>
      </w:r>
      <w:r w:rsidRPr="008B0921">
        <w:rPr>
          <w:rFonts w:ascii="Arial" w:hAnsi="Arial" w:cs="Arial"/>
          <w:spacing w:val="1"/>
          <w:sz w:val="24"/>
          <w:szCs w:val="24"/>
        </w:rPr>
        <w:t xml:space="preserve"> </w:t>
      </w:r>
      <w:r w:rsidRPr="008B0921">
        <w:rPr>
          <w:rFonts w:ascii="Arial" w:hAnsi="Arial" w:cs="Arial"/>
          <w:sz w:val="24"/>
          <w:szCs w:val="24"/>
        </w:rPr>
        <w:t>do objeto desta Dispensa de Licitação, tais como: tributos, emolumentos, contribuições sociais, fiscais,</w:t>
      </w:r>
      <w:r w:rsidRPr="008B0921">
        <w:rPr>
          <w:rFonts w:ascii="Arial" w:hAnsi="Arial" w:cs="Arial"/>
          <w:spacing w:val="1"/>
          <w:sz w:val="24"/>
          <w:szCs w:val="24"/>
        </w:rPr>
        <w:t xml:space="preserve"> </w:t>
      </w:r>
      <w:r w:rsidRPr="008B0921">
        <w:rPr>
          <w:rFonts w:ascii="Arial" w:hAnsi="Arial" w:cs="Arial"/>
          <w:sz w:val="24"/>
          <w:szCs w:val="24"/>
        </w:rPr>
        <w:t>parafiscais,</w:t>
      </w:r>
      <w:r w:rsidRPr="008B0921">
        <w:rPr>
          <w:rFonts w:ascii="Arial" w:hAnsi="Arial" w:cs="Arial"/>
          <w:spacing w:val="1"/>
          <w:sz w:val="24"/>
          <w:szCs w:val="24"/>
        </w:rPr>
        <w:t xml:space="preserve"> </w:t>
      </w:r>
      <w:r w:rsidRPr="008B0921">
        <w:rPr>
          <w:rFonts w:ascii="Arial" w:hAnsi="Arial" w:cs="Arial"/>
          <w:sz w:val="24"/>
          <w:szCs w:val="24"/>
        </w:rPr>
        <w:t>fretes,</w:t>
      </w:r>
      <w:r w:rsidRPr="008B0921">
        <w:rPr>
          <w:rFonts w:ascii="Arial" w:hAnsi="Arial" w:cs="Arial"/>
          <w:spacing w:val="1"/>
          <w:sz w:val="24"/>
          <w:szCs w:val="24"/>
        </w:rPr>
        <w:t xml:space="preserve"> </w:t>
      </w:r>
      <w:r w:rsidRPr="008B0921">
        <w:rPr>
          <w:rFonts w:ascii="Arial" w:hAnsi="Arial" w:cs="Arial"/>
          <w:sz w:val="24"/>
          <w:szCs w:val="24"/>
        </w:rPr>
        <w:t>seguros</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1"/>
          <w:sz w:val="24"/>
          <w:szCs w:val="24"/>
        </w:rPr>
        <w:t xml:space="preserve"> </w:t>
      </w:r>
      <w:r w:rsidRPr="008B0921">
        <w:rPr>
          <w:rFonts w:ascii="Arial" w:hAnsi="Arial" w:cs="Arial"/>
          <w:sz w:val="24"/>
          <w:szCs w:val="24"/>
        </w:rPr>
        <w:t>demais</w:t>
      </w:r>
      <w:r w:rsidRPr="008B0921">
        <w:rPr>
          <w:rFonts w:ascii="Arial" w:hAnsi="Arial" w:cs="Arial"/>
          <w:spacing w:val="1"/>
          <w:sz w:val="24"/>
          <w:szCs w:val="24"/>
        </w:rPr>
        <w:t xml:space="preserve"> </w:t>
      </w:r>
      <w:r w:rsidRPr="008B0921">
        <w:rPr>
          <w:rFonts w:ascii="Arial" w:hAnsi="Arial" w:cs="Arial"/>
          <w:sz w:val="24"/>
          <w:szCs w:val="24"/>
        </w:rPr>
        <w:t>despesas</w:t>
      </w:r>
      <w:r w:rsidRPr="008B0921">
        <w:rPr>
          <w:rFonts w:ascii="Arial" w:hAnsi="Arial" w:cs="Arial"/>
          <w:spacing w:val="1"/>
          <w:sz w:val="24"/>
          <w:szCs w:val="24"/>
        </w:rPr>
        <w:t xml:space="preserve"> </w:t>
      </w:r>
      <w:r w:rsidRPr="008B0921">
        <w:rPr>
          <w:rFonts w:ascii="Arial" w:hAnsi="Arial" w:cs="Arial"/>
          <w:sz w:val="24"/>
          <w:szCs w:val="24"/>
        </w:rPr>
        <w:t>inerentes,</w:t>
      </w:r>
      <w:r w:rsidRPr="008B0921">
        <w:rPr>
          <w:rFonts w:ascii="Arial" w:hAnsi="Arial" w:cs="Arial"/>
          <w:spacing w:val="1"/>
          <w:sz w:val="24"/>
          <w:szCs w:val="24"/>
        </w:rPr>
        <w:t xml:space="preserve"> </w:t>
      </w:r>
      <w:r w:rsidRPr="008B0921">
        <w:rPr>
          <w:rFonts w:ascii="Arial" w:hAnsi="Arial" w:cs="Arial"/>
          <w:sz w:val="24"/>
          <w:szCs w:val="24"/>
        </w:rPr>
        <w:t>devendo</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preço</w:t>
      </w:r>
      <w:r w:rsidRPr="008B0921">
        <w:rPr>
          <w:rFonts w:ascii="Arial" w:hAnsi="Arial" w:cs="Arial"/>
          <w:spacing w:val="1"/>
          <w:sz w:val="24"/>
          <w:szCs w:val="24"/>
        </w:rPr>
        <w:t xml:space="preserve"> </w:t>
      </w:r>
      <w:r w:rsidRPr="008B0921">
        <w:rPr>
          <w:rFonts w:ascii="Arial" w:hAnsi="Arial" w:cs="Arial"/>
          <w:sz w:val="24"/>
          <w:szCs w:val="24"/>
        </w:rPr>
        <w:t>ofertado</w:t>
      </w:r>
      <w:r w:rsidRPr="008B0921">
        <w:rPr>
          <w:rFonts w:ascii="Arial" w:hAnsi="Arial" w:cs="Arial"/>
          <w:spacing w:val="56"/>
          <w:sz w:val="24"/>
          <w:szCs w:val="24"/>
        </w:rPr>
        <w:t xml:space="preserve"> </w:t>
      </w:r>
      <w:r w:rsidRPr="008B0921">
        <w:rPr>
          <w:rFonts w:ascii="Arial" w:hAnsi="Arial" w:cs="Arial"/>
          <w:sz w:val="24"/>
          <w:szCs w:val="24"/>
        </w:rPr>
        <w:t>corresponder</w:t>
      </w:r>
      <w:r w:rsidRPr="008B0921">
        <w:rPr>
          <w:rFonts w:ascii="Arial" w:hAnsi="Arial" w:cs="Arial"/>
          <w:spacing w:val="-52"/>
          <w:sz w:val="24"/>
          <w:szCs w:val="24"/>
        </w:rPr>
        <w:t xml:space="preserve"> </w:t>
      </w:r>
      <w:r w:rsidRPr="008B0921">
        <w:rPr>
          <w:rFonts w:ascii="Arial" w:hAnsi="Arial" w:cs="Arial"/>
          <w:sz w:val="24"/>
          <w:szCs w:val="24"/>
        </w:rPr>
        <w:t>rigorosamente às especificações do objeto, não cabendo quaisquer reivindicações devidas a erros nessa</w:t>
      </w:r>
      <w:r w:rsidRPr="008B0921">
        <w:rPr>
          <w:rFonts w:ascii="Arial" w:hAnsi="Arial" w:cs="Arial"/>
          <w:spacing w:val="1"/>
          <w:sz w:val="24"/>
          <w:szCs w:val="24"/>
        </w:rPr>
        <w:t xml:space="preserve"> </w:t>
      </w:r>
      <w:r w:rsidRPr="008B0921">
        <w:rPr>
          <w:rFonts w:ascii="Arial" w:hAnsi="Arial" w:cs="Arial"/>
          <w:sz w:val="24"/>
          <w:szCs w:val="24"/>
        </w:rPr>
        <w:t>avaliação,</w:t>
      </w:r>
      <w:r w:rsidRPr="008B0921">
        <w:rPr>
          <w:rFonts w:ascii="Arial" w:hAnsi="Arial" w:cs="Arial"/>
          <w:spacing w:val="-1"/>
          <w:sz w:val="24"/>
          <w:szCs w:val="24"/>
        </w:rPr>
        <w:t xml:space="preserve"> </w:t>
      </w:r>
      <w:r w:rsidRPr="008B0921">
        <w:rPr>
          <w:rFonts w:ascii="Arial" w:hAnsi="Arial" w:cs="Arial"/>
          <w:sz w:val="24"/>
          <w:szCs w:val="24"/>
        </w:rPr>
        <w:t>para</w:t>
      </w:r>
      <w:r w:rsidRPr="008B0921">
        <w:rPr>
          <w:rFonts w:ascii="Arial" w:hAnsi="Arial" w:cs="Arial"/>
          <w:spacing w:val="-2"/>
          <w:sz w:val="24"/>
          <w:szCs w:val="24"/>
        </w:rPr>
        <w:t xml:space="preserve"> </w:t>
      </w:r>
      <w:r w:rsidRPr="008B0921">
        <w:rPr>
          <w:rFonts w:ascii="Arial" w:hAnsi="Arial" w:cs="Arial"/>
          <w:sz w:val="24"/>
          <w:szCs w:val="24"/>
        </w:rPr>
        <w:t>efeito de</w:t>
      </w:r>
      <w:r w:rsidRPr="008B0921">
        <w:rPr>
          <w:rFonts w:ascii="Arial" w:hAnsi="Arial" w:cs="Arial"/>
          <w:spacing w:val="-1"/>
          <w:sz w:val="24"/>
          <w:szCs w:val="24"/>
        </w:rPr>
        <w:t xml:space="preserve"> </w:t>
      </w:r>
      <w:r w:rsidRPr="008B0921">
        <w:rPr>
          <w:rFonts w:ascii="Arial" w:hAnsi="Arial" w:cs="Arial"/>
          <w:sz w:val="24"/>
          <w:szCs w:val="24"/>
        </w:rPr>
        <w:t>solicitar</w:t>
      </w:r>
      <w:r w:rsidRPr="008B0921">
        <w:rPr>
          <w:rFonts w:ascii="Arial" w:hAnsi="Arial" w:cs="Arial"/>
          <w:spacing w:val="1"/>
          <w:sz w:val="24"/>
          <w:szCs w:val="24"/>
        </w:rPr>
        <w:t xml:space="preserve"> </w:t>
      </w:r>
      <w:r w:rsidRPr="008B0921">
        <w:rPr>
          <w:rFonts w:ascii="Arial" w:hAnsi="Arial" w:cs="Arial"/>
          <w:sz w:val="24"/>
          <w:szCs w:val="24"/>
        </w:rPr>
        <w:t>revisão de preços.</w:t>
      </w:r>
    </w:p>
    <w:p w14:paraId="13E826D2" w14:textId="62D3CA18" w:rsidR="00B7020F" w:rsidRPr="008B0921" w:rsidRDefault="00B7020F" w:rsidP="00015F83">
      <w:pPr>
        <w:pStyle w:val="PargrafodaLista"/>
        <w:widowControl w:val="0"/>
        <w:numPr>
          <w:ilvl w:val="1"/>
          <w:numId w:val="99"/>
        </w:numPr>
        <w:tabs>
          <w:tab w:val="left" w:pos="284"/>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proposta de</w:t>
      </w:r>
      <w:r w:rsidRPr="008B0921">
        <w:rPr>
          <w:rFonts w:ascii="Arial" w:hAnsi="Arial" w:cs="Arial"/>
          <w:spacing w:val="-1"/>
          <w:sz w:val="24"/>
          <w:szCs w:val="24"/>
        </w:rPr>
        <w:t xml:space="preserve"> </w:t>
      </w:r>
      <w:r w:rsidRPr="008B0921">
        <w:rPr>
          <w:rFonts w:ascii="Arial" w:hAnsi="Arial" w:cs="Arial"/>
          <w:sz w:val="24"/>
          <w:szCs w:val="24"/>
        </w:rPr>
        <w:t>preços</w:t>
      </w:r>
      <w:r w:rsidRPr="008B0921">
        <w:rPr>
          <w:rFonts w:ascii="Arial" w:hAnsi="Arial" w:cs="Arial"/>
          <w:spacing w:val="-1"/>
          <w:sz w:val="24"/>
          <w:szCs w:val="24"/>
        </w:rPr>
        <w:t xml:space="preserve"> </w:t>
      </w:r>
      <w:r w:rsidRPr="008B0921">
        <w:rPr>
          <w:rFonts w:ascii="Arial" w:hAnsi="Arial" w:cs="Arial"/>
          <w:sz w:val="24"/>
          <w:szCs w:val="24"/>
        </w:rPr>
        <w:t>que não</w:t>
      </w:r>
      <w:r w:rsidRPr="008B0921">
        <w:rPr>
          <w:rFonts w:ascii="Arial" w:hAnsi="Arial" w:cs="Arial"/>
          <w:spacing w:val="-3"/>
          <w:sz w:val="24"/>
          <w:szCs w:val="24"/>
        </w:rPr>
        <w:t xml:space="preserve"> </w:t>
      </w:r>
      <w:r w:rsidRPr="008B0921">
        <w:rPr>
          <w:rFonts w:ascii="Arial" w:hAnsi="Arial" w:cs="Arial"/>
          <w:sz w:val="24"/>
          <w:szCs w:val="24"/>
        </w:rPr>
        <w:t>estiver</w:t>
      </w:r>
      <w:r w:rsidRPr="008B0921">
        <w:rPr>
          <w:rFonts w:ascii="Arial" w:hAnsi="Arial" w:cs="Arial"/>
          <w:spacing w:val="-1"/>
          <w:sz w:val="24"/>
          <w:szCs w:val="24"/>
        </w:rPr>
        <w:t xml:space="preserve"> </w:t>
      </w:r>
      <w:r w:rsidRPr="008B0921">
        <w:rPr>
          <w:rFonts w:ascii="Arial" w:hAnsi="Arial" w:cs="Arial"/>
          <w:sz w:val="24"/>
          <w:szCs w:val="24"/>
        </w:rPr>
        <w:t>em</w:t>
      </w:r>
      <w:r w:rsidRPr="008B0921">
        <w:rPr>
          <w:rFonts w:ascii="Arial" w:hAnsi="Arial" w:cs="Arial"/>
          <w:spacing w:val="1"/>
          <w:sz w:val="24"/>
          <w:szCs w:val="24"/>
        </w:rPr>
        <w:t xml:space="preserve"> </w:t>
      </w:r>
      <w:r w:rsidRPr="008B0921">
        <w:rPr>
          <w:rFonts w:ascii="Arial" w:hAnsi="Arial" w:cs="Arial"/>
          <w:sz w:val="24"/>
          <w:szCs w:val="24"/>
        </w:rPr>
        <w:t>consonância</w:t>
      </w:r>
      <w:r w:rsidRPr="008B0921">
        <w:rPr>
          <w:rFonts w:ascii="Arial" w:hAnsi="Arial" w:cs="Arial"/>
          <w:spacing w:val="-2"/>
          <w:sz w:val="24"/>
          <w:szCs w:val="24"/>
        </w:rPr>
        <w:t xml:space="preserve"> </w:t>
      </w:r>
      <w:r w:rsidRPr="008B0921">
        <w:rPr>
          <w:rFonts w:ascii="Arial" w:hAnsi="Arial" w:cs="Arial"/>
          <w:sz w:val="24"/>
          <w:szCs w:val="24"/>
        </w:rPr>
        <w:t>com</w:t>
      </w:r>
      <w:r w:rsidRPr="008B0921">
        <w:rPr>
          <w:rFonts w:ascii="Arial" w:hAnsi="Arial" w:cs="Arial"/>
          <w:spacing w:val="-2"/>
          <w:sz w:val="24"/>
          <w:szCs w:val="24"/>
        </w:rPr>
        <w:t xml:space="preserve"> </w:t>
      </w:r>
      <w:r w:rsidRPr="008B0921">
        <w:rPr>
          <w:rFonts w:ascii="Arial" w:hAnsi="Arial" w:cs="Arial"/>
          <w:sz w:val="24"/>
          <w:szCs w:val="24"/>
        </w:rPr>
        <w:t>as</w:t>
      </w:r>
      <w:r w:rsidRPr="008B0921">
        <w:rPr>
          <w:rFonts w:ascii="Arial" w:hAnsi="Arial" w:cs="Arial"/>
          <w:spacing w:val="-3"/>
          <w:sz w:val="24"/>
          <w:szCs w:val="24"/>
        </w:rPr>
        <w:t xml:space="preserve"> </w:t>
      </w:r>
      <w:r w:rsidRPr="008B0921">
        <w:rPr>
          <w:rFonts w:ascii="Arial" w:hAnsi="Arial" w:cs="Arial"/>
          <w:sz w:val="24"/>
          <w:szCs w:val="24"/>
        </w:rPr>
        <w:t>exigências</w:t>
      </w:r>
      <w:r w:rsidRPr="008B0921">
        <w:rPr>
          <w:rFonts w:ascii="Arial" w:hAnsi="Arial" w:cs="Arial"/>
          <w:spacing w:val="-3"/>
          <w:sz w:val="24"/>
          <w:szCs w:val="24"/>
        </w:rPr>
        <w:t xml:space="preserve"> </w:t>
      </w:r>
      <w:r w:rsidRPr="008B0921">
        <w:rPr>
          <w:rFonts w:ascii="Arial" w:hAnsi="Arial" w:cs="Arial"/>
          <w:sz w:val="24"/>
          <w:szCs w:val="24"/>
        </w:rPr>
        <w:t>deste</w:t>
      </w:r>
      <w:r w:rsidRPr="008B0921">
        <w:rPr>
          <w:rFonts w:ascii="Arial" w:hAnsi="Arial" w:cs="Arial"/>
          <w:spacing w:val="-3"/>
          <w:sz w:val="24"/>
          <w:szCs w:val="24"/>
        </w:rPr>
        <w:t xml:space="preserve"> </w:t>
      </w:r>
      <w:r w:rsidRPr="008B0921">
        <w:rPr>
          <w:rFonts w:ascii="Arial" w:hAnsi="Arial" w:cs="Arial"/>
          <w:sz w:val="24"/>
          <w:szCs w:val="24"/>
        </w:rPr>
        <w:t>Aviso será desclassificada. Bem como aquela que não apresente marca e modelo (quando exigíveis) ou apresente mais de uma marca ou modelo para o mesmo objeto.</w:t>
      </w:r>
    </w:p>
    <w:p w14:paraId="4C25FE2F" w14:textId="77777777" w:rsidR="00B7020F" w:rsidRPr="008B0921" w:rsidRDefault="00B7020F" w:rsidP="00EF5AA2">
      <w:pPr>
        <w:pStyle w:val="Corpodetexto"/>
        <w:spacing w:after="0" w:line="360" w:lineRule="auto"/>
        <w:rPr>
          <w:rFonts w:cs="Arial"/>
          <w:color w:val="auto"/>
          <w:sz w:val="24"/>
          <w:szCs w:val="24"/>
        </w:rPr>
      </w:pPr>
    </w:p>
    <w:p w14:paraId="68953E3E" w14:textId="77777777" w:rsidR="00B7020F" w:rsidRPr="008B0921" w:rsidRDefault="00B7020F" w:rsidP="00015F83">
      <w:pPr>
        <w:pStyle w:val="PargrafodaLista"/>
        <w:widowControl w:val="0"/>
        <w:numPr>
          <w:ilvl w:val="1"/>
          <w:numId w:val="99"/>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w:t>
      </w:r>
      <w:r w:rsidRPr="008B0921">
        <w:rPr>
          <w:rFonts w:ascii="Arial" w:hAnsi="Arial" w:cs="Arial"/>
          <w:spacing w:val="-1"/>
          <w:sz w:val="24"/>
          <w:szCs w:val="24"/>
        </w:rPr>
        <w:t xml:space="preserve"> </w:t>
      </w:r>
      <w:r w:rsidRPr="008B0921">
        <w:rPr>
          <w:rFonts w:ascii="Arial" w:hAnsi="Arial" w:cs="Arial"/>
          <w:sz w:val="24"/>
          <w:szCs w:val="24"/>
        </w:rPr>
        <w:t>preços</w:t>
      </w:r>
      <w:r w:rsidRPr="008B0921">
        <w:rPr>
          <w:rFonts w:ascii="Arial" w:hAnsi="Arial" w:cs="Arial"/>
          <w:spacing w:val="-2"/>
          <w:sz w:val="24"/>
          <w:szCs w:val="24"/>
        </w:rPr>
        <w:t xml:space="preserve"> </w:t>
      </w:r>
      <w:r w:rsidRPr="008B0921">
        <w:rPr>
          <w:rFonts w:ascii="Arial" w:hAnsi="Arial" w:cs="Arial"/>
          <w:sz w:val="24"/>
          <w:szCs w:val="24"/>
        </w:rPr>
        <w:t>ofertados</w:t>
      </w:r>
      <w:r w:rsidRPr="008B0921">
        <w:rPr>
          <w:rFonts w:ascii="Arial" w:hAnsi="Arial" w:cs="Arial"/>
          <w:spacing w:val="-3"/>
          <w:sz w:val="24"/>
          <w:szCs w:val="24"/>
        </w:rPr>
        <w:t xml:space="preserve"> </w:t>
      </w:r>
      <w:r w:rsidRPr="008B0921">
        <w:rPr>
          <w:rFonts w:ascii="Arial" w:hAnsi="Arial" w:cs="Arial"/>
          <w:b/>
          <w:bCs/>
          <w:sz w:val="24"/>
          <w:szCs w:val="24"/>
        </w:rPr>
        <w:t>não</w:t>
      </w:r>
      <w:r w:rsidRPr="008B0921">
        <w:rPr>
          <w:rFonts w:ascii="Arial" w:hAnsi="Arial" w:cs="Arial"/>
          <w:b/>
          <w:bCs/>
          <w:spacing w:val="-2"/>
          <w:sz w:val="24"/>
          <w:szCs w:val="24"/>
        </w:rPr>
        <w:t xml:space="preserve"> </w:t>
      </w:r>
      <w:r w:rsidRPr="008B0921">
        <w:rPr>
          <w:rFonts w:ascii="Arial" w:hAnsi="Arial" w:cs="Arial"/>
          <w:b/>
          <w:bCs/>
          <w:sz w:val="24"/>
          <w:szCs w:val="24"/>
        </w:rPr>
        <w:t>poderão exceder os preços</w:t>
      </w:r>
      <w:r w:rsidRPr="008B0921">
        <w:rPr>
          <w:rFonts w:ascii="Arial" w:hAnsi="Arial" w:cs="Arial"/>
          <w:b/>
          <w:bCs/>
          <w:spacing w:val="-2"/>
          <w:sz w:val="24"/>
          <w:szCs w:val="24"/>
        </w:rPr>
        <w:t xml:space="preserve"> </w:t>
      </w:r>
      <w:r w:rsidRPr="008B0921">
        <w:rPr>
          <w:rFonts w:ascii="Arial" w:hAnsi="Arial" w:cs="Arial"/>
          <w:b/>
          <w:bCs/>
          <w:sz w:val="24"/>
          <w:szCs w:val="24"/>
        </w:rPr>
        <w:t>máximos</w:t>
      </w:r>
      <w:r w:rsidRPr="008B0921">
        <w:rPr>
          <w:rFonts w:ascii="Arial" w:hAnsi="Arial" w:cs="Arial"/>
          <w:spacing w:val="-1"/>
          <w:sz w:val="24"/>
          <w:szCs w:val="24"/>
        </w:rPr>
        <w:t xml:space="preserve"> </w:t>
      </w:r>
      <w:r w:rsidRPr="008B0921">
        <w:rPr>
          <w:rFonts w:ascii="Arial" w:hAnsi="Arial" w:cs="Arial"/>
          <w:sz w:val="24"/>
          <w:szCs w:val="24"/>
        </w:rPr>
        <w:t>constantes neste</w:t>
      </w:r>
      <w:r w:rsidRPr="008B0921">
        <w:rPr>
          <w:rFonts w:ascii="Arial" w:hAnsi="Arial" w:cs="Arial"/>
          <w:spacing w:val="-2"/>
          <w:sz w:val="24"/>
          <w:szCs w:val="24"/>
        </w:rPr>
        <w:t xml:space="preserve"> </w:t>
      </w:r>
      <w:r w:rsidRPr="008B0921">
        <w:rPr>
          <w:rFonts w:ascii="Arial" w:hAnsi="Arial" w:cs="Arial"/>
          <w:sz w:val="24"/>
          <w:szCs w:val="24"/>
        </w:rPr>
        <w:t xml:space="preserve">Aviso. </w:t>
      </w:r>
      <w:r w:rsidRPr="008B0921">
        <w:rPr>
          <w:rFonts w:ascii="Arial" w:hAnsi="Arial" w:cs="Arial"/>
          <w:b/>
          <w:bCs/>
          <w:sz w:val="24"/>
          <w:szCs w:val="24"/>
        </w:rPr>
        <w:t>(ANEXO V).</w:t>
      </w:r>
    </w:p>
    <w:p w14:paraId="4081C350" w14:textId="77777777" w:rsidR="00B7020F" w:rsidRPr="008B0921" w:rsidRDefault="00B7020F" w:rsidP="00EF5AA2">
      <w:pPr>
        <w:pStyle w:val="Corpodetexto"/>
        <w:spacing w:after="0" w:line="360" w:lineRule="auto"/>
        <w:rPr>
          <w:rFonts w:cs="Arial"/>
          <w:color w:val="auto"/>
          <w:sz w:val="24"/>
          <w:szCs w:val="24"/>
        </w:rPr>
      </w:pPr>
    </w:p>
    <w:p w14:paraId="4D2EB864" w14:textId="34DCAED9" w:rsidR="00B7020F" w:rsidRDefault="00015F83" w:rsidP="00015F83">
      <w:pPr>
        <w:pStyle w:val="Ttulo1"/>
        <w:keepNext w:val="0"/>
        <w:widowControl w:val="0"/>
        <w:tabs>
          <w:tab w:val="left" w:pos="0"/>
          <w:tab w:val="left" w:pos="9883"/>
        </w:tabs>
        <w:autoSpaceDE w:val="0"/>
        <w:autoSpaceDN w:val="0"/>
        <w:spacing w:before="0" w:after="0" w:line="360" w:lineRule="auto"/>
        <w:rPr>
          <w:sz w:val="24"/>
          <w:szCs w:val="24"/>
          <w:shd w:val="clear" w:color="auto" w:fill="D8D8D8"/>
        </w:rPr>
      </w:pPr>
      <w:r>
        <w:rPr>
          <w:sz w:val="24"/>
          <w:szCs w:val="24"/>
          <w:shd w:val="clear" w:color="auto" w:fill="D8D8D8"/>
        </w:rPr>
        <w:t>7.</w:t>
      </w:r>
      <w:r w:rsidR="00B7020F" w:rsidRPr="008B0921">
        <w:rPr>
          <w:sz w:val="24"/>
          <w:szCs w:val="24"/>
          <w:shd w:val="clear" w:color="auto" w:fill="D8D8D8"/>
        </w:rPr>
        <w:t>DOCUMENTAÇÃO DE</w:t>
      </w:r>
      <w:r w:rsidR="00B7020F" w:rsidRPr="008B0921">
        <w:rPr>
          <w:spacing w:val="-2"/>
          <w:sz w:val="24"/>
          <w:szCs w:val="24"/>
          <w:shd w:val="clear" w:color="auto" w:fill="D8D8D8"/>
        </w:rPr>
        <w:t xml:space="preserve"> </w:t>
      </w:r>
      <w:r w:rsidR="00B7020F" w:rsidRPr="008B0921">
        <w:rPr>
          <w:sz w:val="24"/>
          <w:szCs w:val="24"/>
          <w:shd w:val="clear" w:color="auto" w:fill="D8D8D8"/>
        </w:rPr>
        <w:t>HABILITAÇÃO</w:t>
      </w:r>
    </w:p>
    <w:p w14:paraId="77A94CA2" w14:textId="77777777" w:rsidR="00015F83" w:rsidRPr="00015F83" w:rsidRDefault="00015F83" w:rsidP="00015F83"/>
    <w:p w14:paraId="76B98AEF" w14:textId="77777777" w:rsidR="00B7020F" w:rsidRPr="008B0921" w:rsidRDefault="00B7020F" w:rsidP="00EF5AA2">
      <w:pPr>
        <w:pStyle w:val="Corpodetexto"/>
        <w:spacing w:after="0" w:line="360" w:lineRule="auto"/>
        <w:jc w:val="both"/>
        <w:rPr>
          <w:rFonts w:cs="Arial"/>
          <w:color w:val="auto"/>
          <w:sz w:val="24"/>
          <w:szCs w:val="24"/>
        </w:rPr>
      </w:pPr>
      <w:r w:rsidRPr="008B0921">
        <w:rPr>
          <w:rFonts w:cs="Arial"/>
          <w:color w:val="auto"/>
          <w:sz w:val="24"/>
          <w:szCs w:val="24"/>
        </w:rPr>
        <w:t>Para fins de comprovação de habilitação, deverão ser apresentados junto com a proposta de preços, os</w:t>
      </w:r>
      <w:r w:rsidRPr="008B0921">
        <w:rPr>
          <w:rFonts w:cs="Arial"/>
          <w:color w:val="auto"/>
          <w:spacing w:val="1"/>
          <w:sz w:val="24"/>
          <w:szCs w:val="24"/>
        </w:rPr>
        <w:t xml:space="preserve"> </w:t>
      </w:r>
      <w:r w:rsidRPr="008B0921">
        <w:rPr>
          <w:rFonts w:cs="Arial"/>
          <w:color w:val="auto"/>
          <w:sz w:val="24"/>
          <w:szCs w:val="24"/>
        </w:rPr>
        <w:t xml:space="preserve">documentos </w:t>
      </w:r>
      <w:r w:rsidRPr="008B0921">
        <w:rPr>
          <w:rFonts w:cs="Arial"/>
          <w:b/>
          <w:bCs/>
          <w:color w:val="auto"/>
          <w:sz w:val="24"/>
          <w:szCs w:val="24"/>
          <w:u w:val="single"/>
        </w:rPr>
        <w:t>relacionados no Anexo IV</w:t>
      </w:r>
      <w:r w:rsidRPr="008B0921">
        <w:rPr>
          <w:rFonts w:cs="Arial"/>
          <w:color w:val="auto"/>
          <w:sz w:val="24"/>
          <w:szCs w:val="24"/>
        </w:rPr>
        <w:t xml:space="preserve"> com prazo vigente, à exceção daqueles que por sua natureza não</w:t>
      </w:r>
      <w:r w:rsidRPr="008B0921">
        <w:rPr>
          <w:rFonts w:cs="Arial"/>
          <w:color w:val="auto"/>
          <w:spacing w:val="1"/>
          <w:sz w:val="24"/>
          <w:szCs w:val="24"/>
        </w:rPr>
        <w:t xml:space="preserve"> </w:t>
      </w:r>
      <w:r w:rsidRPr="008B0921">
        <w:rPr>
          <w:rFonts w:cs="Arial"/>
          <w:color w:val="auto"/>
          <w:sz w:val="24"/>
          <w:szCs w:val="24"/>
        </w:rPr>
        <w:t>contenham</w:t>
      </w:r>
      <w:r w:rsidRPr="008B0921">
        <w:rPr>
          <w:rFonts w:cs="Arial"/>
          <w:color w:val="auto"/>
          <w:spacing w:val="-2"/>
          <w:sz w:val="24"/>
          <w:szCs w:val="24"/>
        </w:rPr>
        <w:t xml:space="preserve"> </w:t>
      </w:r>
      <w:r w:rsidRPr="008B0921">
        <w:rPr>
          <w:rFonts w:cs="Arial"/>
          <w:color w:val="auto"/>
          <w:sz w:val="24"/>
          <w:szCs w:val="24"/>
        </w:rPr>
        <w:t>validade.</w:t>
      </w:r>
    </w:p>
    <w:p w14:paraId="22D6F635" w14:textId="77777777" w:rsidR="00015F83" w:rsidRPr="00C66CA6" w:rsidRDefault="00015F83" w:rsidP="00015F83">
      <w:pPr>
        <w:pStyle w:val="Ttulo1"/>
        <w:rPr>
          <w:sz w:val="24"/>
          <w:szCs w:val="24"/>
        </w:rPr>
      </w:pPr>
      <w:r w:rsidRPr="00C66CA6">
        <w:rPr>
          <w:sz w:val="24"/>
          <w:szCs w:val="24"/>
        </w:rPr>
        <w:lastRenderedPageBreak/>
        <w:t>8. CRITÉRIOS DE JULGAMENTO</w:t>
      </w:r>
    </w:p>
    <w:p w14:paraId="2BB026C6" w14:textId="77777777" w:rsidR="00015F83" w:rsidRPr="00C66CA6" w:rsidRDefault="00015F83" w:rsidP="00015F83">
      <w:pPr>
        <w:rPr>
          <w:rFonts w:ascii="Arial" w:hAnsi="Arial" w:cs="Arial"/>
          <w:sz w:val="24"/>
          <w:szCs w:val="24"/>
        </w:rPr>
      </w:pPr>
      <w:r w:rsidRPr="00C66CA6">
        <w:rPr>
          <w:rFonts w:ascii="Arial" w:hAnsi="Arial" w:cs="Arial"/>
          <w:b/>
          <w:sz w:val="24"/>
          <w:szCs w:val="24"/>
        </w:rPr>
        <w:t>a. PROPOSTAS DE PREÇOS</w:t>
      </w:r>
    </w:p>
    <w:p w14:paraId="1FCC3367" w14:textId="4C46CE5C" w:rsidR="00015F83" w:rsidRPr="00C66CA6" w:rsidRDefault="00015F83" w:rsidP="00015F83">
      <w:pPr>
        <w:jc w:val="both"/>
        <w:rPr>
          <w:rFonts w:ascii="Arial" w:hAnsi="Arial" w:cs="Arial"/>
          <w:sz w:val="24"/>
          <w:szCs w:val="24"/>
        </w:rPr>
      </w:pPr>
      <w:r w:rsidRPr="00C66CA6">
        <w:rPr>
          <w:rFonts w:ascii="Arial" w:hAnsi="Arial" w:cs="Arial"/>
          <w:sz w:val="24"/>
          <w:szCs w:val="24"/>
        </w:rPr>
        <w:t xml:space="preserve">i. As propostas apresentadas em conformidade com as exigências deste Aviso serão classificadas, sendo declarada vencedora aquela que apresentar o menor preço </w:t>
      </w:r>
      <w:r w:rsidR="00FA5435">
        <w:rPr>
          <w:rFonts w:ascii="Arial" w:hAnsi="Arial" w:cs="Arial"/>
          <w:sz w:val="24"/>
          <w:szCs w:val="24"/>
        </w:rPr>
        <w:t>global</w:t>
      </w:r>
      <w:r w:rsidRPr="00C66CA6">
        <w:rPr>
          <w:rFonts w:ascii="Arial" w:hAnsi="Arial" w:cs="Arial"/>
          <w:sz w:val="24"/>
          <w:szCs w:val="24"/>
        </w:rPr>
        <w:t>.</w:t>
      </w:r>
    </w:p>
    <w:p w14:paraId="77DCB61B" w14:textId="77777777" w:rsidR="00015F83" w:rsidRPr="00C66CA6" w:rsidRDefault="00015F83" w:rsidP="00015F83">
      <w:pPr>
        <w:jc w:val="both"/>
        <w:rPr>
          <w:rFonts w:ascii="Arial" w:hAnsi="Arial" w:cs="Arial"/>
          <w:sz w:val="24"/>
          <w:szCs w:val="24"/>
        </w:rPr>
      </w:pPr>
      <w:proofErr w:type="spellStart"/>
      <w:r w:rsidRPr="00C66CA6">
        <w:rPr>
          <w:rFonts w:ascii="Arial" w:hAnsi="Arial" w:cs="Arial"/>
          <w:sz w:val="24"/>
          <w:szCs w:val="24"/>
        </w:rPr>
        <w:t>ii</w:t>
      </w:r>
      <w:proofErr w:type="spellEnd"/>
      <w:r w:rsidRPr="00C66CA6">
        <w:rPr>
          <w:rFonts w:ascii="Arial" w:hAnsi="Arial" w:cs="Arial"/>
          <w:sz w:val="24"/>
          <w:szCs w:val="24"/>
        </w:rPr>
        <w:t>. Serão desclassificadas as propostas que apresentarem divergências em relação às exigências deste Aviso e seus anexos.</w:t>
      </w:r>
    </w:p>
    <w:p w14:paraId="694312C8" w14:textId="77777777" w:rsidR="00015F83" w:rsidRPr="00C66CA6" w:rsidRDefault="00015F83" w:rsidP="00015F83">
      <w:pPr>
        <w:rPr>
          <w:rFonts w:ascii="Arial" w:hAnsi="Arial" w:cs="Arial"/>
          <w:sz w:val="24"/>
          <w:szCs w:val="24"/>
        </w:rPr>
      </w:pPr>
      <w:r w:rsidRPr="00C66CA6">
        <w:rPr>
          <w:rFonts w:ascii="Arial" w:hAnsi="Arial" w:cs="Arial"/>
          <w:b/>
          <w:sz w:val="24"/>
          <w:szCs w:val="24"/>
        </w:rPr>
        <w:t>b. HABILITAÇÃO</w:t>
      </w:r>
    </w:p>
    <w:p w14:paraId="4D346EED" w14:textId="77777777" w:rsidR="00015F83" w:rsidRPr="00C66CA6" w:rsidRDefault="00015F83" w:rsidP="00015F83">
      <w:pPr>
        <w:jc w:val="both"/>
        <w:rPr>
          <w:rFonts w:ascii="Arial" w:hAnsi="Arial" w:cs="Arial"/>
          <w:sz w:val="24"/>
          <w:szCs w:val="24"/>
        </w:rPr>
      </w:pPr>
      <w:r w:rsidRPr="00C66CA6">
        <w:rPr>
          <w:rFonts w:ascii="Arial" w:hAnsi="Arial" w:cs="Arial"/>
          <w:sz w:val="24"/>
          <w:szCs w:val="24"/>
        </w:rPr>
        <w:t>i. Será habilitado o interessado que atender a todas as condições estabelecidas neste Aviso e em seus anexos.</w:t>
      </w:r>
    </w:p>
    <w:p w14:paraId="6F9065FE" w14:textId="77777777" w:rsidR="00015F83" w:rsidRPr="00C66CA6" w:rsidRDefault="00015F83" w:rsidP="00015F83">
      <w:pPr>
        <w:jc w:val="both"/>
        <w:rPr>
          <w:rFonts w:ascii="Arial" w:hAnsi="Arial" w:cs="Arial"/>
          <w:sz w:val="24"/>
          <w:szCs w:val="24"/>
        </w:rPr>
      </w:pPr>
      <w:proofErr w:type="spellStart"/>
      <w:r w:rsidRPr="00C66CA6">
        <w:rPr>
          <w:rFonts w:ascii="Arial" w:hAnsi="Arial" w:cs="Arial"/>
          <w:sz w:val="24"/>
          <w:szCs w:val="24"/>
        </w:rPr>
        <w:t>ii</w:t>
      </w:r>
      <w:proofErr w:type="spellEnd"/>
      <w:r w:rsidRPr="00C66CA6">
        <w:rPr>
          <w:rFonts w:ascii="Arial" w:hAnsi="Arial" w:cs="Arial"/>
          <w:sz w:val="24"/>
          <w:szCs w:val="24"/>
        </w:rPr>
        <w:t>. Será inabilitado o interessado que não atender às condições previstas neste Aviso e em seus anexos.</w:t>
      </w:r>
    </w:p>
    <w:p w14:paraId="04B67805" w14:textId="77777777" w:rsidR="00015F83" w:rsidRPr="00015F83" w:rsidRDefault="00015F83" w:rsidP="00015F83">
      <w:pPr>
        <w:pStyle w:val="Corpodetexto"/>
        <w:spacing w:after="0" w:line="360" w:lineRule="auto"/>
        <w:jc w:val="both"/>
        <w:rPr>
          <w:rFonts w:cs="Arial"/>
          <w:b/>
          <w:bCs/>
          <w:color w:val="auto"/>
          <w:sz w:val="24"/>
          <w:szCs w:val="24"/>
        </w:rPr>
      </w:pPr>
      <w:r w:rsidRPr="00015F83">
        <w:rPr>
          <w:rFonts w:cs="Arial"/>
          <w:b/>
          <w:bCs/>
          <w:color w:val="auto"/>
          <w:sz w:val="24"/>
          <w:szCs w:val="24"/>
        </w:rPr>
        <w:t>9.OBRIGAÇÕES, INFRAÇÕES E SANÇÕES ADMINISTRATIVA</w:t>
      </w:r>
      <w:r w:rsidRPr="00015F83">
        <w:rPr>
          <w:rFonts w:cs="Arial"/>
          <w:b/>
          <w:bCs/>
          <w:color w:val="auto"/>
          <w:sz w:val="24"/>
          <w:szCs w:val="24"/>
        </w:rPr>
        <w:tab/>
      </w:r>
    </w:p>
    <w:p w14:paraId="67271B1A" w14:textId="77777777" w:rsidR="00015F83" w:rsidRPr="00015F83" w:rsidRDefault="00015F83" w:rsidP="00015F83">
      <w:pPr>
        <w:pStyle w:val="Corpodetexto"/>
        <w:spacing w:after="0" w:line="360" w:lineRule="auto"/>
        <w:jc w:val="both"/>
        <w:rPr>
          <w:rFonts w:cs="Arial"/>
          <w:color w:val="auto"/>
          <w:sz w:val="24"/>
          <w:szCs w:val="24"/>
        </w:rPr>
      </w:pPr>
    </w:p>
    <w:p w14:paraId="624792A1" w14:textId="77777777" w:rsidR="00015F83" w:rsidRPr="00015F83" w:rsidRDefault="00015F83" w:rsidP="00015F83">
      <w:pPr>
        <w:pStyle w:val="Corpodetexto"/>
        <w:spacing w:after="0" w:line="360" w:lineRule="auto"/>
        <w:jc w:val="both"/>
        <w:rPr>
          <w:rFonts w:cs="Arial"/>
          <w:b/>
          <w:bCs/>
          <w:color w:val="auto"/>
          <w:sz w:val="24"/>
          <w:szCs w:val="24"/>
        </w:rPr>
      </w:pPr>
      <w:r w:rsidRPr="00015F83">
        <w:rPr>
          <w:rFonts w:cs="Arial"/>
          <w:b/>
          <w:bCs/>
          <w:color w:val="auto"/>
          <w:sz w:val="24"/>
          <w:szCs w:val="24"/>
        </w:rPr>
        <w:t>9.1</w:t>
      </w:r>
      <w:r w:rsidRPr="00015F83">
        <w:rPr>
          <w:rFonts w:cs="Arial"/>
          <w:b/>
          <w:bCs/>
          <w:color w:val="auto"/>
          <w:sz w:val="24"/>
          <w:szCs w:val="24"/>
        </w:rPr>
        <w:tab/>
        <w:t>OBRIGAÇÕES DA CONTRATADA</w:t>
      </w:r>
    </w:p>
    <w:p w14:paraId="6ED110B0" w14:textId="77777777" w:rsidR="00015F83" w:rsidRPr="00015F83" w:rsidRDefault="00015F83" w:rsidP="00015F83">
      <w:pPr>
        <w:pStyle w:val="Corpodetexto"/>
        <w:spacing w:after="0" w:line="360" w:lineRule="auto"/>
        <w:jc w:val="both"/>
        <w:rPr>
          <w:rFonts w:cs="Arial"/>
          <w:color w:val="auto"/>
          <w:sz w:val="24"/>
          <w:szCs w:val="24"/>
        </w:rPr>
      </w:pPr>
    </w:p>
    <w:p w14:paraId="657A26D9"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9.1.1</w:t>
      </w:r>
      <w:r w:rsidRPr="00015F83">
        <w:rPr>
          <w:rFonts w:cs="Arial"/>
          <w:color w:val="auto"/>
          <w:sz w:val="24"/>
          <w:szCs w:val="24"/>
        </w:rPr>
        <w:tab/>
        <w:t>O Contratado deve cumprir todas as obrigações constantes do Contrato e em seus anexos, assumindo como exclusivamente seus os riscos; bem como as despesas decorrentes da boa e perfeita execução do objeto, observando, ainda, as obrigações a seguir dispostas:</w:t>
      </w:r>
    </w:p>
    <w:p w14:paraId="1A3136DD"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9.2   </w:t>
      </w:r>
      <w:r w:rsidRPr="00015F83">
        <w:rPr>
          <w:rFonts w:cs="Arial"/>
          <w:color w:val="auto"/>
          <w:sz w:val="24"/>
          <w:szCs w:val="24"/>
        </w:rPr>
        <w:tab/>
        <w:t>Manter preposto aceito pela Administração para representá-lo na execução do contrato.</w:t>
      </w:r>
    </w:p>
    <w:p w14:paraId="6D128291"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9.3   </w:t>
      </w:r>
      <w:r w:rsidRPr="00015F83">
        <w:rPr>
          <w:rFonts w:cs="Arial"/>
          <w:color w:val="auto"/>
          <w:sz w:val="24"/>
          <w:szCs w:val="24"/>
        </w:rPr>
        <w:tab/>
        <w:t>Atender às determinações regulares emitidas pelo fiscal ou gestor do contrato ou autoridade superior (e prestar todo esclarecimento ou informação por eles solicitados;</w:t>
      </w:r>
    </w:p>
    <w:p w14:paraId="7A27DD0C"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9.4   </w:t>
      </w:r>
      <w:r w:rsidRPr="00015F83">
        <w:rPr>
          <w:rFonts w:cs="Arial"/>
          <w:color w:val="auto"/>
          <w:sz w:val="24"/>
          <w:szCs w:val="24"/>
        </w:rPr>
        <w:tab/>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6658169C"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9.5   </w:t>
      </w:r>
      <w:r w:rsidRPr="00015F83">
        <w:rPr>
          <w:rFonts w:cs="Arial"/>
          <w:color w:val="auto"/>
          <w:sz w:val="24"/>
          <w:szCs w:val="24"/>
        </w:rPr>
        <w:tab/>
        <w:t>Reparar, corrigir, remover, reconstruir ou substituir, às suas expensas, no total ou em parte, no prazo fixado pelo fiscal do contrato, os bens nos quais se verificarem vícios, defeitos ou incorreções resultantes da execução ou dos materiais empregados;</w:t>
      </w:r>
    </w:p>
    <w:p w14:paraId="5C68453F"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lastRenderedPageBreak/>
        <w:t xml:space="preserve">9.6   </w:t>
      </w:r>
      <w:r w:rsidRPr="00015F83">
        <w:rPr>
          <w:rFonts w:cs="Arial"/>
          <w:color w:val="auto"/>
          <w:sz w:val="24"/>
          <w:szCs w:val="24"/>
        </w:rPr>
        <w:tab/>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7357547"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9.7   </w:t>
      </w:r>
      <w:r w:rsidRPr="00015F83">
        <w:rPr>
          <w:rFonts w:cs="Arial"/>
          <w:color w:val="auto"/>
          <w:sz w:val="24"/>
          <w:szCs w:val="24"/>
        </w:rPr>
        <w:tab/>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48E0F424" w14:textId="6094C68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9.8   </w:t>
      </w:r>
      <w:r w:rsidRPr="00015F83">
        <w:rPr>
          <w:rFonts w:cs="Arial"/>
          <w:color w:val="auto"/>
          <w:sz w:val="24"/>
          <w:szCs w:val="24"/>
        </w:rPr>
        <w:tab/>
        <w:t>Quando não for possível a verificação da regularidade em Sistema de Cadastro de Fornecedores, a empresa contratada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do domicílio ou sede do contratado; 4) Certidão de Regularidade do FGTS – CRF; e 5) Certidão Negativa de Débitos Trabalhistas – CNDT;</w:t>
      </w:r>
    </w:p>
    <w:p w14:paraId="7902F0A0"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9.9   </w:t>
      </w:r>
      <w:r w:rsidRPr="00015F83">
        <w:rPr>
          <w:rFonts w:cs="Arial"/>
          <w:color w:val="auto"/>
          <w:sz w:val="24"/>
          <w:szCs w:val="24"/>
        </w:rPr>
        <w:tab/>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14:paraId="00D62B61" w14:textId="77777777" w:rsidR="00015F83" w:rsidRPr="00015F83" w:rsidRDefault="00015F83" w:rsidP="00015F83">
      <w:pPr>
        <w:pStyle w:val="Corpodetexto"/>
        <w:spacing w:after="0" w:line="360" w:lineRule="auto"/>
        <w:jc w:val="both"/>
        <w:rPr>
          <w:rFonts w:cs="Arial"/>
          <w:color w:val="auto"/>
          <w:sz w:val="24"/>
          <w:szCs w:val="24"/>
        </w:rPr>
      </w:pPr>
      <w:proofErr w:type="gramStart"/>
      <w:r w:rsidRPr="00015F83">
        <w:rPr>
          <w:rFonts w:cs="Arial"/>
          <w:color w:val="auto"/>
          <w:sz w:val="24"/>
          <w:szCs w:val="24"/>
        </w:rPr>
        <w:t xml:space="preserve">9.10  </w:t>
      </w:r>
      <w:r w:rsidRPr="00015F83">
        <w:rPr>
          <w:rFonts w:cs="Arial"/>
          <w:color w:val="auto"/>
          <w:sz w:val="24"/>
          <w:szCs w:val="24"/>
        </w:rPr>
        <w:tab/>
      </w:r>
      <w:proofErr w:type="gramEnd"/>
      <w:r w:rsidRPr="00015F83">
        <w:rPr>
          <w:rFonts w:cs="Arial"/>
          <w:color w:val="auto"/>
          <w:sz w:val="24"/>
          <w:szCs w:val="24"/>
        </w:rPr>
        <w:t>Comunicar ao Fiscal do contrato, no prazo de 24 (vinte e quatro) horas, qualquer ocorrência anormal ou acidente que se verifique no local da execução do objeto contratual.</w:t>
      </w:r>
    </w:p>
    <w:p w14:paraId="334AE874" w14:textId="77777777" w:rsidR="00015F83" w:rsidRPr="00015F83" w:rsidRDefault="00015F83" w:rsidP="00015F83">
      <w:pPr>
        <w:pStyle w:val="Corpodetexto"/>
        <w:spacing w:after="0" w:line="360" w:lineRule="auto"/>
        <w:jc w:val="both"/>
        <w:rPr>
          <w:rFonts w:cs="Arial"/>
          <w:color w:val="auto"/>
          <w:sz w:val="24"/>
          <w:szCs w:val="24"/>
        </w:rPr>
      </w:pPr>
      <w:proofErr w:type="gramStart"/>
      <w:r w:rsidRPr="00015F83">
        <w:rPr>
          <w:rFonts w:cs="Arial"/>
          <w:color w:val="auto"/>
          <w:sz w:val="24"/>
          <w:szCs w:val="24"/>
        </w:rPr>
        <w:t xml:space="preserve">9.11  </w:t>
      </w:r>
      <w:r w:rsidRPr="00015F83">
        <w:rPr>
          <w:rFonts w:cs="Arial"/>
          <w:color w:val="auto"/>
          <w:sz w:val="24"/>
          <w:szCs w:val="24"/>
        </w:rPr>
        <w:tab/>
      </w:r>
      <w:proofErr w:type="gramEnd"/>
      <w:r w:rsidRPr="00015F83">
        <w:rPr>
          <w:rFonts w:cs="Arial"/>
          <w:color w:val="auto"/>
          <w:sz w:val="24"/>
          <w:szCs w:val="24"/>
        </w:rPr>
        <w:t>Prestar todo esclarecimento ou informação solicitada pelo Contratante ou por seus prepostos, garantindo-lhes o acesso, a qualquer tempo, ao local dos trabalhos, bem como aos documentos relativos à execução do empreendimento.</w:t>
      </w:r>
    </w:p>
    <w:p w14:paraId="5BC4772B"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9.12 </w:t>
      </w:r>
      <w:r w:rsidRPr="00015F83">
        <w:rPr>
          <w:rFonts w:cs="Arial"/>
          <w:color w:val="auto"/>
          <w:sz w:val="24"/>
          <w:szCs w:val="24"/>
        </w:rPr>
        <w:tab/>
        <w:t>Paralisar, por determinação do Contratante, qualquer atividade que não esteja sendo executada de acordo com a boa técnica ou que ponha em risco a segurança de pessoas ou bens de terceiros.</w:t>
      </w:r>
    </w:p>
    <w:p w14:paraId="1B1C8779"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9.13 </w:t>
      </w:r>
      <w:r w:rsidRPr="00015F83">
        <w:rPr>
          <w:rFonts w:cs="Arial"/>
          <w:color w:val="auto"/>
          <w:sz w:val="24"/>
          <w:szCs w:val="24"/>
        </w:rPr>
        <w:tab/>
        <w:t>Promover a guarda, manutenção e vigilância de materiais, ferramentas, e tudo o que for necessário à execução do objeto, durante a vigência do contrato.</w:t>
      </w:r>
    </w:p>
    <w:p w14:paraId="3085FCD5"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lastRenderedPageBreak/>
        <w:t xml:space="preserve">9.14 </w:t>
      </w:r>
      <w:r w:rsidRPr="00015F83">
        <w:rPr>
          <w:rFonts w:cs="Arial"/>
          <w:color w:val="auto"/>
          <w:sz w:val="24"/>
          <w:szCs w:val="24"/>
        </w:rPr>
        <w:tab/>
        <w:t>Conduzir os trabalhos com estrita observância às normas da legislação pertinente, cumprindo as determinações dos Poderes Públicos, mantendo sempre limpo o local dos serviços e nas melhores condições de segurança, higiene e disciplina.</w:t>
      </w:r>
    </w:p>
    <w:p w14:paraId="1F4142FC"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9.15 </w:t>
      </w:r>
      <w:r w:rsidRPr="00015F83">
        <w:rPr>
          <w:rFonts w:cs="Arial"/>
          <w:color w:val="auto"/>
          <w:sz w:val="24"/>
          <w:szCs w:val="24"/>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25B37B97"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9.16 </w:t>
      </w:r>
      <w:r w:rsidRPr="00015F83">
        <w:rPr>
          <w:rFonts w:cs="Arial"/>
          <w:color w:val="auto"/>
          <w:sz w:val="24"/>
          <w:szCs w:val="24"/>
        </w:rPr>
        <w:tab/>
        <w:t>Manter durante toda a vigência do contrato, em compatibilidade com as obrigações assumidas, todas as condições exigidas para qualificação na contratação direta;</w:t>
      </w:r>
    </w:p>
    <w:p w14:paraId="7199129D"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9.17 </w:t>
      </w:r>
      <w:r w:rsidRPr="00015F83">
        <w:rPr>
          <w:rFonts w:cs="Arial"/>
          <w:color w:val="auto"/>
          <w:sz w:val="24"/>
          <w:szCs w:val="24"/>
        </w:rPr>
        <w:tab/>
        <w:t>Guardar sigilo sobre todas as informações obtidas em decorrência do cumprimento do contrato;</w:t>
      </w:r>
    </w:p>
    <w:p w14:paraId="186C0B2C"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9.18 </w:t>
      </w:r>
      <w:r w:rsidRPr="00015F83">
        <w:rPr>
          <w:rFonts w:cs="Arial"/>
          <w:color w:val="auto"/>
          <w:sz w:val="24"/>
          <w:szCs w:val="24"/>
        </w:rPr>
        <w:tab/>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51AE5C21" w14:textId="03F54D76" w:rsidR="00B7020F"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9.19 </w:t>
      </w:r>
      <w:r w:rsidRPr="00015F83">
        <w:rPr>
          <w:rFonts w:cs="Arial"/>
          <w:color w:val="auto"/>
          <w:sz w:val="24"/>
          <w:szCs w:val="24"/>
        </w:rPr>
        <w:tab/>
        <w:t>Cumprir, além dos postulados legais vigentes de âmbito federal, estadual ou municipal, as normas de segurança do Contratante;</w:t>
      </w:r>
    </w:p>
    <w:p w14:paraId="5AA59139" w14:textId="026DE8E1" w:rsidR="001D460E" w:rsidRDefault="001D460E" w:rsidP="00015F83">
      <w:pPr>
        <w:pStyle w:val="Corpodetexto"/>
        <w:spacing w:after="0" w:line="360" w:lineRule="auto"/>
        <w:jc w:val="both"/>
        <w:rPr>
          <w:rFonts w:cs="Arial"/>
          <w:color w:val="auto"/>
          <w:sz w:val="24"/>
          <w:szCs w:val="24"/>
        </w:rPr>
      </w:pPr>
      <w:r>
        <w:rPr>
          <w:rFonts w:cs="Arial"/>
          <w:color w:val="auto"/>
          <w:sz w:val="24"/>
          <w:szCs w:val="24"/>
        </w:rPr>
        <w:t>9.19.1 Cumprir rigorosamente o proposto pela CONTRATANTE quanto a horários, local de realização, disponibilização de materiais aos participantes.</w:t>
      </w:r>
      <w:r w:rsidR="005049E6">
        <w:rPr>
          <w:rFonts w:cs="Arial"/>
          <w:color w:val="auto"/>
          <w:sz w:val="24"/>
          <w:szCs w:val="24"/>
        </w:rPr>
        <w:t xml:space="preserve"> E, em especial aos requisitos da contratação delineados na íntegra no Termo de Referência e ETP.</w:t>
      </w:r>
    </w:p>
    <w:p w14:paraId="1EE0411A" w14:textId="77777777" w:rsidR="0047144B" w:rsidRPr="008B0921" w:rsidRDefault="0047144B" w:rsidP="00015F83">
      <w:pPr>
        <w:pStyle w:val="Corpodetexto"/>
        <w:spacing w:after="0" w:line="360" w:lineRule="auto"/>
        <w:jc w:val="both"/>
        <w:rPr>
          <w:rFonts w:cs="Arial"/>
          <w:color w:val="auto"/>
          <w:sz w:val="24"/>
          <w:szCs w:val="24"/>
        </w:rPr>
      </w:pPr>
    </w:p>
    <w:p w14:paraId="29113A9A" w14:textId="77777777" w:rsidR="00B7020F" w:rsidRPr="008B0921" w:rsidRDefault="00B7020F" w:rsidP="00EF5AA2">
      <w:pPr>
        <w:pStyle w:val="Corpodetexto"/>
        <w:spacing w:after="0" w:line="360" w:lineRule="auto"/>
        <w:ind w:right="-285"/>
        <w:jc w:val="both"/>
        <w:rPr>
          <w:rFonts w:cs="Arial"/>
          <w:b/>
          <w:bCs/>
          <w:color w:val="auto"/>
          <w:sz w:val="24"/>
          <w:szCs w:val="24"/>
        </w:rPr>
      </w:pPr>
      <w:r w:rsidRPr="008B0921">
        <w:rPr>
          <w:rFonts w:cs="Arial"/>
          <w:color w:val="auto"/>
          <w:sz w:val="24"/>
          <w:szCs w:val="24"/>
        </w:rPr>
        <w:t xml:space="preserve">9.20 </w:t>
      </w:r>
      <w:r w:rsidRPr="008B0921">
        <w:rPr>
          <w:rFonts w:cs="Arial"/>
          <w:color w:val="auto"/>
          <w:sz w:val="24"/>
          <w:szCs w:val="24"/>
        </w:rPr>
        <w:tab/>
      </w:r>
      <w:r w:rsidRPr="008B0921">
        <w:rPr>
          <w:rFonts w:cs="Arial"/>
          <w:b/>
          <w:bCs/>
          <w:color w:val="auto"/>
          <w:sz w:val="24"/>
          <w:szCs w:val="24"/>
        </w:rPr>
        <w:t>OUTRAS CONSIDERAÇÕES</w:t>
      </w:r>
    </w:p>
    <w:p w14:paraId="1501ECE8" w14:textId="77777777" w:rsidR="00B7020F" w:rsidRPr="008B0921" w:rsidRDefault="00B7020F" w:rsidP="00EF5AA2">
      <w:pPr>
        <w:pStyle w:val="Corpodetexto"/>
        <w:spacing w:after="0" w:line="360" w:lineRule="auto"/>
        <w:ind w:right="-285"/>
        <w:jc w:val="both"/>
        <w:rPr>
          <w:rFonts w:cs="Arial"/>
          <w:color w:val="auto"/>
          <w:sz w:val="24"/>
          <w:szCs w:val="24"/>
        </w:rPr>
      </w:pPr>
    </w:p>
    <w:p w14:paraId="05EA3449" w14:textId="77777777" w:rsidR="00B7020F" w:rsidRPr="008B0921" w:rsidRDefault="00B7020F" w:rsidP="00EF5AA2">
      <w:pPr>
        <w:pStyle w:val="Corpodetexto"/>
        <w:spacing w:after="0" w:line="360" w:lineRule="auto"/>
        <w:ind w:right="-285"/>
        <w:jc w:val="both"/>
        <w:rPr>
          <w:rFonts w:cs="Arial"/>
          <w:color w:val="auto"/>
          <w:sz w:val="24"/>
          <w:szCs w:val="24"/>
        </w:rPr>
      </w:pPr>
      <w:r w:rsidRPr="008B0921">
        <w:rPr>
          <w:rFonts w:cs="Arial"/>
          <w:color w:val="auto"/>
          <w:sz w:val="24"/>
          <w:szCs w:val="24"/>
        </w:rPr>
        <w:t>9.21</w:t>
      </w:r>
      <w:r w:rsidRPr="008B0921">
        <w:rPr>
          <w:rFonts w:cs="Arial"/>
          <w:color w:val="auto"/>
          <w:sz w:val="24"/>
          <w:szCs w:val="24"/>
        </w:rPr>
        <w:tab/>
      </w:r>
      <w:r w:rsidRPr="008B0921">
        <w:rPr>
          <w:rFonts w:cs="Arial"/>
          <w:color w:val="auto"/>
          <w:sz w:val="24"/>
          <w:szCs w:val="24"/>
        </w:rPr>
        <w:tab/>
        <w:t xml:space="preserve">O licitante deve estar ciente de que, para participar do processo de dispensa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w:t>
      </w:r>
      <w:r w:rsidRPr="008B0921">
        <w:rPr>
          <w:rFonts w:cs="Arial"/>
          <w:color w:val="auto"/>
          <w:sz w:val="24"/>
          <w:szCs w:val="24"/>
        </w:rPr>
        <w:lastRenderedPageBreak/>
        <w:t>celebrados pela Câmara Municipal de Extrema são integralmente divulgados no Portal de Transparência, assim como todos os demais atos relacionados ao processo, que também são publicados nos sites oficiais e na imprensa oficial.</w:t>
      </w:r>
    </w:p>
    <w:p w14:paraId="7A31A5AB" w14:textId="77777777" w:rsidR="00787A36" w:rsidRPr="008B0921" w:rsidRDefault="00787A36" w:rsidP="00EF5AA2">
      <w:pPr>
        <w:pStyle w:val="Corpodetexto"/>
        <w:spacing w:after="0" w:line="360" w:lineRule="auto"/>
        <w:ind w:right="-285"/>
        <w:jc w:val="both"/>
        <w:rPr>
          <w:rFonts w:cs="Arial"/>
          <w:b/>
          <w:bCs/>
          <w:color w:val="auto"/>
          <w:sz w:val="24"/>
          <w:szCs w:val="24"/>
        </w:rPr>
      </w:pPr>
    </w:p>
    <w:p w14:paraId="4E984F6E" w14:textId="371D4D77" w:rsidR="00B7020F" w:rsidRPr="008B0921" w:rsidRDefault="00B7020F" w:rsidP="00EF5AA2">
      <w:pPr>
        <w:pStyle w:val="Corpodetexto"/>
        <w:spacing w:after="0" w:line="360" w:lineRule="auto"/>
        <w:ind w:right="-285"/>
        <w:jc w:val="both"/>
        <w:rPr>
          <w:rFonts w:cs="Arial"/>
          <w:b/>
          <w:bCs/>
          <w:color w:val="auto"/>
          <w:sz w:val="24"/>
          <w:szCs w:val="24"/>
        </w:rPr>
      </w:pPr>
      <w:r w:rsidRPr="008B0921">
        <w:rPr>
          <w:rFonts w:cs="Arial"/>
          <w:b/>
          <w:bCs/>
          <w:color w:val="auto"/>
          <w:sz w:val="24"/>
          <w:szCs w:val="24"/>
        </w:rPr>
        <w:t>9.22</w:t>
      </w:r>
      <w:r w:rsidRPr="008B0921">
        <w:rPr>
          <w:rFonts w:cs="Arial"/>
          <w:b/>
          <w:bCs/>
          <w:color w:val="auto"/>
          <w:sz w:val="24"/>
          <w:szCs w:val="24"/>
        </w:rPr>
        <w:tab/>
      </w:r>
      <w:r w:rsidRPr="008B0921">
        <w:rPr>
          <w:rFonts w:cs="Arial"/>
          <w:b/>
          <w:bCs/>
          <w:color w:val="auto"/>
          <w:sz w:val="24"/>
          <w:szCs w:val="24"/>
        </w:rPr>
        <w:tab/>
        <w:t>OBRIGAÇÕES DO CONTRATANTE</w:t>
      </w:r>
    </w:p>
    <w:p w14:paraId="442BFFCF" w14:textId="77777777" w:rsidR="00B7020F" w:rsidRPr="008B0921" w:rsidRDefault="00B7020F" w:rsidP="00EF5AA2">
      <w:pPr>
        <w:pStyle w:val="Corpodetexto"/>
        <w:spacing w:after="0" w:line="360" w:lineRule="auto"/>
        <w:ind w:right="-285"/>
        <w:jc w:val="both"/>
        <w:rPr>
          <w:rFonts w:cs="Arial"/>
          <w:b/>
          <w:bCs/>
          <w:color w:val="auto"/>
          <w:sz w:val="24"/>
          <w:szCs w:val="24"/>
        </w:rPr>
      </w:pPr>
    </w:p>
    <w:p w14:paraId="670181A9" w14:textId="77777777"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9.22.1</w:t>
      </w:r>
      <w:r w:rsidRPr="008B0921">
        <w:rPr>
          <w:rFonts w:cs="Arial"/>
          <w:color w:val="auto"/>
          <w:sz w:val="24"/>
          <w:szCs w:val="24"/>
        </w:rPr>
        <w:tab/>
        <w:t>São obrigações do Contratante:</w:t>
      </w:r>
    </w:p>
    <w:p w14:paraId="3FD82BF4" w14:textId="77777777" w:rsidR="00B7020F" w:rsidRPr="008B0921" w:rsidRDefault="00B7020F" w:rsidP="0047144B">
      <w:pPr>
        <w:pStyle w:val="Corpodetexto"/>
        <w:spacing w:after="0" w:line="360" w:lineRule="auto"/>
        <w:jc w:val="both"/>
        <w:rPr>
          <w:rFonts w:cs="Arial"/>
          <w:color w:val="auto"/>
          <w:sz w:val="24"/>
          <w:szCs w:val="24"/>
        </w:rPr>
      </w:pPr>
    </w:p>
    <w:p w14:paraId="631AF745" w14:textId="77777777"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9.22.2</w:t>
      </w:r>
      <w:r w:rsidRPr="008B0921">
        <w:rPr>
          <w:rFonts w:cs="Arial"/>
          <w:color w:val="auto"/>
          <w:sz w:val="24"/>
          <w:szCs w:val="24"/>
        </w:rPr>
        <w:tab/>
        <w:t>Exigir o cumprimento de todas as obrigações assumidas pela Contratada, de acordo com o contrato e seus anexos; encaminhar para a Contratada todas as imagens e textos a serem impressos;</w:t>
      </w:r>
    </w:p>
    <w:p w14:paraId="1C8D04C9" w14:textId="77777777"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9.22.3</w:t>
      </w:r>
      <w:r w:rsidRPr="008B0921">
        <w:rPr>
          <w:rFonts w:cs="Arial"/>
          <w:color w:val="auto"/>
          <w:sz w:val="24"/>
          <w:szCs w:val="24"/>
        </w:rPr>
        <w:tab/>
        <w:t>Receber o objeto no prazo e condições estabelecidas no Termo de Referência;</w:t>
      </w:r>
    </w:p>
    <w:p w14:paraId="68FD4A04" w14:textId="77777777"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9.22.4</w:t>
      </w:r>
      <w:r w:rsidRPr="008B0921">
        <w:rPr>
          <w:rFonts w:cs="Arial"/>
          <w:color w:val="auto"/>
          <w:sz w:val="24"/>
          <w:szCs w:val="24"/>
        </w:rPr>
        <w:tab/>
        <w:t>Notificar a Contratada, por escrito, sobre vícios, defeitos ou incorreções verificadas no objeto fornecido, para que seja por ele substituído, reparado ou corrigido, no total ou em parte, às suas expensas;</w:t>
      </w:r>
    </w:p>
    <w:p w14:paraId="580D61BB" w14:textId="77777777"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9.22.5</w:t>
      </w:r>
      <w:r w:rsidRPr="008B0921">
        <w:rPr>
          <w:rFonts w:cs="Arial"/>
          <w:color w:val="auto"/>
          <w:sz w:val="24"/>
          <w:szCs w:val="24"/>
        </w:rPr>
        <w:tab/>
        <w:t>Acompanhar e fiscalizar a execução do contrato e o cumprimento das obrigações pela Contratada;</w:t>
      </w:r>
    </w:p>
    <w:p w14:paraId="146B1A74" w14:textId="77777777"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9.22.6</w:t>
      </w:r>
      <w:r w:rsidRPr="008B0921">
        <w:rPr>
          <w:rFonts w:cs="Arial"/>
          <w:color w:val="auto"/>
          <w:sz w:val="24"/>
          <w:szCs w:val="24"/>
        </w:rPr>
        <w:tab/>
        <w:t xml:space="preserve">Comunicar a empresa para emissão de Nota Fiscal no que </w:t>
      </w:r>
      <w:proofErr w:type="spellStart"/>
      <w:r w:rsidRPr="008B0921">
        <w:rPr>
          <w:rFonts w:cs="Arial"/>
          <w:color w:val="auto"/>
          <w:sz w:val="24"/>
          <w:szCs w:val="24"/>
        </w:rPr>
        <w:t>pertine</w:t>
      </w:r>
      <w:proofErr w:type="spellEnd"/>
      <w:r w:rsidRPr="008B0921">
        <w:rPr>
          <w:rFonts w:cs="Arial"/>
          <w:color w:val="auto"/>
          <w:sz w:val="24"/>
          <w:szCs w:val="24"/>
        </w:rPr>
        <w:t xml:space="preserve"> à parcela incontroversa da execução do objeto, para efeito de liquidação e pagamento, quando houver controvérsia sobre a execução do objeto, quanto à dimensão, qualidade e quantidade, conforme o art. 143 da Lei nº 14.133, de 2021;</w:t>
      </w:r>
    </w:p>
    <w:p w14:paraId="6BE28D9C" w14:textId="77777777"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9.22.7</w:t>
      </w:r>
      <w:r w:rsidRPr="008B0921">
        <w:rPr>
          <w:rFonts w:cs="Arial"/>
          <w:color w:val="auto"/>
          <w:sz w:val="24"/>
          <w:szCs w:val="24"/>
        </w:rPr>
        <w:tab/>
        <w:t>Efetuar o pagamento a Contratada do valor correspondente ao fornecimento do objeto, no prazo, forma e condições estabelecidos no presente Contrato;</w:t>
      </w:r>
    </w:p>
    <w:p w14:paraId="6D5F7FB9" w14:textId="77777777"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 xml:space="preserve">9.22.8 </w:t>
      </w:r>
      <w:r w:rsidRPr="008B0921">
        <w:rPr>
          <w:rFonts w:cs="Arial"/>
          <w:color w:val="auto"/>
          <w:sz w:val="24"/>
          <w:szCs w:val="24"/>
        </w:rPr>
        <w:tab/>
        <w:t>Aplicar a Contratada, sanções motivadas pela inexecução total ou parcial do Contrato;</w:t>
      </w:r>
    </w:p>
    <w:p w14:paraId="03B3C556" w14:textId="77777777"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9.22.9</w:t>
      </w:r>
      <w:r w:rsidRPr="008B0921">
        <w:rPr>
          <w:rFonts w:cs="Arial"/>
          <w:color w:val="auto"/>
          <w:sz w:val="24"/>
          <w:szCs w:val="24"/>
        </w:rPr>
        <w:tab/>
        <w:t>Cientificar o órgão de representação judicial da Procuradoria-Geral do Município para adoção das medidas cabíveis quando do descumprimento de obrigações pela Contratada;</w:t>
      </w:r>
    </w:p>
    <w:p w14:paraId="22A621BA" w14:textId="77777777"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9.22.10</w:t>
      </w:r>
      <w:r w:rsidRPr="008B0921">
        <w:rPr>
          <w:rFonts w:cs="Arial"/>
          <w:color w:val="auto"/>
          <w:sz w:val="24"/>
          <w:szCs w:val="24"/>
        </w:rPr>
        <w:tab/>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A6899DC" w14:textId="77777777"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lastRenderedPageBreak/>
        <w:t>9.22.11</w:t>
      </w:r>
      <w:r w:rsidRPr="008B0921">
        <w:rPr>
          <w:rFonts w:cs="Arial"/>
          <w:color w:val="auto"/>
          <w:sz w:val="24"/>
          <w:szCs w:val="24"/>
        </w:rPr>
        <w:tab/>
        <w:t>Concluída a instrução do requerimento, a Administração terá o prazo de 30 dias para decidir, admitida a prorrogação motivada por igual período.</w:t>
      </w:r>
    </w:p>
    <w:p w14:paraId="79E37D16" w14:textId="77777777"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9.22.12</w:t>
      </w:r>
      <w:r w:rsidRPr="008B0921">
        <w:rPr>
          <w:rFonts w:cs="Arial"/>
          <w:color w:val="auto"/>
          <w:sz w:val="24"/>
          <w:szCs w:val="24"/>
        </w:rPr>
        <w:tab/>
        <w:t>A Administração não responderá por quaisquer compromissos assumidos pela Contratada com terceiros, ainda que vinculados à execução do contrato, bem como por qualquer dano causado a terceiros em decorrência de ato do Contratado, de seus empregados, prepostos ou subordinados.</w:t>
      </w:r>
    </w:p>
    <w:p w14:paraId="2742B1F9" w14:textId="77777777" w:rsidR="00B7020F" w:rsidRPr="008B0921" w:rsidRDefault="00B7020F" w:rsidP="0047144B">
      <w:pPr>
        <w:pStyle w:val="Corpodetexto"/>
        <w:spacing w:after="0" w:line="360" w:lineRule="auto"/>
        <w:ind w:left="188"/>
        <w:jc w:val="both"/>
        <w:rPr>
          <w:rFonts w:cs="Arial"/>
          <w:color w:val="auto"/>
          <w:sz w:val="24"/>
          <w:szCs w:val="24"/>
        </w:rPr>
      </w:pPr>
    </w:p>
    <w:p w14:paraId="44B27666" w14:textId="77777777" w:rsidR="00B7020F" w:rsidRPr="008B0921" w:rsidRDefault="00B7020F" w:rsidP="0047144B">
      <w:pPr>
        <w:pStyle w:val="Ttulo1"/>
        <w:keepNext w:val="0"/>
        <w:widowControl w:val="0"/>
        <w:numPr>
          <w:ilvl w:val="1"/>
          <w:numId w:val="104"/>
        </w:numPr>
        <w:tabs>
          <w:tab w:val="left" w:pos="0"/>
        </w:tabs>
        <w:autoSpaceDE w:val="0"/>
        <w:autoSpaceDN w:val="0"/>
        <w:spacing w:before="0" w:after="0" w:line="360" w:lineRule="auto"/>
        <w:ind w:left="0" w:right="-285" w:firstLine="0"/>
        <w:jc w:val="both"/>
        <w:rPr>
          <w:sz w:val="24"/>
          <w:szCs w:val="24"/>
        </w:rPr>
      </w:pPr>
      <w:r w:rsidRPr="008B0921">
        <w:rPr>
          <w:sz w:val="24"/>
          <w:szCs w:val="24"/>
        </w:rPr>
        <w:t>INFRAÇÕES</w:t>
      </w:r>
      <w:r w:rsidRPr="008B0921">
        <w:rPr>
          <w:spacing w:val="-1"/>
          <w:sz w:val="24"/>
          <w:szCs w:val="24"/>
        </w:rPr>
        <w:t xml:space="preserve"> </w:t>
      </w:r>
      <w:r w:rsidRPr="008B0921">
        <w:rPr>
          <w:sz w:val="24"/>
          <w:szCs w:val="24"/>
        </w:rPr>
        <w:t>E</w:t>
      </w:r>
      <w:r w:rsidRPr="008B0921">
        <w:rPr>
          <w:spacing w:val="-3"/>
          <w:sz w:val="24"/>
          <w:szCs w:val="24"/>
        </w:rPr>
        <w:t xml:space="preserve"> </w:t>
      </w:r>
      <w:r w:rsidRPr="008B0921">
        <w:rPr>
          <w:sz w:val="24"/>
          <w:szCs w:val="24"/>
        </w:rPr>
        <w:t>SANÇÕES</w:t>
      </w:r>
      <w:r w:rsidRPr="008B0921">
        <w:rPr>
          <w:spacing w:val="-3"/>
          <w:sz w:val="24"/>
          <w:szCs w:val="24"/>
        </w:rPr>
        <w:t xml:space="preserve"> </w:t>
      </w:r>
      <w:r w:rsidRPr="008B0921">
        <w:rPr>
          <w:sz w:val="24"/>
          <w:szCs w:val="24"/>
        </w:rPr>
        <w:t>ADMINISTRATIVAS</w:t>
      </w:r>
    </w:p>
    <w:p w14:paraId="0D74F1D6" w14:textId="77777777" w:rsidR="00B7020F" w:rsidRPr="008B0921" w:rsidRDefault="00B7020F" w:rsidP="0047144B">
      <w:pPr>
        <w:pStyle w:val="Ttulo1"/>
        <w:tabs>
          <w:tab w:val="left" w:pos="550"/>
        </w:tabs>
        <w:spacing w:before="0" w:after="0" w:line="360" w:lineRule="auto"/>
        <w:ind w:left="404"/>
        <w:jc w:val="both"/>
        <w:rPr>
          <w:sz w:val="24"/>
          <w:szCs w:val="24"/>
        </w:rPr>
      </w:pPr>
    </w:p>
    <w:p w14:paraId="5A6E5CDB" w14:textId="77777777" w:rsidR="00B7020F" w:rsidRPr="008B0921" w:rsidRDefault="00B7020F" w:rsidP="0047144B">
      <w:pPr>
        <w:pStyle w:val="PargrafodaLista"/>
        <w:widowControl w:val="0"/>
        <w:numPr>
          <w:ilvl w:val="2"/>
          <w:numId w:val="104"/>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Comete</w:t>
      </w:r>
      <w:r w:rsidRPr="008B0921">
        <w:rPr>
          <w:rFonts w:ascii="Arial" w:hAnsi="Arial" w:cs="Arial"/>
          <w:spacing w:val="-1"/>
          <w:sz w:val="24"/>
          <w:szCs w:val="24"/>
        </w:rPr>
        <w:t xml:space="preserve"> </w:t>
      </w:r>
      <w:r w:rsidRPr="008B0921">
        <w:rPr>
          <w:rFonts w:ascii="Arial" w:hAnsi="Arial" w:cs="Arial"/>
          <w:sz w:val="24"/>
          <w:szCs w:val="24"/>
        </w:rPr>
        <w:t>infração</w:t>
      </w:r>
      <w:r w:rsidRPr="008B0921">
        <w:rPr>
          <w:rFonts w:ascii="Arial" w:hAnsi="Arial" w:cs="Arial"/>
          <w:spacing w:val="-3"/>
          <w:sz w:val="24"/>
          <w:szCs w:val="24"/>
        </w:rPr>
        <w:t xml:space="preserve"> </w:t>
      </w:r>
      <w:r w:rsidRPr="008B0921">
        <w:rPr>
          <w:rFonts w:ascii="Arial" w:hAnsi="Arial" w:cs="Arial"/>
          <w:sz w:val="24"/>
          <w:szCs w:val="24"/>
        </w:rPr>
        <w:t>administrativa,</w:t>
      </w:r>
      <w:r w:rsidRPr="008B0921">
        <w:rPr>
          <w:rFonts w:ascii="Arial" w:hAnsi="Arial" w:cs="Arial"/>
          <w:spacing w:val="-1"/>
          <w:sz w:val="24"/>
          <w:szCs w:val="24"/>
        </w:rPr>
        <w:t xml:space="preserve"> </w:t>
      </w:r>
      <w:r w:rsidRPr="008B0921">
        <w:rPr>
          <w:rFonts w:ascii="Arial" w:hAnsi="Arial" w:cs="Arial"/>
          <w:sz w:val="24"/>
          <w:szCs w:val="24"/>
        </w:rPr>
        <w:t>nos</w:t>
      </w:r>
      <w:r w:rsidRPr="008B0921">
        <w:rPr>
          <w:rFonts w:ascii="Arial" w:hAnsi="Arial" w:cs="Arial"/>
          <w:spacing w:val="-2"/>
          <w:sz w:val="24"/>
          <w:szCs w:val="24"/>
        </w:rPr>
        <w:t xml:space="preserve"> </w:t>
      </w:r>
      <w:r w:rsidRPr="008B0921">
        <w:rPr>
          <w:rFonts w:ascii="Arial" w:hAnsi="Arial" w:cs="Arial"/>
          <w:sz w:val="24"/>
          <w:szCs w:val="24"/>
        </w:rPr>
        <w:t>termos</w:t>
      </w:r>
      <w:r w:rsidRPr="008B0921">
        <w:rPr>
          <w:rFonts w:ascii="Arial" w:hAnsi="Arial" w:cs="Arial"/>
          <w:spacing w:val="-1"/>
          <w:sz w:val="24"/>
          <w:szCs w:val="24"/>
        </w:rPr>
        <w:t xml:space="preserve"> </w:t>
      </w:r>
      <w:r w:rsidRPr="008B0921">
        <w:rPr>
          <w:rFonts w:ascii="Arial" w:hAnsi="Arial" w:cs="Arial"/>
          <w:sz w:val="24"/>
          <w:szCs w:val="24"/>
        </w:rPr>
        <w:t>da</w:t>
      </w:r>
      <w:r w:rsidRPr="008B0921">
        <w:rPr>
          <w:rFonts w:ascii="Arial" w:hAnsi="Arial" w:cs="Arial"/>
          <w:spacing w:val="-1"/>
          <w:sz w:val="24"/>
          <w:szCs w:val="24"/>
        </w:rPr>
        <w:t xml:space="preserve"> </w:t>
      </w:r>
      <w:r w:rsidRPr="008B0921">
        <w:rPr>
          <w:rFonts w:ascii="Arial" w:hAnsi="Arial" w:cs="Arial"/>
          <w:sz w:val="24"/>
          <w:szCs w:val="24"/>
        </w:rPr>
        <w:t>Lei nº</w:t>
      </w:r>
      <w:r w:rsidRPr="008B0921">
        <w:rPr>
          <w:rFonts w:ascii="Arial" w:hAnsi="Arial" w:cs="Arial"/>
          <w:spacing w:val="-3"/>
          <w:sz w:val="24"/>
          <w:szCs w:val="24"/>
        </w:rPr>
        <w:t xml:space="preserve"> </w:t>
      </w:r>
      <w:r w:rsidRPr="008B0921">
        <w:rPr>
          <w:rFonts w:ascii="Arial" w:hAnsi="Arial" w:cs="Arial"/>
          <w:sz w:val="24"/>
          <w:szCs w:val="24"/>
        </w:rPr>
        <w:t>14.133,</w:t>
      </w:r>
      <w:r w:rsidRPr="008B0921">
        <w:rPr>
          <w:rFonts w:ascii="Arial" w:hAnsi="Arial" w:cs="Arial"/>
          <w:spacing w:val="-3"/>
          <w:sz w:val="24"/>
          <w:szCs w:val="24"/>
        </w:rPr>
        <w:t xml:space="preserve"> </w:t>
      </w:r>
      <w:r w:rsidRPr="008B0921">
        <w:rPr>
          <w:rFonts w:ascii="Arial" w:hAnsi="Arial" w:cs="Arial"/>
          <w:sz w:val="24"/>
          <w:szCs w:val="24"/>
        </w:rPr>
        <w:t>de</w:t>
      </w:r>
      <w:r w:rsidRPr="008B0921">
        <w:rPr>
          <w:rFonts w:ascii="Arial" w:hAnsi="Arial" w:cs="Arial"/>
          <w:spacing w:val="-2"/>
          <w:sz w:val="24"/>
          <w:szCs w:val="24"/>
        </w:rPr>
        <w:t xml:space="preserve"> </w:t>
      </w:r>
      <w:r w:rsidRPr="008B0921">
        <w:rPr>
          <w:rFonts w:ascii="Arial" w:hAnsi="Arial" w:cs="Arial"/>
          <w:sz w:val="24"/>
          <w:szCs w:val="24"/>
        </w:rPr>
        <w:t>2021,</w:t>
      </w:r>
      <w:r w:rsidRPr="008B0921">
        <w:rPr>
          <w:rFonts w:ascii="Arial" w:hAnsi="Arial" w:cs="Arial"/>
          <w:spacing w:val="-1"/>
          <w:sz w:val="24"/>
          <w:szCs w:val="24"/>
        </w:rPr>
        <w:t xml:space="preserve"> </w:t>
      </w:r>
      <w:r w:rsidRPr="008B0921">
        <w:rPr>
          <w:rFonts w:ascii="Arial" w:hAnsi="Arial" w:cs="Arial"/>
          <w:sz w:val="24"/>
          <w:szCs w:val="24"/>
        </w:rPr>
        <w:t>a Contratada</w:t>
      </w:r>
      <w:r w:rsidRPr="008B0921">
        <w:rPr>
          <w:rFonts w:ascii="Arial" w:hAnsi="Arial" w:cs="Arial"/>
          <w:spacing w:val="-2"/>
          <w:sz w:val="24"/>
          <w:szCs w:val="24"/>
        </w:rPr>
        <w:t xml:space="preserve"> </w:t>
      </w:r>
      <w:r w:rsidRPr="008B0921">
        <w:rPr>
          <w:rFonts w:ascii="Arial" w:hAnsi="Arial" w:cs="Arial"/>
          <w:sz w:val="24"/>
          <w:szCs w:val="24"/>
        </w:rPr>
        <w:t>que:</w:t>
      </w:r>
    </w:p>
    <w:p w14:paraId="56ED2DA6"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der</w:t>
      </w:r>
      <w:r w:rsidRPr="008B0921">
        <w:rPr>
          <w:rFonts w:ascii="Arial" w:hAnsi="Arial" w:cs="Arial"/>
          <w:spacing w:val="-1"/>
          <w:sz w:val="24"/>
          <w:szCs w:val="24"/>
        </w:rPr>
        <w:t xml:space="preserve"> </w:t>
      </w:r>
      <w:r w:rsidRPr="008B0921">
        <w:rPr>
          <w:rFonts w:ascii="Arial" w:hAnsi="Arial" w:cs="Arial"/>
          <w:sz w:val="24"/>
          <w:szCs w:val="24"/>
        </w:rPr>
        <w:t>causa</w:t>
      </w:r>
      <w:r w:rsidRPr="008B0921">
        <w:rPr>
          <w:rFonts w:ascii="Arial" w:hAnsi="Arial" w:cs="Arial"/>
          <w:spacing w:val="-3"/>
          <w:sz w:val="24"/>
          <w:szCs w:val="24"/>
        </w:rPr>
        <w:t xml:space="preserve"> </w:t>
      </w:r>
      <w:r w:rsidRPr="008B0921">
        <w:rPr>
          <w:rFonts w:ascii="Arial" w:hAnsi="Arial" w:cs="Arial"/>
          <w:sz w:val="24"/>
          <w:szCs w:val="24"/>
        </w:rPr>
        <w:t>à</w:t>
      </w:r>
      <w:r w:rsidRPr="008B0921">
        <w:rPr>
          <w:rFonts w:ascii="Arial" w:hAnsi="Arial" w:cs="Arial"/>
          <w:spacing w:val="-2"/>
          <w:sz w:val="24"/>
          <w:szCs w:val="24"/>
        </w:rPr>
        <w:t xml:space="preserve"> </w:t>
      </w:r>
      <w:r w:rsidRPr="008B0921">
        <w:rPr>
          <w:rFonts w:ascii="Arial" w:hAnsi="Arial" w:cs="Arial"/>
          <w:sz w:val="24"/>
          <w:szCs w:val="24"/>
        </w:rPr>
        <w:t>inexecução</w:t>
      </w:r>
      <w:r w:rsidRPr="008B0921">
        <w:rPr>
          <w:rFonts w:ascii="Arial" w:hAnsi="Arial" w:cs="Arial"/>
          <w:spacing w:val="-1"/>
          <w:sz w:val="24"/>
          <w:szCs w:val="24"/>
        </w:rPr>
        <w:t xml:space="preserve"> </w:t>
      </w:r>
      <w:r w:rsidRPr="008B0921">
        <w:rPr>
          <w:rFonts w:ascii="Arial" w:hAnsi="Arial" w:cs="Arial"/>
          <w:sz w:val="24"/>
          <w:szCs w:val="24"/>
        </w:rPr>
        <w:t>parcial</w:t>
      </w:r>
      <w:r w:rsidRPr="008B0921">
        <w:rPr>
          <w:rFonts w:ascii="Arial" w:hAnsi="Arial" w:cs="Arial"/>
          <w:spacing w:val="-3"/>
          <w:sz w:val="24"/>
          <w:szCs w:val="24"/>
        </w:rPr>
        <w:t xml:space="preserve"> </w:t>
      </w:r>
      <w:r w:rsidRPr="008B0921">
        <w:rPr>
          <w:rFonts w:ascii="Arial" w:hAnsi="Arial" w:cs="Arial"/>
          <w:sz w:val="24"/>
          <w:szCs w:val="24"/>
        </w:rPr>
        <w:t>do</w:t>
      </w:r>
      <w:r w:rsidRPr="008B0921">
        <w:rPr>
          <w:rFonts w:ascii="Arial" w:hAnsi="Arial" w:cs="Arial"/>
          <w:spacing w:val="-2"/>
          <w:sz w:val="24"/>
          <w:szCs w:val="24"/>
        </w:rPr>
        <w:t xml:space="preserve"> </w:t>
      </w:r>
      <w:r w:rsidRPr="008B0921">
        <w:rPr>
          <w:rFonts w:ascii="Arial" w:hAnsi="Arial" w:cs="Arial"/>
          <w:sz w:val="24"/>
          <w:szCs w:val="24"/>
        </w:rPr>
        <w:t>contrato;</w:t>
      </w:r>
    </w:p>
    <w:p w14:paraId="63FD2F51" w14:textId="77777777" w:rsidR="00B7020F" w:rsidRPr="008B0921" w:rsidRDefault="00B7020F" w:rsidP="0047144B">
      <w:pPr>
        <w:pStyle w:val="PargrafodaLista"/>
        <w:widowControl w:val="0"/>
        <w:numPr>
          <w:ilvl w:val="0"/>
          <w:numId w:val="77"/>
        </w:numPr>
        <w:tabs>
          <w:tab w:val="left" w:pos="217"/>
          <w:tab w:val="left" w:pos="47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der</w:t>
      </w:r>
      <w:r w:rsidRPr="008B0921">
        <w:rPr>
          <w:rFonts w:ascii="Arial" w:hAnsi="Arial" w:cs="Arial"/>
          <w:spacing w:val="16"/>
          <w:sz w:val="24"/>
          <w:szCs w:val="24"/>
        </w:rPr>
        <w:t xml:space="preserve"> </w:t>
      </w:r>
      <w:r w:rsidRPr="008B0921">
        <w:rPr>
          <w:rFonts w:ascii="Arial" w:hAnsi="Arial" w:cs="Arial"/>
          <w:sz w:val="24"/>
          <w:szCs w:val="24"/>
        </w:rPr>
        <w:t>causa</w:t>
      </w:r>
      <w:r w:rsidRPr="008B0921">
        <w:rPr>
          <w:rFonts w:ascii="Arial" w:hAnsi="Arial" w:cs="Arial"/>
          <w:spacing w:val="19"/>
          <w:sz w:val="24"/>
          <w:szCs w:val="24"/>
        </w:rPr>
        <w:t xml:space="preserve"> </w:t>
      </w:r>
      <w:r w:rsidRPr="008B0921">
        <w:rPr>
          <w:rFonts w:ascii="Arial" w:hAnsi="Arial" w:cs="Arial"/>
          <w:sz w:val="24"/>
          <w:szCs w:val="24"/>
        </w:rPr>
        <w:t>à</w:t>
      </w:r>
      <w:r w:rsidRPr="008B0921">
        <w:rPr>
          <w:rFonts w:ascii="Arial" w:hAnsi="Arial" w:cs="Arial"/>
          <w:spacing w:val="20"/>
          <w:sz w:val="24"/>
          <w:szCs w:val="24"/>
        </w:rPr>
        <w:t xml:space="preserve"> </w:t>
      </w:r>
      <w:r w:rsidRPr="008B0921">
        <w:rPr>
          <w:rFonts w:ascii="Arial" w:hAnsi="Arial" w:cs="Arial"/>
          <w:sz w:val="24"/>
          <w:szCs w:val="24"/>
        </w:rPr>
        <w:t>inexecução</w:t>
      </w:r>
      <w:r w:rsidRPr="008B0921">
        <w:rPr>
          <w:rFonts w:ascii="Arial" w:hAnsi="Arial" w:cs="Arial"/>
          <w:spacing w:val="17"/>
          <w:sz w:val="24"/>
          <w:szCs w:val="24"/>
        </w:rPr>
        <w:t xml:space="preserve"> </w:t>
      </w:r>
      <w:r w:rsidRPr="008B0921">
        <w:rPr>
          <w:rFonts w:ascii="Arial" w:hAnsi="Arial" w:cs="Arial"/>
          <w:sz w:val="24"/>
          <w:szCs w:val="24"/>
        </w:rPr>
        <w:t>parcial</w:t>
      </w:r>
      <w:r w:rsidRPr="008B0921">
        <w:rPr>
          <w:rFonts w:ascii="Arial" w:hAnsi="Arial" w:cs="Arial"/>
          <w:spacing w:val="19"/>
          <w:sz w:val="24"/>
          <w:szCs w:val="24"/>
        </w:rPr>
        <w:t xml:space="preserve"> </w:t>
      </w:r>
      <w:r w:rsidRPr="008B0921">
        <w:rPr>
          <w:rFonts w:ascii="Arial" w:hAnsi="Arial" w:cs="Arial"/>
          <w:sz w:val="24"/>
          <w:szCs w:val="24"/>
        </w:rPr>
        <w:t>do</w:t>
      </w:r>
      <w:r w:rsidRPr="008B0921">
        <w:rPr>
          <w:rFonts w:ascii="Arial" w:hAnsi="Arial" w:cs="Arial"/>
          <w:spacing w:val="17"/>
          <w:sz w:val="24"/>
          <w:szCs w:val="24"/>
        </w:rPr>
        <w:t xml:space="preserve"> </w:t>
      </w:r>
      <w:r w:rsidRPr="008B0921">
        <w:rPr>
          <w:rFonts w:ascii="Arial" w:hAnsi="Arial" w:cs="Arial"/>
          <w:sz w:val="24"/>
          <w:szCs w:val="24"/>
        </w:rPr>
        <w:t>contrato</w:t>
      </w:r>
      <w:r w:rsidRPr="008B0921">
        <w:rPr>
          <w:rFonts w:ascii="Arial" w:hAnsi="Arial" w:cs="Arial"/>
          <w:spacing w:val="20"/>
          <w:sz w:val="24"/>
          <w:szCs w:val="24"/>
        </w:rPr>
        <w:t xml:space="preserve"> </w:t>
      </w:r>
      <w:r w:rsidRPr="008B0921">
        <w:rPr>
          <w:rFonts w:ascii="Arial" w:hAnsi="Arial" w:cs="Arial"/>
          <w:sz w:val="24"/>
          <w:szCs w:val="24"/>
        </w:rPr>
        <w:t>que</w:t>
      </w:r>
      <w:r w:rsidRPr="008B0921">
        <w:rPr>
          <w:rFonts w:ascii="Arial" w:hAnsi="Arial" w:cs="Arial"/>
          <w:spacing w:val="19"/>
          <w:sz w:val="24"/>
          <w:szCs w:val="24"/>
        </w:rPr>
        <w:t xml:space="preserve"> </w:t>
      </w:r>
      <w:r w:rsidRPr="008B0921">
        <w:rPr>
          <w:rFonts w:ascii="Arial" w:hAnsi="Arial" w:cs="Arial"/>
          <w:sz w:val="24"/>
          <w:szCs w:val="24"/>
        </w:rPr>
        <w:t>cause</w:t>
      </w:r>
      <w:r w:rsidRPr="008B0921">
        <w:rPr>
          <w:rFonts w:ascii="Arial" w:hAnsi="Arial" w:cs="Arial"/>
          <w:spacing w:val="17"/>
          <w:sz w:val="24"/>
          <w:szCs w:val="24"/>
        </w:rPr>
        <w:t xml:space="preserve"> </w:t>
      </w:r>
      <w:r w:rsidRPr="008B0921">
        <w:rPr>
          <w:rFonts w:ascii="Arial" w:hAnsi="Arial" w:cs="Arial"/>
          <w:sz w:val="24"/>
          <w:szCs w:val="24"/>
        </w:rPr>
        <w:t>grave</w:t>
      </w:r>
      <w:r w:rsidRPr="008B0921">
        <w:rPr>
          <w:rFonts w:ascii="Arial" w:hAnsi="Arial" w:cs="Arial"/>
          <w:spacing w:val="18"/>
          <w:sz w:val="24"/>
          <w:szCs w:val="24"/>
        </w:rPr>
        <w:t xml:space="preserve"> </w:t>
      </w:r>
      <w:r w:rsidRPr="008B0921">
        <w:rPr>
          <w:rFonts w:ascii="Arial" w:hAnsi="Arial" w:cs="Arial"/>
          <w:sz w:val="24"/>
          <w:szCs w:val="24"/>
        </w:rPr>
        <w:t>dano</w:t>
      </w:r>
      <w:r w:rsidRPr="008B0921">
        <w:rPr>
          <w:rFonts w:ascii="Arial" w:hAnsi="Arial" w:cs="Arial"/>
          <w:spacing w:val="20"/>
          <w:sz w:val="24"/>
          <w:szCs w:val="24"/>
        </w:rPr>
        <w:t xml:space="preserve"> </w:t>
      </w:r>
      <w:r w:rsidRPr="008B0921">
        <w:rPr>
          <w:rFonts w:ascii="Arial" w:hAnsi="Arial" w:cs="Arial"/>
          <w:sz w:val="24"/>
          <w:szCs w:val="24"/>
        </w:rPr>
        <w:t>à</w:t>
      </w:r>
      <w:r w:rsidRPr="008B0921">
        <w:rPr>
          <w:rFonts w:ascii="Arial" w:hAnsi="Arial" w:cs="Arial"/>
          <w:spacing w:val="18"/>
          <w:sz w:val="24"/>
          <w:szCs w:val="24"/>
        </w:rPr>
        <w:t xml:space="preserve"> </w:t>
      </w:r>
      <w:r w:rsidRPr="008B0921">
        <w:rPr>
          <w:rFonts w:ascii="Arial" w:hAnsi="Arial" w:cs="Arial"/>
          <w:sz w:val="24"/>
          <w:szCs w:val="24"/>
        </w:rPr>
        <w:t>Administração</w:t>
      </w:r>
      <w:r w:rsidRPr="008B0921">
        <w:rPr>
          <w:rFonts w:ascii="Arial" w:hAnsi="Arial" w:cs="Arial"/>
          <w:spacing w:val="20"/>
          <w:sz w:val="24"/>
          <w:szCs w:val="24"/>
        </w:rPr>
        <w:t xml:space="preserve"> </w:t>
      </w:r>
      <w:r w:rsidRPr="008B0921">
        <w:rPr>
          <w:rFonts w:ascii="Arial" w:hAnsi="Arial" w:cs="Arial"/>
          <w:sz w:val="24"/>
          <w:szCs w:val="24"/>
        </w:rPr>
        <w:t>ou</w:t>
      </w:r>
      <w:r w:rsidRPr="008B0921">
        <w:rPr>
          <w:rFonts w:ascii="Arial" w:hAnsi="Arial" w:cs="Arial"/>
          <w:spacing w:val="19"/>
          <w:sz w:val="24"/>
          <w:szCs w:val="24"/>
        </w:rPr>
        <w:t xml:space="preserve"> </w:t>
      </w:r>
      <w:r w:rsidRPr="008B0921">
        <w:rPr>
          <w:rFonts w:ascii="Arial" w:hAnsi="Arial" w:cs="Arial"/>
          <w:sz w:val="24"/>
          <w:szCs w:val="24"/>
        </w:rPr>
        <w:t>ao</w:t>
      </w:r>
      <w:r w:rsidRPr="008B0921">
        <w:rPr>
          <w:rFonts w:ascii="Arial" w:hAnsi="Arial" w:cs="Arial"/>
          <w:spacing w:val="20"/>
          <w:sz w:val="24"/>
          <w:szCs w:val="24"/>
        </w:rPr>
        <w:t xml:space="preserve"> </w:t>
      </w:r>
      <w:r w:rsidRPr="008B0921">
        <w:rPr>
          <w:rFonts w:ascii="Arial" w:hAnsi="Arial" w:cs="Arial"/>
          <w:sz w:val="24"/>
          <w:szCs w:val="24"/>
        </w:rPr>
        <w:t>funcionamento</w:t>
      </w:r>
      <w:r w:rsidRPr="008B0921">
        <w:rPr>
          <w:rFonts w:ascii="Arial" w:hAnsi="Arial" w:cs="Arial"/>
          <w:spacing w:val="-52"/>
          <w:sz w:val="24"/>
          <w:szCs w:val="24"/>
        </w:rPr>
        <w:t xml:space="preserve"> </w:t>
      </w:r>
      <w:r w:rsidRPr="008B0921">
        <w:rPr>
          <w:rFonts w:ascii="Arial" w:hAnsi="Arial" w:cs="Arial"/>
          <w:sz w:val="24"/>
          <w:szCs w:val="24"/>
        </w:rPr>
        <w:t>dos</w:t>
      </w:r>
      <w:r w:rsidRPr="008B0921">
        <w:rPr>
          <w:rFonts w:ascii="Arial" w:hAnsi="Arial" w:cs="Arial"/>
          <w:spacing w:val="-1"/>
          <w:sz w:val="24"/>
          <w:szCs w:val="24"/>
        </w:rPr>
        <w:t xml:space="preserve"> </w:t>
      </w:r>
      <w:r w:rsidRPr="008B0921">
        <w:rPr>
          <w:rFonts w:ascii="Arial" w:hAnsi="Arial" w:cs="Arial"/>
          <w:sz w:val="24"/>
          <w:szCs w:val="24"/>
        </w:rPr>
        <w:t>serviços</w:t>
      </w:r>
      <w:r w:rsidRPr="008B0921">
        <w:rPr>
          <w:rFonts w:ascii="Arial" w:hAnsi="Arial" w:cs="Arial"/>
          <w:spacing w:val="-2"/>
          <w:sz w:val="24"/>
          <w:szCs w:val="24"/>
        </w:rPr>
        <w:t xml:space="preserve"> </w:t>
      </w:r>
      <w:r w:rsidRPr="008B0921">
        <w:rPr>
          <w:rFonts w:ascii="Arial" w:hAnsi="Arial" w:cs="Arial"/>
          <w:sz w:val="24"/>
          <w:szCs w:val="24"/>
        </w:rPr>
        <w:t>públicos ou</w:t>
      </w:r>
      <w:r w:rsidRPr="008B0921">
        <w:rPr>
          <w:rFonts w:ascii="Arial" w:hAnsi="Arial" w:cs="Arial"/>
          <w:spacing w:val="-2"/>
          <w:sz w:val="24"/>
          <w:szCs w:val="24"/>
        </w:rPr>
        <w:t xml:space="preserve"> </w:t>
      </w:r>
      <w:r w:rsidRPr="008B0921">
        <w:rPr>
          <w:rFonts w:ascii="Arial" w:hAnsi="Arial" w:cs="Arial"/>
          <w:sz w:val="24"/>
          <w:szCs w:val="24"/>
        </w:rPr>
        <w:t>ao</w:t>
      </w:r>
      <w:r w:rsidRPr="008B0921">
        <w:rPr>
          <w:rFonts w:ascii="Arial" w:hAnsi="Arial" w:cs="Arial"/>
          <w:spacing w:val="-2"/>
          <w:sz w:val="24"/>
          <w:szCs w:val="24"/>
        </w:rPr>
        <w:t xml:space="preserve"> </w:t>
      </w:r>
      <w:r w:rsidRPr="008B0921">
        <w:rPr>
          <w:rFonts w:ascii="Arial" w:hAnsi="Arial" w:cs="Arial"/>
          <w:sz w:val="24"/>
          <w:szCs w:val="24"/>
        </w:rPr>
        <w:t>interesse</w:t>
      </w:r>
      <w:r w:rsidRPr="008B0921">
        <w:rPr>
          <w:rFonts w:ascii="Arial" w:hAnsi="Arial" w:cs="Arial"/>
          <w:spacing w:val="-1"/>
          <w:sz w:val="24"/>
          <w:szCs w:val="24"/>
        </w:rPr>
        <w:t xml:space="preserve"> </w:t>
      </w:r>
      <w:r w:rsidRPr="008B0921">
        <w:rPr>
          <w:rFonts w:ascii="Arial" w:hAnsi="Arial" w:cs="Arial"/>
          <w:sz w:val="24"/>
          <w:szCs w:val="24"/>
        </w:rPr>
        <w:t>coletivo;</w:t>
      </w:r>
    </w:p>
    <w:p w14:paraId="030D137E"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der</w:t>
      </w:r>
      <w:r w:rsidRPr="008B0921">
        <w:rPr>
          <w:rFonts w:ascii="Arial" w:hAnsi="Arial" w:cs="Arial"/>
          <w:spacing w:val="-1"/>
          <w:sz w:val="24"/>
          <w:szCs w:val="24"/>
        </w:rPr>
        <w:t xml:space="preserve"> </w:t>
      </w:r>
      <w:r w:rsidRPr="008B0921">
        <w:rPr>
          <w:rFonts w:ascii="Arial" w:hAnsi="Arial" w:cs="Arial"/>
          <w:sz w:val="24"/>
          <w:szCs w:val="24"/>
        </w:rPr>
        <w:t>causa</w:t>
      </w:r>
      <w:r w:rsidRPr="008B0921">
        <w:rPr>
          <w:rFonts w:ascii="Arial" w:hAnsi="Arial" w:cs="Arial"/>
          <w:spacing w:val="-3"/>
          <w:sz w:val="24"/>
          <w:szCs w:val="24"/>
        </w:rPr>
        <w:t xml:space="preserve"> </w:t>
      </w:r>
      <w:r w:rsidRPr="008B0921">
        <w:rPr>
          <w:rFonts w:ascii="Arial" w:hAnsi="Arial" w:cs="Arial"/>
          <w:sz w:val="24"/>
          <w:szCs w:val="24"/>
        </w:rPr>
        <w:t>à</w:t>
      </w:r>
      <w:r w:rsidRPr="008B0921">
        <w:rPr>
          <w:rFonts w:ascii="Arial" w:hAnsi="Arial" w:cs="Arial"/>
          <w:spacing w:val="-1"/>
          <w:sz w:val="24"/>
          <w:szCs w:val="24"/>
        </w:rPr>
        <w:t xml:space="preserve"> </w:t>
      </w:r>
      <w:r w:rsidRPr="008B0921">
        <w:rPr>
          <w:rFonts w:ascii="Arial" w:hAnsi="Arial" w:cs="Arial"/>
          <w:sz w:val="24"/>
          <w:szCs w:val="24"/>
        </w:rPr>
        <w:t>inexecução</w:t>
      </w:r>
      <w:r w:rsidRPr="008B0921">
        <w:rPr>
          <w:rFonts w:ascii="Arial" w:hAnsi="Arial" w:cs="Arial"/>
          <w:spacing w:val="-1"/>
          <w:sz w:val="24"/>
          <w:szCs w:val="24"/>
        </w:rPr>
        <w:t xml:space="preserve"> </w:t>
      </w:r>
      <w:r w:rsidRPr="008B0921">
        <w:rPr>
          <w:rFonts w:ascii="Arial" w:hAnsi="Arial" w:cs="Arial"/>
          <w:sz w:val="24"/>
          <w:szCs w:val="24"/>
        </w:rPr>
        <w:t>total</w:t>
      </w:r>
      <w:r w:rsidRPr="008B0921">
        <w:rPr>
          <w:rFonts w:ascii="Arial" w:hAnsi="Arial" w:cs="Arial"/>
          <w:spacing w:val="-1"/>
          <w:sz w:val="24"/>
          <w:szCs w:val="24"/>
        </w:rPr>
        <w:t xml:space="preserve"> </w:t>
      </w:r>
      <w:r w:rsidRPr="008B0921">
        <w:rPr>
          <w:rFonts w:ascii="Arial" w:hAnsi="Arial" w:cs="Arial"/>
          <w:sz w:val="24"/>
          <w:szCs w:val="24"/>
        </w:rPr>
        <w:t>do</w:t>
      </w:r>
      <w:r w:rsidRPr="008B0921">
        <w:rPr>
          <w:rFonts w:ascii="Arial" w:hAnsi="Arial" w:cs="Arial"/>
          <w:spacing w:val="-1"/>
          <w:sz w:val="24"/>
          <w:szCs w:val="24"/>
        </w:rPr>
        <w:t xml:space="preserve"> </w:t>
      </w:r>
      <w:r w:rsidRPr="008B0921">
        <w:rPr>
          <w:rFonts w:ascii="Arial" w:hAnsi="Arial" w:cs="Arial"/>
          <w:sz w:val="24"/>
          <w:szCs w:val="24"/>
        </w:rPr>
        <w:t>contrato;</w:t>
      </w:r>
    </w:p>
    <w:p w14:paraId="27B16CD1"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deixar</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3"/>
          <w:sz w:val="24"/>
          <w:szCs w:val="24"/>
        </w:rPr>
        <w:t xml:space="preserve"> </w:t>
      </w:r>
      <w:r w:rsidRPr="008B0921">
        <w:rPr>
          <w:rFonts w:ascii="Arial" w:hAnsi="Arial" w:cs="Arial"/>
          <w:sz w:val="24"/>
          <w:szCs w:val="24"/>
        </w:rPr>
        <w:t>entregar</w:t>
      </w:r>
      <w:r w:rsidRPr="008B0921">
        <w:rPr>
          <w:rFonts w:ascii="Arial" w:hAnsi="Arial" w:cs="Arial"/>
          <w:spacing w:val="-1"/>
          <w:sz w:val="24"/>
          <w:szCs w:val="24"/>
        </w:rPr>
        <w:t xml:space="preserve"> </w:t>
      </w:r>
      <w:r w:rsidRPr="008B0921">
        <w:rPr>
          <w:rFonts w:ascii="Arial" w:hAnsi="Arial" w:cs="Arial"/>
          <w:sz w:val="24"/>
          <w:szCs w:val="24"/>
        </w:rPr>
        <w:t>a</w:t>
      </w:r>
      <w:r w:rsidRPr="008B0921">
        <w:rPr>
          <w:rFonts w:ascii="Arial" w:hAnsi="Arial" w:cs="Arial"/>
          <w:spacing w:val="-4"/>
          <w:sz w:val="24"/>
          <w:szCs w:val="24"/>
        </w:rPr>
        <w:t xml:space="preserve"> </w:t>
      </w:r>
      <w:r w:rsidRPr="008B0921">
        <w:rPr>
          <w:rFonts w:ascii="Arial" w:hAnsi="Arial" w:cs="Arial"/>
          <w:sz w:val="24"/>
          <w:szCs w:val="24"/>
        </w:rPr>
        <w:t>documentação</w:t>
      </w:r>
      <w:r w:rsidRPr="008B0921">
        <w:rPr>
          <w:rFonts w:ascii="Arial" w:hAnsi="Arial" w:cs="Arial"/>
          <w:spacing w:val="-2"/>
          <w:sz w:val="24"/>
          <w:szCs w:val="24"/>
        </w:rPr>
        <w:t xml:space="preserve"> </w:t>
      </w:r>
      <w:r w:rsidRPr="008B0921">
        <w:rPr>
          <w:rFonts w:ascii="Arial" w:hAnsi="Arial" w:cs="Arial"/>
          <w:sz w:val="24"/>
          <w:szCs w:val="24"/>
        </w:rPr>
        <w:t>exigida para</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certame;</w:t>
      </w:r>
    </w:p>
    <w:p w14:paraId="5CA84F90"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não</w:t>
      </w:r>
      <w:r w:rsidRPr="008B0921">
        <w:rPr>
          <w:rFonts w:ascii="Arial" w:hAnsi="Arial" w:cs="Arial"/>
          <w:spacing w:val="-2"/>
          <w:sz w:val="24"/>
          <w:szCs w:val="24"/>
        </w:rPr>
        <w:t xml:space="preserve"> </w:t>
      </w:r>
      <w:r w:rsidRPr="008B0921">
        <w:rPr>
          <w:rFonts w:ascii="Arial" w:hAnsi="Arial" w:cs="Arial"/>
          <w:sz w:val="24"/>
          <w:szCs w:val="24"/>
        </w:rPr>
        <w:t>mantiver</w:t>
      </w:r>
      <w:r w:rsidRPr="008B0921">
        <w:rPr>
          <w:rFonts w:ascii="Arial" w:hAnsi="Arial" w:cs="Arial"/>
          <w:spacing w:val="-1"/>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proposta,</w:t>
      </w:r>
      <w:r w:rsidRPr="008B0921">
        <w:rPr>
          <w:rFonts w:ascii="Arial" w:hAnsi="Arial" w:cs="Arial"/>
          <w:spacing w:val="-4"/>
          <w:sz w:val="24"/>
          <w:szCs w:val="24"/>
        </w:rPr>
        <w:t xml:space="preserve"> </w:t>
      </w:r>
      <w:r w:rsidRPr="008B0921">
        <w:rPr>
          <w:rFonts w:ascii="Arial" w:hAnsi="Arial" w:cs="Arial"/>
          <w:sz w:val="24"/>
          <w:szCs w:val="24"/>
        </w:rPr>
        <w:t>salvo</w:t>
      </w:r>
      <w:r w:rsidRPr="008B0921">
        <w:rPr>
          <w:rFonts w:ascii="Arial" w:hAnsi="Arial" w:cs="Arial"/>
          <w:spacing w:val="-3"/>
          <w:sz w:val="24"/>
          <w:szCs w:val="24"/>
        </w:rPr>
        <w:t xml:space="preserve"> </w:t>
      </w:r>
      <w:r w:rsidRPr="008B0921">
        <w:rPr>
          <w:rFonts w:ascii="Arial" w:hAnsi="Arial" w:cs="Arial"/>
          <w:sz w:val="24"/>
          <w:szCs w:val="24"/>
        </w:rPr>
        <w:t>em</w:t>
      </w:r>
      <w:r w:rsidRPr="008B0921">
        <w:rPr>
          <w:rFonts w:ascii="Arial" w:hAnsi="Arial" w:cs="Arial"/>
          <w:spacing w:val="-2"/>
          <w:sz w:val="24"/>
          <w:szCs w:val="24"/>
        </w:rPr>
        <w:t xml:space="preserve"> </w:t>
      </w:r>
      <w:r w:rsidRPr="008B0921">
        <w:rPr>
          <w:rFonts w:ascii="Arial" w:hAnsi="Arial" w:cs="Arial"/>
          <w:sz w:val="24"/>
          <w:szCs w:val="24"/>
        </w:rPr>
        <w:t>decorrência</w:t>
      </w:r>
      <w:r w:rsidRPr="008B0921">
        <w:rPr>
          <w:rFonts w:ascii="Arial" w:hAnsi="Arial" w:cs="Arial"/>
          <w:spacing w:val="-1"/>
          <w:sz w:val="24"/>
          <w:szCs w:val="24"/>
        </w:rPr>
        <w:t xml:space="preserve"> </w:t>
      </w:r>
      <w:r w:rsidRPr="008B0921">
        <w:rPr>
          <w:rFonts w:ascii="Arial" w:hAnsi="Arial" w:cs="Arial"/>
          <w:sz w:val="24"/>
          <w:szCs w:val="24"/>
        </w:rPr>
        <w:t>de fato</w:t>
      </w:r>
      <w:r w:rsidRPr="008B0921">
        <w:rPr>
          <w:rFonts w:ascii="Arial" w:hAnsi="Arial" w:cs="Arial"/>
          <w:spacing w:val="-2"/>
          <w:sz w:val="24"/>
          <w:szCs w:val="24"/>
        </w:rPr>
        <w:t xml:space="preserve"> </w:t>
      </w:r>
      <w:r w:rsidRPr="008B0921">
        <w:rPr>
          <w:rFonts w:ascii="Arial" w:hAnsi="Arial" w:cs="Arial"/>
          <w:sz w:val="24"/>
          <w:szCs w:val="24"/>
        </w:rPr>
        <w:t>superveniente</w:t>
      </w:r>
      <w:r w:rsidRPr="008B0921">
        <w:rPr>
          <w:rFonts w:ascii="Arial" w:hAnsi="Arial" w:cs="Arial"/>
          <w:spacing w:val="-1"/>
          <w:sz w:val="24"/>
          <w:szCs w:val="24"/>
        </w:rPr>
        <w:t xml:space="preserve"> </w:t>
      </w:r>
      <w:r w:rsidRPr="008B0921">
        <w:rPr>
          <w:rFonts w:ascii="Arial" w:hAnsi="Arial" w:cs="Arial"/>
          <w:sz w:val="24"/>
          <w:szCs w:val="24"/>
        </w:rPr>
        <w:t>devidamente justificado;</w:t>
      </w:r>
    </w:p>
    <w:p w14:paraId="40013CA7"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não</w:t>
      </w:r>
      <w:r w:rsidRPr="008B0921">
        <w:rPr>
          <w:rFonts w:ascii="Arial" w:hAnsi="Arial" w:cs="Arial"/>
          <w:spacing w:val="23"/>
          <w:sz w:val="24"/>
          <w:szCs w:val="24"/>
        </w:rPr>
        <w:t xml:space="preserve"> </w:t>
      </w:r>
      <w:r w:rsidRPr="008B0921">
        <w:rPr>
          <w:rFonts w:ascii="Arial" w:hAnsi="Arial" w:cs="Arial"/>
          <w:sz w:val="24"/>
          <w:szCs w:val="24"/>
        </w:rPr>
        <w:t>celebrar</w:t>
      </w:r>
      <w:r w:rsidRPr="008B0921">
        <w:rPr>
          <w:rFonts w:ascii="Arial" w:hAnsi="Arial" w:cs="Arial"/>
          <w:spacing w:val="26"/>
          <w:sz w:val="24"/>
          <w:szCs w:val="24"/>
        </w:rPr>
        <w:t xml:space="preserve"> </w:t>
      </w:r>
      <w:r w:rsidRPr="008B0921">
        <w:rPr>
          <w:rFonts w:ascii="Arial" w:hAnsi="Arial" w:cs="Arial"/>
          <w:sz w:val="24"/>
          <w:szCs w:val="24"/>
        </w:rPr>
        <w:t>o</w:t>
      </w:r>
      <w:r w:rsidRPr="008B0921">
        <w:rPr>
          <w:rFonts w:ascii="Arial" w:hAnsi="Arial" w:cs="Arial"/>
          <w:spacing w:val="23"/>
          <w:sz w:val="24"/>
          <w:szCs w:val="24"/>
        </w:rPr>
        <w:t xml:space="preserve"> </w:t>
      </w:r>
      <w:r w:rsidRPr="008B0921">
        <w:rPr>
          <w:rFonts w:ascii="Arial" w:hAnsi="Arial" w:cs="Arial"/>
          <w:sz w:val="24"/>
          <w:szCs w:val="24"/>
        </w:rPr>
        <w:t>contrato</w:t>
      </w:r>
      <w:r w:rsidRPr="008B0921">
        <w:rPr>
          <w:rFonts w:ascii="Arial" w:hAnsi="Arial" w:cs="Arial"/>
          <w:spacing w:val="22"/>
          <w:sz w:val="24"/>
          <w:szCs w:val="24"/>
        </w:rPr>
        <w:t xml:space="preserve"> </w:t>
      </w:r>
      <w:r w:rsidRPr="008B0921">
        <w:rPr>
          <w:rFonts w:ascii="Arial" w:hAnsi="Arial" w:cs="Arial"/>
          <w:sz w:val="24"/>
          <w:szCs w:val="24"/>
        </w:rPr>
        <w:t>ou</w:t>
      </w:r>
      <w:r w:rsidRPr="008B0921">
        <w:rPr>
          <w:rFonts w:ascii="Arial" w:hAnsi="Arial" w:cs="Arial"/>
          <w:spacing w:val="26"/>
          <w:sz w:val="24"/>
          <w:szCs w:val="24"/>
        </w:rPr>
        <w:t xml:space="preserve"> </w:t>
      </w:r>
      <w:r w:rsidRPr="008B0921">
        <w:rPr>
          <w:rFonts w:ascii="Arial" w:hAnsi="Arial" w:cs="Arial"/>
          <w:sz w:val="24"/>
          <w:szCs w:val="24"/>
        </w:rPr>
        <w:t>não</w:t>
      </w:r>
      <w:r w:rsidRPr="008B0921">
        <w:rPr>
          <w:rFonts w:ascii="Arial" w:hAnsi="Arial" w:cs="Arial"/>
          <w:spacing w:val="23"/>
          <w:sz w:val="24"/>
          <w:szCs w:val="24"/>
        </w:rPr>
        <w:t xml:space="preserve"> </w:t>
      </w:r>
      <w:r w:rsidRPr="008B0921">
        <w:rPr>
          <w:rFonts w:ascii="Arial" w:hAnsi="Arial" w:cs="Arial"/>
          <w:sz w:val="24"/>
          <w:szCs w:val="24"/>
        </w:rPr>
        <w:t>entregar</w:t>
      </w:r>
      <w:r w:rsidRPr="008B0921">
        <w:rPr>
          <w:rFonts w:ascii="Arial" w:hAnsi="Arial" w:cs="Arial"/>
          <w:spacing w:val="23"/>
          <w:sz w:val="24"/>
          <w:szCs w:val="24"/>
        </w:rPr>
        <w:t xml:space="preserve"> </w:t>
      </w:r>
      <w:r w:rsidRPr="008B0921">
        <w:rPr>
          <w:rFonts w:ascii="Arial" w:hAnsi="Arial" w:cs="Arial"/>
          <w:sz w:val="24"/>
          <w:szCs w:val="24"/>
        </w:rPr>
        <w:t>a</w:t>
      </w:r>
      <w:r w:rsidRPr="008B0921">
        <w:rPr>
          <w:rFonts w:ascii="Arial" w:hAnsi="Arial" w:cs="Arial"/>
          <w:spacing w:val="27"/>
          <w:sz w:val="24"/>
          <w:szCs w:val="24"/>
        </w:rPr>
        <w:t xml:space="preserve"> </w:t>
      </w:r>
      <w:r w:rsidRPr="008B0921">
        <w:rPr>
          <w:rFonts w:ascii="Arial" w:hAnsi="Arial" w:cs="Arial"/>
          <w:sz w:val="24"/>
          <w:szCs w:val="24"/>
        </w:rPr>
        <w:t>documentação</w:t>
      </w:r>
      <w:r w:rsidRPr="008B0921">
        <w:rPr>
          <w:rFonts w:ascii="Arial" w:hAnsi="Arial" w:cs="Arial"/>
          <w:spacing w:val="26"/>
          <w:sz w:val="24"/>
          <w:szCs w:val="24"/>
        </w:rPr>
        <w:t xml:space="preserve"> </w:t>
      </w:r>
      <w:r w:rsidRPr="008B0921">
        <w:rPr>
          <w:rFonts w:ascii="Arial" w:hAnsi="Arial" w:cs="Arial"/>
          <w:sz w:val="24"/>
          <w:szCs w:val="24"/>
        </w:rPr>
        <w:t>exigida</w:t>
      </w:r>
      <w:r w:rsidRPr="008B0921">
        <w:rPr>
          <w:rFonts w:ascii="Arial" w:hAnsi="Arial" w:cs="Arial"/>
          <w:spacing w:val="23"/>
          <w:sz w:val="24"/>
          <w:szCs w:val="24"/>
        </w:rPr>
        <w:t xml:space="preserve"> </w:t>
      </w:r>
      <w:r w:rsidRPr="008B0921">
        <w:rPr>
          <w:rFonts w:ascii="Arial" w:hAnsi="Arial" w:cs="Arial"/>
          <w:sz w:val="24"/>
          <w:szCs w:val="24"/>
        </w:rPr>
        <w:t>para</w:t>
      </w:r>
      <w:r w:rsidRPr="008B0921">
        <w:rPr>
          <w:rFonts w:ascii="Arial" w:hAnsi="Arial" w:cs="Arial"/>
          <w:spacing w:val="23"/>
          <w:sz w:val="24"/>
          <w:szCs w:val="24"/>
        </w:rPr>
        <w:t xml:space="preserve"> </w:t>
      </w:r>
      <w:r w:rsidRPr="008B0921">
        <w:rPr>
          <w:rFonts w:ascii="Arial" w:hAnsi="Arial" w:cs="Arial"/>
          <w:sz w:val="24"/>
          <w:szCs w:val="24"/>
        </w:rPr>
        <w:t>a</w:t>
      </w:r>
      <w:r w:rsidRPr="008B0921">
        <w:rPr>
          <w:rFonts w:ascii="Arial" w:hAnsi="Arial" w:cs="Arial"/>
          <w:spacing w:val="26"/>
          <w:sz w:val="24"/>
          <w:szCs w:val="24"/>
        </w:rPr>
        <w:t xml:space="preserve"> </w:t>
      </w:r>
      <w:r w:rsidRPr="008B0921">
        <w:rPr>
          <w:rFonts w:ascii="Arial" w:hAnsi="Arial" w:cs="Arial"/>
          <w:sz w:val="24"/>
          <w:szCs w:val="24"/>
        </w:rPr>
        <w:t>contratação,</w:t>
      </w:r>
      <w:r w:rsidRPr="008B0921">
        <w:rPr>
          <w:rFonts w:ascii="Arial" w:hAnsi="Arial" w:cs="Arial"/>
          <w:spacing w:val="24"/>
          <w:sz w:val="24"/>
          <w:szCs w:val="24"/>
        </w:rPr>
        <w:t xml:space="preserve"> </w:t>
      </w:r>
      <w:r w:rsidRPr="008B0921">
        <w:rPr>
          <w:rFonts w:ascii="Arial" w:hAnsi="Arial" w:cs="Arial"/>
          <w:sz w:val="24"/>
          <w:szCs w:val="24"/>
        </w:rPr>
        <w:t>quando</w:t>
      </w:r>
      <w:r w:rsidRPr="008B0921">
        <w:rPr>
          <w:rFonts w:ascii="Arial" w:hAnsi="Arial" w:cs="Arial"/>
          <w:spacing w:val="25"/>
          <w:sz w:val="24"/>
          <w:szCs w:val="24"/>
        </w:rPr>
        <w:t xml:space="preserve"> </w:t>
      </w:r>
      <w:r w:rsidRPr="008B0921">
        <w:rPr>
          <w:rFonts w:ascii="Arial" w:hAnsi="Arial" w:cs="Arial"/>
          <w:sz w:val="24"/>
          <w:szCs w:val="24"/>
        </w:rPr>
        <w:t>convocado</w:t>
      </w:r>
      <w:r w:rsidRPr="008B0921">
        <w:rPr>
          <w:rFonts w:ascii="Arial" w:hAnsi="Arial" w:cs="Arial"/>
          <w:spacing w:val="-52"/>
          <w:sz w:val="24"/>
          <w:szCs w:val="24"/>
        </w:rPr>
        <w:t xml:space="preserve"> </w:t>
      </w:r>
      <w:r w:rsidRPr="008B0921">
        <w:rPr>
          <w:rFonts w:ascii="Arial" w:hAnsi="Arial" w:cs="Arial"/>
          <w:sz w:val="24"/>
          <w:szCs w:val="24"/>
        </w:rPr>
        <w:t>dentro do prazo de</w:t>
      </w:r>
      <w:r w:rsidRPr="008B0921">
        <w:rPr>
          <w:rFonts w:ascii="Arial" w:hAnsi="Arial" w:cs="Arial"/>
          <w:spacing w:val="-2"/>
          <w:sz w:val="24"/>
          <w:szCs w:val="24"/>
        </w:rPr>
        <w:t xml:space="preserve"> </w:t>
      </w:r>
      <w:r w:rsidRPr="008B0921">
        <w:rPr>
          <w:rFonts w:ascii="Arial" w:hAnsi="Arial" w:cs="Arial"/>
          <w:sz w:val="24"/>
          <w:szCs w:val="24"/>
        </w:rPr>
        <w:t>validade</w:t>
      </w:r>
      <w:r w:rsidRPr="008B0921">
        <w:rPr>
          <w:rFonts w:ascii="Arial" w:hAnsi="Arial" w:cs="Arial"/>
          <w:spacing w:val="-2"/>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sua</w:t>
      </w:r>
      <w:r w:rsidRPr="008B0921">
        <w:rPr>
          <w:rFonts w:ascii="Arial" w:hAnsi="Arial" w:cs="Arial"/>
          <w:spacing w:val="-2"/>
          <w:sz w:val="24"/>
          <w:szCs w:val="24"/>
        </w:rPr>
        <w:t xml:space="preserve"> </w:t>
      </w:r>
      <w:r w:rsidRPr="008B0921">
        <w:rPr>
          <w:rFonts w:ascii="Arial" w:hAnsi="Arial" w:cs="Arial"/>
          <w:sz w:val="24"/>
          <w:szCs w:val="24"/>
        </w:rPr>
        <w:t>proposta;</w:t>
      </w:r>
    </w:p>
    <w:p w14:paraId="0A809761"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ensejar o</w:t>
      </w:r>
      <w:r w:rsidRPr="008B0921">
        <w:rPr>
          <w:rFonts w:ascii="Arial" w:hAnsi="Arial" w:cs="Arial"/>
          <w:spacing w:val="-3"/>
          <w:sz w:val="24"/>
          <w:szCs w:val="24"/>
        </w:rPr>
        <w:t xml:space="preserve"> </w:t>
      </w:r>
      <w:r w:rsidRPr="008B0921">
        <w:rPr>
          <w:rFonts w:ascii="Arial" w:hAnsi="Arial" w:cs="Arial"/>
          <w:sz w:val="24"/>
          <w:szCs w:val="24"/>
        </w:rPr>
        <w:t>retardamento</w:t>
      </w:r>
      <w:r w:rsidRPr="008B0921">
        <w:rPr>
          <w:rFonts w:ascii="Arial" w:hAnsi="Arial" w:cs="Arial"/>
          <w:spacing w:val="-1"/>
          <w:sz w:val="24"/>
          <w:szCs w:val="24"/>
        </w:rPr>
        <w:t xml:space="preserve"> </w:t>
      </w:r>
      <w:r w:rsidRPr="008B0921">
        <w:rPr>
          <w:rFonts w:ascii="Arial" w:hAnsi="Arial" w:cs="Arial"/>
          <w:sz w:val="24"/>
          <w:szCs w:val="24"/>
        </w:rPr>
        <w:t>da execução</w:t>
      </w:r>
      <w:r w:rsidRPr="008B0921">
        <w:rPr>
          <w:rFonts w:ascii="Arial" w:hAnsi="Arial" w:cs="Arial"/>
          <w:spacing w:val="-5"/>
          <w:sz w:val="24"/>
          <w:szCs w:val="24"/>
        </w:rPr>
        <w:t xml:space="preserve"> </w:t>
      </w:r>
      <w:r w:rsidRPr="008B0921">
        <w:rPr>
          <w:rFonts w:ascii="Arial" w:hAnsi="Arial" w:cs="Arial"/>
          <w:sz w:val="24"/>
          <w:szCs w:val="24"/>
        </w:rPr>
        <w:t>ou</w:t>
      </w:r>
      <w:r w:rsidRPr="008B0921">
        <w:rPr>
          <w:rFonts w:ascii="Arial" w:hAnsi="Arial" w:cs="Arial"/>
          <w:spacing w:val="-1"/>
          <w:sz w:val="24"/>
          <w:szCs w:val="24"/>
        </w:rPr>
        <w:t xml:space="preserve"> </w:t>
      </w:r>
      <w:r w:rsidRPr="008B0921">
        <w:rPr>
          <w:rFonts w:ascii="Arial" w:hAnsi="Arial" w:cs="Arial"/>
          <w:sz w:val="24"/>
          <w:szCs w:val="24"/>
        </w:rPr>
        <w:t>da</w:t>
      </w:r>
      <w:r w:rsidRPr="008B0921">
        <w:rPr>
          <w:rFonts w:ascii="Arial" w:hAnsi="Arial" w:cs="Arial"/>
          <w:spacing w:val="-2"/>
          <w:sz w:val="24"/>
          <w:szCs w:val="24"/>
        </w:rPr>
        <w:t xml:space="preserve"> </w:t>
      </w:r>
      <w:r w:rsidRPr="008B0921">
        <w:rPr>
          <w:rFonts w:ascii="Arial" w:hAnsi="Arial" w:cs="Arial"/>
          <w:sz w:val="24"/>
          <w:szCs w:val="24"/>
        </w:rPr>
        <w:t>entrega</w:t>
      </w:r>
      <w:r w:rsidRPr="008B0921">
        <w:rPr>
          <w:rFonts w:ascii="Arial" w:hAnsi="Arial" w:cs="Arial"/>
          <w:spacing w:val="-1"/>
          <w:sz w:val="24"/>
          <w:szCs w:val="24"/>
        </w:rPr>
        <w:t xml:space="preserve"> </w:t>
      </w:r>
      <w:r w:rsidRPr="008B0921">
        <w:rPr>
          <w:rFonts w:ascii="Arial" w:hAnsi="Arial" w:cs="Arial"/>
          <w:sz w:val="24"/>
          <w:szCs w:val="24"/>
        </w:rPr>
        <w:t>do objeto</w:t>
      </w:r>
      <w:r w:rsidRPr="008B0921">
        <w:rPr>
          <w:rFonts w:ascii="Arial" w:hAnsi="Arial" w:cs="Arial"/>
          <w:spacing w:val="-1"/>
          <w:sz w:val="24"/>
          <w:szCs w:val="24"/>
        </w:rPr>
        <w:t xml:space="preserve"> </w:t>
      </w:r>
      <w:r w:rsidRPr="008B0921">
        <w:rPr>
          <w:rFonts w:ascii="Arial" w:hAnsi="Arial" w:cs="Arial"/>
          <w:sz w:val="24"/>
          <w:szCs w:val="24"/>
        </w:rPr>
        <w:t>da contratação</w:t>
      </w:r>
      <w:r w:rsidRPr="008B0921">
        <w:rPr>
          <w:rFonts w:ascii="Arial" w:hAnsi="Arial" w:cs="Arial"/>
          <w:spacing w:val="-3"/>
          <w:sz w:val="24"/>
          <w:szCs w:val="24"/>
        </w:rPr>
        <w:t xml:space="preserve"> </w:t>
      </w:r>
      <w:r w:rsidRPr="008B0921">
        <w:rPr>
          <w:rFonts w:ascii="Arial" w:hAnsi="Arial" w:cs="Arial"/>
          <w:sz w:val="24"/>
          <w:szCs w:val="24"/>
        </w:rPr>
        <w:t>sem</w:t>
      </w:r>
      <w:r w:rsidRPr="008B0921">
        <w:rPr>
          <w:rFonts w:ascii="Arial" w:hAnsi="Arial" w:cs="Arial"/>
          <w:spacing w:val="-4"/>
          <w:sz w:val="24"/>
          <w:szCs w:val="24"/>
        </w:rPr>
        <w:t xml:space="preserve"> </w:t>
      </w:r>
      <w:r w:rsidRPr="008B0921">
        <w:rPr>
          <w:rFonts w:ascii="Arial" w:hAnsi="Arial" w:cs="Arial"/>
          <w:sz w:val="24"/>
          <w:szCs w:val="24"/>
        </w:rPr>
        <w:t>motivo</w:t>
      </w:r>
      <w:r w:rsidRPr="008B0921">
        <w:rPr>
          <w:rFonts w:ascii="Arial" w:hAnsi="Arial" w:cs="Arial"/>
          <w:spacing w:val="-3"/>
          <w:sz w:val="24"/>
          <w:szCs w:val="24"/>
        </w:rPr>
        <w:t xml:space="preserve"> </w:t>
      </w:r>
      <w:r w:rsidRPr="008B0921">
        <w:rPr>
          <w:rFonts w:ascii="Arial" w:hAnsi="Arial" w:cs="Arial"/>
          <w:sz w:val="24"/>
          <w:szCs w:val="24"/>
        </w:rPr>
        <w:t>justificado;</w:t>
      </w:r>
    </w:p>
    <w:p w14:paraId="023C2D5F" w14:textId="77777777" w:rsidR="00B7020F" w:rsidRPr="008B0921" w:rsidRDefault="00B7020F" w:rsidP="0047144B">
      <w:pPr>
        <w:pStyle w:val="PargrafodaLista"/>
        <w:widowControl w:val="0"/>
        <w:numPr>
          <w:ilvl w:val="0"/>
          <w:numId w:val="77"/>
        </w:numPr>
        <w:tabs>
          <w:tab w:val="left" w:pos="466"/>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apresentar</w:t>
      </w:r>
      <w:r w:rsidRPr="008B0921">
        <w:rPr>
          <w:rFonts w:ascii="Arial" w:hAnsi="Arial" w:cs="Arial"/>
          <w:spacing w:val="7"/>
          <w:sz w:val="24"/>
          <w:szCs w:val="24"/>
        </w:rPr>
        <w:t xml:space="preserve"> </w:t>
      </w:r>
      <w:r w:rsidRPr="008B0921">
        <w:rPr>
          <w:rFonts w:ascii="Arial" w:hAnsi="Arial" w:cs="Arial"/>
          <w:sz w:val="24"/>
          <w:szCs w:val="24"/>
        </w:rPr>
        <w:t>declaração</w:t>
      </w:r>
      <w:r w:rsidRPr="008B0921">
        <w:rPr>
          <w:rFonts w:ascii="Arial" w:hAnsi="Arial" w:cs="Arial"/>
          <w:spacing w:val="6"/>
          <w:sz w:val="24"/>
          <w:szCs w:val="24"/>
        </w:rPr>
        <w:t xml:space="preserve"> </w:t>
      </w:r>
      <w:r w:rsidRPr="008B0921">
        <w:rPr>
          <w:rFonts w:ascii="Arial" w:hAnsi="Arial" w:cs="Arial"/>
          <w:sz w:val="24"/>
          <w:szCs w:val="24"/>
        </w:rPr>
        <w:t>ou</w:t>
      </w:r>
      <w:r w:rsidRPr="008B0921">
        <w:rPr>
          <w:rFonts w:ascii="Arial" w:hAnsi="Arial" w:cs="Arial"/>
          <w:spacing w:val="3"/>
          <w:sz w:val="24"/>
          <w:szCs w:val="24"/>
        </w:rPr>
        <w:t xml:space="preserve"> </w:t>
      </w:r>
      <w:r w:rsidRPr="008B0921">
        <w:rPr>
          <w:rFonts w:ascii="Arial" w:hAnsi="Arial" w:cs="Arial"/>
          <w:sz w:val="24"/>
          <w:szCs w:val="24"/>
        </w:rPr>
        <w:t>documentação</w:t>
      </w:r>
      <w:r w:rsidRPr="008B0921">
        <w:rPr>
          <w:rFonts w:ascii="Arial" w:hAnsi="Arial" w:cs="Arial"/>
          <w:spacing w:val="4"/>
          <w:sz w:val="24"/>
          <w:szCs w:val="24"/>
        </w:rPr>
        <w:t xml:space="preserve"> </w:t>
      </w:r>
      <w:r w:rsidRPr="008B0921">
        <w:rPr>
          <w:rFonts w:ascii="Arial" w:hAnsi="Arial" w:cs="Arial"/>
          <w:sz w:val="24"/>
          <w:szCs w:val="24"/>
        </w:rPr>
        <w:t>falsa</w:t>
      </w:r>
      <w:r w:rsidRPr="008B0921">
        <w:rPr>
          <w:rFonts w:ascii="Arial" w:hAnsi="Arial" w:cs="Arial"/>
          <w:spacing w:val="5"/>
          <w:sz w:val="24"/>
          <w:szCs w:val="24"/>
        </w:rPr>
        <w:t xml:space="preserve"> </w:t>
      </w:r>
      <w:r w:rsidRPr="008B0921">
        <w:rPr>
          <w:rFonts w:ascii="Arial" w:hAnsi="Arial" w:cs="Arial"/>
          <w:sz w:val="24"/>
          <w:szCs w:val="24"/>
        </w:rPr>
        <w:t>exigida</w:t>
      </w:r>
      <w:r w:rsidRPr="008B0921">
        <w:rPr>
          <w:rFonts w:ascii="Arial" w:hAnsi="Arial" w:cs="Arial"/>
          <w:spacing w:val="8"/>
          <w:sz w:val="24"/>
          <w:szCs w:val="24"/>
        </w:rPr>
        <w:t xml:space="preserve"> </w:t>
      </w:r>
      <w:r w:rsidRPr="008B0921">
        <w:rPr>
          <w:rFonts w:ascii="Arial" w:hAnsi="Arial" w:cs="Arial"/>
          <w:sz w:val="24"/>
          <w:szCs w:val="24"/>
        </w:rPr>
        <w:t>para</w:t>
      </w:r>
      <w:r w:rsidRPr="008B0921">
        <w:rPr>
          <w:rFonts w:ascii="Arial" w:hAnsi="Arial" w:cs="Arial"/>
          <w:spacing w:val="5"/>
          <w:sz w:val="24"/>
          <w:szCs w:val="24"/>
        </w:rPr>
        <w:t xml:space="preserve"> </w:t>
      </w:r>
      <w:r w:rsidRPr="008B0921">
        <w:rPr>
          <w:rFonts w:ascii="Arial" w:hAnsi="Arial" w:cs="Arial"/>
          <w:sz w:val="24"/>
          <w:szCs w:val="24"/>
        </w:rPr>
        <w:t>o</w:t>
      </w:r>
      <w:r w:rsidRPr="008B0921">
        <w:rPr>
          <w:rFonts w:ascii="Arial" w:hAnsi="Arial" w:cs="Arial"/>
          <w:spacing w:val="4"/>
          <w:sz w:val="24"/>
          <w:szCs w:val="24"/>
        </w:rPr>
        <w:t xml:space="preserve"> </w:t>
      </w:r>
      <w:r w:rsidRPr="008B0921">
        <w:rPr>
          <w:rFonts w:ascii="Arial" w:hAnsi="Arial" w:cs="Arial"/>
          <w:sz w:val="24"/>
          <w:szCs w:val="24"/>
        </w:rPr>
        <w:t>certame</w:t>
      </w:r>
      <w:r w:rsidRPr="008B0921">
        <w:rPr>
          <w:rFonts w:ascii="Arial" w:hAnsi="Arial" w:cs="Arial"/>
          <w:spacing w:val="5"/>
          <w:sz w:val="24"/>
          <w:szCs w:val="24"/>
        </w:rPr>
        <w:t xml:space="preserve"> </w:t>
      </w:r>
      <w:r w:rsidRPr="008B0921">
        <w:rPr>
          <w:rFonts w:ascii="Arial" w:hAnsi="Arial" w:cs="Arial"/>
          <w:sz w:val="24"/>
          <w:szCs w:val="24"/>
        </w:rPr>
        <w:t>ou</w:t>
      </w:r>
      <w:r w:rsidRPr="008B0921">
        <w:rPr>
          <w:rFonts w:ascii="Arial" w:hAnsi="Arial" w:cs="Arial"/>
          <w:spacing w:val="6"/>
          <w:sz w:val="24"/>
          <w:szCs w:val="24"/>
        </w:rPr>
        <w:t xml:space="preserve"> </w:t>
      </w:r>
      <w:r w:rsidRPr="008B0921">
        <w:rPr>
          <w:rFonts w:ascii="Arial" w:hAnsi="Arial" w:cs="Arial"/>
          <w:sz w:val="24"/>
          <w:szCs w:val="24"/>
        </w:rPr>
        <w:t>prestar</w:t>
      </w:r>
      <w:r w:rsidRPr="008B0921">
        <w:rPr>
          <w:rFonts w:ascii="Arial" w:hAnsi="Arial" w:cs="Arial"/>
          <w:spacing w:val="5"/>
          <w:sz w:val="24"/>
          <w:szCs w:val="24"/>
        </w:rPr>
        <w:t xml:space="preserve"> </w:t>
      </w:r>
      <w:r w:rsidRPr="008B0921">
        <w:rPr>
          <w:rFonts w:ascii="Arial" w:hAnsi="Arial" w:cs="Arial"/>
          <w:sz w:val="24"/>
          <w:szCs w:val="24"/>
        </w:rPr>
        <w:t>declaração</w:t>
      </w:r>
      <w:r w:rsidRPr="008B0921">
        <w:rPr>
          <w:rFonts w:ascii="Arial" w:hAnsi="Arial" w:cs="Arial"/>
          <w:spacing w:val="6"/>
          <w:sz w:val="24"/>
          <w:szCs w:val="24"/>
        </w:rPr>
        <w:t xml:space="preserve"> </w:t>
      </w:r>
      <w:r w:rsidRPr="008B0921">
        <w:rPr>
          <w:rFonts w:ascii="Arial" w:hAnsi="Arial" w:cs="Arial"/>
          <w:sz w:val="24"/>
          <w:szCs w:val="24"/>
        </w:rPr>
        <w:t>falsa</w:t>
      </w:r>
      <w:r w:rsidRPr="008B0921">
        <w:rPr>
          <w:rFonts w:ascii="Arial" w:hAnsi="Arial" w:cs="Arial"/>
          <w:spacing w:val="8"/>
          <w:sz w:val="24"/>
          <w:szCs w:val="24"/>
        </w:rPr>
        <w:t xml:space="preserve"> </w:t>
      </w:r>
      <w:r w:rsidRPr="008B0921">
        <w:rPr>
          <w:rFonts w:ascii="Arial" w:hAnsi="Arial" w:cs="Arial"/>
          <w:sz w:val="24"/>
          <w:szCs w:val="24"/>
        </w:rPr>
        <w:t>durante</w:t>
      </w:r>
      <w:r w:rsidRPr="008B0921">
        <w:rPr>
          <w:rFonts w:ascii="Arial" w:hAnsi="Arial" w:cs="Arial"/>
          <w:spacing w:val="4"/>
          <w:sz w:val="24"/>
          <w:szCs w:val="24"/>
        </w:rPr>
        <w:t xml:space="preserve"> </w:t>
      </w:r>
      <w:r w:rsidRPr="008B0921">
        <w:rPr>
          <w:rFonts w:ascii="Arial" w:hAnsi="Arial" w:cs="Arial"/>
          <w:sz w:val="24"/>
          <w:szCs w:val="24"/>
        </w:rPr>
        <w:t>a</w:t>
      </w:r>
      <w:r w:rsidRPr="008B0921">
        <w:rPr>
          <w:rFonts w:ascii="Arial" w:hAnsi="Arial" w:cs="Arial"/>
          <w:spacing w:val="-52"/>
          <w:sz w:val="24"/>
          <w:szCs w:val="24"/>
        </w:rPr>
        <w:t xml:space="preserve"> </w:t>
      </w:r>
      <w:r w:rsidRPr="008B0921">
        <w:rPr>
          <w:rFonts w:ascii="Arial" w:hAnsi="Arial" w:cs="Arial"/>
          <w:sz w:val="24"/>
          <w:szCs w:val="24"/>
        </w:rPr>
        <w:t>dispensa</w:t>
      </w:r>
      <w:r w:rsidRPr="008B0921">
        <w:rPr>
          <w:rFonts w:ascii="Arial" w:hAnsi="Arial" w:cs="Arial"/>
          <w:spacing w:val="-2"/>
          <w:sz w:val="24"/>
          <w:szCs w:val="24"/>
        </w:rPr>
        <w:t xml:space="preserve"> </w:t>
      </w:r>
      <w:r w:rsidRPr="008B0921">
        <w:rPr>
          <w:rFonts w:ascii="Arial" w:hAnsi="Arial" w:cs="Arial"/>
          <w:sz w:val="24"/>
          <w:szCs w:val="24"/>
        </w:rPr>
        <w:t>eletrônica ou</w:t>
      </w:r>
      <w:r w:rsidRPr="008B0921">
        <w:rPr>
          <w:rFonts w:ascii="Arial" w:hAnsi="Arial" w:cs="Arial"/>
          <w:spacing w:val="-2"/>
          <w:sz w:val="24"/>
          <w:szCs w:val="24"/>
        </w:rPr>
        <w:t xml:space="preserve"> </w:t>
      </w:r>
      <w:r w:rsidRPr="008B0921">
        <w:rPr>
          <w:rFonts w:ascii="Arial" w:hAnsi="Arial" w:cs="Arial"/>
          <w:sz w:val="24"/>
          <w:szCs w:val="24"/>
        </w:rPr>
        <w:t>execução do</w:t>
      </w:r>
      <w:r w:rsidRPr="008B0921">
        <w:rPr>
          <w:rFonts w:ascii="Arial" w:hAnsi="Arial" w:cs="Arial"/>
          <w:spacing w:val="-2"/>
          <w:sz w:val="24"/>
          <w:szCs w:val="24"/>
        </w:rPr>
        <w:t xml:space="preserve"> </w:t>
      </w:r>
      <w:r w:rsidRPr="008B0921">
        <w:rPr>
          <w:rFonts w:ascii="Arial" w:hAnsi="Arial" w:cs="Arial"/>
          <w:sz w:val="24"/>
          <w:szCs w:val="24"/>
        </w:rPr>
        <w:t>contrato;</w:t>
      </w:r>
    </w:p>
    <w:p w14:paraId="59A553C7" w14:textId="77777777" w:rsidR="00B7020F" w:rsidRPr="008B0921" w:rsidRDefault="00B7020F" w:rsidP="0047144B">
      <w:pPr>
        <w:pStyle w:val="PargrafodaLista"/>
        <w:widowControl w:val="0"/>
        <w:numPr>
          <w:ilvl w:val="0"/>
          <w:numId w:val="77"/>
        </w:numPr>
        <w:tabs>
          <w:tab w:val="left" w:pos="40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fraudar</w:t>
      </w:r>
      <w:r w:rsidRPr="008B0921">
        <w:rPr>
          <w:rFonts w:ascii="Arial" w:hAnsi="Arial" w:cs="Arial"/>
          <w:spacing w:val="-4"/>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contratação</w:t>
      </w:r>
      <w:r w:rsidRPr="008B0921">
        <w:rPr>
          <w:rFonts w:ascii="Arial" w:hAnsi="Arial" w:cs="Arial"/>
          <w:spacing w:val="-2"/>
          <w:sz w:val="24"/>
          <w:szCs w:val="24"/>
        </w:rPr>
        <w:t xml:space="preserve"> </w:t>
      </w:r>
      <w:r w:rsidRPr="008B0921">
        <w:rPr>
          <w:rFonts w:ascii="Arial" w:hAnsi="Arial" w:cs="Arial"/>
          <w:sz w:val="24"/>
          <w:szCs w:val="24"/>
        </w:rPr>
        <w:t>ou</w:t>
      </w:r>
      <w:r w:rsidRPr="008B0921">
        <w:rPr>
          <w:rFonts w:ascii="Arial" w:hAnsi="Arial" w:cs="Arial"/>
          <w:spacing w:val="-2"/>
          <w:sz w:val="24"/>
          <w:szCs w:val="24"/>
        </w:rPr>
        <w:t xml:space="preserve"> </w:t>
      </w:r>
      <w:r w:rsidRPr="008B0921">
        <w:rPr>
          <w:rFonts w:ascii="Arial" w:hAnsi="Arial" w:cs="Arial"/>
          <w:sz w:val="24"/>
          <w:szCs w:val="24"/>
        </w:rPr>
        <w:t>praticar ato</w:t>
      </w:r>
      <w:r w:rsidRPr="008B0921">
        <w:rPr>
          <w:rFonts w:ascii="Arial" w:hAnsi="Arial" w:cs="Arial"/>
          <w:spacing w:val="-3"/>
          <w:sz w:val="24"/>
          <w:szCs w:val="24"/>
        </w:rPr>
        <w:t xml:space="preserve"> </w:t>
      </w:r>
      <w:r w:rsidRPr="008B0921">
        <w:rPr>
          <w:rFonts w:ascii="Arial" w:hAnsi="Arial" w:cs="Arial"/>
          <w:sz w:val="24"/>
          <w:szCs w:val="24"/>
        </w:rPr>
        <w:t>fraudulento na</w:t>
      </w:r>
      <w:r w:rsidRPr="008B0921">
        <w:rPr>
          <w:rFonts w:ascii="Arial" w:hAnsi="Arial" w:cs="Arial"/>
          <w:spacing w:val="-1"/>
          <w:sz w:val="24"/>
          <w:szCs w:val="24"/>
        </w:rPr>
        <w:t xml:space="preserve"> </w:t>
      </w:r>
      <w:r w:rsidRPr="008B0921">
        <w:rPr>
          <w:rFonts w:ascii="Arial" w:hAnsi="Arial" w:cs="Arial"/>
          <w:sz w:val="24"/>
          <w:szCs w:val="24"/>
        </w:rPr>
        <w:t>execução do</w:t>
      </w:r>
      <w:r w:rsidRPr="008B0921">
        <w:rPr>
          <w:rFonts w:ascii="Arial" w:hAnsi="Arial" w:cs="Arial"/>
          <w:spacing w:val="-2"/>
          <w:sz w:val="24"/>
          <w:szCs w:val="24"/>
        </w:rPr>
        <w:t xml:space="preserve"> </w:t>
      </w:r>
      <w:r w:rsidRPr="008B0921">
        <w:rPr>
          <w:rFonts w:ascii="Arial" w:hAnsi="Arial" w:cs="Arial"/>
          <w:sz w:val="24"/>
          <w:szCs w:val="24"/>
        </w:rPr>
        <w:t>contrato;</w:t>
      </w:r>
    </w:p>
    <w:p w14:paraId="368BD0F6" w14:textId="77777777" w:rsidR="00B7020F" w:rsidRPr="008B0921" w:rsidRDefault="00B7020F" w:rsidP="0047144B">
      <w:pPr>
        <w:pStyle w:val="Corpodetexto"/>
        <w:spacing w:after="0" w:line="360" w:lineRule="auto"/>
        <w:rPr>
          <w:rFonts w:cs="Arial"/>
          <w:color w:val="auto"/>
          <w:sz w:val="24"/>
          <w:szCs w:val="24"/>
        </w:rPr>
      </w:pPr>
      <w:r w:rsidRPr="008B0921">
        <w:rPr>
          <w:rFonts w:cs="Arial"/>
          <w:color w:val="auto"/>
          <w:sz w:val="24"/>
          <w:szCs w:val="24"/>
        </w:rPr>
        <w:t>j)</w:t>
      </w:r>
      <w:r w:rsidRPr="008B0921">
        <w:rPr>
          <w:rFonts w:cs="Arial"/>
          <w:color w:val="auto"/>
          <w:spacing w:val="-1"/>
          <w:sz w:val="24"/>
          <w:szCs w:val="24"/>
        </w:rPr>
        <w:t xml:space="preserve"> </w:t>
      </w:r>
      <w:r w:rsidRPr="008B0921">
        <w:rPr>
          <w:rFonts w:cs="Arial"/>
          <w:color w:val="auto"/>
          <w:sz w:val="24"/>
          <w:szCs w:val="24"/>
        </w:rPr>
        <w:t>comportar-se de</w:t>
      </w:r>
      <w:r w:rsidRPr="008B0921">
        <w:rPr>
          <w:rFonts w:cs="Arial"/>
          <w:color w:val="auto"/>
          <w:spacing w:val="-2"/>
          <w:sz w:val="24"/>
          <w:szCs w:val="24"/>
        </w:rPr>
        <w:t xml:space="preserve"> </w:t>
      </w:r>
      <w:r w:rsidRPr="008B0921">
        <w:rPr>
          <w:rFonts w:cs="Arial"/>
          <w:color w:val="auto"/>
          <w:sz w:val="24"/>
          <w:szCs w:val="24"/>
        </w:rPr>
        <w:t>modo</w:t>
      </w:r>
      <w:r w:rsidRPr="008B0921">
        <w:rPr>
          <w:rFonts w:cs="Arial"/>
          <w:color w:val="auto"/>
          <w:spacing w:val="-3"/>
          <w:sz w:val="24"/>
          <w:szCs w:val="24"/>
        </w:rPr>
        <w:t xml:space="preserve"> </w:t>
      </w:r>
      <w:r w:rsidRPr="008B0921">
        <w:rPr>
          <w:rFonts w:cs="Arial"/>
          <w:color w:val="auto"/>
          <w:sz w:val="24"/>
          <w:szCs w:val="24"/>
        </w:rPr>
        <w:t>inidôneo</w:t>
      </w:r>
      <w:r w:rsidRPr="008B0921">
        <w:rPr>
          <w:rFonts w:cs="Arial"/>
          <w:color w:val="auto"/>
          <w:spacing w:val="-3"/>
          <w:sz w:val="24"/>
          <w:szCs w:val="24"/>
        </w:rPr>
        <w:t xml:space="preserve"> </w:t>
      </w:r>
      <w:r w:rsidRPr="008B0921">
        <w:rPr>
          <w:rFonts w:cs="Arial"/>
          <w:color w:val="auto"/>
          <w:sz w:val="24"/>
          <w:szCs w:val="24"/>
        </w:rPr>
        <w:t>ou</w:t>
      </w:r>
      <w:r w:rsidRPr="008B0921">
        <w:rPr>
          <w:rFonts w:cs="Arial"/>
          <w:color w:val="auto"/>
          <w:spacing w:val="-2"/>
          <w:sz w:val="24"/>
          <w:szCs w:val="24"/>
        </w:rPr>
        <w:t xml:space="preserve"> </w:t>
      </w:r>
      <w:r w:rsidRPr="008B0921">
        <w:rPr>
          <w:rFonts w:cs="Arial"/>
          <w:color w:val="auto"/>
          <w:sz w:val="24"/>
          <w:szCs w:val="24"/>
        </w:rPr>
        <w:t>cometer</w:t>
      </w:r>
      <w:r w:rsidRPr="008B0921">
        <w:rPr>
          <w:rFonts w:cs="Arial"/>
          <w:color w:val="auto"/>
          <w:spacing w:val="-1"/>
          <w:sz w:val="24"/>
          <w:szCs w:val="24"/>
        </w:rPr>
        <w:t xml:space="preserve"> </w:t>
      </w:r>
      <w:r w:rsidRPr="008B0921">
        <w:rPr>
          <w:rFonts w:cs="Arial"/>
          <w:color w:val="auto"/>
          <w:sz w:val="24"/>
          <w:szCs w:val="24"/>
        </w:rPr>
        <w:t>fraude</w:t>
      </w:r>
      <w:r w:rsidRPr="008B0921">
        <w:rPr>
          <w:rFonts w:cs="Arial"/>
          <w:color w:val="auto"/>
          <w:spacing w:val="-1"/>
          <w:sz w:val="24"/>
          <w:szCs w:val="24"/>
        </w:rPr>
        <w:t xml:space="preserve"> </w:t>
      </w:r>
      <w:r w:rsidRPr="008B0921">
        <w:rPr>
          <w:rFonts w:cs="Arial"/>
          <w:color w:val="auto"/>
          <w:sz w:val="24"/>
          <w:szCs w:val="24"/>
        </w:rPr>
        <w:t>de</w:t>
      </w:r>
      <w:r w:rsidRPr="008B0921">
        <w:rPr>
          <w:rFonts w:cs="Arial"/>
          <w:color w:val="auto"/>
          <w:spacing w:val="-2"/>
          <w:sz w:val="24"/>
          <w:szCs w:val="24"/>
        </w:rPr>
        <w:t xml:space="preserve"> </w:t>
      </w:r>
      <w:r w:rsidRPr="008B0921">
        <w:rPr>
          <w:rFonts w:cs="Arial"/>
          <w:color w:val="auto"/>
          <w:sz w:val="24"/>
          <w:szCs w:val="24"/>
        </w:rPr>
        <w:t>qualquer natureza;</w:t>
      </w:r>
    </w:p>
    <w:p w14:paraId="2CDC4BC7" w14:textId="77777777" w:rsidR="00B7020F" w:rsidRPr="008B0921" w:rsidRDefault="00B7020F" w:rsidP="0047144B">
      <w:pPr>
        <w:pStyle w:val="Corpodetexto"/>
        <w:spacing w:after="0" w:line="360" w:lineRule="auto"/>
        <w:rPr>
          <w:rFonts w:cs="Arial"/>
          <w:color w:val="auto"/>
          <w:sz w:val="24"/>
          <w:szCs w:val="24"/>
        </w:rPr>
      </w:pPr>
      <w:r w:rsidRPr="008B0921">
        <w:rPr>
          <w:rFonts w:cs="Arial"/>
          <w:color w:val="auto"/>
          <w:sz w:val="24"/>
          <w:szCs w:val="24"/>
        </w:rPr>
        <w:t>k) praticar</w:t>
      </w:r>
      <w:r w:rsidRPr="008B0921">
        <w:rPr>
          <w:rFonts w:cs="Arial"/>
          <w:color w:val="auto"/>
          <w:spacing w:val="-2"/>
          <w:sz w:val="24"/>
          <w:szCs w:val="24"/>
        </w:rPr>
        <w:t xml:space="preserve"> </w:t>
      </w:r>
      <w:r w:rsidRPr="008B0921">
        <w:rPr>
          <w:rFonts w:cs="Arial"/>
          <w:color w:val="auto"/>
          <w:sz w:val="24"/>
          <w:szCs w:val="24"/>
        </w:rPr>
        <w:t>atos</w:t>
      </w:r>
      <w:r w:rsidRPr="008B0921">
        <w:rPr>
          <w:rFonts w:cs="Arial"/>
          <w:color w:val="auto"/>
          <w:spacing w:val="-1"/>
          <w:sz w:val="24"/>
          <w:szCs w:val="24"/>
        </w:rPr>
        <w:t xml:space="preserve"> </w:t>
      </w:r>
      <w:r w:rsidRPr="008B0921">
        <w:rPr>
          <w:rFonts w:cs="Arial"/>
          <w:color w:val="auto"/>
          <w:sz w:val="24"/>
          <w:szCs w:val="24"/>
        </w:rPr>
        <w:t>ilícitos</w:t>
      </w:r>
      <w:r w:rsidRPr="008B0921">
        <w:rPr>
          <w:rFonts w:cs="Arial"/>
          <w:color w:val="auto"/>
          <w:spacing w:val="-2"/>
          <w:sz w:val="24"/>
          <w:szCs w:val="24"/>
        </w:rPr>
        <w:t xml:space="preserve"> </w:t>
      </w:r>
      <w:r w:rsidRPr="008B0921">
        <w:rPr>
          <w:rFonts w:cs="Arial"/>
          <w:color w:val="auto"/>
          <w:sz w:val="24"/>
          <w:szCs w:val="24"/>
        </w:rPr>
        <w:t>com</w:t>
      </w:r>
      <w:r w:rsidRPr="008B0921">
        <w:rPr>
          <w:rFonts w:cs="Arial"/>
          <w:color w:val="auto"/>
          <w:spacing w:val="-3"/>
          <w:sz w:val="24"/>
          <w:szCs w:val="24"/>
        </w:rPr>
        <w:t xml:space="preserve"> </w:t>
      </w:r>
      <w:r w:rsidRPr="008B0921">
        <w:rPr>
          <w:rFonts w:cs="Arial"/>
          <w:color w:val="auto"/>
          <w:sz w:val="24"/>
          <w:szCs w:val="24"/>
        </w:rPr>
        <w:t>vistas</w:t>
      </w:r>
      <w:r w:rsidRPr="008B0921">
        <w:rPr>
          <w:rFonts w:cs="Arial"/>
          <w:color w:val="auto"/>
          <w:spacing w:val="-3"/>
          <w:sz w:val="24"/>
          <w:szCs w:val="24"/>
        </w:rPr>
        <w:t xml:space="preserve"> </w:t>
      </w:r>
      <w:r w:rsidRPr="008B0921">
        <w:rPr>
          <w:rFonts w:cs="Arial"/>
          <w:color w:val="auto"/>
          <w:sz w:val="24"/>
          <w:szCs w:val="24"/>
        </w:rPr>
        <w:t>a</w:t>
      </w:r>
      <w:r w:rsidRPr="008B0921">
        <w:rPr>
          <w:rFonts w:cs="Arial"/>
          <w:color w:val="auto"/>
          <w:spacing w:val="-1"/>
          <w:sz w:val="24"/>
          <w:szCs w:val="24"/>
        </w:rPr>
        <w:t xml:space="preserve"> </w:t>
      </w:r>
      <w:r w:rsidRPr="008B0921">
        <w:rPr>
          <w:rFonts w:cs="Arial"/>
          <w:color w:val="auto"/>
          <w:sz w:val="24"/>
          <w:szCs w:val="24"/>
        </w:rPr>
        <w:t>frustrar</w:t>
      </w:r>
      <w:r w:rsidRPr="008B0921">
        <w:rPr>
          <w:rFonts w:cs="Arial"/>
          <w:color w:val="auto"/>
          <w:spacing w:val="1"/>
          <w:sz w:val="24"/>
          <w:szCs w:val="24"/>
        </w:rPr>
        <w:t xml:space="preserve"> </w:t>
      </w:r>
      <w:r w:rsidRPr="008B0921">
        <w:rPr>
          <w:rFonts w:cs="Arial"/>
          <w:color w:val="auto"/>
          <w:sz w:val="24"/>
          <w:szCs w:val="24"/>
        </w:rPr>
        <w:t>os</w:t>
      </w:r>
      <w:r w:rsidRPr="008B0921">
        <w:rPr>
          <w:rFonts w:cs="Arial"/>
          <w:color w:val="auto"/>
          <w:spacing w:val="-3"/>
          <w:sz w:val="24"/>
          <w:szCs w:val="24"/>
        </w:rPr>
        <w:t xml:space="preserve"> </w:t>
      </w:r>
      <w:r w:rsidRPr="008B0921">
        <w:rPr>
          <w:rFonts w:cs="Arial"/>
          <w:color w:val="auto"/>
          <w:sz w:val="24"/>
          <w:szCs w:val="24"/>
        </w:rPr>
        <w:t>objetivos</w:t>
      </w:r>
      <w:r w:rsidRPr="008B0921">
        <w:rPr>
          <w:rFonts w:cs="Arial"/>
          <w:color w:val="auto"/>
          <w:spacing w:val="1"/>
          <w:sz w:val="24"/>
          <w:szCs w:val="24"/>
        </w:rPr>
        <w:t xml:space="preserve"> </w:t>
      </w:r>
      <w:r w:rsidRPr="008B0921">
        <w:rPr>
          <w:rFonts w:cs="Arial"/>
          <w:color w:val="auto"/>
          <w:sz w:val="24"/>
          <w:szCs w:val="24"/>
        </w:rPr>
        <w:t>do</w:t>
      </w:r>
      <w:r w:rsidRPr="008B0921">
        <w:rPr>
          <w:rFonts w:cs="Arial"/>
          <w:color w:val="auto"/>
          <w:spacing w:val="-1"/>
          <w:sz w:val="24"/>
          <w:szCs w:val="24"/>
        </w:rPr>
        <w:t xml:space="preserve"> </w:t>
      </w:r>
      <w:r w:rsidRPr="008B0921">
        <w:rPr>
          <w:rFonts w:cs="Arial"/>
          <w:color w:val="auto"/>
          <w:sz w:val="24"/>
          <w:szCs w:val="24"/>
        </w:rPr>
        <w:t>certame;</w:t>
      </w:r>
    </w:p>
    <w:p w14:paraId="1A53E60A" w14:textId="77777777" w:rsidR="00B7020F" w:rsidRDefault="00B7020F" w:rsidP="0047144B">
      <w:pPr>
        <w:pStyle w:val="Corpodetexto"/>
        <w:spacing w:after="0" w:line="360" w:lineRule="auto"/>
        <w:rPr>
          <w:rFonts w:cs="Arial"/>
          <w:color w:val="auto"/>
          <w:sz w:val="24"/>
          <w:szCs w:val="24"/>
        </w:rPr>
      </w:pPr>
      <w:r w:rsidRPr="008B0921">
        <w:rPr>
          <w:rFonts w:cs="Arial"/>
          <w:color w:val="auto"/>
          <w:sz w:val="24"/>
          <w:szCs w:val="24"/>
        </w:rPr>
        <w:t>l) praticar</w:t>
      </w:r>
      <w:r w:rsidRPr="008B0921">
        <w:rPr>
          <w:rFonts w:cs="Arial"/>
          <w:color w:val="auto"/>
          <w:spacing w:val="-1"/>
          <w:sz w:val="24"/>
          <w:szCs w:val="24"/>
        </w:rPr>
        <w:t xml:space="preserve"> </w:t>
      </w:r>
      <w:r w:rsidRPr="008B0921">
        <w:rPr>
          <w:rFonts w:cs="Arial"/>
          <w:color w:val="auto"/>
          <w:sz w:val="24"/>
          <w:szCs w:val="24"/>
        </w:rPr>
        <w:t>ato</w:t>
      </w:r>
      <w:r w:rsidRPr="008B0921">
        <w:rPr>
          <w:rFonts w:cs="Arial"/>
          <w:color w:val="auto"/>
          <w:spacing w:val="-2"/>
          <w:sz w:val="24"/>
          <w:szCs w:val="24"/>
        </w:rPr>
        <w:t xml:space="preserve"> </w:t>
      </w:r>
      <w:r w:rsidRPr="008B0921">
        <w:rPr>
          <w:rFonts w:cs="Arial"/>
          <w:color w:val="auto"/>
          <w:sz w:val="24"/>
          <w:szCs w:val="24"/>
        </w:rPr>
        <w:t>lesivo</w:t>
      </w:r>
      <w:r w:rsidRPr="008B0921">
        <w:rPr>
          <w:rFonts w:cs="Arial"/>
          <w:color w:val="auto"/>
          <w:spacing w:val="-2"/>
          <w:sz w:val="24"/>
          <w:szCs w:val="24"/>
        </w:rPr>
        <w:t xml:space="preserve"> </w:t>
      </w:r>
      <w:r w:rsidRPr="008B0921">
        <w:rPr>
          <w:rFonts w:cs="Arial"/>
          <w:color w:val="auto"/>
          <w:sz w:val="24"/>
          <w:szCs w:val="24"/>
        </w:rPr>
        <w:t>previsto</w:t>
      </w:r>
      <w:r w:rsidRPr="008B0921">
        <w:rPr>
          <w:rFonts w:cs="Arial"/>
          <w:color w:val="auto"/>
          <w:spacing w:val="-1"/>
          <w:sz w:val="24"/>
          <w:szCs w:val="24"/>
        </w:rPr>
        <w:t xml:space="preserve"> </w:t>
      </w:r>
      <w:r w:rsidRPr="008B0921">
        <w:rPr>
          <w:rFonts w:cs="Arial"/>
          <w:color w:val="auto"/>
          <w:sz w:val="24"/>
          <w:szCs w:val="24"/>
        </w:rPr>
        <w:t>no art.</w:t>
      </w:r>
      <w:r w:rsidRPr="008B0921">
        <w:rPr>
          <w:rFonts w:cs="Arial"/>
          <w:color w:val="auto"/>
          <w:spacing w:val="2"/>
          <w:sz w:val="24"/>
          <w:szCs w:val="24"/>
        </w:rPr>
        <w:t xml:space="preserve"> </w:t>
      </w:r>
      <w:r w:rsidRPr="008B0921">
        <w:rPr>
          <w:rFonts w:cs="Arial"/>
          <w:color w:val="auto"/>
          <w:sz w:val="24"/>
          <w:szCs w:val="24"/>
        </w:rPr>
        <w:t>5º da</w:t>
      </w:r>
      <w:r w:rsidRPr="008B0921">
        <w:rPr>
          <w:rFonts w:cs="Arial"/>
          <w:color w:val="auto"/>
          <w:spacing w:val="-4"/>
          <w:sz w:val="24"/>
          <w:szCs w:val="24"/>
        </w:rPr>
        <w:t xml:space="preserve"> </w:t>
      </w:r>
      <w:r w:rsidRPr="008B0921">
        <w:rPr>
          <w:rFonts w:cs="Arial"/>
          <w:color w:val="auto"/>
          <w:sz w:val="24"/>
          <w:szCs w:val="24"/>
        </w:rPr>
        <w:t>Lei</w:t>
      </w:r>
      <w:r w:rsidRPr="008B0921">
        <w:rPr>
          <w:rFonts w:cs="Arial"/>
          <w:color w:val="auto"/>
          <w:spacing w:val="-2"/>
          <w:sz w:val="24"/>
          <w:szCs w:val="24"/>
        </w:rPr>
        <w:t xml:space="preserve"> </w:t>
      </w:r>
      <w:r w:rsidRPr="008B0921">
        <w:rPr>
          <w:rFonts w:cs="Arial"/>
          <w:color w:val="auto"/>
          <w:sz w:val="24"/>
          <w:szCs w:val="24"/>
        </w:rPr>
        <w:t>nº</w:t>
      </w:r>
      <w:r w:rsidRPr="008B0921">
        <w:rPr>
          <w:rFonts w:cs="Arial"/>
          <w:color w:val="auto"/>
          <w:spacing w:val="2"/>
          <w:sz w:val="24"/>
          <w:szCs w:val="24"/>
        </w:rPr>
        <w:t xml:space="preserve"> </w:t>
      </w:r>
      <w:r w:rsidRPr="008B0921">
        <w:rPr>
          <w:rFonts w:cs="Arial"/>
          <w:color w:val="auto"/>
          <w:sz w:val="24"/>
          <w:szCs w:val="24"/>
        </w:rPr>
        <w:t>12.846, de 1º</w:t>
      </w:r>
      <w:r w:rsidRPr="008B0921">
        <w:rPr>
          <w:rFonts w:cs="Arial"/>
          <w:color w:val="auto"/>
          <w:spacing w:val="-1"/>
          <w:sz w:val="24"/>
          <w:szCs w:val="24"/>
        </w:rPr>
        <w:t xml:space="preserve"> </w:t>
      </w:r>
      <w:r w:rsidRPr="008B0921">
        <w:rPr>
          <w:rFonts w:cs="Arial"/>
          <w:color w:val="auto"/>
          <w:sz w:val="24"/>
          <w:szCs w:val="24"/>
        </w:rPr>
        <w:t>de</w:t>
      </w:r>
      <w:r w:rsidRPr="008B0921">
        <w:rPr>
          <w:rFonts w:cs="Arial"/>
          <w:color w:val="auto"/>
          <w:spacing w:val="-1"/>
          <w:sz w:val="24"/>
          <w:szCs w:val="24"/>
        </w:rPr>
        <w:t xml:space="preserve"> </w:t>
      </w:r>
      <w:r w:rsidRPr="008B0921">
        <w:rPr>
          <w:rFonts w:cs="Arial"/>
          <w:color w:val="auto"/>
          <w:sz w:val="24"/>
          <w:szCs w:val="24"/>
        </w:rPr>
        <w:t>agosto de</w:t>
      </w:r>
      <w:r w:rsidRPr="008B0921">
        <w:rPr>
          <w:rFonts w:cs="Arial"/>
          <w:color w:val="auto"/>
          <w:spacing w:val="-2"/>
          <w:sz w:val="24"/>
          <w:szCs w:val="24"/>
        </w:rPr>
        <w:t xml:space="preserve"> </w:t>
      </w:r>
      <w:r w:rsidRPr="008B0921">
        <w:rPr>
          <w:rFonts w:cs="Arial"/>
          <w:color w:val="auto"/>
          <w:sz w:val="24"/>
          <w:szCs w:val="24"/>
        </w:rPr>
        <w:t>2013.</w:t>
      </w:r>
    </w:p>
    <w:p w14:paraId="0D17063A" w14:textId="77777777" w:rsidR="0047144B" w:rsidRPr="008B0921" w:rsidRDefault="0047144B" w:rsidP="0047144B">
      <w:pPr>
        <w:pStyle w:val="Corpodetexto"/>
        <w:spacing w:after="0" w:line="360" w:lineRule="auto"/>
        <w:rPr>
          <w:rFonts w:cs="Arial"/>
          <w:color w:val="auto"/>
          <w:sz w:val="24"/>
          <w:szCs w:val="24"/>
        </w:rPr>
      </w:pPr>
    </w:p>
    <w:p w14:paraId="1FACD1D2" w14:textId="77777777" w:rsidR="00B7020F" w:rsidRPr="008B0921" w:rsidRDefault="00B7020F" w:rsidP="0047144B">
      <w:pPr>
        <w:pStyle w:val="PargrafodaLista"/>
        <w:widowControl w:val="0"/>
        <w:numPr>
          <w:ilvl w:val="1"/>
          <w:numId w:val="104"/>
        </w:numPr>
        <w:tabs>
          <w:tab w:val="left" w:pos="6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Serão</w:t>
      </w:r>
      <w:r w:rsidRPr="008B0921">
        <w:rPr>
          <w:rFonts w:ascii="Arial" w:hAnsi="Arial" w:cs="Arial"/>
          <w:spacing w:val="-4"/>
          <w:sz w:val="24"/>
          <w:szCs w:val="24"/>
        </w:rPr>
        <w:t xml:space="preserve"> </w:t>
      </w:r>
      <w:r w:rsidRPr="008B0921">
        <w:rPr>
          <w:rFonts w:ascii="Arial" w:hAnsi="Arial" w:cs="Arial"/>
          <w:sz w:val="24"/>
          <w:szCs w:val="24"/>
        </w:rPr>
        <w:t>aplicadas</w:t>
      </w:r>
      <w:r w:rsidRPr="008B0921">
        <w:rPr>
          <w:rFonts w:ascii="Arial" w:hAnsi="Arial" w:cs="Arial"/>
          <w:spacing w:val="-2"/>
          <w:sz w:val="24"/>
          <w:szCs w:val="24"/>
        </w:rPr>
        <w:t xml:space="preserve"> </w:t>
      </w:r>
      <w:r w:rsidRPr="008B0921">
        <w:rPr>
          <w:rFonts w:ascii="Arial" w:hAnsi="Arial" w:cs="Arial"/>
          <w:sz w:val="24"/>
          <w:szCs w:val="24"/>
        </w:rPr>
        <w:t>ao</w:t>
      </w:r>
      <w:r w:rsidRPr="008B0921">
        <w:rPr>
          <w:rFonts w:ascii="Arial" w:hAnsi="Arial" w:cs="Arial"/>
          <w:spacing w:val="-4"/>
          <w:sz w:val="24"/>
          <w:szCs w:val="24"/>
        </w:rPr>
        <w:t xml:space="preserve"> </w:t>
      </w:r>
      <w:r w:rsidRPr="008B0921">
        <w:rPr>
          <w:rFonts w:ascii="Arial" w:hAnsi="Arial" w:cs="Arial"/>
          <w:sz w:val="24"/>
          <w:szCs w:val="24"/>
        </w:rPr>
        <w:t>responsável</w:t>
      </w:r>
      <w:r w:rsidRPr="008B0921">
        <w:rPr>
          <w:rFonts w:ascii="Arial" w:hAnsi="Arial" w:cs="Arial"/>
          <w:spacing w:val="-1"/>
          <w:sz w:val="24"/>
          <w:szCs w:val="24"/>
        </w:rPr>
        <w:t xml:space="preserve"> </w:t>
      </w:r>
      <w:r w:rsidRPr="008B0921">
        <w:rPr>
          <w:rFonts w:ascii="Arial" w:hAnsi="Arial" w:cs="Arial"/>
          <w:sz w:val="24"/>
          <w:szCs w:val="24"/>
        </w:rPr>
        <w:t>pelas</w:t>
      </w:r>
      <w:r w:rsidRPr="008B0921">
        <w:rPr>
          <w:rFonts w:ascii="Arial" w:hAnsi="Arial" w:cs="Arial"/>
          <w:spacing w:val="-2"/>
          <w:sz w:val="24"/>
          <w:szCs w:val="24"/>
        </w:rPr>
        <w:t xml:space="preserve"> </w:t>
      </w:r>
      <w:r w:rsidRPr="008B0921">
        <w:rPr>
          <w:rFonts w:ascii="Arial" w:hAnsi="Arial" w:cs="Arial"/>
          <w:sz w:val="24"/>
          <w:szCs w:val="24"/>
        </w:rPr>
        <w:t>infrações</w:t>
      </w:r>
      <w:r w:rsidRPr="008B0921">
        <w:rPr>
          <w:rFonts w:ascii="Arial" w:hAnsi="Arial" w:cs="Arial"/>
          <w:spacing w:val="-2"/>
          <w:sz w:val="24"/>
          <w:szCs w:val="24"/>
        </w:rPr>
        <w:t xml:space="preserve"> </w:t>
      </w:r>
      <w:r w:rsidRPr="008B0921">
        <w:rPr>
          <w:rFonts w:ascii="Arial" w:hAnsi="Arial" w:cs="Arial"/>
          <w:sz w:val="24"/>
          <w:szCs w:val="24"/>
        </w:rPr>
        <w:t>administrativas</w:t>
      </w:r>
      <w:r w:rsidRPr="008B0921">
        <w:rPr>
          <w:rFonts w:ascii="Arial" w:hAnsi="Arial" w:cs="Arial"/>
          <w:spacing w:val="-4"/>
          <w:sz w:val="24"/>
          <w:szCs w:val="24"/>
        </w:rPr>
        <w:t xml:space="preserve"> </w:t>
      </w:r>
      <w:r w:rsidRPr="008B0921">
        <w:rPr>
          <w:rFonts w:ascii="Arial" w:hAnsi="Arial" w:cs="Arial"/>
          <w:sz w:val="24"/>
          <w:szCs w:val="24"/>
        </w:rPr>
        <w:t>acima</w:t>
      </w:r>
      <w:r w:rsidRPr="008B0921">
        <w:rPr>
          <w:rFonts w:ascii="Arial" w:hAnsi="Arial" w:cs="Arial"/>
          <w:spacing w:val="-2"/>
          <w:sz w:val="24"/>
          <w:szCs w:val="24"/>
        </w:rPr>
        <w:t xml:space="preserve"> </w:t>
      </w:r>
      <w:r w:rsidRPr="008B0921">
        <w:rPr>
          <w:rFonts w:ascii="Arial" w:hAnsi="Arial" w:cs="Arial"/>
          <w:sz w:val="24"/>
          <w:szCs w:val="24"/>
        </w:rPr>
        <w:t>descritas</w:t>
      </w:r>
      <w:r w:rsidRPr="008B0921">
        <w:rPr>
          <w:rFonts w:ascii="Arial" w:hAnsi="Arial" w:cs="Arial"/>
          <w:spacing w:val="1"/>
          <w:sz w:val="24"/>
          <w:szCs w:val="24"/>
        </w:rPr>
        <w:t xml:space="preserve"> </w:t>
      </w:r>
      <w:r w:rsidRPr="008B0921">
        <w:rPr>
          <w:rFonts w:ascii="Arial" w:hAnsi="Arial" w:cs="Arial"/>
          <w:sz w:val="24"/>
          <w:szCs w:val="24"/>
        </w:rPr>
        <w:t>as</w:t>
      </w:r>
      <w:r w:rsidRPr="008B0921">
        <w:rPr>
          <w:rFonts w:ascii="Arial" w:hAnsi="Arial" w:cs="Arial"/>
          <w:spacing w:val="-2"/>
          <w:sz w:val="24"/>
          <w:szCs w:val="24"/>
        </w:rPr>
        <w:t xml:space="preserve"> </w:t>
      </w:r>
      <w:r w:rsidRPr="008B0921">
        <w:rPr>
          <w:rFonts w:ascii="Arial" w:hAnsi="Arial" w:cs="Arial"/>
          <w:sz w:val="24"/>
          <w:szCs w:val="24"/>
        </w:rPr>
        <w:t>seguintes</w:t>
      </w:r>
      <w:r w:rsidRPr="008B0921">
        <w:rPr>
          <w:rFonts w:ascii="Arial" w:hAnsi="Arial" w:cs="Arial"/>
          <w:spacing w:val="-2"/>
          <w:sz w:val="24"/>
          <w:szCs w:val="24"/>
        </w:rPr>
        <w:t xml:space="preserve"> </w:t>
      </w:r>
      <w:r w:rsidRPr="008B0921">
        <w:rPr>
          <w:rFonts w:ascii="Arial" w:hAnsi="Arial" w:cs="Arial"/>
          <w:sz w:val="24"/>
          <w:szCs w:val="24"/>
        </w:rPr>
        <w:t>sanções:</w:t>
      </w:r>
    </w:p>
    <w:p w14:paraId="43FA2401" w14:textId="77777777" w:rsidR="00B7020F" w:rsidRPr="008B0921" w:rsidRDefault="00B7020F" w:rsidP="0047144B">
      <w:pPr>
        <w:pStyle w:val="PargrafodaLista"/>
        <w:widowControl w:val="0"/>
        <w:numPr>
          <w:ilvl w:val="2"/>
          <w:numId w:val="104"/>
        </w:numPr>
        <w:tabs>
          <w:tab w:val="left" w:pos="855"/>
        </w:tabs>
        <w:autoSpaceDE w:val="0"/>
        <w:autoSpaceDN w:val="0"/>
        <w:spacing w:after="0" w:line="360" w:lineRule="auto"/>
        <w:ind w:left="0" w:firstLine="0"/>
        <w:jc w:val="both"/>
        <w:rPr>
          <w:rFonts w:ascii="Arial" w:hAnsi="Arial" w:cs="Arial"/>
          <w:sz w:val="24"/>
          <w:szCs w:val="24"/>
        </w:rPr>
      </w:pPr>
      <w:r w:rsidRPr="008B0921">
        <w:rPr>
          <w:rFonts w:ascii="Arial" w:hAnsi="Arial" w:cs="Arial"/>
          <w:b/>
          <w:sz w:val="24"/>
          <w:szCs w:val="24"/>
        </w:rPr>
        <w:t>Advertência</w:t>
      </w:r>
      <w:r w:rsidRPr="008B0921">
        <w:rPr>
          <w:rFonts w:ascii="Arial" w:hAnsi="Arial" w:cs="Arial"/>
          <w:sz w:val="24"/>
          <w:szCs w:val="24"/>
        </w:rPr>
        <w:t>, quando o Contratado der causa à inexecução parcial do contrato, sempre que não se</w:t>
      </w:r>
      <w:r w:rsidRPr="008B0921">
        <w:rPr>
          <w:rFonts w:ascii="Arial" w:hAnsi="Arial" w:cs="Arial"/>
          <w:spacing w:val="1"/>
          <w:sz w:val="24"/>
          <w:szCs w:val="24"/>
        </w:rPr>
        <w:t xml:space="preserve"> </w:t>
      </w:r>
      <w:r w:rsidRPr="008B0921">
        <w:rPr>
          <w:rFonts w:ascii="Arial" w:hAnsi="Arial" w:cs="Arial"/>
          <w:sz w:val="24"/>
          <w:szCs w:val="24"/>
        </w:rPr>
        <w:t>justificar</w:t>
      </w:r>
      <w:r w:rsidRPr="008B0921">
        <w:rPr>
          <w:rFonts w:ascii="Arial" w:hAnsi="Arial" w:cs="Arial"/>
          <w:spacing w:val="-3"/>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imposição de</w:t>
      </w:r>
      <w:r w:rsidRPr="008B0921">
        <w:rPr>
          <w:rFonts w:ascii="Arial" w:hAnsi="Arial" w:cs="Arial"/>
          <w:spacing w:val="-2"/>
          <w:sz w:val="24"/>
          <w:szCs w:val="24"/>
        </w:rPr>
        <w:t xml:space="preserve"> </w:t>
      </w:r>
      <w:r w:rsidRPr="008B0921">
        <w:rPr>
          <w:rFonts w:ascii="Arial" w:hAnsi="Arial" w:cs="Arial"/>
          <w:sz w:val="24"/>
          <w:szCs w:val="24"/>
        </w:rPr>
        <w:t>penalidade</w:t>
      </w:r>
      <w:r w:rsidRPr="008B0921">
        <w:rPr>
          <w:rFonts w:ascii="Arial" w:hAnsi="Arial" w:cs="Arial"/>
          <w:spacing w:val="-3"/>
          <w:sz w:val="24"/>
          <w:szCs w:val="24"/>
        </w:rPr>
        <w:t xml:space="preserve"> </w:t>
      </w:r>
      <w:r w:rsidRPr="008B0921">
        <w:rPr>
          <w:rFonts w:ascii="Arial" w:hAnsi="Arial" w:cs="Arial"/>
          <w:sz w:val="24"/>
          <w:szCs w:val="24"/>
        </w:rPr>
        <w:t>mais grave;</w:t>
      </w:r>
    </w:p>
    <w:p w14:paraId="6E441579" w14:textId="77777777" w:rsidR="00B7020F" w:rsidRPr="008B0921" w:rsidRDefault="00B7020F" w:rsidP="0047144B">
      <w:pPr>
        <w:pStyle w:val="PargrafodaLista"/>
        <w:widowControl w:val="0"/>
        <w:numPr>
          <w:ilvl w:val="2"/>
          <w:numId w:val="104"/>
        </w:numPr>
        <w:tabs>
          <w:tab w:val="left" w:pos="826"/>
        </w:tabs>
        <w:autoSpaceDE w:val="0"/>
        <w:autoSpaceDN w:val="0"/>
        <w:spacing w:after="0" w:line="360" w:lineRule="auto"/>
        <w:ind w:left="0" w:firstLine="0"/>
        <w:jc w:val="both"/>
        <w:rPr>
          <w:rFonts w:ascii="Arial" w:hAnsi="Arial" w:cs="Arial"/>
          <w:sz w:val="24"/>
          <w:szCs w:val="24"/>
        </w:rPr>
      </w:pPr>
      <w:r w:rsidRPr="008B0921">
        <w:rPr>
          <w:rFonts w:ascii="Arial" w:hAnsi="Arial" w:cs="Arial"/>
          <w:b/>
          <w:sz w:val="24"/>
          <w:szCs w:val="24"/>
        </w:rPr>
        <w:lastRenderedPageBreak/>
        <w:t>Impedimento de licitar e contratar</w:t>
      </w:r>
      <w:r w:rsidRPr="008B0921">
        <w:rPr>
          <w:rFonts w:ascii="Arial" w:hAnsi="Arial" w:cs="Arial"/>
          <w:sz w:val="24"/>
          <w:szCs w:val="24"/>
        </w:rPr>
        <w:t>, quando praticadas as condutas descritas nas alíneas b, c, d, e, f e</w:t>
      </w:r>
      <w:r w:rsidRPr="008B0921">
        <w:rPr>
          <w:rFonts w:ascii="Arial" w:hAnsi="Arial" w:cs="Arial"/>
          <w:spacing w:val="-52"/>
          <w:sz w:val="24"/>
          <w:szCs w:val="24"/>
        </w:rPr>
        <w:t xml:space="preserve"> </w:t>
      </w:r>
      <w:r w:rsidRPr="008B0921">
        <w:rPr>
          <w:rFonts w:ascii="Arial" w:hAnsi="Arial" w:cs="Arial"/>
          <w:sz w:val="24"/>
          <w:szCs w:val="24"/>
        </w:rPr>
        <w:t>g do subitem acima deste Contrato, sempre que não se justificar a imposição de penalidade mais grave;</w:t>
      </w:r>
    </w:p>
    <w:p w14:paraId="44F8BE5D" w14:textId="77777777" w:rsidR="00B7020F" w:rsidRPr="008B0921" w:rsidRDefault="00B7020F" w:rsidP="0047144B">
      <w:pPr>
        <w:pStyle w:val="PargrafodaLista"/>
        <w:widowControl w:val="0"/>
        <w:numPr>
          <w:ilvl w:val="2"/>
          <w:numId w:val="104"/>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b/>
          <w:sz w:val="24"/>
          <w:szCs w:val="24"/>
        </w:rPr>
        <w:t>Declaração de inidoneidade para licitar e contratar</w:t>
      </w:r>
      <w:r w:rsidRPr="008B0921">
        <w:rPr>
          <w:rFonts w:ascii="Arial" w:hAnsi="Arial" w:cs="Arial"/>
          <w:sz w:val="24"/>
          <w:szCs w:val="24"/>
        </w:rPr>
        <w:t>, quando praticadas as condutas descritas nas</w:t>
      </w:r>
      <w:r w:rsidRPr="008B0921">
        <w:rPr>
          <w:rFonts w:ascii="Arial" w:hAnsi="Arial" w:cs="Arial"/>
          <w:spacing w:val="1"/>
          <w:sz w:val="24"/>
          <w:szCs w:val="24"/>
        </w:rPr>
        <w:t xml:space="preserve"> </w:t>
      </w:r>
      <w:r w:rsidRPr="008B0921">
        <w:rPr>
          <w:rFonts w:ascii="Arial" w:hAnsi="Arial" w:cs="Arial"/>
          <w:sz w:val="24"/>
          <w:szCs w:val="24"/>
        </w:rPr>
        <w:t>alíneas h, i, j, k e l do subitem acima deste Contrato, bem como nas alíneas b, c, d, e, f e g, que justifiquem a</w:t>
      </w:r>
      <w:r w:rsidRPr="008B0921">
        <w:rPr>
          <w:rFonts w:ascii="Arial" w:hAnsi="Arial" w:cs="Arial"/>
          <w:spacing w:val="1"/>
          <w:sz w:val="24"/>
          <w:szCs w:val="24"/>
        </w:rPr>
        <w:t xml:space="preserve"> </w:t>
      </w:r>
      <w:r w:rsidRPr="008B0921">
        <w:rPr>
          <w:rFonts w:ascii="Arial" w:hAnsi="Arial" w:cs="Arial"/>
          <w:sz w:val="24"/>
          <w:szCs w:val="24"/>
        </w:rPr>
        <w:t>imposição</w:t>
      </w:r>
      <w:r w:rsidRPr="008B0921">
        <w:rPr>
          <w:rFonts w:ascii="Arial" w:hAnsi="Arial" w:cs="Arial"/>
          <w:spacing w:val="-1"/>
          <w:sz w:val="24"/>
          <w:szCs w:val="24"/>
        </w:rPr>
        <w:t xml:space="preserve"> </w:t>
      </w:r>
      <w:r w:rsidRPr="008B0921">
        <w:rPr>
          <w:rFonts w:ascii="Arial" w:hAnsi="Arial" w:cs="Arial"/>
          <w:sz w:val="24"/>
          <w:szCs w:val="24"/>
        </w:rPr>
        <w:t>de penalidade</w:t>
      </w:r>
      <w:r w:rsidRPr="008B0921">
        <w:rPr>
          <w:rFonts w:ascii="Arial" w:hAnsi="Arial" w:cs="Arial"/>
          <w:spacing w:val="-2"/>
          <w:sz w:val="24"/>
          <w:szCs w:val="24"/>
        </w:rPr>
        <w:t xml:space="preserve"> </w:t>
      </w:r>
      <w:r w:rsidRPr="008B0921">
        <w:rPr>
          <w:rFonts w:ascii="Arial" w:hAnsi="Arial" w:cs="Arial"/>
          <w:sz w:val="24"/>
          <w:szCs w:val="24"/>
        </w:rPr>
        <w:t>mais</w:t>
      </w:r>
      <w:r w:rsidRPr="008B0921">
        <w:rPr>
          <w:rFonts w:ascii="Arial" w:hAnsi="Arial" w:cs="Arial"/>
          <w:spacing w:val="2"/>
          <w:sz w:val="24"/>
          <w:szCs w:val="24"/>
        </w:rPr>
        <w:t xml:space="preserve"> </w:t>
      </w:r>
      <w:r w:rsidRPr="008B0921">
        <w:rPr>
          <w:rFonts w:ascii="Arial" w:hAnsi="Arial" w:cs="Arial"/>
          <w:sz w:val="24"/>
          <w:szCs w:val="24"/>
        </w:rPr>
        <w:t>grave;</w:t>
      </w:r>
    </w:p>
    <w:p w14:paraId="15ABD5EC" w14:textId="77777777" w:rsidR="00B7020F" w:rsidRPr="008B0921" w:rsidRDefault="00B7020F" w:rsidP="0047144B">
      <w:pPr>
        <w:pStyle w:val="PargrafodaLista"/>
        <w:widowControl w:val="0"/>
        <w:numPr>
          <w:ilvl w:val="2"/>
          <w:numId w:val="104"/>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Multa:</w:t>
      </w:r>
    </w:p>
    <w:p w14:paraId="7C3A73EE" w14:textId="77777777" w:rsidR="00B7020F" w:rsidRPr="008B0921" w:rsidRDefault="00B7020F" w:rsidP="0047144B">
      <w:pPr>
        <w:pStyle w:val="PargrafodaLista"/>
        <w:widowControl w:val="0"/>
        <w:numPr>
          <w:ilvl w:val="3"/>
          <w:numId w:val="104"/>
        </w:numPr>
        <w:tabs>
          <w:tab w:val="left" w:pos="217"/>
          <w:tab w:val="left" w:pos="1045"/>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moratória</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0,5%</w:t>
      </w:r>
      <w:r w:rsidRPr="008B0921">
        <w:rPr>
          <w:rFonts w:ascii="Arial" w:hAnsi="Arial" w:cs="Arial"/>
          <w:spacing w:val="1"/>
          <w:sz w:val="24"/>
          <w:szCs w:val="24"/>
        </w:rPr>
        <w:t xml:space="preserve"> </w:t>
      </w:r>
      <w:r w:rsidRPr="008B0921">
        <w:rPr>
          <w:rFonts w:ascii="Arial" w:hAnsi="Arial" w:cs="Arial"/>
          <w:sz w:val="24"/>
          <w:szCs w:val="24"/>
        </w:rPr>
        <w:t>(meio</w:t>
      </w:r>
      <w:r w:rsidRPr="008B0921">
        <w:rPr>
          <w:rFonts w:ascii="Arial" w:hAnsi="Arial" w:cs="Arial"/>
          <w:spacing w:val="1"/>
          <w:sz w:val="24"/>
          <w:szCs w:val="24"/>
        </w:rPr>
        <w:t xml:space="preserve"> </w:t>
      </w:r>
      <w:r w:rsidRPr="008B0921">
        <w:rPr>
          <w:rFonts w:ascii="Arial" w:hAnsi="Arial" w:cs="Arial"/>
          <w:sz w:val="24"/>
          <w:szCs w:val="24"/>
        </w:rPr>
        <w:t>por</w:t>
      </w:r>
      <w:r w:rsidRPr="008B0921">
        <w:rPr>
          <w:rFonts w:ascii="Arial" w:hAnsi="Arial" w:cs="Arial"/>
          <w:spacing w:val="1"/>
          <w:sz w:val="24"/>
          <w:szCs w:val="24"/>
        </w:rPr>
        <w:t xml:space="preserve"> </w:t>
      </w:r>
      <w:r w:rsidRPr="008B0921">
        <w:rPr>
          <w:rFonts w:ascii="Arial" w:hAnsi="Arial" w:cs="Arial"/>
          <w:sz w:val="24"/>
          <w:szCs w:val="24"/>
        </w:rPr>
        <w:t>cento)</w:t>
      </w:r>
      <w:r w:rsidRPr="008B0921">
        <w:rPr>
          <w:rFonts w:ascii="Arial" w:hAnsi="Arial" w:cs="Arial"/>
          <w:spacing w:val="1"/>
          <w:sz w:val="24"/>
          <w:szCs w:val="24"/>
        </w:rPr>
        <w:t xml:space="preserve"> </w:t>
      </w:r>
      <w:r w:rsidRPr="008B0921">
        <w:rPr>
          <w:rFonts w:ascii="Arial" w:hAnsi="Arial" w:cs="Arial"/>
          <w:sz w:val="24"/>
          <w:szCs w:val="24"/>
        </w:rPr>
        <w:t>por</w:t>
      </w:r>
      <w:r w:rsidRPr="008B0921">
        <w:rPr>
          <w:rFonts w:ascii="Arial" w:hAnsi="Arial" w:cs="Arial"/>
          <w:spacing w:val="1"/>
          <w:sz w:val="24"/>
          <w:szCs w:val="24"/>
        </w:rPr>
        <w:t xml:space="preserve"> </w:t>
      </w:r>
      <w:r w:rsidRPr="008B0921">
        <w:rPr>
          <w:rFonts w:ascii="Arial" w:hAnsi="Arial" w:cs="Arial"/>
          <w:sz w:val="24"/>
          <w:szCs w:val="24"/>
        </w:rPr>
        <w:t>dia</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atraso</w:t>
      </w:r>
      <w:r w:rsidRPr="008B0921">
        <w:rPr>
          <w:rFonts w:ascii="Arial" w:hAnsi="Arial" w:cs="Arial"/>
          <w:spacing w:val="1"/>
          <w:sz w:val="24"/>
          <w:szCs w:val="24"/>
        </w:rPr>
        <w:t xml:space="preserve"> </w:t>
      </w:r>
      <w:r w:rsidRPr="008B0921">
        <w:rPr>
          <w:rFonts w:ascii="Arial" w:hAnsi="Arial" w:cs="Arial"/>
          <w:sz w:val="24"/>
          <w:szCs w:val="24"/>
        </w:rPr>
        <w:t>injustificado</w:t>
      </w:r>
      <w:r w:rsidRPr="008B0921">
        <w:rPr>
          <w:rFonts w:ascii="Arial" w:hAnsi="Arial" w:cs="Arial"/>
          <w:spacing w:val="1"/>
          <w:sz w:val="24"/>
          <w:szCs w:val="24"/>
        </w:rPr>
        <w:t xml:space="preserve"> </w:t>
      </w:r>
      <w:r w:rsidRPr="008B0921">
        <w:rPr>
          <w:rFonts w:ascii="Arial" w:hAnsi="Arial" w:cs="Arial"/>
          <w:sz w:val="24"/>
          <w:szCs w:val="24"/>
        </w:rPr>
        <w:t>sobre</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valor</w:t>
      </w:r>
      <w:r w:rsidRPr="008B0921">
        <w:rPr>
          <w:rFonts w:ascii="Arial" w:hAnsi="Arial" w:cs="Arial"/>
          <w:spacing w:val="1"/>
          <w:sz w:val="24"/>
          <w:szCs w:val="24"/>
        </w:rPr>
        <w:t xml:space="preserve"> </w:t>
      </w:r>
      <w:r w:rsidRPr="008B0921">
        <w:rPr>
          <w:rFonts w:ascii="Arial" w:hAnsi="Arial" w:cs="Arial"/>
          <w:sz w:val="24"/>
          <w:szCs w:val="24"/>
        </w:rPr>
        <w:t>da</w:t>
      </w:r>
      <w:r w:rsidRPr="008B0921">
        <w:rPr>
          <w:rFonts w:ascii="Arial" w:hAnsi="Arial" w:cs="Arial"/>
          <w:spacing w:val="1"/>
          <w:sz w:val="24"/>
          <w:szCs w:val="24"/>
        </w:rPr>
        <w:t xml:space="preserve"> </w:t>
      </w:r>
      <w:proofErr w:type="gramStart"/>
      <w:r w:rsidRPr="008B0921">
        <w:rPr>
          <w:rFonts w:ascii="Arial" w:hAnsi="Arial" w:cs="Arial"/>
          <w:sz w:val="24"/>
          <w:szCs w:val="24"/>
        </w:rPr>
        <w:t xml:space="preserve">parcela </w:t>
      </w:r>
      <w:r w:rsidRPr="008B0921">
        <w:rPr>
          <w:rFonts w:ascii="Arial" w:hAnsi="Arial" w:cs="Arial"/>
          <w:spacing w:val="-52"/>
          <w:sz w:val="24"/>
          <w:szCs w:val="24"/>
        </w:rPr>
        <w:t xml:space="preserve"> </w:t>
      </w:r>
      <w:r w:rsidRPr="008B0921">
        <w:rPr>
          <w:rFonts w:ascii="Arial" w:hAnsi="Arial" w:cs="Arial"/>
          <w:sz w:val="24"/>
          <w:szCs w:val="24"/>
        </w:rPr>
        <w:t>inadimplida</w:t>
      </w:r>
      <w:proofErr w:type="gramEnd"/>
      <w:r w:rsidRPr="008B0921">
        <w:rPr>
          <w:rFonts w:ascii="Arial" w:hAnsi="Arial" w:cs="Arial"/>
          <w:sz w:val="24"/>
          <w:szCs w:val="24"/>
        </w:rPr>
        <w:t>,</w:t>
      </w:r>
      <w:r w:rsidRPr="008B0921">
        <w:rPr>
          <w:rFonts w:ascii="Arial" w:hAnsi="Arial" w:cs="Arial"/>
          <w:spacing w:val="-2"/>
          <w:sz w:val="24"/>
          <w:szCs w:val="24"/>
        </w:rPr>
        <w:t xml:space="preserve"> </w:t>
      </w:r>
      <w:r w:rsidRPr="008B0921">
        <w:rPr>
          <w:rFonts w:ascii="Arial" w:hAnsi="Arial" w:cs="Arial"/>
          <w:sz w:val="24"/>
          <w:szCs w:val="24"/>
        </w:rPr>
        <w:t>até</w:t>
      </w:r>
      <w:r w:rsidRPr="008B0921">
        <w:rPr>
          <w:rFonts w:ascii="Arial" w:hAnsi="Arial" w:cs="Arial"/>
          <w:spacing w:val="-3"/>
          <w:sz w:val="24"/>
          <w:szCs w:val="24"/>
        </w:rPr>
        <w:t xml:space="preserve"> </w:t>
      </w:r>
      <w:r w:rsidRPr="008B0921">
        <w:rPr>
          <w:rFonts w:ascii="Arial" w:hAnsi="Arial" w:cs="Arial"/>
          <w:sz w:val="24"/>
          <w:szCs w:val="24"/>
        </w:rPr>
        <w:t>o limite</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3"/>
          <w:sz w:val="24"/>
          <w:szCs w:val="24"/>
        </w:rPr>
        <w:t xml:space="preserve"> </w:t>
      </w:r>
      <w:r w:rsidRPr="008B0921">
        <w:rPr>
          <w:rFonts w:ascii="Arial" w:hAnsi="Arial" w:cs="Arial"/>
          <w:sz w:val="24"/>
          <w:szCs w:val="24"/>
        </w:rPr>
        <w:t>20 (vinte)</w:t>
      </w:r>
      <w:r w:rsidRPr="008B0921">
        <w:rPr>
          <w:rFonts w:ascii="Arial" w:hAnsi="Arial" w:cs="Arial"/>
          <w:spacing w:val="1"/>
          <w:sz w:val="24"/>
          <w:szCs w:val="24"/>
        </w:rPr>
        <w:t xml:space="preserve"> </w:t>
      </w:r>
      <w:r w:rsidRPr="008B0921">
        <w:rPr>
          <w:rFonts w:ascii="Arial" w:hAnsi="Arial" w:cs="Arial"/>
          <w:sz w:val="24"/>
          <w:szCs w:val="24"/>
        </w:rPr>
        <w:t>dias;</w:t>
      </w:r>
    </w:p>
    <w:p w14:paraId="697E7050" w14:textId="77777777" w:rsidR="00B7020F" w:rsidRPr="008B0921" w:rsidRDefault="00B7020F" w:rsidP="0047144B">
      <w:pPr>
        <w:pStyle w:val="PargrafodaLista"/>
        <w:widowControl w:val="0"/>
        <w:numPr>
          <w:ilvl w:val="3"/>
          <w:numId w:val="104"/>
        </w:numPr>
        <w:tabs>
          <w:tab w:val="left" w:pos="217"/>
          <w:tab w:val="left" w:pos="100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compensatória de 10 % (dez por cento) sobre o valor total do contrato, no caso de inexecução total</w:t>
      </w:r>
      <w:r w:rsidRPr="008B0921">
        <w:rPr>
          <w:rFonts w:ascii="Arial" w:hAnsi="Arial" w:cs="Arial"/>
          <w:spacing w:val="1"/>
          <w:sz w:val="24"/>
          <w:szCs w:val="24"/>
        </w:rPr>
        <w:t xml:space="preserve"> </w:t>
      </w:r>
      <w:r w:rsidRPr="008B0921">
        <w:rPr>
          <w:rFonts w:ascii="Arial" w:hAnsi="Arial" w:cs="Arial"/>
          <w:sz w:val="24"/>
          <w:szCs w:val="24"/>
        </w:rPr>
        <w:t>do objeto;</w:t>
      </w:r>
    </w:p>
    <w:p w14:paraId="32A79AD5" w14:textId="77777777" w:rsidR="00B7020F" w:rsidRPr="008B0921" w:rsidRDefault="00B7020F" w:rsidP="0047144B">
      <w:pPr>
        <w:pStyle w:val="PargrafodaLista"/>
        <w:widowControl w:val="0"/>
        <w:numPr>
          <w:ilvl w:val="1"/>
          <w:numId w:val="104"/>
        </w:numPr>
        <w:tabs>
          <w:tab w:val="left" w:pos="70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aplicação das sanções previstas neste Contrato não exclui, em hipótese alguma, a obrigação de</w:t>
      </w:r>
      <w:r w:rsidRPr="008B0921">
        <w:rPr>
          <w:rFonts w:ascii="Arial" w:hAnsi="Arial" w:cs="Arial"/>
          <w:spacing w:val="1"/>
          <w:sz w:val="24"/>
          <w:szCs w:val="24"/>
        </w:rPr>
        <w:t xml:space="preserve"> </w:t>
      </w:r>
      <w:r w:rsidRPr="008B0921">
        <w:rPr>
          <w:rFonts w:ascii="Arial" w:hAnsi="Arial" w:cs="Arial"/>
          <w:sz w:val="24"/>
          <w:szCs w:val="24"/>
        </w:rPr>
        <w:t>reparação</w:t>
      </w:r>
      <w:r w:rsidRPr="008B0921">
        <w:rPr>
          <w:rFonts w:ascii="Arial" w:hAnsi="Arial" w:cs="Arial"/>
          <w:spacing w:val="-1"/>
          <w:sz w:val="24"/>
          <w:szCs w:val="24"/>
        </w:rPr>
        <w:t xml:space="preserve"> </w:t>
      </w:r>
      <w:r w:rsidRPr="008B0921">
        <w:rPr>
          <w:rFonts w:ascii="Arial" w:hAnsi="Arial" w:cs="Arial"/>
          <w:sz w:val="24"/>
          <w:szCs w:val="24"/>
        </w:rPr>
        <w:t>integral</w:t>
      </w:r>
      <w:r w:rsidRPr="008B0921">
        <w:rPr>
          <w:rFonts w:ascii="Arial" w:hAnsi="Arial" w:cs="Arial"/>
          <w:spacing w:val="-2"/>
          <w:sz w:val="24"/>
          <w:szCs w:val="24"/>
        </w:rPr>
        <w:t xml:space="preserve"> </w:t>
      </w:r>
      <w:r w:rsidRPr="008B0921">
        <w:rPr>
          <w:rFonts w:ascii="Arial" w:hAnsi="Arial" w:cs="Arial"/>
          <w:sz w:val="24"/>
          <w:szCs w:val="24"/>
        </w:rPr>
        <w:t>do</w:t>
      </w:r>
      <w:r w:rsidRPr="008B0921">
        <w:rPr>
          <w:rFonts w:ascii="Arial" w:hAnsi="Arial" w:cs="Arial"/>
          <w:spacing w:val="-2"/>
          <w:sz w:val="24"/>
          <w:szCs w:val="24"/>
        </w:rPr>
        <w:t xml:space="preserve"> </w:t>
      </w:r>
      <w:r w:rsidRPr="008B0921">
        <w:rPr>
          <w:rFonts w:ascii="Arial" w:hAnsi="Arial" w:cs="Arial"/>
          <w:sz w:val="24"/>
          <w:szCs w:val="24"/>
        </w:rPr>
        <w:t>dano</w:t>
      </w:r>
      <w:r w:rsidRPr="008B0921">
        <w:rPr>
          <w:rFonts w:ascii="Arial" w:hAnsi="Arial" w:cs="Arial"/>
          <w:spacing w:val="-2"/>
          <w:sz w:val="24"/>
          <w:szCs w:val="24"/>
        </w:rPr>
        <w:t xml:space="preserve"> </w:t>
      </w:r>
      <w:r w:rsidRPr="008B0921">
        <w:rPr>
          <w:rFonts w:ascii="Arial" w:hAnsi="Arial" w:cs="Arial"/>
          <w:sz w:val="24"/>
          <w:szCs w:val="24"/>
        </w:rPr>
        <w:t>causado ao Contratante;</w:t>
      </w:r>
    </w:p>
    <w:p w14:paraId="62EBBB30" w14:textId="77777777" w:rsidR="00B7020F" w:rsidRPr="008B0921" w:rsidRDefault="00B7020F" w:rsidP="0047144B">
      <w:pPr>
        <w:pStyle w:val="PargrafodaLista"/>
        <w:widowControl w:val="0"/>
        <w:numPr>
          <w:ilvl w:val="1"/>
          <w:numId w:val="104"/>
        </w:numPr>
        <w:tabs>
          <w:tab w:val="left" w:pos="69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Todas</w:t>
      </w:r>
      <w:r w:rsidRPr="008B0921">
        <w:rPr>
          <w:rFonts w:ascii="Arial" w:hAnsi="Arial" w:cs="Arial"/>
          <w:spacing w:val="55"/>
          <w:sz w:val="24"/>
          <w:szCs w:val="24"/>
        </w:rPr>
        <w:t xml:space="preserve"> </w:t>
      </w:r>
      <w:r w:rsidRPr="008B0921">
        <w:rPr>
          <w:rFonts w:ascii="Arial" w:hAnsi="Arial" w:cs="Arial"/>
          <w:sz w:val="24"/>
          <w:szCs w:val="24"/>
        </w:rPr>
        <w:t>as sanções previstas neste Contrato poderão ser aplicadas cumulativamente com a multa;</w:t>
      </w:r>
    </w:p>
    <w:p w14:paraId="08790A2A" w14:textId="77777777" w:rsidR="00B7020F" w:rsidRPr="008B0921" w:rsidRDefault="00B7020F" w:rsidP="0047144B">
      <w:pPr>
        <w:pStyle w:val="PargrafodaLista"/>
        <w:widowControl w:val="0"/>
        <w:numPr>
          <w:ilvl w:val="2"/>
          <w:numId w:val="104"/>
        </w:numPr>
        <w:tabs>
          <w:tab w:val="left" w:pos="833"/>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Antes da aplicação da multa será facultada a defesa do interessado no prazo de 15 (quinze) dias úteis,</w:t>
      </w:r>
      <w:r w:rsidRPr="008B0921">
        <w:rPr>
          <w:rFonts w:ascii="Arial" w:hAnsi="Arial" w:cs="Arial"/>
          <w:spacing w:val="1"/>
          <w:sz w:val="24"/>
          <w:szCs w:val="24"/>
        </w:rPr>
        <w:t xml:space="preserve"> </w:t>
      </w:r>
      <w:r w:rsidRPr="008B0921">
        <w:rPr>
          <w:rFonts w:ascii="Arial" w:hAnsi="Arial" w:cs="Arial"/>
          <w:sz w:val="24"/>
          <w:szCs w:val="24"/>
        </w:rPr>
        <w:t>contado</w:t>
      </w:r>
      <w:r w:rsidRPr="008B0921">
        <w:rPr>
          <w:rFonts w:ascii="Arial" w:hAnsi="Arial" w:cs="Arial"/>
          <w:spacing w:val="-1"/>
          <w:sz w:val="24"/>
          <w:szCs w:val="24"/>
        </w:rPr>
        <w:t xml:space="preserve"> </w:t>
      </w:r>
      <w:r w:rsidRPr="008B0921">
        <w:rPr>
          <w:rFonts w:ascii="Arial" w:hAnsi="Arial" w:cs="Arial"/>
          <w:sz w:val="24"/>
          <w:szCs w:val="24"/>
        </w:rPr>
        <w:t>da</w:t>
      </w:r>
      <w:r w:rsidRPr="008B0921">
        <w:rPr>
          <w:rFonts w:ascii="Arial" w:hAnsi="Arial" w:cs="Arial"/>
          <w:spacing w:val="-1"/>
          <w:sz w:val="24"/>
          <w:szCs w:val="24"/>
        </w:rPr>
        <w:t xml:space="preserve"> </w:t>
      </w:r>
      <w:r w:rsidRPr="008B0921">
        <w:rPr>
          <w:rFonts w:ascii="Arial" w:hAnsi="Arial" w:cs="Arial"/>
          <w:sz w:val="24"/>
          <w:szCs w:val="24"/>
        </w:rPr>
        <w:t>data</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2"/>
          <w:sz w:val="24"/>
          <w:szCs w:val="24"/>
        </w:rPr>
        <w:t xml:space="preserve"> </w:t>
      </w:r>
      <w:r w:rsidRPr="008B0921">
        <w:rPr>
          <w:rFonts w:ascii="Arial" w:hAnsi="Arial" w:cs="Arial"/>
          <w:sz w:val="24"/>
          <w:szCs w:val="24"/>
        </w:rPr>
        <w:t>sua</w:t>
      </w:r>
      <w:r w:rsidRPr="008B0921">
        <w:rPr>
          <w:rFonts w:ascii="Arial" w:hAnsi="Arial" w:cs="Arial"/>
          <w:spacing w:val="-2"/>
          <w:sz w:val="24"/>
          <w:szCs w:val="24"/>
        </w:rPr>
        <w:t xml:space="preserve"> </w:t>
      </w:r>
      <w:proofErr w:type="gramStart"/>
      <w:r w:rsidRPr="008B0921">
        <w:rPr>
          <w:rFonts w:ascii="Arial" w:hAnsi="Arial" w:cs="Arial"/>
          <w:sz w:val="24"/>
          <w:szCs w:val="24"/>
        </w:rPr>
        <w:t>intimação .</w:t>
      </w:r>
      <w:proofErr w:type="gramEnd"/>
    </w:p>
    <w:p w14:paraId="2687AC0D" w14:textId="77777777" w:rsidR="00B7020F" w:rsidRPr="008B0921" w:rsidRDefault="00B7020F" w:rsidP="0047144B">
      <w:pPr>
        <w:pStyle w:val="PargrafodaLista"/>
        <w:widowControl w:val="0"/>
        <w:numPr>
          <w:ilvl w:val="2"/>
          <w:numId w:val="104"/>
        </w:numPr>
        <w:tabs>
          <w:tab w:val="left" w:pos="826"/>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Se a multa aplicada e as indenizações cabíveis forem superiores ao valor do pagamento eventualmente</w:t>
      </w:r>
      <w:r w:rsidRPr="008B0921">
        <w:rPr>
          <w:rFonts w:ascii="Arial" w:hAnsi="Arial" w:cs="Arial"/>
          <w:spacing w:val="-52"/>
          <w:sz w:val="24"/>
          <w:szCs w:val="24"/>
        </w:rPr>
        <w:t xml:space="preserve"> </w:t>
      </w:r>
      <w:r w:rsidRPr="008B0921">
        <w:rPr>
          <w:rFonts w:ascii="Arial" w:hAnsi="Arial" w:cs="Arial"/>
          <w:sz w:val="24"/>
          <w:szCs w:val="24"/>
        </w:rPr>
        <w:t>devido pelo Contratante a Contratada, além da perda desse valor, a diferença será descontada da garantia</w:t>
      </w:r>
      <w:r w:rsidRPr="008B0921">
        <w:rPr>
          <w:rFonts w:ascii="Arial" w:hAnsi="Arial" w:cs="Arial"/>
          <w:spacing w:val="1"/>
          <w:sz w:val="24"/>
          <w:szCs w:val="24"/>
        </w:rPr>
        <w:t xml:space="preserve"> </w:t>
      </w:r>
      <w:r w:rsidRPr="008B0921">
        <w:rPr>
          <w:rFonts w:ascii="Arial" w:hAnsi="Arial" w:cs="Arial"/>
          <w:sz w:val="24"/>
          <w:szCs w:val="24"/>
        </w:rPr>
        <w:t>prestada</w:t>
      </w:r>
      <w:r w:rsidRPr="008B0921">
        <w:rPr>
          <w:rFonts w:ascii="Arial" w:hAnsi="Arial" w:cs="Arial"/>
          <w:spacing w:val="-1"/>
          <w:sz w:val="24"/>
          <w:szCs w:val="24"/>
        </w:rPr>
        <w:t xml:space="preserve"> </w:t>
      </w:r>
      <w:r w:rsidRPr="008B0921">
        <w:rPr>
          <w:rFonts w:ascii="Arial" w:hAnsi="Arial" w:cs="Arial"/>
          <w:sz w:val="24"/>
          <w:szCs w:val="24"/>
        </w:rPr>
        <w:t>ou será</w:t>
      </w:r>
      <w:r w:rsidRPr="008B0921">
        <w:rPr>
          <w:rFonts w:ascii="Arial" w:hAnsi="Arial" w:cs="Arial"/>
          <w:spacing w:val="-2"/>
          <w:sz w:val="24"/>
          <w:szCs w:val="24"/>
        </w:rPr>
        <w:t xml:space="preserve"> </w:t>
      </w:r>
      <w:r w:rsidRPr="008B0921">
        <w:rPr>
          <w:rFonts w:ascii="Arial" w:hAnsi="Arial" w:cs="Arial"/>
          <w:sz w:val="24"/>
          <w:szCs w:val="24"/>
        </w:rPr>
        <w:t>cobrada</w:t>
      </w:r>
      <w:r w:rsidRPr="008B0921">
        <w:rPr>
          <w:rFonts w:ascii="Arial" w:hAnsi="Arial" w:cs="Arial"/>
          <w:spacing w:val="-3"/>
          <w:sz w:val="24"/>
          <w:szCs w:val="24"/>
        </w:rPr>
        <w:t xml:space="preserve"> </w:t>
      </w:r>
      <w:r w:rsidRPr="008B0921">
        <w:rPr>
          <w:rFonts w:ascii="Arial" w:hAnsi="Arial" w:cs="Arial"/>
          <w:sz w:val="24"/>
          <w:szCs w:val="24"/>
        </w:rPr>
        <w:t>judicialmente</w:t>
      </w:r>
      <w:r w:rsidRPr="008B0921">
        <w:rPr>
          <w:rFonts w:ascii="Arial" w:hAnsi="Arial" w:cs="Arial"/>
          <w:spacing w:val="-1"/>
          <w:sz w:val="24"/>
          <w:szCs w:val="24"/>
        </w:rPr>
        <w:t>.</w:t>
      </w:r>
    </w:p>
    <w:p w14:paraId="3DE02A71" w14:textId="77777777" w:rsidR="00B7020F" w:rsidRPr="008B0921" w:rsidRDefault="00B7020F" w:rsidP="0047144B">
      <w:pPr>
        <w:pStyle w:val="PargrafodaLista"/>
        <w:widowControl w:val="0"/>
        <w:numPr>
          <w:ilvl w:val="2"/>
          <w:numId w:val="104"/>
        </w:numPr>
        <w:tabs>
          <w:tab w:val="left" w:pos="99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Previamente</w:t>
      </w:r>
      <w:r w:rsidRPr="008B0921">
        <w:rPr>
          <w:rFonts w:ascii="Arial" w:hAnsi="Arial" w:cs="Arial"/>
          <w:spacing w:val="1"/>
          <w:sz w:val="24"/>
          <w:szCs w:val="24"/>
        </w:rPr>
        <w:t xml:space="preserve"> </w:t>
      </w:r>
      <w:r w:rsidRPr="008B0921">
        <w:rPr>
          <w:rFonts w:ascii="Arial" w:hAnsi="Arial" w:cs="Arial"/>
          <w:sz w:val="24"/>
          <w:szCs w:val="24"/>
        </w:rPr>
        <w:t>ao</w:t>
      </w:r>
      <w:r w:rsidRPr="008B0921">
        <w:rPr>
          <w:rFonts w:ascii="Arial" w:hAnsi="Arial" w:cs="Arial"/>
          <w:spacing w:val="1"/>
          <w:sz w:val="24"/>
          <w:szCs w:val="24"/>
        </w:rPr>
        <w:t xml:space="preserve"> </w:t>
      </w:r>
      <w:r w:rsidRPr="008B0921">
        <w:rPr>
          <w:rFonts w:ascii="Arial" w:hAnsi="Arial" w:cs="Arial"/>
          <w:sz w:val="24"/>
          <w:szCs w:val="24"/>
        </w:rPr>
        <w:t>encaminhamento</w:t>
      </w:r>
      <w:r w:rsidRPr="008B0921">
        <w:rPr>
          <w:rFonts w:ascii="Arial" w:hAnsi="Arial" w:cs="Arial"/>
          <w:spacing w:val="1"/>
          <w:sz w:val="24"/>
          <w:szCs w:val="24"/>
        </w:rPr>
        <w:t xml:space="preserve"> </w:t>
      </w:r>
      <w:r w:rsidRPr="008B0921">
        <w:rPr>
          <w:rFonts w:ascii="Arial" w:hAnsi="Arial" w:cs="Arial"/>
          <w:sz w:val="24"/>
          <w:szCs w:val="24"/>
        </w:rPr>
        <w:t>à</w:t>
      </w:r>
      <w:r w:rsidRPr="008B0921">
        <w:rPr>
          <w:rFonts w:ascii="Arial" w:hAnsi="Arial" w:cs="Arial"/>
          <w:spacing w:val="1"/>
          <w:sz w:val="24"/>
          <w:szCs w:val="24"/>
        </w:rPr>
        <w:t xml:space="preserve"> </w:t>
      </w:r>
      <w:r w:rsidRPr="008B0921">
        <w:rPr>
          <w:rFonts w:ascii="Arial" w:hAnsi="Arial" w:cs="Arial"/>
          <w:sz w:val="24"/>
          <w:szCs w:val="24"/>
        </w:rPr>
        <w:t>cobrança</w:t>
      </w:r>
      <w:r w:rsidRPr="008B0921">
        <w:rPr>
          <w:rFonts w:ascii="Arial" w:hAnsi="Arial" w:cs="Arial"/>
          <w:spacing w:val="1"/>
          <w:sz w:val="24"/>
          <w:szCs w:val="24"/>
        </w:rPr>
        <w:t xml:space="preserve"> </w:t>
      </w:r>
      <w:r w:rsidRPr="008B0921">
        <w:rPr>
          <w:rFonts w:ascii="Arial" w:hAnsi="Arial" w:cs="Arial"/>
          <w:sz w:val="24"/>
          <w:szCs w:val="24"/>
        </w:rPr>
        <w:t>judicial,</w:t>
      </w:r>
      <w:r w:rsidRPr="008B0921">
        <w:rPr>
          <w:rFonts w:ascii="Arial" w:hAnsi="Arial" w:cs="Arial"/>
          <w:spacing w:val="1"/>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multa</w:t>
      </w:r>
      <w:r w:rsidRPr="008B0921">
        <w:rPr>
          <w:rFonts w:ascii="Arial" w:hAnsi="Arial" w:cs="Arial"/>
          <w:spacing w:val="1"/>
          <w:sz w:val="24"/>
          <w:szCs w:val="24"/>
        </w:rPr>
        <w:t xml:space="preserve"> </w:t>
      </w:r>
      <w:r w:rsidRPr="008B0921">
        <w:rPr>
          <w:rFonts w:ascii="Arial" w:hAnsi="Arial" w:cs="Arial"/>
          <w:sz w:val="24"/>
          <w:szCs w:val="24"/>
        </w:rPr>
        <w:t>poderá</w:t>
      </w:r>
      <w:r w:rsidRPr="008B0921">
        <w:rPr>
          <w:rFonts w:ascii="Arial" w:hAnsi="Arial" w:cs="Arial"/>
          <w:spacing w:val="1"/>
          <w:sz w:val="24"/>
          <w:szCs w:val="24"/>
        </w:rPr>
        <w:t xml:space="preserve"> </w:t>
      </w:r>
      <w:r w:rsidRPr="008B0921">
        <w:rPr>
          <w:rFonts w:ascii="Arial" w:hAnsi="Arial" w:cs="Arial"/>
          <w:sz w:val="24"/>
          <w:szCs w:val="24"/>
        </w:rPr>
        <w:t>ser</w:t>
      </w:r>
      <w:r w:rsidRPr="008B0921">
        <w:rPr>
          <w:rFonts w:ascii="Arial" w:hAnsi="Arial" w:cs="Arial"/>
          <w:spacing w:val="1"/>
          <w:sz w:val="24"/>
          <w:szCs w:val="24"/>
        </w:rPr>
        <w:t xml:space="preserve"> </w:t>
      </w:r>
      <w:r w:rsidRPr="008B0921">
        <w:rPr>
          <w:rFonts w:ascii="Arial" w:hAnsi="Arial" w:cs="Arial"/>
          <w:sz w:val="24"/>
          <w:szCs w:val="24"/>
        </w:rPr>
        <w:t>recolhida</w:t>
      </w:r>
      <w:r w:rsidRPr="008B0921">
        <w:rPr>
          <w:rFonts w:ascii="Arial" w:hAnsi="Arial" w:cs="Arial"/>
          <w:spacing w:val="1"/>
          <w:sz w:val="24"/>
          <w:szCs w:val="24"/>
        </w:rPr>
        <w:t xml:space="preserve"> </w:t>
      </w:r>
      <w:r w:rsidRPr="008B0921">
        <w:rPr>
          <w:rFonts w:ascii="Arial" w:hAnsi="Arial" w:cs="Arial"/>
          <w:sz w:val="24"/>
          <w:szCs w:val="24"/>
        </w:rPr>
        <w:t>administrativamente no prazo máximo de 15 (quinze) dias, a contar da data do recebimento da comunicação</w:t>
      </w:r>
      <w:r w:rsidRPr="008B0921">
        <w:rPr>
          <w:rFonts w:ascii="Arial" w:hAnsi="Arial" w:cs="Arial"/>
          <w:spacing w:val="1"/>
          <w:sz w:val="24"/>
          <w:szCs w:val="24"/>
        </w:rPr>
        <w:t xml:space="preserve"> </w:t>
      </w:r>
      <w:r w:rsidRPr="008B0921">
        <w:rPr>
          <w:rFonts w:ascii="Arial" w:hAnsi="Arial" w:cs="Arial"/>
          <w:sz w:val="24"/>
          <w:szCs w:val="24"/>
        </w:rPr>
        <w:t>enviada pela</w:t>
      </w:r>
      <w:r w:rsidRPr="008B0921">
        <w:rPr>
          <w:rFonts w:ascii="Arial" w:hAnsi="Arial" w:cs="Arial"/>
          <w:spacing w:val="-1"/>
          <w:sz w:val="24"/>
          <w:szCs w:val="24"/>
        </w:rPr>
        <w:t xml:space="preserve"> </w:t>
      </w:r>
      <w:r w:rsidRPr="008B0921">
        <w:rPr>
          <w:rFonts w:ascii="Arial" w:hAnsi="Arial" w:cs="Arial"/>
          <w:sz w:val="24"/>
          <w:szCs w:val="24"/>
        </w:rPr>
        <w:t>autoridade</w:t>
      </w:r>
      <w:r w:rsidRPr="008B0921">
        <w:rPr>
          <w:rFonts w:ascii="Arial" w:hAnsi="Arial" w:cs="Arial"/>
          <w:spacing w:val="1"/>
          <w:sz w:val="24"/>
          <w:szCs w:val="24"/>
        </w:rPr>
        <w:t xml:space="preserve"> </w:t>
      </w:r>
      <w:r w:rsidRPr="008B0921">
        <w:rPr>
          <w:rFonts w:ascii="Arial" w:hAnsi="Arial" w:cs="Arial"/>
          <w:sz w:val="24"/>
          <w:szCs w:val="24"/>
        </w:rPr>
        <w:t>competente.</w:t>
      </w:r>
    </w:p>
    <w:p w14:paraId="5BC901F9" w14:textId="77777777" w:rsidR="00B7020F" w:rsidRPr="008B0921" w:rsidRDefault="00B7020F" w:rsidP="0047144B">
      <w:pPr>
        <w:pStyle w:val="PargrafodaLista"/>
        <w:widowControl w:val="0"/>
        <w:numPr>
          <w:ilvl w:val="1"/>
          <w:numId w:val="104"/>
        </w:numPr>
        <w:tabs>
          <w:tab w:val="left" w:pos="6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aplicação das sanções realizar-se-á em processo administrativo que assegure o contraditório e a ampla</w:t>
      </w:r>
      <w:r w:rsidRPr="008B0921">
        <w:rPr>
          <w:rFonts w:ascii="Arial" w:hAnsi="Arial" w:cs="Arial"/>
          <w:spacing w:val="-52"/>
          <w:sz w:val="24"/>
          <w:szCs w:val="24"/>
        </w:rPr>
        <w:t xml:space="preserve"> </w:t>
      </w:r>
      <w:r w:rsidRPr="008B0921">
        <w:rPr>
          <w:rFonts w:ascii="Arial" w:hAnsi="Arial" w:cs="Arial"/>
          <w:sz w:val="24"/>
          <w:szCs w:val="24"/>
        </w:rPr>
        <w:t xml:space="preserve">defesa ao Contratado, observando-se o procedimento previsto no </w:t>
      </w:r>
      <w:r w:rsidRPr="008B0921">
        <w:rPr>
          <w:rFonts w:ascii="Arial" w:hAnsi="Arial" w:cs="Arial"/>
          <w:b/>
          <w:sz w:val="24"/>
          <w:szCs w:val="24"/>
        </w:rPr>
        <w:t xml:space="preserve">caput </w:t>
      </w:r>
      <w:r w:rsidRPr="008B0921">
        <w:rPr>
          <w:rFonts w:ascii="Arial" w:hAnsi="Arial" w:cs="Arial"/>
          <w:sz w:val="24"/>
          <w:szCs w:val="24"/>
        </w:rPr>
        <w:t>e parágrafos do art. 158 da Lei nº</w:t>
      </w:r>
      <w:r w:rsidRPr="008B0921">
        <w:rPr>
          <w:rFonts w:ascii="Arial" w:hAnsi="Arial" w:cs="Arial"/>
          <w:spacing w:val="1"/>
          <w:sz w:val="24"/>
          <w:szCs w:val="24"/>
        </w:rPr>
        <w:t xml:space="preserve"> </w:t>
      </w:r>
      <w:r w:rsidRPr="008B0921">
        <w:rPr>
          <w:rFonts w:ascii="Arial" w:hAnsi="Arial" w:cs="Arial"/>
          <w:sz w:val="24"/>
          <w:szCs w:val="24"/>
        </w:rPr>
        <w:t>14.133, de 2021, para as penalidades de impedimento de licitar e contratar e de declaração de inidoneidade</w:t>
      </w:r>
      <w:r w:rsidRPr="008B0921">
        <w:rPr>
          <w:rFonts w:ascii="Arial" w:hAnsi="Arial" w:cs="Arial"/>
          <w:spacing w:val="1"/>
          <w:sz w:val="24"/>
          <w:szCs w:val="24"/>
        </w:rPr>
        <w:t xml:space="preserve"> </w:t>
      </w:r>
      <w:r w:rsidRPr="008B0921">
        <w:rPr>
          <w:rFonts w:ascii="Arial" w:hAnsi="Arial" w:cs="Arial"/>
          <w:sz w:val="24"/>
          <w:szCs w:val="24"/>
        </w:rPr>
        <w:t>para</w:t>
      </w:r>
      <w:r w:rsidRPr="008B0921">
        <w:rPr>
          <w:rFonts w:ascii="Arial" w:hAnsi="Arial" w:cs="Arial"/>
          <w:spacing w:val="-3"/>
          <w:sz w:val="24"/>
          <w:szCs w:val="24"/>
        </w:rPr>
        <w:t xml:space="preserve"> </w:t>
      </w:r>
      <w:r w:rsidRPr="008B0921">
        <w:rPr>
          <w:rFonts w:ascii="Arial" w:hAnsi="Arial" w:cs="Arial"/>
          <w:sz w:val="24"/>
          <w:szCs w:val="24"/>
        </w:rPr>
        <w:t>licitar ou contratar.</w:t>
      </w:r>
    </w:p>
    <w:p w14:paraId="495D8DE4" w14:textId="77777777" w:rsidR="00B7020F" w:rsidRPr="008B0921" w:rsidRDefault="00B7020F" w:rsidP="0047144B">
      <w:pPr>
        <w:pStyle w:val="PargrafodaLista"/>
        <w:widowControl w:val="0"/>
        <w:numPr>
          <w:ilvl w:val="1"/>
          <w:numId w:val="104"/>
        </w:numPr>
        <w:tabs>
          <w:tab w:val="left" w:pos="6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Na</w:t>
      </w:r>
      <w:r w:rsidRPr="008B0921">
        <w:rPr>
          <w:rFonts w:ascii="Arial" w:hAnsi="Arial" w:cs="Arial"/>
          <w:spacing w:val="-1"/>
          <w:sz w:val="24"/>
          <w:szCs w:val="24"/>
        </w:rPr>
        <w:t xml:space="preserve"> </w:t>
      </w:r>
      <w:r w:rsidRPr="008B0921">
        <w:rPr>
          <w:rFonts w:ascii="Arial" w:hAnsi="Arial" w:cs="Arial"/>
          <w:sz w:val="24"/>
          <w:szCs w:val="24"/>
        </w:rPr>
        <w:t>aplicação</w:t>
      </w:r>
      <w:r w:rsidRPr="008B0921">
        <w:rPr>
          <w:rFonts w:ascii="Arial" w:hAnsi="Arial" w:cs="Arial"/>
          <w:spacing w:val="-1"/>
          <w:sz w:val="24"/>
          <w:szCs w:val="24"/>
        </w:rPr>
        <w:t xml:space="preserve"> </w:t>
      </w:r>
      <w:r w:rsidRPr="008B0921">
        <w:rPr>
          <w:rFonts w:ascii="Arial" w:hAnsi="Arial" w:cs="Arial"/>
          <w:sz w:val="24"/>
          <w:szCs w:val="24"/>
        </w:rPr>
        <w:t>das</w:t>
      </w:r>
      <w:r w:rsidRPr="008B0921">
        <w:rPr>
          <w:rFonts w:ascii="Arial" w:hAnsi="Arial" w:cs="Arial"/>
          <w:spacing w:val="-1"/>
          <w:sz w:val="24"/>
          <w:szCs w:val="24"/>
        </w:rPr>
        <w:t xml:space="preserve"> </w:t>
      </w:r>
      <w:r w:rsidRPr="008B0921">
        <w:rPr>
          <w:rFonts w:ascii="Arial" w:hAnsi="Arial" w:cs="Arial"/>
          <w:sz w:val="24"/>
          <w:szCs w:val="24"/>
        </w:rPr>
        <w:t>sanções serão</w:t>
      </w:r>
      <w:r w:rsidRPr="008B0921">
        <w:rPr>
          <w:rFonts w:ascii="Arial" w:hAnsi="Arial" w:cs="Arial"/>
          <w:spacing w:val="-3"/>
          <w:sz w:val="24"/>
          <w:szCs w:val="24"/>
        </w:rPr>
        <w:t xml:space="preserve"> </w:t>
      </w:r>
      <w:r w:rsidRPr="008B0921">
        <w:rPr>
          <w:rFonts w:ascii="Arial" w:hAnsi="Arial" w:cs="Arial"/>
          <w:sz w:val="24"/>
          <w:szCs w:val="24"/>
        </w:rPr>
        <w:t>considerados:</w:t>
      </w:r>
    </w:p>
    <w:p w14:paraId="251934E7"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natureza</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2"/>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gravidade</w:t>
      </w:r>
      <w:r w:rsidRPr="008B0921">
        <w:rPr>
          <w:rFonts w:ascii="Arial" w:hAnsi="Arial" w:cs="Arial"/>
          <w:spacing w:val="-2"/>
          <w:sz w:val="24"/>
          <w:szCs w:val="24"/>
        </w:rPr>
        <w:t xml:space="preserve"> </w:t>
      </w:r>
      <w:r w:rsidRPr="008B0921">
        <w:rPr>
          <w:rFonts w:ascii="Arial" w:hAnsi="Arial" w:cs="Arial"/>
          <w:sz w:val="24"/>
          <w:szCs w:val="24"/>
        </w:rPr>
        <w:t>da infração</w:t>
      </w:r>
      <w:r w:rsidRPr="008B0921">
        <w:rPr>
          <w:rFonts w:ascii="Arial" w:hAnsi="Arial" w:cs="Arial"/>
          <w:spacing w:val="-5"/>
          <w:sz w:val="24"/>
          <w:szCs w:val="24"/>
        </w:rPr>
        <w:t xml:space="preserve"> </w:t>
      </w:r>
      <w:r w:rsidRPr="008B0921">
        <w:rPr>
          <w:rFonts w:ascii="Arial" w:hAnsi="Arial" w:cs="Arial"/>
          <w:sz w:val="24"/>
          <w:szCs w:val="24"/>
        </w:rPr>
        <w:t>cometida;</w:t>
      </w:r>
    </w:p>
    <w:p w14:paraId="530F49EC"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as</w:t>
      </w:r>
      <w:r w:rsidRPr="008B0921">
        <w:rPr>
          <w:rFonts w:ascii="Arial" w:hAnsi="Arial" w:cs="Arial"/>
          <w:spacing w:val="-3"/>
          <w:sz w:val="24"/>
          <w:szCs w:val="24"/>
        </w:rPr>
        <w:t xml:space="preserve"> </w:t>
      </w:r>
      <w:r w:rsidRPr="008B0921">
        <w:rPr>
          <w:rFonts w:ascii="Arial" w:hAnsi="Arial" w:cs="Arial"/>
          <w:sz w:val="24"/>
          <w:szCs w:val="24"/>
        </w:rPr>
        <w:t>peculiaridades do</w:t>
      </w:r>
      <w:r w:rsidRPr="008B0921">
        <w:rPr>
          <w:rFonts w:ascii="Arial" w:hAnsi="Arial" w:cs="Arial"/>
          <w:spacing w:val="-2"/>
          <w:sz w:val="24"/>
          <w:szCs w:val="24"/>
        </w:rPr>
        <w:t xml:space="preserve"> </w:t>
      </w:r>
      <w:r w:rsidRPr="008B0921">
        <w:rPr>
          <w:rFonts w:ascii="Arial" w:hAnsi="Arial" w:cs="Arial"/>
          <w:sz w:val="24"/>
          <w:szCs w:val="24"/>
        </w:rPr>
        <w:t>caso concreto;</w:t>
      </w:r>
    </w:p>
    <w:p w14:paraId="0C93D1EE"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as</w:t>
      </w:r>
      <w:r w:rsidRPr="008B0921">
        <w:rPr>
          <w:rFonts w:ascii="Arial" w:hAnsi="Arial" w:cs="Arial"/>
          <w:spacing w:val="-3"/>
          <w:sz w:val="24"/>
          <w:szCs w:val="24"/>
        </w:rPr>
        <w:t xml:space="preserve"> </w:t>
      </w:r>
      <w:r w:rsidRPr="008B0921">
        <w:rPr>
          <w:rFonts w:ascii="Arial" w:hAnsi="Arial" w:cs="Arial"/>
          <w:sz w:val="24"/>
          <w:szCs w:val="24"/>
        </w:rPr>
        <w:t>circunstâncias</w:t>
      </w:r>
      <w:r w:rsidRPr="008B0921">
        <w:rPr>
          <w:rFonts w:ascii="Arial" w:hAnsi="Arial" w:cs="Arial"/>
          <w:spacing w:val="-2"/>
          <w:sz w:val="24"/>
          <w:szCs w:val="24"/>
        </w:rPr>
        <w:t xml:space="preserve"> </w:t>
      </w:r>
      <w:r w:rsidRPr="008B0921">
        <w:rPr>
          <w:rFonts w:ascii="Arial" w:hAnsi="Arial" w:cs="Arial"/>
          <w:sz w:val="24"/>
          <w:szCs w:val="24"/>
        </w:rPr>
        <w:t>agravantes</w:t>
      </w:r>
      <w:r w:rsidRPr="008B0921">
        <w:rPr>
          <w:rFonts w:ascii="Arial" w:hAnsi="Arial" w:cs="Arial"/>
          <w:spacing w:val="-2"/>
          <w:sz w:val="24"/>
          <w:szCs w:val="24"/>
        </w:rPr>
        <w:t xml:space="preserve"> </w:t>
      </w:r>
      <w:r w:rsidRPr="008B0921">
        <w:rPr>
          <w:rFonts w:ascii="Arial" w:hAnsi="Arial" w:cs="Arial"/>
          <w:sz w:val="24"/>
          <w:szCs w:val="24"/>
        </w:rPr>
        <w:t>ou atenuantes;</w:t>
      </w:r>
    </w:p>
    <w:p w14:paraId="1DE96038"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lastRenderedPageBreak/>
        <w:t>os</w:t>
      </w:r>
      <w:r w:rsidRPr="008B0921">
        <w:rPr>
          <w:rFonts w:ascii="Arial" w:hAnsi="Arial" w:cs="Arial"/>
          <w:spacing w:val="-1"/>
          <w:sz w:val="24"/>
          <w:szCs w:val="24"/>
        </w:rPr>
        <w:t xml:space="preserve"> </w:t>
      </w:r>
      <w:r w:rsidRPr="008B0921">
        <w:rPr>
          <w:rFonts w:ascii="Arial" w:hAnsi="Arial" w:cs="Arial"/>
          <w:sz w:val="24"/>
          <w:szCs w:val="24"/>
        </w:rPr>
        <w:t>danos</w:t>
      </w:r>
      <w:r w:rsidRPr="008B0921">
        <w:rPr>
          <w:rFonts w:ascii="Arial" w:hAnsi="Arial" w:cs="Arial"/>
          <w:spacing w:val="-2"/>
          <w:sz w:val="24"/>
          <w:szCs w:val="24"/>
        </w:rPr>
        <w:t xml:space="preserve"> </w:t>
      </w:r>
      <w:r w:rsidRPr="008B0921">
        <w:rPr>
          <w:rFonts w:ascii="Arial" w:hAnsi="Arial" w:cs="Arial"/>
          <w:sz w:val="24"/>
          <w:szCs w:val="24"/>
        </w:rPr>
        <w:t>que</w:t>
      </w:r>
      <w:r w:rsidRPr="008B0921">
        <w:rPr>
          <w:rFonts w:ascii="Arial" w:hAnsi="Arial" w:cs="Arial"/>
          <w:spacing w:val="1"/>
          <w:sz w:val="24"/>
          <w:szCs w:val="24"/>
        </w:rPr>
        <w:t xml:space="preserve"> </w:t>
      </w:r>
      <w:r w:rsidRPr="008B0921">
        <w:rPr>
          <w:rFonts w:ascii="Arial" w:hAnsi="Arial" w:cs="Arial"/>
          <w:sz w:val="24"/>
          <w:szCs w:val="24"/>
        </w:rPr>
        <w:t>dela</w:t>
      </w:r>
      <w:r w:rsidRPr="008B0921">
        <w:rPr>
          <w:rFonts w:ascii="Arial" w:hAnsi="Arial" w:cs="Arial"/>
          <w:spacing w:val="1"/>
          <w:sz w:val="24"/>
          <w:szCs w:val="24"/>
        </w:rPr>
        <w:t xml:space="preserve"> </w:t>
      </w:r>
      <w:r w:rsidRPr="008B0921">
        <w:rPr>
          <w:rFonts w:ascii="Arial" w:hAnsi="Arial" w:cs="Arial"/>
          <w:sz w:val="24"/>
          <w:szCs w:val="24"/>
        </w:rPr>
        <w:t>provierem</w:t>
      </w:r>
      <w:r w:rsidRPr="008B0921">
        <w:rPr>
          <w:rFonts w:ascii="Arial" w:hAnsi="Arial" w:cs="Arial"/>
          <w:spacing w:val="-3"/>
          <w:sz w:val="24"/>
          <w:szCs w:val="24"/>
        </w:rPr>
        <w:t xml:space="preserve"> </w:t>
      </w:r>
      <w:r w:rsidRPr="008B0921">
        <w:rPr>
          <w:rFonts w:ascii="Arial" w:hAnsi="Arial" w:cs="Arial"/>
          <w:sz w:val="24"/>
          <w:szCs w:val="24"/>
        </w:rPr>
        <w:t>para o Contratante;</w:t>
      </w:r>
    </w:p>
    <w:p w14:paraId="1D1D0622"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implantação ou o aperfeiçoamento de programa de integridade, conforme normas e orientações dos</w:t>
      </w:r>
      <w:r w:rsidRPr="008B0921">
        <w:rPr>
          <w:rFonts w:ascii="Arial" w:hAnsi="Arial" w:cs="Arial"/>
          <w:spacing w:val="1"/>
          <w:sz w:val="24"/>
          <w:szCs w:val="24"/>
        </w:rPr>
        <w:t xml:space="preserve"> </w:t>
      </w:r>
      <w:r w:rsidRPr="008B0921">
        <w:rPr>
          <w:rFonts w:ascii="Arial" w:hAnsi="Arial" w:cs="Arial"/>
          <w:sz w:val="24"/>
          <w:szCs w:val="24"/>
        </w:rPr>
        <w:t>órgãos de</w:t>
      </w:r>
      <w:r w:rsidRPr="008B0921">
        <w:rPr>
          <w:rFonts w:ascii="Arial" w:hAnsi="Arial" w:cs="Arial"/>
          <w:spacing w:val="-3"/>
          <w:sz w:val="24"/>
          <w:szCs w:val="24"/>
        </w:rPr>
        <w:t xml:space="preserve"> </w:t>
      </w:r>
      <w:r w:rsidRPr="008B0921">
        <w:rPr>
          <w:rFonts w:ascii="Arial" w:hAnsi="Arial" w:cs="Arial"/>
          <w:sz w:val="24"/>
          <w:szCs w:val="24"/>
        </w:rPr>
        <w:t>controle.</w:t>
      </w:r>
    </w:p>
    <w:p w14:paraId="7D810C42" w14:textId="77777777" w:rsidR="00B7020F" w:rsidRPr="008B0921" w:rsidRDefault="00B7020F" w:rsidP="00FA5435">
      <w:pPr>
        <w:pStyle w:val="PargrafodaLista"/>
        <w:widowControl w:val="0"/>
        <w:numPr>
          <w:ilvl w:val="1"/>
          <w:numId w:val="104"/>
        </w:numPr>
        <w:tabs>
          <w:tab w:val="left" w:pos="0"/>
          <w:tab w:val="left" w:pos="70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 atos previstos como infrações administrativas na Lei nº 14.133, de 2021, ou em outras leis de</w:t>
      </w:r>
      <w:r w:rsidRPr="008B0921">
        <w:rPr>
          <w:rFonts w:ascii="Arial" w:hAnsi="Arial" w:cs="Arial"/>
          <w:spacing w:val="1"/>
          <w:sz w:val="24"/>
          <w:szCs w:val="24"/>
        </w:rPr>
        <w:t xml:space="preserve"> </w:t>
      </w:r>
      <w:r w:rsidRPr="008B0921">
        <w:rPr>
          <w:rFonts w:ascii="Arial" w:hAnsi="Arial" w:cs="Arial"/>
          <w:sz w:val="24"/>
          <w:szCs w:val="24"/>
        </w:rPr>
        <w:t>licitações e contratos da Administração Pública que também sejam tipificados como atos lesivos na Lei nº</w:t>
      </w:r>
      <w:r w:rsidRPr="008B0921">
        <w:rPr>
          <w:rFonts w:ascii="Arial" w:hAnsi="Arial" w:cs="Arial"/>
          <w:spacing w:val="1"/>
          <w:sz w:val="24"/>
          <w:szCs w:val="24"/>
        </w:rPr>
        <w:t xml:space="preserve"> </w:t>
      </w:r>
      <w:r w:rsidRPr="008B0921">
        <w:rPr>
          <w:rFonts w:ascii="Arial" w:hAnsi="Arial" w:cs="Arial"/>
          <w:sz w:val="24"/>
          <w:szCs w:val="24"/>
        </w:rPr>
        <w:t>12.846,</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2013,</w:t>
      </w:r>
      <w:r w:rsidRPr="008B0921">
        <w:rPr>
          <w:rFonts w:ascii="Arial" w:hAnsi="Arial" w:cs="Arial"/>
          <w:spacing w:val="1"/>
          <w:sz w:val="24"/>
          <w:szCs w:val="24"/>
        </w:rPr>
        <w:t xml:space="preserve"> </w:t>
      </w:r>
      <w:r w:rsidRPr="008B0921">
        <w:rPr>
          <w:rFonts w:ascii="Arial" w:hAnsi="Arial" w:cs="Arial"/>
          <w:sz w:val="24"/>
          <w:szCs w:val="24"/>
        </w:rPr>
        <w:t>serão</w:t>
      </w:r>
      <w:r w:rsidRPr="008B0921">
        <w:rPr>
          <w:rFonts w:ascii="Arial" w:hAnsi="Arial" w:cs="Arial"/>
          <w:spacing w:val="1"/>
          <w:sz w:val="24"/>
          <w:szCs w:val="24"/>
        </w:rPr>
        <w:t xml:space="preserve"> </w:t>
      </w:r>
      <w:r w:rsidRPr="008B0921">
        <w:rPr>
          <w:rFonts w:ascii="Arial" w:hAnsi="Arial" w:cs="Arial"/>
          <w:sz w:val="24"/>
          <w:szCs w:val="24"/>
        </w:rPr>
        <w:t>apurados</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1"/>
          <w:sz w:val="24"/>
          <w:szCs w:val="24"/>
        </w:rPr>
        <w:t xml:space="preserve"> </w:t>
      </w:r>
      <w:r w:rsidRPr="008B0921">
        <w:rPr>
          <w:rFonts w:ascii="Arial" w:hAnsi="Arial" w:cs="Arial"/>
          <w:sz w:val="24"/>
          <w:szCs w:val="24"/>
        </w:rPr>
        <w:t>julgados</w:t>
      </w:r>
      <w:r w:rsidRPr="008B0921">
        <w:rPr>
          <w:rFonts w:ascii="Arial" w:hAnsi="Arial" w:cs="Arial"/>
          <w:spacing w:val="1"/>
          <w:sz w:val="24"/>
          <w:szCs w:val="24"/>
        </w:rPr>
        <w:t xml:space="preserve"> </w:t>
      </w:r>
      <w:r w:rsidRPr="008B0921">
        <w:rPr>
          <w:rFonts w:ascii="Arial" w:hAnsi="Arial" w:cs="Arial"/>
          <w:sz w:val="24"/>
          <w:szCs w:val="24"/>
        </w:rPr>
        <w:t>conjuntamente,</w:t>
      </w:r>
      <w:r w:rsidRPr="008B0921">
        <w:rPr>
          <w:rFonts w:ascii="Arial" w:hAnsi="Arial" w:cs="Arial"/>
          <w:spacing w:val="1"/>
          <w:sz w:val="24"/>
          <w:szCs w:val="24"/>
        </w:rPr>
        <w:t xml:space="preserve"> </w:t>
      </w:r>
      <w:r w:rsidRPr="008B0921">
        <w:rPr>
          <w:rFonts w:ascii="Arial" w:hAnsi="Arial" w:cs="Arial"/>
          <w:sz w:val="24"/>
          <w:szCs w:val="24"/>
        </w:rPr>
        <w:t>nos</w:t>
      </w:r>
      <w:r w:rsidRPr="008B0921">
        <w:rPr>
          <w:rFonts w:ascii="Arial" w:hAnsi="Arial" w:cs="Arial"/>
          <w:spacing w:val="1"/>
          <w:sz w:val="24"/>
          <w:szCs w:val="24"/>
        </w:rPr>
        <w:t xml:space="preserve"> </w:t>
      </w:r>
      <w:r w:rsidRPr="008B0921">
        <w:rPr>
          <w:rFonts w:ascii="Arial" w:hAnsi="Arial" w:cs="Arial"/>
          <w:sz w:val="24"/>
          <w:szCs w:val="24"/>
        </w:rPr>
        <w:t>mesmos</w:t>
      </w:r>
      <w:r w:rsidRPr="008B0921">
        <w:rPr>
          <w:rFonts w:ascii="Arial" w:hAnsi="Arial" w:cs="Arial"/>
          <w:spacing w:val="1"/>
          <w:sz w:val="24"/>
          <w:szCs w:val="24"/>
        </w:rPr>
        <w:t xml:space="preserve"> </w:t>
      </w:r>
      <w:r w:rsidRPr="008B0921">
        <w:rPr>
          <w:rFonts w:ascii="Arial" w:hAnsi="Arial" w:cs="Arial"/>
          <w:sz w:val="24"/>
          <w:szCs w:val="24"/>
        </w:rPr>
        <w:t>autos,</w:t>
      </w:r>
      <w:r w:rsidRPr="008B0921">
        <w:rPr>
          <w:rFonts w:ascii="Arial" w:hAnsi="Arial" w:cs="Arial"/>
          <w:spacing w:val="1"/>
          <w:sz w:val="24"/>
          <w:szCs w:val="24"/>
        </w:rPr>
        <w:t xml:space="preserve"> </w:t>
      </w:r>
      <w:r w:rsidRPr="008B0921">
        <w:rPr>
          <w:rFonts w:ascii="Arial" w:hAnsi="Arial" w:cs="Arial"/>
          <w:sz w:val="24"/>
          <w:szCs w:val="24"/>
        </w:rPr>
        <w:t>observados</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rito</w:t>
      </w:r>
      <w:r w:rsidRPr="008B0921">
        <w:rPr>
          <w:rFonts w:ascii="Arial" w:hAnsi="Arial" w:cs="Arial"/>
          <w:spacing w:val="1"/>
          <w:sz w:val="24"/>
          <w:szCs w:val="24"/>
        </w:rPr>
        <w:t xml:space="preserve"> </w:t>
      </w:r>
      <w:r w:rsidRPr="008B0921">
        <w:rPr>
          <w:rFonts w:ascii="Arial" w:hAnsi="Arial" w:cs="Arial"/>
          <w:sz w:val="24"/>
          <w:szCs w:val="24"/>
        </w:rPr>
        <w:t>procedimental</w:t>
      </w:r>
      <w:r w:rsidRPr="008B0921">
        <w:rPr>
          <w:rFonts w:ascii="Arial" w:hAnsi="Arial" w:cs="Arial"/>
          <w:spacing w:val="-1"/>
          <w:sz w:val="24"/>
          <w:szCs w:val="24"/>
        </w:rPr>
        <w:t xml:space="preserve"> </w:t>
      </w:r>
      <w:r w:rsidRPr="008B0921">
        <w:rPr>
          <w:rFonts w:ascii="Arial" w:hAnsi="Arial" w:cs="Arial"/>
          <w:sz w:val="24"/>
          <w:szCs w:val="24"/>
        </w:rPr>
        <w:t>e autoridade</w:t>
      </w:r>
      <w:r w:rsidRPr="008B0921">
        <w:rPr>
          <w:rFonts w:ascii="Arial" w:hAnsi="Arial" w:cs="Arial"/>
          <w:spacing w:val="-2"/>
          <w:sz w:val="24"/>
          <w:szCs w:val="24"/>
        </w:rPr>
        <w:t xml:space="preserve"> </w:t>
      </w:r>
      <w:r w:rsidRPr="008B0921">
        <w:rPr>
          <w:rFonts w:ascii="Arial" w:hAnsi="Arial" w:cs="Arial"/>
          <w:sz w:val="24"/>
          <w:szCs w:val="24"/>
        </w:rPr>
        <w:t>competente</w:t>
      </w:r>
      <w:r w:rsidRPr="008B0921">
        <w:rPr>
          <w:rFonts w:ascii="Arial" w:hAnsi="Arial" w:cs="Arial"/>
          <w:spacing w:val="-3"/>
          <w:sz w:val="24"/>
          <w:szCs w:val="24"/>
        </w:rPr>
        <w:t xml:space="preserve"> </w:t>
      </w:r>
      <w:r w:rsidRPr="008B0921">
        <w:rPr>
          <w:rFonts w:ascii="Arial" w:hAnsi="Arial" w:cs="Arial"/>
          <w:sz w:val="24"/>
          <w:szCs w:val="24"/>
        </w:rPr>
        <w:t>definidos</w:t>
      </w:r>
      <w:r w:rsidRPr="008B0921">
        <w:rPr>
          <w:rFonts w:ascii="Arial" w:hAnsi="Arial" w:cs="Arial"/>
          <w:spacing w:val="-2"/>
          <w:sz w:val="24"/>
          <w:szCs w:val="24"/>
        </w:rPr>
        <w:t xml:space="preserve"> </w:t>
      </w:r>
      <w:r w:rsidRPr="008B0921">
        <w:rPr>
          <w:rFonts w:ascii="Arial" w:hAnsi="Arial" w:cs="Arial"/>
          <w:sz w:val="24"/>
          <w:szCs w:val="24"/>
        </w:rPr>
        <w:t>na referida</w:t>
      </w:r>
      <w:r w:rsidRPr="008B0921">
        <w:rPr>
          <w:rFonts w:ascii="Arial" w:hAnsi="Arial" w:cs="Arial"/>
          <w:spacing w:val="1"/>
          <w:sz w:val="24"/>
          <w:szCs w:val="24"/>
        </w:rPr>
        <w:t xml:space="preserve"> </w:t>
      </w:r>
      <w:r w:rsidRPr="008B0921">
        <w:rPr>
          <w:rFonts w:ascii="Arial" w:hAnsi="Arial" w:cs="Arial"/>
          <w:sz w:val="24"/>
          <w:szCs w:val="24"/>
        </w:rPr>
        <w:t>Lei</w:t>
      </w:r>
      <w:r w:rsidRPr="008B0921">
        <w:rPr>
          <w:rFonts w:ascii="Arial" w:hAnsi="Arial" w:cs="Arial"/>
          <w:spacing w:val="1"/>
          <w:sz w:val="24"/>
          <w:szCs w:val="24"/>
        </w:rPr>
        <w:t>.</w:t>
      </w:r>
    </w:p>
    <w:p w14:paraId="5AC02BDF" w14:textId="77777777" w:rsidR="00B7020F" w:rsidRPr="008B0921" w:rsidRDefault="00B7020F" w:rsidP="00FA5435">
      <w:pPr>
        <w:pStyle w:val="PargrafodaLista"/>
        <w:widowControl w:val="0"/>
        <w:numPr>
          <w:ilvl w:val="1"/>
          <w:numId w:val="104"/>
        </w:numPr>
        <w:tabs>
          <w:tab w:val="left" w:pos="0"/>
          <w:tab w:val="left" w:pos="67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personalidade jurídica da</w:t>
      </w:r>
      <w:r w:rsidRPr="008B0921">
        <w:rPr>
          <w:rFonts w:ascii="Arial" w:hAnsi="Arial" w:cs="Arial"/>
          <w:spacing w:val="1"/>
          <w:sz w:val="24"/>
          <w:szCs w:val="24"/>
        </w:rPr>
        <w:t xml:space="preserve"> </w:t>
      </w:r>
      <w:r w:rsidRPr="008B0921">
        <w:rPr>
          <w:rFonts w:ascii="Arial" w:hAnsi="Arial" w:cs="Arial"/>
          <w:sz w:val="24"/>
          <w:szCs w:val="24"/>
        </w:rPr>
        <w:t>Contratada poderá ser desconsiderada sempre que utilizada com abuso do</w:t>
      </w:r>
      <w:r w:rsidRPr="008B0921">
        <w:rPr>
          <w:rFonts w:ascii="Arial" w:hAnsi="Arial" w:cs="Arial"/>
          <w:spacing w:val="1"/>
          <w:sz w:val="24"/>
          <w:szCs w:val="24"/>
        </w:rPr>
        <w:t xml:space="preserve"> </w:t>
      </w:r>
      <w:r w:rsidRPr="008B0921">
        <w:rPr>
          <w:rFonts w:ascii="Arial" w:hAnsi="Arial" w:cs="Arial"/>
          <w:sz w:val="24"/>
          <w:szCs w:val="24"/>
        </w:rPr>
        <w:t>direito para facilitar, encobrir ou dissimular a prática dos atos ilícitos previstos neste Contrato ou para</w:t>
      </w:r>
      <w:r w:rsidRPr="008B0921">
        <w:rPr>
          <w:rFonts w:ascii="Arial" w:hAnsi="Arial" w:cs="Arial"/>
          <w:spacing w:val="1"/>
          <w:sz w:val="24"/>
          <w:szCs w:val="24"/>
        </w:rPr>
        <w:t xml:space="preserve"> </w:t>
      </w:r>
      <w:r w:rsidRPr="008B0921">
        <w:rPr>
          <w:rFonts w:ascii="Arial" w:hAnsi="Arial" w:cs="Arial"/>
          <w:sz w:val="24"/>
          <w:szCs w:val="24"/>
        </w:rPr>
        <w:t>provocar confusão patrimonial, e, nesse caso, todos os efeitos das sanções aplicadas à pessoa jurídica serão</w:t>
      </w:r>
      <w:r w:rsidRPr="008B0921">
        <w:rPr>
          <w:rFonts w:ascii="Arial" w:hAnsi="Arial" w:cs="Arial"/>
          <w:spacing w:val="1"/>
          <w:sz w:val="24"/>
          <w:szCs w:val="24"/>
        </w:rPr>
        <w:t xml:space="preserve"> </w:t>
      </w:r>
      <w:r w:rsidRPr="008B0921">
        <w:rPr>
          <w:rFonts w:ascii="Arial" w:hAnsi="Arial" w:cs="Arial"/>
          <w:sz w:val="24"/>
          <w:szCs w:val="24"/>
        </w:rPr>
        <w:t>estendidos aos seus administradores e sócios com poderes de administração, à pessoa jurídica sucessora ou à</w:t>
      </w:r>
      <w:r w:rsidRPr="008B0921">
        <w:rPr>
          <w:rFonts w:ascii="Arial" w:hAnsi="Arial" w:cs="Arial"/>
          <w:spacing w:val="1"/>
          <w:sz w:val="24"/>
          <w:szCs w:val="24"/>
        </w:rPr>
        <w:t xml:space="preserve"> </w:t>
      </w:r>
      <w:r w:rsidRPr="008B0921">
        <w:rPr>
          <w:rFonts w:ascii="Arial" w:hAnsi="Arial" w:cs="Arial"/>
          <w:sz w:val="24"/>
          <w:szCs w:val="24"/>
        </w:rPr>
        <w:t>empresa do mesmo ramo com relação de coligação ou controle, de fato ou de direito, com o Contratado,</w:t>
      </w:r>
      <w:r w:rsidRPr="008B0921">
        <w:rPr>
          <w:rFonts w:ascii="Arial" w:hAnsi="Arial" w:cs="Arial"/>
          <w:spacing w:val="1"/>
          <w:sz w:val="24"/>
          <w:szCs w:val="24"/>
        </w:rPr>
        <w:t xml:space="preserve"> </w:t>
      </w:r>
      <w:r w:rsidRPr="008B0921">
        <w:rPr>
          <w:rFonts w:ascii="Arial" w:hAnsi="Arial" w:cs="Arial"/>
          <w:sz w:val="24"/>
          <w:szCs w:val="24"/>
        </w:rPr>
        <w:t>observados, em todos os casos, o contraditório, a ampla defesa e a obrigatoriedade de análise jurídica prévia.</w:t>
      </w:r>
    </w:p>
    <w:p w14:paraId="195FF96F" w14:textId="77777777" w:rsidR="00B7020F" w:rsidRPr="008B0921" w:rsidRDefault="00B7020F" w:rsidP="00FA5435">
      <w:pPr>
        <w:pStyle w:val="PargrafodaLista"/>
        <w:widowControl w:val="0"/>
        <w:numPr>
          <w:ilvl w:val="1"/>
          <w:numId w:val="104"/>
        </w:numPr>
        <w:tabs>
          <w:tab w:val="left" w:pos="0"/>
          <w:tab w:val="left" w:pos="66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 Contratante deverá, no prazo máximo 15 (quinze) dias úteis, contado da data de aplicação da sanção,</w:t>
      </w:r>
      <w:r w:rsidRPr="008B0921">
        <w:rPr>
          <w:rFonts w:ascii="Arial" w:hAnsi="Arial" w:cs="Arial"/>
          <w:spacing w:val="1"/>
          <w:sz w:val="24"/>
          <w:szCs w:val="24"/>
        </w:rPr>
        <w:t xml:space="preserve"> </w:t>
      </w:r>
      <w:r w:rsidRPr="008B0921">
        <w:rPr>
          <w:rFonts w:ascii="Arial" w:hAnsi="Arial" w:cs="Arial"/>
          <w:sz w:val="24"/>
          <w:szCs w:val="24"/>
        </w:rPr>
        <w:t>informar e manter atualizados os dados relativos às sanções por ela aplicadas, para fins de publicidade no</w:t>
      </w:r>
      <w:r w:rsidRPr="008B0921">
        <w:rPr>
          <w:rFonts w:ascii="Arial" w:hAnsi="Arial" w:cs="Arial"/>
          <w:spacing w:val="1"/>
          <w:sz w:val="24"/>
          <w:szCs w:val="24"/>
        </w:rPr>
        <w:t xml:space="preserve"> </w:t>
      </w:r>
      <w:r w:rsidRPr="008B0921">
        <w:rPr>
          <w:rFonts w:ascii="Arial" w:hAnsi="Arial" w:cs="Arial"/>
          <w:sz w:val="24"/>
          <w:szCs w:val="24"/>
        </w:rPr>
        <w:t>Cadastro Nacional de Empresas Inidôneas e Suspensas (</w:t>
      </w:r>
      <w:proofErr w:type="spellStart"/>
      <w:r w:rsidRPr="008B0921">
        <w:rPr>
          <w:rFonts w:ascii="Arial" w:hAnsi="Arial" w:cs="Arial"/>
          <w:sz w:val="24"/>
          <w:szCs w:val="24"/>
        </w:rPr>
        <w:t>Ceis</w:t>
      </w:r>
      <w:proofErr w:type="spellEnd"/>
      <w:r w:rsidRPr="008B0921">
        <w:rPr>
          <w:rFonts w:ascii="Arial" w:hAnsi="Arial" w:cs="Arial"/>
          <w:sz w:val="24"/>
          <w:szCs w:val="24"/>
        </w:rPr>
        <w:t>) e no Cadastro Nacional de Empresas Punidas</w:t>
      </w:r>
      <w:r w:rsidRPr="008B0921">
        <w:rPr>
          <w:rFonts w:ascii="Arial" w:hAnsi="Arial" w:cs="Arial"/>
          <w:spacing w:val="1"/>
          <w:sz w:val="24"/>
          <w:szCs w:val="24"/>
        </w:rPr>
        <w:t xml:space="preserve"> </w:t>
      </w:r>
      <w:r w:rsidRPr="008B0921">
        <w:rPr>
          <w:rFonts w:ascii="Arial" w:hAnsi="Arial" w:cs="Arial"/>
          <w:sz w:val="24"/>
          <w:szCs w:val="24"/>
        </w:rPr>
        <w:t>(</w:t>
      </w:r>
      <w:proofErr w:type="spellStart"/>
      <w:r w:rsidRPr="008B0921">
        <w:rPr>
          <w:rFonts w:ascii="Arial" w:hAnsi="Arial" w:cs="Arial"/>
          <w:sz w:val="24"/>
          <w:szCs w:val="24"/>
        </w:rPr>
        <w:t>Cnep</w:t>
      </w:r>
      <w:proofErr w:type="spellEnd"/>
      <w:r w:rsidRPr="008B0921">
        <w:rPr>
          <w:rFonts w:ascii="Arial" w:hAnsi="Arial" w:cs="Arial"/>
          <w:sz w:val="24"/>
          <w:szCs w:val="24"/>
        </w:rPr>
        <w:t>),</w:t>
      </w:r>
      <w:r w:rsidRPr="008B0921">
        <w:rPr>
          <w:rFonts w:ascii="Arial" w:hAnsi="Arial" w:cs="Arial"/>
          <w:spacing w:val="-1"/>
          <w:sz w:val="24"/>
          <w:szCs w:val="24"/>
        </w:rPr>
        <w:t xml:space="preserve"> </w:t>
      </w:r>
      <w:r w:rsidRPr="008B0921">
        <w:rPr>
          <w:rFonts w:ascii="Arial" w:hAnsi="Arial" w:cs="Arial"/>
          <w:sz w:val="24"/>
          <w:szCs w:val="24"/>
        </w:rPr>
        <w:t>instituídos no âmbito do Poder Executivo</w:t>
      </w:r>
      <w:r w:rsidRPr="008B0921">
        <w:rPr>
          <w:rFonts w:ascii="Arial" w:hAnsi="Arial" w:cs="Arial"/>
          <w:spacing w:val="-1"/>
          <w:sz w:val="24"/>
          <w:szCs w:val="24"/>
        </w:rPr>
        <w:t xml:space="preserve"> </w:t>
      </w:r>
      <w:r w:rsidRPr="008B0921">
        <w:rPr>
          <w:rFonts w:ascii="Arial" w:hAnsi="Arial" w:cs="Arial"/>
          <w:sz w:val="24"/>
          <w:szCs w:val="24"/>
        </w:rPr>
        <w:t>Federal.</w:t>
      </w:r>
      <w:r w:rsidRPr="008B0921">
        <w:rPr>
          <w:rFonts w:ascii="Arial" w:hAnsi="Arial" w:cs="Arial"/>
          <w:spacing w:val="-2"/>
          <w:sz w:val="24"/>
          <w:szCs w:val="24"/>
        </w:rPr>
        <w:t xml:space="preserve"> </w:t>
      </w:r>
    </w:p>
    <w:p w14:paraId="11F0CEA0" w14:textId="77777777" w:rsidR="00B7020F" w:rsidRPr="008B0921" w:rsidRDefault="00B7020F" w:rsidP="00FA5435">
      <w:pPr>
        <w:pStyle w:val="PargrafodaLista"/>
        <w:widowControl w:val="0"/>
        <w:numPr>
          <w:ilvl w:val="1"/>
          <w:numId w:val="104"/>
        </w:numPr>
        <w:tabs>
          <w:tab w:val="left" w:pos="0"/>
          <w:tab w:val="left" w:pos="775"/>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As sanções de impedimento de licitar e contratar e declaração de inidoneidade para licitar ou contratar</w:t>
      </w:r>
      <w:r w:rsidRPr="008B0921">
        <w:rPr>
          <w:rFonts w:ascii="Arial" w:hAnsi="Arial" w:cs="Arial"/>
          <w:spacing w:val="1"/>
          <w:sz w:val="24"/>
          <w:szCs w:val="24"/>
        </w:rPr>
        <w:t xml:space="preserve"> </w:t>
      </w:r>
      <w:r w:rsidRPr="008B0921">
        <w:rPr>
          <w:rFonts w:ascii="Arial" w:hAnsi="Arial" w:cs="Arial"/>
          <w:sz w:val="24"/>
          <w:szCs w:val="24"/>
        </w:rPr>
        <w:t>são</w:t>
      </w:r>
      <w:r w:rsidRPr="008B0921">
        <w:rPr>
          <w:rFonts w:ascii="Arial" w:hAnsi="Arial" w:cs="Arial"/>
          <w:spacing w:val="-1"/>
          <w:sz w:val="24"/>
          <w:szCs w:val="24"/>
        </w:rPr>
        <w:t xml:space="preserve"> </w:t>
      </w:r>
      <w:r w:rsidRPr="008B0921">
        <w:rPr>
          <w:rFonts w:ascii="Arial" w:hAnsi="Arial" w:cs="Arial"/>
          <w:sz w:val="24"/>
          <w:szCs w:val="24"/>
        </w:rPr>
        <w:t>passíveis</w:t>
      </w:r>
      <w:r w:rsidRPr="008B0921">
        <w:rPr>
          <w:rFonts w:ascii="Arial" w:hAnsi="Arial" w:cs="Arial"/>
          <w:spacing w:val="2"/>
          <w:sz w:val="24"/>
          <w:szCs w:val="24"/>
        </w:rPr>
        <w:t xml:space="preserve"> </w:t>
      </w:r>
      <w:r w:rsidRPr="008B0921">
        <w:rPr>
          <w:rFonts w:ascii="Arial" w:hAnsi="Arial" w:cs="Arial"/>
          <w:sz w:val="24"/>
          <w:szCs w:val="24"/>
        </w:rPr>
        <w:t>de</w:t>
      </w:r>
      <w:r w:rsidRPr="008B0921">
        <w:rPr>
          <w:rFonts w:ascii="Arial" w:hAnsi="Arial" w:cs="Arial"/>
          <w:spacing w:val="-2"/>
          <w:sz w:val="24"/>
          <w:szCs w:val="24"/>
        </w:rPr>
        <w:t xml:space="preserve"> </w:t>
      </w:r>
      <w:r w:rsidRPr="008B0921">
        <w:rPr>
          <w:rFonts w:ascii="Arial" w:hAnsi="Arial" w:cs="Arial"/>
          <w:sz w:val="24"/>
          <w:szCs w:val="24"/>
        </w:rPr>
        <w:t>reabilitação na forma do</w:t>
      </w:r>
      <w:r w:rsidRPr="008B0921">
        <w:rPr>
          <w:rFonts w:ascii="Arial" w:hAnsi="Arial" w:cs="Arial"/>
          <w:spacing w:val="-2"/>
          <w:sz w:val="24"/>
          <w:szCs w:val="24"/>
        </w:rPr>
        <w:t xml:space="preserve"> </w:t>
      </w:r>
      <w:r w:rsidRPr="008B0921">
        <w:rPr>
          <w:rFonts w:ascii="Arial" w:hAnsi="Arial" w:cs="Arial"/>
          <w:sz w:val="24"/>
          <w:szCs w:val="24"/>
        </w:rPr>
        <w:t>art. 163</w:t>
      </w:r>
      <w:r w:rsidRPr="008B0921">
        <w:rPr>
          <w:rFonts w:ascii="Arial" w:hAnsi="Arial" w:cs="Arial"/>
          <w:spacing w:val="-2"/>
          <w:sz w:val="24"/>
          <w:szCs w:val="24"/>
        </w:rPr>
        <w:t xml:space="preserve"> </w:t>
      </w:r>
      <w:r w:rsidRPr="008B0921">
        <w:rPr>
          <w:rFonts w:ascii="Arial" w:hAnsi="Arial" w:cs="Arial"/>
          <w:sz w:val="24"/>
          <w:szCs w:val="24"/>
        </w:rPr>
        <w:t>da</w:t>
      </w:r>
      <w:r w:rsidRPr="008B0921">
        <w:rPr>
          <w:rFonts w:ascii="Arial" w:hAnsi="Arial" w:cs="Arial"/>
          <w:spacing w:val="-1"/>
          <w:sz w:val="24"/>
          <w:szCs w:val="24"/>
        </w:rPr>
        <w:t xml:space="preserve"> </w:t>
      </w:r>
      <w:r w:rsidRPr="008B0921">
        <w:rPr>
          <w:rFonts w:ascii="Arial" w:hAnsi="Arial" w:cs="Arial"/>
          <w:sz w:val="24"/>
          <w:szCs w:val="24"/>
        </w:rPr>
        <w:t>Lei nº</w:t>
      </w:r>
      <w:r w:rsidRPr="008B0921">
        <w:rPr>
          <w:rFonts w:ascii="Arial" w:hAnsi="Arial" w:cs="Arial"/>
          <w:spacing w:val="2"/>
          <w:sz w:val="24"/>
          <w:szCs w:val="24"/>
        </w:rPr>
        <w:t xml:space="preserve"> </w:t>
      </w:r>
      <w:r w:rsidRPr="008B0921">
        <w:rPr>
          <w:rFonts w:ascii="Arial" w:hAnsi="Arial" w:cs="Arial"/>
          <w:sz w:val="24"/>
          <w:szCs w:val="24"/>
        </w:rPr>
        <w:t>14.133/21.</w:t>
      </w:r>
    </w:p>
    <w:p w14:paraId="5E33858C" w14:textId="77777777" w:rsidR="00B7020F" w:rsidRPr="008B0921" w:rsidRDefault="00B7020F" w:rsidP="00FA5435">
      <w:pPr>
        <w:pStyle w:val="PargrafodaLista"/>
        <w:widowControl w:val="0"/>
        <w:numPr>
          <w:ilvl w:val="1"/>
          <w:numId w:val="104"/>
        </w:numPr>
        <w:tabs>
          <w:tab w:val="left" w:pos="0"/>
          <w:tab w:val="left" w:pos="79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 débitos da contratada para com a Administração contratante, resultantes de multa administrativa</w:t>
      </w:r>
      <w:r w:rsidRPr="008B0921">
        <w:rPr>
          <w:rFonts w:ascii="Arial" w:hAnsi="Arial" w:cs="Arial"/>
          <w:spacing w:val="1"/>
          <w:sz w:val="24"/>
          <w:szCs w:val="24"/>
        </w:rPr>
        <w:t xml:space="preserve"> </w:t>
      </w:r>
      <w:r w:rsidRPr="008B0921">
        <w:rPr>
          <w:rFonts w:ascii="Arial" w:hAnsi="Arial" w:cs="Arial"/>
          <w:sz w:val="24"/>
          <w:szCs w:val="24"/>
        </w:rPr>
        <w:t>e/ou indenizações, não inscritos em dívida ativa, poderão ser compensados, total ou parcialmente, com os</w:t>
      </w:r>
      <w:r w:rsidRPr="008B0921">
        <w:rPr>
          <w:rFonts w:ascii="Arial" w:hAnsi="Arial" w:cs="Arial"/>
          <w:spacing w:val="1"/>
          <w:sz w:val="24"/>
          <w:szCs w:val="24"/>
        </w:rPr>
        <w:t xml:space="preserve"> </w:t>
      </w:r>
      <w:r w:rsidRPr="008B0921">
        <w:rPr>
          <w:rFonts w:ascii="Arial" w:hAnsi="Arial" w:cs="Arial"/>
          <w:sz w:val="24"/>
          <w:szCs w:val="24"/>
        </w:rPr>
        <w:t>créditos devidos pelo referido órgão decorrentes deste mesmo contrato ou de outros contratos administrativos</w:t>
      </w:r>
      <w:r w:rsidRPr="008B0921">
        <w:rPr>
          <w:rFonts w:ascii="Arial" w:hAnsi="Arial" w:cs="Arial"/>
          <w:spacing w:val="-52"/>
          <w:sz w:val="24"/>
          <w:szCs w:val="24"/>
        </w:rPr>
        <w:t xml:space="preserve"> </w:t>
      </w:r>
      <w:r w:rsidRPr="008B0921">
        <w:rPr>
          <w:rFonts w:ascii="Arial" w:hAnsi="Arial" w:cs="Arial"/>
          <w:sz w:val="24"/>
          <w:szCs w:val="24"/>
        </w:rPr>
        <w:t>que o contratado possua</w:t>
      </w:r>
      <w:r w:rsidRPr="008B0921">
        <w:rPr>
          <w:rFonts w:ascii="Arial" w:hAnsi="Arial" w:cs="Arial"/>
          <w:spacing w:val="1"/>
          <w:sz w:val="24"/>
          <w:szCs w:val="24"/>
        </w:rPr>
        <w:t xml:space="preserve"> </w:t>
      </w:r>
      <w:r w:rsidRPr="008B0921">
        <w:rPr>
          <w:rFonts w:ascii="Arial" w:hAnsi="Arial" w:cs="Arial"/>
          <w:sz w:val="24"/>
          <w:szCs w:val="24"/>
        </w:rPr>
        <w:t>com o</w:t>
      </w:r>
      <w:r w:rsidRPr="008B0921">
        <w:rPr>
          <w:rFonts w:ascii="Arial" w:hAnsi="Arial" w:cs="Arial"/>
          <w:spacing w:val="-2"/>
          <w:sz w:val="24"/>
          <w:szCs w:val="24"/>
        </w:rPr>
        <w:t xml:space="preserve"> </w:t>
      </w:r>
      <w:r w:rsidRPr="008B0921">
        <w:rPr>
          <w:rFonts w:ascii="Arial" w:hAnsi="Arial" w:cs="Arial"/>
          <w:sz w:val="24"/>
          <w:szCs w:val="24"/>
        </w:rPr>
        <w:t>mesmo órgão ora contratante.</w:t>
      </w:r>
    </w:p>
    <w:p w14:paraId="79973940" w14:textId="77777777" w:rsidR="00B7020F" w:rsidRDefault="00B7020F" w:rsidP="00EF5AA2">
      <w:pPr>
        <w:pStyle w:val="Corpodetexto"/>
        <w:spacing w:after="0" w:line="360" w:lineRule="auto"/>
        <w:ind w:right="-285"/>
        <w:rPr>
          <w:rFonts w:cs="Arial"/>
          <w:color w:val="auto"/>
          <w:sz w:val="24"/>
          <w:szCs w:val="24"/>
        </w:rPr>
      </w:pPr>
    </w:p>
    <w:p w14:paraId="09AB7F19" w14:textId="77777777" w:rsidR="00E7035C" w:rsidRDefault="00E7035C" w:rsidP="00EF5AA2">
      <w:pPr>
        <w:pStyle w:val="Corpodetexto"/>
        <w:spacing w:after="0" w:line="360" w:lineRule="auto"/>
        <w:ind w:right="-285"/>
        <w:rPr>
          <w:rFonts w:cs="Arial"/>
          <w:color w:val="auto"/>
          <w:sz w:val="24"/>
          <w:szCs w:val="24"/>
        </w:rPr>
      </w:pPr>
    </w:p>
    <w:p w14:paraId="54A57550" w14:textId="77777777" w:rsidR="00E7035C" w:rsidRDefault="00E7035C" w:rsidP="00EF5AA2">
      <w:pPr>
        <w:pStyle w:val="Corpodetexto"/>
        <w:spacing w:after="0" w:line="360" w:lineRule="auto"/>
        <w:ind w:right="-285"/>
        <w:rPr>
          <w:rFonts w:cs="Arial"/>
          <w:color w:val="auto"/>
          <w:sz w:val="24"/>
          <w:szCs w:val="24"/>
        </w:rPr>
      </w:pPr>
    </w:p>
    <w:p w14:paraId="0C45BEF4" w14:textId="77777777" w:rsidR="00E7035C" w:rsidRDefault="00E7035C" w:rsidP="00EF5AA2">
      <w:pPr>
        <w:pStyle w:val="Corpodetexto"/>
        <w:spacing w:after="0" w:line="360" w:lineRule="auto"/>
        <w:ind w:right="-285"/>
        <w:rPr>
          <w:rFonts w:cs="Arial"/>
          <w:color w:val="auto"/>
          <w:sz w:val="24"/>
          <w:szCs w:val="24"/>
        </w:rPr>
      </w:pPr>
    </w:p>
    <w:p w14:paraId="71AD42F4" w14:textId="6E549F1C" w:rsidR="00B7020F" w:rsidRPr="0047144B" w:rsidRDefault="0047144B" w:rsidP="0047144B">
      <w:pPr>
        <w:pStyle w:val="Ttulo1"/>
        <w:keepNext w:val="0"/>
        <w:widowControl w:val="0"/>
        <w:tabs>
          <w:tab w:val="left" w:pos="0"/>
          <w:tab w:val="left" w:pos="9883"/>
        </w:tabs>
        <w:autoSpaceDE w:val="0"/>
        <w:autoSpaceDN w:val="0"/>
        <w:spacing w:before="0" w:after="0" w:line="360" w:lineRule="auto"/>
        <w:ind w:right="-285"/>
        <w:rPr>
          <w:sz w:val="24"/>
          <w:szCs w:val="24"/>
        </w:rPr>
      </w:pPr>
      <w:r>
        <w:rPr>
          <w:sz w:val="24"/>
          <w:szCs w:val="24"/>
          <w:shd w:val="clear" w:color="auto" w:fill="D8D8D8"/>
        </w:rPr>
        <w:lastRenderedPageBreak/>
        <w:t>10.</w:t>
      </w:r>
      <w:r w:rsidR="00B7020F" w:rsidRPr="0047144B">
        <w:rPr>
          <w:sz w:val="24"/>
          <w:szCs w:val="24"/>
          <w:shd w:val="clear" w:color="auto" w:fill="D8D8D8"/>
        </w:rPr>
        <w:t>DISPOSIÇÕES</w:t>
      </w:r>
      <w:r w:rsidR="00B7020F" w:rsidRPr="0047144B">
        <w:rPr>
          <w:spacing w:val="-3"/>
          <w:sz w:val="24"/>
          <w:szCs w:val="24"/>
          <w:shd w:val="clear" w:color="auto" w:fill="D8D8D8"/>
        </w:rPr>
        <w:t xml:space="preserve"> </w:t>
      </w:r>
      <w:r w:rsidR="00B7020F" w:rsidRPr="0047144B">
        <w:rPr>
          <w:sz w:val="24"/>
          <w:szCs w:val="24"/>
          <w:shd w:val="clear" w:color="auto" w:fill="D8D8D8"/>
        </w:rPr>
        <w:t>GERAIS</w:t>
      </w:r>
    </w:p>
    <w:p w14:paraId="1EEE74E4" w14:textId="77777777" w:rsidR="00B7020F" w:rsidRPr="008B0921" w:rsidRDefault="00B7020F" w:rsidP="0047144B">
      <w:pPr>
        <w:pStyle w:val="PargrafodaLista"/>
        <w:widowControl w:val="0"/>
        <w:numPr>
          <w:ilvl w:val="1"/>
          <w:numId w:val="106"/>
        </w:numPr>
        <w:tabs>
          <w:tab w:val="left" w:pos="725"/>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w:t>
      </w:r>
      <w:r w:rsidRPr="008B0921">
        <w:rPr>
          <w:rFonts w:ascii="Arial" w:hAnsi="Arial" w:cs="Arial"/>
          <w:spacing w:val="8"/>
          <w:sz w:val="24"/>
          <w:szCs w:val="24"/>
        </w:rPr>
        <w:t xml:space="preserve"> </w:t>
      </w:r>
      <w:r w:rsidRPr="008B0921">
        <w:rPr>
          <w:rFonts w:ascii="Arial" w:hAnsi="Arial" w:cs="Arial"/>
          <w:sz w:val="24"/>
          <w:szCs w:val="24"/>
        </w:rPr>
        <w:t>interessado</w:t>
      </w:r>
      <w:r w:rsidRPr="008B0921">
        <w:rPr>
          <w:rFonts w:ascii="Arial" w:hAnsi="Arial" w:cs="Arial"/>
          <w:spacing w:val="6"/>
          <w:sz w:val="24"/>
          <w:szCs w:val="24"/>
        </w:rPr>
        <w:t xml:space="preserve"> </w:t>
      </w:r>
      <w:r w:rsidRPr="008B0921">
        <w:rPr>
          <w:rFonts w:ascii="Arial" w:hAnsi="Arial" w:cs="Arial"/>
          <w:sz w:val="24"/>
          <w:szCs w:val="24"/>
        </w:rPr>
        <w:t>não</w:t>
      </w:r>
      <w:r w:rsidRPr="008B0921">
        <w:rPr>
          <w:rFonts w:ascii="Arial" w:hAnsi="Arial" w:cs="Arial"/>
          <w:spacing w:val="6"/>
          <w:sz w:val="24"/>
          <w:szCs w:val="24"/>
        </w:rPr>
        <w:t xml:space="preserve"> </w:t>
      </w:r>
      <w:r w:rsidRPr="008B0921">
        <w:rPr>
          <w:rFonts w:ascii="Arial" w:hAnsi="Arial" w:cs="Arial"/>
          <w:sz w:val="24"/>
          <w:szCs w:val="24"/>
        </w:rPr>
        <w:t>poderá</w:t>
      </w:r>
      <w:r w:rsidRPr="008B0921">
        <w:rPr>
          <w:rFonts w:ascii="Arial" w:hAnsi="Arial" w:cs="Arial"/>
          <w:spacing w:val="7"/>
          <w:sz w:val="24"/>
          <w:szCs w:val="24"/>
        </w:rPr>
        <w:t xml:space="preserve"> </w:t>
      </w:r>
      <w:r w:rsidRPr="008B0921">
        <w:rPr>
          <w:rFonts w:ascii="Arial" w:hAnsi="Arial" w:cs="Arial"/>
          <w:sz w:val="24"/>
          <w:szCs w:val="24"/>
        </w:rPr>
        <w:t>alegar</w:t>
      </w:r>
      <w:r w:rsidRPr="008B0921">
        <w:rPr>
          <w:rFonts w:ascii="Arial" w:hAnsi="Arial" w:cs="Arial"/>
          <w:spacing w:val="11"/>
          <w:sz w:val="24"/>
          <w:szCs w:val="24"/>
        </w:rPr>
        <w:t xml:space="preserve"> </w:t>
      </w:r>
      <w:r w:rsidRPr="008B0921">
        <w:rPr>
          <w:rFonts w:ascii="Arial" w:hAnsi="Arial" w:cs="Arial"/>
          <w:sz w:val="24"/>
          <w:szCs w:val="24"/>
        </w:rPr>
        <w:t>como</w:t>
      </w:r>
      <w:r w:rsidRPr="008B0921">
        <w:rPr>
          <w:rFonts w:ascii="Arial" w:hAnsi="Arial" w:cs="Arial"/>
          <w:spacing w:val="8"/>
          <w:sz w:val="24"/>
          <w:szCs w:val="24"/>
        </w:rPr>
        <w:t xml:space="preserve"> </w:t>
      </w:r>
      <w:r w:rsidRPr="008B0921">
        <w:rPr>
          <w:rFonts w:ascii="Arial" w:hAnsi="Arial" w:cs="Arial"/>
          <w:sz w:val="24"/>
          <w:szCs w:val="24"/>
        </w:rPr>
        <w:t>justificativa</w:t>
      </w:r>
      <w:r w:rsidRPr="008B0921">
        <w:rPr>
          <w:rFonts w:ascii="Arial" w:hAnsi="Arial" w:cs="Arial"/>
          <w:spacing w:val="6"/>
          <w:sz w:val="24"/>
          <w:szCs w:val="24"/>
        </w:rPr>
        <w:t xml:space="preserve"> </w:t>
      </w:r>
      <w:r w:rsidRPr="008B0921">
        <w:rPr>
          <w:rFonts w:ascii="Arial" w:hAnsi="Arial" w:cs="Arial"/>
          <w:sz w:val="24"/>
          <w:szCs w:val="24"/>
        </w:rPr>
        <w:t>para</w:t>
      </w:r>
      <w:r w:rsidRPr="008B0921">
        <w:rPr>
          <w:rFonts w:ascii="Arial" w:hAnsi="Arial" w:cs="Arial"/>
          <w:spacing w:val="9"/>
          <w:sz w:val="24"/>
          <w:szCs w:val="24"/>
        </w:rPr>
        <w:t xml:space="preserve"> </w:t>
      </w:r>
      <w:r w:rsidRPr="008B0921">
        <w:rPr>
          <w:rFonts w:ascii="Arial" w:hAnsi="Arial" w:cs="Arial"/>
          <w:sz w:val="24"/>
          <w:szCs w:val="24"/>
        </w:rPr>
        <w:t>se</w:t>
      </w:r>
      <w:r w:rsidRPr="008B0921">
        <w:rPr>
          <w:rFonts w:ascii="Arial" w:hAnsi="Arial" w:cs="Arial"/>
          <w:spacing w:val="9"/>
          <w:sz w:val="24"/>
          <w:szCs w:val="24"/>
        </w:rPr>
        <w:t xml:space="preserve"> </w:t>
      </w:r>
      <w:r w:rsidRPr="008B0921">
        <w:rPr>
          <w:rFonts w:ascii="Arial" w:hAnsi="Arial" w:cs="Arial"/>
          <w:sz w:val="24"/>
          <w:szCs w:val="24"/>
        </w:rPr>
        <w:t>eximir</w:t>
      </w:r>
      <w:r w:rsidRPr="008B0921">
        <w:rPr>
          <w:rFonts w:ascii="Arial" w:hAnsi="Arial" w:cs="Arial"/>
          <w:spacing w:val="11"/>
          <w:sz w:val="24"/>
          <w:szCs w:val="24"/>
        </w:rPr>
        <w:t xml:space="preserve"> </w:t>
      </w:r>
      <w:r w:rsidRPr="008B0921">
        <w:rPr>
          <w:rFonts w:ascii="Arial" w:hAnsi="Arial" w:cs="Arial"/>
          <w:sz w:val="24"/>
          <w:szCs w:val="24"/>
        </w:rPr>
        <w:t>das</w:t>
      </w:r>
      <w:r w:rsidRPr="008B0921">
        <w:rPr>
          <w:rFonts w:ascii="Arial" w:hAnsi="Arial" w:cs="Arial"/>
          <w:spacing w:val="6"/>
          <w:sz w:val="24"/>
          <w:szCs w:val="24"/>
        </w:rPr>
        <w:t xml:space="preserve"> </w:t>
      </w:r>
      <w:r w:rsidRPr="008B0921">
        <w:rPr>
          <w:rFonts w:ascii="Arial" w:hAnsi="Arial" w:cs="Arial"/>
          <w:sz w:val="24"/>
          <w:szCs w:val="24"/>
        </w:rPr>
        <w:t>obrigações</w:t>
      </w:r>
      <w:r w:rsidRPr="008B0921">
        <w:rPr>
          <w:rFonts w:ascii="Arial" w:hAnsi="Arial" w:cs="Arial"/>
          <w:spacing w:val="6"/>
          <w:sz w:val="24"/>
          <w:szCs w:val="24"/>
        </w:rPr>
        <w:t xml:space="preserve"> </w:t>
      </w:r>
      <w:r w:rsidRPr="008B0921">
        <w:rPr>
          <w:rFonts w:ascii="Arial" w:hAnsi="Arial" w:cs="Arial"/>
          <w:sz w:val="24"/>
          <w:szCs w:val="24"/>
        </w:rPr>
        <w:t>assumidas,</w:t>
      </w:r>
      <w:r w:rsidRPr="008B0921">
        <w:rPr>
          <w:rFonts w:ascii="Arial" w:hAnsi="Arial" w:cs="Arial"/>
          <w:spacing w:val="10"/>
          <w:sz w:val="24"/>
          <w:szCs w:val="24"/>
        </w:rPr>
        <w:t xml:space="preserve"> </w:t>
      </w:r>
      <w:r w:rsidRPr="008B0921">
        <w:rPr>
          <w:rFonts w:ascii="Arial" w:hAnsi="Arial" w:cs="Arial"/>
          <w:sz w:val="24"/>
          <w:szCs w:val="24"/>
        </w:rPr>
        <w:t>o</w:t>
      </w:r>
      <w:r w:rsidRPr="008B0921">
        <w:rPr>
          <w:rFonts w:ascii="Arial" w:hAnsi="Arial" w:cs="Arial"/>
          <w:spacing w:val="-52"/>
          <w:sz w:val="24"/>
          <w:szCs w:val="24"/>
        </w:rPr>
        <w:t xml:space="preserve"> </w:t>
      </w:r>
      <w:r w:rsidRPr="008B0921">
        <w:rPr>
          <w:rFonts w:ascii="Arial" w:hAnsi="Arial" w:cs="Arial"/>
          <w:sz w:val="24"/>
          <w:szCs w:val="24"/>
        </w:rPr>
        <w:t>desconhecimento</w:t>
      </w:r>
      <w:r w:rsidRPr="008B0921">
        <w:rPr>
          <w:rFonts w:ascii="Arial" w:hAnsi="Arial" w:cs="Arial"/>
          <w:spacing w:val="-1"/>
          <w:sz w:val="24"/>
          <w:szCs w:val="24"/>
        </w:rPr>
        <w:t xml:space="preserve"> </w:t>
      </w:r>
      <w:r w:rsidRPr="008B0921">
        <w:rPr>
          <w:rFonts w:ascii="Arial" w:hAnsi="Arial" w:cs="Arial"/>
          <w:sz w:val="24"/>
          <w:szCs w:val="24"/>
        </w:rPr>
        <w:t>das</w:t>
      </w:r>
      <w:r w:rsidRPr="008B0921">
        <w:rPr>
          <w:rFonts w:ascii="Arial" w:hAnsi="Arial" w:cs="Arial"/>
          <w:spacing w:val="-2"/>
          <w:sz w:val="24"/>
          <w:szCs w:val="24"/>
        </w:rPr>
        <w:t xml:space="preserve"> </w:t>
      </w:r>
      <w:r w:rsidRPr="008B0921">
        <w:rPr>
          <w:rFonts w:ascii="Arial" w:hAnsi="Arial" w:cs="Arial"/>
          <w:sz w:val="24"/>
          <w:szCs w:val="24"/>
        </w:rPr>
        <w:t>condições para</w:t>
      </w:r>
      <w:r w:rsidRPr="008B0921">
        <w:rPr>
          <w:rFonts w:ascii="Arial" w:hAnsi="Arial" w:cs="Arial"/>
          <w:spacing w:val="-3"/>
          <w:sz w:val="24"/>
          <w:szCs w:val="24"/>
        </w:rPr>
        <w:t xml:space="preserve"> </w:t>
      </w:r>
      <w:r w:rsidRPr="008B0921">
        <w:rPr>
          <w:rFonts w:ascii="Arial" w:hAnsi="Arial" w:cs="Arial"/>
          <w:sz w:val="24"/>
          <w:szCs w:val="24"/>
        </w:rPr>
        <w:t>participação desta Dispensa</w:t>
      </w:r>
      <w:r w:rsidRPr="008B0921">
        <w:rPr>
          <w:rFonts w:ascii="Arial" w:hAnsi="Arial" w:cs="Arial"/>
          <w:spacing w:val="-2"/>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Licitação.</w:t>
      </w:r>
    </w:p>
    <w:p w14:paraId="3D07182F" w14:textId="77777777" w:rsidR="00B7020F" w:rsidRPr="008B0921" w:rsidRDefault="00B7020F" w:rsidP="0047144B">
      <w:pPr>
        <w:pStyle w:val="Corpodetexto"/>
        <w:spacing w:after="0" w:line="360" w:lineRule="auto"/>
        <w:rPr>
          <w:rFonts w:cs="Arial"/>
          <w:color w:val="auto"/>
          <w:sz w:val="24"/>
          <w:szCs w:val="24"/>
        </w:rPr>
      </w:pPr>
    </w:p>
    <w:p w14:paraId="5437963E" w14:textId="77777777" w:rsidR="00B7020F" w:rsidRPr="008B0921" w:rsidRDefault="00B7020F" w:rsidP="0047144B">
      <w:pPr>
        <w:pStyle w:val="PargrafodaLista"/>
        <w:widowControl w:val="0"/>
        <w:numPr>
          <w:ilvl w:val="1"/>
          <w:numId w:val="106"/>
        </w:numPr>
        <w:tabs>
          <w:tab w:val="left" w:pos="683"/>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w:t>
      </w:r>
      <w:r w:rsidRPr="008B0921">
        <w:rPr>
          <w:rFonts w:ascii="Arial" w:hAnsi="Arial" w:cs="Arial"/>
          <w:spacing w:val="18"/>
          <w:sz w:val="24"/>
          <w:szCs w:val="24"/>
        </w:rPr>
        <w:t xml:space="preserve"> </w:t>
      </w:r>
      <w:r w:rsidRPr="008B0921">
        <w:rPr>
          <w:rFonts w:ascii="Arial" w:hAnsi="Arial" w:cs="Arial"/>
          <w:sz w:val="24"/>
          <w:szCs w:val="24"/>
        </w:rPr>
        <w:t>presente</w:t>
      </w:r>
      <w:r w:rsidRPr="008B0921">
        <w:rPr>
          <w:rFonts w:ascii="Arial" w:hAnsi="Arial" w:cs="Arial"/>
          <w:spacing w:val="22"/>
          <w:sz w:val="24"/>
          <w:szCs w:val="24"/>
        </w:rPr>
        <w:t xml:space="preserve"> </w:t>
      </w:r>
      <w:r w:rsidRPr="008B0921">
        <w:rPr>
          <w:rFonts w:ascii="Arial" w:hAnsi="Arial" w:cs="Arial"/>
          <w:sz w:val="24"/>
          <w:szCs w:val="24"/>
        </w:rPr>
        <w:t>Aviso</w:t>
      </w:r>
      <w:r w:rsidRPr="008B0921">
        <w:rPr>
          <w:rFonts w:ascii="Arial" w:hAnsi="Arial" w:cs="Arial"/>
          <w:spacing w:val="18"/>
          <w:sz w:val="24"/>
          <w:szCs w:val="24"/>
        </w:rPr>
        <w:t xml:space="preserve"> </w:t>
      </w:r>
      <w:r w:rsidRPr="008B0921">
        <w:rPr>
          <w:rFonts w:ascii="Arial" w:hAnsi="Arial" w:cs="Arial"/>
          <w:sz w:val="24"/>
          <w:szCs w:val="24"/>
        </w:rPr>
        <w:t>poderá</w:t>
      </w:r>
      <w:r w:rsidRPr="008B0921">
        <w:rPr>
          <w:rFonts w:ascii="Arial" w:hAnsi="Arial" w:cs="Arial"/>
          <w:spacing w:val="21"/>
          <w:sz w:val="24"/>
          <w:szCs w:val="24"/>
        </w:rPr>
        <w:t xml:space="preserve"> </w:t>
      </w:r>
      <w:r w:rsidRPr="008B0921">
        <w:rPr>
          <w:rFonts w:ascii="Arial" w:hAnsi="Arial" w:cs="Arial"/>
          <w:sz w:val="24"/>
          <w:szCs w:val="24"/>
        </w:rPr>
        <w:t>ser</w:t>
      </w:r>
      <w:r w:rsidRPr="008B0921">
        <w:rPr>
          <w:rFonts w:ascii="Arial" w:hAnsi="Arial" w:cs="Arial"/>
          <w:spacing w:val="19"/>
          <w:sz w:val="24"/>
          <w:szCs w:val="24"/>
        </w:rPr>
        <w:t xml:space="preserve"> </w:t>
      </w:r>
      <w:r w:rsidRPr="008B0921">
        <w:rPr>
          <w:rFonts w:ascii="Arial" w:hAnsi="Arial" w:cs="Arial"/>
          <w:sz w:val="24"/>
          <w:szCs w:val="24"/>
        </w:rPr>
        <w:t>revogado,</w:t>
      </w:r>
      <w:r w:rsidRPr="008B0921">
        <w:rPr>
          <w:rFonts w:ascii="Arial" w:hAnsi="Arial" w:cs="Arial"/>
          <w:spacing w:val="20"/>
          <w:sz w:val="24"/>
          <w:szCs w:val="24"/>
        </w:rPr>
        <w:t xml:space="preserve"> </w:t>
      </w:r>
      <w:r w:rsidRPr="008B0921">
        <w:rPr>
          <w:rFonts w:ascii="Arial" w:hAnsi="Arial" w:cs="Arial"/>
          <w:sz w:val="24"/>
          <w:szCs w:val="24"/>
        </w:rPr>
        <w:t>no</w:t>
      </w:r>
      <w:r w:rsidRPr="008B0921">
        <w:rPr>
          <w:rFonts w:ascii="Arial" w:hAnsi="Arial" w:cs="Arial"/>
          <w:spacing w:val="21"/>
          <w:sz w:val="24"/>
          <w:szCs w:val="24"/>
        </w:rPr>
        <w:t xml:space="preserve"> </w:t>
      </w:r>
      <w:r w:rsidRPr="008B0921">
        <w:rPr>
          <w:rFonts w:ascii="Arial" w:hAnsi="Arial" w:cs="Arial"/>
          <w:sz w:val="24"/>
          <w:szCs w:val="24"/>
        </w:rPr>
        <w:t>todo</w:t>
      </w:r>
      <w:r w:rsidRPr="008B0921">
        <w:rPr>
          <w:rFonts w:ascii="Arial" w:hAnsi="Arial" w:cs="Arial"/>
          <w:spacing w:val="18"/>
          <w:sz w:val="24"/>
          <w:szCs w:val="24"/>
        </w:rPr>
        <w:t xml:space="preserve"> </w:t>
      </w:r>
      <w:r w:rsidRPr="008B0921">
        <w:rPr>
          <w:rFonts w:ascii="Arial" w:hAnsi="Arial" w:cs="Arial"/>
          <w:sz w:val="24"/>
          <w:szCs w:val="24"/>
        </w:rPr>
        <w:t>em</w:t>
      </w:r>
      <w:r w:rsidRPr="008B0921">
        <w:rPr>
          <w:rFonts w:ascii="Arial" w:hAnsi="Arial" w:cs="Arial"/>
          <w:spacing w:val="21"/>
          <w:sz w:val="24"/>
          <w:szCs w:val="24"/>
        </w:rPr>
        <w:t xml:space="preserve"> </w:t>
      </w:r>
      <w:r w:rsidRPr="008B0921">
        <w:rPr>
          <w:rFonts w:ascii="Arial" w:hAnsi="Arial" w:cs="Arial"/>
          <w:sz w:val="24"/>
          <w:szCs w:val="24"/>
        </w:rPr>
        <w:t>parte,</w:t>
      </w:r>
      <w:r w:rsidRPr="008B0921">
        <w:rPr>
          <w:rFonts w:ascii="Arial" w:hAnsi="Arial" w:cs="Arial"/>
          <w:spacing w:val="21"/>
          <w:sz w:val="24"/>
          <w:szCs w:val="24"/>
        </w:rPr>
        <w:t xml:space="preserve"> </w:t>
      </w:r>
      <w:r w:rsidRPr="008B0921">
        <w:rPr>
          <w:rFonts w:ascii="Arial" w:hAnsi="Arial" w:cs="Arial"/>
          <w:sz w:val="24"/>
          <w:szCs w:val="24"/>
        </w:rPr>
        <w:t>por</w:t>
      </w:r>
      <w:r w:rsidRPr="008B0921">
        <w:rPr>
          <w:rFonts w:ascii="Arial" w:hAnsi="Arial" w:cs="Arial"/>
          <w:spacing w:val="20"/>
          <w:sz w:val="24"/>
          <w:szCs w:val="24"/>
        </w:rPr>
        <w:t xml:space="preserve"> </w:t>
      </w:r>
      <w:r w:rsidRPr="008B0921">
        <w:rPr>
          <w:rFonts w:ascii="Arial" w:hAnsi="Arial" w:cs="Arial"/>
          <w:sz w:val="24"/>
          <w:szCs w:val="24"/>
        </w:rPr>
        <w:t>conveniência</w:t>
      </w:r>
      <w:r w:rsidRPr="008B0921">
        <w:rPr>
          <w:rFonts w:ascii="Arial" w:hAnsi="Arial" w:cs="Arial"/>
          <w:spacing w:val="21"/>
          <w:sz w:val="24"/>
          <w:szCs w:val="24"/>
        </w:rPr>
        <w:t xml:space="preserve"> </w:t>
      </w:r>
      <w:r w:rsidRPr="008B0921">
        <w:rPr>
          <w:rFonts w:ascii="Arial" w:hAnsi="Arial" w:cs="Arial"/>
          <w:sz w:val="24"/>
          <w:szCs w:val="24"/>
        </w:rPr>
        <w:t>administrativa</w:t>
      </w:r>
      <w:r w:rsidRPr="008B0921">
        <w:rPr>
          <w:rFonts w:ascii="Arial" w:hAnsi="Arial" w:cs="Arial"/>
          <w:spacing w:val="19"/>
          <w:sz w:val="24"/>
          <w:szCs w:val="24"/>
        </w:rPr>
        <w:t xml:space="preserve"> </w:t>
      </w:r>
      <w:r w:rsidRPr="008B0921">
        <w:rPr>
          <w:rFonts w:ascii="Arial" w:hAnsi="Arial" w:cs="Arial"/>
          <w:sz w:val="24"/>
          <w:szCs w:val="24"/>
        </w:rPr>
        <w:t>e</w:t>
      </w:r>
      <w:r w:rsidRPr="008B0921">
        <w:rPr>
          <w:rFonts w:ascii="Arial" w:hAnsi="Arial" w:cs="Arial"/>
          <w:spacing w:val="22"/>
          <w:sz w:val="24"/>
          <w:szCs w:val="24"/>
        </w:rPr>
        <w:t xml:space="preserve"> </w:t>
      </w:r>
      <w:r w:rsidRPr="008B0921">
        <w:rPr>
          <w:rFonts w:ascii="Arial" w:hAnsi="Arial" w:cs="Arial"/>
          <w:sz w:val="24"/>
          <w:szCs w:val="24"/>
        </w:rPr>
        <w:t>interesse</w:t>
      </w:r>
      <w:r w:rsidRPr="008B0921">
        <w:rPr>
          <w:rFonts w:ascii="Arial" w:hAnsi="Arial" w:cs="Arial"/>
          <w:spacing w:val="-52"/>
          <w:sz w:val="24"/>
          <w:szCs w:val="24"/>
        </w:rPr>
        <w:t xml:space="preserve"> </w:t>
      </w:r>
      <w:r w:rsidRPr="008B0921">
        <w:rPr>
          <w:rFonts w:ascii="Arial" w:hAnsi="Arial" w:cs="Arial"/>
          <w:sz w:val="24"/>
          <w:szCs w:val="24"/>
        </w:rPr>
        <w:t>público,</w:t>
      </w:r>
      <w:r w:rsidRPr="008B0921">
        <w:rPr>
          <w:rFonts w:ascii="Arial" w:hAnsi="Arial" w:cs="Arial"/>
          <w:spacing w:val="-1"/>
          <w:sz w:val="24"/>
          <w:szCs w:val="24"/>
        </w:rPr>
        <w:t xml:space="preserve"> </w:t>
      </w:r>
      <w:r w:rsidRPr="008B0921">
        <w:rPr>
          <w:rFonts w:ascii="Arial" w:hAnsi="Arial" w:cs="Arial"/>
          <w:sz w:val="24"/>
          <w:szCs w:val="24"/>
        </w:rPr>
        <w:t>decorrente</w:t>
      </w:r>
      <w:r w:rsidRPr="008B0921">
        <w:rPr>
          <w:rFonts w:ascii="Arial" w:hAnsi="Arial" w:cs="Arial"/>
          <w:spacing w:val="-2"/>
          <w:sz w:val="24"/>
          <w:szCs w:val="24"/>
        </w:rPr>
        <w:t xml:space="preserve"> </w:t>
      </w:r>
      <w:r w:rsidRPr="008B0921">
        <w:rPr>
          <w:rFonts w:ascii="Arial" w:hAnsi="Arial" w:cs="Arial"/>
          <w:sz w:val="24"/>
          <w:szCs w:val="24"/>
        </w:rPr>
        <w:t>de</w:t>
      </w:r>
      <w:r w:rsidRPr="008B0921">
        <w:rPr>
          <w:rFonts w:ascii="Arial" w:hAnsi="Arial" w:cs="Arial"/>
          <w:spacing w:val="-2"/>
          <w:sz w:val="24"/>
          <w:szCs w:val="24"/>
        </w:rPr>
        <w:t xml:space="preserve"> </w:t>
      </w:r>
      <w:r w:rsidRPr="008B0921">
        <w:rPr>
          <w:rFonts w:ascii="Arial" w:hAnsi="Arial" w:cs="Arial"/>
          <w:sz w:val="24"/>
          <w:szCs w:val="24"/>
        </w:rPr>
        <w:t>fato</w:t>
      </w:r>
      <w:r w:rsidRPr="008B0921">
        <w:rPr>
          <w:rFonts w:ascii="Arial" w:hAnsi="Arial" w:cs="Arial"/>
          <w:spacing w:val="-2"/>
          <w:sz w:val="24"/>
          <w:szCs w:val="24"/>
        </w:rPr>
        <w:t xml:space="preserve"> </w:t>
      </w:r>
      <w:r w:rsidRPr="008B0921">
        <w:rPr>
          <w:rFonts w:ascii="Arial" w:hAnsi="Arial" w:cs="Arial"/>
          <w:sz w:val="24"/>
          <w:szCs w:val="24"/>
        </w:rPr>
        <w:t>superveniente, devidamente</w:t>
      </w:r>
      <w:r w:rsidRPr="008B0921">
        <w:rPr>
          <w:rFonts w:ascii="Arial" w:hAnsi="Arial" w:cs="Arial"/>
          <w:spacing w:val="-2"/>
          <w:sz w:val="24"/>
          <w:szCs w:val="24"/>
        </w:rPr>
        <w:t xml:space="preserve"> </w:t>
      </w:r>
      <w:r w:rsidRPr="008B0921">
        <w:rPr>
          <w:rFonts w:ascii="Arial" w:hAnsi="Arial" w:cs="Arial"/>
          <w:sz w:val="24"/>
          <w:szCs w:val="24"/>
        </w:rPr>
        <w:t>justificado.</w:t>
      </w:r>
    </w:p>
    <w:p w14:paraId="738BBA30" w14:textId="77777777" w:rsidR="00B7020F" w:rsidRPr="008B0921" w:rsidRDefault="00B7020F" w:rsidP="0047144B">
      <w:pPr>
        <w:pStyle w:val="Corpodetexto"/>
        <w:spacing w:after="0" w:line="360" w:lineRule="auto"/>
        <w:rPr>
          <w:rFonts w:cs="Arial"/>
          <w:color w:val="auto"/>
          <w:sz w:val="24"/>
          <w:szCs w:val="24"/>
        </w:rPr>
      </w:pPr>
    </w:p>
    <w:p w14:paraId="5272B255" w14:textId="77777777" w:rsidR="00B7020F" w:rsidRPr="008B0921" w:rsidRDefault="00B7020F" w:rsidP="0047144B">
      <w:pPr>
        <w:pStyle w:val="PargrafodaLista"/>
        <w:widowControl w:val="0"/>
        <w:numPr>
          <w:ilvl w:val="1"/>
          <w:numId w:val="106"/>
        </w:numPr>
        <w:tabs>
          <w:tab w:val="left" w:pos="70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 presente Aviso poderá ser anulado, no todo em parte, caso ocorra ilegalidade, de oficio ou por</w:t>
      </w:r>
      <w:r w:rsidRPr="008B0921">
        <w:rPr>
          <w:rFonts w:ascii="Arial" w:hAnsi="Arial" w:cs="Arial"/>
          <w:spacing w:val="1"/>
          <w:sz w:val="24"/>
          <w:szCs w:val="24"/>
        </w:rPr>
        <w:t xml:space="preserve"> </w:t>
      </w:r>
      <w:r w:rsidRPr="008B0921">
        <w:rPr>
          <w:rFonts w:ascii="Arial" w:hAnsi="Arial" w:cs="Arial"/>
          <w:sz w:val="24"/>
          <w:szCs w:val="24"/>
        </w:rPr>
        <w:t>provocação.</w:t>
      </w:r>
      <w:r w:rsidRPr="008B0921">
        <w:rPr>
          <w:rFonts w:ascii="Arial" w:hAnsi="Arial" w:cs="Arial"/>
          <w:spacing w:val="-1"/>
          <w:sz w:val="24"/>
          <w:szCs w:val="24"/>
        </w:rPr>
        <w:t xml:space="preserve"> </w:t>
      </w:r>
      <w:r w:rsidRPr="008B0921">
        <w:rPr>
          <w:rFonts w:ascii="Arial" w:hAnsi="Arial" w:cs="Arial"/>
          <w:sz w:val="24"/>
          <w:szCs w:val="24"/>
        </w:rPr>
        <w:t>A anulação</w:t>
      </w:r>
      <w:r w:rsidRPr="008B0921">
        <w:rPr>
          <w:rFonts w:ascii="Arial" w:hAnsi="Arial" w:cs="Arial"/>
          <w:spacing w:val="-2"/>
          <w:sz w:val="24"/>
          <w:szCs w:val="24"/>
        </w:rPr>
        <w:t xml:space="preserve"> </w:t>
      </w:r>
      <w:r w:rsidRPr="008B0921">
        <w:rPr>
          <w:rFonts w:ascii="Arial" w:hAnsi="Arial" w:cs="Arial"/>
          <w:sz w:val="24"/>
          <w:szCs w:val="24"/>
        </w:rPr>
        <w:t>do</w:t>
      </w:r>
      <w:r w:rsidRPr="008B0921">
        <w:rPr>
          <w:rFonts w:ascii="Arial" w:hAnsi="Arial" w:cs="Arial"/>
          <w:spacing w:val="-2"/>
          <w:sz w:val="24"/>
          <w:szCs w:val="24"/>
        </w:rPr>
        <w:t xml:space="preserve"> </w:t>
      </w:r>
      <w:r w:rsidRPr="008B0921">
        <w:rPr>
          <w:rFonts w:ascii="Arial" w:hAnsi="Arial" w:cs="Arial"/>
          <w:sz w:val="24"/>
          <w:szCs w:val="24"/>
        </w:rPr>
        <w:t>procedimento</w:t>
      </w:r>
      <w:r w:rsidRPr="008B0921">
        <w:rPr>
          <w:rFonts w:ascii="Arial" w:hAnsi="Arial" w:cs="Arial"/>
          <w:spacing w:val="-1"/>
          <w:sz w:val="24"/>
          <w:szCs w:val="24"/>
        </w:rPr>
        <w:t xml:space="preserve"> </w:t>
      </w:r>
      <w:r w:rsidRPr="008B0921">
        <w:rPr>
          <w:rFonts w:ascii="Arial" w:hAnsi="Arial" w:cs="Arial"/>
          <w:sz w:val="24"/>
          <w:szCs w:val="24"/>
        </w:rPr>
        <w:t>oriundo deste</w:t>
      </w:r>
      <w:r w:rsidRPr="008B0921">
        <w:rPr>
          <w:rFonts w:ascii="Arial" w:hAnsi="Arial" w:cs="Arial"/>
          <w:spacing w:val="-3"/>
          <w:sz w:val="24"/>
          <w:szCs w:val="24"/>
        </w:rPr>
        <w:t xml:space="preserve"> </w:t>
      </w:r>
      <w:r w:rsidRPr="008B0921">
        <w:rPr>
          <w:rFonts w:ascii="Arial" w:hAnsi="Arial" w:cs="Arial"/>
          <w:sz w:val="24"/>
          <w:szCs w:val="24"/>
        </w:rPr>
        <w:t>Aviso, não</w:t>
      </w:r>
      <w:r w:rsidRPr="008B0921">
        <w:rPr>
          <w:rFonts w:ascii="Arial" w:hAnsi="Arial" w:cs="Arial"/>
          <w:spacing w:val="-1"/>
          <w:sz w:val="24"/>
          <w:szCs w:val="24"/>
        </w:rPr>
        <w:t xml:space="preserve"> </w:t>
      </w:r>
      <w:r w:rsidRPr="008B0921">
        <w:rPr>
          <w:rFonts w:ascii="Arial" w:hAnsi="Arial" w:cs="Arial"/>
          <w:sz w:val="24"/>
          <w:szCs w:val="24"/>
        </w:rPr>
        <w:t>gera</w:t>
      </w:r>
      <w:r w:rsidRPr="008B0921">
        <w:rPr>
          <w:rFonts w:ascii="Arial" w:hAnsi="Arial" w:cs="Arial"/>
          <w:spacing w:val="1"/>
          <w:sz w:val="24"/>
          <w:szCs w:val="24"/>
        </w:rPr>
        <w:t xml:space="preserve"> </w:t>
      </w:r>
      <w:r w:rsidRPr="008B0921">
        <w:rPr>
          <w:rFonts w:ascii="Arial" w:hAnsi="Arial" w:cs="Arial"/>
          <w:sz w:val="24"/>
          <w:szCs w:val="24"/>
        </w:rPr>
        <w:t>direito a</w:t>
      </w:r>
      <w:r w:rsidRPr="008B0921">
        <w:rPr>
          <w:rFonts w:ascii="Arial" w:hAnsi="Arial" w:cs="Arial"/>
          <w:spacing w:val="-1"/>
          <w:sz w:val="24"/>
          <w:szCs w:val="24"/>
        </w:rPr>
        <w:t xml:space="preserve"> </w:t>
      </w:r>
      <w:r w:rsidRPr="008B0921">
        <w:rPr>
          <w:rFonts w:ascii="Arial" w:hAnsi="Arial" w:cs="Arial"/>
          <w:sz w:val="24"/>
          <w:szCs w:val="24"/>
        </w:rPr>
        <w:t>indenização.</w:t>
      </w:r>
    </w:p>
    <w:p w14:paraId="15303A21" w14:textId="77777777" w:rsidR="00B7020F" w:rsidRPr="008B0921" w:rsidRDefault="00B7020F" w:rsidP="0047144B">
      <w:pPr>
        <w:pStyle w:val="Corpodetexto"/>
        <w:spacing w:after="0" w:line="360" w:lineRule="auto"/>
        <w:rPr>
          <w:rFonts w:cs="Arial"/>
          <w:color w:val="auto"/>
          <w:sz w:val="24"/>
          <w:szCs w:val="24"/>
        </w:rPr>
      </w:pPr>
    </w:p>
    <w:p w14:paraId="7632AFE5" w14:textId="77777777" w:rsidR="00B7020F" w:rsidRPr="008B0921" w:rsidRDefault="00B7020F" w:rsidP="0047144B">
      <w:pPr>
        <w:pStyle w:val="PargrafodaLista"/>
        <w:widowControl w:val="0"/>
        <w:numPr>
          <w:ilvl w:val="1"/>
          <w:numId w:val="106"/>
        </w:numPr>
        <w:tabs>
          <w:tab w:val="left" w:pos="70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Após a fase de classificação da proposta, não cabe desistência da mesma, salvo por motivo justo</w:t>
      </w:r>
      <w:r w:rsidRPr="008B0921">
        <w:rPr>
          <w:rFonts w:ascii="Arial" w:hAnsi="Arial" w:cs="Arial"/>
          <w:spacing w:val="1"/>
          <w:sz w:val="24"/>
          <w:szCs w:val="24"/>
        </w:rPr>
        <w:t xml:space="preserve"> </w:t>
      </w:r>
      <w:r w:rsidRPr="008B0921">
        <w:rPr>
          <w:rFonts w:ascii="Arial" w:hAnsi="Arial" w:cs="Arial"/>
          <w:sz w:val="24"/>
          <w:szCs w:val="24"/>
        </w:rPr>
        <w:t>decorrente de</w:t>
      </w:r>
      <w:r w:rsidRPr="008B0921">
        <w:rPr>
          <w:rFonts w:ascii="Arial" w:hAnsi="Arial" w:cs="Arial"/>
          <w:spacing w:val="1"/>
          <w:sz w:val="24"/>
          <w:szCs w:val="24"/>
        </w:rPr>
        <w:t xml:space="preserve"> </w:t>
      </w:r>
      <w:r w:rsidRPr="008B0921">
        <w:rPr>
          <w:rFonts w:ascii="Arial" w:hAnsi="Arial" w:cs="Arial"/>
          <w:sz w:val="24"/>
          <w:szCs w:val="24"/>
        </w:rPr>
        <w:t>fato</w:t>
      </w:r>
      <w:r w:rsidRPr="008B0921">
        <w:rPr>
          <w:rFonts w:ascii="Arial" w:hAnsi="Arial" w:cs="Arial"/>
          <w:spacing w:val="-2"/>
          <w:sz w:val="24"/>
          <w:szCs w:val="24"/>
        </w:rPr>
        <w:t xml:space="preserve"> </w:t>
      </w:r>
      <w:r w:rsidRPr="008B0921">
        <w:rPr>
          <w:rFonts w:ascii="Arial" w:hAnsi="Arial" w:cs="Arial"/>
          <w:sz w:val="24"/>
          <w:szCs w:val="24"/>
        </w:rPr>
        <w:t>superveniente, e</w:t>
      </w:r>
      <w:r w:rsidRPr="008B0921">
        <w:rPr>
          <w:rFonts w:ascii="Arial" w:hAnsi="Arial" w:cs="Arial"/>
          <w:spacing w:val="-2"/>
          <w:sz w:val="24"/>
          <w:szCs w:val="24"/>
        </w:rPr>
        <w:t xml:space="preserve"> </w:t>
      </w:r>
      <w:r w:rsidRPr="008B0921">
        <w:rPr>
          <w:rFonts w:ascii="Arial" w:hAnsi="Arial" w:cs="Arial"/>
          <w:sz w:val="24"/>
          <w:szCs w:val="24"/>
        </w:rPr>
        <w:t>desde</w:t>
      </w:r>
      <w:r w:rsidRPr="008B0921">
        <w:rPr>
          <w:rFonts w:ascii="Arial" w:hAnsi="Arial" w:cs="Arial"/>
          <w:spacing w:val="1"/>
          <w:sz w:val="24"/>
          <w:szCs w:val="24"/>
        </w:rPr>
        <w:t xml:space="preserve"> </w:t>
      </w:r>
      <w:r w:rsidRPr="008B0921">
        <w:rPr>
          <w:rFonts w:ascii="Arial" w:hAnsi="Arial" w:cs="Arial"/>
          <w:sz w:val="24"/>
          <w:szCs w:val="24"/>
        </w:rPr>
        <w:t>que</w:t>
      </w:r>
      <w:r w:rsidRPr="008B0921">
        <w:rPr>
          <w:rFonts w:ascii="Arial" w:hAnsi="Arial" w:cs="Arial"/>
          <w:spacing w:val="-2"/>
          <w:sz w:val="24"/>
          <w:szCs w:val="24"/>
        </w:rPr>
        <w:t xml:space="preserve"> </w:t>
      </w:r>
      <w:r w:rsidRPr="008B0921">
        <w:rPr>
          <w:rFonts w:ascii="Arial" w:hAnsi="Arial" w:cs="Arial"/>
          <w:sz w:val="24"/>
          <w:szCs w:val="24"/>
        </w:rPr>
        <w:t>aceito</w:t>
      </w:r>
      <w:r w:rsidRPr="008B0921">
        <w:rPr>
          <w:rFonts w:ascii="Arial" w:hAnsi="Arial" w:cs="Arial"/>
          <w:spacing w:val="-1"/>
          <w:sz w:val="24"/>
          <w:szCs w:val="24"/>
        </w:rPr>
        <w:t xml:space="preserve"> </w:t>
      </w:r>
      <w:r w:rsidRPr="008B0921">
        <w:rPr>
          <w:rFonts w:ascii="Arial" w:hAnsi="Arial" w:cs="Arial"/>
          <w:sz w:val="24"/>
          <w:szCs w:val="24"/>
        </w:rPr>
        <w:t>pelo MUNICÍPIO.</w:t>
      </w:r>
    </w:p>
    <w:p w14:paraId="1192CEF8" w14:textId="77777777" w:rsidR="00B7020F" w:rsidRPr="008B0921" w:rsidRDefault="00B7020F" w:rsidP="0047144B">
      <w:pPr>
        <w:pStyle w:val="Corpodetexto"/>
        <w:spacing w:after="0" w:line="360" w:lineRule="auto"/>
        <w:rPr>
          <w:rFonts w:cs="Arial"/>
          <w:color w:val="auto"/>
          <w:sz w:val="24"/>
          <w:szCs w:val="24"/>
        </w:rPr>
      </w:pPr>
    </w:p>
    <w:p w14:paraId="481AAD6D" w14:textId="77777777" w:rsidR="00B7020F" w:rsidRPr="008B0921" w:rsidRDefault="00B7020F" w:rsidP="0047144B">
      <w:pPr>
        <w:pStyle w:val="PargrafodaLista"/>
        <w:widowControl w:val="0"/>
        <w:numPr>
          <w:ilvl w:val="1"/>
          <w:numId w:val="106"/>
        </w:numPr>
        <w:tabs>
          <w:tab w:val="left" w:pos="669"/>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Ao apresentar a proposta de preços, o interessado declara sob as penalidades da Lei, da inexistência de</w:t>
      </w:r>
      <w:r w:rsidRPr="008B0921">
        <w:rPr>
          <w:rFonts w:ascii="Arial" w:hAnsi="Arial" w:cs="Arial"/>
          <w:spacing w:val="1"/>
          <w:sz w:val="24"/>
          <w:szCs w:val="24"/>
        </w:rPr>
        <w:t xml:space="preserve"> </w:t>
      </w:r>
      <w:r w:rsidRPr="008B0921">
        <w:rPr>
          <w:rFonts w:ascii="Arial" w:hAnsi="Arial" w:cs="Arial"/>
          <w:sz w:val="24"/>
          <w:szCs w:val="24"/>
        </w:rPr>
        <w:t>qualquer</w:t>
      </w:r>
      <w:r w:rsidRPr="008B0921">
        <w:rPr>
          <w:rFonts w:ascii="Arial" w:hAnsi="Arial" w:cs="Arial"/>
          <w:spacing w:val="1"/>
          <w:sz w:val="24"/>
          <w:szCs w:val="24"/>
        </w:rPr>
        <w:t xml:space="preserve"> </w:t>
      </w:r>
      <w:r w:rsidRPr="008B0921">
        <w:rPr>
          <w:rFonts w:ascii="Arial" w:hAnsi="Arial" w:cs="Arial"/>
          <w:sz w:val="24"/>
          <w:szCs w:val="24"/>
        </w:rPr>
        <w:t>vínculo</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natureza</w:t>
      </w:r>
      <w:r w:rsidRPr="008B0921">
        <w:rPr>
          <w:rFonts w:ascii="Arial" w:hAnsi="Arial" w:cs="Arial"/>
          <w:spacing w:val="1"/>
          <w:sz w:val="24"/>
          <w:szCs w:val="24"/>
        </w:rPr>
        <w:t xml:space="preserve"> </w:t>
      </w:r>
      <w:r w:rsidRPr="008B0921">
        <w:rPr>
          <w:rFonts w:ascii="Arial" w:hAnsi="Arial" w:cs="Arial"/>
          <w:sz w:val="24"/>
          <w:szCs w:val="24"/>
        </w:rPr>
        <w:t>técnica,</w:t>
      </w:r>
      <w:r w:rsidRPr="008B0921">
        <w:rPr>
          <w:rFonts w:ascii="Arial" w:hAnsi="Arial" w:cs="Arial"/>
          <w:spacing w:val="1"/>
          <w:sz w:val="24"/>
          <w:szCs w:val="24"/>
        </w:rPr>
        <w:t xml:space="preserve"> </w:t>
      </w:r>
      <w:r w:rsidRPr="008B0921">
        <w:rPr>
          <w:rFonts w:ascii="Arial" w:hAnsi="Arial" w:cs="Arial"/>
          <w:sz w:val="24"/>
          <w:szCs w:val="24"/>
        </w:rPr>
        <w:t>comercial,</w:t>
      </w:r>
      <w:r w:rsidRPr="008B0921">
        <w:rPr>
          <w:rFonts w:ascii="Arial" w:hAnsi="Arial" w:cs="Arial"/>
          <w:spacing w:val="1"/>
          <w:sz w:val="24"/>
          <w:szCs w:val="24"/>
        </w:rPr>
        <w:t xml:space="preserve"> </w:t>
      </w:r>
      <w:r w:rsidRPr="008B0921">
        <w:rPr>
          <w:rFonts w:ascii="Arial" w:hAnsi="Arial" w:cs="Arial"/>
          <w:sz w:val="24"/>
          <w:szCs w:val="24"/>
        </w:rPr>
        <w:t>econômica,</w:t>
      </w:r>
      <w:r w:rsidRPr="008B0921">
        <w:rPr>
          <w:rFonts w:ascii="Arial" w:hAnsi="Arial" w:cs="Arial"/>
          <w:spacing w:val="1"/>
          <w:sz w:val="24"/>
          <w:szCs w:val="24"/>
        </w:rPr>
        <w:t xml:space="preserve"> </w:t>
      </w:r>
      <w:r w:rsidRPr="008B0921">
        <w:rPr>
          <w:rFonts w:ascii="Arial" w:hAnsi="Arial" w:cs="Arial"/>
          <w:sz w:val="24"/>
          <w:szCs w:val="24"/>
        </w:rPr>
        <w:t>financeira</w:t>
      </w:r>
      <w:r w:rsidRPr="008B0921">
        <w:rPr>
          <w:rFonts w:ascii="Arial" w:hAnsi="Arial" w:cs="Arial"/>
          <w:spacing w:val="1"/>
          <w:sz w:val="24"/>
          <w:szCs w:val="24"/>
        </w:rPr>
        <w:t xml:space="preserve"> </w:t>
      </w:r>
      <w:r w:rsidRPr="008B0921">
        <w:rPr>
          <w:rFonts w:ascii="Arial" w:hAnsi="Arial" w:cs="Arial"/>
          <w:sz w:val="24"/>
          <w:szCs w:val="24"/>
        </w:rPr>
        <w:t>ou</w:t>
      </w:r>
      <w:r w:rsidRPr="008B0921">
        <w:rPr>
          <w:rFonts w:ascii="Arial" w:hAnsi="Arial" w:cs="Arial"/>
          <w:spacing w:val="1"/>
          <w:sz w:val="24"/>
          <w:szCs w:val="24"/>
        </w:rPr>
        <w:t xml:space="preserve"> </w:t>
      </w:r>
      <w:r w:rsidRPr="008B0921">
        <w:rPr>
          <w:rFonts w:ascii="Arial" w:hAnsi="Arial" w:cs="Arial"/>
          <w:sz w:val="24"/>
          <w:szCs w:val="24"/>
        </w:rPr>
        <w:t>trabalhista,</w:t>
      </w:r>
      <w:r w:rsidRPr="008B0921">
        <w:rPr>
          <w:rFonts w:ascii="Arial" w:hAnsi="Arial" w:cs="Arial"/>
          <w:spacing w:val="1"/>
          <w:sz w:val="24"/>
          <w:szCs w:val="24"/>
        </w:rPr>
        <w:t xml:space="preserve"> </w:t>
      </w:r>
      <w:r w:rsidRPr="008B0921">
        <w:rPr>
          <w:rFonts w:ascii="Arial" w:hAnsi="Arial" w:cs="Arial"/>
          <w:sz w:val="24"/>
          <w:szCs w:val="24"/>
        </w:rPr>
        <w:t>entre</w:t>
      </w:r>
      <w:r w:rsidRPr="008B0921">
        <w:rPr>
          <w:rFonts w:ascii="Arial" w:hAnsi="Arial" w:cs="Arial"/>
          <w:spacing w:val="1"/>
          <w:sz w:val="24"/>
          <w:szCs w:val="24"/>
        </w:rPr>
        <w:t xml:space="preserve"> </w:t>
      </w:r>
      <w:r w:rsidRPr="008B0921">
        <w:rPr>
          <w:rFonts w:ascii="Arial" w:hAnsi="Arial" w:cs="Arial"/>
          <w:sz w:val="24"/>
          <w:szCs w:val="24"/>
        </w:rPr>
        <w:t>si</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1"/>
          <w:sz w:val="24"/>
          <w:szCs w:val="24"/>
        </w:rPr>
        <w:t xml:space="preserve"> </w:t>
      </w:r>
      <w:r w:rsidRPr="008B0921">
        <w:rPr>
          <w:rFonts w:ascii="Arial" w:hAnsi="Arial" w:cs="Arial"/>
          <w:sz w:val="24"/>
          <w:szCs w:val="24"/>
        </w:rPr>
        <w:t>os</w:t>
      </w:r>
      <w:r w:rsidRPr="008B0921">
        <w:rPr>
          <w:rFonts w:ascii="Arial" w:hAnsi="Arial" w:cs="Arial"/>
          <w:spacing w:val="1"/>
          <w:sz w:val="24"/>
          <w:szCs w:val="24"/>
        </w:rPr>
        <w:t xml:space="preserve"> </w:t>
      </w:r>
      <w:r w:rsidRPr="008B0921">
        <w:rPr>
          <w:rFonts w:ascii="Arial" w:hAnsi="Arial" w:cs="Arial"/>
          <w:sz w:val="24"/>
          <w:szCs w:val="24"/>
        </w:rPr>
        <w:t>responsáveis</w:t>
      </w:r>
      <w:r w:rsidRPr="008B0921">
        <w:rPr>
          <w:rFonts w:ascii="Arial" w:hAnsi="Arial" w:cs="Arial"/>
          <w:spacing w:val="-1"/>
          <w:sz w:val="24"/>
          <w:szCs w:val="24"/>
        </w:rPr>
        <w:t xml:space="preserve"> </w:t>
      </w:r>
      <w:r w:rsidRPr="008B0921">
        <w:rPr>
          <w:rFonts w:ascii="Arial" w:hAnsi="Arial" w:cs="Arial"/>
          <w:sz w:val="24"/>
          <w:szCs w:val="24"/>
        </w:rPr>
        <w:t>por esta</w:t>
      </w:r>
      <w:r w:rsidRPr="008B0921">
        <w:rPr>
          <w:rFonts w:ascii="Arial" w:hAnsi="Arial" w:cs="Arial"/>
          <w:spacing w:val="1"/>
          <w:sz w:val="24"/>
          <w:szCs w:val="24"/>
        </w:rPr>
        <w:t xml:space="preserve"> </w:t>
      </w:r>
      <w:r w:rsidRPr="008B0921">
        <w:rPr>
          <w:rFonts w:ascii="Arial" w:hAnsi="Arial" w:cs="Arial"/>
          <w:sz w:val="24"/>
          <w:szCs w:val="24"/>
        </w:rPr>
        <w:t>Dispensa de</w:t>
      </w:r>
      <w:r w:rsidRPr="008B0921">
        <w:rPr>
          <w:rFonts w:ascii="Arial" w:hAnsi="Arial" w:cs="Arial"/>
          <w:spacing w:val="1"/>
          <w:sz w:val="24"/>
          <w:szCs w:val="24"/>
        </w:rPr>
        <w:t xml:space="preserve"> </w:t>
      </w:r>
      <w:r w:rsidRPr="008B0921">
        <w:rPr>
          <w:rFonts w:ascii="Arial" w:hAnsi="Arial" w:cs="Arial"/>
          <w:sz w:val="24"/>
          <w:szCs w:val="24"/>
        </w:rPr>
        <w:t>Licitação, quer direta</w:t>
      </w:r>
      <w:r w:rsidRPr="008B0921">
        <w:rPr>
          <w:rFonts w:ascii="Arial" w:hAnsi="Arial" w:cs="Arial"/>
          <w:spacing w:val="1"/>
          <w:sz w:val="24"/>
          <w:szCs w:val="24"/>
        </w:rPr>
        <w:t xml:space="preserve"> </w:t>
      </w:r>
      <w:r w:rsidRPr="008B0921">
        <w:rPr>
          <w:rFonts w:ascii="Arial" w:hAnsi="Arial" w:cs="Arial"/>
          <w:sz w:val="24"/>
          <w:szCs w:val="24"/>
        </w:rPr>
        <w:t>ou indiretamente.</w:t>
      </w:r>
    </w:p>
    <w:p w14:paraId="427C0451" w14:textId="77777777" w:rsidR="00B7020F" w:rsidRPr="008B0921" w:rsidRDefault="00B7020F" w:rsidP="0047144B">
      <w:pPr>
        <w:pStyle w:val="Corpodetexto"/>
        <w:spacing w:after="0" w:line="360" w:lineRule="auto"/>
        <w:rPr>
          <w:rFonts w:cs="Arial"/>
          <w:color w:val="auto"/>
          <w:sz w:val="24"/>
          <w:szCs w:val="24"/>
        </w:rPr>
      </w:pPr>
    </w:p>
    <w:p w14:paraId="2ABE6979" w14:textId="77777777" w:rsidR="00B7020F" w:rsidRPr="008B0921" w:rsidRDefault="00B7020F" w:rsidP="0047144B">
      <w:pPr>
        <w:pStyle w:val="PargrafodaLista"/>
        <w:widowControl w:val="0"/>
        <w:numPr>
          <w:ilvl w:val="1"/>
          <w:numId w:val="106"/>
        </w:numPr>
        <w:tabs>
          <w:tab w:val="left" w:pos="71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apresentação</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proposta</w:t>
      </w:r>
      <w:r w:rsidRPr="008B0921">
        <w:rPr>
          <w:rFonts w:ascii="Arial" w:hAnsi="Arial" w:cs="Arial"/>
          <w:spacing w:val="1"/>
          <w:sz w:val="24"/>
          <w:szCs w:val="24"/>
        </w:rPr>
        <w:t xml:space="preserve"> </w:t>
      </w:r>
      <w:r w:rsidRPr="008B0921">
        <w:rPr>
          <w:rFonts w:ascii="Arial" w:hAnsi="Arial" w:cs="Arial"/>
          <w:sz w:val="24"/>
          <w:szCs w:val="24"/>
        </w:rPr>
        <w:t>pressupõe</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pleno</w:t>
      </w:r>
      <w:r w:rsidRPr="008B0921">
        <w:rPr>
          <w:rFonts w:ascii="Arial" w:hAnsi="Arial" w:cs="Arial"/>
          <w:spacing w:val="1"/>
          <w:sz w:val="24"/>
          <w:szCs w:val="24"/>
        </w:rPr>
        <w:t xml:space="preserve"> </w:t>
      </w:r>
      <w:r w:rsidRPr="008B0921">
        <w:rPr>
          <w:rFonts w:ascii="Arial" w:hAnsi="Arial" w:cs="Arial"/>
          <w:sz w:val="24"/>
          <w:szCs w:val="24"/>
        </w:rPr>
        <w:t>conhecimento,</w:t>
      </w:r>
      <w:r w:rsidRPr="008B0921">
        <w:rPr>
          <w:rFonts w:ascii="Arial" w:hAnsi="Arial" w:cs="Arial"/>
          <w:spacing w:val="1"/>
          <w:sz w:val="24"/>
          <w:szCs w:val="24"/>
        </w:rPr>
        <w:t xml:space="preserve"> </w:t>
      </w:r>
      <w:r w:rsidRPr="008B0921">
        <w:rPr>
          <w:rFonts w:ascii="Arial" w:hAnsi="Arial" w:cs="Arial"/>
          <w:sz w:val="24"/>
          <w:szCs w:val="24"/>
        </w:rPr>
        <w:t>atendimento</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1"/>
          <w:sz w:val="24"/>
          <w:szCs w:val="24"/>
        </w:rPr>
        <w:t xml:space="preserve"> </w:t>
      </w:r>
      <w:r w:rsidRPr="008B0921">
        <w:rPr>
          <w:rFonts w:ascii="Arial" w:hAnsi="Arial" w:cs="Arial"/>
          <w:sz w:val="24"/>
          <w:szCs w:val="24"/>
        </w:rPr>
        <w:t>aceitação</w:t>
      </w:r>
      <w:r w:rsidRPr="008B0921">
        <w:rPr>
          <w:rFonts w:ascii="Arial" w:hAnsi="Arial" w:cs="Arial"/>
          <w:spacing w:val="1"/>
          <w:sz w:val="24"/>
          <w:szCs w:val="24"/>
        </w:rPr>
        <w:t xml:space="preserve"> </w:t>
      </w:r>
      <w:r w:rsidRPr="008B0921">
        <w:rPr>
          <w:rFonts w:ascii="Arial" w:hAnsi="Arial" w:cs="Arial"/>
          <w:sz w:val="24"/>
          <w:szCs w:val="24"/>
        </w:rPr>
        <w:t>integral</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52"/>
          <w:sz w:val="24"/>
          <w:szCs w:val="24"/>
        </w:rPr>
        <w:t xml:space="preserve"> </w:t>
      </w:r>
      <w:r w:rsidRPr="008B0921">
        <w:rPr>
          <w:rFonts w:ascii="Arial" w:hAnsi="Arial" w:cs="Arial"/>
          <w:sz w:val="24"/>
          <w:szCs w:val="24"/>
        </w:rPr>
        <w:t>irretratável, por parte do interessado, das exigências e condições estabelecidas neste Aviso e Termo de</w:t>
      </w:r>
      <w:r w:rsidRPr="008B0921">
        <w:rPr>
          <w:rFonts w:ascii="Arial" w:hAnsi="Arial" w:cs="Arial"/>
          <w:spacing w:val="1"/>
          <w:sz w:val="24"/>
          <w:szCs w:val="24"/>
        </w:rPr>
        <w:t xml:space="preserve"> </w:t>
      </w:r>
      <w:r w:rsidRPr="008B0921">
        <w:rPr>
          <w:rFonts w:ascii="Arial" w:hAnsi="Arial" w:cs="Arial"/>
          <w:sz w:val="24"/>
          <w:szCs w:val="24"/>
        </w:rPr>
        <w:t>Referência.</w:t>
      </w:r>
    </w:p>
    <w:p w14:paraId="081BAAA4" w14:textId="77777777" w:rsidR="00B7020F" w:rsidRPr="008B0921" w:rsidRDefault="00B7020F" w:rsidP="0047144B">
      <w:pPr>
        <w:pStyle w:val="PargrafodaLista"/>
        <w:widowControl w:val="0"/>
        <w:numPr>
          <w:ilvl w:val="1"/>
          <w:numId w:val="106"/>
        </w:numPr>
        <w:tabs>
          <w:tab w:val="left" w:pos="663"/>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falsidade de qualquer documento apresentado ou a inverdade das informações nele contidas implicará</w:t>
      </w:r>
      <w:r w:rsidRPr="008B0921">
        <w:rPr>
          <w:rFonts w:ascii="Arial" w:hAnsi="Arial" w:cs="Arial"/>
          <w:spacing w:val="-52"/>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imediata</w:t>
      </w:r>
      <w:r w:rsidRPr="008B0921">
        <w:rPr>
          <w:rFonts w:ascii="Arial" w:hAnsi="Arial" w:cs="Arial"/>
          <w:spacing w:val="1"/>
          <w:sz w:val="24"/>
          <w:szCs w:val="24"/>
        </w:rPr>
        <w:t xml:space="preserve"> </w:t>
      </w:r>
      <w:r w:rsidRPr="008B0921">
        <w:rPr>
          <w:rFonts w:ascii="Arial" w:hAnsi="Arial" w:cs="Arial"/>
          <w:sz w:val="24"/>
          <w:szCs w:val="24"/>
        </w:rPr>
        <w:t>desclassificação/inabilitação</w:t>
      </w:r>
      <w:r w:rsidRPr="008B0921">
        <w:rPr>
          <w:rFonts w:ascii="Arial" w:hAnsi="Arial" w:cs="Arial"/>
          <w:spacing w:val="1"/>
          <w:sz w:val="24"/>
          <w:szCs w:val="24"/>
        </w:rPr>
        <w:t xml:space="preserve"> </w:t>
      </w:r>
      <w:r w:rsidRPr="008B0921">
        <w:rPr>
          <w:rFonts w:ascii="Arial" w:hAnsi="Arial" w:cs="Arial"/>
          <w:sz w:val="24"/>
          <w:szCs w:val="24"/>
        </w:rPr>
        <w:t>do</w:t>
      </w:r>
      <w:r w:rsidRPr="008B0921">
        <w:rPr>
          <w:rFonts w:ascii="Arial" w:hAnsi="Arial" w:cs="Arial"/>
          <w:spacing w:val="1"/>
          <w:sz w:val="24"/>
          <w:szCs w:val="24"/>
        </w:rPr>
        <w:t xml:space="preserve"> </w:t>
      </w:r>
      <w:r w:rsidRPr="008B0921">
        <w:rPr>
          <w:rFonts w:ascii="Arial" w:hAnsi="Arial" w:cs="Arial"/>
          <w:sz w:val="24"/>
          <w:szCs w:val="24"/>
        </w:rPr>
        <w:t>interessado</w:t>
      </w:r>
      <w:r w:rsidRPr="008B0921">
        <w:rPr>
          <w:rFonts w:ascii="Arial" w:hAnsi="Arial" w:cs="Arial"/>
          <w:spacing w:val="1"/>
          <w:sz w:val="24"/>
          <w:szCs w:val="24"/>
        </w:rPr>
        <w:t xml:space="preserve"> </w:t>
      </w:r>
      <w:r w:rsidRPr="008B0921">
        <w:rPr>
          <w:rFonts w:ascii="Arial" w:hAnsi="Arial" w:cs="Arial"/>
          <w:sz w:val="24"/>
          <w:szCs w:val="24"/>
        </w:rPr>
        <w:t>que</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tiver</w:t>
      </w:r>
      <w:r w:rsidRPr="008B0921">
        <w:rPr>
          <w:rFonts w:ascii="Arial" w:hAnsi="Arial" w:cs="Arial"/>
          <w:spacing w:val="1"/>
          <w:sz w:val="24"/>
          <w:szCs w:val="24"/>
        </w:rPr>
        <w:t xml:space="preserve"> </w:t>
      </w:r>
      <w:r w:rsidRPr="008B0921">
        <w:rPr>
          <w:rFonts w:ascii="Arial" w:hAnsi="Arial" w:cs="Arial"/>
          <w:sz w:val="24"/>
          <w:szCs w:val="24"/>
        </w:rPr>
        <w:t>apresentado,</w:t>
      </w:r>
      <w:r w:rsidRPr="008B0921">
        <w:rPr>
          <w:rFonts w:ascii="Arial" w:hAnsi="Arial" w:cs="Arial"/>
          <w:spacing w:val="1"/>
          <w:sz w:val="24"/>
          <w:szCs w:val="24"/>
        </w:rPr>
        <w:t xml:space="preserve"> </w:t>
      </w:r>
      <w:r w:rsidRPr="008B0921">
        <w:rPr>
          <w:rFonts w:ascii="Arial" w:hAnsi="Arial" w:cs="Arial"/>
          <w:sz w:val="24"/>
          <w:szCs w:val="24"/>
        </w:rPr>
        <w:t>ou,</w:t>
      </w:r>
      <w:r w:rsidRPr="008B0921">
        <w:rPr>
          <w:rFonts w:ascii="Arial" w:hAnsi="Arial" w:cs="Arial"/>
          <w:spacing w:val="1"/>
          <w:sz w:val="24"/>
          <w:szCs w:val="24"/>
        </w:rPr>
        <w:t xml:space="preserve"> </w:t>
      </w:r>
      <w:r w:rsidRPr="008B0921">
        <w:rPr>
          <w:rFonts w:ascii="Arial" w:hAnsi="Arial" w:cs="Arial"/>
          <w:sz w:val="24"/>
          <w:szCs w:val="24"/>
        </w:rPr>
        <w:t>caso</w:t>
      </w:r>
      <w:r w:rsidRPr="008B0921">
        <w:rPr>
          <w:rFonts w:ascii="Arial" w:hAnsi="Arial" w:cs="Arial"/>
          <w:spacing w:val="1"/>
          <w:sz w:val="24"/>
          <w:szCs w:val="24"/>
        </w:rPr>
        <w:t xml:space="preserve"> </w:t>
      </w:r>
      <w:r w:rsidRPr="008B0921">
        <w:rPr>
          <w:rFonts w:ascii="Arial" w:hAnsi="Arial" w:cs="Arial"/>
          <w:sz w:val="24"/>
          <w:szCs w:val="24"/>
        </w:rPr>
        <w:t>tenha</w:t>
      </w:r>
      <w:r w:rsidRPr="008B0921">
        <w:rPr>
          <w:rFonts w:ascii="Arial" w:hAnsi="Arial" w:cs="Arial"/>
          <w:spacing w:val="1"/>
          <w:sz w:val="24"/>
          <w:szCs w:val="24"/>
        </w:rPr>
        <w:t xml:space="preserve"> </w:t>
      </w:r>
      <w:r w:rsidRPr="008B0921">
        <w:rPr>
          <w:rFonts w:ascii="Arial" w:hAnsi="Arial" w:cs="Arial"/>
          <w:sz w:val="24"/>
          <w:szCs w:val="24"/>
        </w:rPr>
        <w:t>sido</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vencedor,</w:t>
      </w:r>
      <w:r w:rsidRPr="008B0921">
        <w:rPr>
          <w:rFonts w:ascii="Arial" w:hAnsi="Arial" w:cs="Arial"/>
          <w:spacing w:val="-6"/>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rescisão</w:t>
      </w:r>
      <w:r w:rsidRPr="008B0921">
        <w:rPr>
          <w:rFonts w:ascii="Arial" w:hAnsi="Arial" w:cs="Arial"/>
          <w:spacing w:val="-2"/>
          <w:sz w:val="24"/>
          <w:szCs w:val="24"/>
        </w:rPr>
        <w:t xml:space="preserve"> </w:t>
      </w:r>
      <w:r w:rsidRPr="008B0921">
        <w:rPr>
          <w:rFonts w:ascii="Arial" w:hAnsi="Arial" w:cs="Arial"/>
          <w:sz w:val="24"/>
          <w:szCs w:val="24"/>
        </w:rPr>
        <w:t>do contrato ou</w:t>
      </w:r>
      <w:r w:rsidRPr="008B0921">
        <w:rPr>
          <w:rFonts w:ascii="Arial" w:hAnsi="Arial" w:cs="Arial"/>
          <w:spacing w:val="-2"/>
          <w:sz w:val="24"/>
          <w:szCs w:val="24"/>
        </w:rPr>
        <w:t xml:space="preserve"> </w:t>
      </w:r>
      <w:r w:rsidRPr="008B0921">
        <w:rPr>
          <w:rFonts w:ascii="Arial" w:hAnsi="Arial" w:cs="Arial"/>
          <w:sz w:val="24"/>
          <w:szCs w:val="24"/>
        </w:rPr>
        <w:t>do</w:t>
      </w:r>
      <w:r w:rsidRPr="008B0921">
        <w:rPr>
          <w:rFonts w:ascii="Arial" w:hAnsi="Arial" w:cs="Arial"/>
          <w:spacing w:val="-1"/>
          <w:sz w:val="24"/>
          <w:szCs w:val="24"/>
        </w:rPr>
        <w:t xml:space="preserve"> </w:t>
      </w:r>
      <w:r w:rsidRPr="008B0921">
        <w:rPr>
          <w:rFonts w:ascii="Arial" w:hAnsi="Arial" w:cs="Arial"/>
          <w:sz w:val="24"/>
          <w:szCs w:val="24"/>
        </w:rPr>
        <w:t>pedido</w:t>
      </w:r>
      <w:r w:rsidRPr="008B0921">
        <w:rPr>
          <w:rFonts w:ascii="Arial" w:hAnsi="Arial" w:cs="Arial"/>
          <w:spacing w:val="-5"/>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compra, sem</w:t>
      </w:r>
      <w:r w:rsidRPr="008B0921">
        <w:rPr>
          <w:rFonts w:ascii="Arial" w:hAnsi="Arial" w:cs="Arial"/>
          <w:spacing w:val="-2"/>
          <w:sz w:val="24"/>
          <w:szCs w:val="24"/>
        </w:rPr>
        <w:t xml:space="preserve"> </w:t>
      </w:r>
      <w:r w:rsidRPr="008B0921">
        <w:rPr>
          <w:rFonts w:ascii="Arial" w:hAnsi="Arial" w:cs="Arial"/>
          <w:sz w:val="24"/>
          <w:szCs w:val="24"/>
        </w:rPr>
        <w:t>prejuízo de demais</w:t>
      </w:r>
      <w:r w:rsidRPr="008B0921">
        <w:rPr>
          <w:rFonts w:ascii="Arial" w:hAnsi="Arial" w:cs="Arial"/>
          <w:spacing w:val="-3"/>
          <w:sz w:val="24"/>
          <w:szCs w:val="24"/>
        </w:rPr>
        <w:t xml:space="preserve"> </w:t>
      </w:r>
      <w:r w:rsidRPr="008B0921">
        <w:rPr>
          <w:rFonts w:ascii="Arial" w:hAnsi="Arial" w:cs="Arial"/>
          <w:sz w:val="24"/>
          <w:szCs w:val="24"/>
        </w:rPr>
        <w:t>sanções cabíveis.</w:t>
      </w:r>
    </w:p>
    <w:p w14:paraId="286DFCD8" w14:textId="77777777" w:rsidR="00B7020F" w:rsidRPr="008B0921" w:rsidRDefault="00B7020F" w:rsidP="0047144B">
      <w:pPr>
        <w:pStyle w:val="Corpodetexto"/>
        <w:spacing w:after="0" w:line="360" w:lineRule="auto"/>
        <w:rPr>
          <w:rFonts w:cs="Arial"/>
          <w:color w:val="auto"/>
          <w:sz w:val="24"/>
          <w:szCs w:val="24"/>
        </w:rPr>
      </w:pPr>
    </w:p>
    <w:p w14:paraId="1E89A4D7" w14:textId="77777777" w:rsidR="00B7020F" w:rsidRPr="008B0921" w:rsidRDefault="00B7020F" w:rsidP="0047144B">
      <w:pPr>
        <w:pStyle w:val="PargrafodaLista"/>
        <w:widowControl w:val="0"/>
        <w:numPr>
          <w:ilvl w:val="1"/>
          <w:numId w:val="106"/>
        </w:numPr>
        <w:tabs>
          <w:tab w:val="left" w:pos="66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 xml:space="preserve">Na contagem dos prazos estabelecidos neste Aviso, com fulcro no </w:t>
      </w:r>
      <w:proofErr w:type="spellStart"/>
      <w:r w:rsidRPr="008B0921">
        <w:rPr>
          <w:rFonts w:ascii="Arial" w:hAnsi="Arial" w:cs="Arial"/>
          <w:sz w:val="24"/>
          <w:szCs w:val="24"/>
        </w:rPr>
        <w:t>Art</w:t>
      </w:r>
      <w:proofErr w:type="spellEnd"/>
      <w:r w:rsidRPr="008B0921">
        <w:rPr>
          <w:rFonts w:ascii="Arial" w:hAnsi="Arial" w:cs="Arial"/>
          <w:sz w:val="24"/>
          <w:szCs w:val="24"/>
        </w:rPr>
        <w:t xml:space="preserve"> 183 da Lei Federal 14.133/2021,</w:t>
      </w:r>
      <w:r w:rsidRPr="008B0921">
        <w:rPr>
          <w:rFonts w:ascii="Arial" w:hAnsi="Arial" w:cs="Arial"/>
          <w:spacing w:val="1"/>
          <w:sz w:val="24"/>
          <w:szCs w:val="24"/>
        </w:rPr>
        <w:t xml:space="preserve"> </w:t>
      </w:r>
      <w:r w:rsidRPr="008B0921">
        <w:rPr>
          <w:rFonts w:ascii="Arial" w:hAnsi="Arial" w:cs="Arial"/>
          <w:sz w:val="24"/>
          <w:szCs w:val="24"/>
        </w:rPr>
        <w:t>serão contados com exclusão do dia do começo e inclusão do dia do vencimento, observando-se as seguintes</w:t>
      </w:r>
      <w:r w:rsidRPr="008B0921">
        <w:rPr>
          <w:rFonts w:ascii="Arial" w:hAnsi="Arial" w:cs="Arial"/>
          <w:spacing w:val="1"/>
          <w:sz w:val="24"/>
          <w:szCs w:val="24"/>
        </w:rPr>
        <w:t xml:space="preserve"> </w:t>
      </w:r>
      <w:r w:rsidRPr="008B0921">
        <w:rPr>
          <w:rFonts w:ascii="Arial" w:hAnsi="Arial" w:cs="Arial"/>
          <w:sz w:val="24"/>
          <w:szCs w:val="24"/>
        </w:rPr>
        <w:t>disposições:</w:t>
      </w:r>
    </w:p>
    <w:p w14:paraId="218592B1" w14:textId="77777777" w:rsidR="00B7020F" w:rsidRPr="008B0921" w:rsidRDefault="00B7020F" w:rsidP="0047144B">
      <w:pPr>
        <w:pStyle w:val="PargrafodaLista"/>
        <w:widowControl w:val="0"/>
        <w:numPr>
          <w:ilvl w:val="0"/>
          <w:numId w:val="96"/>
        </w:numPr>
        <w:tabs>
          <w:tab w:val="left" w:pos="50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lastRenderedPageBreak/>
        <w:t>Os</w:t>
      </w:r>
      <w:r w:rsidRPr="008B0921">
        <w:rPr>
          <w:rFonts w:ascii="Arial" w:hAnsi="Arial" w:cs="Arial"/>
          <w:spacing w:val="-2"/>
          <w:sz w:val="24"/>
          <w:szCs w:val="24"/>
        </w:rPr>
        <w:t xml:space="preserve"> </w:t>
      </w:r>
      <w:r w:rsidRPr="008B0921">
        <w:rPr>
          <w:rFonts w:ascii="Arial" w:hAnsi="Arial" w:cs="Arial"/>
          <w:sz w:val="24"/>
          <w:szCs w:val="24"/>
        </w:rPr>
        <w:t>prazos</w:t>
      </w:r>
      <w:r w:rsidRPr="008B0921">
        <w:rPr>
          <w:rFonts w:ascii="Arial" w:hAnsi="Arial" w:cs="Arial"/>
          <w:spacing w:val="-1"/>
          <w:sz w:val="24"/>
          <w:szCs w:val="24"/>
        </w:rPr>
        <w:t xml:space="preserve"> </w:t>
      </w:r>
      <w:r w:rsidRPr="008B0921">
        <w:rPr>
          <w:rFonts w:ascii="Arial" w:hAnsi="Arial" w:cs="Arial"/>
          <w:sz w:val="24"/>
          <w:szCs w:val="24"/>
        </w:rPr>
        <w:t>expressos</w:t>
      </w:r>
      <w:r w:rsidRPr="008B0921">
        <w:rPr>
          <w:rFonts w:ascii="Arial" w:hAnsi="Arial" w:cs="Arial"/>
          <w:spacing w:val="1"/>
          <w:sz w:val="24"/>
          <w:szCs w:val="24"/>
        </w:rPr>
        <w:t xml:space="preserve"> </w:t>
      </w:r>
      <w:r w:rsidRPr="008B0921">
        <w:rPr>
          <w:rFonts w:ascii="Arial" w:hAnsi="Arial" w:cs="Arial"/>
          <w:sz w:val="24"/>
          <w:szCs w:val="24"/>
        </w:rPr>
        <w:t>em dias</w:t>
      </w:r>
      <w:r w:rsidRPr="008B0921">
        <w:rPr>
          <w:rFonts w:ascii="Arial" w:hAnsi="Arial" w:cs="Arial"/>
          <w:spacing w:val="-1"/>
          <w:sz w:val="24"/>
          <w:szCs w:val="24"/>
        </w:rPr>
        <w:t xml:space="preserve"> </w:t>
      </w:r>
      <w:r w:rsidRPr="008B0921">
        <w:rPr>
          <w:rFonts w:ascii="Arial" w:hAnsi="Arial" w:cs="Arial"/>
          <w:sz w:val="24"/>
          <w:szCs w:val="24"/>
        </w:rPr>
        <w:t>corridos</w:t>
      </w:r>
      <w:r w:rsidRPr="008B0921">
        <w:rPr>
          <w:rFonts w:ascii="Arial" w:hAnsi="Arial" w:cs="Arial"/>
          <w:spacing w:val="-1"/>
          <w:sz w:val="24"/>
          <w:szCs w:val="24"/>
        </w:rPr>
        <w:t xml:space="preserve"> </w:t>
      </w:r>
      <w:r w:rsidRPr="008B0921">
        <w:rPr>
          <w:rFonts w:ascii="Arial" w:hAnsi="Arial" w:cs="Arial"/>
          <w:sz w:val="24"/>
          <w:szCs w:val="24"/>
        </w:rPr>
        <w:t>serão</w:t>
      </w:r>
      <w:r w:rsidRPr="008B0921">
        <w:rPr>
          <w:rFonts w:ascii="Arial" w:hAnsi="Arial" w:cs="Arial"/>
          <w:spacing w:val="-2"/>
          <w:sz w:val="24"/>
          <w:szCs w:val="24"/>
        </w:rPr>
        <w:t xml:space="preserve"> </w:t>
      </w:r>
      <w:r w:rsidRPr="008B0921">
        <w:rPr>
          <w:rFonts w:ascii="Arial" w:hAnsi="Arial" w:cs="Arial"/>
          <w:sz w:val="24"/>
          <w:szCs w:val="24"/>
        </w:rPr>
        <w:t>computados</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3"/>
          <w:sz w:val="24"/>
          <w:szCs w:val="24"/>
        </w:rPr>
        <w:t xml:space="preserve"> </w:t>
      </w:r>
      <w:r w:rsidRPr="008B0921">
        <w:rPr>
          <w:rFonts w:ascii="Arial" w:hAnsi="Arial" w:cs="Arial"/>
          <w:sz w:val="24"/>
          <w:szCs w:val="24"/>
        </w:rPr>
        <w:t>modo</w:t>
      </w:r>
      <w:r w:rsidRPr="008B0921">
        <w:rPr>
          <w:rFonts w:ascii="Arial" w:hAnsi="Arial" w:cs="Arial"/>
          <w:spacing w:val="-3"/>
          <w:sz w:val="24"/>
          <w:szCs w:val="24"/>
        </w:rPr>
        <w:t xml:space="preserve"> </w:t>
      </w:r>
      <w:r w:rsidRPr="008B0921">
        <w:rPr>
          <w:rFonts w:ascii="Arial" w:hAnsi="Arial" w:cs="Arial"/>
          <w:sz w:val="24"/>
          <w:szCs w:val="24"/>
        </w:rPr>
        <w:t>contínuo;</w:t>
      </w:r>
    </w:p>
    <w:p w14:paraId="1C5947D3" w14:textId="77777777" w:rsidR="00B7020F" w:rsidRPr="008B0921" w:rsidRDefault="00B7020F" w:rsidP="0047144B">
      <w:pPr>
        <w:pStyle w:val="PargrafodaLista"/>
        <w:widowControl w:val="0"/>
        <w:numPr>
          <w:ilvl w:val="0"/>
          <w:numId w:val="96"/>
        </w:numPr>
        <w:tabs>
          <w:tab w:val="left" w:pos="50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w:t>
      </w:r>
      <w:r w:rsidRPr="008B0921">
        <w:rPr>
          <w:rFonts w:ascii="Arial" w:hAnsi="Arial" w:cs="Arial"/>
          <w:spacing w:val="-2"/>
          <w:sz w:val="24"/>
          <w:szCs w:val="24"/>
        </w:rPr>
        <w:t xml:space="preserve"> </w:t>
      </w:r>
      <w:r w:rsidRPr="008B0921">
        <w:rPr>
          <w:rFonts w:ascii="Arial" w:hAnsi="Arial" w:cs="Arial"/>
          <w:sz w:val="24"/>
          <w:szCs w:val="24"/>
        </w:rPr>
        <w:t>prazos</w:t>
      </w:r>
      <w:r w:rsidRPr="008B0921">
        <w:rPr>
          <w:rFonts w:ascii="Arial" w:hAnsi="Arial" w:cs="Arial"/>
          <w:spacing w:val="-1"/>
          <w:sz w:val="24"/>
          <w:szCs w:val="24"/>
        </w:rPr>
        <w:t xml:space="preserve"> </w:t>
      </w:r>
      <w:r w:rsidRPr="008B0921">
        <w:rPr>
          <w:rFonts w:ascii="Arial" w:hAnsi="Arial" w:cs="Arial"/>
          <w:sz w:val="24"/>
          <w:szCs w:val="24"/>
        </w:rPr>
        <w:t>expressos</w:t>
      </w:r>
      <w:r w:rsidRPr="008B0921">
        <w:rPr>
          <w:rFonts w:ascii="Arial" w:hAnsi="Arial" w:cs="Arial"/>
          <w:spacing w:val="1"/>
          <w:sz w:val="24"/>
          <w:szCs w:val="24"/>
        </w:rPr>
        <w:t xml:space="preserve"> </w:t>
      </w:r>
      <w:r w:rsidRPr="008B0921">
        <w:rPr>
          <w:rFonts w:ascii="Arial" w:hAnsi="Arial" w:cs="Arial"/>
          <w:sz w:val="24"/>
          <w:szCs w:val="24"/>
        </w:rPr>
        <w:t>em</w:t>
      </w:r>
      <w:r w:rsidRPr="008B0921">
        <w:rPr>
          <w:rFonts w:ascii="Arial" w:hAnsi="Arial" w:cs="Arial"/>
          <w:spacing w:val="1"/>
          <w:sz w:val="24"/>
          <w:szCs w:val="24"/>
        </w:rPr>
        <w:t xml:space="preserve"> </w:t>
      </w:r>
      <w:r w:rsidRPr="008B0921">
        <w:rPr>
          <w:rFonts w:ascii="Arial" w:hAnsi="Arial" w:cs="Arial"/>
          <w:sz w:val="24"/>
          <w:szCs w:val="24"/>
        </w:rPr>
        <w:t>meses</w:t>
      </w:r>
      <w:r w:rsidRPr="008B0921">
        <w:rPr>
          <w:rFonts w:ascii="Arial" w:hAnsi="Arial" w:cs="Arial"/>
          <w:spacing w:val="-1"/>
          <w:sz w:val="24"/>
          <w:szCs w:val="24"/>
        </w:rPr>
        <w:t xml:space="preserve"> </w:t>
      </w:r>
      <w:r w:rsidRPr="008B0921">
        <w:rPr>
          <w:rFonts w:ascii="Arial" w:hAnsi="Arial" w:cs="Arial"/>
          <w:sz w:val="24"/>
          <w:szCs w:val="24"/>
        </w:rPr>
        <w:t>ou</w:t>
      </w:r>
      <w:r w:rsidRPr="008B0921">
        <w:rPr>
          <w:rFonts w:ascii="Arial" w:hAnsi="Arial" w:cs="Arial"/>
          <w:spacing w:val="-3"/>
          <w:sz w:val="24"/>
          <w:szCs w:val="24"/>
        </w:rPr>
        <w:t xml:space="preserve"> </w:t>
      </w:r>
      <w:r w:rsidRPr="008B0921">
        <w:rPr>
          <w:rFonts w:ascii="Arial" w:hAnsi="Arial" w:cs="Arial"/>
          <w:sz w:val="24"/>
          <w:szCs w:val="24"/>
        </w:rPr>
        <w:t>anos</w:t>
      </w:r>
      <w:r w:rsidRPr="008B0921">
        <w:rPr>
          <w:rFonts w:ascii="Arial" w:hAnsi="Arial" w:cs="Arial"/>
          <w:spacing w:val="-3"/>
          <w:sz w:val="24"/>
          <w:szCs w:val="24"/>
        </w:rPr>
        <w:t xml:space="preserve"> </w:t>
      </w:r>
      <w:r w:rsidRPr="008B0921">
        <w:rPr>
          <w:rFonts w:ascii="Arial" w:hAnsi="Arial" w:cs="Arial"/>
          <w:sz w:val="24"/>
          <w:szCs w:val="24"/>
        </w:rPr>
        <w:t>serão</w:t>
      </w:r>
      <w:r w:rsidRPr="008B0921">
        <w:rPr>
          <w:rFonts w:ascii="Arial" w:hAnsi="Arial" w:cs="Arial"/>
          <w:spacing w:val="-1"/>
          <w:sz w:val="24"/>
          <w:szCs w:val="24"/>
        </w:rPr>
        <w:t xml:space="preserve"> </w:t>
      </w:r>
      <w:r w:rsidRPr="008B0921">
        <w:rPr>
          <w:rFonts w:ascii="Arial" w:hAnsi="Arial" w:cs="Arial"/>
          <w:sz w:val="24"/>
          <w:szCs w:val="24"/>
        </w:rPr>
        <w:t>computados</w:t>
      </w:r>
      <w:r w:rsidRPr="008B0921">
        <w:rPr>
          <w:rFonts w:ascii="Arial" w:hAnsi="Arial" w:cs="Arial"/>
          <w:spacing w:val="-1"/>
          <w:sz w:val="24"/>
          <w:szCs w:val="24"/>
        </w:rPr>
        <w:t xml:space="preserve"> </w:t>
      </w:r>
      <w:r w:rsidRPr="008B0921">
        <w:rPr>
          <w:rFonts w:ascii="Arial" w:hAnsi="Arial" w:cs="Arial"/>
          <w:sz w:val="24"/>
          <w:szCs w:val="24"/>
        </w:rPr>
        <w:t>de data</w:t>
      </w:r>
      <w:r w:rsidRPr="008B0921">
        <w:rPr>
          <w:rFonts w:ascii="Arial" w:hAnsi="Arial" w:cs="Arial"/>
          <w:spacing w:val="-3"/>
          <w:sz w:val="24"/>
          <w:szCs w:val="24"/>
        </w:rPr>
        <w:t xml:space="preserve"> </w:t>
      </w:r>
      <w:r w:rsidRPr="008B0921">
        <w:rPr>
          <w:rFonts w:ascii="Arial" w:hAnsi="Arial" w:cs="Arial"/>
          <w:sz w:val="24"/>
          <w:szCs w:val="24"/>
        </w:rPr>
        <w:t>a data;</w:t>
      </w:r>
    </w:p>
    <w:p w14:paraId="282533FC" w14:textId="77777777" w:rsidR="00B7020F" w:rsidRPr="008B0921" w:rsidRDefault="00B7020F" w:rsidP="0047144B">
      <w:pPr>
        <w:pStyle w:val="PargrafodaLista"/>
        <w:widowControl w:val="0"/>
        <w:numPr>
          <w:ilvl w:val="0"/>
          <w:numId w:val="96"/>
        </w:numPr>
        <w:tabs>
          <w:tab w:val="left" w:pos="50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Nos prazos expressos em dias úteis, serão computados somente</w:t>
      </w:r>
      <w:r w:rsidRPr="008B0921">
        <w:rPr>
          <w:rFonts w:ascii="Arial" w:hAnsi="Arial" w:cs="Arial"/>
          <w:spacing w:val="1"/>
          <w:sz w:val="24"/>
          <w:szCs w:val="24"/>
        </w:rPr>
        <w:t xml:space="preserve"> </w:t>
      </w:r>
      <w:r w:rsidRPr="008B0921">
        <w:rPr>
          <w:rFonts w:ascii="Arial" w:hAnsi="Arial" w:cs="Arial"/>
          <w:sz w:val="24"/>
          <w:szCs w:val="24"/>
        </w:rPr>
        <w:t>os dias em que ocorrer expediente</w:t>
      </w:r>
      <w:r w:rsidRPr="008B0921">
        <w:rPr>
          <w:rFonts w:ascii="Arial" w:hAnsi="Arial" w:cs="Arial"/>
          <w:spacing w:val="1"/>
          <w:sz w:val="24"/>
          <w:szCs w:val="24"/>
        </w:rPr>
        <w:t xml:space="preserve"> </w:t>
      </w:r>
      <w:r w:rsidRPr="008B0921">
        <w:rPr>
          <w:rFonts w:ascii="Arial" w:hAnsi="Arial" w:cs="Arial"/>
          <w:sz w:val="24"/>
          <w:szCs w:val="24"/>
        </w:rPr>
        <w:t>administrativo</w:t>
      </w:r>
      <w:r w:rsidRPr="008B0921">
        <w:rPr>
          <w:rFonts w:ascii="Arial" w:hAnsi="Arial" w:cs="Arial"/>
          <w:spacing w:val="-2"/>
          <w:sz w:val="24"/>
          <w:szCs w:val="24"/>
        </w:rPr>
        <w:t xml:space="preserve"> </w:t>
      </w:r>
      <w:r w:rsidRPr="008B0921">
        <w:rPr>
          <w:rFonts w:ascii="Arial" w:hAnsi="Arial" w:cs="Arial"/>
          <w:sz w:val="24"/>
          <w:szCs w:val="24"/>
        </w:rPr>
        <w:t>no órgão ou</w:t>
      </w:r>
      <w:r w:rsidRPr="008B0921">
        <w:rPr>
          <w:rFonts w:ascii="Arial" w:hAnsi="Arial" w:cs="Arial"/>
          <w:spacing w:val="-2"/>
          <w:sz w:val="24"/>
          <w:szCs w:val="24"/>
        </w:rPr>
        <w:t xml:space="preserve"> </w:t>
      </w:r>
      <w:r w:rsidRPr="008B0921">
        <w:rPr>
          <w:rFonts w:ascii="Arial" w:hAnsi="Arial" w:cs="Arial"/>
          <w:sz w:val="24"/>
          <w:szCs w:val="24"/>
        </w:rPr>
        <w:t>entidade</w:t>
      </w:r>
      <w:r w:rsidRPr="008B0921">
        <w:rPr>
          <w:rFonts w:ascii="Arial" w:hAnsi="Arial" w:cs="Arial"/>
          <w:spacing w:val="-3"/>
          <w:sz w:val="24"/>
          <w:szCs w:val="24"/>
        </w:rPr>
        <w:t xml:space="preserve"> </w:t>
      </w:r>
      <w:r w:rsidRPr="008B0921">
        <w:rPr>
          <w:rFonts w:ascii="Arial" w:hAnsi="Arial" w:cs="Arial"/>
          <w:sz w:val="24"/>
          <w:szCs w:val="24"/>
        </w:rPr>
        <w:t>competente.</w:t>
      </w:r>
    </w:p>
    <w:p w14:paraId="36480537" w14:textId="77777777" w:rsidR="00B7020F" w:rsidRPr="008B0921" w:rsidRDefault="00B7020F" w:rsidP="0047144B">
      <w:pPr>
        <w:pStyle w:val="Corpodetexto"/>
        <w:spacing w:after="0" w:line="360" w:lineRule="auto"/>
        <w:rPr>
          <w:rFonts w:cs="Arial"/>
          <w:color w:val="auto"/>
          <w:sz w:val="24"/>
          <w:szCs w:val="24"/>
        </w:rPr>
      </w:pPr>
    </w:p>
    <w:p w14:paraId="03FCF171" w14:textId="77777777" w:rsidR="00B7020F" w:rsidRPr="008B0921" w:rsidRDefault="00B7020F" w:rsidP="0047144B">
      <w:pPr>
        <w:pStyle w:val="PargrafodaLista"/>
        <w:widowControl w:val="0"/>
        <w:numPr>
          <w:ilvl w:val="2"/>
          <w:numId w:val="106"/>
        </w:numPr>
        <w:tabs>
          <w:tab w:val="left" w:pos="826"/>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Salvo</w:t>
      </w:r>
      <w:r w:rsidRPr="008B0921">
        <w:rPr>
          <w:rFonts w:ascii="Arial" w:hAnsi="Arial" w:cs="Arial"/>
          <w:spacing w:val="-1"/>
          <w:sz w:val="24"/>
          <w:szCs w:val="24"/>
        </w:rPr>
        <w:t xml:space="preserve"> </w:t>
      </w:r>
      <w:r w:rsidRPr="008B0921">
        <w:rPr>
          <w:rFonts w:ascii="Arial" w:hAnsi="Arial" w:cs="Arial"/>
          <w:sz w:val="24"/>
          <w:szCs w:val="24"/>
        </w:rPr>
        <w:t>disposição</w:t>
      </w:r>
      <w:r w:rsidRPr="008B0921">
        <w:rPr>
          <w:rFonts w:ascii="Arial" w:hAnsi="Arial" w:cs="Arial"/>
          <w:spacing w:val="-2"/>
          <w:sz w:val="24"/>
          <w:szCs w:val="24"/>
        </w:rPr>
        <w:t xml:space="preserve"> </w:t>
      </w:r>
      <w:r w:rsidRPr="008B0921">
        <w:rPr>
          <w:rFonts w:ascii="Arial" w:hAnsi="Arial" w:cs="Arial"/>
          <w:sz w:val="24"/>
          <w:szCs w:val="24"/>
        </w:rPr>
        <w:t>em</w:t>
      </w:r>
      <w:r w:rsidRPr="008B0921">
        <w:rPr>
          <w:rFonts w:ascii="Arial" w:hAnsi="Arial" w:cs="Arial"/>
          <w:spacing w:val="-2"/>
          <w:sz w:val="24"/>
          <w:szCs w:val="24"/>
        </w:rPr>
        <w:t xml:space="preserve"> </w:t>
      </w:r>
      <w:r w:rsidRPr="008B0921">
        <w:rPr>
          <w:rFonts w:ascii="Arial" w:hAnsi="Arial" w:cs="Arial"/>
          <w:sz w:val="24"/>
          <w:szCs w:val="24"/>
        </w:rPr>
        <w:t>contrário,</w:t>
      </w:r>
      <w:r w:rsidRPr="008B0921">
        <w:rPr>
          <w:rFonts w:ascii="Arial" w:hAnsi="Arial" w:cs="Arial"/>
          <w:spacing w:val="-2"/>
          <w:sz w:val="24"/>
          <w:szCs w:val="24"/>
        </w:rPr>
        <w:t xml:space="preserve"> </w:t>
      </w:r>
      <w:r w:rsidRPr="008B0921">
        <w:rPr>
          <w:rFonts w:ascii="Arial" w:hAnsi="Arial" w:cs="Arial"/>
          <w:sz w:val="24"/>
          <w:szCs w:val="24"/>
        </w:rPr>
        <w:t>considera-se</w:t>
      </w:r>
      <w:r w:rsidRPr="008B0921">
        <w:rPr>
          <w:rFonts w:ascii="Arial" w:hAnsi="Arial" w:cs="Arial"/>
          <w:spacing w:val="-1"/>
          <w:sz w:val="24"/>
          <w:szCs w:val="24"/>
        </w:rPr>
        <w:t xml:space="preserve"> </w:t>
      </w:r>
      <w:r w:rsidRPr="008B0921">
        <w:rPr>
          <w:rFonts w:ascii="Arial" w:hAnsi="Arial" w:cs="Arial"/>
          <w:sz w:val="24"/>
          <w:szCs w:val="24"/>
        </w:rPr>
        <w:t>dia</w:t>
      </w:r>
      <w:r w:rsidRPr="008B0921">
        <w:rPr>
          <w:rFonts w:ascii="Arial" w:hAnsi="Arial" w:cs="Arial"/>
          <w:spacing w:val="-1"/>
          <w:sz w:val="24"/>
          <w:szCs w:val="24"/>
        </w:rPr>
        <w:t xml:space="preserve"> </w:t>
      </w:r>
      <w:r w:rsidRPr="008B0921">
        <w:rPr>
          <w:rFonts w:ascii="Arial" w:hAnsi="Arial" w:cs="Arial"/>
          <w:sz w:val="24"/>
          <w:szCs w:val="24"/>
        </w:rPr>
        <w:t>do começo</w:t>
      </w:r>
      <w:r w:rsidRPr="008B0921">
        <w:rPr>
          <w:rFonts w:ascii="Arial" w:hAnsi="Arial" w:cs="Arial"/>
          <w:spacing w:val="-2"/>
          <w:sz w:val="24"/>
          <w:szCs w:val="24"/>
        </w:rPr>
        <w:t xml:space="preserve"> </w:t>
      </w:r>
      <w:r w:rsidRPr="008B0921">
        <w:rPr>
          <w:rFonts w:ascii="Arial" w:hAnsi="Arial" w:cs="Arial"/>
          <w:sz w:val="24"/>
          <w:szCs w:val="24"/>
        </w:rPr>
        <w:t>do</w:t>
      </w:r>
      <w:r w:rsidRPr="008B0921">
        <w:rPr>
          <w:rFonts w:ascii="Arial" w:hAnsi="Arial" w:cs="Arial"/>
          <w:spacing w:val="-1"/>
          <w:sz w:val="24"/>
          <w:szCs w:val="24"/>
        </w:rPr>
        <w:t xml:space="preserve"> </w:t>
      </w:r>
      <w:r w:rsidRPr="008B0921">
        <w:rPr>
          <w:rFonts w:ascii="Arial" w:hAnsi="Arial" w:cs="Arial"/>
          <w:sz w:val="24"/>
          <w:szCs w:val="24"/>
        </w:rPr>
        <w:t>prazo:</w:t>
      </w:r>
    </w:p>
    <w:p w14:paraId="2BDC0AF9" w14:textId="56AB1F5E" w:rsidR="00B7020F" w:rsidRPr="0047144B" w:rsidRDefault="00B7020F" w:rsidP="0047144B">
      <w:pPr>
        <w:pStyle w:val="Corpodetexto"/>
        <w:spacing w:after="0" w:line="360" w:lineRule="auto"/>
        <w:jc w:val="both"/>
        <w:rPr>
          <w:rFonts w:cs="Arial"/>
          <w:color w:val="auto"/>
          <w:sz w:val="24"/>
          <w:szCs w:val="24"/>
        </w:rPr>
      </w:pPr>
      <w:r w:rsidRPr="008B0921">
        <w:rPr>
          <w:rFonts w:cs="Arial"/>
          <w:b/>
          <w:color w:val="auto"/>
          <w:sz w:val="24"/>
          <w:szCs w:val="24"/>
        </w:rPr>
        <w:t>a)</w:t>
      </w:r>
      <w:r w:rsidRPr="008B0921">
        <w:rPr>
          <w:rFonts w:cs="Arial"/>
          <w:b/>
          <w:color w:val="auto"/>
          <w:spacing w:val="42"/>
          <w:sz w:val="24"/>
          <w:szCs w:val="24"/>
        </w:rPr>
        <w:t xml:space="preserve"> </w:t>
      </w:r>
      <w:r w:rsidRPr="008B0921">
        <w:rPr>
          <w:rFonts w:cs="Arial"/>
          <w:color w:val="auto"/>
          <w:sz w:val="24"/>
          <w:szCs w:val="24"/>
        </w:rPr>
        <w:t>O</w:t>
      </w:r>
      <w:r w:rsidRPr="008B0921">
        <w:rPr>
          <w:rFonts w:cs="Arial"/>
          <w:color w:val="auto"/>
          <w:spacing w:val="-1"/>
          <w:sz w:val="24"/>
          <w:szCs w:val="24"/>
        </w:rPr>
        <w:t xml:space="preserve"> </w:t>
      </w:r>
      <w:r w:rsidRPr="008B0921">
        <w:rPr>
          <w:rFonts w:cs="Arial"/>
          <w:color w:val="auto"/>
          <w:sz w:val="24"/>
          <w:szCs w:val="24"/>
        </w:rPr>
        <w:t>primeiro</w:t>
      </w:r>
      <w:r w:rsidRPr="008B0921">
        <w:rPr>
          <w:rFonts w:cs="Arial"/>
          <w:color w:val="auto"/>
          <w:spacing w:val="-1"/>
          <w:sz w:val="24"/>
          <w:szCs w:val="24"/>
        </w:rPr>
        <w:t xml:space="preserve"> </w:t>
      </w:r>
      <w:r w:rsidRPr="008B0921">
        <w:rPr>
          <w:rFonts w:cs="Arial"/>
          <w:color w:val="auto"/>
          <w:sz w:val="24"/>
          <w:szCs w:val="24"/>
        </w:rPr>
        <w:t>dia</w:t>
      </w:r>
      <w:r w:rsidRPr="008B0921">
        <w:rPr>
          <w:rFonts w:cs="Arial"/>
          <w:color w:val="auto"/>
          <w:spacing w:val="-1"/>
          <w:sz w:val="24"/>
          <w:szCs w:val="24"/>
        </w:rPr>
        <w:t xml:space="preserve"> </w:t>
      </w:r>
      <w:r w:rsidRPr="008B0921">
        <w:rPr>
          <w:rFonts w:cs="Arial"/>
          <w:color w:val="auto"/>
          <w:sz w:val="24"/>
          <w:szCs w:val="24"/>
        </w:rPr>
        <w:t>útil</w:t>
      </w:r>
      <w:r w:rsidRPr="008B0921">
        <w:rPr>
          <w:rFonts w:cs="Arial"/>
          <w:color w:val="auto"/>
          <w:spacing w:val="-1"/>
          <w:sz w:val="24"/>
          <w:szCs w:val="24"/>
        </w:rPr>
        <w:t xml:space="preserve"> </w:t>
      </w:r>
      <w:r w:rsidRPr="008B0921">
        <w:rPr>
          <w:rFonts w:cs="Arial"/>
          <w:color w:val="auto"/>
          <w:sz w:val="24"/>
          <w:szCs w:val="24"/>
        </w:rPr>
        <w:t>seguinte</w:t>
      </w:r>
      <w:r w:rsidRPr="008B0921">
        <w:rPr>
          <w:rFonts w:cs="Arial"/>
          <w:color w:val="auto"/>
          <w:spacing w:val="-1"/>
          <w:sz w:val="24"/>
          <w:szCs w:val="24"/>
        </w:rPr>
        <w:t xml:space="preserve"> </w:t>
      </w:r>
      <w:r w:rsidRPr="008B0921">
        <w:rPr>
          <w:rFonts w:cs="Arial"/>
          <w:color w:val="auto"/>
          <w:sz w:val="24"/>
          <w:szCs w:val="24"/>
        </w:rPr>
        <w:t>ao</w:t>
      </w:r>
      <w:r w:rsidRPr="008B0921">
        <w:rPr>
          <w:rFonts w:cs="Arial"/>
          <w:color w:val="auto"/>
          <w:spacing w:val="-1"/>
          <w:sz w:val="24"/>
          <w:szCs w:val="24"/>
        </w:rPr>
        <w:t xml:space="preserve"> </w:t>
      </w:r>
      <w:r w:rsidRPr="008B0921">
        <w:rPr>
          <w:rFonts w:cs="Arial"/>
          <w:color w:val="auto"/>
          <w:sz w:val="24"/>
          <w:szCs w:val="24"/>
        </w:rPr>
        <w:t>da</w:t>
      </w:r>
      <w:r w:rsidRPr="008B0921">
        <w:rPr>
          <w:rFonts w:cs="Arial"/>
          <w:color w:val="auto"/>
          <w:spacing w:val="-1"/>
          <w:sz w:val="24"/>
          <w:szCs w:val="24"/>
        </w:rPr>
        <w:t xml:space="preserve"> </w:t>
      </w:r>
      <w:r w:rsidRPr="008B0921">
        <w:rPr>
          <w:rFonts w:cs="Arial"/>
          <w:color w:val="auto"/>
          <w:sz w:val="24"/>
          <w:szCs w:val="24"/>
        </w:rPr>
        <w:t>disponibilização</w:t>
      </w:r>
      <w:r w:rsidRPr="008B0921">
        <w:rPr>
          <w:rFonts w:cs="Arial"/>
          <w:color w:val="auto"/>
          <w:spacing w:val="-2"/>
          <w:sz w:val="24"/>
          <w:szCs w:val="24"/>
        </w:rPr>
        <w:t xml:space="preserve"> </w:t>
      </w:r>
      <w:r w:rsidRPr="008B0921">
        <w:rPr>
          <w:rFonts w:cs="Arial"/>
          <w:color w:val="auto"/>
          <w:sz w:val="24"/>
          <w:szCs w:val="24"/>
        </w:rPr>
        <w:t>da</w:t>
      </w:r>
      <w:r w:rsidRPr="008B0921">
        <w:rPr>
          <w:rFonts w:cs="Arial"/>
          <w:color w:val="auto"/>
          <w:spacing w:val="-3"/>
          <w:sz w:val="24"/>
          <w:szCs w:val="24"/>
        </w:rPr>
        <w:t xml:space="preserve"> </w:t>
      </w:r>
      <w:r w:rsidRPr="008B0921">
        <w:rPr>
          <w:rFonts w:cs="Arial"/>
          <w:color w:val="auto"/>
          <w:sz w:val="24"/>
          <w:szCs w:val="24"/>
        </w:rPr>
        <w:t>informação</w:t>
      </w:r>
      <w:r w:rsidRPr="008B0921">
        <w:rPr>
          <w:rFonts w:cs="Arial"/>
          <w:color w:val="auto"/>
          <w:spacing w:val="-1"/>
          <w:sz w:val="24"/>
          <w:szCs w:val="24"/>
        </w:rPr>
        <w:t xml:space="preserve"> </w:t>
      </w:r>
      <w:r w:rsidRPr="008B0921">
        <w:rPr>
          <w:rFonts w:cs="Arial"/>
          <w:color w:val="auto"/>
          <w:sz w:val="24"/>
          <w:szCs w:val="24"/>
        </w:rPr>
        <w:t>na</w:t>
      </w:r>
      <w:r w:rsidRPr="008B0921">
        <w:rPr>
          <w:rFonts w:cs="Arial"/>
          <w:color w:val="auto"/>
          <w:spacing w:val="-1"/>
          <w:sz w:val="24"/>
          <w:szCs w:val="24"/>
        </w:rPr>
        <w:t xml:space="preserve"> </w:t>
      </w:r>
      <w:r w:rsidRPr="008B0921">
        <w:rPr>
          <w:rFonts w:cs="Arial"/>
          <w:color w:val="auto"/>
          <w:sz w:val="24"/>
          <w:szCs w:val="24"/>
        </w:rPr>
        <w:t>internet.</w:t>
      </w:r>
    </w:p>
    <w:p w14:paraId="78153907" w14:textId="77777777" w:rsidR="00531670" w:rsidRPr="008B0921" w:rsidRDefault="00531670" w:rsidP="00EF5AA2">
      <w:pPr>
        <w:tabs>
          <w:tab w:val="left" w:pos="465"/>
        </w:tabs>
        <w:spacing w:after="0" w:line="360" w:lineRule="auto"/>
        <w:ind w:right="-285"/>
        <w:rPr>
          <w:rFonts w:ascii="Arial" w:hAnsi="Arial" w:cs="Arial"/>
          <w:sz w:val="24"/>
          <w:szCs w:val="24"/>
        </w:rPr>
      </w:pPr>
    </w:p>
    <w:p w14:paraId="1F691351" w14:textId="6A9F0C47" w:rsidR="00B7020F" w:rsidRPr="00FA5435" w:rsidRDefault="00B7020F" w:rsidP="00E43931">
      <w:pPr>
        <w:pStyle w:val="PargrafodaLista"/>
        <w:widowControl w:val="0"/>
        <w:numPr>
          <w:ilvl w:val="0"/>
          <w:numId w:val="108"/>
        </w:numPr>
        <w:tabs>
          <w:tab w:val="left" w:pos="0"/>
          <w:tab w:val="left" w:pos="465"/>
        </w:tabs>
        <w:autoSpaceDE w:val="0"/>
        <w:autoSpaceDN w:val="0"/>
        <w:spacing w:after="0" w:line="360" w:lineRule="auto"/>
        <w:ind w:left="0" w:right="-285" w:firstLine="0"/>
        <w:jc w:val="both"/>
        <w:rPr>
          <w:rFonts w:ascii="Arial" w:hAnsi="Arial" w:cs="Arial"/>
          <w:sz w:val="24"/>
          <w:szCs w:val="24"/>
        </w:rPr>
      </w:pPr>
      <w:r w:rsidRPr="00FA5435">
        <w:rPr>
          <w:rFonts w:ascii="Arial" w:hAnsi="Arial" w:cs="Arial"/>
          <w:b/>
          <w:bCs/>
          <w:sz w:val="24"/>
          <w:szCs w:val="24"/>
        </w:rPr>
        <w:t xml:space="preserve">DA </w:t>
      </w:r>
      <w:r w:rsidR="00E84C8E" w:rsidRPr="00FA5435">
        <w:rPr>
          <w:rFonts w:ascii="Arial" w:hAnsi="Arial" w:cs="Arial"/>
          <w:b/>
          <w:bCs/>
          <w:sz w:val="24"/>
          <w:szCs w:val="24"/>
        </w:rPr>
        <w:t>VIGÊNCIA</w:t>
      </w:r>
      <w:r w:rsidR="00FA5435">
        <w:rPr>
          <w:rFonts w:ascii="Arial" w:hAnsi="Arial" w:cs="Arial"/>
          <w:b/>
          <w:bCs/>
          <w:sz w:val="24"/>
          <w:szCs w:val="24"/>
        </w:rPr>
        <w:t xml:space="preserve"> / DA RENOVAÇÃO / DO ÍNDICE DE REAJUSTAMENTO DE PREÇOS/ DA DATA BASE / DA ASSINATURA DIGITAL</w:t>
      </w:r>
      <w:r w:rsidR="00E84C8E" w:rsidRPr="00FA5435">
        <w:rPr>
          <w:rFonts w:ascii="Arial" w:hAnsi="Arial" w:cs="Arial"/>
          <w:b/>
          <w:bCs/>
          <w:sz w:val="24"/>
          <w:szCs w:val="24"/>
        </w:rPr>
        <w:t>:</w:t>
      </w:r>
      <w:r w:rsidR="00E53782" w:rsidRPr="00FA5435">
        <w:rPr>
          <w:rFonts w:ascii="Arial" w:hAnsi="Arial" w:cs="Arial"/>
          <w:b/>
          <w:bCs/>
          <w:sz w:val="24"/>
          <w:szCs w:val="24"/>
        </w:rPr>
        <w:t xml:space="preserve"> </w:t>
      </w:r>
    </w:p>
    <w:p w14:paraId="2A717B45" w14:textId="05C39029" w:rsidR="00FA5435" w:rsidRDefault="00FA5435" w:rsidP="00496EE4">
      <w:pPr>
        <w:pStyle w:val="PargrafodaLista"/>
        <w:widowControl w:val="0"/>
        <w:numPr>
          <w:ilvl w:val="1"/>
          <w:numId w:val="108"/>
        </w:numPr>
        <w:tabs>
          <w:tab w:val="left" w:pos="0"/>
        </w:tabs>
        <w:autoSpaceDE w:val="0"/>
        <w:autoSpaceDN w:val="0"/>
        <w:spacing w:after="0" w:line="360" w:lineRule="auto"/>
        <w:ind w:left="0" w:right="-285" w:firstLine="0"/>
        <w:jc w:val="both"/>
        <w:rPr>
          <w:rFonts w:ascii="Arial" w:hAnsi="Arial" w:cs="Arial"/>
          <w:sz w:val="24"/>
          <w:szCs w:val="24"/>
        </w:rPr>
      </w:pPr>
      <w:r>
        <w:rPr>
          <w:rFonts w:ascii="Arial" w:hAnsi="Arial" w:cs="Arial"/>
          <w:b/>
          <w:bCs/>
          <w:sz w:val="24"/>
          <w:szCs w:val="24"/>
        </w:rPr>
        <w:t xml:space="preserve">VIGÊNCIA: </w:t>
      </w:r>
      <w:r w:rsidRPr="00FA5435">
        <w:rPr>
          <w:rFonts w:ascii="Arial" w:hAnsi="Arial" w:cs="Arial"/>
          <w:sz w:val="24"/>
          <w:szCs w:val="24"/>
        </w:rPr>
        <w:t>O contrato terá como vigência inicial um período de cinco anos, contados da data de sua assinatura, podendo ser prorrogado sucessivamente (não necessariamente por igual período) até a vigência máxima de dez anos.</w:t>
      </w:r>
    </w:p>
    <w:p w14:paraId="661D1BE2" w14:textId="4C5E63F8" w:rsidR="00FA5435" w:rsidRDefault="00FA5435" w:rsidP="00496EE4">
      <w:pPr>
        <w:pStyle w:val="PargrafodaLista"/>
        <w:widowControl w:val="0"/>
        <w:numPr>
          <w:ilvl w:val="1"/>
          <w:numId w:val="108"/>
        </w:numPr>
        <w:tabs>
          <w:tab w:val="left" w:pos="0"/>
        </w:tabs>
        <w:autoSpaceDE w:val="0"/>
        <w:autoSpaceDN w:val="0"/>
        <w:spacing w:after="0" w:line="360" w:lineRule="auto"/>
        <w:ind w:left="0" w:right="-285" w:firstLine="0"/>
        <w:jc w:val="both"/>
        <w:rPr>
          <w:rFonts w:ascii="Arial" w:hAnsi="Arial" w:cs="Arial"/>
          <w:sz w:val="24"/>
          <w:szCs w:val="24"/>
        </w:rPr>
      </w:pPr>
      <w:r>
        <w:rPr>
          <w:rFonts w:ascii="Arial" w:hAnsi="Arial" w:cs="Arial"/>
          <w:b/>
          <w:bCs/>
          <w:sz w:val="24"/>
          <w:szCs w:val="24"/>
        </w:rPr>
        <w:t>RENOVAÇÃO:</w:t>
      </w:r>
      <w:r>
        <w:rPr>
          <w:rFonts w:ascii="Arial" w:hAnsi="Arial" w:cs="Arial"/>
          <w:sz w:val="24"/>
          <w:szCs w:val="24"/>
        </w:rPr>
        <w:t xml:space="preserve"> </w:t>
      </w:r>
      <w:r w:rsidRPr="00FA5435">
        <w:rPr>
          <w:rFonts w:ascii="Arial" w:hAnsi="Arial" w:cs="Arial"/>
          <w:sz w:val="24"/>
          <w:szCs w:val="24"/>
        </w:rPr>
        <w:t>O contrato terá como vigência inicial um período de cinco anos, contados da data de sua assinatura, podendo ser prorrogado sucessivamente (não necessariamente por igual período) até a vigência máxima de dez anos.</w:t>
      </w:r>
    </w:p>
    <w:p w14:paraId="6E72ECCA" w14:textId="62020DD2" w:rsidR="00FA5435" w:rsidRDefault="00FA5435" w:rsidP="00496EE4">
      <w:pPr>
        <w:pStyle w:val="PargrafodaLista"/>
        <w:widowControl w:val="0"/>
        <w:numPr>
          <w:ilvl w:val="1"/>
          <w:numId w:val="108"/>
        </w:numPr>
        <w:tabs>
          <w:tab w:val="left" w:pos="0"/>
        </w:tabs>
        <w:autoSpaceDE w:val="0"/>
        <w:autoSpaceDN w:val="0"/>
        <w:spacing w:after="0" w:line="360" w:lineRule="auto"/>
        <w:ind w:left="0" w:right="-285" w:firstLine="0"/>
        <w:jc w:val="both"/>
        <w:rPr>
          <w:rFonts w:ascii="Arial" w:hAnsi="Arial" w:cs="Arial"/>
          <w:sz w:val="24"/>
          <w:szCs w:val="24"/>
        </w:rPr>
      </w:pPr>
      <w:r w:rsidRPr="00FA5435">
        <w:rPr>
          <w:rFonts w:ascii="Arial" w:hAnsi="Arial" w:cs="Arial"/>
          <w:b/>
          <w:bCs/>
          <w:sz w:val="24"/>
          <w:szCs w:val="24"/>
        </w:rPr>
        <w:t>REAJUSTAMENTO:</w:t>
      </w:r>
      <w:r>
        <w:rPr>
          <w:rFonts w:ascii="Arial" w:hAnsi="Arial" w:cs="Arial"/>
          <w:sz w:val="24"/>
          <w:szCs w:val="24"/>
        </w:rPr>
        <w:t xml:space="preserve"> </w:t>
      </w:r>
      <w:r w:rsidRPr="00FA5435">
        <w:rPr>
          <w:rFonts w:ascii="Arial" w:hAnsi="Arial" w:cs="Arial"/>
          <w:sz w:val="24"/>
          <w:szCs w:val="24"/>
        </w:rPr>
        <w:t>O reajustamento de preços será baseado no IPCA - Índice Nacional de Preços ao Consumidor Amplo, ou em qualquer outro índice oficial que venha a substituí-lo. A data-base para o reajuste será a data de elaboração do orçamento estimado.</w:t>
      </w:r>
    </w:p>
    <w:p w14:paraId="3C2A5905" w14:textId="0CEF5312" w:rsidR="00FA5435" w:rsidRDefault="00FA5435" w:rsidP="00496EE4">
      <w:pPr>
        <w:pStyle w:val="PargrafodaLista"/>
        <w:widowControl w:val="0"/>
        <w:numPr>
          <w:ilvl w:val="1"/>
          <w:numId w:val="108"/>
        </w:numPr>
        <w:tabs>
          <w:tab w:val="left" w:pos="0"/>
        </w:tabs>
        <w:autoSpaceDE w:val="0"/>
        <w:autoSpaceDN w:val="0"/>
        <w:spacing w:after="0" w:line="360" w:lineRule="auto"/>
        <w:ind w:left="0" w:right="-285" w:firstLine="0"/>
        <w:jc w:val="both"/>
        <w:rPr>
          <w:rFonts w:ascii="Arial" w:hAnsi="Arial" w:cs="Arial"/>
          <w:sz w:val="24"/>
          <w:szCs w:val="24"/>
        </w:rPr>
      </w:pPr>
      <w:r>
        <w:rPr>
          <w:rFonts w:ascii="Arial" w:hAnsi="Arial" w:cs="Arial"/>
          <w:b/>
          <w:bCs/>
          <w:sz w:val="24"/>
          <w:szCs w:val="24"/>
        </w:rPr>
        <w:t xml:space="preserve">DA DATA BASE: </w:t>
      </w:r>
      <w:r>
        <w:rPr>
          <w:rFonts w:ascii="Arial" w:hAnsi="Arial" w:cs="Arial"/>
          <w:sz w:val="24"/>
          <w:szCs w:val="24"/>
        </w:rPr>
        <w:t xml:space="preserve"> </w:t>
      </w:r>
      <w:r w:rsidRPr="00FA5435">
        <w:rPr>
          <w:rFonts w:ascii="Arial" w:hAnsi="Arial" w:cs="Arial"/>
          <w:sz w:val="24"/>
          <w:szCs w:val="24"/>
        </w:rPr>
        <w:t>A data de vigência do contrato será considerada como a data da última assinatura digital aposta no instrumento contratual, a qual será adotada como data-base para todos os efeitos legais do contrato. Essa data prevalecerá como marco inicial para a contagem de prazos, cumprimento de obrigações e demais efeitos decorrentes do ajuste. Na hipótese de assinatura híbrida, será igualmente considerada como data-base a data da última assinatura digital. Caso o contrato seja firmado exclusivamente de forma presencial, a data constante na cláusula final do instrumento contratual prevalecerá como marco para o início da contagem dos prazos, obrigações e demais efeitos dele decorrentes. O contrato terá como vigência inicial um período de cinco anos, contados da data de sua assinatura, podendo ser prorrogado sucessivamente (não necessariamente por igual período) até a vigência máxima de dez anos.</w:t>
      </w:r>
    </w:p>
    <w:p w14:paraId="595A7F70" w14:textId="77777777" w:rsidR="00E7035C" w:rsidRDefault="00E7035C" w:rsidP="00E7035C">
      <w:pPr>
        <w:pStyle w:val="PargrafodaLista"/>
        <w:widowControl w:val="0"/>
        <w:tabs>
          <w:tab w:val="left" w:pos="0"/>
        </w:tabs>
        <w:autoSpaceDE w:val="0"/>
        <w:autoSpaceDN w:val="0"/>
        <w:spacing w:after="0" w:line="360" w:lineRule="auto"/>
        <w:ind w:left="0" w:right="-285"/>
        <w:jc w:val="both"/>
        <w:rPr>
          <w:rFonts w:ascii="Arial" w:hAnsi="Arial" w:cs="Arial"/>
          <w:sz w:val="24"/>
          <w:szCs w:val="24"/>
        </w:rPr>
      </w:pPr>
    </w:p>
    <w:p w14:paraId="3E3331FA" w14:textId="6B07A7F3" w:rsidR="00496EE4" w:rsidRDefault="00496EE4" w:rsidP="00496EE4">
      <w:pPr>
        <w:pStyle w:val="PargrafodaLista"/>
        <w:widowControl w:val="0"/>
        <w:tabs>
          <w:tab w:val="left" w:pos="0"/>
          <w:tab w:val="left" w:pos="465"/>
        </w:tabs>
        <w:autoSpaceDE w:val="0"/>
        <w:autoSpaceDN w:val="0"/>
        <w:spacing w:after="0" w:line="360" w:lineRule="auto"/>
        <w:ind w:left="0" w:right="-285"/>
        <w:jc w:val="both"/>
        <w:rPr>
          <w:rFonts w:ascii="Arial" w:hAnsi="Arial" w:cs="Arial"/>
          <w:sz w:val="24"/>
          <w:szCs w:val="24"/>
        </w:rPr>
      </w:pPr>
      <w:r>
        <w:rPr>
          <w:rFonts w:ascii="Arial" w:hAnsi="Arial" w:cs="Arial"/>
          <w:sz w:val="24"/>
          <w:szCs w:val="24"/>
        </w:rPr>
        <w:lastRenderedPageBreak/>
        <w:t xml:space="preserve">11.5 </w:t>
      </w:r>
      <w:r w:rsidRPr="00496EE4">
        <w:rPr>
          <w:rFonts w:ascii="Arial" w:hAnsi="Arial" w:cs="Arial"/>
          <w:b/>
          <w:bCs/>
          <w:sz w:val="24"/>
          <w:szCs w:val="24"/>
        </w:rPr>
        <w:t>DA ASSINATURA DIGITAL:</w:t>
      </w:r>
      <w:r>
        <w:rPr>
          <w:rFonts w:ascii="Arial" w:hAnsi="Arial" w:cs="Arial"/>
          <w:sz w:val="24"/>
          <w:szCs w:val="24"/>
        </w:rPr>
        <w:t xml:space="preserve"> </w:t>
      </w:r>
      <w:r w:rsidRPr="00496EE4">
        <w:rPr>
          <w:rFonts w:ascii="Arial" w:hAnsi="Arial" w:cs="Arial"/>
          <w:sz w:val="24"/>
          <w:szCs w:val="24"/>
        </w:rPr>
        <w:t>Admissibilidade da Assinatura Digital: Para a formalização dos contratos relacionados a este edital, é permitida a utilização de assinatura digital, que deve ser realizada em conformidade com a legislação vigente.</w:t>
      </w:r>
      <w:r>
        <w:rPr>
          <w:rFonts w:ascii="Arial" w:hAnsi="Arial" w:cs="Arial"/>
          <w:sz w:val="24"/>
          <w:szCs w:val="24"/>
        </w:rPr>
        <w:t xml:space="preserve"> </w:t>
      </w:r>
      <w:r w:rsidRPr="00496EE4">
        <w:rPr>
          <w:rFonts w:ascii="Arial" w:hAnsi="Arial" w:cs="Arial"/>
          <w:sz w:val="24"/>
          <w:szCs w:val="24"/>
        </w:rPr>
        <w:t>Responsável pela Assinatura: A assinatura digital deve ser realizada exclusivamente pela pessoa física que atua como administradora da empresa, ou pelo seu representante legal, sendo vedada a assinatura pela pessoa jurídica.</w:t>
      </w:r>
      <w:r>
        <w:rPr>
          <w:rFonts w:ascii="Arial" w:hAnsi="Arial" w:cs="Arial"/>
          <w:sz w:val="24"/>
          <w:szCs w:val="24"/>
        </w:rPr>
        <w:t xml:space="preserve"> </w:t>
      </w:r>
      <w:r w:rsidRPr="00496EE4">
        <w:rPr>
          <w:rFonts w:ascii="Arial" w:hAnsi="Arial" w:cs="Arial"/>
          <w:sz w:val="24"/>
          <w:szCs w:val="24"/>
        </w:rPr>
        <w:t>Validade e Conformidade: A assinatura digital deve atender aos requisitos legais de segurança e autenticidade, garantindo a validade jurídica dos documentos eletrônicos.</w:t>
      </w:r>
      <w:r>
        <w:rPr>
          <w:rFonts w:ascii="Arial" w:hAnsi="Arial" w:cs="Arial"/>
          <w:sz w:val="24"/>
          <w:szCs w:val="24"/>
        </w:rPr>
        <w:t xml:space="preserve"> </w:t>
      </w:r>
      <w:r w:rsidRPr="00496EE4">
        <w:rPr>
          <w:rFonts w:ascii="Arial" w:hAnsi="Arial" w:cs="Arial"/>
          <w:sz w:val="24"/>
          <w:szCs w:val="24"/>
        </w:rPr>
        <w:t>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5AADF2A7" w14:textId="77777777" w:rsidR="00496EE4" w:rsidRPr="00496EE4" w:rsidRDefault="00496EE4" w:rsidP="00496EE4">
      <w:pPr>
        <w:pStyle w:val="PargrafodaLista"/>
        <w:widowControl w:val="0"/>
        <w:tabs>
          <w:tab w:val="left" w:pos="0"/>
          <w:tab w:val="left" w:pos="465"/>
        </w:tabs>
        <w:autoSpaceDE w:val="0"/>
        <w:autoSpaceDN w:val="0"/>
        <w:spacing w:after="0" w:line="360" w:lineRule="auto"/>
        <w:ind w:left="0" w:right="-285"/>
        <w:jc w:val="both"/>
        <w:rPr>
          <w:rFonts w:ascii="Arial" w:hAnsi="Arial" w:cs="Arial"/>
          <w:sz w:val="24"/>
          <w:szCs w:val="24"/>
        </w:rPr>
      </w:pPr>
    </w:p>
    <w:p w14:paraId="1D16CFA9" w14:textId="77777777" w:rsidR="00B7020F" w:rsidRPr="00496EE4" w:rsidRDefault="00B7020F" w:rsidP="0047144B">
      <w:pPr>
        <w:pStyle w:val="PargrafodaLista"/>
        <w:widowControl w:val="0"/>
        <w:numPr>
          <w:ilvl w:val="0"/>
          <w:numId w:val="108"/>
        </w:numPr>
        <w:autoSpaceDE w:val="0"/>
        <w:autoSpaceDN w:val="0"/>
        <w:adjustRightInd w:val="0"/>
        <w:spacing w:after="0" w:line="360" w:lineRule="auto"/>
        <w:ind w:left="0" w:firstLine="0"/>
        <w:jc w:val="both"/>
        <w:rPr>
          <w:rFonts w:ascii="Arial" w:hAnsi="Arial" w:cs="Arial"/>
          <w:sz w:val="24"/>
          <w:szCs w:val="24"/>
        </w:rPr>
      </w:pPr>
      <w:r w:rsidRPr="00496EE4">
        <w:rPr>
          <w:rFonts w:ascii="Arial" w:hAnsi="Arial" w:cs="Arial"/>
          <w:sz w:val="24"/>
          <w:szCs w:val="24"/>
        </w:rPr>
        <w:t>Para fins de habilitação, deverá o licitante comprovar os seguintes requisitos:</w:t>
      </w:r>
    </w:p>
    <w:p w14:paraId="0907265C" w14:textId="77777777" w:rsidR="00496EE4" w:rsidRDefault="00496EE4" w:rsidP="00496EE4">
      <w:pPr>
        <w:spacing w:line="360" w:lineRule="auto"/>
        <w:jc w:val="both"/>
        <w:rPr>
          <w:rFonts w:ascii="Arial" w:eastAsia="Calibri" w:hAnsi="Arial" w:cs="Arial"/>
          <w:b/>
          <w:bCs/>
          <w:sz w:val="24"/>
          <w:szCs w:val="24"/>
        </w:rPr>
      </w:pPr>
      <w:bookmarkStart w:id="1" w:name="_Hlk201052831"/>
    </w:p>
    <w:p w14:paraId="197ADD1A" w14:textId="2F591F01" w:rsidR="00496EE4" w:rsidRPr="00496EE4" w:rsidRDefault="00496EE4" w:rsidP="00496EE4">
      <w:pPr>
        <w:spacing w:line="360" w:lineRule="auto"/>
        <w:jc w:val="both"/>
        <w:rPr>
          <w:rFonts w:ascii="Arial" w:eastAsia="Calibri" w:hAnsi="Arial" w:cs="Arial"/>
          <w:b/>
          <w:bCs/>
          <w:sz w:val="24"/>
          <w:szCs w:val="24"/>
        </w:rPr>
      </w:pPr>
      <w:r w:rsidRPr="00496EE4">
        <w:rPr>
          <w:rFonts w:ascii="Arial" w:eastAsia="Calibri" w:hAnsi="Arial" w:cs="Arial"/>
          <w:b/>
          <w:bCs/>
          <w:sz w:val="24"/>
          <w:szCs w:val="24"/>
        </w:rPr>
        <w:t>REQUISITOS DE HABILITAÇÃO JURÍDICA, FISCAL, SOCIAL E TRABALHISTA</w:t>
      </w:r>
    </w:p>
    <w:p w14:paraId="1980DCC1" w14:textId="77777777" w:rsidR="00496EE4" w:rsidRPr="00496EE4" w:rsidRDefault="00496EE4" w:rsidP="00496EE4">
      <w:pPr>
        <w:spacing w:line="360" w:lineRule="auto"/>
        <w:jc w:val="both"/>
        <w:rPr>
          <w:rFonts w:ascii="Arial" w:eastAsia="Calibri" w:hAnsi="Arial" w:cs="Arial"/>
          <w:b/>
          <w:bCs/>
          <w:sz w:val="24"/>
          <w:szCs w:val="24"/>
        </w:rPr>
      </w:pPr>
      <w:r w:rsidRPr="00496EE4">
        <w:rPr>
          <w:rFonts w:ascii="Arial" w:eastAsia="Calibri" w:hAnsi="Arial" w:cs="Arial"/>
          <w:b/>
          <w:bCs/>
          <w:sz w:val="24"/>
          <w:szCs w:val="24"/>
        </w:rPr>
        <w:t>I – HABILITAÇÃO JURÍDICA:</w:t>
      </w:r>
    </w:p>
    <w:p w14:paraId="7FA19553" w14:textId="77777777" w:rsidR="00496EE4" w:rsidRPr="00496EE4" w:rsidRDefault="00496EE4" w:rsidP="00496EE4">
      <w:pPr>
        <w:spacing w:line="360" w:lineRule="auto"/>
        <w:jc w:val="both"/>
        <w:rPr>
          <w:rFonts w:ascii="Arial" w:eastAsia="Calibri" w:hAnsi="Arial" w:cs="Arial"/>
          <w:sz w:val="24"/>
          <w:szCs w:val="24"/>
        </w:rPr>
      </w:pPr>
      <w:r w:rsidRPr="00496EE4">
        <w:rPr>
          <w:rFonts w:ascii="Arial" w:eastAsia="Calibri" w:hAnsi="Arial" w:cs="Arial"/>
          <w:sz w:val="24"/>
          <w:szCs w:val="24"/>
        </w:rPr>
        <w:t>a)</w:t>
      </w:r>
      <w:r w:rsidRPr="00496EE4">
        <w:rPr>
          <w:rFonts w:ascii="Arial" w:eastAsia="Calibri" w:hAnsi="Arial" w:cs="Arial"/>
          <w:sz w:val="24"/>
          <w:szCs w:val="24"/>
        </w:rPr>
        <w:tab/>
        <w:t xml:space="preserve">Registro comercial, no caso de empresa individual; </w:t>
      </w:r>
    </w:p>
    <w:p w14:paraId="74EAA0B6" w14:textId="77777777" w:rsidR="00496EE4" w:rsidRPr="00496EE4" w:rsidRDefault="00496EE4" w:rsidP="00496EE4">
      <w:pPr>
        <w:spacing w:line="360" w:lineRule="auto"/>
        <w:jc w:val="both"/>
        <w:rPr>
          <w:rFonts w:ascii="Arial" w:eastAsia="Calibri" w:hAnsi="Arial" w:cs="Arial"/>
          <w:sz w:val="24"/>
          <w:szCs w:val="24"/>
        </w:rPr>
      </w:pPr>
      <w:r w:rsidRPr="00496EE4">
        <w:rPr>
          <w:rFonts w:ascii="Arial" w:eastAsia="Calibri" w:hAnsi="Arial" w:cs="Arial"/>
          <w:sz w:val="24"/>
          <w:szCs w:val="24"/>
        </w:rPr>
        <w:t>b)</w:t>
      </w:r>
      <w:r w:rsidRPr="00496EE4">
        <w:rPr>
          <w:rFonts w:ascii="Arial" w:eastAsia="Calibri" w:hAnsi="Arial" w:cs="Arial"/>
          <w:sz w:val="24"/>
          <w:szCs w:val="24"/>
        </w:rPr>
        <w:tab/>
        <w:t xml:space="preserve">Ato constitutivo, estatuto ou contrato social em vigor, devidamente registrado, em se tratando de sociedades comerciais, e, no caso de sociedades por ações, acompanhado de documentos de eleição de seus administradores; </w:t>
      </w:r>
    </w:p>
    <w:p w14:paraId="68246737" w14:textId="77777777" w:rsidR="00496EE4" w:rsidRDefault="00496EE4" w:rsidP="00496EE4">
      <w:pPr>
        <w:spacing w:line="360" w:lineRule="auto"/>
        <w:jc w:val="both"/>
        <w:rPr>
          <w:rFonts w:ascii="Arial" w:eastAsia="Calibri" w:hAnsi="Arial" w:cs="Arial"/>
          <w:sz w:val="24"/>
          <w:szCs w:val="24"/>
        </w:rPr>
      </w:pPr>
      <w:r w:rsidRPr="00496EE4">
        <w:rPr>
          <w:rFonts w:ascii="Arial" w:eastAsia="Calibri" w:hAnsi="Arial" w:cs="Arial"/>
          <w:sz w:val="24"/>
          <w:szCs w:val="24"/>
        </w:rPr>
        <w:t>c)</w:t>
      </w:r>
      <w:r w:rsidRPr="00496EE4">
        <w:rPr>
          <w:rFonts w:ascii="Arial" w:eastAsia="Calibri" w:hAnsi="Arial" w:cs="Arial"/>
          <w:sz w:val="24"/>
          <w:szCs w:val="24"/>
        </w:rPr>
        <w:tab/>
        <w:t>Decreto de autorização, em se tratando de empresa ou sociedade estrangeira em funcionamento no país, e ato de registro ou autorização para funcionamento expedido pelo órgão competente, quando a atividade assim o exigir.</w:t>
      </w:r>
    </w:p>
    <w:p w14:paraId="17147770" w14:textId="77777777" w:rsidR="00E7035C" w:rsidRPr="00496EE4" w:rsidRDefault="00E7035C" w:rsidP="00496EE4">
      <w:pPr>
        <w:spacing w:line="360" w:lineRule="auto"/>
        <w:jc w:val="both"/>
        <w:rPr>
          <w:rFonts w:ascii="Arial" w:eastAsia="Calibri" w:hAnsi="Arial" w:cs="Arial"/>
          <w:sz w:val="24"/>
          <w:szCs w:val="24"/>
        </w:rPr>
      </w:pPr>
    </w:p>
    <w:p w14:paraId="167143D1" w14:textId="77777777" w:rsidR="00496EE4" w:rsidRPr="00496EE4" w:rsidRDefault="00496EE4" w:rsidP="00496EE4">
      <w:pPr>
        <w:spacing w:line="360" w:lineRule="auto"/>
        <w:jc w:val="both"/>
        <w:rPr>
          <w:rFonts w:ascii="Arial" w:eastAsia="Calibri" w:hAnsi="Arial" w:cs="Arial"/>
          <w:b/>
          <w:bCs/>
          <w:sz w:val="24"/>
          <w:szCs w:val="24"/>
        </w:rPr>
      </w:pPr>
      <w:r w:rsidRPr="00496EE4">
        <w:rPr>
          <w:rFonts w:ascii="Arial" w:eastAsia="Calibri" w:hAnsi="Arial" w:cs="Arial"/>
          <w:b/>
          <w:bCs/>
          <w:sz w:val="24"/>
          <w:szCs w:val="24"/>
        </w:rPr>
        <w:lastRenderedPageBreak/>
        <w:t>II – REGULARIDADE FISCAL E TRABALHISTA:</w:t>
      </w:r>
    </w:p>
    <w:p w14:paraId="12437787" w14:textId="77777777" w:rsidR="00496EE4" w:rsidRPr="00496EE4" w:rsidRDefault="00496EE4" w:rsidP="00496EE4">
      <w:pPr>
        <w:spacing w:line="360" w:lineRule="auto"/>
        <w:jc w:val="both"/>
        <w:rPr>
          <w:rFonts w:ascii="Arial" w:eastAsia="Calibri" w:hAnsi="Arial" w:cs="Arial"/>
          <w:sz w:val="24"/>
          <w:szCs w:val="24"/>
        </w:rPr>
      </w:pPr>
      <w:r w:rsidRPr="00496EE4">
        <w:rPr>
          <w:rFonts w:ascii="Arial" w:eastAsia="Calibri" w:hAnsi="Arial" w:cs="Arial"/>
          <w:sz w:val="24"/>
          <w:szCs w:val="24"/>
        </w:rPr>
        <w:t>a)</w:t>
      </w:r>
      <w:r w:rsidRPr="00496EE4">
        <w:rPr>
          <w:rFonts w:ascii="Arial" w:eastAsia="Calibri" w:hAnsi="Arial" w:cs="Arial"/>
          <w:sz w:val="24"/>
          <w:szCs w:val="24"/>
        </w:rPr>
        <w:tab/>
        <w:t>Prova de inscrição no Cadastro Nacional de Pessoa Jurídica do Ministério da Fazenda – CNPJ/MF;</w:t>
      </w:r>
    </w:p>
    <w:p w14:paraId="414D3E46" w14:textId="77777777" w:rsidR="00496EE4" w:rsidRPr="00496EE4" w:rsidRDefault="00496EE4" w:rsidP="00496EE4">
      <w:pPr>
        <w:spacing w:line="360" w:lineRule="auto"/>
        <w:jc w:val="both"/>
        <w:rPr>
          <w:rFonts w:ascii="Arial" w:eastAsia="Calibri" w:hAnsi="Arial" w:cs="Arial"/>
          <w:sz w:val="24"/>
          <w:szCs w:val="24"/>
        </w:rPr>
      </w:pPr>
      <w:r w:rsidRPr="00496EE4">
        <w:rPr>
          <w:rFonts w:ascii="Arial" w:eastAsia="Calibri" w:hAnsi="Arial" w:cs="Arial"/>
          <w:sz w:val="24"/>
          <w:szCs w:val="24"/>
        </w:rPr>
        <w:t>b)</w:t>
      </w:r>
      <w:r w:rsidRPr="00496EE4">
        <w:rPr>
          <w:rFonts w:ascii="Arial" w:eastAsia="Calibri" w:hAnsi="Arial" w:cs="Arial"/>
          <w:sz w:val="24"/>
          <w:szCs w:val="24"/>
        </w:rPr>
        <w:tab/>
        <w:t>Prova de regularidade para com a Fazenda Estadual do domicílio ou sede do licitante, ou outra equivalente, na forma da lei, com prazo de validade em vigor;</w:t>
      </w:r>
    </w:p>
    <w:p w14:paraId="4B5AE12A" w14:textId="77777777" w:rsidR="00496EE4" w:rsidRPr="00496EE4" w:rsidRDefault="00496EE4" w:rsidP="00496EE4">
      <w:pPr>
        <w:spacing w:line="360" w:lineRule="auto"/>
        <w:jc w:val="both"/>
        <w:rPr>
          <w:rFonts w:ascii="Arial" w:eastAsia="Calibri" w:hAnsi="Arial" w:cs="Arial"/>
          <w:sz w:val="24"/>
          <w:szCs w:val="24"/>
        </w:rPr>
      </w:pPr>
      <w:r w:rsidRPr="00496EE4">
        <w:rPr>
          <w:rFonts w:ascii="Arial" w:eastAsia="Calibri" w:hAnsi="Arial" w:cs="Arial"/>
          <w:sz w:val="24"/>
          <w:szCs w:val="24"/>
        </w:rPr>
        <w:t>c)</w:t>
      </w:r>
      <w:r w:rsidRPr="00496EE4">
        <w:rPr>
          <w:rFonts w:ascii="Arial" w:eastAsia="Calibri" w:hAnsi="Arial" w:cs="Arial"/>
          <w:sz w:val="24"/>
          <w:szCs w:val="24"/>
        </w:rPr>
        <w:tab/>
        <w:t xml:space="preserve">Prova de regularidade com débitos relativos aos Tributos Federais e à dívida ativa da União; </w:t>
      </w:r>
    </w:p>
    <w:p w14:paraId="787CEB03" w14:textId="77777777" w:rsidR="00496EE4" w:rsidRPr="00496EE4" w:rsidRDefault="00496EE4" w:rsidP="00496EE4">
      <w:pPr>
        <w:spacing w:line="360" w:lineRule="auto"/>
        <w:jc w:val="both"/>
        <w:rPr>
          <w:rFonts w:ascii="Arial" w:eastAsia="Calibri" w:hAnsi="Arial" w:cs="Arial"/>
          <w:sz w:val="24"/>
          <w:szCs w:val="24"/>
        </w:rPr>
      </w:pPr>
      <w:r w:rsidRPr="00496EE4">
        <w:rPr>
          <w:rFonts w:ascii="Arial" w:eastAsia="Calibri" w:hAnsi="Arial" w:cs="Arial"/>
          <w:sz w:val="24"/>
          <w:szCs w:val="24"/>
        </w:rPr>
        <w:t>d)</w:t>
      </w:r>
      <w:r w:rsidRPr="00496EE4">
        <w:rPr>
          <w:rFonts w:ascii="Arial" w:eastAsia="Calibri" w:hAnsi="Arial" w:cs="Arial"/>
          <w:sz w:val="24"/>
          <w:szCs w:val="24"/>
        </w:rPr>
        <w:tab/>
        <w:t xml:space="preserve">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 </w:t>
      </w:r>
    </w:p>
    <w:p w14:paraId="6B50BB5D" w14:textId="77777777" w:rsidR="00496EE4" w:rsidRPr="00496EE4" w:rsidRDefault="00496EE4" w:rsidP="00496EE4">
      <w:pPr>
        <w:spacing w:line="360" w:lineRule="auto"/>
        <w:jc w:val="both"/>
        <w:rPr>
          <w:rFonts w:ascii="Arial" w:eastAsia="Calibri" w:hAnsi="Arial" w:cs="Arial"/>
          <w:sz w:val="24"/>
          <w:szCs w:val="24"/>
        </w:rPr>
      </w:pPr>
      <w:r w:rsidRPr="00496EE4">
        <w:rPr>
          <w:rFonts w:ascii="Arial" w:eastAsia="Calibri" w:hAnsi="Arial" w:cs="Arial"/>
          <w:sz w:val="24"/>
          <w:szCs w:val="24"/>
        </w:rPr>
        <w:t>e)</w:t>
      </w:r>
      <w:r w:rsidRPr="00496EE4">
        <w:rPr>
          <w:rFonts w:ascii="Arial" w:eastAsia="Calibri" w:hAnsi="Arial" w:cs="Arial"/>
          <w:sz w:val="24"/>
          <w:szCs w:val="24"/>
        </w:rPr>
        <w:tab/>
        <w:t>Prova de regularidade Trabalhista, mediante a apresentação da CNDT – Certidão Negativa de Débitos Trabalhistas ou da CPDT – Certidão Positiva de Débitos Trabalhistas com efeitos de negativa;</w:t>
      </w:r>
    </w:p>
    <w:p w14:paraId="1330C092" w14:textId="77777777" w:rsidR="00496EE4" w:rsidRPr="00496EE4" w:rsidRDefault="00496EE4" w:rsidP="00496EE4">
      <w:pPr>
        <w:spacing w:line="360" w:lineRule="auto"/>
        <w:jc w:val="both"/>
        <w:rPr>
          <w:rFonts w:ascii="Arial" w:eastAsia="Calibri" w:hAnsi="Arial" w:cs="Arial"/>
          <w:sz w:val="24"/>
          <w:szCs w:val="24"/>
        </w:rPr>
      </w:pPr>
      <w:r w:rsidRPr="00496EE4">
        <w:rPr>
          <w:rFonts w:ascii="Arial" w:eastAsia="Calibri" w:hAnsi="Arial" w:cs="Arial"/>
          <w:sz w:val="24"/>
          <w:szCs w:val="24"/>
        </w:rPr>
        <w:t>f)</w:t>
      </w:r>
      <w:r w:rsidRPr="00496EE4">
        <w:rPr>
          <w:rFonts w:ascii="Arial" w:eastAsia="Calibri" w:hAnsi="Arial" w:cs="Arial"/>
          <w:sz w:val="24"/>
          <w:szCs w:val="24"/>
        </w:rPr>
        <w:tab/>
        <w:t>Prova de regularidade de Débitos da Fazenda Municipal (CND) do domicílio ou sede do licitante, ou outra equivalente, na forma da lei, com prazo de validade em vigor;</w:t>
      </w:r>
    </w:p>
    <w:p w14:paraId="5058562A" w14:textId="77777777" w:rsidR="00496EE4" w:rsidRPr="00496EE4" w:rsidRDefault="00496EE4" w:rsidP="00496EE4">
      <w:pPr>
        <w:spacing w:line="360" w:lineRule="auto"/>
        <w:jc w:val="both"/>
        <w:rPr>
          <w:rFonts w:ascii="Arial" w:eastAsia="Calibri" w:hAnsi="Arial" w:cs="Arial"/>
          <w:b/>
          <w:bCs/>
          <w:sz w:val="24"/>
          <w:szCs w:val="24"/>
        </w:rPr>
      </w:pPr>
      <w:r w:rsidRPr="00496EE4">
        <w:rPr>
          <w:rFonts w:ascii="Arial" w:eastAsia="Calibri" w:hAnsi="Arial" w:cs="Arial"/>
          <w:sz w:val="24"/>
          <w:szCs w:val="24"/>
        </w:rPr>
        <w:t xml:space="preserve">Observação.: </w:t>
      </w:r>
      <w:r w:rsidRPr="00496EE4">
        <w:rPr>
          <w:rFonts w:ascii="Arial" w:eastAsia="Calibri" w:hAnsi="Arial" w:cs="Arial"/>
          <w:b/>
          <w:bCs/>
          <w:sz w:val="24"/>
          <w:szCs w:val="24"/>
        </w:rPr>
        <w:t>As provas de regularidades poderão ser Certidões Negativas de Débitos ou Certidões Positivas com efeitos de Negativas.</w:t>
      </w:r>
    </w:p>
    <w:p w14:paraId="3E1D761C" w14:textId="77777777" w:rsidR="00496EE4" w:rsidRPr="00496EE4" w:rsidRDefault="00496EE4" w:rsidP="00496EE4">
      <w:pPr>
        <w:spacing w:line="360" w:lineRule="auto"/>
        <w:jc w:val="both"/>
        <w:rPr>
          <w:rFonts w:ascii="Arial" w:eastAsia="Calibri" w:hAnsi="Arial" w:cs="Arial"/>
          <w:b/>
          <w:bCs/>
          <w:sz w:val="24"/>
          <w:szCs w:val="24"/>
        </w:rPr>
      </w:pPr>
      <w:r w:rsidRPr="00496EE4">
        <w:rPr>
          <w:rFonts w:ascii="Arial" w:eastAsia="Calibri" w:hAnsi="Arial" w:cs="Arial"/>
          <w:b/>
          <w:bCs/>
          <w:sz w:val="24"/>
          <w:szCs w:val="24"/>
        </w:rPr>
        <w:t>III – QUALIFICAÇÃO ECONÔMICO-FINANCEIRA:</w:t>
      </w:r>
    </w:p>
    <w:p w14:paraId="06C4EC96" w14:textId="77777777" w:rsidR="00496EE4" w:rsidRPr="00496EE4" w:rsidRDefault="00496EE4" w:rsidP="00496EE4">
      <w:pPr>
        <w:spacing w:line="360" w:lineRule="auto"/>
        <w:jc w:val="both"/>
        <w:rPr>
          <w:rFonts w:ascii="Arial" w:eastAsia="Calibri" w:hAnsi="Arial" w:cs="Arial"/>
          <w:sz w:val="24"/>
          <w:szCs w:val="24"/>
        </w:rPr>
      </w:pPr>
      <w:r w:rsidRPr="00496EE4">
        <w:rPr>
          <w:rFonts w:ascii="Arial" w:eastAsia="Calibri" w:hAnsi="Arial" w:cs="Arial"/>
          <w:sz w:val="24"/>
          <w:szCs w:val="24"/>
        </w:rPr>
        <w:t>a)</w:t>
      </w:r>
      <w:r w:rsidRPr="00496EE4">
        <w:rPr>
          <w:rFonts w:ascii="Arial" w:eastAsia="Calibri" w:hAnsi="Arial" w:cs="Arial"/>
          <w:sz w:val="24"/>
          <w:szCs w:val="24"/>
        </w:rPr>
        <w:tab/>
        <w:t>Certidão negativa de falência ou concordata expedida pelo distribuidor da sede da pessoa jurídica, ou de execução patrimonial, expedida no domicílio da pessoa física.</w:t>
      </w:r>
    </w:p>
    <w:p w14:paraId="4BB4E326" w14:textId="77777777" w:rsidR="00496EE4" w:rsidRDefault="00496EE4" w:rsidP="00496EE4">
      <w:pPr>
        <w:spacing w:line="360" w:lineRule="auto"/>
        <w:jc w:val="both"/>
        <w:rPr>
          <w:rFonts w:ascii="Arial" w:eastAsia="Calibri" w:hAnsi="Arial" w:cs="Arial"/>
          <w:sz w:val="24"/>
          <w:szCs w:val="24"/>
        </w:rPr>
      </w:pPr>
      <w:r w:rsidRPr="00496EE4">
        <w:rPr>
          <w:rFonts w:ascii="Arial" w:eastAsia="Calibri" w:hAnsi="Arial" w:cs="Arial"/>
          <w:sz w:val="24"/>
          <w:szCs w:val="24"/>
        </w:rPr>
        <w:t>b)</w:t>
      </w:r>
      <w:r w:rsidRPr="00496EE4">
        <w:rPr>
          <w:rFonts w:ascii="Arial" w:eastAsia="Calibri" w:hAnsi="Arial" w:cs="Arial"/>
          <w:sz w:val="24"/>
          <w:szCs w:val="24"/>
        </w:rPr>
        <w:tab/>
        <w:t>Será exigida da licitante em recuperação judicial a comprovação de que o plano de recuperação foi acolhido na esfera judicial, na forma do art. 58 da Lei n. 11.101, de 2005.</w:t>
      </w:r>
    </w:p>
    <w:p w14:paraId="08C5DEE4" w14:textId="77777777" w:rsidR="00E7035C" w:rsidRPr="00496EE4" w:rsidRDefault="00E7035C" w:rsidP="00496EE4">
      <w:pPr>
        <w:spacing w:line="360" w:lineRule="auto"/>
        <w:jc w:val="both"/>
        <w:rPr>
          <w:rFonts w:ascii="Arial" w:eastAsia="Calibri" w:hAnsi="Arial" w:cs="Arial"/>
          <w:sz w:val="24"/>
          <w:szCs w:val="24"/>
        </w:rPr>
      </w:pPr>
    </w:p>
    <w:p w14:paraId="53E83316" w14:textId="72DBBBEA" w:rsidR="00496EE4" w:rsidRPr="00496EE4" w:rsidRDefault="00496EE4" w:rsidP="00496EE4">
      <w:pPr>
        <w:spacing w:line="360" w:lineRule="auto"/>
        <w:jc w:val="both"/>
        <w:rPr>
          <w:rFonts w:ascii="Arial" w:eastAsia="Calibri" w:hAnsi="Arial" w:cs="Arial"/>
          <w:b/>
          <w:bCs/>
          <w:sz w:val="24"/>
          <w:szCs w:val="24"/>
        </w:rPr>
      </w:pPr>
      <w:r w:rsidRPr="00496EE4">
        <w:rPr>
          <w:rFonts w:ascii="Arial" w:eastAsia="Calibri" w:hAnsi="Arial" w:cs="Arial"/>
          <w:b/>
          <w:bCs/>
          <w:sz w:val="24"/>
          <w:szCs w:val="24"/>
        </w:rPr>
        <w:lastRenderedPageBreak/>
        <w:t>I</w:t>
      </w:r>
      <w:r w:rsidR="00E7035C">
        <w:rPr>
          <w:rFonts w:ascii="Arial" w:eastAsia="Calibri" w:hAnsi="Arial" w:cs="Arial"/>
          <w:b/>
          <w:bCs/>
          <w:sz w:val="24"/>
          <w:szCs w:val="24"/>
        </w:rPr>
        <w:t>V</w:t>
      </w:r>
      <w:r w:rsidRPr="00496EE4">
        <w:rPr>
          <w:rFonts w:ascii="Arial" w:eastAsia="Calibri" w:hAnsi="Arial" w:cs="Arial"/>
          <w:b/>
          <w:bCs/>
          <w:sz w:val="24"/>
          <w:szCs w:val="24"/>
        </w:rPr>
        <w:t xml:space="preserve"> – QUALIFICAÇÃO </w:t>
      </w:r>
      <w:r>
        <w:rPr>
          <w:rFonts w:ascii="Arial" w:eastAsia="Calibri" w:hAnsi="Arial" w:cs="Arial"/>
          <w:b/>
          <w:bCs/>
          <w:sz w:val="24"/>
          <w:szCs w:val="24"/>
        </w:rPr>
        <w:t>TÉCNICA</w:t>
      </w:r>
      <w:r w:rsidRPr="00496EE4">
        <w:rPr>
          <w:rFonts w:ascii="Arial" w:eastAsia="Calibri" w:hAnsi="Arial" w:cs="Arial"/>
          <w:b/>
          <w:bCs/>
          <w:sz w:val="24"/>
          <w:szCs w:val="24"/>
        </w:rPr>
        <w:t>:</w:t>
      </w:r>
    </w:p>
    <w:p w14:paraId="6228156B" w14:textId="77777777" w:rsidR="00496EE4" w:rsidRPr="00496EE4" w:rsidRDefault="00496EE4" w:rsidP="00496EE4">
      <w:pPr>
        <w:jc w:val="both"/>
        <w:rPr>
          <w:rFonts w:ascii="Arial" w:hAnsi="Arial" w:cs="Arial"/>
          <w:bCs/>
          <w:color w:val="000000"/>
          <w:sz w:val="24"/>
          <w:szCs w:val="24"/>
          <w:lang w:eastAsia="zh-CN"/>
        </w:rPr>
      </w:pPr>
      <w:r w:rsidRPr="00496EE4">
        <w:rPr>
          <w:rFonts w:ascii="Arial" w:hAnsi="Arial" w:cs="Arial"/>
          <w:bCs/>
          <w:color w:val="000000"/>
          <w:sz w:val="24"/>
          <w:szCs w:val="24"/>
          <w:lang w:eastAsia="zh-CN"/>
        </w:rPr>
        <w:t>O interessado deverá, na data do credenciamento entregar junto com os documentos de habilitação:</w:t>
      </w:r>
    </w:p>
    <w:p w14:paraId="005659F7" w14:textId="36CA8B34" w:rsidR="005049E6" w:rsidRDefault="00496EE4" w:rsidP="00496EE4">
      <w:pPr>
        <w:pStyle w:val="PargrafodaLista"/>
        <w:ind w:left="0"/>
        <w:jc w:val="both"/>
        <w:rPr>
          <w:rFonts w:ascii="Arial" w:hAnsi="Arial" w:cs="Arial"/>
          <w:bCs/>
          <w:color w:val="000000"/>
          <w:sz w:val="24"/>
          <w:szCs w:val="24"/>
          <w:lang w:eastAsia="zh-CN"/>
        </w:rPr>
      </w:pPr>
      <w:r w:rsidRPr="00496EE4">
        <w:rPr>
          <w:rFonts w:ascii="Arial" w:hAnsi="Arial" w:cs="Arial"/>
          <w:bCs/>
          <w:color w:val="000000"/>
          <w:sz w:val="24"/>
          <w:szCs w:val="24"/>
          <w:lang w:eastAsia="zh-CN"/>
        </w:rPr>
        <w:t>a)</w:t>
      </w:r>
      <w:r w:rsidRPr="00496EE4">
        <w:rPr>
          <w:rFonts w:ascii="Arial" w:hAnsi="Arial" w:cs="Arial"/>
          <w:bCs/>
          <w:color w:val="000000"/>
          <w:sz w:val="24"/>
          <w:szCs w:val="24"/>
          <w:lang w:eastAsia="zh-CN"/>
        </w:rPr>
        <w:tab/>
        <w:t>ATESTADO DE CAPACIDADE TÉCNICO OPERACIONAL: prova de aptidão de desempenho de atividade pertinente e compatível em características semelhantes com o objeto do presente Credenciamento, por meio de apresentação de no mínimo um atestado expedido, necessariamente em nome do(a) licitante, por pessoa(s) jurídica(s) de direito público ou privado, que comprove ter a pessoa física prestado os serviços compatíveis com o objeto da licitação.</w:t>
      </w:r>
    </w:p>
    <w:p w14:paraId="4750A49E" w14:textId="3E34AA72" w:rsidR="005049E6" w:rsidRPr="001D460E" w:rsidRDefault="005049E6" w:rsidP="00496EE4">
      <w:pPr>
        <w:pStyle w:val="PargrafodaLista"/>
        <w:ind w:left="0"/>
        <w:jc w:val="both"/>
        <w:rPr>
          <w:rFonts w:ascii="Arial" w:hAnsi="Arial" w:cs="Arial"/>
          <w:bCs/>
          <w:color w:val="000000"/>
          <w:sz w:val="24"/>
          <w:szCs w:val="24"/>
          <w:lang w:eastAsia="zh-CN"/>
        </w:rPr>
      </w:pPr>
      <w:r w:rsidRPr="00496EE4">
        <w:rPr>
          <w:rFonts w:ascii="Arial" w:hAnsi="Arial" w:cs="Arial"/>
          <w:b/>
          <w:color w:val="000000"/>
          <w:sz w:val="24"/>
          <w:szCs w:val="24"/>
          <w:lang w:eastAsia="zh-CN"/>
        </w:rPr>
        <w:t>I</w:t>
      </w:r>
      <w:r w:rsidR="00496EE4" w:rsidRPr="00496EE4">
        <w:rPr>
          <w:rFonts w:ascii="Arial" w:hAnsi="Arial" w:cs="Arial"/>
          <w:b/>
          <w:color w:val="000000"/>
          <w:sz w:val="24"/>
          <w:szCs w:val="24"/>
          <w:lang w:eastAsia="zh-CN"/>
        </w:rPr>
        <w:t>V</w:t>
      </w:r>
      <w:r w:rsidRPr="00496EE4">
        <w:rPr>
          <w:rFonts w:ascii="Arial" w:hAnsi="Arial" w:cs="Arial"/>
          <w:b/>
          <w:color w:val="000000"/>
          <w:sz w:val="24"/>
          <w:szCs w:val="24"/>
          <w:lang w:eastAsia="zh-CN"/>
        </w:rPr>
        <w:t xml:space="preserve"> –</w:t>
      </w:r>
      <w:r>
        <w:rPr>
          <w:rFonts w:ascii="Arial" w:hAnsi="Arial" w:cs="Arial"/>
          <w:bCs/>
          <w:color w:val="000000"/>
          <w:sz w:val="24"/>
          <w:szCs w:val="24"/>
          <w:lang w:eastAsia="zh-CN"/>
        </w:rPr>
        <w:t xml:space="preserve"> </w:t>
      </w:r>
      <w:r w:rsidRPr="005049E6">
        <w:rPr>
          <w:rFonts w:ascii="Arial" w:hAnsi="Arial" w:cs="Arial"/>
          <w:b/>
          <w:color w:val="000000"/>
          <w:sz w:val="24"/>
          <w:szCs w:val="24"/>
          <w:lang w:eastAsia="zh-CN"/>
        </w:rPr>
        <w:t>DECLARAÇÃO CONJUNTA:</w:t>
      </w:r>
      <w:r>
        <w:rPr>
          <w:rFonts w:ascii="Arial" w:hAnsi="Arial" w:cs="Arial"/>
          <w:bCs/>
          <w:color w:val="000000"/>
          <w:sz w:val="24"/>
          <w:szCs w:val="24"/>
          <w:lang w:eastAsia="zh-CN"/>
        </w:rPr>
        <w:t xml:space="preserve"> Deverá ser apresenta</w:t>
      </w:r>
      <w:r w:rsidR="00496EE4">
        <w:rPr>
          <w:rFonts w:ascii="Arial" w:hAnsi="Arial" w:cs="Arial"/>
          <w:bCs/>
          <w:color w:val="000000"/>
          <w:sz w:val="24"/>
          <w:szCs w:val="24"/>
          <w:lang w:eastAsia="zh-CN"/>
        </w:rPr>
        <w:t>da</w:t>
      </w:r>
      <w:r>
        <w:rPr>
          <w:rFonts w:ascii="Arial" w:hAnsi="Arial" w:cs="Arial"/>
          <w:bCs/>
          <w:color w:val="000000"/>
          <w:sz w:val="24"/>
          <w:szCs w:val="24"/>
          <w:lang w:eastAsia="zh-CN"/>
        </w:rPr>
        <w:t xml:space="preserve"> junto com os documentos de habilitação em conformidade com o anexo deste Aviso. </w:t>
      </w:r>
    </w:p>
    <w:bookmarkEnd w:id="1"/>
    <w:p w14:paraId="0B40B15A" w14:textId="77777777" w:rsidR="0047144B" w:rsidRDefault="0047144B" w:rsidP="00EF5AA2">
      <w:pPr>
        <w:shd w:val="clear" w:color="auto" w:fill="FFFFFF"/>
        <w:suppressAutoHyphens/>
        <w:spacing w:after="0" w:line="360" w:lineRule="auto"/>
        <w:ind w:left="720" w:right="-285"/>
        <w:jc w:val="both"/>
        <w:rPr>
          <w:rFonts w:ascii="Arial" w:hAnsi="Arial" w:cs="Arial"/>
          <w:bCs/>
          <w:sz w:val="24"/>
          <w:szCs w:val="24"/>
          <w:lang w:eastAsia="zh-CN"/>
        </w:rPr>
      </w:pPr>
    </w:p>
    <w:p w14:paraId="5AA65F5A" w14:textId="0B4A4C04" w:rsidR="0047144B" w:rsidRPr="001D460E" w:rsidRDefault="00CB64BE" w:rsidP="00EF5AA2">
      <w:pPr>
        <w:shd w:val="clear" w:color="auto" w:fill="FFFFFF"/>
        <w:suppressAutoHyphens/>
        <w:spacing w:after="0" w:line="360" w:lineRule="auto"/>
        <w:ind w:left="720" w:right="-285"/>
        <w:jc w:val="both"/>
        <w:rPr>
          <w:rFonts w:ascii="Arial" w:hAnsi="Arial" w:cs="Arial"/>
          <w:b/>
          <w:sz w:val="24"/>
          <w:szCs w:val="24"/>
          <w:lang w:eastAsia="zh-CN"/>
        </w:rPr>
      </w:pPr>
      <w:r w:rsidRPr="001D460E">
        <w:rPr>
          <w:rFonts w:ascii="Arial" w:hAnsi="Arial" w:cs="Arial"/>
          <w:b/>
          <w:sz w:val="24"/>
          <w:szCs w:val="24"/>
          <w:lang w:eastAsia="zh-CN"/>
        </w:rPr>
        <w:t>DA APROVAÇÃO DESTE AVISO DE DISPENSA DE LICITAÇÃO</w:t>
      </w:r>
    </w:p>
    <w:p w14:paraId="51B95B69" w14:textId="77777777" w:rsidR="00CB64BE" w:rsidRDefault="00CB64BE" w:rsidP="00EF5AA2">
      <w:pPr>
        <w:shd w:val="clear" w:color="auto" w:fill="FFFFFF"/>
        <w:suppressAutoHyphens/>
        <w:spacing w:after="0" w:line="360" w:lineRule="auto"/>
        <w:ind w:left="720" w:right="-285"/>
        <w:jc w:val="both"/>
        <w:rPr>
          <w:rFonts w:ascii="Arial" w:hAnsi="Arial" w:cs="Arial"/>
          <w:bCs/>
          <w:sz w:val="24"/>
          <w:szCs w:val="24"/>
          <w:lang w:eastAsia="zh-CN"/>
        </w:rPr>
      </w:pPr>
    </w:p>
    <w:p w14:paraId="1C4753C1" w14:textId="40474289" w:rsidR="00CB64BE" w:rsidRDefault="00CB64BE" w:rsidP="00EF5AA2">
      <w:pPr>
        <w:shd w:val="clear" w:color="auto" w:fill="FFFFFF"/>
        <w:suppressAutoHyphens/>
        <w:spacing w:after="0" w:line="360" w:lineRule="auto"/>
        <w:ind w:left="720" w:right="-285"/>
        <w:jc w:val="both"/>
        <w:rPr>
          <w:rFonts w:ascii="Arial" w:hAnsi="Arial" w:cs="Arial"/>
          <w:bCs/>
          <w:sz w:val="24"/>
          <w:szCs w:val="24"/>
          <w:lang w:eastAsia="zh-CN"/>
        </w:rPr>
      </w:pPr>
      <w:r>
        <w:rPr>
          <w:rFonts w:ascii="Arial" w:hAnsi="Arial" w:cs="Arial"/>
          <w:bCs/>
          <w:sz w:val="24"/>
          <w:szCs w:val="24"/>
          <w:lang w:eastAsia="zh-CN"/>
        </w:rPr>
        <w:t xml:space="preserve">Extrema, MG, </w:t>
      </w:r>
      <w:proofErr w:type="gramStart"/>
      <w:r w:rsidR="003E66E4">
        <w:rPr>
          <w:rFonts w:ascii="Arial" w:hAnsi="Arial" w:cs="Arial"/>
          <w:bCs/>
          <w:sz w:val="24"/>
          <w:szCs w:val="24"/>
          <w:lang w:eastAsia="zh-CN"/>
        </w:rPr>
        <w:t>24</w:t>
      </w:r>
      <w:r>
        <w:rPr>
          <w:rFonts w:ascii="Arial" w:hAnsi="Arial" w:cs="Arial"/>
          <w:bCs/>
          <w:sz w:val="24"/>
          <w:szCs w:val="24"/>
          <w:lang w:eastAsia="zh-CN"/>
        </w:rPr>
        <w:t xml:space="preserve">  de</w:t>
      </w:r>
      <w:proofErr w:type="gramEnd"/>
      <w:r>
        <w:rPr>
          <w:rFonts w:ascii="Arial" w:hAnsi="Arial" w:cs="Arial"/>
          <w:bCs/>
          <w:sz w:val="24"/>
          <w:szCs w:val="24"/>
          <w:lang w:eastAsia="zh-CN"/>
        </w:rPr>
        <w:t xml:space="preserve"> </w:t>
      </w:r>
      <w:r w:rsidR="00496EE4">
        <w:rPr>
          <w:rFonts w:ascii="Arial" w:hAnsi="Arial" w:cs="Arial"/>
          <w:bCs/>
          <w:sz w:val="24"/>
          <w:szCs w:val="24"/>
          <w:lang w:eastAsia="zh-CN"/>
        </w:rPr>
        <w:t>junho</w:t>
      </w:r>
      <w:r>
        <w:rPr>
          <w:rFonts w:ascii="Arial" w:hAnsi="Arial" w:cs="Arial"/>
          <w:bCs/>
          <w:sz w:val="24"/>
          <w:szCs w:val="24"/>
          <w:lang w:eastAsia="zh-CN"/>
        </w:rPr>
        <w:t xml:space="preserve"> de 2025.</w:t>
      </w:r>
    </w:p>
    <w:p w14:paraId="022E3F16" w14:textId="77777777" w:rsidR="00CB64BE" w:rsidRDefault="00CB64BE" w:rsidP="00EF5AA2">
      <w:pPr>
        <w:shd w:val="clear" w:color="auto" w:fill="FFFFFF"/>
        <w:suppressAutoHyphens/>
        <w:spacing w:after="0" w:line="360" w:lineRule="auto"/>
        <w:ind w:left="720" w:right="-285"/>
        <w:jc w:val="both"/>
        <w:rPr>
          <w:rFonts w:ascii="Arial" w:hAnsi="Arial" w:cs="Arial"/>
          <w:bCs/>
          <w:sz w:val="24"/>
          <w:szCs w:val="24"/>
          <w:lang w:eastAsia="zh-CN"/>
        </w:rPr>
      </w:pPr>
    </w:p>
    <w:p w14:paraId="2C52DEFE" w14:textId="77777777" w:rsidR="00CB64BE" w:rsidRDefault="00CB64BE" w:rsidP="002B1D3D">
      <w:pPr>
        <w:shd w:val="clear" w:color="auto" w:fill="FFFFFF"/>
        <w:suppressAutoHyphens/>
        <w:spacing w:after="0" w:line="360" w:lineRule="auto"/>
        <w:ind w:left="720" w:right="-285"/>
        <w:jc w:val="center"/>
        <w:rPr>
          <w:rFonts w:ascii="Arial" w:hAnsi="Arial" w:cs="Arial"/>
          <w:bCs/>
          <w:sz w:val="24"/>
          <w:szCs w:val="24"/>
          <w:lang w:eastAsia="zh-CN"/>
        </w:rPr>
      </w:pPr>
    </w:p>
    <w:p w14:paraId="52DB3138" w14:textId="3D3B6BCB" w:rsidR="002B1D3D" w:rsidRDefault="002B1D3D" w:rsidP="002B1D3D">
      <w:pPr>
        <w:shd w:val="clear" w:color="auto" w:fill="FFFFFF"/>
        <w:suppressAutoHyphens/>
        <w:spacing w:after="0" w:line="360" w:lineRule="auto"/>
        <w:ind w:left="720" w:right="-285"/>
        <w:jc w:val="center"/>
        <w:rPr>
          <w:rFonts w:ascii="Arial" w:hAnsi="Arial" w:cs="Arial"/>
          <w:bCs/>
          <w:sz w:val="24"/>
          <w:szCs w:val="24"/>
          <w:lang w:eastAsia="zh-CN"/>
        </w:rPr>
      </w:pPr>
      <w:r>
        <w:rPr>
          <w:rFonts w:ascii="Arial" w:hAnsi="Arial" w:cs="Arial"/>
          <w:bCs/>
          <w:sz w:val="24"/>
          <w:szCs w:val="24"/>
          <w:lang w:eastAsia="zh-CN"/>
        </w:rPr>
        <w:t xml:space="preserve">________________________________________ </w:t>
      </w:r>
    </w:p>
    <w:p w14:paraId="2C242726" w14:textId="6AC072D8" w:rsidR="002B1D3D" w:rsidRDefault="002B1D3D" w:rsidP="002B1D3D">
      <w:pPr>
        <w:shd w:val="clear" w:color="auto" w:fill="FFFFFF"/>
        <w:suppressAutoHyphens/>
        <w:spacing w:after="0" w:line="360" w:lineRule="auto"/>
        <w:ind w:left="720" w:right="-285"/>
        <w:jc w:val="center"/>
        <w:rPr>
          <w:rFonts w:ascii="Arial" w:hAnsi="Arial" w:cs="Arial"/>
          <w:bCs/>
          <w:sz w:val="24"/>
          <w:szCs w:val="24"/>
          <w:lang w:eastAsia="zh-CN"/>
        </w:rPr>
      </w:pPr>
      <w:r>
        <w:rPr>
          <w:rFonts w:ascii="Arial" w:hAnsi="Arial" w:cs="Arial"/>
          <w:bCs/>
          <w:sz w:val="24"/>
          <w:szCs w:val="24"/>
          <w:lang w:eastAsia="zh-CN"/>
        </w:rPr>
        <w:t>TAMIRES NUNES DA SILVA ALBERTINI</w:t>
      </w:r>
    </w:p>
    <w:p w14:paraId="73C30D96" w14:textId="27486DBF" w:rsidR="002B1D3D" w:rsidRDefault="002B1D3D" w:rsidP="002B1D3D">
      <w:pPr>
        <w:shd w:val="clear" w:color="auto" w:fill="FFFFFF"/>
        <w:suppressAutoHyphens/>
        <w:spacing w:after="0" w:line="360" w:lineRule="auto"/>
        <w:ind w:left="720" w:right="-285"/>
        <w:jc w:val="center"/>
        <w:rPr>
          <w:rFonts w:ascii="Arial" w:hAnsi="Arial" w:cs="Arial"/>
          <w:bCs/>
          <w:sz w:val="24"/>
          <w:szCs w:val="24"/>
          <w:lang w:eastAsia="zh-CN"/>
        </w:rPr>
      </w:pPr>
      <w:r>
        <w:rPr>
          <w:rFonts w:ascii="Arial" w:hAnsi="Arial" w:cs="Arial"/>
          <w:bCs/>
          <w:sz w:val="24"/>
          <w:szCs w:val="24"/>
          <w:lang w:eastAsia="zh-CN"/>
        </w:rPr>
        <w:t>DIRETORA GERAL</w:t>
      </w:r>
    </w:p>
    <w:p w14:paraId="7903762A" w14:textId="77777777" w:rsidR="002B1D3D" w:rsidRDefault="002B1D3D" w:rsidP="002B1D3D">
      <w:pPr>
        <w:spacing w:after="0" w:line="360" w:lineRule="auto"/>
        <w:ind w:right="-285"/>
        <w:rPr>
          <w:rFonts w:ascii="Arial" w:hAnsi="Arial" w:cs="Arial"/>
          <w:b/>
          <w:sz w:val="24"/>
          <w:szCs w:val="24"/>
        </w:rPr>
      </w:pPr>
    </w:p>
    <w:p w14:paraId="52C68C1D" w14:textId="77777777" w:rsidR="00496EE4" w:rsidRDefault="00496EE4" w:rsidP="002B1D3D">
      <w:pPr>
        <w:spacing w:after="0" w:line="360" w:lineRule="auto"/>
        <w:ind w:right="-285"/>
        <w:rPr>
          <w:rFonts w:ascii="Arial" w:hAnsi="Arial" w:cs="Arial"/>
          <w:b/>
          <w:sz w:val="24"/>
          <w:szCs w:val="24"/>
        </w:rPr>
      </w:pPr>
    </w:p>
    <w:p w14:paraId="1CEA90F5" w14:textId="01FD99D7" w:rsidR="002B1D3D" w:rsidRPr="008B0921" w:rsidRDefault="002B1D3D" w:rsidP="002B1D3D">
      <w:pPr>
        <w:spacing w:after="0" w:line="360" w:lineRule="auto"/>
        <w:ind w:right="-285"/>
        <w:rPr>
          <w:rFonts w:ascii="Arial" w:hAnsi="Arial" w:cs="Arial"/>
          <w:b/>
          <w:sz w:val="24"/>
          <w:szCs w:val="24"/>
        </w:rPr>
      </w:pPr>
      <w:r w:rsidRPr="008B0921">
        <w:rPr>
          <w:rFonts w:ascii="Arial" w:hAnsi="Arial" w:cs="Arial"/>
          <w:b/>
          <w:sz w:val="24"/>
          <w:szCs w:val="24"/>
        </w:rPr>
        <w:t>DESPACHO</w:t>
      </w:r>
    </w:p>
    <w:p w14:paraId="275BA60A" w14:textId="77777777" w:rsidR="002B1D3D" w:rsidRDefault="002B1D3D" w:rsidP="002B1D3D">
      <w:pPr>
        <w:spacing w:after="0" w:line="360" w:lineRule="auto"/>
        <w:ind w:right="-285"/>
        <w:rPr>
          <w:rFonts w:ascii="Arial" w:hAnsi="Arial" w:cs="Arial"/>
          <w:b/>
          <w:sz w:val="24"/>
          <w:szCs w:val="24"/>
        </w:rPr>
      </w:pPr>
    </w:p>
    <w:p w14:paraId="6DC7D84C" w14:textId="488EBFAA" w:rsidR="002B1D3D" w:rsidRPr="008B0921" w:rsidRDefault="002B1D3D" w:rsidP="002B1D3D">
      <w:pPr>
        <w:spacing w:after="0" w:line="360" w:lineRule="auto"/>
        <w:ind w:right="-285"/>
        <w:rPr>
          <w:rFonts w:ascii="Arial" w:hAnsi="Arial" w:cs="Arial"/>
          <w:sz w:val="24"/>
          <w:szCs w:val="24"/>
        </w:rPr>
      </w:pPr>
      <w:r w:rsidRPr="008B0921">
        <w:rPr>
          <w:rFonts w:ascii="Arial" w:hAnsi="Arial" w:cs="Arial"/>
          <w:b/>
          <w:sz w:val="24"/>
          <w:szCs w:val="24"/>
        </w:rPr>
        <w:t>APROVO</w:t>
      </w:r>
      <w:r w:rsidRPr="008B0921">
        <w:rPr>
          <w:rFonts w:ascii="Arial" w:hAnsi="Arial" w:cs="Arial"/>
          <w:sz w:val="24"/>
          <w:szCs w:val="24"/>
        </w:rPr>
        <w:t>, na íntegra, esse AVISO DE DISPENSA DE LICITAÇÃO.</w:t>
      </w:r>
    </w:p>
    <w:p w14:paraId="26C1DEE3" w14:textId="77777777" w:rsidR="002B1D3D" w:rsidRDefault="002B1D3D" w:rsidP="002B1D3D">
      <w:pPr>
        <w:spacing w:after="0" w:line="360" w:lineRule="auto"/>
        <w:ind w:right="-285"/>
        <w:jc w:val="center"/>
        <w:rPr>
          <w:rFonts w:ascii="Arial" w:hAnsi="Arial" w:cs="Arial"/>
          <w:sz w:val="24"/>
          <w:szCs w:val="24"/>
        </w:rPr>
      </w:pPr>
    </w:p>
    <w:p w14:paraId="0DF4F8DD" w14:textId="77777777" w:rsidR="00CE5412" w:rsidRPr="008B0921" w:rsidRDefault="00CE5412" w:rsidP="002B1D3D">
      <w:pPr>
        <w:spacing w:after="0" w:line="360" w:lineRule="auto"/>
        <w:ind w:right="-285"/>
        <w:jc w:val="center"/>
        <w:rPr>
          <w:rFonts w:ascii="Arial" w:hAnsi="Arial" w:cs="Arial"/>
          <w:sz w:val="24"/>
          <w:szCs w:val="24"/>
        </w:rPr>
      </w:pPr>
    </w:p>
    <w:p w14:paraId="4F28477C" w14:textId="77777777" w:rsidR="002B1D3D" w:rsidRDefault="002B1D3D" w:rsidP="002B1D3D">
      <w:pPr>
        <w:shd w:val="clear" w:color="auto" w:fill="FFFFFF"/>
        <w:suppressAutoHyphens/>
        <w:spacing w:after="0" w:line="360" w:lineRule="auto"/>
        <w:ind w:left="720" w:right="-285"/>
        <w:jc w:val="center"/>
        <w:rPr>
          <w:rFonts w:ascii="Arial" w:hAnsi="Arial" w:cs="Arial"/>
          <w:bCs/>
          <w:sz w:val="24"/>
          <w:szCs w:val="24"/>
          <w:lang w:eastAsia="zh-CN"/>
        </w:rPr>
      </w:pPr>
      <w:r>
        <w:rPr>
          <w:rFonts w:ascii="Arial" w:hAnsi="Arial" w:cs="Arial"/>
          <w:bCs/>
          <w:sz w:val="24"/>
          <w:szCs w:val="24"/>
          <w:lang w:eastAsia="zh-CN"/>
        </w:rPr>
        <w:t xml:space="preserve">________________________________________ </w:t>
      </w:r>
    </w:p>
    <w:p w14:paraId="574B4533" w14:textId="424B2593" w:rsidR="002B1D3D" w:rsidRDefault="002B1D3D" w:rsidP="002B1D3D">
      <w:pPr>
        <w:shd w:val="clear" w:color="auto" w:fill="FFFFFF"/>
        <w:suppressAutoHyphens/>
        <w:spacing w:after="0" w:line="360" w:lineRule="auto"/>
        <w:ind w:left="720" w:right="-285"/>
        <w:jc w:val="center"/>
        <w:rPr>
          <w:rFonts w:ascii="Arial" w:hAnsi="Arial" w:cs="Arial"/>
          <w:bCs/>
          <w:sz w:val="24"/>
          <w:szCs w:val="24"/>
          <w:lang w:eastAsia="zh-CN"/>
        </w:rPr>
      </w:pPr>
      <w:r>
        <w:rPr>
          <w:rFonts w:ascii="Arial" w:hAnsi="Arial" w:cs="Arial"/>
          <w:bCs/>
          <w:sz w:val="24"/>
          <w:szCs w:val="24"/>
          <w:lang w:eastAsia="zh-CN"/>
        </w:rPr>
        <w:t>RAFAEL SILVA DE SOUZA LIMA</w:t>
      </w:r>
    </w:p>
    <w:p w14:paraId="7DAA979B" w14:textId="443FBFCD" w:rsidR="002B1D3D" w:rsidRDefault="002B1D3D" w:rsidP="002B1D3D">
      <w:pPr>
        <w:shd w:val="clear" w:color="auto" w:fill="FFFFFF"/>
        <w:suppressAutoHyphens/>
        <w:spacing w:after="0" w:line="360" w:lineRule="auto"/>
        <w:ind w:left="720" w:right="-285"/>
        <w:jc w:val="center"/>
        <w:rPr>
          <w:rFonts w:ascii="Arial" w:hAnsi="Arial" w:cs="Arial"/>
          <w:bCs/>
          <w:sz w:val="24"/>
          <w:szCs w:val="24"/>
          <w:lang w:eastAsia="zh-CN"/>
        </w:rPr>
      </w:pPr>
      <w:r>
        <w:rPr>
          <w:rFonts w:ascii="Arial" w:hAnsi="Arial" w:cs="Arial"/>
          <w:bCs/>
          <w:sz w:val="24"/>
          <w:szCs w:val="24"/>
          <w:lang w:eastAsia="zh-CN"/>
        </w:rPr>
        <w:t>PRESIDENTE</w:t>
      </w:r>
    </w:p>
    <w:p w14:paraId="394EA260" w14:textId="77777777" w:rsidR="002B1D3D" w:rsidRDefault="002B1D3D" w:rsidP="002B1D3D">
      <w:pPr>
        <w:shd w:val="clear" w:color="auto" w:fill="FFFFFF"/>
        <w:suppressAutoHyphens/>
        <w:spacing w:after="0" w:line="360" w:lineRule="auto"/>
        <w:ind w:left="720" w:right="-285"/>
        <w:jc w:val="center"/>
        <w:rPr>
          <w:rFonts w:ascii="Arial" w:hAnsi="Arial" w:cs="Arial"/>
          <w:bCs/>
          <w:sz w:val="24"/>
          <w:szCs w:val="24"/>
          <w:lang w:eastAsia="zh-CN"/>
        </w:rPr>
      </w:pPr>
    </w:p>
    <w:p w14:paraId="269BED38" w14:textId="77777777" w:rsidR="00CB64BE" w:rsidRPr="008B0921" w:rsidRDefault="00CB64BE" w:rsidP="00EF5AA2">
      <w:pPr>
        <w:shd w:val="clear" w:color="auto" w:fill="FFFFFF"/>
        <w:suppressAutoHyphens/>
        <w:spacing w:after="0" w:line="360" w:lineRule="auto"/>
        <w:ind w:left="720" w:right="-285"/>
        <w:jc w:val="both"/>
        <w:rPr>
          <w:rFonts w:ascii="Arial" w:hAnsi="Arial" w:cs="Arial"/>
          <w:bCs/>
          <w:sz w:val="24"/>
          <w:szCs w:val="24"/>
          <w:lang w:eastAsia="zh-CN"/>
        </w:rPr>
      </w:pPr>
    </w:p>
    <w:p w14:paraId="3343E10F" w14:textId="77777777" w:rsidR="00B7020F" w:rsidRPr="008B0921" w:rsidRDefault="00B7020F" w:rsidP="00EF5AA2">
      <w:pPr>
        <w:spacing w:after="0" w:line="360" w:lineRule="auto"/>
        <w:ind w:right="-285"/>
        <w:jc w:val="right"/>
        <w:rPr>
          <w:rFonts w:ascii="Arial" w:hAnsi="Arial" w:cs="Arial"/>
          <w:sz w:val="24"/>
          <w:szCs w:val="24"/>
        </w:rPr>
      </w:pPr>
    </w:p>
    <w:p w14:paraId="5C683A21" w14:textId="77777777" w:rsidR="00B7020F" w:rsidRPr="008B0921" w:rsidRDefault="00B7020F" w:rsidP="002B1D3D">
      <w:pPr>
        <w:pStyle w:val="Ttulo1"/>
        <w:spacing w:before="0" w:after="0" w:line="360" w:lineRule="auto"/>
        <w:ind w:left="2251" w:right="-285"/>
        <w:rPr>
          <w:sz w:val="24"/>
          <w:szCs w:val="24"/>
        </w:rPr>
      </w:pPr>
      <w:r w:rsidRPr="008B0921">
        <w:rPr>
          <w:sz w:val="24"/>
          <w:szCs w:val="24"/>
        </w:rPr>
        <w:lastRenderedPageBreak/>
        <w:t>ANEXO</w:t>
      </w:r>
      <w:r w:rsidRPr="008B0921">
        <w:rPr>
          <w:spacing w:val="-1"/>
          <w:sz w:val="24"/>
          <w:szCs w:val="24"/>
        </w:rPr>
        <w:t xml:space="preserve"> </w:t>
      </w:r>
      <w:r w:rsidRPr="008B0921">
        <w:rPr>
          <w:sz w:val="24"/>
          <w:szCs w:val="24"/>
        </w:rPr>
        <w:t>I – PROPOSTA DE PREÇOS</w:t>
      </w:r>
    </w:p>
    <w:p w14:paraId="258ADA9B" w14:textId="77777777" w:rsidR="00B7020F" w:rsidRPr="008B0921" w:rsidRDefault="00B7020F" w:rsidP="00EF5AA2">
      <w:pPr>
        <w:spacing w:after="0" w:line="360" w:lineRule="auto"/>
        <w:ind w:right="-285"/>
        <w:jc w:val="right"/>
        <w:rPr>
          <w:rFonts w:ascii="Arial" w:hAnsi="Arial" w:cs="Arial"/>
          <w:sz w:val="24"/>
          <w:szCs w:val="24"/>
        </w:rPr>
      </w:pPr>
    </w:p>
    <w:p w14:paraId="5AF1453F"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Dados da empresa e de seu representante legal:</w:t>
      </w:r>
    </w:p>
    <w:p w14:paraId="74FA7307" w14:textId="77777777" w:rsidR="00B7020F" w:rsidRPr="008B0921" w:rsidRDefault="00B7020F" w:rsidP="00EF5AA2">
      <w:pPr>
        <w:spacing w:after="0" w:line="360" w:lineRule="auto"/>
        <w:ind w:right="-285"/>
        <w:jc w:val="both"/>
        <w:rPr>
          <w:rFonts w:ascii="Arial" w:hAnsi="Arial" w:cs="Arial"/>
          <w:b/>
          <w:bCs/>
          <w:sz w:val="24"/>
          <w:szCs w:val="24"/>
        </w:rPr>
      </w:pPr>
      <w:r w:rsidRPr="008B0921">
        <w:rPr>
          <w:rFonts w:ascii="Arial" w:hAnsi="Arial" w:cs="Arial"/>
          <w:b/>
          <w:bCs/>
          <w:sz w:val="24"/>
          <w:szCs w:val="24"/>
        </w:rPr>
        <w:t>Empresa:</w:t>
      </w:r>
    </w:p>
    <w:p w14:paraId="471BB806"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RAZÃO SOCIAL: XXX</w:t>
      </w:r>
    </w:p>
    <w:p w14:paraId="0D6F87FD"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CNPJ: XXX</w:t>
      </w:r>
    </w:p>
    <w:p w14:paraId="0AC0A52B"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INSCRIÇÃO ESTADUAL: XXX</w:t>
      </w:r>
    </w:p>
    <w:p w14:paraId="1B8D1533" w14:textId="0C3F8505"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PROCESSO Nº.: </w:t>
      </w:r>
      <w:r w:rsidR="00D81380">
        <w:rPr>
          <w:rFonts w:ascii="Arial" w:hAnsi="Arial" w:cs="Arial"/>
          <w:sz w:val="24"/>
          <w:szCs w:val="24"/>
        </w:rPr>
        <w:t>87</w:t>
      </w:r>
      <w:r w:rsidRPr="008B0921">
        <w:rPr>
          <w:rFonts w:ascii="Arial" w:hAnsi="Arial" w:cs="Arial"/>
          <w:sz w:val="24"/>
          <w:szCs w:val="24"/>
        </w:rPr>
        <w:t>/202</w:t>
      </w:r>
      <w:r w:rsidR="00D81380">
        <w:rPr>
          <w:rFonts w:ascii="Arial" w:hAnsi="Arial" w:cs="Arial"/>
          <w:sz w:val="24"/>
          <w:szCs w:val="24"/>
        </w:rPr>
        <w:t>5</w:t>
      </w:r>
    </w:p>
    <w:p w14:paraId="0E73104F" w14:textId="2F5BFD8B"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DISPENSA Nº.: </w:t>
      </w:r>
      <w:r w:rsidR="00D81380">
        <w:rPr>
          <w:rFonts w:ascii="Arial" w:hAnsi="Arial" w:cs="Arial"/>
          <w:sz w:val="24"/>
          <w:szCs w:val="24"/>
        </w:rPr>
        <w:t>05</w:t>
      </w:r>
      <w:r w:rsidRPr="008B0921">
        <w:rPr>
          <w:rFonts w:ascii="Arial" w:hAnsi="Arial" w:cs="Arial"/>
          <w:sz w:val="24"/>
          <w:szCs w:val="24"/>
        </w:rPr>
        <w:t>/202</w:t>
      </w:r>
      <w:r w:rsidR="00D81380">
        <w:rPr>
          <w:rFonts w:ascii="Arial" w:hAnsi="Arial" w:cs="Arial"/>
          <w:sz w:val="24"/>
          <w:szCs w:val="24"/>
        </w:rPr>
        <w:t>5</w:t>
      </w:r>
    </w:p>
    <w:p w14:paraId="6F4564D0"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E-MAIL: </w:t>
      </w:r>
    </w:p>
    <w:p w14:paraId="54396FA8" w14:textId="507F8A81" w:rsidR="00B7020F" w:rsidRDefault="00D81380" w:rsidP="00EF5AA2">
      <w:pPr>
        <w:spacing w:after="0" w:line="360" w:lineRule="auto"/>
        <w:ind w:right="-285"/>
        <w:jc w:val="both"/>
        <w:rPr>
          <w:rFonts w:ascii="Arial" w:hAnsi="Arial" w:cs="Arial"/>
          <w:sz w:val="24"/>
          <w:szCs w:val="24"/>
        </w:rPr>
      </w:pPr>
      <w:r>
        <w:rPr>
          <w:rFonts w:ascii="Arial" w:hAnsi="Arial" w:cs="Arial"/>
          <w:sz w:val="24"/>
          <w:szCs w:val="24"/>
        </w:rPr>
        <w:t xml:space="preserve">TELEFONE / WHATSAPP: </w:t>
      </w:r>
    </w:p>
    <w:p w14:paraId="129A5992" w14:textId="77777777" w:rsidR="00D81380" w:rsidRPr="008B0921" w:rsidRDefault="00D81380" w:rsidP="00EF5AA2">
      <w:pPr>
        <w:spacing w:after="0" w:line="360" w:lineRule="auto"/>
        <w:ind w:right="-285"/>
        <w:jc w:val="both"/>
        <w:rPr>
          <w:rFonts w:ascii="Arial" w:hAnsi="Arial" w:cs="Arial"/>
          <w:sz w:val="24"/>
          <w:szCs w:val="24"/>
        </w:rPr>
      </w:pPr>
    </w:p>
    <w:tbl>
      <w:tblPr>
        <w:tblStyle w:val="Tabelacomgrade"/>
        <w:tblW w:w="10679" w:type="dxa"/>
        <w:jc w:val="center"/>
        <w:tblLook w:val="04A0" w:firstRow="1" w:lastRow="0" w:firstColumn="1" w:lastColumn="0" w:noHBand="0" w:noVBand="1"/>
      </w:tblPr>
      <w:tblGrid>
        <w:gridCol w:w="790"/>
        <w:gridCol w:w="4183"/>
        <w:gridCol w:w="1283"/>
        <w:gridCol w:w="1470"/>
        <w:gridCol w:w="1470"/>
        <w:gridCol w:w="1483"/>
      </w:tblGrid>
      <w:tr w:rsidR="00E7035C" w:rsidRPr="00E80799" w14:paraId="588250CC" w14:textId="77777777" w:rsidTr="00E7035C">
        <w:trPr>
          <w:trHeight w:val="816"/>
          <w:jc w:val="center"/>
        </w:trPr>
        <w:tc>
          <w:tcPr>
            <w:tcW w:w="790" w:type="dxa"/>
            <w:hideMark/>
          </w:tcPr>
          <w:p w14:paraId="2278316E" w14:textId="77777777" w:rsidR="00E7035C" w:rsidRPr="00AE4590" w:rsidRDefault="00E7035C" w:rsidP="00C37DA3">
            <w:pPr>
              <w:jc w:val="center"/>
              <w:rPr>
                <w:rFonts w:ascii="Arial" w:hAnsi="Arial" w:cs="Arial"/>
                <w:b/>
                <w:bCs/>
                <w:color w:val="000000"/>
                <w:sz w:val="24"/>
                <w:szCs w:val="24"/>
              </w:rPr>
            </w:pPr>
            <w:r w:rsidRPr="00AE4590">
              <w:rPr>
                <w:rFonts w:ascii="Arial" w:hAnsi="Arial" w:cs="Arial"/>
                <w:b/>
                <w:bCs/>
                <w:color w:val="000000"/>
                <w:sz w:val="24"/>
                <w:szCs w:val="24"/>
              </w:rPr>
              <w:t>ITEM</w:t>
            </w:r>
          </w:p>
        </w:tc>
        <w:tc>
          <w:tcPr>
            <w:tcW w:w="4183" w:type="dxa"/>
            <w:hideMark/>
          </w:tcPr>
          <w:p w14:paraId="780D1503" w14:textId="77777777" w:rsidR="00E7035C" w:rsidRPr="00AE4590" w:rsidRDefault="00E7035C" w:rsidP="00C37DA3">
            <w:pPr>
              <w:jc w:val="center"/>
              <w:rPr>
                <w:rFonts w:ascii="Arial" w:hAnsi="Arial" w:cs="Arial"/>
                <w:b/>
                <w:bCs/>
                <w:color w:val="000000"/>
                <w:sz w:val="24"/>
                <w:szCs w:val="24"/>
              </w:rPr>
            </w:pPr>
            <w:r w:rsidRPr="00AE4590">
              <w:rPr>
                <w:rFonts w:ascii="Arial" w:hAnsi="Arial" w:cs="Arial"/>
                <w:b/>
                <w:bCs/>
                <w:color w:val="000000"/>
                <w:sz w:val="24"/>
                <w:szCs w:val="24"/>
              </w:rPr>
              <w:t>DESCRIÇÃO</w:t>
            </w:r>
          </w:p>
        </w:tc>
        <w:tc>
          <w:tcPr>
            <w:tcW w:w="1283" w:type="dxa"/>
            <w:hideMark/>
          </w:tcPr>
          <w:p w14:paraId="28EBFBF1" w14:textId="22C3F33D" w:rsidR="00E7035C" w:rsidRPr="00AE4590" w:rsidRDefault="00E7035C" w:rsidP="00C37DA3">
            <w:pPr>
              <w:jc w:val="center"/>
              <w:rPr>
                <w:rFonts w:ascii="Arial" w:hAnsi="Arial" w:cs="Arial"/>
                <w:b/>
                <w:bCs/>
                <w:color w:val="000000"/>
                <w:sz w:val="24"/>
                <w:szCs w:val="24"/>
              </w:rPr>
            </w:pPr>
            <w:r w:rsidRPr="00AE4590">
              <w:rPr>
                <w:rFonts w:ascii="Arial" w:hAnsi="Arial" w:cs="Arial"/>
                <w:b/>
                <w:bCs/>
                <w:color w:val="000000"/>
                <w:sz w:val="24"/>
                <w:szCs w:val="24"/>
              </w:rPr>
              <w:t>VALOR UNIT.</w:t>
            </w:r>
            <w:r>
              <w:rPr>
                <w:rFonts w:ascii="Arial" w:hAnsi="Arial" w:cs="Arial"/>
                <w:b/>
                <w:bCs/>
                <w:color w:val="000000"/>
                <w:sz w:val="24"/>
                <w:szCs w:val="24"/>
              </w:rPr>
              <w:t xml:space="preserve"> DA APÓLICE</w:t>
            </w:r>
          </w:p>
        </w:tc>
        <w:tc>
          <w:tcPr>
            <w:tcW w:w="1470" w:type="dxa"/>
          </w:tcPr>
          <w:p w14:paraId="2E43DB1E" w14:textId="6AAC7640" w:rsidR="00E7035C" w:rsidRPr="00AE4590" w:rsidRDefault="00E7035C" w:rsidP="00C37DA3">
            <w:pPr>
              <w:jc w:val="center"/>
              <w:rPr>
                <w:rFonts w:ascii="Arial" w:hAnsi="Arial" w:cs="Arial"/>
                <w:b/>
                <w:bCs/>
                <w:color w:val="000000"/>
                <w:sz w:val="24"/>
                <w:szCs w:val="24"/>
              </w:rPr>
            </w:pPr>
            <w:r>
              <w:rPr>
                <w:rFonts w:ascii="Arial" w:hAnsi="Arial" w:cs="Arial"/>
                <w:b/>
                <w:bCs/>
                <w:color w:val="000000"/>
                <w:sz w:val="24"/>
                <w:szCs w:val="24"/>
              </w:rPr>
              <w:t>VALIDADE DA APÓLICE</w:t>
            </w:r>
          </w:p>
        </w:tc>
        <w:tc>
          <w:tcPr>
            <w:tcW w:w="1470" w:type="dxa"/>
            <w:hideMark/>
          </w:tcPr>
          <w:p w14:paraId="002D1D1A" w14:textId="029BCE3E" w:rsidR="00E7035C" w:rsidRPr="00AE4590" w:rsidRDefault="00E7035C" w:rsidP="00C37DA3">
            <w:pPr>
              <w:jc w:val="center"/>
              <w:rPr>
                <w:rFonts w:ascii="Arial" w:hAnsi="Arial" w:cs="Arial"/>
                <w:b/>
                <w:bCs/>
                <w:color w:val="000000"/>
                <w:sz w:val="24"/>
                <w:szCs w:val="24"/>
              </w:rPr>
            </w:pPr>
            <w:r w:rsidRPr="00AE4590">
              <w:rPr>
                <w:rFonts w:ascii="Arial" w:hAnsi="Arial" w:cs="Arial"/>
                <w:b/>
                <w:bCs/>
                <w:color w:val="000000"/>
                <w:sz w:val="24"/>
                <w:szCs w:val="24"/>
              </w:rPr>
              <w:t>QUANT.</w:t>
            </w:r>
          </w:p>
          <w:p w14:paraId="5DC22C09" w14:textId="77777777" w:rsidR="00E7035C" w:rsidRPr="00AE4590" w:rsidRDefault="00E7035C" w:rsidP="00C37DA3">
            <w:pPr>
              <w:jc w:val="center"/>
              <w:rPr>
                <w:rFonts w:ascii="Arial" w:hAnsi="Arial" w:cs="Arial"/>
                <w:b/>
                <w:bCs/>
                <w:color w:val="000000"/>
                <w:sz w:val="24"/>
                <w:szCs w:val="24"/>
              </w:rPr>
            </w:pPr>
            <w:r w:rsidRPr="00AE4590">
              <w:rPr>
                <w:rFonts w:ascii="Arial" w:hAnsi="Arial" w:cs="Arial"/>
                <w:b/>
                <w:bCs/>
                <w:color w:val="000000"/>
                <w:sz w:val="24"/>
                <w:szCs w:val="24"/>
              </w:rPr>
              <w:t xml:space="preserve">ESTIMADA </w:t>
            </w:r>
          </w:p>
        </w:tc>
        <w:tc>
          <w:tcPr>
            <w:tcW w:w="1483" w:type="dxa"/>
            <w:hideMark/>
          </w:tcPr>
          <w:p w14:paraId="7D203AF2" w14:textId="77777777" w:rsidR="00E7035C" w:rsidRPr="00AE4590" w:rsidRDefault="00E7035C" w:rsidP="00C37DA3">
            <w:pPr>
              <w:jc w:val="center"/>
              <w:rPr>
                <w:rFonts w:ascii="Arial" w:hAnsi="Arial" w:cs="Arial"/>
                <w:b/>
                <w:bCs/>
                <w:color w:val="000000"/>
                <w:sz w:val="24"/>
                <w:szCs w:val="24"/>
              </w:rPr>
            </w:pPr>
            <w:r w:rsidRPr="00AE4590">
              <w:rPr>
                <w:rFonts w:ascii="Arial" w:hAnsi="Arial" w:cs="Arial"/>
                <w:b/>
                <w:bCs/>
                <w:color w:val="000000"/>
                <w:sz w:val="24"/>
                <w:szCs w:val="24"/>
              </w:rPr>
              <w:t>VALOR GLOBAL ESTIMADO</w:t>
            </w:r>
          </w:p>
        </w:tc>
      </w:tr>
      <w:tr w:rsidR="00E7035C" w:rsidRPr="00E80799" w14:paraId="395A8636" w14:textId="77777777" w:rsidTr="00E7035C">
        <w:trPr>
          <w:trHeight w:val="1020"/>
          <w:jc w:val="center"/>
        </w:trPr>
        <w:tc>
          <w:tcPr>
            <w:tcW w:w="790" w:type="dxa"/>
            <w:hideMark/>
          </w:tcPr>
          <w:p w14:paraId="1A6277C1" w14:textId="77777777" w:rsidR="00E7035C" w:rsidRPr="00AE4590" w:rsidRDefault="00E7035C" w:rsidP="00C37DA3">
            <w:pPr>
              <w:jc w:val="center"/>
              <w:rPr>
                <w:rFonts w:ascii="Arial" w:hAnsi="Arial" w:cs="Arial"/>
                <w:color w:val="000000"/>
                <w:sz w:val="24"/>
                <w:szCs w:val="24"/>
              </w:rPr>
            </w:pPr>
            <w:r w:rsidRPr="00AE4590">
              <w:rPr>
                <w:rFonts w:ascii="Arial" w:hAnsi="Arial" w:cs="Arial"/>
                <w:color w:val="000000"/>
                <w:sz w:val="24"/>
                <w:szCs w:val="24"/>
              </w:rPr>
              <w:t>01</w:t>
            </w:r>
          </w:p>
        </w:tc>
        <w:tc>
          <w:tcPr>
            <w:tcW w:w="4183" w:type="dxa"/>
            <w:hideMark/>
          </w:tcPr>
          <w:p w14:paraId="4E98F231" w14:textId="73744AEE" w:rsidR="00E7035C" w:rsidRPr="00AE4590" w:rsidRDefault="00E7035C" w:rsidP="00C37DA3">
            <w:pPr>
              <w:jc w:val="both"/>
              <w:rPr>
                <w:rFonts w:ascii="Arial" w:hAnsi="Arial" w:cs="Arial"/>
                <w:color w:val="000000"/>
                <w:sz w:val="24"/>
                <w:szCs w:val="24"/>
              </w:rPr>
            </w:pPr>
            <w:r>
              <w:rPr>
                <w:rFonts w:ascii="Arial" w:hAnsi="Arial" w:cs="Arial"/>
                <w:color w:val="000000"/>
                <w:sz w:val="24"/>
                <w:szCs w:val="24"/>
              </w:rPr>
              <w:t xml:space="preserve">Contratação de </w:t>
            </w:r>
            <w:r w:rsidRPr="00AE4590">
              <w:rPr>
                <w:rFonts w:ascii="Arial" w:hAnsi="Arial" w:cs="Arial"/>
                <w:color w:val="000000"/>
                <w:sz w:val="24"/>
                <w:szCs w:val="24"/>
              </w:rPr>
              <w:t xml:space="preserve">Prestação de serviços </w:t>
            </w:r>
            <w:r>
              <w:rPr>
                <w:rFonts w:ascii="Arial" w:hAnsi="Arial" w:cs="Arial"/>
                <w:color w:val="000000"/>
                <w:sz w:val="24"/>
                <w:szCs w:val="24"/>
              </w:rPr>
              <w:t xml:space="preserve">continuados </w:t>
            </w:r>
            <w:r w:rsidRPr="00AE4590">
              <w:rPr>
                <w:rFonts w:ascii="Arial" w:hAnsi="Arial" w:cs="Arial"/>
                <w:color w:val="000000"/>
                <w:sz w:val="24"/>
                <w:szCs w:val="24"/>
              </w:rPr>
              <w:t>de seguro coletivo para estagiário em conformidade com a lei do estagiário</w:t>
            </w:r>
            <w:r w:rsidR="00DC3051">
              <w:rPr>
                <w:rFonts w:ascii="Arial" w:hAnsi="Arial" w:cs="Arial"/>
                <w:color w:val="000000"/>
                <w:sz w:val="24"/>
                <w:szCs w:val="24"/>
              </w:rPr>
              <w:t>, mediante requisição</w:t>
            </w:r>
            <w:r w:rsidRPr="00AE4590">
              <w:rPr>
                <w:rFonts w:ascii="Arial" w:hAnsi="Arial" w:cs="Arial"/>
                <w:color w:val="000000"/>
                <w:sz w:val="24"/>
                <w:szCs w:val="24"/>
              </w:rPr>
              <w:t xml:space="preserve">. </w:t>
            </w:r>
          </w:p>
        </w:tc>
        <w:tc>
          <w:tcPr>
            <w:tcW w:w="1283" w:type="dxa"/>
            <w:noWrap/>
            <w:hideMark/>
          </w:tcPr>
          <w:p w14:paraId="5C901BCA" w14:textId="52571E1C" w:rsidR="00E7035C" w:rsidRPr="00AE4590" w:rsidRDefault="00E7035C" w:rsidP="00C37DA3">
            <w:pPr>
              <w:jc w:val="center"/>
              <w:rPr>
                <w:rFonts w:ascii="Arial" w:hAnsi="Arial" w:cs="Arial"/>
                <w:color w:val="000000"/>
                <w:sz w:val="24"/>
                <w:szCs w:val="24"/>
              </w:rPr>
            </w:pPr>
          </w:p>
        </w:tc>
        <w:tc>
          <w:tcPr>
            <w:tcW w:w="1470" w:type="dxa"/>
          </w:tcPr>
          <w:p w14:paraId="54BB637D" w14:textId="06D61446" w:rsidR="00E7035C" w:rsidRPr="00AE4590" w:rsidRDefault="00E7035C" w:rsidP="00C37DA3">
            <w:pPr>
              <w:jc w:val="center"/>
              <w:rPr>
                <w:rFonts w:ascii="Arial" w:hAnsi="Arial" w:cs="Arial"/>
                <w:color w:val="000000"/>
                <w:sz w:val="24"/>
                <w:szCs w:val="24"/>
              </w:rPr>
            </w:pPr>
            <w:r>
              <w:rPr>
                <w:rFonts w:ascii="Arial" w:hAnsi="Arial" w:cs="Arial"/>
                <w:color w:val="000000"/>
                <w:sz w:val="24"/>
                <w:szCs w:val="24"/>
              </w:rPr>
              <w:t>12 MESES</w:t>
            </w:r>
          </w:p>
        </w:tc>
        <w:tc>
          <w:tcPr>
            <w:tcW w:w="1470" w:type="dxa"/>
            <w:hideMark/>
          </w:tcPr>
          <w:p w14:paraId="1F86F3FE" w14:textId="7C39E963" w:rsidR="00E7035C" w:rsidRPr="00AE4590" w:rsidRDefault="00E7035C" w:rsidP="00C37DA3">
            <w:pPr>
              <w:jc w:val="center"/>
              <w:rPr>
                <w:rFonts w:ascii="Arial" w:hAnsi="Arial" w:cs="Arial"/>
                <w:color w:val="000000"/>
                <w:sz w:val="24"/>
                <w:szCs w:val="24"/>
              </w:rPr>
            </w:pPr>
            <w:r w:rsidRPr="00AE4590">
              <w:rPr>
                <w:rFonts w:ascii="Arial" w:hAnsi="Arial" w:cs="Arial"/>
                <w:color w:val="000000"/>
                <w:sz w:val="24"/>
                <w:szCs w:val="24"/>
              </w:rPr>
              <w:t>30 apólices</w:t>
            </w:r>
          </w:p>
        </w:tc>
        <w:tc>
          <w:tcPr>
            <w:tcW w:w="1483" w:type="dxa"/>
            <w:noWrap/>
            <w:hideMark/>
          </w:tcPr>
          <w:p w14:paraId="174B286C" w14:textId="732B05CA" w:rsidR="00E7035C" w:rsidRPr="00AE4590" w:rsidRDefault="00E7035C" w:rsidP="00C37DA3">
            <w:pPr>
              <w:jc w:val="center"/>
              <w:rPr>
                <w:rFonts w:ascii="Arial" w:hAnsi="Arial" w:cs="Arial"/>
                <w:color w:val="000000"/>
                <w:sz w:val="24"/>
                <w:szCs w:val="24"/>
              </w:rPr>
            </w:pPr>
          </w:p>
        </w:tc>
      </w:tr>
      <w:tr w:rsidR="00DC3051" w:rsidRPr="00E80799" w14:paraId="166967B5" w14:textId="77777777" w:rsidTr="007276A6">
        <w:trPr>
          <w:trHeight w:val="677"/>
          <w:jc w:val="center"/>
        </w:trPr>
        <w:tc>
          <w:tcPr>
            <w:tcW w:w="9196" w:type="dxa"/>
            <w:gridSpan w:val="5"/>
          </w:tcPr>
          <w:p w14:paraId="60DB8A53" w14:textId="33E49B3C" w:rsidR="00DC3051" w:rsidRPr="00AE4590" w:rsidRDefault="00DC3051" w:rsidP="00C37DA3">
            <w:pPr>
              <w:jc w:val="center"/>
              <w:rPr>
                <w:rFonts w:ascii="Arial" w:hAnsi="Arial" w:cs="Arial"/>
                <w:color w:val="000000"/>
                <w:sz w:val="24"/>
                <w:szCs w:val="24"/>
              </w:rPr>
            </w:pPr>
          </w:p>
          <w:p w14:paraId="615681A5" w14:textId="77777777" w:rsidR="00DC3051" w:rsidRPr="00AE4590" w:rsidRDefault="00DC3051" w:rsidP="00C37DA3">
            <w:pPr>
              <w:jc w:val="center"/>
              <w:rPr>
                <w:rFonts w:ascii="Arial" w:hAnsi="Arial" w:cs="Arial"/>
                <w:b/>
                <w:bCs/>
                <w:color w:val="000000"/>
                <w:sz w:val="24"/>
                <w:szCs w:val="24"/>
              </w:rPr>
            </w:pPr>
            <w:r w:rsidRPr="00AE4590">
              <w:rPr>
                <w:rFonts w:ascii="Arial" w:hAnsi="Arial" w:cs="Arial"/>
                <w:b/>
                <w:bCs/>
                <w:color w:val="000000"/>
                <w:sz w:val="24"/>
                <w:szCs w:val="24"/>
              </w:rPr>
              <w:t>VALOR GLOBAL ESTIMADO</w:t>
            </w:r>
          </w:p>
        </w:tc>
        <w:tc>
          <w:tcPr>
            <w:tcW w:w="1483" w:type="dxa"/>
            <w:noWrap/>
          </w:tcPr>
          <w:p w14:paraId="4EB87B92" w14:textId="548A0C9E" w:rsidR="00DC3051" w:rsidRPr="00AE4590" w:rsidRDefault="00DC3051" w:rsidP="00C37DA3">
            <w:pPr>
              <w:jc w:val="center"/>
              <w:rPr>
                <w:rFonts w:ascii="Arial" w:hAnsi="Arial" w:cs="Arial"/>
                <w:color w:val="000000"/>
                <w:sz w:val="24"/>
                <w:szCs w:val="24"/>
              </w:rPr>
            </w:pPr>
          </w:p>
        </w:tc>
      </w:tr>
    </w:tbl>
    <w:p w14:paraId="48E8EE44" w14:textId="77777777" w:rsidR="00B7020F" w:rsidRPr="008B0921" w:rsidRDefault="00B7020F" w:rsidP="00EF5AA2">
      <w:pPr>
        <w:spacing w:after="0" w:line="360" w:lineRule="auto"/>
        <w:ind w:right="-285"/>
        <w:jc w:val="both"/>
        <w:rPr>
          <w:rFonts w:ascii="Arial" w:hAnsi="Arial" w:cs="Arial"/>
          <w:b/>
          <w:sz w:val="24"/>
          <w:szCs w:val="24"/>
        </w:rPr>
      </w:pPr>
    </w:p>
    <w:p w14:paraId="2B0989AF" w14:textId="77777777" w:rsidR="00B7020F" w:rsidRPr="008B0921" w:rsidRDefault="00B7020F" w:rsidP="00EF5AA2">
      <w:pPr>
        <w:spacing w:after="0" w:line="360" w:lineRule="auto"/>
        <w:ind w:right="-285"/>
        <w:jc w:val="both"/>
        <w:rPr>
          <w:rFonts w:ascii="Arial" w:hAnsi="Arial" w:cs="Arial"/>
          <w:b/>
          <w:sz w:val="24"/>
          <w:szCs w:val="24"/>
        </w:rPr>
      </w:pPr>
      <w:r w:rsidRPr="008B0921">
        <w:rPr>
          <w:rFonts w:ascii="Arial" w:hAnsi="Arial" w:cs="Arial"/>
          <w:b/>
          <w:sz w:val="24"/>
          <w:szCs w:val="24"/>
        </w:rPr>
        <w:t xml:space="preserve">Validade da proposta: </w:t>
      </w:r>
    </w:p>
    <w:p w14:paraId="27F3D664" w14:textId="77777777" w:rsidR="00B7020F" w:rsidRPr="008B0921" w:rsidRDefault="00B7020F" w:rsidP="00EF5AA2">
      <w:pPr>
        <w:spacing w:after="0" w:line="360" w:lineRule="auto"/>
        <w:ind w:right="-285"/>
        <w:jc w:val="both"/>
        <w:rPr>
          <w:rFonts w:ascii="Arial" w:hAnsi="Arial" w:cs="Arial"/>
          <w:b/>
          <w:sz w:val="24"/>
          <w:szCs w:val="24"/>
        </w:rPr>
      </w:pPr>
    </w:p>
    <w:p w14:paraId="50748FAC" w14:textId="77777777" w:rsidR="00B7020F" w:rsidRPr="008B0921" w:rsidRDefault="00B7020F" w:rsidP="00EF5AA2">
      <w:pPr>
        <w:spacing w:after="0" w:line="360" w:lineRule="auto"/>
        <w:ind w:right="-285"/>
        <w:jc w:val="both"/>
        <w:rPr>
          <w:rFonts w:ascii="Arial" w:hAnsi="Arial" w:cs="Arial"/>
          <w:b/>
          <w:bCs/>
          <w:sz w:val="24"/>
          <w:szCs w:val="24"/>
        </w:rPr>
      </w:pPr>
      <w:r w:rsidRPr="008B0921">
        <w:rPr>
          <w:rFonts w:ascii="Arial" w:hAnsi="Arial" w:cs="Arial"/>
          <w:b/>
          <w:bCs/>
          <w:sz w:val="24"/>
          <w:szCs w:val="24"/>
        </w:rPr>
        <w:t>Representante Legal:</w:t>
      </w:r>
    </w:p>
    <w:p w14:paraId="22B88F0E"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Nome: </w:t>
      </w:r>
      <w:proofErr w:type="spellStart"/>
      <w:r w:rsidRPr="008B0921">
        <w:rPr>
          <w:rFonts w:ascii="Arial" w:hAnsi="Arial" w:cs="Arial"/>
          <w:sz w:val="24"/>
          <w:szCs w:val="24"/>
        </w:rPr>
        <w:t>xxx</w:t>
      </w:r>
      <w:proofErr w:type="spellEnd"/>
    </w:p>
    <w:p w14:paraId="1D54D033"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Endereço: </w:t>
      </w:r>
      <w:proofErr w:type="spellStart"/>
      <w:r w:rsidRPr="008B0921">
        <w:rPr>
          <w:rFonts w:ascii="Arial" w:hAnsi="Arial" w:cs="Arial"/>
          <w:sz w:val="24"/>
          <w:szCs w:val="24"/>
        </w:rPr>
        <w:t>xxx</w:t>
      </w:r>
      <w:proofErr w:type="spellEnd"/>
      <w:r w:rsidRPr="008B0921">
        <w:rPr>
          <w:rFonts w:ascii="Arial" w:hAnsi="Arial" w:cs="Arial"/>
          <w:sz w:val="24"/>
          <w:szCs w:val="24"/>
        </w:rPr>
        <w:tab/>
      </w:r>
      <w:r w:rsidRPr="008B0921">
        <w:rPr>
          <w:rFonts w:ascii="Arial" w:hAnsi="Arial" w:cs="Arial"/>
          <w:sz w:val="24"/>
          <w:szCs w:val="24"/>
        </w:rPr>
        <w:tab/>
      </w:r>
      <w:r w:rsidRPr="008B0921">
        <w:rPr>
          <w:rFonts w:ascii="Arial" w:hAnsi="Arial" w:cs="Arial"/>
          <w:sz w:val="24"/>
          <w:szCs w:val="24"/>
        </w:rPr>
        <w:tab/>
      </w:r>
      <w:r w:rsidRPr="008B0921">
        <w:rPr>
          <w:rFonts w:ascii="Arial" w:hAnsi="Arial" w:cs="Arial"/>
          <w:sz w:val="24"/>
          <w:szCs w:val="24"/>
        </w:rPr>
        <w:tab/>
      </w:r>
      <w:r w:rsidRPr="008B0921">
        <w:rPr>
          <w:rFonts w:ascii="Arial" w:hAnsi="Arial" w:cs="Arial"/>
          <w:sz w:val="24"/>
          <w:szCs w:val="24"/>
        </w:rPr>
        <w:tab/>
      </w:r>
      <w:r w:rsidRPr="008B0921">
        <w:rPr>
          <w:rFonts w:ascii="Arial" w:hAnsi="Arial" w:cs="Arial"/>
          <w:sz w:val="24"/>
          <w:szCs w:val="24"/>
        </w:rPr>
        <w:tab/>
        <w:t xml:space="preserve">Cidade: </w:t>
      </w:r>
      <w:proofErr w:type="spellStart"/>
      <w:r w:rsidRPr="008B0921">
        <w:rPr>
          <w:rFonts w:ascii="Arial" w:hAnsi="Arial" w:cs="Arial"/>
          <w:sz w:val="24"/>
          <w:szCs w:val="24"/>
        </w:rPr>
        <w:t>xxx</w:t>
      </w:r>
      <w:proofErr w:type="spellEnd"/>
      <w:r w:rsidRPr="008B0921">
        <w:rPr>
          <w:rFonts w:ascii="Arial" w:hAnsi="Arial" w:cs="Arial"/>
          <w:sz w:val="24"/>
          <w:szCs w:val="24"/>
        </w:rPr>
        <w:t xml:space="preserve">           UF: </w:t>
      </w:r>
      <w:proofErr w:type="spellStart"/>
      <w:r w:rsidRPr="008B0921">
        <w:rPr>
          <w:rFonts w:ascii="Arial" w:hAnsi="Arial" w:cs="Arial"/>
          <w:sz w:val="24"/>
          <w:szCs w:val="24"/>
        </w:rPr>
        <w:t>xxx</w:t>
      </w:r>
      <w:proofErr w:type="spellEnd"/>
    </w:p>
    <w:p w14:paraId="59C3EC46"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Cargo/função: </w:t>
      </w:r>
      <w:proofErr w:type="spellStart"/>
      <w:r w:rsidRPr="008B0921">
        <w:rPr>
          <w:rFonts w:ascii="Arial" w:hAnsi="Arial" w:cs="Arial"/>
          <w:sz w:val="24"/>
          <w:szCs w:val="24"/>
        </w:rPr>
        <w:t>xxx</w:t>
      </w:r>
      <w:proofErr w:type="spellEnd"/>
    </w:p>
    <w:p w14:paraId="4C4C18AA"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CPF: </w:t>
      </w:r>
      <w:proofErr w:type="spellStart"/>
      <w:r w:rsidRPr="008B0921">
        <w:rPr>
          <w:rFonts w:ascii="Arial" w:hAnsi="Arial" w:cs="Arial"/>
          <w:sz w:val="24"/>
          <w:szCs w:val="24"/>
        </w:rPr>
        <w:t>xxx</w:t>
      </w:r>
      <w:proofErr w:type="spellEnd"/>
    </w:p>
    <w:p w14:paraId="1E5B066E"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Carteira de identidade nº: </w:t>
      </w:r>
      <w:proofErr w:type="spellStart"/>
      <w:r w:rsidRPr="008B0921">
        <w:rPr>
          <w:rFonts w:ascii="Arial" w:hAnsi="Arial" w:cs="Arial"/>
          <w:sz w:val="24"/>
          <w:szCs w:val="24"/>
        </w:rPr>
        <w:t>xxx</w:t>
      </w:r>
      <w:proofErr w:type="spellEnd"/>
      <w:r w:rsidRPr="008B0921">
        <w:rPr>
          <w:rFonts w:ascii="Arial" w:hAnsi="Arial" w:cs="Arial"/>
          <w:sz w:val="24"/>
          <w:szCs w:val="24"/>
        </w:rPr>
        <w:t xml:space="preserve">                      Expedição: </w:t>
      </w:r>
      <w:proofErr w:type="spellStart"/>
      <w:r w:rsidRPr="008B0921">
        <w:rPr>
          <w:rFonts w:ascii="Arial" w:hAnsi="Arial" w:cs="Arial"/>
          <w:sz w:val="24"/>
          <w:szCs w:val="24"/>
        </w:rPr>
        <w:t>xxx</w:t>
      </w:r>
      <w:proofErr w:type="spellEnd"/>
    </w:p>
    <w:p w14:paraId="2512672E"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Naturalidade: </w:t>
      </w:r>
      <w:proofErr w:type="spellStart"/>
      <w:r w:rsidRPr="008B0921">
        <w:rPr>
          <w:rFonts w:ascii="Arial" w:hAnsi="Arial" w:cs="Arial"/>
          <w:sz w:val="24"/>
          <w:szCs w:val="24"/>
        </w:rPr>
        <w:t>xxx</w:t>
      </w:r>
      <w:proofErr w:type="spellEnd"/>
      <w:r w:rsidRPr="008B0921">
        <w:rPr>
          <w:rFonts w:ascii="Arial" w:hAnsi="Arial" w:cs="Arial"/>
          <w:sz w:val="24"/>
          <w:szCs w:val="24"/>
        </w:rPr>
        <w:t xml:space="preserve">                                         Nacionalidade: </w:t>
      </w:r>
      <w:proofErr w:type="spellStart"/>
      <w:r w:rsidRPr="008B0921">
        <w:rPr>
          <w:rFonts w:ascii="Arial" w:hAnsi="Arial" w:cs="Arial"/>
          <w:sz w:val="24"/>
          <w:szCs w:val="24"/>
        </w:rPr>
        <w:t>xxx</w:t>
      </w:r>
      <w:proofErr w:type="spellEnd"/>
    </w:p>
    <w:p w14:paraId="4E0D128C" w14:textId="77777777" w:rsidR="00B7020F" w:rsidRDefault="00B7020F" w:rsidP="00EF5AA2">
      <w:pPr>
        <w:spacing w:after="0" w:line="360" w:lineRule="auto"/>
        <w:ind w:right="-285"/>
        <w:jc w:val="both"/>
        <w:rPr>
          <w:rFonts w:ascii="Arial" w:hAnsi="Arial" w:cs="Arial"/>
          <w:sz w:val="24"/>
          <w:szCs w:val="24"/>
        </w:rPr>
      </w:pPr>
    </w:p>
    <w:p w14:paraId="2628B76B" w14:textId="77777777" w:rsidR="002B1D3D" w:rsidRDefault="002B1D3D" w:rsidP="00EF5AA2">
      <w:pPr>
        <w:spacing w:after="0" w:line="360" w:lineRule="auto"/>
        <w:ind w:right="-285"/>
        <w:jc w:val="both"/>
        <w:rPr>
          <w:rFonts w:ascii="Arial" w:hAnsi="Arial" w:cs="Arial"/>
          <w:sz w:val="24"/>
          <w:szCs w:val="24"/>
        </w:rPr>
      </w:pPr>
    </w:p>
    <w:p w14:paraId="387C3223" w14:textId="77777777" w:rsidR="00E7035C" w:rsidRDefault="00E7035C" w:rsidP="00EF5AA2">
      <w:pPr>
        <w:spacing w:after="0" w:line="360" w:lineRule="auto"/>
        <w:ind w:right="-285"/>
        <w:jc w:val="both"/>
        <w:rPr>
          <w:rFonts w:ascii="Arial" w:hAnsi="Arial" w:cs="Arial"/>
          <w:sz w:val="24"/>
          <w:szCs w:val="24"/>
        </w:rPr>
      </w:pPr>
    </w:p>
    <w:p w14:paraId="79222E36" w14:textId="77777777" w:rsidR="00E7035C" w:rsidRPr="008B0921" w:rsidRDefault="00E7035C" w:rsidP="00EF5AA2">
      <w:pPr>
        <w:spacing w:after="0" w:line="360" w:lineRule="auto"/>
        <w:ind w:right="-285"/>
        <w:jc w:val="both"/>
        <w:rPr>
          <w:rFonts w:ascii="Arial" w:hAnsi="Arial" w:cs="Arial"/>
          <w:sz w:val="24"/>
          <w:szCs w:val="24"/>
        </w:rPr>
      </w:pPr>
    </w:p>
    <w:p w14:paraId="668D5F98"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b/>
          <w:bCs/>
          <w:sz w:val="24"/>
          <w:szCs w:val="24"/>
        </w:rPr>
        <w:lastRenderedPageBreak/>
        <w:t>Declaramos</w:t>
      </w:r>
      <w:r w:rsidRPr="008B0921">
        <w:rPr>
          <w:rFonts w:ascii="Arial" w:hAnsi="Arial" w:cs="Arial"/>
          <w:sz w:val="24"/>
          <w:szCs w:val="24"/>
        </w:rPr>
        <w:t xml:space="preserve"> que estamos de acordo com as condições do aviso de dispensa, minuta de contrato e seus anexos. </w:t>
      </w:r>
      <w:r w:rsidRPr="008B0921">
        <w:rPr>
          <w:rFonts w:ascii="Arial" w:hAnsi="Arial" w:cs="Arial"/>
          <w:b/>
          <w:bCs/>
          <w:sz w:val="24"/>
          <w:szCs w:val="24"/>
        </w:rPr>
        <w:t>Declaramos</w:t>
      </w:r>
      <w:r w:rsidRPr="008B0921">
        <w:rPr>
          <w:rFonts w:ascii="Arial" w:hAnsi="Arial" w:cs="Arial"/>
          <w:sz w:val="24"/>
          <w:szCs w:val="24"/>
        </w:rPr>
        <w:t xml:space="preserve"> essa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8994925" w14:textId="77777777" w:rsidR="00B7020F" w:rsidRPr="008B0921" w:rsidRDefault="00B7020F" w:rsidP="002B1D3D">
      <w:pPr>
        <w:spacing w:after="0" w:line="360" w:lineRule="auto"/>
        <w:jc w:val="both"/>
        <w:rPr>
          <w:rFonts w:ascii="Arial" w:hAnsi="Arial" w:cs="Arial"/>
          <w:sz w:val="24"/>
          <w:szCs w:val="24"/>
        </w:rPr>
      </w:pPr>
    </w:p>
    <w:p w14:paraId="0B98051C"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 xml:space="preserve">Local/Data: </w:t>
      </w:r>
      <w:proofErr w:type="spellStart"/>
      <w:r w:rsidRPr="008B0921">
        <w:rPr>
          <w:rFonts w:ascii="Arial" w:hAnsi="Arial" w:cs="Arial"/>
          <w:sz w:val="24"/>
          <w:szCs w:val="24"/>
        </w:rPr>
        <w:t>xxx</w:t>
      </w:r>
      <w:proofErr w:type="spellEnd"/>
    </w:p>
    <w:p w14:paraId="6208AF87" w14:textId="77777777" w:rsidR="00B7020F" w:rsidRPr="008B0921" w:rsidRDefault="00B7020F" w:rsidP="002B1D3D">
      <w:pPr>
        <w:spacing w:after="0" w:line="360" w:lineRule="auto"/>
        <w:jc w:val="both"/>
        <w:rPr>
          <w:rFonts w:ascii="Arial" w:hAnsi="Arial" w:cs="Arial"/>
          <w:sz w:val="24"/>
          <w:szCs w:val="24"/>
        </w:rPr>
      </w:pPr>
    </w:p>
    <w:p w14:paraId="4E5065F6" w14:textId="77777777" w:rsidR="00B7020F" w:rsidRPr="008B0921" w:rsidRDefault="00B7020F" w:rsidP="002B1D3D">
      <w:pPr>
        <w:spacing w:after="0" w:line="360" w:lineRule="auto"/>
        <w:jc w:val="both"/>
        <w:rPr>
          <w:rFonts w:ascii="Arial" w:hAnsi="Arial" w:cs="Arial"/>
          <w:b/>
          <w:sz w:val="24"/>
          <w:szCs w:val="24"/>
        </w:rPr>
      </w:pPr>
      <w:r w:rsidRPr="008B0921">
        <w:rPr>
          <w:rFonts w:ascii="Arial" w:hAnsi="Arial" w:cs="Arial"/>
          <w:b/>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B7020F" w:rsidRPr="008B0921" w14:paraId="0D4DFAC8" w14:textId="77777777" w:rsidTr="007A7E88">
        <w:tc>
          <w:tcPr>
            <w:tcW w:w="2518" w:type="dxa"/>
            <w:shd w:val="clear" w:color="auto" w:fill="auto"/>
          </w:tcPr>
          <w:p w14:paraId="7D647923" w14:textId="77777777" w:rsidR="00B7020F" w:rsidRPr="008B0921" w:rsidRDefault="00B7020F" w:rsidP="002B1D3D">
            <w:pPr>
              <w:spacing w:after="0" w:line="360" w:lineRule="auto"/>
              <w:jc w:val="center"/>
              <w:rPr>
                <w:rFonts w:ascii="Arial" w:hAnsi="Arial" w:cs="Arial"/>
                <w:b/>
                <w:sz w:val="24"/>
                <w:szCs w:val="24"/>
              </w:rPr>
            </w:pPr>
            <w:r w:rsidRPr="008B0921">
              <w:rPr>
                <w:rFonts w:ascii="Arial" w:hAnsi="Arial" w:cs="Arial"/>
                <w:b/>
                <w:sz w:val="24"/>
                <w:szCs w:val="24"/>
              </w:rPr>
              <w:t xml:space="preserve">BOLETO </w:t>
            </w:r>
            <w:proofErr w:type="gramStart"/>
            <w:r w:rsidRPr="008B0921">
              <w:rPr>
                <w:rFonts w:ascii="Arial" w:hAnsi="Arial" w:cs="Arial"/>
                <w:b/>
                <w:sz w:val="24"/>
                <w:szCs w:val="24"/>
              </w:rPr>
              <w:t>(    )</w:t>
            </w:r>
            <w:proofErr w:type="gramEnd"/>
          </w:p>
        </w:tc>
        <w:tc>
          <w:tcPr>
            <w:tcW w:w="6662" w:type="dxa"/>
            <w:gridSpan w:val="2"/>
            <w:shd w:val="clear" w:color="auto" w:fill="auto"/>
          </w:tcPr>
          <w:p w14:paraId="12882DB4" w14:textId="77777777" w:rsidR="00B7020F" w:rsidRPr="008B0921" w:rsidRDefault="00B7020F" w:rsidP="002B1D3D">
            <w:pPr>
              <w:spacing w:after="0" w:line="360" w:lineRule="auto"/>
              <w:jc w:val="center"/>
              <w:rPr>
                <w:rFonts w:ascii="Arial" w:hAnsi="Arial" w:cs="Arial"/>
                <w:b/>
                <w:sz w:val="24"/>
                <w:szCs w:val="24"/>
              </w:rPr>
            </w:pPr>
            <w:r w:rsidRPr="008B0921">
              <w:rPr>
                <w:rFonts w:ascii="Arial" w:hAnsi="Arial" w:cs="Arial"/>
                <w:b/>
                <w:sz w:val="24"/>
                <w:szCs w:val="24"/>
              </w:rPr>
              <w:t xml:space="preserve">DEPÓSITO EM CONTA CORRENTE </w:t>
            </w:r>
            <w:proofErr w:type="gramStart"/>
            <w:r w:rsidRPr="008B0921">
              <w:rPr>
                <w:rFonts w:ascii="Arial" w:hAnsi="Arial" w:cs="Arial"/>
                <w:b/>
                <w:sz w:val="24"/>
                <w:szCs w:val="24"/>
              </w:rPr>
              <w:t xml:space="preserve">(  </w:t>
            </w:r>
            <w:proofErr w:type="gramEnd"/>
            <w:r w:rsidRPr="008B0921">
              <w:rPr>
                <w:rFonts w:ascii="Arial" w:hAnsi="Arial" w:cs="Arial"/>
                <w:b/>
                <w:sz w:val="24"/>
                <w:szCs w:val="24"/>
              </w:rPr>
              <w:t xml:space="preserve"> )</w:t>
            </w:r>
          </w:p>
        </w:tc>
      </w:tr>
      <w:tr w:rsidR="00B7020F" w:rsidRPr="008B0921" w14:paraId="0726E855" w14:textId="77777777" w:rsidTr="007A7E88">
        <w:tc>
          <w:tcPr>
            <w:tcW w:w="2518" w:type="dxa"/>
            <w:vMerge w:val="restart"/>
            <w:shd w:val="clear" w:color="auto" w:fill="auto"/>
          </w:tcPr>
          <w:p w14:paraId="039A7A77" w14:textId="77777777" w:rsidR="00B7020F" w:rsidRPr="008B0921" w:rsidRDefault="00B7020F" w:rsidP="002B1D3D">
            <w:pPr>
              <w:spacing w:after="0" w:line="360" w:lineRule="auto"/>
              <w:jc w:val="both"/>
              <w:rPr>
                <w:rFonts w:ascii="Arial" w:hAnsi="Arial" w:cs="Arial"/>
                <w:sz w:val="24"/>
                <w:szCs w:val="24"/>
              </w:rPr>
            </w:pPr>
          </w:p>
        </w:tc>
        <w:tc>
          <w:tcPr>
            <w:tcW w:w="1763" w:type="dxa"/>
            <w:shd w:val="clear" w:color="auto" w:fill="D9D9D9"/>
          </w:tcPr>
          <w:p w14:paraId="5858D65C"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BANCO</w:t>
            </w:r>
          </w:p>
        </w:tc>
        <w:tc>
          <w:tcPr>
            <w:tcW w:w="4899" w:type="dxa"/>
            <w:shd w:val="clear" w:color="auto" w:fill="auto"/>
          </w:tcPr>
          <w:p w14:paraId="63246AED" w14:textId="77777777" w:rsidR="00B7020F" w:rsidRPr="008B0921" w:rsidRDefault="00B7020F" w:rsidP="002B1D3D">
            <w:pPr>
              <w:spacing w:after="0" w:line="360" w:lineRule="auto"/>
              <w:jc w:val="both"/>
              <w:rPr>
                <w:rFonts w:ascii="Arial" w:hAnsi="Arial" w:cs="Arial"/>
                <w:sz w:val="24"/>
                <w:szCs w:val="24"/>
              </w:rPr>
            </w:pPr>
          </w:p>
        </w:tc>
      </w:tr>
      <w:tr w:rsidR="00B7020F" w:rsidRPr="008B0921" w14:paraId="778BCAD5" w14:textId="77777777" w:rsidTr="007A7E88">
        <w:tc>
          <w:tcPr>
            <w:tcW w:w="2518" w:type="dxa"/>
            <w:vMerge/>
            <w:shd w:val="clear" w:color="auto" w:fill="auto"/>
          </w:tcPr>
          <w:p w14:paraId="7AABBD5F" w14:textId="77777777" w:rsidR="00B7020F" w:rsidRPr="008B0921" w:rsidRDefault="00B7020F" w:rsidP="002B1D3D">
            <w:pPr>
              <w:spacing w:after="0" w:line="360" w:lineRule="auto"/>
              <w:jc w:val="both"/>
              <w:rPr>
                <w:rFonts w:ascii="Arial" w:hAnsi="Arial" w:cs="Arial"/>
                <w:sz w:val="24"/>
                <w:szCs w:val="24"/>
              </w:rPr>
            </w:pPr>
          </w:p>
        </w:tc>
        <w:tc>
          <w:tcPr>
            <w:tcW w:w="1763" w:type="dxa"/>
            <w:shd w:val="clear" w:color="auto" w:fill="D9D9D9"/>
          </w:tcPr>
          <w:p w14:paraId="298CE411"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AGÊNCIA</w:t>
            </w:r>
          </w:p>
        </w:tc>
        <w:tc>
          <w:tcPr>
            <w:tcW w:w="4899" w:type="dxa"/>
            <w:shd w:val="clear" w:color="auto" w:fill="auto"/>
          </w:tcPr>
          <w:p w14:paraId="1D163213" w14:textId="77777777" w:rsidR="00B7020F" w:rsidRPr="008B0921" w:rsidRDefault="00B7020F" w:rsidP="002B1D3D">
            <w:pPr>
              <w:spacing w:after="0" w:line="360" w:lineRule="auto"/>
              <w:jc w:val="both"/>
              <w:rPr>
                <w:rFonts w:ascii="Arial" w:hAnsi="Arial" w:cs="Arial"/>
                <w:sz w:val="24"/>
                <w:szCs w:val="24"/>
              </w:rPr>
            </w:pPr>
          </w:p>
        </w:tc>
      </w:tr>
      <w:tr w:rsidR="00B7020F" w:rsidRPr="008B0921" w14:paraId="04315085" w14:textId="77777777" w:rsidTr="007A7E88">
        <w:tc>
          <w:tcPr>
            <w:tcW w:w="2518" w:type="dxa"/>
            <w:vMerge/>
            <w:shd w:val="clear" w:color="auto" w:fill="auto"/>
          </w:tcPr>
          <w:p w14:paraId="48F1359B" w14:textId="77777777" w:rsidR="00B7020F" w:rsidRPr="008B0921" w:rsidRDefault="00B7020F" w:rsidP="002B1D3D">
            <w:pPr>
              <w:spacing w:after="0" w:line="360" w:lineRule="auto"/>
              <w:jc w:val="both"/>
              <w:rPr>
                <w:rFonts w:ascii="Arial" w:hAnsi="Arial" w:cs="Arial"/>
                <w:sz w:val="24"/>
                <w:szCs w:val="24"/>
              </w:rPr>
            </w:pPr>
          </w:p>
        </w:tc>
        <w:tc>
          <w:tcPr>
            <w:tcW w:w="1763" w:type="dxa"/>
            <w:shd w:val="clear" w:color="auto" w:fill="D9D9D9"/>
          </w:tcPr>
          <w:p w14:paraId="68A24842"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Nº DA CONTA</w:t>
            </w:r>
          </w:p>
        </w:tc>
        <w:tc>
          <w:tcPr>
            <w:tcW w:w="4899" w:type="dxa"/>
            <w:shd w:val="clear" w:color="auto" w:fill="auto"/>
          </w:tcPr>
          <w:p w14:paraId="34BAFAB9" w14:textId="77777777" w:rsidR="00B7020F" w:rsidRPr="008B0921" w:rsidRDefault="00B7020F" w:rsidP="002B1D3D">
            <w:pPr>
              <w:spacing w:after="0" w:line="360" w:lineRule="auto"/>
              <w:jc w:val="both"/>
              <w:rPr>
                <w:rFonts w:ascii="Arial" w:hAnsi="Arial" w:cs="Arial"/>
                <w:sz w:val="24"/>
                <w:szCs w:val="24"/>
              </w:rPr>
            </w:pPr>
          </w:p>
        </w:tc>
      </w:tr>
      <w:tr w:rsidR="00B7020F" w:rsidRPr="008B0921" w14:paraId="1BABFE43" w14:textId="77777777" w:rsidTr="007A7E88">
        <w:tc>
          <w:tcPr>
            <w:tcW w:w="2518" w:type="dxa"/>
            <w:vMerge/>
            <w:shd w:val="clear" w:color="auto" w:fill="auto"/>
          </w:tcPr>
          <w:p w14:paraId="72EAB277" w14:textId="77777777" w:rsidR="00B7020F" w:rsidRPr="008B0921" w:rsidRDefault="00B7020F" w:rsidP="002B1D3D">
            <w:pPr>
              <w:spacing w:after="0" w:line="360" w:lineRule="auto"/>
              <w:jc w:val="both"/>
              <w:rPr>
                <w:rFonts w:ascii="Arial" w:hAnsi="Arial" w:cs="Arial"/>
                <w:sz w:val="24"/>
                <w:szCs w:val="24"/>
              </w:rPr>
            </w:pPr>
          </w:p>
        </w:tc>
        <w:tc>
          <w:tcPr>
            <w:tcW w:w="1763" w:type="dxa"/>
            <w:shd w:val="clear" w:color="auto" w:fill="D9D9D9"/>
          </w:tcPr>
          <w:p w14:paraId="30CD6941"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FAVORECIDO</w:t>
            </w:r>
          </w:p>
        </w:tc>
        <w:tc>
          <w:tcPr>
            <w:tcW w:w="4899" w:type="dxa"/>
            <w:shd w:val="clear" w:color="auto" w:fill="auto"/>
          </w:tcPr>
          <w:p w14:paraId="534BBD5A" w14:textId="77777777" w:rsidR="00B7020F" w:rsidRPr="008B0921" w:rsidRDefault="00B7020F" w:rsidP="002B1D3D">
            <w:pPr>
              <w:spacing w:after="0" w:line="360" w:lineRule="auto"/>
              <w:jc w:val="both"/>
              <w:rPr>
                <w:rFonts w:ascii="Arial" w:hAnsi="Arial" w:cs="Arial"/>
                <w:sz w:val="24"/>
                <w:szCs w:val="24"/>
              </w:rPr>
            </w:pPr>
          </w:p>
        </w:tc>
      </w:tr>
    </w:tbl>
    <w:p w14:paraId="30461EA4" w14:textId="77777777" w:rsidR="00B7020F" w:rsidRPr="008B0921" w:rsidRDefault="00B7020F" w:rsidP="002B1D3D">
      <w:pPr>
        <w:spacing w:after="0" w:line="360" w:lineRule="auto"/>
        <w:jc w:val="both"/>
        <w:rPr>
          <w:rFonts w:ascii="Arial" w:hAnsi="Arial" w:cs="Arial"/>
          <w:sz w:val="24"/>
          <w:szCs w:val="24"/>
        </w:rPr>
      </w:pPr>
    </w:p>
    <w:p w14:paraId="0D124C4D" w14:textId="77777777" w:rsidR="00B7020F" w:rsidRPr="008B0921" w:rsidRDefault="00B7020F" w:rsidP="002B1D3D">
      <w:pPr>
        <w:spacing w:after="0" w:line="360" w:lineRule="auto"/>
        <w:jc w:val="center"/>
        <w:rPr>
          <w:rFonts w:ascii="Arial" w:hAnsi="Arial" w:cs="Arial"/>
          <w:sz w:val="24"/>
          <w:szCs w:val="24"/>
        </w:rPr>
      </w:pPr>
      <w:r w:rsidRPr="008B0921">
        <w:rPr>
          <w:rFonts w:ascii="Arial" w:hAnsi="Arial" w:cs="Arial"/>
          <w:sz w:val="24"/>
          <w:szCs w:val="24"/>
        </w:rPr>
        <w:t xml:space="preserve">_____________________________________________ </w:t>
      </w:r>
    </w:p>
    <w:p w14:paraId="1205EDD5" w14:textId="77777777" w:rsidR="00B7020F" w:rsidRPr="008B0921" w:rsidRDefault="00B7020F" w:rsidP="002B1D3D">
      <w:pPr>
        <w:spacing w:after="0" w:line="360" w:lineRule="auto"/>
        <w:jc w:val="center"/>
        <w:rPr>
          <w:rFonts w:ascii="Arial" w:hAnsi="Arial" w:cs="Arial"/>
          <w:sz w:val="24"/>
          <w:szCs w:val="24"/>
        </w:rPr>
      </w:pPr>
      <w:r w:rsidRPr="008B0921">
        <w:rPr>
          <w:rFonts w:ascii="Arial" w:hAnsi="Arial" w:cs="Arial"/>
          <w:sz w:val="24"/>
          <w:szCs w:val="24"/>
        </w:rPr>
        <w:t>Assinatura do Responsável</w:t>
      </w:r>
    </w:p>
    <w:p w14:paraId="0881BF47" w14:textId="77777777" w:rsidR="00B7020F" w:rsidRPr="008B0921" w:rsidRDefault="00B7020F" w:rsidP="00EF5AA2">
      <w:pPr>
        <w:suppressAutoHyphens/>
        <w:spacing w:after="0" w:line="360" w:lineRule="auto"/>
        <w:ind w:right="-285"/>
        <w:jc w:val="center"/>
        <w:rPr>
          <w:rFonts w:ascii="Arial" w:hAnsi="Arial" w:cs="Arial"/>
          <w:b/>
          <w:sz w:val="24"/>
          <w:szCs w:val="24"/>
          <w:lang w:eastAsia="zh-CN"/>
        </w:rPr>
      </w:pPr>
    </w:p>
    <w:p w14:paraId="7493B16D" w14:textId="77777777" w:rsidR="00B7020F" w:rsidRPr="008B0921" w:rsidRDefault="00B7020F" w:rsidP="00EF5AA2">
      <w:pPr>
        <w:suppressAutoHyphens/>
        <w:spacing w:after="0" w:line="360" w:lineRule="auto"/>
        <w:ind w:right="-285"/>
        <w:jc w:val="center"/>
        <w:rPr>
          <w:rFonts w:ascii="Arial" w:hAnsi="Arial" w:cs="Arial"/>
          <w:b/>
          <w:sz w:val="24"/>
          <w:szCs w:val="24"/>
          <w:lang w:eastAsia="zh-CN"/>
        </w:rPr>
      </w:pPr>
    </w:p>
    <w:p w14:paraId="610A89FF" w14:textId="77777777" w:rsidR="00B7020F" w:rsidRPr="008B0921" w:rsidRDefault="00B7020F" w:rsidP="00EF5AA2">
      <w:pPr>
        <w:suppressAutoHyphens/>
        <w:spacing w:after="0" w:line="360" w:lineRule="auto"/>
        <w:ind w:right="-285"/>
        <w:jc w:val="center"/>
        <w:rPr>
          <w:rFonts w:ascii="Arial" w:hAnsi="Arial" w:cs="Arial"/>
          <w:b/>
          <w:sz w:val="24"/>
          <w:szCs w:val="24"/>
          <w:lang w:eastAsia="zh-CN"/>
        </w:rPr>
      </w:pPr>
    </w:p>
    <w:p w14:paraId="6C5CEEF3" w14:textId="77777777" w:rsidR="00B7020F" w:rsidRPr="008B0921" w:rsidRDefault="00B7020F" w:rsidP="00EF5AA2">
      <w:pPr>
        <w:suppressAutoHyphens/>
        <w:spacing w:after="0" w:line="360" w:lineRule="auto"/>
        <w:ind w:right="-285"/>
        <w:jc w:val="center"/>
        <w:rPr>
          <w:rFonts w:ascii="Arial" w:hAnsi="Arial" w:cs="Arial"/>
          <w:b/>
          <w:sz w:val="24"/>
          <w:szCs w:val="24"/>
          <w:lang w:eastAsia="zh-CN"/>
        </w:rPr>
      </w:pPr>
    </w:p>
    <w:p w14:paraId="6D1E63E8" w14:textId="77777777" w:rsidR="00F12CFB" w:rsidRPr="008B0921" w:rsidRDefault="00F12CFB" w:rsidP="00EF5AA2">
      <w:pPr>
        <w:suppressAutoHyphens/>
        <w:spacing w:after="0" w:line="360" w:lineRule="auto"/>
        <w:ind w:right="-285"/>
        <w:jc w:val="center"/>
        <w:rPr>
          <w:rFonts w:ascii="Arial" w:hAnsi="Arial" w:cs="Arial"/>
          <w:b/>
          <w:sz w:val="24"/>
          <w:szCs w:val="24"/>
          <w:lang w:eastAsia="zh-CN"/>
        </w:rPr>
      </w:pPr>
    </w:p>
    <w:p w14:paraId="0A1A2618" w14:textId="77777777" w:rsidR="00F12CFB" w:rsidRPr="008B0921" w:rsidRDefault="00F12CFB" w:rsidP="00EF5AA2">
      <w:pPr>
        <w:suppressAutoHyphens/>
        <w:spacing w:after="0" w:line="360" w:lineRule="auto"/>
        <w:ind w:right="-285"/>
        <w:jc w:val="center"/>
        <w:rPr>
          <w:rFonts w:ascii="Arial" w:hAnsi="Arial" w:cs="Arial"/>
          <w:b/>
          <w:sz w:val="24"/>
          <w:szCs w:val="24"/>
          <w:lang w:eastAsia="zh-CN"/>
        </w:rPr>
      </w:pPr>
    </w:p>
    <w:p w14:paraId="702BB55D" w14:textId="77777777" w:rsidR="00F12CFB" w:rsidRPr="008B0921" w:rsidRDefault="00F12CFB" w:rsidP="00EF5AA2">
      <w:pPr>
        <w:suppressAutoHyphens/>
        <w:spacing w:after="0" w:line="360" w:lineRule="auto"/>
        <w:ind w:right="-285"/>
        <w:jc w:val="center"/>
        <w:rPr>
          <w:rFonts w:ascii="Arial" w:hAnsi="Arial" w:cs="Arial"/>
          <w:b/>
          <w:sz w:val="24"/>
          <w:szCs w:val="24"/>
          <w:lang w:eastAsia="zh-CN"/>
        </w:rPr>
      </w:pPr>
    </w:p>
    <w:p w14:paraId="67827DBE" w14:textId="77777777" w:rsidR="000D5CF1" w:rsidRPr="008B0921" w:rsidRDefault="000D5CF1" w:rsidP="00EF5AA2">
      <w:pPr>
        <w:suppressAutoHyphens/>
        <w:spacing w:after="0" w:line="360" w:lineRule="auto"/>
        <w:ind w:right="-285"/>
        <w:jc w:val="center"/>
        <w:rPr>
          <w:rFonts w:ascii="Arial" w:hAnsi="Arial" w:cs="Arial"/>
          <w:b/>
          <w:sz w:val="24"/>
          <w:szCs w:val="24"/>
          <w:lang w:eastAsia="zh-CN"/>
        </w:rPr>
      </w:pPr>
    </w:p>
    <w:p w14:paraId="7F3E63B9" w14:textId="77777777" w:rsidR="000D5CF1" w:rsidRDefault="000D5CF1" w:rsidP="00EF5AA2">
      <w:pPr>
        <w:suppressAutoHyphens/>
        <w:spacing w:after="0" w:line="360" w:lineRule="auto"/>
        <w:ind w:right="-285"/>
        <w:jc w:val="center"/>
        <w:rPr>
          <w:rFonts w:ascii="Arial" w:hAnsi="Arial" w:cs="Arial"/>
          <w:b/>
          <w:sz w:val="24"/>
          <w:szCs w:val="24"/>
          <w:lang w:eastAsia="zh-CN"/>
        </w:rPr>
      </w:pPr>
    </w:p>
    <w:p w14:paraId="3BE3B048" w14:textId="77777777" w:rsidR="00E7035C" w:rsidRDefault="00E7035C" w:rsidP="00EF5AA2">
      <w:pPr>
        <w:suppressAutoHyphens/>
        <w:spacing w:after="0" w:line="360" w:lineRule="auto"/>
        <w:ind w:right="-285"/>
        <w:jc w:val="center"/>
        <w:rPr>
          <w:rFonts w:ascii="Arial" w:hAnsi="Arial" w:cs="Arial"/>
          <w:b/>
          <w:sz w:val="24"/>
          <w:szCs w:val="24"/>
          <w:lang w:eastAsia="zh-CN"/>
        </w:rPr>
      </w:pPr>
    </w:p>
    <w:p w14:paraId="63FE0BD1" w14:textId="77777777" w:rsidR="00E7035C" w:rsidRDefault="00E7035C" w:rsidP="00EF5AA2">
      <w:pPr>
        <w:suppressAutoHyphens/>
        <w:spacing w:after="0" w:line="360" w:lineRule="auto"/>
        <w:ind w:right="-285"/>
        <w:jc w:val="center"/>
        <w:rPr>
          <w:rFonts w:ascii="Arial" w:hAnsi="Arial" w:cs="Arial"/>
          <w:b/>
          <w:sz w:val="24"/>
          <w:szCs w:val="24"/>
          <w:lang w:eastAsia="zh-CN"/>
        </w:rPr>
      </w:pPr>
    </w:p>
    <w:p w14:paraId="1609F052" w14:textId="77777777" w:rsidR="00E7035C" w:rsidRDefault="00E7035C" w:rsidP="00EF5AA2">
      <w:pPr>
        <w:suppressAutoHyphens/>
        <w:spacing w:after="0" w:line="360" w:lineRule="auto"/>
        <w:ind w:right="-285"/>
        <w:jc w:val="center"/>
        <w:rPr>
          <w:rFonts w:ascii="Arial" w:hAnsi="Arial" w:cs="Arial"/>
          <w:b/>
          <w:sz w:val="24"/>
          <w:szCs w:val="24"/>
          <w:lang w:eastAsia="zh-CN"/>
        </w:rPr>
      </w:pPr>
    </w:p>
    <w:p w14:paraId="025E87C7" w14:textId="77777777" w:rsidR="00E7035C" w:rsidRDefault="00E7035C" w:rsidP="00EF5AA2">
      <w:pPr>
        <w:suppressAutoHyphens/>
        <w:spacing w:after="0" w:line="360" w:lineRule="auto"/>
        <w:ind w:right="-285"/>
        <w:jc w:val="center"/>
        <w:rPr>
          <w:rFonts w:ascii="Arial" w:hAnsi="Arial" w:cs="Arial"/>
          <w:b/>
          <w:sz w:val="24"/>
          <w:szCs w:val="24"/>
          <w:lang w:eastAsia="zh-CN"/>
        </w:rPr>
      </w:pPr>
    </w:p>
    <w:p w14:paraId="0E027D6A" w14:textId="77777777" w:rsidR="00E7035C" w:rsidRDefault="00E7035C" w:rsidP="00EF5AA2">
      <w:pPr>
        <w:suppressAutoHyphens/>
        <w:spacing w:after="0" w:line="360" w:lineRule="auto"/>
        <w:ind w:right="-285"/>
        <w:jc w:val="center"/>
        <w:rPr>
          <w:rFonts w:ascii="Arial" w:hAnsi="Arial" w:cs="Arial"/>
          <w:b/>
          <w:sz w:val="24"/>
          <w:szCs w:val="24"/>
          <w:lang w:eastAsia="zh-CN"/>
        </w:rPr>
      </w:pPr>
    </w:p>
    <w:p w14:paraId="4F9BEF34" w14:textId="77777777" w:rsidR="00E7035C" w:rsidRPr="008B0921" w:rsidRDefault="00E7035C" w:rsidP="00EF5AA2">
      <w:pPr>
        <w:suppressAutoHyphens/>
        <w:spacing w:after="0" w:line="360" w:lineRule="auto"/>
        <w:ind w:right="-285"/>
        <w:jc w:val="center"/>
        <w:rPr>
          <w:rFonts w:ascii="Arial" w:hAnsi="Arial" w:cs="Arial"/>
          <w:b/>
          <w:sz w:val="24"/>
          <w:szCs w:val="24"/>
          <w:lang w:eastAsia="zh-CN"/>
        </w:rPr>
      </w:pPr>
    </w:p>
    <w:p w14:paraId="7E134393" w14:textId="77777777" w:rsidR="00CE5412" w:rsidRDefault="00531670" w:rsidP="00E7035C">
      <w:pPr>
        <w:spacing w:after="0" w:line="360" w:lineRule="auto"/>
        <w:ind w:right="-285"/>
        <w:jc w:val="center"/>
        <w:rPr>
          <w:rFonts w:ascii="Arial" w:hAnsi="Arial" w:cs="Arial"/>
          <w:b/>
          <w:caps/>
          <w:sz w:val="24"/>
          <w:szCs w:val="24"/>
          <w:lang w:eastAsia="pt-BR"/>
        </w:rPr>
      </w:pPr>
      <w:bookmarkStart w:id="2" w:name="_Hlk82473550"/>
      <w:r w:rsidRPr="008B0921">
        <w:rPr>
          <w:rFonts w:ascii="Arial" w:hAnsi="Arial" w:cs="Arial"/>
          <w:b/>
          <w:caps/>
          <w:sz w:val="24"/>
          <w:szCs w:val="24"/>
          <w:lang w:eastAsia="pt-BR"/>
        </w:rPr>
        <w:lastRenderedPageBreak/>
        <w:t>A</w:t>
      </w:r>
      <w:r w:rsidR="00B7020F" w:rsidRPr="008B0921">
        <w:rPr>
          <w:rFonts w:ascii="Arial" w:hAnsi="Arial" w:cs="Arial"/>
          <w:b/>
          <w:caps/>
          <w:sz w:val="24"/>
          <w:szCs w:val="24"/>
          <w:lang w:eastAsia="pt-BR"/>
        </w:rPr>
        <w:t xml:space="preserve">NEXO Ii - TERMO DE REFERÊNCIA </w:t>
      </w:r>
      <w:bookmarkStart w:id="3" w:name="_Hlk519176340"/>
      <w:bookmarkEnd w:id="2"/>
      <w:bookmarkEnd w:id="3"/>
    </w:p>
    <w:p w14:paraId="6223F37A" w14:textId="77777777" w:rsidR="00E7035C" w:rsidRPr="00E7035C" w:rsidRDefault="00E7035C" w:rsidP="00E7035C">
      <w:pPr>
        <w:spacing w:after="0" w:line="360" w:lineRule="auto"/>
        <w:rPr>
          <w:rFonts w:ascii="Arial" w:eastAsia="Arial" w:hAnsi="Arial" w:cs="Arial"/>
          <w:b/>
          <w:bCs/>
          <w:sz w:val="24"/>
          <w:szCs w:val="24"/>
          <w:lang w:eastAsia="pt-BR"/>
        </w:rPr>
      </w:pPr>
      <w:r w:rsidRPr="00E7035C">
        <w:rPr>
          <w:rFonts w:ascii="Arial" w:eastAsia="Arial" w:hAnsi="Arial" w:cs="Arial"/>
          <w:b/>
          <w:bCs/>
          <w:sz w:val="24"/>
          <w:szCs w:val="24"/>
          <w:lang w:eastAsia="pt-BR"/>
        </w:rPr>
        <w:t>PROCESSO Nº 85/2025</w:t>
      </w:r>
    </w:p>
    <w:p w14:paraId="18407E97" w14:textId="77777777" w:rsidR="00E7035C" w:rsidRPr="00E7035C" w:rsidRDefault="00E7035C" w:rsidP="00E7035C">
      <w:pPr>
        <w:spacing w:after="0" w:line="360" w:lineRule="auto"/>
        <w:rPr>
          <w:rFonts w:ascii="Arial" w:eastAsia="Arial" w:hAnsi="Arial" w:cs="Arial"/>
          <w:b/>
          <w:bCs/>
          <w:sz w:val="24"/>
          <w:szCs w:val="24"/>
          <w:lang w:eastAsia="pt-BR"/>
        </w:rPr>
      </w:pPr>
      <w:r w:rsidRPr="00E7035C">
        <w:rPr>
          <w:rFonts w:ascii="Arial" w:eastAsia="Arial" w:hAnsi="Arial" w:cs="Arial"/>
          <w:b/>
          <w:bCs/>
          <w:sz w:val="24"/>
          <w:szCs w:val="24"/>
          <w:lang w:eastAsia="pt-BR"/>
        </w:rPr>
        <w:t>DISPENSA Nº 04/2025</w:t>
      </w:r>
    </w:p>
    <w:p w14:paraId="7D453693" w14:textId="77777777" w:rsidR="00E7035C" w:rsidRPr="00E7035C" w:rsidRDefault="00E7035C" w:rsidP="00E7035C">
      <w:pPr>
        <w:spacing w:after="0" w:line="360" w:lineRule="auto"/>
        <w:rPr>
          <w:rFonts w:ascii="Arial" w:eastAsia="Arial" w:hAnsi="Arial" w:cs="Arial"/>
          <w:b/>
          <w:bCs/>
          <w:color w:val="FF0000"/>
          <w:sz w:val="24"/>
          <w:szCs w:val="24"/>
          <w:lang w:eastAsia="pt-BR"/>
        </w:rPr>
      </w:pPr>
    </w:p>
    <w:p w14:paraId="634BAFCB" w14:textId="77777777" w:rsidR="00E7035C" w:rsidRPr="00E7035C" w:rsidRDefault="00E7035C" w:rsidP="00E7035C">
      <w:pPr>
        <w:spacing w:after="0" w:line="360" w:lineRule="auto"/>
        <w:jc w:val="both"/>
        <w:rPr>
          <w:rFonts w:ascii="Arial" w:eastAsia="Arial" w:hAnsi="Arial" w:cs="Arial"/>
          <w:b/>
          <w:bCs/>
          <w:color w:val="FF0000"/>
          <w:sz w:val="24"/>
          <w:szCs w:val="24"/>
          <w:lang w:eastAsia="pt-BR"/>
        </w:rPr>
      </w:pPr>
      <w:r w:rsidRPr="00E7035C">
        <w:rPr>
          <w:rFonts w:ascii="Arial" w:eastAsia="Arial" w:hAnsi="Arial" w:cs="Arial"/>
          <w:b/>
          <w:bCs/>
          <w:sz w:val="24"/>
          <w:szCs w:val="24"/>
          <w:lang w:eastAsia="pt-BR"/>
        </w:rPr>
        <w:t>Fundamentação Legal:</w:t>
      </w:r>
      <w:bookmarkStart w:id="4" w:name="_Hlk190874375"/>
      <w:r w:rsidRPr="00E7035C">
        <w:rPr>
          <w:rFonts w:ascii="Arial" w:eastAsia="Arial" w:hAnsi="Arial" w:cs="Arial"/>
          <w:b/>
          <w:bCs/>
          <w:sz w:val="24"/>
          <w:szCs w:val="24"/>
          <w:lang w:eastAsia="pt-BR"/>
        </w:rPr>
        <w:t xml:space="preserve"> </w:t>
      </w:r>
      <w:bookmarkStart w:id="5" w:name="_Hlk195709580"/>
      <w:r w:rsidRPr="00E7035C">
        <w:rPr>
          <w:rFonts w:ascii="Arial" w:eastAsia="Arial" w:hAnsi="Arial" w:cs="Arial"/>
          <w:sz w:val="24"/>
          <w:szCs w:val="24"/>
          <w:lang w:eastAsia="pt-BR"/>
        </w:rPr>
        <w:t>Artigo 75, Inciso II da Lei 14.133/2021</w:t>
      </w:r>
      <w:bookmarkEnd w:id="5"/>
      <w:r w:rsidRPr="00E7035C">
        <w:rPr>
          <w:rFonts w:ascii="Arial" w:eastAsia="Arial" w:hAnsi="Arial" w:cs="Arial"/>
          <w:sz w:val="24"/>
          <w:szCs w:val="24"/>
          <w:lang w:eastAsia="pt-BR"/>
        </w:rPr>
        <w:t>.</w:t>
      </w:r>
    </w:p>
    <w:bookmarkEnd w:id="4"/>
    <w:p w14:paraId="69A3EB77" w14:textId="77777777" w:rsidR="00E7035C" w:rsidRPr="00E7035C" w:rsidRDefault="00E7035C" w:rsidP="00E7035C">
      <w:pPr>
        <w:spacing w:after="0" w:line="360" w:lineRule="auto"/>
        <w:jc w:val="center"/>
        <w:rPr>
          <w:rFonts w:ascii="Arial" w:eastAsia="Arial" w:hAnsi="Arial" w:cs="Arial"/>
          <w:b/>
          <w:bCs/>
          <w:color w:val="FF0000"/>
          <w:sz w:val="24"/>
          <w:szCs w:val="24"/>
          <w:lang w:eastAsia="pt-BR"/>
        </w:rPr>
      </w:pPr>
    </w:p>
    <w:p w14:paraId="508D2393" w14:textId="77777777" w:rsidR="00E7035C" w:rsidRPr="00E7035C" w:rsidRDefault="00E7035C" w:rsidP="00E7035C">
      <w:pPr>
        <w:keepNext/>
        <w:keepLines/>
        <w:numPr>
          <w:ilvl w:val="0"/>
          <w:numId w:val="176"/>
        </w:numPr>
        <w:tabs>
          <w:tab w:val="left" w:pos="0"/>
        </w:tabs>
        <w:spacing w:after="0" w:line="360" w:lineRule="auto"/>
        <w:ind w:left="0" w:firstLine="0"/>
        <w:jc w:val="both"/>
        <w:outlineLvl w:val="0"/>
        <w:rPr>
          <w:rFonts w:ascii="Arial" w:eastAsia="Times New Roman" w:hAnsi="Arial" w:cs="Arial"/>
          <w:b/>
          <w:bCs/>
          <w:color w:val="000000"/>
          <w:sz w:val="24"/>
          <w:szCs w:val="24"/>
          <w:lang w:eastAsia="pt-BR"/>
        </w:rPr>
      </w:pPr>
      <w:bookmarkStart w:id="6" w:name="_Hlk82471863"/>
      <w:r w:rsidRPr="00E7035C">
        <w:rPr>
          <w:rFonts w:ascii="Arial" w:eastAsia="Times New Roman" w:hAnsi="Arial" w:cs="Arial"/>
          <w:b/>
          <w:bCs/>
          <w:color w:val="000000"/>
          <w:sz w:val="24"/>
          <w:szCs w:val="24"/>
          <w:lang w:eastAsia="pt-BR"/>
        </w:rPr>
        <w:t>DEFINIÇÃO DO OBJETO</w:t>
      </w:r>
    </w:p>
    <w:p w14:paraId="519A9518" w14:textId="77777777" w:rsidR="00E7035C" w:rsidRPr="00E7035C" w:rsidRDefault="00E7035C" w:rsidP="00E7035C">
      <w:pPr>
        <w:spacing w:after="0" w:line="360" w:lineRule="auto"/>
        <w:jc w:val="both"/>
        <w:rPr>
          <w:rFonts w:ascii="Arial" w:eastAsia="Arial" w:hAnsi="Arial" w:cs="Arial"/>
          <w:color w:val="000000"/>
          <w:sz w:val="24"/>
          <w:szCs w:val="24"/>
          <w:lang w:eastAsia="pt-BR"/>
        </w:rPr>
      </w:pPr>
    </w:p>
    <w:p w14:paraId="325699A1" w14:textId="77777777" w:rsidR="00E7035C" w:rsidRPr="00E7035C" w:rsidRDefault="00E7035C" w:rsidP="00E7035C">
      <w:pPr>
        <w:numPr>
          <w:ilvl w:val="1"/>
          <w:numId w:val="177"/>
        </w:numPr>
        <w:spacing w:after="200" w:line="360" w:lineRule="auto"/>
        <w:ind w:left="0" w:firstLine="0"/>
        <w:jc w:val="both"/>
        <w:rPr>
          <w:rFonts w:ascii="Arial" w:eastAsia="Calibri" w:hAnsi="Arial" w:cs="Arial"/>
          <w:sz w:val="24"/>
          <w:szCs w:val="24"/>
        </w:rPr>
      </w:pPr>
      <w:r w:rsidRPr="00E7035C">
        <w:rPr>
          <w:rFonts w:ascii="Arial" w:eastAsia="Calibri" w:hAnsi="Arial" w:cs="Arial"/>
          <w:b/>
          <w:bCs/>
          <w:color w:val="000000"/>
          <w:sz w:val="24"/>
          <w:szCs w:val="24"/>
        </w:rPr>
        <w:t>Objeto:</w:t>
      </w:r>
      <w:bookmarkStart w:id="7" w:name="_Hlk195708922"/>
      <w:r w:rsidRPr="00E7035C">
        <w:rPr>
          <w:rFonts w:ascii="Arial" w:eastAsia="Times New Roman" w:hAnsi="Arial" w:cs="Arial"/>
          <w:b/>
          <w:bCs/>
          <w:sz w:val="24"/>
          <w:szCs w:val="24"/>
        </w:rPr>
        <w:t xml:space="preserve"> </w:t>
      </w:r>
      <w:r w:rsidRPr="00E7035C">
        <w:rPr>
          <w:rFonts w:ascii="Arial" w:eastAsia="Times New Roman" w:hAnsi="Arial" w:cs="Arial"/>
          <w:sz w:val="24"/>
          <w:szCs w:val="24"/>
        </w:rPr>
        <w:t>Contratação de Prestação de serviços continuados de seguro coletivo para estagiário em conformidade com a lei do estagiário. Quantidade estimada de apólices: 30 (trinta).</w:t>
      </w:r>
    </w:p>
    <w:bookmarkEnd w:id="7"/>
    <w:p w14:paraId="3F507C25" w14:textId="77777777" w:rsidR="00E7035C" w:rsidRPr="00E7035C" w:rsidRDefault="00E7035C" w:rsidP="00E7035C">
      <w:pPr>
        <w:numPr>
          <w:ilvl w:val="1"/>
          <w:numId w:val="177"/>
        </w:numPr>
        <w:spacing w:after="200" w:line="276" w:lineRule="auto"/>
        <w:ind w:left="0" w:firstLine="0"/>
        <w:jc w:val="both"/>
        <w:rPr>
          <w:rFonts w:ascii="Arial" w:eastAsia="Calibri" w:hAnsi="Arial" w:cs="Arial"/>
          <w:color w:val="000000"/>
          <w:sz w:val="24"/>
          <w:szCs w:val="24"/>
        </w:rPr>
      </w:pPr>
      <w:r w:rsidRPr="00E7035C">
        <w:rPr>
          <w:rFonts w:ascii="Arial" w:eastAsia="Calibri" w:hAnsi="Arial" w:cs="Arial"/>
          <w:b/>
          <w:bCs/>
          <w:color w:val="000000"/>
          <w:sz w:val="24"/>
          <w:szCs w:val="24"/>
        </w:rPr>
        <w:t xml:space="preserve">Quantitativo: </w:t>
      </w:r>
      <w:r w:rsidRPr="00E7035C">
        <w:rPr>
          <w:rFonts w:ascii="Arial" w:eastAsia="Calibri" w:hAnsi="Arial" w:cs="Arial"/>
          <w:color w:val="000000"/>
          <w:sz w:val="24"/>
          <w:szCs w:val="24"/>
        </w:rPr>
        <w:t>Estimativa de 30 estagiários.</w:t>
      </w:r>
    </w:p>
    <w:p w14:paraId="0DB77C4C" w14:textId="77777777" w:rsidR="00E7035C" w:rsidRPr="00E7035C" w:rsidRDefault="00E7035C" w:rsidP="00E7035C">
      <w:pPr>
        <w:numPr>
          <w:ilvl w:val="1"/>
          <w:numId w:val="177"/>
        </w:numPr>
        <w:spacing w:after="200" w:line="276" w:lineRule="auto"/>
        <w:ind w:left="0" w:firstLine="0"/>
        <w:jc w:val="both"/>
        <w:rPr>
          <w:rFonts w:ascii="Arial" w:eastAsia="Calibri" w:hAnsi="Arial" w:cs="Arial"/>
          <w:bCs/>
          <w:color w:val="000000"/>
          <w:sz w:val="24"/>
          <w:szCs w:val="24"/>
        </w:rPr>
      </w:pPr>
      <w:r w:rsidRPr="00E7035C">
        <w:rPr>
          <w:rFonts w:ascii="Arial" w:eastAsia="Calibri" w:hAnsi="Arial" w:cs="Arial"/>
          <w:b/>
          <w:color w:val="000000"/>
          <w:sz w:val="24"/>
          <w:szCs w:val="24"/>
        </w:rPr>
        <w:t>Prazo do contrato:</w:t>
      </w:r>
      <w:r w:rsidRPr="00E7035C">
        <w:rPr>
          <w:rFonts w:ascii="Arial" w:eastAsia="Calibri" w:hAnsi="Arial" w:cs="Arial"/>
          <w:bCs/>
          <w:color w:val="000000"/>
          <w:sz w:val="24"/>
          <w:szCs w:val="24"/>
        </w:rPr>
        <w:t xml:space="preserve"> A data de vigência do contrato será considerada como a data da última assinatura digital aposta no instrumento contratual, a qual será adotada como data-base para todos os efeitos legais do contrato. Essa data prevalecerá como marco inicial para a contagem de prazos, cumprimento de obrigações e demais efeitos decorrentes do ajuste. Na hipótese de assinatura híbrida, será igualmente considerada como data-base a data da última assinatura digital. Caso o contrato seja firmado exclusivamente de forma presencial, a data constante na cláusula final do instrumento contratual prevalecerá como marco para o início da contagem dos prazos, obrigações e demais efeitos dele decorrentes. </w:t>
      </w:r>
      <w:r w:rsidRPr="00E7035C">
        <w:rPr>
          <w:rFonts w:ascii="Arial" w:eastAsia="Calibri" w:hAnsi="Arial" w:cs="Arial"/>
          <w:b/>
          <w:color w:val="000000"/>
          <w:sz w:val="24"/>
          <w:szCs w:val="24"/>
        </w:rPr>
        <w:t>Prazo:</w:t>
      </w:r>
      <w:r w:rsidRPr="00E7035C">
        <w:rPr>
          <w:rFonts w:ascii="Arial" w:eastAsia="Calibri" w:hAnsi="Arial" w:cs="Arial"/>
          <w:bCs/>
          <w:color w:val="000000"/>
          <w:sz w:val="24"/>
          <w:szCs w:val="24"/>
        </w:rPr>
        <w:t xml:space="preserve"> O contrato terá como vigência inicial um período de cinco anos, contados da data de sua assinatura, podendo ser prorrogado sucessivamente (não necessariamente por igual período) até a vigência máxima de dez anos.</w:t>
      </w:r>
    </w:p>
    <w:p w14:paraId="532835D1" w14:textId="77777777" w:rsidR="00E7035C" w:rsidRPr="00E7035C" w:rsidRDefault="00E7035C" w:rsidP="00E7035C">
      <w:pPr>
        <w:numPr>
          <w:ilvl w:val="1"/>
          <w:numId w:val="177"/>
        </w:numPr>
        <w:spacing w:after="200" w:line="360" w:lineRule="auto"/>
        <w:contextualSpacing/>
        <w:jc w:val="both"/>
        <w:rPr>
          <w:rFonts w:ascii="Arial" w:eastAsia="Calibri" w:hAnsi="Arial" w:cs="Arial"/>
          <w:b/>
          <w:sz w:val="24"/>
          <w:szCs w:val="24"/>
        </w:rPr>
      </w:pPr>
      <w:r w:rsidRPr="00E7035C">
        <w:rPr>
          <w:rFonts w:ascii="Arial" w:eastAsia="Calibri" w:hAnsi="Arial" w:cs="Arial"/>
          <w:bCs/>
          <w:color w:val="000000"/>
          <w:sz w:val="24"/>
          <w:szCs w:val="24"/>
        </w:rPr>
        <w:t xml:space="preserve">Esses itens não se enquadram como bem de luxo em conformidade com o </w:t>
      </w:r>
      <w:r w:rsidRPr="00E7035C">
        <w:rPr>
          <w:rFonts w:ascii="Arial" w:eastAsia="Calibri" w:hAnsi="Arial" w:cs="Arial"/>
          <w:bCs/>
          <w:sz w:val="24"/>
          <w:szCs w:val="24"/>
        </w:rPr>
        <w:t>art.</w:t>
      </w:r>
      <w:r w:rsidRPr="00E7035C">
        <w:rPr>
          <w:rFonts w:ascii="Arial" w:eastAsia="Calibri" w:hAnsi="Arial" w:cs="Arial"/>
          <w:b/>
          <w:bCs/>
          <w:sz w:val="24"/>
          <w:szCs w:val="24"/>
        </w:rPr>
        <w:t xml:space="preserve"> 20 da Lei 14.133/2021.</w:t>
      </w:r>
    </w:p>
    <w:p w14:paraId="48A57455" w14:textId="77777777" w:rsidR="00E7035C" w:rsidRPr="00E7035C" w:rsidRDefault="00E7035C" w:rsidP="00E7035C">
      <w:pPr>
        <w:numPr>
          <w:ilvl w:val="1"/>
          <w:numId w:val="177"/>
        </w:numPr>
        <w:spacing w:after="200" w:line="360" w:lineRule="auto"/>
        <w:ind w:left="0" w:firstLine="0"/>
        <w:contextualSpacing/>
        <w:jc w:val="both"/>
        <w:rPr>
          <w:rFonts w:ascii="Arial" w:eastAsia="Calibri" w:hAnsi="Arial" w:cs="Arial"/>
          <w:b/>
          <w:sz w:val="24"/>
          <w:szCs w:val="24"/>
        </w:rPr>
      </w:pPr>
      <w:r w:rsidRPr="00E7035C">
        <w:rPr>
          <w:rFonts w:ascii="Arial" w:eastAsia="Calibri" w:hAnsi="Arial" w:cs="Arial"/>
          <w:sz w:val="24"/>
          <w:szCs w:val="24"/>
        </w:rPr>
        <w:t xml:space="preserve">A contratação está prevista no Plano Anual de Contratações – PAC.  O PAC foi publicado no Diário Oficial da Câmara Municipal de Extrema em 13 de setembro de 2.024 e também no </w:t>
      </w:r>
      <w:proofErr w:type="spellStart"/>
      <w:r w:rsidRPr="00E7035C">
        <w:rPr>
          <w:rFonts w:ascii="Arial" w:eastAsia="Calibri" w:hAnsi="Arial" w:cs="Arial"/>
          <w:sz w:val="24"/>
          <w:szCs w:val="24"/>
        </w:rPr>
        <w:t>ComprasGov</w:t>
      </w:r>
      <w:proofErr w:type="spellEnd"/>
      <w:r w:rsidRPr="00E7035C">
        <w:rPr>
          <w:rFonts w:ascii="Arial" w:eastAsia="Calibri" w:hAnsi="Arial" w:cs="Arial"/>
          <w:b/>
          <w:bCs/>
          <w:sz w:val="24"/>
          <w:szCs w:val="24"/>
        </w:rPr>
        <w:t>: LINHA 631.</w:t>
      </w:r>
    </w:p>
    <w:p w14:paraId="0E6CBFD1" w14:textId="77777777" w:rsidR="00E7035C" w:rsidRPr="00E7035C" w:rsidRDefault="00E7035C" w:rsidP="00E7035C">
      <w:pPr>
        <w:spacing w:after="0" w:line="276" w:lineRule="auto"/>
        <w:rPr>
          <w:rFonts w:ascii="Arial" w:eastAsia="Arial" w:hAnsi="Arial" w:cs="Arial"/>
          <w:sz w:val="24"/>
          <w:szCs w:val="24"/>
          <w:lang w:eastAsia="pt-BR"/>
        </w:rPr>
      </w:pPr>
      <w:r w:rsidRPr="00E7035C">
        <w:rPr>
          <w:rFonts w:ascii="Arial" w:eastAsia="Arial" w:hAnsi="Arial" w:cs="Arial"/>
          <w:b/>
          <w:bCs/>
          <w:sz w:val="24"/>
          <w:szCs w:val="24"/>
          <w:lang w:eastAsia="pt-BR"/>
        </w:rPr>
        <w:t>1.6</w:t>
      </w:r>
      <w:r w:rsidRPr="00E7035C">
        <w:rPr>
          <w:rFonts w:ascii="Arial" w:eastAsia="Arial" w:hAnsi="Arial" w:cs="Arial"/>
          <w:b/>
          <w:bCs/>
          <w:sz w:val="24"/>
          <w:szCs w:val="24"/>
          <w:lang w:eastAsia="pt-BR"/>
        </w:rPr>
        <w:tab/>
        <w:t>Regime de Execução Contratual</w:t>
      </w:r>
      <w:r w:rsidRPr="00E7035C">
        <w:rPr>
          <w:rFonts w:ascii="Arial" w:eastAsia="Arial" w:hAnsi="Arial" w:cs="Arial"/>
          <w:sz w:val="24"/>
          <w:szCs w:val="24"/>
          <w:lang w:eastAsia="pt-BR"/>
        </w:rPr>
        <w:t>: Execução indireta, empreitada por preço unitário, mediante requisição.</w:t>
      </w:r>
    </w:p>
    <w:p w14:paraId="7D076DB8" w14:textId="77777777" w:rsidR="00E7035C" w:rsidRDefault="00E7035C" w:rsidP="00E7035C">
      <w:pPr>
        <w:spacing w:after="200" w:line="276" w:lineRule="auto"/>
        <w:jc w:val="both"/>
        <w:rPr>
          <w:rFonts w:ascii="Arial" w:eastAsia="Calibri" w:hAnsi="Arial" w:cs="Arial"/>
          <w:bCs/>
          <w:color w:val="000000"/>
          <w:sz w:val="24"/>
          <w:szCs w:val="24"/>
        </w:rPr>
      </w:pPr>
    </w:p>
    <w:p w14:paraId="1E7860B6" w14:textId="77777777" w:rsidR="00E7035C" w:rsidRDefault="00E7035C" w:rsidP="00E7035C">
      <w:pPr>
        <w:spacing w:after="200" w:line="276" w:lineRule="auto"/>
        <w:jc w:val="both"/>
        <w:rPr>
          <w:rFonts w:ascii="Arial" w:eastAsia="Calibri" w:hAnsi="Arial" w:cs="Arial"/>
          <w:bCs/>
          <w:color w:val="000000"/>
          <w:sz w:val="24"/>
          <w:szCs w:val="24"/>
        </w:rPr>
      </w:pPr>
    </w:p>
    <w:p w14:paraId="56132A95" w14:textId="77777777" w:rsidR="00E7035C" w:rsidRPr="00E7035C" w:rsidRDefault="00E7035C" w:rsidP="00E7035C">
      <w:pPr>
        <w:spacing w:after="200" w:line="276" w:lineRule="auto"/>
        <w:jc w:val="both"/>
        <w:rPr>
          <w:rFonts w:ascii="Arial" w:eastAsia="Calibri" w:hAnsi="Arial" w:cs="Arial"/>
          <w:bCs/>
          <w:color w:val="000000"/>
          <w:sz w:val="24"/>
          <w:szCs w:val="24"/>
        </w:rPr>
      </w:pPr>
    </w:p>
    <w:p w14:paraId="21091FE9" w14:textId="77777777" w:rsidR="00E7035C" w:rsidRPr="00E7035C" w:rsidRDefault="00E7035C" w:rsidP="00E7035C">
      <w:pPr>
        <w:numPr>
          <w:ilvl w:val="0"/>
          <w:numId w:val="178"/>
        </w:numPr>
        <w:spacing w:after="200" w:line="360" w:lineRule="auto"/>
        <w:ind w:left="0" w:firstLine="0"/>
        <w:contextualSpacing/>
        <w:jc w:val="both"/>
        <w:rPr>
          <w:rFonts w:ascii="Arial" w:eastAsia="Calibri" w:hAnsi="Arial" w:cs="Arial"/>
          <w:b/>
          <w:bCs/>
          <w:sz w:val="24"/>
          <w:szCs w:val="24"/>
        </w:rPr>
      </w:pPr>
      <w:r w:rsidRPr="00E7035C">
        <w:rPr>
          <w:rFonts w:ascii="Arial" w:eastAsia="Calibri" w:hAnsi="Arial" w:cs="Arial"/>
          <w:b/>
          <w:bCs/>
          <w:sz w:val="24"/>
          <w:szCs w:val="24"/>
        </w:rPr>
        <w:lastRenderedPageBreak/>
        <w:t>FUNDAMENTAÇÃO DA CONTRATAÇÃO</w:t>
      </w:r>
    </w:p>
    <w:p w14:paraId="7619EF0E" w14:textId="77777777" w:rsidR="00E7035C" w:rsidRPr="00E7035C" w:rsidRDefault="00E7035C" w:rsidP="00E7035C">
      <w:pPr>
        <w:spacing w:after="0" w:line="360" w:lineRule="auto"/>
        <w:ind w:firstLine="720"/>
        <w:jc w:val="both"/>
        <w:rPr>
          <w:rFonts w:ascii="Arial" w:eastAsia="Times New Roman" w:hAnsi="Arial" w:cs="Arial"/>
          <w:sz w:val="24"/>
          <w:szCs w:val="24"/>
          <w:lang w:eastAsia="pt-BR"/>
        </w:rPr>
      </w:pPr>
      <w:r w:rsidRPr="00E7035C">
        <w:rPr>
          <w:rFonts w:ascii="Arial" w:eastAsia="Times New Roman" w:hAnsi="Arial" w:cs="Arial"/>
          <w:sz w:val="24"/>
          <w:szCs w:val="24"/>
          <w:lang w:eastAsia="pt-BR"/>
        </w:rPr>
        <w:t xml:space="preserve">Em conformidade com os Estudos Técnicos Preliminares a presente contratação tem por objeto a prestação de serviços de seguro contra acidentes pessoais, na modalidade </w:t>
      </w:r>
      <w:r w:rsidRPr="00E7035C">
        <w:rPr>
          <w:rFonts w:ascii="Arial" w:eastAsia="Times New Roman" w:hAnsi="Arial" w:cs="Arial"/>
          <w:b/>
          <w:bCs/>
          <w:sz w:val="24"/>
          <w:szCs w:val="24"/>
          <w:lang w:eastAsia="pt-BR"/>
        </w:rPr>
        <w:t>seguro coletivo para estagiários</w:t>
      </w:r>
      <w:r w:rsidRPr="00E7035C">
        <w:rPr>
          <w:rFonts w:ascii="Arial" w:eastAsia="Times New Roman" w:hAnsi="Arial" w:cs="Arial"/>
          <w:sz w:val="24"/>
          <w:szCs w:val="24"/>
          <w:lang w:eastAsia="pt-BR"/>
        </w:rPr>
        <w:t>, em atendimento ao disposto na Lei do Estagiário, que exige a contratação de apólice de seguro em favor do estagiário como condição para formalização do termo de compromisso de estágio.</w:t>
      </w:r>
    </w:p>
    <w:p w14:paraId="5BF4DBE1" w14:textId="77777777" w:rsidR="00E7035C" w:rsidRPr="00E7035C" w:rsidRDefault="00E7035C" w:rsidP="00E7035C">
      <w:pPr>
        <w:spacing w:after="0" w:line="360" w:lineRule="auto"/>
        <w:ind w:firstLine="720"/>
        <w:jc w:val="both"/>
        <w:rPr>
          <w:rFonts w:ascii="Arial" w:eastAsia="Times New Roman" w:hAnsi="Arial" w:cs="Arial"/>
          <w:sz w:val="24"/>
          <w:szCs w:val="24"/>
          <w:lang w:eastAsia="pt-BR"/>
        </w:rPr>
      </w:pPr>
      <w:r w:rsidRPr="00E7035C">
        <w:rPr>
          <w:rFonts w:ascii="Arial" w:eastAsia="Times New Roman" w:hAnsi="Arial" w:cs="Arial"/>
          <w:sz w:val="24"/>
          <w:szCs w:val="24"/>
          <w:lang w:eastAsia="pt-BR"/>
        </w:rPr>
        <w:t>O seguro deverá garantir, durante a vigência do estágio, cobertura contra acidentes pessoais que resultem em morte ou invalidez permanente, total ou parcial, causadas por acidente, em qualquer tempo e lugar, abrangendo inclusive acidentes ocorridos no trajeto entre a residência e o local do estágio, bem como em atividades práticas externas vinculadas ao estágio. A vigência da apólice deverá ser de 12 meses.</w:t>
      </w:r>
    </w:p>
    <w:p w14:paraId="5BA420E0" w14:textId="77777777" w:rsidR="00E7035C" w:rsidRPr="00E7035C" w:rsidRDefault="00E7035C" w:rsidP="00E7035C">
      <w:pPr>
        <w:spacing w:after="0" w:line="360" w:lineRule="auto"/>
        <w:ind w:firstLine="720"/>
        <w:jc w:val="both"/>
        <w:rPr>
          <w:rFonts w:ascii="Arial" w:eastAsia="Times New Roman" w:hAnsi="Arial" w:cs="Arial"/>
          <w:sz w:val="24"/>
          <w:szCs w:val="24"/>
          <w:lang w:eastAsia="pt-BR"/>
        </w:rPr>
      </w:pPr>
      <w:r w:rsidRPr="00E7035C">
        <w:rPr>
          <w:rFonts w:ascii="Arial" w:eastAsia="Times New Roman" w:hAnsi="Arial" w:cs="Arial"/>
          <w:sz w:val="24"/>
          <w:szCs w:val="24"/>
          <w:lang w:eastAsia="pt-BR"/>
        </w:rPr>
        <w:t>A quantidade estimada de apólices a serem contratadas é de 30 (trinta), podendo haver variação conforme a necessidade da Administração durante a vigência contratual, mediante solicitação.</w:t>
      </w:r>
    </w:p>
    <w:p w14:paraId="428E1EEC" w14:textId="77777777" w:rsidR="00E7035C" w:rsidRPr="00E7035C" w:rsidRDefault="00E7035C" w:rsidP="00E7035C">
      <w:pPr>
        <w:spacing w:after="0" w:line="360" w:lineRule="auto"/>
        <w:ind w:firstLine="720"/>
        <w:jc w:val="both"/>
        <w:rPr>
          <w:rFonts w:ascii="Arial" w:eastAsia="Times New Roman" w:hAnsi="Arial" w:cs="Arial"/>
          <w:sz w:val="24"/>
          <w:szCs w:val="24"/>
          <w:lang w:eastAsia="pt-BR"/>
        </w:rPr>
      </w:pPr>
      <w:r w:rsidRPr="00E7035C">
        <w:rPr>
          <w:rFonts w:ascii="Arial" w:eastAsia="Times New Roman" w:hAnsi="Arial" w:cs="Arial"/>
          <w:sz w:val="24"/>
          <w:szCs w:val="24"/>
          <w:lang w:eastAsia="pt-BR"/>
        </w:rPr>
        <w:t>A contratação de prestação de serviços de seguro coletivo para estagiários visa atender às exigências legais previstas na Lei do Estágio, que estabelece a obrigatoriedade da contratação de seguro contra acidentes pessoais em favor dos estagiários durante o período de vigência do estágio.</w:t>
      </w:r>
    </w:p>
    <w:p w14:paraId="61450CA3" w14:textId="77777777" w:rsidR="00E7035C" w:rsidRPr="00E7035C" w:rsidRDefault="00E7035C" w:rsidP="00E7035C">
      <w:pPr>
        <w:spacing w:after="0" w:line="360" w:lineRule="auto"/>
        <w:ind w:firstLine="720"/>
        <w:jc w:val="both"/>
        <w:rPr>
          <w:rFonts w:ascii="Arial" w:eastAsia="Times New Roman" w:hAnsi="Arial" w:cs="Arial"/>
          <w:sz w:val="24"/>
          <w:szCs w:val="24"/>
          <w:lang w:eastAsia="pt-BR"/>
        </w:rPr>
      </w:pPr>
      <w:r w:rsidRPr="00E7035C">
        <w:rPr>
          <w:rFonts w:ascii="Arial" w:eastAsia="Times New Roman" w:hAnsi="Arial" w:cs="Arial"/>
          <w:sz w:val="24"/>
          <w:szCs w:val="24"/>
          <w:lang w:eastAsia="pt-BR"/>
        </w:rPr>
        <w:t>Tal medida representa interesse público relevante, pois assegura proteção aos estudantes em formação profissional, garantindo cobertura em casos de acidentes que possam ocorrer durante a execução de suas atividades práticas, sejam elas realizadas nas dependências da instituição ou em ambientes externos vinculados ao estágio. A contratação reforça o compromisso da administração pública com a legalidade, a segurança e o bem-estar dos estagiários, que, por sua vez, colaboram com o serviço público em atividades de apoio e aprendizagem.</w:t>
      </w:r>
    </w:p>
    <w:p w14:paraId="3102BF4E" w14:textId="77777777" w:rsidR="00E7035C" w:rsidRPr="00E7035C" w:rsidRDefault="00E7035C" w:rsidP="00E7035C">
      <w:pPr>
        <w:spacing w:after="0" w:line="360" w:lineRule="auto"/>
        <w:ind w:firstLine="720"/>
        <w:jc w:val="both"/>
        <w:rPr>
          <w:rFonts w:ascii="Arial" w:eastAsia="Times New Roman" w:hAnsi="Arial" w:cs="Arial"/>
          <w:sz w:val="24"/>
          <w:szCs w:val="24"/>
          <w:lang w:eastAsia="pt-BR"/>
        </w:rPr>
      </w:pPr>
      <w:r w:rsidRPr="00E7035C">
        <w:rPr>
          <w:rFonts w:ascii="Arial" w:eastAsia="Times New Roman" w:hAnsi="Arial" w:cs="Arial"/>
          <w:sz w:val="24"/>
          <w:szCs w:val="24"/>
          <w:lang w:eastAsia="pt-BR"/>
        </w:rPr>
        <w:t>Além disso, ao prever a contratação de até 30 (trinta) apólices, a Administração antecipa a demanda conforme o número estimado de estagiários, assegurando regularidade, continuidade e eficiência dos programas de estágio, promovendo o desenvolvimento educacional e profissional de jovens e contribuindo diretamente para a formação de futuros profissionais.</w:t>
      </w:r>
    </w:p>
    <w:p w14:paraId="5171D100" w14:textId="77777777" w:rsidR="00E7035C" w:rsidRPr="00E7035C" w:rsidRDefault="00E7035C" w:rsidP="00E7035C">
      <w:pPr>
        <w:spacing w:after="0" w:line="360" w:lineRule="auto"/>
        <w:ind w:firstLine="720"/>
        <w:jc w:val="both"/>
        <w:rPr>
          <w:rFonts w:ascii="Arial" w:eastAsia="Times New Roman" w:hAnsi="Arial" w:cs="Arial"/>
          <w:sz w:val="24"/>
          <w:szCs w:val="24"/>
          <w:lang w:eastAsia="pt-BR"/>
        </w:rPr>
      </w:pPr>
      <w:r w:rsidRPr="00E7035C">
        <w:rPr>
          <w:rFonts w:ascii="Arial" w:eastAsia="Times New Roman" w:hAnsi="Arial" w:cs="Arial"/>
          <w:sz w:val="24"/>
          <w:szCs w:val="24"/>
          <w:lang w:eastAsia="pt-BR"/>
        </w:rPr>
        <w:t>Dessa forma, a contratação é plenamente justificada, tanto pela obrigação legal, quanto pelo valor social e educacional que representa.</w:t>
      </w:r>
    </w:p>
    <w:p w14:paraId="42897751" w14:textId="77777777" w:rsidR="00E7035C" w:rsidRPr="00E7035C" w:rsidRDefault="00E7035C" w:rsidP="00E7035C">
      <w:pPr>
        <w:numPr>
          <w:ilvl w:val="0"/>
          <w:numId w:val="178"/>
        </w:numPr>
        <w:spacing w:after="200" w:line="360" w:lineRule="auto"/>
        <w:ind w:left="0" w:firstLine="0"/>
        <w:jc w:val="both"/>
        <w:rPr>
          <w:rFonts w:ascii="Arial" w:eastAsia="Calibri" w:hAnsi="Arial" w:cs="Arial"/>
          <w:b/>
          <w:sz w:val="24"/>
          <w:szCs w:val="24"/>
        </w:rPr>
      </w:pPr>
      <w:r w:rsidRPr="00E7035C">
        <w:rPr>
          <w:rFonts w:ascii="Arial" w:eastAsia="Calibri" w:hAnsi="Arial" w:cs="Arial"/>
          <w:b/>
          <w:sz w:val="24"/>
          <w:szCs w:val="24"/>
        </w:rPr>
        <w:lastRenderedPageBreak/>
        <w:t xml:space="preserve"> PREVISÃO NO PLANO DE CONTRATAÇÕES ANUAL</w:t>
      </w:r>
    </w:p>
    <w:p w14:paraId="2EB3393E" w14:textId="77777777" w:rsidR="00E7035C" w:rsidRPr="00E7035C" w:rsidRDefault="00E7035C" w:rsidP="00E7035C">
      <w:pPr>
        <w:spacing w:after="0" w:line="360" w:lineRule="auto"/>
        <w:ind w:firstLine="720"/>
        <w:jc w:val="both"/>
        <w:rPr>
          <w:rFonts w:ascii="Arial" w:eastAsia="Arial" w:hAnsi="Arial" w:cs="Arial"/>
          <w:bCs/>
          <w:sz w:val="24"/>
          <w:szCs w:val="24"/>
          <w:lang w:eastAsia="pt-BR"/>
        </w:rPr>
      </w:pPr>
      <w:r w:rsidRPr="00E7035C">
        <w:rPr>
          <w:rFonts w:ascii="Arial" w:eastAsia="Arial" w:hAnsi="Arial" w:cs="Arial"/>
          <w:bCs/>
          <w:sz w:val="24"/>
          <w:szCs w:val="24"/>
          <w:lang w:eastAsia="pt-BR"/>
        </w:rPr>
        <w:t xml:space="preserve">A contratação está prevista no Plano Anual de Contratações – PAC.  O PAC foi publicado no Diário Oficial da Câmara Municipal de Extrema em 13 de setembro de 2.024 e também no </w:t>
      </w:r>
      <w:proofErr w:type="spellStart"/>
      <w:r w:rsidRPr="00E7035C">
        <w:rPr>
          <w:rFonts w:ascii="Arial" w:eastAsia="Arial" w:hAnsi="Arial" w:cs="Arial"/>
          <w:bCs/>
          <w:sz w:val="24"/>
          <w:szCs w:val="24"/>
          <w:lang w:eastAsia="pt-BR"/>
        </w:rPr>
        <w:t>ComprasGov</w:t>
      </w:r>
      <w:proofErr w:type="spellEnd"/>
      <w:r w:rsidRPr="00E7035C">
        <w:rPr>
          <w:rFonts w:ascii="Arial" w:eastAsia="Arial" w:hAnsi="Arial" w:cs="Arial"/>
          <w:bCs/>
          <w:sz w:val="24"/>
          <w:szCs w:val="24"/>
          <w:lang w:eastAsia="pt-BR"/>
        </w:rPr>
        <w:t>: LINHA 631.</w:t>
      </w:r>
    </w:p>
    <w:p w14:paraId="2CA7B8B2" w14:textId="77777777" w:rsidR="00E7035C" w:rsidRPr="00E7035C" w:rsidRDefault="00E7035C" w:rsidP="00E7035C">
      <w:pPr>
        <w:spacing w:after="0" w:line="360" w:lineRule="auto"/>
        <w:jc w:val="both"/>
        <w:rPr>
          <w:rFonts w:ascii="Arial" w:eastAsia="Arial" w:hAnsi="Arial" w:cs="Arial"/>
          <w:b/>
          <w:sz w:val="24"/>
          <w:szCs w:val="24"/>
          <w:lang w:eastAsia="pt-BR"/>
        </w:rPr>
      </w:pPr>
    </w:p>
    <w:p w14:paraId="39654ED8" w14:textId="77777777" w:rsidR="00E7035C" w:rsidRPr="00E7035C" w:rsidRDefault="00E7035C" w:rsidP="00E7035C">
      <w:pPr>
        <w:numPr>
          <w:ilvl w:val="0"/>
          <w:numId w:val="178"/>
        </w:numPr>
        <w:spacing w:after="0" w:line="360" w:lineRule="auto"/>
        <w:ind w:left="0" w:firstLine="0"/>
        <w:jc w:val="both"/>
        <w:rPr>
          <w:rFonts w:ascii="Arial" w:eastAsia="Times New Roman" w:hAnsi="Arial" w:cs="Arial"/>
          <w:b/>
          <w:bCs/>
          <w:sz w:val="24"/>
          <w:szCs w:val="24"/>
          <w:lang w:eastAsia="pt-BR"/>
        </w:rPr>
      </w:pPr>
      <w:r w:rsidRPr="00E7035C">
        <w:rPr>
          <w:rFonts w:ascii="Arial" w:eastAsia="Times New Roman" w:hAnsi="Arial" w:cs="Arial"/>
          <w:b/>
          <w:bCs/>
          <w:sz w:val="24"/>
          <w:szCs w:val="24"/>
          <w:lang w:eastAsia="pt-BR"/>
        </w:rPr>
        <w:t>DESCRIÇÃO DA SOLUÇÃO COMO UM TODO, INCLUSIVE DAS EXIGÊNCIAS RELACIONADAS À MANUTENÇÃO E À ASSISTÊNCIA TÉCNICA, QUANDO FOR O CASO, CONSIDERANDO TODO O CICLO DE VIDA DO OBJETO.</w:t>
      </w:r>
    </w:p>
    <w:p w14:paraId="7E8E8790" w14:textId="77777777" w:rsidR="00E7035C" w:rsidRPr="00E7035C" w:rsidRDefault="00E7035C" w:rsidP="00E7035C">
      <w:pPr>
        <w:spacing w:after="0" w:line="360" w:lineRule="auto"/>
        <w:ind w:firstLine="720"/>
        <w:jc w:val="both"/>
        <w:rPr>
          <w:rFonts w:ascii="Arial" w:eastAsia="Arial" w:hAnsi="Arial" w:cs="Arial"/>
          <w:bCs/>
          <w:sz w:val="24"/>
          <w:szCs w:val="24"/>
          <w:lang w:eastAsia="pt-BR"/>
        </w:rPr>
      </w:pPr>
    </w:p>
    <w:p w14:paraId="3CF38A03" w14:textId="77777777" w:rsidR="00E7035C" w:rsidRPr="00E7035C" w:rsidRDefault="00E7035C" w:rsidP="00E7035C">
      <w:pPr>
        <w:spacing w:after="0" w:line="360" w:lineRule="auto"/>
        <w:ind w:firstLine="720"/>
        <w:jc w:val="both"/>
        <w:rPr>
          <w:rFonts w:ascii="Arial" w:eastAsia="Arial" w:hAnsi="Arial" w:cs="Arial"/>
          <w:bCs/>
          <w:sz w:val="24"/>
          <w:szCs w:val="24"/>
          <w:lang w:eastAsia="pt-BR"/>
        </w:rPr>
      </w:pPr>
      <w:r w:rsidRPr="00E7035C">
        <w:rPr>
          <w:rFonts w:ascii="Arial" w:eastAsia="Arial" w:hAnsi="Arial" w:cs="Arial"/>
          <w:bCs/>
          <w:sz w:val="24"/>
          <w:szCs w:val="24"/>
          <w:lang w:eastAsia="pt-BR"/>
        </w:rPr>
        <w:t>A solução proposta consiste na contratação de prestação de serviços de seguro coletivo contra acidentes pessoais, destinado a estagiários regularmente vinculados à instituição, conforme previsto na Lei nº 11.788/2008. O objeto contempla a cobertura de até 30 (trinta) estagiários, com apólice coletiva que permita a inclusão e exclusão de segurados ao longo da vigência contratual, de forma flexível e conforme a movimentação dos programas de estágio.</w:t>
      </w:r>
    </w:p>
    <w:p w14:paraId="660261BD" w14:textId="77777777" w:rsidR="00E7035C" w:rsidRPr="00E7035C" w:rsidRDefault="00E7035C" w:rsidP="00E7035C">
      <w:pPr>
        <w:spacing w:after="0" w:line="360" w:lineRule="auto"/>
        <w:ind w:firstLine="720"/>
        <w:jc w:val="both"/>
        <w:rPr>
          <w:rFonts w:ascii="Arial" w:eastAsia="Arial" w:hAnsi="Arial" w:cs="Arial"/>
          <w:bCs/>
          <w:sz w:val="24"/>
          <w:szCs w:val="24"/>
          <w:lang w:eastAsia="pt-BR"/>
        </w:rPr>
      </w:pPr>
      <w:r w:rsidRPr="00E7035C">
        <w:rPr>
          <w:rFonts w:ascii="Arial" w:eastAsia="Arial" w:hAnsi="Arial" w:cs="Arial"/>
          <w:bCs/>
          <w:sz w:val="24"/>
          <w:szCs w:val="24"/>
          <w:lang w:eastAsia="pt-BR"/>
        </w:rPr>
        <w:t>A cobertura mínima deverá abranger, obrigatoriamente, os seguintes itens: morte acidental, invalidez permanente total ou parcial por acidente, despesas médicas, hospitalares e odontológicas decorrentes de acidente, entre outras que a Administração julgar necessárias. A vigência da cobertura deve ser compatível com o período do estágio de cada aluno, garantindo proteção desde o início até o encerramento das atividades.</w:t>
      </w:r>
    </w:p>
    <w:p w14:paraId="52CC8EFC" w14:textId="77777777" w:rsidR="00E7035C" w:rsidRPr="00E7035C" w:rsidRDefault="00E7035C" w:rsidP="00E7035C">
      <w:pPr>
        <w:spacing w:after="0" w:line="360" w:lineRule="auto"/>
        <w:ind w:firstLine="720"/>
        <w:jc w:val="both"/>
        <w:rPr>
          <w:rFonts w:ascii="Arial" w:eastAsia="Arial" w:hAnsi="Arial" w:cs="Arial"/>
          <w:bCs/>
          <w:sz w:val="24"/>
          <w:szCs w:val="24"/>
          <w:lang w:eastAsia="pt-BR"/>
        </w:rPr>
      </w:pPr>
      <w:r w:rsidRPr="00E7035C">
        <w:rPr>
          <w:rFonts w:ascii="Arial" w:eastAsia="Arial" w:hAnsi="Arial" w:cs="Arial"/>
          <w:bCs/>
          <w:sz w:val="24"/>
          <w:szCs w:val="24"/>
          <w:lang w:eastAsia="pt-BR"/>
        </w:rPr>
        <w:t>A empresa contratada deverá fornecer plataforma ou canal eletrônico para gestão das apólices, permitindo acesso rápido e eficiente às informações dos estagiários segurados, emissão de certificados individuais, e solicitação de inclusões, exclusões e alterações cadastrais. A prestadora deverá ainda disponibilizar canal de atendimento ativo e permanente (telefone e e-mail), para suporte técnico e orientações sobre cobertura, sinistros e procedimentos em caso de acidente.</w:t>
      </w:r>
    </w:p>
    <w:p w14:paraId="0C963291" w14:textId="77777777" w:rsidR="00E7035C" w:rsidRPr="00E7035C" w:rsidRDefault="00E7035C" w:rsidP="00E7035C">
      <w:pPr>
        <w:spacing w:after="0" w:line="360" w:lineRule="auto"/>
        <w:ind w:firstLine="720"/>
        <w:jc w:val="both"/>
        <w:rPr>
          <w:rFonts w:ascii="Arial" w:eastAsia="Arial" w:hAnsi="Arial" w:cs="Arial"/>
          <w:bCs/>
          <w:sz w:val="24"/>
          <w:szCs w:val="24"/>
          <w:lang w:eastAsia="pt-BR"/>
        </w:rPr>
      </w:pPr>
      <w:r w:rsidRPr="00E7035C">
        <w:rPr>
          <w:rFonts w:ascii="Arial" w:eastAsia="Arial" w:hAnsi="Arial" w:cs="Arial"/>
          <w:bCs/>
          <w:sz w:val="24"/>
          <w:szCs w:val="24"/>
          <w:lang w:eastAsia="pt-BR"/>
        </w:rPr>
        <w:t>Embora a natureza do serviço não envolva manutenção técnica de equipamentos, será exigido da contratada o compromisso com a assistência operacional, especialmente no que se refere à orientação para acionamento do seguro, à tramitação de processos de sinistro e ao fornecimento de informações claras e tempestivas aos segurados e à Administração Pública.</w:t>
      </w:r>
    </w:p>
    <w:p w14:paraId="791E900E" w14:textId="77777777" w:rsidR="00E7035C" w:rsidRPr="00E7035C" w:rsidRDefault="00E7035C" w:rsidP="00E7035C">
      <w:pPr>
        <w:spacing w:after="0" w:line="360" w:lineRule="auto"/>
        <w:ind w:firstLine="720"/>
        <w:jc w:val="both"/>
        <w:rPr>
          <w:rFonts w:ascii="Arial" w:eastAsia="Times New Roman" w:hAnsi="Arial" w:cs="Arial"/>
          <w:sz w:val="24"/>
          <w:szCs w:val="24"/>
          <w:lang w:eastAsia="pt-BR"/>
        </w:rPr>
      </w:pPr>
      <w:r w:rsidRPr="00E7035C">
        <w:rPr>
          <w:rFonts w:ascii="Arial" w:eastAsia="Times New Roman" w:hAnsi="Arial" w:cs="Arial"/>
          <w:sz w:val="24"/>
          <w:szCs w:val="24"/>
          <w:lang w:eastAsia="pt-BR"/>
        </w:rPr>
        <w:lastRenderedPageBreak/>
        <w:t xml:space="preserve">O objeto desta contratação — prestação de serviços de seguro coletivo para estagiários — tem seu ciclo de vida diretamente vinculado à vigência contratual e à permanência dos estagiários vinculados à instituição. O ciclo inicia-se com a </w:t>
      </w:r>
      <w:r w:rsidRPr="00E7035C">
        <w:rPr>
          <w:rFonts w:ascii="Arial" w:eastAsia="Times New Roman" w:hAnsi="Arial" w:cs="Arial"/>
          <w:b/>
          <w:bCs/>
          <w:sz w:val="24"/>
          <w:szCs w:val="24"/>
          <w:lang w:eastAsia="pt-BR"/>
        </w:rPr>
        <w:t>formalização contratual</w:t>
      </w:r>
      <w:r w:rsidRPr="00E7035C">
        <w:rPr>
          <w:rFonts w:ascii="Arial" w:eastAsia="Times New Roman" w:hAnsi="Arial" w:cs="Arial"/>
          <w:sz w:val="24"/>
          <w:szCs w:val="24"/>
          <w:lang w:eastAsia="pt-BR"/>
        </w:rPr>
        <w:t xml:space="preserve"> e a </w:t>
      </w:r>
      <w:r w:rsidRPr="00E7035C">
        <w:rPr>
          <w:rFonts w:ascii="Arial" w:eastAsia="Times New Roman" w:hAnsi="Arial" w:cs="Arial"/>
          <w:b/>
          <w:bCs/>
          <w:sz w:val="24"/>
          <w:szCs w:val="24"/>
          <w:lang w:eastAsia="pt-BR"/>
        </w:rPr>
        <w:t>emissão das apólices nominais</w:t>
      </w:r>
      <w:r w:rsidRPr="00E7035C">
        <w:rPr>
          <w:rFonts w:ascii="Arial" w:eastAsia="Times New Roman" w:hAnsi="Arial" w:cs="Arial"/>
          <w:sz w:val="24"/>
          <w:szCs w:val="24"/>
          <w:lang w:eastAsia="pt-BR"/>
        </w:rPr>
        <w:t xml:space="preserve">, abrangendo os estagiários indicados pela contratante, conforme previsto na legislação vigente. Durante a </w:t>
      </w:r>
      <w:r w:rsidRPr="00E7035C">
        <w:rPr>
          <w:rFonts w:ascii="Arial" w:eastAsia="Times New Roman" w:hAnsi="Arial" w:cs="Arial"/>
          <w:b/>
          <w:bCs/>
          <w:sz w:val="24"/>
          <w:szCs w:val="24"/>
          <w:lang w:eastAsia="pt-BR"/>
        </w:rPr>
        <w:t>fase de execução</w:t>
      </w:r>
      <w:r w:rsidRPr="00E7035C">
        <w:rPr>
          <w:rFonts w:ascii="Arial" w:eastAsia="Times New Roman" w:hAnsi="Arial" w:cs="Arial"/>
          <w:sz w:val="24"/>
          <w:szCs w:val="24"/>
          <w:lang w:eastAsia="pt-BR"/>
        </w:rPr>
        <w:t xml:space="preserve">, o contrato envolve a manutenção da cobertura securitária individual de, aproximadamente, 30 (trinta) estagiários, com a possibilidade de substituições e atualizações de nomes, respeitando-se os limites do quantitativo estimado. O ciclo encerra-se com o </w:t>
      </w:r>
      <w:r w:rsidRPr="00E7035C">
        <w:rPr>
          <w:rFonts w:ascii="Arial" w:eastAsia="Times New Roman" w:hAnsi="Arial" w:cs="Arial"/>
          <w:b/>
          <w:bCs/>
          <w:sz w:val="24"/>
          <w:szCs w:val="24"/>
          <w:lang w:eastAsia="pt-BR"/>
        </w:rPr>
        <w:t>término da vigência contratual</w:t>
      </w:r>
      <w:r w:rsidRPr="00E7035C">
        <w:rPr>
          <w:rFonts w:ascii="Arial" w:eastAsia="Times New Roman" w:hAnsi="Arial" w:cs="Arial"/>
          <w:sz w:val="24"/>
          <w:szCs w:val="24"/>
          <w:lang w:eastAsia="pt-BR"/>
        </w:rPr>
        <w:t xml:space="preserve"> e a consequente expiração das apólices ou sua rescisão antecipada, observadas as cláusulas contratuais e a legislação aplicável. </w:t>
      </w:r>
    </w:p>
    <w:p w14:paraId="24896FCF" w14:textId="77777777" w:rsidR="00E7035C" w:rsidRPr="00E7035C" w:rsidRDefault="00E7035C" w:rsidP="00E7035C">
      <w:pPr>
        <w:spacing w:after="0" w:line="360" w:lineRule="auto"/>
        <w:ind w:firstLine="720"/>
        <w:jc w:val="both"/>
        <w:rPr>
          <w:rFonts w:ascii="Arial" w:eastAsia="Arial" w:hAnsi="Arial" w:cs="Arial"/>
          <w:bCs/>
          <w:sz w:val="24"/>
          <w:szCs w:val="24"/>
          <w:lang w:eastAsia="pt-BR"/>
        </w:rPr>
      </w:pPr>
      <w:r w:rsidRPr="00E7035C">
        <w:rPr>
          <w:rFonts w:ascii="Arial" w:eastAsia="Arial" w:hAnsi="Arial" w:cs="Arial"/>
          <w:bCs/>
          <w:sz w:val="24"/>
          <w:szCs w:val="24"/>
          <w:lang w:eastAsia="pt-BR"/>
        </w:rPr>
        <w:t>Portanto, a solução assegura o cumprimento da legislação, a proteção adequada aos estagiários e a eficiência na gestão do seguro, com exigências compatíveis à boa prestação do serviço e ao suporte técnico necessário ao longo de toda a vigência contratual.</w:t>
      </w:r>
    </w:p>
    <w:p w14:paraId="4361DBB2" w14:textId="77777777" w:rsidR="00E7035C" w:rsidRPr="00E7035C" w:rsidRDefault="00E7035C" w:rsidP="00E7035C">
      <w:pPr>
        <w:spacing w:after="0" w:line="360" w:lineRule="auto"/>
        <w:jc w:val="both"/>
        <w:rPr>
          <w:rFonts w:ascii="Arial" w:eastAsia="Arial" w:hAnsi="Arial" w:cs="Arial"/>
          <w:b/>
          <w:sz w:val="24"/>
          <w:szCs w:val="24"/>
          <w:lang w:eastAsia="pt-BR"/>
        </w:rPr>
      </w:pPr>
    </w:p>
    <w:p w14:paraId="1C3611FC" w14:textId="77777777" w:rsidR="00E7035C" w:rsidRPr="00E7035C" w:rsidRDefault="00E7035C" w:rsidP="00E7035C">
      <w:pPr>
        <w:spacing w:after="0" w:line="360" w:lineRule="auto"/>
        <w:jc w:val="both"/>
        <w:rPr>
          <w:rFonts w:ascii="Arial" w:eastAsia="Times New Roman" w:hAnsi="Arial" w:cs="Arial"/>
          <w:b/>
          <w:bCs/>
          <w:color w:val="000000"/>
          <w:sz w:val="24"/>
          <w:szCs w:val="24"/>
          <w:lang w:eastAsia="pt-BR"/>
        </w:rPr>
      </w:pPr>
      <w:r w:rsidRPr="00E7035C">
        <w:rPr>
          <w:rFonts w:ascii="Arial" w:eastAsia="Times New Roman" w:hAnsi="Arial" w:cs="Arial"/>
          <w:b/>
          <w:bCs/>
          <w:color w:val="000000"/>
          <w:sz w:val="24"/>
          <w:szCs w:val="24"/>
          <w:lang w:eastAsia="pt-BR"/>
        </w:rPr>
        <w:t>5. REQUISITOS DA CONTRATAÇÃO</w:t>
      </w:r>
    </w:p>
    <w:p w14:paraId="615CAD9D" w14:textId="77777777" w:rsidR="00E7035C" w:rsidRPr="00E7035C" w:rsidRDefault="00E7035C" w:rsidP="00E7035C">
      <w:pPr>
        <w:spacing w:after="0" w:line="360" w:lineRule="auto"/>
        <w:jc w:val="both"/>
        <w:rPr>
          <w:rFonts w:ascii="Arial" w:eastAsia="Times New Roman" w:hAnsi="Arial" w:cs="Arial"/>
          <w:b/>
          <w:bCs/>
          <w:color w:val="000000"/>
          <w:sz w:val="24"/>
          <w:szCs w:val="24"/>
          <w:lang w:eastAsia="pt-BR"/>
        </w:rPr>
      </w:pPr>
    </w:p>
    <w:p w14:paraId="3B7D3B4C" w14:textId="77777777" w:rsidR="00E7035C" w:rsidRPr="00E7035C" w:rsidRDefault="00E7035C" w:rsidP="00E7035C">
      <w:pPr>
        <w:numPr>
          <w:ilvl w:val="1"/>
          <w:numId w:val="212"/>
        </w:numPr>
        <w:spacing w:after="200" w:line="360" w:lineRule="auto"/>
        <w:jc w:val="both"/>
        <w:rPr>
          <w:rFonts w:ascii="Arial" w:eastAsia="Times New Roman" w:hAnsi="Arial" w:cs="Arial"/>
          <w:color w:val="000000"/>
          <w:sz w:val="24"/>
          <w:szCs w:val="24"/>
        </w:rPr>
      </w:pPr>
      <w:r w:rsidRPr="00E7035C">
        <w:rPr>
          <w:rFonts w:ascii="Arial" w:eastAsia="Times New Roman" w:hAnsi="Arial" w:cs="Arial"/>
          <w:color w:val="000000"/>
          <w:sz w:val="24"/>
          <w:szCs w:val="24"/>
        </w:rPr>
        <w:t>São Requisitos da Contratação:</w:t>
      </w:r>
    </w:p>
    <w:p w14:paraId="4E58B597" w14:textId="77777777" w:rsidR="00E7035C" w:rsidRPr="00E7035C" w:rsidRDefault="00E7035C" w:rsidP="00E7035C">
      <w:pPr>
        <w:numPr>
          <w:ilvl w:val="0"/>
          <w:numId w:val="227"/>
        </w:numPr>
        <w:spacing w:after="200" w:line="360" w:lineRule="auto"/>
        <w:ind w:left="0" w:firstLine="0"/>
        <w:jc w:val="both"/>
        <w:rPr>
          <w:rFonts w:ascii="Arial" w:eastAsia="Times New Roman" w:hAnsi="Arial" w:cs="Arial"/>
          <w:color w:val="000000"/>
          <w:sz w:val="24"/>
          <w:szCs w:val="24"/>
        </w:rPr>
      </w:pPr>
      <w:r w:rsidRPr="00E7035C">
        <w:rPr>
          <w:rFonts w:ascii="Arial" w:eastAsia="Times New Roman" w:hAnsi="Arial" w:cs="Arial"/>
          <w:color w:val="000000"/>
          <w:sz w:val="24"/>
          <w:szCs w:val="24"/>
        </w:rPr>
        <w:t>Só será pago o quantitativo de apólice emitida. O pagamento ocorrerá mensalmente em até 10 dias úteis do mês vencido, mediante boleto bancário. O quantitativo é estimado, portanto a Câmara Municipal de Extrema não está obrigada ao pagamento total, visto ainda, tratar-se de serviço mediante requisição da Administração. Nem mesmo está obrigada a valor mínimo mensal.</w:t>
      </w:r>
    </w:p>
    <w:p w14:paraId="3C3B39AC" w14:textId="77777777" w:rsidR="00E7035C" w:rsidRPr="00E7035C" w:rsidRDefault="00E7035C" w:rsidP="00E7035C">
      <w:pPr>
        <w:numPr>
          <w:ilvl w:val="0"/>
          <w:numId w:val="227"/>
        </w:numPr>
        <w:spacing w:after="200" w:line="360" w:lineRule="auto"/>
        <w:ind w:left="0" w:firstLine="0"/>
        <w:jc w:val="both"/>
        <w:rPr>
          <w:rFonts w:ascii="Arial" w:eastAsia="Times New Roman" w:hAnsi="Arial" w:cs="Arial"/>
          <w:color w:val="000000"/>
          <w:sz w:val="24"/>
          <w:szCs w:val="24"/>
        </w:rPr>
      </w:pPr>
      <w:r w:rsidRPr="00E7035C">
        <w:rPr>
          <w:rFonts w:ascii="Arial" w:eastAsia="Times New Roman" w:hAnsi="Arial" w:cs="Arial"/>
          <w:color w:val="000000"/>
          <w:sz w:val="24"/>
          <w:szCs w:val="24"/>
        </w:rPr>
        <w:t>É admitida a contratação de seguro estagiário em grupo, até mesmo a chamada “apólice mãe”. O pagamento só irá iniciar com a inclusão de estagiário. Atualmente todos têm seguro. As apólices têm vigências diferenciadas. À medida que forem vencendo será solicitada a inclusão, ou quando for contratado um novo estagiário.</w:t>
      </w:r>
    </w:p>
    <w:p w14:paraId="472050D4" w14:textId="77777777" w:rsidR="00E7035C" w:rsidRPr="00E7035C" w:rsidRDefault="00E7035C" w:rsidP="00E7035C">
      <w:pPr>
        <w:numPr>
          <w:ilvl w:val="0"/>
          <w:numId w:val="227"/>
        </w:numPr>
        <w:spacing w:after="200" w:line="360" w:lineRule="auto"/>
        <w:ind w:left="0" w:firstLine="0"/>
        <w:jc w:val="both"/>
        <w:rPr>
          <w:rFonts w:ascii="Arial" w:eastAsia="Times New Roman" w:hAnsi="Arial" w:cs="Arial"/>
          <w:color w:val="000000"/>
          <w:sz w:val="24"/>
          <w:szCs w:val="24"/>
        </w:rPr>
      </w:pPr>
      <w:r w:rsidRPr="00E7035C">
        <w:rPr>
          <w:rFonts w:ascii="Arial" w:eastAsia="Times New Roman" w:hAnsi="Arial" w:cs="Arial"/>
          <w:color w:val="000000"/>
          <w:sz w:val="24"/>
          <w:szCs w:val="24"/>
        </w:rPr>
        <w:t>A Câmara Municipal de Extrema não possui nenhum contrato vigente para o objeto nas condições aqui estabelecidas.</w:t>
      </w:r>
    </w:p>
    <w:p w14:paraId="3DC9AA96" w14:textId="77777777" w:rsidR="00E7035C" w:rsidRPr="00E7035C" w:rsidRDefault="00E7035C" w:rsidP="00E7035C">
      <w:pPr>
        <w:numPr>
          <w:ilvl w:val="0"/>
          <w:numId w:val="227"/>
        </w:numPr>
        <w:spacing w:after="200" w:line="360" w:lineRule="auto"/>
        <w:ind w:left="0" w:firstLine="0"/>
        <w:jc w:val="both"/>
        <w:rPr>
          <w:rFonts w:ascii="Arial" w:eastAsia="Times New Roman" w:hAnsi="Arial" w:cs="Arial"/>
          <w:color w:val="000000"/>
          <w:sz w:val="24"/>
          <w:szCs w:val="24"/>
        </w:rPr>
      </w:pPr>
      <w:r w:rsidRPr="00E7035C">
        <w:rPr>
          <w:rFonts w:ascii="Arial" w:eastAsia="Times New Roman" w:hAnsi="Arial" w:cs="Arial"/>
          <w:color w:val="000000"/>
          <w:sz w:val="24"/>
          <w:szCs w:val="24"/>
        </w:rPr>
        <w:lastRenderedPageBreak/>
        <w:t xml:space="preserve">Da modalidade: a contratação se dará na modalidade dispensa, com fulcro no Artigo 75, Inciso II da Lei Nº 14.133/2021, em função do valor, visto, ainda, que não será ultrapassado o limite estabelecido em lei para esta contratação, considerando-se, ainda, o valor global estimado para o elemento de despesa. </w:t>
      </w:r>
    </w:p>
    <w:p w14:paraId="7CA20099" w14:textId="77777777" w:rsidR="00E7035C" w:rsidRPr="00E7035C" w:rsidRDefault="00E7035C" w:rsidP="00E7035C">
      <w:pPr>
        <w:numPr>
          <w:ilvl w:val="0"/>
          <w:numId w:val="227"/>
        </w:numPr>
        <w:spacing w:after="200" w:line="360" w:lineRule="auto"/>
        <w:ind w:left="0" w:firstLine="0"/>
        <w:jc w:val="both"/>
        <w:rPr>
          <w:rFonts w:ascii="Arial" w:eastAsia="Times New Roman" w:hAnsi="Arial" w:cs="Arial"/>
          <w:color w:val="000000"/>
          <w:sz w:val="24"/>
          <w:szCs w:val="24"/>
        </w:rPr>
      </w:pPr>
      <w:r w:rsidRPr="00E7035C">
        <w:rPr>
          <w:rFonts w:ascii="Arial" w:eastAsia="Times New Roman" w:hAnsi="Arial" w:cs="Arial"/>
          <w:color w:val="000000"/>
          <w:sz w:val="24"/>
          <w:szCs w:val="24"/>
        </w:rPr>
        <w:t>Do Regime de execução e de sua forma: Regime de execução indireta, mediante requisição, empreitada por preço unitário. Ao ingressar um novo estagiário será solicitada a inclusão e emissão de uma apólice nos termos e valores estabelecidos em Contrato, independente de idade, escolaridade ou endereço. Por ser quantitativo estimado, a Contratante não se obriga a contratar o objeto em sua totalidade. Só será pago o quantitativo de apólices emitidas.</w:t>
      </w:r>
    </w:p>
    <w:p w14:paraId="6DFDF20E" w14:textId="77777777" w:rsidR="00E7035C" w:rsidRPr="00E7035C" w:rsidRDefault="00E7035C" w:rsidP="00E7035C">
      <w:pPr>
        <w:numPr>
          <w:ilvl w:val="0"/>
          <w:numId w:val="227"/>
        </w:numPr>
        <w:spacing w:after="200" w:line="360" w:lineRule="auto"/>
        <w:ind w:left="0" w:firstLine="0"/>
        <w:jc w:val="both"/>
        <w:rPr>
          <w:rFonts w:ascii="Arial" w:eastAsia="Times New Roman" w:hAnsi="Arial" w:cs="Arial"/>
          <w:color w:val="000000"/>
          <w:sz w:val="24"/>
          <w:szCs w:val="24"/>
        </w:rPr>
      </w:pPr>
      <w:r w:rsidRPr="00E7035C">
        <w:rPr>
          <w:rFonts w:ascii="Arial" w:eastAsia="Times New Roman" w:hAnsi="Arial" w:cs="Arial"/>
          <w:color w:val="000000"/>
          <w:sz w:val="24"/>
          <w:szCs w:val="24"/>
        </w:rPr>
        <w:t>Da massa inicial: Atualmente, a Câmara Municipal de Extrema, possui em seu quadro de pessoal, 12 (doze) estagiários. Todos estão segurados. As apólices vencem em datas distintas. Só ocorrerá nova emissão a partir do vencimento das mesmas ou inclusão de novos estagiários.</w:t>
      </w:r>
    </w:p>
    <w:p w14:paraId="423BE252" w14:textId="77777777" w:rsidR="00E7035C" w:rsidRPr="00E7035C" w:rsidRDefault="00E7035C" w:rsidP="00E7035C">
      <w:pPr>
        <w:numPr>
          <w:ilvl w:val="0"/>
          <w:numId w:val="227"/>
        </w:numPr>
        <w:spacing w:after="200" w:line="360" w:lineRule="auto"/>
        <w:ind w:left="0" w:firstLine="0"/>
        <w:jc w:val="both"/>
        <w:rPr>
          <w:rFonts w:ascii="Arial" w:eastAsia="Times New Roman" w:hAnsi="Arial" w:cs="Arial"/>
          <w:color w:val="000000"/>
          <w:sz w:val="24"/>
          <w:szCs w:val="24"/>
        </w:rPr>
      </w:pPr>
      <w:r w:rsidRPr="00E7035C">
        <w:rPr>
          <w:rFonts w:ascii="Arial" w:eastAsia="Times New Roman" w:hAnsi="Arial" w:cs="Arial"/>
          <w:color w:val="000000"/>
          <w:sz w:val="24"/>
          <w:szCs w:val="24"/>
        </w:rPr>
        <w:t>Do período e de sua renovação: O contrato será celebrado por cinco anos. Podendo ser renovado pelo período de até 10 anos. Permitida a negociação com o contratado ou a extinção contratual sem ônus para qualquer das partes.</w:t>
      </w:r>
    </w:p>
    <w:p w14:paraId="0E663889" w14:textId="77777777" w:rsidR="00E7035C" w:rsidRPr="00E7035C" w:rsidRDefault="00E7035C" w:rsidP="00E7035C">
      <w:pPr>
        <w:numPr>
          <w:ilvl w:val="0"/>
          <w:numId w:val="227"/>
        </w:numPr>
        <w:spacing w:after="200" w:line="360" w:lineRule="auto"/>
        <w:ind w:left="0" w:firstLine="0"/>
        <w:jc w:val="both"/>
        <w:rPr>
          <w:rFonts w:ascii="Arial" w:eastAsia="Times New Roman" w:hAnsi="Arial" w:cs="Arial"/>
          <w:color w:val="000000"/>
          <w:sz w:val="24"/>
          <w:szCs w:val="24"/>
        </w:rPr>
      </w:pPr>
      <w:r w:rsidRPr="00E7035C">
        <w:rPr>
          <w:rFonts w:ascii="Arial" w:eastAsia="Times New Roman" w:hAnsi="Arial" w:cs="Arial"/>
          <w:color w:val="000000"/>
          <w:sz w:val="24"/>
          <w:szCs w:val="24"/>
        </w:rPr>
        <w:t>Do índice de reajuste:  O valor da apólice unitária será fixo e irreajustável pelo período de doze meses. Admite-se o reajustamento de preços do Contrato, que só ocorrerá após decorrido o prazo de 12 (doze) meses, com base no IPCA (Índice Nacional de Preços ao Consumidor Amplo). O índice a ser aplicado é o acumulado dos últimos 12 meses no mês do vencimento do contrato, mediante termo aditivo.</w:t>
      </w:r>
    </w:p>
    <w:p w14:paraId="0293A3F5" w14:textId="77777777" w:rsidR="00E7035C" w:rsidRPr="00E7035C" w:rsidRDefault="00E7035C" w:rsidP="00E7035C">
      <w:pPr>
        <w:numPr>
          <w:ilvl w:val="0"/>
          <w:numId w:val="227"/>
        </w:numPr>
        <w:spacing w:after="200" w:line="360" w:lineRule="auto"/>
        <w:ind w:left="0" w:firstLine="0"/>
        <w:jc w:val="both"/>
        <w:rPr>
          <w:rFonts w:ascii="Arial" w:eastAsia="Times New Roman" w:hAnsi="Arial" w:cs="Arial"/>
          <w:color w:val="000000"/>
          <w:sz w:val="24"/>
          <w:szCs w:val="24"/>
        </w:rPr>
      </w:pPr>
      <w:r w:rsidRPr="00E7035C">
        <w:rPr>
          <w:rFonts w:ascii="Arial" w:eastAsia="Times New Roman" w:hAnsi="Arial" w:cs="Arial"/>
          <w:color w:val="000000"/>
          <w:sz w:val="24"/>
          <w:szCs w:val="24"/>
        </w:rPr>
        <w:t>Do prazo para emissão da apólice: Sendo solicitada a inclusão de novo estagiário; a apólice deverá ser emitida em até quinze dias corridos da data de solicitação.</w:t>
      </w:r>
    </w:p>
    <w:p w14:paraId="7505ACB7" w14:textId="77777777" w:rsidR="00E7035C" w:rsidRPr="00E7035C" w:rsidRDefault="00E7035C" w:rsidP="00E7035C">
      <w:pPr>
        <w:numPr>
          <w:ilvl w:val="0"/>
          <w:numId w:val="227"/>
        </w:numPr>
        <w:spacing w:after="200" w:line="360" w:lineRule="auto"/>
        <w:ind w:left="0" w:firstLine="0"/>
        <w:jc w:val="both"/>
        <w:rPr>
          <w:rFonts w:ascii="Arial" w:eastAsia="Times New Roman" w:hAnsi="Arial" w:cs="Arial"/>
          <w:color w:val="000000"/>
          <w:sz w:val="24"/>
          <w:szCs w:val="24"/>
        </w:rPr>
      </w:pPr>
      <w:r w:rsidRPr="00E7035C">
        <w:rPr>
          <w:rFonts w:ascii="Arial" w:eastAsia="Times New Roman" w:hAnsi="Arial" w:cs="Arial"/>
          <w:color w:val="000000"/>
          <w:sz w:val="24"/>
          <w:szCs w:val="24"/>
        </w:rPr>
        <w:t>Da idade mínima: não será fixada idade mínima ou máxima.</w:t>
      </w:r>
    </w:p>
    <w:p w14:paraId="75BFE9F5" w14:textId="77777777" w:rsidR="00E7035C" w:rsidRPr="00E7035C" w:rsidRDefault="00E7035C" w:rsidP="00E7035C">
      <w:pPr>
        <w:numPr>
          <w:ilvl w:val="0"/>
          <w:numId w:val="227"/>
        </w:numPr>
        <w:spacing w:after="200" w:line="360" w:lineRule="auto"/>
        <w:ind w:left="0" w:firstLine="0"/>
        <w:jc w:val="both"/>
        <w:rPr>
          <w:rFonts w:ascii="Arial" w:eastAsia="Times New Roman" w:hAnsi="Arial" w:cs="Arial"/>
          <w:color w:val="000000"/>
          <w:sz w:val="24"/>
          <w:szCs w:val="24"/>
        </w:rPr>
      </w:pPr>
      <w:r w:rsidRPr="00E7035C">
        <w:rPr>
          <w:rFonts w:ascii="Arial" w:eastAsia="Times New Roman" w:hAnsi="Arial" w:cs="Arial"/>
          <w:color w:val="000000"/>
          <w:sz w:val="24"/>
          <w:szCs w:val="24"/>
        </w:rPr>
        <w:t>Da cobertura: As apólices deverão cobrir as seguintes circunstâncias:</w:t>
      </w:r>
    </w:p>
    <w:p w14:paraId="5E7F4820" w14:textId="77777777" w:rsidR="00E7035C" w:rsidRDefault="00E7035C" w:rsidP="00E7035C">
      <w:pPr>
        <w:spacing w:after="0" w:line="360" w:lineRule="auto"/>
        <w:jc w:val="both"/>
        <w:rPr>
          <w:rFonts w:ascii="Arial" w:eastAsia="Times New Roman" w:hAnsi="Arial" w:cs="Arial"/>
          <w:color w:val="000000"/>
          <w:sz w:val="24"/>
          <w:szCs w:val="24"/>
          <w:lang w:eastAsia="pt-BR"/>
        </w:rPr>
      </w:pPr>
    </w:p>
    <w:p w14:paraId="4483C2ED" w14:textId="77777777" w:rsidR="00E7035C" w:rsidRPr="00E7035C" w:rsidRDefault="00E7035C" w:rsidP="00E7035C">
      <w:pPr>
        <w:spacing w:after="0" w:line="360" w:lineRule="auto"/>
        <w:jc w:val="both"/>
        <w:rPr>
          <w:rFonts w:ascii="Arial" w:eastAsia="Times New Roman" w:hAnsi="Arial" w:cs="Arial"/>
          <w:color w:val="000000"/>
          <w:sz w:val="24"/>
          <w:szCs w:val="24"/>
          <w:lang w:eastAsia="pt-BR"/>
        </w:rPr>
      </w:pPr>
    </w:p>
    <w:p w14:paraId="53FED1A9" w14:textId="77777777" w:rsidR="00E7035C" w:rsidRPr="00E7035C" w:rsidRDefault="00E7035C" w:rsidP="00E7035C">
      <w:pPr>
        <w:numPr>
          <w:ilvl w:val="0"/>
          <w:numId w:val="226"/>
        </w:numPr>
        <w:spacing w:after="200" w:line="360" w:lineRule="auto"/>
        <w:jc w:val="both"/>
        <w:rPr>
          <w:rFonts w:ascii="Arial" w:eastAsia="Times New Roman" w:hAnsi="Arial" w:cs="Arial"/>
          <w:color w:val="000000"/>
          <w:sz w:val="24"/>
          <w:szCs w:val="24"/>
        </w:rPr>
      </w:pPr>
      <w:r w:rsidRPr="00E7035C">
        <w:rPr>
          <w:rFonts w:ascii="Arial" w:eastAsia="Times New Roman" w:hAnsi="Arial" w:cs="Arial"/>
          <w:color w:val="000000"/>
          <w:sz w:val="24"/>
          <w:szCs w:val="24"/>
        </w:rPr>
        <w:lastRenderedPageBreak/>
        <w:t>Morte por acidente: R$ 20.000,00 (vinte mil reais).</w:t>
      </w:r>
    </w:p>
    <w:p w14:paraId="71BE18A8" w14:textId="77777777" w:rsidR="00E7035C" w:rsidRPr="00E7035C" w:rsidRDefault="00E7035C" w:rsidP="00E7035C">
      <w:pPr>
        <w:numPr>
          <w:ilvl w:val="0"/>
          <w:numId w:val="226"/>
        </w:numPr>
        <w:spacing w:after="200" w:line="360" w:lineRule="auto"/>
        <w:jc w:val="both"/>
        <w:rPr>
          <w:rFonts w:ascii="Arial" w:eastAsia="Times New Roman" w:hAnsi="Arial" w:cs="Arial"/>
          <w:color w:val="000000"/>
          <w:sz w:val="24"/>
          <w:szCs w:val="24"/>
        </w:rPr>
      </w:pPr>
      <w:r w:rsidRPr="00E7035C">
        <w:rPr>
          <w:rFonts w:ascii="Arial" w:eastAsia="Times New Roman" w:hAnsi="Arial" w:cs="Arial"/>
          <w:color w:val="000000"/>
          <w:sz w:val="24"/>
          <w:szCs w:val="24"/>
        </w:rPr>
        <w:t>Invalidez por acidente: R$ 20.000,00 (vinte mil reais).</w:t>
      </w:r>
    </w:p>
    <w:p w14:paraId="24C4E430" w14:textId="77777777" w:rsidR="00E7035C" w:rsidRPr="00E7035C" w:rsidRDefault="00E7035C" w:rsidP="00E7035C">
      <w:pPr>
        <w:spacing w:after="0" w:line="360" w:lineRule="auto"/>
        <w:jc w:val="both"/>
        <w:rPr>
          <w:rFonts w:ascii="Arial" w:eastAsia="Times New Roman" w:hAnsi="Arial" w:cs="Arial"/>
          <w:color w:val="000000"/>
          <w:sz w:val="24"/>
          <w:szCs w:val="24"/>
          <w:lang w:eastAsia="pt-BR"/>
        </w:rPr>
      </w:pPr>
    </w:p>
    <w:p w14:paraId="3072C25B" w14:textId="77777777" w:rsidR="00E7035C" w:rsidRPr="00E7035C" w:rsidRDefault="00E7035C" w:rsidP="00E7035C">
      <w:pPr>
        <w:adjustRightInd w:val="0"/>
        <w:spacing w:after="200" w:line="360" w:lineRule="auto"/>
        <w:jc w:val="both"/>
        <w:rPr>
          <w:rFonts w:ascii="Arial" w:eastAsia="Calibri" w:hAnsi="Arial" w:cs="Arial"/>
          <w:b/>
          <w:bCs/>
          <w:sz w:val="24"/>
          <w:szCs w:val="24"/>
        </w:rPr>
      </w:pPr>
      <w:r w:rsidRPr="00E7035C">
        <w:rPr>
          <w:rFonts w:ascii="Arial" w:eastAsia="Calibri" w:hAnsi="Arial" w:cs="Arial"/>
          <w:b/>
          <w:bCs/>
          <w:sz w:val="24"/>
          <w:szCs w:val="24"/>
        </w:rPr>
        <w:t>REQUISITOS DE HABILITAÇÃO FISCAL, SOCIAL E TRABALHISTA</w:t>
      </w:r>
    </w:p>
    <w:p w14:paraId="3D96EA63" w14:textId="77777777" w:rsidR="00E7035C" w:rsidRPr="00E7035C" w:rsidRDefault="00E7035C" w:rsidP="00E7035C">
      <w:pPr>
        <w:suppressAutoHyphens/>
        <w:spacing w:after="0" w:line="276" w:lineRule="auto"/>
        <w:jc w:val="both"/>
        <w:rPr>
          <w:rFonts w:ascii="Arial" w:eastAsia="Arial" w:hAnsi="Arial" w:cs="Arial"/>
          <w:b/>
          <w:sz w:val="24"/>
          <w:szCs w:val="24"/>
          <w:lang w:eastAsia="zh-CN"/>
        </w:rPr>
      </w:pPr>
      <w:r w:rsidRPr="00E7035C">
        <w:rPr>
          <w:rFonts w:ascii="Arial" w:eastAsia="Arial" w:hAnsi="Arial" w:cs="Arial"/>
          <w:b/>
          <w:sz w:val="24"/>
          <w:szCs w:val="24"/>
          <w:lang w:eastAsia="zh-CN"/>
        </w:rPr>
        <w:t>I – REGULARIDADE FISCAL E TRABALHISTA:</w:t>
      </w:r>
    </w:p>
    <w:p w14:paraId="61AA9CD2" w14:textId="77777777" w:rsidR="00E7035C" w:rsidRPr="00E7035C" w:rsidRDefault="00E7035C" w:rsidP="00E7035C">
      <w:pPr>
        <w:suppressAutoHyphens/>
        <w:spacing w:after="0" w:line="276" w:lineRule="auto"/>
        <w:jc w:val="both"/>
        <w:rPr>
          <w:rFonts w:ascii="Arial" w:eastAsia="Arial" w:hAnsi="Arial" w:cs="Arial"/>
          <w:sz w:val="24"/>
          <w:szCs w:val="24"/>
          <w:lang w:eastAsia="zh-CN"/>
        </w:rPr>
      </w:pPr>
    </w:p>
    <w:p w14:paraId="694F21B8" w14:textId="77777777" w:rsidR="00E7035C" w:rsidRPr="00E7035C" w:rsidRDefault="00E7035C" w:rsidP="00E7035C">
      <w:pPr>
        <w:numPr>
          <w:ilvl w:val="0"/>
          <w:numId w:val="174"/>
        </w:numPr>
        <w:suppressAutoHyphens/>
        <w:spacing w:after="200" w:line="276" w:lineRule="auto"/>
        <w:ind w:left="0" w:firstLine="0"/>
        <w:jc w:val="both"/>
        <w:rPr>
          <w:rFonts w:ascii="Arial" w:eastAsia="Calibri" w:hAnsi="Arial" w:cs="Arial"/>
          <w:sz w:val="24"/>
          <w:szCs w:val="24"/>
          <w:lang w:eastAsia="zh-CN"/>
        </w:rPr>
      </w:pPr>
      <w:r w:rsidRPr="00E7035C">
        <w:rPr>
          <w:rFonts w:ascii="Arial" w:eastAsia="Calibri" w:hAnsi="Arial" w:cs="Arial"/>
          <w:sz w:val="24"/>
          <w:szCs w:val="24"/>
          <w:lang w:eastAsia="zh-CN"/>
        </w:rPr>
        <w:t xml:space="preserve">Prova de inscrição no Cadastro Nacional de Pessoa Jurídica do Ministério da Fazenda – </w:t>
      </w:r>
      <w:r w:rsidRPr="00E7035C">
        <w:rPr>
          <w:rFonts w:ascii="Arial" w:eastAsia="Calibri" w:hAnsi="Arial" w:cs="Arial"/>
          <w:b/>
          <w:sz w:val="24"/>
          <w:szCs w:val="24"/>
          <w:lang w:eastAsia="zh-CN"/>
        </w:rPr>
        <w:t>CNPJ</w:t>
      </w:r>
      <w:r w:rsidRPr="00E7035C">
        <w:rPr>
          <w:rFonts w:ascii="Arial" w:eastAsia="Calibri" w:hAnsi="Arial" w:cs="Arial"/>
          <w:sz w:val="24"/>
          <w:szCs w:val="24"/>
          <w:lang w:eastAsia="zh-CN"/>
        </w:rPr>
        <w:t>/MF;</w:t>
      </w:r>
    </w:p>
    <w:p w14:paraId="1BCD6C3C" w14:textId="77777777" w:rsidR="00E7035C" w:rsidRPr="00E7035C" w:rsidRDefault="00E7035C" w:rsidP="00E7035C">
      <w:pPr>
        <w:widowControl w:val="0"/>
        <w:numPr>
          <w:ilvl w:val="0"/>
          <w:numId w:val="149"/>
        </w:numPr>
        <w:shd w:val="clear" w:color="auto" w:fill="FFFFFF"/>
        <w:suppressAutoHyphens/>
        <w:spacing w:after="0" w:line="240" w:lineRule="auto"/>
        <w:ind w:left="0" w:firstLine="0"/>
        <w:jc w:val="both"/>
        <w:rPr>
          <w:rFonts w:ascii="Arial" w:eastAsia="Calibri" w:hAnsi="Arial" w:cs="Arial"/>
          <w:b/>
          <w:sz w:val="24"/>
          <w:szCs w:val="24"/>
          <w:lang w:eastAsia="zh-CN"/>
        </w:rPr>
      </w:pPr>
      <w:r w:rsidRPr="00E7035C">
        <w:rPr>
          <w:rFonts w:ascii="Arial" w:eastAsia="Calibri" w:hAnsi="Arial" w:cs="Arial"/>
          <w:sz w:val="24"/>
          <w:szCs w:val="24"/>
          <w:lang w:eastAsia="zh-CN"/>
        </w:rPr>
        <w:t xml:space="preserve">Prova de regularidade com </w:t>
      </w:r>
      <w:r w:rsidRPr="00E7035C">
        <w:rPr>
          <w:rFonts w:ascii="Arial" w:eastAsia="Calibri" w:hAnsi="Arial" w:cs="Arial"/>
          <w:bCs/>
          <w:color w:val="000000"/>
          <w:sz w:val="24"/>
          <w:szCs w:val="24"/>
          <w:shd w:val="clear" w:color="auto" w:fill="FFFFFF"/>
        </w:rPr>
        <w:t xml:space="preserve">débitos relativos aos </w:t>
      </w:r>
      <w:r w:rsidRPr="00E7035C">
        <w:rPr>
          <w:rFonts w:ascii="Arial" w:eastAsia="Calibri" w:hAnsi="Arial" w:cs="Arial"/>
          <w:b/>
          <w:bCs/>
          <w:color w:val="000000"/>
          <w:sz w:val="24"/>
          <w:szCs w:val="24"/>
          <w:shd w:val="clear" w:color="auto" w:fill="FFFFFF"/>
        </w:rPr>
        <w:t xml:space="preserve">Tributos Federais </w:t>
      </w:r>
      <w:r w:rsidRPr="00E7035C">
        <w:rPr>
          <w:rFonts w:ascii="Arial" w:eastAsia="Calibri" w:hAnsi="Arial" w:cs="Arial"/>
          <w:bCs/>
          <w:color w:val="000000"/>
          <w:sz w:val="24"/>
          <w:szCs w:val="24"/>
          <w:shd w:val="clear" w:color="auto" w:fill="FFFFFF"/>
        </w:rPr>
        <w:t xml:space="preserve">e à dívida ativa da </w:t>
      </w:r>
      <w:r w:rsidRPr="00E7035C">
        <w:rPr>
          <w:rFonts w:ascii="Arial" w:eastAsia="Calibri" w:hAnsi="Arial" w:cs="Arial"/>
          <w:b/>
          <w:bCs/>
          <w:color w:val="000000"/>
          <w:sz w:val="24"/>
          <w:szCs w:val="24"/>
          <w:shd w:val="clear" w:color="auto" w:fill="FFFFFF"/>
        </w:rPr>
        <w:t>União</w:t>
      </w:r>
      <w:r w:rsidRPr="00E7035C">
        <w:rPr>
          <w:rFonts w:ascii="Arial" w:eastAsia="Calibri" w:hAnsi="Arial" w:cs="Arial"/>
          <w:bCs/>
          <w:color w:val="000000"/>
          <w:sz w:val="24"/>
          <w:szCs w:val="24"/>
          <w:shd w:val="clear" w:color="auto" w:fill="FFFFFF"/>
        </w:rPr>
        <w:t xml:space="preserve">; </w:t>
      </w:r>
    </w:p>
    <w:p w14:paraId="32BDEBDA" w14:textId="77777777" w:rsidR="00E7035C" w:rsidRPr="00E7035C" w:rsidRDefault="00E7035C" w:rsidP="00E7035C">
      <w:pPr>
        <w:widowControl w:val="0"/>
        <w:shd w:val="clear" w:color="auto" w:fill="FFFFFF"/>
        <w:suppressAutoHyphens/>
        <w:spacing w:after="0" w:line="240" w:lineRule="auto"/>
        <w:jc w:val="both"/>
        <w:rPr>
          <w:rFonts w:ascii="Arial" w:eastAsia="Calibri" w:hAnsi="Arial" w:cs="Arial"/>
          <w:b/>
          <w:sz w:val="24"/>
          <w:szCs w:val="24"/>
          <w:lang w:eastAsia="zh-CN"/>
        </w:rPr>
      </w:pPr>
    </w:p>
    <w:p w14:paraId="3B0DCA8F" w14:textId="77777777" w:rsidR="00E7035C" w:rsidRPr="00E7035C" w:rsidRDefault="00E7035C" w:rsidP="00E7035C">
      <w:pPr>
        <w:widowControl w:val="0"/>
        <w:numPr>
          <w:ilvl w:val="0"/>
          <w:numId w:val="149"/>
        </w:numPr>
        <w:shd w:val="clear" w:color="auto" w:fill="FFFFFF"/>
        <w:suppressAutoHyphens/>
        <w:overflowPunct w:val="0"/>
        <w:spacing w:after="0" w:line="240" w:lineRule="auto"/>
        <w:ind w:left="0" w:firstLine="0"/>
        <w:jc w:val="both"/>
        <w:textAlignment w:val="baseline"/>
        <w:rPr>
          <w:rFonts w:ascii="Arial" w:eastAsia="Calibri" w:hAnsi="Arial" w:cs="Arial"/>
          <w:color w:val="000000"/>
          <w:sz w:val="24"/>
          <w:szCs w:val="24"/>
          <w:lang w:eastAsia="zh-CN"/>
        </w:rPr>
      </w:pPr>
      <w:r w:rsidRPr="00E7035C">
        <w:rPr>
          <w:rFonts w:ascii="Arial" w:eastAsia="Calibri" w:hAnsi="Arial" w:cs="Arial"/>
          <w:sz w:val="24"/>
          <w:szCs w:val="24"/>
          <w:lang w:eastAsia="zh-CN"/>
        </w:rPr>
        <w:t xml:space="preserve">Prova de </w:t>
      </w:r>
      <w:r w:rsidRPr="00E7035C">
        <w:rPr>
          <w:rFonts w:ascii="Arial" w:eastAsia="Calibri" w:hAnsi="Arial" w:cs="Arial"/>
          <w:color w:val="000000"/>
          <w:sz w:val="24"/>
          <w:szCs w:val="24"/>
          <w:lang w:eastAsia="zh-CN"/>
        </w:rPr>
        <w:t xml:space="preserve">regularidade para com o </w:t>
      </w:r>
      <w:r w:rsidRPr="00E7035C">
        <w:rPr>
          <w:rFonts w:ascii="Arial" w:eastAsia="Calibri" w:hAnsi="Arial" w:cs="Arial"/>
          <w:b/>
          <w:color w:val="000000"/>
          <w:sz w:val="24"/>
          <w:szCs w:val="24"/>
          <w:lang w:eastAsia="zh-CN"/>
        </w:rPr>
        <w:t>FGTS</w:t>
      </w:r>
      <w:r w:rsidRPr="00E7035C">
        <w:rPr>
          <w:rFonts w:ascii="Arial" w:eastAsia="Calibri"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E7035C">
        <w:rPr>
          <w:rFonts w:ascii="Arial" w:eastAsia="Calibri" w:hAnsi="Arial" w:cs="Arial"/>
          <w:sz w:val="24"/>
          <w:szCs w:val="24"/>
          <w:lang w:eastAsia="zh-CN"/>
        </w:rPr>
        <w:t xml:space="preserve">, ou do documento denominado “Situação de Regularidade do Empregador”, com prazo de validade em vigor na data de encerramento do prazo de entrega dos envelopes; </w:t>
      </w:r>
    </w:p>
    <w:p w14:paraId="1B20AAEA" w14:textId="77777777" w:rsidR="00E7035C" w:rsidRPr="00E7035C" w:rsidRDefault="00E7035C" w:rsidP="00E7035C">
      <w:pPr>
        <w:spacing w:after="200" w:line="276" w:lineRule="auto"/>
        <w:ind w:left="708"/>
        <w:rPr>
          <w:rFonts w:ascii="Arial" w:eastAsia="Calibri" w:hAnsi="Arial" w:cs="Arial"/>
          <w:color w:val="000000"/>
          <w:sz w:val="24"/>
          <w:szCs w:val="24"/>
          <w:lang w:eastAsia="zh-CN"/>
        </w:rPr>
      </w:pPr>
    </w:p>
    <w:p w14:paraId="4F499A1D" w14:textId="77777777" w:rsidR="00E7035C" w:rsidRPr="00E7035C" w:rsidRDefault="00E7035C" w:rsidP="00E7035C">
      <w:pPr>
        <w:widowControl w:val="0"/>
        <w:numPr>
          <w:ilvl w:val="0"/>
          <w:numId w:val="149"/>
        </w:numPr>
        <w:shd w:val="clear" w:color="auto" w:fill="FFFFFF"/>
        <w:suppressAutoHyphens/>
        <w:overflowPunct w:val="0"/>
        <w:spacing w:after="0" w:line="240" w:lineRule="auto"/>
        <w:ind w:left="0" w:firstLine="0"/>
        <w:jc w:val="both"/>
        <w:textAlignment w:val="baseline"/>
        <w:rPr>
          <w:rFonts w:ascii="Arial" w:eastAsia="Calibri" w:hAnsi="Arial" w:cs="Arial"/>
          <w:color w:val="000000"/>
          <w:sz w:val="24"/>
          <w:szCs w:val="24"/>
          <w:lang w:eastAsia="zh-CN"/>
        </w:rPr>
      </w:pPr>
      <w:r w:rsidRPr="00E7035C">
        <w:rPr>
          <w:rFonts w:ascii="Arial" w:eastAsia="Calibri" w:hAnsi="Arial" w:cs="Arial"/>
          <w:color w:val="000000"/>
          <w:sz w:val="24"/>
          <w:szCs w:val="24"/>
          <w:lang w:eastAsia="zh-CN"/>
        </w:rPr>
        <w:t xml:space="preserve">Prova de regularidade </w:t>
      </w:r>
      <w:r w:rsidRPr="00E7035C">
        <w:rPr>
          <w:rFonts w:ascii="Arial" w:eastAsia="Calibri" w:hAnsi="Arial" w:cs="Arial"/>
          <w:b/>
          <w:color w:val="000000"/>
          <w:sz w:val="24"/>
          <w:szCs w:val="24"/>
          <w:lang w:eastAsia="zh-CN"/>
        </w:rPr>
        <w:t>Trabalhista</w:t>
      </w:r>
      <w:r w:rsidRPr="00E7035C">
        <w:rPr>
          <w:rFonts w:ascii="Arial" w:eastAsia="Calibri" w:hAnsi="Arial" w:cs="Arial"/>
          <w:color w:val="000000"/>
          <w:sz w:val="24"/>
          <w:szCs w:val="24"/>
          <w:lang w:eastAsia="zh-CN"/>
        </w:rPr>
        <w:t>, mediante a apresentação da CNDT – Certidão Negativa de Débitos Trabalhistas ou da CPDT – Certidão Positiva de Débitos Trabalhistas com efeitos de negativa;</w:t>
      </w:r>
    </w:p>
    <w:p w14:paraId="55AA32D6" w14:textId="77777777" w:rsidR="00E7035C" w:rsidRPr="00E7035C" w:rsidRDefault="00E7035C" w:rsidP="00E7035C">
      <w:pPr>
        <w:spacing w:after="200" w:line="276" w:lineRule="auto"/>
        <w:ind w:left="708"/>
        <w:jc w:val="both"/>
        <w:rPr>
          <w:rFonts w:ascii="Arial" w:eastAsia="Calibri" w:hAnsi="Arial" w:cs="Arial"/>
          <w:color w:val="000000"/>
          <w:sz w:val="24"/>
          <w:szCs w:val="24"/>
          <w:lang w:eastAsia="zh-CN"/>
        </w:rPr>
      </w:pPr>
    </w:p>
    <w:p w14:paraId="7D6D0F95" w14:textId="77777777" w:rsidR="00E7035C" w:rsidRPr="00E7035C" w:rsidRDefault="00E7035C" w:rsidP="00E7035C">
      <w:pPr>
        <w:numPr>
          <w:ilvl w:val="0"/>
          <w:numId w:val="149"/>
        </w:numPr>
        <w:spacing w:after="200" w:line="276" w:lineRule="auto"/>
        <w:ind w:left="0" w:firstLine="0"/>
        <w:jc w:val="both"/>
        <w:rPr>
          <w:rFonts w:ascii="Arial" w:eastAsia="Calibri" w:hAnsi="Arial" w:cs="Arial"/>
          <w:color w:val="000000"/>
          <w:sz w:val="24"/>
          <w:szCs w:val="24"/>
          <w:lang w:eastAsia="zh-CN"/>
        </w:rPr>
      </w:pPr>
      <w:r w:rsidRPr="00E7035C">
        <w:rPr>
          <w:rFonts w:ascii="Arial" w:eastAsia="Calibri" w:hAnsi="Arial" w:cs="Arial"/>
          <w:b/>
          <w:bCs/>
          <w:color w:val="000000"/>
          <w:sz w:val="24"/>
          <w:szCs w:val="24"/>
          <w:lang w:eastAsia="zh-CN"/>
        </w:rPr>
        <w:t>Prova de regularidade Municipal</w:t>
      </w:r>
      <w:r w:rsidRPr="00E7035C">
        <w:rPr>
          <w:rFonts w:ascii="Arial" w:eastAsia="Calibri" w:hAnsi="Arial" w:cs="Arial"/>
          <w:color w:val="000000"/>
          <w:sz w:val="24"/>
          <w:szCs w:val="24"/>
          <w:lang w:eastAsia="zh-CN"/>
        </w:rPr>
        <w:t>, mediante a apresentação da CNDT – Certidão Negativa de Débitos Municipais – Certidão Positiva de Débitos Municipais com efeitos de negativa;</w:t>
      </w:r>
    </w:p>
    <w:p w14:paraId="5BFBD125" w14:textId="77777777" w:rsidR="00E7035C" w:rsidRPr="00E7035C" w:rsidRDefault="00E7035C" w:rsidP="00E7035C">
      <w:pPr>
        <w:widowControl w:val="0"/>
        <w:shd w:val="clear" w:color="auto" w:fill="FFFFFF"/>
        <w:suppressAutoHyphens/>
        <w:overflowPunct w:val="0"/>
        <w:spacing w:after="0" w:line="240" w:lineRule="auto"/>
        <w:jc w:val="both"/>
        <w:textAlignment w:val="baseline"/>
        <w:rPr>
          <w:rFonts w:ascii="Arial" w:eastAsia="Calibri" w:hAnsi="Arial" w:cs="Arial"/>
          <w:color w:val="000000"/>
          <w:sz w:val="24"/>
          <w:szCs w:val="24"/>
          <w:lang w:eastAsia="zh-CN"/>
        </w:rPr>
      </w:pPr>
    </w:p>
    <w:p w14:paraId="669368C2" w14:textId="77777777" w:rsidR="00E7035C" w:rsidRPr="00E7035C" w:rsidRDefault="00E7035C" w:rsidP="00E7035C">
      <w:pPr>
        <w:suppressAutoHyphens/>
        <w:overflowPunct w:val="0"/>
        <w:spacing w:after="0" w:line="276" w:lineRule="auto"/>
        <w:jc w:val="both"/>
        <w:textAlignment w:val="baseline"/>
        <w:rPr>
          <w:rFonts w:ascii="Arial" w:eastAsia="Arial" w:hAnsi="Arial" w:cs="Arial"/>
          <w:color w:val="000000"/>
          <w:sz w:val="24"/>
          <w:szCs w:val="24"/>
          <w:lang w:eastAsia="zh-CN"/>
        </w:rPr>
      </w:pPr>
      <w:r w:rsidRPr="00E7035C">
        <w:rPr>
          <w:rFonts w:ascii="Arial" w:eastAsia="Arial" w:hAnsi="Arial" w:cs="Arial"/>
          <w:color w:val="000000"/>
          <w:sz w:val="24"/>
          <w:szCs w:val="24"/>
          <w:lang w:eastAsia="zh-CN"/>
        </w:rPr>
        <w:t xml:space="preserve">Obs.: As </w:t>
      </w:r>
      <w:r w:rsidRPr="00E7035C">
        <w:rPr>
          <w:rFonts w:ascii="Arial" w:eastAsia="Arial" w:hAnsi="Arial" w:cs="Arial"/>
          <w:b/>
          <w:color w:val="000000"/>
          <w:sz w:val="24"/>
          <w:szCs w:val="24"/>
          <w:lang w:eastAsia="zh-CN"/>
        </w:rPr>
        <w:t>provas de regularidades</w:t>
      </w:r>
      <w:r w:rsidRPr="00E7035C">
        <w:rPr>
          <w:rFonts w:ascii="Arial" w:eastAsia="Arial" w:hAnsi="Arial" w:cs="Arial"/>
          <w:color w:val="000000"/>
          <w:sz w:val="24"/>
          <w:szCs w:val="24"/>
          <w:lang w:eastAsia="zh-CN"/>
        </w:rPr>
        <w:t xml:space="preserve"> poderão ser Certidões Negativas de Débitos ou Certidões Positivas com efeitos de Negativas.</w:t>
      </w:r>
    </w:p>
    <w:p w14:paraId="4026BF08" w14:textId="77777777" w:rsidR="00E7035C" w:rsidRPr="00E7035C" w:rsidRDefault="00E7035C" w:rsidP="00E7035C">
      <w:pPr>
        <w:suppressAutoHyphens/>
        <w:overflowPunct w:val="0"/>
        <w:spacing w:after="0" w:line="276" w:lineRule="auto"/>
        <w:jc w:val="both"/>
        <w:textAlignment w:val="baseline"/>
        <w:rPr>
          <w:rFonts w:ascii="Arial" w:eastAsia="Arial" w:hAnsi="Arial" w:cs="Arial"/>
          <w:color w:val="000000"/>
          <w:sz w:val="24"/>
          <w:szCs w:val="24"/>
          <w:lang w:eastAsia="zh-CN"/>
        </w:rPr>
      </w:pPr>
    </w:p>
    <w:p w14:paraId="297B669B" w14:textId="77777777" w:rsidR="00E7035C" w:rsidRPr="00E7035C" w:rsidRDefault="00E7035C" w:rsidP="00E7035C">
      <w:pPr>
        <w:shd w:val="clear" w:color="auto" w:fill="FFFFFF"/>
        <w:suppressAutoHyphens/>
        <w:spacing w:after="0" w:line="276" w:lineRule="auto"/>
        <w:jc w:val="both"/>
        <w:rPr>
          <w:rFonts w:ascii="Arial" w:eastAsia="Arial" w:hAnsi="Arial" w:cs="Arial"/>
          <w:b/>
          <w:bCs/>
          <w:sz w:val="24"/>
          <w:szCs w:val="24"/>
          <w:lang w:eastAsia="zh-CN"/>
        </w:rPr>
      </w:pPr>
      <w:r w:rsidRPr="00E7035C">
        <w:rPr>
          <w:rFonts w:ascii="Arial" w:eastAsia="Arial" w:hAnsi="Arial" w:cs="Arial"/>
          <w:b/>
          <w:sz w:val="24"/>
          <w:szCs w:val="24"/>
          <w:lang w:eastAsia="zh-CN"/>
        </w:rPr>
        <w:t xml:space="preserve">II – </w:t>
      </w:r>
      <w:r w:rsidRPr="00E7035C">
        <w:rPr>
          <w:rFonts w:ascii="Arial" w:eastAsia="Arial" w:hAnsi="Arial" w:cs="Arial"/>
          <w:b/>
          <w:bCs/>
          <w:sz w:val="24"/>
          <w:szCs w:val="24"/>
          <w:lang w:eastAsia="zh-CN"/>
        </w:rPr>
        <w:t>QUALIFICAÇÃO ECONÔMICO-FINANCEIRA:</w:t>
      </w:r>
    </w:p>
    <w:p w14:paraId="7E1C13D5" w14:textId="77777777" w:rsidR="00E7035C" w:rsidRPr="00E7035C" w:rsidRDefault="00E7035C" w:rsidP="00E7035C">
      <w:pPr>
        <w:shd w:val="clear" w:color="auto" w:fill="FFFFFF"/>
        <w:suppressAutoHyphens/>
        <w:spacing w:after="0" w:line="276" w:lineRule="auto"/>
        <w:jc w:val="both"/>
        <w:rPr>
          <w:rFonts w:ascii="Arial" w:eastAsia="Arial" w:hAnsi="Arial" w:cs="Arial"/>
          <w:b/>
          <w:bCs/>
          <w:sz w:val="24"/>
          <w:szCs w:val="24"/>
          <w:lang w:eastAsia="zh-CN"/>
        </w:rPr>
      </w:pPr>
    </w:p>
    <w:p w14:paraId="1631D62E" w14:textId="77777777" w:rsidR="00E7035C" w:rsidRPr="00E7035C" w:rsidRDefault="00E7035C" w:rsidP="00E7035C">
      <w:pPr>
        <w:widowControl w:val="0"/>
        <w:numPr>
          <w:ilvl w:val="0"/>
          <w:numId w:val="109"/>
        </w:numPr>
        <w:shd w:val="clear" w:color="auto" w:fill="FFFFFF"/>
        <w:suppressAutoHyphens/>
        <w:spacing w:after="0" w:line="240" w:lineRule="auto"/>
        <w:ind w:hanging="720"/>
        <w:jc w:val="both"/>
        <w:rPr>
          <w:rFonts w:ascii="Arial" w:eastAsia="Arial" w:hAnsi="Arial" w:cs="Arial"/>
          <w:bCs/>
          <w:color w:val="000000"/>
          <w:sz w:val="24"/>
          <w:szCs w:val="24"/>
          <w:lang w:eastAsia="zh-CN"/>
        </w:rPr>
      </w:pPr>
      <w:r w:rsidRPr="00E7035C">
        <w:rPr>
          <w:rFonts w:ascii="Arial" w:eastAsia="Arial"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10F269AC" w14:textId="77777777" w:rsidR="00E7035C" w:rsidRPr="00E7035C" w:rsidRDefault="00E7035C" w:rsidP="00E7035C">
      <w:pPr>
        <w:shd w:val="clear" w:color="auto" w:fill="FFFFFF"/>
        <w:suppressAutoHyphens/>
        <w:spacing w:after="0" w:line="276" w:lineRule="auto"/>
        <w:ind w:left="720"/>
        <w:jc w:val="both"/>
        <w:rPr>
          <w:rFonts w:ascii="Arial" w:eastAsia="Arial" w:hAnsi="Arial" w:cs="Arial"/>
          <w:bCs/>
          <w:color w:val="000000"/>
          <w:sz w:val="24"/>
          <w:szCs w:val="24"/>
          <w:lang w:eastAsia="zh-CN"/>
        </w:rPr>
      </w:pPr>
    </w:p>
    <w:p w14:paraId="3ECC9F7C" w14:textId="77777777" w:rsidR="00E7035C" w:rsidRPr="00E7035C" w:rsidRDefault="00E7035C" w:rsidP="00E7035C">
      <w:pPr>
        <w:widowControl w:val="0"/>
        <w:numPr>
          <w:ilvl w:val="0"/>
          <w:numId w:val="109"/>
        </w:numPr>
        <w:shd w:val="clear" w:color="auto" w:fill="FFFFFF"/>
        <w:suppressAutoHyphens/>
        <w:spacing w:after="0" w:line="240" w:lineRule="auto"/>
        <w:ind w:hanging="720"/>
        <w:jc w:val="both"/>
        <w:rPr>
          <w:rFonts w:ascii="Arial" w:eastAsia="Arial" w:hAnsi="Arial" w:cs="Arial"/>
          <w:bCs/>
          <w:color w:val="000000"/>
          <w:sz w:val="24"/>
          <w:szCs w:val="24"/>
          <w:lang w:eastAsia="zh-CN"/>
        </w:rPr>
      </w:pPr>
      <w:r w:rsidRPr="00E7035C">
        <w:rPr>
          <w:rFonts w:ascii="Arial" w:eastAsia="Arial"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4B0F3422" w14:textId="77777777" w:rsidR="00E7035C" w:rsidRPr="00E7035C" w:rsidRDefault="00E7035C" w:rsidP="00E7035C">
      <w:pPr>
        <w:spacing w:after="200" w:line="276" w:lineRule="auto"/>
        <w:ind w:left="708"/>
        <w:rPr>
          <w:rFonts w:ascii="Calibri" w:eastAsia="Calibri" w:hAnsi="Calibri" w:cs="Times New Roman"/>
          <w:bCs/>
          <w:color w:val="000000"/>
          <w:sz w:val="24"/>
          <w:szCs w:val="24"/>
          <w:lang w:eastAsia="zh-CN"/>
        </w:rPr>
      </w:pPr>
    </w:p>
    <w:p w14:paraId="214FDF42" w14:textId="77777777" w:rsidR="00E7035C" w:rsidRPr="00E7035C" w:rsidRDefault="00E7035C" w:rsidP="00E7035C">
      <w:pPr>
        <w:spacing w:after="200" w:line="276" w:lineRule="auto"/>
        <w:rPr>
          <w:rFonts w:ascii="Arial" w:eastAsia="Calibri" w:hAnsi="Arial" w:cs="Arial"/>
          <w:bCs/>
          <w:color w:val="000000"/>
          <w:sz w:val="24"/>
          <w:szCs w:val="24"/>
          <w:lang w:eastAsia="zh-CN"/>
        </w:rPr>
      </w:pPr>
      <w:r w:rsidRPr="00E7035C">
        <w:rPr>
          <w:rFonts w:ascii="Arial" w:eastAsia="Calibri" w:hAnsi="Arial" w:cs="Arial"/>
          <w:bCs/>
          <w:color w:val="000000"/>
          <w:sz w:val="24"/>
          <w:szCs w:val="24"/>
          <w:lang w:eastAsia="zh-CN"/>
        </w:rPr>
        <w:lastRenderedPageBreak/>
        <w:t>Obs.: As provas de regularidades poderão ser Certidões Negativas de Débitos ou Certidões Positivas com efeitos de Negativas.</w:t>
      </w:r>
    </w:p>
    <w:p w14:paraId="1034B7D4" w14:textId="77777777" w:rsidR="00E7035C" w:rsidRPr="00E7035C" w:rsidRDefault="00E7035C" w:rsidP="00E7035C">
      <w:pPr>
        <w:shd w:val="clear" w:color="auto" w:fill="FFFFFF"/>
        <w:suppressAutoHyphens/>
        <w:spacing w:after="0" w:line="276" w:lineRule="auto"/>
        <w:jc w:val="both"/>
        <w:rPr>
          <w:rFonts w:ascii="Arial" w:eastAsia="Arial" w:hAnsi="Arial" w:cs="Arial"/>
          <w:b/>
          <w:bCs/>
          <w:sz w:val="24"/>
          <w:szCs w:val="24"/>
          <w:lang w:eastAsia="zh-CN"/>
        </w:rPr>
      </w:pPr>
      <w:r w:rsidRPr="00E7035C">
        <w:rPr>
          <w:rFonts w:ascii="Arial" w:eastAsia="Arial" w:hAnsi="Arial" w:cs="Arial"/>
          <w:b/>
          <w:sz w:val="24"/>
          <w:szCs w:val="24"/>
          <w:lang w:eastAsia="zh-CN"/>
        </w:rPr>
        <w:t xml:space="preserve">II – </w:t>
      </w:r>
      <w:r w:rsidRPr="00E7035C">
        <w:rPr>
          <w:rFonts w:ascii="Arial" w:eastAsia="Arial" w:hAnsi="Arial" w:cs="Arial"/>
          <w:b/>
          <w:bCs/>
          <w:sz w:val="24"/>
          <w:szCs w:val="24"/>
          <w:lang w:eastAsia="zh-CN"/>
        </w:rPr>
        <w:t>QUALIFICAÇÃO TÉCNICA:</w:t>
      </w:r>
    </w:p>
    <w:p w14:paraId="517CF31E" w14:textId="77777777" w:rsidR="00E7035C" w:rsidRPr="00E7035C" w:rsidRDefault="00E7035C" w:rsidP="00E7035C">
      <w:pPr>
        <w:spacing w:after="200" w:line="276" w:lineRule="auto"/>
        <w:rPr>
          <w:rFonts w:ascii="Arial" w:eastAsia="Calibri" w:hAnsi="Arial" w:cs="Arial"/>
          <w:bCs/>
          <w:color w:val="000000"/>
          <w:sz w:val="24"/>
          <w:szCs w:val="24"/>
          <w:lang w:eastAsia="zh-CN"/>
        </w:rPr>
      </w:pPr>
    </w:p>
    <w:p w14:paraId="41879B18" w14:textId="77777777" w:rsidR="00E7035C" w:rsidRPr="00E7035C" w:rsidRDefault="00E7035C" w:rsidP="00E7035C">
      <w:pPr>
        <w:numPr>
          <w:ilvl w:val="0"/>
          <w:numId w:val="191"/>
        </w:numPr>
        <w:spacing w:after="200" w:line="276" w:lineRule="auto"/>
        <w:ind w:left="0" w:firstLine="0"/>
        <w:rPr>
          <w:rFonts w:ascii="Arial" w:eastAsia="Calibri" w:hAnsi="Arial" w:cs="Arial"/>
          <w:bCs/>
          <w:color w:val="000000"/>
          <w:sz w:val="24"/>
          <w:szCs w:val="24"/>
          <w:lang w:eastAsia="zh-CN"/>
        </w:rPr>
      </w:pPr>
      <w:r w:rsidRPr="00E7035C">
        <w:rPr>
          <w:rFonts w:ascii="Arial" w:eastAsia="Calibri" w:hAnsi="Arial" w:cs="Arial"/>
          <w:bCs/>
          <w:color w:val="000000"/>
          <w:sz w:val="24"/>
          <w:szCs w:val="24"/>
          <w:lang w:eastAsia="zh-CN"/>
        </w:rPr>
        <w:t>Apresentação de um atestado técnico emitido por pessoa jurídica de direito público ou privado.</w:t>
      </w:r>
    </w:p>
    <w:p w14:paraId="27EB6EC8" w14:textId="77777777" w:rsidR="00E7035C" w:rsidRPr="00E7035C" w:rsidRDefault="00E7035C" w:rsidP="00E7035C">
      <w:pPr>
        <w:numPr>
          <w:ilvl w:val="0"/>
          <w:numId w:val="178"/>
        </w:numPr>
        <w:spacing w:after="0" w:line="360" w:lineRule="auto"/>
        <w:ind w:left="0" w:firstLine="0"/>
        <w:jc w:val="both"/>
        <w:rPr>
          <w:rFonts w:ascii="Arial" w:eastAsia="Calibri" w:hAnsi="Arial" w:cs="Arial"/>
          <w:b/>
          <w:bCs/>
          <w:sz w:val="24"/>
          <w:szCs w:val="24"/>
        </w:rPr>
      </w:pPr>
      <w:r w:rsidRPr="00E7035C">
        <w:rPr>
          <w:rFonts w:ascii="Arial" w:eastAsia="Calibri" w:hAnsi="Arial" w:cs="Arial"/>
          <w:b/>
          <w:bCs/>
          <w:sz w:val="24"/>
          <w:szCs w:val="24"/>
        </w:rPr>
        <w:t>MODELO DE EXECUÇÃO DO OBJETO</w:t>
      </w:r>
    </w:p>
    <w:p w14:paraId="0E05A821" w14:textId="77777777" w:rsidR="00E7035C" w:rsidRPr="00E7035C" w:rsidRDefault="00E7035C" w:rsidP="00E7035C">
      <w:pPr>
        <w:spacing w:after="0" w:line="360" w:lineRule="auto"/>
        <w:jc w:val="both"/>
        <w:rPr>
          <w:rFonts w:ascii="Arial" w:eastAsia="Calibri" w:hAnsi="Arial" w:cs="Arial"/>
          <w:b/>
          <w:bCs/>
          <w:sz w:val="24"/>
          <w:szCs w:val="24"/>
        </w:rPr>
      </w:pPr>
    </w:p>
    <w:p w14:paraId="0A0FB9AE" w14:textId="77777777" w:rsidR="00E7035C" w:rsidRPr="00E7035C" w:rsidRDefault="00E7035C" w:rsidP="00E7035C">
      <w:pPr>
        <w:numPr>
          <w:ilvl w:val="1"/>
          <w:numId w:val="211"/>
        </w:numPr>
        <w:spacing w:after="0" w:line="360" w:lineRule="auto"/>
        <w:ind w:left="0" w:firstLine="0"/>
        <w:contextualSpacing/>
        <w:jc w:val="both"/>
        <w:rPr>
          <w:rFonts w:ascii="Arial" w:eastAsia="Arial Unicode MS" w:hAnsi="Arial" w:cs="Arial"/>
          <w:color w:val="000000"/>
          <w:sz w:val="24"/>
          <w:szCs w:val="24"/>
          <w:lang w:eastAsia="pt-BR"/>
        </w:rPr>
      </w:pPr>
      <w:r w:rsidRPr="00E7035C">
        <w:rPr>
          <w:rFonts w:ascii="Arial" w:eastAsia="Arial Unicode MS" w:hAnsi="Arial" w:cs="Arial"/>
          <w:color w:val="000000"/>
          <w:sz w:val="24"/>
          <w:szCs w:val="24"/>
          <w:lang w:eastAsia="pt-BR"/>
        </w:rPr>
        <w:t xml:space="preserve">O objeto é de execução indireta, empreitada por preço unitário, fornecimento parcelado, mediante requisição. </w:t>
      </w:r>
    </w:p>
    <w:p w14:paraId="18530AD3" w14:textId="77777777" w:rsidR="00E7035C" w:rsidRPr="00E7035C" w:rsidRDefault="00E7035C" w:rsidP="00E7035C">
      <w:pPr>
        <w:numPr>
          <w:ilvl w:val="1"/>
          <w:numId w:val="211"/>
        </w:numPr>
        <w:spacing w:after="0" w:line="360" w:lineRule="auto"/>
        <w:ind w:left="0" w:firstLine="0"/>
        <w:rPr>
          <w:rFonts w:ascii="Arial" w:eastAsia="Arial Unicode MS" w:hAnsi="Arial" w:cs="Arial"/>
          <w:color w:val="000000"/>
          <w:sz w:val="24"/>
          <w:szCs w:val="24"/>
          <w:lang w:eastAsia="pt-BR"/>
        </w:rPr>
      </w:pPr>
      <w:r w:rsidRPr="00E7035C">
        <w:rPr>
          <w:rFonts w:ascii="Arial" w:eastAsia="Arial Unicode MS" w:hAnsi="Arial" w:cs="Arial"/>
          <w:color w:val="000000"/>
          <w:sz w:val="24"/>
          <w:szCs w:val="24"/>
          <w:lang w:eastAsia="pt-BR"/>
        </w:rPr>
        <w:t>Caso a execução não seja possível dentro do prazo estabelecido, a licitante deverá solicitar imediatamente a prorrogação, podendo protocolá-la também por e-mail. A concessão do prazo adicional ficará a critério da administração, que decidirá sobre sua aprovação.</w:t>
      </w:r>
    </w:p>
    <w:p w14:paraId="44D3067C" w14:textId="77777777" w:rsidR="00E7035C" w:rsidRPr="00E7035C" w:rsidRDefault="00E7035C" w:rsidP="00E7035C">
      <w:pPr>
        <w:numPr>
          <w:ilvl w:val="1"/>
          <w:numId w:val="211"/>
        </w:numPr>
        <w:spacing w:after="0" w:line="360" w:lineRule="auto"/>
        <w:ind w:left="0" w:firstLine="0"/>
        <w:contextualSpacing/>
        <w:jc w:val="both"/>
        <w:rPr>
          <w:rFonts w:ascii="Arial" w:eastAsia="Calibri" w:hAnsi="Arial" w:cs="Arial"/>
          <w:bCs/>
          <w:color w:val="000000"/>
          <w:sz w:val="24"/>
          <w:szCs w:val="24"/>
        </w:rPr>
      </w:pPr>
      <w:r w:rsidRPr="00E7035C">
        <w:rPr>
          <w:rFonts w:ascii="Arial" w:eastAsia="Calibri" w:hAnsi="Arial" w:cs="Arial"/>
          <w:color w:val="000000"/>
          <w:sz w:val="24"/>
          <w:szCs w:val="24"/>
        </w:rPr>
        <w:t xml:space="preserve">O objeto deverá ser realizado em conformidade com o descrito.  </w:t>
      </w:r>
      <w:r w:rsidRPr="00E7035C">
        <w:rPr>
          <w:rFonts w:ascii="Arial" w:eastAsia="Calibri" w:hAnsi="Arial" w:cs="Arial"/>
          <w:bCs/>
          <w:sz w:val="24"/>
          <w:szCs w:val="24"/>
        </w:rPr>
        <w:t xml:space="preserve">Os objetos serão recebidos provisoriamente, de forma sumária, no prazo de 15 </w:t>
      </w:r>
      <w:r w:rsidRPr="00E7035C">
        <w:rPr>
          <w:rFonts w:ascii="Arial" w:eastAsia="Calibri" w:hAnsi="Arial" w:cs="Arial"/>
          <w:bCs/>
          <w:color w:val="000000"/>
          <w:sz w:val="24"/>
          <w:szCs w:val="24"/>
        </w:rPr>
        <w:t xml:space="preserve">(quinze) </w:t>
      </w:r>
      <w:r w:rsidRPr="00E7035C">
        <w:rPr>
          <w:rFonts w:ascii="Arial" w:eastAsia="Calibri"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6EACA7F9" w14:textId="77777777" w:rsidR="00E7035C" w:rsidRPr="00E7035C" w:rsidRDefault="00E7035C" w:rsidP="00E7035C">
      <w:pPr>
        <w:numPr>
          <w:ilvl w:val="1"/>
          <w:numId w:val="211"/>
        </w:numPr>
        <w:spacing w:after="0" w:line="360" w:lineRule="auto"/>
        <w:ind w:left="0" w:firstLine="0"/>
        <w:jc w:val="both"/>
        <w:rPr>
          <w:rFonts w:ascii="Arial" w:eastAsia="Arial Unicode MS" w:hAnsi="Arial" w:cs="Arial"/>
          <w:bCs/>
          <w:sz w:val="24"/>
          <w:szCs w:val="24"/>
          <w:lang w:eastAsia="pt-BR"/>
        </w:rPr>
      </w:pPr>
      <w:r w:rsidRPr="00E7035C">
        <w:rPr>
          <w:rFonts w:ascii="Arial" w:eastAsia="Arial Unicode MS" w:hAnsi="Arial" w:cs="Arial"/>
          <w:bCs/>
          <w:sz w:val="24"/>
          <w:szCs w:val="24"/>
          <w:lang w:eastAsia="pt-BR"/>
        </w:rPr>
        <w:t>O recebimento provisório ou definitivo não exclui a responsabilidade civil da CONTRATADA pela solidez e segurança do objeto, nem ético-profissional pelo perfeito fornecimento do CONTRATO, independente de lavratura de termo ou não.</w:t>
      </w:r>
    </w:p>
    <w:p w14:paraId="70B4EEFE" w14:textId="77777777" w:rsidR="00E7035C" w:rsidRPr="00E7035C" w:rsidRDefault="00E7035C" w:rsidP="00E7035C">
      <w:pPr>
        <w:numPr>
          <w:ilvl w:val="1"/>
          <w:numId w:val="211"/>
        </w:numPr>
        <w:spacing w:after="0" w:line="360" w:lineRule="auto"/>
        <w:ind w:left="0" w:firstLine="0"/>
        <w:jc w:val="both"/>
        <w:rPr>
          <w:rFonts w:ascii="Arial" w:eastAsia="Arial Unicode MS" w:hAnsi="Arial" w:cs="Arial"/>
          <w:bCs/>
          <w:sz w:val="24"/>
          <w:szCs w:val="24"/>
          <w:lang w:eastAsia="pt-BR"/>
        </w:rPr>
      </w:pPr>
      <w:r w:rsidRPr="00E7035C">
        <w:rPr>
          <w:rFonts w:ascii="Arial" w:eastAsia="Arial Unicode MS" w:hAnsi="Arial" w:cs="Arial"/>
          <w:bCs/>
          <w:sz w:val="24"/>
          <w:szCs w:val="24"/>
          <w:lang w:eastAsia="pt-BR"/>
        </w:rPr>
        <w:t>Os produtos poderão ser rejeitados, no todo ou em parte, quando em desacordo com as especificações constantes neste Termo de Referência e na proposta, devendo ser substituídos no prazo de até 15</w:t>
      </w:r>
      <w:r w:rsidRPr="00E7035C">
        <w:rPr>
          <w:rFonts w:ascii="Arial" w:eastAsia="Arial Unicode MS" w:hAnsi="Arial" w:cs="Arial"/>
          <w:bCs/>
          <w:color w:val="FF0000"/>
          <w:sz w:val="24"/>
          <w:szCs w:val="24"/>
          <w:lang w:eastAsia="pt-BR"/>
        </w:rPr>
        <w:t xml:space="preserve"> </w:t>
      </w:r>
      <w:r w:rsidRPr="00E7035C">
        <w:rPr>
          <w:rFonts w:ascii="Arial" w:eastAsia="Arial Unicode MS" w:hAnsi="Arial" w:cs="Arial"/>
          <w:bCs/>
          <w:color w:val="000000"/>
          <w:sz w:val="24"/>
          <w:szCs w:val="24"/>
          <w:lang w:eastAsia="pt-BR"/>
        </w:rPr>
        <w:t xml:space="preserve">(quinze) </w:t>
      </w:r>
      <w:r w:rsidRPr="00E7035C">
        <w:rPr>
          <w:rFonts w:ascii="Arial" w:eastAsia="Arial Unicode MS" w:hAnsi="Arial" w:cs="Arial"/>
          <w:bCs/>
          <w:sz w:val="24"/>
          <w:szCs w:val="24"/>
          <w:lang w:eastAsia="pt-BR"/>
        </w:rPr>
        <w:t>dias corridos, a contar da notificação da contratante, às suas custas, sem prejuízo da aplicação das penalidades.</w:t>
      </w:r>
    </w:p>
    <w:p w14:paraId="68418A12" w14:textId="77777777" w:rsidR="00E7035C" w:rsidRPr="00E7035C" w:rsidRDefault="00E7035C" w:rsidP="00E7035C">
      <w:pPr>
        <w:numPr>
          <w:ilvl w:val="1"/>
          <w:numId w:val="211"/>
        </w:numPr>
        <w:spacing w:after="0" w:line="360" w:lineRule="auto"/>
        <w:ind w:left="0" w:firstLine="0"/>
        <w:jc w:val="both"/>
        <w:rPr>
          <w:rFonts w:ascii="Arial" w:eastAsia="Arial Unicode MS" w:hAnsi="Arial" w:cs="Arial"/>
          <w:bCs/>
          <w:sz w:val="24"/>
          <w:szCs w:val="24"/>
          <w:lang w:eastAsia="pt-BR"/>
        </w:rPr>
      </w:pPr>
      <w:r w:rsidRPr="00E7035C">
        <w:rPr>
          <w:rFonts w:ascii="Arial" w:eastAsia="Arial Unicode MS" w:hAnsi="Arial" w:cs="Arial"/>
          <w:bCs/>
          <w:sz w:val="24"/>
          <w:szCs w:val="24"/>
          <w:lang w:eastAsia="pt-BR"/>
        </w:rPr>
        <w:t>Os produtos serão recebidos definitivamente no prazo de até cinco dias corridos, contados do recebimento provisório, após a verificação da qualidade e quantidade do material e consequente aceitação independente de celebração de termo.</w:t>
      </w:r>
    </w:p>
    <w:p w14:paraId="355AC1DC" w14:textId="77777777" w:rsidR="00E7035C" w:rsidRPr="00E7035C" w:rsidRDefault="00E7035C" w:rsidP="00E7035C">
      <w:pPr>
        <w:numPr>
          <w:ilvl w:val="1"/>
          <w:numId w:val="211"/>
        </w:numPr>
        <w:spacing w:after="0" w:line="360" w:lineRule="auto"/>
        <w:ind w:left="0" w:firstLine="0"/>
        <w:jc w:val="both"/>
        <w:rPr>
          <w:rFonts w:ascii="Arial" w:eastAsia="Arial Unicode MS" w:hAnsi="Arial" w:cs="Arial"/>
          <w:bCs/>
          <w:sz w:val="24"/>
          <w:szCs w:val="24"/>
          <w:lang w:eastAsia="pt-BR"/>
        </w:rPr>
      </w:pPr>
      <w:r w:rsidRPr="00E7035C">
        <w:rPr>
          <w:rFonts w:ascii="Arial" w:eastAsia="Arial Unicode MS" w:hAnsi="Arial" w:cs="Arial"/>
          <w:bCs/>
          <w:sz w:val="24"/>
          <w:szCs w:val="24"/>
          <w:lang w:eastAsia="pt-BR"/>
        </w:rPr>
        <w:lastRenderedPageBreak/>
        <w:t>Na hipótese de a verificação a que se refere o subitem anterior não ser procedida dentro do prazo fixado, reputar-se-á como realizada, consumando-se o recebimento definitivo no dia do esgotamento do prazo.</w:t>
      </w:r>
    </w:p>
    <w:p w14:paraId="75CBEF48" w14:textId="77777777" w:rsidR="00E7035C" w:rsidRPr="00E7035C" w:rsidRDefault="00E7035C" w:rsidP="00E7035C">
      <w:pPr>
        <w:numPr>
          <w:ilvl w:val="1"/>
          <w:numId w:val="211"/>
        </w:numPr>
        <w:spacing w:after="0" w:line="360" w:lineRule="auto"/>
        <w:ind w:left="0" w:firstLine="0"/>
        <w:jc w:val="both"/>
        <w:rPr>
          <w:rFonts w:ascii="Arial" w:eastAsia="Arial Unicode MS" w:hAnsi="Arial" w:cs="Arial"/>
          <w:bCs/>
          <w:sz w:val="24"/>
          <w:szCs w:val="24"/>
          <w:lang w:eastAsia="pt-BR"/>
        </w:rPr>
      </w:pPr>
      <w:r w:rsidRPr="00E7035C">
        <w:rPr>
          <w:rFonts w:ascii="Arial" w:eastAsia="Arial Unicode MS" w:hAnsi="Arial" w:cs="Arial"/>
          <w:bCs/>
          <w:sz w:val="24"/>
          <w:szCs w:val="24"/>
          <w:lang w:eastAsia="pt-BR"/>
        </w:rPr>
        <w:t>O recebimento provisório ou definitivo não excluirá a responsabilidade civil pela solidez e pela segurança do bem nem a responsabilidade ético-profissional pela perfeita execução do contrato.</w:t>
      </w:r>
    </w:p>
    <w:p w14:paraId="2BA79F9C" w14:textId="77777777" w:rsidR="00E7035C" w:rsidRPr="00E7035C" w:rsidRDefault="00E7035C" w:rsidP="00E7035C">
      <w:pPr>
        <w:numPr>
          <w:ilvl w:val="1"/>
          <w:numId w:val="211"/>
        </w:numPr>
        <w:autoSpaceDE w:val="0"/>
        <w:autoSpaceDN w:val="0"/>
        <w:adjustRightInd w:val="0"/>
        <w:spacing w:after="0" w:line="360" w:lineRule="auto"/>
        <w:ind w:left="0" w:firstLine="0"/>
        <w:jc w:val="both"/>
        <w:rPr>
          <w:rFonts w:ascii="Arial" w:eastAsia="Calibri" w:hAnsi="Arial" w:cs="Arial"/>
          <w:sz w:val="24"/>
          <w:szCs w:val="24"/>
        </w:rPr>
      </w:pPr>
      <w:r w:rsidRPr="00E7035C">
        <w:rPr>
          <w:rFonts w:ascii="Arial" w:eastAsia="Calibri" w:hAnsi="Arial" w:cs="Arial"/>
          <w:sz w:val="24"/>
          <w:szCs w:val="24"/>
        </w:rPr>
        <w:t>Garantia:</w:t>
      </w:r>
      <w:r w:rsidRPr="00E7035C">
        <w:rPr>
          <w:rFonts w:ascii="Calibri" w:eastAsia="Calibri" w:hAnsi="Calibri" w:cs="Times New Roman"/>
          <w:sz w:val="24"/>
          <w:szCs w:val="24"/>
        </w:rPr>
        <w:t xml:space="preserve"> </w:t>
      </w:r>
      <w:r w:rsidRPr="00E7035C">
        <w:rPr>
          <w:rFonts w:ascii="Arial" w:eastAsia="Calibri" w:hAnsi="Arial" w:cs="Arial"/>
          <w:sz w:val="24"/>
          <w:szCs w:val="24"/>
        </w:rPr>
        <w:t>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58A2E04A" w14:textId="77777777" w:rsidR="00E7035C" w:rsidRPr="00E7035C" w:rsidRDefault="00E7035C" w:rsidP="00E7035C">
      <w:pPr>
        <w:numPr>
          <w:ilvl w:val="1"/>
          <w:numId w:val="211"/>
        </w:numPr>
        <w:spacing w:after="0" w:line="360" w:lineRule="auto"/>
        <w:ind w:left="0" w:firstLine="0"/>
        <w:jc w:val="both"/>
        <w:rPr>
          <w:rFonts w:ascii="Arial" w:eastAsia="Calibri" w:hAnsi="Arial" w:cs="Arial"/>
          <w:sz w:val="24"/>
          <w:szCs w:val="24"/>
        </w:rPr>
      </w:pPr>
      <w:r w:rsidRPr="00E7035C">
        <w:rPr>
          <w:rFonts w:ascii="Arial" w:eastAsia="Calibri" w:hAnsi="Arial" w:cs="Arial"/>
          <w:sz w:val="24"/>
          <w:szCs w:val="24"/>
        </w:rPr>
        <w:t xml:space="preserve">Regime de execução indireta, empreitada por preço unitário, entrega imediata. </w:t>
      </w:r>
    </w:p>
    <w:p w14:paraId="7B834EB2" w14:textId="77777777" w:rsidR="00E7035C" w:rsidRPr="00E7035C" w:rsidRDefault="00E7035C" w:rsidP="00E7035C">
      <w:pPr>
        <w:spacing w:after="200" w:line="276" w:lineRule="auto"/>
        <w:rPr>
          <w:rFonts w:ascii="Arial" w:eastAsia="Calibri" w:hAnsi="Arial" w:cs="Arial"/>
          <w:sz w:val="24"/>
          <w:szCs w:val="24"/>
        </w:rPr>
      </w:pPr>
    </w:p>
    <w:p w14:paraId="776EFE5E" w14:textId="77777777" w:rsidR="00E7035C" w:rsidRPr="00E7035C" w:rsidRDefault="00E7035C" w:rsidP="00E7035C">
      <w:pPr>
        <w:keepNext/>
        <w:keepLines/>
        <w:numPr>
          <w:ilvl w:val="0"/>
          <w:numId w:val="178"/>
        </w:numPr>
        <w:spacing w:after="0" w:line="360" w:lineRule="auto"/>
        <w:ind w:left="0" w:firstLine="0"/>
        <w:jc w:val="both"/>
        <w:outlineLvl w:val="0"/>
        <w:rPr>
          <w:rFonts w:ascii="Arial" w:eastAsia="Times New Roman" w:hAnsi="Arial" w:cs="Arial"/>
          <w:b/>
          <w:color w:val="000000"/>
          <w:sz w:val="24"/>
          <w:szCs w:val="24"/>
          <w:lang w:eastAsia="pt-BR"/>
        </w:rPr>
      </w:pPr>
      <w:r w:rsidRPr="00E7035C">
        <w:rPr>
          <w:rFonts w:ascii="Arial" w:eastAsia="Times New Roman" w:hAnsi="Arial" w:cs="Arial"/>
          <w:b/>
          <w:color w:val="000000"/>
          <w:sz w:val="24"/>
          <w:szCs w:val="24"/>
          <w:lang w:eastAsia="pt-BR"/>
        </w:rPr>
        <w:t>MODELO DE GESTÃO DO CONTRATO/DA FISCALIZAÇÃO</w:t>
      </w:r>
    </w:p>
    <w:p w14:paraId="78215827" w14:textId="77777777" w:rsidR="00E7035C" w:rsidRPr="00E7035C" w:rsidRDefault="00E7035C" w:rsidP="00E7035C">
      <w:pPr>
        <w:spacing w:after="0" w:line="360" w:lineRule="auto"/>
        <w:rPr>
          <w:rFonts w:ascii="Arial" w:eastAsia="Arial" w:hAnsi="Arial" w:cs="Arial"/>
          <w:sz w:val="24"/>
          <w:szCs w:val="24"/>
          <w:lang w:eastAsia="pt-BR"/>
        </w:rPr>
      </w:pPr>
    </w:p>
    <w:p w14:paraId="323FC1AF" w14:textId="77777777" w:rsidR="00E7035C" w:rsidRPr="00E7035C" w:rsidRDefault="00E7035C" w:rsidP="00E7035C">
      <w:pPr>
        <w:numPr>
          <w:ilvl w:val="0"/>
          <w:numId w:val="213"/>
        </w:numPr>
        <w:spacing w:after="0" w:line="360" w:lineRule="auto"/>
        <w:ind w:left="0" w:firstLine="0"/>
        <w:jc w:val="both"/>
        <w:rPr>
          <w:rFonts w:ascii="Arial" w:eastAsia="Arial Unicode MS" w:hAnsi="Arial" w:cs="Arial"/>
          <w:sz w:val="24"/>
          <w:szCs w:val="24"/>
        </w:rPr>
      </w:pPr>
      <w:r w:rsidRPr="00E7035C">
        <w:rPr>
          <w:rFonts w:ascii="Arial" w:eastAsia="Calibri"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52F6379B" w14:textId="77777777" w:rsidR="00E7035C" w:rsidRPr="00E7035C" w:rsidRDefault="00E7035C" w:rsidP="00E7035C">
      <w:pPr>
        <w:numPr>
          <w:ilvl w:val="0"/>
          <w:numId w:val="213"/>
        </w:numPr>
        <w:spacing w:after="0" w:line="360" w:lineRule="auto"/>
        <w:ind w:left="0" w:firstLine="0"/>
        <w:jc w:val="both"/>
        <w:rPr>
          <w:rFonts w:ascii="Arial" w:eastAsia="Arial Unicode MS" w:hAnsi="Arial" w:cs="Arial"/>
          <w:sz w:val="24"/>
          <w:szCs w:val="24"/>
        </w:rPr>
      </w:pPr>
      <w:r w:rsidRPr="00E7035C">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4AC017C4" w14:textId="77777777" w:rsidR="00E7035C" w:rsidRPr="00E7035C" w:rsidRDefault="00E7035C" w:rsidP="00E7035C">
      <w:pPr>
        <w:numPr>
          <w:ilvl w:val="0"/>
          <w:numId w:val="213"/>
        </w:numPr>
        <w:spacing w:after="200" w:line="360" w:lineRule="auto"/>
        <w:ind w:left="0" w:firstLine="0"/>
        <w:jc w:val="both"/>
        <w:rPr>
          <w:rFonts w:ascii="Arial" w:eastAsia="Arial Unicode MS" w:hAnsi="Arial" w:cs="Arial"/>
          <w:sz w:val="24"/>
          <w:szCs w:val="24"/>
        </w:rPr>
      </w:pPr>
      <w:r w:rsidRPr="00E7035C">
        <w:rPr>
          <w:rFonts w:ascii="Arial" w:eastAsia="Arial Unicode MS" w:hAnsi="Arial" w:cs="Arial"/>
          <w:sz w:val="24"/>
          <w:szCs w:val="24"/>
        </w:rPr>
        <w:t>As comunicações entre o órgão ou entidade e a contratada devem ser realizadas por escrito sempre que o ato exigir tal formalidade, admitindo-se o uso de mensagem eletrônica para esse fim.</w:t>
      </w:r>
    </w:p>
    <w:p w14:paraId="465C879B" w14:textId="77777777" w:rsidR="00E7035C" w:rsidRPr="00E7035C" w:rsidRDefault="00E7035C" w:rsidP="00E7035C">
      <w:pPr>
        <w:numPr>
          <w:ilvl w:val="0"/>
          <w:numId w:val="213"/>
        </w:numPr>
        <w:spacing w:after="200" w:line="360" w:lineRule="auto"/>
        <w:ind w:left="0" w:firstLine="0"/>
        <w:jc w:val="both"/>
        <w:rPr>
          <w:rFonts w:ascii="Arial" w:eastAsia="Arial Unicode MS" w:hAnsi="Arial" w:cs="Arial"/>
          <w:sz w:val="24"/>
          <w:szCs w:val="24"/>
        </w:rPr>
      </w:pPr>
      <w:r w:rsidRPr="00E7035C">
        <w:rPr>
          <w:rFonts w:ascii="Arial" w:eastAsia="Arial Unicode MS" w:hAnsi="Arial" w:cs="Arial"/>
          <w:sz w:val="24"/>
          <w:szCs w:val="24"/>
        </w:rPr>
        <w:t>O órgão ou entidade poderá convocar representante da empresa para adoção de providências que devam ser cumpridas de imediato.</w:t>
      </w:r>
    </w:p>
    <w:p w14:paraId="66CB1122" w14:textId="77777777" w:rsidR="00E7035C" w:rsidRPr="00E7035C" w:rsidRDefault="00E7035C" w:rsidP="00E7035C">
      <w:pPr>
        <w:numPr>
          <w:ilvl w:val="0"/>
          <w:numId w:val="213"/>
        </w:numPr>
        <w:spacing w:after="200" w:line="360" w:lineRule="auto"/>
        <w:ind w:left="0" w:firstLine="0"/>
        <w:jc w:val="both"/>
        <w:rPr>
          <w:rFonts w:ascii="Arial" w:eastAsia="Times New Roman" w:hAnsi="Arial" w:cs="Arial"/>
          <w:color w:val="000000"/>
          <w:sz w:val="24"/>
          <w:szCs w:val="24"/>
        </w:rPr>
      </w:pPr>
      <w:r w:rsidRPr="00E7035C">
        <w:rPr>
          <w:rFonts w:ascii="Arial" w:eastAsia="Times New Roman" w:hAnsi="Arial" w:cs="Arial"/>
          <w:color w:val="000000"/>
          <w:sz w:val="24"/>
          <w:szCs w:val="24"/>
        </w:rPr>
        <w:t>Após a assinatura do contrato ou instrumento equivalente</w:t>
      </w:r>
      <w:r w:rsidRPr="00E7035C">
        <w:rPr>
          <w:rFonts w:ascii="Arial" w:eastAsia="Times New Roman" w:hAnsi="Arial" w:cs="Arial"/>
          <w:strike/>
          <w:color w:val="000000"/>
          <w:sz w:val="24"/>
          <w:szCs w:val="24"/>
        </w:rPr>
        <w:t>,</w:t>
      </w:r>
      <w:r w:rsidRPr="00E7035C">
        <w:rPr>
          <w:rFonts w:ascii="Arial" w:eastAsia="Times New Roman" w:hAnsi="Arial" w:cs="Arial"/>
          <w:color w:val="000000"/>
          <w:sz w:val="24"/>
          <w:szCs w:val="24"/>
        </w:rPr>
        <w:t xml:space="preserve"> o órgão ou entidade poderá convocar o representante da empresa contratada para reunião inicial para apresentação do plano de fiscalização, que conterá informações acerca das </w:t>
      </w:r>
      <w:r w:rsidRPr="00E7035C">
        <w:rPr>
          <w:rFonts w:ascii="Arial" w:eastAsia="Times New Roman" w:hAnsi="Arial" w:cs="Arial"/>
          <w:color w:val="000000"/>
          <w:sz w:val="24"/>
          <w:szCs w:val="24"/>
        </w:rPr>
        <w:lastRenderedPageBreak/>
        <w:t>obrigações contratuais, dos mecanismos de fiscalização, das estratégias para execução do objeto, do plano complementar de execução da contratada, quando houver, do método de aferição dos resultados e das sanções aplicáveis, dentre outros.</w:t>
      </w:r>
    </w:p>
    <w:p w14:paraId="175D3EAA" w14:textId="77777777" w:rsidR="00E7035C" w:rsidRPr="00E7035C" w:rsidRDefault="00E7035C" w:rsidP="00E7035C">
      <w:pPr>
        <w:numPr>
          <w:ilvl w:val="0"/>
          <w:numId w:val="213"/>
        </w:numPr>
        <w:spacing w:after="200" w:line="360" w:lineRule="auto"/>
        <w:ind w:left="0" w:firstLine="0"/>
        <w:jc w:val="both"/>
        <w:rPr>
          <w:rFonts w:ascii="Arial" w:eastAsia="Arial Unicode MS" w:hAnsi="Arial" w:cs="Arial"/>
          <w:sz w:val="24"/>
          <w:szCs w:val="24"/>
        </w:rPr>
      </w:pPr>
      <w:r w:rsidRPr="00E7035C">
        <w:rPr>
          <w:rFonts w:ascii="Arial" w:eastAsia="Arial Unicode MS" w:hAnsi="Arial" w:cs="Arial"/>
          <w:sz w:val="24"/>
          <w:szCs w:val="24"/>
        </w:rPr>
        <w:t>A execução do contrato deverá ser acompanhada e fiscalizada pelo gestor/fiscal de contratos.</w:t>
      </w:r>
    </w:p>
    <w:p w14:paraId="6F39B627" w14:textId="77777777" w:rsidR="00E7035C" w:rsidRPr="00E7035C" w:rsidRDefault="00E7035C" w:rsidP="00E7035C">
      <w:pPr>
        <w:numPr>
          <w:ilvl w:val="0"/>
          <w:numId w:val="213"/>
        </w:numPr>
        <w:spacing w:after="200" w:line="360" w:lineRule="auto"/>
        <w:ind w:left="0" w:firstLine="0"/>
        <w:jc w:val="both"/>
        <w:rPr>
          <w:rFonts w:ascii="Arial" w:eastAsia="Arial Unicode MS" w:hAnsi="Arial" w:cs="Arial"/>
          <w:sz w:val="24"/>
          <w:szCs w:val="24"/>
        </w:rPr>
      </w:pPr>
      <w:r w:rsidRPr="00E7035C">
        <w:rPr>
          <w:rFonts w:ascii="Arial" w:eastAsia="Arial Unicode MS" w:hAnsi="Arial" w:cs="Arial"/>
          <w:sz w:val="24"/>
          <w:szCs w:val="24"/>
        </w:rPr>
        <w:t xml:space="preserve">O gestor/fiscal de contratos acompanhará a execução do contrato, para que sejam cumpridas todas as condições estabelecidas no contrato, de modo a assegurar os melhores resultados para a Administração. </w:t>
      </w:r>
    </w:p>
    <w:p w14:paraId="140DF16E" w14:textId="77777777" w:rsidR="00E7035C" w:rsidRPr="00E7035C" w:rsidRDefault="00E7035C" w:rsidP="00E7035C">
      <w:pPr>
        <w:numPr>
          <w:ilvl w:val="0"/>
          <w:numId w:val="213"/>
        </w:numPr>
        <w:spacing w:after="200" w:line="360" w:lineRule="auto"/>
        <w:ind w:left="0" w:firstLine="0"/>
        <w:jc w:val="both"/>
        <w:rPr>
          <w:rFonts w:ascii="Arial" w:eastAsia="Arial Unicode MS" w:hAnsi="Arial" w:cs="Arial"/>
          <w:color w:val="000000"/>
          <w:sz w:val="24"/>
          <w:szCs w:val="24"/>
        </w:rPr>
      </w:pPr>
      <w:r w:rsidRPr="00E7035C">
        <w:rPr>
          <w:rFonts w:ascii="Arial" w:eastAsia="Arial Unicode MS" w:hAnsi="Arial" w:cs="Arial"/>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75F3B4CB" w14:textId="77777777" w:rsidR="00E7035C" w:rsidRPr="00E7035C" w:rsidRDefault="00E7035C" w:rsidP="00E7035C">
      <w:pPr>
        <w:numPr>
          <w:ilvl w:val="0"/>
          <w:numId w:val="213"/>
        </w:numPr>
        <w:spacing w:after="200" w:line="360" w:lineRule="auto"/>
        <w:ind w:left="0" w:firstLine="0"/>
        <w:jc w:val="both"/>
        <w:rPr>
          <w:rFonts w:ascii="Arial" w:eastAsia="Arial Unicode MS" w:hAnsi="Arial" w:cs="Arial"/>
          <w:color w:val="000000"/>
          <w:sz w:val="24"/>
          <w:szCs w:val="24"/>
        </w:rPr>
      </w:pPr>
      <w:r w:rsidRPr="00E7035C">
        <w:rPr>
          <w:rFonts w:ascii="Arial" w:eastAsia="Arial Unicode MS" w:hAnsi="Arial" w:cs="Arial"/>
          <w:color w:val="000000"/>
          <w:sz w:val="24"/>
          <w:szCs w:val="24"/>
        </w:rPr>
        <w:t xml:space="preserve">Identificada qualquer inexatidão ou irregularidade, o gestor/fiscal de contratos emitirá notificações para a correção da execução do contrato, determinando prazo para a correção. </w:t>
      </w:r>
    </w:p>
    <w:p w14:paraId="216BB38E" w14:textId="77777777" w:rsidR="00E7035C" w:rsidRPr="00E7035C" w:rsidRDefault="00E7035C" w:rsidP="00E7035C">
      <w:pPr>
        <w:numPr>
          <w:ilvl w:val="0"/>
          <w:numId w:val="213"/>
        </w:numPr>
        <w:spacing w:after="200" w:line="360" w:lineRule="auto"/>
        <w:ind w:left="0" w:firstLine="0"/>
        <w:jc w:val="both"/>
        <w:rPr>
          <w:rFonts w:ascii="Arial" w:eastAsia="Arial Unicode MS" w:hAnsi="Arial" w:cs="Arial"/>
          <w:color w:val="000000"/>
          <w:sz w:val="24"/>
          <w:szCs w:val="24"/>
        </w:rPr>
      </w:pPr>
      <w:r w:rsidRPr="00E7035C">
        <w:rPr>
          <w:rFonts w:ascii="Arial" w:eastAsia="Arial Unicode MS" w:hAnsi="Arial" w:cs="Arial"/>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3BD3FFF7" w14:textId="77777777" w:rsidR="00E7035C" w:rsidRPr="00E7035C" w:rsidRDefault="00E7035C" w:rsidP="00E7035C">
      <w:pPr>
        <w:numPr>
          <w:ilvl w:val="0"/>
          <w:numId w:val="213"/>
        </w:numPr>
        <w:spacing w:after="200" w:line="360" w:lineRule="auto"/>
        <w:ind w:left="0" w:firstLine="0"/>
        <w:jc w:val="both"/>
        <w:rPr>
          <w:rFonts w:ascii="Arial" w:eastAsia="Arial Unicode MS" w:hAnsi="Arial" w:cs="Arial"/>
          <w:color w:val="000000"/>
          <w:sz w:val="24"/>
          <w:szCs w:val="24"/>
        </w:rPr>
      </w:pPr>
      <w:r w:rsidRPr="00E7035C">
        <w:rPr>
          <w:rFonts w:ascii="Arial" w:eastAsia="Arial Unicode MS" w:hAnsi="Arial" w:cs="Arial"/>
          <w:color w:val="000000"/>
          <w:sz w:val="24"/>
          <w:szCs w:val="24"/>
        </w:rPr>
        <w:t>No caso de ocorrências que possam inviabilizar a execução do contrato nas datas aprazadas, o gestor/fiscal de contratos comunicará o fato imediatamente à Diretoria Geral.</w:t>
      </w:r>
    </w:p>
    <w:p w14:paraId="4F0F751B" w14:textId="77777777" w:rsidR="00E7035C" w:rsidRPr="00E7035C" w:rsidRDefault="00E7035C" w:rsidP="00E7035C">
      <w:pPr>
        <w:numPr>
          <w:ilvl w:val="0"/>
          <w:numId w:val="213"/>
        </w:numPr>
        <w:spacing w:after="200" w:line="360" w:lineRule="auto"/>
        <w:ind w:left="0" w:firstLine="0"/>
        <w:jc w:val="both"/>
        <w:rPr>
          <w:rFonts w:ascii="Arial" w:eastAsia="Arial Unicode MS" w:hAnsi="Arial" w:cs="Arial"/>
          <w:color w:val="000000"/>
          <w:sz w:val="24"/>
          <w:szCs w:val="24"/>
        </w:rPr>
      </w:pPr>
      <w:r w:rsidRPr="00E7035C">
        <w:rPr>
          <w:rFonts w:ascii="Arial" w:eastAsia="Arial Unicode MS" w:hAnsi="Arial" w:cs="Arial"/>
          <w:color w:val="000000"/>
          <w:sz w:val="24"/>
          <w:szCs w:val="24"/>
        </w:rPr>
        <w:t>O gestor/fiscal de contratos comunicará à Diretoria Geral, em tempo hábil, o término do contrato sob sua responsabilidade, com vistas à renovação tempestiva ou à prorrogação contratual.</w:t>
      </w:r>
    </w:p>
    <w:p w14:paraId="1F0C6680" w14:textId="77777777" w:rsidR="00E7035C" w:rsidRPr="00E7035C" w:rsidRDefault="00E7035C" w:rsidP="00E7035C">
      <w:pPr>
        <w:numPr>
          <w:ilvl w:val="0"/>
          <w:numId w:val="213"/>
        </w:numPr>
        <w:spacing w:after="200" w:line="360" w:lineRule="auto"/>
        <w:ind w:left="0" w:firstLine="0"/>
        <w:jc w:val="both"/>
        <w:rPr>
          <w:rFonts w:ascii="Arial" w:eastAsia="Arial Unicode MS" w:hAnsi="Arial" w:cs="Arial"/>
          <w:sz w:val="24"/>
          <w:szCs w:val="24"/>
        </w:rPr>
      </w:pPr>
      <w:r w:rsidRPr="00E7035C">
        <w:rPr>
          <w:rFonts w:ascii="Arial" w:eastAsia="Arial Unicode MS" w:hAnsi="Arial" w:cs="Arial"/>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39C5003C" w14:textId="77777777" w:rsidR="00E7035C" w:rsidRPr="00E7035C" w:rsidRDefault="00E7035C" w:rsidP="00E7035C">
      <w:pPr>
        <w:numPr>
          <w:ilvl w:val="0"/>
          <w:numId w:val="213"/>
        </w:numPr>
        <w:spacing w:after="200" w:line="360" w:lineRule="auto"/>
        <w:ind w:left="0" w:firstLine="0"/>
        <w:jc w:val="both"/>
        <w:rPr>
          <w:rFonts w:ascii="Arial" w:eastAsia="Arial Unicode MS" w:hAnsi="Arial" w:cs="Arial"/>
          <w:color w:val="000000"/>
          <w:sz w:val="24"/>
          <w:szCs w:val="24"/>
        </w:rPr>
      </w:pPr>
      <w:r w:rsidRPr="00E7035C">
        <w:rPr>
          <w:rFonts w:ascii="Arial" w:eastAsia="Arial Unicode MS" w:hAnsi="Arial" w:cs="Arial"/>
          <w:color w:val="000000"/>
          <w:sz w:val="24"/>
          <w:szCs w:val="24"/>
        </w:rPr>
        <w:lastRenderedPageBreak/>
        <w:t xml:space="preserve">Caso ocorram descumprimento das obrigações contratuais, o gestor/fiscal de contratos atuará tempestivamente na solução do problema, reportando ao Diretor Geral para que tome as providências cabíveis, quando ultrapassar a sua competência. </w:t>
      </w:r>
      <w:r w:rsidRPr="00E7035C">
        <w:rPr>
          <w:rFonts w:ascii="Arial" w:eastAsia="Arial Unicode MS" w:hAnsi="Arial" w:cs="Arial"/>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5A6DF6D" w14:textId="77777777" w:rsidR="00E7035C" w:rsidRPr="00E7035C" w:rsidRDefault="00E7035C" w:rsidP="00E7035C">
      <w:pPr>
        <w:numPr>
          <w:ilvl w:val="0"/>
          <w:numId w:val="213"/>
        </w:numPr>
        <w:spacing w:after="200" w:line="360" w:lineRule="auto"/>
        <w:ind w:left="0" w:firstLine="0"/>
        <w:jc w:val="both"/>
        <w:rPr>
          <w:rFonts w:ascii="Arial" w:eastAsia="Arial Unicode MS" w:hAnsi="Arial" w:cs="Arial"/>
          <w:color w:val="000000"/>
          <w:sz w:val="24"/>
          <w:szCs w:val="24"/>
        </w:rPr>
      </w:pPr>
      <w:r w:rsidRPr="00E7035C">
        <w:rPr>
          <w:rFonts w:ascii="Arial" w:eastAsia="Arial Unicode MS" w:hAnsi="Arial" w:cs="Arial"/>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7DD64C6F" w14:textId="77777777" w:rsidR="00E7035C" w:rsidRPr="00E7035C" w:rsidRDefault="00E7035C" w:rsidP="00E7035C">
      <w:pPr>
        <w:numPr>
          <w:ilvl w:val="0"/>
          <w:numId w:val="213"/>
        </w:numPr>
        <w:spacing w:after="200" w:line="360" w:lineRule="auto"/>
        <w:ind w:left="0" w:firstLine="0"/>
        <w:jc w:val="both"/>
        <w:rPr>
          <w:rFonts w:ascii="Arial" w:eastAsia="Arial Unicode MS" w:hAnsi="Arial" w:cs="Arial"/>
          <w:color w:val="000000"/>
          <w:sz w:val="24"/>
          <w:szCs w:val="24"/>
        </w:rPr>
      </w:pPr>
      <w:r w:rsidRPr="00E7035C">
        <w:rPr>
          <w:rFonts w:ascii="Arial" w:eastAsia="Arial Unicode MS" w:hAnsi="Arial" w:cs="Arial"/>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13F377C" w14:textId="77777777" w:rsidR="00E7035C" w:rsidRPr="00E7035C" w:rsidRDefault="00E7035C" w:rsidP="00E7035C">
      <w:pPr>
        <w:numPr>
          <w:ilvl w:val="0"/>
          <w:numId w:val="213"/>
        </w:numPr>
        <w:spacing w:after="200" w:line="360" w:lineRule="auto"/>
        <w:ind w:left="0" w:firstLine="0"/>
        <w:jc w:val="both"/>
        <w:rPr>
          <w:rFonts w:ascii="Arial" w:eastAsia="Arial Unicode MS" w:hAnsi="Arial" w:cs="Arial"/>
          <w:color w:val="000000"/>
          <w:sz w:val="24"/>
          <w:szCs w:val="24"/>
        </w:rPr>
      </w:pPr>
      <w:r w:rsidRPr="00E7035C">
        <w:rPr>
          <w:rFonts w:ascii="Arial" w:eastAsia="Arial Unicode MS" w:hAnsi="Arial" w:cs="Arial"/>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1405EF3" w14:textId="77777777" w:rsidR="00E7035C" w:rsidRPr="00E7035C" w:rsidRDefault="00E7035C" w:rsidP="00E7035C">
      <w:pPr>
        <w:numPr>
          <w:ilvl w:val="0"/>
          <w:numId w:val="213"/>
        </w:numPr>
        <w:spacing w:after="200" w:line="360" w:lineRule="auto"/>
        <w:ind w:left="0" w:firstLine="0"/>
        <w:jc w:val="both"/>
        <w:rPr>
          <w:rFonts w:ascii="Arial" w:eastAsia="Arial Unicode MS" w:hAnsi="Arial" w:cs="Arial"/>
          <w:color w:val="000000"/>
          <w:sz w:val="24"/>
          <w:szCs w:val="24"/>
        </w:rPr>
      </w:pPr>
      <w:r w:rsidRPr="00E7035C">
        <w:rPr>
          <w:rFonts w:ascii="Arial" w:eastAsia="Arial Unicode MS" w:hAnsi="Arial" w:cs="Arial"/>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6D874E04" w14:textId="77777777" w:rsidR="00E7035C" w:rsidRPr="00E7035C" w:rsidRDefault="00E7035C" w:rsidP="00E7035C">
      <w:pPr>
        <w:numPr>
          <w:ilvl w:val="0"/>
          <w:numId w:val="213"/>
        </w:numPr>
        <w:spacing w:after="200" w:line="360" w:lineRule="auto"/>
        <w:ind w:left="0" w:firstLine="0"/>
        <w:jc w:val="both"/>
        <w:rPr>
          <w:rFonts w:ascii="Arial" w:eastAsia="Arial Unicode MS" w:hAnsi="Arial" w:cs="Arial"/>
          <w:sz w:val="24"/>
          <w:szCs w:val="24"/>
        </w:rPr>
      </w:pPr>
      <w:r w:rsidRPr="00E7035C">
        <w:rPr>
          <w:rFonts w:ascii="Arial" w:eastAsia="Arial Unicode MS" w:hAnsi="Arial" w:cs="Arial"/>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7AC8E310" w14:textId="77777777" w:rsidR="00E7035C" w:rsidRPr="00E7035C" w:rsidRDefault="00E7035C" w:rsidP="00E7035C">
      <w:pPr>
        <w:numPr>
          <w:ilvl w:val="0"/>
          <w:numId w:val="213"/>
        </w:numPr>
        <w:spacing w:after="200" w:line="360" w:lineRule="auto"/>
        <w:ind w:left="0" w:firstLine="0"/>
        <w:jc w:val="both"/>
        <w:rPr>
          <w:rFonts w:ascii="Arial" w:eastAsia="Arial Unicode MS" w:hAnsi="Arial" w:cs="Arial"/>
          <w:sz w:val="24"/>
          <w:szCs w:val="24"/>
        </w:rPr>
      </w:pPr>
      <w:r w:rsidRPr="00E7035C">
        <w:rPr>
          <w:rFonts w:ascii="Arial" w:eastAsia="Arial Unicode MS" w:hAnsi="Arial" w:cs="Arial"/>
          <w:sz w:val="24"/>
          <w:szCs w:val="24"/>
        </w:rPr>
        <w:lastRenderedPageBreak/>
        <w:t xml:space="preserve">O fornecimento e a execução do objeto serão acompanhados e fiscalizados pela servidora Tamara </w:t>
      </w:r>
      <w:proofErr w:type="spellStart"/>
      <w:r w:rsidRPr="00E7035C">
        <w:rPr>
          <w:rFonts w:ascii="Arial" w:eastAsia="Arial Unicode MS" w:hAnsi="Arial" w:cs="Arial"/>
          <w:sz w:val="24"/>
          <w:szCs w:val="24"/>
        </w:rPr>
        <w:t>Martiniuk</w:t>
      </w:r>
      <w:proofErr w:type="spellEnd"/>
      <w:r w:rsidRPr="00E7035C">
        <w:rPr>
          <w:rFonts w:ascii="Arial" w:eastAsia="Arial Unicode MS" w:hAnsi="Arial" w:cs="Arial"/>
          <w:sz w:val="24"/>
          <w:szCs w:val="24"/>
        </w:rPr>
        <w:t>, designada como Gestora e Fiscal de Contratos, conforme Portaria nº 29/2025 e 30/2025, ou por qualquer outro servidor que, formalmente, venha a substituí-la. É permitida a contratação de terceiros para assisti-la e subsidiá-la com informações técnicas e operacionais necessárias ao pleno exercício de suas atribuições.</w:t>
      </w:r>
    </w:p>
    <w:p w14:paraId="07BBE782" w14:textId="77777777" w:rsidR="00E7035C" w:rsidRPr="00E7035C" w:rsidRDefault="00E7035C" w:rsidP="00E7035C">
      <w:pPr>
        <w:numPr>
          <w:ilvl w:val="0"/>
          <w:numId w:val="213"/>
        </w:numPr>
        <w:spacing w:after="200" w:line="360" w:lineRule="auto"/>
        <w:ind w:left="0" w:firstLine="0"/>
        <w:jc w:val="both"/>
        <w:rPr>
          <w:rFonts w:ascii="Arial" w:eastAsia="Arial Unicode MS" w:hAnsi="Arial" w:cs="Arial"/>
          <w:sz w:val="24"/>
          <w:szCs w:val="24"/>
        </w:rPr>
      </w:pPr>
      <w:r w:rsidRPr="00E7035C">
        <w:rPr>
          <w:rFonts w:ascii="Arial" w:eastAsia="Arial Unicode MS" w:hAnsi="Arial" w:cs="Arial"/>
          <w:sz w:val="24"/>
          <w:szCs w:val="24"/>
        </w:rPr>
        <w:t>Serão anotadas em formulários próprios todas as ocorrências relacionadas com o fornecimento mencionado, determinando o que for necessário à regularização das faltas ou defeitos observados.</w:t>
      </w:r>
    </w:p>
    <w:p w14:paraId="4EAD2218" w14:textId="77777777" w:rsidR="00E7035C" w:rsidRPr="00E7035C" w:rsidRDefault="00E7035C" w:rsidP="00E7035C">
      <w:pPr>
        <w:numPr>
          <w:ilvl w:val="0"/>
          <w:numId w:val="213"/>
        </w:numPr>
        <w:spacing w:after="200" w:line="360" w:lineRule="auto"/>
        <w:ind w:left="0" w:firstLine="0"/>
        <w:jc w:val="both"/>
        <w:rPr>
          <w:rFonts w:ascii="Arial" w:eastAsia="Arial Unicode MS" w:hAnsi="Arial" w:cs="Arial"/>
          <w:sz w:val="24"/>
          <w:szCs w:val="24"/>
        </w:rPr>
      </w:pPr>
      <w:r w:rsidRPr="00E7035C">
        <w:rPr>
          <w:rFonts w:ascii="Arial" w:eastAsia="Arial Unicode MS" w:hAnsi="Arial" w:cs="Arial"/>
          <w:sz w:val="24"/>
          <w:szCs w:val="24"/>
        </w:rPr>
        <w:t>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6301D193" w14:textId="77777777" w:rsidR="00E7035C" w:rsidRPr="00E7035C" w:rsidRDefault="00E7035C" w:rsidP="00E7035C">
      <w:pPr>
        <w:numPr>
          <w:ilvl w:val="0"/>
          <w:numId w:val="213"/>
        </w:numPr>
        <w:spacing w:after="200" w:line="360" w:lineRule="auto"/>
        <w:ind w:left="0" w:firstLine="0"/>
        <w:jc w:val="both"/>
        <w:rPr>
          <w:rFonts w:ascii="Arial" w:eastAsia="Arial Unicode MS" w:hAnsi="Arial" w:cs="Arial"/>
          <w:sz w:val="24"/>
          <w:szCs w:val="24"/>
        </w:rPr>
      </w:pPr>
      <w:r w:rsidRPr="00E7035C">
        <w:rPr>
          <w:rFonts w:ascii="Arial" w:eastAsia="Arial Unicode MS" w:hAnsi="Arial" w:cs="Arial"/>
          <w:sz w:val="24"/>
          <w:szCs w:val="24"/>
        </w:rPr>
        <w:t xml:space="preserve">A CONTRATADA deverá entregar ao setor responsável do CONTRATO, junto com a Nota Fiscal para fins de pagamento, os seguintes documentos: </w:t>
      </w:r>
    </w:p>
    <w:p w14:paraId="57D1F2F5" w14:textId="77777777" w:rsidR="00E7035C" w:rsidRPr="00E7035C" w:rsidRDefault="00E7035C" w:rsidP="00E7035C">
      <w:pPr>
        <w:numPr>
          <w:ilvl w:val="0"/>
          <w:numId w:val="214"/>
        </w:numPr>
        <w:spacing w:after="200" w:line="360" w:lineRule="auto"/>
        <w:jc w:val="both"/>
        <w:rPr>
          <w:rFonts w:ascii="Arial" w:eastAsia="Arial Unicode MS" w:hAnsi="Arial" w:cs="Arial"/>
          <w:sz w:val="24"/>
          <w:szCs w:val="24"/>
        </w:rPr>
      </w:pPr>
      <w:r w:rsidRPr="00E7035C">
        <w:rPr>
          <w:rFonts w:ascii="Arial" w:eastAsia="Arial Unicode MS" w:hAnsi="Arial" w:cs="Arial"/>
          <w:sz w:val="24"/>
          <w:szCs w:val="24"/>
        </w:rPr>
        <w:t>Prova de regularidade para com a Fazenda Estadual do domicílio ou sede do licitante, ou outra equivalente, na forma da lei, com prazo de validade em vigor;</w:t>
      </w:r>
    </w:p>
    <w:p w14:paraId="2C6272D4" w14:textId="77777777" w:rsidR="00E7035C" w:rsidRPr="00E7035C" w:rsidRDefault="00E7035C" w:rsidP="00E7035C">
      <w:pPr>
        <w:numPr>
          <w:ilvl w:val="0"/>
          <w:numId w:val="214"/>
        </w:numPr>
        <w:spacing w:after="200" w:line="360" w:lineRule="auto"/>
        <w:jc w:val="both"/>
        <w:rPr>
          <w:rFonts w:ascii="Arial" w:eastAsia="Arial Unicode MS" w:hAnsi="Arial" w:cs="Arial"/>
          <w:sz w:val="24"/>
          <w:szCs w:val="24"/>
        </w:rPr>
      </w:pPr>
      <w:r w:rsidRPr="00E7035C">
        <w:rPr>
          <w:rFonts w:ascii="Arial" w:eastAsia="Arial Unicode MS" w:hAnsi="Arial" w:cs="Arial"/>
          <w:sz w:val="24"/>
          <w:szCs w:val="24"/>
        </w:rPr>
        <w:t>Prova de regularidade com débitos relativos aos Tributos Federais e à dívida ativa da União;</w:t>
      </w:r>
    </w:p>
    <w:p w14:paraId="57DBEFFA" w14:textId="77777777" w:rsidR="00E7035C" w:rsidRPr="00E7035C" w:rsidRDefault="00E7035C" w:rsidP="00E7035C">
      <w:pPr>
        <w:numPr>
          <w:ilvl w:val="0"/>
          <w:numId w:val="214"/>
        </w:numPr>
        <w:spacing w:after="200" w:line="360" w:lineRule="auto"/>
        <w:jc w:val="both"/>
        <w:rPr>
          <w:rFonts w:ascii="Arial" w:eastAsia="Arial Unicode MS" w:hAnsi="Arial" w:cs="Arial"/>
          <w:sz w:val="24"/>
          <w:szCs w:val="24"/>
        </w:rPr>
      </w:pPr>
      <w:r w:rsidRPr="00E7035C">
        <w:rPr>
          <w:rFonts w:ascii="Arial" w:eastAsia="Arial Unicode MS" w:hAnsi="Arial" w:cs="Arial"/>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2B92362B" w14:textId="77777777" w:rsidR="00E7035C" w:rsidRPr="00E7035C" w:rsidRDefault="00E7035C" w:rsidP="00E7035C">
      <w:pPr>
        <w:numPr>
          <w:ilvl w:val="0"/>
          <w:numId w:val="214"/>
        </w:numPr>
        <w:spacing w:after="200" w:line="360" w:lineRule="auto"/>
        <w:jc w:val="both"/>
        <w:rPr>
          <w:rFonts w:ascii="Arial" w:eastAsia="Arial Unicode MS" w:hAnsi="Arial" w:cs="Arial"/>
          <w:sz w:val="24"/>
          <w:szCs w:val="24"/>
        </w:rPr>
      </w:pPr>
      <w:r w:rsidRPr="00E7035C">
        <w:rPr>
          <w:rFonts w:ascii="Arial" w:eastAsia="Arial Unicode MS" w:hAnsi="Arial" w:cs="Arial"/>
          <w:sz w:val="24"/>
          <w:szCs w:val="24"/>
        </w:rPr>
        <w:t>Prova de regularidade Trabalhista, mediante a apresentação da CNDT – Certidão Negativa de Débitos Trabalhistas ou da CPDT – Certidão Positiva de Débitos Trabalhistas com efeitos de negativa;</w:t>
      </w:r>
    </w:p>
    <w:p w14:paraId="2334DC20" w14:textId="77777777" w:rsidR="00E7035C" w:rsidRPr="00E7035C" w:rsidRDefault="00E7035C" w:rsidP="00E7035C">
      <w:pPr>
        <w:numPr>
          <w:ilvl w:val="0"/>
          <w:numId w:val="214"/>
        </w:numPr>
        <w:spacing w:after="200" w:line="360" w:lineRule="auto"/>
        <w:jc w:val="both"/>
        <w:rPr>
          <w:rFonts w:ascii="Arial" w:eastAsia="Arial Unicode MS" w:hAnsi="Arial" w:cs="Arial"/>
          <w:sz w:val="24"/>
          <w:szCs w:val="24"/>
        </w:rPr>
      </w:pPr>
      <w:r w:rsidRPr="00E7035C">
        <w:rPr>
          <w:rFonts w:ascii="Arial" w:eastAsia="Arial Unicode MS" w:hAnsi="Arial" w:cs="Arial"/>
          <w:sz w:val="24"/>
          <w:szCs w:val="24"/>
        </w:rPr>
        <w:lastRenderedPageBreak/>
        <w:t>Prova de regularidade de Débitos da Fazenda Municipal (CND) do domicílio ou sede do licitante, ou outra equivalente, na forma da lei, com prazo de validade em vigor;</w:t>
      </w:r>
    </w:p>
    <w:p w14:paraId="3DED7C8F" w14:textId="77777777" w:rsidR="00E7035C" w:rsidRPr="00E7035C" w:rsidRDefault="00E7035C" w:rsidP="00E7035C">
      <w:pPr>
        <w:numPr>
          <w:ilvl w:val="0"/>
          <w:numId w:val="214"/>
        </w:numPr>
        <w:spacing w:after="200" w:line="360" w:lineRule="auto"/>
        <w:jc w:val="both"/>
        <w:rPr>
          <w:rFonts w:ascii="Arial" w:eastAsia="Arial Unicode MS" w:hAnsi="Arial" w:cs="Arial"/>
          <w:sz w:val="24"/>
          <w:szCs w:val="24"/>
        </w:rPr>
      </w:pPr>
      <w:r w:rsidRPr="00E7035C">
        <w:rPr>
          <w:rFonts w:ascii="Arial" w:eastAsia="Arial Unicode MS" w:hAnsi="Arial" w:cs="Arial"/>
          <w:sz w:val="24"/>
          <w:szCs w:val="24"/>
        </w:rPr>
        <w:t>As provas de regularidades poderão ser Certidões Negativas de Débitos ou Certidões Positivas com efeitos de Negativas.</w:t>
      </w:r>
    </w:p>
    <w:p w14:paraId="5AD057FC" w14:textId="77777777" w:rsidR="00E7035C" w:rsidRPr="00E7035C" w:rsidRDefault="00E7035C" w:rsidP="00E7035C">
      <w:pPr>
        <w:numPr>
          <w:ilvl w:val="0"/>
          <w:numId w:val="178"/>
        </w:numPr>
        <w:spacing w:after="200" w:line="360" w:lineRule="auto"/>
        <w:ind w:left="0" w:firstLine="0"/>
        <w:rPr>
          <w:rFonts w:ascii="Arial" w:eastAsia="Calibri" w:hAnsi="Arial" w:cs="Arial"/>
          <w:b/>
          <w:bCs/>
          <w:sz w:val="24"/>
          <w:szCs w:val="24"/>
        </w:rPr>
      </w:pPr>
      <w:r w:rsidRPr="00E7035C">
        <w:rPr>
          <w:rFonts w:ascii="Arial" w:eastAsia="Calibri" w:hAnsi="Arial" w:cs="Arial"/>
          <w:b/>
          <w:bCs/>
          <w:sz w:val="24"/>
          <w:szCs w:val="24"/>
        </w:rPr>
        <w:t>CRITÉRIOS DE MEDIÇÃO E DE PAGAMENTO</w:t>
      </w:r>
    </w:p>
    <w:p w14:paraId="05CC36D1" w14:textId="77777777" w:rsidR="00E7035C" w:rsidRPr="00E7035C" w:rsidRDefault="00E7035C" w:rsidP="00E7035C">
      <w:pPr>
        <w:spacing w:after="200" w:line="360" w:lineRule="auto"/>
        <w:rPr>
          <w:rFonts w:ascii="Arial" w:eastAsia="Calibri" w:hAnsi="Arial" w:cs="Arial"/>
          <w:b/>
          <w:bCs/>
          <w:sz w:val="24"/>
          <w:szCs w:val="24"/>
        </w:rPr>
      </w:pPr>
      <w:r w:rsidRPr="00E7035C">
        <w:rPr>
          <w:rFonts w:ascii="Arial" w:eastAsia="Calibri" w:hAnsi="Arial" w:cs="Arial"/>
          <w:b/>
          <w:bCs/>
          <w:sz w:val="24"/>
          <w:szCs w:val="24"/>
        </w:rPr>
        <w:t>Recebimento</w:t>
      </w:r>
    </w:p>
    <w:p w14:paraId="065FA25B" w14:textId="77777777" w:rsidR="00E7035C" w:rsidRPr="00E7035C" w:rsidRDefault="00E7035C" w:rsidP="00E7035C">
      <w:pPr>
        <w:spacing w:after="200" w:line="360" w:lineRule="auto"/>
        <w:jc w:val="both"/>
        <w:rPr>
          <w:rFonts w:ascii="Arial" w:eastAsia="Calibri" w:hAnsi="Arial" w:cs="Arial"/>
          <w:sz w:val="24"/>
          <w:szCs w:val="24"/>
        </w:rPr>
      </w:pPr>
      <w:r w:rsidRPr="00E7035C">
        <w:rPr>
          <w:rFonts w:ascii="Arial" w:eastAsia="Calibri" w:hAnsi="Arial" w:cs="Arial"/>
          <w:sz w:val="24"/>
          <w:szCs w:val="24"/>
        </w:rPr>
        <w:t>7.1</w:t>
      </w:r>
      <w:r w:rsidRPr="00E7035C">
        <w:rPr>
          <w:rFonts w:ascii="Arial" w:eastAsia="Calibri" w:hAnsi="Arial" w:cs="Arial"/>
          <w:sz w:val="24"/>
          <w:szCs w:val="24"/>
        </w:rPr>
        <w:tab/>
        <w:t xml:space="preserve">O pagamento somente será realizado, com base no objeto efetivamente entregue nas condições estabelecidas. A apólice substitui a nota fiscal. </w:t>
      </w:r>
    </w:p>
    <w:p w14:paraId="1DE439E7" w14:textId="77777777" w:rsidR="00E7035C" w:rsidRPr="00E7035C" w:rsidRDefault="00E7035C" w:rsidP="00E7035C">
      <w:pPr>
        <w:spacing w:after="200" w:line="360" w:lineRule="auto"/>
        <w:jc w:val="both"/>
        <w:rPr>
          <w:rFonts w:ascii="Arial" w:eastAsia="Calibri" w:hAnsi="Arial" w:cs="Arial"/>
          <w:sz w:val="24"/>
          <w:szCs w:val="24"/>
        </w:rPr>
      </w:pPr>
      <w:r w:rsidRPr="00E7035C">
        <w:rPr>
          <w:rFonts w:ascii="Arial" w:eastAsia="Calibri" w:hAnsi="Arial" w:cs="Arial"/>
          <w:sz w:val="24"/>
          <w:szCs w:val="24"/>
        </w:rPr>
        <w:t>7.2</w:t>
      </w:r>
      <w:r w:rsidRPr="00E7035C">
        <w:rPr>
          <w:rFonts w:ascii="Arial" w:eastAsia="Calibri" w:hAnsi="Arial" w:cs="Arial"/>
          <w:sz w:val="24"/>
          <w:szCs w:val="24"/>
        </w:rPr>
        <w:tab/>
        <w:t xml:space="preserve">No caso de controvérsia sobre a realização do objeto o mesmo poderá ser rejeitado pelo almoxarife. </w:t>
      </w:r>
    </w:p>
    <w:p w14:paraId="578E1946" w14:textId="77777777" w:rsidR="00E7035C" w:rsidRPr="00E7035C" w:rsidRDefault="00E7035C" w:rsidP="00E7035C">
      <w:pPr>
        <w:spacing w:after="200" w:line="360" w:lineRule="auto"/>
        <w:jc w:val="both"/>
        <w:rPr>
          <w:rFonts w:ascii="Arial" w:eastAsia="Calibri" w:hAnsi="Arial" w:cs="Arial"/>
          <w:sz w:val="24"/>
          <w:szCs w:val="24"/>
        </w:rPr>
      </w:pPr>
      <w:r w:rsidRPr="00E7035C">
        <w:rPr>
          <w:rFonts w:ascii="Arial" w:eastAsia="Calibri" w:hAnsi="Arial" w:cs="Arial"/>
          <w:sz w:val="24"/>
          <w:szCs w:val="24"/>
        </w:rPr>
        <w:t>7.3</w:t>
      </w:r>
      <w:r w:rsidRPr="00E7035C">
        <w:rPr>
          <w:rFonts w:ascii="Arial" w:eastAsia="Calibri" w:hAnsi="Arial" w:cs="Arial"/>
          <w:sz w:val="24"/>
          <w:szCs w:val="24"/>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16C81C7" w14:textId="77777777" w:rsidR="00E7035C" w:rsidRPr="00E7035C" w:rsidRDefault="00E7035C" w:rsidP="00E7035C">
      <w:pPr>
        <w:spacing w:after="200" w:line="360" w:lineRule="auto"/>
        <w:jc w:val="both"/>
        <w:rPr>
          <w:rFonts w:ascii="Arial" w:eastAsia="Calibri" w:hAnsi="Arial" w:cs="Arial"/>
          <w:b/>
          <w:bCs/>
          <w:sz w:val="24"/>
          <w:szCs w:val="24"/>
        </w:rPr>
      </w:pPr>
      <w:r w:rsidRPr="00E7035C">
        <w:rPr>
          <w:rFonts w:ascii="Arial" w:eastAsia="Calibri" w:hAnsi="Arial" w:cs="Arial"/>
          <w:b/>
          <w:bCs/>
          <w:sz w:val="24"/>
          <w:szCs w:val="24"/>
        </w:rPr>
        <w:t>Liquidação</w:t>
      </w:r>
    </w:p>
    <w:p w14:paraId="3ABB5F9F" w14:textId="77777777" w:rsidR="00E7035C" w:rsidRPr="00E7035C" w:rsidRDefault="00E7035C" w:rsidP="00E7035C">
      <w:pPr>
        <w:spacing w:after="200" w:line="360" w:lineRule="auto"/>
        <w:jc w:val="both"/>
        <w:rPr>
          <w:rFonts w:ascii="Arial" w:eastAsia="Calibri" w:hAnsi="Arial" w:cs="Arial"/>
          <w:sz w:val="24"/>
          <w:szCs w:val="24"/>
        </w:rPr>
      </w:pPr>
      <w:r w:rsidRPr="00E7035C">
        <w:rPr>
          <w:rFonts w:ascii="Arial" w:eastAsia="Calibri" w:hAnsi="Arial" w:cs="Arial"/>
          <w:sz w:val="24"/>
          <w:szCs w:val="24"/>
        </w:rPr>
        <w:t>7.4</w:t>
      </w:r>
      <w:r w:rsidRPr="00E7035C">
        <w:rPr>
          <w:rFonts w:ascii="Arial" w:eastAsia="Calibri" w:hAnsi="Arial" w:cs="Arial"/>
          <w:sz w:val="24"/>
          <w:szCs w:val="24"/>
        </w:rPr>
        <w:tab/>
        <w:t xml:space="preserve">Recebida a Nota Fiscal ou documento de cobrança equivalente, correrá o prazo de até 05 (cinco) dias úteis para fins de liquidação, na forma desta seção, prorrogáveis por igual período. </w:t>
      </w:r>
    </w:p>
    <w:p w14:paraId="415036AC" w14:textId="77777777" w:rsidR="00E7035C" w:rsidRPr="00E7035C" w:rsidRDefault="00E7035C" w:rsidP="00E7035C">
      <w:pPr>
        <w:spacing w:after="200" w:line="360" w:lineRule="auto"/>
        <w:jc w:val="both"/>
        <w:rPr>
          <w:rFonts w:ascii="Arial" w:eastAsia="Calibri" w:hAnsi="Arial" w:cs="Arial"/>
          <w:sz w:val="24"/>
          <w:szCs w:val="24"/>
        </w:rPr>
      </w:pPr>
      <w:r w:rsidRPr="00E7035C">
        <w:rPr>
          <w:rFonts w:ascii="Arial" w:eastAsia="Calibri" w:hAnsi="Arial" w:cs="Arial"/>
          <w:sz w:val="24"/>
          <w:szCs w:val="24"/>
        </w:rPr>
        <w:t>7.5</w:t>
      </w:r>
      <w:r w:rsidRPr="00E7035C">
        <w:rPr>
          <w:rFonts w:ascii="Arial" w:eastAsia="Calibri" w:hAnsi="Arial" w:cs="Arial"/>
          <w:sz w:val="24"/>
          <w:szCs w:val="24"/>
        </w:rPr>
        <w:tab/>
        <w:t>O pagamento referente ao fornecimento do objeto deste CONTRATO será efetuado nas seguintes condições: em parcela única em até 10 (dez) dias úteis a partir da liquidação, mediante apresentação da competente nota fiscal, em consonância com o que foi efetivamente entregue.</w:t>
      </w:r>
    </w:p>
    <w:p w14:paraId="3D4E369B" w14:textId="77777777" w:rsidR="00E7035C" w:rsidRPr="00E7035C" w:rsidRDefault="00E7035C" w:rsidP="00E7035C">
      <w:pPr>
        <w:spacing w:after="200" w:line="360" w:lineRule="auto"/>
        <w:jc w:val="both"/>
        <w:rPr>
          <w:rFonts w:ascii="Arial" w:eastAsia="Calibri" w:hAnsi="Arial" w:cs="Arial"/>
          <w:sz w:val="24"/>
          <w:szCs w:val="24"/>
        </w:rPr>
      </w:pPr>
      <w:r w:rsidRPr="00E7035C">
        <w:rPr>
          <w:rFonts w:ascii="Arial" w:eastAsia="Calibri" w:hAnsi="Arial" w:cs="Arial"/>
          <w:sz w:val="24"/>
          <w:szCs w:val="24"/>
        </w:rPr>
        <w:t>7.6</w:t>
      </w:r>
      <w:r w:rsidRPr="00E7035C">
        <w:rPr>
          <w:rFonts w:ascii="Arial" w:eastAsia="Calibri"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7C91B524" w14:textId="77777777" w:rsidR="00E7035C" w:rsidRPr="00E7035C" w:rsidRDefault="00E7035C" w:rsidP="00E7035C">
      <w:pPr>
        <w:spacing w:after="200" w:line="360" w:lineRule="auto"/>
        <w:jc w:val="both"/>
        <w:rPr>
          <w:rFonts w:ascii="Arial" w:eastAsia="Calibri" w:hAnsi="Arial" w:cs="Arial"/>
          <w:sz w:val="24"/>
          <w:szCs w:val="24"/>
        </w:rPr>
      </w:pPr>
      <w:r w:rsidRPr="00E7035C">
        <w:rPr>
          <w:rFonts w:ascii="Arial" w:eastAsia="Calibri" w:hAnsi="Arial" w:cs="Arial"/>
          <w:sz w:val="24"/>
          <w:szCs w:val="24"/>
        </w:rPr>
        <w:t>a)</w:t>
      </w:r>
      <w:r w:rsidRPr="00E7035C">
        <w:rPr>
          <w:rFonts w:ascii="Arial" w:eastAsia="Calibri" w:hAnsi="Arial" w:cs="Arial"/>
          <w:sz w:val="24"/>
          <w:szCs w:val="24"/>
        </w:rPr>
        <w:tab/>
        <w:t xml:space="preserve">a data da emissão; </w:t>
      </w:r>
    </w:p>
    <w:p w14:paraId="7CDF284D" w14:textId="77777777" w:rsidR="00E7035C" w:rsidRPr="00E7035C" w:rsidRDefault="00E7035C" w:rsidP="00E7035C">
      <w:pPr>
        <w:spacing w:after="200" w:line="360" w:lineRule="auto"/>
        <w:jc w:val="both"/>
        <w:rPr>
          <w:rFonts w:ascii="Arial" w:eastAsia="Calibri" w:hAnsi="Arial" w:cs="Arial"/>
          <w:sz w:val="24"/>
          <w:szCs w:val="24"/>
        </w:rPr>
      </w:pPr>
      <w:r w:rsidRPr="00E7035C">
        <w:rPr>
          <w:rFonts w:ascii="Arial" w:eastAsia="Calibri" w:hAnsi="Arial" w:cs="Arial"/>
          <w:sz w:val="24"/>
          <w:szCs w:val="24"/>
        </w:rPr>
        <w:lastRenderedPageBreak/>
        <w:t>b)</w:t>
      </w:r>
      <w:r w:rsidRPr="00E7035C">
        <w:rPr>
          <w:rFonts w:ascii="Arial" w:eastAsia="Calibri" w:hAnsi="Arial" w:cs="Arial"/>
          <w:sz w:val="24"/>
          <w:szCs w:val="24"/>
        </w:rPr>
        <w:tab/>
        <w:t xml:space="preserve">os dados do contrato e do órgão contratante; </w:t>
      </w:r>
    </w:p>
    <w:p w14:paraId="181A067D" w14:textId="77777777" w:rsidR="00E7035C" w:rsidRPr="00E7035C" w:rsidRDefault="00E7035C" w:rsidP="00E7035C">
      <w:pPr>
        <w:spacing w:after="200" w:line="360" w:lineRule="auto"/>
        <w:jc w:val="both"/>
        <w:rPr>
          <w:rFonts w:ascii="Arial" w:eastAsia="Calibri" w:hAnsi="Arial" w:cs="Arial"/>
          <w:sz w:val="24"/>
          <w:szCs w:val="24"/>
        </w:rPr>
      </w:pPr>
      <w:r w:rsidRPr="00E7035C">
        <w:rPr>
          <w:rFonts w:ascii="Arial" w:eastAsia="Calibri" w:hAnsi="Arial" w:cs="Arial"/>
          <w:sz w:val="24"/>
          <w:szCs w:val="24"/>
        </w:rPr>
        <w:t>c)</w:t>
      </w:r>
      <w:r w:rsidRPr="00E7035C">
        <w:rPr>
          <w:rFonts w:ascii="Arial" w:eastAsia="Calibri" w:hAnsi="Arial" w:cs="Arial"/>
          <w:sz w:val="24"/>
          <w:szCs w:val="24"/>
        </w:rPr>
        <w:tab/>
        <w:t xml:space="preserve">o período respectivo de execução do contrato; </w:t>
      </w:r>
    </w:p>
    <w:p w14:paraId="3977AE45" w14:textId="77777777" w:rsidR="00E7035C" w:rsidRPr="00E7035C" w:rsidRDefault="00E7035C" w:rsidP="00E7035C">
      <w:pPr>
        <w:spacing w:after="200" w:line="360" w:lineRule="auto"/>
        <w:jc w:val="both"/>
        <w:rPr>
          <w:rFonts w:ascii="Arial" w:eastAsia="Calibri" w:hAnsi="Arial" w:cs="Arial"/>
          <w:sz w:val="24"/>
          <w:szCs w:val="24"/>
        </w:rPr>
      </w:pPr>
      <w:r w:rsidRPr="00E7035C">
        <w:rPr>
          <w:rFonts w:ascii="Arial" w:eastAsia="Calibri" w:hAnsi="Arial" w:cs="Arial"/>
          <w:sz w:val="24"/>
          <w:szCs w:val="24"/>
        </w:rPr>
        <w:t>d)</w:t>
      </w:r>
      <w:r w:rsidRPr="00E7035C">
        <w:rPr>
          <w:rFonts w:ascii="Arial" w:eastAsia="Calibri" w:hAnsi="Arial" w:cs="Arial"/>
          <w:sz w:val="24"/>
          <w:szCs w:val="24"/>
        </w:rPr>
        <w:tab/>
        <w:t xml:space="preserve">o valor a pagar; e </w:t>
      </w:r>
    </w:p>
    <w:p w14:paraId="3F656422" w14:textId="77777777" w:rsidR="00E7035C" w:rsidRPr="00E7035C" w:rsidRDefault="00E7035C" w:rsidP="00E7035C">
      <w:pPr>
        <w:spacing w:after="200" w:line="360" w:lineRule="auto"/>
        <w:jc w:val="both"/>
        <w:rPr>
          <w:rFonts w:ascii="Arial" w:eastAsia="Calibri" w:hAnsi="Arial" w:cs="Arial"/>
          <w:sz w:val="24"/>
          <w:szCs w:val="24"/>
        </w:rPr>
      </w:pPr>
      <w:r w:rsidRPr="00E7035C">
        <w:rPr>
          <w:rFonts w:ascii="Arial" w:eastAsia="Calibri" w:hAnsi="Arial" w:cs="Arial"/>
          <w:sz w:val="24"/>
          <w:szCs w:val="24"/>
        </w:rPr>
        <w:t>e)</w:t>
      </w:r>
      <w:r w:rsidRPr="00E7035C">
        <w:rPr>
          <w:rFonts w:ascii="Arial" w:eastAsia="Calibri" w:hAnsi="Arial" w:cs="Arial"/>
          <w:sz w:val="24"/>
          <w:szCs w:val="24"/>
        </w:rPr>
        <w:tab/>
        <w:t>eventual destaque do valor de retenções tributárias cabíveis.</w:t>
      </w:r>
    </w:p>
    <w:p w14:paraId="2FBF48BD" w14:textId="77777777" w:rsidR="00E7035C" w:rsidRPr="00E7035C" w:rsidRDefault="00E7035C" w:rsidP="00E7035C">
      <w:pPr>
        <w:spacing w:after="200" w:line="360" w:lineRule="auto"/>
        <w:jc w:val="both"/>
        <w:rPr>
          <w:rFonts w:ascii="Arial" w:eastAsia="Calibri" w:hAnsi="Arial" w:cs="Arial"/>
          <w:sz w:val="24"/>
          <w:szCs w:val="24"/>
        </w:rPr>
      </w:pPr>
      <w:r w:rsidRPr="00E7035C">
        <w:rPr>
          <w:rFonts w:ascii="Arial" w:eastAsia="Calibri" w:hAnsi="Arial" w:cs="Arial"/>
          <w:sz w:val="24"/>
          <w:szCs w:val="24"/>
        </w:rPr>
        <w:t>7.7</w:t>
      </w:r>
      <w:r w:rsidRPr="00E7035C">
        <w:rPr>
          <w:rFonts w:ascii="Arial" w:eastAsia="Calibri"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58565313" w14:textId="77777777" w:rsidR="00E7035C" w:rsidRPr="00E7035C" w:rsidRDefault="00E7035C" w:rsidP="00E7035C">
      <w:pPr>
        <w:spacing w:after="200" w:line="360" w:lineRule="auto"/>
        <w:jc w:val="both"/>
        <w:rPr>
          <w:rFonts w:ascii="Arial" w:eastAsia="Calibri" w:hAnsi="Arial" w:cs="Arial"/>
          <w:sz w:val="24"/>
          <w:szCs w:val="24"/>
        </w:rPr>
      </w:pPr>
      <w:r w:rsidRPr="00E7035C">
        <w:rPr>
          <w:rFonts w:ascii="Arial" w:eastAsia="Calibri" w:hAnsi="Arial" w:cs="Arial"/>
          <w:sz w:val="24"/>
          <w:szCs w:val="24"/>
        </w:rPr>
        <w:t>7.8.</w:t>
      </w:r>
      <w:r w:rsidRPr="00E7035C">
        <w:rPr>
          <w:rFonts w:ascii="Arial" w:eastAsia="Calibri" w:hAnsi="Arial" w:cs="Arial"/>
          <w:sz w:val="24"/>
          <w:szCs w:val="24"/>
        </w:rPr>
        <w:tab/>
        <w:t xml:space="preserve"> A nota fiscal ou instrumento de cobrança equivalente deverá ser obrigatoriamente acompanhado da comprovação da regularidade fiscal.</w:t>
      </w:r>
    </w:p>
    <w:p w14:paraId="02BDE6A2" w14:textId="77777777" w:rsidR="00E7035C" w:rsidRPr="00E7035C" w:rsidRDefault="00E7035C" w:rsidP="00E7035C">
      <w:pPr>
        <w:spacing w:after="200" w:line="360" w:lineRule="auto"/>
        <w:jc w:val="both"/>
        <w:rPr>
          <w:rFonts w:ascii="Arial" w:eastAsia="Calibri" w:hAnsi="Arial" w:cs="Arial"/>
          <w:sz w:val="24"/>
          <w:szCs w:val="24"/>
        </w:rPr>
      </w:pPr>
      <w:r w:rsidRPr="00E7035C">
        <w:rPr>
          <w:rFonts w:ascii="Arial" w:eastAsia="Calibri" w:hAnsi="Arial" w:cs="Arial"/>
          <w:sz w:val="24"/>
          <w:szCs w:val="24"/>
        </w:rPr>
        <w:t>7.9</w:t>
      </w:r>
      <w:r w:rsidRPr="00E7035C">
        <w:rPr>
          <w:rFonts w:ascii="Arial" w:eastAsia="Calibri" w:hAnsi="Arial" w:cs="Arial"/>
          <w:sz w:val="24"/>
          <w:szCs w:val="24"/>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4A458973" w14:textId="77777777" w:rsidR="00E7035C" w:rsidRPr="00E7035C" w:rsidRDefault="00E7035C" w:rsidP="00E7035C">
      <w:pPr>
        <w:spacing w:after="200" w:line="360" w:lineRule="auto"/>
        <w:jc w:val="both"/>
        <w:rPr>
          <w:rFonts w:ascii="Arial" w:eastAsia="Calibri" w:hAnsi="Arial" w:cs="Arial"/>
          <w:sz w:val="24"/>
          <w:szCs w:val="24"/>
        </w:rPr>
      </w:pPr>
      <w:r w:rsidRPr="00E7035C">
        <w:rPr>
          <w:rFonts w:ascii="Arial" w:eastAsia="Calibri" w:hAnsi="Arial" w:cs="Arial"/>
          <w:sz w:val="24"/>
          <w:szCs w:val="24"/>
        </w:rPr>
        <w:t>7.10</w:t>
      </w:r>
      <w:r w:rsidRPr="00E7035C">
        <w:rPr>
          <w:rFonts w:ascii="Arial" w:eastAsia="Calibri" w:hAnsi="Arial" w:cs="Arial"/>
          <w:sz w:val="24"/>
          <w:szCs w:val="24"/>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8B6EE3F" w14:textId="77777777" w:rsidR="00E7035C" w:rsidRPr="00E7035C" w:rsidRDefault="00E7035C" w:rsidP="00E7035C">
      <w:pPr>
        <w:spacing w:after="200" w:line="360" w:lineRule="auto"/>
        <w:jc w:val="both"/>
        <w:rPr>
          <w:rFonts w:ascii="Arial" w:eastAsia="Calibri" w:hAnsi="Arial" w:cs="Arial"/>
          <w:sz w:val="24"/>
          <w:szCs w:val="24"/>
        </w:rPr>
      </w:pPr>
      <w:r w:rsidRPr="00E7035C">
        <w:rPr>
          <w:rFonts w:ascii="Arial" w:eastAsia="Calibri" w:hAnsi="Arial" w:cs="Arial"/>
          <w:sz w:val="24"/>
          <w:szCs w:val="24"/>
        </w:rPr>
        <w:t>7.11</w:t>
      </w:r>
      <w:r w:rsidRPr="00E7035C">
        <w:rPr>
          <w:rFonts w:ascii="Arial" w:eastAsia="Calibri"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CDEE630" w14:textId="77777777" w:rsidR="00E7035C" w:rsidRPr="00E7035C" w:rsidRDefault="00E7035C" w:rsidP="00E7035C">
      <w:pPr>
        <w:spacing w:after="200" w:line="360" w:lineRule="auto"/>
        <w:jc w:val="both"/>
        <w:rPr>
          <w:rFonts w:ascii="Arial" w:eastAsia="Calibri" w:hAnsi="Arial" w:cs="Arial"/>
          <w:sz w:val="24"/>
          <w:szCs w:val="24"/>
        </w:rPr>
      </w:pPr>
      <w:r w:rsidRPr="00E7035C">
        <w:rPr>
          <w:rFonts w:ascii="Arial" w:eastAsia="Calibri" w:hAnsi="Arial" w:cs="Arial"/>
          <w:sz w:val="24"/>
          <w:szCs w:val="24"/>
        </w:rPr>
        <w:t>7.12</w:t>
      </w:r>
      <w:r w:rsidRPr="00E7035C">
        <w:rPr>
          <w:rFonts w:ascii="Arial" w:eastAsia="Calibri"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1E31B095" w14:textId="77777777" w:rsidR="00E7035C" w:rsidRPr="00E7035C" w:rsidRDefault="00E7035C" w:rsidP="00E7035C">
      <w:pPr>
        <w:spacing w:after="200" w:line="360" w:lineRule="auto"/>
        <w:jc w:val="both"/>
        <w:rPr>
          <w:rFonts w:ascii="Arial" w:eastAsia="Calibri" w:hAnsi="Arial" w:cs="Arial"/>
          <w:b/>
          <w:bCs/>
          <w:sz w:val="24"/>
          <w:szCs w:val="24"/>
        </w:rPr>
      </w:pPr>
      <w:r w:rsidRPr="00E7035C">
        <w:rPr>
          <w:rFonts w:ascii="Arial" w:eastAsia="Calibri" w:hAnsi="Arial" w:cs="Arial"/>
          <w:b/>
          <w:bCs/>
          <w:sz w:val="24"/>
          <w:szCs w:val="24"/>
        </w:rPr>
        <w:t>Prazo de pagamento</w:t>
      </w:r>
    </w:p>
    <w:p w14:paraId="7350023E" w14:textId="77777777" w:rsidR="00E7035C" w:rsidRPr="00E7035C" w:rsidRDefault="00E7035C" w:rsidP="00E7035C">
      <w:pPr>
        <w:spacing w:after="200" w:line="360" w:lineRule="auto"/>
        <w:jc w:val="both"/>
        <w:rPr>
          <w:rFonts w:ascii="Arial" w:eastAsia="Calibri" w:hAnsi="Arial" w:cs="Arial"/>
          <w:sz w:val="24"/>
          <w:szCs w:val="24"/>
        </w:rPr>
      </w:pPr>
      <w:r w:rsidRPr="00E7035C">
        <w:rPr>
          <w:rFonts w:ascii="Arial" w:eastAsia="Calibri" w:hAnsi="Arial" w:cs="Arial"/>
          <w:sz w:val="24"/>
          <w:szCs w:val="24"/>
        </w:rPr>
        <w:lastRenderedPageBreak/>
        <w:t>7.13</w:t>
      </w:r>
      <w:r w:rsidRPr="00E7035C">
        <w:rPr>
          <w:rFonts w:ascii="Arial" w:eastAsia="Calibri" w:hAnsi="Arial" w:cs="Arial"/>
          <w:sz w:val="24"/>
          <w:szCs w:val="24"/>
        </w:rPr>
        <w:tab/>
        <w:t>O pagamento será efetuado no prazo de até 10 (dez) dias úteis contados da finalização da liquidação da despesa.</w:t>
      </w:r>
    </w:p>
    <w:p w14:paraId="5F72F49D" w14:textId="77777777" w:rsidR="00E7035C" w:rsidRPr="00E7035C" w:rsidRDefault="00E7035C" w:rsidP="00E7035C">
      <w:pPr>
        <w:spacing w:after="200" w:line="360" w:lineRule="auto"/>
        <w:jc w:val="both"/>
        <w:rPr>
          <w:rFonts w:ascii="Arial" w:eastAsia="Calibri" w:hAnsi="Arial" w:cs="Arial"/>
          <w:sz w:val="24"/>
          <w:szCs w:val="24"/>
        </w:rPr>
      </w:pPr>
      <w:r w:rsidRPr="00E7035C">
        <w:rPr>
          <w:rFonts w:ascii="Arial" w:eastAsia="Calibri" w:hAnsi="Arial" w:cs="Arial"/>
          <w:sz w:val="24"/>
          <w:szCs w:val="24"/>
        </w:rPr>
        <w:t>7.14</w:t>
      </w:r>
      <w:r w:rsidRPr="00E7035C">
        <w:rPr>
          <w:rFonts w:ascii="Arial" w:eastAsia="Calibri"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581F210C" w14:textId="77777777" w:rsidR="00E7035C" w:rsidRPr="00E7035C" w:rsidRDefault="00E7035C" w:rsidP="00E7035C">
      <w:pPr>
        <w:spacing w:after="200" w:line="360" w:lineRule="auto"/>
        <w:jc w:val="both"/>
        <w:rPr>
          <w:rFonts w:ascii="Arial" w:eastAsia="Calibri" w:hAnsi="Arial" w:cs="Arial"/>
          <w:b/>
          <w:bCs/>
          <w:sz w:val="24"/>
          <w:szCs w:val="24"/>
        </w:rPr>
      </w:pPr>
      <w:r w:rsidRPr="00E7035C">
        <w:rPr>
          <w:rFonts w:ascii="Arial" w:eastAsia="Calibri" w:hAnsi="Arial" w:cs="Arial"/>
          <w:b/>
          <w:bCs/>
          <w:sz w:val="24"/>
          <w:szCs w:val="24"/>
        </w:rPr>
        <w:t>Forma de pagamento</w:t>
      </w:r>
    </w:p>
    <w:p w14:paraId="3D43A66C" w14:textId="77777777" w:rsidR="00E7035C" w:rsidRPr="00E7035C" w:rsidRDefault="00E7035C" w:rsidP="00E7035C">
      <w:pPr>
        <w:spacing w:after="200" w:line="360" w:lineRule="auto"/>
        <w:jc w:val="both"/>
        <w:rPr>
          <w:rFonts w:ascii="Arial" w:eastAsia="Calibri" w:hAnsi="Arial" w:cs="Arial"/>
          <w:sz w:val="24"/>
          <w:szCs w:val="24"/>
        </w:rPr>
      </w:pPr>
      <w:r w:rsidRPr="00E7035C">
        <w:rPr>
          <w:rFonts w:ascii="Arial" w:eastAsia="Calibri" w:hAnsi="Arial" w:cs="Arial"/>
          <w:sz w:val="24"/>
          <w:szCs w:val="24"/>
        </w:rPr>
        <w:t>7.15</w:t>
      </w:r>
      <w:r w:rsidRPr="00E7035C">
        <w:rPr>
          <w:rFonts w:ascii="Arial" w:eastAsia="Calibri" w:hAnsi="Arial" w:cs="Arial"/>
          <w:sz w:val="24"/>
          <w:szCs w:val="24"/>
        </w:rPr>
        <w:tab/>
        <w:t>O pagamento será realizado por meio de ordem bancária, para crédito em banco, agência e conta corrente indicados pelo contratado ou mediante boleto bancário.</w:t>
      </w:r>
    </w:p>
    <w:p w14:paraId="675447A3" w14:textId="77777777" w:rsidR="00E7035C" w:rsidRPr="00E7035C" w:rsidRDefault="00E7035C" w:rsidP="00E7035C">
      <w:pPr>
        <w:spacing w:after="200" w:line="360" w:lineRule="auto"/>
        <w:jc w:val="both"/>
        <w:rPr>
          <w:rFonts w:ascii="Arial" w:eastAsia="Calibri" w:hAnsi="Arial" w:cs="Arial"/>
          <w:sz w:val="24"/>
          <w:szCs w:val="24"/>
        </w:rPr>
      </w:pPr>
      <w:r w:rsidRPr="00E7035C">
        <w:rPr>
          <w:rFonts w:ascii="Arial" w:eastAsia="Calibri" w:hAnsi="Arial" w:cs="Arial"/>
          <w:sz w:val="24"/>
          <w:szCs w:val="24"/>
        </w:rPr>
        <w:t>7.16</w:t>
      </w:r>
      <w:r w:rsidRPr="00E7035C">
        <w:rPr>
          <w:rFonts w:ascii="Arial" w:eastAsia="Calibri" w:hAnsi="Arial" w:cs="Arial"/>
          <w:sz w:val="24"/>
          <w:szCs w:val="24"/>
        </w:rPr>
        <w:tab/>
        <w:t>Quando do pagamento, será efetuada a retenção tributária prevista na legislação aplicável.</w:t>
      </w:r>
    </w:p>
    <w:p w14:paraId="274D2038" w14:textId="77777777" w:rsidR="00E7035C" w:rsidRPr="00E7035C" w:rsidRDefault="00E7035C" w:rsidP="00E7035C">
      <w:pPr>
        <w:spacing w:after="200" w:line="360" w:lineRule="auto"/>
        <w:jc w:val="both"/>
        <w:rPr>
          <w:rFonts w:ascii="Arial" w:eastAsia="Calibri" w:hAnsi="Arial" w:cs="Arial"/>
          <w:sz w:val="24"/>
          <w:szCs w:val="24"/>
        </w:rPr>
      </w:pPr>
      <w:r w:rsidRPr="00E7035C">
        <w:rPr>
          <w:rFonts w:ascii="Arial" w:eastAsia="Calibri" w:hAnsi="Arial" w:cs="Arial"/>
          <w:sz w:val="24"/>
          <w:szCs w:val="24"/>
        </w:rPr>
        <w:t>7.17</w:t>
      </w:r>
      <w:r w:rsidRPr="00E7035C">
        <w:rPr>
          <w:rFonts w:ascii="Arial" w:eastAsia="Calibri" w:hAnsi="Arial" w:cs="Arial"/>
          <w:sz w:val="24"/>
          <w:szCs w:val="24"/>
        </w:rPr>
        <w:tab/>
        <w:t>Independentemente do percentual de tributo inserido na planilha, quando houver, serão retidos na fonte, quando da realização do pagamento, os percentuais estabelecidos na legislação vigente.</w:t>
      </w:r>
    </w:p>
    <w:p w14:paraId="54D9BC50" w14:textId="77777777" w:rsidR="00E7035C" w:rsidRPr="00E7035C" w:rsidRDefault="00E7035C" w:rsidP="00E7035C">
      <w:pPr>
        <w:spacing w:after="200" w:line="360" w:lineRule="auto"/>
        <w:jc w:val="both"/>
        <w:rPr>
          <w:rFonts w:ascii="Arial" w:eastAsia="Calibri" w:hAnsi="Arial" w:cs="Arial"/>
          <w:sz w:val="24"/>
          <w:szCs w:val="24"/>
        </w:rPr>
      </w:pPr>
      <w:r w:rsidRPr="00E7035C">
        <w:rPr>
          <w:rFonts w:ascii="Arial" w:eastAsia="Calibri" w:hAnsi="Arial" w:cs="Arial"/>
          <w:sz w:val="24"/>
          <w:szCs w:val="24"/>
        </w:rPr>
        <w:t>7.18</w:t>
      </w:r>
      <w:r w:rsidRPr="00E7035C">
        <w:rPr>
          <w:rFonts w:ascii="Arial" w:eastAsia="Calibri" w:hAnsi="Arial" w:cs="Arial"/>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401A3D34" w14:textId="77777777" w:rsidR="00E7035C" w:rsidRPr="00E7035C" w:rsidRDefault="00E7035C" w:rsidP="00E7035C">
      <w:pPr>
        <w:numPr>
          <w:ilvl w:val="1"/>
          <w:numId w:val="215"/>
        </w:numPr>
        <w:spacing w:after="200" w:line="360" w:lineRule="auto"/>
        <w:jc w:val="both"/>
        <w:rPr>
          <w:rFonts w:ascii="Arial" w:eastAsia="Calibri" w:hAnsi="Arial" w:cs="Arial"/>
          <w:b/>
          <w:bCs/>
          <w:sz w:val="24"/>
          <w:szCs w:val="24"/>
        </w:rPr>
      </w:pPr>
      <w:r w:rsidRPr="00E7035C">
        <w:rPr>
          <w:rFonts w:ascii="Arial" w:eastAsia="Calibri" w:hAnsi="Arial" w:cs="Arial"/>
          <w:sz w:val="24"/>
          <w:szCs w:val="24"/>
        </w:rPr>
        <w:t>Não será admitida a antecipação de pagamento</w:t>
      </w:r>
      <w:r w:rsidRPr="00E7035C">
        <w:rPr>
          <w:rFonts w:ascii="Arial" w:eastAsia="Calibri" w:hAnsi="Arial" w:cs="Arial"/>
          <w:b/>
          <w:bCs/>
          <w:sz w:val="24"/>
          <w:szCs w:val="24"/>
        </w:rPr>
        <w:t>.</w:t>
      </w:r>
    </w:p>
    <w:p w14:paraId="49AABC32" w14:textId="77777777" w:rsidR="00E7035C" w:rsidRPr="00E7035C" w:rsidRDefault="00E7035C" w:rsidP="00E7035C">
      <w:pPr>
        <w:keepNext/>
        <w:keepLines/>
        <w:numPr>
          <w:ilvl w:val="0"/>
          <w:numId w:val="178"/>
        </w:numPr>
        <w:spacing w:after="0" w:line="360" w:lineRule="auto"/>
        <w:ind w:left="0" w:firstLine="0"/>
        <w:jc w:val="both"/>
        <w:outlineLvl w:val="0"/>
        <w:rPr>
          <w:rFonts w:ascii="Arial" w:eastAsia="Times New Roman" w:hAnsi="Arial" w:cs="Arial"/>
          <w:b/>
          <w:color w:val="000000"/>
          <w:sz w:val="24"/>
          <w:szCs w:val="24"/>
          <w:lang w:eastAsia="pt-BR"/>
        </w:rPr>
      </w:pPr>
      <w:r w:rsidRPr="00E7035C">
        <w:rPr>
          <w:rFonts w:ascii="Arial" w:eastAsia="Times New Roman" w:hAnsi="Arial" w:cs="Arial"/>
          <w:b/>
          <w:color w:val="000000"/>
          <w:sz w:val="24"/>
          <w:szCs w:val="24"/>
          <w:lang w:eastAsia="pt-BR"/>
        </w:rPr>
        <w:t>FORMA E CRITÉRIOS DE SELEÇÃO DO FORNECEDOR</w:t>
      </w:r>
    </w:p>
    <w:p w14:paraId="3602AEDE" w14:textId="77777777" w:rsidR="00E7035C" w:rsidRPr="00E7035C" w:rsidRDefault="00E7035C" w:rsidP="00E7035C">
      <w:pPr>
        <w:keepNext/>
        <w:keepLines/>
        <w:spacing w:after="0" w:line="360" w:lineRule="auto"/>
        <w:ind w:left="360"/>
        <w:jc w:val="both"/>
        <w:outlineLvl w:val="0"/>
        <w:rPr>
          <w:rFonts w:ascii="Arial" w:eastAsia="Times New Roman" w:hAnsi="Arial" w:cs="Arial"/>
          <w:b/>
          <w:color w:val="000000"/>
          <w:sz w:val="24"/>
          <w:szCs w:val="24"/>
          <w:lang w:eastAsia="pt-BR"/>
        </w:rPr>
      </w:pPr>
      <w:r w:rsidRPr="00E7035C">
        <w:rPr>
          <w:rFonts w:ascii="Arial" w:eastAsia="Times New Roman" w:hAnsi="Arial" w:cs="Arial"/>
          <w:b/>
          <w:color w:val="000000"/>
          <w:sz w:val="24"/>
          <w:szCs w:val="24"/>
          <w:lang w:eastAsia="pt-BR"/>
        </w:rPr>
        <w:t xml:space="preserve"> </w:t>
      </w:r>
    </w:p>
    <w:p w14:paraId="1FFB5949" w14:textId="77777777" w:rsidR="00E7035C" w:rsidRPr="00E7035C" w:rsidRDefault="00E7035C" w:rsidP="00E7035C">
      <w:pPr>
        <w:spacing w:after="0" w:line="360" w:lineRule="auto"/>
        <w:ind w:firstLine="708"/>
        <w:jc w:val="both"/>
        <w:rPr>
          <w:rFonts w:ascii="Arial" w:eastAsia="Arial Unicode MS" w:hAnsi="Arial" w:cs="Arial"/>
          <w:color w:val="000000"/>
          <w:sz w:val="24"/>
          <w:szCs w:val="24"/>
          <w:lang w:eastAsia="pt-BR"/>
        </w:rPr>
      </w:pPr>
      <w:bookmarkStart w:id="8" w:name="_Hlk186385912"/>
      <w:r w:rsidRPr="00E7035C">
        <w:rPr>
          <w:rFonts w:ascii="Arial" w:eastAsia="Arial Unicode MS" w:hAnsi="Arial" w:cs="Arial"/>
          <w:color w:val="000000"/>
          <w:sz w:val="24"/>
          <w:szCs w:val="24"/>
          <w:lang w:eastAsia="pt-BR"/>
        </w:rPr>
        <w:t xml:space="preserve">O fornecedor será selecionado por meio da realização de procedimento de Dispensa de Licitação conforme Artigo 75, Inciso II da Lei 14.133/2021.  </w:t>
      </w:r>
    </w:p>
    <w:p w14:paraId="089D08CF" w14:textId="77777777" w:rsidR="00E7035C" w:rsidRPr="00E7035C" w:rsidRDefault="00E7035C" w:rsidP="00E7035C">
      <w:pPr>
        <w:spacing w:after="0" w:line="360" w:lineRule="auto"/>
        <w:ind w:firstLine="708"/>
        <w:jc w:val="both"/>
        <w:rPr>
          <w:rFonts w:ascii="Arial" w:eastAsia="Arial Unicode MS" w:hAnsi="Arial" w:cs="Arial"/>
          <w:color w:val="000000"/>
          <w:sz w:val="24"/>
          <w:szCs w:val="24"/>
          <w:lang w:eastAsia="pt-BR"/>
        </w:rPr>
      </w:pPr>
    </w:p>
    <w:p w14:paraId="0B67A506" w14:textId="77777777" w:rsidR="00E7035C" w:rsidRPr="00E7035C" w:rsidRDefault="00E7035C" w:rsidP="00E7035C">
      <w:pPr>
        <w:numPr>
          <w:ilvl w:val="0"/>
          <w:numId w:val="178"/>
        </w:numPr>
        <w:spacing w:after="0" w:line="360" w:lineRule="auto"/>
        <w:ind w:left="0" w:firstLine="0"/>
        <w:jc w:val="both"/>
        <w:rPr>
          <w:rFonts w:ascii="Ecofont_Spranq_eco_Sans" w:eastAsia="Arial Unicode MS" w:hAnsi="Ecofont_Spranq_eco_Sans" w:cs="Times New Roman"/>
          <w:b/>
          <w:bCs/>
          <w:color w:val="000000"/>
          <w:sz w:val="24"/>
          <w:szCs w:val="24"/>
          <w:lang w:eastAsia="pt-BR"/>
        </w:rPr>
      </w:pPr>
      <w:r w:rsidRPr="00E7035C">
        <w:rPr>
          <w:rFonts w:ascii="Arial" w:eastAsia="Arial Unicode MS" w:hAnsi="Arial" w:cs="Arial"/>
          <w:b/>
          <w:bCs/>
          <w:color w:val="000000"/>
          <w:sz w:val="24"/>
          <w:szCs w:val="24"/>
          <w:lang w:eastAsia="pt-BR"/>
        </w:rPr>
        <w:t xml:space="preserve">ESTIMATIVAS DO VALOR DA CONTRATAÇÃO, ACOMPANHADAS DOS PREÇOS UNITÁRIOS REFERENCIAIS, DAS MEMÓRIAS DE CÁLCULO E DOS DOCUMENTOS QUE LHE DÃO SUPORTE, COM OS PARÂMETROS UTILIZADOS </w:t>
      </w:r>
      <w:r w:rsidRPr="00E7035C">
        <w:rPr>
          <w:rFonts w:ascii="Arial" w:eastAsia="Arial Unicode MS" w:hAnsi="Arial" w:cs="Arial"/>
          <w:b/>
          <w:bCs/>
          <w:color w:val="000000"/>
          <w:sz w:val="24"/>
          <w:szCs w:val="24"/>
          <w:lang w:eastAsia="pt-BR"/>
        </w:rPr>
        <w:lastRenderedPageBreak/>
        <w:t>PARA A OBTENÇÃO DOS PREÇOS E PARA OS RESPECTIVOS CÁLCULOS, QUE DEVEM CONSTAR DE DOCUMENTO SEPARADO E CLASSIFICADO.</w:t>
      </w:r>
    </w:p>
    <w:p w14:paraId="22329705" w14:textId="77777777" w:rsidR="00E7035C" w:rsidRPr="00E7035C" w:rsidRDefault="00E7035C" w:rsidP="00E7035C">
      <w:pPr>
        <w:spacing w:after="0" w:line="360" w:lineRule="auto"/>
        <w:ind w:left="720"/>
        <w:jc w:val="both"/>
        <w:rPr>
          <w:rFonts w:ascii="Arial" w:eastAsia="Times New Roman" w:hAnsi="Arial" w:cs="Arial"/>
          <w:color w:val="000000"/>
          <w:sz w:val="24"/>
          <w:szCs w:val="24"/>
          <w:lang w:eastAsia="pt-BR"/>
        </w:rPr>
      </w:pPr>
      <w:r w:rsidRPr="00E7035C">
        <w:rPr>
          <w:rFonts w:ascii="Arial" w:eastAsia="Times New Roman" w:hAnsi="Arial" w:cs="Arial"/>
          <w:color w:val="000000"/>
          <w:sz w:val="24"/>
          <w:szCs w:val="24"/>
          <w:lang w:eastAsia="pt-BR"/>
        </w:rPr>
        <w:t>A estimativa do valor da contratação está demonstrada na tabela a seguir:</w:t>
      </w:r>
    </w:p>
    <w:tbl>
      <w:tblPr>
        <w:tblStyle w:val="Tabelacomgrade"/>
        <w:tblW w:w="9209" w:type="dxa"/>
        <w:tblLook w:val="04A0" w:firstRow="1" w:lastRow="0" w:firstColumn="1" w:lastColumn="0" w:noHBand="0" w:noVBand="1"/>
      </w:tblPr>
      <w:tblGrid>
        <w:gridCol w:w="790"/>
        <w:gridCol w:w="4130"/>
        <w:gridCol w:w="1336"/>
        <w:gridCol w:w="1470"/>
        <w:gridCol w:w="1483"/>
      </w:tblGrid>
      <w:tr w:rsidR="00E7035C" w:rsidRPr="00E7035C" w14:paraId="5DF9D97F" w14:textId="77777777" w:rsidTr="00C37DA3">
        <w:trPr>
          <w:trHeight w:val="816"/>
        </w:trPr>
        <w:tc>
          <w:tcPr>
            <w:tcW w:w="555" w:type="dxa"/>
            <w:hideMark/>
          </w:tcPr>
          <w:p w14:paraId="09D86B5E" w14:textId="77777777" w:rsidR="00E7035C" w:rsidRPr="00E7035C" w:rsidRDefault="00E7035C" w:rsidP="00E7035C">
            <w:pPr>
              <w:spacing w:line="276" w:lineRule="auto"/>
              <w:jc w:val="center"/>
              <w:rPr>
                <w:rFonts w:ascii="Arial" w:eastAsia="Arial" w:hAnsi="Arial" w:cs="Arial"/>
                <w:b/>
                <w:bCs/>
                <w:color w:val="000000"/>
                <w:sz w:val="24"/>
                <w:szCs w:val="24"/>
              </w:rPr>
            </w:pPr>
            <w:r w:rsidRPr="00E7035C">
              <w:rPr>
                <w:rFonts w:ascii="Arial" w:eastAsia="Arial" w:hAnsi="Arial" w:cs="Arial"/>
                <w:b/>
                <w:bCs/>
                <w:color w:val="000000"/>
                <w:sz w:val="24"/>
                <w:szCs w:val="24"/>
              </w:rPr>
              <w:t>ITEM</w:t>
            </w:r>
          </w:p>
        </w:tc>
        <w:tc>
          <w:tcPr>
            <w:tcW w:w="5252" w:type="dxa"/>
            <w:hideMark/>
          </w:tcPr>
          <w:p w14:paraId="4E9BB2BD" w14:textId="77777777" w:rsidR="00E7035C" w:rsidRPr="00E7035C" w:rsidRDefault="00E7035C" w:rsidP="00E7035C">
            <w:pPr>
              <w:spacing w:line="276" w:lineRule="auto"/>
              <w:jc w:val="center"/>
              <w:rPr>
                <w:rFonts w:ascii="Arial" w:eastAsia="Arial" w:hAnsi="Arial" w:cs="Arial"/>
                <w:b/>
                <w:bCs/>
                <w:color w:val="000000"/>
                <w:sz w:val="24"/>
                <w:szCs w:val="24"/>
              </w:rPr>
            </w:pPr>
            <w:r w:rsidRPr="00E7035C">
              <w:rPr>
                <w:rFonts w:ascii="Arial" w:eastAsia="Arial" w:hAnsi="Arial" w:cs="Arial"/>
                <w:b/>
                <w:bCs/>
                <w:color w:val="000000"/>
                <w:sz w:val="24"/>
                <w:szCs w:val="24"/>
              </w:rPr>
              <w:t>DESCRIÇÃO</w:t>
            </w:r>
          </w:p>
        </w:tc>
        <w:tc>
          <w:tcPr>
            <w:tcW w:w="1134" w:type="dxa"/>
            <w:hideMark/>
          </w:tcPr>
          <w:p w14:paraId="4624E256" w14:textId="77777777" w:rsidR="00E7035C" w:rsidRPr="00E7035C" w:rsidRDefault="00E7035C" w:rsidP="00E7035C">
            <w:pPr>
              <w:spacing w:line="276" w:lineRule="auto"/>
              <w:jc w:val="center"/>
              <w:rPr>
                <w:rFonts w:ascii="Arial" w:eastAsia="Arial" w:hAnsi="Arial" w:cs="Arial"/>
                <w:b/>
                <w:bCs/>
                <w:color w:val="000000"/>
                <w:sz w:val="24"/>
                <w:szCs w:val="24"/>
              </w:rPr>
            </w:pPr>
            <w:r w:rsidRPr="00E7035C">
              <w:rPr>
                <w:rFonts w:ascii="Arial" w:eastAsia="Arial" w:hAnsi="Arial" w:cs="Arial"/>
                <w:b/>
                <w:bCs/>
                <w:color w:val="000000"/>
                <w:sz w:val="24"/>
                <w:szCs w:val="24"/>
              </w:rPr>
              <w:t>MEDIANA VALOR UNIT.</w:t>
            </w:r>
          </w:p>
        </w:tc>
        <w:tc>
          <w:tcPr>
            <w:tcW w:w="992" w:type="dxa"/>
            <w:hideMark/>
          </w:tcPr>
          <w:p w14:paraId="100BE9BE" w14:textId="77777777" w:rsidR="00E7035C" w:rsidRPr="00E7035C" w:rsidRDefault="00E7035C" w:rsidP="00E7035C">
            <w:pPr>
              <w:spacing w:line="276" w:lineRule="auto"/>
              <w:jc w:val="center"/>
              <w:rPr>
                <w:rFonts w:ascii="Arial" w:eastAsia="Arial" w:hAnsi="Arial" w:cs="Arial"/>
                <w:b/>
                <w:bCs/>
                <w:color w:val="000000"/>
                <w:sz w:val="24"/>
                <w:szCs w:val="24"/>
              </w:rPr>
            </w:pPr>
            <w:r w:rsidRPr="00E7035C">
              <w:rPr>
                <w:rFonts w:ascii="Arial" w:eastAsia="Arial" w:hAnsi="Arial" w:cs="Arial"/>
                <w:b/>
                <w:bCs/>
                <w:color w:val="000000"/>
                <w:sz w:val="24"/>
                <w:szCs w:val="24"/>
              </w:rPr>
              <w:t>QUANT.</w:t>
            </w:r>
          </w:p>
          <w:p w14:paraId="3412D21A" w14:textId="77777777" w:rsidR="00E7035C" w:rsidRPr="00E7035C" w:rsidRDefault="00E7035C" w:rsidP="00E7035C">
            <w:pPr>
              <w:spacing w:line="276" w:lineRule="auto"/>
              <w:jc w:val="center"/>
              <w:rPr>
                <w:rFonts w:ascii="Arial" w:eastAsia="Arial" w:hAnsi="Arial" w:cs="Arial"/>
                <w:b/>
                <w:bCs/>
                <w:color w:val="000000"/>
                <w:sz w:val="24"/>
                <w:szCs w:val="24"/>
              </w:rPr>
            </w:pPr>
            <w:r w:rsidRPr="00E7035C">
              <w:rPr>
                <w:rFonts w:ascii="Arial" w:eastAsia="Arial" w:hAnsi="Arial" w:cs="Arial"/>
                <w:b/>
                <w:bCs/>
                <w:color w:val="000000"/>
                <w:sz w:val="24"/>
                <w:szCs w:val="24"/>
              </w:rPr>
              <w:t xml:space="preserve">ESTIMADA </w:t>
            </w:r>
          </w:p>
        </w:tc>
        <w:tc>
          <w:tcPr>
            <w:tcW w:w="1276" w:type="dxa"/>
            <w:hideMark/>
          </w:tcPr>
          <w:p w14:paraId="5112EC23" w14:textId="77777777" w:rsidR="00E7035C" w:rsidRPr="00E7035C" w:rsidRDefault="00E7035C" w:rsidP="00E7035C">
            <w:pPr>
              <w:spacing w:line="276" w:lineRule="auto"/>
              <w:jc w:val="center"/>
              <w:rPr>
                <w:rFonts w:ascii="Arial" w:eastAsia="Arial" w:hAnsi="Arial" w:cs="Arial"/>
                <w:b/>
                <w:bCs/>
                <w:color w:val="000000"/>
                <w:sz w:val="24"/>
                <w:szCs w:val="24"/>
              </w:rPr>
            </w:pPr>
            <w:r w:rsidRPr="00E7035C">
              <w:rPr>
                <w:rFonts w:ascii="Arial" w:eastAsia="Arial" w:hAnsi="Arial" w:cs="Arial"/>
                <w:b/>
                <w:bCs/>
                <w:color w:val="000000"/>
                <w:sz w:val="24"/>
                <w:szCs w:val="24"/>
              </w:rPr>
              <w:t>VALOR GLOBAL ESTIMADO</w:t>
            </w:r>
          </w:p>
        </w:tc>
      </w:tr>
      <w:tr w:rsidR="00E7035C" w:rsidRPr="00E7035C" w14:paraId="270BB44F" w14:textId="77777777" w:rsidTr="00C37DA3">
        <w:trPr>
          <w:trHeight w:val="1020"/>
        </w:trPr>
        <w:tc>
          <w:tcPr>
            <w:tcW w:w="555" w:type="dxa"/>
            <w:hideMark/>
          </w:tcPr>
          <w:p w14:paraId="5519D4B9" w14:textId="77777777" w:rsidR="00E7035C" w:rsidRPr="00E7035C" w:rsidRDefault="00E7035C" w:rsidP="00E7035C">
            <w:pPr>
              <w:spacing w:line="276" w:lineRule="auto"/>
              <w:jc w:val="center"/>
              <w:rPr>
                <w:rFonts w:ascii="Arial" w:eastAsia="Arial" w:hAnsi="Arial" w:cs="Arial"/>
                <w:color w:val="000000"/>
                <w:sz w:val="24"/>
                <w:szCs w:val="24"/>
              </w:rPr>
            </w:pPr>
            <w:r w:rsidRPr="00E7035C">
              <w:rPr>
                <w:rFonts w:ascii="Arial" w:eastAsia="Arial" w:hAnsi="Arial" w:cs="Arial"/>
                <w:color w:val="000000"/>
                <w:sz w:val="24"/>
                <w:szCs w:val="24"/>
              </w:rPr>
              <w:t>01</w:t>
            </w:r>
          </w:p>
        </w:tc>
        <w:tc>
          <w:tcPr>
            <w:tcW w:w="5252" w:type="dxa"/>
            <w:hideMark/>
          </w:tcPr>
          <w:p w14:paraId="5B029326" w14:textId="77777777" w:rsidR="00E7035C" w:rsidRPr="00E7035C" w:rsidRDefault="00E7035C" w:rsidP="00E7035C">
            <w:pPr>
              <w:spacing w:line="276" w:lineRule="auto"/>
              <w:jc w:val="both"/>
              <w:rPr>
                <w:rFonts w:ascii="Arial" w:eastAsia="Arial" w:hAnsi="Arial" w:cs="Arial"/>
                <w:color w:val="000000"/>
                <w:sz w:val="24"/>
                <w:szCs w:val="24"/>
              </w:rPr>
            </w:pPr>
            <w:r w:rsidRPr="00E7035C">
              <w:rPr>
                <w:rFonts w:ascii="Arial" w:eastAsia="Arial" w:hAnsi="Arial" w:cs="Arial"/>
                <w:color w:val="000000"/>
                <w:sz w:val="24"/>
                <w:szCs w:val="24"/>
              </w:rPr>
              <w:t xml:space="preserve">Prestação de serviços de seguro coletivo para estagiário em conformidade com a lei do estagiário. </w:t>
            </w:r>
          </w:p>
        </w:tc>
        <w:tc>
          <w:tcPr>
            <w:tcW w:w="1134" w:type="dxa"/>
            <w:noWrap/>
            <w:hideMark/>
          </w:tcPr>
          <w:p w14:paraId="0CD3FFC2" w14:textId="77777777" w:rsidR="00E7035C" w:rsidRPr="00E7035C" w:rsidRDefault="00E7035C" w:rsidP="00E7035C">
            <w:pPr>
              <w:spacing w:line="276" w:lineRule="auto"/>
              <w:jc w:val="center"/>
              <w:rPr>
                <w:rFonts w:ascii="Arial" w:eastAsia="Arial" w:hAnsi="Arial" w:cs="Arial"/>
                <w:color w:val="000000"/>
                <w:sz w:val="24"/>
                <w:szCs w:val="24"/>
              </w:rPr>
            </w:pPr>
            <w:r w:rsidRPr="00E7035C">
              <w:rPr>
                <w:rFonts w:ascii="Arial" w:eastAsia="Arial" w:hAnsi="Arial" w:cs="Arial"/>
                <w:color w:val="000000"/>
                <w:sz w:val="24"/>
                <w:szCs w:val="24"/>
              </w:rPr>
              <w:t>R$ 48,00</w:t>
            </w:r>
          </w:p>
        </w:tc>
        <w:tc>
          <w:tcPr>
            <w:tcW w:w="992" w:type="dxa"/>
            <w:hideMark/>
          </w:tcPr>
          <w:p w14:paraId="3C077EFB" w14:textId="77777777" w:rsidR="00E7035C" w:rsidRPr="00E7035C" w:rsidRDefault="00E7035C" w:rsidP="00E7035C">
            <w:pPr>
              <w:spacing w:line="276" w:lineRule="auto"/>
              <w:jc w:val="center"/>
              <w:rPr>
                <w:rFonts w:ascii="Arial" w:eastAsia="Arial" w:hAnsi="Arial" w:cs="Arial"/>
                <w:color w:val="000000"/>
                <w:sz w:val="24"/>
                <w:szCs w:val="24"/>
              </w:rPr>
            </w:pPr>
            <w:r w:rsidRPr="00E7035C">
              <w:rPr>
                <w:rFonts w:ascii="Arial" w:eastAsia="Arial" w:hAnsi="Arial" w:cs="Arial"/>
                <w:color w:val="000000"/>
                <w:sz w:val="24"/>
                <w:szCs w:val="24"/>
              </w:rPr>
              <w:t>30 apólices</w:t>
            </w:r>
          </w:p>
        </w:tc>
        <w:tc>
          <w:tcPr>
            <w:tcW w:w="1276" w:type="dxa"/>
            <w:noWrap/>
            <w:hideMark/>
          </w:tcPr>
          <w:p w14:paraId="069F444B" w14:textId="77777777" w:rsidR="00E7035C" w:rsidRPr="00E7035C" w:rsidRDefault="00E7035C" w:rsidP="00E7035C">
            <w:pPr>
              <w:spacing w:line="276" w:lineRule="auto"/>
              <w:jc w:val="center"/>
              <w:rPr>
                <w:rFonts w:ascii="Arial" w:eastAsia="Arial" w:hAnsi="Arial" w:cs="Arial"/>
                <w:color w:val="000000"/>
                <w:sz w:val="24"/>
                <w:szCs w:val="24"/>
              </w:rPr>
            </w:pPr>
            <w:r w:rsidRPr="00E7035C">
              <w:rPr>
                <w:rFonts w:ascii="Arial" w:eastAsia="Arial" w:hAnsi="Arial" w:cs="Arial"/>
                <w:color w:val="000000"/>
                <w:sz w:val="24"/>
                <w:szCs w:val="24"/>
              </w:rPr>
              <w:t>R$ 1.440,00</w:t>
            </w:r>
          </w:p>
        </w:tc>
      </w:tr>
      <w:tr w:rsidR="00E7035C" w:rsidRPr="00E7035C" w14:paraId="5E6B357C" w14:textId="77777777" w:rsidTr="00C37DA3">
        <w:trPr>
          <w:trHeight w:val="677"/>
        </w:trPr>
        <w:tc>
          <w:tcPr>
            <w:tcW w:w="7933" w:type="dxa"/>
            <w:gridSpan w:val="4"/>
          </w:tcPr>
          <w:p w14:paraId="071103FC" w14:textId="77777777" w:rsidR="00E7035C" w:rsidRPr="00E7035C" w:rsidRDefault="00E7035C" w:rsidP="00E7035C">
            <w:pPr>
              <w:spacing w:line="276" w:lineRule="auto"/>
              <w:jc w:val="center"/>
              <w:rPr>
                <w:rFonts w:ascii="Arial" w:eastAsia="Arial" w:hAnsi="Arial" w:cs="Arial"/>
                <w:color w:val="000000"/>
                <w:sz w:val="24"/>
                <w:szCs w:val="24"/>
              </w:rPr>
            </w:pPr>
          </w:p>
          <w:p w14:paraId="32D28063" w14:textId="77777777" w:rsidR="00E7035C" w:rsidRPr="00E7035C" w:rsidRDefault="00E7035C" w:rsidP="00E7035C">
            <w:pPr>
              <w:spacing w:line="276" w:lineRule="auto"/>
              <w:jc w:val="center"/>
              <w:rPr>
                <w:rFonts w:ascii="Arial" w:eastAsia="Arial" w:hAnsi="Arial" w:cs="Arial"/>
                <w:b/>
                <w:bCs/>
                <w:color w:val="000000"/>
                <w:sz w:val="24"/>
                <w:szCs w:val="24"/>
              </w:rPr>
            </w:pPr>
            <w:r w:rsidRPr="00E7035C">
              <w:rPr>
                <w:rFonts w:ascii="Arial" w:eastAsia="Arial" w:hAnsi="Arial" w:cs="Arial"/>
                <w:b/>
                <w:bCs/>
                <w:color w:val="000000"/>
                <w:sz w:val="24"/>
                <w:szCs w:val="24"/>
              </w:rPr>
              <w:t>VALOR GLOBAL ESTIMADO</w:t>
            </w:r>
          </w:p>
        </w:tc>
        <w:tc>
          <w:tcPr>
            <w:tcW w:w="1276" w:type="dxa"/>
            <w:noWrap/>
          </w:tcPr>
          <w:p w14:paraId="50942563" w14:textId="77777777" w:rsidR="00E7035C" w:rsidRPr="00E7035C" w:rsidRDefault="00E7035C" w:rsidP="00E7035C">
            <w:pPr>
              <w:spacing w:line="276" w:lineRule="auto"/>
              <w:jc w:val="center"/>
              <w:rPr>
                <w:rFonts w:ascii="Arial" w:eastAsia="Arial" w:hAnsi="Arial" w:cs="Arial"/>
                <w:color w:val="000000"/>
                <w:sz w:val="24"/>
                <w:szCs w:val="24"/>
              </w:rPr>
            </w:pPr>
            <w:r w:rsidRPr="00E7035C">
              <w:rPr>
                <w:rFonts w:ascii="Arial" w:eastAsia="Arial" w:hAnsi="Arial" w:cs="Arial"/>
                <w:b/>
                <w:bCs/>
                <w:color w:val="000000"/>
                <w:sz w:val="24"/>
                <w:szCs w:val="24"/>
              </w:rPr>
              <w:t>R$ 1.440,00</w:t>
            </w:r>
          </w:p>
        </w:tc>
      </w:tr>
    </w:tbl>
    <w:p w14:paraId="51EFACD0" w14:textId="77777777" w:rsidR="00E7035C" w:rsidRPr="00E7035C" w:rsidRDefault="00E7035C" w:rsidP="00E7035C">
      <w:pPr>
        <w:spacing w:after="0" w:line="360" w:lineRule="auto"/>
        <w:ind w:firstLine="708"/>
        <w:jc w:val="both"/>
        <w:rPr>
          <w:rFonts w:ascii="Arial" w:eastAsia="Arial Unicode MS" w:hAnsi="Arial" w:cs="Arial"/>
          <w:color w:val="000000"/>
          <w:sz w:val="24"/>
          <w:szCs w:val="24"/>
          <w:lang w:eastAsia="pt-BR"/>
        </w:rPr>
      </w:pPr>
    </w:p>
    <w:p w14:paraId="72C58E70" w14:textId="77777777" w:rsidR="00E7035C" w:rsidRPr="00E7035C" w:rsidRDefault="00E7035C" w:rsidP="00E7035C">
      <w:pPr>
        <w:spacing w:after="0" w:line="360" w:lineRule="auto"/>
        <w:ind w:firstLine="708"/>
        <w:jc w:val="both"/>
        <w:rPr>
          <w:rFonts w:ascii="Arial" w:eastAsia="Times New Roman" w:hAnsi="Arial" w:cs="Arial"/>
          <w:color w:val="000000"/>
          <w:sz w:val="24"/>
          <w:szCs w:val="24"/>
          <w:lang w:eastAsia="pt-BR"/>
        </w:rPr>
      </w:pPr>
      <w:r w:rsidRPr="00E7035C">
        <w:rPr>
          <w:rFonts w:ascii="Arial" w:eastAsia="Arial Unicode MS" w:hAnsi="Arial" w:cs="Arial"/>
          <w:color w:val="000000"/>
          <w:sz w:val="24"/>
          <w:szCs w:val="24"/>
          <w:lang w:eastAsia="pt-BR"/>
        </w:rPr>
        <w:t>As memórias de cálculo e dos documentos que lhe dão suporte, com os parâmetros utilizados para a obtenção dos preços e para os respectivos cálculos, constam de documento separado e classificado “Análise Crítica dos Dados Coletados”.</w:t>
      </w:r>
    </w:p>
    <w:bookmarkEnd w:id="8"/>
    <w:p w14:paraId="1FF64797" w14:textId="77777777" w:rsidR="00E7035C" w:rsidRPr="00E7035C" w:rsidRDefault="00E7035C" w:rsidP="00E7035C">
      <w:pPr>
        <w:spacing w:after="0" w:line="360" w:lineRule="auto"/>
        <w:jc w:val="both"/>
        <w:rPr>
          <w:rFonts w:ascii="Arial" w:eastAsia="Times New Roman" w:hAnsi="Arial" w:cs="Arial"/>
          <w:color w:val="000000"/>
          <w:sz w:val="24"/>
          <w:szCs w:val="24"/>
          <w:lang w:eastAsia="pt-BR"/>
        </w:rPr>
      </w:pPr>
    </w:p>
    <w:p w14:paraId="46252AB8" w14:textId="77777777" w:rsidR="00E7035C" w:rsidRPr="00E7035C" w:rsidRDefault="00E7035C" w:rsidP="00E7035C">
      <w:pPr>
        <w:keepNext/>
        <w:keepLines/>
        <w:numPr>
          <w:ilvl w:val="0"/>
          <w:numId w:val="178"/>
        </w:numPr>
        <w:spacing w:after="0" w:line="360" w:lineRule="auto"/>
        <w:ind w:left="0" w:firstLine="0"/>
        <w:jc w:val="both"/>
        <w:outlineLvl w:val="0"/>
        <w:rPr>
          <w:rFonts w:ascii="Arial" w:eastAsia="Times New Roman" w:hAnsi="Arial" w:cs="Arial"/>
          <w:b/>
          <w:color w:val="000000"/>
          <w:sz w:val="24"/>
          <w:szCs w:val="24"/>
          <w:lang w:eastAsia="pt-BR"/>
        </w:rPr>
      </w:pPr>
      <w:r w:rsidRPr="00E7035C">
        <w:rPr>
          <w:rFonts w:ascii="Arial" w:eastAsia="Times New Roman" w:hAnsi="Arial" w:cs="Arial"/>
          <w:b/>
          <w:color w:val="000000"/>
          <w:sz w:val="24"/>
          <w:szCs w:val="24"/>
          <w:lang w:eastAsia="pt-BR"/>
        </w:rPr>
        <w:t xml:space="preserve">DOTAÇÃO ORÇAMENTÁRIA </w:t>
      </w:r>
    </w:p>
    <w:p w14:paraId="1AE4BDE5" w14:textId="77777777" w:rsidR="00E7035C" w:rsidRPr="00E7035C" w:rsidRDefault="00E7035C" w:rsidP="00E7035C">
      <w:pPr>
        <w:spacing w:after="0" w:line="360" w:lineRule="auto"/>
        <w:rPr>
          <w:rFonts w:ascii="Arial" w:eastAsia="Arial" w:hAnsi="Arial" w:cs="Arial"/>
          <w:sz w:val="24"/>
          <w:szCs w:val="24"/>
          <w:lang w:eastAsia="pt-BR"/>
        </w:rPr>
      </w:pPr>
    </w:p>
    <w:p w14:paraId="5455C6FE" w14:textId="77777777" w:rsidR="00E7035C" w:rsidRPr="00E7035C" w:rsidRDefault="00E7035C" w:rsidP="00E7035C">
      <w:pPr>
        <w:spacing w:after="0" w:line="360" w:lineRule="auto"/>
        <w:ind w:firstLine="708"/>
        <w:contextualSpacing/>
        <w:jc w:val="both"/>
        <w:rPr>
          <w:rFonts w:ascii="Arial" w:eastAsia="Arial" w:hAnsi="Arial" w:cs="Arial"/>
          <w:sz w:val="24"/>
          <w:szCs w:val="24"/>
          <w:lang w:eastAsia="pt-BR"/>
        </w:rPr>
      </w:pPr>
      <w:r w:rsidRPr="00E7035C">
        <w:rPr>
          <w:rFonts w:ascii="Arial" w:eastAsia="Arial" w:hAnsi="Arial" w:cs="Arial"/>
          <w:sz w:val="24"/>
          <w:szCs w:val="24"/>
          <w:lang w:eastAsia="pt-BR"/>
        </w:rPr>
        <w:t>As despesas decorrentes da presente contratação correrão à conta de recursos específicos consignados no Orçamento da Câmara Municipal de Extrema.</w:t>
      </w:r>
    </w:p>
    <w:p w14:paraId="79BFDF14" w14:textId="77777777" w:rsidR="00E7035C" w:rsidRPr="00E7035C" w:rsidRDefault="00E7035C" w:rsidP="00E7035C">
      <w:pPr>
        <w:spacing w:after="0" w:line="360" w:lineRule="auto"/>
        <w:ind w:firstLine="708"/>
        <w:contextualSpacing/>
        <w:jc w:val="both"/>
        <w:rPr>
          <w:rFonts w:ascii="Arial" w:eastAsia="Arial" w:hAnsi="Arial" w:cs="Arial"/>
          <w:sz w:val="24"/>
          <w:szCs w:val="24"/>
          <w:lang w:eastAsia="pt-BR"/>
        </w:rPr>
      </w:pPr>
    </w:p>
    <w:p w14:paraId="50DDF62E" w14:textId="77777777" w:rsidR="00E7035C" w:rsidRPr="00E7035C" w:rsidRDefault="00E7035C" w:rsidP="00E7035C">
      <w:pPr>
        <w:spacing w:after="0" w:line="360" w:lineRule="auto"/>
        <w:ind w:left="360" w:firstLine="348"/>
        <w:contextualSpacing/>
        <w:jc w:val="both"/>
        <w:rPr>
          <w:rFonts w:ascii="Arial" w:eastAsia="Calibri" w:hAnsi="Arial" w:cs="Arial"/>
          <w:sz w:val="24"/>
          <w:szCs w:val="24"/>
        </w:rPr>
      </w:pPr>
      <w:r w:rsidRPr="00E7035C">
        <w:rPr>
          <w:rFonts w:ascii="Arial" w:eastAsia="Calibri" w:hAnsi="Arial" w:cs="Arial"/>
          <w:sz w:val="24"/>
          <w:szCs w:val="24"/>
        </w:rPr>
        <w:t>A contratação será atendida pela seguinte dotação: 3.3.90.39.69 – Outros Serviços de Terceiros – P.J. Seguros em Geral. Ficha: 20.</w:t>
      </w:r>
    </w:p>
    <w:bookmarkEnd w:id="6"/>
    <w:p w14:paraId="6E3A1C8C" w14:textId="77777777" w:rsidR="00E7035C" w:rsidRPr="00E7035C" w:rsidRDefault="00E7035C" w:rsidP="00E7035C">
      <w:pPr>
        <w:spacing w:after="0" w:line="276" w:lineRule="auto"/>
        <w:rPr>
          <w:rFonts w:ascii="Arial" w:eastAsia="Arial" w:hAnsi="Arial" w:cs="Arial"/>
          <w:sz w:val="24"/>
          <w:szCs w:val="24"/>
          <w:lang w:eastAsia="pt-BR"/>
        </w:rPr>
      </w:pPr>
    </w:p>
    <w:p w14:paraId="46661EE5" w14:textId="77777777" w:rsidR="00E7035C" w:rsidRPr="00E7035C" w:rsidRDefault="00E7035C" w:rsidP="00E7035C">
      <w:pPr>
        <w:keepNext/>
        <w:keepLines/>
        <w:numPr>
          <w:ilvl w:val="0"/>
          <w:numId w:val="178"/>
        </w:numPr>
        <w:spacing w:after="0" w:line="360" w:lineRule="auto"/>
        <w:ind w:left="0" w:firstLine="0"/>
        <w:jc w:val="both"/>
        <w:outlineLvl w:val="0"/>
        <w:rPr>
          <w:rFonts w:ascii="Arial" w:eastAsia="Times New Roman" w:hAnsi="Arial" w:cs="Arial"/>
          <w:b/>
          <w:color w:val="000000"/>
          <w:sz w:val="24"/>
          <w:szCs w:val="24"/>
          <w:lang w:eastAsia="pt-BR"/>
        </w:rPr>
      </w:pPr>
      <w:r w:rsidRPr="00E7035C">
        <w:rPr>
          <w:rFonts w:ascii="Arial" w:eastAsia="Times New Roman" w:hAnsi="Arial" w:cs="Arial"/>
          <w:b/>
          <w:color w:val="000000"/>
          <w:sz w:val="24"/>
          <w:szCs w:val="24"/>
          <w:lang w:eastAsia="pt-BR"/>
        </w:rPr>
        <w:t xml:space="preserve">JUSTIFICATIVA </w:t>
      </w:r>
    </w:p>
    <w:p w14:paraId="56BC10BB" w14:textId="77777777" w:rsidR="00E7035C" w:rsidRPr="00E7035C" w:rsidRDefault="00E7035C" w:rsidP="00E7035C">
      <w:pPr>
        <w:spacing w:after="0" w:line="360" w:lineRule="auto"/>
        <w:jc w:val="both"/>
        <w:rPr>
          <w:rFonts w:ascii="Arial" w:eastAsia="Arial" w:hAnsi="Arial" w:cs="Arial"/>
          <w:sz w:val="24"/>
          <w:szCs w:val="24"/>
          <w:lang w:eastAsia="pt-BR"/>
        </w:rPr>
      </w:pPr>
    </w:p>
    <w:p w14:paraId="07DAB219" w14:textId="77777777" w:rsidR="00E7035C" w:rsidRPr="00E7035C" w:rsidRDefault="00E7035C" w:rsidP="00E7035C">
      <w:pPr>
        <w:spacing w:after="0" w:line="360" w:lineRule="auto"/>
        <w:ind w:firstLine="720"/>
        <w:jc w:val="both"/>
        <w:rPr>
          <w:rFonts w:ascii="Arial" w:eastAsia="Times New Roman" w:hAnsi="Arial" w:cs="Arial"/>
          <w:sz w:val="24"/>
          <w:szCs w:val="24"/>
          <w:lang w:eastAsia="pt-BR"/>
        </w:rPr>
      </w:pPr>
      <w:r w:rsidRPr="00E7035C">
        <w:rPr>
          <w:rFonts w:ascii="Arial" w:eastAsia="Times New Roman" w:hAnsi="Arial" w:cs="Arial"/>
          <w:sz w:val="24"/>
          <w:szCs w:val="24"/>
          <w:lang w:eastAsia="pt-BR"/>
        </w:rPr>
        <w:t>A presente contratação de prestação de serviços de seguro coletivo para estagiários tem como fundamento técnico a necessidade de garantir o cumprimento das disposições legais contidas na Lei do Estágio, que regulamenta as relações de estágio no Brasil. Especificamente, impõe como condição obrigatória para a formalização do estágio a contratação de seguro contra acidentes pessoais em favor do estagiário.</w:t>
      </w:r>
    </w:p>
    <w:p w14:paraId="6BEF2C97" w14:textId="77777777" w:rsidR="00E7035C" w:rsidRPr="00E7035C" w:rsidRDefault="00E7035C" w:rsidP="00E7035C">
      <w:pPr>
        <w:spacing w:after="0" w:line="360" w:lineRule="auto"/>
        <w:ind w:firstLine="720"/>
        <w:jc w:val="both"/>
        <w:rPr>
          <w:rFonts w:ascii="Arial" w:eastAsia="Times New Roman" w:hAnsi="Arial" w:cs="Arial"/>
          <w:sz w:val="24"/>
          <w:szCs w:val="24"/>
          <w:lang w:eastAsia="pt-BR"/>
        </w:rPr>
      </w:pPr>
      <w:r w:rsidRPr="00E7035C">
        <w:rPr>
          <w:rFonts w:ascii="Arial" w:eastAsia="Times New Roman" w:hAnsi="Arial" w:cs="Arial"/>
          <w:sz w:val="24"/>
          <w:szCs w:val="24"/>
          <w:lang w:eastAsia="pt-BR"/>
        </w:rPr>
        <w:lastRenderedPageBreak/>
        <w:t>Do ponto de vista técnico-operacional, o seguro é indispensável para mitigar riscos inerentes às atividades desenvolvidas pelos estagiários no ambiente institucional ou em campo, proporcionando cobertura em casos de acidentes que possam gerar danos físicos e/ou invalidez. A contratação coletiva permite padronização de coberturas, centralização da gestão e redução de custos unitários, além de facilitar o controle administrativo dos contratos de estágio vigentes.</w:t>
      </w:r>
    </w:p>
    <w:p w14:paraId="518E8FF2" w14:textId="77777777" w:rsidR="00E7035C" w:rsidRPr="00E7035C" w:rsidRDefault="00E7035C" w:rsidP="00E7035C">
      <w:pPr>
        <w:spacing w:after="0" w:line="360" w:lineRule="auto"/>
        <w:ind w:firstLine="720"/>
        <w:jc w:val="both"/>
        <w:rPr>
          <w:rFonts w:ascii="Arial" w:eastAsia="Times New Roman" w:hAnsi="Arial" w:cs="Arial"/>
          <w:sz w:val="24"/>
          <w:szCs w:val="24"/>
          <w:lang w:eastAsia="pt-BR"/>
        </w:rPr>
      </w:pPr>
      <w:r w:rsidRPr="00E7035C">
        <w:rPr>
          <w:rFonts w:ascii="Arial" w:eastAsia="Times New Roman" w:hAnsi="Arial" w:cs="Arial"/>
          <w:sz w:val="24"/>
          <w:szCs w:val="24"/>
          <w:lang w:eastAsia="pt-BR"/>
        </w:rPr>
        <w:t>Considerando a estimativa de até 30 (trinta) estagiários vinculados à instituição ao longo do período contratual, torna-se tecnicamente necessário garantir a imediata disponibilidade de apólices ativas, permitindo que a admissão e o início das atividades dos estagiários ocorram sem prejuízo de prazos, cronogramas de programas de estágio ou descumprimento da legislação.</w:t>
      </w:r>
    </w:p>
    <w:p w14:paraId="653510C0" w14:textId="77777777" w:rsidR="00E7035C" w:rsidRPr="00E7035C" w:rsidRDefault="00E7035C" w:rsidP="00E7035C">
      <w:pPr>
        <w:spacing w:after="0" w:line="360" w:lineRule="auto"/>
        <w:ind w:firstLine="720"/>
        <w:jc w:val="both"/>
        <w:rPr>
          <w:rFonts w:ascii="Arial" w:eastAsia="Times New Roman" w:hAnsi="Arial" w:cs="Arial"/>
          <w:sz w:val="24"/>
          <w:szCs w:val="24"/>
          <w:lang w:eastAsia="pt-BR"/>
        </w:rPr>
      </w:pPr>
      <w:r w:rsidRPr="00E7035C">
        <w:rPr>
          <w:rFonts w:ascii="Arial" w:eastAsia="Times New Roman" w:hAnsi="Arial" w:cs="Arial"/>
          <w:sz w:val="24"/>
          <w:szCs w:val="24"/>
          <w:lang w:eastAsia="pt-BR"/>
        </w:rPr>
        <w:t>Portanto, a contratação do seguro coletivo é tecnicamente justificada por sua obrigatoriedade legal, relevância para a segurança dos estagiários, e por ser uma medida preventiva essencial ao bom funcionamento dos programas de estágio no âmbito da Administração Pública.</w:t>
      </w:r>
    </w:p>
    <w:p w14:paraId="3FD08DC9" w14:textId="77777777" w:rsidR="00E7035C" w:rsidRPr="00E7035C" w:rsidRDefault="00E7035C" w:rsidP="00E7035C">
      <w:pPr>
        <w:spacing w:after="0" w:line="360" w:lineRule="auto"/>
        <w:ind w:firstLine="720"/>
        <w:jc w:val="both"/>
        <w:rPr>
          <w:rFonts w:ascii="Arial" w:eastAsia="Times New Roman" w:hAnsi="Arial" w:cs="Arial"/>
          <w:sz w:val="24"/>
          <w:szCs w:val="24"/>
          <w:lang w:eastAsia="pt-BR"/>
        </w:rPr>
      </w:pPr>
      <w:r w:rsidRPr="00E7035C">
        <w:rPr>
          <w:rFonts w:ascii="Arial" w:eastAsia="Times New Roman" w:hAnsi="Arial" w:cs="Arial"/>
          <w:sz w:val="24"/>
          <w:szCs w:val="24"/>
          <w:lang w:eastAsia="pt-BR"/>
        </w:rPr>
        <w:t>A contratação de seguro coletivo para estagiários representa uma medida economicamente vantajosa para a Administração Pública, considerando o custo-benefício associado à proteção legal e à segurança dos estagiários. Ao optar por um contrato coletivo, a instituição obtém melhores condições comerciais, com redução do valor por apólice em comparação com contratações individuais, o que proporciona economia de escala.</w:t>
      </w:r>
    </w:p>
    <w:p w14:paraId="3EDC3169" w14:textId="77777777" w:rsidR="00E7035C" w:rsidRPr="00E7035C" w:rsidRDefault="00E7035C" w:rsidP="00E7035C">
      <w:pPr>
        <w:spacing w:after="0" w:line="360" w:lineRule="auto"/>
        <w:ind w:firstLine="720"/>
        <w:jc w:val="both"/>
        <w:rPr>
          <w:rFonts w:ascii="Arial" w:eastAsia="Times New Roman" w:hAnsi="Arial" w:cs="Arial"/>
          <w:sz w:val="24"/>
          <w:szCs w:val="24"/>
          <w:lang w:eastAsia="pt-BR"/>
        </w:rPr>
      </w:pPr>
      <w:r w:rsidRPr="00E7035C">
        <w:rPr>
          <w:rFonts w:ascii="Arial" w:eastAsia="Times New Roman" w:hAnsi="Arial" w:cs="Arial"/>
          <w:sz w:val="24"/>
          <w:szCs w:val="24"/>
          <w:lang w:eastAsia="pt-BR"/>
        </w:rPr>
        <w:t>Além disso, a adoção do seguro evita possíveis prejuízos financeiros decorrentes de responsabilizações civis por acidentes envolvendo estagiários durante o exercício de suas atividades. A cobertura securitária transfere para a seguradora os riscos de eventuais indenizações, preservando os recursos públicos e contribuindo para a previsibilidade orçamentária.</w:t>
      </w:r>
    </w:p>
    <w:p w14:paraId="2060575F" w14:textId="77777777" w:rsidR="00E7035C" w:rsidRPr="00E7035C" w:rsidRDefault="00E7035C" w:rsidP="00E7035C">
      <w:pPr>
        <w:spacing w:after="0" w:line="360" w:lineRule="auto"/>
        <w:ind w:firstLine="720"/>
        <w:jc w:val="both"/>
        <w:rPr>
          <w:rFonts w:ascii="Arial" w:eastAsia="Times New Roman" w:hAnsi="Arial" w:cs="Arial"/>
          <w:sz w:val="24"/>
          <w:szCs w:val="24"/>
          <w:lang w:eastAsia="pt-BR"/>
        </w:rPr>
      </w:pPr>
      <w:r w:rsidRPr="00E7035C">
        <w:rPr>
          <w:rFonts w:ascii="Arial" w:eastAsia="Times New Roman" w:hAnsi="Arial" w:cs="Arial"/>
          <w:sz w:val="24"/>
          <w:szCs w:val="24"/>
          <w:lang w:eastAsia="pt-BR"/>
        </w:rPr>
        <w:t>A contratação também evita atrasos na formalização dos estágios, permitindo que os estagiários iniciem suas atividades de forma imediata e contínua, o que impacta positivamente na produtividade das unidades onde atuam, sem comprometer o andamento dos trabalhos administrativos.</w:t>
      </w:r>
    </w:p>
    <w:p w14:paraId="2B04A344" w14:textId="77777777" w:rsidR="00E7035C" w:rsidRPr="00E7035C" w:rsidRDefault="00E7035C" w:rsidP="00E7035C">
      <w:pPr>
        <w:spacing w:after="0" w:line="360" w:lineRule="auto"/>
        <w:ind w:firstLine="720"/>
        <w:jc w:val="both"/>
        <w:rPr>
          <w:rFonts w:ascii="Arial" w:eastAsia="Times New Roman" w:hAnsi="Arial" w:cs="Arial"/>
          <w:sz w:val="24"/>
          <w:szCs w:val="24"/>
          <w:lang w:eastAsia="pt-BR"/>
        </w:rPr>
      </w:pPr>
      <w:r w:rsidRPr="00E7035C">
        <w:rPr>
          <w:rFonts w:ascii="Arial" w:eastAsia="Times New Roman" w:hAnsi="Arial" w:cs="Arial"/>
          <w:sz w:val="24"/>
          <w:szCs w:val="24"/>
          <w:lang w:eastAsia="pt-BR"/>
        </w:rPr>
        <w:t>Portanto, sob a ótica econômica, a contratação do seguro coletivo para estagiários assegura racionalidade no uso dos recursos públicos, prevenção de despesas extraordinárias e garantia de eficiência na gestão dos contratos de estágio.</w:t>
      </w:r>
    </w:p>
    <w:p w14:paraId="6BF833AE" w14:textId="77777777" w:rsidR="00E7035C" w:rsidRPr="00E7035C" w:rsidRDefault="00E7035C" w:rsidP="00E7035C">
      <w:pPr>
        <w:spacing w:after="0" w:line="360" w:lineRule="auto"/>
        <w:ind w:firstLine="720"/>
        <w:jc w:val="both"/>
        <w:rPr>
          <w:rFonts w:ascii="Arial" w:eastAsia="Times New Roman" w:hAnsi="Arial" w:cs="Arial"/>
          <w:sz w:val="24"/>
          <w:szCs w:val="24"/>
          <w:lang w:eastAsia="pt-BR"/>
        </w:rPr>
      </w:pPr>
      <w:r w:rsidRPr="00E7035C">
        <w:rPr>
          <w:rFonts w:ascii="Arial" w:eastAsia="Times New Roman" w:hAnsi="Arial" w:cs="Arial"/>
          <w:sz w:val="24"/>
          <w:szCs w:val="24"/>
          <w:lang w:eastAsia="pt-BR"/>
        </w:rPr>
        <w:lastRenderedPageBreak/>
        <w:t>A presente contratação tem por objeto a prestação de serviços de seguro coletivo para estagiários, em atendimento ao disposto na Lei nº 11.788/2008 (Lei do Estágio), que obriga a contratação de seguro contra acidentes pessoais para todos os estagiários vinculados ao órgão. Considerando-se a quantidade estimada de 30 (trinta) apólices e o valor global reduzido da contratação, a modalidade adotada será a dispensa de licitação, nos termos da legislação vigente. Dada a baixa complexidade operacional do objeto e a natureza padronizada do serviço (cobertura securitária obrigatória, com características técnicas amplamente estabelecidas no mercado), a exigência documental foi restrita aos documentos estritamente essenciais à comprovação da habilitação jurídica, regularidade fiscal e trabalhista, bem como à qualificação técnica mínima necessária para garantir a idoneidade e a capacidade da contratada. Tal medida está em consonância com os princípios da razoabilidade, proporcionalidade, economicidade e eficiência, além de atender ao disposto na Lei nº 14.133/2021, que orienta que os requisitos de habilitação devem guardar pertinência com o objeto contratado e proporcionalidade em relação ao risco envolvido na contratação. Dessa forma, evita-se a imposição de ônus desnecessários aos licitantes e assegura-se a competitividade, sem prejuízo à segurança jurídica e à adequada execução contratual.</w:t>
      </w:r>
    </w:p>
    <w:p w14:paraId="2BE37B18" w14:textId="77777777" w:rsidR="00E7035C" w:rsidRPr="00E7035C" w:rsidRDefault="00E7035C" w:rsidP="00E7035C">
      <w:pPr>
        <w:spacing w:after="0" w:line="360" w:lineRule="auto"/>
        <w:ind w:firstLine="720"/>
        <w:jc w:val="both"/>
        <w:rPr>
          <w:rFonts w:ascii="Arial" w:eastAsia="Times New Roman" w:hAnsi="Arial" w:cs="Arial"/>
          <w:sz w:val="24"/>
          <w:szCs w:val="24"/>
          <w:lang w:eastAsia="pt-BR"/>
        </w:rPr>
      </w:pPr>
      <w:r w:rsidRPr="00E7035C">
        <w:rPr>
          <w:rFonts w:ascii="Arial" w:eastAsia="Times New Roman" w:hAnsi="Arial" w:cs="Arial"/>
          <w:sz w:val="24"/>
          <w:szCs w:val="24"/>
          <w:lang w:eastAsia="pt-BR"/>
        </w:rPr>
        <w:t>Tal medida representa interesse público relevante, pois assegura proteção aos estudantes em formação profissional, garantindo cobertura em casos de acidentes que possam ocorrer durante a execução de suas atividades práticas, sejam elas realizadas nas dependências da instituição ou em ambientes externos vinculados ao estágio. A contratação reforça o compromisso da administração pública com a legalidade, a segurança e o bem-estar dos estagiários, que, por sua vez, colaboram com o serviço público em atividades de apoio e aprendizagem.</w:t>
      </w:r>
    </w:p>
    <w:p w14:paraId="50F61C50" w14:textId="77777777" w:rsidR="00E7035C" w:rsidRPr="00E7035C" w:rsidRDefault="00E7035C" w:rsidP="00E7035C">
      <w:pPr>
        <w:spacing w:after="0" w:line="360" w:lineRule="auto"/>
        <w:ind w:firstLine="720"/>
        <w:jc w:val="both"/>
        <w:rPr>
          <w:rFonts w:ascii="Arial" w:eastAsia="Times New Roman" w:hAnsi="Arial" w:cs="Arial"/>
          <w:sz w:val="24"/>
          <w:szCs w:val="24"/>
          <w:lang w:eastAsia="pt-BR"/>
        </w:rPr>
      </w:pPr>
      <w:r w:rsidRPr="00E7035C">
        <w:rPr>
          <w:rFonts w:ascii="Arial" w:eastAsia="Times New Roman" w:hAnsi="Arial" w:cs="Arial"/>
          <w:sz w:val="24"/>
          <w:szCs w:val="24"/>
          <w:lang w:eastAsia="pt-BR"/>
        </w:rPr>
        <w:t>Além disso, ao prever a contratação de até 30 (trinta) apólices, a Administração antecipa a demanda conforme o número estimado de estagiários, assegurando regularidade, continuidade e eficiência dos programas de estágio, promovendo o desenvolvimento educacional e profissional de jovens e contribuindo diretamente para a formação de futuros profissionais.</w:t>
      </w:r>
    </w:p>
    <w:p w14:paraId="0CA905AD" w14:textId="77777777" w:rsidR="00E7035C" w:rsidRPr="00E7035C" w:rsidRDefault="00E7035C" w:rsidP="00E7035C">
      <w:pPr>
        <w:spacing w:after="0" w:line="360" w:lineRule="auto"/>
        <w:ind w:firstLine="720"/>
        <w:jc w:val="both"/>
        <w:rPr>
          <w:rFonts w:ascii="Arial" w:eastAsia="Times New Roman" w:hAnsi="Arial" w:cs="Arial"/>
          <w:sz w:val="24"/>
          <w:szCs w:val="24"/>
          <w:lang w:eastAsia="pt-BR"/>
        </w:rPr>
      </w:pPr>
      <w:r w:rsidRPr="00E7035C">
        <w:rPr>
          <w:rFonts w:ascii="Arial" w:eastAsia="Times New Roman" w:hAnsi="Arial" w:cs="Arial"/>
          <w:sz w:val="24"/>
          <w:szCs w:val="24"/>
          <w:lang w:eastAsia="pt-BR"/>
        </w:rPr>
        <w:t>Dessa forma, a contratação é plenamente justificada, tanto pela obrigação legal, quanto pelo valor social e educacional que representa.</w:t>
      </w:r>
    </w:p>
    <w:p w14:paraId="4B4B84CE" w14:textId="77777777" w:rsidR="00E7035C" w:rsidRPr="00E7035C" w:rsidRDefault="00E7035C" w:rsidP="00E7035C">
      <w:pPr>
        <w:spacing w:after="0" w:line="360" w:lineRule="auto"/>
        <w:ind w:firstLine="720"/>
        <w:jc w:val="both"/>
        <w:rPr>
          <w:rFonts w:ascii="Arial" w:eastAsia="Arial" w:hAnsi="Arial" w:cs="Arial"/>
          <w:sz w:val="24"/>
          <w:szCs w:val="24"/>
          <w:lang w:eastAsia="pt-BR"/>
        </w:rPr>
      </w:pPr>
    </w:p>
    <w:p w14:paraId="2B32AD33" w14:textId="77777777" w:rsidR="00E7035C" w:rsidRPr="00E7035C" w:rsidRDefault="00E7035C" w:rsidP="00E7035C">
      <w:pPr>
        <w:autoSpaceDE w:val="0"/>
        <w:autoSpaceDN w:val="0"/>
        <w:adjustRightInd w:val="0"/>
        <w:spacing w:after="0" w:line="360" w:lineRule="auto"/>
        <w:jc w:val="both"/>
        <w:rPr>
          <w:rFonts w:ascii="Arial" w:eastAsia="Calibri" w:hAnsi="Arial" w:cs="Arial"/>
          <w:b/>
          <w:bCs/>
          <w:sz w:val="24"/>
          <w:szCs w:val="24"/>
          <w:u w:val="single"/>
        </w:rPr>
      </w:pPr>
      <w:r w:rsidRPr="00E7035C">
        <w:rPr>
          <w:rFonts w:ascii="Arial" w:eastAsia="Calibri" w:hAnsi="Arial" w:cs="Arial"/>
          <w:b/>
          <w:bCs/>
          <w:sz w:val="24"/>
          <w:szCs w:val="24"/>
          <w:u w:val="single"/>
        </w:rPr>
        <w:lastRenderedPageBreak/>
        <w:t>DIRETORIA GERAL</w:t>
      </w:r>
    </w:p>
    <w:p w14:paraId="522B599D" w14:textId="77777777" w:rsidR="00E7035C" w:rsidRPr="00E7035C" w:rsidRDefault="00E7035C" w:rsidP="00E7035C">
      <w:pPr>
        <w:autoSpaceDE w:val="0"/>
        <w:autoSpaceDN w:val="0"/>
        <w:adjustRightInd w:val="0"/>
        <w:spacing w:after="0" w:line="360" w:lineRule="auto"/>
        <w:jc w:val="both"/>
        <w:rPr>
          <w:rFonts w:ascii="Arial" w:eastAsia="Calibri" w:hAnsi="Arial" w:cs="Arial"/>
          <w:b/>
          <w:bCs/>
          <w:sz w:val="24"/>
          <w:szCs w:val="24"/>
          <w:u w:val="single"/>
        </w:rPr>
      </w:pPr>
    </w:p>
    <w:p w14:paraId="6419BEF0" w14:textId="77777777" w:rsidR="00E7035C" w:rsidRPr="00E7035C" w:rsidRDefault="00E7035C" w:rsidP="00E7035C">
      <w:pPr>
        <w:spacing w:after="200" w:line="276" w:lineRule="auto"/>
        <w:jc w:val="both"/>
        <w:rPr>
          <w:rFonts w:ascii="Arial" w:eastAsia="Calibri" w:hAnsi="Arial" w:cs="Arial"/>
          <w:sz w:val="24"/>
          <w:szCs w:val="24"/>
        </w:rPr>
      </w:pPr>
      <w:r w:rsidRPr="00E7035C">
        <w:rPr>
          <w:rFonts w:ascii="Arial" w:eastAsia="Calibri" w:hAnsi="Arial" w:cs="Arial"/>
          <w:sz w:val="24"/>
          <w:szCs w:val="24"/>
        </w:rPr>
        <w:t>Extrema, MG, 16 de junho de 2025.</w:t>
      </w:r>
    </w:p>
    <w:p w14:paraId="4ABEF466" w14:textId="77777777" w:rsidR="00E7035C" w:rsidRPr="00E7035C" w:rsidRDefault="00E7035C" w:rsidP="00E7035C">
      <w:pPr>
        <w:spacing w:after="200" w:line="276" w:lineRule="auto"/>
        <w:jc w:val="both"/>
        <w:rPr>
          <w:rFonts w:ascii="Arial" w:eastAsia="Calibri" w:hAnsi="Arial" w:cs="Arial"/>
          <w:sz w:val="24"/>
          <w:szCs w:val="24"/>
        </w:rPr>
      </w:pPr>
    </w:p>
    <w:p w14:paraId="1AB2C686" w14:textId="77777777" w:rsidR="00E7035C" w:rsidRPr="00E7035C" w:rsidRDefault="00E7035C" w:rsidP="00E7035C">
      <w:pPr>
        <w:spacing w:after="0" w:line="240" w:lineRule="auto"/>
        <w:ind w:left="708"/>
        <w:jc w:val="center"/>
        <w:rPr>
          <w:rFonts w:ascii="Arial" w:eastAsia="Calibri" w:hAnsi="Arial" w:cs="Arial"/>
          <w:sz w:val="24"/>
          <w:szCs w:val="24"/>
        </w:rPr>
      </w:pPr>
      <w:r w:rsidRPr="00E7035C">
        <w:rPr>
          <w:rFonts w:ascii="Arial" w:eastAsia="Calibri" w:hAnsi="Arial" w:cs="Arial"/>
          <w:sz w:val="24"/>
          <w:szCs w:val="24"/>
        </w:rPr>
        <w:t>_____________________________________________</w:t>
      </w:r>
    </w:p>
    <w:p w14:paraId="5776B182" w14:textId="77777777" w:rsidR="00E7035C" w:rsidRPr="00E7035C" w:rsidRDefault="00E7035C" w:rsidP="00E7035C">
      <w:pPr>
        <w:spacing w:after="0" w:line="240" w:lineRule="auto"/>
        <w:jc w:val="center"/>
        <w:rPr>
          <w:rFonts w:ascii="Arial" w:eastAsia="Calibri" w:hAnsi="Arial" w:cs="Arial"/>
          <w:sz w:val="24"/>
          <w:szCs w:val="24"/>
        </w:rPr>
      </w:pPr>
      <w:r w:rsidRPr="00E7035C">
        <w:rPr>
          <w:rFonts w:ascii="Arial" w:eastAsia="Calibri" w:hAnsi="Arial" w:cs="Arial"/>
          <w:sz w:val="24"/>
          <w:szCs w:val="24"/>
        </w:rPr>
        <w:t>TAMIRES NUNES DA SILVA ALBERTINI</w:t>
      </w:r>
    </w:p>
    <w:p w14:paraId="7F84B638" w14:textId="77777777" w:rsidR="00E7035C" w:rsidRPr="00E7035C" w:rsidRDefault="00E7035C" w:rsidP="00E7035C">
      <w:pPr>
        <w:spacing w:after="0" w:line="240" w:lineRule="auto"/>
        <w:jc w:val="center"/>
        <w:rPr>
          <w:rFonts w:ascii="Arial" w:eastAsia="Calibri" w:hAnsi="Arial" w:cs="Arial"/>
          <w:sz w:val="24"/>
          <w:szCs w:val="24"/>
        </w:rPr>
      </w:pPr>
      <w:r w:rsidRPr="00E7035C">
        <w:rPr>
          <w:rFonts w:ascii="Arial" w:eastAsia="Calibri" w:hAnsi="Arial" w:cs="Arial"/>
          <w:sz w:val="24"/>
          <w:szCs w:val="24"/>
        </w:rPr>
        <w:t>DIRETORA GERAL</w:t>
      </w:r>
    </w:p>
    <w:p w14:paraId="214F7510" w14:textId="77777777" w:rsidR="00E7035C" w:rsidRPr="00E7035C" w:rsidRDefault="00E7035C" w:rsidP="00E7035C">
      <w:pPr>
        <w:spacing w:after="0" w:line="240" w:lineRule="auto"/>
        <w:jc w:val="center"/>
        <w:rPr>
          <w:rFonts w:ascii="Arial" w:eastAsia="Calibri" w:hAnsi="Arial" w:cs="Arial"/>
          <w:sz w:val="24"/>
          <w:szCs w:val="24"/>
        </w:rPr>
      </w:pPr>
    </w:p>
    <w:p w14:paraId="004A9DE4" w14:textId="77777777" w:rsidR="00E7035C" w:rsidRPr="00E7035C" w:rsidRDefault="00E7035C" w:rsidP="00E7035C">
      <w:pPr>
        <w:spacing w:after="0" w:line="276" w:lineRule="auto"/>
        <w:jc w:val="both"/>
        <w:rPr>
          <w:rFonts w:ascii="Arial" w:eastAsia="Arial" w:hAnsi="Arial" w:cs="Arial"/>
          <w:b/>
          <w:bCs/>
          <w:sz w:val="24"/>
          <w:szCs w:val="24"/>
          <w:lang w:eastAsia="pt-BR"/>
        </w:rPr>
      </w:pPr>
    </w:p>
    <w:p w14:paraId="4997D459" w14:textId="77777777" w:rsidR="00E7035C" w:rsidRPr="00E7035C" w:rsidRDefault="00E7035C" w:rsidP="00E7035C">
      <w:pPr>
        <w:spacing w:after="0" w:line="276" w:lineRule="auto"/>
        <w:jc w:val="both"/>
        <w:rPr>
          <w:rFonts w:ascii="Arial" w:eastAsia="Arial" w:hAnsi="Arial" w:cs="Arial"/>
          <w:b/>
          <w:bCs/>
          <w:sz w:val="24"/>
          <w:szCs w:val="24"/>
          <w:lang w:eastAsia="pt-BR"/>
        </w:rPr>
      </w:pPr>
      <w:r w:rsidRPr="00E7035C">
        <w:rPr>
          <w:rFonts w:ascii="Arial" w:eastAsia="Arial" w:hAnsi="Arial" w:cs="Arial"/>
          <w:b/>
          <w:bCs/>
          <w:sz w:val="24"/>
          <w:szCs w:val="24"/>
          <w:lang w:eastAsia="pt-BR"/>
        </w:rPr>
        <w:t>DESPACHO</w:t>
      </w:r>
    </w:p>
    <w:p w14:paraId="60BA2DBA" w14:textId="77777777" w:rsidR="00E7035C" w:rsidRPr="00E7035C" w:rsidRDefault="00E7035C" w:rsidP="00E7035C">
      <w:pPr>
        <w:spacing w:after="200" w:line="276" w:lineRule="auto"/>
        <w:jc w:val="both"/>
        <w:rPr>
          <w:rFonts w:ascii="Arial" w:eastAsia="Calibri" w:hAnsi="Arial" w:cs="Arial"/>
          <w:sz w:val="24"/>
          <w:szCs w:val="24"/>
        </w:rPr>
      </w:pPr>
      <w:r w:rsidRPr="00E7035C">
        <w:rPr>
          <w:rFonts w:ascii="Arial" w:eastAsia="Calibri" w:hAnsi="Arial" w:cs="Arial"/>
          <w:sz w:val="24"/>
          <w:szCs w:val="24"/>
        </w:rPr>
        <w:t>APROVO, na íntegra, esse Termo de Referência.</w:t>
      </w:r>
    </w:p>
    <w:p w14:paraId="6179272A" w14:textId="77777777" w:rsidR="00E7035C" w:rsidRPr="00E7035C" w:rsidRDefault="00E7035C" w:rsidP="00E7035C">
      <w:pPr>
        <w:spacing w:after="200" w:line="276" w:lineRule="auto"/>
        <w:jc w:val="both"/>
        <w:rPr>
          <w:rFonts w:ascii="Arial" w:eastAsia="Calibri" w:hAnsi="Arial" w:cs="Arial"/>
          <w:sz w:val="24"/>
          <w:szCs w:val="24"/>
        </w:rPr>
      </w:pPr>
    </w:p>
    <w:p w14:paraId="7FE053FD" w14:textId="77777777" w:rsidR="00E7035C" w:rsidRPr="00E7035C" w:rsidRDefault="00E7035C" w:rsidP="00E7035C">
      <w:pPr>
        <w:spacing w:after="200" w:line="276" w:lineRule="auto"/>
        <w:jc w:val="both"/>
        <w:rPr>
          <w:rFonts w:ascii="Arial" w:eastAsia="Calibri" w:hAnsi="Arial" w:cs="Arial"/>
          <w:sz w:val="24"/>
          <w:szCs w:val="24"/>
        </w:rPr>
      </w:pPr>
    </w:p>
    <w:p w14:paraId="5C031A07" w14:textId="77777777" w:rsidR="00E7035C" w:rsidRPr="00E7035C" w:rsidRDefault="00E7035C" w:rsidP="00E7035C">
      <w:pPr>
        <w:spacing w:after="0" w:line="240" w:lineRule="auto"/>
        <w:ind w:left="708"/>
        <w:jc w:val="center"/>
        <w:rPr>
          <w:rFonts w:ascii="Arial" w:eastAsia="Calibri" w:hAnsi="Arial" w:cs="Arial"/>
          <w:sz w:val="24"/>
          <w:szCs w:val="24"/>
        </w:rPr>
      </w:pPr>
      <w:r w:rsidRPr="00E7035C">
        <w:rPr>
          <w:rFonts w:ascii="Arial" w:eastAsia="Calibri" w:hAnsi="Arial" w:cs="Arial"/>
          <w:sz w:val="24"/>
          <w:szCs w:val="24"/>
        </w:rPr>
        <w:t>____________________________________________</w:t>
      </w:r>
    </w:p>
    <w:p w14:paraId="7E0A67F7" w14:textId="77777777" w:rsidR="00E7035C" w:rsidRPr="00E7035C" w:rsidRDefault="00E7035C" w:rsidP="00E7035C">
      <w:pPr>
        <w:spacing w:after="0" w:line="240" w:lineRule="auto"/>
        <w:ind w:left="708"/>
        <w:jc w:val="center"/>
        <w:rPr>
          <w:rFonts w:ascii="Arial" w:eastAsia="Calibri" w:hAnsi="Arial" w:cs="Arial"/>
          <w:sz w:val="24"/>
          <w:szCs w:val="24"/>
        </w:rPr>
      </w:pPr>
      <w:r w:rsidRPr="00E7035C">
        <w:rPr>
          <w:rFonts w:ascii="Arial" w:eastAsia="Calibri" w:hAnsi="Arial" w:cs="Arial"/>
          <w:sz w:val="24"/>
          <w:szCs w:val="24"/>
        </w:rPr>
        <w:t>RAFAEL SILVA DE SOUZA LIMA</w:t>
      </w:r>
    </w:p>
    <w:p w14:paraId="70435E5F" w14:textId="77777777" w:rsidR="00E7035C" w:rsidRPr="00E7035C" w:rsidRDefault="00E7035C" w:rsidP="00E7035C">
      <w:pPr>
        <w:spacing w:after="0" w:line="240" w:lineRule="auto"/>
        <w:jc w:val="center"/>
        <w:rPr>
          <w:rFonts w:ascii="Calibri" w:eastAsia="Calibri" w:hAnsi="Calibri" w:cs="Times New Roman"/>
          <w:sz w:val="24"/>
          <w:szCs w:val="24"/>
        </w:rPr>
      </w:pPr>
      <w:r w:rsidRPr="00E7035C">
        <w:rPr>
          <w:rFonts w:ascii="Arial" w:eastAsia="Calibri" w:hAnsi="Arial" w:cs="Arial"/>
          <w:sz w:val="24"/>
          <w:szCs w:val="24"/>
        </w:rPr>
        <w:t>PRESIDENTE</w:t>
      </w:r>
    </w:p>
    <w:p w14:paraId="34C47CE7" w14:textId="5D0BAA1D" w:rsidR="00E7035C" w:rsidRPr="00E7035C" w:rsidRDefault="00E7035C" w:rsidP="00E7035C">
      <w:pPr>
        <w:spacing w:after="0" w:line="360" w:lineRule="auto"/>
        <w:ind w:right="-285"/>
        <w:jc w:val="both"/>
        <w:rPr>
          <w:rFonts w:ascii="Arial" w:hAnsi="Arial" w:cs="Arial"/>
          <w:bCs/>
          <w:caps/>
          <w:sz w:val="24"/>
          <w:szCs w:val="24"/>
          <w:lang w:eastAsia="pt-BR"/>
        </w:rPr>
        <w:sectPr w:rsidR="00E7035C" w:rsidRPr="00E7035C" w:rsidSect="008B0921">
          <w:headerReference w:type="default" r:id="rId15"/>
          <w:footerReference w:type="default" r:id="rId16"/>
          <w:pgSz w:w="11910" w:h="16840"/>
          <w:pgMar w:top="1417" w:right="1137" w:bottom="1417" w:left="1701" w:header="290" w:footer="0" w:gutter="0"/>
          <w:cols w:space="720"/>
          <w:docGrid w:linePitch="299"/>
        </w:sectPr>
      </w:pPr>
    </w:p>
    <w:p w14:paraId="235D93AD" w14:textId="6CC2A8B2" w:rsidR="00605966" w:rsidRPr="00605966" w:rsidRDefault="00605966" w:rsidP="00605966">
      <w:pPr>
        <w:pStyle w:val="Corpodetexto"/>
        <w:spacing w:after="0" w:line="360" w:lineRule="auto"/>
        <w:ind w:right="-285"/>
        <w:jc w:val="center"/>
        <w:rPr>
          <w:b/>
          <w:color w:val="000000" w:themeColor="text1"/>
          <w:sz w:val="24"/>
          <w:szCs w:val="24"/>
        </w:rPr>
      </w:pPr>
      <w:r w:rsidRPr="00605966">
        <w:rPr>
          <w:rFonts w:cs="Arial"/>
          <w:b/>
          <w:bCs/>
          <w:color w:val="000000" w:themeColor="text1"/>
          <w:sz w:val="24"/>
          <w:szCs w:val="24"/>
        </w:rPr>
        <w:lastRenderedPageBreak/>
        <w:t xml:space="preserve">ANEXO III – </w:t>
      </w:r>
      <w:r w:rsidRPr="00605966">
        <w:rPr>
          <w:b/>
          <w:color w:val="000000" w:themeColor="text1"/>
          <w:sz w:val="24"/>
          <w:szCs w:val="24"/>
        </w:rPr>
        <w:t>ESTUDO TÉCNICO PRELIMINAR - ETP</w:t>
      </w:r>
    </w:p>
    <w:p w14:paraId="256B6D1F" w14:textId="77777777" w:rsidR="003E66E4" w:rsidRPr="003E66E4" w:rsidRDefault="003E66E4" w:rsidP="003E66E4">
      <w:pPr>
        <w:rPr>
          <w:rFonts w:ascii="Arial" w:hAnsi="Arial" w:cs="Arial"/>
          <w:sz w:val="24"/>
          <w:szCs w:val="24"/>
        </w:rPr>
      </w:pPr>
    </w:p>
    <w:p w14:paraId="0C9EB48D" w14:textId="77777777" w:rsidR="003E66E4" w:rsidRPr="003E66E4" w:rsidRDefault="003E66E4" w:rsidP="003E66E4">
      <w:pPr>
        <w:spacing w:line="360" w:lineRule="auto"/>
        <w:jc w:val="center"/>
        <w:rPr>
          <w:rFonts w:ascii="Arial" w:hAnsi="Arial" w:cs="Arial"/>
          <w:b/>
          <w:sz w:val="24"/>
          <w:szCs w:val="24"/>
        </w:rPr>
      </w:pPr>
    </w:p>
    <w:p w14:paraId="3F814BE1" w14:textId="77777777" w:rsidR="003E66E4" w:rsidRPr="003E66E4" w:rsidRDefault="003E66E4" w:rsidP="003E66E4">
      <w:pPr>
        <w:spacing w:line="360" w:lineRule="auto"/>
        <w:jc w:val="both"/>
        <w:rPr>
          <w:rFonts w:ascii="Arial" w:hAnsi="Arial" w:cs="Arial"/>
          <w:b/>
          <w:sz w:val="24"/>
          <w:szCs w:val="24"/>
        </w:rPr>
      </w:pPr>
      <w:r w:rsidRPr="003E66E4">
        <w:rPr>
          <w:rFonts w:ascii="Arial" w:hAnsi="Arial" w:cs="Arial"/>
          <w:b/>
          <w:sz w:val="24"/>
          <w:szCs w:val="24"/>
        </w:rPr>
        <w:t>PROCESSO NÚMERO 85/2025</w:t>
      </w:r>
    </w:p>
    <w:p w14:paraId="5E48DB97" w14:textId="77777777" w:rsidR="003E66E4" w:rsidRPr="003E66E4" w:rsidRDefault="003E66E4" w:rsidP="003E66E4">
      <w:pPr>
        <w:spacing w:line="360" w:lineRule="auto"/>
        <w:jc w:val="both"/>
        <w:rPr>
          <w:rFonts w:ascii="Arial" w:hAnsi="Arial" w:cs="Arial"/>
          <w:b/>
          <w:sz w:val="24"/>
          <w:szCs w:val="24"/>
        </w:rPr>
      </w:pPr>
      <w:r w:rsidRPr="003E66E4">
        <w:rPr>
          <w:rFonts w:ascii="Arial" w:hAnsi="Arial" w:cs="Arial"/>
          <w:b/>
          <w:sz w:val="24"/>
          <w:szCs w:val="24"/>
        </w:rPr>
        <w:t>DISPENSA NÚMERO 04/2025</w:t>
      </w:r>
    </w:p>
    <w:p w14:paraId="2C1D1C6E" w14:textId="77777777" w:rsidR="003E66E4" w:rsidRPr="003E66E4" w:rsidRDefault="003E66E4" w:rsidP="003E66E4">
      <w:pPr>
        <w:spacing w:line="360" w:lineRule="auto"/>
        <w:jc w:val="both"/>
        <w:rPr>
          <w:rFonts w:ascii="Arial" w:hAnsi="Arial" w:cs="Arial"/>
          <w:b/>
          <w:sz w:val="24"/>
          <w:szCs w:val="24"/>
        </w:rPr>
      </w:pPr>
    </w:p>
    <w:p w14:paraId="73D86300" w14:textId="77777777" w:rsidR="003E66E4" w:rsidRPr="003E66E4" w:rsidRDefault="003E66E4" w:rsidP="003E66E4">
      <w:pPr>
        <w:pStyle w:val="PargrafodaLista"/>
        <w:numPr>
          <w:ilvl w:val="0"/>
          <w:numId w:val="185"/>
        </w:numPr>
        <w:spacing w:line="360" w:lineRule="auto"/>
        <w:ind w:left="0" w:firstLine="0"/>
        <w:jc w:val="both"/>
        <w:rPr>
          <w:rFonts w:ascii="Arial" w:hAnsi="Arial" w:cs="Arial"/>
          <w:sz w:val="24"/>
          <w:szCs w:val="24"/>
        </w:rPr>
      </w:pPr>
      <w:r w:rsidRPr="003E66E4">
        <w:rPr>
          <w:rFonts w:ascii="Arial" w:hAnsi="Arial" w:cs="Arial"/>
          <w:b/>
          <w:bCs/>
          <w:sz w:val="24"/>
          <w:szCs w:val="24"/>
        </w:rPr>
        <w:t>OBJETO:</w:t>
      </w:r>
      <w:r w:rsidRPr="003E66E4">
        <w:rPr>
          <w:rFonts w:ascii="Arial" w:eastAsia="Times New Roman" w:hAnsi="Arial" w:cs="Arial"/>
          <w:b/>
          <w:bCs/>
          <w:sz w:val="24"/>
          <w:szCs w:val="24"/>
        </w:rPr>
        <w:t xml:space="preserve"> </w:t>
      </w:r>
      <w:r w:rsidRPr="003E66E4">
        <w:rPr>
          <w:rFonts w:ascii="Arial" w:eastAsia="Times New Roman" w:hAnsi="Arial" w:cs="Arial"/>
          <w:sz w:val="24"/>
          <w:szCs w:val="24"/>
        </w:rPr>
        <w:t>Contratação de Prestação de serviços de seguro coletivo para estagiário em conformidade com a lei do estagiário. Quantidade estimada de apólices: 30 (trinta).</w:t>
      </w:r>
    </w:p>
    <w:p w14:paraId="4F5AFC4C" w14:textId="77777777" w:rsidR="003E66E4" w:rsidRPr="003E66E4" w:rsidRDefault="003E66E4" w:rsidP="003E66E4">
      <w:pPr>
        <w:pStyle w:val="PargrafodaLista"/>
        <w:numPr>
          <w:ilvl w:val="0"/>
          <w:numId w:val="185"/>
        </w:numPr>
        <w:spacing w:line="360" w:lineRule="auto"/>
        <w:ind w:left="0" w:firstLine="0"/>
        <w:jc w:val="both"/>
        <w:rPr>
          <w:rFonts w:ascii="Arial" w:hAnsi="Arial" w:cs="Arial"/>
          <w:b/>
          <w:sz w:val="24"/>
          <w:szCs w:val="24"/>
        </w:rPr>
      </w:pPr>
      <w:r w:rsidRPr="003E66E4">
        <w:rPr>
          <w:rFonts w:ascii="Arial" w:hAnsi="Arial" w:cs="Arial"/>
          <w:b/>
          <w:sz w:val="24"/>
          <w:szCs w:val="24"/>
        </w:rPr>
        <w:t>INTRODUÇÃO</w:t>
      </w:r>
    </w:p>
    <w:p w14:paraId="708DCED7" w14:textId="77777777" w:rsidR="003E66E4" w:rsidRPr="003E66E4" w:rsidRDefault="003E66E4" w:rsidP="003E66E4">
      <w:pPr>
        <w:spacing w:line="360" w:lineRule="auto"/>
        <w:ind w:firstLine="708"/>
        <w:jc w:val="both"/>
        <w:rPr>
          <w:rFonts w:ascii="Arial" w:hAnsi="Arial" w:cs="Arial"/>
          <w:sz w:val="24"/>
          <w:szCs w:val="24"/>
        </w:rPr>
      </w:pPr>
      <w:r w:rsidRPr="003E66E4">
        <w:rPr>
          <w:rFonts w:ascii="Arial" w:hAnsi="Arial" w:cs="Arial"/>
          <w:sz w:val="24"/>
          <w:szCs w:val="24"/>
        </w:rPr>
        <w:t>O presente documento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w:t>
      </w:r>
    </w:p>
    <w:p w14:paraId="0B450924" w14:textId="77777777" w:rsidR="003E66E4" w:rsidRPr="003E66E4" w:rsidRDefault="003E66E4" w:rsidP="003E66E4">
      <w:pPr>
        <w:spacing w:line="360" w:lineRule="auto"/>
        <w:jc w:val="both"/>
        <w:rPr>
          <w:rFonts w:ascii="Arial" w:hAnsi="Arial" w:cs="Arial"/>
          <w:sz w:val="24"/>
          <w:szCs w:val="24"/>
        </w:rPr>
      </w:pPr>
    </w:p>
    <w:p w14:paraId="727C6771" w14:textId="77777777" w:rsidR="003E66E4" w:rsidRPr="003E66E4" w:rsidRDefault="003E66E4" w:rsidP="003E66E4">
      <w:pPr>
        <w:pStyle w:val="PargrafodaLista"/>
        <w:numPr>
          <w:ilvl w:val="0"/>
          <w:numId w:val="185"/>
        </w:numPr>
        <w:spacing w:line="360" w:lineRule="auto"/>
        <w:ind w:left="0" w:firstLine="0"/>
        <w:jc w:val="both"/>
        <w:rPr>
          <w:rFonts w:ascii="Arial" w:hAnsi="Arial" w:cs="Arial"/>
          <w:b/>
          <w:sz w:val="24"/>
          <w:szCs w:val="24"/>
        </w:rPr>
      </w:pPr>
      <w:r w:rsidRPr="003E66E4">
        <w:rPr>
          <w:rFonts w:ascii="Arial" w:hAnsi="Arial" w:cs="Arial"/>
          <w:b/>
          <w:sz w:val="24"/>
          <w:szCs w:val="24"/>
        </w:rPr>
        <w:t xml:space="preserve"> DESCRIÇÃO DA NECESSIDADE</w:t>
      </w:r>
    </w:p>
    <w:p w14:paraId="29995130" w14:textId="77777777" w:rsidR="003E66E4" w:rsidRPr="003E66E4" w:rsidRDefault="003E66E4" w:rsidP="003E66E4">
      <w:pPr>
        <w:pStyle w:val="NormalWeb"/>
        <w:spacing w:line="360" w:lineRule="auto"/>
        <w:ind w:firstLine="720"/>
        <w:jc w:val="both"/>
        <w:rPr>
          <w:rFonts w:ascii="Arial" w:hAnsi="Arial" w:cs="Arial"/>
        </w:rPr>
      </w:pPr>
      <w:r w:rsidRPr="003E66E4">
        <w:rPr>
          <w:rFonts w:ascii="Arial" w:hAnsi="Arial" w:cs="Arial"/>
        </w:rPr>
        <w:t xml:space="preserve">A presente contratação tem por objeto a prestação de serviços de seguro contra acidentes pessoais, na modalidade </w:t>
      </w:r>
      <w:r w:rsidRPr="003E66E4">
        <w:rPr>
          <w:rStyle w:val="Forte"/>
          <w:rFonts w:ascii="Arial" w:hAnsi="Arial" w:cs="Arial"/>
          <w:b w:val="0"/>
        </w:rPr>
        <w:t>seguro coletivo para estagiários</w:t>
      </w:r>
      <w:r w:rsidRPr="003E66E4">
        <w:rPr>
          <w:rFonts w:ascii="Arial" w:hAnsi="Arial" w:cs="Arial"/>
        </w:rPr>
        <w:t>, em atendimento ao disposto na Lei do Estagiário, que exige a contratação de apólice de seguro em favor do estagiário como condição para formalização do termo de compromisso de estágio.</w:t>
      </w:r>
    </w:p>
    <w:p w14:paraId="79CC7115" w14:textId="77777777" w:rsidR="003E66E4" w:rsidRPr="003E66E4" w:rsidRDefault="003E66E4" w:rsidP="003E66E4">
      <w:pPr>
        <w:pStyle w:val="NormalWeb"/>
        <w:spacing w:line="360" w:lineRule="auto"/>
        <w:ind w:firstLine="720"/>
        <w:jc w:val="both"/>
        <w:rPr>
          <w:rFonts w:ascii="Arial" w:hAnsi="Arial" w:cs="Arial"/>
        </w:rPr>
      </w:pPr>
      <w:r w:rsidRPr="003E66E4">
        <w:rPr>
          <w:rFonts w:ascii="Arial" w:hAnsi="Arial" w:cs="Arial"/>
        </w:rPr>
        <w:t>O seguro deverá garantir, durante a vigência do estágio, cobertura contra acidentes pessoais que resultem em morte ou invalidez permanente, total ou parcial, causadas por acidente, em qualquer tempo e lugar, abrangendo inclusive acidentes ocorridos no trajeto entre a residência e o local do estágio, bem como em atividades práticas externas vinculadas ao estágio. A vigência da apólice deverá ser de 12 meses.</w:t>
      </w:r>
    </w:p>
    <w:p w14:paraId="331B19E2" w14:textId="77777777" w:rsidR="003E66E4" w:rsidRPr="003E66E4" w:rsidRDefault="003E66E4" w:rsidP="003E66E4">
      <w:pPr>
        <w:pStyle w:val="NormalWeb"/>
        <w:spacing w:line="360" w:lineRule="auto"/>
        <w:ind w:firstLine="720"/>
        <w:jc w:val="both"/>
        <w:rPr>
          <w:rFonts w:ascii="Arial" w:hAnsi="Arial" w:cs="Arial"/>
        </w:rPr>
      </w:pPr>
      <w:r w:rsidRPr="003E66E4">
        <w:rPr>
          <w:rFonts w:ascii="Arial" w:hAnsi="Arial" w:cs="Arial"/>
        </w:rPr>
        <w:lastRenderedPageBreak/>
        <w:t>A quantidade estimada de apólices a serem contratadas é de 30 (trinta), podendo haver variação conforme a necessidade da Administração durante a vigência contratual, mediante solicitação.</w:t>
      </w:r>
    </w:p>
    <w:p w14:paraId="31BCB244" w14:textId="77777777" w:rsidR="003E66E4" w:rsidRPr="003E66E4" w:rsidRDefault="003E66E4" w:rsidP="003E66E4">
      <w:pPr>
        <w:pStyle w:val="NormalWeb"/>
        <w:spacing w:line="360" w:lineRule="auto"/>
        <w:ind w:firstLine="720"/>
        <w:jc w:val="both"/>
        <w:rPr>
          <w:rFonts w:ascii="Arial" w:hAnsi="Arial" w:cs="Arial"/>
        </w:rPr>
      </w:pPr>
      <w:r w:rsidRPr="003E66E4">
        <w:rPr>
          <w:rFonts w:ascii="Arial" w:hAnsi="Arial" w:cs="Arial"/>
        </w:rPr>
        <w:t>A contratação de prestação de serviços de seguro coletivo para estagiários visa atender às exigências legais previstas na Lei do Estágio, que estabelece a obrigatoriedade da contratação de seguro contra acidentes pessoais em favor dos estagiários durante o período de vigência do estágio.</w:t>
      </w:r>
    </w:p>
    <w:p w14:paraId="2F0FB944" w14:textId="77777777" w:rsidR="003E66E4" w:rsidRPr="003E66E4" w:rsidRDefault="003E66E4" w:rsidP="003E66E4">
      <w:pPr>
        <w:pStyle w:val="NormalWeb"/>
        <w:spacing w:line="360" w:lineRule="auto"/>
        <w:ind w:firstLine="720"/>
        <w:jc w:val="both"/>
        <w:rPr>
          <w:rFonts w:ascii="Arial" w:hAnsi="Arial" w:cs="Arial"/>
        </w:rPr>
      </w:pPr>
      <w:r w:rsidRPr="003E66E4">
        <w:rPr>
          <w:rFonts w:ascii="Arial" w:hAnsi="Arial" w:cs="Arial"/>
        </w:rPr>
        <w:t>Tal medida representa interesse público relevante, pois assegura proteção aos estudantes em formação profissional, garantindo cobertura em casos de acidentes que possam ocorrer durante a execução de suas atividades práticas, sejam elas realizadas nas dependências da instituição ou em ambientes externos vinculados ao estágio. A contratação reforça o compromisso da administração pública com a legalidade, a segurança e o bem-estar dos estagiários, que, por sua vez, colaboram com o serviço público em atividades de apoio e aprendizagem.</w:t>
      </w:r>
    </w:p>
    <w:p w14:paraId="09432206" w14:textId="77777777" w:rsidR="003E66E4" w:rsidRPr="003E66E4" w:rsidRDefault="003E66E4" w:rsidP="003E66E4">
      <w:pPr>
        <w:pStyle w:val="NormalWeb"/>
        <w:spacing w:line="360" w:lineRule="auto"/>
        <w:ind w:firstLine="720"/>
        <w:jc w:val="both"/>
        <w:rPr>
          <w:rFonts w:ascii="Arial" w:hAnsi="Arial" w:cs="Arial"/>
        </w:rPr>
      </w:pPr>
      <w:r w:rsidRPr="003E66E4">
        <w:rPr>
          <w:rFonts w:ascii="Arial" w:hAnsi="Arial" w:cs="Arial"/>
        </w:rPr>
        <w:t>Além disso, ao prever a contratação de até 30 (trinta) apólices, a Administração antecipa a demanda conforme o número estimado de estagiários, assegurando regularidade, continuidade e eficiência dos programas de estágio, promovendo o desenvolvimento educacional e profissional de jovens e contribuindo diretamente para a formação de futuros profissionais.</w:t>
      </w:r>
    </w:p>
    <w:p w14:paraId="6F7CFC1F" w14:textId="77777777" w:rsidR="003E66E4" w:rsidRPr="003E66E4" w:rsidRDefault="003E66E4" w:rsidP="003E66E4">
      <w:pPr>
        <w:pStyle w:val="NormalWeb"/>
        <w:spacing w:line="360" w:lineRule="auto"/>
        <w:ind w:firstLine="720"/>
        <w:jc w:val="both"/>
        <w:rPr>
          <w:rFonts w:ascii="Arial" w:hAnsi="Arial" w:cs="Arial"/>
        </w:rPr>
      </w:pPr>
      <w:r w:rsidRPr="003E66E4">
        <w:rPr>
          <w:rFonts w:ascii="Arial" w:hAnsi="Arial" w:cs="Arial"/>
        </w:rPr>
        <w:t>Dessa forma, a contratação é plenamente justificada, tanto pela obrigação legal, quanto pelo valor social e educacional que representa.</w:t>
      </w:r>
    </w:p>
    <w:p w14:paraId="28E11717" w14:textId="77777777" w:rsidR="003E66E4" w:rsidRPr="003E66E4" w:rsidRDefault="003E66E4" w:rsidP="003E66E4">
      <w:pPr>
        <w:spacing w:line="360" w:lineRule="auto"/>
        <w:jc w:val="both"/>
        <w:rPr>
          <w:rFonts w:ascii="Arial" w:hAnsi="Arial" w:cs="Arial"/>
          <w:bCs/>
          <w:sz w:val="24"/>
          <w:szCs w:val="24"/>
        </w:rPr>
      </w:pPr>
    </w:p>
    <w:p w14:paraId="5E3FA180" w14:textId="77777777" w:rsidR="003E66E4" w:rsidRPr="003E66E4" w:rsidRDefault="003E66E4" w:rsidP="003E66E4">
      <w:pPr>
        <w:pStyle w:val="PargrafodaLista"/>
        <w:numPr>
          <w:ilvl w:val="0"/>
          <w:numId w:val="185"/>
        </w:numPr>
        <w:spacing w:line="360" w:lineRule="auto"/>
        <w:ind w:left="0" w:firstLine="0"/>
        <w:jc w:val="both"/>
        <w:rPr>
          <w:rFonts w:ascii="Arial" w:hAnsi="Arial" w:cs="Arial"/>
          <w:b/>
          <w:sz w:val="24"/>
          <w:szCs w:val="24"/>
        </w:rPr>
      </w:pPr>
      <w:r w:rsidRPr="003E66E4">
        <w:rPr>
          <w:rFonts w:ascii="Arial" w:hAnsi="Arial" w:cs="Arial"/>
          <w:b/>
          <w:sz w:val="24"/>
          <w:szCs w:val="24"/>
        </w:rPr>
        <w:t xml:space="preserve"> PREVISÃO NO PLANO DE CONTRATAÇÕES ANUAL / DO REGIME DE EXECUÇÃO</w:t>
      </w:r>
    </w:p>
    <w:p w14:paraId="4A2384AA" w14:textId="77777777" w:rsidR="003E66E4" w:rsidRPr="003E66E4" w:rsidRDefault="003E66E4" w:rsidP="003E66E4">
      <w:pPr>
        <w:spacing w:line="360" w:lineRule="auto"/>
        <w:ind w:firstLine="720"/>
        <w:jc w:val="both"/>
        <w:rPr>
          <w:rFonts w:ascii="Arial" w:hAnsi="Arial" w:cs="Arial"/>
          <w:bCs/>
          <w:sz w:val="24"/>
          <w:szCs w:val="24"/>
        </w:rPr>
      </w:pPr>
      <w:r w:rsidRPr="003E66E4">
        <w:rPr>
          <w:rFonts w:ascii="Arial" w:hAnsi="Arial" w:cs="Arial"/>
          <w:bCs/>
          <w:sz w:val="24"/>
          <w:szCs w:val="24"/>
        </w:rPr>
        <w:t xml:space="preserve">A contratação está prevista no Plano Anual de Contratações – PAC.  O PAC foi publicado no Diário Oficial da Câmara Municipal de Extrema em 13 de setembro de 2.024 e também no </w:t>
      </w:r>
      <w:proofErr w:type="spellStart"/>
      <w:r w:rsidRPr="003E66E4">
        <w:rPr>
          <w:rFonts w:ascii="Arial" w:hAnsi="Arial" w:cs="Arial"/>
          <w:bCs/>
          <w:sz w:val="24"/>
          <w:szCs w:val="24"/>
        </w:rPr>
        <w:t>ComprasGov</w:t>
      </w:r>
      <w:proofErr w:type="spellEnd"/>
      <w:r w:rsidRPr="003E66E4">
        <w:rPr>
          <w:rFonts w:ascii="Arial" w:hAnsi="Arial" w:cs="Arial"/>
          <w:bCs/>
          <w:sz w:val="24"/>
          <w:szCs w:val="24"/>
        </w:rPr>
        <w:t>: LINHA 631.</w:t>
      </w:r>
    </w:p>
    <w:p w14:paraId="4FA54D71" w14:textId="77777777" w:rsidR="003E66E4" w:rsidRPr="003E66E4" w:rsidRDefault="003E66E4" w:rsidP="003E66E4">
      <w:pPr>
        <w:spacing w:line="360" w:lineRule="auto"/>
        <w:ind w:firstLine="720"/>
        <w:jc w:val="both"/>
        <w:rPr>
          <w:rFonts w:ascii="Arial" w:hAnsi="Arial" w:cs="Arial"/>
          <w:bCs/>
          <w:sz w:val="24"/>
          <w:szCs w:val="24"/>
        </w:rPr>
      </w:pPr>
      <w:r w:rsidRPr="003E66E4">
        <w:rPr>
          <w:rFonts w:ascii="Arial" w:hAnsi="Arial" w:cs="Arial"/>
          <w:bCs/>
          <w:sz w:val="24"/>
          <w:szCs w:val="24"/>
        </w:rPr>
        <w:t>Regime de Execução: Execução indireta, empreitada por preço unitário, mediante requisição.</w:t>
      </w:r>
    </w:p>
    <w:p w14:paraId="1398C02B" w14:textId="77777777" w:rsidR="003E66E4" w:rsidRPr="003E66E4" w:rsidRDefault="003E66E4" w:rsidP="003E66E4">
      <w:pPr>
        <w:spacing w:line="360" w:lineRule="auto"/>
        <w:jc w:val="both"/>
        <w:rPr>
          <w:rFonts w:ascii="Arial" w:hAnsi="Arial" w:cs="Arial"/>
          <w:b/>
          <w:sz w:val="24"/>
          <w:szCs w:val="24"/>
        </w:rPr>
      </w:pPr>
    </w:p>
    <w:p w14:paraId="6610FC79" w14:textId="77777777" w:rsidR="003E66E4" w:rsidRPr="003E66E4" w:rsidRDefault="003E66E4" w:rsidP="003E66E4">
      <w:pPr>
        <w:spacing w:line="360" w:lineRule="auto"/>
        <w:jc w:val="both"/>
        <w:rPr>
          <w:rFonts w:ascii="Arial" w:eastAsia="Times New Roman" w:hAnsi="Arial" w:cs="Arial"/>
          <w:b/>
          <w:bCs/>
          <w:color w:val="000000"/>
          <w:sz w:val="24"/>
          <w:szCs w:val="24"/>
        </w:rPr>
      </w:pPr>
      <w:r w:rsidRPr="003E66E4">
        <w:rPr>
          <w:rFonts w:ascii="Arial" w:eastAsia="Times New Roman" w:hAnsi="Arial" w:cs="Arial"/>
          <w:b/>
          <w:bCs/>
          <w:color w:val="000000"/>
          <w:sz w:val="24"/>
          <w:szCs w:val="24"/>
        </w:rPr>
        <w:lastRenderedPageBreak/>
        <w:t>4. REQUISITOS DA CONTRATAÇÃO</w:t>
      </w:r>
    </w:p>
    <w:p w14:paraId="34B29968" w14:textId="77777777" w:rsidR="003E66E4" w:rsidRPr="003E66E4" w:rsidRDefault="003E66E4" w:rsidP="003E66E4">
      <w:pPr>
        <w:spacing w:line="360" w:lineRule="auto"/>
        <w:jc w:val="both"/>
        <w:rPr>
          <w:rFonts w:ascii="Arial" w:eastAsia="Times New Roman" w:hAnsi="Arial" w:cs="Arial"/>
          <w:color w:val="000000"/>
          <w:sz w:val="24"/>
          <w:szCs w:val="24"/>
        </w:rPr>
      </w:pPr>
    </w:p>
    <w:p w14:paraId="42B3F064" w14:textId="77777777" w:rsidR="003E66E4" w:rsidRPr="003E66E4" w:rsidRDefault="003E66E4" w:rsidP="003E66E4">
      <w:pPr>
        <w:pStyle w:val="PargrafodaLista"/>
        <w:numPr>
          <w:ilvl w:val="1"/>
          <w:numId w:val="185"/>
        </w:numPr>
        <w:spacing w:line="360" w:lineRule="auto"/>
        <w:ind w:left="0" w:firstLine="0"/>
        <w:jc w:val="both"/>
        <w:rPr>
          <w:rFonts w:ascii="Arial" w:eastAsia="Times New Roman" w:hAnsi="Arial" w:cs="Arial"/>
          <w:color w:val="000000"/>
          <w:sz w:val="24"/>
          <w:szCs w:val="24"/>
        </w:rPr>
      </w:pPr>
      <w:r w:rsidRPr="003E66E4">
        <w:rPr>
          <w:rFonts w:ascii="Arial" w:eastAsia="Times New Roman" w:hAnsi="Arial" w:cs="Arial"/>
          <w:color w:val="000000"/>
          <w:sz w:val="24"/>
          <w:szCs w:val="24"/>
        </w:rPr>
        <w:t>São Requisitos da Contratação:</w:t>
      </w:r>
    </w:p>
    <w:p w14:paraId="0C19FC5B" w14:textId="77777777" w:rsidR="003E66E4" w:rsidRPr="003E66E4" w:rsidRDefault="003E66E4" w:rsidP="003E66E4">
      <w:pPr>
        <w:pStyle w:val="PargrafodaLista"/>
        <w:numPr>
          <w:ilvl w:val="0"/>
          <w:numId w:val="227"/>
        </w:numPr>
        <w:spacing w:line="360" w:lineRule="auto"/>
        <w:ind w:left="0" w:firstLine="0"/>
        <w:jc w:val="both"/>
        <w:rPr>
          <w:rFonts w:ascii="Arial" w:eastAsia="Times New Roman" w:hAnsi="Arial" w:cs="Arial"/>
          <w:color w:val="000000"/>
          <w:sz w:val="24"/>
          <w:szCs w:val="24"/>
        </w:rPr>
      </w:pPr>
      <w:r w:rsidRPr="003E66E4">
        <w:rPr>
          <w:rFonts w:ascii="Arial" w:eastAsia="Times New Roman" w:hAnsi="Arial" w:cs="Arial"/>
          <w:color w:val="000000"/>
          <w:sz w:val="24"/>
          <w:szCs w:val="24"/>
        </w:rPr>
        <w:t>Só será pago o quantitativo de apólice emitida. O pagamento ocorrerá mensalmente em até 10 dias úteis do mês vencido, mediante boleto bancário. O quantitativo é estimado, portanto a Câmara Municipal de Extrema não está obrigada ao pagamento total, visto ainda, tratar-se de serviço mediante requisição da Administração. Nem mesmo está obrigada a valor mínimo mensal.</w:t>
      </w:r>
    </w:p>
    <w:p w14:paraId="5BF2E23C" w14:textId="77777777" w:rsidR="003E66E4" w:rsidRPr="003E66E4" w:rsidRDefault="003E66E4" w:rsidP="003E66E4">
      <w:pPr>
        <w:pStyle w:val="PargrafodaLista"/>
        <w:numPr>
          <w:ilvl w:val="0"/>
          <w:numId w:val="227"/>
        </w:numPr>
        <w:spacing w:line="360" w:lineRule="auto"/>
        <w:ind w:left="0" w:firstLine="0"/>
        <w:jc w:val="both"/>
        <w:rPr>
          <w:rFonts w:ascii="Arial" w:eastAsia="Times New Roman" w:hAnsi="Arial" w:cs="Arial"/>
          <w:color w:val="000000"/>
          <w:sz w:val="24"/>
          <w:szCs w:val="24"/>
        </w:rPr>
      </w:pPr>
      <w:r w:rsidRPr="003E66E4">
        <w:rPr>
          <w:rFonts w:ascii="Arial" w:eastAsia="Times New Roman" w:hAnsi="Arial" w:cs="Arial"/>
          <w:color w:val="000000"/>
          <w:sz w:val="24"/>
          <w:szCs w:val="24"/>
        </w:rPr>
        <w:t>É admitida a contratação de seguro estagiário em grupo, até mesmo a chamada “apólice mãe”. O pagamento só irá iniciar com a inclusão de estagiário. Atualmente todos têm seguro. As apólices têm vigências diferenciadas. À medida que forem vencendo será solicitada a inclusão, ou quando for contratado um novo estagiário.</w:t>
      </w:r>
    </w:p>
    <w:p w14:paraId="0FDDF3F6" w14:textId="77777777" w:rsidR="003E66E4" w:rsidRPr="003E66E4" w:rsidRDefault="003E66E4" w:rsidP="003E66E4">
      <w:pPr>
        <w:pStyle w:val="PargrafodaLista"/>
        <w:numPr>
          <w:ilvl w:val="0"/>
          <w:numId w:val="227"/>
        </w:numPr>
        <w:spacing w:line="360" w:lineRule="auto"/>
        <w:ind w:left="0" w:firstLine="0"/>
        <w:jc w:val="both"/>
        <w:rPr>
          <w:rFonts w:ascii="Arial" w:eastAsia="Times New Roman" w:hAnsi="Arial" w:cs="Arial"/>
          <w:color w:val="000000"/>
          <w:sz w:val="24"/>
          <w:szCs w:val="24"/>
        </w:rPr>
      </w:pPr>
      <w:r w:rsidRPr="003E66E4">
        <w:rPr>
          <w:rFonts w:ascii="Arial" w:eastAsia="Times New Roman" w:hAnsi="Arial" w:cs="Arial"/>
          <w:color w:val="000000"/>
          <w:sz w:val="24"/>
          <w:szCs w:val="24"/>
        </w:rPr>
        <w:t>A Câmara Municipal de Extrema não possui nenhum contrato vigente para o objeto nas condições aqui estabelecidas.</w:t>
      </w:r>
    </w:p>
    <w:p w14:paraId="50E4E7E0" w14:textId="77777777" w:rsidR="003E66E4" w:rsidRPr="003E66E4" w:rsidRDefault="003E66E4" w:rsidP="003E66E4">
      <w:pPr>
        <w:pStyle w:val="PargrafodaLista"/>
        <w:numPr>
          <w:ilvl w:val="0"/>
          <w:numId w:val="227"/>
        </w:numPr>
        <w:spacing w:line="360" w:lineRule="auto"/>
        <w:ind w:left="0" w:firstLine="0"/>
        <w:jc w:val="both"/>
        <w:rPr>
          <w:rFonts w:ascii="Arial" w:eastAsia="Times New Roman" w:hAnsi="Arial" w:cs="Arial"/>
          <w:color w:val="000000"/>
          <w:sz w:val="24"/>
          <w:szCs w:val="24"/>
        </w:rPr>
      </w:pPr>
      <w:r w:rsidRPr="003E66E4">
        <w:rPr>
          <w:rFonts w:ascii="Arial" w:eastAsia="Times New Roman" w:hAnsi="Arial" w:cs="Arial"/>
          <w:color w:val="000000"/>
          <w:sz w:val="24"/>
          <w:szCs w:val="24"/>
        </w:rPr>
        <w:t xml:space="preserve">Da modalidade: a contratação se dará na modalidade dispensa, com fulcro no Artigo 75, Inciso II da Lei Nº 14.133/2021, em função do valor, visto, ainda, que não será ultrapassado o limite estabelecido em lei para esta contratação, considerando-se, ainda, o valor global estimado para o elemento de despesa. </w:t>
      </w:r>
    </w:p>
    <w:p w14:paraId="78A06F76" w14:textId="77777777" w:rsidR="003E66E4" w:rsidRPr="003E66E4" w:rsidRDefault="003E66E4" w:rsidP="003E66E4">
      <w:pPr>
        <w:pStyle w:val="PargrafodaLista"/>
        <w:numPr>
          <w:ilvl w:val="0"/>
          <w:numId w:val="227"/>
        </w:numPr>
        <w:spacing w:line="360" w:lineRule="auto"/>
        <w:ind w:left="0" w:firstLine="0"/>
        <w:jc w:val="both"/>
        <w:rPr>
          <w:rFonts w:ascii="Arial" w:eastAsia="Times New Roman" w:hAnsi="Arial" w:cs="Arial"/>
          <w:color w:val="000000"/>
          <w:sz w:val="24"/>
          <w:szCs w:val="24"/>
        </w:rPr>
      </w:pPr>
      <w:r w:rsidRPr="003E66E4">
        <w:rPr>
          <w:rFonts w:ascii="Arial" w:eastAsia="Times New Roman" w:hAnsi="Arial" w:cs="Arial"/>
          <w:color w:val="000000"/>
          <w:sz w:val="24"/>
          <w:szCs w:val="24"/>
        </w:rPr>
        <w:t>Do Regime de execução e de sua forma: Regime de execução indireta, mediante requisição, empreitada por preço unitário. Ao ingressar um novo estagiário será solicitada a inclusão e emissão de uma apólice nos termos e valores estabelecidos em Contrato, independente de idade, escolaridade ou endereço. Por ser quantitativo estimado, a Contratante não se obriga a contratar o objeto em sua totalidade. Só será pago o quantitativo de apólices emitidas.</w:t>
      </w:r>
    </w:p>
    <w:p w14:paraId="3DE10212" w14:textId="77777777" w:rsidR="003E66E4" w:rsidRPr="003E66E4" w:rsidRDefault="003E66E4" w:rsidP="003E66E4">
      <w:pPr>
        <w:pStyle w:val="PargrafodaLista"/>
        <w:numPr>
          <w:ilvl w:val="0"/>
          <w:numId w:val="227"/>
        </w:numPr>
        <w:spacing w:line="360" w:lineRule="auto"/>
        <w:ind w:left="0" w:firstLine="0"/>
        <w:jc w:val="both"/>
        <w:rPr>
          <w:rFonts w:ascii="Arial" w:eastAsia="Times New Roman" w:hAnsi="Arial" w:cs="Arial"/>
          <w:color w:val="000000"/>
          <w:sz w:val="24"/>
          <w:szCs w:val="24"/>
        </w:rPr>
      </w:pPr>
      <w:r w:rsidRPr="003E66E4">
        <w:rPr>
          <w:rFonts w:ascii="Arial" w:eastAsia="Times New Roman" w:hAnsi="Arial" w:cs="Arial"/>
          <w:color w:val="000000"/>
          <w:sz w:val="24"/>
          <w:szCs w:val="24"/>
        </w:rPr>
        <w:t xml:space="preserve">Da massa inicial: Atualmente, a Câmara Municipal de Extrema, possui em seu quadro de pessoal, 12 (doze) estagiários. Todos estão segurados. As </w:t>
      </w:r>
      <w:r w:rsidRPr="003E66E4">
        <w:rPr>
          <w:rFonts w:ascii="Arial" w:eastAsia="Times New Roman" w:hAnsi="Arial" w:cs="Arial"/>
          <w:color w:val="000000"/>
          <w:sz w:val="24"/>
          <w:szCs w:val="24"/>
        </w:rPr>
        <w:lastRenderedPageBreak/>
        <w:t>apólices vencem em datas distintas. Só ocorrerá nova emissão a partir do vencimento das mesmas ou inclusão de novos estagiários.</w:t>
      </w:r>
    </w:p>
    <w:p w14:paraId="7C193E48" w14:textId="77777777" w:rsidR="003E66E4" w:rsidRPr="003E66E4" w:rsidRDefault="003E66E4" w:rsidP="003E66E4">
      <w:pPr>
        <w:pStyle w:val="PargrafodaLista"/>
        <w:numPr>
          <w:ilvl w:val="0"/>
          <w:numId w:val="227"/>
        </w:numPr>
        <w:spacing w:line="360" w:lineRule="auto"/>
        <w:ind w:left="0" w:firstLine="0"/>
        <w:jc w:val="both"/>
        <w:rPr>
          <w:rFonts w:ascii="Arial" w:eastAsia="Times New Roman" w:hAnsi="Arial" w:cs="Arial"/>
          <w:color w:val="000000"/>
          <w:sz w:val="24"/>
          <w:szCs w:val="24"/>
        </w:rPr>
      </w:pPr>
      <w:r w:rsidRPr="003E66E4">
        <w:rPr>
          <w:rFonts w:ascii="Arial" w:eastAsia="Times New Roman" w:hAnsi="Arial" w:cs="Arial"/>
          <w:color w:val="000000"/>
          <w:sz w:val="24"/>
          <w:szCs w:val="24"/>
        </w:rPr>
        <w:t>Do período e de sua renovação: O contrato será celebrado por cinco anos. Podendo ser renovado pelo período de até 10 anos. Permitida a negociação com o contratado ou a extinção contratual sem ônus para qualquer das partes.</w:t>
      </w:r>
    </w:p>
    <w:p w14:paraId="6F7756E0" w14:textId="77777777" w:rsidR="003E66E4" w:rsidRPr="003E66E4" w:rsidRDefault="003E66E4" w:rsidP="003E66E4">
      <w:pPr>
        <w:pStyle w:val="PargrafodaLista"/>
        <w:numPr>
          <w:ilvl w:val="0"/>
          <w:numId w:val="227"/>
        </w:numPr>
        <w:spacing w:line="360" w:lineRule="auto"/>
        <w:ind w:left="0" w:firstLine="0"/>
        <w:jc w:val="both"/>
        <w:rPr>
          <w:rFonts w:ascii="Arial" w:eastAsia="Times New Roman" w:hAnsi="Arial" w:cs="Arial"/>
          <w:color w:val="000000"/>
          <w:sz w:val="24"/>
          <w:szCs w:val="24"/>
        </w:rPr>
      </w:pPr>
      <w:r w:rsidRPr="003E66E4">
        <w:rPr>
          <w:rFonts w:ascii="Arial" w:eastAsia="Times New Roman" w:hAnsi="Arial" w:cs="Arial"/>
          <w:color w:val="000000"/>
          <w:sz w:val="24"/>
          <w:szCs w:val="24"/>
        </w:rPr>
        <w:t>Do índice de reajuste:  O valor da apólice unitária será fixo e irreajustável pelo período de doze meses. Admite-se o reajustamento de preços do Contrato, que só ocorrerá após decorrido o prazo de 12 (doze) meses, com base no IPCA (Índice Nacional de Preços ao Consumidor Amplo). O índice a ser aplicado é o acumulado dos últimos 12 meses no mês do vencimento do contrato, mediante termo aditivo.</w:t>
      </w:r>
    </w:p>
    <w:p w14:paraId="504CBFFE" w14:textId="77777777" w:rsidR="003E66E4" w:rsidRPr="003E66E4" w:rsidRDefault="003E66E4" w:rsidP="003E66E4">
      <w:pPr>
        <w:pStyle w:val="PargrafodaLista"/>
        <w:numPr>
          <w:ilvl w:val="0"/>
          <w:numId w:val="227"/>
        </w:numPr>
        <w:spacing w:line="360" w:lineRule="auto"/>
        <w:ind w:left="0" w:firstLine="0"/>
        <w:jc w:val="both"/>
        <w:rPr>
          <w:rFonts w:ascii="Arial" w:eastAsia="Times New Roman" w:hAnsi="Arial" w:cs="Arial"/>
          <w:color w:val="000000"/>
          <w:sz w:val="24"/>
          <w:szCs w:val="24"/>
        </w:rPr>
      </w:pPr>
      <w:r w:rsidRPr="003E66E4">
        <w:rPr>
          <w:rFonts w:ascii="Arial" w:eastAsia="Times New Roman" w:hAnsi="Arial" w:cs="Arial"/>
          <w:color w:val="000000"/>
          <w:sz w:val="24"/>
          <w:szCs w:val="24"/>
        </w:rPr>
        <w:t>Do prazo para emissão da apólice: Sendo solicitada a inclusão de novo estagiário; a apólice deverá ser emitida em até quinze dias corridos da data de solicitação.</w:t>
      </w:r>
    </w:p>
    <w:p w14:paraId="2B6E4D6A" w14:textId="77777777" w:rsidR="003E66E4" w:rsidRPr="003E66E4" w:rsidRDefault="003E66E4" w:rsidP="003E66E4">
      <w:pPr>
        <w:pStyle w:val="PargrafodaLista"/>
        <w:numPr>
          <w:ilvl w:val="0"/>
          <w:numId w:val="227"/>
        </w:numPr>
        <w:spacing w:line="360" w:lineRule="auto"/>
        <w:ind w:left="0" w:firstLine="0"/>
        <w:jc w:val="both"/>
        <w:rPr>
          <w:rFonts w:ascii="Arial" w:eastAsia="Times New Roman" w:hAnsi="Arial" w:cs="Arial"/>
          <w:color w:val="000000"/>
          <w:sz w:val="24"/>
          <w:szCs w:val="24"/>
        </w:rPr>
      </w:pPr>
      <w:r w:rsidRPr="003E66E4">
        <w:rPr>
          <w:rFonts w:ascii="Arial" w:eastAsia="Times New Roman" w:hAnsi="Arial" w:cs="Arial"/>
          <w:color w:val="000000"/>
          <w:sz w:val="24"/>
          <w:szCs w:val="24"/>
        </w:rPr>
        <w:t>Da idade mínima: não será fixada idade mínima ou máxima.</w:t>
      </w:r>
    </w:p>
    <w:p w14:paraId="419CA2B1" w14:textId="77777777" w:rsidR="003E66E4" w:rsidRPr="003E66E4" w:rsidRDefault="003E66E4" w:rsidP="003E66E4">
      <w:pPr>
        <w:pStyle w:val="PargrafodaLista"/>
        <w:numPr>
          <w:ilvl w:val="0"/>
          <w:numId w:val="227"/>
        </w:numPr>
        <w:spacing w:line="360" w:lineRule="auto"/>
        <w:ind w:left="0" w:firstLine="0"/>
        <w:jc w:val="both"/>
        <w:rPr>
          <w:rFonts w:ascii="Arial" w:eastAsia="Times New Roman" w:hAnsi="Arial" w:cs="Arial"/>
          <w:color w:val="000000"/>
          <w:sz w:val="24"/>
          <w:szCs w:val="24"/>
        </w:rPr>
      </w:pPr>
      <w:r w:rsidRPr="003E66E4">
        <w:rPr>
          <w:rFonts w:ascii="Arial" w:eastAsia="Times New Roman" w:hAnsi="Arial" w:cs="Arial"/>
          <w:color w:val="000000"/>
          <w:sz w:val="24"/>
          <w:szCs w:val="24"/>
        </w:rPr>
        <w:t>Da cobertura: As apólices deverão cobrir as seguintes circunstâncias:</w:t>
      </w:r>
    </w:p>
    <w:p w14:paraId="311A2935" w14:textId="77777777" w:rsidR="003E66E4" w:rsidRPr="003E66E4" w:rsidRDefault="003E66E4" w:rsidP="003E66E4">
      <w:pPr>
        <w:spacing w:line="360" w:lineRule="auto"/>
        <w:jc w:val="both"/>
        <w:rPr>
          <w:rFonts w:ascii="Arial" w:eastAsia="Times New Roman" w:hAnsi="Arial" w:cs="Arial"/>
          <w:color w:val="000000"/>
          <w:sz w:val="24"/>
          <w:szCs w:val="24"/>
        </w:rPr>
      </w:pPr>
    </w:p>
    <w:p w14:paraId="53ABA5FA" w14:textId="77777777" w:rsidR="003E66E4" w:rsidRPr="003E66E4" w:rsidRDefault="003E66E4" w:rsidP="003E66E4">
      <w:pPr>
        <w:pStyle w:val="PargrafodaLista"/>
        <w:numPr>
          <w:ilvl w:val="0"/>
          <w:numId w:val="226"/>
        </w:numPr>
        <w:spacing w:line="360" w:lineRule="auto"/>
        <w:jc w:val="both"/>
        <w:rPr>
          <w:rFonts w:ascii="Arial" w:eastAsia="Times New Roman" w:hAnsi="Arial" w:cs="Arial"/>
          <w:color w:val="000000"/>
          <w:sz w:val="24"/>
          <w:szCs w:val="24"/>
        </w:rPr>
      </w:pPr>
      <w:r w:rsidRPr="003E66E4">
        <w:rPr>
          <w:rFonts w:ascii="Arial" w:eastAsia="Times New Roman" w:hAnsi="Arial" w:cs="Arial"/>
          <w:color w:val="000000"/>
          <w:sz w:val="24"/>
          <w:szCs w:val="24"/>
        </w:rPr>
        <w:t>Morte por acidente: R$ 20.000,00 (vinte mil reais).</w:t>
      </w:r>
    </w:p>
    <w:p w14:paraId="7B0B4BD9" w14:textId="77777777" w:rsidR="003E66E4" w:rsidRPr="003E66E4" w:rsidRDefault="003E66E4" w:rsidP="003E66E4">
      <w:pPr>
        <w:pStyle w:val="PargrafodaLista"/>
        <w:numPr>
          <w:ilvl w:val="0"/>
          <w:numId w:val="226"/>
        </w:numPr>
        <w:spacing w:line="360" w:lineRule="auto"/>
        <w:jc w:val="both"/>
        <w:rPr>
          <w:rFonts w:ascii="Arial" w:eastAsia="Times New Roman" w:hAnsi="Arial" w:cs="Arial"/>
          <w:color w:val="000000"/>
          <w:sz w:val="24"/>
          <w:szCs w:val="24"/>
        </w:rPr>
      </w:pPr>
      <w:r w:rsidRPr="003E66E4">
        <w:rPr>
          <w:rFonts w:ascii="Arial" w:eastAsia="Times New Roman" w:hAnsi="Arial" w:cs="Arial"/>
          <w:color w:val="000000"/>
          <w:sz w:val="24"/>
          <w:szCs w:val="24"/>
        </w:rPr>
        <w:t>Invalidez por acidente: R$ 20.000,00 (vinte mil reais).</w:t>
      </w:r>
    </w:p>
    <w:p w14:paraId="7B69B07A" w14:textId="77777777" w:rsidR="003E66E4" w:rsidRPr="003E66E4" w:rsidRDefault="003E66E4" w:rsidP="003E66E4">
      <w:pPr>
        <w:spacing w:line="360" w:lineRule="auto"/>
        <w:jc w:val="both"/>
        <w:rPr>
          <w:rFonts w:ascii="Arial" w:eastAsia="Times New Roman" w:hAnsi="Arial" w:cs="Arial"/>
          <w:color w:val="000000"/>
          <w:sz w:val="24"/>
          <w:szCs w:val="24"/>
        </w:rPr>
      </w:pPr>
    </w:p>
    <w:p w14:paraId="20A420D9" w14:textId="77777777" w:rsidR="003E66E4" w:rsidRPr="003E66E4" w:rsidRDefault="003E66E4" w:rsidP="003E66E4">
      <w:pPr>
        <w:pStyle w:val="PargrafodaLista"/>
        <w:adjustRightInd w:val="0"/>
        <w:spacing w:line="360" w:lineRule="auto"/>
        <w:ind w:left="0"/>
        <w:jc w:val="both"/>
        <w:rPr>
          <w:rFonts w:ascii="Arial" w:hAnsi="Arial" w:cs="Arial"/>
          <w:b/>
          <w:bCs/>
          <w:sz w:val="24"/>
          <w:szCs w:val="24"/>
        </w:rPr>
      </w:pPr>
      <w:r w:rsidRPr="003E66E4">
        <w:rPr>
          <w:rFonts w:ascii="Arial" w:hAnsi="Arial" w:cs="Arial"/>
          <w:b/>
          <w:bCs/>
          <w:sz w:val="24"/>
          <w:szCs w:val="24"/>
        </w:rPr>
        <w:t>REQUISITOS DE HABILITAÇÃO JURÍDICA, FISCAL, SOCIAL E TRABALHISTA</w:t>
      </w:r>
    </w:p>
    <w:p w14:paraId="538CE74B" w14:textId="77777777" w:rsidR="003E66E4" w:rsidRPr="003E66E4" w:rsidRDefault="003E66E4" w:rsidP="003E66E4">
      <w:pPr>
        <w:suppressAutoHyphens/>
        <w:jc w:val="both"/>
        <w:rPr>
          <w:rFonts w:ascii="Arial" w:hAnsi="Arial" w:cs="Arial"/>
          <w:b/>
          <w:sz w:val="24"/>
          <w:szCs w:val="24"/>
          <w:lang w:eastAsia="zh-CN"/>
        </w:rPr>
      </w:pPr>
      <w:r w:rsidRPr="003E66E4">
        <w:rPr>
          <w:rFonts w:ascii="Arial" w:hAnsi="Arial" w:cs="Arial"/>
          <w:b/>
          <w:sz w:val="24"/>
          <w:szCs w:val="24"/>
          <w:lang w:eastAsia="zh-CN"/>
        </w:rPr>
        <w:t>I – HABILITAÇÃO JURÍDICA:</w:t>
      </w:r>
    </w:p>
    <w:p w14:paraId="5F920681" w14:textId="77777777" w:rsidR="003E66E4" w:rsidRPr="003E66E4" w:rsidRDefault="003E66E4" w:rsidP="003E66E4">
      <w:pPr>
        <w:suppressAutoHyphens/>
        <w:jc w:val="both"/>
        <w:rPr>
          <w:rFonts w:ascii="Arial" w:hAnsi="Arial" w:cs="Arial"/>
          <w:sz w:val="24"/>
          <w:szCs w:val="24"/>
          <w:lang w:eastAsia="zh-CN"/>
        </w:rPr>
      </w:pPr>
    </w:p>
    <w:p w14:paraId="0010700A" w14:textId="77777777" w:rsidR="003E66E4" w:rsidRPr="003E66E4" w:rsidRDefault="003E66E4" w:rsidP="003E66E4">
      <w:pPr>
        <w:pStyle w:val="PargrafodaLista"/>
        <w:widowControl w:val="0"/>
        <w:numPr>
          <w:ilvl w:val="0"/>
          <w:numId w:val="111"/>
        </w:numPr>
        <w:suppressAutoHyphens/>
        <w:spacing w:after="0" w:line="360" w:lineRule="auto"/>
        <w:ind w:left="0" w:firstLine="0"/>
        <w:jc w:val="both"/>
        <w:rPr>
          <w:rFonts w:ascii="Arial" w:hAnsi="Arial" w:cs="Arial"/>
          <w:sz w:val="24"/>
          <w:szCs w:val="24"/>
          <w:lang w:eastAsia="zh-CN"/>
        </w:rPr>
      </w:pPr>
      <w:r w:rsidRPr="003E66E4">
        <w:rPr>
          <w:rFonts w:ascii="Arial" w:hAnsi="Arial" w:cs="Arial"/>
          <w:sz w:val="24"/>
          <w:szCs w:val="24"/>
          <w:lang w:eastAsia="zh-CN"/>
        </w:rPr>
        <w:t xml:space="preserve">Registro comercial, no caso de empresa individual; </w:t>
      </w:r>
    </w:p>
    <w:p w14:paraId="11A6D5B3" w14:textId="77777777" w:rsidR="003E66E4" w:rsidRPr="003E66E4" w:rsidRDefault="003E66E4" w:rsidP="003E66E4">
      <w:pPr>
        <w:pStyle w:val="PargrafodaLista"/>
        <w:widowControl w:val="0"/>
        <w:numPr>
          <w:ilvl w:val="0"/>
          <w:numId w:val="111"/>
        </w:numPr>
        <w:suppressAutoHyphens/>
        <w:spacing w:after="0" w:line="360" w:lineRule="auto"/>
        <w:ind w:left="0" w:firstLine="0"/>
        <w:jc w:val="both"/>
        <w:rPr>
          <w:rFonts w:ascii="Arial" w:hAnsi="Arial" w:cs="Arial"/>
          <w:sz w:val="24"/>
          <w:szCs w:val="24"/>
          <w:lang w:eastAsia="zh-CN"/>
        </w:rPr>
      </w:pPr>
      <w:r w:rsidRPr="003E66E4">
        <w:rPr>
          <w:rFonts w:ascii="Arial"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4860F1FF" w14:textId="77777777" w:rsidR="003E66E4" w:rsidRPr="003E66E4" w:rsidRDefault="003E66E4" w:rsidP="003E66E4">
      <w:pPr>
        <w:pStyle w:val="PargrafodaLista"/>
        <w:numPr>
          <w:ilvl w:val="0"/>
          <w:numId w:val="111"/>
        </w:numPr>
        <w:suppressAutoHyphens/>
        <w:spacing w:after="0" w:line="360" w:lineRule="auto"/>
        <w:ind w:left="0" w:firstLine="0"/>
        <w:jc w:val="both"/>
        <w:rPr>
          <w:rFonts w:ascii="Arial" w:hAnsi="Arial" w:cs="Arial"/>
          <w:sz w:val="24"/>
          <w:szCs w:val="24"/>
          <w:lang w:eastAsia="zh-CN"/>
        </w:rPr>
      </w:pPr>
      <w:r w:rsidRPr="003E66E4">
        <w:rPr>
          <w:rFonts w:ascii="Arial" w:hAnsi="Arial" w:cs="Arial"/>
          <w:sz w:val="24"/>
          <w:szCs w:val="24"/>
          <w:lang w:eastAsia="zh-CN"/>
        </w:rPr>
        <w:lastRenderedPageBreak/>
        <w:t>Decreto de autorização, em se tratando de empresa ou sociedade estrangeira em funcionamento no país, e ato de registro ou autorização para funcionamento expedido pelo órgão competente, quando a atividade assim o exigir.</w:t>
      </w:r>
    </w:p>
    <w:p w14:paraId="4A308D16" w14:textId="77777777" w:rsidR="003E66E4" w:rsidRPr="003E66E4" w:rsidRDefault="003E66E4" w:rsidP="003E66E4">
      <w:pPr>
        <w:suppressAutoHyphens/>
        <w:jc w:val="both"/>
        <w:rPr>
          <w:rFonts w:ascii="Arial" w:hAnsi="Arial" w:cs="Arial"/>
          <w:b/>
          <w:sz w:val="24"/>
          <w:szCs w:val="24"/>
          <w:lang w:eastAsia="zh-CN"/>
        </w:rPr>
      </w:pPr>
    </w:p>
    <w:p w14:paraId="43A15743" w14:textId="77777777" w:rsidR="003E66E4" w:rsidRPr="003E66E4" w:rsidRDefault="003E66E4" w:rsidP="003E66E4">
      <w:pPr>
        <w:suppressAutoHyphens/>
        <w:jc w:val="both"/>
        <w:rPr>
          <w:rFonts w:ascii="Arial" w:hAnsi="Arial" w:cs="Arial"/>
          <w:b/>
          <w:sz w:val="24"/>
          <w:szCs w:val="24"/>
          <w:lang w:eastAsia="zh-CN"/>
        </w:rPr>
      </w:pPr>
      <w:r w:rsidRPr="003E66E4">
        <w:rPr>
          <w:rFonts w:ascii="Arial" w:hAnsi="Arial" w:cs="Arial"/>
          <w:b/>
          <w:sz w:val="24"/>
          <w:szCs w:val="24"/>
          <w:lang w:eastAsia="zh-CN"/>
        </w:rPr>
        <w:t>II – REGULARIDADE FISCAL E TRABALHISTA:</w:t>
      </w:r>
    </w:p>
    <w:p w14:paraId="1F9D901D" w14:textId="77777777" w:rsidR="003E66E4" w:rsidRPr="003E66E4" w:rsidRDefault="003E66E4" w:rsidP="003E66E4">
      <w:pPr>
        <w:suppressAutoHyphens/>
        <w:jc w:val="both"/>
        <w:rPr>
          <w:rFonts w:ascii="Arial" w:hAnsi="Arial" w:cs="Arial"/>
          <w:sz w:val="24"/>
          <w:szCs w:val="24"/>
          <w:lang w:eastAsia="zh-CN"/>
        </w:rPr>
      </w:pPr>
    </w:p>
    <w:p w14:paraId="7AAE7C27" w14:textId="77777777" w:rsidR="003E66E4" w:rsidRPr="003E66E4" w:rsidRDefault="003E66E4" w:rsidP="003E66E4">
      <w:pPr>
        <w:pStyle w:val="PargrafodaLista"/>
        <w:numPr>
          <w:ilvl w:val="0"/>
          <w:numId w:val="174"/>
        </w:numPr>
        <w:suppressAutoHyphens/>
        <w:ind w:left="0" w:firstLine="0"/>
        <w:jc w:val="both"/>
        <w:rPr>
          <w:rFonts w:ascii="Arial" w:hAnsi="Arial" w:cs="Arial"/>
          <w:sz w:val="24"/>
          <w:szCs w:val="24"/>
          <w:lang w:eastAsia="zh-CN"/>
        </w:rPr>
      </w:pPr>
      <w:r w:rsidRPr="003E66E4">
        <w:rPr>
          <w:rFonts w:ascii="Arial" w:hAnsi="Arial" w:cs="Arial"/>
          <w:sz w:val="24"/>
          <w:szCs w:val="24"/>
          <w:lang w:eastAsia="zh-CN"/>
        </w:rPr>
        <w:t xml:space="preserve">Prova de inscrição no Cadastro Nacional de Pessoa Jurídica do Ministério da Fazenda – </w:t>
      </w:r>
      <w:r w:rsidRPr="003E66E4">
        <w:rPr>
          <w:rFonts w:ascii="Arial" w:hAnsi="Arial" w:cs="Arial"/>
          <w:b/>
          <w:sz w:val="24"/>
          <w:szCs w:val="24"/>
          <w:lang w:eastAsia="zh-CN"/>
        </w:rPr>
        <w:t>CNPJ</w:t>
      </w:r>
      <w:r w:rsidRPr="003E66E4">
        <w:rPr>
          <w:rFonts w:ascii="Arial" w:hAnsi="Arial" w:cs="Arial"/>
          <w:sz w:val="24"/>
          <w:szCs w:val="24"/>
          <w:lang w:eastAsia="zh-CN"/>
        </w:rPr>
        <w:t>/MF;</w:t>
      </w:r>
    </w:p>
    <w:p w14:paraId="12DDD949" w14:textId="77777777" w:rsidR="003E66E4" w:rsidRPr="003E66E4" w:rsidRDefault="003E66E4" w:rsidP="003E66E4">
      <w:pPr>
        <w:pStyle w:val="PargrafodaLista"/>
        <w:numPr>
          <w:ilvl w:val="0"/>
          <w:numId w:val="174"/>
        </w:numPr>
        <w:suppressAutoHyphens/>
        <w:ind w:left="0" w:firstLine="0"/>
        <w:jc w:val="both"/>
        <w:rPr>
          <w:rFonts w:ascii="Arial" w:hAnsi="Arial" w:cs="Arial"/>
          <w:sz w:val="24"/>
          <w:szCs w:val="24"/>
          <w:lang w:eastAsia="zh-CN"/>
        </w:rPr>
      </w:pPr>
      <w:r w:rsidRPr="003E66E4">
        <w:rPr>
          <w:rFonts w:ascii="Arial" w:hAnsi="Arial" w:cs="Arial"/>
          <w:sz w:val="24"/>
          <w:szCs w:val="24"/>
          <w:lang w:eastAsia="zh-CN"/>
        </w:rPr>
        <w:t xml:space="preserve">Prova de regularidade para com a </w:t>
      </w:r>
      <w:r w:rsidRPr="003E66E4">
        <w:rPr>
          <w:rFonts w:ascii="Arial" w:hAnsi="Arial" w:cs="Arial"/>
          <w:b/>
          <w:sz w:val="24"/>
          <w:szCs w:val="24"/>
          <w:lang w:eastAsia="zh-CN"/>
        </w:rPr>
        <w:t>Fazenda Estadual</w:t>
      </w:r>
      <w:r w:rsidRPr="003E66E4">
        <w:rPr>
          <w:rFonts w:ascii="Arial" w:hAnsi="Arial" w:cs="Arial"/>
          <w:sz w:val="24"/>
          <w:szCs w:val="24"/>
          <w:lang w:eastAsia="zh-CN"/>
        </w:rPr>
        <w:t xml:space="preserve"> do domicílio ou sede do licitante, ou outra equivalente, na forma da lei, com prazo de validade em vigor;</w:t>
      </w:r>
    </w:p>
    <w:p w14:paraId="63E57566" w14:textId="77777777" w:rsidR="003E66E4" w:rsidRPr="003E66E4" w:rsidRDefault="003E66E4" w:rsidP="003E66E4">
      <w:pPr>
        <w:pStyle w:val="PargrafodaLista"/>
        <w:widowControl w:val="0"/>
        <w:numPr>
          <w:ilvl w:val="0"/>
          <w:numId w:val="149"/>
        </w:numPr>
        <w:shd w:val="clear" w:color="auto" w:fill="FFFFFF"/>
        <w:suppressAutoHyphens/>
        <w:spacing w:after="0" w:line="240" w:lineRule="auto"/>
        <w:ind w:left="0" w:firstLine="0"/>
        <w:jc w:val="both"/>
        <w:rPr>
          <w:rFonts w:ascii="Arial" w:hAnsi="Arial" w:cs="Arial"/>
          <w:b/>
          <w:sz w:val="24"/>
          <w:szCs w:val="24"/>
          <w:lang w:eastAsia="zh-CN"/>
        </w:rPr>
      </w:pPr>
      <w:r w:rsidRPr="003E66E4">
        <w:rPr>
          <w:rFonts w:ascii="Arial" w:hAnsi="Arial" w:cs="Arial"/>
          <w:sz w:val="24"/>
          <w:szCs w:val="24"/>
          <w:lang w:eastAsia="zh-CN"/>
        </w:rPr>
        <w:t xml:space="preserve">Prova de regularidade com </w:t>
      </w:r>
      <w:r w:rsidRPr="003E66E4">
        <w:rPr>
          <w:rFonts w:ascii="Arial" w:hAnsi="Arial" w:cs="Arial"/>
          <w:bCs/>
          <w:color w:val="000000"/>
          <w:sz w:val="24"/>
          <w:szCs w:val="24"/>
          <w:shd w:val="clear" w:color="auto" w:fill="FFFFFF"/>
        </w:rPr>
        <w:t xml:space="preserve">débitos relativos aos </w:t>
      </w:r>
      <w:r w:rsidRPr="003E66E4">
        <w:rPr>
          <w:rFonts w:ascii="Arial" w:hAnsi="Arial" w:cs="Arial"/>
          <w:b/>
          <w:bCs/>
          <w:color w:val="000000"/>
          <w:sz w:val="24"/>
          <w:szCs w:val="24"/>
          <w:shd w:val="clear" w:color="auto" w:fill="FFFFFF"/>
        </w:rPr>
        <w:t xml:space="preserve">Tributos Federais </w:t>
      </w:r>
      <w:r w:rsidRPr="003E66E4">
        <w:rPr>
          <w:rFonts w:ascii="Arial" w:hAnsi="Arial" w:cs="Arial"/>
          <w:bCs/>
          <w:color w:val="000000"/>
          <w:sz w:val="24"/>
          <w:szCs w:val="24"/>
          <w:shd w:val="clear" w:color="auto" w:fill="FFFFFF"/>
        </w:rPr>
        <w:t xml:space="preserve">e à dívida ativa da </w:t>
      </w:r>
      <w:r w:rsidRPr="003E66E4">
        <w:rPr>
          <w:rFonts w:ascii="Arial" w:hAnsi="Arial" w:cs="Arial"/>
          <w:b/>
          <w:bCs/>
          <w:color w:val="000000"/>
          <w:sz w:val="24"/>
          <w:szCs w:val="24"/>
          <w:shd w:val="clear" w:color="auto" w:fill="FFFFFF"/>
        </w:rPr>
        <w:t>União</w:t>
      </w:r>
      <w:r w:rsidRPr="003E66E4">
        <w:rPr>
          <w:rFonts w:ascii="Arial" w:hAnsi="Arial" w:cs="Arial"/>
          <w:bCs/>
          <w:color w:val="000000"/>
          <w:sz w:val="24"/>
          <w:szCs w:val="24"/>
          <w:shd w:val="clear" w:color="auto" w:fill="FFFFFF"/>
        </w:rPr>
        <w:t xml:space="preserve">; </w:t>
      </w:r>
    </w:p>
    <w:p w14:paraId="74D5A683" w14:textId="77777777" w:rsidR="003E66E4" w:rsidRPr="003E66E4" w:rsidRDefault="003E66E4" w:rsidP="003E66E4">
      <w:pPr>
        <w:pStyle w:val="PargrafodaLista"/>
        <w:widowControl w:val="0"/>
        <w:shd w:val="clear" w:color="auto" w:fill="FFFFFF"/>
        <w:suppressAutoHyphens/>
        <w:spacing w:after="0" w:line="240" w:lineRule="auto"/>
        <w:ind w:left="0"/>
        <w:jc w:val="both"/>
        <w:rPr>
          <w:rFonts w:ascii="Arial" w:hAnsi="Arial" w:cs="Arial"/>
          <w:b/>
          <w:sz w:val="24"/>
          <w:szCs w:val="24"/>
          <w:lang w:eastAsia="zh-CN"/>
        </w:rPr>
      </w:pPr>
    </w:p>
    <w:p w14:paraId="4361F556" w14:textId="77777777" w:rsidR="003E66E4" w:rsidRPr="003E66E4" w:rsidRDefault="003E66E4" w:rsidP="003E66E4">
      <w:pPr>
        <w:pStyle w:val="PargrafodaLista"/>
        <w:widowControl w:val="0"/>
        <w:numPr>
          <w:ilvl w:val="0"/>
          <w:numId w:val="1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3E66E4">
        <w:rPr>
          <w:rFonts w:ascii="Arial" w:hAnsi="Arial" w:cs="Arial"/>
          <w:sz w:val="24"/>
          <w:szCs w:val="24"/>
          <w:lang w:eastAsia="zh-CN"/>
        </w:rPr>
        <w:t xml:space="preserve">Prova de </w:t>
      </w:r>
      <w:r w:rsidRPr="003E66E4">
        <w:rPr>
          <w:rFonts w:ascii="Arial" w:hAnsi="Arial" w:cs="Arial"/>
          <w:color w:val="000000"/>
          <w:sz w:val="24"/>
          <w:szCs w:val="24"/>
          <w:lang w:eastAsia="zh-CN"/>
        </w:rPr>
        <w:t xml:space="preserve">regularidade para com o </w:t>
      </w:r>
      <w:r w:rsidRPr="003E66E4">
        <w:rPr>
          <w:rFonts w:ascii="Arial" w:hAnsi="Arial" w:cs="Arial"/>
          <w:b/>
          <w:color w:val="000000"/>
          <w:sz w:val="24"/>
          <w:szCs w:val="24"/>
          <w:lang w:eastAsia="zh-CN"/>
        </w:rPr>
        <w:t>FGTS</w:t>
      </w:r>
      <w:r w:rsidRPr="003E66E4">
        <w:rPr>
          <w:rFonts w:ascii="Arial"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3E66E4">
        <w:rPr>
          <w:rFonts w:ascii="Arial" w:hAnsi="Arial" w:cs="Arial"/>
          <w:sz w:val="24"/>
          <w:szCs w:val="24"/>
          <w:lang w:eastAsia="zh-CN"/>
        </w:rPr>
        <w:t xml:space="preserve">, ou do documento denominado “Situação de Regularidade do Empregador”, com prazo de validade em vigor na data de encerramento do prazo de entrega dos envelopes; </w:t>
      </w:r>
    </w:p>
    <w:p w14:paraId="200DC6ED" w14:textId="77777777" w:rsidR="003E66E4" w:rsidRPr="003E66E4" w:rsidRDefault="003E66E4" w:rsidP="003E66E4">
      <w:pPr>
        <w:pStyle w:val="PargrafodaLista"/>
        <w:rPr>
          <w:rFonts w:ascii="Arial" w:hAnsi="Arial" w:cs="Arial"/>
          <w:color w:val="000000"/>
          <w:sz w:val="24"/>
          <w:szCs w:val="24"/>
          <w:lang w:eastAsia="zh-CN"/>
        </w:rPr>
      </w:pPr>
    </w:p>
    <w:p w14:paraId="4B952E0A" w14:textId="77777777" w:rsidR="003E66E4" w:rsidRPr="003E66E4" w:rsidRDefault="003E66E4" w:rsidP="003E66E4">
      <w:pPr>
        <w:pStyle w:val="PargrafodaLista"/>
        <w:widowControl w:val="0"/>
        <w:numPr>
          <w:ilvl w:val="0"/>
          <w:numId w:val="1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3E66E4">
        <w:rPr>
          <w:rFonts w:ascii="Arial" w:hAnsi="Arial" w:cs="Arial"/>
          <w:color w:val="000000"/>
          <w:sz w:val="24"/>
          <w:szCs w:val="24"/>
          <w:lang w:eastAsia="zh-CN"/>
        </w:rPr>
        <w:t xml:space="preserve">Prova de regularidade </w:t>
      </w:r>
      <w:r w:rsidRPr="003E66E4">
        <w:rPr>
          <w:rFonts w:ascii="Arial" w:hAnsi="Arial" w:cs="Arial"/>
          <w:b/>
          <w:color w:val="000000"/>
          <w:sz w:val="24"/>
          <w:szCs w:val="24"/>
          <w:lang w:eastAsia="zh-CN"/>
        </w:rPr>
        <w:t>Trabalhista</w:t>
      </w:r>
      <w:r w:rsidRPr="003E66E4">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35141B76" w14:textId="77777777" w:rsidR="003E66E4" w:rsidRPr="003E66E4" w:rsidRDefault="003E66E4" w:rsidP="003E66E4">
      <w:pPr>
        <w:pStyle w:val="PargrafodaLista"/>
        <w:rPr>
          <w:rFonts w:ascii="Arial" w:hAnsi="Arial" w:cs="Arial"/>
          <w:color w:val="000000"/>
          <w:sz w:val="24"/>
          <w:szCs w:val="24"/>
          <w:lang w:eastAsia="zh-CN"/>
        </w:rPr>
      </w:pPr>
    </w:p>
    <w:p w14:paraId="5F6E51EF" w14:textId="77777777" w:rsidR="003E66E4" w:rsidRPr="003E66E4" w:rsidRDefault="003E66E4" w:rsidP="003E66E4">
      <w:pPr>
        <w:pStyle w:val="PargrafodaLista"/>
        <w:widowControl w:val="0"/>
        <w:numPr>
          <w:ilvl w:val="0"/>
          <w:numId w:val="1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3E66E4">
        <w:rPr>
          <w:rFonts w:ascii="Arial" w:hAnsi="Arial" w:cs="Arial"/>
          <w:color w:val="000000"/>
          <w:sz w:val="24"/>
          <w:szCs w:val="24"/>
          <w:lang w:eastAsia="zh-CN"/>
        </w:rPr>
        <w:t xml:space="preserve">Prova de regularidade de Débitos da </w:t>
      </w:r>
      <w:r w:rsidRPr="003E66E4">
        <w:rPr>
          <w:rFonts w:ascii="Arial" w:hAnsi="Arial" w:cs="Arial"/>
          <w:b/>
          <w:color w:val="000000"/>
          <w:sz w:val="24"/>
          <w:szCs w:val="24"/>
          <w:lang w:eastAsia="zh-CN"/>
        </w:rPr>
        <w:t>Fazenda Municipal</w:t>
      </w:r>
      <w:r w:rsidRPr="003E66E4">
        <w:rPr>
          <w:rFonts w:ascii="Arial" w:hAnsi="Arial" w:cs="Arial"/>
          <w:color w:val="000000"/>
          <w:sz w:val="24"/>
          <w:szCs w:val="24"/>
          <w:lang w:eastAsia="zh-CN"/>
        </w:rPr>
        <w:t xml:space="preserve"> (CND)</w:t>
      </w:r>
      <w:r w:rsidRPr="003E66E4">
        <w:rPr>
          <w:rFonts w:ascii="Arial" w:hAnsi="Arial" w:cs="Arial"/>
          <w:sz w:val="24"/>
          <w:szCs w:val="24"/>
        </w:rPr>
        <w:t xml:space="preserve"> do domicílio ou sede do licitante, ou outra equivalente, na forma da lei, com prazo de validade em vigor;</w:t>
      </w:r>
    </w:p>
    <w:p w14:paraId="264A3663" w14:textId="77777777" w:rsidR="003E66E4" w:rsidRPr="003E66E4" w:rsidRDefault="003E66E4" w:rsidP="003E66E4">
      <w:pPr>
        <w:suppressAutoHyphens/>
        <w:overflowPunct w:val="0"/>
        <w:jc w:val="both"/>
        <w:textAlignment w:val="baseline"/>
        <w:rPr>
          <w:rFonts w:ascii="Arial" w:hAnsi="Arial" w:cs="Arial"/>
          <w:color w:val="000000"/>
          <w:sz w:val="24"/>
          <w:szCs w:val="24"/>
          <w:lang w:eastAsia="zh-CN"/>
        </w:rPr>
      </w:pPr>
    </w:p>
    <w:p w14:paraId="08153169" w14:textId="77777777" w:rsidR="003E66E4" w:rsidRPr="003E66E4" w:rsidRDefault="003E66E4" w:rsidP="003E66E4">
      <w:pPr>
        <w:suppressAutoHyphens/>
        <w:overflowPunct w:val="0"/>
        <w:jc w:val="both"/>
        <w:textAlignment w:val="baseline"/>
        <w:rPr>
          <w:rFonts w:ascii="Arial" w:hAnsi="Arial" w:cs="Arial"/>
          <w:color w:val="000000"/>
          <w:sz w:val="24"/>
          <w:szCs w:val="24"/>
          <w:lang w:eastAsia="zh-CN"/>
        </w:rPr>
      </w:pPr>
      <w:r w:rsidRPr="003E66E4">
        <w:rPr>
          <w:rFonts w:ascii="Arial" w:hAnsi="Arial" w:cs="Arial"/>
          <w:color w:val="000000"/>
          <w:sz w:val="24"/>
          <w:szCs w:val="24"/>
          <w:lang w:eastAsia="zh-CN"/>
        </w:rPr>
        <w:t xml:space="preserve">Obs.: As </w:t>
      </w:r>
      <w:r w:rsidRPr="003E66E4">
        <w:rPr>
          <w:rFonts w:ascii="Arial" w:hAnsi="Arial" w:cs="Arial"/>
          <w:b/>
          <w:color w:val="000000"/>
          <w:sz w:val="24"/>
          <w:szCs w:val="24"/>
          <w:lang w:eastAsia="zh-CN"/>
        </w:rPr>
        <w:t>provas de regularidades</w:t>
      </w:r>
      <w:r w:rsidRPr="003E66E4">
        <w:rPr>
          <w:rFonts w:ascii="Arial" w:hAnsi="Arial" w:cs="Arial"/>
          <w:color w:val="000000"/>
          <w:sz w:val="24"/>
          <w:szCs w:val="24"/>
          <w:lang w:eastAsia="zh-CN"/>
        </w:rPr>
        <w:t xml:space="preserve"> poderão ser Certidões Negativas de Débitos ou Certidões Positivas com efeitos de Negativas.</w:t>
      </w:r>
    </w:p>
    <w:p w14:paraId="30153A86" w14:textId="77777777" w:rsidR="003E66E4" w:rsidRPr="003E66E4" w:rsidRDefault="003E66E4" w:rsidP="003E66E4">
      <w:pPr>
        <w:suppressAutoHyphens/>
        <w:overflowPunct w:val="0"/>
        <w:jc w:val="both"/>
        <w:textAlignment w:val="baseline"/>
        <w:rPr>
          <w:rFonts w:ascii="Arial" w:hAnsi="Arial" w:cs="Arial"/>
          <w:color w:val="000000"/>
          <w:sz w:val="24"/>
          <w:szCs w:val="24"/>
          <w:lang w:eastAsia="zh-CN"/>
        </w:rPr>
      </w:pPr>
    </w:p>
    <w:p w14:paraId="3972F50E" w14:textId="77777777" w:rsidR="003E66E4" w:rsidRPr="003E66E4" w:rsidRDefault="003E66E4" w:rsidP="003E66E4">
      <w:pPr>
        <w:shd w:val="clear" w:color="auto" w:fill="FFFFFF"/>
        <w:suppressAutoHyphens/>
        <w:jc w:val="both"/>
        <w:rPr>
          <w:rFonts w:ascii="Arial" w:hAnsi="Arial" w:cs="Arial"/>
          <w:b/>
          <w:bCs/>
          <w:sz w:val="24"/>
          <w:szCs w:val="24"/>
          <w:lang w:eastAsia="zh-CN"/>
        </w:rPr>
      </w:pPr>
      <w:r w:rsidRPr="003E66E4">
        <w:rPr>
          <w:rFonts w:ascii="Arial" w:hAnsi="Arial" w:cs="Arial"/>
          <w:b/>
          <w:sz w:val="24"/>
          <w:szCs w:val="24"/>
          <w:lang w:eastAsia="zh-CN"/>
        </w:rPr>
        <w:t xml:space="preserve">III – </w:t>
      </w:r>
      <w:r w:rsidRPr="003E66E4">
        <w:rPr>
          <w:rFonts w:ascii="Arial" w:hAnsi="Arial" w:cs="Arial"/>
          <w:b/>
          <w:bCs/>
          <w:sz w:val="24"/>
          <w:szCs w:val="24"/>
          <w:lang w:eastAsia="zh-CN"/>
        </w:rPr>
        <w:t>QUALIFICAÇÃO ECONÔMICO-FINANCEIRA:</w:t>
      </w:r>
    </w:p>
    <w:p w14:paraId="0A2FF3C7" w14:textId="77777777" w:rsidR="003E66E4" w:rsidRPr="003E66E4" w:rsidRDefault="003E66E4" w:rsidP="003E66E4">
      <w:pPr>
        <w:shd w:val="clear" w:color="auto" w:fill="FFFFFF"/>
        <w:suppressAutoHyphens/>
        <w:jc w:val="both"/>
        <w:rPr>
          <w:rFonts w:ascii="Arial" w:hAnsi="Arial" w:cs="Arial"/>
          <w:b/>
          <w:bCs/>
          <w:sz w:val="24"/>
          <w:szCs w:val="24"/>
          <w:lang w:eastAsia="zh-CN"/>
        </w:rPr>
      </w:pPr>
    </w:p>
    <w:p w14:paraId="6CA7DD07" w14:textId="77777777" w:rsidR="003E66E4" w:rsidRPr="003E66E4" w:rsidRDefault="003E66E4" w:rsidP="003E66E4">
      <w:pPr>
        <w:widowControl w:val="0"/>
        <w:numPr>
          <w:ilvl w:val="0"/>
          <w:numId w:val="109"/>
        </w:numPr>
        <w:shd w:val="clear" w:color="auto" w:fill="FFFFFF"/>
        <w:suppressAutoHyphens/>
        <w:spacing w:after="0" w:line="240" w:lineRule="auto"/>
        <w:ind w:hanging="720"/>
        <w:jc w:val="both"/>
        <w:rPr>
          <w:rFonts w:ascii="Arial" w:hAnsi="Arial" w:cs="Arial"/>
          <w:bCs/>
          <w:color w:val="000000"/>
          <w:sz w:val="24"/>
          <w:szCs w:val="24"/>
          <w:lang w:eastAsia="zh-CN"/>
        </w:rPr>
      </w:pPr>
      <w:r w:rsidRPr="003E66E4">
        <w:rPr>
          <w:rFonts w:ascii="Arial"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ED7372C" w14:textId="77777777" w:rsidR="003E66E4" w:rsidRPr="003E66E4" w:rsidRDefault="003E66E4" w:rsidP="003E66E4">
      <w:pPr>
        <w:shd w:val="clear" w:color="auto" w:fill="FFFFFF"/>
        <w:suppressAutoHyphens/>
        <w:ind w:left="720"/>
        <w:jc w:val="both"/>
        <w:rPr>
          <w:rFonts w:ascii="Arial" w:hAnsi="Arial" w:cs="Arial"/>
          <w:bCs/>
          <w:color w:val="000000"/>
          <w:sz w:val="24"/>
          <w:szCs w:val="24"/>
          <w:lang w:eastAsia="zh-CN"/>
        </w:rPr>
      </w:pPr>
    </w:p>
    <w:p w14:paraId="216C86E7" w14:textId="77777777" w:rsidR="003E66E4" w:rsidRPr="003E66E4" w:rsidRDefault="003E66E4" w:rsidP="003E66E4">
      <w:pPr>
        <w:widowControl w:val="0"/>
        <w:numPr>
          <w:ilvl w:val="0"/>
          <w:numId w:val="109"/>
        </w:numPr>
        <w:shd w:val="clear" w:color="auto" w:fill="FFFFFF"/>
        <w:suppressAutoHyphens/>
        <w:spacing w:after="0" w:line="240" w:lineRule="auto"/>
        <w:ind w:hanging="720"/>
        <w:jc w:val="both"/>
        <w:rPr>
          <w:rFonts w:ascii="Arial" w:hAnsi="Arial" w:cs="Arial"/>
          <w:bCs/>
          <w:color w:val="000000"/>
          <w:sz w:val="24"/>
          <w:szCs w:val="24"/>
          <w:lang w:eastAsia="zh-CN"/>
        </w:rPr>
      </w:pPr>
      <w:r w:rsidRPr="003E66E4">
        <w:rPr>
          <w:rFonts w:ascii="Arial"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5B7FFF64" w14:textId="77777777" w:rsidR="003E66E4" w:rsidRPr="003E66E4" w:rsidRDefault="003E66E4" w:rsidP="003E66E4">
      <w:pPr>
        <w:spacing w:line="360" w:lineRule="auto"/>
        <w:jc w:val="both"/>
        <w:rPr>
          <w:rFonts w:ascii="Arial" w:eastAsia="Times New Roman" w:hAnsi="Arial" w:cs="Arial"/>
          <w:color w:val="000000"/>
          <w:sz w:val="24"/>
          <w:szCs w:val="24"/>
        </w:rPr>
      </w:pPr>
    </w:p>
    <w:p w14:paraId="5875975D" w14:textId="77777777" w:rsidR="003E66E4" w:rsidRPr="003E66E4" w:rsidRDefault="003E66E4" w:rsidP="003E66E4">
      <w:pPr>
        <w:shd w:val="clear" w:color="auto" w:fill="FFFFFF"/>
        <w:suppressAutoHyphens/>
        <w:jc w:val="both"/>
        <w:rPr>
          <w:rFonts w:ascii="Arial" w:hAnsi="Arial" w:cs="Arial"/>
          <w:b/>
          <w:bCs/>
          <w:sz w:val="24"/>
          <w:szCs w:val="24"/>
          <w:lang w:eastAsia="zh-CN"/>
        </w:rPr>
      </w:pPr>
      <w:bookmarkStart w:id="9" w:name="_Hlk186385316"/>
      <w:r w:rsidRPr="003E66E4">
        <w:rPr>
          <w:rFonts w:ascii="Arial" w:hAnsi="Arial" w:cs="Arial"/>
          <w:b/>
          <w:sz w:val="24"/>
          <w:szCs w:val="24"/>
          <w:lang w:eastAsia="zh-CN"/>
        </w:rPr>
        <w:t xml:space="preserve">IV – </w:t>
      </w:r>
      <w:r w:rsidRPr="003E66E4">
        <w:rPr>
          <w:rFonts w:ascii="Arial" w:hAnsi="Arial" w:cs="Arial"/>
          <w:b/>
          <w:bCs/>
          <w:sz w:val="24"/>
          <w:szCs w:val="24"/>
          <w:lang w:eastAsia="zh-CN"/>
        </w:rPr>
        <w:t>QUALIFICAÇÃO TÉCNICA:</w:t>
      </w:r>
    </w:p>
    <w:p w14:paraId="323CA42D" w14:textId="77777777" w:rsidR="003E66E4" w:rsidRPr="003E66E4" w:rsidRDefault="003E66E4" w:rsidP="003E66E4">
      <w:pPr>
        <w:pStyle w:val="PargrafodaLista"/>
        <w:ind w:left="0"/>
        <w:rPr>
          <w:rFonts w:ascii="Arial" w:hAnsi="Arial" w:cs="Arial"/>
          <w:bCs/>
          <w:color w:val="000000"/>
          <w:sz w:val="24"/>
          <w:szCs w:val="24"/>
          <w:lang w:eastAsia="zh-CN"/>
        </w:rPr>
      </w:pPr>
    </w:p>
    <w:p w14:paraId="5B732092" w14:textId="77777777" w:rsidR="003E66E4" w:rsidRPr="003E66E4" w:rsidRDefault="003E66E4" w:rsidP="003E66E4">
      <w:pPr>
        <w:pStyle w:val="PargrafodaLista"/>
        <w:numPr>
          <w:ilvl w:val="0"/>
          <w:numId w:val="191"/>
        </w:numPr>
        <w:ind w:left="0" w:firstLine="0"/>
        <w:rPr>
          <w:rFonts w:ascii="Arial" w:hAnsi="Arial" w:cs="Arial"/>
          <w:bCs/>
          <w:color w:val="000000"/>
          <w:sz w:val="24"/>
          <w:szCs w:val="24"/>
          <w:lang w:eastAsia="zh-CN"/>
        </w:rPr>
      </w:pPr>
      <w:r w:rsidRPr="003E66E4">
        <w:rPr>
          <w:rFonts w:ascii="Arial" w:hAnsi="Arial" w:cs="Arial"/>
          <w:bCs/>
          <w:color w:val="000000"/>
          <w:sz w:val="24"/>
          <w:szCs w:val="24"/>
          <w:lang w:eastAsia="zh-CN"/>
        </w:rPr>
        <w:t>Apresentação de um atestado técnico emitido por pessoa jurídica de direito público ou privado.</w:t>
      </w:r>
    </w:p>
    <w:p w14:paraId="6AB57327" w14:textId="77777777" w:rsidR="003E66E4" w:rsidRPr="003E66E4" w:rsidRDefault="003E66E4" w:rsidP="003E66E4">
      <w:pPr>
        <w:pStyle w:val="PargrafodaLista"/>
        <w:ind w:left="0"/>
        <w:rPr>
          <w:rFonts w:ascii="Arial" w:hAnsi="Arial" w:cs="Arial"/>
          <w:bCs/>
          <w:color w:val="000000"/>
          <w:sz w:val="24"/>
          <w:szCs w:val="24"/>
          <w:lang w:eastAsia="zh-CN"/>
        </w:rPr>
      </w:pPr>
    </w:p>
    <w:bookmarkEnd w:id="9"/>
    <w:p w14:paraId="4E0F9182" w14:textId="77777777" w:rsidR="003E66E4" w:rsidRPr="003E66E4" w:rsidRDefault="003E66E4" w:rsidP="003E66E4">
      <w:pPr>
        <w:pStyle w:val="PargrafodaLista"/>
        <w:numPr>
          <w:ilvl w:val="0"/>
          <w:numId w:val="187"/>
        </w:numPr>
        <w:spacing w:line="360" w:lineRule="auto"/>
        <w:ind w:left="0" w:firstLine="0"/>
        <w:jc w:val="both"/>
        <w:rPr>
          <w:rFonts w:ascii="Arial" w:eastAsia="Times New Roman" w:hAnsi="Arial" w:cs="Arial"/>
          <w:b/>
          <w:bCs/>
          <w:color w:val="000000"/>
          <w:sz w:val="24"/>
          <w:szCs w:val="24"/>
        </w:rPr>
      </w:pPr>
      <w:r w:rsidRPr="003E66E4">
        <w:rPr>
          <w:rFonts w:ascii="Arial" w:eastAsia="Times New Roman" w:hAnsi="Arial" w:cs="Arial"/>
          <w:b/>
          <w:bCs/>
          <w:color w:val="000000"/>
          <w:sz w:val="24"/>
          <w:szCs w:val="24"/>
        </w:rPr>
        <w:t>ESTIMATIVA DAS QUANTIDADES PARA A CONTRATAÇÃO, ACOMPANHADAS DAS MEMÓRIAS DE CÁLCULO E DOS DOCUMENTOS QUE LHE DÃO SUPORTE, QUE CONSIDEREM INTERDEPENDÊNCIAS COM OUTRAS CONTRATAÇÕES, DE MODO A POSSIBILITAR ECONOMIA DE ESCALA.</w:t>
      </w:r>
    </w:p>
    <w:p w14:paraId="464E091C" w14:textId="77777777" w:rsidR="003E66E4" w:rsidRPr="003E66E4" w:rsidRDefault="003E66E4" w:rsidP="003E66E4">
      <w:pPr>
        <w:spacing w:line="360" w:lineRule="auto"/>
        <w:jc w:val="both"/>
        <w:rPr>
          <w:rFonts w:ascii="Arial" w:eastAsia="Times New Roman" w:hAnsi="Arial" w:cs="Arial"/>
          <w:color w:val="000000"/>
          <w:sz w:val="24"/>
          <w:szCs w:val="24"/>
        </w:rPr>
      </w:pPr>
      <w:r w:rsidRPr="003E66E4">
        <w:rPr>
          <w:rFonts w:ascii="Arial" w:eastAsia="Times New Roman" w:hAnsi="Arial" w:cs="Arial"/>
          <w:color w:val="000000"/>
          <w:sz w:val="24"/>
          <w:szCs w:val="24"/>
        </w:rPr>
        <w:t xml:space="preserve">As quantidades de serviços a serem contratadas estão estabelecidas na tabela abaixo:  </w:t>
      </w:r>
    </w:p>
    <w:tbl>
      <w:tblPr>
        <w:tblStyle w:val="Tabelacomgrade"/>
        <w:tblW w:w="9209" w:type="dxa"/>
        <w:tblLook w:val="04A0" w:firstRow="1" w:lastRow="0" w:firstColumn="1" w:lastColumn="0" w:noHBand="0" w:noVBand="1"/>
      </w:tblPr>
      <w:tblGrid>
        <w:gridCol w:w="790"/>
        <w:gridCol w:w="4130"/>
        <w:gridCol w:w="1336"/>
        <w:gridCol w:w="1470"/>
        <w:gridCol w:w="1483"/>
      </w:tblGrid>
      <w:tr w:rsidR="003E66E4" w:rsidRPr="003E66E4" w14:paraId="08D3B6FB" w14:textId="77777777" w:rsidTr="00C07AA2">
        <w:trPr>
          <w:trHeight w:val="816"/>
        </w:trPr>
        <w:tc>
          <w:tcPr>
            <w:tcW w:w="555" w:type="dxa"/>
            <w:hideMark/>
          </w:tcPr>
          <w:p w14:paraId="3AC04BB1" w14:textId="77777777" w:rsidR="003E66E4" w:rsidRPr="003E66E4" w:rsidRDefault="003E66E4" w:rsidP="00C07AA2">
            <w:pPr>
              <w:jc w:val="center"/>
              <w:rPr>
                <w:rFonts w:ascii="Arial" w:hAnsi="Arial" w:cs="Arial"/>
                <w:b/>
                <w:bCs/>
                <w:color w:val="000000"/>
                <w:sz w:val="24"/>
                <w:szCs w:val="24"/>
              </w:rPr>
            </w:pPr>
            <w:r w:rsidRPr="003E66E4">
              <w:rPr>
                <w:rFonts w:ascii="Arial" w:hAnsi="Arial" w:cs="Arial"/>
                <w:b/>
                <w:bCs/>
                <w:color w:val="000000"/>
                <w:sz w:val="24"/>
                <w:szCs w:val="24"/>
              </w:rPr>
              <w:t>ITEM</w:t>
            </w:r>
          </w:p>
        </w:tc>
        <w:tc>
          <w:tcPr>
            <w:tcW w:w="5252" w:type="dxa"/>
            <w:hideMark/>
          </w:tcPr>
          <w:p w14:paraId="7E249AF1" w14:textId="77777777" w:rsidR="003E66E4" w:rsidRPr="003E66E4" w:rsidRDefault="003E66E4" w:rsidP="00C07AA2">
            <w:pPr>
              <w:jc w:val="center"/>
              <w:rPr>
                <w:rFonts w:ascii="Arial" w:hAnsi="Arial" w:cs="Arial"/>
                <w:b/>
                <w:bCs/>
                <w:color w:val="000000"/>
                <w:sz w:val="24"/>
                <w:szCs w:val="24"/>
              </w:rPr>
            </w:pPr>
            <w:r w:rsidRPr="003E66E4">
              <w:rPr>
                <w:rFonts w:ascii="Arial" w:hAnsi="Arial" w:cs="Arial"/>
                <w:b/>
                <w:bCs/>
                <w:color w:val="000000"/>
                <w:sz w:val="24"/>
                <w:szCs w:val="24"/>
              </w:rPr>
              <w:t>DESCRIÇÃO</w:t>
            </w:r>
          </w:p>
        </w:tc>
        <w:tc>
          <w:tcPr>
            <w:tcW w:w="1134" w:type="dxa"/>
            <w:hideMark/>
          </w:tcPr>
          <w:p w14:paraId="5D5900FE" w14:textId="77777777" w:rsidR="003E66E4" w:rsidRPr="003E66E4" w:rsidRDefault="003E66E4" w:rsidP="00C07AA2">
            <w:pPr>
              <w:jc w:val="center"/>
              <w:rPr>
                <w:rFonts w:ascii="Arial" w:hAnsi="Arial" w:cs="Arial"/>
                <w:b/>
                <w:bCs/>
                <w:color w:val="000000"/>
                <w:sz w:val="24"/>
                <w:szCs w:val="24"/>
              </w:rPr>
            </w:pPr>
            <w:r w:rsidRPr="003E66E4">
              <w:rPr>
                <w:rFonts w:ascii="Arial" w:hAnsi="Arial" w:cs="Arial"/>
                <w:b/>
                <w:bCs/>
                <w:color w:val="000000"/>
                <w:sz w:val="24"/>
                <w:szCs w:val="24"/>
              </w:rPr>
              <w:t>MEDIANA VALOR UNIT.</w:t>
            </w:r>
          </w:p>
        </w:tc>
        <w:tc>
          <w:tcPr>
            <w:tcW w:w="992" w:type="dxa"/>
            <w:hideMark/>
          </w:tcPr>
          <w:p w14:paraId="3A87EA6A" w14:textId="77777777" w:rsidR="003E66E4" w:rsidRPr="003E66E4" w:rsidRDefault="003E66E4" w:rsidP="00C07AA2">
            <w:pPr>
              <w:jc w:val="center"/>
              <w:rPr>
                <w:rFonts w:ascii="Arial" w:hAnsi="Arial" w:cs="Arial"/>
                <w:b/>
                <w:bCs/>
                <w:color w:val="000000"/>
                <w:sz w:val="24"/>
                <w:szCs w:val="24"/>
              </w:rPr>
            </w:pPr>
            <w:r w:rsidRPr="003E66E4">
              <w:rPr>
                <w:rFonts w:ascii="Arial" w:hAnsi="Arial" w:cs="Arial"/>
                <w:b/>
                <w:bCs/>
                <w:color w:val="000000"/>
                <w:sz w:val="24"/>
                <w:szCs w:val="24"/>
              </w:rPr>
              <w:t>QUANT.</w:t>
            </w:r>
          </w:p>
          <w:p w14:paraId="0B38ABB1" w14:textId="77777777" w:rsidR="003E66E4" w:rsidRPr="003E66E4" w:rsidRDefault="003E66E4" w:rsidP="00C07AA2">
            <w:pPr>
              <w:jc w:val="center"/>
              <w:rPr>
                <w:rFonts w:ascii="Arial" w:hAnsi="Arial" w:cs="Arial"/>
                <w:b/>
                <w:bCs/>
                <w:color w:val="000000"/>
                <w:sz w:val="24"/>
                <w:szCs w:val="24"/>
              </w:rPr>
            </w:pPr>
            <w:r w:rsidRPr="003E66E4">
              <w:rPr>
                <w:rFonts w:ascii="Arial" w:hAnsi="Arial" w:cs="Arial"/>
                <w:b/>
                <w:bCs/>
                <w:color w:val="000000"/>
                <w:sz w:val="24"/>
                <w:szCs w:val="24"/>
              </w:rPr>
              <w:t xml:space="preserve">ESTIMADA </w:t>
            </w:r>
          </w:p>
        </w:tc>
        <w:tc>
          <w:tcPr>
            <w:tcW w:w="1276" w:type="dxa"/>
            <w:hideMark/>
          </w:tcPr>
          <w:p w14:paraId="181F6E35" w14:textId="77777777" w:rsidR="003E66E4" w:rsidRPr="003E66E4" w:rsidRDefault="003E66E4" w:rsidP="00C07AA2">
            <w:pPr>
              <w:jc w:val="center"/>
              <w:rPr>
                <w:rFonts w:ascii="Arial" w:hAnsi="Arial" w:cs="Arial"/>
                <w:b/>
                <w:bCs/>
                <w:color w:val="000000"/>
                <w:sz w:val="24"/>
                <w:szCs w:val="24"/>
              </w:rPr>
            </w:pPr>
            <w:r w:rsidRPr="003E66E4">
              <w:rPr>
                <w:rFonts w:ascii="Arial" w:hAnsi="Arial" w:cs="Arial"/>
                <w:b/>
                <w:bCs/>
                <w:color w:val="000000"/>
                <w:sz w:val="24"/>
                <w:szCs w:val="24"/>
              </w:rPr>
              <w:t>VALOR GLOBAL ESTIMADO</w:t>
            </w:r>
          </w:p>
        </w:tc>
      </w:tr>
      <w:tr w:rsidR="003E66E4" w:rsidRPr="003E66E4" w14:paraId="0D345894" w14:textId="77777777" w:rsidTr="00C07AA2">
        <w:trPr>
          <w:trHeight w:val="1020"/>
        </w:trPr>
        <w:tc>
          <w:tcPr>
            <w:tcW w:w="555" w:type="dxa"/>
            <w:hideMark/>
          </w:tcPr>
          <w:p w14:paraId="3D1F78DA" w14:textId="77777777" w:rsidR="003E66E4" w:rsidRPr="003E66E4" w:rsidRDefault="003E66E4" w:rsidP="00C07AA2">
            <w:pPr>
              <w:jc w:val="center"/>
              <w:rPr>
                <w:rFonts w:ascii="Arial" w:hAnsi="Arial" w:cs="Arial"/>
                <w:color w:val="000000"/>
                <w:sz w:val="24"/>
                <w:szCs w:val="24"/>
              </w:rPr>
            </w:pPr>
            <w:r w:rsidRPr="003E66E4">
              <w:rPr>
                <w:rFonts w:ascii="Arial" w:hAnsi="Arial" w:cs="Arial"/>
                <w:color w:val="000000"/>
                <w:sz w:val="24"/>
                <w:szCs w:val="24"/>
              </w:rPr>
              <w:t>01</w:t>
            </w:r>
          </w:p>
        </w:tc>
        <w:tc>
          <w:tcPr>
            <w:tcW w:w="5252" w:type="dxa"/>
            <w:hideMark/>
          </w:tcPr>
          <w:p w14:paraId="7B6C097A" w14:textId="77777777" w:rsidR="003E66E4" w:rsidRPr="003E66E4" w:rsidRDefault="003E66E4" w:rsidP="00C07AA2">
            <w:pPr>
              <w:jc w:val="both"/>
              <w:rPr>
                <w:rFonts w:ascii="Arial" w:hAnsi="Arial" w:cs="Arial"/>
                <w:color w:val="000000"/>
                <w:sz w:val="24"/>
                <w:szCs w:val="24"/>
              </w:rPr>
            </w:pPr>
            <w:r w:rsidRPr="003E66E4">
              <w:rPr>
                <w:rFonts w:ascii="Arial" w:hAnsi="Arial" w:cs="Arial"/>
                <w:color w:val="000000"/>
                <w:sz w:val="24"/>
                <w:szCs w:val="24"/>
              </w:rPr>
              <w:t xml:space="preserve">Prestação de serviços de seguro coletivo para estagiário em conformidade com a lei do estagiário. </w:t>
            </w:r>
          </w:p>
        </w:tc>
        <w:tc>
          <w:tcPr>
            <w:tcW w:w="1134" w:type="dxa"/>
            <w:noWrap/>
            <w:hideMark/>
          </w:tcPr>
          <w:p w14:paraId="7AB475B1" w14:textId="77777777" w:rsidR="003E66E4" w:rsidRPr="003E66E4" w:rsidRDefault="003E66E4" w:rsidP="00C07AA2">
            <w:pPr>
              <w:jc w:val="center"/>
              <w:rPr>
                <w:rFonts w:ascii="Arial" w:hAnsi="Arial" w:cs="Arial"/>
                <w:color w:val="000000"/>
                <w:sz w:val="24"/>
                <w:szCs w:val="24"/>
              </w:rPr>
            </w:pPr>
            <w:r w:rsidRPr="003E66E4">
              <w:rPr>
                <w:rFonts w:ascii="Arial" w:hAnsi="Arial" w:cs="Arial"/>
                <w:color w:val="000000"/>
                <w:sz w:val="24"/>
                <w:szCs w:val="24"/>
              </w:rPr>
              <w:t>R$ 48,00</w:t>
            </w:r>
          </w:p>
        </w:tc>
        <w:tc>
          <w:tcPr>
            <w:tcW w:w="992" w:type="dxa"/>
            <w:hideMark/>
          </w:tcPr>
          <w:p w14:paraId="7814088D" w14:textId="77777777" w:rsidR="003E66E4" w:rsidRPr="003E66E4" w:rsidRDefault="003E66E4" w:rsidP="00C07AA2">
            <w:pPr>
              <w:jc w:val="center"/>
              <w:rPr>
                <w:rFonts w:ascii="Arial" w:hAnsi="Arial" w:cs="Arial"/>
                <w:color w:val="000000"/>
                <w:sz w:val="24"/>
                <w:szCs w:val="24"/>
              </w:rPr>
            </w:pPr>
            <w:r w:rsidRPr="003E66E4">
              <w:rPr>
                <w:rFonts w:ascii="Arial" w:hAnsi="Arial" w:cs="Arial"/>
                <w:color w:val="000000"/>
                <w:sz w:val="24"/>
                <w:szCs w:val="24"/>
              </w:rPr>
              <w:t>30 apólices</w:t>
            </w:r>
          </w:p>
        </w:tc>
        <w:tc>
          <w:tcPr>
            <w:tcW w:w="1276" w:type="dxa"/>
            <w:noWrap/>
            <w:hideMark/>
          </w:tcPr>
          <w:p w14:paraId="3398EFCD" w14:textId="77777777" w:rsidR="003E66E4" w:rsidRPr="003E66E4" w:rsidRDefault="003E66E4" w:rsidP="00C07AA2">
            <w:pPr>
              <w:jc w:val="center"/>
              <w:rPr>
                <w:rFonts w:ascii="Arial" w:hAnsi="Arial" w:cs="Arial"/>
                <w:color w:val="000000"/>
                <w:sz w:val="24"/>
                <w:szCs w:val="24"/>
              </w:rPr>
            </w:pPr>
            <w:r w:rsidRPr="003E66E4">
              <w:rPr>
                <w:rFonts w:ascii="Arial" w:hAnsi="Arial" w:cs="Arial"/>
                <w:color w:val="000000"/>
                <w:sz w:val="24"/>
                <w:szCs w:val="24"/>
              </w:rPr>
              <w:t>R$ 1.440,00</w:t>
            </w:r>
          </w:p>
        </w:tc>
      </w:tr>
      <w:tr w:rsidR="003E66E4" w:rsidRPr="003E66E4" w14:paraId="680F3047" w14:textId="77777777" w:rsidTr="00C07AA2">
        <w:trPr>
          <w:trHeight w:val="677"/>
        </w:trPr>
        <w:tc>
          <w:tcPr>
            <w:tcW w:w="7933" w:type="dxa"/>
            <w:gridSpan w:val="4"/>
          </w:tcPr>
          <w:p w14:paraId="2C36D5B9" w14:textId="77777777" w:rsidR="003E66E4" w:rsidRPr="003E66E4" w:rsidRDefault="003E66E4" w:rsidP="00C07AA2">
            <w:pPr>
              <w:jc w:val="center"/>
              <w:rPr>
                <w:rFonts w:ascii="Arial" w:hAnsi="Arial" w:cs="Arial"/>
                <w:color w:val="000000"/>
                <w:sz w:val="24"/>
                <w:szCs w:val="24"/>
              </w:rPr>
            </w:pPr>
          </w:p>
          <w:p w14:paraId="4EB1D746" w14:textId="77777777" w:rsidR="003E66E4" w:rsidRPr="003E66E4" w:rsidRDefault="003E66E4" w:rsidP="00C07AA2">
            <w:pPr>
              <w:jc w:val="center"/>
              <w:rPr>
                <w:rFonts w:ascii="Arial" w:hAnsi="Arial" w:cs="Arial"/>
                <w:b/>
                <w:bCs/>
                <w:color w:val="000000"/>
                <w:sz w:val="24"/>
                <w:szCs w:val="24"/>
              </w:rPr>
            </w:pPr>
            <w:r w:rsidRPr="003E66E4">
              <w:rPr>
                <w:rFonts w:ascii="Arial" w:hAnsi="Arial" w:cs="Arial"/>
                <w:b/>
                <w:bCs/>
                <w:color w:val="000000"/>
                <w:sz w:val="24"/>
                <w:szCs w:val="24"/>
              </w:rPr>
              <w:t>VALOR GLOBAL ESTIMADO</w:t>
            </w:r>
          </w:p>
        </w:tc>
        <w:tc>
          <w:tcPr>
            <w:tcW w:w="1276" w:type="dxa"/>
            <w:noWrap/>
          </w:tcPr>
          <w:p w14:paraId="179C73B2" w14:textId="77777777" w:rsidR="003E66E4" w:rsidRPr="003E66E4" w:rsidRDefault="003E66E4" w:rsidP="00C07AA2">
            <w:pPr>
              <w:jc w:val="center"/>
              <w:rPr>
                <w:rFonts w:ascii="Arial" w:hAnsi="Arial" w:cs="Arial"/>
                <w:color w:val="000000"/>
                <w:sz w:val="24"/>
                <w:szCs w:val="24"/>
              </w:rPr>
            </w:pPr>
            <w:r w:rsidRPr="003E66E4">
              <w:rPr>
                <w:rFonts w:ascii="Arial" w:hAnsi="Arial" w:cs="Arial"/>
                <w:b/>
                <w:bCs/>
                <w:color w:val="000000"/>
                <w:sz w:val="24"/>
                <w:szCs w:val="24"/>
              </w:rPr>
              <w:t>R$ 1.440,00</w:t>
            </w:r>
          </w:p>
        </w:tc>
      </w:tr>
    </w:tbl>
    <w:p w14:paraId="29BC11F9" w14:textId="77777777" w:rsidR="003E66E4" w:rsidRPr="003E66E4" w:rsidRDefault="003E66E4" w:rsidP="003E66E4">
      <w:pPr>
        <w:spacing w:line="360" w:lineRule="auto"/>
        <w:jc w:val="both"/>
        <w:rPr>
          <w:rFonts w:ascii="Arial" w:eastAsia="Times New Roman" w:hAnsi="Arial" w:cs="Arial"/>
          <w:color w:val="000000"/>
          <w:sz w:val="24"/>
          <w:szCs w:val="24"/>
        </w:rPr>
      </w:pPr>
    </w:p>
    <w:p w14:paraId="2F0A52CD" w14:textId="77777777" w:rsidR="003E66E4" w:rsidRPr="003E66E4" w:rsidRDefault="003E66E4" w:rsidP="003E66E4">
      <w:pPr>
        <w:spacing w:line="360" w:lineRule="auto"/>
        <w:jc w:val="both"/>
        <w:rPr>
          <w:rFonts w:ascii="Arial" w:eastAsia="Times New Roman" w:hAnsi="Arial" w:cs="Arial"/>
          <w:sz w:val="24"/>
          <w:szCs w:val="24"/>
        </w:rPr>
      </w:pPr>
      <w:r w:rsidRPr="003E66E4">
        <w:rPr>
          <w:rFonts w:ascii="Arial" w:eastAsia="Times New Roman" w:hAnsi="Arial" w:cs="Arial"/>
          <w:b/>
          <w:bCs/>
          <w:sz w:val="24"/>
          <w:szCs w:val="24"/>
        </w:rPr>
        <w:t>Contratações correlatas e/ou interdependentes:</w:t>
      </w:r>
      <w:r w:rsidRPr="003E66E4">
        <w:rPr>
          <w:rFonts w:ascii="Arial" w:eastAsia="Times New Roman" w:hAnsi="Arial" w:cs="Arial"/>
          <w:sz w:val="24"/>
          <w:szCs w:val="24"/>
        </w:rPr>
        <w:t xml:space="preserve"> Atualmente a Câmara Municipal de Extrema não possui nenhum contrato para esse objeto.</w:t>
      </w:r>
    </w:p>
    <w:p w14:paraId="3A17580B" w14:textId="77777777" w:rsidR="003E66E4" w:rsidRDefault="003E66E4" w:rsidP="003E66E4">
      <w:pPr>
        <w:spacing w:line="360" w:lineRule="auto"/>
        <w:jc w:val="both"/>
        <w:rPr>
          <w:rFonts w:ascii="Arial" w:hAnsi="Arial" w:cs="Arial"/>
          <w:b/>
          <w:sz w:val="24"/>
          <w:szCs w:val="24"/>
        </w:rPr>
      </w:pPr>
    </w:p>
    <w:p w14:paraId="54C8C32B" w14:textId="77777777" w:rsidR="003E66E4" w:rsidRDefault="003E66E4" w:rsidP="003E66E4">
      <w:pPr>
        <w:spacing w:line="360" w:lineRule="auto"/>
        <w:jc w:val="both"/>
        <w:rPr>
          <w:rFonts w:ascii="Arial" w:hAnsi="Arial" w:cs="Arial"/>
          <w:b/>
          <w:sz w:val="24"/>
          <w:szCs w:val="24"/>
        </w:rPr>
      </w:pPr>
    </w:p>
    <w:p w14:paraId="13BE4758" w14:textId="77777777" w:rsidR="003E66E4" w:rsidRPr="003E66E4" w:rsidRDefault="003E66E4" w:rsidP="003E66E4">
      <w:pPr>
        <w:spacing w:line="360" w:lineRule="auto"/>
        <w:jc w:val="both"/>
        <w:rPr>
          <w:rFonts w:ascii="Arial" w:hAnsi="Arial" w:cs="Arial"/>
          <w:b/>
          <w:sz w:val="24"/>
          <w:szCs w:val="24"/>
        </w:rPr>
      </w:pPr>
    </w:p>
    <w:p w14:paraId="2C99621C" w14:textId="77777777" w:rsidR="003E66E4" w:rsidRPr="003E66E4" w:rsidRDefault="003E66E4" w:rsidP="003E66E4">
      <w:pPr>
        <w:pStyle w:val="PargrafodaLista"/>
        <w:numPr>
          <w:ilvl w:val="0"/>
          <w:numId w:val="187"/>
        </w:numPr>
        <w:spacing w:line="360" w:lineRule="auto"/>
        <w:ind w:left="0" w:firstLine="0"/>
        <w:jc w:val="both"/>
        <w:rPr>
          <w:rFonts w:ascii="Arial" w:hAnsi="Arial" w:cs="Arial"/>
          <w:b/>
          <w:sz w:val="24"/>
          <w:szCs w:val="24"/>
        </w:rPr>
      </w:pPr>
      <w:r w:rsidRPr="003E66E4">
        <w:rPr>
          <w:rFonts w:ascii="Arial" w:hAnsi="Arial" w:cs="Arial"/>
          <w:b/>
          <w:sz w:val="24"/>
          <w:szCs w:val="24"/>
        </w:rPr>
        <w:lastRenderedPageBreak/>
        <w:t xml:space="preserve">LEVANTAMENTO DE MERCADO (Prospecção e Análise das Alternativas Possíveis) e JUSTIFICATIVA TÉCNICA E ECONÔMICA </w:t>
      </w:r>
    </w:p>
    <w:p w14:paraId="135583EC" w14:textId="77777777" w:rsidR="003E66E4" w:rsidRPr="003E66E4" w:rsidRDefault="003E66E4" w:rsidP="003E66E4">
      <w:pPr>
        <w:spacing w:line="360" w:lineRule="auto"/>
        <w:ind w:firstLine="708"/>
        <w:jc w:val="both"/>
        <w:rPr>
          <w:rFonts w:ascii="Arial" w:hAnsi="Arial" w:cs="Arial"/>
          <w:sz w:val="24"/>
          <w:szCs w:val="24"/>
        </w:rPr>
      </w:pPr>
      <w:r w:rsidRPr="003E66E4">
        <w:rPr>
          <w:rFonts w:ascii="Arial" w:hAnsi="Arial" w:cs="Arial"/>
          <w:sz w:val="24"/>
          <w:szCs w:val="24"/>
        </w:rPr>
        <w:t>Diante da planilha orçamentária apresentada, foram discriminados os valores unitários estimados para todos os serviços que serão aplicados na contratação. Esses valores servirão como referência para estabelecer o limite máximo aceitável, com base na mencionada planilha.</w:t>
      </w:r>
    </w:p>
    <w:p w14:paraId="52B2AD9B" w14:textId="77777777" w:rsidR="003E66E4" w:rsidRPr="003E66E4" w:rsidRDefault="003E66E4" w:rsidP="003E66E4">
      <w:pPr>
        <w:spacing w:line="360" w:lineRule="auto"/>
        <w:jc w:val="both"/>
        <w:rPr>
          <w:rFonts w:ascii="Arial" w:hAnsi="Arial" w:cs="Arial"/>
          <w:sz w:val="24"/>
          <w:szCs w:val="24"/>
        </w:rPr>
      </w:pPr>
    </w:p>
    <w:p w14:paraId="2BBAE7FB" w14:textId="77777777" w:rsidR="003E66E4" w:rsidRPr="003E66E4" w:rsidRDefault="003E66E4" w:rsidP="003E66E4">
      <w:pPr>
        <w:spacing w:line="360" w:lineRule="auto"/>
        <w:ind w:firstLine="708"/>
        <w:jc w:val="both"/>
        <w:rPr>
          <w:rFonts w:ascii="Arial" w:eastAsia="Times New Roman" w:hAnsi="Arial" w:cs="Arial"/>
          <w:b/>
          <w:bCs/>
          <w:color w:val="000000"/>
          <w:sz w:val="24"/>
          <w:szCs w:val="24"/>
        </w:rPr>
      </w:pPr>
      <w:r w:rsidRPr="003E66E4">
        <w:rPr>
          <w:rFonts w:ascii="Arial" w:eastAsia="Times New Roman" w:hAnsi="Arial" w:cs="Arial"/>
          <w:b/>
          <w:bCs/>
          <w:color w:val="000000"/>
          <w:sz w:val="24"/>
          <w:szCs w:val="24"/>
        </w:rPr>
        <w:t>JUSTIFICATIVA TÉCNICA E ECONÔMICA DA ESCOLHA DO TIPO DE SOLUÇÃO A CONTRATAR</w:t>
      </w:r>
    </w:p>
    <w:p w14:paraId="3C624567" w14:textId="77777777" w:rsidR="003E66E4" w:rsidRPr="003E66E4" w:rsidRDefault="003E66E4" w:rsidP="003E66E4">
      <w:pPr>
        <w:spacing w:line="360" w:lineRule="auto"/>
        <w:ind w:firstLine="708"/>
        <w:jc w:val="both"/>
        <w:rPr>
          <w:rFonts w:ascii="Arial" w:eastAsia="Times New Roman" w:hAnsi="Arial" w:cs="Arial"/>
          <w:color w:val="000000"/>
          <w:sz w:val="24"/>
          <w:szCs w:val="24"/>
        </w:rPr>
      </w:pPr>
    </w:p>
    <w:p w14:paraId="210D4342" w14:textId="77777777" w:rsidR="003E66E4" w:rsidRPr="003E66E4" w:rsidRDefault="003E66E4" w:rsidP="003E66E4">
      <w:pPr>
        <w:spacing w:line="360" w:lineRule="auto"/>
        <w:ind w:firstLine="708"/>
        <w:jc w:val="both"/>
        <w:rPr>
          <w:rFonts w:ascii="Arial" w:eastAsia="Times New Roman" w:hAnsi="Arial" w:cs="Arial"/>
          <w:color w:val="000000"/>
          <w:sz w:val="24"/>
          <w:szCs w:val="24"/>
        </w:rPr>
      </w:pPr>
      <w:r w:rsidRPr="003E66E4">
        <w:rPr>
          <w:rFonts w:ascii="Arial" w:eastAsia="Times New Roman" w:hAnsi="Arial" w:cs="Arial"/>
          <w:color w:val="000000"/>
          <w:sz w:val="24"/>
          <w:szCs w:val="24"/>
        </w:rPr>
        <w:t>A escolha da contratação do objeto especificado fundamenta-se em aspectos técnicos e econômicos que garantem a adequação da solução ao objeto pretendido pela Administração Pública.</w:t>
      </w:r>
    </w:p>
    <w:p w14:paraId="14D9EF5B" w14:textId="77777777" w:rsidR="003E66E4" w:rsidRPr="003E66E4" w:rsidRDefault="003E66E4" w:rsidP="003E66E4">
      <w:pPr>
        <w:spacing w:before="100" w:beforeAutospacing="1" w:after="100" w:afterAutospacing="1" w:line="360" w:lineRule="auto"/>
        <w:jc w:val="both"/>
        <w:rPr>
          <w:rFonts w:ascii="Arial" w:eastAsia="Times New Roman" w:hAnsi="Arial" w:cs="Arial"/>
          <w:b/>
          <w:bCs/>
          <w:sz w:val="24"/>
          <w:szCs w:val="24"/>
        </w:rPr>
      </w:pPr>
      <w:r w:rsidRPr="003E66E4">
        <w:rPr>
          <w:rFonts w:ascii="Arial" w:eastAsia="Times New Roman" w:hAnsi="Arial" w:cs="Arial"/>
          <w:b/>
          <w:bCs/>
          <w:sz w:val="24"/>
          <w:szCs w:val="24"/>
        </w:rPr>
        <w:t>Justificativa Técnica</w:t>
      </w:r>
    </w:p>
    <w:p w14:paraId="07C02844" w14:textId="77777777" w:rsidR="003E66E4" w:rsidRPr="003E66E4" w:rsidRDefault="003E66E4" w:rsidP="003E66E4">
      <w:pPr>
        <w:pStyle w:val="NormalWeb"/>
        <w:spacing w:line="360" w:lineRule="auto"/>
        <w:ind w:firstLine="720"/>
        <w:jc w:val="both"/>
        <w:rPr>
          <w:rFonts w:ascii="Arial" w:hAnsi="Arial" w:cs="Arial"/>
        </w:rPr>
      </w:pPr>
      <w:r w:rsidRPr="003E66E4">
        <w:rPr>
          <w:rFonts w:ascii="Arial" w:hAnsi="Arial" w:cs="Arial"/>
        </w:rPr>
        <w:t>A presente contratação de prestação de serviços de seguro coletivo para estagiários tem como fundamento técnico a necessidade de garantir o cumprimento das disposições legais contidas na Lei do Estágio, que regulamenta as relações de estágio no Brasil. Especificamente, impõe como condição obrigatória para a formalização do estágio a contratação de seguro contra acidentes pessoais em favor do estagiário.</w:t>
      </w:r>
    </w:p>
    <w:p w14:paraId="71D560A3" w14:textId="77777777" w:rsidR="003E66E4" w:rsidRPr="003E66E4" w:rsidRDefault="003E66E4" w:rsidP="003E66E4">
      <w:pPr>
        <w:pStyle w:val="NormalWeb"/>
        <w:spacing w:line="360" w:lineRule="auto"/>
        <w:ind w:firstLine="720"/>
        <w:jc w:val="both"/>
        <w:rPr>
          <w:rFonts w:ascii="Arial" w:hAnsi="Arial" w:cs="Arial"/>
        </w:rPr>
      </w:pPr>
      <w:r w:rsidRPr="003E66E4">
        <w:rPr>
          <w:rFonts w:ascii="Arial" w:hAnsi="Arial" w:cs="Arial"/>
        </w:rPr>
        <w:t>Do ponto de vista técnico-operacional, o seguro é indispensável para mitigar riscos inerentes às atividades desenvolvidas pelos estagiários no ambiente institucional ou em campo, proporcionando cobertura em casos de acidentes que possam gerar danos físicos e/ou invalidez. A contratação coletiva permite padronização de coberturas, centralização da gestão e redução de custos unitários, além de facilitar o controle administrativo dos contratos de estágio vigentes.</w:t>
      </w:r>
    </w:p>
    <w:p w14:paraId="21E9464D" w14:textId="77777777" w:rsidR="003E66E4" w:rsidRPr="003E66E4" w:rsidRDefault="003E66E4" w:rsidP="003E66E4">
      <w:pPr>
        <w:pStyle w:val="NormalWeb"/>
        <w:spacing w:line="360" w:lineRule="auto"/>
        <w:ind w:firstLine="720"/>
        <w:jc w:val="both"/>
        <w:rPr>
          <w:rFonts w:ascii="Arial" w:hAnsi="Arial" w:cs="Arial"/>
        </w:rPr>
      </w:pPr>
      <w:r w:rsidRPr="003E66E4">
        <w:rPr>
          <w:rFonts w:ascii="Arial" w:hAnsi="Arial" w:cs="Arial"/>
        </w:rPr>
        <w:t xml:space="preserve">Considerando a estimativa de até 30 (trinta) estagiários vinculados à instituição ao longo do período contratual, torna-se tecnicamente necessário garantir a imediata disponibilidade de apólices ativas, permitindo que a admissão </w:t>
      </w:r>
      <w:r w:rsidRPr="003E66E4">
        <w:rPr>
          <w:rFonts w:ascii="Arial" w:hAnsi="Arial" w:cs="Arial"/>
        </w:rPr>
        <w:lastRenderedPageBreak/>
        <w:t>e o início das atividades dos estagiários ocorram sem prejuízo de prazos, cronogramas de programas de estágio ou descumprimento da legislação.</w:t>
      </w:r>
    </w:p>
    <w:p w14:paraId="0D3ABFD5" w14:textId="77777777" w:rsidR="003E66E4" w:rsidRPr="003E66E4" w:rsidRDefault="003E66E4" w:rsidP="003E66E4">
      <w:pPr>
        <w:pStyle w:val="NormalWeb"/>
        <w:spacing w:line="360" w:lineRule="auto"/>
        <w:ind w:firstLine="720"/>
        <w:jc w:val="both"/>
        <w:rPr>
          <w:rFonts w:ascii="Arial" w:hAnsi="Arial" w:cs="Arial"/>
        </w:rPr>
      </w:pPr>
      <w:r w:rsidRPr="003E66E4">
        <w:rPr>
          <w:rFonts w:ascii="Arial" w:hAnsi="Arial" w:cs="Arial"/>
        </w:rPr>
        <w:t>Portanto, a contratação do seguro coletivo é tecnicamente justificada por sua obrigatoriedade legal, relevância para a segurança dos estagiários, e por ser uma medida preventiva essencial ao bom funcionamento dos programas de estágio no âmbito da Administração Pública.</w:t>
      </w:r>
    </w:p>
    <w:p w14:paraId="21DE0946" w14:textId="77777777" w:rsidR="003E66E4" w:rsidRPr="003E66E4" w:rsidRDefault="003E66E4" w:rsidP="003E66E4">
      <w:pPr>
        <w:spacing w:before="100" w:beforeAutospacing="1" w:after="100" w:afterAutospacing="1" w:line="360" w:lineRule="auto"/>
        <w:jc w:val="both"/>
        <w:rPr>
          <w:rFonts w:ascii="Arial" w:eastAsia="Times New Roman" w:hAnsi="Arial" w:cs="Arial"/>
          <w:sz w:val="24"/>
          <w:szCs w:val="24"/>
        </w:rPr>
      </w:pPr>
    </w:p>
    <w:p w14:paraId="5E16936D" w14:textId="77777777" w:rsidR="003E66E4" w:rsidRPr="003E66E4" w:rsidRDefault="003E66E4" w:rsidP="003E66E4">
      <w:pPr>
        <w:spacing w:before="100" w:beforeAutospacing="1" w:after="100" w:afterAutospacing="1" w:line="360" w:lineRule="auto"/>
        <w:jc w:val="both"/>
        <w:rPr>
          <w:rFonts w:ascii="Arial" w:eastAsia="Times New Roman" w:hAnsi="Arial" w:cs="Arial"/>
          <w:b/>
          <w:bCs/>
          <w:sz w:val="24"/>
          <w:szCs w:val="24"/>
        </w:rPr>
      </w:pPr>
      <w:r w:rsidRPr="003E66E4">
        <w:rPr>
          <w:rFonts w:ascii="Arial" w:eastAsia="Times New Roman" w:hAnsi="Arial" w:cs="Arial"/>
          <w:b/>
          <w:bCs/>
          <w:sz w:val="24"/>
          <w:szCs w:val="24"/>
        </w:rPr>
        <w:t>Justificativa econômica</w:t>
      </w:r>
    </w:p>
    <w:p w14:paraId="2322A400" w14:textId="77777777" w:rsidR="003E66E4" w:rsidRPr="003E66E4" w:rsidRDefault="003E66E4" w:rsidP="003E66E4">
      <w:pPr>
        <w:pStyle w:val="NormalWeb"/>
        <w:spacing w:line="360" w:lineRule="auto"/>
        <w:ind w:firstLine="720"/>
        <w:jc w:val="both"/>
        <w:rPr>
          <w:rFonts w:ascii="Arial" w:hAnsi="Arial" w:cs="Arial"/>
        </w:rPr>
      </w:pPr>
      <w:r w:rsidRPr="003E66E4">
        <w:rPr>
          <w:rFonts w:ascii="Arial" w:hAnsi="Arial" w:cs="Arial"/>
        </w:rPr>
        <w:t>A contratação de seguro coletivo para estagiários representa uma medida economicamente vantajosa para a Administração Pública, considerando o custo-benefício associado à proteção legal e à segurança dos estagiários. Ao optar por um contrato coletivo, a instituição obtém melhores condições comerciais, com redução do valor por apólice em comparação com contratações individuais, o que proporciona economia de escala.</w:t>
      </w:r>
    </w:p>
    <w:p w14:paraId="02FA60F5" w14:textId="77777777" w:rsidR="003E66E4" w:rsidRPr="003E66E4" w:rsidRDefault="003E66E4" w:rsidP="003E66E4">
      <w:pPr>
        <w:pStyle w:val="NormalWeb"/>
        <w:spacing w:line="360" w:lineRule="auto"/>
        <w:ind w:firstLine="720"/>
        <w:jc w:val="both"/>
        <w:rPr>
          <w:rFonts w:ascii="Arial" w:hAnsi="Arial" w:cs="Arial"/>
        </w:rPr>
      </w:pPr>
      <w:r w:rsidRPr="003E66E4">
        <w:rPr>
          <w:rFonts w:ascii="Arial" w:hAnsi="Arial" w:cs="Arial"/>
        </w:rPr>
        <w:t>Além disso, a adoção do seguro evita possíveis prejuízos financeiros decorrentes de responsabilizações civis por acidentes envolvendo estagiários durante o exercício de suas atividades. A cobertura securitária transfere para a seguradora os riscos de eventuais indenizações, preservando os recursos públicos e contribuindo para a previsibilidade orçamentária.</w:t>
      </w:r>
    </w:p>
    <w:p w14:paraId="5A663905" w14:textId="77777777" w:rsidR="003E66E4" w:rsidRPr="003E66E4" w:rsidRDefault="003E66E4" w:rsidP="003E66E4">
      <w:pPr>
        <w:pStyle w:val="NormalWeb"/>
        <w:spacing w:line="360" w:lineRule="auto"/>
        <w:ind w:firstLine="720"/>
        <w:jc w:val="both"/>
        <w:rPr>
          <w:rFonts w:ascii="Arial" w:hAnsi="Arial" w:cs="Arial"/>
        </w:rPr>
      </w:pPr>
      <w:r w:rsidRPr="003E66E4">
        <w:rPr>
          <w:rFonts w:ascii="Arial" w:hAnsi="Arial" w:cs="Arial"/>
        </w:rPr>
        <w:t>A contratação também evita atrasos na formalização dos estágios, permitindo que os estagiários iniciem suas atividades de forma imediata e contínua, o que impacta positivamente na produtividade das unidades onde atuam, sem comprometer o andamento dos trabalhos administrativos.</w:t>
      </w:r>
    </w:p>
    <w:p w14:paraId="1EA6607E" w14:textId="77777777" w:rsidR="003E66E4" w:rsidRPr="003E66E4" w:rsidRDefault="003E66E4" w:rsidP="003E66E4">
      <w:pPr>
        <w:pStyle w:val="NormalWeb"/>
        <w:spacing w:line="360" w:lineRule="auto"/>
        <w:ind w:firstLine="720"/>
        <w:jc w:val="both"/>
        <w:rPr>
          <w:rFonts w:ascii="Arial" w:hAnsi="Arial" w:cs="Arial"/>
        </w:rPr>
      </w:pPr>
      <w:r w:rsidRPr="003E66E4">
        <w:rPr>
          <w:rFonts w:ascii="Arial" w:hAnsi="Arial" w:cs="Arial"/>
        </w:rPr>
        <w:t>Portanto, sob a ótica econômica, a contratação do seguro coletivo para estagiários assegura racionalidade no uso dos recursos públicos, prevenção de despesas extraordinárias e garantia de eficiência na gestão dos contratos de estágio.</w:t>
      </w:r>
    </w:p>
    <w:p w14:paraId="6FD08CED" w14:textId="77777777" w:rsidR="003E66E4" w:rsidRPr="003E66E4" w:rsidRDefault="003E66E4" w:rsidP="003E66E4">
      <w:pPr>
        <w:spacing w:line="360" w:lineRule="auto"/>
        <w:ind w:firstLine="720"/>
        <w:jc w:val="both"/>
        <w:rPr>
          <w:rFonts w:ascii="Arial" w:eastAsia="Times New Roman" w:hAnsi="Arial" w:cs="Arial"/>
          <w:sz w:val="24"/>
          <w:szCs w:val="24"/>
        </w:rPr>
      </w:pPr>
    </w:p>
    <w:p w14:paraId="2EBB410E" w14:textId="77777777" w:rsidR="003E66E4" w:rsidRPr="003E66E4" w:rsidRDefault="003E66E4" w:rsidP="003E66E4">
      <w:pPr>
        <w:pStyle w:val="PargrafodaLista"/>
        <w:numPr>
          <w:ilvl w:val="0"/>
          <w:numId w:val="187"/>
        </w:numPr>
        <w:spacing w:line="360" w:lineRule="auto"/>
        <w:ind w:left="0" w:firstLine="0"/>
        <w:jc w:val="both"/>
        <w:rPr>
          <w:rFonts w:ascii="Arial" w:eastAsia="Times New Roman" w:hAnsi="Arial" w:cs="Arial"/>
          <w:b/>
          <w:bCs/>
          <w:color w:val="000000"/>
          <w:sz w:val="24"/>
          <w:szCs w:val="24"/>
        </w:rPr>
      </w:pPr>
      <w:r w:rsidRPr="003E66E4">
        <w:rPr>
          <w:rFonts w:ascii="Arial" w:eastAsia="Times New Roman" w:hAnsi="Arial" w:cs="Arial"/>
          <w:b/>
          <w:bCs/>
          <w:color w:val="000000"/>
          <w:sz w:val="24"/>
          <w:szCs w:val="24"/>
        </w:rPr>
        <w:t>INDICAÇÃO DE DIFERENTES SOLUÇÕES EXISTENTES NO MERCADO (CONSIDERANDO, AINDA, O CICLO DE VIDA DO OBJETO)</w:t>
      </w:r>
    </w:p>
    <w:p w14:paraId="60BB91B9" w14:textId="77777777" w:rsidR="003E66E4" w:rsidRPr="003E66E4" w:rsidRDefault="003E66E4" w:rsidP="003E66E4">
      <w:pPr>
        <w:spacing w:line="360" w:lineRule="auto"/>
        <w:ind w:firstLine="720"/>
        <w:jc w:val="both"/>
        <w:rPr>
          <w:rFonts w:ascii="Arial" w:hAnsi="Arial" w:cs="Arial"/>
          <w:sz w:val="24"/>
          <w:szCs w:val="24"/>
        </w:rPr>
      </w:pPr>
      <w:r w:rsidRPr="003E66E4">
        <w:rPr>
          <w:rFonts w:ascii="Arial" w:hAnsi="Arial" w:cs="Arial"/>
          <w:sz w:val="24"/>
          <w:szCs w:val="24"/>
        </w:rPr>
        <w:lastRenderedPageBreak/>
        <w:t>No mercado segurador, existem diversas soluções disponíveis para a contratação de seguros contra acidentes pessoais destinados a estagiários, conforme exigido pela Lei do Estágio. As principais modalidades disponíveis incluem:</w:t>
      </w:r>
    </w:p>
    <w:p w14:paraId="16D245AB" w14:textId="77777777" w:rsidR="003E66E4" w:rsidRPr="003E66E4" w:rsidRDefault="003E66E4" w:rsidP="003E66E4">
      <w:pPr>
        <w:spacing w:line="360" w:lineRule="auto"/>
        <w:ind w:firstLine="720"/>
        <w:jc w:val="both"/>
        <w:rPr>
          <w:rFonts w:ascii="Arial" w:hAnsi="Arial" w:cs="Arial"/>
          <w:sz w:val="24"/>
          <w:szCs w:val="24"/>
        </w:rPr>
      </w:pPr>
    </w:p>
    <w:p w14:paraId="1BC77456" w14:textId="77777777" w:rsidR="003E66E4" w:rsidRPr="003E66E4" w:rsidRDefault="003E66E4" w:rsidP="003E66E4">
      <w:pPr>
        <w:spacing w:line="360" w:lineRule="auto"/>
        <w:ind w:firstLine="720"/>
        <w:jc w:val="both"/>
        <w:rPr>
          <w:rFonts w:ascii="Arial" w:hAnsi="Arial" w:cs="Arial"/>
          <w:sz w:val="24"/>
          <w:szCs w:val="24"/>
        </w:rPr>
      </w:pPr>
      <w:r w:rsidRPr="003E66E4">
        <w:rPr>
          <w:rFonts w:ascii="Arial" w:hAnsi="Arial" w:cs="Arial"/>
          <w:sz w:val="24"/>
          <w:szCs w:val="24"/>
        </w:rPr>
        <w:t>a) Seguro individual por estagiário: contratação realizada caso a caso, com apólice emitida de forma isolada para cada estagiário. Embora atenda à legislação, essa opção tende a ser menos eficiente em termos de custo e gerenciamento, especialmente quando há grande rotatividade ou número elevado de estagiários.</w:t>
      </w:r>
    </w:p>
    <w:p w14:paraId="4DC6B818" w14:textId="77777777" w:rsidR="003E66E4" w:rsidRPr="003E66E4" w:rsidRDefault="003E66E4" w:rsidP="003E66E4">
      <w:pPr>
        <w:spacing w:line="360" w:lineRule="auto"/>
        <w:ind w:firstLine="720"/>
        <w:jc w:val="both"/>
        <w:rPr>
          <w:rFonts w:ascii="Arial" w:hAnsi="Arial" w:cs="Arial"/>
          <w:sz w:val="24"/>
          <w:szCs w:val="24"/>
        </w:rPr>
      </w:pPr>
    </w:p>
    <w:p w14:paraId="5B915B0A" w14:textId="77777777" w:rsidR="003E66E4" w:rsidRPr="003E66E4" w:rsidRDefault="003E66E4" w:rsidP="003E66E4">
      <w:pPr>
        <w:spacing w:line="360" w:lineRule="auto"/>
        <w:ind w:firstLine="720"/>
        <w:jc w:val="both"/>
        <w:rPr>
          <w:rFonts w:ascii="Arial" w:hAnsi="Arial" w:cs="Arial"/>
          <w:sz w:val="24"/>
          <w:szCs w:val="24"/>
        </w:rPr>
      </w:pPr>
      <w:r w:rsidRPr="003E66E4">
        <w:rPr>
          <w:rFonts w:ascii="Arial" w:hAnsi="Arial" w:cs="Arial"/>
          <w:sz w:val="24"/>
          <w:szCs w:val="24"/>
        </w:rPr>
        <w:t>b) Seguro coletivo com cobertura nominal: contratação de uma apólice única com inclusão nominal dos estagiários ao longo da vigência. Esta opção permite flexibilidade na gestão do quantitativo de estagiários, possibilitando adições e exclusões conforme necessidade, garantindo economicidade e maior controle administrativo.</w:t>
      </w:r>
    </w:p>
    <w:p w14:paraId="725E852B" w14:textId="77777777" w:rsidR="003E66E4" w:rsidRPr="003E66E4" w:rsidRDefault="003E66E4" w:rsidP="003E66E4">
      <w:pPr>
        <w:spacing w:line="360" w:lineRule="auto"/>
        <w:ind w:firstLine="720"/>
        <w:jc w:val="both"/>
        <w:rPr>
          <w:rFonts w:ascii="Arial" w:hAnsi="Arial" w:cs="Arial"/>
          <w:sz w:val="24"/>
          <w:szCs w:val="24"/>
        </w:rPr>
      </w:pPr>
    </w:p>
    <w:p w14:paraId="2F27AA19" w14:textId="77777777" w:rsidR="003E66E4" w:rsidRPr="003E66E4" w:rsidRDefault="003E66E4" w:rsidP="003E66E4">
      <w:pPr>
        <w:spacing w:line="360" w:lineRule="auto"/>
        <w:ind w:firstLine="720"/>
        <w:jc w:val="both"/>
        <w:rPr>
          <w:rFonts w:ascii="Arial" w:hAnsi="Arial" w:cs="Arial"/>
          <w:sz w:val="24"/>
          <w:szCs w:val="24"/>
        </w:rPr>
      </w:pPr>
      <w:r w:rsidRPr="003E66E4">
        <w:rPr>
          <w:rFonts w:ascii="Arial" w:hAnsi="Arial" w:cs="Arial"/>
          <w:sz w:val="24"/>
          <w:szCs w:val="24"/>
        </w:rPr>
        <w:t>c) Seguro coletivo com cobertura global (sem nomeação): cobertura válida para qualquer estagiário que esteja vinculado formalmente à instituição durante a vigência da apólice. Essa modalidade assegura ampla proteção e reduz a necessidade de atualizações constantes, otimizando a gestão do contrato.</w:t>
      </w:r>
    </w:p>
    <w:p w14:paraId="1FB55514" w14:textId="77777777" w:rsidR="003E66E4" w:rsidRPr="003E66E4" w:rsidRDefault="003E66E4" w:rsidP="003E66E4">
      <w:pPr>
        <w:spacing w:line="360" w:lineRule="auto"/>
        <w:ind w:firstLine="720"/>
        <w:jc w:val="both"/>
        <w:rPr>
          <w:rFonts w:ascii="Arial" w:hAnsi="Arial" w:cs="Arial"/>
          <w:sz w:val="24"/>
          <w:szCs w:val="24"/>
        </w:rPr>
      </w:pPr>
    </w:p>
    <w:p w14:paraId="0A8DAB7F" w14:textId="77777777" w:rsidR="003E66E4" w:rsidRPr="003E66E4" w:rsidRDefault="003E66E4" w:rsidP="003E66E4">
      <w:pPr>
        <w:spacing w:line="360" w:lineRule="auto"/>
        <w:ind w:firstLine="720"/>
        <w:jc w:val="both"/>
        <w:rPr>
          <w:rFonts w:ascii="Arial" w:hAnsi="Arial" w:cs="Arial"/>
          <w:sz w:val="24"/>
          <w:szCs w:val="24"/>
        </w:rPr>
      </w:pPr>
      <w:r w:rsidRPr="003E66E4">
        <w:rPr>
          <w:rFonts w:ascii="Arial" w:hAnsi="Arial" w:cs="Arial"/>
          <w:sz w:val="24"/>
          <w:szCs w:val="24"/>
        </w:rPr>
        <w:t xml:space="preserve">Quanto ao ciclo de vida do objeto, o seguro coletivo apresenta vantagens operacionais e econômicas ao longo de sua duração, especialmente pela facilidade de renovação contratual, agilidade na emissão de certificados individuais, e possibilidade de ajustes em coberturas conforme evolução das necessidades institucionais. Além disso, empresas do setor oferecem plataformas digitais para controle de vigência e gestão de apólices, o que </w:t>
      </w:r>
      <w:r w:rsidRPr="003E66E4">
        <w:rPr>
          <w:rFonts w:ascii="Arial" w:hAnsi="Arial" w:cs="Arial"/>
          <w:sz w:val="24"/>
          <w:szCs w:val="24"/>
        </w:rPr>
        <w:lastRenderedPageBreak/>
        <w:t>contribui para a eficiência da contratação e da fiscalização dos contratos de estágio.</w:t>
      </w:r>
    </w:p>
    <w:p w14:paraId="2303F265" w14:textId="77777777" w:rsidR="003E66E4" w:rsidRPr="003E66E4" w:rsidRDefault="003E66E4" w:rsidP="003E66E4">
      <w:pPr>
        <w:spacing w:line="360" w:lineRule="auto"/>
        <w:ind w:firstLine="720"/>
        <w:jc w:val="both"/>
        <w:rPr>
          <w:rFonts w:ascii="Arial" w:hAnsi="Arial" w:cs="Arial"/>
          <w:sz w:val="24"/>
          <w:szCs w:val="24"/>
        </w:rPr>
      </w:pPr>
      <w:r w:rsidRPr="003E66E4">
        <w:rPr>
          <w:rFonts w:ascii="Arial" w:hAnsi="Arial" w:cs="Arial"/>
          <w:sz w:val="24"/>
          <w:szCs w:val="24"/>
        </w:rPr>
        <w:t>Assim, a solução mais adequada deve considerar a realidade da instituição contratante, o número estimado de estagiários, a dinâmica de substituição e a necessidade de gestão simplificada, sempre observando o melhor custo-benefício no decorrer do ciclo de vida do contrato.</w:t>
      </w:r>
    </w:p>
    <w:p w14:paraId="54B1672B" w14:textId="77777777" w:rsidR="003E66E4" w:rsidRPr="003E66E4" w:rsidRDefault="003E66E4" w:rsidP="003E66E4">
      <w:pPr>
        <w:spacing w:line="360" w:lineRule="auto"/>
        <w:jc w:val="both"/>
        <w:rPr>
          <w:rFonts w:ascii="Arial" w:eastAsia="Times New Roman" w:hAnsi="Arial" w:cs="Arial"/>
          <w:b/>
          <w:bCs/>
          <w:color w:val="000000"/>
          <w:sz w:val="24"/>
          <w:szCs w:val="24"/>
        </w:rPr>
      </w:pPr>
      <w:r w:rsidRPr="003E66E4">
        <w:rPr>
          <w:rFonts w:ascii="Arial" w:eastAsia="Times New Roman" w:hAnsi="Arial" w:cs="Arial"/>
          <w:b/>
          <w:bCs/>
          <w:color w:val="000000"/>
          <w:sz w:val="24"/>
          <w:szCs w:val="24"/>
        </w:rPr>
        <w:t>8. ESTIMATIVA DO VALOR DA CONTRATAÇÃO</w:t>
      </w:r>
    </w:p>
    <w:p w14:paraId="20A012A5" w14:textId="77777777" w:rsidR="003E66E4" w:rsidRPr="003E66E4" w:rsidRDefault="003E66E4" w:rsidP="003E66E4">
      <w:pPr>
        <w:spacing w:line="360" w:lineRule="auto"/>
        <w:jc w:val="both"/>
        <w:rPr>
          <w:rFonts w:ascii="Arial" w:eastAsia="Times New Roman" w:hAnsi="Arial" w:cs="Arial"/>
          <w:sz w:val="24"/>
          <w:szCs w:val="24"/>
        </w:rPr>
      </w:pPr>
      <w:r w:rsidRPr="003E66E4">
        <w:rPr>
          <w:rFonts w:ascii="Arial" w:eastAsia="Times New Roman" w:hAnsi="Arial" w:cs="Arial"/>
          <w:sz w:val="24"/>
          <w:szCs w:val="24"/>
        </w:rPr>
        <w:t>O valor estimado da contratação está relacionado na planilha abaixo:</w:t>
      </w:r>
    </w:p>
    <w:p w14:paraId="37F7FB77" w14:textId="77777777" w:rsidR="003E66E4" w:rsidRPr="003E66E4" w:rsidRDefault="003E66E4" w:rsidP="003E66E4">
      <w:pPr>
        <w:spacing w:line="360" w:lineRule="auto"/>
        <w:jc w:val="both"/>
        <w:rPr>
          <w:rFonts w:ascii="Arial" w:eastAsia="Times New Roman" w:hAnsi="Arial" w:cs="Arial"/>
          <w:sz w:val="24"/>
          <w:szCs w:val="24"/>
        </w:rPr>
      </w:pPr>
    </w:p>
    <w:tbl>
      <w:tblPr>
        <w:tblStyle w:val="Tabelacomgrade"/>
        <w:tblW w:w="9209" w:type="dxa"/>
        <w:tblLook w:val="04A0" w:firstRow="1" w:lastRow="0" w:firstColumn="1" w:lastColumn="0" w:noHBand="0" w:noVBand="1"/>
      </w:tblPr>
      <w:tblGrid>
        <w:gridCol w:w="790"/>
        <w:gridCol w:w="4130"/>
        <w:gridCol w:w="1336"/>
        <w:gridCol w:w="1470"/>
        <w:gridCol w:w="1483"/>
      </w:tblGrid>
      <w:tr w:rsidR="003E66E4" w:rsidRPr="003E66E4" w14:paraId="246FF808" w14:textId="77777777" w:rsidTr="00C07AA2">
        <w:trPr>
          <w:trHeight w:val="816"/>
        </w:trPr>
        <w:tc>
          <w:tcPr>
            <w:tcW w:w="555" w:type="dxa"/>
            <w:hideMark/>
          </w:tcPr>
          <w:p w14:paraId="3F76CE8F" w14:textId="77777777" w:rsidR="003E66E4" w:rsidRPr="003E66E4" w:rsidRDefault="003E66E4" w:rsidP="00C07AA2">
            <w:pPr>
              <w:jc w:val="center"/>
              <w:rPr>
                <w:rFonts w:ascii="Arial" w:hAnsi="Arial" w:cs="Arial"/>
                <w:b/>
                <w:bCs/>
                <w:color w:val="000000"/>
                <w:sz w:val="24"/>
                <w:szCs w:val="24"/>
              </w:rPr>
            </w:pPr>
            <w:r w:rsidRPr="003E66E4">
              <w:rPr>
                <w:rFonts w:ascii="Arial" w:hAnsi="Arial" w:cs="Arial"/>
                <w:b/>
                <w:bCs/>
                <w:color w:val="000000"/>
                <w:sz w:val="24"/>
                <w:szCs w:val="24"/>
              </w:rPr>
              <w:t>ITEM</w:t>
            </w:r>
          </w:p>
        </w:tc>
        <w:tc>
          <w:tcPr>
            <w:tcW w:w="5252" w:type="dxa"/>
            <w:hideMark/>
          </w:tcPr>
          <w:p w14:paraId="4BDF24FB" w14:textId="77777777" w:rsidR="003E66E4" w:rsidRPr="003E66E4" w:rsidRDefault="003E66E4" w:rsidP="00C07AA2">
            <w:pPr>
              <w:jc w:val="center"/>
              <w:rPr>
                <w:rFonts w:ascii="Arial" w:hAnsi="Arial" w:cs="Arial"/>
                <w:b/>
                <w:bCs/>
                <w:color w:val="000000"/>
                <w:sz w:val="24"/>
                <w:szCs w:val="24"/>
              </w:rPr>
            </w:pPr>
            <w:r w:rsidRPr="003E66E4">
              <w:rPr>
                <w:rFonts w:ascii="Arial" w:hAnsi="Arial" w:cs="Arial"/>
                <w:b/>
                <w:bCs/>
                <w:color w:val="000000"/>
                <w:sz w:val="24"/>
                <w:szCs w:val="24"/>
              </w:rPr>
              <w:t>DESCRIÇÃO</w:t>
            </w:r>
          </w:p>
        </w:tc>
        <w:tc>
          <w:tcPr>
            <w:tcW w:w="1134" w:type="dxa"/>
            <w:hideMark/>
          </w:tcPr>
          <w:p w14:paraId="4A9A93A4" w14:textId="77777777" w:rsidR="003E66E4" w:rsidRPr="003E66E4" w:rsidRDefault="003E66E4" w:rsidP="00C07AA2">
            <w:pPr>
              <w:jc w:val="center"/>
              <w:rPr>
                <w:rFonts w:ascii="Arial" w:hAnsi="Arial" w:cs="Arial"/>
                <w:b/>
                <w:bCs/>
                <w:color w:val="000000"/>
                <w:sz w:val="24"/>
                <w:szCs w:val="24"/>
              </w:rPr>
            </w:pPr>
            <w:r w:rsidRPr="003E66E4">
              <w:rPr>
                <w:rFonts w:ascii="Arial" w:hAnsi="Arial" w:cs="Arial"/>
                <w:b/>
                <w:bCs/>
                <w:color w:val="000000"/>
                <w:sz w:val="24"/>
                <w:szCs w:val="24"/>
              </w:rPr>
              <w:t>MEDIANA VALOR UNIT.</w:t>
            </w:r>
          </w:p>
        </w:tc>
        <w:tc>
          <w:tcPr>
            <w:tcW w:w="992" w:type="dxa"/>
            <w:hideMark/>
          </w:tcPr>
          <w:p w14:paraId="271EC7FB" w14:textId="77777777" w:rsidR="003E66E4" w:rsidRPr="003E66E4" w:rsidRDefault="003E66E4" w:rsidP="00C07AA2">
            <w:pPr>
              <w:jc w:val="center"/>
              <w:rPr>
                <w:rFonts w:ascii="Arial" w:hAnsi="Arial" w:cs="Arial"/>
                <w:b/>
                <w:bCs/>
                <w:color w:val="000000"/>
                <w:sz w:val="24"/>
                <w:szCs w:val="24"/>
              </w:rPr>
            </w:pPr>
            <w:r w:rsidRPr="003E66E4">
              <w:rPr>
                <w:rFonts w:ascii="Arial" w:hAnsi="Arial" w:cs="Arial"/>
                <w:b/>
                <w:bCs/>
                <w:color w:val="000000"/>
                <w:sz w:val="24"/>
                <w:szCs w:val="24"/>
              </w:rPr>
              <w:t>QUANT.</w:t>
            </w:r>
          </w:p>
          <w:p w14:paraId="62EAB402" w14:textId="77777777" w:rsidR="003E66E4" w:rsidRPr="003E66E4" w:rsidRDefault="003E66E4" w:rsidP="00C07AA2">
            <w:pPr>
              <w:jc w:val="center"/>
              <w:rPr>
                <w:rFonts w:ascii="Arial" w:hAnsi="Arial" w:cs="Arial"/>
                <w:b/>
                <w:bCs/>
                <w:color w:val="000000"/>
                <w:sz w:val="24"/>
                <w:szCs w:val="24"/>
              </w:rPr>
            </w:pPr>
            <w:r w:rsidRPr="003E66E4">
              <w:rPr>
                <w:rFonts w:ascii="Arial" w:hAnsi="Arial" w:cs="Arial"/>
                <w:b/>
                <w:bCs/>
                <w:color w:val="000000"/>
                <w:sz w:val="24"/>
                <w:szCs w:val="24"/>
              </w:rPr>
              <w:t xml:space="preserve">ESTIMADA </w:t>
            </w:r>
          </w:p>
        </w:tc>
        <w:tc>
          <w:tcPr>
            <w:tcW w:w="1276" w:type="dxa"/>
            <w:hideMark/>
          </w:tcPr>
          <w:p w14:paraId="6108AA09" w14:textId="77777777" w:rsidR="003E66E4" w:rsidRPr="003E66E4" w:rsidRDefault="003E66E4" w:rsidP="00C07AA2">
            <w:pPr>
              <w:jc w:val="center"/>
              <w:rPr>
                <w:rFonts w:ascii="Arial" w:hAnsi="Arial" w:cs="Arial"/>
                <w:b/>
                <w:bCs/>
                <w:color w:val="000000"/>
                <w:sz w:val="24"/>
                <w:szCs w:val="24"/>
              </w:rPr>
            </w:pPr>
            <w:r w:rsidRPr="003E66E4">
              <w:rPr>
                <w:rFonts w:ascii="Arial" w:hAnsi="Arial" w:cs="Arial"/>
                <w:b/>
                <w:bCs/>
                <w:color w:val="000000"/>
                <w:sz w:val="24"/>
                <w:szCs w:val="24"/>
              </w:rPr>
              <w:t>VALOR GLOBAL ESTIMADO</w:t>
            </w:r>
          </w:p>
        </w:tc>
      </w:tr>
      <w:tr w:rsidR="003E66E4" w:rsidRPr="003E66E4" w14:paraId="199DFE02" w14:textId="77777777" w:rsidTr="00C07AA2">
        <w:trPr>
          <w:trHeight w:val="1020"/>
        </w:trPr>
        <w:tc>
          <w:tcPr>
            <w:tcW w:w="555" w:type="dxa"/>
            <w:hideMark/>
          </w:tcPr>
          <w:p w14:paraId="768B1FCC" w14:textId="77777777" w:rsidR="003E66E4" w:rsidRPr="003E66E4" w:rsidRDefault="003E66E4" w:rsidP="00C07AA2">
            <w:pPr>
              <w:jc w:val="center"/>
              <w:rPr>
                <w:rFonts w:ascii="Arial" w:hAnsi="Arial" w:cs="Arial"/>
                <w:color w:val="000000"/>
                <w:sz w:val="24"/>
                <w:szCs w:val="24"/>
              </w:rPr>
            </w:pPr>
            <w:r w:rsidRPr="003E66E4">
              <w:rPr>
                <w:rFonts w:ascii="Arial" w:hAnsi="Arial" w:cs="Arial"/>
                <w:color w:val="000000"/>
                <w:sz w:val="24"/>
                <w:szCs w:val="24"/>
              </w:rPr>
              <w:t>01</w:t>
            </w:r>
          </w:p>
        </w:tc>
        <w:tc>
          <w:tcPr>
            <w:tcW w:w="5252" w:type="dxa"/>
            <w:hideMark/>
          </w:tcPr>
          <w:p w14:paraId="524FCD98" w14:textId="77777777" w:rsidR="003E66E4" w:rsidRPr="003E66E4" w:rsidRDefault="003E66E4" w:rsidP="00C07AA2">
            <w:pPr>
              <w:jc w:val="both"/>
              <w:rPr>
                <w:rFonts w:ascii="Arial" w:hAnsi="Arial" w:cs="Arial"/>
                <w:color w:val="000000"/>
                <w:sz w:val="24"/>
                <w:szCs w:val="24"/>
              </w:rPr>
            </w:pPr>
            <w:r w:rsidRPr="003E66E4">
              <w:rPr>
                <w:rFonts w:ascii="Arial" w:hAnsi="Arial" w:cs="Arial"/>
                <w:color w:val="000000"/>
                <w:sz w:val="24"/>
                <w:szCs w:val="24"/>
              </w:rPr>
              <w:t xml:space="preserve">Prestação de serviços de seguro coletivo para estagiário em conformidade com a lei do estagiário. </w:t>
            </w:r>
          </w:p>
        </w:tc>
        <w:tc>
          <w:tcPr>
            <w:tcW w:w="1134" w:type="dxa"/>
            <w:noWrap/>
            <w:hideMark/>
          </w:tcPr>
          <w:p w14:paraId="5A8F1D0E" w14:textId="77777777" w:rsidR="003E66E4" w:rsidRPr="003E66E4" w:rsidRDefault="003E66E4" w:rsidP="00C07AA2">
            <w:pPr>
              <w:jc w:val="center"/>
              <w:rPr>
                <w:rFonts w:ascii="Arial" w:hAnsi="Arial" w:cs="Arial"/>
                <w:color w:val="000000"/>
                <w:sz w:val="24"/>
                <w:szCs w:val="24"/>
              </w:rPr>
            </w:pPr>
            <w:r w:rsidRPr="003E66E4">
              <w:rPr>
                <w:rFonts w:ascii="Arial" w:hAnsi="Arial" w:cs="Arial"/>
                <w:color w:val="000000"/>
                <w:sz w:val="24"/>
                <w:szCs w:val="24"/>
              </w:rPr>
              <w:t>R$ 48,00</w:t>
            </w:r>
          </w:p>
        </w:tc>
        <w:tc>
          <w:tcPr>
            <w:tcW w:w="992" w:type="dxa"/>
            <w:hideMark/>
          </w:tcPr>
          <w:p w14:paraId="3F5A7DF3" w14:textId="77777777" w:rsidR="003E66E4" w:rsidRPr="003E66E4" w:rsidRDefault="003E66E4" w:rsidP="00C07AA2">
            <w:pPr>
              <w:jc w:val="center"/>
              <w:rPr>
                <w:rFonts w:ascii="Arial" w:hAnsi="Arial" w:cs="Arial"/>
                <w:color w:val="000000"/>
                <w:sz w:val="24"/>
                <w:szCs w:val="24"/>
              </w:rPr>
            </w:pPr>
            <w:r w:rsidRPr="003E66E4">
              <w:rPr>
                <w:rFonts w:ascii="Arial" w:hAnsi="Arial" w:cs="Arial"/>
                <w:color w:val="000000"/>
                <w:sz w:val="24"/>
                <w:szCs w:val="24"/>
              </w:rPr>
              <w:t>30 apólices</w:t>
            </w:r>
          </w:p>
        </w:tc>
        <w:tc>
          <w:tcPr>
            <w:tcW w:w="1276" w:type="dxa"/>
            <w:noWrap/>
            <w:hideMark/>
          </w:tcPr>
          <w:p w14:paraId="0D9EA148" w14:textId="77777777" w:rsidR="003E66E4" w:rsidRPr="003E66E4" w:rsidRDefault="003E66E4" w:rsidP="00C07AA2">
            <w:pPr>
              <w:jc w:val="center"/>
              <w:rPr>
                <w:rFonts w:ascii="Arial" w:hAnsi="Arial" w:cs="Arial"/>
                <w:color w:val="000000"/>
                <w:sz w:val="24"/>
                <w:szCs w:val="24"/>
              </w:rPr>
            </w:pPr>
            <w:r w:rsidRPr="003E66E4">
              <w:rPr>
                <w:rFonts w:ascii="Arial" w:hAnsi="Arial" w:cs="Arial"/>
                <w:color w:val="000000"/>
                <w:sz w:val="24"/>
                <w:szCs w:val="24"/>
              </w:rPr>
              <w:t>R$ 1.440,00</w:t>
            </w:r>
          </w:p>
        </w:tc>
      </w:tr>
      <w:tr w:rsidR="003E66E4" w:rsidRPr="003E66E4" w14:paraId="19AAF690" w14:textId="77777777" w:rsidTr="00C07AA2">
        <w:trPr>
          <w:trHeight w:val="677"/>
        </w:trPr>
        <w:tc>
          <w:tcPr>
            <w:tcW w:w="7933" w:type="dxa"/>
            <w:gridSpan w:val="4"/>
          </w:tcPr>
          <w:p w14:paraId="5D2644B4" w14:textId="77777777" w:rsidR="003E66E4" w:rsidRPr="003E66E4" w:rsidRDefault="003E66E4" w:rsidP="00C07AA2">
            <w:pPr>
              <w:jc w:val="center"/>
              <w:rPr>
                <w:rFonts w:ascii="Arial" w:hAnsi="Arial" w:cs="Arial"/>
                <w:color w:val="000000"/>
                <w:sz w:val="24"/>
                <w:szCs w:val="24"/>
              </w:rPr>
            </w:pPr>
          </w:p>
          <w:p w14:paraId="20268D27" w14:textId="77777777" w:rsidR="003E66E4" w:rsidRPr="003E66E4" w:rsidRDefault="003E66E4" w:rsidP="00C07AA2">
            <w:pPr>
              <w:jc w:val="center"/>
              <w:rPr>
                <w:rFonts w:ascii="Arial" w:hAnsi="Arial" w:cs="Arial"/>
                <w:b/>
                <w:bCs/>
                <w:color w:val="000000"/>
                <w:sz w:val="24"/>
                <w:szCs w:val="24"/>
              </w:rPr>
            </w:pPr>
            <w:r w:rsidRPr="003E66E4">
              <w:rPr>
                <w:rFonts w:ascii="Arial" w:hAnsi="Arial" w:cs="Arial"/>
                <w:b/>
                <w:bCs/>
                <w:color w:val="000000"/>
                <w:sz w:val="24"/>
                <w:szCs w:val="24"/>
              </w:rPr>
              <w:t>VALOR GLOBAL ESTIMADO</w:t>
            </w:r>
          </w:p>
        </w:tc>
        <w:tc>
          <w:tcPr>
            <w:tcW w:w="1276" w:type="dxa"/>
            <w:noWrap/>
          </w:tcPr>
          <w:p w14:paraId="0201C9E5" w14:textId="77777777" w:rsidR="003E66E4" w:rsidRPr="003E66E4" w:rsidRDefault="003E66E4" w:rsidP="00C07AA2">
            <w:pPr>
              <w:jc w:val="center"/>
              <w:rPr>
                <w:rFonts w:ascii="Arial" w:hAnsi="Arial" w:cs="Arial"/>
                <w:color w:val="000000"/>
                <w:sz w:val="24"/>
                <w:szCs w:val="24"/>
              </w:rPr>
            </w:pPr>
            <w:r w:rsidRPr="003E66E4">
              <w:rPr>
                <w:rFonts w:ascii="Arial" w:hAnsi="Arial" w:cs="Arial"/>
                <w:b/>
                <w:bCs/>
                <w:color w:val="000000"/>
                <w:sz w:val="24"/>
                <w:szCs w:val="24"/>
              </w:rPr>
              <w:t>R$ 1.440,00</w:t>
            </w:r>
          </w:p>
        </w:tc>
      </w:tr>
    </w:tbl>
    <w:p w14:paraId="4EC1B7C6" w14:textId="77777777" w:rsidR="003E66E4" w:rsidRPr="003E66E4" w:rsidRDefault="003E66E4" w:rsidP="003E66E4">
      <w:pPr>
        <w:spacing w:line="360" w:lineRule="auto"/>
        <w:jc w:val="both"/>
        <w:rPr>
          <w:rFonts w:ascii="Arial" w:eastAsia="Times New Roman" w:hAnsi="Arial" w:cs="Arial"/>
          <w:sz w:val="24"/>
          <w:szCs w:val="24"/>
        </w:rPr>
      </w:pPr>
    </w:p>
    <w:p w14:paraId="78B40004" w14:textId="77777777" w:rsidR="003E66E4" w:rsidRPr="003E66E4" w:rsidRDefault="003E66E4" w:rsidP="003E66E4">
      <w:pPr>
        <w:spacing w:line="360" w:lineRule="auto"/>
        <w:ind w:firstLine="720"/>
        <w:jc w:val="both"/>
        <w:rPr>
          <w:rFonts w:ascii="Arial" w:eastAsia="Times New Roman" w:hAnsi="Arial" w:cs="Arial"/>
          <w:b/>
          <w:bCs/>
          <w:sz w:val="24"/>
          <w:szCs w:val="24"/>
        </w:rPr>
      </w:pPr>
      <w:r w:rsidRPr="003E66E4">
        <w:rPr>
          <w:rFonts w:ascii="Arial" w:eastAsia="Times New Roman" w:hAnsi="Arial" w:cs="Arial"/>
          <w:sz w:val="24"/>
          <w:szCs w:val="24"/>
        </w:rPr>
        <w:t xml:space="preserve">As memórias de cálculo e os documentos que as fundamentam estão detalhados na </w:t>
      </w:r>
      <w:r w:rsidRPr="003E66E4">
        <w:rPr>
          <w:rFonts w:ascii="Arial" w:eastAsia="Times New Roman" w:hAnsi="Arial" w:cs="Arial"/>
          <w:b/>
          <w:bCs/>
          <w:sz w:val="24"/>
          <w:szCs w:val="24"/>
        </w:rPr>
        <w:t>análise crítica dos dados coletados.</w:t>
      </w:r>
    </w:p>
    <w:p w14:paraId="2C719888" w14:textId="77777777" w:rsidR="003E66E4" w:rsidRPr="003E66E4" w:rsidRDefault="003E66E4" w:rsidP="003E66E4">
      <w:pPr>
        <w:spacing w:line="360" w:lineRule="auto"/>
        <w:jc w:val="both"/>
        <w:rPr>
          <w:rFonts w:ascii="Arial" w:eastAsia="Times New Roman" w:hAnsi="Arial" w:cs="Arial"/>
          <w:b/>
          <w:bCs/>
          <w:color w:val="000000"/>
          <w:sz w:val="24"/>
          <w:szCs w:val="24"/>
        </w:rPr>
      </w:pPr>
    </w:p>
    <w:p w14:paraId="1CF575A5" w14:textId="77777777" w:rsidR="003E66E4" w:rsidRPr="003E66E4" w:rsidRDefault="003E66E4" w:rsidP="003E66E4">
      <w:pPr>
        <w:spacing w:line="360" w:lineRule="auto"/>
        <w:jc w:val="both"/>
        <w:rPr>
          <w:rFonts w:ascii="Arial" w:hAnsi="Arial" w:cs="Arial"/>
          <w:b/>
          <w:bCs/>
          <w:sz w:val="24"/>
          <w:szCs w:val="24"/>
        </w:rPr>
      </w:pPr>
      <w:r w:rsidRPr="003E66E4">
        <w:rPr>
          <w:rFonts w:ascii="Arial" w:hAnsi="Arial" w:cs="Arial"/>
          <w:b/>
          <w:bCs/>
          <w:sz w:val="24"/>
          <w:szCs w:val="24"/>
        </w:rPr>
        <w:t>9. DESCRIÇÃO DA SOLUÇÃO COMO UM TODO, INCLUSIVE DAS EXIGÊNCIAS RELACIONADAS À MANUTENÇÃO E À ASSISTÊNCIA TÉCNICA, QUANDO FOR O CASO</w:t>
      </w:r>
    </w:p>
    <w:p w14:paraId="0FAF056C" w14:textId="77777777" w:rsidR="003E66E4" w:rsidRPr="003E66E4" w:rsidRDefault="003E66E4" w:rsidP="003E66E4">
      <w:pPr>
        <w:spacing w:line="360" w:lineRule="auto"/>
        <w:ind w:firstLine="720"/>
        <w:jc w:val="both"/>
        <w:rPr>
          <w:rFonts w:ascii="Arial" w:eastAsia="Times New Roman" w:hAnsi="Arial" w:cs="Arial"/>
          <w:color w:val="000000"/>
          <w:sz w:val="24"/>
          <w:szCs w:val="24"/>
        </w:rPr>
      </w:pPr>
      <w:r w:rsidRPr="003E66E4">
        <w:rPr>
          <w:rFonts w:ascii="Arial" w:eastAsia="Times New Roman" w:hAnsi="Arial" w:cs="Arial"/>
          <w:color w:val="000000"/>
          <w:sz w:val="24"/>
          <w:szCs w:val="24"/>
        </w:rPr>
        <w:t>A solução proposta consiste na contratação de prestação de serviços de seguro coletivo contra acidentes pessoais, destinado a estagiários regularmente vinculados à instituição, conforme previsto na Lei nº 11.788/2008. O objeto contempla a cobertura de até 30 (trinta) estagiários, com apólice coletiva que permita a inclusão e exclusão de segurados ao longo da vigência contratual, de forma flexível e conforme a movimentação dos programas de estágio.</w:t>
      </w:r>
    </w:p>
    <w:p w14:paraId="486FC8D7" w14:textId="77777777" w:rsidR="003E66E4" w:rsidRPr="003E66E4" w:rsidRDefault="003E66E4" w:rsidP="003E66E4">
      <w:pPr>
        <w:spacing w:line="360" w:lineRule="auto"/>
        <w:jc w:val="both"/>
        <w:rPr>
          <w:rFonts w:ascii="Arial" w:eastAsia="Times New Roman" w:hAnsi="Arial" w:cs="Arial"/>
          <w:color w:val="000000"/>
          <w:sz w:val="24"/>
          <w:szCs w:val="24"/>
        </w:rPr>
      </w:pPr>
    </w:p>
    <w:p w14:paraId="0378BA53" w14:textId="77777777" w:rsidR="003E66E4" w:rsidRPr="003E66E4" w:rsidRDefault="003E66E4" w:rsidP="003E66E4">
      <w:pPr>
        <w:spacing w:line="360" w:lineRule="auto"/>
        <w:ind w:firstLine="720"/>
        <w:jc w:val="both"/>
        <w:rPr>
          <w:rFonts w:ascii="Arial" w:eastAsia="Times New Roman" w:hAnsi="Arial" w:cs="Arial"/>
          <w:color w:val="000000"/>
          <w:sz w:val="24"/>
          <w:szCs w:val="24"/>
        </w:rPr>
      </w:pPr>
      <w:r w:rsidRPr="003E66E4">
        <w:rPr>
          <w:rFonts w:ascii="Arial" w:eastAsia="Times New Roman" w:hAnsi="Arial" w:cs="Arial"/>
          <w:color w:val="000000"/>
          <w:sz w:val="24"/>
          <w:szCs w:val="24"/>
        </w:rPr>
        <w:lastRenderedPageBreak/>
        <w:t>A cobertura mínima deverá abranger, obrigatoriamente, os seguintes itens: morte acidental, invalidez permanente total ou parcial por acidente, despesas médicas, hospitalares e odontológicas decorrentes de acidente, entre outras que a Administração julgar necessárias. A vigência da cobertura deve ser compatível com o período do estágio de cada aluno, garantindo proteção desde o início até o encerramento das atividades.</w:t>
      </w:r>
    </w:p>
    <w:p w14:paraId="4DD44756" w14:textId="77777777" w:rsidR="003E66E4" w:rsidRPr="003E66E4" w:rsidRDefault="003E66E4" w:rsidP="003E66E4">
      <w:pPr>
        <w:spacing w:line="360" w:lineRule="auto"/>
        <w:ind w:firstLine="720"/>
        <w:jc w:val="both"/>
        <w:rPr>
          <w:rFonts w:ascii="Arial" w:eastAsia="Times New Roman" w:hAnsi="Arial" w:cs="Arial"/>
          <w:color w:val="000000"/>
          <w:sz w:val="24"/>
          <w:szCs w:val="24"/>
        </w:rPr>
      </w:pPr>
      <w:r w:rsidRPr="003E66E4">
        <w:rPr>
          <w:rFonts w:ascii="Arial" w:eastAsia="Times New Roman" w:hAnsi="Arial" w:cs="Arial"/>
          <w:color w:val="000000"/>
          <w:sz w:val="24"/>
          <w:szCs w:val="24"/>
        </w:rPr>
        <w:t>A empresa contratada deverá fornecer plataforma ou canal eletrônico para gestão das apólices, permitindo acesso rápido e eficiente às informações dos estagiários segurados, emissão de certificados individuais, e solicitação de inclusões, exclusões e alterações cadastrais. A prestadora deverá ainda disponibilizar canal de atendimento ativo e permanente (telefone e e-mail), para suporte técnico e orientações sobre cobertura, sinistros e procedimentos em caso de acidente.</w:t>
      </w:r>
    </w:p>
    <w:p w14:paraId="1118B01E" w14:textId="77777777" w:rsidR="003E66E4" w:rsidRPr="003E66E4" w:rsidRDefault="003E66E4" w:rsidP="003E66E4">
      <w:pPr>
        <w:spacing w:line="360" w:lineRule="auto"/>
        <w:ind w:firstLine="720"/>
        <w:jc w:val="both"/>
        <w:rPr>
          <w:rFonts w:ascii="Arial" w:eastAsia="Times New Roman" w:hAnsi="Arial" w:cs="Arial"/>
          <w:color w:val="000000"/>
          <w:sz w:val="24"/>
          <w:szCs w:val="24"/>
        </w:rPr>
      </w:pPr>
      <w:r w:rsidRPr="003E66E4">
        <w:rPr>
          <w:rFonts w:ascii="Arial" w:eastAsia="Times New Roman" w:hAnsi="Arial" w:cs="Arial"/>
          <w:color w:val="000000"/>
          <w:sz w:val="24"/>
          <w:szCs w:val="24"/>
        </w:rPr>
        <w:t>Embora a natureza do serviço não envolva manutenção técnica de equipamentos, será exigido da contratada o compromisso com a assistência operacional, especialmente no que se refere à orientação para acionamento do seguro, à tramitação de processos de sinistro e ao fornecimento de informações claras e tempestivas aos segurados e à Administração Pública.</w:t>
      </w:r>
    </w:p>
    <w:p w14:paraId="73D391A6" w14:textId="77777777" w:rsidR="003E66E4" w:rsidRPr="003E66E4" w:rsidRDefault="003E66E4" w:rsidP="003E66E4">
      <w:pPr>
        <w:spacing w:line="360" w:lineRule="auto"/>
        <w:ind w:firstLine="720"/>
        <w:jc w:val="both"/>
        <w:rPr>
          <w:rFonts w:ascii="Arial" w:eastAsia="Times New Roman" w:hAnsi="Arial" w:cs="Arial"/>
          <w:color w:val="000000"/>
          <w:sz w:val="24"/>
          <w:szCs w:val="24"/>
        </w:rPr>
      </w:pPr>
      <w:r w:rsidRPr="003E66E4">
        <w:rPr>
          <w:rFonts w:ascii="Arial" w:eastAsia="Times New Roman" w:hAnsi="Arial" w:cs="Arial"/>
          <w:color w:val="000000"/>
          <w:sz w:val="24"/>
          <w:szCs w:val="24"/>
        </w:rPr>
        <w:t>Portanto, a solução assegura o cumprimento da legislação, a proteção adequada aos estagiários e a eficiência na gestão do seguro, com exigências compatíveis à boa prestação do serviço e ao suporte técnico necessário ao longo de toda a vigência contratual.</w:t>
      </w:r>
    </w:p>
    <w:p w14:paraId="16877D07" w14:textId="77777777" w:rsidR="003E66E4" w:rsidRPr="003E66E4" w:rsidRDefault="003E66E4" w:rsidP="003E66E4">
      <w:pPr>
        <w:spacing w:line="360" w:lineRule="auto"/>
        <w:ind w:firstLine="720"/>
        <w:jc w:val="both"/>
        <w:rPr>
          <w:rFonts w:ascii="Arial" w:eastAsia="Times New Roman" w:hAnsi="Arial" w:cs="Arial"/>
          <w:color w:val="000000"/>
          <w:sz w:val="24"/>
          <w:szCs w:val="24"/>
        </w:rPr>
      </w:pPr>
    </w:p>
    <w:p w14:paraId="66D4226C" w14:textId="77777777" w:rsidR="003E66E4" w:rsidRPr="003E66E4" w:rsidRDefault="003E66E4" w:rsidP="003E66E4">
      <w:pPr>
        <w:spacing w:line="360" w:lineRule="auto"/>
        <w:jc w:val="both"/>
        <w:rPr>
          <w:rFonts w:ascii="Arial" w:eastAsia="Times New Roman" w:hAnsi="Arial" w:cs="Arial"/>
          <w:b/>
          <w:bCs/>
          <w:color w:val="000000"/>
          <w:sz w:val="24"/>
          <w:szCs w:val="24"/>
        </w:rPr>
      </w:pPr>
      <w:r w:rsidRPr="003E66E4">
        <w:rPr>
          <w:rFonts w:ascii="Arial" w:eastAsia="Times New Roman" w:hAnsi="Arial" w:cs="Arial"/>
          <w:b/>
          <w:bCs/>
          <w:color w:val="000000"/>
          <w:sz w:val="24"/>
          <w:szCs w:val="24"/>
        </w:rPr>
        <w:t>10. JUSTIFICATIVA PARA O PARCELAMENTO OU NÃO DA CONTRATAÇÃO</w:t>
      </w:r>
    </w:p>
    <w:p w14:paraId="00380C6D" w14:textId="77777777" w:rsidR="003E66E4" w:rsidRPr="003E66E4" w:rsidRDefault="003E66E4" w:rsidP="003E66E4">
      <w:pPr>
        <w:pStyle w:val="NormalWeb"/>
        <w:spacing w:line="360" w:lineRule="auto"/>
        <w:ind w:firstLine="720"/>
        <w:jc w:val="both"/>
        <w:rPr>
          <w:rFonts w:ascii="Arial" w:hAnsi="Arial" w:cs="Arial"/>
        </w:rPr>
      </w:pPr>
      <w:r w:rsidRPr="003E66E4">
        <w:rPr>
          <w:rFonts w:ascii="Arial" w:hAnsi="Arial" w:cs="Arial"/>
        </w:rPr>
        <w:t>Considerando a natureza do objeto — contratação de prestação de serviços de seguro coletivo contra acidentes pessoais para estagiários — não se recomenda o parcelamento da contratação.</w:t>
      </w:r>
    </w:p>
    <w:p w14:paraId="01415EEF" w14:textId="77777777" w:rsidR="003E66E4" w:rsidRPr="003E66E4" w:rsidRDefault="003E66E4" w:rsidP="003E66E4">
      <w:pPr>
        <w:pStyle w:val="NormalWeb"/>
        <w:spacing w:line="360" w:lineRule="auto"/>
        <w:ind w:firstLine="720"/>
        <w:jc w:val="both"/>
        <w:rPr>
          <w:rFonts w:ascii="Arial" w:hAnsi="Arial" w:cs="Arial"/>
        </w:rPr>
      </w:pPr>
      <w:r w:rsidRPr="003E66E4">
        <w:rPr>
          <w:rFonts w:ascii="Arial" w:hAnsi="Arial" w:cs="Arial"/>
        </w:rPr>
        <w:t xml:space="preserve">A apólice de seguro, por suas características técnicas e operacionais, deve ser emitida de forma unificada, abrangendo todos os estagiários cobertos, com condições homogêneas de cobertura, vigência, valores e gerenciamento. O </w:t>
      </w:r>
      <w:r w:rsidRPr="003E66E4">
        <w:rPr>
          <w:rFonts w:ascii="Arial" w:hAnsi="Arial" w:cs="Arial"/>
        </w:rPr>
        <w:lastRenderedPageBreak/>
        <w:t>parcelamento por estagiário ou por períodos distintos comprometeria a eficácia do contrato, dificultando o controle, a padronização dos serviços prestados e a própria administração das apólices, além de possivelmente gerar aumento de custos.</w:t>
      </w:r>
    </w:p>
    <w:p w14:paraId="43E3A62E" w14:textId="77777777" w:rsidR="003E66E4" w:rsidRPr="003E66E4" w:rsidRDefault="003E66E4" w:rsidP="003E66E4">
      <w:pPr>
        <w:pStyle w:val="NormalWeb"/>
        <w:spacing w:line="360" w:lineRule="auto"/>
        <w:ind w:firstLine="720"/>
        <w:jc w:val="both"/>
        <w:rPr>
          <w:rFonts w:ascii="Arial" w:hAnsi="Arial" w:cs="Arial"/>
        </w:rPr>
      </w:pPr>
      <w:r w:rsidRPr="003E66E4">
        <w:rPr>
          <w:rFonts w:ascii="Arial" w:hAnsi="Arial" w:cs="Arial"/>
        </w:rPr>
        <w:t>Ademais, a contratação se dará com base no critério de menor preço unitário da apólice, o que garante a economicidade e permite comparabilidade objetiva entre as propostas apresentadas, mantendo a integridade e a competitividade do certame.</w:t>
      </w:r>
    </w:p>
    <w:p w14:paraId="0F6B1322" w14:textId="77777777" w:rsidR="003E66E4" w:rsidRPr="003E66E4" w:rsidRDefault="003E66E4" w:rsidP="003E66E4">
      <w:pPr>
        <w:pStyle w:val="NormalWeb"/>
        <w:spacing w:line="360" w:lineRule="auto"/>
        <w:jc w:val="both"/>
        <w:rPr>
          <w:rFonts w:ascii="Arial" w:hAnsi="Arial" w:cs="Arial"/>
        </w:rPr>
      </w:pPr>
      <w:r w:rsidRPr="003E66E4">
        <w:rPr>
          <w:rFonts w:ascii="Arial" w:hAnsi="Arial" w:cs="Arial"/>
        </w:rPr>
        <w:t>Dessa forma, a não realização do parcelamento está tecnicamente justificada pela natureza indivisível do objeto, pela necessidade de uniformidade contratual e pela busca de eficiência na gestão e fiscalização do contrato.</w:t>
      </w:r>
    </w:p>
    <w:p w14:paraId="19C9C50A" w14:textId="77777777" w:rsidR="003E66E4" w:rsidRPr="003E66E4" w:rsidRDefault="003E66E4" w:rsidP="003E66E4">
      <w:pPr>
        <w:spacing w:line="360" w:lineRule="auto"/>
        <w:ind w:firstLine="720"/>
        <w:jc w:val="both"/>
        <w:rPr>
          <w:rFonts w:ascii="Arial" w:hAnsi="Arial" w:cs="Arial"/>
          <w:b/>
          <w:sz w:val="24"/>
          <w:szCs w:val="24"/>
        </w:rPr>
      </w:pPr>
    </w:p>
    <w:p w14:paraId="6C98C142" w14:textId="77777777" w:rsidR="003E66E4" w:rsidRPr="003E66E4" w:rsidRDefault="003E66E4" w:rsidP="003E66E4">
      <w:pPr>
        <w:spacing w:line="360" w:lineRule="auto"/>
        <w:jc w:val="both"/>
        <w:rPr>
          <w:rFonts w:ascii="Arial" w:hAnsi="Arial" w:cs="Arial"/>
          <w:b/>
          <w:sz w:val="24"/>
          <w:szCs w:val="24"/>
        </w:rPr>
      </w:pPr>
      <w:r w:rsidRPr="003E66E4">
        <w:rPr>
          <w:rFonts w:ascii="Arial" w:hAnsi="Arial" w:cs="Arial"/>
          <w:b/>
          <w:sz w:val="24"/>
          <w:szCs w:val="24"/>
        </w:rPr>
        <w:t>11. DEMONSTRATIVO DOS RESULTADOS PRETENDIDOS EM TERMOS DE ECONOMICIDADE E DE MELHOR APROVEITAMENTO DOS RECURSOS HUMANOS, MATERIAIS E FINANCEIROS DISPONÍVEIS.</w:t>
      </w:r>
    </w:p>
    <w:p w14:paraId="60FF7B03" w14:textId="77777777" w:rsidR="003E66E4" w:rsidRPr="003E66E4" w:rsidRDefault="003E66E4" w:rsidP="003E66E4">
      <w:pPr>
        <w:pStyle w:val="NormalWeb"/>
        <w:spacing w:line="360" w:lineRule="auto"/>
        <w:ind w:firstLine="720"/>
        <w:jc w:val="both"/>
        <w:rPr>
          <w:rFonts w:ascii="Arial" w:hAnsi="Arial" w:cs="Arial"/>
        </w:rPr>
      </w:pPr>
      <w:r w:rsidRPr="003E66E4">
        <w:rPr>
          <w:rFonts w:ascii="Arial" w:hAnsi="Arial" w:cs="Arial"/>
        </w:rPr>
        <w:t>A contratação de seguro coletivo contra acidentes pessoais para estagiários, com base no menor preço unitário da apólice, tem como principal resultado pretendido a obtenção de economicidade, aliada à segurança jurídica e operacional para a Administração Pública. A adoção do modelo coletivo, em vez da contratação individualizada, permite a redução do custo médio por apólice, aproveitando a economia de escala e promovendo a racionalização dos gastos públicos.</w:t>
      </w:r>
    </w:p>
    <w:p w14:paraId="441F0871" w14:textId="77777777" w:rsidR="003E66E4" w:rsidRPr="003E66E4" w:rsidRDefault="003E66E4" w:rsidP="003E66E4">
      <w:pPr>
        <w:pStyle w:val="NormalWeb"/>
        <w:spacing w:line="360" w:lineRule="auto"/>
        <w:ind w:firstLine="720"/>
        <w:jc w:val="both"/>
        <w:rPr>
          <w:rFonts w:ascii="Arial" w:hAnsi="Arial" w:cs="Arial"/>
        </w:rPr>
      </w:pPr>
      <w:r w:rsidRPr="003E66E4">
        <w:rPr>
          <w:rFonts w:ascii="Arial" w:hAnsi="Arial" w:cs="Arial"/>
        </w:rPr>
        <w:t>Além da redução de custos diretos, a solução proposta favorece o melhor aproveitamento dos recursos humanos, uma vez que a gestão centralizada das apólices diminui a necessidade de atuação repetitiva de servidores com processos fragmentados. Isso permite maior foco das equipes administrativas em atividades estratégicas, com ganhos em produtividade e eficiência operacional.</w:t>
      </w:r>
    </w:p>
    <w:p w14:paraId="7593B588" w14:textId="77777777" w:rsidR="003E66E4" w:rsidRPr="003E66E4" w:rsidRDefault="003E66E4" w:rsidP="003E66E4">
      <w:pPr>
        <w:pStyle w:val="NormalWeb"/>
        <w:spacing w:line="360" w:lineRule="auto"/>
        <w:ind w:firstLine="720"/>
        <w:jc w:val="both"/>
        <w:rPr>
          <w:rFonts w:ascii="Arial" w:hAnsi="Arial" w:cs="Arial"/>
        </w:rPr>
      </w:pPr>
      <w:r w:rsidRPr="003E66E4">
        <w:rPr>
          <w:rFonts w:ascii="Arial" w:hAnsi="Arial" w:cs="Arial"/>
        </w:rPr>
        <w:t>Do ponto de vista dos recursos materiais, a simplificação dos processos reduz a necessidade de impressões, trâmites físicos e controle manual de documentos, colaborando com a política de sustentabilidade e economia de insumos.</w:t>
      </w:r>
    </w:p>
    <w:p w14:paraId="3EA8247B" w14:textId="77777777" w:rsidR="003E66E4" w:rsidRPr="003E66E4" w:rsidRDefault="003E66E4" w:rsidP="003E66E4">
      <w:pPr>
        <w:pStyle w:val="NormalWeb"/>
        <w:spacing w:line="360" w:lineRule="auto"/>
        <w:jc w:val="both"/>
        <w:rPr>
          <w:rFonts w:ascii="Arial" w:hAnsi="Arial" w:cs="Arial"/>
        </w:rPr>
      </w:pPr>
      <w:r w:rsidRPr="003E66E4">
        <w:rPr>
          <w:rFonts w:ascii="Arial" w:hAnsi="Arial" w:cs="Arial"/>
        </w:rPr>
        <w:lastRenderedPageBreak/>
        <w:t>Em relação aos recursos financeiros, a contratação planejada e unificada evita despesas emergenciais e favorece a previsibilidade orçamentária, assegurando cobertura contínua e ininterrupta para os estagiários, sem a necessidade de contratações pontuais ao longo do exercício.</w:t>
      </w:r>
    </w:p>
    <w:p w14:paraId="538C691C" w14:textId="77777777" w:rsidR="003E66E4" w:rsidRPr="003E66E4" w:rsidRDefault="003E66E4" w:rsidP="003E66E4">
      <w:pPr>
        <w:pStyle w:val="NormalWeb"/>
        <w:spacing w:line="360" w:lineRule="auto"/>
        <w:ind w:firstLine="720"/>
        <w:jc w:val="both"/>
        <w:rPr>
          <w:rFonts w:ascii="Arial" w:hAnsi="Arial" w:cs="Arial"/>
        </w:rPr>
      </w:pPr>
      <w:r w:rsidRPr="003E66E4">
        <w:rPr>
          <w:rFonts w:ascii="Arial" w:hAnsi="Arial" w:cs="Arial"/>
        </w:rPr>
        <w:t>Portanto, a medida contribuirá para a otimização dos recursos públicos, promovendo proteção legal e operacional aos estagiários com o menor custo possível e com o máximo de eficiência na gestão do contrato.</w:t>
      </w:r>
    </w:p>
    <w:p w14:paraId="4CA93CA0" w14:textId="77777777" w:rsidR="003E66E4" w:rsidRPr="003E66E4" w:rsidRDefault="003E66E4" w:rsidP="003E66E4">
      <w:pPr>
        <w:spacing w:line="360" w:lineRule="auto"/>
        <w:ind w:firstLine="720"/>
        <w:jc w:val="both"/>
        <w:rPr>
          <w:rFonts w:ascii="Arial" w:hAnsi="Arial" w:cs="Arial"/>
          <w:bCs/>
          <w:sz w:val="24"/>
          <w:szCs w:val="24"/>
        </w:rPr>
      </w:pPr>
    </w:p>
    <w:p w14:paraId="13879DB8" w14:textId="77777777" w:rsidR="003E66E4" w:rsidRPr="003E66E4" w:rsidRDefault="003E66E4" w:rsidP="003E66E4">
      <w:pPr>
        <w:shd w:val="clear" w:color="auto" w:fill="FFFFFF"/>
        <w:spacing w:line="360" w:lineRule="auto"/>
        <w:jc w:val="both"/>
        <w:textAlignment w:val="baseline"/>
        <w:rPr>
          <w:rFonts w:ascii="Arial" w:eastAsia="Times New Roman" w:hAnsi="Arial" w:cs="Arial"/>
          <w:b/>
          <w:bCs/>
          <w:color w:val="000000"/>
          <w:sz w:val="24"/>
          <w:szCs w:val="24"/>
        </w:rPr>
      </w:pPr>
      <w:r w:rsidRPr="003E66E4">
        <w:rPr>
          <w:rFonts w:ascii="Arial" w:eastAsia="Times New Roman" w:hAnsi="Arial" w:cs="Arial"/>
          <w:b/>
          <w:bCs/>
          <w:color w:val="000000"/>
          <w:sz w:val="24"/>
          <w:szCs w:val="24"/>
        </w:rPr>
        <w:t>12. PROVIDÊNCIAS A SEREM ADOTADAS PELA ADMINISTRAÇÃO PREVIAMENTE À CELEBRAÇÃO DO CONTRATO, INCLUSIVE QUANTO À CAPACITAÇÃO DE SERVIDORES OU DE DEMPREGADOS PARA FISCALIZAÇÃO E GESTÃO CONTRATUAL.</w:t>
      </w:r>
    </w:p>
    <w:p w14:paraId="0C731817" w14:textId="77777777" w:rsidR="003E66E4" w:rsidRPr="003E66E4" w:rsidRDefault="003E66E4" w:rsidP="003E66E4">
      <w:pPr>
        <w:spacing w:line="360" w:lineRule="auto"/>
        <w:ind w:firstLine="360"/>
        <w:jc w:val="both"/>
        <w:rPr>
          <w:rFonts w:ascii="Arial" w:eastAsia="Times New Roman" w:hAnsi="Arial" w:cs="Arial"/>
          <w:color w:val="000000"/>
          <w:sz w:val="24"/>
          <w:szCs w:val="24"/>
        </w:rPr>
      </w:pPr>
      <w:r w:rsidRPr="003E66E4">
        <w:rPr>
          <w:rFonts w:ascii="Arial" w:eastAsia="Times New Roman" w:hAnsi="Arial" w:cs="Arial"/>
          <w:color w:val="000000"/>
          <w:sz w:val="24"/>
          <w:szCs w:val="24"/>
        </w:rPr>
        <w:t>As providências a seguir devem ser adotadas previamente à formalização da contratação. Ressalta-se que, embora não seja celebrado termo contratual, a nota de empenho servirá como instrumento hábil e suficiente, produzindo os mesmos efeitos legais de um contrato formal, nos termos da legislação vigente:</w:t>
      </w:r>
    </w:p>
    <w:p w14:paraId="366FED58" w14:textId="77777777" w:rsidR="003E66E4" w:rsidRPr="003E66E4" w:rsidRDefault="003E66E4" w:rsidP="003E66E4">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3E66E4">
        <w:rPr>
          <w:rFonts w:ascii="Arial" w:eastAsia="Times New Roman" w:hAnsi="Arial" w:cs="Arial"/>
          <w:color w:val="000000"/>
          <w:sz w:val="24"/>
          <w:szCs w:val="24"/>
          <w:lang w:eastAsia="pt-BR"/>
        </w:rPr>
        <w:t xml:space="preserve">Portaria de nomeação do gestor e fiscal de contratos; </w:t>
      </w:r>
    </w:p>
    <w:p w14:paraId="7EF10B47" w14:textId="77777777" w:rsidR="003E66E4" w:rsidRPr="003E66E4" w:rsidRDefault="003E66E4" w:rsidP="003E66E4">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3E66E4">
        <w:rPr>
          <w:rFonts w:ascii="Arial" w:eastAsia="Times New Roman" w:hAnsi="Arial" w:cs="Arial"/>
          <w:color w:val="000000"/>
          <w:sz w:val="24"/>
          <w:szCs w:val="24"/>
          <w:lang w:eastAsia="pt-BR"/>
        </w:rPr>
        <w:t>Capacitação dos gestores e fiscais de contratos;</w:t>
      </w:r>
    </w:p>
    <w:p w14:paraId="004A997C" w14:textId="77777777" w:rsidR="003E66E4" w:rsidRPr="003E66E4" w:rsidRDefault="003E66E4" w:rsidP="003E66E4">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3E66E4">
        <w:rPr>
          <w:rFonts w:ascii="Arial" w:eastAsia="Times New Roman" w:hAnsi="Arial" w:cs="Arial"/>
          <w:color w:val="000000"/>
          <w:sz w:val="24"/>
          <w:szCs w:val="24"/>
          <w:lang w:eastAsia="pt-BR"/>
        </w:rPr>
        <w:t xml:space="preserve">Definições dos locais onde devem ser entregues os itens; </w:t>
      </w:r>
    </w:p>
    <w:p w14:paraId="48EED2BC" w14:textId="77777777" w:rsidR="003E66E4" w:rsidRPr="003E66E4" w:rsidRDefault="003E66E4" w:rsidP="003E66E4">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3E66E4">
        <w:rPr>
          <w:rFonts w:ascii="Arial" w:eastAsia="Times New Roman" w:hAnsi="Arial" w:cs="Arial"/>
          <w:color w:val="000000"/>
          <w:sz w:val="24"/>
          <w:szCs w:val="24"/>
          <w:lang w:eastAsia="pt-BR"/>
        </w:rPr>
        <w:t>Realizar uma análise de riscos para identificar possíveis obstáculos e adotar estratégias para mitigá-los (Providência a ser adotada pela Diretoria Geral);</w:t>
      </w:r>
    </w:p>
    <w:p w14:paraId="0D1741FB" w14:textId="77777777" w:rsidR="003E66E4" w:rsidRPr="003E66E4" w:rsidRDefault="003E66E4" w:rsidP="003E66E4">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3E66E4">
        <w:rPr>
          <w:rFonts w:ascii="Arial" w:eastAsia="Times New Roman" w:hAnsi="Arial" w:cs="Arial"/>
          <w:color w:val="000000"/>
          <w:sz w:val="24"/>
          <w:szCs w:val="24"/>
          <w:lang w:eastAsia="pt-BR"/>
        </w:rPr>
        <w:t>Elaborar um Termo de Referência que detalhe as especificações técnicas, critérios de aceitação, prazos e demais condições da contratação (Próxima providência a ser concluída);</w:t>
      </w:r>
    </w:p>
    <w:p w14:paraId="504AE737" w14:textId="77777777" w:rsidR="003E66E4" w:rsidRPr="003E66E4" w:rsidRDefault="003E66E4" w:rsidP="003E66E4">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3E66E4">
        <w:rPr>
          <w:rFonts w:ascii="Arial" w:eastAsia="Times New Roman" w:hAnsi="Arial" w:cs="Arial"/>
          <w:color w:val="000000"/>
          <w:sz w:val="24"/>
          <w:szCs w:val="24"/>
          <w:lang w:eastAsia="pt-BR"/>
        </w:rPr>
        <w:t>Submeter a autuação e os documentos que comporão esta contratação à análise jurídica, a fim de assegurar que a contratação esteja em conformidade com a legislação vigente e proteja os interesses da Administração. (Providência a ser adotada antes da homologação).</w:t>
      </w:r>
    </w:p>
    <w:p w14:paraId="64950930" w14:textId="77777777" w:rsidR="003E66E4" w:rsidRPr="003E66E4" w:rsidRDefault="003E66E4" w:rsidP="003E66E4">
      <w:pPr>
        <w:pStyle w:val="PargrafodaLista"/>
        <w:spacing w:after="0" w:line="360" w:lineRule="auto"/>
        <w:ind w:left="720"/>
        <w:jc w:val="both"/>
        <w:rPr>
          <w:rFonts w:ascii="Arial" w:eastAsia="Times New Roman" w:hAnsi="Arial" w:cs="Arial"/>
          <w:color w:val="000000"/>
          <w:sz w:val="24"/>
          <w:szCs w:val="24"/>
          <w:lang w:eastAsia="pt-BR"/>
        </w:rPr>
      </w:pPr>
    </w:p>
    <w:p w14:paraId="448E58F8" w14:textId="77777777" w:rsidR="003E66E4" w:rsidRPr="003E66E4" w:rsidRDefault="003E66E4" w:rsidP="003E66E4">
      <w:pPr>
        <w:pStyle w:val="PargrafodaLista"/>
        <w:spacing w:after="0" w:line="360" w:lineRule="auto"/>
        <w:ind w:left="720"/>
        <w:jc w:val="both"/>
        <w:rPr>
          <w:rFonts w:ascii="Arial" w:eastAsia="Times New Roman" w:hAnsi="Arial" w:cs="Arial"/>
          <w:color w:val="000000"/>
          <w:sz w:val="24"/>
          <w:szCs w:val="24"/>
          <w:lang w:eastAsia="pt-BR"/>
        </w:rPr>
      </w:pPr>
    </w:p>
    <w:p w14:paraId="23F7F677" w14:textId="77777777" w:rsidR="003E66E4" w:rsidRPr="003E66E4" w:rsidRDefault="003E66E4" w:rsidP="003E66E4">
      <w:pPr>
        <w:pStyle w:val="PargrafodaLista"/>
        <w:spacing w:after="0" w:line="360" w:lineRule="auto"/>
        <w:ind w:left="720"/>
        <w:jc w:val="both"/>
        <w:rPr>
          <w:rFonts w:ascii="Arial" w:eastAsia="Times New Roman" w:hAnsi="Arial" w:cs="Arial"/>
          <w:color w:val="000000"/>
          <w:sz w:val="24"/>
          <w:szCs w:val="24"/>
          <w:lang w:eastAsia="pt-BR"/>
        </w:rPr>
      </w:pPr>
    </w:p>
    <w:p w14:paraId="7AB6FAEF" w14:textId="77777777" w:rsidR="003E66E4" w:rsidRPr="003E66E4" w:rsidRDefault="003E66E4" w:rsidP="003E66E4">
      <w:pPr>
        <w:pStyle w:val="PargrafodaLista"/>
        <w:spacing w:after="0" w:line="360" w:lineRule="auto"/>
        <w:ind w:left="0"/>
        <w:jc w:val="both"/>
        <w:rPr>
          <w:rFonts w:ascii="Arial" w:eastAsia="Times New Roman" w:hAnsi="Arial" w:cs="Arial"/>
          <w:b/>
          <w:bCs/>
          <w:color w:val="000000"/>
          <w:sz w:val="24"/>
          <w:szCs w:val="24"/>
          <w:lang w:eastAsia="pt-BR"/>
        </w:rPr>
      </w:pPr>
      <w:r w:rsidRPr="003E66E4">
        <w:rPr>
          <w:rFonts w:ascii="Arial" w:eastAsia="Times New Roman" w:hAnsi="Arial" w:cs="Arial"/>
          <w:b/>
          <w:bCs/>
          <w:color w:val="000000"/>
          <w:sz w:val="24"/>
          <w:szCs w:val="24"/>
          <w:lang w:eastAsia="pt-BR"/>
        </w:rPr>
        <w:lastRenderedPageBreak/>
        <w:t>13. CONTRATAÇÕES CORRELATAS E/OU INTERDEPENDENTES</w:t>
      </w:r>
    </w:p>
    <w:p w14:paraId="58C59C82" w14:textId="77777777" w:rsidR="003E66E4" w:rsidRPr="003E66E4" w:rsidRDefault="003E66E4" w:rsidP="003E66E4">
      <w:pPr>
        <w:pStyle w:val="PargrafodaLista"/>
        <w:spacing w:after="0" w:line="360" w:lineRule="auto"/>
        <w:ind w:left="720"/>
        <w:jc w:val="both"/>
        <w:rPr>
          <w:rFonts w:ascii="Arial" w:eastAsia="Times New Roman" w:hAnsi="Arial" w:cs="Arial"/>
          <w:color w:val="000000"/>
          <w:sz w:val="24"/>
          <w:szCs w:val="24"/>
          <w:lang w:eastAsia="pt-BR"/>
        </w:rPr>
      </w:pPr>
    </w:p>
    <w:p w14:paraId="30120078" w14:textId="77777777" w:rsidR="003E66E4" w:rsidRPr="003E66E4" w:rsidRDefault="003E66E4" w:rsidP="003E66E4">
      <w:pPr>
        <w:spacing w:line="360" w:lineRule="auto"/>
        <w:jc w:val="both"/>
        <w:rPr>
          <w:rFonts w:ascii="Arial" w:eastAsia="Times New Roman" w:hAnsi="Arial" w:cs="Arial"/>
          <w:sz w:val="24"/>
          <w:szCs w:val="24"/>
        </w:rPr>
      </w:pPr>
      <w:r w:rsidRPr="003E66E4">
        <w:rPr>
          <w:rFonts w:ascii="Arial" w:eastAsia="Times New Roman" w:hAnsi="Arial" w:cs="Arial"/>
          <w:sz w:val="24"/>
          <w:szCs w:val="24"/>
        </w:rPr>
        <w:t>Atualmente a Câmara Municipal de Extrema não possui nenhum contrato para esse objeto.</w:t>
      </w:r>
    </w:p>
    <w:p w14:paraId="0D3CA119" w14:textId="77777777" w:rsidR="003E66E4" w:rsidRPr="003E66E4" w:rsidRDefault="003E66E4" w:rsidP="003E66E4">
      <w:pPr>
        <w:pStyle w:val="PargrafodaLista"/>
        <w:spacing w:after="0" w:line="360" w:lineRule="auto"/>
        <w:ind w:left="0"/>
        <w:jc w:val="both"/>
        <w:rPr>
          <w:rFonts w:ascii="Arial" w:eastAsia="Times New Roman" w:hAnsi="Arial" w:cs="Arial"/>
          <w:b/>
          <w:bCs/>
          <w:color w:val="000000"/>
          <w:sz w:val="24"/>
          <w:szCs w:val="24"/>
          <w:lang w:eastAsia="pt-BR"/>
        </w:rPr>
      </w:pPr>
      <w:bookmarkStart w:id="10" w:name="_Hlk186721750"/>
      <w:r w:rsidRPr="003E66E4">
        <w:rPr>
          <w:rFonts w:ascii="Arial" w:eastAsia="Times New Roman" w:hAnsi="Arial" w:cs="Arial"/>
          <w:b/>
          <w:bCs/>
          <w:color w:val="000000"/>
          <w:sz w:val="24"/>
          <w:szCs w:val="24"/>
          <w:lang w:eastAsia="pt-BR"/>
        </w:rPr>
        <w:t>14. IMPACTOS AMBIENTAIS E RESPECTIVAS MEDIDAS MITIGADORAS, INCLUÍDOS REQUISITOS DE BAIXO CONSUMO DE ENERGIA E DE OUTROS RECURSOS, BEM COMO LOGÍSTICA REVERSA PARA DESFAZIMENTO E RECICLAGEM DE BENS E REFUGOS, QUANDO APLICÁVEL.</w:t>
      </w:r>
    </w:p>
    <w:p w14:paraId="69FD074F" w14:textId="77777777" w:rsidR="003E66E4" w:rsidRPr="003E66E4" w:rsidRDefault="003E66E4" w:rsidP="003E66E4">
      <w:pPr>
        <w:pStyle w:val="PargrafodaLista"/>
        <w:spacing w:after="0" w:line="360" w:lineRule="auto"/>
        <w:ind w:left="0"/>
        <w:jc w:val="both"/>
        <w:rPr>
          <w:rFonts w:ascii="Arial" w:eastAsia="Times New Roman" w:hAnsi="Arial" w:cs="Arial"/>
          <w:b/>
          <w:bCs/>
          <w:color w:val="000000"/>
          <w:sz w:val="24"/>
          <w:szCs w:val="24"/>
          <w:lang w:eastAsia="pt-BR"/>
        </w:rPr>
      </w:pPr>
    </w:p>
    <w:p w14:paraId="2B0E49A0" w14:textId="77777777" w:rsidR="003E66E4" w:rsidRPr="003E66E4" w:rsidRDefault="003E66E4" w:rsidP="003E66E4">
      <w:pPr>
        <w:pStyle w:val="NormalWeb"/>
        <w:spacing w:line="360" w:lineRule="auto"/>
        <w:ind w:firstLine="720"/>
        <w:jc w:val="both"/>
        <w:rPr>
          <w:rFonts w:ascii="Arial" w:hAnsi="Arial" w:cs="Arial"/>
        </w:rPr>
      </w:pPr>
      <w:r w:rsidRPr="003E66E4">
        <w:rPr>
          <w:rFonts w:ascii="Arial" w:hAnsi="Arial" w:cs="Arial"/>
        </w:rPr>
        <w:t>A presente contratação refere-se à prestação de serviços de seguro coletivo contra acidentes pessoais para estagiários, tratando-se, portanto, de uma contratação de natureza exclusivamente imaterial. Por essa razão, não há geração direta de resíduos sólidos, consumo de energia elétrica ou necessidade de logística reversa para descarte de bens físicos ao longo do ciclo de vida do objeto.</w:t>
      </w:r>
    </w:p>
    <w:p w14:paraId="5E2B567D" w14:textId="77777777" w:rsidR="003E66E4" w:rsidRPr="003E66E4" w:rsidRDefault="003E66E4" w:rsidP="003E66E4">
      <w:pPr>
        <w:pStyle w:val="NormalWeb"/>
        <w:spacing w:line="360" w:lineRule="auto"/>
        <w:ind w:firstLine="720"/>
        <w:jc w:val="both"/>
        <w:rPr>
          <w:rFonts w:ascii="Arial" w:hAnsi="Arial" w:cs="Arial"/>
        </w:rPr>
      </w:pPr>
      <w:r w:rsidRPr="003E66E4">
        <w:rPr>
          <w:rFonts w:ascii="Arial" w:hAnsi="Arial" w:cs="Arial"/>
        </w:rPr>
        <w:t>Entretanto, visando minimizar eventuais impactos ambientais indiretos, a Administração poderá exigir da contratada a utilização preferencial de meios digitais para a comunicação, emissão de certificados, envio de apólices, atualizações cadastrais e demais documentos relacionados à execução contratual. Essa medida contribui para a redução do consumo de papel, impressão e transporte físico de documentos, em consonância com os princípios da administração sustentável e da digitalização de processos públicos.</w:t>
      </w:r>
    </w:p>
    <w:p w14:paraId="3FA1F1AC" w14:textId="77777777" w:rsidR="003E66E4" w:rsidRPr="003E66E4" w:rsidRDefault="003E66E4" w:rsidP="003E66E4">
      <w:pPr>
        <w:pStyle w:val="NormalWeb"/>
        <w:spacing w:line="360" w:lineRule="auto"/>
        <w:ind w:firstLine="720"/>
        <w:jc w:val="both"/>
        <w:rPr>
          <w:rFonts w:ascii="Arial" w:hAnsi="Arial" w:cs="Arial"/>
        </w:rPr>
      </w:pPr>
      <w:r w:rsidRPr="003E66E4">
        <w:rPr>
          <w:rFonts w:ascii="Arial" w:hAnsi="Arial" w:cs="Arial"/>
        </w:rPr>
        <w:t>Adicionalmente, recomenda-se que todos os atendimentos, sempre que possível, sejam realizados por canais eletrônicos (e-mail, plataformas digitais, aplicativos ou telefone), evitando deslocamentos desnecessários e consumo de recursos não renováveis.</w:t>
      </w:r>
    </w:p>
    <w:p w14:paraId="42C11B6A" w14:textId="77777777" w:rsidR="003E66E4" w:rsidRPr="003E66E4" w:rsidRDefault="003E66E4" w:rsidP="003E66E4">
      <w:pPr>
        <w:pStyle w:val="NormalWeb"/>
        <w:spacing w:line="360" w:lineRule="auto"/>
        <w:ind w:firstLine="720"/>
        <w:jc w:val="both"/>
        <w:rPr>
          <w:rFonts w:ascii="Arial" w:hAnsi="Arial" w:cs="Arial"/>
        </w:rPr>
      </w:pPr>
      <w:r w:rsidRPr="003E66E4">
        <w:rPr>
          <w:rFonts w:ascii="Arial" w:hAnsi="Arial" w:cs="Arial"/>
        </w:rPr>
        <w:t>Assim, embora a contratação não gere impactos ambientais diretos e não demande medidas de logística reversa, serão incentivadas práticas sustentáveis que reduzam o consumo de materiais, promovam a eficiência energética indireta e contribuam com os compromissos institucionais de responsabilidade socioambiental.</w:t>
      </w:r>
    </w:p>
    <w:bookmarkEnd w:id="10"/>
    <w:p w14:paraId="054599BD" w14:textId="77777777" w:rsidR="003E66E4" w:rsidRPr="003E66E4" w:rsidRDefault="003E66E4" w:rsidP="003E66E4">
      <w:pPr>
        <w:shd w:val="clear" w:color="auto" w:fill="FFFFFF"/>
        <w:spacing w:line="360" w:lineRule="auto"/>
        <w:jc w:val="both"/>
        <w:textAlignment w:val="baseline"/>
        <w:rPr>
          <w:rFonts w:ascii="Arial" w:eastAsia="Times New Roman" w:hAnsi="Arial" w:cs="Arial"/>
          <w:b/>
          <w:bCs/>
          <w:color w:val="000000"/>
          <w:sz w:val="24"/>
          <w:szCs w:val="24"/>
        </w:rPr>
      </w:pPr>
    </w:p>
    <w:p w14:paraId="5A278E2C" w14:textId="77777777" w:rsidR="003E66E4" w:rsidRPr="003E66E4" w:rsidRDefault="003E66E4" w:rsidP="003E66E4">
      <w:pPr>
        <w:shd w:val="clear" w:color="auto" w:fill="FFFFFF"/>
        <w:spacing w:line="360" w:lineRule="auto"/>
        <w:jc w:val="both"/>
        <w:textAlignment w:val="baseline"/>
        <w:rPr>
          <w:rFonts w:ascii="Arial" w:eastAsia="Times New Roman" w:hAnsi="Arial" w:cs="Arial"/>
          <w:b/>
          <w:bCs/>
          <w:color w:val="000000"/>
          <w:sz w:val="24"/>
          <w:szCs w:val="24"/>
        </w:rPr>
      </w:pPr>
      <w:r w:rsidRPr="003E66E4">
        <w:rPr>
          <w:rFonts w:ascii="Arial" w:eastAsia="Times New Roman" w:hAnsi="Arial" w:cs="Arial"/>
          <w:b/>
          <w:bCs/>
          <w:color w:val="000000"/>
          <w:sz w:val="24"/>
          <w:szCs w:val="24"/>
        </w:rPr>
        <w:lastRenderedPageBreak/>
        <w:t>15. FORMA DE SELEÇÃO DO FORNECEDOR</w:t>
      </w:r>
    </w:p>
    <w:p w14:paraId="3A8615C3" w14:textId="77777777" w:rsidR="003E66E4" w:rsidRPr="003E66E4" w:rsidRDefault="003E66E4" w:rsidP="003E66E4">
      <w:pPr>
        <w:shd w:val="clear" w:color="auto" w:fill="FFFFFF"/>
        <w:spacing w:line="360" w:lineRule="auto"/>
        <w:jc w:val="both"/>
        <w:textAlignment w:val="baseline"/>
        <w:rPr>
          <w:rFonts w:ascii="Arial" w:eastAsia="Times New Roman" w:hAnsi="Arial" w:cs="Arial"/>
          <w:b/>
          <w:bCs/>
          <w:color w:val="000000"/>
          <w:sz w:val="24"/>
          <w:szCs w:val="24"/>
        </w:rPr>
      </w:pPr>
    </w:p>
    <w:p w14:paraId="44FDA345" w14:textId="77777777" w:rsidR="003E66E4" w:rsidRPr="003E66E4" w:rsidRDefault="003E66E4" w:rsidP="003E66E4">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3E66E4">
        <w:rPr>
          <w:rFonts w:ascii="Arial" w:hAnsi="Arial" w:cs="Arial"/>
          <w:color w:val="000000" w:themeColor="text1"/>
          <w:sz w:val="24"/>
          <w:szCs w:val="24"/>
        </w:rPr>
        <w:t>O fornecedor será selecionado por meio da realização de procedimento de dispensa pelo menor preço unitário</w:t>
      </w:r>
      <w:r w:rsidRPr="003E66E4">
        <w:rPr>
          <w:rFonts w:ascii="Arial" w:hAnsi="Arial" w:cs="Arial"/>
          <w:sz w:val="24"/>
          <w:szCs w:val="24"/>
        </w:rPr>
        <w:t xml:space="preserve"> </w:t>
      </w:r>
      <w:r w:rsidRPr="003E66E4">
        <w:rPr>
          <w:rFonts w:ascii="Arial" w:hAnsi="Arial" w:cs="Arial"/>
          <w:color w:val="000000" w:themeColor="text1"/>
          <w:sz w:val="24"/>
          <w:szCs w:val="24"/>
        </w:rPr>
        <w:t xml:space="preserve">conforme Artigo 75, Inciso II da Lei 14.133/2021, execução mediante na data aprazada. </w:t>
      </w:r>
      <w:r w:rsidRPr="003E66E4">
        <w:rPr>
          <w:rFonts w:ascii="Arial" w:eastAsia="Times New Roman" w:hAnsi="Arial" w:cs="Arial"/>
          <w:color w:val="000000" w:themeColor="text1"/>
          <w:sz w:val="24"/>
          <w:szCs w:val="24"/>
        </w:rPr>
        <w:t xml:space="preserve">As exigências de habilitação jurídica, </w:t>
      </w:r>
      <w:r w:rsidRPr="003E66E4">
        <w:rPr>
          <w:rFonts w:ascii="Arial" w:eastAsia="WenQuanYi Micro Hei" w:hAnsi="Arial" w:cs="Arial"/>
          <w:color w:val="000000" w:themeColor="text1"/>
          <w:sz w:val="24"/>
          <w:szCs w:val="24"/>
          <w:lang w:eastAsia="zh-CN" w:bidi="hi-IN"/>
        </w:rPr>
        <w:t>fiscal, social, trabalhista e econômico-financeiro são</w:t>
      </w:r>
      <w:r w:rsidRPr="003E66E4">
        <w:rPr>
          <w:rFonts w:ascii="Arial" w:eastAsia="Times New Roman" w:hAnsi="Arial" w:cs="Arial"/>
          <w:color w:val="000000" w:themeColor="text1"/>
          <w:sz w:val="24"/>
          <w:szCs w:val="24"/>
        </w:rPr>
        <w:t xml:space="preserve"> as usuais para a generalidade dos objetos justificada em apartado.</w:t>
      </w:r>
    </w:p>
    <w:p w14:paraId="516D6834" w14:textId="77777777" w:rsidR="003E66E4" w:rsidRPr="003E66E4" w:rsidRDefault="003E66E4" w:rsidP="003E66E4">
      <w:pPr>
        <w:shd w:val="clear" w:color="auto" w:fill="FFFFFF"/>
        <w:spacing w:line="360" w:lineRule="auto"/>
        <w:jc w:val="both"/>
        <w:textAlignment w:val="baseline"/>
        <w:rPr>
          <w:rFonts w:ascii="Arial" w:eastAsia="Times New Roman" w:hAnsi="Arial" w:cs="Arial"/>
          <w:b/>
          <w:bCs/>
          <w:color w:val="000000"/>
          <w:sz w:val="24"/>
          <w:szCs w:val="24"/>
        </w:rPr>
      </w:pPr>
    </w:p>
    <w:p w14:paraId="6D43806F" w14:textId="77777777" w:rsidR="003E66E4" w:rsidRPr="003E66E4" w:rsidRDefault="003E66E4" w:rsidP="003E66E4">
      <w:pPr>
        <w:shd w:val="clear" w:color="auto" w:fill="FFFFFF"/>
        <w:spacing w:line="360" w:lineRule="auto"/>
        <w:jc w:val="both"/>
        <w:textAlignment w:val="baseline"/>
        <w:rPr>
          <w:rFonts w:ascii="Arial" w:eastAsia="Times New Roman" w:hAnsi="Arial" w:cs="Arial"/>
          <w:b/>
          <w:bCs/>
          <w:color w:val="000000"/>
          <w:sz w:val="24"/>
          <w:szCs w:val="24"/>
        </w:rPr>
      </w:pPr>
      <w:r w:rsidRPr="003E66E4">
        <w:rPr>
          <w:rFonts w:ascii="Arial" w:eastAsia="Times New Roman" w:hAnsi="Arial" w:cs="Arial"/>
          <w:b/>
          <w:bCs/>
          <w:color w:val="000000"/>
          <w:sz w:val="24"/>
          <w:szCs w:val="24"/>
        </w:rPr>
        <w:t>16. VIABILIDADE DA CONTRATAÇÃO</w:t>
      </w:r>
    </w:p>
    <w:p w14:paraId="77E6C404" w14:textId="77777777" w:rsidR="003E66E4" w:rsidRPr="003E66E4" w:rsidRDefault="003E66E4" w:rsidP="003E66E4">
      <w:pPr>
        <w:autoSpaceDE w:val="0"/>
        <w:autoSpaceDN w:val="0"/>
        <w:adjustRightInd w:val="0"/>
        <w:spacing w:line="360" w:lineRule="auto"/>
        <w:ind w:firstLine="708"/>
        <w:jc w:val="both"/>
        <w:rPr>
          <w:rFonts w:ascii="Arial" w:eastAsia="Calibri" w:hAnsi="Arial" w:cs="Arial"/>
          <w:sz w:val="24"/>
          <w:szCs w:val="24"/>
        </w:rPr>
      </w:pPr>
      <w:r w:rsidRPr="003E66E4">
        <w:rPr>
          <w:rFonts w:ascii="Arial" w:eastAsia="Calibri" w:hAnsi="Arial" w:cs="Arial"/>
          <w:sz w:val="24"/>
          <w:szCs w:val="24"/>
        </w:rPr>
        <w:t xml:space="preserve">Diante da análise abrangente dos aspectos técnico, socioeconômico e ambiental, </w:t>
      </w:r>
      <w:r w:rsidRPr="003E66E4">
        <w:rPr>
          <w:rFonts w:ascii="Arial" w:eastAsia="Calibri" w:hAnsi="Arial" w:cs="Arial"/>
          <w:b/>
          <w:bCs/>
          <w:sz w:val="24"/>
          <w:szCs w:val="24"/>
        </w:rPr>
        <w:t>concluo que a contratação do objeto é viável</w:t>
      </w:r>
      <w:r w:rsidRPr="003E66E4">
        <w:rPr>
          <w:rFonts w:ascii="Arial" w:eastAsia="Calibri" w:hAnsi="Arial" w:cs="Arial"/>
          <w:sz w:val="24"/>
          <w:szCs w:val="24"/>
        </w:rPr>
        <w:t>. A escolha reflete uma abordagem estratégica que leva em consideração não apenas a eficiência operacional, mas também a responsabilidade financeira. A proposta de contratação está alinhada aos interesses e objetivos da Câmara Municipal de Extrema, assegurando uma gestão eficiente, econômica e sustentável, atendendo de forma adequada à necessidade a que se destina. Assim, a aquisição proposta é plenamente compatível com as exigências institucionais e contribuirá para o aprimoramento da gestão pública local.</w:t>
      </w:r>
    </w:p>
    <w:p w14:paraId="6AFAB873" w14:textId="77777777" w:rsidR="003E66E4" w:rsidRPr="003E66E4" w:rsidRDefault="003E66E4" w:rsidP="003E66E4">
      <w:pPr>
        <w:pStyle w:val="PargrafodaLista"/>
        <w:ind w:left="0"/>
        <w:jc w:val="both"/>
        <w:rPr>
          <w:rFonts w:ascii="Arial" w:hAnsi="Arial" w:cs="Arial"/>
          <w:sz w:val="24"/>
          <w:szCs w:val="24"/>
        </w:rPr>
      </w:pPr>
    </w:p>
    <w:p w14:paraId="2F82FC4E" w14:textId="77777777" w:rsidR="003E66E4" w:rsidRPr="003E66E4" w:rsidRDefault="003E66E4" w:rsidP="003E66E4">
      <w:pPr>
        <w:pStyle w:val="PargrafodaLista"/>
        <w:ind w:left="0"/>
        <w:jc w:val="both"/>
        <w:rPr>
          <w:rFonts w:ascii="Arial" w:hAnsi="Arial" w:cs="Arial"/>
          <w:sz w:val="24"/>
          <w:szCs w:val="24"/>
        </w:rPr>
      </w:pPr>
      <w:r w:rsidRPr="003E66E4">
        <w:rPr>
          <w:rFonts w:ascii="Arial" w:hAnsi="Arial" w:cs="Arial"/>
          <w:sz w:val="24"/>
          <w:szCs w:val="24"/>
        </w:rPr>
        <w:t>Extrema, MG, 10 de junho de 2025.</w:t>
      </w:r>
    </w:p>
    <w:p w14:paraId="4F15FECC" w14:textId="77777777" w:rsidR="003E66E4" w:rsidRPr="003E66E4" w:rsidRDefault="003E66E4" w:rsidP="003E66E4">
      <w:pPr>
        <w:pStyle w:val="PargrafodaLista"/>
        <w:spacing w:after="0" w:line="240" w:lineRule="auto"/>
        <w:jc w:val="both"/>
        <w:rPr>
          <w:rFonts w:ascii="Arial" w:hAnsi="Arial" w:cs="Arial"/>
          <w:sz w:val="24"/>
          <w:szCs w:val="24"/>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tblGrid>
      <w:tr w:rsidR="003E66E4" w:rsidRPr="003E66E4" w14:paraId="37169DF4" w14:textId="77777777" w:rsidTr="00C07AA2">
        <w:tc>
          <w:tcPr>
            <w:tcW w:w="9063" w:type="dxa"/>
          </w:tcPr>
          <w:p w14:paraId="19DCB65F" w14:textId="77777777" w:rsidR="003E66E4" w:rsidRPr="003E66E4" w:rsidRDefault="003E66E4" w:rsidP="00C07AA2">
            <w:pPr>
              <w:pStyle w:val="PargrafodaLista"/>
              <w:spacing w:after="0"/>
              <w:ind w:left="0"/>
              <w:jc w:val="center"/>
              <w:rPr>
                <w:rFonts w:ascii="Arial" w:hAnsi="Arial" w:cs="Arial"/>
                <w:sz w:val="24"/>
                <w:szCs w:val="24"/>
              </w:rPr>
            </w:pPr>
          </w:p>
          <w:p w14:paraId="434D2152" w14:textId="77777777" w:rsidR="003E66E4" w:rsidRPr="003E66E4" w:rsidRDefault="003E66E4" w:rsidP="00C07AA2">
            <w:pPr>
              <w:pStyle w:val="PargrafodaLista"/>
              <w:spacing w:after="0"/>
              <w:ind w:left="0"/>
              <w:jc w:val="center"/>
              <w:rPr>
                <w:rFonts w:ascii="Arial" w:hAnsi="Arial" w:cs="Arial"/>
                <w:sz w:val="24"/>
                <w:szCs w:val="24"/>
              </w:rPr>
            </w:pPr>
          </w:p>
          <w:p w14:paraId="01041338" w14:textId="77777777" w:rsidR="003E66E4" w:rsidRPr="003E66E4" w:rsidRDefault="003E66E4" w:rsidP="00C07AA2">
            <w:pPr>
              <w:pStyle w:val="PargrafodaLista"/>
              <w:spacing w:after="0"/>
              <w:ind w:left="0"/>
              <w:jc w:val="center"/>
              <w:rPr>
                <w:rFonts w:ascii="Arial" w:hAnsi="Arial" w:cs="Arial"/>
                <w:sz w:val="24"/>
                <w:szCs w:val="24"/>
              </w:rPr>
            </w:pPr>
            <w:r w:rsidRPr="003E66E4">
              <w:rPr>
                <w:rFonts w:ascii="Arial" w:hAnsi="Arial" w:cs="Arial"/>
                <w:sz w:val="24"/>
                <w:szCs w:val="24"/>
              </w:rPr>
              <w:t>_____________________________________________________</w:t>
            </w:r>
          </w:p>
          <w:p w14:paraId="14620950" w14:textId="77777777" w:rsidR="003E66E4" w:rsidRPr="003E66E4" w:rsidRDefault="003E66E4" w:rsidP="00C07AA2">
            <w:pPr>
              <w:pStyle w:val="PargrafodaLista"/>
              <w:spacing w:after="0"/>
              <w:ind w:left="0"/>
              <w:jc w:val="center"/>
              <w:rPr>
                <w:rFonts w:ascii="Arial" w:hAnsi="Arial" w:cs="Arial"/>
                <w:sz w:val="24"/>
                <w:szCs w:val="24"/>
              </w:rPr>
            </w:pPr>
            <w:r w:rsidRPr="003E66E4">
              <w:rPr>
                <w:rFonts w:ascii="Arial" w:hAnsi="Arial" w:cs="Arial"/>
                <w:sz w:val="24"/>
                <w:szCs w:val="24"/>
              </w:rPr>
              <w:t>TAMIRES NUNES DA SILVA ALBERTINI</w:t>
            </w:r>
          </w:p>
          <w:p w14:paraId="100BFDDC" w14:textId="77777777" w:rsidR="003E66E4" w:rsidRPr="003E66E4" w:rsidRDefault="003E66E4" w:rsidP="00C07AA2">
            <w:pPr>
              <w:pStyle w:val="PargrafodaLista"/>
              <w:spacing w:after="0"/>
              <w:ind w:left="0"/>
              <w:jc w:val="center"/>
              <w:rPr>
                <w:rFonts w:ascii="Arial" w:hAnsi="Arial" w:cs="Arial"/>
                <w:sz w:val="24"/>
                <w:szCs w:val="24"/>
              </w:rPr>
            </w:pPr>
          </w:p>
        </w:tc>
      </w:tr>
      <w:tr w:rsidR="003E66E4" w:rsidRPr="003E66E4" w14:paraId="0A205383" w14:textId="77777777" w:rsidTr="00C07AA2">
        <w:tc>
          <w:tcPr>
            <w:tcW w:w="9063" w:type="dxa"/>
          </w:tcPr>
          <w:p w14:paraId="79B65E3C" w14:textId="77777777" w:rsidR="003E66E4" w:rsidRPr="003E66E4" w:rsidRDefault="003E66E4" w:rsidP="00C07AA2">
            <w:pPr>
              <w:pStyle w:val="PargrafodaLista"/>
              <w:spacing w:after="0"/>
              <w:ind w:left="0"/>
              <w:jc w:val="center"/>
              <w:rPr>
                <w:rFonts w:ascii="Arial" w:hAnsi="Arial" w:cs="Arial"/>
                <w:sz w:val="24"/>
                <w:szCs w:val="24"/>
              </w:rPr>
            </w:pPr>
            <w:r w:rsidRPr="003E66E4">
              <w:rPr>
                <w:rFonts w:ascii="Arial" w:hAnsi="Arial" w:cs="Arial"/>
                <w:sz w:val="24"/>
                <w:szCs w:val="24"/>
              </w:rPr>
              <w:t>DIRETORA GERAL</w:t>
            </w:r>
          </w:p>
          <w:p w14:paraId="644A1BFB" w14:textId="77777777" w:rsidR="003E66E4" w:rsidRPr="003E66E4" w:rsidRDefault="003E66E4" w:rsidP="00C07AA2">
            <w:pPr>
              <w:pStyle w:val="PargrafodaLista"/>
              <w:spacing w:after="0"/>
              <w:ind w:left="0"/>
              <w:jc w:val="center"/>
              <w:rPr>
                <w:rFonts w:ascii="Arial" w:hAnsi="Arial" w:cs="Arial"/>
                <w:sz w:val="24"/>
                <w:szCs w:val="24"/>
              </w:rPr>
            </w:pPr>
          </w:p>
        </w:tc>
      </w:tr>
    </w:tbl>
    <w:p w14:paraId="15308E93" w14:textId="77777777" w:rsidR="003E66E4" w:rsidRPr="003E66E4" w:rsidRDefault="003E66E4" w:rsidP="003E66E4">
      <w:pPr>
        <w:pStyle w:val="PargrafodaLista"/>
        <w:spacing w:after="0" w:line="240" w:lineRule="auto"/>
        <w:jc w:val="center"/>
        <w:rPr>
          <w:rFonts w:ascii="Arial" w:hAnsi="Arial" w:cs="Arial"/>
          <w:sz w:val="24"/>
          <w:szCs w:val="24"/>
        </w:rPr>
      </w:pPr>
    </w:p>
    <w:p w14:paraId="02DA69E8" w14:textId="77777777" w:rsidR="003E66E4" w:rsidRPr="003E66E4" w:rsidRDefault="003E66E4" w:rsidP="003E66E4">
      <w:pPr>
        <w:jc w:val="both"/>
        <w:rPr>
          <w:rFonts w:ascii="Arial" w:hAnsi="Arial" w:cs="Arial"/>
          <w:b/>
          <w:bCs/>
          <w:sz w:val="24"/>
          <w:szCs w:val="24"/>
        </w:rPr>
      </w:pPr>
    </w:p>
    <w:p w14:paraId="101DAE38" w14:textId="77777777" w:rsidR="003E66E4" w:rsidRPr="003E66E4" w:rsidRDefault="003E66E4" w:rsidP="003E66E4">
      <w:pPr>
        <w:jc w:val="both"/>
        <w:rPr>
          <w:rFonts w:ascii="Arial" w:hAnsi="Arial" w:cs="Arial"/>
          <w:b/>
          <w:bCs/>
          <w:sz w:val="24"/>
          <w:szCs w:val="24"/>
        </w:rPr>
      </w:pPr>
    </w:p>
    <w:p w14:paraId="5DB15204" w14:textId="77777777" w:rsidR="003E66E4" w:rsidRPr="003E66E4" w:rsidRDefault="003E66E4" w:rsidP="003E66E4">
      <w:pPr>
        <w:jc w:val="both"/>
        <w:rPr>
          <w:rFonts w:ascii="Arial" w:hAnsi="Arial" w:cs="Arial"/>
          <w:b/>
          <w:bCs/>
          <w:sz w:val="24"/>
          <w:szCs w:val="24"/>
        </w:rPr>
      </w:pPr>
    </w:p>
    <w:p w14:paraId="76A452B8" w14:textId="77777777" w:rsidR="003E66E4" w:rsidRPr="003E66E4" w:rsidRDefault="003E66E4" w:rsidP="003E66E4">
      <w:pPr>
        <w:jc w:val="both"/>
        <w:rPr>
          <w:rFonts w:ascii="Arial" w:hAnsi="Arial" w:cs="Arial"/>
          <w:b/>
          <w:bCs/>
          <w:sz w:val="24"/>
          <w:szCs w:val="24"/>
        </w:rPr>
      </w:pPr>
    </w:p>
    <w:p w14:paraId="190652EF" w14:textId="77777777" w:rsidR="003E66E4" w:rsidRPr="003E66E4" w:rsidRDefault="003E66E4" w:rsidP="003E66E4">
      <w:pPr>
        <w:jc w:val="both"/>
        <w:rPr>
          <w:rFonts w:ascii="Arial" w:hAnsi="Arial" w:cs="Arial"/>
          <w:b/>
          <w:bCs/>
          <w:sz w:val="24"/>
          <w:szCs w:val="24"/>
        </w:rPr>
      </w:pPr>
      <w:r w:rsidRPr="003E66E4">
        <w:rPr>
          <w:rFonts w:ascii="Arial" w:hAnsi="Arial" w:cs="Arial"/>
          <w:b/>
          <w:bCs/>
          <w:sz w:val="24"/>
          <w:szCs w:val="24"/>
        </w:rPr>
        <w:lastRenderedPageBreak/>
        <w:t>DESPACHO</w:t>
      </w:r>
    </w:p>
    <w:p w14:paraId="22A8587E" w14:textId="77777777" w:rsidR="003E66E4" w:rsidRPr="003E66E4" w:rsidRDefault="003E66E4" w:rsidP="003E66E4">
      <w:pPr>
        <w:pStyle w:val="PargrafodaLista"/>
        <w:ind w:left="0"/>
        <w:jc w:val="both"/>
        <w:rPr>
          <w:rFonts w:ascii="Arial" w:hAnsi="Arial" w:cs="Arial"/>
          <w:sz w:val="24"/>
          <w:szCs w:val="24"/>
        </w:rPr>
      </w:pPr>
      <w:r w:rsidRPr="003E66E4">
        <w:rPr>
          <w:rFonts w:ascii="Arial" w:hAnsi="Arial" w:cs="Arial"/>
          <w:sz w:val="24"/>
          <w:szCs w:val="24"/>
        </w:rPr>
        <w:t>APROVO, na íntegra, esse ETP.</w:t>
      </w:r>
    </w:p>
    <w:p w14:paraId="2F57A00F" w14:textId="77777777" w:rsidR="003E66E4" w:rsidRPr="003E66E4" w:rsidRDefault="003E66E4" w:rsidP="003E66E4">
      <w:pPr>
        <w:pStyle w:val="PargrafodaLista"/>
        <w:ind w:left="0"/>
        <w:jc w:val="both"/>
        <w:rPr>
          <w:rFonts w:ascii="Arial" w:hAnsi="Arial" w:cs="Arial"/>
          <w:sz w:val="24"/>
          <w:szCs w:val="24"/>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tblGrid>
      <w:tr w:rsidR="003E66E4" w:rsidRPr="003E66E4" w14:paraId="7DBC3A43" w14:textId="77777777" w:rsidTr="00C07AA2">
        <w:tc>
          <w:tcPr>
            <w:tcW w:w="9063" w:type="dxa"/>
          </w:tcPr>
          <w:p w14:paraId="4FA42176" w14:textId="77777777" w:rsidR="003E66E4" w:rsidRPr="003E66E4" w:rsidRDefault="003E66E4" w:rsidP="00C07AA2">
            <w:pPr>
              <w:pStyle w:val="PargrafodaLista"/>
              <w:spacing w:after="0"/>
              <w:ind w:left="0"/>
              <w:jc w:val="center"/>
              <w:rPr>
                <w:rFonts w:ascii="Arial" w:hAnsi="Arial" w:cs="Arial"/>
                <w:sz w:val="24"/>
                <w:szCs w:val="24"/>
              </w:rPr>
            </w:pPr>
          </w:p>
          <w:p w14:paraId="66A486AE" w14:textId="77777777" w:rsidR="003E66E4" w:rsidRPr="003E66E4" w:rsidRDefault="003E66E4" w:rsidP="00C07AA2">
            <w:pPr>
              <w:pStyle w:val="PargrafodaLista"/>
              <w:spacing w:after="0"/>
              <w:ind w:left="0"/>
              <w:jc w:val="center"/>
              <w:rPr>
                <w:rFonts w:ascii="Arial" w:hAnsi="Arial" w:cs="Arial"/>
                <w:sz w:val="24"/>
                <w:szCs w:val="24"/>
              </w:rPr>
            </w:pPr>
          </w:p>
          <w:p w14:paraId="50CFA0BE" w14:textId="77777777" w:rsidR="003E66E4" w:rsidRPr="003E66E4" w:rsidRDefault="003E66E4" w:rsidP="00C07AA2">
            <w:pPr>
              <w:pStyle w:val="PargrafodaLista"/>
              <w:spacing w:after="0"/>
              <w:ind w:left="0"/>
              <w:jc w:val="center"/>
              <w:rPr>
                <w:rFonts w:ascii="Arial" w:hAnsi="Arial" w:cs="Arial"/>
                <w:sz w:val="24"/>
                <w:szCs w:val="24"/>
              </w:rPr>
            </w:pPr>
            <w:r w:rsidRPr="003E66E4">
              <w:rPr>
                <w:rFonts w:ascii="Arial" w:hAnsi="Arial" w:cs="Arial"/>
                <w:sz w:val="24"/>
                <w:szCs w:val="24"/>
              </w:rPr>
              <w:t>_____________________________________________________</w:t>
            </w:r>
          </w:p>
          <w:p w14:paraId="48568991" w14:textId="77777777" w:rsidR="003E66E4" w:rsidRPr="003E66E4" w:rsidRDefault="003E66E4" w:rsidP="00C07AA2">
            <w:pPr>
              <w:pStyle w:val="PargrafodaLista"/>
              <w:spacing w:after="0"/>
              <w:ind w:left="0"/>
              <w:jc w:val="center"/>
              <w:rPr>
                <w:rFonts w:ascii="Arial" w:hAnsi="Arial" w:cs="Arial"/>
                <w:sz w:val="24"/>
                <w:szCs w:val="24"/>
              </w:rPr>
            </w:pPr>
            <w:r w:rsidRPr="003E66E4">
              <w:rPr>
                <w:rFonts w:ascii="Arial" w:hAnsi="Arial" w:cs="Arial"/>
                <w:sz w:val="24"/>
                <w:szCs w:val="24"/>
              </w:rPr>
              <w:t>RAFAEL SILVA DE SOUZA LIMA</w:t>
            </w:r>
          </w:p>
          <w:p w14:paraId="3AE852C6" w14:textId="77777777" w:rsidR="003E66E4" w:rsidRPr="003E66E4" w:rsidRDefault="003E66E4" w:rsidP="00C07AA2">
            <w:pPr>
              <w:pStyle w:val="PargrafodaLista"/>
              <w:spacing w:after="0"/>
              <w:ind w:left="0"/>
              <w:jc w:val="center"/>
              <w:rPr>
                <w:rFonts w:ascii="Arial" w:hAnsi="Arial" w:cs="Arial"/>
                <w:sz w:val="24"/>
                <w:szCs w:val="24"/>
              </w:rPr>
            </w:pPr>
          </w:p>
        </w:tc>
      </w:tr>
      <w:tr w:rsidR="003E66E4" w:rsidRPr="003E66E4" w14:paraId="3200A820" w14:textId="77777777" w:rsidTr="00C07AA2">
        <w:tc>
          <w:tcPr>
            <w:tcW w:w="9063" w:type="dxa"/>
          </w:tcPr>
          <w:p w14:paraId="39140F5B" w14:textId="77777777" w:rsidR="003E66E4" w:rsidRPr="003E66E4" w:rsidRDefault="003E66E4" w:rsidP="00C07AA2">
            <w:pPr>
              <w:pStyle w:val="PargrafodaLista"/>
              <w:spacing w:after="0"/>
              <w:ind w:left="0"/>
              <w:jc w:val="center"/>
              <w:rPr>
                <w:rFonts w:ascii="Arial" w:hAnsi="Arial" w:cs="Arial"/>
                <w:sz w:val="24"/>
                <w:szCs w:val="24"/>
              </w:rPr>
            </w:pPr>
            <w:r w:rsidRPr="003E66E4">
              <w:rPr>
                <w:rFonts w:ascii="Arial" w:hAnsi="Arial" w:cs="Arial"/>
                <w:sz w:val="24"/>
                <w:szCs w:val="24"/>
              </w:rPr>
              <w:t>PRESIDENTE</w:t>
            </w:r>
          </w:p>
          <w:p w14:paraId="519DE901" w14:textId="77777777" w:rsidR="003E66E4" w:rsidRPr="003E66E4" w:rsidRDefault="003E66E4" w:rsidP="00C07AA2">
            <w:pPr>
              <w:pStyle w:val="PargrafodaLista"/>
              <w:spacing w:after="0"/>
              <w:ind w:left="0"/>
              <w:jc w:val="center"/>
              <w:rPr>
                <w:rFonts w:ascii="Arial" w:hAnsi="Arial" w:cs="Arial"/>
                <w:sz w:val="24"/>
                <w:szCs w:val="24"/>
              </w:rPr>
            </w:pPr>
          </w:p>
        </w:tc>
      </w:tr>
    </w:tbl>
    <w:p w14:paraId="5E3EA884" w14:textId="77777777" w:rsidR="003E66E4" w:rsidRPr="003E66E4" w:rsidRDefault="003E66E4" w:rsidP="003E66E4">
      <w:pPr>
        <w:rPr>
          <w:rFonts w:ascii="Arial" w:hAnsi="Arial" w:cs="Arial"/>
          <w:sz w:val="24"/>
          <w:szCs w:val="24"/>
        </w:rPr>
      </w:pPr>
    </w:p>
    <w:p w14:paraId="24D3C871" w14:textId="77777777" w:rsidR="003E66E4" w:rsidRPr="003E66E4" w:rsidRDefault="003E66E4" w:rsidP="003E66E4">
      <w:pPr>
        <w:rPr>
          <w:rFonts w:ascii="Arial" w:hAnsi="Arial" w:cs="Arial"/>
          <w:sz w:val="24"/>
          <w:szCs w:val="24"/>
        </w:rPr>
      </w:pPr>
    </w:p>
    <w:p w14:paraId="6BBD4D85" w14:textId="77777777" w:rsidR="003E66E4" w:rsidRPr="003E66E4" w:rsidRDefault="003E66E4" w:rsidP="003E66E4">
      <w:pPr>
        <w:tabs>
          <w:tab w:val="left" w:pos="2190"/>
        </w:tabs>
        <w:rPr>
          <w:rFonts w:ascii="Arial" w:hAnsi="Arial" w:cs="Arial"/>
          <w:sz w:val="24"/>
          <w:szCs w:val="24"/>
        </w:rPr>
      </w:pPr>
      <w:r w:rsidRPr="003E66E4">
        <w:rPr>
          <w:rFonts w:ascii="Arial" w:hAnsi="Arial" w:cs="Arial"/>
          <w:sz w:val="24"/>
          <w:szCs w:val="24"/>
        </w:rPr>
        <w:tab/>
      </w:r>
    </w:p>
    <w:p w14:paraId="67CB8303" w14:textId="77777777" w:rsidR="005049E6" w:rsidRPr="005049E6" w:rsidRDefault="005049E6" w:rsidP="00CE5412">
      <w:pPr>
        <w:spacing w:line="360" w:lineRule="auto"/>
        <w:jc w:val="both"/>
        <w:rPr>
          <w:rFonts w:ascii="Arial" w:hAnsi="Arial" w:cs="Arial"/>
          <w:b/>
          <w:sz w:val="24"/>
          <w:szCs w:val="24"/>
        </w:rPr>
      </w:pPr>
    </w:p>
    <w:p w14:paraId="15820E67" w14:textId="77777777" w:rsidR="00CE5412" w:rsidRPr="00CE5412" w:rsidRDefault="00CE5412" w:rsidP="00CE5412">
      <w:pPr>
        <w:spacing w:after="0" w:line="276" w:lineRule="auto"/>
        <w:rPr>
          <w:rFonts w:ascii="Arial" w:eastAsia="Arial" w:hAnsi="Arial" w:cs="Arial"/>
          <w:sz w:val="24"/>
          <w:szCs w:val="24"/>
          <w:lang w:eastAsia="pt-BR"/>
        </w:rPr>
      </w:pPr>
    </w:p>
    <w:p w14:paraId="396F3140" w14:textId="77777777" w:rsidR="00CE5412" w:rsidRPr="00CE5412" w:rsidRDefault="00CE5412" w:rsidP="00CE5412">
      <w:pPr>
        <w:spacing w:after="0" w:line="276" w:lineRule="auto"/>
        <w:rPr>
          <w:rFonts w:ascii="Arial" w:eastAsia="Arial" w:hAnsi="Arial" w:cs="Arial"/>
          <w:sz w:val="24"/>
          <w:szCs w:val="24"/>
          <w:lang w:eastAsia="pt-BR"/>
        </w:rPr>
      </w:pPr>
    </w:p>
    <w:p w14:paraId="79C1480D" w14:textId="77777777" w:rsidR="00CE5412" w:rsidRPr="00CE5412" w:rsidRDefault="00CE5412" w:rsidP="00CE5412">
      <w:pPr>
        <w:tabs>
          <w:tab w:val="left" w:pos="2190"/>
        </w:tabs>
        <w:spacing w:after="0" w:line="276" w:lineRule="auto"/>
        <w:rPr>
          <w:rFonts w:ascii="Arial" w:eastAsia="Arial" w:hAnsi="Arial" w:cs="Arial"/>
          <w:sz w:val="24"/>
          <w:szCs w:val="24"/>
          <w:lang w:eastAsia="pt-BR"/>
        </w:rPr>
      </w:pPr>
      <w:r w:rsidRPr="00CE5412">
        <w:rPr>
          <w:rFonts w:ascii="Arial" w:eastAsia="Arial" w:hAnsi="Arial" w:cs="Arial"/>
          <w:sz w:val="24"/>
          <w:szCs w:val="24"/>
          <w:lang w:eastAsia="pt-BR"/>
        </w:rPr>
        <w:tab/>
      </w:r>
    </w:p>
    <w:p w14:paraId="7C0BDCEE" w14:textId="06F618D5" w:rsidR="005049E6" w:rsidRPr="00790D33" w:rsidRDefault="005049E6" w:rsidP="005049E6">
      <w:pPr>
        <w:tabs>
          <w:tab w:val="left" w:pos="2190"/>
        </w:tabs>
        <w:rPr>
          <w:sz w:val="24"/>
          <w:szCs w:val="24"/>
        </w:rPr>
      </w:pPr>
    </w:p>
    <w:p w14:paraId="55B5426D" w14:textId="77777777" w:rsidR="00605966" w:rsidRDefault="00605966" w:rsidP="005049E6">
      <w:pPr>
        <w:pStyle w:val="Corpodetexto"/>
        <w:spacing w:after="0" w:line="360" w:lineRule="auto"/>
        <w:ind w:right="-285"/>
        <w:jc w:val="both"/>
        <w:rPr>
          <w:rFonts w:cs="Arial"/>
          <w:b/>
          <w:bCs/>
          <w:color w:val="auto"/>
          <w:sz w:val="24"/>
          <w:szCs w:val="24"/>
        </w:rPr>
      </w:pPr>
    </w:p>
    <w:p w14:paraId="2851761B" w14:textId="77777777" w:rsidR="00605966" w:rsidRDefault="00605966" w:rsidP="00EF5AA2">
      <w:pPr>
        <w:pStyle w:val="Corpodetexto"/>
        <w:spacing w:after="0" w:line="360" w:lineRule="auto"/>
        <w:ind w:right="-285"/>
        <w:jc w:val="center"/>
        <w:rPr>
          <w:rFonts w:cs="Arial"/>
          <w:b/>
          <w:bCs/>
          <w:color w:val="auto"/>
          <w:sz w:val="24"/>
          <w:szCs w:val="24"/>
        </w:rPr>
      </w:pPr>
    </w:p>
    <w:p w14:paraId="05871B3A" w14:textId="77777777" w:rsidR="005049E6" w:rsidRDefault="005049E6" w:rsidP="00EF5AA2">
      <w:pPr>
        <w:pStyle w:val="Corpodetexto"/>
        <w:spacing w:after="0" w:line="360" w:lineRule="auto"/>
        <w:ind w:right="-285"/>
        <w:jc w:val="center"/>
        <w:rPr>
          <w:rFonts w:cs="Arial"/>
          <w:b/>
          <w:bCs/>
          <w:color w:val="auto"/>
          <w:sz w:val="24"/>
          <w:szCs w:val="24"/>
        </w:rPr>
      </w:pPr>
    </w:p>
    <w:p w14:paraId="5A32857B" w14:textId="77777777" w:rsidR="005049E6" w:rsidRDefault="005049E6" w:rsidP="00EF5AA2">
      <w:pPr>
        <w:pStyle w:val="Corpodetexto"/>
        <w:spacing w:after="0" w:line="360" w:lineRule="auto"/>
        <w:ind w:right="-285"/>
        <w:jc w:val="center"/>
        <w:rPr>
          <w:rFonts w:cs="Arial"/>
          <w:b/>
          <w:bCs/>
          <w:color w:val="auto"/>
          <w:sz w:val="24"/>
          <w:szCs w:val="24"/>
        </w:rPr>
      </w:pPr>
    </w:p>
    <w:p w14:paraId="73FC6062" w14:textId="77777777" w:rsidR="005049E6" w:rsidRDefault="005049E6" w:rsidP="00EF5AA2">
      <w:pPr>
        <w:pStyle w:val="Corpodetexto"/>
        <w:spacing w:after="0" w:line="360" w:lineRule="auto"/>
        <w:ind w:right="-285"/>
        <w:jc w:val="center"/>
        <w:rPr>
          <w:rFonts w:cs="Arial"/>
          <w:b/>
          <w:bCs/>
          <w:color w:val="auto"/>
          <w:sz w:val="24"/>
          <w:szCs w:val="24"/>
        </w:rPr>
      </w:pPr>
    </w:p>
    <w:p w14:paraId="7CF04285" w14:textId="77777777" w:rsidR="00D172E9" w:rsidRDefault="00D172E9" w:rsidP="00EF5AA2">
      <w:pPr>
        <w:pStyle w:val="Corpodetexto"/>
        <w:spacing w:after="0" w:line="360" w:lineRule="auto"/>
        <w:ind w:right="-285"/>
        <w:jc w:val="center"/>
        <w:rPr>
          <w:rFonts w:cs="Arial"/>
          <w:b/>
          <w:bCs/>
          <w:color w:val="auto"/>
          <w:sz w:val="24"/>
          <w:szCs w:val="24"/>
        </w:rPr>
      </w:pPr>
    </w:p>
    <w:p w14:paraId="429D13D5" w14:textId="77777777" w:rsidR="003E66E4" w:rsidRDefault="003E66E4" w:rsidP="00EF5AA2">
      <w:pPr>
        <w:pStyle w:val="Corpodetexto"/>
        <w:spacing w:after="0" w:line="360" w:lineRule="auto"/>
        <w:ind w:right="-285"/>
        <w:jc w:val="center"/>
        <w:rPr>
          <w:rFonts w:cs="Arial"/>
          <w:b/>
          <w:bCs/>
          <w:color w:val="auto"/>
          <w:sz w:val="24"/>
          <w:szCs w:val="24"/>
        </w:rPr>
      </w:pPr>
    </w:p>
    <w:p w14:paraId="0F56A483" w14:textId="77777777" w:rsidR="003E66E4" w:rsidRDefault="003E66E4" w:rsidP="00EF5AA2">
      <w:pPr>
        <w:pStyle w:val="Corpodetexto"/>
        <w:spacing w:after="0" w:line="360" w:lineRule="auto"/>
        <w:ind w:right="-285"/>
        <w:jc w:val="center"/>
        <w:rPr>
          <w:rFonts w:cs="Arial"/>
          <w:b/>
          <w:bCs/>
          <w:color w:val="auto"/>
          <w:sz w:val="24"/>
          <w:szCs w:val="24"/>
        </w:rPr>
      </w:pPr>
    </w:p>
    <w:p w14:paraId="22898BB3" w14:textId="77777777" w:rsidR="003E66E4" w:rsidRDefault="003E66E4" w:rsidP="00EF5AA2">
      <w:pPr>
        <w:pStyle w:val="Corpodetexto"/>
        <w:spacing w:after="0" w:line="360" w:lineRule="auto"/>
        <w:ind w:right="-285"/>
        <w:jc w:val="center"/>
        <w:rPr>
          <w:rFonts w:cs="Arial"/>
          <w:b/>
          <w:bCs/>
          <w:color w:val="auto"/>
          <w:sz w:val="24"/>
          <w:szCs w:val="24"/>
        </w:rPr>
      </w:pPr>
    </w:p>
    <w:p w14:paraId="395B253A" w14:textId="77777777" w:rsidR="003E66E4" w:rsidRDefault="003E66E4" w:rsidP="00EF5AA2">
      <w:pPr>
        <w:pStyle w:val="Corpodetexto"/>
        <w:spacing w:after="0" w:line="360" w:lineRule="auto"/>
        <w:ind w:right="-285"/>
        <w:jc w:val="center"/>
        <w:rPr>
          <w:rFonts w:cs="Arial"/>
          <w:b/>
          <w:bCs/>
          <w:color w:val="auto"/>
          <w:sz w:val="24"/>
          <w:szCs w:val="24"/>
        </w:rPr>
      </w:pPr>
    </w:p>
    <w:p w14:paraId="1387FE00" w14:textId="77777777" w:rsidR="003E66E4" w:rsidRDefault="003E66E4" w:rsidP="00EF5AA2">
      <w:pPr>
        <w:pStyle w:val="Corpodetexto"/>
        <w:spacing w:after="0" w:line="360" w:lineRule="auto"/>
        <w:ind w:right="-285"/>
        <w:jc w:val="center"/>
        <w:rPr>
          <w:rFonts w:cs="Arial"/>
          <w:b/>
          <w:bCs/>
          <w:color w:val="auto"/>
          <w:sz w:val="24"/>
          <w:szCs w:val="24"/>
        </w:rPr>
      </w:pPr>
    </w:p>
    <w:p w14:paraId="0F2D53E9" w14:textId="77777777" w:rsidR="003E66E4" w:rsidRDefault="003E66E4" w:rsidP="00EF5AA2">
      <w:pPr>
        <w:pStyle w:val="Corpodetexto"/>
        <w:spacing w:after="0" w:line="360" w:lineRule="auto"/>
        <w:ind w:right="-285"/>
        <w:jc w:val="center"/>
        <w:rPr>
          <w:rFonts w:cs="Arial"/>
          <w:b/>
          <w:bCs/>
          <w:color w:val="auto"/>
          <w:sz w:val="24"/>
          <w:szCs w:val="24"/>
        </w:rPr>
      </w:pPr>
    </w:p>
    <w:p w14:paraId="5B168347" w14:textId="77777777" w:rsidR="003E66E4" w:rsidRDefault="003E66E4" w:rsidP="00EF5AA2">
      <w:pPr>
        <w:pStyle w:val="Corpodetexto"/>
        <w:spacing w:after="0" w:line="360" w:lineRule="auto"/>
        <w:ind w:right="-285"/>
        <w:jc w:val="center"/>
        <w:rPr>
          <w:rFonts w:cs="Arial"/>
          <w:b/>
          <w:bCs/>
          <w:color w:val="auto"/>
          <w:sz w:val="24"/>
          <w:szCs w:val="24"/>
        </w:rPr>
      </w:pPr>
    </w:p>
    <w:p w14:paraId="50519481" w14:textId="77777777" w:rsidR="003E66E4" w:rsidRDefault="003E66E4" w:rsidP="00EF5AA2">
      <w:pPr>
        <w:pStyle w:val="Corpodetexto"/>
        <w:spacing w:after="0" w:line="360" w:lineRule="auto"/>
        <w:ind w:right="-285"/>
        <w:jc w:val="center"/>
        <w:rPr>
          <w:rFonts w:cs="Arial"/>
          <w:b/>
          <w:bCs/>
          <w:color w:val="auto"/>
          <w:sz w:val="24"/>
          <w:szCs w:val="24"/>
        </w:rPr>
      </w:pPr>
    </w:p>
    <w:p w14:paraId="74E09F55" w14:textId="77777777" w:rsidR="003E66E4" w:rsidRDefault="003E66E4" w:rsidP="00EF5AA2">
      <w:pPr>
        <w:pStyle w:val="Corpodetexto"/>
        <w:spacing w:after="0" w:line="360" w:lineRule="auto"/>
        <w:ind w:right="-285"/>
        <w:jc w:val="center"/>
        <w:rPr>
          <w:rFonts w:cs="Arial"/>
          <w:b/>
          <w:bCs/>
          <w:color w:val="auto"/>
          <w:sz w:val="24"/>
          <w:szCs w:val="24"/>
        </w:rPr>
      </w:pPr>
    </w:p>
    <w:p w14:paraId="7FE13B40" w14:textId="77777777" w:rsidR="003E66E4" w:rsidRDefault="003E66E4" w:rsidP="00EF5AA2">
      <w:pPr>
        <w:pStyle w:val="Corpodetexto"/>
        <w:spacing w:after="0" w:line="360" w:lineRule="auto"/>
        <w:ind w:right="-285"/>
        <w:jc w:val="center"/>
        <w:rPr>
          <w:rFonts w:cs="Arial"/>
          <w:b/>
          <w:bCs/>
          <w:color w:val="auto"/>
          <w:sz w:val="24"/>
          <w:szCs w:val="24"/>
        </w:rPr>
      </w:pPr>
    </w:p>
    <w:p w14:paraId="6C482504" w14:textId="77777777" w:rsidR="00CE5412" w:rsidRDefault="00CE5412" w:rsidP="00EF5AA2">
      <w:pPr>
        <w:pStyle w:val="Corpodetexto"/>
        <w:spacing w:after="0" w:line="360" w:lineRule="auto"/>
        <w:ind w:right="-285"/>
        <w:jc w:val="center"/>
        <w:rPr>
          <w:rFonts w:cs="Arial"/>
          <w:b/>
          <w:bCs/>
          <w:color w:val="auto"/>
          <w:sz w:val="24"/>
          <w:szCs w:val="24"/>
        </w:rPr>
      </w:pPr>
    </w:p>
    <w:p w14:paraId="57E04FAE" w14:textId="7C4132D6" w:rsidR="00B7020F" w:rsidRPr="008B0921" w:rsidRDefault="00B7020F" w:rsidP="00EF5AA2">
      <w:pPr>
        <w:pStyle w:val="Corpodetexto"/>
        <w:spacing w:after="0" w:line="360" w:lineRule="auto"/>
        <w:ind w:right="-285"/>
        <w:jc w:val="center"/>
        <w:rPr>
          <w:rFonts w:cs="Arial"/>
          <w:b/>
          <w:bCs/>
          <w:color w:val="auto"/>
          <w:sz w:val="24"/>
          <w:szCs w:val="24"/>
        </w:rPr>
      </w:pPr>
      <w:r w:rsidRPr="008B0921">
        <w:rPr>
          <w:rFonts w:cs="Arial"/>
          <w:b/>
          <w:bCs/>
          <w:color w:val="auto"/>
          <w:sz w:val="24"/>
          <w:szCs w:val="24"/>
        </w:rPr>
        <w:t xml:space="preserve">ANEXO IV - RELAÇÃO DE DOCUMENTOS DE HABILITAÇÃO </w:t>
      </w:r>
    </w:p>
    <w:p w14:paraId="535DA5D2" w14:textId="77777777" w:rsidR="00B7020F" w:rsidRPr="005049E6" w:rsidRDefault="00B7020F" w:rsidP="002B1D3D">
      <w:pPr>
        <w:pStyle w:val="Corpodetexto"/>
        <w:spacing w:after="0" w:line="360" w:lineRule="auto"/>
        <w:ind w:right="-427"/>
        <w:rPr>
          <w:rFonts w:cs="Arial"/>
          <w:color w:val="auto"/>
          <w:sz w:val="24"/>
          <w:szCs w:val="24"/>
        </w:rPr>
      </w:pPr>
    </w:p>
    <w:p w14:paraId="4AAF3A70" w14:textId="77777777" w:rsidR="00B7020F" w:rsidRPr="005049E6" w:rsidRDefault="00B7020F" w:rsidP="002B1D3D">
      <w:pPr>
        <w:pStyle w:val="Corpodetexto"/>
        <w:widowControl w:val="0"/>
        <w:numPr>
          <w:ilvl w:val="0"/>
          <w:numId w:val="112"/>
        </w:numPr>
        <w:autoSpaceDE w:val="0"/>
        <w:autoSpaceDN w:val="0"/>
        <w:spacing w:after="0" w:line="360" w:lineRule="auto"/>
        <w:ind w:left="0" w:right="-427" w:firstLine="0"/>
        <w:jc w:val="both"/>
        <w:rPr>
          <w:rFonts w:cs="Arial"/>
          <w:color w:val="auto"/>
          <w:sz w:val="24"/>
          <w:szCs w:val="24"/>
        </w:rPr>
      </w:pPr>
      <w:r w:rsidRPr="005049E6">
        <w:rPr>
          <w:rFonts w:cs="Arial"/>
          <w:color w:val="auto"/>
          <w:sz w:val="24"/>
          <w:szCs w:val="24"/>
        </w:rPr>
        <w:t>A documentação referida a seguir poderá ser:</w:t>
      </w:r>
    </w:p>
    <w:p w14:paraId="3F61A9AA" w14:textId="77777777" w:rsidR="00B7020F" w:rsidRPr="005049E6" w:rsidRDefault="00B7020F" w:rsidP="002B1D3D">
      <w:pPr>
        <w:pStyle w:val="Corpodetexto"/>
        <w:spacing w:after="0" w:line="360" w:lineRule="auto"/>
        <w:ind w:right="-427"/>
        <w:jc w:val="both"/>
        <w:rPr>
          <w:rFonts w:cs="Arial"/>
          <w:color w:val="auto"/>
          <w:sz w:val="24"/>
          <w:szCs w:val="24"/>
        </w:rPr>
      </w:pPr>
    </w:p>
    <w:p w14:paraId="20B6A378" w14:textId="77777777" w:rsidR="00B7020F" w:rsidRPr="005049E6" w:rsidRDefault="00B7020F" w:rsidP="002B1D3D">
      <w:pPr>
        <w:pStyle w:val="Corpodetexto"/>
        <w:widowControl w:val="0"/>
        <w:numPr>
          <w:ilvl w:val="0"/>
          <w:numId w:val="113"/>
        </w:numPr>
        <w:autoSpaceDE w:val="0"/>
        <w:autoSpaceDN w:val="0"/>
        <w:spacing w:after="0" w:line="360" w:lineRule="auto"/>
        <w:ind w:left="0" w:right="-427" w:firstLine="0"/>
        <w:jc w:val="both"/>
        <w:rPr>
          <w:rFonts w:cs="Arial"/>
          <w:color w:val="auto"/>
          <w:sz w:val="24"/>
          <w:szCs w:val="24"/>
        </w:rPr>
      </w:pPr>
      <w:r w:rsidRPr="005049E6">
        <w:rPr>
          <w:rFonts w:cs="Arial"/>
          <w:color w:val="auto"/>
          <w:sz w:val="24"/>
          <w:szCs w:val="24"/>
        </w:rPr>
        <w:t>apresentada em original, por cópia ou por qualquer outro meio expressamente admitido pela Administração;</w:t>
      </w:r>
    </w:p>
    <w:p w14:paraId="19A9FBBA" w14:textId="77777777" w:rsidR="00B7020F" w:rsidRPr="005049E6" w:rsidRDefault="00B7020F" w:rsidP="002B1D3D">
      <w:pPr>
        <w:pStyle w:val="Corpodetexto"/>
        <w:widowControl w:val="0"/>
        <w:numPr>
          <w:ilvl w:val="0"/>
          <w:numId w:val="113"/>
        </w:numPr>
        <w:autoSpaceDE w:val="0"/>
        <w:autoSpaceDN w:val="0"/>
        <w:spacing w:after="0" w:line="360" w:lineRule="auto"/>
        <w:ind w:left="0" w:right="-427" w:firstLine="0"/>
        <w:jc w:val="both"/>
        <w:rPr>
          <w:rFonts w:cs="Arial"/>
          <w:color w:val="auto"/>
          <w:sz w:val="24"/>
          <w:szCs w:val="24"/>
        </w:rPr>
      </w:pPr>
      <w:r w:rsidRPr="005049E6">
        <w:rPr>
          <w:rFonts w:cs="Arial"/>
          <w:color w:val="auto"/>
          <w:sz w:val="24"/>
          <w:szCs w:val="24"/>
        </w:rPr>
        <w:t>substituída por registro cadastral emitido por órgão ou entidade pública, desde que previsto no edital e que o registro tenha sido feito em obediência ao disposto na Lei 14.133/2021.</w:t>
      </w:r>
    </w:p>
    <w:p w14:paraId="292ACCD6" w14:textId="77777777" w:rsidR="00B7020F" w:rsidRPr="005049E6" w:rsidRDefault="00B7020F" w:rsidP="002B1D3D">
      <w:pPr>
        <w:pStyle w:val="Corpodetexto"/>
        <w:spacing w:after="0" w:line="360" w:lineRule="auto"/>
        <w:ind w:right="-427"/>
        <w:jc w:val="both"/>
        <w:rPr>
          <w:rFonts w:cs="Arial"/>
          <w:color w:val="auto"/>
          <w:sz w:val="24"/>
          <w:szCs w:val="24"/>
        </w:rPr>
      </w:pPr>
    </w:p>
    <w:p w14:paraId="6A010568" w14:textId="77777777" w:rsidR="00B7020F" w:rsidRPr="005049E6" w:rsidRDefault="00B7020F" w:rsidP="002B1D3D">
      <w:pPr>
        <w:pStyle w:val="Corpodetexto"/>
        <w:widowControl w:val="0"/>
        <w:numPr>
          <w:ilvl w:val="0"/>
          <w:numId w:val="112"/>
        </w:numPr>
        <w:autoSpaceDE w:val="0"/>
        <w:autoSpaceDN w:val="0"/>
        <w:spacing w:after="0" w:line="360" w:lineRule="auto"/>
        <w:ind w:left="0" w:right="-427" w:firstLine="0"/>
        <w:jc w:val="both"/>
        <w:rPr>
          <w:rFonts w:cs="Arial"/>
          <w:color w:val="auto"/>
          <w:sz w:val="24"/>
          <w:szCs w:val="24"/>
        </w:rPr>
      </w:pPr>
      <w:r w:rsidRPr="005049E6">
        <w:rPr>
          <w:rFonts w:cs="Arial"/>
          <w:color w:val="auto"/>
          <w:sz w:val="24"/>
          <w:szCs w:val="24"/>
        </w:rPr>
        <w:t>Após a entrega dos documentos para habilitação, não será permitida a substituição ou a apresentação de novos documentos, salvo em sede de diligência, para:</w:t>
      </w:r>
    </w:p>
    <w:p w14:paraId="4439548D" w14:textId="77777777" w:rsidR="00B7020F" w:rsidRPr="005049E6" w:rsidRDefault="00B7020F" w:rsidP="002B1D3D">
      <w:pPr>
        <w:pStyle w:val="Corpodetexto"/>
        <w:spacing w:after="0" w:line="360" w:lineRule="auto"/>
        <w:ind w:right="-427"/>
        <w:jc w:val="both"/>
        <w:rPr>
          <w:rFonts w:cs="Arial"/>
          <w:color w:val="auto"/>
          <w:sz w:val="24"/>
          <w:szCs w:val="24"/>
        </w:rPr>
      </w:pPr>
      <w:r w:rsidRPr="005049E6">
        <w:rPr>
          <w:rFonts w:cs="Arial"/>
          <w:color w:val="auto"/>
          <w:sz w:val="24"/>
          <w:szCs w:val="24"/>
        </w:rPr>
        <w:t xml:space="preserve">I - </w:t>
      </w:r>
      <w:proofErr w:type="gramStart"/>
      <w:r w:rsidRPr="005049E6">
        <w:rPr>
          <w:rFonts w:cs="Arial"/>
          <w:color w:val="auto"/>
          <w:sz w:val="24"/>
          <w:szCs w:val="24"/>
        </w:rPr>
        <w:t>complementação</w:t>
      </w:r>
      <w:proofErr w:type="gramEnd"/>
      <w:r w:rsidRPr="005049E6">
        <w:rPr>
          <w:rFonts w:cs="Arial"/>
          <w:color w:val="auto"/>
          <w:sz w:val="24"/>
          <w:szCs w:val="24"/>
        </w:rPr>
        <w:t xml:space="preserve"> de informações acerca dos documentos já apresentados pelos licitantes e desde que necessária para apurar fatos existentes à época da abertura do certame;</w:t>
      </w:r>
    </w:p>
    <w:p w14:paraId="666D8308" w14:textId="77777777" w:rsidR="00B7020F" w:rsidRPr="005049E6" w:rsidRDefault="00B7020F" w:rsidP="002B1D3D">
      <w:pPr>
        <w:pStyle w:val="Corpodetexto"/>
        <w:spacing w:after="0" w:line="360" w:lineRule="auto"/>
        <w:ind w:right="-427"/>
        <w:jc w:val="both"/>
        <w:rPr>
          <w:rFonts w:cs="Arial"/>
          <w:color w:val="auto"/>
          <w:sz w:val="24"/>
          <w:szCs w:val="24"/>
        </w:rPr>
      </w:pPr>
      <w:r w:rsidRPr="005049E6">
        <w:rPr>
          <w:rFonts w:cs="Arial"/>
          <w:color w:val="auto"/>
          <w:sz w:val="24"/>
          <w:szCs w:val="24"/>
        </w:rPr>
        <w:t xml:space="preserve">II - </w:t>
      </w:r>
      <w:proofErr w:type="gramStart"/>
      <w:r w:rsidRPr="005049E6">
        <w:rPr>
          <w:rFonts w:cs="Arial"/>
          <w:color w:val="auto"/>
          <w:sz w:val="24"/>
          <w:szCs w:val="24"/>
        </w:rPr>
        <w:t>atualização</w:t>
      </w:r>
      <w:proofErr w:type="gramEnd"/>
      <w:r w:rsidRPr="005049E6">
        <w:rPr>
          <w:rFonts w:cs="Arial"/>
          <w:color w:val="auto"/>
          <w:sz w:val="24"/>
          <w:szCs w:val="24"/>
        </w:rPr>
        <w:t xml:space="preserve"> de documentos cuja validade tenha expirado após a data de recebimento das propostas.</w:t>
      </w:r>
    </w:p>
    <w:p w14:paraId="1248B3A2" w14:textId="77777777" w:rsidR="00B7020F" w:rsidRPr="005049E6" w:rsidRDefault="00B7020F" w:rsidP="002B1D3D">
      <w:pPr>
        <w:pStyle w:val="Corpodetexto"/>
        <w:spacing w:after="0" w:line="360" w:lineRule="auto"/>
        <w:ind w:right="-427"/>
        <w:jc w:val="both"/>
        <w:rPr>
          <w:rFonts w:cs="Arial"/>
          <w:color w:val="auto"/>
          <w:sz w:val="24"/>
          <w:szCs w:val="24"/>
        </w:rPr>
      </w:pPr>
    </w:p>
    <w:p w14:paraId="0A200CA5" w14:textId="77777777" w:rsidR="00B7020F" w:rsidRPr="005049E6" w:rsidRDefault="00B7020F" w:rsidP="002B1D3D">
      <w:pPr>
        <w:pStyle w:val="Corpodetexto"/>
        <w:spacing w:after="0" w:line="360" w:lineRule="auto"/>
        <w:ind w:right="-427"/>
        <w:jc w:val="both"/>
        <w:rPr>
          <w:rFonts w:cs="Arial"/>
          <w:color w:val="auto"/>
          <w:sz w:val="24"/>
          <w:szCs w:val="24"/>
        </w:rPr>
      </w:pPr>
      <w:r w:rsidRPr="005049E6">
        <w:rPr>
          <w:rFonts w:cs="Arial"/>
          <w:color w:val="auto"/>
          <w:sz w:val="24"/>
          <w:szCs w:val="24"/>
        </w:rPr>
        <w:t>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w:t>
      </w:r>
    </w:p>
    <w:p w14:paraId="0A91D1AA" w14:textId="77777777" w:rsidR="00B7020F" w:rsidRPr="005049E6" w:rsidRDefault="00B7020F" w:rsidP="002B1D3D">
      <w:pPr>
        <w:pStyle w:val="Corpodetexto"/>
        <w:spacing w:after="0" w:line="360" w:lineRule="auto"/>
        <w:ind w:right="-285"/>
        <w:jc w:val="both"/>
        <w:rPr>
          <w:rFonts w:cs="Arial"/>
          <w:color w:val="auto"/>
          <w:sz w:val="24"/>
          <w:szCs w:val="24"/>
        </w:rPr>
      </w:pPr>
    </w:p>
    <w:p w14:paraId="041630DD" w14:textId="40A9A80F" w:rsidR="00B7020F" w:rsidRPr="005049E6" w:rsidRDefault="00B7020F" w:rsidP="002B1D3D">
      <w:pPr>
        <w:pStyle w:val="PargrafodaLista"/>
        <w:widowControl w:val="0"/>
        <w:numPr>
          <w:ilvl w:val="0"/>
          <w:numId w:val="112"/>
        </w:numPr>
        <w:suppressAutoHyphens/>
        <w:autoSpaceDE w:val="0"/>
        <w:autoSpaceDN w:val="0"/>
        <w:spacing w:after="0" w:line="360" w:lineRule="auto"/>
        <w:ind w:left="0" w:right="-285" w:firstLine="0"/>
        <w:jc w:val="both"/>
        <w:rPr>
          <w:rFonts w:ascii="Arial" w:hAnsi="Arial" w:cs="Arial"/>
          <w:sz w:val="24"/>
          <w:szCs w:val="24"/>
          <w:lang w:eastAsia="zh-CN"/>
        </w:rPr>
      </w:pPr>
      <w:r w:rsidRPr="005049E6">
        <w:rPr>
          <w:rFonts w:ascii="Arial" w:hAnsi="Arial" w:cs="Arial"/>
          <w:sz w:val="24"/>
          <w:szCs w:val="24"/>
          <w:lang w:eastAsia="zh-CN"/>
        </w:rPr>
        <w:t xml:space="preserve">Os </w:t>
      </w:r>
      <w:r w:rsidRPr="005049E6">
        <w:rPr>
          <w:rFonts w:ascii="Arial" w:hAnsi="Arial" w:cs="Arial"/>
          <w:b/>
          <w:sz w:val="24"/>
          <w:szCs w:val="24"/>
          <w:lang w:eastAsia="zh-CN"/>
        </w:rPr>
        <w:t xml:space="preserve">DOCUMENTOS DE </w:t>
      </w:r>
      <w:r w:rsidR="005049E6" w:rsidRPr="005049E6">
        <w:rPr>
          <w:rFonts w:ascii="Arial" w:hAnsi="Arial" w:cs="Arial"/>
          <w:b/>
          <w:sz w:val="24"/>
          <w:szCs w:val="24"/>
          <w:lang w:eastAsia="zh-CN"/>
        </w:rPr>
        <w:t xml:space="preserve">HABILITAÇÃO </w:t>
      </w:r>
      <w:r w:rsidR="005049E6" w:rsidRPr="005049E6">
        <w:rPr>
          <w:rFonts w:ascii="Arial" w:hAnsi="Arial" w:cs="Arial"/>
          <w:sz w:val="24"/>
          <w:szCs w:val="24"/>
          <w:lang w:eastAsia="zh-CN"/>
        </w:rPr>
        <w:t>pertinentes</w:t>
      </w:r>
      <w:r w:rsidRPr="005049E6">
        <w:rPr>
          <w:rFonts w:ascii="Arial" w:hAnsi="Arial" w:cs="Arial"/>
          <w:sz w:val="24"/>
          <w:szCs w:val="24"/>
          <w:lang w:eastAsia="zh-CN"/>
        </w:rPr>
        <w:t xml:space="preserve"> ao ramo do objeto da DISPENSA são os seguintes:</w:t>
      </w:r>
    </w:p>
    <w:p w14:paraId="770B24E7" w14:textId="77777777" w:rsidR="002B1D3D" w:rsidRPr="005049E6" w:rsidRDefault="002B1D3D" w:rsidP="002B1D3D">
      <w:pPr>
        <w:pStyle w:val="PargrafodaLista"/>
        <w:adjustRightInd w:val="0"/>
        <w:spacing w:after="0" w:line="360" w:lineRule="auto"/>
        <w:ind w:left="0" w:right="-285"/>
        <w:rPr>
          <w:rFonts w:ascii="Arial" w:hAnsi="Arial" w:cs="Arial"/>
          <w:sz w:val="24"/>
          <w:szCs w:val="24"/>
        </w:rPr>
      </w:pPr>
    </w:p>
    <w:p w14:paraId="34E1AE22" w14:textId="77777777" w:rsidR="00884C1A" w:rsidRDefault="00884C1A" w:rsidP="00884C1A">
      <w:pPr>
        <w:spacing w:line="360" w:lineRule="auto"/>
        <w:jc w:val="both"/>
        <w:rPr>
          <w:rFonts w:ascii="Arial" w:eastAsia="Calibri" w:hAnsi="Arial" w:cs="Arial"/>
          <w:b/>
          <w:bCs/>
          <w:sz w:val="24"/>
          <w:szCs w:val="24"/>
        </w:rPr>
      </w:pPr>
    </w:p>
    <w:p w14:paraId="4518D47E" w14:textId="77777777" w:rsidR="003E66E4" w:rsidRDefault="003E66E4" w:rsidP="00884C1A">
      <w:pPr>
        <w:spacing w:line="360" w:lineRule="auto"/>
        <w:jc w:val="both"/>
        <w:rPr>
          <w:rFonts w:ascii="Arial" w:eastAsia="Calibri" w:hAnsi="Arial" w:cs="Arial"/>
          <w:b/>
          <w:bCs/>
          <w:sz w:val="24"/>
          <w:szCs w:val="24"/>
        </w:rPr>
      </w:pPr>
    </w:p>
    <w:p w14:paraId="6CDCF6CA" w14:textId="77777777" w:rsidR="003E66E4" w:rsidRDefault="003E66E4" w:rsidP="00884C1A">
      <w:pPr>
        <w:spacing w:line="360" w:lineRule="auto"/>
        <w:jc w:val="both"/>
        <w:rPr>
          <w:rFonts w:ascii="Arial" w:eastAsia="Calibri" w:hAnsi="Arial" w:cs="Arial"/>
          <w:b/>
          <w:bCs/>
          <w:sz w:val="24"/>
          <w:szCs w:val="24"/>
        </w:rPr>
      </w:pPr>
    </w:p>
    <w:p w14:paraId="50E2195B" w14:textId="77777777" w:rsidR="00884C1A" w:rsidRPr="00496EE4" w:rsidRDefault="00884C1A" w:rsidP="00884C1A">
      <w:pPr>
        <w:spacing w:line="360" w:lineRule="auto"/>
        <w:jc w:val="both"/>
        <w:rPr>
          <w:rFonts w:ascii="Arial" w:eastAsia="Calibri" w:hAnsi="Arial" w:cs="Arial"/>
          <w:b/>
          <w:bCs/>
          <w:sz w:val="24"/>
          <w:szCs w:val="24"/>
        </w:rPr>
      </w:pPr>
      <w:r w:rsidRPr="00496EE4">
        <w:rPr>
          <w:rFonts w:ascii="Arial" w:eastAsia="Calibri" w:hAnsi="Arial" w:cs="Arial"/>
          <w:b/>
          <w:bCs/>
          <w:sz w:val="24"/>
          <w:szCs w:val="24"/>
        </w:rPr>
        <w:lastRenderedPageBreak/>
        <w:t>REQUISITOS DE HABILITAÇÃO JURÍDICA, FISCAL, SOCIAL E TRABALHISTA</w:t>
      </w:r>
    </w:p>
    <w:p w14:paraId="0CF38B15" w14:textId="77777777" w:rsidR="00884C1A" w:rsidRPr="00496EE4" w:rsidRDefault="00884C1A" w:rsidP="00884C1A">
      <w:pPr>
        <w:spacing w:line="360" w:lineRule="auto"/>
        <w:jc w:val="both"/>
        <w:rPr>
          <w:rFonts w:ascii="Arial" w:eastAsia="Calibri" w:hAnsi="Arial" w:cs="Arial"/>
          <w:b/>
          <w:bCs/>
          <w:sz w:val="24"/>
          <w:szCs w:val="24"/>
        </w:rPr>
      </w:pPr>
      <w:r w:rsidRPr="00496EE4">
        <w:rPr>
          <w:rFonts w:ascii="Arial" w:eastAsia="Calibri" w:hAnsi="Arial" w:cs="Arial"/>
          <w:b/>
          <w:bCs/>
          <w:sz w:val="24"/>
          <w:szCs w:val="24"/>
        </w:rPr>
        <w:t>I – HABILITAÇÃO JURÍDICA:</w:t>
      </w:r>
    </w:p>
    <w:p w14:paraId="762B61FE" w14:textId="77777777" w:rsidR="00884C1A" w:rsidRPr="00496EE4" w:rsidRDefault="00884C1A" w:rsidP="00884C1A">
      <w:pPr>
        <w:spacing w:line="360" w:lineRule="auto"/>
        <w:jc w:val="both"/>
        <w:rPr>
          <w:rFonts w:ascii="Arial" w:eastAsia="Calibri" w:hAnsi="Arial" w:cs="Arial"/>
          <w:sz w:val="24"/>
          <w:szCs w:val="24"/>
        </w:rPr>
      </w:pPr>
      <w:r w:rsidRPr="00496EE4">
        <w:rPr>
          <w:rFonts w:ascii="Arial" w:eastAsia="Calibri" w:hAnsi="Arial" w:cs="Arial"/>
          <w:sz w:val="24"/>
          <w:szCs w:val="24"/>
        </w:rPr>
        <w:t>a)</w:t>
      </w:r>
      <w:r w:rsidRPr="00496EE4">
        <w:rPr>
          <w:rFonts w:ascii="Arial" w:eastAsia="Calibri" w:hAnsi="Arial" w:cs="Arial"/>
          <w:sz w:val="24"/>
          <w:szCs w:val="24"/>
        </w:rPr>
        <w:tab/>
        <w:t xml:space="preserve">Registro comercial, no caso de empresa individual; </w:t>
      </w:r>
    </w:p>
    <w:p w14:paraId="795B4468" w14:textId="77777777" w:rsidR="00884C1A" w:rsidRPr="00496EE4" w:rsidRDefault="00884C1A" w:rsidP="00884C1A">
      <w:pPr>
        <w:spacing w:line="360" w:lineRule="auto"/>
        <w:jc w:val="both"/>
        <w:rPr>
          <w:rFonts w:ascii="Arial" w:eastAsia="Calibri" w:hAnsi="Arial" w:cs="Arial"/>
          <w:sz w:val="24"/>
          <w:szCs w:val="24"/>
        </w:rPr>
      </w:pPr>
      <w:r w:rsidRPr="00496EE4">
        <w:rPr>
          <w:rFonts w:ascii="Arial" w:eastAsia="Calibri" w:hAnsi="Arial" w:cs="Arial"/>
          <w:sz w:val="24"/>
          <w:szCs w:val="24"/>
        </w:rPr>
        <w:t>b)</w:t>
      </w:r>
      <w:r w:rsidRPr="00496EE4">
        <w:rPr>
          <w:rFonts w:ascii="Arial" w:eastAsia="Calibri" w:hAnsi="Arial" w:cs="Arial"/>
          <w:sz w:val="24"/>
          <w:szCs w:val="24"/>
        </w:rPr>
        <w:tab/>
        <w:t xml:space="preserve">Ato constitutivo, estatuto ou contrato social em vigor, devidamente registrado, em se tratando de sociedades comerciais, e, no caso de sociedades por ações, acompanhado de documentos de eleição de seus administradores; </w:t>
      </w:r>
    </w:p>
    <w:p w14:paraId="3D5C42CA" w14:textId="77777777" w:rsidR="00884C1A" w:rsidRPr="00496EE4" w:rsidRDefault="00884C1A" w:rsidP="00884C1A">
      <w:pPr>
        <w:spacing w:line="360" w:lineRule="auto"/>
        <w:jc w:val="both"/>
        <w:rPr>
          <w:rFonts w:ascii="Arial" w:eastAsia="Calibri" w:hAnsi="Arial" w:cs="Arial"/>
          <w:sz w:val="24"/>
          <w:szCs w:val="24"/>
        </w:rPr>
      </w:pPr>
      <w:r w:rsidRPr="00496EE4">
        <w:rPr>
          <w:rFonts w:ascii="Arial" w:eastAsia="Calibri" w:hAnsi="Arial" w:cs="Arial"/>
          <w:sz w:val="24"/>
          <w:szCs w:val="24"/>
        </w:rPr>
        <w:t>c)</w:t>
      </w:r>
      <w:r w:rsidRPr="00496EE4">
        <w:rPr>
          <w:rFonts w:ascii="Arial" w:eastAsia="Calibri" w:hAnsi="Arial" w:cs="Arial"/>
          <w:sz w:val="24"/>
          <w:szCs w:val="24"/>
        </w:rPr>
        <w:tab/>
        <w:t>Decreto de autorização, em se tratando de empresa ou sociedade estrangeira em funcionamento no país, e ato de registro ou autorização para funcionamento expedido pelo órgão competente, quando a atividade assim o exigir.</w:t>
      </w:r>
    </w:p>
    <w:p w14:paraId="177B26B6" w14:textId="77777777" w:rsidR="00884C1A" w:rsidRPr="00496EE4" w:rsidRDefault="00884C1A" w:rsidP="00884C1A">
      <w:pPr>
        <w:spacing w:line="360" w:lineRule="auto"/>
        <w:jc w:val="both"/>
        <w:rPr>
          <w:rFonts w:ascii="Arial" w:eastAsia="Calibri" w:hAnsi="Arial" w:cs="Arial"/>
          <w:b/>
          <w:bCs/>
          <w:sz w:val="24"/>
          <w:szCs w:val="24"/>
        </w:rPr>
      </w:pPr>
      <w:r w:rsidRPr="00496EE4">
        <w:rPr>
          <w:rFonts w:ascii="Arial" w:eastAsia="Calibri" w:hAnsi="Arial" w:cs="Arial"/>
          <w:b/>
          <w:bCs/>
          <w:sz w:val="24"/>
          <w:szCs w:val="24"/>
        </w:rPr>
        <w:t>II – REGULARIDADE FISCAL E TRABALHISTA:</w:t>
      </w:r>
    </w:p>
    <w:p w14:paraId="6A88DA19" w14:textId="77777777" w:rsidR="00884C1A" w:rsidRPr="00496EE4" w:rsidRDefault="00884C1A" w:rsidP="00884C1A">
      <w:pPr>
        <w:spacing w:line="360" w:lineRule="auto"/>
        <w:jc w:val="both"/>
        <w:rPr>
          <w:rFonts w:ascii="Arial" w:eastAsia="Calibri" w:hAnsi="Arial" w:cs="Arial"/>
          <w:sz w:val="24"/>
          <w:szCs w:val="24"/>
        </w:rPr>
      </w:pPr>
      <w:r w:rsidRPr="00496EE4">
        <w:rPr>
          <w:rFonts w:ascii="Arial" w:eastAsia="Calibri" w:hAnsi="Arial" w:cs="Arial"/>
          <w:sz w:val="24"/>
          <w:szCs w:val="24"/>
        </w:rPr>
        <w:t>a)</w:t>
      </w:r>
      <w:r w:rsidRPr="00496EE4">
        <w:rPr>
          <w:rFonts w:ascii="Arial" w:eastAsia="Calibri" w:hAnsi="Arial" w:cs="Arial"/>
          <w:sz w:val="24"/>
          <w:szCs w:val="24"/>
        </w:rPr>
        <w:tab/>
        <w:t>Prova de inscrição no Cadastro Nacional de Pessoa Jurídica do Ministério da Fazenda – CNPJ/MF;</w:t>
      </w:r>
    </w:p>
    <w:p w14:paraId="1F23E3F3" w14:textId="77777777" w:rsidR="00884C1A" w:rsidRPr="00496EE4" w:rsidRDefault="00884C1A" w:rsidP="00884C1A">
      <w:pPr>
        <w:spacing w:line="360" w:lineRule="auto"/>
        <w:jc w:val="both"/>
        <w:rPr>
          <w:rFonts w:ascii="Arial" w:eastAsia="Calibri" w:hAnsi="Arial" w:cs="Arial"/>
          <w:sz w:val="24"/>
          <w:szCs w:val="24"/>
        </w:rPr>
      </w:pPr>
      <w:r w:rsidRPr="00496EE4">
        <w:rPr>
          <w:rFonts w:ascii="Arial" w:eastAsia="Calibri" w:hAnsi="Arial" w:cs="Arial"/>
          <w:sz w:val="24"/>
          <w:szCs w:val="24"/>
        </w:rPr>
        <w:t>b)</w:t>
      </w:r>
      <w:r w:rsidRPr="00496EE4">
        <w:rPr>
          <w:rFonts w:ascii="Arial" w:eastAsia="Calibri" w:hAnsi="Arial" w:cs="Arial"/>
          <w:sz w:val="24"/>
          <w:szCs w:val="24"/>
        </w:rPr>
        <w:tab/>
        <w:t>Prova de regularidade para com a Fazenda Estadual do domicílio ou sede do licitante, ou outra equivalente, na forma da lei, com prazo de validade em vigor;</w:t>
      </w:r>
    </w:p>
    <w:p w14:paraId="3EECA636" w14:textId="77777777" w:rsidR="00884C1A" w:rsidRPr="00496EE4" w:rsidRDefault="00884C1A" w:rsidP="00884C1A">
      <w:pPr>
        <w:spacing w:line="360" w:lineRule="auto"/>
        <w:jc w:val="both"/>
        <w:rPr>
          <w:rFonts w:ascii="Arial" w:eastAsia="Calibri" w:hAnsi="Arial" w:cs="Arial"/>
          <w:sz w:val="24"/>
          <w:szCs w:val="24"/>
        </w:rPr>
      </w:pPr>
      <w:r w:rsidRPr="00496EE4">
        <w:rPr>
          <w:rFonts w:ascii="Arial" w:eastAsia="Calibri" w:hAnsi="Arial" w:cs="Arial"/>
          <w:sz w:val="24"/>
          <w:szCs w:val="24"/>
        </w:rPr>
        <w:t>c)</w:t>
      </w:r>
      <w:r w:rsidRPr="00496EE4">
        <w:rPr>
          <w:rFonts w:ascii="Arial" w:eastAsia="Calibri" w:hAnsi="Arial" w:cs="Arial"/>
          <w:sz w:val="24"/>
          <w:szCs w:val="24"/>
        </w:rPr>
        <w:tab/>
        <w:t xml:space="preserve">Prova de regularidade com débitos relativos aos Tributos Federais e à dívida ativa da União; </w:t>
      </w:r>
    </w:p>
    <w:p w14:paraId="17B143A8" w14:textId="77777777" w:rsidR="00884C1A" w:rsidRPr="00496EE4" w:rsidRDefault="00884C1A" w:rsidP="00884C1A">
      <w:pPr>
        <w:spacing w:line="360" w:lineRule="auto"/>
        <w:jc w:val="both"/>
        <w:rPr>
          <w:rFonts w:ascii="Arial" w:eastAsia="Calibri" w:hAnsi="Arial" w:cs="Arial"/>
          <w:sz w:val="24"/>
          <w:szCs w:val="24"/>
        </w:rPr>
      </w:pPr>
      <w:r w:rsidRPr="00496EE4">
        <w:rPr>
          <w:rFonts w:ascii="Arial" w:eastAsia="Calibri" w:hAnsi="Arial" w:cs="Arial"/>
          <w:sz w:val="24"/>
          <w:szCs w:val="24"/>
        </w:rPr>
        <w:t>d)</w:t>
      </w:r>
      <w:r w:rsidRPr="00496EE4">
        <w:rPr>
          <w:rFonts w:ascii="Arial" w:eastAsia="Calibri" w:hAnsi="Arial" w:cs="Arial"/>
          <w:sz w:val="24"/>
          <w:szCs w:val="24"/>
        </w:rPr>
        <w:tab/>
        <w:t xml:space="preserve">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 </w:t>
      </w:r>
    </w:p>
    <w:p w14:paraId="067D35F0" w14:textId="77777777" w:rsidR="00884C1A" w:rsidRPr="00496EE4" w:rsidRDefault="00884C1A" w:rsidP="00884C1A">
      <w:pPr>
        <w:spacing w:line="360" w:lineRule="auto"/>
        <w:jc w:val="both"/>
        <w:rPr>
          <w:rFonts w:ascii="Arial" w:eastAsia="Calibri" w:hAnsi="Arial" w:cs="Arial"/>
          <w:sz w:val="24"/>
          <w:szCs w:val="24"/>
        </w:rPr>
      </w:pPr>
      <w:r w:rsidRPr="00496EE4">
        <w:rPr>
          <w:rFonts w:ascii="Arial" w:eastAsia="Calibri" w:hAnsi="Arial" w:cs="Arial"/>
          <w:sz w:val="24"/>
          <w:szCs w:val="24"/>
        </w:rPr>
        <w:t>e)</w:t>
      </w:r>
      <w:r w:rsidRPr="00496EE4">
        <w:rPr>
          <w:rFonts w:ascii="Arial" w:eastAsia="Calibri" w:hAnsi="Arial" w:cs="Arial"/>
          <w:sz w:val="24"/>
          <w:szCs w:val="24"/>
        </w:rPr>
        <w:tab/>
        <w:t>Prova de regularidade Trabalhista, mediante a apresentação da CNDT – Certidão Negativa de Débitos Trabalhistas ou da CPDT – Certidão Positiva de Débitos Trabalhistas com efeitos de negativa;</w:t>
      </w:r>
    </w:p>
    <w:p w14:paraId="0C8AEA9E" w14:textId="77777777" w:rsidR="00884C1A" w:rsidRPr="00496EE4" w:rsidRDefault="00884C1A" w:rsidP="00884C1A">
      <w:pPr>
        <w:spacing w:line="360" w:lineRule="auto"/>
        <w:jc w:val="both"/>
        <w:rPr>
          <w:rFonts w:ascii="Arial" w:eastAsia="Calibri" w:hAnsi="Arial" w:cs="Arial"/>
          <w:sz w:val="24"/>
          <w:szCs w:val="24"/>
        </w:rPr>
      </w:pPr>
      <w:r w:rsidRPr="00496EE4">
        <w:rPr>
          <w:rFonts w:ascii="Arial" w:eastAsia="Calibri" w:hAnsi="Arial" w:cs="Arial"/>
          <w:sz w:val="24"/>
          <w:szCs w:val="24"/>
        </w:rPr>
        <w:lastRenderedPageBreak/>
        <w:t>f)</w:t>
      </w:r>
      <w:r w:rsidRPr="00496EE4">
        <w:rPr>
          <w:rFonts w:ascii="Arial" w:eastAsia="Calibri" w:hAnsi="Arial" w:cs="Arial"/>
          <w:sz w:val="24"/>
          <w:szCs w:val="24"/>
        </w:rPr>
        <w:tab/>
        <w:t>Prova de regularidade de Débitos da Fazenda Municipal (CND) do domicílio ou sede do licitante, ou outra equivalente, na forma da lei, com prazo de validade em vigor;</w:t>
      </w:r>
    </w:p>
    <w:p w14:paraId="48576C3D" w14:textId="77777777" w:rsidR="00884C1A" w:rsidRPr="00496EE4" w:rsidRDefault="00884C1A" w:rsidP="00884C1A">
      <w:pPr>
        <w:spacing w:line="360" w:lineRule="auto"/>
        <w:jc w:val="both"/>
        <w:rPr>
          <w:rFonts w:ascii="Arial" w:eastAsia="Calibri" w:hAnsi="Arial" w:cs="Arial"/>
          <w:b/>
          <w:bCs/>
          <w:sz w:val="24"/>
          <w:szCs w:val="24"/>
        </w:rPr>
      </w:pPr>
      <w:r w:rsidRPr="00496EE4">
        <w:rPr>
          <w:rFonts w:ascii="Arial" w:eastAsia="Calibri" w:hAnsi="Arial" w:cs="Arial"/>
          <w:sz w:val="24"/>
          <w:szCs w:val="24"/>
        </w:rPr>
        <w:t xml:space="preserve">Observação.: </w:t>
      </w:r>
      <w:r w:rsidRPr="00496EE4">
        <w:rPr>
          <w:rFonts w:ascii="Arial" w:eastAsia="Calibri" w:hAnsi="Arial" w:cs="Arial"/>
          <w:b/>
          <w:bCs/>
          <w:sz w:val="24"/>
          <w:szCs w:val="24"/>
        </w:rPr>
        <w:t>As provas de regularidades poderão ser Certidões Negativas de Débitos ou Certidões Positivas com efeitos de Negativas.</w:t>
      </w:r>
    </w:p>
    <w:p w14:paraId="20045353" w14:textId="77777777" w:rsidR="00884C1A" w:rsidRPr="00496EE4" w:rsidRDefault="00884C1A" w:rsidP="00884C1A">
      <w:pPr>
        <w:spacing w:line="360" w:lineRule="auto"/>
        <w:jc w:val="both"/>
        <w:rPr>
          <w:rFonts w:ascii="Arial" w:eastAsia="Calibri" w:hAnsi="Arial" w:cs="Arial"/>
          <w:b/>
          <w:bCs/>
          <w:sz w:val="24"/>
          <w:szCs w:val="24"/>
        </w:rPr>
      </w:pPr>
      <w:r w:rsidRPr="00496EE4">
        <w:rPr>
          <w:rFonts w:ascii="Arial" w:eastAsia="Calibri" w:hAnsi="Arial" w:cs="Arial"/>
          <w:b/>
          <w:bCs/>
          <w:sz w:val="24"/>
          <w:szCs w:val="24"/>
        </w:rPr>
        <w:t>III – QUALIFICAÇÃO ECONÔMICO-FINANCEIRA:</w:t>
      </w:r>
    </w:p>
    <w:p w14:paraId="60FD50B2" w14:textId="77777777" w:rsidR="00884C1A" w:rsidRPr="00496EE4" w:rsidRDefault="00884C1A" w:rsidP="00884C1A">
      <w:pPr>
        <w:spacing w:line="360" w:lineRule="auto"/>
        <w:jc w:val="both"/>
        <w:rPr>
          <w:rFonts w:ascii="Arial" w:eastAsia="Calibri" w:hAnsi="Arial" w:cs="Arial"/>
          <w:sz w:val="24"/>
          <w:szCs w:val="24"/>
        </w:rPr>
      </w:pPr>
      <w:r w:rsidRPr="00496EE4">
        <w:rPr>
          <w:rFonts w:ascii="Arial" w:eastAsia="Calibri" w:hAnsi="Arial" w:cs="Arial"/>
          <w:sz w:val="24"/>
          <w:szCs w:val="24"/>
        </w:rPr>
        <w:t>a)</w:t>
      </w:r>
      <w:r w:rsidRPr="00496EE4">
        <w:rPr>
          <w:rFonts w:ascii="Arial" w:eastAsia="Calibri" w:hAnsi="Arial" w:cs="Arial"/>
          <w:sz w:val="24"/>
          <w:szCs w:val="24"/>
        </w:rPr>
        <w:tab/>
        <w:t>Certidão negativa de falência ou concordata expedida pelo distribuidor da sede da pessoa jurídica, ou de execução patrimonial, expedida no domicílio da pessoa física.</w:t>
      </w:r>
    </w:p>
    <w:p w14:paraId="710DA9AF" w14:textId="77777777" w:rsidR="00884C1A" w:rsidRPr="00496EE4" w:rsidRDefault="00884C1A" w:rsidP="00884C1A">
      <w:pPr>
        <w:spacing w:line="360" w:lineRule="auto"/>
        <w:jc w:val="both"/>
        <w:rPr>
          <w:rFonts w:ascii="Arial" w:eastAsia="Calibri" w:hAnsi="Arial" w:cs="Arial"/>
          <w:sz w:val="24"/>
          <w:szCs w:val="24"/>
        </w:rPr>
      </w:pPr>
      <w:r w:rsidRPr="00496EE4">
        <w:rPr>
          <w:rFonts w:ascii="Arial" w:eastAsia="Calibri" w:hAnsi="Arial" w:cs="Arial"/>
          <w:sz w:val="24"/>
          <w:szCs w:val="24"/>
        </w:rPr>
        <w:t>b)</w:t>
      </w:r>
      <w:r w:rsidRPr="00496EE4">
        <w:rPr>
          <w:rFonts w:ascii="Arial" w:eastAsia="Calibri" w:hAnsi="Arial" w:cs="Arial"/>
          <w:sz w:val="24"/>
          <w:szCs w:val="24"/>
        </w:rPr>
        <w:tab/>
        <w:t>Será exigida da licitante em recuperação judicial a comprovação de que o plano de recuperação foi acolhido na esfera judicial, na forma do art. 58 da Lei n. 11.101, de 2005.</w:t>
      </w:r>
    </w:p>
    <w:p w14:paraId="3433836E" w14:textId="77777777" w:rsidR="00884C1A" w:rsidRPr="00496EE4" w:rsidRDefault="00884C1A" w:rsidP="00884C1A">
      <w:pPr>
        <w:spacing w:line="360" w:lineRule="auto"/>
        <w:jc w:val="both"/>
        <w:rPr>
          <w:rFonts w:ascii="Arial" w:eastAsia="Calibri" w:hAnsi="Arial" w:cs="Arial"/>
          <w:b/>
          <w:bCs/>
          <w:sz w:val="24"/>
          <w:szCs w:val="24"/>
        </w:rPr>
      </w:pPr>
      <w:r w:rsidRPr="00496EE4">
        <w:rPr>
          <w:rFonts w:ascii="Arial" w:eastAsia="Calibri" w:hAnsi="Arial" w:cs="Arial"/>
          <w:b/>
          <w:bCs/>
          <w:sz w:val="24"/>
          <w:szCs w:val="24"/>
        </w:rPr>
        <w:t xml:space="preserve">III – QUALIFICAÇÃO </w:t>
      </w:r>
      <w:r>
        <w:rPr>
          <w:rFonts w:ascii="Arial" w:eastAsia="Calibri" w:hAnsi="Arial" w:cs="Arial"/>
          <w:b/>
          <w:bCs/>
          <w:sz w:val="24"/>
          <w:szCs w:val="24"/>
        </w:rPr>
        <w:t>TÉCNICA</w:t>
      </w:r>
      <w:r w:rsidRPr="00496EE4">
        <w:rPr>
          <w:rFonts w:ascii="Arial" w:eastAsia="Calibri" w:hAnsi="Arial" w:cs="Arial"/>
          <w:b/>
          <w:bCs/>
          <w:sz w:val="24"/>
          <w:szCs w:val="24"/>
        </w:rPr>
        <w:t>:</w:t>
      </w:r>
    </w:p>
    <w:p w14:paraId="3745D952" w14:textId="77777777" w:rsidR="00884C1A" w:rsidRPr="00496EE4" w:rsidRDefault="00884C1A" w:rsidP="00884C1A">
      <w:pPr>
        <w:jc w:val="both"/>
        <w:rPr>
          <w:rFonts w:ascii="Arial" w:hAnsi="Arial" w:cs="Arial"/>
          <w:bCs/>
          <w:color w:val="000000"/>
          <w:sz w:val="24"/>
          <w:szCs w:val="24"/>
          <w:lang w:eastAsia="zh-CN"/>
        </w:rPr>
      </w:pPr>
      <w:r w:rsidRPr="00496EE4">
        <w:rPr>
          <w:rFonts w:ascii="Arial" w:hAnsi="Arial" w:cs="Arial"/>
          <w:bCs/>
          <w:color w:val="000000"/>
          <w:sz w:val="24"/>
          <w:szCs w:val="24"/>
          <w:lang w:eastAsia="zh-CN"/>
        </w:rPr>
        <w:t>O interessado deverá, na data do credenciamento entregar junto com os documentos de habilitação:</w:t>
      </w:r>
    </w:p>
    <w:p w14:paraId="0DAEE7C6" w14:textId="77777777" w:rsidR="00884C1A" w:rsidRDefault="00884C1A" w:rsidP="00884C1A">
      <w:pPr>
        <w:pStyle w:val="PargrafodaLista"/>
        <w:ind w:left="0"/>
        <w:jc w:val="both"/>
        <w:rPr>
          <w:rFonts w:ascii="Arial" w:hAnsi="Arial" w:cs="Arial"/>
          <w:bCs/>
          <w:color w:val="000000"/>
          <w:sz w:val="24"/>
          <w:szCs w:val="24"/>
          <w:lang w:eastAsia="zh-CN"/>
        </w:rPr>
      </w:pPr>
      <w:r w:rsidRPr="00496EE4">
        <w:rPr>
          <w:rFonts w:ascii="Arial" w:hAnsi="Arial" w:cs="Arial"/>
          <w:bCs/>
          <w:color w:val="000000"/>
          <w:sz w:val="24"/>
          <w:szCs w:val="24"/>
          <w:lang w:eastAsia="zh-CN"/>
        </w:rPr>
        <w:t>a)</w:t>
      </w:r>
      <w:r w:rsidRPr="00496EE4">
        <w:rPr>
          <w:rFonts w:ascii="Arial" w:hAnsi="Arial" w:cs="Arial"/>
          <w:bCs/>
          <w:color w:val="000000"/>
          <w:sz w:val="24"/>
          <w:szCs w:val="24"/>
          <w:lang w:eastAsia="zh-CN"/>
        </w:rPr>
        <w:tab/>
        <w:t>ATESTADO DE CAPACIDADE TÉCNICO OPERACIONAL: prova de aptidão de desempenho de atividade pertinente e compatível em características semelhantes com o objeto do presente Credenciamento, por meio de apresentação de no mínimo um atestado expedido, necessariamente em nome do(a) licitante, por pessoa(s) jurídica(s) de direito público ou privado, que comprove ter a pessoa física prestado os serviços compatíveis com o objeto da licitação.</w:t>
      </w:r>
    </w:p>
    <w:p w14:paraId="09FE4743" w14:textId="77777777" w:rsidR="00884C1A" w:rsidRPr="001D460E" w:rsidRDefault="00884C1A" w:rsidP="00884C1A">
      <w:pPr>
        <w:pStyle w:val="PargrafodaLista"/>
        <w:ind w:left="0"/>
        <w:jc w:val="both"/>
        <w:rPr>
          <w:rFonts w:ascii="Arial" w:hAnsi="Arial" w:cs="Arial"/>
          <w:bCs/>
          <w:color w:val="000000"/>
          <w:sz w:val="24"/>
          <w:szCs w:val="24"/>
          <w:lang w:eastAsia="zh-CN"/>
        </w:rPr>
      </w:pPr>
      <w:r w:rsidRPr="00496EE4">
        <w:rPr>
          <w:rFonts w:ascii="Arial" w:hAnsi="Arial" w:cs="Arial"/>
          <w:b/>
          <w:color w:val="000000"/>
          <w:sz w:val="24"/>
          <w:szCs w:val="24"/>
          <w:lang w:eastAsia="zh-CN"/>
        </w:rPr>
        <w:t>IV –</w:t>
      </w:r>
      <w:r>
        <w:rPr>
          <w:rFonts w:ascii="Arial" w:hAnsi="Arial" w:cs="Arial"/>
          <w:bCs/>
          <w:color w:val="000000"/>
          <w:sz w:val="24"/>
          <w:szCs w:val="24"/>
          <w:lang w:eastAsia="zh-CN"/>
        </w:rPr>
        <w:t xml:space="preserve"> </w:t>
      </w:r>
      <w:r w:rsidRPr="005049E6">
        <w:rPr>
          <w:rFonts w:ascii="Arial" w:hAnsi="Arial" w:cs="Arial"/>
          <w:b/>
          <w:color w:val="000000"/>
          <w:sz w:val="24"/>
          <w:szCs w:val="24"/>
          <w:lang w:eastAsia="zh-CN"/>
        </w:rPr>
        <w:t>DECLARAÇÃO CONJUNTA:</w:t>
      </w:r>
      <w:r>
        <w:rPr>
          <w:rFonts w:ascii="Arial" w:hAnsi="Arial" w:cs="Arial"/>
          <w:bCs/>
          <w:color w:val="000000"/>
          <w:sz w:val="24"/>
          <w:szCs w:val="24"/>
          <w:lang w:eastAsia="zh-CN"/>
        </w:rPr>
        <w:t xml:space="preserve"> Deverá ser apresentada junto com os documentos de habilitação em conformidade com o anexo deste Aviso. </w:t>
      </w:r>
    </w:p>
    <w:p w14:paraId="05D62C2D" w14:textId="77777777" w:rsidR="00D172E9" w:rsidRDefault="00D172E9" w:rsidP="002B1D3D">
      <w:pPr>
        <w:pStyle w:val="PargrafodaLista"/>
        <w:ind w:left="0"/>
        <w:rPr>
          <w:rFonts w:ascii="Arial" w:hAnsi="Arial" w:cs="Arial"/>
          <w:bCs/>
          <w:color w:val="000000"/>
          <w:sz w:val="24"/>
          <w:szCs w:val="24"/>
          <w:lang w:eastAsia="zh-CN"/>
        </w:rPr>
      </w:pPr>
    </w:p>
    <w:p w14:paraId="5DAC720B" w14:textId="77777777" w:rsidR="00D172E9" w:rsidRDefault="00D172E9" w:rsidP="002B1D3D">
      <w:pPr>
        <w:pStyle w:val="PargrafodaLista"/>
        <w:ind w:left="0"/>
        <w:rPr>
          <w:rFonts w:ascii="Arial" w:hAnsi="Arial" w:cs="Arial"/>
          <w:bCs/>
          <w:color w:val="000000"/>
          <w:sz w:val="24"/>
          <w:szCs w:val="24"/>
          <w:lang w:eastAsia="zh-CN"/>
        </w:rPr>
      </w:pPr>
    </w:p>
    <w:p w14:paraId="049A9D39" w14:textId="77777777" w:rsidR="00D172E9" w:rsidRDefault="00D172E9" w:rsidP="002B1D3D">
      <w:pPr>
        <w:pStyle w:val="PargrafodaLista"/>
        <w:ind w:left="0"/>
        <w:rPr>
          <w:rFonts w:ascii="Arial" w:hAnsi="Arial" w:cs="Arial"/>
          <w:bCs/>
          <w:color w:val="000000"/>
          <w:sz w:val="24"/>
          <w:szCs w:val="24"/>
          <w:lang w:eastAsia="zh-CN"/>
        </w:rPr>
      </w:pPr>
    </w:p>
    <w:p w14:paraId="7FEEA080" w14:textId="77777777" w:rsidR="00D172E9" w:rsidRDefault="00D172E9" w:rsidP="002B1D3D">
      <w:pPr>
        <w:pStyle w:val="PargrafodaLista"/>
        <w:ind w:left="0"/>
        <w:rPr>
          <w:rFonts w:ascii="Arial" w:hAnsi="Arial" w:cs="Arial"/>
          <w:bCs/>
          <w:color w:val="000000"/>
          <w:sz w:val="24"/>
          <w:szCs w:val="24"/>
          <w:lang w:eastAsia="zh-CN"/>
        </w:rPr>
      </w:pPr>
    </w:p>
    <w:p w14:paraId="3AFFE2F3" w14:textId="77777777" w:rsidR="00D172E9" w:rsidRDefault="00D172E9" w:rsidP="002B1D3D">
      <w:pPr>
        <w:pStyle w:val="PargrafodaLista"/>
        <w:ind w:left="0"/>
        <w:rPr>
          <w:rFonts w:ascii="Arial" w:hAnsi="Arial" w:cs="Arial"/>
          <w:bCs/>
          <w:color w:val="000000"/>
          <w:sz w:val="24"/>
          <w:szCs w:val="24"/>
          <w:lang w:eastAsia="zh-CN"/>
        </w:rPr>
      </w:pPr>
    </w:p>
    <w:p w14:paraId="24F177A2" w14:textId="77777777" w:rsidR="00D172E9" w:rsidRDefault="00D172E9" w:rsidP="002B1D3D">
      <w:pPr>
        <w:pStyle w:val="PargrafodaLista"/>
        <w:ind w:left="0"/>
        <w:rPr>
          <w:rFonts w:ascii="Arial" w:hAnsi="Arial" w:cs="Arial"/>
          <w:bCs/>
          <w:color w:val="000000"/>
          <w:sz w:val="24"/>
          <w:szCs w:val="24"/>
          <w:lang w:eastAsia="zh-CN"/>
        </w:rPr>
      </w:pPr>
    </w:p>
    <w:p w14:paraId="08377999" w14:textId="77777777" w:rsidR="00D172E9" w:rsidRDefault="00D172E9" w:rsidP="002B1D3D">
      <w:pPr>
        <w:pStyle w:val="PargrafodaLista"/>
        <w:ind w:left="0"/>
        <w:rPr>
          <w:rFonts w:ascii="Arial" w:hAnsi="Arial" w:cs="Arial"/>
          <w:bCs/>
          <w:color w:val="000000"/>
          <w:sz w:val="24"/>
          <w:szCs w:val="24"/>
          <w:lang w:eastAsia="zh-CN"/>
        </w:rPr>
      </w:pPr>
    </w:p>
    <w:p w14:paraId="67399A9D" w14:textId="787ABEF8" w:rsidR="00B7020F" w:rsidRDefault="00B7020F" w:rsidP="00D172E9">
      <w:pPr>
        <w:pStyle w:val="Corpodetexto"/>
        <w:spacing w:after="0" w:line="360" w:lineRule="auto"/>
        <w:ind w:right="-285"/>
        <w:jc w:val="both"/>
        <w:rPr>
          <w:rFonts w:cs="Arial"/>
          <w:b/>
          <w:bCs/>
          <w:color w:val="auto"/>
          <w:sz w:val="24"/>
          <w:szCs w:val="24"/>
        </w:rPr>
      </w:pPr>
      <w:r w:rsidRPr="008B0921">
        <w:rPr>
          <w:rFonts w:cs="Arial"/>
          <w:b/>
          <w:bCs/>
          <w:color w:val="auto"/>
          <w:sz w:val="24"/>
          <w:szCs w:val="24"/>
        </w:rPr>
        <w:lastRenderedPageBreak/>
        <w:t>ANEXO V - PLANILHA ESTIMADA DE FORMAÇÃO DE PREÇOS COM ANÁLISE CRÍTICA DOS DADOS COLETADOS (PREÇOS MÁXIMOS).</w:t>
      </w:r>
    </w:p>
    <w:p w14:paraId="128D3D5C" w14:textId="77777777" w:rsidR="003E66E4" w:rsidRPr="003E66E4" w:rsidRDefault="003E66E4" w:rsidP="003E66E4">
      <w:pPr>
        <w:numPr>
          <w:ilvl w:val="0"/>
          <w:numId w:val="132"/>
        </w:numPr>
        <w:spacing w:after="0" w:line="240" w:lineRule="auto"/>
        <w:ind w:left="0" w:firstLine="0"/>
        <w:jc w:val="both"/>
        <w:rPr>
          <w:rFonts w:ascii="Times New Roman" w:eastAsia="Calibri" w:hAnsi="Times New Roman" w:cs="Times New Roman"/>
          <w:lang w:eastAsia="pt-BR"/>
        </w:rPr>
      </w:pPr>
      <w:r w:rsidRPr="003E66E4">
        <w:rPr>
          <w:rFonts w:ascii="Times New Roman" w:eastAsia="Calibri" w:hAnsi="Times New Roman" w:cs="Times New Roman"/>
          <w:lang w:eastAsia="pt-BR"/>
        </w:rPr>
        <w:t>Foram enviados onze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4F779A95" w14:textId="77777777" w:rsidR="003E66E4" w:rsidRPr="003E66E4" w:rsidRDefault="003E66E4" w:rsidP="003E66E4">
      <w:pPr>
        <w:spacing w:after="0" w:line="240" w:lineRule="auto"/>
        <w:jc w:val="both"/>
        <w:rPr>
          <w:rFonts w:ascii="Times New Roman" w:eastAsia="Calibri" w:hAnsi="Times New Roman" w:cs="Times New Roman"/>
          <w:lang w:eastAsia="pt-BR"/>
        </w:rPr>
      </w:pPr>
    </w:p>
    <w:p w14:paraId="3A722DC1" w14:textId="77777777" w:rsidR="003E66E4" w:rsidRPr="003E66E4" w:rsidRDefault="003E66E4" w:rsidP="003E66E4">
      <w:pPr>
        <w:numPr>
          <w:ilvl w:val="0"/>
          <w:numId w:val="132"/>
        </w:numPr>
        <w:spacing w:after="0" w:line="240" w:lineRule="auto"/>
        <w:ind w:left="0" w:firstLine="0"/>
        <w:jc w:val="both"/>
        <w:rPr>
          <w:rFonts w:ascii="Times New Roman" w:eastAsia="Calibri" w:hAnsi="Times New Roman" w:cs="Times New Roman"/>
          <w:lang w:eastAsia="pt-BR"/>
        </w:rPr>
      </w:pPr>
      <w:r w:rsidRPr="003E66E4">
        <w:rPr>
          <w:rFonts w:ascii="Times New Roman" w:eastAsia="Calibri" w:hAnsi="Times New Roman" w:cs="Times New Roman"/>
          <w:lang w:eastAsia="pt-BR"/>
        </w:rPr>
        <w:t xml:space="preserve">As empresas </w:t>
      </w:r>
      <w:proofErr w:type="spellStart"/>
      <w:r w:rsidRPr="003E66E4">
        <w:rPr>
          <w:rFonts w:ascii="Times New Roman" w:eastAsia="Calibri" w:hAnsi="Times New Roman" w:cs="Times New Roman"/>
          <w:lang w:eastAsia="pt-BR"/>
        </w:rPr>
        <w:t>Consisus</w:t>
      </w:r>
      <w:proofErr w:type="spellEnd"/>
      <w:r w:rsidRPr="003E66E4">
        <w:rPr>
          <w:rFonts w:ascii="Times New Roman" w:eastAsia="Calibri" w:hAnsi="Times New Roman" w:cs="Times New Roman"/>
          <w:lang w:eastAsia="pt-BR"/>
        </w:rPr>
        <w:t xml:space="preserve"> Seguros, GNP Seguros e Barão Corretora de Seguros informaram que trabalham com uma quantidade mínima de vidas que é maior do que a quantidade que estamos cotando, por isso não forneceram cotação de preços.</w:t>
      </w:r>
    </w:p>
    <w:p w14:paraId="495226F8" w14:textId="77777777" w:rsidR="003E66E4" w:rsidRPr="003E66E4" w:rsidRDefault="003E66E4" w:rsidP="003E66E4">
      <w:pPr>
        <w:spacing w:after="0" w:line="240" w:lineRule="auto"/>
        <w:jc w:val="both"/>
        <w:rPr>
          <w:rFonts w:ascii="Times New Roman" w:eastAsia="Calibri" w:hAnsi="Times New Roman" w:cs="Times New Roman"/>
          <w:lang w:eastAsia="pt-BR"/>
        </w:rPr>
      </w:pPr>
    </w:p>
    <w:p w14:paraId="6FADDA79" w14:textId="77777777" w:rsidR="003E66E4" w:rsidRPr="003E66E4" w:rsidRDefault="003E66E4" w:rsidP="003E66E4">
      <w:pPr>
        <w:numPr>
          <w:ilvl w:val="0"/>
          <w:numId w:val="132"/>
        </w:numPr>
        <w:spacing w:after="0" w:line="240" w:lineRule="auto"/>
        <w:ind w:left="0" w:firstLine="0"/>
        <w:jc w:val="both"/>
        <w:rPr>
          <w:rFonts w:ascii="Times New Roman" w:eastAsia="Calibri" w:hAnsi="Times New Roman" w:cs="Times New Roman"/>
          <w:lang w:eastAsia="pt-BR"/>
        </w:rPr>
      </w:pPr>
      <w:r w:rsidRPr="003E66E4">
        <w:rPr>
          <w:rFonts w:ascii="Times New Roman" w:eastAsia="Calibri" w:hAnsi="Times New Roman" w:cs="Times New Roman"/>
          <w:lang w:eastAsia="pt-BR"/>
        </w:rPr>
        <w:t xml:space="preserve">Foi realizada consultas diretamente nos sites das seguradoras: Global </w:t>
      </w:r>
      <w:proofErr w:type="spellStart"/>
      <w:r w:rsidRPr="003E66E4">
        <w:rPr>
          <w:rFonts w:ascii="Times New Roman" w:eastAsia="Calibri" w:hAnsi="Times New Roman" w:cs="Times New Roman"/>
          <w:lang w:eastAsia="pt-BR"/>
        </w:rPr>
        <w:t>Opsi</w:t>
      </w:r>
      <w:proofErr w:type="spellEnd"/>
      <w:r w:rsidRPr="003E66E4">
        <w:rPr>
          <w:rFonts w:ascii="Times New Roman" w:eastAsia="Calibri" w:hAnsi="Times New Roman" w:cs="Times New Roman"/>
          <w:lang w:eastAsia="pt-BR"/>
        </w:rPr>
        <w:t xml:space="preserve">, Oeste Seguros e </w:t>
      </w:r>
      <w:proofErr w:type="spellStart"/>
      <w:r w:rsidRPr="003E66E4">
        <w:rPr>
          <w:rFonts w:ascii="Times New Roman" w:eastAsia="Calibri" w:hAnsi="Times New Roman" w:cs="Times New Roman"/>
          <w:lang w:eastAsia="pt-BR"/>
        </w:rPr>
        <w:t>Humber</w:t>
      </w:r>
      <w:proofErr w:type="spellEnd"/>
      <w:r w:rsidRPr="003E66E4">
        <w:rPr>
          <w:rFonts w:ascii="Times New Roman" w:eastAsia="Calibri" w:hAnsi="Times New Roman" w:cs="Times New Roman"/>
          <w:lang w:eastAsia="pt-BR"/>
        </w:rPr>
        <w:t xml:space="preserve"> Consultora de Seguros.</w:t>
      </w:r>
    </w:p>
    <w:p w14:paraId="7BA340C0" w14:textId="77777777" w:rsidR="003E66E4" w:rsidRPr="003E66E4" w:rsidRDefault="003E66E4" w:rsidP="003E66E4">
      <w:pPr>
        <w:spacing w:after="0" w:line="240" w:lineRule="auto"/>
        <w:jc w:val="both"/>
        <w:rPr>
          <w:rFonts w:ascii="Times New Roman" w:eastAsia="Calibri" w:hAnsi="Times New Roman" w:cs="Times New Roman"/>
          <w:lang w:eastAsia="pt-BR"/>
        </w:rPr>
      </w:pPr>
    </w:p>
    <w:p w14:paraId="40F7FC10" w14:textId="77777777" w:rsidR="003E66E4" w:rsidRPr="003E66E4" w:rsidRDefault="003E66E4" w:rsidP="003E66E4">
      <w:pPr>
        <w:numPr>
          <w:ilvl w:val="0"/>
          <w:numId w:val="132"/>
        </w:numPr>
        <w:spacing w:after="0" w:line="240" w:lineRule="auto"/>
        <w:ind w:left="0" w:firstLine="0"/>
        <w:jc w:val="both"/>
        <w:rPr>
          <w:rFonts w:ascii="Times New Roman" w:eastAsia="Calibri" w:hAnsi="Times New Roman" w:cs="Times New Roman"/>
          <w:lang w:eastAsia="pt-BR"/>
        </w:rPr>
      </w:pPr>
      <w:r w:rsidRPr="003E66E4">
        <w:rPr>
          <w:rFonts w:ascii="Times New Roman" w:eastAsia="Calibri" w:hAnsi="Times New Roman" w:cs="Times New Roman"/>
          <w:lang w:eastAsia="pt-BR"/>
        </w:rPr>
        <w:t>Foi realizada pesquisa no Painel de Preços: Considerada mediana de sete resultados selecionados.</w:t>
      </w:r>
    </w:p>
    <w:p w14:paraId="048DC476" w14:textId="77777777" w:rsidR="003E66E4" w:rsidRPr="003E66E4" w:rsidRDefault="003E66E4" w:rsidP="003E66E4">
      <w:pPr>
        <w:spacing w:after="0" w:line="240" w:lineRule="auto"/>
        <w:jc w:val="both"/>
        <w:rPr>
          <w:rFonts w:ascii="Times New Roman" w:eastAsia="Calibri" w:hAnsi="Times New Roman" w:cs="Times New Roman"/>
          <w:lang w:eastAsia="pt-BR"/>
        </w:rPr>
      </w:pPr>
    </w:p>
    <w:p w14:paraId="4DB6A3C1" w14:textId="77777777" w:rsidR="003E66E4" w:rsidRPr="003E66E4" w:rsidRDefault="003E66E4" w:rsidP="003E66E4">
      <w:pPr>
        <w:numPr>
          <w:ilvl w:val="0"/>
          <w:numId w:val="132"/>
        </w:numPr>
        <w:spacing w:after="0" w:line="240" w:lineRule="auto"/>
        <w:ind w:left="0" w:firstLine="0"/>
        <w:jc w:val="both"/>
        <w:rPr>
          <w:rFonts w:ascii="Times New Roman" w:eastAsia="Calibri" w:hAnsi="Times New Roman" w:cs="Times New Roman"/>
          <w:lang w:eastAsia="pt-BR"/>
        </w:rPr>
      </w:pPr>
      <w:r w:rsidRPr="003E66E4">
        <w:rPr>
          <w:rFonts w:ascii="Times New Roman" w:eastAsia="Calibri" w:hAnsi="Times New Roman" w:cs="Times New Roman"/>
          <w:lang w:eastAsia="pt-BR"/>
        </w:rPr>
        <w:t xml:space="preserve">Foi realizada pesquisa no PNCP: O resultado apresentado foi o Ato que autoriza a Contratação Direta nº DL 8/2024; </w:t>
      </w:r>
    </w:p>
    <w:p w14:paraId="72B5087D" w14:textId="77777777" w:rsidR="003E66E4" w:rsidRPr="003E66E4" w:rsidRDefault="003E66E4" w:rsidP="003E66E4">
      <w:pPr>
        <w:spacing w:after="0" w:line="240" w:lineRule="auto"/>
        <w:jc w:val="both"/>
        <w:rPr>
          <w:rFonts w:ascii="Times New Roman" w:eastAsia="Calibri" w:hAnsi="Times New Roman" w:cs="Times New Roman"/>
          <w:lang w:eastAsia="pt-BR"/>
        </w:rPr>
      </w:pPr>
    </w:p>
    <w:p w14:paraId="26139A66" w14:textId="77777777" w:rsidR="003E66E4" w:rsidRPr="003E66E4" w:rsidRDefault="003E66E4" w:rsidP="003E66E4">
      <w:pPr>
        <w:numPr>
          <w:ilvl w:val="0"/>
          <w:numId w:val="132"/>
        </w:numPr>
        <w:spacing w:after="0" w:line="240" w:lineRule="auto"/>
        <w:ind w:left="0" w:firstLine="0"/>
        <w:jc w:val="both"/>
        <w:rPr>
          <w:rFonts w:ascii="Times New Roman" w:eastAsia="Calibri" w:hAnsi="Times New Roman" w:cs="Times New Roman"/>
          <w:lang w:eastAsia="pt-BR"/>
        </w:rPr>
      </w:pPr>
      <w:r w:rsidRPr="003E66E4">
        <w:rPr>
          <w:rFonts w:ascii="Times New Roman" w:eastAsia="Calibri" w:hAnsi="Times New Roman" w:cs="Times New Roman"/>
          <w:lang w:eastAsia="pt-BR"/>
        </w:rPr>
        <w:t>Foi realizada pesquisa no Banco de Preços “Cotação Zênite”;</w:t>
      </w:r>
    </w:p>
    <w:p w14:paraId="5916FF9D" w14:textId="77777777" w:rsidR="003E66E4" w:rsidRPr="003E66E4" w:rsidRDefault="003E66E4" w:rsidP="003E66E4">
      <w:pPr>
        <w:spacing w:after="0" w:line="240" w:lineRule="auto"/>
        <w:jc w:val="both"/>
        <w:rPr>
          <w:rFonts w:ascii="Times New Roman" w:eastAsia="Calibri" w:hAnsi="Times New Roman" w:cs="Times New Roman"/>
          <w:lang w:eastAsia="pt-BR"/>
        </w:rPr>
      </w:pPr>
    </w:p>
    <w:p w14:paraId="62590B97" w14:textId="77777777" w:rsidR="003E66E4" w:rsidRPr="003E66E4" w:rsidRDefault="003E66E4" w:rsidP="003E66E4">
      <w:pPr>
        <w:numPr>
          <w:ilvl w:val="0"/>
          <w:numId w:val="132"/>
        </w:numPr>
        <w:spacing w:after="0" w:line="240" w:lineRule="auto"/>
        <w:ind w:left="0" w:firstLine="0"/>
        <w:jc w:val="both"/>
        <w:rPr>
          <w:rFonts w:ascii="Times New Roman" w:eastAsia="Calibri" w:hAnsi="Times New Roman" w:cs="Times New Roman"/>
          <w:lang w:eastAsia="pt-BR"/>
        </w:rPr>
      </w:pPr>
      <w:r w:rsidRPr="003E66E4">
        <w:rPr>
          <w:rFonts w:ascii="Times New Roman" w:eastAsia="Calibri" w:hAnsi="Times New Roman" w:cs="Times New Roman"/>
          <w:lang w:eastAsia="pt-BR"/>
        </w:rPr>
        <w:t>Foi realizada pesquisa no TCE – MG (Banco de Preços): o site não apresentou nenhum resultado;</w:t>
      </w:r>
    </w:p>
    <w:p w14:paraId="0D1E8CBB" w14:textId="77777777" w:rsidR="003E66E4" w:rsidRPr="003E66E4" w:rsidRDefault="003E66E4" w:rsidP="003E66E4">
      <w:pPr>
        <w:spacing w:after="0" w:line="240" w:lineRule="auto"/>
        <w:jc w:val="both"/>
        <w:rPr>
          <w:rFonts w:ascii="Times New Roman" w:eastAsia="Calibri" w:hAnsi="Times New Roman" w:cs="Times New Roman"/>
          <w:lang w:eastAsia="pt-BR"/>
        </w:rPr>
      </w:pPr>
    </w:p>
    <w:p w14:paraId="6809927C" w14:textId="77777777" w:rsidR="003E66E4" w:rsidRPr="003E66E4" w:rsidRDefault="003E66E4" w:rsidP="003E66E4">
      <w:pPr>
        <w:numPr>
          <w:ilvl w:val="0"/>
          <w:numId w:val="132"/>
        </w:numPr>
        <w:spacing w:after="0" w:line="240" w:lineRule="auto"/>
        <w:ind w:left="0" w:firstLine="0"/>
        <w:jc w:val="both"/>
        <w:rPr>
          <w:rFonts w:ascii="Times New Roman" w:eastAsia="Calibri" w:hAnsi="Times New Roman" w:cs="Times New Roman"/>
          <w:lang w:eastAsia="pt-BR"/>
        </w:rPr>
      </w:pPr>
      <w:r w:rsidRPr="003E66E4">
        <w:rPr>
          <w:rFonts w:ascii="Times New Roman" w:eastAsia="Calibri" w:hAnsi="Times New Roman" w:cs="Times New Roman"/>
          <w:lang w:eastAsia="pt-BR"/>
        </w:rPr>
        <w:t>Foi realizada busca na relação de fornecedores: foram enviados e-mails com a solicitação de cotação para todos os fornecedores;</w:t>
      </w:r>
    </w:p>
    <w:p w14:paraId="524593DC" w14:textId="77777777" w:rsidR="003E66E4" w:rsidRPr="003E66E4" w:rsidRDefault="003E66E4" w:rsidP="003E66E4">
      <w:pPr>
        <w:spacing w:after="0" w:line="240" w:lineRule="auto"/>
        <w:jc w:val="both"/>
        <w:rPr>
          <w:rFonts w:ascii="Times New Roman" w:eastAsia="Calibri" w:hAnsi="Times New Roman" w:cs="Times New Roman"/>
          <w:lang w:eastAsia="pt-BR"/>
        </w:rPr>
      </w:pPr>
    </w:p>
    <w:p w14:paraId="52463F94" w14:textId="77777777" w:rsidR="003E66E4" w:rsidRPr="003E66E4" w:rsidRDefault="003E66E4" w:rsidP="003E66E4">
      <w:pPr>
        <w:numPr>
          <w:ilvl w:val="0"/>
          <w:numId w:val="132"/>
        </w:numPr>
        <w:spacing w:after="0" w:line="240" w:lineRule="auto"/>
        <w:ind w:left="0" w:firstLine="0"/>
        <w:jc w:val="both"/>
        <w:rPr>
          <w:rFonts w:ascii="Times New Roman" w:eastAsia="Calibri" w:hAnsi="Times New Roman" w:cs="Times New Roman"/>
          <w:lang w:eastAsia="pt-BR"/>
        </w:rPr>
      </w:pPr>
      <w:r w:rsidRPr="003E66E4">
        <w:rPr>
          <w:rFonts w:ascii="Times New Roman" w:eastAsia="Calibri" w:hAnsi="Times New Roman" w:cs="Times New Roman"/>
          <w:lang w:eastAsia="pt-BR"/>
        </w:rPr>
        <w:t>Contratação correlata – a Câmara Municipal de Extrema atualmente possui contratação vigente para o objeto em questão, porém será rescindido por solicitação do prestador.</w:t>
      </w:r>
    </w:p>
    <w:p w14:paraId="45D7D27F" w14:textId="77777777" w:rsidR="00884C1A" w:rsidRPr="00884C1A" w:rsidRDefault="00884C1A" w:rsidP="00884C1A">
      <w:pPr>
        <w:pStyle w:val="PargrafodaLista"/>
        <w:rPr>
          <w:rFonts w:ascii="Times New Roman" w:hAnsi="Times New Roman"/>
        </w:rPr>
      </w:pPr>
    </w:p>
    <w:p w14:paraId="1CF388E7" w14:textId="77777777" w:rsidR="00884C1A" w:rsidRPr="00BA42A8" w:rsidRDefault="00884C1A" w:rsidP="00884C1A">
      <w:pPr>
        <w:pStyle w:val="PargrafodaLista"/>
        <w:spacing w:after="0" w:line="240" w:lineRule="auto"/>
        <w:ind w:left="426"/>
        <w:jc w:val="both"/>
        <w:rPr>
          <w:rFonts w:ascii="Times New Roman" w:hAnsi="Times New Roman"/>
        </w:rPr>
      </w:pPr>
    </w:p>
    <w:tbl>
      <w:tblPr>
        <w:tblStyle w:val="Tabelacomgrade"/>
        <w:tblW w:w="9209" w:type="dxa"/>
        <w:tblLook w:val="04A0" w:firstRow="1" w:lastRow="0" w:firstColumn="1" w:lastColumn="0" w:noHBand="0" w:noVBand="1"/>
      </w:tblPr>
      <w:tblGrid>
        <w:gridCol w:w="790"/>
        <w:gridCol w:w="4130"/>
        <w:gridCol w:w="1336"/>
        <w:gridCol w:w="1470"/>
        <w:gridCol w:w="1483"/>
      </w:tblGrid>
      <w:tr w:rsidR="003E66E4" w:rsidRPr="003E66E4" w14:paraId="4D35475E" w14:textId="77777777" w:rsidTr="00C07AA2">
        <w:trPr>
          <w:trHeight w:val="816"/>
        </w:trPr>
        <w:tc>
          <w:tcPr>
            <w:tcW w:w="555" w:type="dxa"/>
            <w:hideMark/>
          </w:tcPr>
          <w:p w14:paraId="2175AF0C" w14:textId="77777777" w:rsidR="003E66E4" w:rsidRPr="003E66E4" w:rsidRDefault="003E66E4" w:rsidP="00C07AA2">
            <w:pPr>
              <w:jc w:val="center"/>
              <w:rPr>
                <w:rFonts w:ascii="Arial" w:hAnsi="Arial" w:cs="Arial"/>
                <w:b/>
                <w:bCs/>
                <w:color w:val="000000"/>
                <w:sz w:val="24"/>
                <w:szCs w:val="24"/>
              </w:rPr>
            </w:pPr>
            <w:r w:rsidRPr="003E66E4">
              <w:rPr>
                <w:rFonts w:ascii="Arial" w:hAnsi="Arial" w:cs="Arial"/>
                <w:b/>
                <w:bCs/>
                <w:color w:val="000000"/>
                <w:sz w:val="24"/>
                <w:szCs w:val="24"/>
              </w:rPr>
              <w:t>ITEM</w:t>
            </w:r>
          </w:p>
        </w:tc>
        <w:tc>
          <w:tcPr>
            <w:tcW w:w="5252" w:type="dxa"/>
            <w:hideMark/>
          </w:tcPr>
          <w:p w14:paraId="3AC9110A" w14:textId="77777777" w:rsidR="003E66E4" w:rsidRPr="003E66E4" w:rsidRDefault="003E66E4" w:rsidP="00C07AA2">
            <w:pPr>
              <w:jc w:val="center"/>
              <w:rPr>
                <w:rFonts w:ascii="Arial" w:hAnsi="Arial" w:cs="Arial"/>
                <w:b/>
                <w:bCs/>
                <w:color w:val="000000"/>
                <w:sz w:val="24"/>
                <w:szCs w:val="24"/>
              </w:rPr>
            </w:pPr>
            <w:r w:rsidRPr="003E66E4">
              <w:rPr>
                <w:rFonts w:ascii="Arial" w:hAnsi="Arial" w:cs="Arial"/>
                <w:b/>
                <w:bCs/>
                <w:color w:val="000000"/>
                <w:sz w:val="24"/>
                <w:szCs w:val="24"/>
              </w:rPr>
              <w:t>DESCRIÇÃO</w:t>
            </w:r>
          </w:p>
        </w:tc>
        <w:tc>
          <w:tcPr>
            <w:tcW w:w="1134" w:type="dxa"/>
            <w:hideMark/>
          </w:tcPr>
          <w:p w14:paraId="4E9F7084" w14:textId="77777777" w:rsidR="003E66E4" w:rsidRPr="003E66E4" w:rsidRDefault="003E66E4" w:rsidP="00C07AA2">
            <w:pPr>
              <w:jc w:val="center"/>
              <w:rPr>
                <w:rFonts w:ascii="Arial" w:hAnsi="Arial" w:cs="Arial"/>
                <w:b/>
                <w:bCs/>
                <w:color w:val="000000"/>
                <w:sz w:val="24"/>
                <w:szCs w:val="24"/>
              </w:rPr>
            </w:pPr>
            <w:r w:rsidRPr="003E66E4">
              <w:rPr>
                <w:rFonts w:ascii="Arial" w:hAnsi="Arial" w:cs="Arial"/>
                <w:b/>
                <w:bCs/>
                <w:color w:val="000000"/>
                <w:sz w:val="24"/>
                <w:szCs w:val="24"/>
              </w:rPr>
              <w:t>MEDIANA VALOR UNIT.</w:t>
            </w:r>
          </w:p>
        </w:tc>
        <w:tc>
          <w:tcPr>
            <w:tcW w:w="992" w:type="dxa"/>
            <w:hideMark/>
          </w:tcPr>
          <w:p w14:paraId="55AC6785" w14:textId="77777777" w:rsidR="003E66E4" w:rsidRPr="003E66E4" w:rsidRDefault="003E66E4" w:rsidP="00C07AA2">
            <w:pPr>
              <w:jc w:val="center"/>
              <w:rPr>
                <w:rFonts w:ascii="Arial" w:hAnsi="Arial" w:cs="Arial"/>
                <w:b/>
                <w:bCs/>
                <w:color w:val="000000"/>
                <w:sz w:val="24"/>
                <w:szCs w:val="24"/>
              </w:rPr>
            </w:pPr>
            <w:r w:rsidRPr="003E66E4">
              <w:rPr>
                <w:rFonts w:ascii="Arial" w:hAnsi="Arial" w:cs="Arial"/>
                <w:b/>
                <w:bCs/>
                <w:color w:val="000000"/>
                <w:sz w:val="24"/>
                <w:szCs w:val="24"/>
              </w:rPr>
              <w:t>QUANT.</w:t>
            </w:r>
          </w:p>
          <w:p w14:paraId="520C44EA" w14:textId="77777777" w:rsidR="003E66E4" w:rsidRPr="003E66E4" w:rsidRDefault="003E66E4" w:rsidP="00C07AA2">
            <w:pPr>
              <w:jc w:val="center"/>
              <w:rPr>
                <w:rFonts w:ascii="Arial" w:hAnsi="Arial" w:cs="Arial"/>
                <w:b/>
                <w:bCs/>
                <w:color w:val="000000"/>
                <w:sz w:val="24"/>
                <w:szCs w:val="24"/>
              </w:rPr>
            </w:pPr>
            <w:r w:rsidRPr="003E66E4">
              <w:rPr>
                <w:rFonts w:ascii="Arial" w:hAnsi="Arial" w:cs="Arial"/>
                <w:b/>
                <w:bCs/>
                <w:color w:val="000000"/>
                <w:sz w:val="24"/>
                <w:szCs w:val="24"/>
              </w:rPr>
              <w:t xml:space="preserve">ESTIMADA </w:t>
            </w:r>
          </w:p>
        </w:tc>
        <w:tc>
          <w:tcPr>
            <w:tcW w:w="1276" w:type="dxa"/>
            <w:hideMark/>
          </w:tcPr>
          <w:p w14:paraId="3BBC988E" w14:textId="77777777" w:rsidR="003E66E4" w:rsidRPr="003E66E4" w:rsidRDefault="003E66E4" w:rsidP="00C07AA2">
            <w:pPr>
              <w:jc w:val="center"/>
              <w:rPr>
                <w:rFonts w:ascii="Arial" w:hAnsi="Arial" w:cs="Arial"/>
                <w:b/>
                <w:bCs/>
                <w:color w:val="000000"/>
                <w:sz w:val="24"/>
                <w:szCs w:val="24"/>
              </w:rPr>
            </w:pPr>
            <w:r w:rsidRPr="003E66E4">
              <w:rPr>
                <w:rFonts w:ascii="Arial" w:hAnsi="Arial" w:cs="Arial"/>
                <w:b/>
                <w:bCs/>
                <w:color w:val="000000"/>
                <w:sz w:val="24"/>
                <w:szCs w:val="24"/>
              </w:rPr>
              <w:t>VALOR GLOBAL ESTIMADO</w:t>
            </w:r>
          </w:p>
        </w:tc>
      </w:tr>
      <w:tr w:rsidR="003E66E4" w:rsidRPr="003E66E4" w14:paraId="01C96EBF" w14:textId="77777777" w:rsidTr="00C07AA2">
        <w:trPr>
          <w:trHeight w:val="1020"/>
        </w:trPr>
        <w:tc>
          <w:tcPr>
            <w:tcW w:w="555" w:type="dxa"/>
            <w:hideMark/>
          </w:tcPr>
          <w:p w14:paraId="0FFFBB71" w14:textId="77777777" w:rsidR="003E66E4" w:rsidRPr="003E66E4" w:rsidRDefault="003E66E4" w:rsidP="00C07AA2">
            <w:pPr>
              <w:jc w:val="center"/>
              <w:rPr>
                <w:rFonts w:ascii="Arial" w:hAnsi="Arial" w:cs="Arial"/>
                <w:color w:val="000000"/>
                <w:sz w:val="24"/>
                <w:szCs w:val="24"/>
              </w:rPr>
            </w:pPr>
            <w:r w:rsidRPr="003E66E4">
              <w:rPr>
                <w:rFonts w:ascii="Arial" w:hAnsi="Arial" w:cs="Arial"/>
                <w:color w:val="000000"/>
                <w:sz w:val="24"/>
                <w:szCs w:val="24"/>
              </w:rPr>
              <w:t>01</w:t>
            </w:r>
          </w:p>
        </w:tc>
        <w:tc>
          <w:tcPr>
            <w:tcW w:w="5252" w:type="dxa"/>
            <w:hideMark/>
          </w:tcPr>
          <w:p w14:paraId="60C68CCE" w14:textId="77777777" w:rsidR="003E66E4" w:rsidRPr="003E66E4" w:rsidRDefault="003E66E4" w:rsidP="00C07AA2">
            <w:pPr>
              <w:jc w:val="both"/>
              <w:rPr>
                <w:rFonts w:ascii="Arial" w:hAnsi="Arial" w:cs="Arial"/>
                <w:color w:val="000000"/>
                <w:sz w:val="24"/>
                <w:szCs w:val="24"/>
              </w:rPr>
            </w:pPr>
            <w:r w:rsidRPr="003E66E4">
              <w:rPr>
                <w:rFonts w:ascii="Arial" w:hAnsi="Arial" w:cs="Arial"/>
                <w:color w:val="000000"/>
                <w:sz w:val="24"/>
                <w:szCs w:val="24"/>
              </w:rPr>
              <w:t xml:space="preserve">Prestação de serviços de seguro coletivo para estagiário em conformidade com a lei do estagiário. </w:t>
            </w:r>
          </w:p>
        </w:tc>
        <w:tc>
          <w:tcPr>
            <w:tcW w:w="1134" w:type="dxa"/>
            <w:noWrap/>
            <w:hideMark/>
          </w:tcPr>
          <w:p w14:paraId="3C14A1DD" w14:textId="77777777" w:rsidR="003E66E4" w:rsidRPr="003E66E4" w:rsidRDefault="003E66E4" w:rsidP="00C07AA2">
            <w:pPr>
              <w:jc w:val="center"/>
              <w:rPr>
                <w:rFonts w:ascii="Arial" w:hAnsi="Arial" w:cs="Arial"/>
                <w:color w:val="000000"/>
                <w:sz w:val="24"/>
                <w:szCs w:val="24"/>
              </w:rPr>
            </w:pPr>
            <w:r w:rsidRPr="003E66E4">
              <w:rPr>
                <w:rFonts w:ascii="Arial" w:hAnsi="Arial" w:cs="Arial"/>
                <w:color w:val="000000"/>
                <w:sz w:val="24"/>
                <w:szCs w:val="24"/>
              </w:rPr>
              <w:t>R$ 48,00</w:t>
            </w:r>
          </w:p>
        </w:tc>
        <w:tc>
          <w:tcPr>
            <w:tcW w:w="992" w:type="dxa"/>
            <w:hideMark/>
          </w:tcPr>
          <w:p w14:paraId="7E926BC1" w14:textId="77777777" w:rsidR="003E66E4" w:rsidRPr="003E66E4" w:rsidRDefault="003E66E4" w:rsidP="00C07AA2">
            <w:pPr>
              <w:jc w:val="center"/>
              <w:rPr>
                <w:rFonts w:ascii="Arial" w:hAnsi="Arial" w:cs="Arial"/>
                <w:color w:val="000000"/>
                <w:sz w:val="24"/>
                <w:szCs w:val="24"/>
              </w:rPr>
            </w:pPr>
            <w:r w:rsidRPr="003E66E4">
              <w:rPr>
                <w:rFonts w:ascii="Arial" w:hAnsi="Arial" w:cs="Arial"/>
                <w:color w:val="000000"/>
                <w:sz w:val="24"/>
                <w:szCs w:val="24"/>
              </w:rPr>
              <w:t>30 apólices</w:t>
            </w:r>
          </w:p>
        </w:tc>
        <w:tc>
          <w:tcPr>
            <w:tcW w:w="1276" w:type="dxa"/>
            <w:noWrap/>
            <w:hideMark/>
          </w:tcPr>
          <w:p w14:paraId="523CCE76" w14:textId="77777777" w:rsidR="003E66E4" w:rsidRPr="003E66E4" w:rsidRDefault="003E66E4" w:rsidP="00C07AA2">
            <w:pPr>
              <w:jc w:val="center"/>
              <w:rPr>
                <w:rFonts w:ascii="Arial" w:hAnsi="Arial" w:cs="Arial"/>
                <w:color w:val="000000"/>
                <w:sz w:val="24"/>
                <w:szCs w:val="24"/>
              </w:rPr>
            </w:pPr>
            <w:r w:rsidRPr="003E66E4">
              <w:rPr>
                <w:rFonts w:ascii="Arial" w:hAnsi="Arial" w:cs="Arial"/>
                <w:color w:val="000000"/>
                <w:sz w:val="24"/>
                <w:szCs w:val="24"/>
              </w:rPr>
              <w:t>R$ 1.440,00</w:t>
            </w:r>
          </w:p>
        </w:tc>
      </w:tr>
      <w:tr w:rsidR="003E66E4" w:rsidRPr="003E66E4" w14:paraId="51DBF4BB" w14:textId="77777777" w:rsidTr="00C07AA2">
        <w:trPr>
          <w:trHeight w:val="677"/>
        </w:trPr>
        <w:tc>
          <w:tcPr>
            <w:tcW w:w="7933" w:type="dxa"/>
            <w:gridSpan w:val="4"/>
          </w:tcPr>
          <w:p w14:paraId="27AA3BC0" w14:textId="77777777" w:rsidR="003E66E4" w:rsidRPr="003E66E4" w:rsidRDefault="003E66E4" w:rsidP="00C07AA2">
            <w:pPr>
              <w:jc w:val="center"/>
              <w:rPr>
                <w:rFonts w:ascii="Arial" w:hAnsi="Arial" w:cs="Arial"/>
                <w:color w:val="000000"/>
                <w:sz w:val="24"/>
                <w:szCs w:val="24"/>
              </w:rPr>
            </w:pPr>
          </w:p>
          <w:p w14:paraId="48C30E97" w14:textId="77777777" w:rsidR="003E66E4" w:rsidRPr="003E66E4" w:rsidRDefault="003E66E4" w:rsidP="00C07AA2">
            <w:pPr>
              <w:jc w:val="center"/>
              <w:rPr>
                <w:rFonts w:ascii="Arial" w:hAnsi="Arial" w:cs="Arial"/>
                <w:b/>
                <w:bCs/>
                <w:color w:val="000000"/>
                <w:sz w:val="24"/>
                <w:szCs w:val="24"/>
              </w:rPr>
            </w:pPr>
            <w:r w:rsidRPr="003E66E4">
              <w:rPr>
                <w:rFonts w:ascii="Arial" w:hAnsi="Arial" w:cs="Arial"/>
                <w:b/>
                <w:bCs/>
                <w:color w:val="000000"/>
                <w:sz w:val="24"/>
                <w:szCs w:val="24"/>
              </w:rPr>
              <w:t>VALOR GLOBAL ESTIMADO</w:t>
            </w:r>
          </w:p>
        </w:tc>
        <w:tc>
          <w:tcPr>
            <w:tcW w:w="1276" w:type="dxa"/>
            <w:noWrap/>
          </w:tcPr>
          <w:p w14:paraId="7E139F87" w14:textId="77777777" w:rsidR="003E66E4" w:rsidRPr="003E66E4" w:rsidRDefault="003E66E4" w:rsidP="00C07AA2">
            <w:pPr>
              <w:jc w:val="center"/>
              <w:rPr>
                <w:rFonts w:ascii="Arial" w:hAnsi="Arial" w:cs="Arial"/>
                <w:color w:val="000000"/>
                <w:sz w:val="24"/>
                <w:szCs w:val="24"/>
              </w:rPr>
            </w:pPr>
            <w:r w:rsidRPr="003E66E4">
              <w:rPr>
                <w:rFonts w:ascii="Arial" w:hAnsi="Arial" w:cs="Arial"/>
                <w:b/>
                <w:bCs/>
                <w:color w:val="000000"/>
                <w:sz w:val="24"/>
                <w:szCs w:val="24"/>
              </w:rPr>
              <w:t>R$ 1.440,00</w:t>
            </w:r>
          </w:p>
        </w:tc>
      </w:tr>
    </w:tbl>
    <w:p w14:paraId="520B72BC" w14:textId="77777777" w:rsidR="00884C1A" w:rsidRDefault="00884C1A" w:rsidP="00884C1A">
      <w:pPr>
        <w:ind w:left="-993" w:right="-425"/>
        <w:jc w:val="both"/>
        <w:rPr>
          <w:rFonts w:ascii="Times New Roman" w:hAnsi="Times New Roman"/>
        </w:rPr>
      </w:pPr>
    </w:p>
    <w:p w14:paraId="60A369E0" w14:textId="77777777" w:rsidR="00D172E9" w:rsidRPr="00D172E9" w:rsidRDefault="00D172E9" w:rsidP="00D172E9">
      <w:pPr>
        <w:pStyle w:val="PargrafodaLista"/>
        <w:spacing w:after="0" w:line="240" w:lineRule="auto"/>
        <w:ind w:left="426"/>
        <w:jc w:val="both"/>
      </w:pPr>
    </w:p>
    <w:p w14:paraId="491B422C" w14:textId="7B680562" w:rsidR="00605966" w:rsidRPr="00CF6FF0" w:rsidRDefault="00605966" w:rsidP="00D172E9">
      <w:pPr>
        <w:pStyle w:val="PargrafodaLista"/>
        <w:numPr>
          <w:ilvl w:val="0"/>
          <w:numId w:val="132"/>
        </w:numPr>
        <w:spacing w:after="0" w:line="240" w:lineRule="auto"/>
        <w:ind w:left="426" w:hanging="426"/>
        <w:jc w:val="both"/>
      </w:pPr>
      <w:r>
        <w:rPr>
          <w:rFonts w:ascii="Times New Roman" w:hAnsi="Times New Roman"/>
          <w:b/>
        </w:rPr>
        <w:t>O</w:t>
      </w:r>
      <w:r w:rsidRPr="00463DF6">
        <w:rPr>
          <w:rFonts w:ascii="Times New Roman" w:hAnsi="Times New Roman"/>
          <w:b/>
        </w:rPr>
        <w:t>bservação:</w:t>
      </w:r>
      <w:r w:rsidRPr="00463DF6">
        <w:rPr>
          <w:rFonts w:ascii="Times New Roman" w:hAnsi="Times New Roman"/>
        </w:rPr>
        <w:t xml:space="preserve"> </w:t>
      </w:r>
      <w:r w:rsidRPr="00463DF6">
        <w:rPr>
          <w:rFonts w:ascii="Times New Roman" w:hAnsi="Times New Roman"/>
          <w:i/>
        </w:rPr>
        <w:t>para a apuração do valor estimado da contratação foi utilizada a mediana entre os preços considerados válidos, como método de definição da referência. A mediana constitui uma medida de tendência central, representando neste caso, o preço praticado no mercado.</w:t>
      </w:r>
    </w:p>
    <w:p w14:paraId="0F39059F" w14:textId="77777777" w:rsidR="00B7020F" w:rsidRPr="008B0921" w:rsidRDefault="00B7020F" w:rsidP="00EF5AA2">
      <w:pPr>
        <w:spacing w:after="0" w:line="360" w:lineRule="auto"/>
        <w:ind w:right="-285"/>
        <w:jc w:val="both"/>
        <w:rPr>
          <w:rFonts w:ascii="Arial" w:hAnsi="Arial" w:cs="Arial"/>
          <w:sz w:val="24"/>
          <w:szCs w:val="24"/>
        </w:rPr>
      </w:pPr>
    </w:p>
    <w:p w14:paraId="1999528C" w14:textId="77777777" w:rsidR="00B7020F" w:rsidRDefault="00B7020F" w:rsidP="00EF5AA2">
      <w:pPr>
        <w:spacing w:after="0" w:line="360" w:lineRule="auto"/>
        <w:ind w:right="-285"/>
        <w:jc w:val="both"/>
        <w:rPr>
          <w:rFonts w:ascii="Arial" w:hAnsi="Arial" w:cs="Arial"/>
          <w:sz w:val="24"/>
          <w:szCs w:val="24"/>
        </w:rPr>
      </w:pPr>
    </w:p>
    <w:p w14:paraId="31C4F87E" w14:textId="77777777" w:rsidR="00884C1A" w:rsidRDefault="00884C1A" w:rsidP="00EF5AA2">
      <w:pPr>
        <w:spacing w:after="0" w:line="360" w:lineRule="auto"/>
        <w:ind w:right="-285"/>
        <w:jc w:val="both"/>
        <w:rPr>
          <w:rFonts w:ascii="Arial" w:hAnsi="Arial" w:cs="Arial"/>
          <w:sz w:val="24"/>
          <w:szCs w:val="24"/>
        </w:rPr>
      </w:pPr>
    </w:p>
    <w:p w14:paraId="7AB0F1C1" w14:textId="5E2A9FF2" w:rsidR="00605966" w:rsidRPr="00D172E9" w:rsidRDefault="003E66E4" w:rsidP="00605966">
      <w:pPr>
        <w:pStyle w:val="Standard"/>
        <w:spacing w:after="57"/>
        <w:jc w:val="center"/>
        <w:rPr>
          <w:rFonts w:ascii="Arial" w:hAnsi="Arial" w:cs="Arial"/>
          <w:b/>
          <w:bCs/>
        </w:rPr>
      </w:pPr>
      <w:r>
        <w:rPr>
          <w:rFonts w:ascii="Arial" w:hAnsi="Arial" w:cs="Arial"/>
          <w:b/>
          <w:bCs/>
        </w:rPr>
        <w:t>A</w:t>
      </w:r>
      <w:r w:rsidR="00D172E9" w:rsidRPr="00D172E9">
        <w:rPr>
          <w:rFonts w:ascii="Arial" w:hAnsi="Arial" w:cs="Arial"/>
          <w:b/>
          <w:bCs/>
        </w:rPr>
        <w:t>NEXO VI – MATRIZ DE RISCO</w:t>
      </w:r>
    </w:p>
    <w:p w14:paraId="57E673FF" w14:textId="70AC1523" w:rsidR="00884C1A" w:rsidRDefault="00884C1A" w:rsidP="00884C1A">
      <w:pPr>
        <w:spacing w:after="0" w:line="360" w:lineRule="auto"/>
        <w:jc w:val="center"/>
        <w:rPr>
          <w:rFonts w:ascii="Arial" w:eastAsia="Arial" w:hAnsi="Arial" w:cs="Arial"/>
          <w:b/>
          <w:bCs/>
          <w:sz w:val="24"/>
          <w:szCs w:val="24"/>
          <w:lang w:eastAsia="pt-BR"/>
        </w:rPr>
      </w:pPr>
      <w:r w:rsidRPr="00884C1A">
        <w:rPr>
          <w:rFonts w:ascii="Arial" w:eastAsia="Arial" w:hAnsi="Arial" w:cs="Arial"/>
          <w:b/>
          <w:bCs/>
          <w:sz w:val="24"/>
          <w:szCs w:val="24"/>
          <w:lang w:eastAsia="pt-BR"/>
        </w:rPr>
        <w:t>PRC 8</w:t>
      </w:r>
      <w:r w:rsidR="003E66E4">
        <w:rPr>
          <w:rFonts w:ascii="Arial" w:eastAsia="Arial" w:hAnsi="Arial" w:cs="Arial"/>
          <w:b/>
          <w:bCs/>
          <w:sz w:val="24"/>
          <w:szCs w:val="24"/>
          <w:lang w:eastAsia="pt-BR"/>
        </w:rPr>
        <w:t>5</w:t>
      </w:r>
      <w:r w:rsidRPr="00884C1A">
        <w:rPr>
          <w:rFonts w:ascii="Arial" w:eastAsia="Arial" w:hAnsi="Arial" w:cs="Arial"/>
          <w:b/>
          <w:bCs/>
          <w:sz w:val="24"/>
          <w:szCs w:val="24"/>
          <w:lang w:eastAsia="pt-BR"/>
        </w:rPr>
        <w:t>/2025 – DISPENSA 0</w:t>
      </w:r>
      <w:r w:rsidR="003E66E4">
        <w:rPr>
          <w:rFonts w:ascii="Arial" w:eastAsia="Arial" w:hAnsi="Arial" w:cs="Arial"/>
          <w:b/>
          <w:bCs/>
          <w:sz w:val="24"/>
          <w:szCs w:val="24"/>
          <w:lang w:eastAsia="pt-BR"/>
        </w:rPr>
        <w:t>4</w:t>
      </w:r>
      <w:r w:rsidRPr="00884C1A">
        <w:rPr>
          <w:rFonts w:ascii="Arial" w:eastAsia="Arial" w:hAnsi="Arial" w:cs="Arial"/>
          <w:b/>
          <w:bCs/>
          <w:sz w:val="24"/>
          <w:szCs w:val="24"/>
          <w:lang w:eastAsia="pt-BR"/>
        </w:rPr>
        <w:t>/2025</w:t>
      </w:r>
    </w:p>
    <w:p w14:paraId="4F261267" w14:textId="77777777" w:rsidR="003E66E4" w:rsidRDefault="003E66E4" w:rsidP="00884C1A">
      <w:pPr>
        <w:spacing w:after="0" w:line="360" w:lineRule="auto"/>
        <w:jc w:val="center"/>
        <w:rPr>
          <w:rFonts w:ascii="Arial" w:eastAsia="Arial" w:hAnsi="Arial" w:cs="Arial"/>
          <w:b/>
          <w:bCs/>
          <w:sz w:val="24"/>
          <w:szCs w:val="24"/>
          <w:lang w:eastAsia="pt-BR"/>
        </w:rPr>
      </w:pPr>
    </w:p>
    <w:p w14:paraId="4037B4B1" w14:textId="77777777" w:rsidR="003E66E4" w:rsidRPr="003E66E4" w:rsidRDefault="003E66E4" w:rsidP="003E66E4">
      <w:pPr>
        <w:pStyle w:val="Ttulo2"/>
        <w:numPr>
          <w:ilvl w:val="0"/>
          <w:numId w:val="0"/>
        </w:numPr>
        <w:spacing w:line="360" w:lineRule="auto"/>
        <w:ind w:left="645" w:hanging="645"/>
        <w:rPr>
          <w:rFonts w:ascii="Arial" w:hAnsi="Arial" w:cs="Arial"/>
          <w:b w:val="0"/>
          <w:bCs w:val="0"/>
        </w:rPr>
      </w:pPr>
      <w:r w:rsidRPr="003E66E4">
        <w:rPr>
          <w:rFonts w:ascii="Arial" w:hAnsi="Arial" w:cs="Arial"/>
        </w:rPr>
        <w:t>1. DADOS DO PROCESSO LICITATÓRIO</w:t>
      </w:r>
    </w:p>
    <w:p w14:paraId="341BC21E" w14:textId="77777777" w:rsidR="003E66E4" w:rsidRPr="003E66E4" w:rsidRDefault="003E66E4" w:rsidP="003E66E4">
      <w:pPr>
        <w:spacing w:line="360" w:lineRule="auto"/>
        <w:jc w:val="both"/>
        <w:rPr>
          <w:rFonts w:ascii="Arial" w:hAnsi="Arial" w:cs="Arial"/>
          <w:color w:val="000000"/>
          <w:sz w:val="24"/>
        </w:rPr>
      </w:pPr>
      <w:r w:rsidRPr="003E66E4">
        <w:rPr>
          <w:rFonts w:ascii="Arial" w:hAnsi="Arial" w:cs="Arial"/>
          <w:b/>
          <w:color w:val="000000"/>
          <w:sz w:val="24"/>
        </w:rPr>
        <w:t>Resumo do Objeto:</w:t>
      </w:r>
      <w:r w:rsidRPr="003E66E4">
        <w:rPr>
          <w:rFonts w:ascii="Arial" w:hAnsi="Arial" w:cs="Arial"/>
          <w:color w:val="000000"/>
          <w:sz w:val="24"/>
        </w:rPr>
        <w:t xml:space="preserve"> Contratação de prestação de serviços de seguro coletivo para estagiário em conformidade com a lei do estagiário. Quantidade estimada de apólices: 30 (trinta).</w:t>
      </w:r>
    </w:p>
    <w:p w14:paraId="27F2CE3E" w14:textId="77777777" w:rsidR="003E66E4" w:rsidRPr="003E66E4" w:rsidRDefault="003E66E4" w:rsidP="003E66E4">
      <w:pPr>
        <w:spacing w:line="360" w:lineRule="auto"/>
        <w:jc w:val="center"/>
        <w:rPr>
          <w:rFonts w:ascii="Arial" w:hAnsi="Arial" w:cs="Arial"/>
          <w:b/>
          <w:bCs/>
          <w:sz w:val="24"/>
          <w:szCs w:val="24"/>
        </w:rPr>
      </w:pPr>
    </w:p>
    <w:p w14:paraId="28DEF618" w14:textId="77777777" w:rsidR="003E66E4" w:rsidRPr="003E66E4" w:rsidRDefault="003E66E4" w:rsidP="003E66E4">
      <w:pPr>
        <w:spacing w:line="360" w:lineRule="auto"/>
        <w:jc w:val="both"/>
        <w:rPr>
          <w:rFonts w:ascii="Arial" w:hAnsi="Arial" w:cs="Arial"/>
          <w:sz w:val="24"/>
          <w:szCs w:val="24"/>
        </w:rPr>
      </w:pPr>
      <w:r w:rsidRPr="003E66E4">
        <w:rPr>
          <w:rFonts w:ascii="Arial" w:hAnsi="Arial" w:cs="Arial"/>
          <w:b/>
          <w:bCs/>
          <w:sz w:val="24"/>
          <w:szCs w:val="24"/>
        </w:rPr>
        <w:t>2.</w:t>
      </w:r>
      <w:r w:rsidRPr="003E66E4">
        <w:rPr>
          <w:rFonts w:ascii="Arial" w:hAnsi="Arial" w:cs="Arial"/>
          <w:sz w:val="24"/>
          <w:szCs w:val="24"/>
        </w:rPr>
        <w:t xml:space="preserve"> Durante a fase de Planejamento da Contratação e Seleção do Fornecedor, identificaram-se os seguintes riscos:</w:t>
      </w:r>
    </w:p>
    <w:p w14:paraId="0C93BAD5" w14:textId="77777777" w:rsidR="003E66E4" w:rsidRPr="003E66E4" w:rsidRDefault="003E66E4" w:rsidP="003E66E4">
      <w:pPr>
        <w:spacing w:line="360" w:lineRule="auto"/>
        <w:jc w:val="both"/>
        <w:rPr>
          <w:rFonts w:ascii="Arial" w:hAnsi="Arial" w:cs="Arial"/>
          <w:sz w:val="24"/>
          <w:szCs w:val="24"/>
        </w:rPr>
      </w:pPr>
    </w:p>
    <w:p w14:paraId="1A733521" w14:textId="77777777" w:rsidR="003E66E4" w:rsidRPr="003E66E4" w:rsidRDefault="003E66E4" w:rsidP="003E66E4">
      <w:pPr>
        <w:spacing w:line="360" w:lineRule="auto"/>
        <w:jc w:val="both"/>
        <w:rPr>
          <w:rFonts w:ascii="Arial" w:hAnsi="Arial" w:cs="Arial"/>
          <w:sz w:val="24"/>
          <w:szCs w:val="24"/>
        </w:rPr>
      </w:pPr>
      <w:r w:rsidRPr="003E66E4">
        <w:rPr>
          <w:rFonts w:ascii="Arial" w:hAnsi="Arial" w:cs="Arial"/>
          <w:b/>
          <w:bCs/>
          <w:sz w:val="24"/>
          <w:szCs w:val="24"/>
        </w:rPr>
        <w:t>Risco 01</w:t>
      </w:r>
      <w:r w:rsidRPr="003E66E4">
        <w:rPr>
          <w:rFonts w:ascii="Arial" w:hAnsi="Arial" w:cs="Arial"/>
          <w:sz w:val="24"/>
          <w:szCs w:val="24"/>
        </w:rPr>
        <w:t xml:space="preserve"> </w:t>
      </w:r>
    </w:p>
    <w:p w14:paraId="50C9EBDC" w14:textId="77777777" w:rsidR="003E66E4" w:rsidRPr="003E66E4" w:rsidRDefault="003E66E4" w:rsidP="003E66E4">
      <w:pPr>
        <w:spacing w:line="360" w:lineRule="auto"/>
        <w:jc w:val="both"/>
        <w:rPr>
          <w:rFonts w:ascii="Arial" w:hAnsi="Arial" w:cs="Arial"/>
          <w:sz w:val="24"/>
          <w:szCs w:val="24"/>
        </w:rPr>
      </w:pPr>
      <w:r w:rsidRPr="003E66E4">
        <w:rPr>
          <w:rFonts w:ascii="Arial" w:hAnsi="Arial" w:cs="Arial"/>
          <w:sz w:val="24"/>
          <w:szCs w:val="24"/>
        </w:rPr>
        <w:t>Refere-se ao atraso no procedimento licitatório. A probabilidade foi considerada baixa e o impacto alto, o que pode resultar no atraso da abertura do procedimento. Como ação preventiva, recomenda-se observar atentamente a necessidade de preenchimento da requisição inicial disposta no site da Câmara Municipal de Extrema, na aba "Servidor – Requisição de objeto e justificativa", sendo o responsável o requerente. Como ação de contingência, o chefe imediato do requerente deve tomar as providências necessárias para o correto preenchimento e entrega da requisição ao setor de compras no menor prazo possível, permitindo a realização da licitação.</w:t>
      </w:r>
    </w:p>
    <w:p w14:paraId="6D6A2B97" w14:textId="77777777" w:rsidR="003E66E4" w:rsidRPr="003E66E4" w:rsidRDefault="003E66E4" w:rsidP="003E66E4">
      <w:pPr>
        <w:spacing w:line="360" w:lineRule="auto"/>
        <w:jc w:val="both"/>
        <w:rPr>
          <w:rFonts w:ascii="Arial" w:hAnsi="Arial" w:cs="Arial"/>
          <w:sz w:val="24"/>
          <w:szCs w:val="24"/>
        </w:rPr>
      </w:pPr>
    </w:p>
    <w:p w14:paraId="1D172370" w14:textId="77777777" w:rsidR="003E66E4" w:rsidRPr="003E66E4" w:rsidRDefault="003E66E4" w:rsidP="003E66E4">
      <w:pPr>
        <w:spacing w:line="360" w:lineRule="auto"/>
        <w:jc w:val="both"/>
        <w:rPr>
          <w:rFonts w:ascii="Arial" w:hAnsi="Arial" w:cs="Arial"/>
          <w:sz w:val="24"/>
          <w:szCs w:val="24"/>
        </w:rPr>
      </w:pPr>
      <w:r w:rsidRPr="003E66E4">
        <w:rPr>
          <w:rFonts w:ascii="Arial" w:hAnsi="Arial" w:cs="Arial"/>
          <w:b/>
          <w:bCs/>
          <w:sz w:val="24"/>
          <w:szCs w:val="24"/>
        </w:rPr>
        <w:t>Risco 02</w:t>
      </w:r>
      <w:r w:rsidRPr="003E66E4">
        <w:rPr>
          <w:rFonts w:ascii="Arial" w:hAnsi="Arial" w:cs="Arial"/>
          <w:sz w:val="24"/>
          <w:szCs w:val="24"/>
        </w:rPr>
        <w:t xml:space="preserve"> </w:t>
      </w:r>
    </w:p>
    <w:p w14:paraId="1BB7429A" w14:textId="77777777" w:rsidR="003E66E4" w:rsidRPr="003E66E4" w:rsidRDefault="003E66E4" w:rsidP="003E66E4">
      <w:pPr>
        <w:spacing w:line="360" w:lineRule="auto"/>
        <w:jc w:val="both"/>
        <w:rPr>
          <w:rFonts w:ascii="Arial" w:hAnsi="Arial" w:cs="Arial"/>
          <w:sz w:val="24"/>
          <w:szCs w:val="24"/>
        </w:rPr>
      </w:pPr>
      <w:r w:rsidRPr="003E66E4">
        <w:rPr>
          <w:rFonts w:ascii="Arial" w:hAnsi="Arial" w:cs="Arial"/>
          <w:sz w:val="24"/>
          <w:szCs w:val="24"/>
        </w:rPr>
        <w:t xml:space="preserve">Trata da utilização indevida da dispensa de licitação, com probabilidade baixa e impacto alto. O dano potencial é o fracionamento de licitações. A ação preventiva é verificar o gasto de despesas previstas no ano para objetos semelhantes, sob responsabilidade da Diretoria Geral, Jurídico e Alta Administração. Em caso de ocorrência, a contingência consiste em suspender o processo de dispensa e </w:t>
      </w:r>
      <w:r w:rsidRPr="003E66E4">
        <w:rPr>
          <w:rFonts w:ascii="Arial" w:hAnsi="Arial" w:cs="Arial"/>
          <w:sz w:val="24"/>
          <w:szCs w:val="24"/>
        </w:rPr>
        <w:lastRenderedPageBreak/>
        <w:t>adotar a modalidade licitatória cabível, com responsabilidade do Jurídico e da Alta Administração.</w:t>
      </w:r>
    </w:p>
    <w:p w14:paraId="4BC09531" w14:textId="77777777" w:rsidR="003E66E4" w:rsidRPr="003E66E4" w:rsidRDefault="003E66E4" w:rsidP="003E66E4">
      <w:pPr>
        <w:spacing w:line="360" w:lineRule="auto"/>
        <w:jc w:val="both"/>
        <w:rPr>
          <w:rFonts w:ascii="Arial" w:hAnsi="Arial" w:cs="Arial"/>
          <w:sz w:val="24"/>
          <w:szCs w:val="24"/>
        </w:rPr>
      </w:pPr>
      <w:r w:rsidRPr="003E66E4">
        <w:rPr>
          <w:rFonts w:ascii="Arial" w:hAnsi="Arial" w:cs="Arial"/>
          <w:b/>
          <w:bCs/>
          <w:sz w:val="24"/>
          <w:szCs w:val="24"/>
        </w:rPr>
        <w:t>Risco 03</w:t>
      </w:r>
      <w:r w:rsidRPr="003E66E4">
        <w:rPr>
          <w:rFonts w:ascii="Arial" w:hAnsi="Arial" w:cs="Arial"/>
          <w:sz w:val="24"/>
          <w:szCs w:val="24"/>
        </w:rPr>
        <w:t xml:space="preserve"> </w:t>
      </w:r>
    </w:p>
    <w:p w14:paraId="36284800" w14:textId="77777777" w:rsidR="003E66E4" w:rsidRPr="003E66E4" w:rsidRDefault="003E66E4" w:rsidP="003E66E4">
      <w:pPr>
        <w:spacing w:line="360" w:lineRule="auto"/>
        <w:jc w:val="both"/>
        <w:rPr>
          <w:rFonts w:ascii="Arial" w:hAnsi="Arial" w:cs="Arial"/>
          <w:sz w:val="24"/>
          <w:szCs w:val="24"/>
        </w:rPr>
      </w:pPr>
      <w:r w:rsidRPr="003E66E4">
        <w:rPr>
          <w:rFonts w:ascii="Arial" w:hAnsi="Arial" w:cs="Arial"/>
          <w:sz w:val="24"/>
          <w:szCs w:val="24"/>
        </w:rPr>
        <w:t>Refere-se à descrição do objeto com indicação de marca sem fundamentação, com probabilidade baixa e impacto alto. Isso pode gerar restrição à competitividade, nulidade e retrabalho, além de responsabilização dos gestores. A ação preventiva é justificar previamente a indicação de marca, sendo responsáveis o Presidente da Câmara e o Jurídico. Em contingência, se identificado antes da licitação, deve-se suspender o processo e elaborar a justificativa. Se após a licitação, deve-se avaliar o impacto na competitividade, especialmente quanto ao número de licitantes.</w:t>
      </w:r>
    </w:p>
    <w:p w14:paraId="51CDC72A" w14:textId="77777777" w:rsidR="003E66E4" w:rsidRPr="003E66E4" w:rsidRDefault="003E66E4" w:rsidP="003E66E4">
      <w:pPr>
        <w:spacing w:line="360" w:lineRule="auto"/>
        <w:jc w:val="both"/>
        <w:rPr>
          <w:rFonts w:ascii="Arial" w:hAnsi="Arial" w:cs="Arial"/>
          <w:sz w:val="24"/>
          <w:szCs w:val="24"/>
        </w:rPr>
      </w:pPr>
      <w:r w:rsidRPr="003E66E4">
        <w:rPr>
          <w:rFonts w:ascii="Arial" w:hAnsi="Arial" w:cs="Arial"/>
          <w:b/>
          <w:bCs/>
          <w:sz w:val="24"/>
          <w:szCs w:val="24"/>
        </w:rPr>
        <w:t>Risco 04</w:t>
      </w:r>
      <w:r w:rsidRPr="003E66E4">
        <w:rPr>
          <w:rFonts w:ascii="Arial" w:hAnsi="Arial" w:cs="Arial"/>
          <w:sz w:val="24"/>
          <w:szCs w:val="24"/>
        </w:rPr>
        <w:t xml:space="preserve"> </w:t>
      </w:r>
    </w:p>
    <w:p w14:paraId="5E5E7C02" w14:textId="77777777" w:rsidR="003E66E4" w:rsidRPr="003E66E4" w:rsidRDefault="003E66E4" w:rsidP="003E66E4">
      <w:pPr>
        <w:spacing w:line="360" w:lineRule="auto"/>
        <w:jc w:val="both"/>
        <w:rPr>
          <w:rFonts w:ascii="Arial" w:hAnsi="Arial" w:cs="Arial"/>
          <w:sz w:val="24"/>
          <w:szCs w:val="24"/>
        </w:rPr>
      </w:pPr>
      <w:r w:rsidRPr="003E66E4">
        <w:rPr>
          <w:rFonts w:ascii="Arial" w:hAnsi="Arial" w:cs="Arial"/>
          <w:sz w:val="24"/>
          <w:szCs w:val="24"/>
        </w:rPr>
        <w:t>Diz respeito à estimativa de preço em descompasso com os valores de mercado, com probabilidade baixa e impacto alto. O dano pode ser a contratação por preço elevado. Como ação preventiva, deve-se realizar uma pesquisa de mercado extensa e adequada, sob responsabilidade do Orçamentista, CPL e Jurídico. Caso o preço esteja elevado, a contingência é negociar a redução dos valores propostos com base nos valores do contrato atual, também sob responsabilidade do Orçamentista, CPL e Jurídico.</w:t>
      </w:r>
    </w:p>
    <w:p w14:paraId="441FCA1E" w14:textId="77777777" w:rsidR="003E66E4" w:rsidRPr="003E66E4" w:rsidRDefault="003E66E4" w:rsidP="003E66E4">
      <w:pPr>
        <w:spacing w:line="360" w:lineRule="auto"/>
        <w:jc w:val="both"/>
        <w:rPr>
          <w:rFonts w:ascii="Arial" w:hAnsi="Arial" w:cs="Arial"/>
          <w:sz w:val="24"/>
          <w:szCs w:val="24"/>
        </w:rPr>
      </w:pPr>
      <w:r w:rsidRPr="003E66E4">
        <w:rPr>
          <w:rFonts w:ascii="Arial" w:hAnsi="Arial" w:cs="Arial"/>
          <w:b/>
          <w:bCs/>
          <w:sz w:val="24"/>
          <w:szCs w:val="24"/>
        </w:rPr>
        <w:t>3</w:t>
      </w:r>
      <w:r w:rsidRPr="003E66E4">
        <w:rPr>
          <w:rFonts w:ascii="Arial" w:hAnsi="Arial" w:cs="Arial"/>
          <w:sz w:val="24"/>
          <w:szCs w:val="24"/>
        </w:rPr>
        <w:t xml:space="preserve">. Na fase de </w:t>
      </w:r>
      <w:r w:rsidRPr="003E66E4">
        <w:rPr>
          <w:rFonts w:ascii="Arial" w:hAnsi="Arial" w:cs="Arial"/>
          <w:b/>
          <w:bCs/>
          <w:sz w:val="24"/>
          <w:szCs w:val="24"/>
        </w:rPr>
        <w:t>Gestão do Contrato</w:t>
      </w:r>
      <w:r w:rsidRPr="003E66E4">
        <w:rPr>
          <w:rFonts w:ascii="Arial" w:hAnsi="Arial" w:cs="Arial"/>
          <w:sz w:val="24"/>
          <w:szCs w:val="24"/>
        </w:rPr>
        <w:t>, foram identificados os seguintes riscos:</w:t>
      </w:r>
    </w:p>
    <w:p w14:paraId="300DA5C8" w14:textId="77777777" w:rsidR="003E66E4" w:rsidRPr="003E66E4" w:rsidRDefault="003E66E4" w:rsidP="003E66E4">
      <w:pPr>
        <w:spacing w:line="360" w:lineRule="auto"/>
        <w:jc w:val="both"/>
        <w:rPr>
          <w:rFonts w:ascii="Arial" w:hAnsi="Arial" w:cs="Arial"/>
          <w:sz w:val="24"/>
          <w:szCs w:val="24"/>
        </w:rPr>
      </w:pPr>
      <w:r w:rsidRPr="003E66E4">
        <w:rPr>
          <w:rFonts w:ascii="Arial" w:hAnsi="Arial" w:cs="Arial"/>
          <w:b/>
          <w:bCs/>
          <w:sz w:val="24"/>
          <w:szCs w:val="24"/>
        </w:rPr>
        <w:t>Risco 01</w:t>
      </w:r>
      <w:r w:rsidRPr="003E66E4">
        <w:rPr>
          <w:rFonts w:ascii="Arial" w:hAnsi="Arial" w:cs="Arial"/>
          <w:sz w:val="24"/>
          <w:szCs w:val="24"/>
        </w:rPr>
        <w:t xml:space="preserve"> </w:t>
      </w:r>
    </w:p>
    <w:p w14:paraId="169DA647" w14:textId="77777777" w:rsidR="003E66E4" w:rsidRPr="003E66E4" w:rsidRDefault="003E66E4" w:rsidP="003E66E4">
      <w:pPr>
        <w:spacing w:line="360" w:lineRule="auto"/>
        <w:jc w:val="both"/>
        <w:rPr>
          <w:rFonts w:ascii="Arial" w:hAnsi="Arial" w:cs="Arial"/>
          <w:sz w:val="24"/>
          <w:szCs w:val="24"/>
        </w:rPr>
      </w:pPr>
      <w:r w:rsidRPr="003E66E4">
        <w:rPr>
          <w:rFonts w:ascii="Arial" w:hAnsi="Arial" w:cs="Arial"/>
          <w:sz w:val="24"/>
          <w:szCs w:val="24"/>
        </w:rPr>
        <w:t>Refere-se à contratada deixar de atender às condições econômicas ou técnicas exigidas. A probabilidade é baixa e o impacto médio, com risco de inexecução e rescisão do contrato. A ação preventiva consiste na fiscalização do contrato, garantindo qualidade técnica e manutenção das condições de habilitação, sendo o responsável o fiscal ou gestor de contratos. Em caso de contingência, deve haver comunicação reiterada com a empresa e, se não houver regularização, abertura de processo administrativo, aplicação de penalidades e rescisão contratual, podendo-se convocar o segundo colocado. Responsáveis: Fiscal, Gestor de Contratos e Presidente da Câmara.</w:t>
      </w:r>
    </w:p>
    <w:p w14:paraId="68837D3A" w14:textId="77777777" w:rsidR="003E66E4" w:rsidRPr="003E66E4" w:rsidRDefault="003E66E4" w:rsidP="003E66E4">
      <w:pPr>
        <w:spacing w:line="360" w:lineRule="auto"/>
        <w:jc w:val="both"/>
        <w:rPr>
          <w:rFonts w:ascii="Arial" w:hAnsi="Arial" w:cs="Arial"/>
          <w:sz w:val="24"/>
          <w:szCs w:val="24"/>
        </w:rPr>
      </w:pPr>
      <w:r w:rsidRPr="003E66E4">
        <w:rPr>
          <w:rFonts w:ascii="Arial" w:hAnsi="Arial" w:cs="Arial"/>
          <w:b/>
          <w:bCs/>
          <w:sz w:val="24"/>
          <w:szCs w:val="24"/>
        </w:rPr>
        <w:lastRenderedPageBreak/>
        <w:t>Risco 02</w:t>
      </w:r>
      <w:r w:rsidRPr="003E66E4">
        <w:rPr>
          <w:rFonts w:ascii="Arial" w:hAnsi="Arial" w:cs="Arial"/>
          <w:sz w:val="24"/>
          <w:szCs w:val="24"/>
        </w:rPr>
        <w:t xml:space="preserve"> </w:t>
      </w:r>
    </w:p>
    <w:p w14:paraId="17681601" w14:textId="77777777" w:rsidR="003E66E4" w:rsidRPr="003E66E4" w:rsidRDefault="003E66E4" w:rsidP="003E66E4">
      <w:pPr>
        <w:spacing w:line="360" w:lineRule="auto"/>
        <w:jc w:val="both"/>
        <w:rPr>
          <w:rFonts w:ascii="Arial" w:hAnsi="Arial" w:cs="Arial"/>
          <w:sz w:val="24"/>
          <w:szCs w:val="24"/>
        </w:rPr>
      </w:pPr>
      <w:r w:rsidRPr="003E66E4">
        <w:rPr>
          <w:rFonts w:ascii="Arial" w:hAnsi="Arial" w:cs="Arial"/>
          <w:sz w:val="24"/>
          <w:szCs w:val="24"/>
        </w:rPr>
        <w:t>Refere-se à prestação de serviço insatisfatória ou entrega de itens em desacordo. A probabilidade é baixa e o impacto alto. O dano é a interferência na qualidade dos serviços ou entrega deficiente de itens. A ação preventiva envolve comunicação clara com a empresa sobre os padrões exigidos. Caso necessário, rejeitar o serviço ou os produtos. Responsáveis: Almoxarife, Fiscal e Gestor de Contratos. Como contingência, deve-se manter comunicação reiterada e aplicar penalidades se necessário, sob responsabilidade do Gestor, Fiscal e Presidente da Câmara.</w:t>
      </w:r>
    </w:p>
    <w:p w14:paraId="7C834810" w14:textId="77777777" w:rsidR="003E66E4" w:rsidRPr="003E66E4" w:rsidRDefault="003E66E4" w:rsidP="003E66E4">
      <w:pPr>
        <w:spacing w:line="360" w:lineRule="auto"/>
        <w:jc w:val="both"/>
        <w:rPr>
          <w:rFonts w:ascii="Arial" w:hAnsi="Arial" w:cs="Arial"/>
          <w:sz w:val="24"/>
          <w:szCs w:val="24"/>
        </w:rPr>
      </w:pPr>
      <w:r w:rsidRPr="003E66E4">
        <w:rPr>
          <w:rFonts w:ascii="Arial" w:hAnsi="Arial" w:cs="Arial"/>
          <w:b/>
          <w:bCs/>
          <w:sz w:val="24"/>
          <w:szCs w:val="24"/>
        </w:rPr>
        <w:t>Risco 03</w:t>
      </w:r>
      <w:r w:rsidRPr="003E66E4">
        <w:rPr>
          <w:rFonts w:ascii="Arial" w:hAnsi="Arial" w:cs="Arial"/>
          <w:sz w:val="24"/>
          <w:szCs w:val="24"/>
        </w:rPr>
        <w:t xml:space="preserve"> </w:t>
      </w:r>
    </w:p>
    <w:p w14:paraId="53709369" w14:textId="77777777" w:rsidR="003E66E4" w:rsidRPr="003E66E4" w:rsidRDefault="003E66E4" w:rsidP="003E66E4">
      <w:pPr>
        <w:spacing w:line="360" w:lineRule="auto"/>
        <w:jc w:val="both"/>
        <w:rPr>
          <w:rFonts w:ascii="Arial" w:hAnsi="Arial" w:cs="Arial"/>
          <w:sz w:val="24"/>
          <w:szCs w:val="24"/>
        </w:rPr>
      </w:pPr>
      <w:r w:rsidRPr="003E66E4">
        <w:rPr>
          <w:rFonts w:ascii="Arial" w:hAnsi="Arial" w:cs="Arial"/>
          <w:sz w:val="24"/>
          <w:szCs w:val="24"/>
        </w:rPr>
        <w:t>Aborda a contratação de empresa impedida de contratar com a Administração. A probabilidade é baixa e o impacto alto, com possível problema na execução do contrato. Como ação preventiva, deve-se pesquisar o CNPJ da empresa no TCU – Consulta Consolidada de Pessoa Jurídica, sob responsabilidade da CPL. Em caso de contingência, se identificada sanção impeditiva, a empresa deve ser excluída do processo de dispensa, também sob responsabilidade da CPL.</w:t>
      </w:r>
    </w:p>
    <w:p w14:paraId="20D3F7E4" w14:textId="77777777" w:rsidR="003E66E4" w:rsidRPr="003E66E4" w:rsidRDefault="003E66E4" w:rsidP="003E66E4">
      <w:pPr>
        <w:pStyle w:val="Ttulo2"/>
        <w:numPr>
          <w:ilvl w:val="0"/>
          <w:numId w:val="0"/>
        </w:numPr>
        <w:spacing w:line="360" w:lineRule="auto"/>
        <w:rPr>
          <w:rFonts w:ascii="Arial" w:hAnsi="Arial" w:cs="Arial"/>
          <w:b w:val="0"/>
          <w:bCs w:val="0"/>
        </w:rPr>
      </w:pPr>
      <w:r w:rsidRPr="003E66E4">
        <w:rPr>
          <w:rFonts w:ascii="Arial" w:hAnsi="Arial" w:cs="Arial"/>
        </w:rPr>
        <w:t>4. ANÁLISE FINAL</w:t>
      </w:r>
    </w:p>
    <w:p w14:paraId="7ED9AA02" w14:textId="77777777" w:rsidR="003E66E4" w:rsidRPr="003E66E4" w:rsidRDefault="003E66E4" w:rsidP="003E66E4">
      <w:pPr>
        <w:pStyle w:val="Ttulo2"/>
        <w:numPr>
          <w:ilvl w:val="0"/>
          <w:numId w:val="0"/>
        </w:numPr>
        <w:spacing w:line="360" w:lineRule="auto"/>
        <w:rPr>
          <w:rFonts w:ascii="Arial" w:eastAsia="Arial" w:hAnsi="Arial" w:cs="Arial"/>
          <w:b w:val="0"/>
          <w:bCs w:val="0"/>
          <w:lang w:eastAsia="pt-BR"/>
        </w:rPr>
      </w:pPr>
      <w:r w:rsidRPr="003E66E4">
        <w:rPr>
          <w:rFonts w:ascii="Arial" w:eastAsia="Arial" w:hAnsi="Arial" w:cs="Arial"/>
          <w:b w:val="0"/>
          <w:bCs w:val="0"/>
          <w:lang w:eastAsia="pt-BR"/>
        </w:rPr>
        <w:t>A elaboração do presente Mapa de Riscos visa atender aos princípios do planejamento, da eficiência, da transparência e da integridade da Administração Pública, conforme dispõe a Lei nº 14.133/2021. Ainda que se trate de contratação direta por dispensa de licitação, nos termos do Art. 75 da referida Lei, é imprescindível a identificação e avaliação dos riscos envolvidos, bem como a definição de medidas de mitigação, com o objetivo de resguardar o interesse público e prevenir eventuais irregularidades no processo.</w:t>
      </w:r>
    </w:p>
    <w:p w14:paraId="7F5C1A2A" w14:textId="77777777" w:rsidR="003E66E4" w:rsidRPr="003E66E4" w:rsidRDefault="003E66E4" w:rsidP="003E66E4">
      <w:pPr>
        <w:rPr>
          <w:rFonts w:ascii="Arial" w:hAnsi="Arial" w:cs="Arial"/>
        </w:rPr>
      </w:pPr>
    </w:p>
    <w:p w14:paraId="0B64BED0" w14:textId="77777777" w:rsidR="003E66E4" w:rsidRPr="003E66E4" w:rsidRDefault="003E66E4" w:rsidP="003E66E4">
      <w:pPr>
        <w:pStyle w:val="Ttulo2"/>
        <w:numPr>
          <w:ilvl w:val="0"/>
          <w:numId w:val="0"/>
        </w:numPr>
        <w:spacing w:line="360" w:lineRule="auto"/>
        <w:ind w:left="645" w:hanging="645"/>
        <w:rPr>
          <w:rFonts w:ascii="Arial" w:hAnsi="Arial" w:cs="Arial"/>
          <w:b w:val="0"/>
          <w:bCs w:val="0"/>
        </w:rPr>
      </w:pPr>
      <w:r w:rsidRPr="003E66E4">
        <w:rPr>
          <w:rFonts w:ascii="Arial" w:hAnsi="Arial" w:cs="Arial"/>
        </w:rPr>
        <w:t>5. CIÊNCIA E APROVAÇÃO</w:t>
      </w:r>
    </w:p>
    <w:p w14:paraId="11CDBE6E" w14:textId="091999C4" w:rsidR="003E66E4" w:rsidRDefault="003E66E4" w:rsidP="003E66E4">
      <w:pPr>
        <w:spacing w:line="360" w:lineRule="auto"/>
        <w:rPr>
          <w:rFonts w:ascii="Arial" w:hAnsi="Arial" w:cs="Arial"/>
          <w:sz w:val="24"/>
          <w:szCs w:val="24"/>
        </w:rPr>
      </w:pPr>
      <w:r w:rsidRPr="003E66E4">
        <w:rPr>
          <w:rFonts w:ascii="Arial" w:hAnsi="Arial" w:cs="Arial"/>
          <w:color w:val="000000"/>
          <w:sz w:val="24"/>
          <w:szCs w:val="24"/>
        </w:rPr>
        <w:t>Declaro ter ciência dos riscos envolvidos e das medidas mitigadoras apresentadas neste documento.</w:t>
      </w:r>
    </w:p>
    <w:p w14:paraId="69B6A08E" w14:textId="77777777" w:rsidR="003E66E4" w:rsidRDefault="003E66E4" w:rsidP="003E66E4">
      <w:pPr>
        <w:spacing w:line="360" w:lineRule="auto"/>
        <w:rPr>
          <w:rFonts w:ascii="Arial" w:hAnsi="Arial" w:cs="Arial"/>
          <w:sz w:val="24"/>
          <w:szCs w:val="24"/>
        </w:rPr>
      </w:pPr>
    </w:p>
    <w:p w14:paraId="3FC0F82B" w14:textId="77777777" w:rsidR="003E66E4" w:rsidRPr="003E66E4" w:rsidRDefault="003E66E4" w:rsidP="003E66E4">
      <w:pPr>
        <w:spacing w:line="360" w:lineRule="auto"/>
        <w:rPr>
          <w:rFonts w:ascii="Arial" w:hAnsi="Arial" w:cs="Arial"/>
          <w:sz w:val="24"/>
          <w:szCs w:val="24"/>
        </w:rPr>
      </w:pPr>
    </w:p>
    <w:p w14:paraId="1D0F2C73" w14:textId="77777777" w:rsidR="003E66E4" w:rsidRPr="003E66E4" w:rsidRDefault="003E66E4" w:rsidP="003E66E4">
      <w:pPr>
        <w:spacing w:line="360" w:lineRule="auto"/>
        <w:rPr>
          <w:rFonts w:ascii="Arial" w:hAnsi="Arial" w:cs="Arial"/>
          <w:color w:val="000000"/>
          <w:sz w:val="24"/>
          <w:szCs w:val="24"/>
        </w:rPr>
      </w:pPr>
      <w:r w:rsidRPr="003E66E4">
        <w:rPr>
          <w:rFonts w:ascii="Arial" w:hAnsi="Arial" w:cs="Arial"/>
          <w:color w:val="000000"/>
          <w:sz w:val="24"/>
          <w:szCs w:val="24"/>
        </w:rPr>
        <w:lastRenderedPageBreak/>
        <w:t>Extrema, MG, 10 de junho de 2025.</w:t>
      </w:r>
    </w:p>
    <w:p w14:paraId="6A28EAE0" w14:textId="77777777" w:rsidR="003E66E4" w:rsidRPr="003E66E4" w:rsidRDefault="003E66E4" w:rsidP="003E66E4">
      <w:pPr>
        <w:spacing w:line="360" w:lineRule="auto"/>
        <w:rPr>
          <w:rFonts w:ascii="Arial" w:hAnsi="Arial" w:cs="Arial"/>
          <w:color w:val="000000"/>
          <w:sz w:val="24"/>
          <w:szCs w:val="24"/>
        </w:rPr>
      </w:pPr>
    </w:p>
    <w:p w14:paraId="3EC78EEF" w14:textId="77777777" w:rsidR="003E66E4" w:rsidRPr="003E66E4" w:rsidRDefault="003E66E4" w:rsidP="003E66E4">
      <w:pPr>
        <w:spacing w:line="360" w:lineRule="auto"/>
        <w:jc w:val="center"/>
        <w:rPr>
          <w:rFonts w:ascii="Arial" w:hAnsi="Arial" w:cs="Arial"/>
          <w:sz w:val="24"/>
          <w:szCs w:val="24"/>
        </w:rPr>
      </w:pPr>
      <w:r w:rsidRPr="003E66E4">
        <w:rPr>
          <w:rFonts w:ascii="Arial" w:hAnsi="Arial" w:cs="Arial"/>
          <w:color w:val="000000"/>
          <w:sz w:val="24"/>
          <w:szCs w:val="24"/>
        </w:rPr>
        <w:br/>
        <w:t>_________________________________________________</w:t>
      </w:r>
      <w:r w:rsidRPr="003E66E4">
        <w:rPr>
          <w:rFonts w:ascii="Arial" w:hAnsi="Arial" w:cs="Arial"/>
          <w:color w:val="000000"/>
          <w:sz w:val="24"/>
          <w:szCs w:val="24"/>
        </w:rPr>
        <w:br/>
      </w:r>
      <w:r w:rsidRPr="003E66E4">
        <w:rPr>
          <w:rFonts w:ascii="Arial" w:hAnsi="Arial" w:cs="Arial"/>
          <w:bCs/>
          <w:color w:val="000000"/>
          <w:sz w:val="24"/>
          <w:szCs w:val="24"/>
        </w:rPr>
        <w:t>TAMIRES NUNES DA SILVA ALBERTINI</w:t>
      </w:r>
      <w:r w:rsidRPr="003E66E4">
        <w:rPr>
          <w:rFonts w:ascii="Arial" w:hAnsi="Arial" w:cs="Arial"/>
          <w:bCs/>
          <w:color w:val="000000"/>
          <w:sz w:val="24"/>
          <w:szCs w:val="24"/>
        </w:rPr>
        <w:br/>
        <w:t>DIRETORA GERAL</w:t>
      </w:r>
    </w:p>
    <w:p w14:paraId="08C32E76" w14:textId="77777777" w:rsidR="003E66E4" w:rsidRPr="00067547" w:rsidRDefault="003E66E4" w:rsidP="003E66E4">
      <w:pPr>
        <w:spacing w:line="360" w:lineRule="auto"/>
        <w:jc w:val="both"/>
        <w:rPr>
          <w:sz w:val="24"/>
          <w:szCs w:val="24"/>
        </w:rPr>
      </w:pPr>
    </w:p>
    <w:p w14:paraId="55789C5A" w14:textId="77777777" w:rsidR="00884C1A" w:rsidRDefault="00884C1A" w:rsidP="00884C1A">
      <w:pPr>
        <w:pStyle w:val="Corpodetexto"/>
        <w:spacing w:after="0" w:line="360" w:lineRule="auto"/>
        <w:ind w:right="-285"/>
        <w:jc w:val="both"/>
        <w:rPr>
          <w:rFonts w:cs="Arial"/>
          <w:b/>
          <w:bCs/>
          <w:color w:val="auto"/>
          <w:sz w:val="24"/>
          <w:szCs w:val="24"/>
        </w:rPr>
      </w:pPr>
    </w:p>
    <w:p w14:paraId="6A1833A0" w14:textId="77777777" w:rsidR="00884C1A" w:rsidRDefault="00884C1A" w:rsidP="00884C1A">
      <w:pPr>
        <w:pStyle w:val="Corpodetexto"/>
        <w:spacing w:after="0" w:line="360" w:lineRule="auto"/>
        <w:ind w:right="-285"/>
        <w:jc w:val="both"/>
        <w:rPr>
          <w:rFonts w:cs="Arial"/>
          <w:b/>
          <w:bCs/>
          <w:color w:val="auto"/>
          <w:sz w:val="24"/>
          <w:szCs w:val="24"/>
        </w:rPr>
      </w:pPr>
    </w:p>
    <w:p w14:paraId="29C76228" w14:textId="77777777" w:rsidR="00884C1A" w:rsidRDefault="00884C1A" w:rsidP="00884C1A">
      <w:pPr>
        <w:pStyle w:val="Corpodetexto"/>
        <w:spacing w:after="0" w:line="360" w:lineRule="auto"/>
        <w:ind w:right="-285"/>
        <w:jc w:val="both"/>
        <w:rPr>
          <w:rFonts w:cs="Arial"/>
          <w:b/>
          <w:bCs/>
          <w:color w:val="auto"/>
          <w:sz w:val="24"/>
          <w:szCs w:val="24"/>
        </w:rPr>
      </w:pPr>
    </w:p>
    <w:p w14:paraId="5C3434D2" w14:textId="77777777" w:rsidR="00884C1A" w:rsidRDefault="00884C1A" w:rsidP="00884C1A">
      <w:pPr>
        <w:pStyle w:val="Corpodetexto"/>
        <w:spacing w:after="0" w:line="360" w:lineRule="auto"/>
        <w:ind w:right="-285"/>
        <w:jc w:val="both"/>
        <w:rPr>
          <w:rFonts w:cs="Arial"/>
          <w:b/>
          <w:bCs/>
          <w:color w:val="auto"/>
          <w:sz w:val="24"/>
          <w:szCs w:val="24"/>
        </w:rPr>
      </w:pPr>
    </w:p>
    <w:p w14:paraId="4AD7D4BA" w14:textId="77777777" w:rsidR="00884C1A" w:rsidRDefault="00884C1A" w:rsidP="00884C1A">
      <w:pPr>
        <w:pStyle w:val="Corpodetexto"/>
        <w:spacing w:after="0" w:line="360" w:lineRule="auto"/>
        <w:ind w:right="-285"/>
        <w:jc w:val="both"/>
        <w:rPr>
          <w:rFonts w:cs="Arial"/>
          <w:b/>
          <w:bCs/>
          <w:color w:val="auto"/>
          <w:sz w:val="24"/>
          <w:szCs w:val="24"/>
        </w:rPr>
      </w:pPr>
    </w:p>
    <w:p w14:paraId="4CC16685" w14:textId="77777777" w:rsidR="00884C1A" w:rsidRDefault="00884C1A" w:rsidP="00884C1A">
      <w:pPr>
        <w:pStyle w:val="Corpodetexto"/>
        <w:spacing w:after="0" w:line="360" w:lineRule="auto"/>
        <w:ind w:right="-285"/>
        <w:jc w:val="both"/>
        <w:rPr>
          <w:rFonts w:cs="Arial"/>
          <w:b/>
          <w:bCs/>
          <w:color w:val="auto"/>
          <w:sz w:val="24"/>
          <w:szCs w:val="24"/>
        </w:rPr>
      </w:pPr>
    </w:p>
    <w:p w14:paraId="7C6D7032" w14:textId="77777777" w:rsidR="00884C1A" w:rsidRDefault="00884C1A" w:rsidP="00884C1A">
      <w:pPr>
        <w:pStyle w:val="Corpodetexto"/>
        <w:spacing w:after="0" w:line="360" w:lineRule="auto"/>
        <w:ind w:right="-285"/>
        <w:jc w:val="both"/>
        <w:rPr>
          <w:rFonts w:cs="Arial"/>
          <w:b/>
          <w:bCs/>
          <w:color w:val="auto"/>
          <w:sz w:val="24"/>
          <w:szCs w:val="24"/>
        </w:rPr>
      </w:pPr>
    </w:p>
    <w:p w14:paraId="6005F463" w14:textId="77777777" w:rsidR="002F53CF" w:rsidRDefault="002F53CF" w:rsidP="00EF5AA2">
      <w:pPr>
        <w:pStyle w:val="Corpodetexto"/>
        <w:spacing w:after="0" w:line="360" w:lineRule="auto"/>
        <w:ind w:right="-285"/>
        <w:rPr>
          <w:rFonts w:cs="Arial"/>
          <w:b/>
          <w:bCs/>
          <w:color w:val="auto"/>
          <w:sz w:val="24"/>
          <w:szCs w:val="24"/>
        </w:rPr>
      </w:pPr>
    </w:p>
    <w:p w14:paraId="69187412" w14:textId="77777777" w:rsidR="002F53CF" w:rsidRDefault="002F53CF" w:rsidP="00EF5AA2">
      <w:pPr>
        <w:pStyle w:val="Corpodetexto"/>
        <w:spacing w:after="0" w:line="360" w:lineRule="auto"/>
        <w:ind w:right="-285"/>
        <w:rPr>
          <w:rFonts w:cs="Arial"/>
          <w:b/>
          <w:bCs/>
          <w:color w:val="auto"/>
          <w:sz w:val="24"/>
          <w:szCs w:val="24"/>
        </w:rPr>
      </w:pPr>
    </w:p>
    <w:p w14:paraId="5F90A62E" w14:textId="77777777" w:rsidR="002F53CF" w:rsidRDefault="002F53CF" w:rsidP="00EF5AA2">
      <w:pPr>
        <w:pStyle w:val="Corpodetexto"/>
        <w:spacing w:after="0" w:line="360" w:lineRule="auto"/>
        <w:ind w:right="-285"/>
        <w:rPr>
          <w:rFonts w:cs="Arial"/>
          <w:b/>
          <w:bCs/>
          <w:color w:val="auto"/>
          <w:sz w:val="24"/>
          <w:szCs w:val="24"/>
        </w:rPr>
      </w:pPr>
    </w:p>
    <w:p w14:paraId="74C42B7F" w14:textId="77777777" w:rsidR="00D172E9" w:rsidRDefault="00D172E9" w:rsidP="00EF5AA2">
      <w:pPr>
        <w:pStyle w:val="Corpodetexto"/>
        <w:spacing w:after="0" w:line="360" w:lineRule="auto"/>
        <w:ind w:right="-285"/>
        <w:rPr>
          <w:rFonts w:cs="Arial"/>
          <w:b/>
          <w:bCs/>
          <w:color w:val="auto"/>
          <w:sz w:val="24"/>
          <w:szCs w:val="24"/>
        </w:rPr>
      </w:pPr>
    </w:p>
    <w:p w14:paraId="4E32E075" w14:textId="77777777" w:rsidR="00D172E9" w:rsidRDefault="00D172E9" w:rsidP="00EF5AA2">
      <w:pPr>
        <w:pStyle w:val="Corpodetexto"/>
        <w:spacing w:after="0" w:line="360" w:lineRule="auto"/>
        <w:ind w:right="-285"/>
        <w:rPr>
          <w:rFonts w:cs="Arial"/>
          <w:b/>
          <w:bCs/>
          <w:color w:val="auto"/>
          <w:sz w:val="24"/>
          <w:szCs w:val="24"/>
        </w:rPr>
      </w:pPr>
    </w:p>
    <w:p w14:paraId="0DE4916D" w14:textId="77777777" w:rsidR="00D172E9" w:rsidRDefault="00D172E9" w:rsidP="00EF5AA2">
      <w:pPr>
        <w:pStyle w:val="Corpodetexto"/>
        <w:spacing w:after="0" w:line="360" w:lineRule="auto"/>
        <w:ind w:right="-285"/>
        <w:rPr>
          <w:rFonts w:cs="Arial"/>
          <w:b/>
          <w:bCs/>
          <w:color w:val="auto"/>
          <w:sz w:val="24"/>
          <w:szCs w:val="24"/>
        </w:rPr>
      </w:pPr>
    </w:p>
    <w:p w14:paraId="5DEB7FDF" w14:textId="77777777" w:rsidR="003E66E4" w:rsidRDefault="003E66E4" w:rsidP="00EF5AA2">
      <w:pPr>
        <w:pStyle w:val="Corpodetexto"/>
        <w:spacing w:after="0" w:line="360" w:lineRule="auto"/>
        <w:ind w:right="-285"/>
        <w:rPr>
          <w:rFonts w:cs="Arial"/>
          <w:b/>
          <w:bCs/>
          <w:color w:val="auto"/>
          <w:sz w:val="24"/>
          <w:szCs w:val="24"/>
        </w:rPr>
      </w:pPr>
    </w:p>
    <w:p w14:paraId="36A3B203" w14:textId="77777777" w:rsidR="003E66E4" w:rsidRDefault="003E66E4" w:rsidP="00EF5AA2">
      <w:pPr>
        <w:pStyle w:val="Corpodetexto"/>
        <w:spacing w:after="0" w:line="360" w:lineRule="auto"/>
        <w:ind w:right="-285"/>
        <w:rPr>
          <w:rFonts w:cs="Arial"/>
          <w:b/>
          <w:bCs/>
          <w:color w:val="auto"/>
          <w:sz w:val="24"/>
          <w:szCs w:val="24"/>
        </w:rPr>
      </w:pPr>
    </w:p>
    <w:p w14:paraId="7649851F" w14:textId="77777777" w:rsidR="003E66E4" w:rsidRDefault="003E66E4" w:rsidP="00EF5AA2">
      <w:pPr>
        <w:pStyle w:val="Corpodetexto"/>
        <w:spacing w:after="0" w:line="360" w:lineRule="auto"/>
        <w:ind w:right="-285"/>
        <w:rPr>
          <w:rFonts w:cs="Arial"/>
          <w:b/>
          <w:bCs/>
          <w:color w:val="auto"/>
          <w:sz w:val="24"/>
          <w:szCs w:val="24"/>
        </w:rPr>
      </w:pPr>
    </w:p>
    <w:p w14:paraId="719F5D03" w14:textId="77777777" w:rsidR="003E66E4" w:rsidRDefault="003E66E4" w:rsidP="00EF5AA2">
      <w:pPr>
        <w:pStyle w:val="Corpodetexto"/>
        <w:spacing w:after="0" w:line="360" w:lineRule="auto"/>
        <w:ind w:right="-285"/>
        <w:rPr>
          <w:rFonts w:cs="Arial"/>
          <w:b/>
          <w:bCs/>
          <w:color w:val="auto"/>
          <w:sz w:val="24"/>
          <w:szCs w:val="24"/>
        </w:rPr>
      </w:pPr>
    </w:p>
    <w:p w14:paraId="2B9A003E" w14:textId="77777777" w:rsidR="003E66E4" w:rsidRDefault="003E66E4" w:rsidP="00EF5AA2">
      <w:pPr>
        <w:pStyle w:val="Corpodetexto"/>
        <w:spacing w:after="0" w:line="360" w:lineRule="auto"/>
        <w:ind w:right="-285"/>
        <w:rPr>
          <w:rFonts w:cs="Arial"/>
          <w:b/>
          <w:bCs/>
          <w:color w:val="auto"/>
          <w:sz w:val="24"/>
          <w:szCs w:val="24"/>
        </w:rPr>
      </w:pPr>
    </w:p>
    <w:p w14:paraId="24463090" w14:textId="77777777" w:rsidR="003E66E4" w:rsidRDefault="003E66E4" w:rsidP="00EF5AA2">
      <w:pPr>
        <w:pStyle w:val="Corpodetexto"/>
        <w:spacing w:after="0" w:line="360" w:lineRule="auto"/>
        <w:ind w:right="-285"/>
        <w:rPr>
          <w:rFonts w:cs="Arial"/>
          <w:b/>
          <w:bCs/>
          <w:color w:val="auto"/>
          <w:sz w:val="24"/>
          <w:szCs w:val="24"/>
        </w:rPr>
      </w:pPr>
    </w:p>
    <w:p w14:paraId="2A2A6CC1" w14:textId="77777777" w:rsidR="003E66E4" w:rsidRDefault="003E66E4" w:rsidP="00EF5AA2">
      <w:pPr>
        <w:pStyle w:val="Corpodetexto"/>
        <w:spacing w:after="0" w:line="360" w:lineRule="auto"/>
        <w:ind w:right="-285"/>
        <w:rPr>
          <w:rFonts w:cs="Arial"/>
          <w:b/>
          <w:bCs/>
          <w:color w:val="auto"/>
          <w:sz w:val="24"/>
          <w:szCs w:val="24"/>
        </w:rPr>
      </w:pPr>
    </w:p>
    <w:p w14:paraId="2B427ADC" w14:textId="77777777" w:rsidR="003E66E4" w:rsidRDefault="003E66E4" w:rsidP="00EF5AA2">
      <w:pPr>
        <w:pStyle w:val="Corpodetexto"/>
        <w:spacing w:after="0" w:line="360" w:lineRule="auto"/>
        <w:ind w:right="-285"/>
        <w:rPr>
          <w:rFonts w:cs="Arial"/>
          <w:b/>
          <w:bCs/>
          <w:color w:val="auto"/>
          <w:sz w:val="24"/>
          <w:szCs w:val="24"/>
        </w:rPr>
      </w:pPr>
    </w:p>
    <w:p w14:paraId="58582A2D" w14:textId="77777777" w:rsidR="003E66E4" w:rsidRDefault="003E66E4" w:rsidP="00EF5AA2">
      <w:pPr>
        <w:pStyle w:val="Corpodetexto"/>
        <w:spacing w:after="0" w:line="360" w:lineRule="auto"/>
        <w:ind w:right="-285"/>
        <w:rPr>
          <w:rFonts w:cs="Arial"/>
          <w:b/>
          <w:bCs/>
          <w:color w:val="auto"/>
          <w:sz w:val="24"/>
          <w:szCs w:val="24"/>
        </w:rPr>
      </w:pPr>
    </w:p>
    <w:p w14:paraId="250E48D3" w14:textId="77777777" w:rsidR="003E66E4" w:rsidRDefault="003E66E4" w:rsidP="00EF5AA2">
      <w:pPr>
        <w:pStyle w:val="Corpodetexto"/>
        <w:spacing w:after="0" w:line="360" w:lineRule="auto"/>
        <w:ind w:right="-285"/>
        <w:rPr>
          <w:rFonts w:cs="Arial"/>
          <w:b/>
          <w:bCs/>
          <w:color w:val="auto"/>
          <w:sz w:val="24"/>
          <w:szCs w:val="24"/>
        </w:rPr>
      </w:pPr>
    </w:p>
    <w:p w14:paraId="0F656F15" w14:textId="77777777" w:rsidR="002F53CF" w:rsidRDefault="002F53CF" w:rsidP="00EF5AA2">
      <w:pPr>
        <w:pStyle w:val="Corpodetexto"/>
        <w:spacing w:after="0" w:line="360" w:lineRule="auto"/>
        <w:ind w:right="-285"/>
        <w:rPr>
          <w:rFonts w:cs="Arial"/>
          <w:b/>
          <w:bCs/>
          <w:color w:val="auto"/>
          <w:sz w:val="24"/>
          <w:szCs w:val="24"/>
        </w:rPr>
      </w:pPr>
    </w:p>
    <w:p w14:paraId="17DBB43D" w14:textId="2E136C92" w:rsidR="002F53CF" w:rsidRPr="003E66E4" w:rsidRDefault="002F53CF" w:rsidP="002F53CF">
      <w:pPr>
        <w:pStyle w:val="Corpodetexto"/>
        <w:spacing w:after="0" w:line="360" w:lineRule="auto"/>
        <w:ind w:right="-285"/>
        <w:jc w:val="center"/>
        <w:rPr>
          <w:rFonts w:cs="Arial"/>
          <w:b/>
          <w:bCs/>
          <w:color w:val="auto"/>
          <w:sz w:val="24"/>
          <w:szCs w:val="24"/>
        </w:rPr>
      </w:pPr>
      <w:r w:rsidRPr="003E66E4">
        <w:rPr>
          <w:rFonts w:cs="Arial"/>
          <w:b/>
          <w:bCs/>
          <w:color w:val="auto"/>
          <w:sz w:val="24"/>
          <w:szCs w:val="24"/>
        </w:rPr>
        <w:lastRenderedPageBreak/>
        <w:t>ANEXO VII – PROJETO BÁSICO</w:t>
      </w:r>
    </w:p>
    <w:p w14:paraId="516F898C" w14:textId="77777777" w:rsidR="003E66E4" w:rsidRPr="003E66E4" w:rsidRDefault="003E66E4" w:rsidP="003E66E4">
      <w:pPr>
        <w:spacing w:line="240" w:lineRule="auto"/>
        <w:jc w:val="center"/>
        <w:rPr>
          <w:rFonts w:ascii="Arial" w:eastAsia="Times New Roman" w:hAnsi="Arial" w:cs="Arial"/>
          <w:b/>
          <w:sz w:val="24"/>
          <w:szCs w:val="24"/>
          <w:u w:val="single"/>
        </w:rPr>
      </w:pPr>
    </w:p>
    <w:p w14:paraId="3EFC9F65" w14:textId="77777777" w:rsidR="003E66E4" w:rsidRPr="003E66E4" w:rsidRDefault="003E66E4" w:rsidP="003E66E4">
      <w:pPr>
        <w:spacing w:line="240" w:lineRule="auto"/>
        <w:jc w:val="both"/>
        <w:rPr>
          <w:rFonts w:ascii="Arial" w:eastAsia="Times New Roman" w:hAnsi="Arial" w:cs="Arial"/>
          <w:b/>
          <w:sz w:val="24"/>
          <w:szCs w:val="24"/>
        </w:rPr>
      </w:pPr>
      <w:r w:rsidRPr="003E66E4">
        <w:rPr>
          <w:rFonts w:ascii="Arial" w:eastAsia="Times New Roman" w:hAnsi="Arial" w:cs="Arial"/>
          <w:b/>
          <w:sz w:val="24"/>
          <w:szCs w:val="24"/>
        </w:rPr>
        <w:t>PROCESSO Nº 85/2025</w:t>
      </w:r>
    </w:p>
    <w:p w14:paraId="7C7BAFDE" w14:textId="77777777" w:rsidR="003E66E4" w:rsidRPr="003E66E4" w:rsidRDefault="003E66E4" w:rsidP="003E66E4">
      <w:pPr>
        <w:spacing w:line="240" w:lineRule="auto"/>
        <w:jc w:val="both"/>
        <w:rPr>
          <w:rFonts w:ascii="Arial" w:eastAsia="Times New Roman" w:hAnsi="Arial" w:cs="Arial"/>
          <w:b/>
          <w:sz w:val="24"/>
          <w:szCs w:val="24"/>
        </w:rPr>
      </w:pPr>
      <w:r w:rsidRPr="003E66E4">
        <w:rPr>
          <w:rFonts w:ascii="Arial" w:eastAsia="Times New Roman" w:hAnsi="Arial" w:cs="Arial"/>
          <w:b/>
          <w:sz w:val="24"/>
          <w:szCs w:val="24"/>
        </w:rPr>
        <w:t>DISPENSA Nº 04/2025</w:t>
      </w:r>
    </w:p>
    <w:p w14:paraId="7660E394" w14:textId="77777777" w:rsidR="003E66E4" w:rsidRPr="003E66E4" w:rsidRDefault="003E66E4" w:rsidP="003E66E4">
      <w:pPr>
        <w:spacing w:line="240" w:lineRule="auto"/>
        <w:jc w:val="both"/>
        <w:rPr>
          <w:rFonts w:ascii="Arial" w:eastAsia="Times New Roman" w:hAnsi="Arial" w:cs="Arial"/>
          <w:b/>
          <w:sz w:val="24"/>
          <w:szCs w:val="24"/>
        </w:rPr>
      </w:pPr>
    </w:p>
    <w:p w14:paraId="7E079EBF" w14:textId="77777777" w:rsidR="003E66E4" w:rsidRPr="003E66E4" w:rsidRDefault="003E66E4" w:rsidP="003E66E4">
      <w:pPr>
        <w:pStyle w:val="PargrafodaLista"/>
        <w:numPr>
          <w:ilvl w:val="0"/>
          <w:numId w:val="3"/>
        </w:numPr>
        <w:spacing w:after="0" w:line="240" w:lineRule="auto"/>
        <w:ind w:left="0" w:firstLine="0"/>
        <w:jc w:val="both"/>
        <w:rPr>
          <w:rFonts w:ascii="Arial" w:eastAsia="Times New Roman" w:hAnsi="Arial" w:cs="Arial"/>
          <w:b/>
          <w:sz w:val="24"/>
          <w:szCs w:val="24"/>
          <w:lang w:eastAsia="pt-BR"/>
        </w:rPr>
      </w:pPr>
      <w:r w:rsidRPr="003E66E4">
        <w:rPr>
          <w:rFonts w:ascii="Arial" w:eastAsia="Times New Roman" w:hAnsi="Arial" w:cs="Arial"/>
          <w:b/>
          <w:sz w:val="24"/>
          <w:szCs w:val="24"/>
          <w:lang w:eastAsia="pt-BR"/>
        </w:rPr>
        <w:t>OBJETO</w:t>
      </w:r>
    </w:p>
    <w:p w14:paraId="0561FA81" w14:textId="77777777" w:rsidR="003E66E4" w:rsidRPr="003E66E4" w:rsidRDefault="003E66E4" w:rsidP="003E66E4">
      <w:pPr>
        <w:pStyle w:val="PargrafodaLista"/>
        <w:spacing w:after="0" w:line="240" w:lineRule="auto"/>
        <w:ind w:left="502"/>
        <w:jc w:val="both"/>
        <w:rPr>
          <w:rFonts w:ascii="Arial" w:eastAsia="Times New Roman" w:hAnsi="Arial" w:cs="Arial"/>
          <w:b/>
          <w:sz w:val="24"/>
          <w:szCs w:val="24"/>
          <w:lang w:eastAsia="pt-BR"/>
        </w:rPr>
      </w:pPr>
    </w:p>
    <w:p w14:paraId="1AD3D6BF" w14:textId="77777777" w:rsidR="003E66E4" w:rsidRPr="003E66E4" w:rsidRDefault="003E66E4" w:rsidP="003E66E4">
      <w:pPr>
        <w:pStyle w:val="PargrafodaLista"/>
        <w:numPr>
          <w:ilvl w:val="1"/>
          <w:numId w:val="228"/>
        </w:numPr>
        <w:spacing w:line="360" w:lineRule="auto"/>
        <w:ind w:left="0" w:firstLine="0"/>
        <w:jc w:val="both"/>
        <w:rPr>
          <w:rFonts w:ascii="Arial" w:hAnsi="Arial" w:cs="Arial"/>
          <w:sz w:val="24"/>
          <w:szCs w:val="24"/>
        </w:rPr>
      </w:pPr>
      <w:r w:rsidRPr="003E66E4">
        <w:rPr>
          <w:rFonts w:ascii="Arial" w:eastAsia="Times New Roman" w:hAnsi="Arial" w:cs="Arial"/>
          <w:sz w:val="24"/>
          <w:szCs w:val="24"/>
        </w:rPr>
        <w:t>Contratação de Prestação de serviços continuados de seguro coletivo para estagiário em conformidade com a lei do estagiário. Quantidade estimada de apólices: 30 (trinta).</w:t>
      </w:r>
    </w:p>
    <w:p w14:paraId="4BE2137C" w14:textId="77777777" w:rsidR="003E66E4" w:rsidRPr="003E66E4" w:rsidRDefault="003E66E4" w:rsidP="003E66E4">
      <w:pPr>
        <w:spacing w:line="240" w:lineRule="auto"/>
        <w:jc w:val="both"/>
        <w:rPr>
          <w:rFonts w:ascii="Arial" w:eastAsia="Times New Roman" w:hAnsi="Arial" w:cs="Arial"/>
          <w:b/>
          <w:sz w:val="24"/>
          <w:szCs w:val="24"/>
        </w:rPr>
      </w:pPr>
    </w:p>
    <w:p w14:paraId="3B125B6E" w14:textId="77777777" w:rsidR="003E66E4" w:rsidRPr="003E66E4" w:rsidRDefault="003E66E4" w:rsidP="003E66E4">
      <w:pPr>
        <w:pStyle w:val="PargrafodaLista"/>
        <w:numPr>
          <w:ilvl w:val="0"/>
          <w:numId w:val="3"/>
        </w:numPr>
        <w:spacing w:after="0" w:line="240" w:lineRule="auto"/>
        <w:ind w:left="0" w:firstLine="0"/>
        <w:jc w:val="both"/>
        <w:rPr>
          <w:rFonts w:ascii="Arial" w:eastAsia="Times New Roman" w:hAnsi="Arial" w:cs="Arial"/>
          <w:b/>
          <w:bCs/>
          <w:sz w:val="24"/>
          <w:szCs w:val="24"/>
          <w:lang w:eastAsia="pt-BR"/>
        </w:rPr>
      </w:pPr>
      <w:r w:rsidRPr="003E66E4">
        <w:rPr>
          <w:rFonts w:ascii="Arial" w:eastAsia="Times New Roman" w:hAnsi="Arial" w:cs="Arial"/>
          <w:b/>
          <w:bCs/>
          <w:sz w:val="24"/>
          <w:szCs w:val="24"/>
          <w:lang w:eastAsia="pt-BR"/>
        </w:rPr>
        <w:t xml:space="preserve">LEVANTAMENTO DE MERCADO (Prospecção e Análise das Alternativas Possíveis) e JUSTIFICATIVA TÉCNICA E ECONÔMICA </w:t>
      </w:r>
    </w:p>
    <w:p w14:paraId="4A4A6D91" w14:textId="77777777" w:rsidR="003E66E4" w:rsidRPr="003E66E4" w:rsidRDefault="003E66E4" w:rsidP="003E66E4">
      <w:pPr>
        <w:pStyle w:val="PargrafodaLista"/>
        <w:spacing w:line="360" w:lineRule="auto"/>
        <w:ind w:left="0"/>
        <w:jc w:val="both"/>
        <w:rPr>
          <w:rFonts w:ascii="Arial" w:eastAsia="Times New Roman" w:hAnsi="Arial" w:cs="Arial"/>
          <w:sz w:val="24"/>
          <w:szCs w:val="24"/>
          <w:lang w:eastAsia="pt-BR"/>
        </w:rPr>
      </w:pPr>
    </w:p>
    <w:p w14:paraId="245A2F04" w14:textId="77777777" w:rsidR="003E66E4" w:rsidRPr="003E66E4" w:rsidRDefault="003E66E4" w:rsidP="003E66E4">
      <w:pPr>
        <w:spacing w:line="360" w:lineRule="auto"/>
        <w:ind w:firstLine="708"/>
        <w:jc w:val="both"/>
        <w:rPr>
          <w:rFonts w:ascii="Arial" w:hAnsi="Arial" w:cs="Arial"/>
          <w:sz w:val="24"/>
          <w:szCs w:val="24"/>
        </w:rPr>
      </w:pPr>
      <w:r w:rsidRPr="003E66E4">
        <w:rPr>
          <w:rFonts w:ascii="Arial" w:hAnsi="Arial" w:cs="Arial"/>
          <w:sz w:val="24"/>
          <w:szCs w:val="24"/>
        </w:rPr>
        <w:t>Diante da planilha orçamentária apresentada, foram discriminados os valores unitários estimados para todos os serviços que serão aplicados na contratação. Esses valores servirão como referência para estabelecer o limite máximo aceitável, com base na mencionada planilha.</w:t>
      </w:r>
    </w:p>
    <w:p w14:paraId="32CA700A" w14:textId="77777777" w:rsidR="003E66E4" w:rsidRPr="003E66E4" w:rsidRDefault="003E66E4" w:rsidP="003E66E4">
      <w:pPr>
        <w:spacing w:line="360" w:lineRule="auto"/>
        <w:jc w:val="both"/>
        <w:rPr>
          <w:rFonts w:ascii="Arial" w:hAnsi="Arial" w:cs="Arial"/>
          <w:sz w:val="24"/>
          <w:szCs w:val="24"/>
        </w:rPr>
      </w:pPr>
    </w:p>
    <w:p w14:paraId="1B390355" w14:textId="77777777" w:rsidR="003E66E4" w:rsidRPr="003E66E4" w:rsidRDefault="003E66E4" w:rsidP="003E66E4">
      <w:pPr>
        <w:spacing w:line="360" w:lineRule="auto"/>
        <w:ind w:firstLine="708"/>
        <w:jc w:val="both"/>
        <w:rPr>
          <w:rFonts w:ascii="Arial" w:eastAsia="Times New Roman" w:hAnsi="Arial" w:cs="Arial"/>
          <w:b/>
          <w:bCs/>
          <w:color w:val="000000"/>
          <w:sz w:val="24"/>
          <w:szCs w:val="24"/>
        </w:rPr>
      </w:pPr>
      <w:r w:rsidRPr="003E66E4">
        <w:rPr>
          <w:rFonts w:ascii="Arial" w:eastAsia="Times New Roman" w:hAnsi="Arial" w:cs="Arial"/>
          <w:b/>
          <w:bCs/>
          <w:color w:val="000000"/>
          <w:sz w:val="24"/>
          <w:szCs w:val="24"/>
        </w:rPr>
        <w:t>JUSTIFICATIVA TÉCNICA E ECONÔMICA DA ESCOLHA DO TIPO DE SOLUÇÃO A CONTRATAR</w:t>
      </w:r>
    </w:p>
    <w:p w14:paraId="7541833B" w14:textId="77777777" w:rsidR="003E66E4" w:rsidRPr="003E66E4" w:rsidRDefault="003E66E4" w:rsidP="003E66E4">
      <w:pPr>
        <w:spacing w:line="360" w:lineRule="auto"/>
        <w:ind w:firstLine="708"/>
        <w:jc w:val="both"/>
        <w:rPr>
          <w:rFonts w:ascii="Arial" w:eastAsia="Times New Roman" w:hAnsi="Arial" w:cs="Arial"/>
          <w:color w:val="000000"/>
          <w:sz w:val="24"/>
          <w:szCs w:val="24"/>
        </w:rPr>
      </w:pPr>
    </w:p>
    <w:p w14:paraId="6D5466D7" w14:textId="77777777" w:rsidR="003E66E4" w:rsidRPr="003E66E4" w:rsidRDefault="003E66E4" w:rsidP="003E66E4">
      <w:pPr>
        <w:spacing w:line="360" w:lineRule="auto"/>
        <w:ind w:firstLine="708"/>
        <w:jc w:val="both"/>
        <w:rPr>
          <w:rFonts w:ascii="Arial" w:eastAsia="Times New Roman" w:hAnsi="Arial" w:cs="Arial"/>
          <w:color w:val="000000"/>
          <w:sz w:val="24"/>
          <w:szCs w:val="24"/>
        </w:rPr>
      </w:pPr>
      <w:r w:rsidRPr="003E66E4">
        <w:rPr>
          <w:rFonts w:ascii="Arial" w:eastAsia="Times New Roman" w:hAnsi="Arial" w:cs="Arial"/>
          <w:color w:val="000000"/>
          <w:sz w:val="24"/>
          <w:szCs w:val="24"/>
        </w:rPr>
        <w:t>A escolha da contratação do objeto especificado fundamenta-se em aspectos técnicos e econômicos que garantem a adequação da solução ao objeto pretendido pela Administração Pública.</w:t>
      </w:r>
    </w:p>
    <w:p w14:paraId="59FA4269" w14:textId="77777777" w:rsidR="003E66E4" w:rsidRPr="003E66E4" w:rsidRDefault="003E66E4" w:rsidP="003E66E4">
      <w:pPr>
        <w:spacing w:before="100" w:beforeAutospacing="1" w:after="100" w:afterAutospacing="1" w:line="360" w:lineRule="auto"/>
        <w:jc w:val="both"/>
        <w:rPr>
          <w:rFonts w:ascii="Arial" w:eastAsia="Times New Roman" w:hAnsi="Arial" w:cs="Arial"/>
          <w:b/>
          <w:bCs/>
          <w:sz w:val="24"/>
          <w:szCs w:val="24"/>
        </w:rPr>
      </w:pPr>
      <w:r w:rsidRPr="003E66E4">
        <w:rPr>
          <w:rFonts w:ascii="Arial" w:eastAsia="Times New Roman" w:hAnsi="Arial" w:cs="Arial"/>
          <w:b/>
          <w:bCs/>
          <w:sz w:val="24"/>
          <w:szCs w:val="24"/>
        </w:rPr>
        <w:t>Justificativa Técnica</w:t>
      </w:r>
    </w:p>
    <w:p w14:paraId="70D29D2B" w14:textId="77777777" w:rsidR="003E66E4" w:rsidRPr="003E66E4" w:rsidRDefault="003E66E4" w:rsidP="003E66E4">
      <w:pPr>
        <w:pStyle w:val="NormalWeb"/>
        <w:spacing w:line="360" w:lineRule="auto"/>
        <w:ind w:firstLine="720"/>
        <w:jc w:val="both"/>
        <w:rPr>
          <w:rFonts w:ascii="Arial" w:hAnsi="Arial" w:cs="Arial"/>
        </w:rPr>
      </w:pPr>
      <w:r w:rsidRPr="003E66E4">
        <w:rPr>
          <w:rFonts w:ascii="Arial" w:hAnsi="Arial" w:cs="Arial"/>
        </w:rPr>
        <w:t xml:space="preserve">A presente contratação de prestação de serviços de seguro coletivo para estagiários tem como fundamento técnico a necessidade de garantir o cumprimento das disposições legais contidas na Lei do Estágio, que regulamenta as relações de estágio no Brasil. Especificamente, impõe como </w:t>
      </w:r>
      <w:r w:rsidRPr="003E66E4">
        <w:rPr>
          <w:rFonts w:ascii="Arial" w:hAnsi="Arial" w:cs="Arial"/>
        </w:rPr>
        <w:lastRenderedPageBreak/>
        <w:t>condição obrigatória para a formalização do estágio a contratação de seguro contra acidentes pessoais em favor do estagiário.</w:t>
      </w:r>
    </w:p>
    <w:p w14:paraId="5AE47175" w14:textId="77777777" w:rsidR="003E66E4" w:rsidRPr="003E66E4" w:rsidRDefault="003E66E4" w:rsidP="003E66E4">
      <w:pPr>
        <w:pStyle w:val="NormalWeb"/>
        <w:spacing w:line="360" w:lineRule="auto"/>
        <w:ind w:firstLine="720"/>
        <w:jc w:val="both"/>
        <w:rPr>
          <w:rFonts w:ascii="Arial" w:hAnsi="Arial" w:cs="Arial"/>
        </w:rPr>
      </w:pPr>
      <w:r w:rsidRPr="003E66E4">
        <w:rPr>
          <w:rFonts w:ascii="Arial" w:hAnsi="Arial" w:cs="Arial"/>
        </w:rPr>
        <w:t>Do ponto de vista técnico-operacional, o seguro é indispensável para mitigar riscos inerentes às atividades desenvolvidas pelos estagiários no ambiente institucional ou em campo, proporcionando cobertura em casos de acidentes que possam gerar danos físicos e/ou invalidez. A contratação coletiva permite padronização de coberturas, centralização da gestão e redução de custos unitários, além de facilitar o controle administrativo dos contratos de estágio vigentes.</w:t>
      </w:r>
    </w:p>
    <w:p w14:paraId="08E172A5" w14:textId="77777777" w:rsidR="003E66E4" w:rsidRPr="003E66E4" w:rsidRDefault="003E66E4" w:rsidP="003E66E4">
      <w:pPr>
        <w:pStyle w:val="NormalWeb"/>
        <w:spacing w:line="360" w:lineRule="auto"/>
        <w:ind w:firstLine="720"/>
        <w:jc w:val="both"/>
        <w:rPr>
          <w:rFonts w:ascii="Arial" w:hAnsi="Arial" w:cs="Arial"/>
        </w:rPr>
      </w:pPr>
      <w:r w:rsidRPr="003E66E4">
        <w:rPr>
          <w:rFonts w:ascii="Arial" w:hAnsi="Arial" w:cs="Arial"/>
        </w:rPr>
        <w:t>Considerando a estimativa de até 30 (trinta) estagiários vinculados à instituição ao longo do período contratual, torna-se tecnicamente necessário garantir a imediata disponibilidade de apólices ativas, permitindo que a admissão e o início das atividades dos estagiários ocorram sem prejuízo de prazos, cronogramas de programas de estágio ou descumprimento da legislação.</w:t>
      </w:r>
    </w:p>
    <w:p w14:paraId="4BF7CEF3" w14:textId="77777777" w:rsidR="003E66E4" w:rsidRPr="003E66E4" w:rsidRDefault="003E66E4" w:rsidP="003E66E4">
      <w:pPr>
        <w:pStyle w:val="NormalWeb"/>
        <w:spacing w:line="360" w:lineRule="auto"/>
        <w:ind w:firstLine="720"/>
        <w:jc w:val="both"/>
        <w:rPr>
          <w:rFonts w:ascii="Arial" w:hAnsi="Arial" w:cs="Arial"/>
        </w:rPr>
      </w:pPr>
      <w:r w:rsidRPr="003E66E4">
        <w:rPr>
          <w:rFonts w:ascii="Arial" w:hAnsi="Arial" w:cs="Arial"/>
        </w:rPr>
        <w:t>Portanto, a contratação do seguro coletivo é tecnicamente justificada por sua obrigatoriedade legal, relevância para a segurança dos estagiários, e por ser uma medida preventiva essencial ao bom funcionamento dos programas de estágio no âmbito da Administração Pública.</w:t>
      </w:r>
    </w:p>
    <w:p w14:paraId="1836F13E" w14:textId="77777777" w:rsidR="003E66E4" w:rsidRPr="003E66E4" w:rsidRDefault="003E66E4" w:rsidP="003E66E4">
      <w:pPr>
        <w:spacing w:before="100" w:beforeAutospacing="1" w:after="100" w:afterAutospacing="1" w:line="360" w:lineRule="auto"/>
        <w:jc w:val="both"/>
        <w:rPr>
          <w:rFonts w:ascii="Arial" w:eastAsia="Times New Roman" w:hAnsi="Arial" w:cs="Arial"/>
          <w:b/>
          <w:bCs/>
          <w:sz w:val="24"/>
          <w:szCs w:val="24"/>
        </w:rPr>
      </w:pPr>
      <w:r w:rsidRPr="003E66E4">
        <w:rPr>
          <w:rFonts w:ascii="Arial" w:eastAsia="Times New Roman" w:hAnsi="Arial" w:cs="Arial"/>
          <w:b/>
          <w:bCs/>
          <w:sz w:val="24"/>
          <w:szCs w:val="24"/>
        </w:rPr>
        <w:t>Justificativa econômica</w:t>
      </w:r>
    </w:p>
    <w:p w14:paraId="0ED1A1C8" w14:textId="77777777" w:rsidR="003E66E4" w:rsidRPr="003E66E4" w:rsidRDefault="003E66E4" w:rsidP="003E66E4">
      <w:pPr>
        <w:pStyle w:val="NormalWeb"/>
        <w:spacing w:line="360" w:lineRule="auto"/>
        <w:ind w:firstLine="720"/>
        <w:jc w:val="both"/>
        <w:rPr>
          <w:rFonts w:ascii="Arial" w:hAnsi="Arial" w:cs="Arial"/>
        </w:rPr>
      </w:pPr>
      <w:r w:rsidRPr="003E66E4">
        <w:rPr>
          <w:rFonts w:ascii="Arial" w:hAnsi="Arial" w:cs="Arial"/>
        </w:rPr>
        <w:t>A contratação de seguro coletivo para estagiários representa uma medida economicamente vantajosa para a Administração Pública, considerando o custo-benefício associado à proteção legal e à segurança dos estagiários. Ao optar por um contrato coletivo, a instituição obtém melhores condições comerciais, com redução do valor por apólice em comparação com contratações individuais, o que proporciona economia de escala.</w:t>
      </w:r>
    </w:p>
    <w:p w14:paraId="1B38295C" w14:textId="77777777" w:rsidR="003E66E4" w:rsidRPr="003E66E4" w:rsidRDefault="003E66E4" w:rsidP="003E66E4">
      <w:pPr>
        <w:pStyle w:val="NormalWeb"/>
        <w:spacing w:line="360" w:lineRule="auto"/>
        <w:ind w:firstLine="720"/>
        <w:jc w:val="both"/>
        <w:rPr>
          <w:rFonts w:ascii="Arial" w:hAnsi="Arial" w:cs="Arial"/>
        </w:rPr>
      </w:pPr>
      <w:r w:rsidRPr="003E66E4">
        <w:rPr>
          <w:rFonts w:ascii="Arial" w:hAnsi="Arial" w:cs="Arial"/>
        </w:rPr>
        <w:t>Além disso, a adoção do seguro evita possíveis prejuízos financeiros decorrentes de responsabilizações civis por acidentes envolvendo estagiários durante o exercício de suas atividades. A cobertura securitária transfere para a seguradora os riscos de eventuais indenizações, preservando os recursos públicos e contribuindo para a previsibilidade orçamentária.</w:t>
      </w:r>
    </w:p>
    <w:p w14:paraId="54976EA2" w14:textId="77777777" w:rsidR="003E66E4" w:rsidRPr="003E66E4" w:rsidRDefault="003E66E4" w:rsidP="003E66E4">
      <w:pPr>
        <w:pStyle w:val="NormalWeb"/>
        <w:spacing w:line="360" w:lineRule="auto"/>
        <w:ind w:firstLine="720"/>
        <w:jc w:val="both"/>
        <w:rPr>
          <w:rFonts w:ascii="Arial" w:hAnsi="Arial" w:cs="Arial"/>
        </w:rPr>
      </w:pPr>
      <w:r w:rsidRPr="003E66E4">
        <w:rPr>
          <w:rFonts w:ascii="Arial" w:hAnsi="Arial" w:cs="Arial"/>
        </w:rPr>
        <w:t xml:space="preserve">A contratação também evita atrasos na formalização dos estágios, permitindo que os estagiários iniciem suas atividades de forma imediata e </w:t>
      </w:r>
      <w:r w:rsidRPr="003E66E4">
        <w:rPr>
          <w:rFonts w:ascii="Arial" w:hAnsi="Arial" w:cs="Arial"/>
        </w:rPr>
        <w:lastRenderedPageBreak/>
        <w:t>contínua, o que impacta positivamente na produtividade das unidades onde atuam, sem comprometer o andamento dos trabalhos administrativos.</w:t>
      </w:r>
    </w:p>
    <w:p w14:paraId="507C303E" w14:textId="77777777" w:rsidR="003E66E4" w:rsidRPr="003E66E4" w:rsidRDefault="003E66E4" w:rsidP="003E66E4">
      <w:pPr>
        <w:pStyle w:val="NormalWeb"/>
        <w:spacing w:line="360" w:lineRule="auto"/>
        <w:ind w:firstLine="720"/>
        <w:jc w:val="both"/>
        <w:rPr>
          <w:rFonts w:ascii="Arial" w:hAnsi="Arial" w:cs="Arial"/>
        </w:rPr>
      </w:pPr>
      <w:r w:rsidRPr="003E66E4">
        <w:rPr>
          <w:rFonts w:ascii="Arial" w:hAnsi="Arial" w:cs="Arial"/>
        </w:rPr>
        <w:t>Portanto, sob a ótica econômica, a contratação do seguro coletivo para estagiários assegura racionalidade no uso dos recursos públicos, prevenção de despesas extraordinárias e garantia de eficiência na gestão dos contratos de estágio.</w:t>
      </w:r>
    </w:p>
    <w:p w14:paraId="475389DF" w14:textId="77777777" w:rsidR="003E66E4" w:rsidRPr="003E66E4" w:rsidRDefault="003E66E4" w:rsidP="003E66E4">
      <w:pPr>
        <w:pStyle w:val="PargrafodaLista"/>
        <w:spacing w:after="0" w:line="240" w:lineRule="auto"/>
        <w:ind w:left="0"/>
        <w:jc w:val="both"/>
        <w:rPr>
          <w:rFonts w:ascii="Arial" w:eastAsia="Times New Roman" w:hAnsi="Arial" w:cs="Arial"/>
          <w:sz w:val="24"/>
          <w:szCs w:val="24"/>
          <w:lang w:eastAsia="pt-BR"/>
        </w:rPr>
      </w:pPr>
    </w:p>
    <w:p w14:paraId="6ADD178F" w14:textId="77777777" w:rsidR="003E66E4" w:rsidRPr="003E66E4" w:rsidRDefault="003E66E4" w:rsidP="003E66E4">
      <w:pPr>
        <w:pStyle w:val="PargrafodaLista"/>
        <w:numPr>
          <w:ilvl w:val="0"/>
          <w:numId w:val="3"/>
        </w:numPr>
        <w:spacing w:line="360" w:lineRule="auto"/>
        <w:ind w:left="0" w:firstLine="0"/>
        <w:jc w:val="both"/>
        <w:rPr>
          <w:rFonts w:ascii="Arial" w:eastAsia="Times New Roman" w:hAnsi="Arial" w:cs="Arial"/>
          <w:b/>
          <w:sz w:val="24"/>
          <w:szCs w:val="24"/>
        </w:rPr>
      </w:pPr>
      <w:r w:rsidRPr="003E66E4">
        <w:rPr>
          <w:rFonts w:ascii="Arial" w:eastAsia="Times New Roman" w:hAnsi="Arial" w:cs="Arial"/>
          <w:b/>
          <w:sz w:val="24"/>
          <w:szCs w:val="24"/>
        </w:rPr>
        <w:t>DESCRIÇÃO DA SOLUÇÃO COMO UM TODO, INCLUSIVE DAS EXIGÊNCIAS RELACIONADAS À MANUTENÇÃO E À ASSISTÊNCIA TÉCNICA, QUANDO FOR O CASO</w:t>
      </w:r>
    </w:p>
    <w:p w14:paraId="3EDDCA33" w14:textId="77777777" w:rsidR="003E66E4" w:rsidRPr="003E66E4" w:rsidRDefault="003E66E4" w:rsidP="003E66E4">
      <w:pPr>
        <w:spacing w:line="360" w:lineRule="auto"/>
        <w:jc w:val="both"/>
        <w:rPr>
          <w:rFonts w:ascii="Arial" w:hAnsi="Arial" w:cs="Arial"/>
          <w:sz w:val="24"/>
          <w:szCs w:val="24"/>
        </w:rPr>
      </w:pPr>
      <w:r w:rsidRPr="003E66E4">
        <w:rPr>
          <w:rFonts w:ascii="Arial" w:hAnsi="Arial" w:cs="Arial"/>
          <w:sz w:val="24"/>
          <w:szCs w:val="24"/>
        </w:rPr>
        <w:t>A solução proposta consiste na contratação de prestação de serviços de seguro coletivo contra acidentes pessoais, destinado a estagiários regularmente vinculados à instituição, conforme previsto na Lei nº 11.788/2008. O objeto contempla a cobertura de até 30 (trinta) estagiários, com apólice coletiva que permita a inclusão e exclusão de segurados ao longo da vigência contratual, de forma flexível e conforme a movimentação dos programas de estágio.</w:t>
      </w:r>
    </w:p>
    <w:p w14:paraId="4E6EF1D6" w14:textId="77777777" w:rsidR="003E66E4" w:rsidRPr="003E66E4" w:rsidRDefault="003E66E4" w:rsidP="003E66E4">
      <w:pPr>
        <w:spacing w:line="360" w:lineRule="auto"/>
        <w:jc w:val="both"/>
        <w:rPr>
          <w:rFonts w:ascii="Arial" w:hAnsi="Arial" w:cs="Arial"/>
          <w:sz w:val="24"/>
          <w:szCs w:val="24"/>
        </w:rPr>
      </w:pPr>
      <w:r w:rsidRPr="003E66E4">
        <w:rPr>
          <w:rFonts w:ascii="Arial" w:hAnsi="Arial" w:cs="Arial"/>
          <w:sz w:val="24"/>
          <w:szCs w:val="24"/>
        </w:rPr>
        <w:t>A cobertura mínima deverá abranger, obrigatoriamente, os seguintes itens: morte acidental, invalidez permanente total ou parcial por acidente, despesas médicas, hospitalares e odontológicas decorrentes de acidente, entre outras que a Administração julgar necessárias. A vigência da cobertura deve ser compatível com o período do estágio de cada aluno, garantindo proteção desde o início até o encerramento das atividades.</w:t>
      </w:r>
    </w:p>
    <w:p w14:paraId="6FCC4FE7" w14:textId="77777777" w:rsidR="003E66E4" w:rsidRPr="003E66E4" w:rsidRDefault="003E66E4" w:rsidP="003E66E4">
      <w:pPr>
        <w:spacing w:line="360" w:lineRule="auto"/>
        <w:jc w:val="both"/>
        <w:rPr>
          <w:rFonts w:ascii="Arial" w:hAnsi="Arial" w:cs="Arial"/>
          <w:sz w:val="24"/>
          <w:szCs w:val="24"/>
        </w:rPr>
      </w:pPr>
      <w:r w:rsidRPr="003E66E4">
        <w:rPr>
          <w:rFonts w:ascii="Arial" w:hAnsi="Arial" w:cs="Arial"/>
          <w:sz w:val="24"/>
          <w:szCs w:val="24"/>
        </w:rPr>
        <w:t>A empresa contratada deverá fornecer plataforma ou canal eletrônico para gestão das apólices, permitindo acesso rápido e eficiente às informações dos estagiários segurados, emissão de certificados individuais, e solicitação de inclusões, exclusões e alterações cadastrais. A prestadora deverá ainda disponibilizar canal de atendimento ativo e permanente (telefone e e-mail), para suporte técnico e orientações sobre cobertura, sinistros e procedimentos em caso de acidente.</w:t>
      </w:r>
    </w:p>
    <w:p w14:paraId="0C22522C" w14:textId="77777777" w:rsidR="003E66E4" w:rsidRPr="003E66E4" w:rsidRDefault="003E66E4" w:rsidP="003E66E4">
      <w:pPr>
        <w:spacing w:line="360" w:lineRule="auto"/>
        <w:jc w:val="both"/>
        <w:rPr>
          <w:rFonts w:ascii="Arial" w:hAnsi="Arial" w:cs="Arial"/>
          <w:sz w:val="24"/>
          <w:szCs w:val="24"/>
        </w:rPr>
      </w:pPr>
    </w:p>
    <w:p w14:paraId="1BB72233" w14:textId="77777777" w:rsidR="003E66E4" w:rsidRPr="003E66E4" w:rsidRDefault="003E66E4" w:rsidP="003E66E4">
      <w:pPr>
        <w:spacing w:line="360" w:lineRule="auto"/>
        <w:jc w:val="both"/>
        <w:rPr>
          <w:rFonts w:ascii="Arial" w:hAnsi="Arial" w:cs="Arial"/>
          <w:sz w:val="24"/>
          <w:szCs w:val="24"/>
        </w:rPr>
      </w:pPr>
      <w:r w:rsidRPr="003E66E4">
        <w:rPr>
          <w:rFonts w:ascii="Arial" w:hAnsi="Arial" w:cs="Arial"/>
          <w:sz w:val="24"/>
          <w:szCs w:val="24"/>
        </w:rPr>
        <w:lastRenderedPageBreak/>
        <w:t>Embora a natureza do serviço não envolva manutenção técnica de equipamentos, será exigido da contratada o compromisso com a assistência operacional, especialmente no que se refere à orientação para acionamento do seguro, à tramitação de processos de sinistro e ao fornecimento de informações claras e tempestivas aos segurados e à Administração Pública.</w:t>
      </w:r>
    </w:p>
    <w:p w14:paraId="4F38D5EF" w14:textId="77777777" w:rsidR="003E66E4" w:rsidRPr="003E66E4" w:rsidRDefault="003E66E4" w:rsidP="003E66E4">
      <w:pPr>
        <w:spacing w:line="360" w:lineRule="auto"/>
        <w:jc w:val="both"/>
        <w:rPr>
          <w:rFonts w:ascii="Arial" w:hAnsi="Arial" w:cs="Arial"/>
          <w:sz w:val="24"/>
          <w:szCs w:val="24"/>
        </w:rPr>
      </w:pPr>
      <w:r w:rsidRPr="003E66E4">
        <w:rPr>
          <w:rFonts w:ascii="Arial" w:hAnsi="Arial" w:cs="Arial"/>
          <w:sz w:val="24"/>
          <w:szCs w:val="24"/>
        </w:rPr>
        <w:t>Portanto, a solução assegura o cumprimento da legislação, a proteção adequada aos estagiários e a eficiência na gestão do seguro, com exigências compatíveis à boa prestação do serviço e ao suporte técnico necessário ao longo de toda a vigência contratual.</w:t>
      </w:r>
    </w:p>
    <w:p w14:paraId="52741960" w14:textId="77777777" w:rsidR="003E66E4" w:rsidRPr="003E66E4" w:rsidRDefault="003E66E4" w:rsidP="003E66E4">
      <w:pPr>
        <w:spacing w:line="360" w:lineRule="auto"/>
        <w:jc w:val="both"/>
        <w:rPr>
          <w:rFonts w:ascii="Arial" w:hAnsi="Arial" w:cs="Arial"/>
          <w:sz w:val="24"/>
          <w:szCs w:val="24"/>
        </w:rPr>
      </w:pPr>
    </w:p>
    <w:p w14:paraId="4AFE52C3" w14:textId="77777777" w:rsidR="003E66E4" w:rsidRPr="003E66E4" w:rsidRDefault="003E66E4" w:rsidP="003E66E4">
      <w:pPr>
        <w:pStyle w:val="PargrafodaLista"/>
        <w:numPr>
          <w:ilvl w:val="0"/>
          <w:numId w:val="3"/>
        </w:numPr>
        <w:ind w:left="0" w:firstLine="0"/>
        <w:jc w:val="both"/>
        <w:rPr>
          <w:rFonts w:ascii="Arial" w:eastAsia="Times New Roman" w:hAnsi="Arial" w:cs="Arial"/>
          <w:b/>
          <w:sz w:val="24"/>
          <w:szCs w:val="24"/>
          <w:lang w:eastAsia="pt-BR"/>
        </w:rPr>
      </w:pPr>
      <w:r w:rsidRPr="003E66E4">
        <w:rPr>
          <w:rFonts w:ascii="Arial" w:eastAsia="Times New Roman" w:hAnsi="Arial" w:cs="Arial"/>
          <w:b/>
          <w:sz w:val="24"/>
          <w:szCs w:val="24"/>
          <w:lang w:eastAsia="pt-BR"/>
        </w:rPr>
        <w:t>REGIME DE EXECUÇÃO CONTRATUAL</w:t>
      </w:r>
    </w:p>
    <w:p w14:paraId="19B9E958" w14:textId="77777777" w:rsidR="003E66E4" w:rsidRPr="003E66E4" w:rsidRDefault="003E66E4" w:rsidP="003E66E4">
      <w:pPr>
        <w:pStyle w:val="PargrafodaLista"/>
        <w:spacing w:after="0" w:line="360" w:lineRule="auto"/>
        <w:ind w:left="0" w:firstLine="709"/>
        <w:jc w:val="both"/>
        <w:rPr>
          <w:rFonts w:ascii="Arial" w:eastAsia="Times New Roman" w:hAnsi="Arial" w:cs="Arial"/>
          <w:bCs/>
          <w:sz w:val="24"/>
          <w:szCs w:val="24"/>
          <w:lang w:eastAsia="pt-BR"/>
        </w:rPr>
      </w:pPr>
      <w:r w:rsidRPr="003E66E4">
        <w:rPr>
          <w:rFonts w:ascii="Arial" w:eastAsia="Times New Roman" w:hAnsi="Arial" w:cs="Arial"/>
          <w:bCs/>
          <w:sz w:val="24"/>
          <w:szCs w:val="24"/>
          <w:lang w:eastAsia="pt-BR"/>
        </w:rPr>
        <w:t>O objeto será executado pelo Regime de Execução Indireta, empreitada por preço unitário, mediante requisição.</w:t>
      </w:r>
    </w:p>
    <w:p w14:paraId="0C399B08" w14:textId="77777777" w:rsidR="003E66E4" w:rsidRPr="003E66E4" w:rsidRDefault="003E66E4" w:rsidP="003E66E4">
      <w:pPr>
        <w:pStyle w:val="PargrafodaLista"/>
        <w:spacing w:after="0" w:line="360" w:lineRule="auto"/>
        <w:ind w:left="0" w:firstLine="709"/>
        <w:jc w:val="both"/>
        <w:rPr>
          <w:rFonts w:ascii="Arial" w:eastAsia="Times New Roman" w:hAnsi="Arial" w:cs="Arial"/>
          <w:bCs/>
          <w:sz w:val="24"/>
          <w:szCs w:val="24"/>
          <w:lang w:eastAsia="pt-BR"/>
        </w:rPr>
      </w:pPr>
    </w:p>
    <w:p w14:paraId="18FD2F04" w14:textId="77777777" w:rsidR="003E66E4" w:rsidRPr="003E66E4" w:rsidRDefault="003E66E4" w:rsidP="003E66E4">
      <w:pPr>
        <w:pStyle w:val="PargrafodaLista"/>
        <w:numPr>
          <w:ilvl w:val="0"/>
          <w:numId w:val="3"/>
        </w:numPr>
        <w:ind w:left="0" w:firstLine="0"/>
        <w:jc w:val="both"/>
        <w:rPr>
          <w:rFonts w:ascii="Arial" w:eastAsia="Times New Roman" w:hAnsi="Arial" w:cs="Arial"/>
          <w:b/>
          <w:sz w:val="24"/>
          <w:szCs w:val="24"/>
          <w:lang w:eastAsia="pt-BR"/>
        </w:rPr>
      </w:pPr>
      <w:r w:rsidRPr="003E66E4">
        <w:rPr>
          <w:rFonts w:ascii="Arial" w:eastAsia="Times New Roman" w:hAnsi="Arial" w:cs="Arial"/>
          <w:b/>
          <w:sz w:val="24"/>
          <w:szCs w:val="24"/>
          <w:lang w:eastAsia="pt-BR"/>
        </w:rPr>
        <w:t>REQUISITOS DA CONTRATAÇÃO</w:t>
      </w:r>
    </w:p>
    <w:p w14:paraId="44016D44" w14:textId="77777777" w:rsidR="003E66E4" w:rsidRPr="003E66E4" w:rsidRDefault="003E66E4" w:rsidP="003E66E4">
      <w:pPr>
        <w:spacing w:line="360" w:lineRule="auto"/>
        <w:jc w:val="both"/>
        <w:rPr>
          <w:rFonts w:ascii="Arial" w:eastAsia="Times New Roman" w:hAnsi="Arial" w:cs="Arial"/>
          <w:color w:val="000000"/>
          <w:sz w:val="24"/>
          <w:szCs w:val="24"/>
        </w:rPr>
      </w:pPr>
    </w:p>
    <w:p w14:paraId="05C9A81E" w14:textId="77777777" w:rsidR="003E66E4" w:rsidRPr="003E66E4" w:rsidRDefault="003E66E4" w:rsidP="003E66E4">
      <w:pPr>
        <w:spacing w:line="360" w:lineRule="auto"/>
        <w:jc w:val="both"/>
        <w:rPr>
          <w:rFonts w:ascii="Arial" w:eastAsia="Times New Roman" w:hAnsi="Arial" w:cs="Arial"/>
          <w:color w:val="000000"/>
          <w:sz w:val="24"/>
          <w:szCs w:val="24"/>
        </w:rPr>
      </w:pPr>
      <w:r w:rsidRPr="003E66E4">
        <w:rPr>
          <w:rFonts w:ascii="Arial" w:eastAsia="Times New Roman" w:hAnsi="Arial" w:cs="Arial"/>
          <w:color w:val="000000"/>
          <w:sz w:val="24"/>
          <w:szCs w:val="24"/>
        </w:rPr>
        <w:t>5.1 São Requisitos da Contratação:</w:t>
      </w:r>
    </w:p>
    <w:p w14:paraId="24433548" w14:textId="77777777" w:rsidR="003E66E4" w:rsidRPr="003E66E4" w:rsidRDefault="003E66E4" w:rsidP="003E66E4">
      <w:pPr>
        <w:pStyle w:val="PargrafodaLista"/>
        <w:numPr>
          <w:ilvl w:val="0"/>
          <w:numId w:val="227"/>
        </w:numPr>
        <w:spacing w:line="360" w:lineRule="auto"/>
        <w:ind w:left="0" w:firstLine="0"/>
        <w:jc w:val="both"/>
        <w:rPr>
          <w:rFonts w:ascii="Arial" w:eastAsia="Times New Roman" w:hAnsi="Arial" w:cs="Arial"/>
          <w:color w:val="000000"/>
          <w:sz w:val="24"/>
          <w:szCs w:val="24"/>
        </w:rPr>
      </w:pPr>
      <w:r w:rsidRPr="003E66E4">
        <w:rPr>
          <w:rFonts w:ascii="Arial" w:eastAsia="Times New Roman" w:hAnsi="Arial" w:cs="Arial"/>
          <w:color w:val="000000"/>
          <w:sz w:val="24"/>
          <w:szCs w:val="24"/>
        </w:rPr>
        <w:t>Só será pago o quantitativo de apólice emitida. O pagamento ocorrerá mensalmente em até 10 dias úteis do mês vencido, mediante boleto bancário. O quantitativo é estimado, portanto a Câmara Municipal de Extrema não está obrigada ao pagamento total, visto ainda, tratar-se de serviço mediante requisição da Administração. Nem mesmo está obrigada a valor mínimo mensal.</w:t>
      </w:r>
    </w:p>
    <w:p w14:paraId="415FCF57" w14:textId="77777777" w:rsidR="003E66E4" w:rsidRPr="003E66E4" w:rsidRDefault="003E66E4" w:rsidP="003E66E4">
      <w:pPr>
        <w:pStyle w:val="PargrafodaLista"/>
        <w:numPr>
          <w:ilvl w:val="0"/>
          <w:numId w:val="227"/>
        </w:numPr>
        <w:spacing w:line="360" w:lineRule="auto"/>
        <w:ind w:left="0" w:firstLine="0"/>
        <w:jc w:val="both"/>
        <w:rPr>
          <w:rFonts w:ascii="Arial" w:eastAsia="Times New Roman" w:hAnsi="Arial" w:cs="Arial"/>
          <w:color w:val="000000"/>
          <w:sz w:val="24"/>
          <w:szCs w:val="24"/>
        </w:rPr>
      </w:pPr>
      <w:r w:rsidRPr="003E66E4">
        <w:rPr>
          <w:rFonts w:ascii="Arial" w:eastAsia="Times New Roman" w:hAnsi="Arial" w:cs="Arial"/>
          <w:color w:val="000000"/>
          <w:sz w:val="24"/>
          <w:szCs w:val="24"/>
        </w:rPr>
        <w:t>É admitida a contratação de seguro estagiário em grupo, até mesmo a chamada “apólice mãe”. O pagamento só irá iniciar com a inclusão de estagiário. Atualmente todos têm seguro. As apólices têm vigências diferenciadas. À medida que forem vencendo será solicitada a inclusão, ou quando for contratado um novo estagiário.</w:t>
      </w:r>
    </w:p>
    <w:p w14:paraId="13A221B0" w14:textId="77777777" w:rsidR="003E66E4" w:rsidRPr="003E66E4" w:rsidRDefault="003E66E4" w:rsidP="003E66E4">
      <w:pPr>
        <w:pStyle w:val="PargrafodaLista"/>
        <w:numPr>
          <w:ilvl w:val="0"/>
          <w:numId w:val="227"/>
        </w:numPr>
        <w:spacing w:line="360" w:lineRule="auto"/>
        <w:ind w:left="0" w:firstLine="0"/>
        <w:jc w:val="both"/>
        <w:rPr>
          <w:rFonts w:ascii="Arial" w:eastAsia="Times New Roman" w:hAnsi="Arial" w:cs="Arial"/>
          <w:color w:val="000000"/>
          <w:sz w:val="24"/>
          <w:szCs w:val="24"/>
        </w:rPr>
      </w:pPr>
      <w:r w:rsidRPr="003E66E4">
        <w:rPr>
          <w:rFonts w:ascii="Arial" w:eastAsia="Times New Roman" w:hAnsi="Arial" w:cs="Arial"/>
          <w:color w:val="000000"/>
          <w:sz w:val="24"/>
          <w:szCs w:val="24"/>
        </w:rPr>
        <w:t>A Câmara Municipal de Extrema não possui nenhum contrato vigente para o objeto nas condições aqui estabelecidas.</w:t>
      </w:r>
    </w:p>
    <w:p w14:paraId="4DF311B0" w14:textId="77777777" w:rsidR="003E66E4" w:rsidRPr="003E66E4" w:rsidRDefault="003E66E4" w:rsidP="003E66E4">
      <w:pPr>
        <w:pStyle w:val="PargrafodaLista"/>
        <w:numPr>
          <w:ilvl w:val="0"/>
          <w:numId w:val="227"/>
        </w:numPr>
        <w:spacing w:line="360" w:lineRule="auto"/>
        <w:ind w:left="0" w:firstLine="0"/>
        <w:jc w:val="both"/>
        <w:rPr>
          <w:rFonts w:ascii="Arial" w:eastAsia="Times New Roman" w:hAnsi="Arial" w:cs="Arial"/>
          <w:color w:val="000000"/>
          <w:sz w:val="24"/>
          <w:szCs w:val="24"/>
        </w:rPr>
      </w:pPr>
      <w:r w:rsidRPr="003E66E4">
        <w:rPr>
          <w:rFonts w:ascii="Arial" w:eastAsia="Times New Roman" w:hAnsi="Arial" w:cs="Arial"/>
          <w:color w:val="000000"/>
          <w:sz w:val="24"/>
          <w:szCs w:val="24"/>
        </w:rPr>
        <w:lastRenderedPageBreak/>
        <w:t xml:space="preserve">Da modalidade: a contratação se dará na modalidade dispensa, com fulcro no Artigo 75, Inciso II da Lei Nº 14.133/2021, em função do valor, visto, ainda, que não será ultrapassado o limite estabelecido em lei para esta contratação, considerando-se, ainda, o valor global estimado para o elemento de despesa. </w:t>
      </w:r>
    </w:p>
    <w:p w14:paraId="00FA61FC" w14:textId="77777777" w:rsidR="003E66E4" w:rsidRPr="003E66E4" w:rsidRDefault="003E66E4" w:rsidP="003E66E4">
      <w:pPr>
        <w:pStyle w:val="PargrafodaLista"/>
        <w:numPr>
          <w:ilvl w:val="0"/>
          <w:numId w:val="227"/>
        </w:numPr>
        <w:spacing w:line="360" w:lineRule="auto"/>
        <w:ind w:left="0" w:firstLine="0"/>
        <w:jc w:val="both"/>
        <w:rPr>
          <w:rFonts w:ascii="Arial" w:eastAsia="Times New Roman" w:hAnsi="Arial" w:cs="Arial"/>
          <w:color w:val="000000"/>
          <w:sz w:val="24"/>
          <w:szCs w:val="24"/>
        </w:rPr>
      </w:pPr>
      <w:r w:rsidRPr="003E66E4">
        <w:rPr>
          <w:rFonts w:ascii="Arial" w:eastAsia="Times New Roman" w:hAnsi="Arial" w:cs="Arial"/>
          <w:color w:val="000000"/>
          <w:sz w:val="24"/>
          <w:szCs w:val="24"/>
        </w:rPr>
        <w:t>Do Regime de execução e de sua forma: Regime de execução indireta, mediante requisição, empreitada por preço unitário. Ao ingressar um novo estagiário será solicitada a inclusão e emissão de uma apólice nos termos e valores estabelecidos em Contrato, independente de idade, escolaridade ou endereço. Por ser quantitativo estimado, a Contratante não se obriga a contratar o objeto em sua totalidade. Só será pago o quantitativo de apólices emitidas.</w:t>
      </w:r>
    </w:p>
    <w:p w14:paraId="208DBA3E" w14:textId="77777777" w:rsidR="003E66E4" w:rsidRPr="003E66E4" w:rsidRDefault="003E66E4" w:rsidP="003E66E4">
      <w:pPr>
        <w:pStyle w:val="PargrafodaLista"/>
        <w:numPr>
          <w:ilvl w:val="0"/>
          <w:numId w:val="227"/>
        </w:numPr>
        <w:spacing w:line="360" w:lineRule="auto"/>
        <w:ind w:left="0" w:firstLine="0"/>
        <w:jc w:val="both"/>
        <w:rPr>
          <w:rFonts w:ascii="Arial" w:eastAsia="Times New Roman" w:hAnsi="Arial" w:cs="Arial"/>
          <w:color w:val="000000"/>
          <w:sz w:val="24"/>
          <w:szCs w:val="24"/>
        </w:rPr>
      </w:pPr>
      <w:r w:rsidRPr="003E66E4">
        <w:rPr>
          <w:rFonts w:ascii="Arial" w:eastAsia="Times New Roman" w:hAnsi="Arial" w:cs="Arial"/>
          <w:color w:val="000000"/>
          <w:sz w:val="24"/>
          <w:szCs w:val="24"/>
        </w:rPr>
        <w:t>Da massa inicial: Atualmente, a Câmara Municipal de Extrema, possui em seu quadro de pessoal, 12 (doze) estagiários. Todos estão segurados. As apólices vencem em datas distintas. Só ocorrerá nova emissão a partir do vencimento das mesmas ou inclusão de novos estagiários.</w:t>
      </w:r>
    </w:p>
    <w:p w14:paraId="782EB11E" w14:textId="77777777" w:rsidR="003E66E4" w:rsidRPr="003E66E4" w:rsidRDefault="003E66E4" w:rsidP="003E66E4">
      <w:pPr>
        <w:pStyle w:val="PargrafodaLista"/>
        <w:numPr>
          <w:ilvl w:val="0"/>
          <w:numId w:val="227"/>
        </w:numPr>
        <w:spacing w:line="360" w:lineRule="auto"/>
        <w:ind w:left="0" w:firstLine="0"/>
        <w:jc w:val="both"/>
        <w:rPr>
          <w:rFonts w:ascii="Arial" w:eastAsia="Times New Roman" w:hAnsi="Arial" w:cs="Arial"/>
          <w:color w:val="000000"/>
          <w:sz w:val="24"/>
          <w:szCs w:val="24"/>
        </w:rPr>
      </w:pPr>
      <w:r w:rsidRPr="003E66E4">
        <w:rPr>
          <w:rFonts w:ascii="Arial" w:eastAsia="Times New Roman" w:hAnsi="Arial" w:cs="Arial"/>
          <w:color w:val="000000"/>
          <w:sz w:val="24"/>
          <w:szCs w:val="24"/>
        </w:rPr>
        <w:t>Do período e de sua renovação: O contrato será celebrado por cinco anos. Podendo ser renovado pelo período de até 10 anos. Permitida a negociação com o contratado ou a extinção contratual sem ônus para qualquer das partes.</w:t>
      </w:r>
    </w:p>
    <w:p w14:paraId="324DB403" w14:textId="77777777" w:rsidR="003E66E4" w:rsidRPr="003E66E4" w:rsidRDefault="003E66E4" w:rsidP="003E66E4">
      <w:pPr>
        <w:pStyle w:val="PargrafodaLista"/>
        <w:numPr>
          <w:ilvl w:val="0"/>
          <w:numId w:val="227"/>
        </w:numPr>
        <w:spacing w:line="360" w:lineRule="auto"/>
        <w:ind w:left="0" w:firstLine="0"/>
        <w:jc w:val="both"/>
        <w:rPr>
          <w:rFonts w:ascii="Arial" w:eastAsia="Times New Roman" w:hAnsi="Arial" w:cs="Arial"/>
          <w:color w:val="000000"/>
          <w:sz w:val="24"/>
          <w:szCs w:val="24"/>
        </w:rPr>
      </w:pPr>
      <w:r w:rsidRPr="003E66E4">
        <w:rPr>
          <w:rFonts w:ascii="Arial" w:eastAsia="Times New Roman" w:hAnsi="Arial" w:cs="Arial"/>
          <w:color w:val="000000"/>
          <w:sz w:val="24"/>
          <w:szCs w:val="24"/>
        </w:rPr>
        <w:t>Do índice de reajuste:  O valor da apólice unitária será fixo e irreajustável pelo período de doze meses. Admite-se o reajustamento de preços do Contrato, que só ocorrerá após decorrido o prazo de 12 (doze) meses, com base no IPCA (Índice Nacional de Preços ao Consumidor Amplo). O índice a ser aplicado é o acumulado dos últimos 12 meses no mês do vencimento do contrato, mediante termo aditivo.</w:t>
      </w:r>
    </w:p>
    <w:p w14:paraId="69FFACBB" w14:textId="77777777" w:rsidR="003E66E4" w:rsidRPr="003E66E4" w:rsidRDefault="003E66E4" w:rsidP="003E66E4">
      <w:pPr>
        <w:pStyle w:val="PargrafodaLista"/>
        <w:numPr>
          <w:ilvl w:val="0"/>
          <w:numId w:val="227"/>
        </w:numPr>
        <w:spacing w:line="360" w:lineRule="auto"/>
        <w:ind w:left="0" w:firstLine="0"/>
        <w:jc w:val="both"/>
        <w:rPr>
          <w:rFonts w:ascii="Arial" w:eastAsia="Times New Roman" w:hAnsi="Arial" w:cs="Arial"/>
          <w:color w:val="000000"/>
          <w:sz w:val="24"/>
          <w:szCs w:val="24"/>
        </w:rPr>
      </w:pPr>
      <w:r w:rsidRPr="003E66E4">
        <w:rPr>
          <w:rFonts w:ascii="Arial" w:eastAsia="Times New Roman" w:hAnsi="Arial" w:cs="Arial"/>
          <w:color w:val="000000"/>
          <w:sz w:val="24"/>
          <w:szCs w:val="24"/>
        </w:rPr>
        <w:t>Do prazo para emissão da apólice: Sendo solicitada a inclusão de novo estagiário; a apólice deverá ser emitida em até quinze dias corridos da data de solicitação.</w:t>
      </w:r>
    </w:p>
    <w:p w14:paraId="10927361" w14:textId="77777777" w:rsidR="003E66E4" w:rsidRPr="003E66E4" w:rsidRDefault="003E66E4" w:rsidP="003E66E4">
      <w:pPr>
        <w:pStyle w:val="PargrafodaLista"/>
        <w:numPr>
          <w:ilvl w:val="0"/>
          <w:numId w:val="227"/>
        </w:numPr>
        <w:spacing w:line="360" w:lineRule="auto"/>
        <w:ind w:left="0" w:firstLine="0"/>
        <w:jc w:val="both"/>
        <w:rPr>
          <w:rFonts w:ascii="Arial" w:eastAsia="Times New Roman" w:hAnsi="Arial" w:cs="Arial"/>
          <w:color w:val="000000"/>
          <w:sz w:val="24"/>
          <w:szCs w:val="24"/>
        </w:rPr>
      </w:pPr>
      <w:r w:rsidRPr="003E66E4">
        <w:rPr>
          <w:rFonts w:ascii="Arial" w:eastAsia="Times New Roman" w:hAnsi="Arial" w:cs="Arial"/>
          <w:color w:val="000000"/>
          <w:sz w:val="24"/>
          <w:szCs w:val="24"/>
        </w:rPr>
        <w:t>Da idade mínima: não será fixada idade mínima ou máxima.</w:t>
      </w:r>
    </w:p>
    <w:p w14:paraId="5D6103DD" w14:textId="77777777" w:rsidR="003E66E4" w:rsidRPr="003E66E4" w:rsidRDefault="003E66E4" w:rsidP="003E66E4">
      <w:pPr>
        <w:pStyle w:val="PargrafodaLista"/>
        <w:numPr>
          <w:ilvl w:val="0"/>
          <w:numId w:val="227"/>
        </w:numPr>
        <w:spacing w:line="360" w:lineRule="auto"/>
        <w:ind w:left="0" w:firstLine="0"/>
        <w:jc w:val="both"/>
        <w:rPr>
          <w:rFonts w:ascii="Arial" w:eastAsia="Times New Roman" w:hAnsi="Arial" w:cs="Arial"/>
          <w:color w:val="000000"/>
          <w:sz w:val="24"/>
          <w:szCs w:val="24"/>
        </w:rPr>
      </w:pPr>
      <w:r w:rsidRPr="003E66E4">
        <w:rPr>
          <w:rFonts w:ascii="Arial" w:eastAsia="Times New Roman" w:hAnsi="Arial" w:cs="Arial"/>
          <w:color w:val="000000"/>
          <w:sz w:val="24"/>
          <w:szCs w:val="24"/>
        </w:rPr>
        <w:t>Da cobertura: As apólices deverão cobrir as seguintes circunstâncias:</w:t>
      </w:r>
    </w:p>
    <w:p w14:paraId="6DDE14E4" w14:textId="77777777" w:rsidR="003E66E4" w:rsidRPr="003E66E4" w:rsidRDefault="003E66E4" w:rsidP="003E66E4">
      <w:pPr>
        <w:spacing w:line="360" w:lineRule="auto"/>
        <w:jc w:val="both"/>
        <w:rPr>
          <w:rFonts w:ascii="Arial" w:eastAsia="Times New Roman" w:hAnsi="Arial" w:cs="Arial"/>
          <w:color w:val="000000"/>
          <w:sz w:val="24"/>
          <w:szCs w:val="24"/>
        </w:rPr>
      </w:pPr>
    </w:p>
    <w:p w14:paraId="7BD46656" w14:textId="77777777" w:rsidR="003E66E4" w:rsidRPr="003E66E4" w:rsidRDefault="003E66E4" w:rsidP="003E66E4">
      <w:pPr>
        <w:pStyle w:val="PargrafodaLista"/>
        <w:numPr>
          <w:ilvl w:val="0"/>
          <w:numId w:val="226"/>
        </w:numPr>
        <w:spacing w:line="360" w:lineRule="auto"/>
        <w:jc w:val="both"/>
        <w:rPr>
          <w:rFonts w:ascii="Arial" w:eastAsia="Times New Roman" w:hAnsi="Arial" w:cs="Arial"/>
          <w:color w:val="000000"/>
          <w:sz w:val="24"/>
          <w:szCs w:val="24"/>
        </w:rPr>
      </w:pPr>
      <w:r w:rsidRPr="003E66E4">
        <w:rPr>
          <w:rFonts w:ascii="Arial" w:eastAsia="Times New Roman" w:hAnsi="Arial" w:cs="Arial"/>
          <w:color w:val="000000"/>
          <w:sz w:val="24"/>
          <w:szCs w:val="24"/>
        </w:rPr>
        <w:t>Morte por acidente: R$ 20.000,00 (vinte mil reais).</w:t>
      </w:r>
    </w:p>
    <w:p w14:paraId="1E66E6A8" w14:textId="77777777" w:rsidR="003E66E4" w:rsidRPr="003E66E4" w:rsidRDefault="003E66E4" w:rsidP="003E66E4">
      <w:pPr>
        <w:pStyle w:val="PargrafodaLista"/>
        <w:numPr>
          <w:ilvl w:val="0"/>
          <w:numId w:val="226"/>
        </w:numPr>
        <w:spacing w:line="360" w:lineRule="auto"/>
        <w:jc w:val="both"/>
        <w:rPr>
          <w:rFonts w:ascii="Arial" w:eastAsia="Times New Roman" w:hAnsi="Arial" w:cs="Arial"/>
          <w:color w:val="000000"/>
          <w:sz w:val="24"/>
          <w:szCs w:val="24"/>
        </w:rPr>
      </w:pPr>
      <w:r w:rsidRPr="003E66E4">
        <w:rPr>
          <w:rFonts w:ascii="Arial" w:eastAsia="Times New Roman" w:hAnsi="Arial" w:cs="Arial"/>
          <w:color w:val="000000"/>
          <w:sz w:val="24"/>
          <w:szCs w:val="24"/>
        </w:rPr>
        <w:t>Invalidez por acidente: R$ 20.000,00 (vinte mil reais).</w:t>
      </w:r>
    </w:p>
    <w:p w14:paraId="6CAB86C8" w14:textId="77777777" w:rsidR="003E66E4" w:rsidRPr="003E66E4" w:rsidRDefault="003E66E4" w:rsidP="003E66E4">
      <w:pPr>
        <w:pStyle w:val="PargrafodaLista"/>
        <w:adjustRightInd w:val="0"/>
        <w:spacing w:line="360" w:lineRule="auto"/>
        <w:ind w:left="0"/>
        <w:jc w:val="both"/>
        <w:rPr>
          <w:rFonts w:ascii="Arial" w:hAnsi="Arial" w:cs="Arial"/>
          <w:b/>
          <w:bCs/>
          <w:sz w:val="24"/>
          <w:szCs w:val="24"/>
        </w:rPr>
      </w:pPr>
      <w:r w:rsidRPr="003E66E4">
        <w:rPr>
          <w:rFonts w:ascii="Arial" w:hAnsi="Arial" w:cs="Arial"/>
          <w:b/>
          <w:bCs/>
          <w:sz w:val="24"/>
          <w:szCs w:val="24"/>
        </w:rPr>
        <w:t>REQUISITOS DE HABILITAÇÃO JURÍDICA, FISCAL, SOCIAL E TRABALHISTA</w:t>
      </w:r>
    </w:p>
    <w:p w14:paraId="0B5E9900" w14:textId="77777777" w:rsidR="003E66E4" w:rsidRPr="003E66E4" w:rsidRDefault="003E66E4" w:rsidP="003E66E4">
      <w:pPr>
        <w:suppressAutoHyphens/>
        <w:jc w:val="both"/>
        <w:rPr>
          <w:rFonts w:ascii="Arial" w:hAnsi="Arial" w:cs="Arial"/>
          <w:b/>
          <w:sz w:val="24"/>
          <w:szCs w:val="24"/>
          <w:lang w:eastAsia="zh-CN"/>
        </w:rPr>
      </w:pPr>
      <w:r w:rsidRPr="003E66E4">
        <w:rPr>
          <w:rFonts w:ascii="Arial" w:hAnsi="Arial" w:cs="Arial"/>
          <w:b/>
          <w:sz w:val="24"/>
          <w:szCs w:val="24"/>
          <w:lang w:eastAsia="zh-CN"/>
        </w:rPr>
        <w:t>I – HABILITAÇÃO JURÍDICA:</w:t>
      </w:r>
    </w:p>
    <w:p w14:paraId="47204FAB" w14:textId="77777777" w:rsidR="003E66E4" w:rsidRPr="003E66E4" w:rsidRDefault="003E66E4" w:rsidP="003E66E4">
      <w:pPr>
        <w:suppressAutoHyphens/>
        <w:jc w:val="both"/>
        <w:rPr>
          <w:rFonts w:ascii="Arial" w:hAnsi="Arial" w:cs="Arial"/>
          <w:sz w:val="24"/>
          <w:szCs w:val="24"/>
          <w:lang w:eastAsia="zh-CN"/>
        </w:rPr>
      </w:pPr>
    </w:p>
    <w:p w14:paraId="3D9D3594" w14:textId="77777777" w:rsidR="003E66E4" w:rsidRPr="003E66E4" w:rsidRDefault="003E66E4" w:rsidP="003E66E4">
      <w:pPr>
        <w:pStyle w:val="PargrafodaLista"/>
        <w:widowControl w:val="0"/>
        <w:numPr>
          <w:ilvl w:val="0"/>
          <w:numId w:val="111"/>
        </w:numPr>
        <w:suppressAutoHyphens/>
        <w:spacing w:after="0" w:line="360" w:lineRule="auto"/>
        <w:ind w:left="0" w:firstLine="0"/>
        <w:jc w:val="both"/>
        <w:rPr>
          <w:rFonts w:ascii="Arial" w:hAnsi="Arial" w:cs="Arial"/>
          <w:sz w:val="24"/>
          <w:szCs w:val="24"/>
          <w:lang w:eastAsia="zh-CN"/>
        </w:rPr>
      </w:pPr>
      <w:r w:rsidRPr="003E66E4">
        <w:rPr>
          <w:rFonts w:ascii="Arial" w:hAnsi="Arial" w:cs="Arial"/>
          <w:sz w:val="24"/>
          <w:szCs w:val="24"/>
          <w:lang w:eastAsia="zh-CN"/>
        </w:rPr>
        <w:t xml:space="preserve">Registro comercial, no caso de empresa individual; </w:t>
      </w:r>
    </w:p>
    <w:p w14:paraId="531D3C2A" w14:textId="77777777" w:rsidR="003E66E4" w:rsidRPr="003E66E4" w:rsidRDefault="003E66E4" w:rsidP="003E66E4">
      <w:pPr>
        <w:pStyle w:val="PargrafodaLista"/>
        <w:widowControl w:val="0"/>
        <w:numPr>
          <w:ilvl w:val="0"/>
          <w:numId w:val="111"/>
        </w:numPr>
        <w:suppressAutoHyphens/>
        <w:spacing w:after="0" w:line="360" w:lineRule="auto"/>
        <w:ind w:left="0" w:firstLine="0"/>
        <w:jc w:val="both"/>
        <w:rPr>
          <w:rFonts w:ascii="Arial" w:hAnsi="Arial" w:cs="Arial"/>
          <w:sz w:val="24"/>
          <w:szCs w:val="24"/>
          <w:lang w:eastAsia="zh-CN"/>
        </w:rPr>
      </w:pPr>
      <w:r w:rsidRPr="003E66E4">
        <w:rPr>
          <w:rFonts w:ascii="Arial"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239A0973" w14:textId="77777777" w:rsidR="003E66E4" w:rsidRPr="003E66E4" w:rsidRDefault="003E66E4" w:rsidP="003E66E4">
      <w:pPr>
        <w:pStyle w:val="PargrafodaLista"/>
        <w:numPr>
          <w:ilvl w:val="0"/>
          <w:numId w:val="111"/>
        </w:numPr>
        <w:suppressAutoHyphens/>
        <w:spacing w:after="0" w:line="360" w:lineRule="auto"/>
        <w:ind w:left="0" w:firstLine="0"/>
        <w:jc w:val="both"/>
        <w:rPr>
          <w:rFonts w:ascii="Arial" w:hAnsi="Arial" w:cs="Arial"/>
          <w:sz w:val="24"/>
          <w:szCs w:val="24"/>
          <w:lang w:eastAsia="zh-CN"/>
        </w:rPr>
      </w:pPr>
      <w:r w:rsidRPr="003E66E4">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676953B9" w14:textId="77777777" w:rsidR="003E66E4" w:rsidRPr="003E66E4" w:rsidRDefault="003E66E4" w:rsidP="003E66E4">
      <w:pPr>
        <w:suppressAutoHyphens/>
        <w:jc w:val="both"/>
        <w:rPr>
          <w:rFonts w:ascii="Arial" w:hAnsi="Arial" w:cs="Arial"/>
          <w:b/>
          <w:sz w:val="24"/>
          <w:szCs w:val="24"/>
          <w:lang w:eastAsia="zh-CN"/>
        </w:rPr>
      </w:pPr>
    </w:p>
    <w:p w14:paraId="4EBDBCF8" w14:textId="77777777" w:rsidR="003E66E4" w:rsidRPr="003E66E4" w:rsidRDefault="003E66E4" w:rsidP="003E66E4">
      <w:pPr>
        <w:suppressAutoHyphens/>
        <w:jc w:val="both"/>
        <w:rPr>
          <w:rFonts w:ascii="Arial" w:hAnsi="Arial" w:cs="Arial"/>
          <w:b/>
          <w:sz w:val="24"/>
          <w:szCs w:val="24"/>
          <w:lang w:eastAsia="zh-CN"/>
        </w:rPr>
      </w:pPr>
      <w:r w:rsidRPr="003E66E4">
        <w:rPr>
          <w:rFonts w:ascii="Arial" w:hAnsi="Arial" w:cs="Arial"/>
          <w:b/>
          <w:sz w:val="24"/>
          <w:szCs w:val="24"/>
          <w:lang w:eastAsia="zh-CN"/>
        </w:rPr>
        <w:t>II – REGULARIDADE FISCAL E TRABALHISTA:</w:t>
      </w:r>
    </w:p>
    <w:p w14:paraId="60074AFC" w14:textId="77777777" w:rsidR="003E66E4" w:rsidRPr="003E66E4" w:rsidRDefault="003E66E4" w:rsidP="003E66E4">
      <w:pPr>
        <w:suppressAutoHyphens/>
        <w:jc w:val="both"/>
        <w:rPr>
          <w:rFonts w:ascii="Arial" w:hAnsi="Arial" w:cs="Arial"/>
          <w:sz w:val="24"/>
          <w:szCs w:val="24"/>
          <w:lang w:eastAsia="zh-CN"/>
        </w:rPr>
      </w:pPr>
    </w:p>
    <w:p w14:paraId="12D49E09" w14:textId="77777777" w:rsidR="003E66E4" w:rsidRPr="003E66E4" w:rsidRDefault="003E66E4" w:rsidP="003E66E4">
      <w:pPr>
        <w:pStyle w:val="PargrafodaLista"/>
        <w:numPr>
          <w:ilvl w:val="0"/>
          <w:numId w:val="174"/>
        </w:numPr>
        <w:suppressAutoHyphens/>
        <w:ind w:left="0" w:firstLine="0"/>
        <w:jc w:val="both"/>
        <w:rPr>
          <w:rFonts w:ascii="Arial" w:hAnsi="Arial" w:cs="Arial"/>
          <w:sz w:val="24"/>
          <w:szCs w:val="24"/>
          <w:lang w:eastAsia="zh-CN"/>
        </w:rPr>
      </w:pPr>
      <w:r w:rsidRPr="003E66E4">
        <w:rPr>
          <w:rFonts w:ascii="Arial" w:hAnsi="Arial" w:cs="Arial"/>
          <w:sz w:val="24"/>
          <w:szCs w:val="24"/>
          <w:lang w:eastAsia="zh-CN"/>
        </w:rPr>
        <w:t xml:space="preserve">Prova de inscrição no Cadastro Nacional de Pessoa Jurídica do Ministério da Fazenda – </w:t>
      </w:r>
      <w:r w:rsidRPr="003E66E4">
        <w:rPr>
          <w:rFonts w:ascii="Arial" w:hAnsi="Arial" w:cs="Arial"/>
          <w:b/>
          <w:sz w:val="24"/>
          <w:szCs w:val="24"/>
          <w:lang w:eastAsia="zh-CN"/>
        </w:rPr>
        <w:t>CNPJ</w:t>
      </w:r>
      <w:r w:rsidRPr="003E66E4">
        <w:rPr>
          <w:rFonts w:ascii="Arial" w:hAnsi="Arial" w:cs="Arial"/>
          <w:sz w:val="24"/>
          <w:szCs w:val="24"/>
          <w:lang w:eastAsia="zh-CN"/>
        </w:rPr>
        <w:t>/MF;</w:t>
      </w:r>
    </w:p>
    <w:p w14:paraId="01BF75BF" w14:textId="77777777" w:rsidR="003E66E4" w:rsidRPr="003E66E4" w:rsidRDefault="003E66E4" w:rsidP="003E66E4">
      <w:pPr>
        <w:pStyle w:val="PargrafodaLista"/>
        <w:numPr>
          <w:ilvl w:val="0"/>
          <w:numId w:val="174"/>
        </w:numPr>
        <w:suppressAutoHyphens/>
        <w:ind w:left="0" w:firstLine="0"/>
        <w:jc w:val="both"/>
        <w:rPr>
          <w:rFonts w:ascii="Arial" w:hAnsi="Arial" w:cs="Arial"/>
          <w:sz w:val="24"/>
          <w:szCs w:val="24"/>
          <w:lang w:eastAsia="zh-CN"/>
        </w:rPr>
      </w:pPr>
      <w:r w:rsidRPr="003E66E4">
        <w:rPr>
          <w:rFonts w:ascii="Arial" w:hAnsi="Arial" w:cs="Arial"/>
          <w:sz w:val="24"/>
          <w:szCs w:val="24"/>
          <w:lang w:eastAsia="zh-CN"/>
        </w:rPr>
        <w:t xml:space="preserve">Prova de regularidade para com a </w:t>
      </w:r>
      <w:r w:rsidRPr="003E66E4">
        <w:rPr>
          <w:rFonts w:ascii="Arial" w:hAnsi="Arial" w:cs="Arial"/>
          <w:b/>
          <w:sz w:val="24"/>
          <w:szCs w:val="24"/>
          <w:lang w:eastAsia="zh-CN"/>
        </w:rPr>
        <w:t>Fazenda Estadual</w:t>
      </w:r>
      <w:r w:rsidRPr="003E66E4">
        <w:rPr>
          <w:rFonts w:ascii="Arial" w:hAnsi="Arial" w:cs="Arial"/>
          <w:sz w:val="24"/>
          <w:szCs w:val="24"/>
          <w:lang w:eastAsia="zh-CN"/>
        </w:rPr>
        <w:t xml:space="preserve"> do domicílio ou sede do licitante, ou outra equivalente, na forma da lei, com prazo de validade em vigor;</w:t>
      </w:r>
    </w:p>
    <w:p w14:paraId="2914D5E3" w14:textId="77777777" w:rsidR="003E66E4" w:rsidRPr="003E66E4" w:rsidRDefault="003E66E4" w:rsidP="003E66E4">
      <w:pPr>
        <w:pStyle w:val="PargrafodaLista"/>
        <w:widowControl w:val="0"/>
        <w:numPr>
          <w:ilvl w:val="0"/>
          <w:numId w:val="149"/>
        </w:numPr>
        <w:shd w:val="clear" w:color="auto" w:fill="FFFFFF"/>
        <w:suppressAutoHyphens/>
        <w:spacing w:after="0" w:line="240" w:lineRule="auto"/>
        <w:ind w:left="0" w:firstLine="0"/>
        <w:jc w:val="both"/>
        <w:rPr>
          <w:rFonts w:ascii="Arial" w:hAnsi="Arial" w:cs="Arial"/>
          <w:b/>
          <w:sz w:val="24"/>
          <w:szCs w:val="24"/>
          <w:lang w:eastAsia="zh-CN"/>
        </w:rPr>
      </w:pPr>
      <w:r w:rsidRPr="003E66E4">
        <w:rPr>
          <w:rFonts w:ascii="Arial" w:hAnsi="Arial" w:cs="Arial"/>
          <w:sz w:val="24"/>
          <w:szCs w:val="24"/>
          <w:lang w:eastAsia="zh-CN"/>
        </w:rPr>
        <w:t xml:space="preserve">Prova de regularidade com </w:t>
      </w:r>
      <w:r w:rsidRPr="003E66E4">
        <w:rPr>
          <w:rFonts w:ascii="Arial" w:hAnsi="Arial" w:cs="Arial"/>
          <w:bCs/>
          <w:color w:val="000000"/>
          <w:sz w:val="24"/>
          <w:szCs w:val="24"/>
          <w:shd w:val="clear" w:color="auto" w:fill="FFFFFF"/>
        </w:rPr>
        <w:t xml:space="preserve">débitos relativos aos </w:t>
      </w:r>
      <w:r w:rsidRPr="003E66E4">
        <w:rPr>
          <w:rFonts w:ascii="Arial" w:hAnsi="Arial" w:cs="Arial"/>
          <w:b/>
          <w:bCs/>
          <w:color w:val="000000"/>
          <w:sz w:val="24"/>
          <w:szCs w:val="24"/>
          <w:shd w:val="clear" w:color="auto" w:fill="FFFFFF"/>
        </w:rPr>
        <w:t xml:space="preserve">Tributos Federais </w:t>
      </w:r>
      <w:r w:rsidRPr="003E66E4">
        <w:rPr>
          <w:rFonts w:ascii="Arial" w:hAnsi="Arial" w:cs="Arial"/>
          <w:bCs/>
          <w:color w:val="000000"/>
          <w:sz w:val="24"/>
          <w:szCs w:val="24"/>
          <w:shd w:val="clear" w:color="auto" w:fill="FFFFFF"/>
        </w:rPr>
        <w:t xml:space="preserve">e à dívida ativa da </w:t>
      </w:r>
      <w:r w:rsidRPr="003E66E4">
        <w:rPr>
          <w:rFonts w:ascii="Arial" w:hAnsi="Arial" w:cs="Arial"/>
          <w:b/>
          <w:bCs/>
          <w:color w:val="000000"/>
          <w:sz w:val="24"/>
          <w:szCs w:val="24"/>
          <w:shd w:val="clear" w:color="auto" w:fill="FFFFFF"/>
        </w:rPr>
        <w:t>União</w:t>
      </w:r>
      <w:r w:rsidRPr="003E66E4">
        <w:rPr>
          <w:rFonts w:ascii="Arial" w:hAnsi="Arial" w:cs="Arial"/>
          <w:bCs/>
          <w:color w:val="000000"/>
          <w:sz w:val="24"/>
          <w:szCs w:val="24"/>
          <w:shd w:val="clear" w:color="auto" w:fill="FFFFFF"/>
        </w:rPr>
        <w:t xml:space="preserve">; </w:t>
      </w:r>
    </w:p>
    <w:p w14:paraId="1F5E3378" w14:textId="77777777" w:rsidR="003E66E4" w:rsidRPr="003E66E4" w:rsidRDefault="003E66E4" w:rsidP="003E66E4">
      <w:pPr>
        <w:pStyle w:val="PargrafodaLista"/>
        <w:widowControl w:val="0"/>
        <w:shd w:val="clear" w:color="auto" w:fill="FFFFFF"/>
        <w:suppressAutoHyphens/>
        <w:spacing w:after="0" w:line="240" w:lineRule="auto"/>
        <w:ind w:left="0"/>
        <w:jc w:val="both"/>
        <w:rPr>
          <w:rFonts w:ascii="Arial" w:hAnsi="Arial" w:cs="Arial"/>
          <w:b/>
          <w:sz w:val="24"/>
          <w:szCs w:val="24"/>
          <w:lang w:eastAsia="zh-CN"/>
        </w:rPr>
      </w:pPr>
    </w:p>
    <w:p w14:paraId="7BE95071" w14:textId="77777777" w:rsidR="003E66E4" w:rsidRPr="003E66E4" w:rsidRDefault="003E66E4" w:rsidP="003E66E4">
      <w:pPr>
        <w:pStyle w:val="PargrafodaLista"/>
        <w:widowControl w:val="0"/>
        <w:numPr>
          <w:ilvl w:val="0"/>
          <w:numId w:val="1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3E66E4">
        <w:rPr>
          <w:rFonts w:ascii="Arial" w:hAnsi="Arial" w:cs="Arial"/>
          <w:sz w:val="24"/>
          <w:szCs w:val="24"/>
          <w:lang w:eastAsia="zh-CN"/>
        </w:rPr>
        <w:t xml:space="preserve">Prova de </w:t>
      </w:r>
      <w:r w:rsidRPr="003E66E4">
        <w:rPr>
          <w:rFonts w:ascii="Arial" w:hAnsi="Arial" w:cs="Arial"/>
          <w:color w:val="000000"/>
          <w:sz w:val="24"/>
          <w:szCs w:val="24"/>
          <w:lang w:eastAsia="zh-CN"/>
        </w:rPr>
        <w:t xml:space="preserve">regularidade para com o </w:t>
      </w:r>
      <w:r w:rsidRPr="003E66E4">
        <w:rPr>
          <w:rFonts w:ascii="Arial" w:hAnsi="Arial" w:cs="Arial"/>
          <w:b/>
          <w:color w:val="000000"/>
          <w:sz w:val="24"/>
          <w:szCs w:val="24"/>
          <w:lang w:eastAsia="zh-CN"/>
        </w:rPr>
        <w:t>FGTS</w:t>
      </w:r>
      <w:r w:rsidRPr="003E66E4">
        <w:rPr>
          <w:rFonts w:ascii="Arial"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3E66E4">
        <w:rPr>
          <w:rFonts w:ascii="Arial" w:hAnsi="Arial" w:cs="Arial"/>
          <w:sz w:val="24"/>
          <w:szCs w:val="24"/>
          <w:lang w:eastAsia="zh-CN"/>
        </w:rPr>
        <w:t xml:space="preserve">, ou do documento denominado “Situação de Regularidade do Empregador”, com prazo de validade em vigor na data de encerramento do prazo de entrega dos envelopes; </w:t>
      </w:r>
    </w:p>
    <w:p w14:paraId="40BFF4B0" w14:textId="77777777" w:rsidR="003E66E4" w:rsidRPr="003E66E4" w:rsidRDefault="003E66E4" w:rsidP="003E66E4">
      <w:pPr>
        <w:pStyle w:val="PargrafodaLista"/>
        <w:rPr>
          <w:rFonts w:ascii="Arial" w:hAnsi="Arial" w:cs="Arial"/>
          <w:color w:val="000000"/>
          <w:sz w:val="24"/>
          <w:szCs w:val="24"/>
          <w:lang w:eastAsia="zh-CN"/>
        </w:rPr>
      </w:pPr>
    </w:p>
    <w:p w14:paraId="1F1AE4AC" w14:textId="77777777" w:rsidR="003E66E4" w:rsidRPr="003E66E4" w:rsidRDefault="003E66E4" w:rsidP="003E66E4">
      <w:pPr>
        <w:pStyle w:val="PargrafodaLista"/>
        <w:widowControl w:val="0"/>
        <w:numPr>
          <w:ilvl w:val="0"/>
          <w:numId w:val="1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3E66E4">
        <w:rPr>
          <w:rFonts w:ascii="Arial" w:hAnsi="Arial" w:cs="Arial"/>
          <w:color w:val="000000"/>
          <w:sz w:val="24"/>
          <w:szCs w:val="24"/>
          <w:lang w:eastAsia="zh-CN"/>
        </w:rPr>
        <w:t xml:space="preserve">Prova de regularidade </w:t>
      </w:r>
      <w:r w:rsidRPr="003E66E4">
        <w:rPr>
          <w:rFonts w:ascii="Arial" w:hAnsi="Arial" w:cs="Arial"/>
          <w:b/>
          <w:color w:val="000000"/>
          <w:sz w:val="24"/>
          <w:szCs w:val="24"/>
          <w:lang w:eastAsia="zh-CN"/>
        </w:rPr>
        <w:t>Trabalhista</w:t>
      </w:r>
      <w:r w:rsidRPr="003E66E4">
        <w:rPr>
          <w:rFonts w:ascii="Arial" w:hAnsi="Arial" w:cs="Arial"/>
          <w:color w:val="000000"/>
          <w:sz w:val="24"/>
          <w:szCs w:val="24"/>
          <w:lang w:eastAsia="zh-CN"/>
        </w:rPr>
        <w:t xml:space="preserve">, mediante a apresentação da CNDT – </w:t>
      </w:r>
      <w:r w:rsidRPr="003E66E4">
        <w:rPr>
          <w:rFonts w:ascii="Arial" w:hAnsi="Arial" w:cs="Arial"/>
          <w:color w:val="000000"/>
          <w:sz w:val="24"/>
          <w:szCs w:val="24"/>
          <w:lang w:eastAsia="zh-CN"/>
        </w:rPr>
        <w:lastRenderedPageBreak/>
        <w:t>Certidão Negativa de Débitos Trabalhistas ou da CPDT – Certidão Positiva de Débitos Trabalhistas com efeitos de negativa;</w:t>
      </w:r>
    </w:p>
    <w:p w14:paraId="65C36111" w14:textId="77777777" w:rsidR="003E66E4" w:rsidRPr="003E66E4" w:rsidRDefault="003E66E4" w:rsidP="003E66E4">
      <w:pPr>
        <w:pStyle w:val="PargrafodaLista"/>
        <w:rPr>
          <w:rFonts w:ascii="Arial" w:hAnsi="Arial" w:cs="Arial"/>
          <w:color w:val="000000"/>
          <w:sz w:val="24"/>
          <w:szCs w:val="24"/>
          <w:lang w:eastAsia="zh-CN"/>
        </w:rPr>
      </w:pPr>
    </w:p>
    <w:p w14:paraId="136FA710" w14:textId="77777777" w:rsidR="003E66E4" w:rsidRPr="003E66E4" w:rsidRDefault="003E66E4" w:rsidP="003E66E4">
      <w:pPr>
        <w:pStyle w:val="PargrafodaLista"/>
        <w:widowControl w:val="0"/>
        <w:numPr>
          <w:ilvl w:val="0"/>
          <w:numId w:val="1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3E66E4">
        <w:rPr>
          <w:rFonts w:ascii="Arial" w:hAnsi="Arial" w:cs="Arial"/>
          <w:color w:val="000000"/>
          <w:sz w:val="24"/>
          <w:szCs w:val="24"/>
          <w:lang w:eastAsia="zh-CN"/>
        </w:rPr>
        <w:t xml:space="preserve">Prova de regularidade de Débitos da </w:t>
      </w:r>
      <w:r w:rsidRPr="003E66E4">
        <w:rPr>
          <w:rFonts w:ascii="Arial" w:hAnsi="Arial" w:cs="Arial"/>
          <w:b/>
          <w:color w:val="000000"/>
          <w:sz w:val="24"/>
          <w:szCs w:val="24"/>
          <w:lang w:eastAsia="zh-CN"/>
        </w:rPr>
        <w:t>Fazenda Municipal</w:t>
      </w:r>
      <w:r w:rsidRPr="003E66E4">
        <w:rPr>
          <w:rFonts w:ascii="Arial" w:hAnsi="Arial" w:cs="Arial"/>
          <w:color w:val="000000"/>
          <w:sz w:val="24"/>
          <w:szCs w:val="24"/>
          <w:lang w:eastAsia="zh-CN"/>
        </w:rPr>
        <w:t xml:space="preserve"> (CND)</w:t>
      </w:r>
      <w:r w:rsidRPr="003E66E4">
        <w:rPr>
          <w:rFonts w:ascii="Arial" w:hAnsi="Arial" w:cs="Arial"/>
          <w:sz w:val="24"/>
          <w:szCs w:val="24"/>
        </w:rPr>
        <w:t xml:space="preserve"> do domicílio ou sede do licitante, ou outra equivalente, na forma da lei, com prazo de validade em vigor;</w:t>
      </w:r>
    </w:p>
    <w:p w14:paraId="3D68DB24" w14:textId="77777777" w:rsidR="003E66E4" w:rsidRPr="003E66E4" w:rsidRDefault="003E66E4" w:rsidP="003E66E4">
      <w:pPr>
        <w:suppressAutoHyphens/>
        <w:overflowPunct w:val="0"/>
        <w:jc w:val="both"/>
        <w:textAlignment w:val="baseline"/>
        <w:rPr>
          <w:rFonts w:ascii="Arial" w:hAnsi="Arial" w:cs="Arial"/>
          <w:color w:val="000000"/>
          <w:sz w:val="24"/>
          <w:szCs w:val="24"/>
          <w:lang w:eastAsia="zh-CN"/>
        </w:rPr>
      </w:pPr>
    </w:p>
    <w:p w14:paraId="7AABD51B" w14:textId="77777777" w:rsidR="003E66E4" w:rsidRPr="003E66E4" w:rsidRDefault="003E66E4" w:rsidP="003E66E4">
      <w:pPr>
        <w:suppressAutoHyphens/>
        <w:overflowPunct w:val="0"/>
        <w:jc w:val="both"/>
        <w:textAlignment w:val="baseline"/>
        <w:rPr>
          <w:rFonts w:ascii="Arial" w:hAnsi="Arial" w:cs="Arial"/>
          <w:color w:val="000000"/>
          <w:sz w:val="24"/>
          <w:szCs w:val="24"/>
          <w:lang w:eastAsia="zh-CN"/>
        </w:rPr>
      </w:pPr>
      <w:r w:rsidRPr="003E66E4">
        <w:rPr>
          <w:rFonts w:ascii="Arial" w:hAnsi="Arial" w:cs="Arial"/>
          <w:color w:val="000000"/>
          <w:sz w:val="24"/>
          <w:szCs w:val="24"/>
          <w:lang w:eastAsia="zh-CN"/>
        </w:rPr>
        <w:t xml:space="preserve">Obs.: As </w:t>
      </w:r>
      <w:r w:rsidRPr="003E66E4">
        <w:rPr>
          <w:rFonts w:ascii="Arial" w:hAnsi="Arial" w:cs="Arial"/>
          <w:b/>
          <w:color w:val="000000"/>
          <w:sz w:val="24"/>
          <w:szCs w:val="24"/>
          <w:lang w:eastAsia="zh-CN"/>
        </w:rPr>
        <w:t>provas de regularidades</w:t>
      </w:r>
      <w:r w:rsidRPr="003E66E4">
        <w:rPr>
          <w:rFonts w:ascii="Arial" w:hAnsi="Arial" w:cs="Arial"/>
          <w:color w:val="000000"/>
          <w:sz w:val="24"/>
          <w:szCs w:val="24"/>
          <w:lang w:eastAsia="zh-CN"/>
        </w:rPr>
        <w:t xml:space="preserve"> poderão ser Certidões Negativas de Débitos ou Certidões Positivas com efeitos de Negativas.</w:t>
      </w:r>
    </w:p>
    <w:p w14:paraId="2D1B75A1" w14:textId="77777777" w:rsidR="003E66E4" w:rsidRPr="003E66E4" w:rsidRDefault="003E66E4" w:rsidP="003E66E4">
      <w:pPr>
        <w:suppressAutoHyphens/>
        <w:overflowPunct w:val="0"/>
        <w:jc w:val="both"/>
        <w:textAlignment w:val="baseline"/>
        <w:rPr>
          <w:rFonts w:ascii="Arial" w:hAnsi="Arial" w:cs="Arial"/>
          <w:color w:val="000000"/>
          <w:sz w:val="24"/>
          <w:szCs w:val="24"/>
          <w:lang w:eastAsia="zh-CN"/>
        </w:rPr>
      </w:pPr>
    </w:p>
    <w:p w14:paraId="117C6F0B" w14:textId="77777777" w:rsidR="003E66E4" w:rsidRPr="003E66E4" w:rsidRDefault="003E66E4" w:rsidP="003E66E4">
      <w:pPr>
        <w:shd w:val="clear" w:color="auto" w:fill="FFFFFF"/>
        <w:suppressAutoHyphens/>
        <w:jc w:val="both"/>
        <w:rPr>
          <w:rFonts w:ascii="Arial" w:hAnsi="Arial" w:cs="Arial"/>
          <w:b/>
          <w:bCs/>
          <w:sz w:val="24"/>
          <w:szCs w:val="24"/>
          <w:lang w:eastAsia="zh-CN"/>
        </w:rPr>
      </w:pPr>
      <w:r w:rsidRPr="003E66E4">
        <w:rPr>
          <w:rFonts w:ascii="Arial" w:hAnsi="Arial" w:cs="Arial"/>
          <w:b/>
          <w:sz w:val="24"/>
          <w:szCs w:val="24"/>
          <w:lang w:eastAsia="zh-CN"/>
        </w:rPr>
        <w:t xml:space="preserve">III – </w:t>
      </w:r>
      <w:r w:rsidRPr="003E66E4">
        <w:rPr>
          <w:rFonts w:ascii="Arial" w:hAnsi="Arial" w:cs="Arial"/>
          <w:b/>
          <w:bCs/>
          <w:sz w:val="24"/>
          <w:szCs w:val="24"/>
          <w:lang w:eastAsia="zh-CN"/>
        </w:rPr>
        <w:t>QUALIFICAÇÃO ECONÔMICO-FINANCEIRA:</w:t>
      </w:r>
    </w:p>
    <w:p w14:paraId="6DBCAC65" w14:textId="77777777" w:rsidR="003E66E4" w:rsidRPr="003E66E4" w:rsidRDefault="003E66E4" w:rsidP="003E66E4">
      <w:pPr>
        <w:shd w:val="clear" w:color="auto" w:fill="FFFFFF"/>
        <w:suppressAutoHyphens/>
        <w:jc w:val="both"/>
        <w:rPr>
          <w:rFonts w:ascii="Arial" w:hAnsi="Arial" w:cs="Arial"/>
          <w:b/>
          <w:bCs/>
          <w:sz w:val="24"/>
          <w:szCs w:val="24"/>
          <w:lang w:eastAsia="zh-CN"/>
        </w:rPr>
      </w:pPr>
    </w:p>
    <w:p w14:paraId="7A2E8FC1" w14:textId="77777777" w:rsidR="003E66E4" w:rsidRPr="003E66E4" w:rsidRDefault="003E66E4" w:rsidP="003E66E4">
      <w:pPr>
        <w:widowControl w:val="0"/>
        <w:numPr>
          <w:ilvl w:val="0"/>
          <w:numId w:val="109"/>
        </w:numPr>
        <w:shd w:val="clear" w:color="auto" w:fill="FFFFFF"/>
        <w:suppressAutoHyphens/>
        <w:spacing w:after="0" w:line="240" w:lineRule="auto"/>
        <w:ind w:hanging="720"/>
        <w:jc w:val="both"/>
        <w:rPr>
          <w:rFonts w:ascii="Arial" w:hAnsi="Arial" w:cs="Arial"/>
          <w:bCs/>
          <w:color w:val="000000"/>
          <w:sz w:val="24"/>
          <w:szCs w:val="24"/>
          <w:lang w:eastAsia="zh-CN"/>
        </w:rPr>
      </w:pPr>
      <w:r w:rsidRPr="003E66E4">
        <w:rPr>
          <w:rFonts w:ascii="Arial"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674DE30F" w14:textId="77777777" w:rsidR="003E66E4" w:rsidRPr="003E66E4" w:rsidRDefault="003E66E4" w:rsidP="003E66E4">
      <w:pPr>
        <w:shd w:val="clear" w:color="auto" w:fill="FFFFFF"/>
        <w:suppressAutoHyphens/>
        <w:ind w:left="720"/>
        <w:jc w:val="both"/>
        <w:rPr>
          <w:rFonts w:ascii="Arial" w:hAnsi="Arial" w:cs="Arial"/>
          <w:bCs/>
          <w:color w:val="000000"/>
          <w:sz w:val="24"/>
          <w:szCs w:val="24"/>
          <w:lang w:eastAsia="zh-CN"/>
        </w:rPr>
      </w:pPr>
    </w:p>
    <w:p w14:paraId="320CB1B5" w14:textId="77777777" w:rsidR="003E66E4" w:rsidRPr="003E66E4" w:rsidRDefault="003E66E4" w:rsidP="003E66E4">
      <w:pPr>
        <w:widowControl w:val="0"/>
        <w:numPr>
          <w:ilvl w:val="0"/>
          <w:numId w:val="109"/>
        </w:numPr>
        <w:shd w:val="clear" w:color="auto" w:fill="FFFFFF"/>
        <w:suppressAutoHyphens/>
        <w:spacing w:after="0" w:line="240" w:lineRule="auto"/>
        <w:ind w:hanging="720"/>
        <w:jc w:val="both"/>
        <w:rPr>
          <w:rFonts w:ascii="Arial" w:hAnsi="Arial" w:cs="Arial"/>
          <w:bCs/>
          <w:color w:val="000000"/>
          <w:sz w:val="24"/>
          <w:szCs w:val="24"/>
          <w:lang w:eastAsia="zh-CN"/>
        </w:rPr>
      </w:pPr>
      <w:r w:rsidRPr="003E66E4">
        <w:rPr>
          <w:rFonts w:ascii="Arial"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C0A3EE0" w14:textId="77777777" w:rsidR="003E66E4" w:rsidRPr="003E66E4" w:rsidRDefault="003E66E4" w:rsidP="003E66E4">
      <w:pPr>
        <w:spacing w:line="360" w:lineRule="auto"/>
        <w:jc w:val="both"/>
        <w:rPr>
          <w:rFonts w:ascii="Arial" w:eastAsia="Times New Roman" w:hAnsi="Arial" w:cs="Arial"/>
          <w:color w:val="000000"/>
          <w:sz w:val="24"/>
          <w:szCs w:val="24"/>
        </w:rPr>
      </w:pPr>
    </w:p>
    <w:p w14:paraId="201AF437" w14:textId="77777777" w:rsidR="003E66E4" w:rsidRPr="003E66E4" w:rsidRDefault="003E66E4" w:rsidP="003E66E4">
      <w:pPr>
        <w:shd w:val="clear" w:color="auto" w:fill="FFFFFF"/>
        <w:suppressAutoHyphens/>
        <w:jc w:val="both"/>
        <w:rPr>
          <w:rFonts w:ascii="Arial" w:hAnsi="Arial" w:cs="Arial"/>
          <w:b/>
          <w:bCs/>
          <w:sz w:val="24"/>
          <w:szCs w:val="24"/>
          <w:lang w:eastAsia="zh-CN"/>
        </w:rPr>
      </w:pPr>
      <w:r w:rsidRPr="003E66E4">
        <w:rPr>
          <w:rFonts w:ascii="Arial" w:hAnsi="Arial" w:cs="Arial"/>
          <w:b/>
          <w:sz w:val="24"/>
          <w:szCs w:val="24"/>
          <w:lang w:eastAsia="zh-CN"/>
        </w:rPr>
        <w:t xml:space="preserve">IV – </w:t>
      </w:r>
      <w:r w:rsidRPr="003E66E4">
        <w:rPr>
          <w:rFonts w:ascii="Arial" w:hAnsi="Arial" w:cs="Arial"/>
          <w:b/>
          <w:bCs/>
          <w:sz w:val="24"/>
          <w:szCs w:val="24"/>
          <w:lang w:eastAsia="zh-CN"/>
        </w:rPr>
        <w:t>QUALIFICAÇÃO TÉCNICA:</w:t>
      </w:r>
    </w:p>
    <w:p w14:paraId="4517977B" w14:textId="77777777" w:rsidR="003E66E4" w:rsidRPr="003E66E4" w:rsidRDefault="003E66E4" w:rsidP="003E66E4">
      <w:pPr>
        <w:pStyle w:val="PargrafodaLista"/>
        <w:ind w:left="0"/>
        <w:rPr>
          <w:rFonts w:ascii="Arial" w:hAnsi="Arial" w:cs="Arial"/>
          <w:bCs/>
          <w:color w:val="000000"/>
          <w:sz w:val="24"/>
          <w:szCs w:val="24"/>
          <w:lang w:eastAsia="zh-CN"/>
        </w:rPr>
      </w:pPr>
    </w:p>
    <w:p w14:paraId="351B17AF" w14:textId="77777777" w:rsidR="003E66E4" w:rsidRPr="003E66E4" w:rsidRDefault="003E66E4" w:rsidP="003E66E4">
      <w:pPr>
        <w:pStyle w:val="PargrafodaLista"/>
        <w:numPr>
          <w:ilvl w:val="0"/>
          <w:numId w:val="191"/>
        </w:numPr>
        <w:ind w:left="0" w:firstLine="0"/>
        <w:rPr>
          <w:rFonts w:ascii="Arial" w:hAnsi="Arial" w:cs="Arial"/>
          <w:bCs/>
          <w:color w:val="000000"/>
          <w:sz w:val="24"/>
          <w:szCs w:val="24"/>
          <w:lang w:eastAsia="zh-CN"/>
        </w:rPr>
      </w:pPr>
      <w:r w:rsidRPr="003E66E4">
        <w:rPr>
          <w:rFonts w:ascii="Arial" w:hAnsi="Arial" w:cs="Arial"/>
          <w:bCs/>
          <w:color w:val="000000"/>
          <w:sz w:val="24"/>
          <w:szCs w:val="24"/>
          <w:lang w:eastAsia="zh-CN"/>
        </w:rPr>
        <w:t>Apresentação de um atestado técnico emitido por pessoa jurídica de direito público ou privado.</w:t>
      </w:r>
    </w:p>
    <w:p w14:paraId="6B6871C8" w14:textId="77777777" w:rsidR="003E66E4" w:rsidRPr="003E66E4" w:rsidRDefault="003E66E4" w:rsidP="003E66E4">
      <w:pPr>
        <w:pStyle w:val="PargrafodaLista"/>
        <w:ind w:left="0"/>
        <w:jc w:val="both"/>
        <w:rPr>
          <w:rFonts w:ascii="Arial" w:eastAsia="Times New Roman" w:hAnsi="Arial" w:cs="Arial"/>
          <w:bCs/>
          <w:sz w:val="24"/>
          <w:szCs w:val="24"/>
          <w:lang w:eastAsia="pt-BR"/>
        </w:rPr>
      </w:pPr>
    </w:p>
    <w:p w14:paraId="20E2045D" w14:textId="77777777" w:rsidR="003E66E4" w:rsidRPr="003E66E4" w:rsidRDefault="003E66E4" w:rsidP="003E66E4">
      <w:pPr>
        <w:pStyle w:val="PargrafodaLista"/>
        <w:numPr>
          <w:ilvl w:val="0"/>
          <w:numId w:val="3"/>
        </w:numPr>
        <w:ind w:left="0" w:firstLine="0"/>
        <w:jc w:val="both"/>
        <w:rPr>
          <w:rFonts w:ascii="Arial" w:hAnsi="Arial" w:cs="Arial"/>
          <w:sz w:val="24"/>
          <w:szCs w:val="24"/>
          <w:lang w:eastAsia="pt-BR"/>
        </w:rPr>
      </w:pPr>
      <w:r w:rsidRPr="003E66E4">
        <w:rPr>
          <w:rFonts w:ascii="Arial" w:hAnsi="Arial" w:cs="Arial"/>
          <w:b/>
          <w:bCs/>
          <w:sz w:val="24"/>
          <w:szCs w:val="24"/>
          <w:lang w:eastAsia="pt-BR"/>
        </w:rPr>
        <w:t>DO CONTROLE:</w:t>
      </w:r>
      <w:r w:rsidRPr="003E66E4">
        <w:rPr>
          <w:rFonts w:ascii="Arial" w:hAnsi="Arial" w:cs="Arial"/>
          <w:sz w:val="24"/>
          <w:szCs w:val="24"/>
          <w:lang w:eastAsia="pt-BR"/>
        </w:rPr>
        <w:t xml:space="preserve"> Toda a documentação deste processo encontra-se franqueada ao controle interno e externo.</w:t>
      </w:r>
    </w:p>
    <w:p w14:paraId="19CE1D42" w14:textId="77777777" w:rsidR="003E66E4" w:rsidRPr="003E66E4" w:rsidRDefault="003E66E4" w:rsidP="003E66E4">
      <w:pPr>
        <w:spacing w:line="240" w:lineRule="auto"/>
        <w:rPr>
          <w:rFonts w:ascii="Arial" w:eastAsia="Times New Roman" w:hAnsi="Arial" w:cs="Arial"/>
          <w:sz w:val="24"/>
          <w:szCs w:val="24"/>
        </w:rPr>
      </w:pPr>
    </w:p>
    <w:p w14:paraId="13452CAB" w14:textId="77777777" w:rsidR="003E66E4" w:rsidRDefault="003E66E4" w:rsidP="003E66E4">
      <w:pPr>
        <w:spacing w:line="240" w:lineRule="auto"/>
        <w:rPr>
          <w:rFonts w:ascii="Arial" w:eastAsia="Times New Roman" w:hAnsi="Arial" w:cs="Arial"/>
          <w:sz w:val="24"/>
          <w:szCs w:val="24"/>
        </w:rPr>
      </w:pPr>
    </w:p>
    <w:p w14:paraId="224B3161" w14:textId="77777777" w:rsidR="003E66E4" w:rsidRPr="003E66E4" w:rsidRDefault="003E66E4" w:rsidP="003E66E4">
      <w:pPr>
        <w:spacing w:line="240" w:lineRule="auto"/>
        <w:rPr>
          <w:rFonts w:ascii="Arial" w:eastAsia="Times New Roman" w:hAnsi="Arial" w:cs="Arial"/>
          <w:sz w:val="24"/>
          <w:szCs w:val="24"/>
        </w:rPr>
      </w:pPr>
    </w:p>
    <w:p w14:paraId="5FCF5EBB" w14:textId="77777777" w:rsidR="003E66E4" w:rsidRPr="003E66E4" w:rsidRDefault="003E66E4" w:rsidP="003E66E4">
      <w:pPr>
        <w:spacing w:line="240" w:lineRule="auto"/>
        <w:rPr>
          <w:rFonts w:ascii="Arial" w:eastAsia="Times New Roman" w:hAnsi="Arial" w:cs="Arial"/>
          <w:sz w:val="24"/>
          <w:szCs w:val="24"/>
        </w:rPr>
      </w:pPr>
    </w:p>
    <w:p w14:paraId="31721822" w14:textId="77777777" w:rsidR="003E66E4" w:rsidRPr="003E66E4" w:rsidRDefault="003E66E4" w:rsidP="003E66E4">
      <w:pPr>
        <w:spacing w:line="240" w:lineRule="auto"/>
        <w:rPr>
          <w:rFonts w:ascii="Arial" w:eastAsia="Times New Roman" w:hAnsi="Arial" w:cs="Arial"/>
          <w:sz w:val="24"/>
          <w:szCs w:val="24"/>
        </w:rPr>
      </w:pPr>
    </w:p>
    <w:p w14:paraId="01148EEC" w14:textId="77777777" w:rsidR="003E66E4" w:rsidRPr="003E66E4" w:rsidRDefault="003E66E4" w:rsidP="003E66E4">
      <w:pPr>
        <w:spacing w:line="240" w:lineRule="auto"/>
        <w:rPr>
          <w:rFonts w:ascii="Arial" w:eastAsia="Times New Roman" w:hAnsi="Arial" w:cs="Arial"/>
          <w:sz w:val="24"/>
          <w:szCs w:val="24"/>
        </w:rPr>
      </w:pPr>
    </w:p>
    <w:p w14:paraId="0CBB9A8D" w14:textId="77777777" w:rsidR="003E66E4" w:rsidRPr="003E66E4" w:rsidRDefault="003E66E4" w:rsidP="003E66E4">
      <w:pPr>
        <w:spacing w:line="240" w:lineRule="auto"/>
        <w:rPr>
          <w:rFonts w:ascii="Arial" w:eastAsia="Times New Roman" w:hAnsi="Arial" w:cs="Arial"/>
          <w:sz w:val="24"/>
          <w:szCs w:val="24"/>
        </w:rPr>
      </w:pPr>
    </w:p>
    <w:p w14:paraId="1424CA26" w14:textId="77777777" w:rsidR="003E66E4" w:rsidRPr="003E66E4" w:rsidRDefault="003E66E4" w:rsidP="003E66E4">
      <w:pPr>
        <w:spacing w:line="240" w:lineRule="auto"/>
        <w:rPr>
          <w:rFonts w:ascii="Arial" w:eastAsia="Times New Roman" w:hAnsi="Arial" w:cs="Arial"/>
          <w:sz w:val="24"/>
          <w:szCs w:val="24"/>
        </w:rPr>
      </w:pPr>
    </w:p>
    <w:p w14:paraId="626BD840" w14:textId="77777777" w:rsidR="003E66E4" w:rsidRPr="003E66E4" w:rsidRDefault="003E66E4" w:rsidP="003E66E4">
      <w:pPr>
        <w:pStyle w:val="PargrafodaLista"/>
        <w:ind w:left="0"/>
        <w:jc w:val="both"/>
        <w:rPr>
          <w:rFonts w:ascii="Arial" w:hAnsi="Arial" w:cs="Arial"/>
          <w:sz w:val="24"/>
          <w:szCs w:val="24"/>
        </w:rPr>
      </w:pPr>
      <w:r w:rsidRPr="003E66E4">
        <w:rPr>
          <w:rFonts w:ascii="Arial" w:hAnsi="Arial" w:cs="Arial"/>
          <w:sz w:val="24"/>
          <w:szCs w:val="24"/>
        </w:rPr>
        <w:lastRenderedPageBreak/>
        <w:t>Extrema, MG, 16 de junho de 2025.</w:t>
      </w:r>
    </w:p>
    <w:p w14:paraId="5E53F989" w14:textId="77777777" w:rsidR="003E66E4" w:rsidRPr="003E66E4" w:rsidRDefault="003E66E4" w:rsidP="003E66E4">
      <w:pPr>
        <w:pStyle w:val="PargrafodaLista"/>
        <w:spacing w:after="0" w:line="240" w:lineRule="auto"/>
        <w:jc w:val="both"/>
        <w:rPr>
          <w:rFonts w:ascii="Arial" w:hAnsi="Arial" w:cs="Arial"/>
          <w:sz w:val="24"/>
          <w:szCs w:val="24"/>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tblGrid>
      <w:tr w:rsidR="003E66E4" w:rsidRPr="003E66E4" w14:paraId="28D85EDA" w14:textId="77777777" w:rsidTr="00C07AA2">
        <w:tc>
          <w:tcPr>
            <w:tcW w:w="9063" w:type="dxa"/>
          </w:tcPr>
          <w:p w14:paraId="5698DCAD" w14:textId="77777777" w:rsidR="003E66E4" w:rsidRPr="003E66E4" w:rsidRDefault="003E66E4" w:rsidP="00C07AA2">
            <w:pPr>
              <w:pStyle w:val="PargrafodaLista"/>
              <w:spacing w:after="0"/>
              <w:ind w:left="0"/>
              <w:jc w:val="center"/>
              <w:rPr>
                <w:rFonts w:ascii="Arial" w:hAnsi="Arial" w:cs="Arial"/>
                <w:sz w:val="24"/>
                <w:szCs w:val="24"/>
              </w:rPr>
            </w:pPr>
          </w:p>
          <w:p w14:paraId="4156C5DE" w14:textId="77777777" w:rsidR="003E66E4" w:rsidRPr="003E66E4" w:rsidRDefault="003E66E4" w:rsidP="00C07AA2">
            <w:pPr>
              <w:pStyle w:val="PargrafodaLista"/>
              <w:spacing w:after="0"/>
              <w:ind w:left="0"/>
              <w:jc w:val="center"/>
              <w:rPr>
                <w:rFonts w:ascii="Arial" w:hAnsi="Arial" w:cs="Arial"/>
                <w:sz w:val="24"/>
                <w:szCs w:val="24"/>
              </w:rPr>
            </w:pPr>
          </w:p>
          <w:p w14:paraId="38F1BA81" w14:textId="77777777" w:rsidR="003E66E4" w:rsidRPr="003E66E4" w:rsidRDefault="003E66E4" w:rsidP="00C07AA2">
            <w:pPr>
              <w:pStyle w:val="PargrafodaLista"/>
              <w:spacing w:after="0"/>
              <w:ind w:left="0"/>
              <w:jc w:val="center"/>
              <w:rPr>
                <w:rFonts w:ascii="Arial" w:hAnsi="Arial" w:cs="Arial"/>
                <w:sz w:val="24"/>
                <w:szCs w:val="24"/>
              </w:rPr>
            </w:pPr>
            <w:r w:rsidRPr="003E66E4">
              <w:rPr>
                <w:rFonts w:ascii="Arial" w:hAnsi="Arial" w:cs="Arial"/>
                <w:sz w:val="24"/>
                <w:szCs w:val="24"/>
              </w:rPr>
              <w:t>_____________________________________________________</w:t>
            </w:r>
          </w:p>
          <w:p w14:paraId="2C8CAD13" w14:textId="77777777" w:rsidR="003E66E4" w:rsidRPr="003E66E4" w:rsidRDefault="003E66E4" w:rsidP="00C07AA2">
            <w:pPr>
              <w:pStyle w:val="PargrafodaLista"/>
              <w:spacing w:after="0"/>
              <w:ind w:left="0"/>
              <w:jc w:val="center"/>
              <w:rPr>
                <w:rFonts w:ascii="Arial" w:hAnsi="Arial" w:cs="Arial"/>
                <w:sz w:val="24"/>
                <w:szCs w:val="24"/>
              </w:rPr>
            </w:pPr>
            <w:r w:rsidRPr="003E66E4">
              <w:rPr>
                <w:rFonts w:ascii="Arial" w:hAnsi="Arial" w:cs="Arial"/>
                <w:sz w:val="24"/>
                <w:szCs w:val="24"/>
              </w:rPr>
              <w:t>TAMIRES NUNES DA SILVA ALBERTINI</w:t>
            </w:r>
          </w:p>
          <w:p w14:paraId="2BD86CF3" w14:textId="77777777" w:rsidR="003E66E4" w:rsidRPr="003E66E4" w:rsidRDefault="003E66E4" w:rsidP="00C07AA2">
            <w:pPr>
              <w:pStyle w:val="PargrafodaLista"/>
              <w:spacing w:after="0"/>
              <w:ind w:left="0"/>
              <w:jc w:val="center"/>
              <w:rPr>
                <w:rFonts w:ascii="Arial" w:hAnsi="Arial" w:cs="Arial"/>
                <w:sz w:val="24"/>
                <w:szCs w:val="24"/>
              </w:rPr>
            </w:pPr>
          </w:p>
        </w:tc>
      </w:tr>
      <w:tr w:rsidR="003E66E4" w:rsidRPr="003E66E4" w14:paraId="0EDE1229" w14:textId="77777777" w:rsidTr="00C07AA2">
        <w:tc>
          <w:tcPr>
            <w:tcW w:w="9063" w:type="dxa"/>
          </w:tcPr>
          <w:p w14:paraId="0FBB89FF" w14:textId="77777777" w:rsidR="003E66E4" w:rsidRPr="003E66E4" w:rsidRDefault="003E66E4" w:rsidP="00C07AA2">
            <w:pPr>
              <w:pStyle w:val="PargrafodaLista"/>
              <w:spacing w:after="0"/>
              <w:ind w:left="0"/>
              <w:jc w:val="center"/>
              <w:rPr>
                <w:rFonts w:ascii="Arial" w:hAnsi="Arial" w:cs="Arial"/>
                <w:sz w:val="24"/>
                <w:szCs w:val="24"/>
              </w:rPr>
            </w:pPr>
            <w:r w:rsidRPr="003E66E4">
              <w:rPr>
                <w:rFonts w:ascii="Arial" w:hAnsi="Arial" w:cs="Arial"/>
                <w:sz w:val="24"/>
                <w:szCs w:val="24"/>
              </w:rPr>
              <w:t>DIRETORA GERAL</w:t>
            </w:r>
          </w:p>
          <w:p w14:paraId="28A9A2FA" w14:textId="77777777" w:rsidR="003E66E4" w:rsidRPr="003E66E4" w:rsidRDefault="003E66E4" w:rsidP="00C07AA2">
            <w:pPr>
              <w:pStyle w:val="PargrafodaLista"/>
              <w:spacing w:after="0"/>
              <w:ind w:left="0"/>
              <w:jc w:val="center"/>
              <w:rPr>
                <w:rFonts w:ascii="Arial" w:hAnsi="Arial" w:cs="Arial"/>
                <w:sz w:val="24"/>
                <w:szCs w:val="24"/>
              </w:rPr>
            </w:pPr>
          </w:p>
        </w:tc>
      </w:tr>
    </w:tbl>
    <w:p w14:paraId="786B715A" w14:textId="77777777" w:rsidR="003E66E4" w:rsidRPr="003E66E4" w:rsidRDefault="003E66E4" w:rsidP="003E66E4">
      <w:pPr>
        <w:pStyle w:val="PargrafodaLista"/>
        <w:spacing w:after="0" w:line="240" w:lineRule="auto"/>
        <w:jc w:val="center"/>
        <w:rPr>
          <w:rFonts w:ascii="Arial" w:hAnsi="Arial" w:cs="Arial"/>
          <w:sz w:val="24"/>
          <w:szCs w:val="24"/>
        </w:rPr>
      </w:pPr>
    </w:p>
    <w:p w14:paraId="4CE88E51" w14:textId="77777777" w:rsidR="003E66E4" w:rsidRPr="003E66E4" w:rsidRDefault="003E66E4" w:rsidP="003E66E4">
      <w:pPr>
        <w:jc w:val="both"/>
        <w:rPr>
          <w:rFonts w:ascii="Arial" w:hAnsi="Arial" w:cs="Arial"/>
          <w:b/>
          <w:bCs/>
          <w:sz w:val="24"/>
          <w:szCs w:val="24"/>
        </w:rPr>
      </w:pPr>
    </w:p>
    <w:p w14:paraId="10A8A6C0" w14:textId="77777777" w:rsidR="003E66E4" w:rsidRPr="003E66E4" w:rsidRDefault="003E66E4" w:rsidP="003E66E4">
      <w:pPr>
        <w:jc w:val="both"/>
        <w:rPr>
          <w:rFonts w:ascii="Arial" w:hAnsi="Arial" w:cs="Arial"/>
          <w:b/>
          <w:bCs/>
          <w:sz w:val="24"/>
          <w:szCs w:val="24"/>
        </w:rPr>
      </w:pPr>
      <w:r w:rsidRPr="003E66E4">
        <w:rPr>
          <w:rFonts w:ascii="Arial" w:hAnsi="Arial" w:cs="Arial"/>
          <w:b/>
          <w:bCs/>
          <w:sz w:val="24"/>
          <w:szCs w:val="24"/>
        </w:rPr>
        <w:t>DESPACHO</w:t>
      </w:r>
    </w:p>
    <w:p w14:paraId="3111C7C0" w14:textId="77777777" w:rsidR="003E66E4" w:rsidRPr="003E66E4" w:rsidRDefault="003E66E4" w:rsidP="003E66E4">
      <w:pPr>
        <w:pStyle w:val="PargrafodaLista"/>
        <w:ind w:left="0"/>
        <w:jc w:val="both"/>
        <w:rPr>
          <w:rFonts w:ascii="Arial" w:hAnsi="Arial" w:cs="Arial"/>
          <w:sz w:val="24"/>
          <w:szCs w:val="24"/>
        </w:rPr>
      </w:pPr>
      <w:r w:rsidRPr="003E66E4">
        <w:rPr>
          <w:rFonts w:ascii="Arial" w:hAnsi="Arial" w:cs="Arial"/>
          <w:sz w:val="24"/>
          <w:szCs w:val="24"/>
        </w:rPr>
        <w:t>APROVO, na íntegra, esse PROJETO BÁSICO.</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tblGrid>
      <w:tr w:rsidR="003E66E4" w:rsidRPr="003E66E4" w14:paraId="7F21DE10" w14:textId="77777777" w:rsidTr="00C07AA2">
        <w:tc>
          <w:tcPr>
            <w:tcW w:w="9063" w:type="dxa"/>
          </w:tcPr>
          <w:p w14:paraId="1228ECD7" w14:textId="77777777" w:rsidR="003E66E4" w:rsidRPr="003E66E4" w:rsidRDefault="003E66E4" w:rsidP="00C07AA2">
            <w:pPr>
              <w:pStyle w:val="PargrafodaLista"/>
              <w:spacing w:after="0"/>
              <w:ind w:left="0"/>
              <w:jc w:val="center"/>
              <w:rPr>
                <w:rFonts w:ascii="Arial" w:hAnsi="Arial" w:cs="Arial"/>
                <w:sz w:val="24"/>
                <w:szCs w:val="24"/>
              </w:rPr>
            </w:pPr>
          </w:p>
          <w:p w14:paraId="4712B0A6" w14:textId="77777777" w:rsidR="003E66E4" w:rsidRPr="003E66E4" w:rsidRDefault="003E66E4" w:rsidP="00C07AA2">
            <w:pPr>
              <w:pStyle w:val="PargrafodaLista"/>
              <w:spacing w:after="0"/>
              <w:ind w:left="0"/>
              <w:jc w:val="center"/>
              <w:rPr>
                <w:rFonts w:ascii="Arial" w:hAnsi="Arial" w:cs="Arial"/>
                <w:sz w:val="24"/>
                <w:szCs w:val="24"/>
              </w:rPr>
            </w:pPr>
          </w:p>
          <w:p w14:paraId="330FA127" w14:textId="77777777" w:rsidR="003E66E4" w:rsidRPr="003E66E4" w:rsidRDefault="003E66E4" w:rsidP="00C07AA2">
            <w:pPr>
              <w:pStyle w:val="PargrafodaLista"/>
              <w:spacing w:after="0"/>
              <w:ind w:left="0"/>
              <w:jc w:val="center"/>
              <w:rPr>
                <w:rFonts w:ascii="Arial" w:hAnsi="Arial" w:cs="Arial"/>
                <w:sz w:val="24"/>
                <w:szCs w:val="24"/>
              </w:rPr>
            </w:pPr>
            <w:r w:rsidRPr="003E66E4">
              <w:rPr>
                <w:rFonts w:ascii="Arial" w:hAnsi="Arial" w:cs="Arial"/>
                <w:sz w:val="24"/>
                <w:szCs w:val="24"/>
              </w:rPr>
              <w:t>_____________________________________________________</w:t>
            </w:r>
          </w:p>
          <w:p w14:paraId="79A62EA1" w14:textId="77777777" w:rsidR="003E66E4" w:rsidRPr="003E66E4" w:rsidRDefault="003E66E4" w:rsidP="00C07AA2">
            <w:pPr>
              <w:pStyle w:val="PargrafodaLista"/>
              <w:spacing w:after="0"/>
              <w:ind w:left="0"/>
              <w:jc w:val="center"/>
              <w:rPr>
                <w:rFonts w:ascii="Arial" w:hAnsi="Arial" w:cs="Arial"/>
                <w:sz w:val="24"/>
                <w:szCs w:val="24"/>
              </w:rPr>
            </w:pPr>
            <w:r w:rsidRPr="003E66E4">
              <w:rPr>
                <w:rFonts w:ascii="Arial" w:hAnsi="Arial" w:cs="Arial"/>
                <w:sz w:val="24"/>
                <w:szCs w:val="24"/>
              </w:rPr>
              <w:t>RAFAEL SILVA DE SOUZA LIMA</w:t>
            </w:r>
          </w:p>
          <w:p w14:paraId="7757D20B" w14:textId="77777777" w:rsidR="003E66E4" w:rsidRPr="003E66E4" w:rsidRDefault="003E66E4" w:rsidP="00C07AA2">
            <w:pPr>
              <w:pStyle w:val="PargrafodaLista"/>
              <w:spacing w:after="0"/>
              <w:ind w:left="0"/>
              <w:jc w:val="center"/>
              <w:rPr>
                <w:rFonts w:ascii="Arial" w:hAnsi="Arial" w:cs="Arial"/>
                <w:sz w:val="24"/>
                <w:szCs w:val="24"/>
              </w:rPr>
            </w:pPr>
          </w:p>
        </w:tc>
      </w:tr>
      <w:tr w:rsidR="003E66E4" w14:paraId="03AD3D4B" w14:textId="77777777" w:rsidTr="00C07AA2">
        <w:tc>
          <w:tcPr>
            <w:tcW w:w="9063" w:type="dxa"/>
          </w:tcPr>
          <w:p w14:paraId="51510592" w14:textId="77777777" w:rsidR="003E66E4" w:rsidRPr="00790D33" w:rsidRDefault="003E66E4" w:rsidP="00C07AA2">
            <w:pPr>
              <w:pStyle w:val="PargrafodaLista"/>
              <w:spacing w:after="0"/>
              <w:ind w:left="0"/>
              <w:jc w:val="center"/>
              <w:rPr>
                <w:rFonts w:ascii="Arial" w:hAnsi="Arial" w:cs="Arial"/>
                <w:sz w:val="24"/>
                <w:szCs w:val="24"/>
              </w:rPr>
            </w:pPr>
            <w:r>
              <w:rPr>
                <w:rFonts w:ascii="Arial" w:hAnsi="Arial" w:cs="Arial"/>
                <w:sz w:val="24"/>
                <w:szCs w:val="24"/>
              </w:rPr>
              <w:t>PRESIDENTE</w:t>
            </w:r>
          </w:p>
          <w:p w14:paraId="2C4F9253" w14:textId="77777777" w:rsidR="003E66E4" w:rsidRDefault="003E66E4" w:rsidP="00C07AA2">
            <w:pPr>
              <w:pStyle w:val="PargrafodaLista"/>
              <w:spacing w:after="0"/>
              <w:ind w:left="0"/>
              <w:jc w:val="center"/>
              <w:rPr>
                <w:rFonts w:ascii="Arial" w:hAnsi="Arial" w:cs="Arial"/>
                <w:sz w:val="24"/>
                <w:szCs w:val="24"/>
              </w:rPr>
            </w:pPr>
          </w:p>
        </w:tc>
      </w:tr>
    </w:tbl>
    <w:p w14:paraId="28151022" w14:textId="77777777" w:rsidR="003E66E4" w:rsidRPr="00A41CA7" w:rsidRDefault="003E66E4" w:rsidP="003E66E4">
      <w:pPr>
        <w:pStyle w:val="PargrafodaLista"/>
        <w:ind w:left="0"/>
        <w:jc w:val="both"/>
        <w:rPr>
          <w:rFonts w:ascii="Arial" w:hAnsi="Arial" w:cs="Arial"/>
          <w:sz w:val="24"/>
          <w:szCs w:val="24"/>
        </w:rPr>
      </w:pPr>
    </w:p>
    <w:p w14:paraId="596A46AC" w14:textId="77777777" w:rsidR="00D172E9" w:rsidRDefault="00D172E9" w:rsidP="00D172E9">
      <w:pPr>
        <w:pStyle w:val="Corpodetexto"/>
        <w:spacing w:after="0" w:line="360" w:lineRule="auto"/>
        <w:ind w:right="-285"/>
        <w:jc w:val="both"/>
        <w:rPr>
          <w:rFonts w:cs="Arial"/>
          <w:color w:val="auto"/>
          <w:sz w:val="24"/>
          <w:szCs w:val="24"/>
        </w:rPr>
      </w:pPr>
    </w:p>
    <w:p w14:paraId="38452F6B" w14:textId="77777777" w:rsidR="00D172E9" w:rsidRDefault="00D172E9" w:rsidP="00D172E9">
      <w:pPr>
        <w:pStyle w:val="Corpodetexto"/>
        <w:spacing w:after="0" w:line="360" w:lineRule="auto"/>
        <w:ind w:right="-285"/>
        <w:jc w:val="both"/>
        <w:rPr>
          <w:rFonts w:cs="Arial"/>
          <w:color w:val="auto"/>
          <w:sz w:val="24"/>
          <w:szCs w:val="24"/>
        </w:rPr>
      </w:pPr>
    </w:p>
    <w:p w14:paraId="0F70ED3A" w14:textId="77777777" w:rsidR="00D172E9" w:rsidRDefault="00D172E9" w:rsidP="00D172E9">
      <w:pPr>
        <w:pStyle w:val="Corpodetexto"/>
        <w:spacing w:after="0" w:line="360" w:lineRule="auto"/>
        <w:ind w:right="-285"/>
        <w:jc w:val="both"/>
        <w:rPr>
          <w:rFonts w:cs="Arial"/>
          <w:color w:val="auto"/>
          <w:sz w:val="24"/>
          <w:szCs w:val="24"/>
        </w:rPr>
      </w:pPr>
    </w:p>
    <w:p w14:paraId="7028B81D" w14:textId="77777777" w:rsidR="00D172E9" w:rsidRDefault="00D172E9" w:rsidP="00D172E9">
      <w:pPr>
        <w:pStyle w:val="Corpodetexto"/>
        <w:spacing w:after="0" w:line="360" w:lineRule="auto"/>
        <w:ind w:right="-285"/>
        <w:jc w:val="both"/>
        <w:rPr>
          <w:rFonts w:cs="Arial"/>
          <w:color w:val="auto"/>
          <w:sz w:val="24"/>
          <w:szCs w:val="24"/>
        </w:rPr>
      </w:pPr>
    </w:p>
    <w:p w14:paraId="6C258B18" w14:textId="77777777" w:rsidR="00D172E9" w:rsidRDefault="00D172E9" w:rsidP="00D172E9">
      <w:pPr>
        <w:pStyle w:val="Corpodetexto"/>
        <w:spacing w:after="0" w:line="360" w:lineRule="auto"/>
        <w:ind w:right="-285"/>
        <w:jc w:val="both"/>
        <w:rPr>
          <w:rFonts w:cs="Arial"/>
          <w:color w:val="auto"/>
          <w:sz w:val="24"/>
          <w:szCs w:val="24"/>
        </w:rPr>
      </w:pPr>
    </w:p>
    <w:p w14:paraId="7F705489" w14:textId="77777777" w:rsidR="003E66E4" w:rsidRDefault="003E66E4" w:rsidP="00D172E9">
      <w:pPr>
        <w:pStyle w:val="Corpodetexto"/>
        <w:spacing w:after="0" w:line="360" w:lineRule="auto"/>
        <w:ind w:right="-285"/>
        <w:jc w:val="both"/>
        <w:rPr>
          <w:rFonts w:cs="Arial"/>
          <w:color w:val="auto"/>
          <w:sz w:val="24"/>
          <w:szCs w:val="24"/>
        </w:rPr>
      </w:pPr>
    </w:p>
    <w:p w14:paraId="18C2CB3D" w14:textId="77777777" w:rsidR="003E66E4" w:rsidRDefault="003E66E4" w:rsidP="00D172E9">
      <w:pPr>
        <w:pStyle w:val="Corpodetexto"/>
        <w:spacing w:after="0" w:line="360" w:lineRule="auto"/>
        <w:ind w:right="-285"/>
        <w:jc w:val="both"/>
        <w:rPr>
          <w:rFonts w:cs="Arial"/>
          <w:color w:val="auto"/>
          <w:sz w:val="24"/>
          <w:szCs w:val="24"/>
        </w:rPr>
      </w:pPr>
    </w:p>
    <w:p w14:paraId="6963B3A1" w14:textId="77777777" w:rsidR="003E66E4" w:rsidRDefault="003E66E4" w:rsidP="00D172E9">
      <w:pPr>
        <w:pStyle w:val="Corpodetexto"/>
        <w:spacing w:after="0" w:line="360" w:lineRule="auto"/>
        <w:ind w:right="-285"/>
        <w:jc w:val="both"/>
        <w:rPr>
          <w:rFonts w:cs="Arial"/>
          <w:color w:val="auto"/>
          <w:sz w:val="24"/>
          <w:szCs w:val="24"/>
        </w:rPr>
      </w:pPr>
    </w:p>
    <w:p w14:paraId="60377577" w14:textId="77777777" w:rsidR="003E66E4" w:rsidRDefault="003E66E4" w:rsidP="00D172E9">
      <w:pPr>
        <w:pStyle w:val="Corpodetexto"/>
        <w:spacing w:after="0" w:line="360" w:lineRule="auto"/>
        <w:ind w:right="-285"/>
        <w:jc w:val="both"/>
        <w:rPr>
          <w:rFonts w:cs="Arial"/>
          <w:color w:val="auto"/>
          <w:sz w:val="24"/>
          <w:szCs w:val="24"/>
        </w:rPr>
      </w:pPr>
    </w:p>
    <w:p w14:paraId="4D1D7D10" w14:textId="77777777" w:rsidR="003E66E4" w:rsidRDefault="003E66E4" w:rsidP="00D172E9">
      <w:pPr>
        <w:pStyle w:val="Corpodetexto"/>
        <w:spacing w:after="0" w:line="360" w:lineRule="auto"/>
        <w:ind w:right="-285"/>
        <w:jc w:val="both"/>
        <w:rPr>
          <w:rFonts w:cs="Arial"/>
          <w:color w:val="auto"/>
          <w:sz w:val="24"/>
          <w:szCs w:val="24"/>
        </w:rPr>
      </w:pPr>
    </w:p>
    <w:p w14:paraId="4618503F" w14:textId="77777777" w:rsidR="003E66E4" w:rsidRDefault="003E66E4" w:rsidP="00D172E9">
      <w:pPr>
        <w:pStyle w:val="Corpodetexto"/>
        <w:spacing w:after="0" w:line="360" w:lineRule="auto"/>
        <w:ind w:right="-285"/>
        <w:jc w:val="both"/>
        <w:rPr>
          <w:rFonts w:cs="Arial"/>
          <w:color w:val="auto"/>
          <w:sz w:val="24"/>
          <w:szCs w:val="24"/>
        </w:rPr>
      </w:pPr>
    </w:p>
    <w:p w14:paraId="6E8F55CA" w14:textId="77777777" w:rsidR="003E66E4" w:rsidRDefault="003E66E4" w:rsidP="00D172E9">
      <w:pPr>
        <w:pStyle w:val="Corpodetexto"/>
        <w:spacing w:after="0" w:line="360" w:lineRule="auto"/>
        <w:ind w:right="-285"/>
        <w:jc w:val="both"/>
        <w:rPr>
          <w:rFonts w:cs="Arial"/>
          <w:color w:val="auto"/>
          <w:sz w:val="24"/>
          <w:szCs w:val="24"/>
        </w:rPr>
      </w:pPr>
    </w:p>
    <w:p w14:paraId="7055E665" w14:textId="77777777" w:rsidR="003E66E4" w:rsidRDefault="003E66E4" w:rsidP="00D172E9">
      <w:pPr>
        <w:pStyle w:val="Corpodetexto"/>
        <w:spacing w:after="0" w:line="360" w:lineRule="auto"/>
        <w:ind w:right="-285"/>
        <w:jc w:val="both"/>
        <w:rPr>
          <w:rFonts w:cs="Arial"/>
          <w:color w:val="auto"/>
          <w:sz w:val="24"/>
          <w:szCs w:val="24"/>
        </w:rPr>
      </w:pPr>
    </w:p>
    <w:p w14:paraId="557D235C" w14:textId="77777777" w:rsidR="003E66E4" w:rsidRDefault="003E66E4" w:rsidP="00D172E9">
      <w:pPr>
        <w:pStyle w:val="Corpodetexto"/>
        <w:spacing w:after="0" w:line="360" w:lineRule="auto"/>
        <w:ind w:right="-285"/>
        <w:jc w:val="both"/>
        <w:rPr>
          <w:rFonts w:cs="Arial"/>
          <w:color w:val="auto"/>
          <w:sz w:val="24"/>
          <w:szCs w:val="24"/>
        </w:rPr>
      </w:pPr>
    </w:p>
    <w:p w14:paraId="089D1C0A" w14:textId="77777777" w:rsidR="003E66E4" w:rsidRDefault="003E66E4" w:rsidP="00D172E9">
      <w:pPr>
        <w:pStyle w:val="Corpodetexto"/>
        <w:spacing w:after="0" w:line="360" w:lineRule="auto"/>
        <w:ind w:right="-285"/>
        <w:jc w:val="both"/>
        <w:rPr>
          <w:rFonts w:cs="Arial"/>
          <w:color w:val="auto"/>
          <w:sz w:val="24"/>
          <w:szCs w:val="24"/>
        </w:rPr>
      </w:pPr>
    </w:p>
    <w:p w14:paraId="1A35A245" w14:textId="5A180DF0" w:rsidR="00D172E9" w:rsidRDefault="00D172E9" w:rsidP="00D172E9">
      <w:pPr>
        <w:pStyle w:val="Corpodetexto"/>
        <w:spacing w:after="0" w:line="360" w:lineRule="auto"/>
        <w:ind w:right="-285"/>
        <w:jc w:val="center"/>
        <w:rPr>
          <w:rFonts w:cs="Arial"/>
          <w:b/>
          <w:bCs/>
          <w:color w:val="auto"/>
          <w:sz w:val="24"/>
          <w:szCs w:val="24"/>
        </w:rPr>
      </w:pPr>
      <w:r w:rsidRPr="00D172E9">
        <w:rPr>
          <w:rFonts w:cs="Arial"/>
          <w:b/>
          <w:bCs/>
          <w:color w:val="auto"/>
          <w:sz w:val="24"/>
          <w:szCs w:val="24"/>
        </w:rPr>
        <w:lastRenderedPageBreak/>
        <w:t>ANEXO VIII</w:t>
      </w:r>
      <w:r>
        <w:rPr>
          <w:rFonts w:cs="Arial"/>
          <w:b/>
          <w:bCs/>
          <w:color w:val="auto"/>
          <w:sz w:val="24"/>
          <w:szCs w:val="24"/>
        </w:rPr>
        <w:t xml:space="preserve"> – DECLARAÇÃO</w:t>
      </w:r>
    </w:p>
    <w:p w14:paraId="35C87E7B" w14:textId="03A30D08" w:rsidR="00D172E9" w:rsidRDefault="00D172E9" w:rsidP="00D172E9">
      <w:pPr>
        <w:pStyle w:val="Corpodetexto"/>
        <w:spacing w:after="0" w:line="360" w:lineRule="auto"/>
        <w:ind w:right="-285"/>
        <w:jc w:val="center"/>
        <w:rPr>
          <w:rFonts w:cs="Arial"/>
          <w:b/>
          <w:bCs/>
          <w:color w:val="auto"/>
          <w:sz w:val="24"/>
          <w:szCs w:val="24"/>
        </w:rPr>
      </w:pPr>
      <w:r>
        <w:rPr>
          <w:rFonts w:cs="Arial"/>
          <w:b/>
          <w:bCs/>
          <w:color w:val="auto"/>
          <w:sz w:val="24"/>
          <w:szCs w:val="24"/>
        </w:rPr>
        <w:t>PRC 8</w:t>
      </w:r>
      <w:r w:rsidR="003E66E4">
        <w:rPr>
          <w:rFonts w:cs="Arial"/>
          <w:b/>
          <w:bCs/>
          <w:color w:val="auto"/>
          <w:sz w:val="24"/>
          <w:szCs w:val="24"/>
        </w:rPr>
        <w:t>5</w:t>
      </w:r>
      <w:r>
        <w:rPr>
          <w:rFonts w:cs="Arial"/>
          <w:b/>
          <w:bCs/>
          <w:color w:val="auto"/>
          <w:sz w:val="24"/>
          <w:szCs w:val="24"/>
        </w:rPr>
        <w:t>/2025 – DISPENSA 0</w:t>
      </w:r>
      <w:r w:rsidR="003E66E4">
        <w:rPr>
          <w:rFonts w:cs="Arial"/>
          <w:b/>
          <w:bCs/>
          <w:color w:val="auto"/>
          <w:sz w:val="24"/>
          <w:szCs w:val="24"/>
        </w:rPr>
        <w:t>4</w:t>
      </w:r>
      <w:r>
        <w:rPr>
          <w:rFonts w:cs="Arial"/>
          <w:b/>
          <w:bCs/>
          <w:color w:val="auto"/>
          <w:sz w:val="24"/>
          <w:szCs w:val="24"/>
        </w:rPr>
        <w:t>/2025</w:t>
      </w:r>
    </w:p>
    <w:p w14:paraId="1A6F9B63" w14:textId="77777777" w:rsidR="00D172E9" w:rsidRPr="00D172E9" w:rsidRDefault="00D172E9" w:rsidP="00D172E9">
      <w:pPr>
        <w:tabs>
          <w:tab w:val="left" w:pos="2310"/>
        </w:tabs>
        <w:jc w:val="both"/>
        <w:rPr>
          <w:rFonts w:ascii="Arial" w:hAnsi="Arial" w:cs="Arial"/>
          <w:b/>
          <w:bCs/>
        </w:rPr>
      </w:pPr>
      <w:r w:rsidRPr="00D172E9">
        <w:rPr>
          <w:rFonts w:ascii="Arial" w:hAnsi="Arial" w:cs="Arial"/>
        </w:rPr>
        <w:t>A empresa XXX, inscrita no CNPJ Nº XXX, através de seu representante legal abaixo assinado</w:t>
      </w:r>
      <w:r w:rsidRPr="00D172E9">
        <w:rPr>
          <w:rFonts w:ascii="Arial" w:hAnsi="Arial" w:cs="Arial"/>
          <w:b/>
          <w:bCs/>
        </w:rPr>
        <w:t xml:space="preserve"> DECLARA:</w:t>
      </w:r>
    </w:p>
    <w:p w14:paraId="6E2307A6" w14:textId="77777777" w:rsidR="00D172E9" w:rsidRPr="00D172E9" w:rsidRDefault="00D172E9" w:rsidP="00D172E9">
      <w:pPr>
        <w:tabs>
          <w:tab w:val="left" w:pos="2310"/>
        </w:tabs>
        <w:jc w:val="both"/>
        <w:rPr>
          <w:rFonts w:ascii="Arial" w:hAnsi="Arial" w:cs="Arial"/>
        </w:rPr>
      </w:pPr>
      <w:r w:rsidRPr="00D172E9">
        <w:rPr>
          <w:rFonts w:ascii="Arial" w:hAnsi="Arial" w:cs="Arial"/>
          <w:b/>
          <w:bCs/>
        </w:rPr>
        <w:t>(x)</w:t>
      </w:r>
      <w:r w:rsidRPr="00D172E9">
        <w:rPr>
          <w:rFonts w:ascii="Arial" w:hAnsi="Arial" w:cs="Arial"/>
        </w:rPr>
        <w:t xml:space="preserve"> Cumpro o disposto no inciso XXXIII do art. 7º da Constituição Federal de 1988, que proíbe o trabalho noturno, perigoso ou insalubre a menores de dezoito e de qualquer trabalho a menores de dezesseis anos, salvo na condição de aprendiz, a partir de quatorze anos.</w:t>
      </w:r>
    </w:p>
    <w:p w14:paraId="2144E039" w14:textId="77777777" w:rsidR="00D172E9" w:rsidRPr="00D172E9" w:rsidRDefault="00D172E9" w:rsidP="00D172E9">
      <w:pPr>
        <w:jc w:val="both"/>
        <w:rPr>
          <w:rFonts w:ascii="Arial" w:hAnsi="Arial" w:cs="Arial"/>
        </w:rPr>
      </w:pPr>
      <w:r w:rsidRPr="00D172E9">
        <w:rPr>
          <w:rFonts w:ascii="Arial" w:hAnsi="Arial" w:cs="Arial"/>
          <w:b/>
          <w:bCs/>
        </w:rPr>
        <w:t>(x)</w:t>
      </w:r>
      <w:r w:rsidRPr="00D172E9">
        <w:rPr>
          <w:rFonts w:ascii="Arial" w:hAnsi="Arial" w:cs="Arial"/>
        </w:rPr>
        <w:t xml:space="preserve"> Cumpro as exigências de reserva de cargos para pessoa com deficiência e para reabilitado da Previdência Social, previstas em lei e em outras normas específicas.</w:t>
      </w:r>
    </w:p>
    <w:p w14:paraId="34B7BD1D" w14:textId="77777777" w:rsidR="00D172E9" w:rsidRPr="00D172E9" w:rsidRDefault="00D172E9" w:rsidP="00D172E9">
      <w:pPr>
        <w:jc w:val="both"/>
        <w:rPr>
          <w:rFonts w:ascii="Arial" w:hAnsi="Arial" w:cs="Arial"/>
        </w:rPr>
      </w:pPr>
      <w:r w:rsidRPr="00D172E9">
        <w:rPr>
          <w:rFonts w:ascii="Arial" w:hAnsi="Arial" w:cs="Arial"/>
          <w:b/>
          <w:bCs/>
        </w:rPr>
        <w:t>(x)</w:t>
      </w:r>
      <w:r w:rsidRPr="00D172E9">
        <w:rPr>
          <w:rFonts w:ascii="Arial" w:hAnsi="Arial" w:cs="Arial"/>
        </w:rPr>
        <w:t xml:space="preserve"> Observo os incisos III e IV do art. 1º e cumpro o disposto no inciso III do art. 5º, todos da Constituição Federal de 1988, que veda o tratamento desumano ou degradante. Cumpro a reserva de cargos prevista em lei para aprendiz, bem como as reservas de cargos previstas em outras normas específicas, quando cabíveis.</w:t>
      </w:r>
    </w:p>
    <w:p w14:paraId="0A033587" w14:textId="77777777" w:rsidR="00D172E9" w:rsidRPr="00D172E9" w:rsidRDefault="00D172E9" w:rsidP="00D172E9">
      <w:pPr>
        <w:autoSpaceDE w:val="0"/>
        <w:autoSpaceDN w:val="0"/>
        <w:adjustRightInd w:val="0"/>
        <w:spacing w:line="240" w:lineRule="auto"/>
        <w:jc w:val="both"/>
        <w:rPr>
          <w:rFonts w:ascii="Arial" w:hAnsi="Arial" w:cs="Arial"/>
          <w14:ligatures w14:val="standardContextual"/>
        </w:rPr>
      </w:pPr>
      <w:r w:rsidRPr="00D172E9">
        <w:rPr>
          <w:rFonts w:ascii="Arial" w:hAnsi="Arial" w:cs="Arial"/>
          <w:b/>
          <w:bCs/>
        </w:rPr>
        <w:t>(x)</w:t>
      </w:r>
      <w:r w:rsidRPr="00D172E9">
        <w:rPr>
          <w:rFonts w:ascii="Arial" w:hAnsi="Arial" w:cs="Arial"/>
        </w:rPr>
        <w:t xml:space="preserve"> Q</w:t>
      </w:r>
      <w:r w:rsidRPr="00D172E9">
        <w:rPr>
          <w:rFonts w:ascii="Arial" w:hAnsi="Arial" w:cs="Arial"/>
          <w14:ligatures w14:val="standardContextual"/>
        </w:rPr>
        <w:t>ue a minha proposta econômica compreende a integralidade dos custos para atendimento dos direitos trabalhistas assegurados na Constituição Federal de 1988, nas leis trabalhistas, nas normas infralegais, nas convenções coletivas de trabalho e nos termos de ajustamento de conduta vigentes na data da sua entrega em definitivo.</w:t>
      </w:r>
    </w:p>
    <w:p w14:paraId="1E9AF84B" w14:textId="77777777" w:rsidR="00D172E9" w:rsidRPr="00D172E9" w:rsidRDefault="00D172E9" w:rsidP="00D172E9">
      <w:pPr>
        <w:autoSpaceDE w:val="0"/>
        <w:autoSpaceDN w:val="0"/>
        <w:adjustRightInd w:val="0"/>
        <w:spacing w:line="240" w:lineRule="auto"/>
        <w:jc w:val="both"/>
        <w:rPr>
          <w:rFonts w:ascii="Arial" w:hAnsi="Arial" w:cs="Arial"/>
          <w14:ligatures w14:val="standardContextual"/>
        </w:rPr>
      </w:pPr>
      <w:r w:rsidRPr="00D172E9">
        <w:rPr>
          <w:rFonts w:ascii="Arial" w:hAnsi="Arial" w:cs="Arial"/>
          <w:b/>
          <w:bCs/>
        </w:rPr>
        <w:t>(x)</w:t>
      </w:r>
      <w:r w:rsidRPr="00D172E9">
        <w:rPr>
          <w:rFonts w:ascii="Arial" w:hAnsi="Arial" w:cs="Arial"/>
        </w:rPr>
        <w:t xml:space="preserve"> </w:t>
      </w:r>
      <w:r w:rsidRPr="00D172E9">
        <w:rPr>
          <w:rFonts w:ascii="Arial" w:hAnsi="Arial" w:cs="Arial"/>
          <w14:ligatures w14:val="standardContextual"/>
        </w:rPr>
        <w:t>Atendo aos requisitos de habilitação previstos em lei e inexiste impedimento à minha habilitação e comunicarei a superveniência de ocorrência impeditiva ao órgão ou entidade contratante.</w:t>
      </w:r>
    </w:p>
    <w:p w14:paraId="7B8138E2" w14:textId="77777777" w:rsidR="00D172E9" w:rsidRPr="00D172E9" w:rsidRDefault="00D172E9" w:rsidP="00D172E9">
      <w:pPr>
        <w:autoSpaceDE w:val="0"/>
        <w:autoSpaceDN w:val="0"/>
        <w:adjustRightInd w:val="0"/>
        <w:spacing w:line="240" w:lineRule="auto"/>
        <w:jc w:val="both"/>
        <w:rPr>
          <w:rFonts w:ascii="Arial" w:hAnsi="Arial" w:cs="Arial"/>
          <w14:ligatures w14:val="standardContextual"/>
        </w:rPr>
      </w:pPr>
      <w:r w:rsidRPr="00D172E9">
        <w:rPr>
          <w:rFonts w:ascii="Arial" w:hAnsi="Arial" w:cs="Arial"/>
          <w:b/>
          <w:bCs/>
        </w:rPr>
        <w:t>(x)</w:t>
      </w:r>
      <w:r w:rsidRPr="00D172E9">
        <w:rPr>
          <w:rFonts w:ascii="Arial" w:hAnsi="Arial" w:cs="Arial"/>
        </w:rPr>
        <w:t xml:space="preserve"> </w:t>
      </w:r>
      <w:r w:rsidRPr="00D172E9">
        <w:rPr>
          <w:rFonts w:ascii="Arial" w:hAnsi="Arial" w:cs="Arial"/>
          <w14:ligatures w14:val="standardContextual"/>
        </w:rPr>
        <w:t>Manifesto ciência em relação a todas as informações e condições locais para o cumprimento das obrigações objeto da contratação.</w:t>
      </w:r>
    </w:p>
    <w:p w14:paraId="27701F27" w14:textId="77777777" w:rsidR="00D172E9" w:rsidRPr="00D172E9" w:rsidRDefault="00D172E9" w:rsidP="00D172E9">
      <w:pPr>
        <w:autoSpaceDE w:val="0"/>
        <w:autoSpaceDN w:val="0"/>
        <w:adjustRightInd w:val="0"/>
        <w:spacing w:line="240" w:lineRule="auto"/>
        <w:jc w:val="both"/>
        <w:rPr>
          <w:rFonts w:ascii="Arial" w:hAnsi="Arial" w:cs="Arial"/>
          <w14:ligatures w14:val="standardContextual"/>
        </w:rPr>
      </w:pPr>
    </w:p>
    <w:p w14:paraId="1367E81F" w14:textId="77777777" w:rsidR="00D172E9" w:rsidRPr="00D172E9" w:rsidRDefault="00D172E9" w:rsidP="00D172E9">
      <w:pPr>
        <w:autoSpaceDE w:val="0"/>
        <w:autoSpaceDN w:val="0"/>
        <w:adjustRightInd w:val="0"/>
        <w:spacing w:line="240" w:lineRule="auto"/>
        <w:jc w:val="both"/>
        <w:rPr>
          <w:rFonts w:ascii="Arial" w:hAnsi="Arial" w:cs="Arial"/>
        </w:rPr>
      </w:pPr>
    </w:p>
    <w:p w14:paraId="1440B5A5" w14:textId="43CF3D63" w:rsidR="00D172E9" w:rsidRPr="00D172E9" w:rsidRDefault="00D172E9" w:rsidP="00D172E9">
      <w:pPr>
        <w:jc w:val="center"/>
        <w:rPr>
          <w:rFonts w:ascii="Arial" w:hAnsi="Arial" w:cs="Arial"/>
        </w:rPr>
      </w:pPr>
      <w:r w:rsidRPr="00D172E9">
        <w:rPr>
          <w:rFonts w:ascii="Arial" w:hAnsi="Arial" w:cs="Arial"/>
        </w:rPr>
        <w:t xml:space="preserve">Extrema, MG, </w:t>
      </w:r>
      <w:r>
        <w:rPr>
          <w:rFonts w:ascii="Arial" w:hAnsi="Arial" w:cs="Arial"/>
        </w:rPr>
        <w:t>XX</w:t>
      </w:r>
      <w:r w:rsidRPr="00D172E9">
        <w:rPr>
          <w:rFonts w:ascii="Arial" w:hAnsi="Arial" w:cs="Arial"/>
        </w:rPr>
        <w:t xml:space="preserve"> de </w:t>
      </w:r>
      <w:r>
        <w:rPr>
          <w:rFonts w:ascii="Arial" w:hAnsi="Arial" w:cs="Arial"/>
        </w:rPr>
        <w:t>XXX</w:t>
      </w:r>
      <w:r w:rsidRPr="00D172E9">
        <w:rPr>
          <w:rFonts w:ascii="Arial" w:hAnsi="Arial" w:cs="Arial"/>
        </w:rPr>
        <w:t xml:space="preserve"> de 2025.</w:t>
      </w:r>
    </w:p>
    <w:p w14:paraId="28F66FDD" w14:textId="77777777" w:rsidR="00D172E9" w:rsidRPr="00D172E9" w:rsidRDefault="00D172E9" w:rsidP="00D172E9">
      <w:pPr>
        <w:rPr>
          <w:rFonts w:ascii="Arial" w:hAnsi="Arial" w:cs="Arial"/>
        </w:rPr>
      </w:pPr>
    </w:p>
    <w:p w14:paraId="112E4BF4" w14:textId="77777777" w:rsidR="00D172E9" w:rsidRPr="00D172E9" w:rsidRDefault="00D172E9" w:rsidP="00D172E9">
      <w:pPr>
        <w:jc w:val="center"/>
        <w:rPr>
          <w:rFonts w:ascii="Arial" w:hAnsi="Arial" w:cs="Arial"/>
        </w:rPr>
      </w:pPr>
      <w:r w:rsidRPr="00D172E9">
        <w:rPr>
          <w:rFonts w:ascii="Arial" w:hAnsi="Arial" w:cs="Arial"/>
        </w:rPr>
        <w:t xml:space="preserve">___________________________________________ </w:t>
      </w:r>
    </w:p>
    <w:p w14:paraId="38247AE0" w14:textId="77777777" w:rsidR="00D172E9" w:rsidRPr="00D172E9" w:rsidRDefault="00D172E9" w:rsidP="00D172E9">
      <w:pPr>
        <w:jc w:val="center"/>
        <w:rPr>
          <w:rFonts w:ascii="Arial" w:hAnsi="Arial" w:cs="Arial"/>
        </w:rPr>
      </w:pPr>
      <w:r w:rsidRPr="00D172E9">
        <w:rPr>
          <w:rFonts w:ascii="Arial" w:hAnsi="Arial" w:cs="Arial"/>
        </w:rPr>
        <w:t>Nome / Assinatura Responsável</w:t>
      </w:r>
    </w:p>
    <w:p w14:paraId="4DB4F560" w14:textId="6A8AB5CB" w:rsidR="00D172E9" w:rsidRDefault="00D172E9" w:rsidP="00D172E9">
      <w:pPr>
        <w:tabs>
          <w:tab w:val="left" w:pos="3705"/>
        </w:tabs>
        <w:rPr>
          <w:lang w:eastAsia="pt-BR"/>
        </w:rPr>
      </w:pPr>
    </w:p>
    <w:p w14:paraId="42B4A89C" w14:textId="77777777" w:rsidR="00884C1A" w:rsidRDefault="00884C1A" w:rsidP="00D172E9">
      <w:pPr>
        <w:tabs>
          <w:tab w:val="left" w:pos="3705"/>
        </w:tabs>
        <w:rPr>
          <w:lang w:eastAsia="pt-BR"/>
        </w:rPr>
      </w:pPr>
    </w:p>
    <w:p w14:paraId="6D5B6910" w14:textId="77777777" w:rsidR="00884C1A" w:rsidRDefault="00884C1A" w:rsidP="00D172E9">
      <w:pPr>
        <w:tabs>
          <w:tab w:val="left" w:pos="3705"/>
        </w:tabs>
        <w:rPr>
          <w:lang w:eastAsia="pt-BR"/>
        </w:rPr>
      </w:pPr>
    </w:p>
    <w:p w14:paraId="698F84B6" w14:textId="77777777" w:rsidR="00884C1A" w:rsidRDefault="00884C1A" w:rsidP="00D172E9">
      <w:pPr>
        <w:tabs>
          <w:tab w:val="left" w:pos="3705"/>
        </w:tabs>
        <w:rPr>
          <w:lang w:eastAsia="pt-BR"/>
        </w:rPr>
      </w:pPr>
    </w:p>
    <w:p w14:paraId="43B75F2E" w14:textId="77777777" w:rsidR="00884C1A" w:rsidRDefault="00884C1A" w:rsidP="00D172E9">
      <w:pPr>
        <w:tabs>
          <w:tab w:val="left" w:pos="3705"/>
        </w:tabs>
        <w:rPr>
          <w:lang w:eastAsia="pt-BR"/>
        </w:rPr>
      </w:pPr>
    </w:p>
    <w:p w14:paraId="4AEC836C" w14:textId="77777777" w:rsidR="00884C1A" w:rsidRDefault="00884C1A" w:rsidP="00D172E9">
      <w:pPr>
        <w:tabs>
          <w:tab w:val="left" w:pos="3705"/>
        </w:tabs>
        <w:rPr>
          <w:lang w:eastAsia="pt-BR"/>
        </w:rPr>
      </w:pPr>
    </w:p>
    <w:p w14:paraId="72923C9B" w14:textId="77777777" w:rsidR="00884C1A" w:rsidRDefault="00884C1A" w:rsidP="00D172E9">
      <w:pPr>
        <w:tabs>
          <w:tab w:val="left" w:pos="3705"/>
        </w:tabs>
        <w:rPr>
          <w:lang w:eastAsia="pt-BR"/>
        </w:rPr>
      </w:pPr>
    </w:p>
    <w:p w14:paraId="0381C9B1" w14:textId="77777777" w:rsidR="00884C1A" w:rsidRDefault="00884C1A" w:rsidP="00D172E9">
      <w:pPr>
        <w:tabs>
          <w:tab w:val="left" w:pos="3705"/>
        </w:tabs>
        <w:rPr>
          <w:lang w:eastAsia="pt-BR"/>
        </w:rPr>
      </w:pPr>
    </w:p>
    <w:p w14:paraId="1A1A72F9" w14:textId="2846C2C3" w:rsidR="00884C1A" w:rsidRPr="00884C1A" w:rsidRDefault="00884C1A" w:rsidP="00884C1A">
      <w:pPr>
        <w:spacing w:after="0" w:line="360" w:lineRule="auto"/>
        <w:jc w:val="center"/>
        <w:rPr>
          <w:rFonts w:ascii="Arial" w:eastAsia="Calibri" w:hAnsi="Arial" w:cs="Arial"/>
          <w:b/>
          <w:bCs/>
          <w:sz w:val="24"/>
          <w:szCs w:val="24"/>
          <w:lang w:eastAsia="pt-BR"/>
        </w:rPr>
      </w:pPr>
      <w:r w:rsidRPr="00884C1A">
        <w:rPr>
          <w:rFonts w:ascii="Arial" w:eastAsia="Calibri" w:hAnsi="Arial" w:cs="Arial"/>
          <w:b/>
          <w:bCs/>
          <w:sz w:val="24"/>
          <w:szCs w:val="24"/>
          <w:lang w:eastAsia="pt-BR"/>
        </w:rPr>
        <w:lastRenderedPageBreak/>
        <w:t xml:space="preserve">ANEXO </w:t>
      </w:r>
      <w:r>
        <w:rPr>
          <w:rFonts w:ascii="Arial" w:eastAsia="Calibri" w:hAnsi="Arial" w:cs="Arial"/>
          <w:b/>
          <w:bCs/>
          <w:sz w:val="24"/>
          <w:szCs w:val="24"/>
          <w:lang w:eastAsia="pt-BR"/>
        </w:rPr>
        <w:t>IX</w:t>
      </w:r>
      <w:r w:rsidRPr="00884C1A">
        <w:rPr>
          <w:rFonts w:ascii="Arial" w:eastAsia="Calibri" w:hAnsi="Arial" w:cs="Arial"/>
          <w:b/>
          <w:bCs/>
          <w:sz w:val="24"/>
          <w:szCs w:val="24"/>
          <w:lang w:eastAsia="pt-BR"/>
        </w:rPr>
        <w:t xml:space="preserve"> - MINUTA DE CONTRATO</w:t>
      </w:r>
    </w:p>
    <w:p w14:paraId="03B96EFC" w14:textId="77777777" w:rsidR="00884C1A" w:rsidRPr="00884C1A" w:rsidRDefault="00884C1A" w:rsidP="00884C1A">
      <w:pPr>
        <w:spacing w:after="0" w:line="240" w:lineRule="auto"/>
        <w:jc w:val="both"/>
        <w:rPr>
          <w:rFonts w:ascii="Arial" w:eastAsia="Arial" w:hAnsi="Arial" w:cs="Arial"/>
          <w:sz w:val="24"/>
          <w:szCs w:val="24"/>
          <w:lang w:eastAsia="pt-BR"/>
        </w:rPr>
      </w:pPr>
      <w:bookmarkStart w:id="11" w:name="_Hlk168496954"/>
    </w:p>
    <w:p w14:paraId="7BE379AF" w14:textId="7E7D4A40" w:rsidR="00884C1A" w:rsidRPr="00884C1A" w:rsidRDefault="00884C1A" w:rsidP="00884C1A">
      <w:pPr>
        <w:spacing w:after="0" w:line="240" w:lineRule="auto"/>
        <w:jc w:val="both"/>
        <w:rPr>
          <w:rFonts w:ascii="Arial" w:eastAsia="Arial" w:hAnsi="Arial" w:cs="Arial"/>
          <w:b/>
          <w:bCs/>
          <w:sz w:val="24"/>
          <w:szCs w:val="24"/>
          <w:lang w:eastAsia="pt-BR"/>
        </w:rPr>
      </w:pPr>
      <w:r w:rsidRPr="00884C1A">
        <w:rPr>
          <w:rFonts w:ascii="Arial" w:eastAsia="Arial" w:hAnsi="Arial" w:cs="Arial"/>
          <w:b/>
          <w:bCs/>
          <w:sz w:val="24"/>
          <w:szCs w:val="24"/>
          <w:lang w:eastAsia="pt-BR"/>
        </w:rPr>
        <w:t xml:space="preserve">CONTRATAÇÃO </w:t>
      </w:r>
      <w:r w:rsidR="003E66E4">
        <w:rPr>
          <w:rFonts w:ascii="Arial" w:eastAsia="Arial" w:hAnsi="Arial" w:cs="Arial"/>
          <w:b/>
          <w:bCs/>
          <w:sz w:val="24"/>
          <w:szCs w:val="24"/>
          <w:lang w:eastAsia="pt-BR"/>
        </w:rPr>
        <w:t>DE EMPRESA PARA PRESTAÇÃO DE SERVIÇOS CONTINUADOS DE EMISSÃO DE APÓLICES SEGUROS ESTAGIÁRIOS, MEDIANTE REQUISIÇÃO</w:t>
      </w:r>
      <w:r w:rsidR="00CF0E99">
        <w:rPr>
          <w:rFonts w:ascii="Arial" w:eastAsia="Arial" w:hAnsi="Arial" w:cs="Arial"/>
          <w:b/>
          <w:bCs/>
          <w:sz w:val="24"/>
          <w:szCs w:val="24"/>
          <w:lang w:eastAsia="pt-BR"/>
        </w:rPr>
        <w:t>.</w:t>
      </w:r>
    </w:p>
    <w:p w14:paraId="60C01AFE" w14:textId="77777777" w:rsidR="00884C1A" w:rsidRPr="00884C1A" w:rsidRDefault="00884C1A" w:rsidP="00884C1A">
      <w:pPr>
        <w:spacing w:after="0" w:line="240" w:lineRule="auto"/>
        <w:jc w:val="both"/>
        <w:rPr>
          <w:rFonts w:ascii="Arial" w:eastAsia="Arial" w:hAnsi="Arial" w:cs="Arial"/>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884C1A" w:rsidRPr="00884C1A" w14:paraId="481251D9" w14:textId="77777777" w:rsidTr="0037217F">
        <w:tc>
          <w:tcPr>
            <w:tcW w:w="3614" w:type="dxa"/>
            <w:shd w:val="clear" w:color="auto" w:fill="D9D9D9"/>
          </w:tcPr>
          <w:bookmarkEnd w:id="11"/>
          <w:p w14:paraId="44D87C2F" w14:textId="77777777" w:rsidR="00884C1A" w:rsidRPr="00884C1A" w:rsidRDefault="00884C1A" w:rsidP="00884C1A">
            <w:pPr>
              <w:spacing w:after="0" w:line="240" w:lineRule="auto"/>
              <w:rPr>
                <w:rFonts w:ascii="Arial" w:eastAsia="Arial" w:hAnsi="Arial" w:cs="Arial"/>
                <w:b/>
                <w:color w:val="000000"/>
                <w:sz w:val="24"/>
                <w:szCs w:val="24"/>
                <w:lang w:eastAsia="pt-BR"/>
              </w:rPr>
            </w:pPr>
            <w:r w:rsidRPr="00884C1A">
              <w:rPr>
                <w:rFonts w:ascii="Arial" w:eastAsia="Arial" w:hAnsi="Arial" w:cs="Arial"/>
                <w:b/>
                <w:color w:val="000000"/>
                <w:sz w:val="24"/>
                <w:szCs w:val="24"/>
                <w:lang w:eastAsia="pt-BR"/>
              </w:rPr>
              <w:t>PROCESSO LICITATÓRIO Nº.</w:t>
            </w:r>
          </w:p>
        </w:tc>
        <w:tc>
          <w:tcPr>
            <w:tcW w:w="1418" w:type="dxa"/>
          </w:tcPr>
          <w:p w14:paraId="4020DEDB" w14:textId="2E8A61BB" w:rsidR="00884C1A" w:rsidRPr="00884C1A" w:rsidRDefault="00CF0E99" w:rsidP="00884C1A">
            <w:pPr>
              <w:spacing w:after="0" w:line="240" w:lineRule="auto"/>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8</w:t>
            </w:r>
            <w:r w:rsidR="003E66E4">
              <w:rPr>
                <w:rFonts w:ascii="Arial" w:eastAsia="Arial" w:hAnsi="Arial" w:cs="Arial"/>
                <w:color w:val="000000"/>
                <w:sz w:val="24"/>
                <w:szCs w:val="24"/>
                <w:lang w:eastAsia="pt-BR"/>
              </w:rPr>
              <w:t>5</w:t>
            </w:r>
            <w:r w:rsidR="00884C1A" w:rsidRPr="00884C1A">
              <w:rPr>
                <w:rFonts w:ascii="Arial" w:eastAsia="Arial" w:hAnsi="Arial" w:cs="Arial"/>
                <w:color w:val="000000"/>
                <w:sz w:val="24"/>
                <w:szCs w:val="24"/>
                <w:lang w:eastAsia="pt-BR"/>
              </w:rPr>
              <w:t>/2025</w:t>
            </w:r>
          </w:p>
        </w:tc>
      </w:tr>
      <w:tr w:rsidR="00884C1A" w:rsidRPr="00884C1A" w14:paraId="00FC63D1" w14:textId="77777777" w:rsidTr="0037217F">
        <w:tc>
          <w:tcPr>
            <w:tcW w:w="3614" w:type="dxa"/>
            <w:shd w:val="clear" w:color="auto" w:fill="D9D9D9"/>
          </w:tcPr>
          <w:p w14:paraId="01DAC6F4" w14:textId="5CB2AA9C" w:rsidR="00884C1A" w:rsidRPr="00884C1A" w:rsidRDefault="00CF0E99" w:rsidP="00884C1A">
            <w:pPr>
              <w:spacing w:after="0" w:line="240" w:lineRule="auto"/>
              <w:jc w:val="both"/>
              <w:rPr>
                <w:rFonts w:ascii="Arial" w:eastAsia="Arial" w:hAnsi="Arial" w:cs="Arial"/>
                <w:b/>
                <w:color w:val="000000"/>
                <w:sz w:val="24"/>
                <w:szCs w:val="24"/>
                <w:lang w:eastAsia="pt-BR"/>
              </w:rPr>
            </w:pPr>
            <w:r>
              <w:rPr>
                <w:rFonts w:ascii="Arial" w:eastAsia="Arial" w:hAnsi="Arial" w:cs="Arial"/>
                <w:b/>
                <w:color w:val="000000"/>
                <w:sz w:val="24"/>
                <w:szCs w:val="24"/>
                <w:lang w:eastAsia="pt-BR"/>
              </w:rPr>
              <w:t>DISPENSA</w:t>
            </w:r>
            <w:r w:rsidR="00884C1A" w:rsidRPr="00884C1A">
              <w:rPr>
                <w:rFonts w:ascii="Arial" w:eastAsia="Arial" w:hAnsi="Arial" w:cs="Arial"/>
                <w:b/>
                <w:color w:val="000000"/>
                <w:sz w:val="24"/>
                <w:szCs w:val="24"/>
                <w:lang w:eastAsia="pt-BR"/>
              </w:rPr>
              <w:t xml:space="preserve"> Nº.</w:t>
            </w:r>
          </w:p>
        </w:tc>
        <w:tc>
          <w:tcPr>
            <w:tcW w:w="1418" w:type="dxa"/>
          </w:tcPr>
          <w:p w14:paraId="410F3F4E" w14:textId="1DBCA577" w:rsidR="00884C1A" w:rsidRPr="00884C1A" w:rsidRDefault="00CF0E99" w:rsidP="00884C1A">
            <w:pPr>
              <w:spacing w:after="0" w:line="240" w:lineRule="auto"/>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0</w:t>
            </w:r>
            <w:r w:rsidR="003E66E4">
              <w:rPr>
                <w:rFonts w:ascii="Arial" w:eastAsia="Arial" w:hAnsi="Arial" w:cs="Arial"/>
                <w:color w:val="000000"/>
                <w:sz w:val="24"/>
                <w:szCs w:val="24"/>
                <w:lang w:eastAsia="pt-BR"/>
              </w:rPr>
              <w:t>4</w:t>
            </w:r>
            <w:r w:rsidR="00884C1A" w:rsidRPr="00884C1A">
              <w:rPr>
                <w:rFonts w:ascii="Arial" w:eastAsia="Arial" w:hAnsi="Arial" w:cs="Arial"/>
                <w:color w:val="000000"/>
                <w:sz w:val="24"/>
                <w:szCs w:val="24"/>
                <w:lang w:eastAsia="pt-BR"/>
              </w:rPr>
              <w:t>/2025</w:t>
            </w:r>
          </w:p>
        </w:tc>
      </w:tr>
      <w:tr w:rsidR="00884C1A" w:rsidRPr="00884C1A" w14:paraId="4AAB642E" w14:textId="77777777" w:rsidTr="0037217F">
        <w:tc>
          <w:tcPr>
            <w:tcW w:w="3614" w:type="dxa"/>
            <w:shd w:val="clear" w:color="auto" w:fill="D9D9D9"/>
          </w:tcPr>
          <w:p w14:paraId="6D8DF030" w14:textId="77777777" w:rsidR="00884C1A" w:rsidRPr="00884C1A" w:rsidRDefault="00884C1A" w:rsidP="00884C1A">
            <w:pPr>
              <w:spacing w:after="0" w:line="240" w:lineRule="auto"/>
              <w:jc w:val="both"/>
              <w:rPr>
                <w:rFonts w:ascii="Arial" w:eastAsia="Arial" w:hAnsi="Arial" w:cs="Arial"/>
                <w:b/>
                <w:color w:val="000000"/>
                <w:sz w:val="24"/>
                <w:szCs w:val="24"/>
                <w:lang w:eastAsia="pt-BR"/>
              </w:rPr>
            </w:pPr>
            <w:r w:rsidRPr="00884C1A">
              <w:rPr>
                <w:rFonts w:ascii="Arial" w:eastAsia="Arial" w:hAnsi="Arial" w:cs="Arial"/>
                <w:b/>
                <w:color w:val="000000"/>
                <w:sz w:val="24"/>
                <w:szCs w:val="24"/>
                <w:lang w:eastAsia="pt-BR"/>
              </w:rPr>
              <w:t>EDITAL Nº.</w:t>
            </w:r>
          </w:p>
        </w:tc>
        <w:tc>
          <w:tcPr>
            <w:tcW w:w="1418" w:type="dxa"/>
          </w:tcPr>
          <w:p w14:paraId="7944422B" w14:textId="3A8881F5" w:rsidR="00884C1A" w:rsidRPr="00884C1A" w:rsidRDefault="00CF0E99" w:rsidP="00CF0E99">
            <w:pPr>
              <w:spacing w:after="0" w:line="240" w:lineRule="auto"/>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0</w:t>
            </w:r>
            <w:r w:rsidR="003E66E4">
              <w:rPr>
                <w:rFonts w:ascii="Arial" w:eastAsia="Arial" w:hAnsi="Arial" w:cs="Arial"/>
                <w:color w:val="000000"/>
                <w:sz w:val="24"/>
                <w:szCs w:val="24"/>
                <w:lang w:eastAsia="pt-BR"/>
              </w:rPr>
              <w:t>4</w:t>
            </w:r>
            <w:r w:rsidR="00884C1A" w:rsidRPr="00884C1A">
              <w:rPr>
                <w:rFonts w:ascii="Arial" w:eastAsia="Arial" w:hAnsi="Arial" w:cs="Arial"/>
                <w:color w:val="000000"/>
                <w:sz w:val="24"/>
                <w:szCs w:val="24"/>
                <w:lang w:eastAsia="pt-BR"/>
              </w:rPr>
              <w:t>/2025</w:t>
            </w:r>
          </w:p>
        </w:tc>
      </w:tr>
      <w:tr w:rsidR="00884C1A" w:rsidRPr="00884C1A" w14:paraId="188AA3EF" w14:textId="77777777" w:rsidTr="0037217F">
        <w:tc>
          <w:tcPr>
            <w:tcW w:w="3614" w:type="dxa"/>
            <w:shd w:val="clear" w:color="auto" w:fill="D9D9D9"/>
          </w:tcPr>
          <w:p w14:paraId="2C2F1C98" w14:textId="77777777" w:rsidR="00884C1A" w:rsidRPr="00884C1A" w:rsidRDefault="00884C1A" w:rsidP="00884C1A">
            <w:pPr>
              <w:spacing w:after="0" w:line="240" w:lineRule="auto"/>
              <w:jc w:val="both"/>
              <w:rPr>
                <w:rFonts w:ascii="Arial" w:eastAsia="Arial" w:hAnsi="Arial" w:cs="Arial"/>
                <w:b/>
                <w:color w:val="000000"/>
                <w:sz w:val="24"/>
                <w:szCs w:val="24"/>
                <w:lang w:eastAsia="pt-BR"/>
              </w:rPr>
            </w:pPr>
            <w:r w:rsidRPr="00884C1A">
              <w:rPr>
                <w:rFonts w:ascii="Arial" w:eastAsia="Arial" w:hAnsi="Arial" w:cs="Arial"/>
                <w:b/>
                <w:color w:val="000000"/>
                <w:sz w:val="24"/>
                <w:szCs w:val="24"/>
                <w:lang w:eastAsia="pt-BR"/>
              </w:rPr>
              <w:t>CONTRATO Nº.</w:t>
            </w:r>
          </w:p>
        </w:tc>
        <w:tc>
          <w:tcPr>
            <w:tcW w:w="1418" w:type="dxa"/>
          </w:tcPr>
          <w:p w14:paraId="2668AB91"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XXX/2025</w:t>
            </w:r>
          </w:p>
        </w:tc>
      </w:tr>
      <w:tr w:rsidR="00884C1A" w:rsidRPr="00884C1A" w14:paraId="24ECB301" w14:textId="77777777" w:rsidTr="0037217F">
        <w:tc>
          <w:tcPr>
            <w:tcW w:w="3614" w:type="dxa"/>
            <w:shd w:val="clear" w:color="auto" w:fill="D9D9D9"/>
          </w:tcPr>
          <w:p w14:paraId="19BFBB87" w14:textId="77777777" w:rsidR="00884C1A" w:rsidRPr="00884C1A" w:rsidRDefault="00884C1A" w:rsidP="00884C1A">
            <w:pPr>
              <w:spacing w:after="0" w:line="240" w:lineRule="auto"/>
              <w:jc w:val="both"/>
              <w:rPr>
                <w:rFonts w:ascii="Arial" w:eastAsia="Arial" w:hAnsi="Arial" w:cs="Arial"/>
                <w:b/>
                <w:color w:val="000000"/>
                <w:sz w:val="24"/>
                <w:szCs w:val="24"/>
                <w:lang w:eastAsia="pt-BR"/>
              </w:rPr>
            </w:pPr>
            <w:r w:rsidRPr="00884C1A">
              <w:rPr>
                <w:rFonts w:ascii="Arial" w:eastAsia="Arial" w:hAnsi="Arial" w:cs="Arial"/>
                <w:b/>
                <w:color w:val="000000"/>
                <w:sz w:val="24"/>
                <w:szCs w:val="24"/>
                <w:lang w:eastAsia="pt-BR"/>
              </w:rPr>
              <w:t>DATA DO ORÇAMENTO ESTIMADO</w:t>
            </w:r>
          </w:p>
        </w:tc>
        <w:tc>
          <w:tcPr>
            <w:tcW w:w="1418" w:type="dxa"/>
          </w:tcPr>
          <w:p w14:paraId="6B89EA41" w14:textId="424180A5" w:rsidR="00884C1A" w:rsidRPr="00884C1A" w:rsidRDefault="003E66E4" w:rsidP="00884C1A">
            <w:pPr>
              <w:spacing w:after="0" w:line="240" w:lineRule="auto"/>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21</w:t>
            </w:r>
            <w:r w:rsidR="00CF0E99">
              <w:rPr>
                <w:rFonts w:ascii="Arial" w:eastAsia="Arial" w:hAnsi="Arial" w:cs="Arial"/>
                <w:color w:val="000000"/>
                <w:sz w:val="24"/>
                <w:szCs w:val="24"/>
                <w:lang w:eastAsia="pt-BR"/>
              </w:rPr>
              <w:t>/0</w:t>
            </w:r>
            <w:r>
              <w:rPr>
                <w:rFonts w:ascii="Arial" w:eastAsia="Arial" w:hAnsi="Arial" w:cs="Arial"/>
                <w:color w:val="000000"/>
                <w:sz w:val="24"/>
                <w:szCs w:val="24"/>
                <w:lang w:eastAsia="pt-BR"/>
              </w:rPr>
              <w:t>5</w:t>
            </w:r>
            <w:r w:rsidR="00CF0E99">
              <w:rPr>
                <w:rFonts w:ascii="Arial" w:eastAsia="Arial" w:hAnsi="Arial" w:cs="Arial"/>
                <w:color w:val="000000"/>
                <w:sz w:val="24"/>
                <w:szCs w:val="24"/>
                <w:lang w:eastAsia="pt-BR"/>
              </w:rPr>
              <w:t>/2025</w:t>
            </w:r>
          </w:p>
        </w:tc>
      </w:tr>
    </w:tbl>
    <w:p w14:paraId="13FA233B" w14:textId="77777777" w:rsidR="00884C1A" w:rsidRPr="00884C1A" w:rsidRDefault="00884C1A" w:rsidP="00884C1A">
      <w:pPr>
        <w:spacing w:after="0" w:line="240" w:lineRule="auto"/>
        <w:ind w:left="3402"/>
        <w:jc w:val="both"/>
        <w:rPr>
          <w:rFonts w:ascii="Arial" w:eastAsia="Arial" w:hAnsi="Arial" w:cs="Arial"/>
          <w:color w:val="000000"/>
          <w:sz w:val="24"/>
          <w:szCs w:val="24"/>
          <w:lang w:eastAsia="pt-BR"/>
        </w:rPr>
      </w:pPr>
    </w:p>
    <w:p w14:paraId="7E26547D" w14:textId="43091E46" w:rsidR="00884C1A" w:rsidRPr="00884C1A" w:rsidRDefault="00884C1A" w:rsidP="00884C1A">
      <w:pPr>
        <w:spacing w:after="0" w:line="240" w:lineRule="auto"/>
        <w:ind w:left="3402"/>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 xml:space="preserve">TERMO DE CONTRATO QUE ENTRE SI FAZEM A CÂMARA MUNICIPAL DE EXTREMA E A EMPRESA XXX REFERENTE À CONTRATAÇÃO EXCLUSIVA DE ME, EPP OU EQUIPARADAS PARA </w:t>
      </w:r>
      <w:r w:rsidR="00CF0E99">
        <w:rPr>
          <w:rFonts w:ascii="Arial" w:eastAsia="Arial" w:hAnsi="Arial" w:cs="Arial"/>
          <w:color w:val="000000"/>
          <w:sz w:val="24"/>
          <w:szCs w:val="24"/>
          <w:lang w:eastAsia="pt-BR"/>
        </w:rPr>
        <w:t xml:space="preserve">PRESTAÇÃO DE SERVIÇOS CONTINUADOS DE </w:t>
      </w:r>
      <w:r w:rsidR="003E66E4">
        <w:rPr>
          <w:rFonts w:ascii="Arial" w:eastAsia="Arial" w:hAnsi="Arial" w:cs="Arial"/>
          <w:color w:val="000000"/>
          <w:sz w:val="24"/>
          <w:szCs w:val="24"/>
          <w:lang w:eastAsia="pt-BR"/>
        </w:rPr>
        <w:t>EMISSÃO DE APÓLICES SEGUROS ESTAGIÁRIOS MEDIANTE REQUISIÇÃO.</w:t>
      </w:r>
    </w:p>
    <w:p w14:paraId="1F84393F" w14:textId="77777777" w:rsidR="00884C1A" w:rsidRPr="00884C1A" w:rsidRDefault="00884C1A" w:rsidP="00884C1A">
      <w:pPr>
        <w:spacing w:after="0" w:line="240" w:lineRule="auto"/>
        <w:ind w:left="3402"/>
        <w:jc w:val="both"/>
        <w:rPr>
          <w:rFonts w:ascii="Arial" w:eastAsia="Arial" w:hAnsi="Arial" w:cs="Arial"/>
          <w:color w:val="000000"/>
          <w:sz w:val="24"/>
          <w:szCs w:val="24"/>
          <w:lang w:eastAsia="pt-BR"/>
        </w:rPr>
      </w:pPr>
    </w:p>
    <w:p w14:paraId="2E94E6DA" w14:textId="0C5F4078" w:rsidR="00884C1A" w:rsidRPr="00884C1A" w:rsidRDefault="00884C1A" w:rsidP="00884C1A">
      <w:pPr>
        <w:spacing w:after="0" w:line="360" w:lineRule="auto"/>
        <w:ind w:left="567"/>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884C1A">
        <w:rPr>
          <w:rFonts w:ascii="Arial" w:eastAsia="Times New Roman" w:hAnsi="Arial" w:cs="Arial"/>
          <w:color w:val="000000"/>
          <w:sz w:val="24"/>
          <w:szCs w:val="24"/>
          <w:lang w:eastAsia="zh-CN"/>
        </w:rPr>
        <w:t xml:space="preserve">Rafael Silva de Souza Lima, inscrito no CPF nº </w:t>
      </w:r>
      <w:r w:rsidRPr="00884C1A">
        <w:rPr>
          <w:rFonts w:ascii="Arial" w:eastAsia="Arial" w:hAnsi="Arial" w:cs="Arial"/>
          <w:color w:val="000000"/>
          <w:sz w:val="24"/>
          <w:szCs w:val="24"/>
          <w:lang w:eastAsia="pt-BR"/>
        </w:rPr>
        <w:t xml:space="preserve">056.916.036-71,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XX/2025, na modalidade </w:t>
      </w:r>
      <w:r w:rsidR="003E66E4">
        <w:rPr>
          <w:rFonts w:ascii="Arial" w:eastAsia="Arial" w:hAnsi="Arial" w:cs="Arial"/>
          <w:color w:val="000000"/>
          <w:sz w:val="24"/>
          <w:szCs w:val="24"/>
          <w:lang w:eastAsia="pt-BR"/>
        </w:rPr>
        <w:t>DISPENSA</w:t>
      </w:r>
      <w:r w:rsidRPr="00884C1A">
        <w:rPr>
          <w:rFonts w:ascii="Arial" w:eastAsia="Arial" w:hAnsi="Arial" w:cs="Arial"/>
          <w:color w:val="000000"/>
          <w:sz w:val="24"/>
          <w:szCs w:val="24"/>
          <w:lang w:eastAsia="pt-BR"/>
        </w:rPr>
        <w:t xml:space="preserve"> nº. XX/2025, em observância às disposições da Lei nº 14.133, de 2021 e alterações posteriores, e Lei Complementar Nº 123/2006 mediante as cláusulas e condições que seguem:</w:t>
      </w:r>
    </w:p>
    <w:p w14:paraId="2168FF2E" w14:textId="77777777" w:rsidR="00884C1A" w:rsidRDefault="00884C1A" w:rsidP="00884C1A">
      <w:pPr>
        <w:spacing w:after="0" w:line="360" w:lineRule="auto"/>
        <w:ind w:left="567"/>
        <w:jc w:val="both"/>
        <w:rPr>
          <w:rFonts w:ascii="Arial" w:eastAsia="Arial" w:hAnsi="Arial" w:cs="Arial"/>
          <w:color w:val="000000"/>
          <w:sz w:val="24"/>
          <w:szCs w:val="24"/>
          <w:lang w:eastAsia="pt-BR"/>
        </w:rPr>
      </w:pPr>
    </w:p>
    <w:p w14:paraId="0C59766B" w14:textId="77777777" w:rsidR="00CF0E99" w:rsidRDefault="00CF0E99" w:rsidP="00884C1A">
      <w:pPr>
        <w:spacing w:after="0" w:line="360" w:lineRule="auto"/>
        <w:ind w:left="567"/>
        <w:jc w:val="both"/>
        <w:rPr>
          <w:rFonts w:ascii="Arial" w:eastAsia="Arial" w:hAnsi="Arial" w:cs="Arial"/>
          <w:color w:val="000000"/>
          <w:sz w:val="24"/>
          <w:szCs w:val="24"/>
          <w:lang w:eastAsia="pt-BR"/>
        </w:rPr>
      </w:pPr>
    </w:p>
    <w:p w14:paraId="375F49FA" w14:textId="77777777" w:rsidR="00CF0E99" w:rsidRDefault="00CF0E99" w:rsidP="00884C1A">
      <w:pPr>
        <w:spacing w:after="0" w:line="360" w:lineRule="auto"/>
        <w:ind w:left="567"/>
        <w:jc w:val="both"/>
        <w:rPr>
          <w:rFonts w:ascii="Arial" w:eastAsia="Arial" w:hAnsi="Arial" w:cs="Arial"/>
          <w:color w:val="000000"/>
          <w:sz w:val="24"/>
          <w:szCs w:val="24"/>
          <w:lang w:eastAsia="pt-BR"/>
        </w:rPr>
      </w:pPr>
    </w:p>
    <w:p w14:paraId="5AC30576" w14:textId="77777777" w:rsidR="00CF0E99" w:rsidRDefault="00CF0E99" w:rsidP="00884C1A">
      <w:pPr>
        <w:spacing w:after="0" w:line="360" w:lineRule="auto"/>
        <w:ind w:left="567"/>
        <w:jc w:val="both"/>
        <w:rPr>
          <w:rFonts w:ascii="Arial" w:eastAsia="Arial" w:hAnsi="Arial" w:cs="Arial"/>
          <w:color w:val="000000"/>
          <w:sz w:val="24"/>
          <w:szCs w:val="24"/>
          <w:lang w:eastAsia="pt-BR"/>
        </w:rPr>
      </w:pPr>
    </w:p>
    <w:p w14:paraId="51B6DD26" w14:textId="77777777" w:rsidR="00CF0E99" w:rsidRDefault="00CF0E99" w:rsidP="00884C1A">
      <w:pPr>
        <w:spacing w:after="0" w:line="360" w:lineRule="auto"/>
        <w:ind w:left="567"/>
        <w:jc w:val="both"/>
        <w:rPr>
          <w:rFonts w:ascii="Arial" w:eastAsia="Arial" w:hAnsi="Arial" w:cs="Arial"/>
          <w:color w:val="000000"/>
          <w:sz w:val="24"/>
          <w:szCs w:val="24"/>
          <w:lang w:eastAsia="pt-BR"/>
        </w:rPr>
      </w:pPr>
    </w:p>
    <w:p w14:paraId="66FBD3A7" w14:textId="77777777" w:rsidR="00CF0E99" w:rsidRPr="00884C1A" w:rsidRDefault="00CF0E99" w:rsidP="00884C1A">
      <w:pPr>
        <w:spacing w:after="0" w:line="360" w:lineRule="auto"/>
        <w:ind w:left="567"/>
        <w:jc w:val="both"/>
        <w:rPr>
          <w:rFonts w:ascii="Arial" w:eastAsia="Arial" w:hAnsi="Arial" w:cs="Arial"/>
          <w:color w:val="000000"/>
          <w:sz w:val="24"/>
          <w:szCs w:val="24"/>
          <w:lang w:eastAsia="pt-BR"/>
        </w:rPr>
      </w:pPr>
    </w:p>
    <w:p w14:paraId="54125436" w14:textId="77777777" w:rsidR="00884C1A" w:rsidRDefault="00884C1A" w:rsidP="00884C1A">
      <w:pPr>
        <w:widowControl w:val="0"/>
        <w:numPr>
          <w:ilvl w:val="0"/>
          <w:numId w:val="22"/>
        </w:numPr>
        <w:tabs>
          <w:tab w:val="left" w:pos="567"/>
        </w:tabs>
        <w:spacing w:after="0" w:line="240" w:lineRule="auto"/>
        <w:ind w:left="357"/>
        <w:jc w:val="both"/>
        <w:outlineLvl w:val="0"/>
        <w:rPr>
          <w:rFonts w:ascii="Arial" w:eastAsia="Times New Roman" w:hAnsi="Arial" w:cs="Arial"/>
          <w:b/>
          <w:bCs/>
          <w:color w:val="000000"/>
          <w:sz w:val="24"/>
          <w:szCs w:val="24"/>
          <w:lang w:eastAsia="pt-BR"/>
        </w:rPr>
      </w:pPr>
      <w:bookmarkStart w:id="12" w:name="_Hlk124922625"/>
      <w:r w:rsidRPr="00884C1A">
        <w:rPr>
          <w:rFonts w:ascii="Arial" w:eastAsia="Times New Roman" w:hAnsi="Arial" w:cs="Arial"/>
          <w:b/>
          <w:bCs/>
          <w:color w:val="000000"/>
          <w:sz w:val="24"/>
          <w:szCs w:val="24"/>
          <w:lang w:eastAsia="pt-BR"/>
        </w:rPr>
        <w:t xml:space="preserve">CLÁUSULA PRIMEIRA – DO OBJETO E SEUS ELEMENTOS CARACTERÍSTICOS </w:t>
      </w:r>
    </w:p>
    <w:p w14:paraId="3790A557" w14:textId="77777777" w:rsidR="00CF0E99" w:rsidRDefault="00CF0E99" w:rsidP="00CF0E99">
      <w:pPr>
        <w:widowControl w:val="0"/>
        <w:tabs>
          <w:tab w:val="left" w:pos="567"/>
        </w:tabs>
        <w:spacing w:after="0" w:line="240" w:lineRule="auto"/>
        <w:ind w:left="357"/>
        <w:jc w:val="both"/>
        <w:outlineLvl w:val="0"/>
        <w:rPr>
          <w:rFonts w:ascii="Arial" w:eastAsia="Times New Roman" w:hAnsi="Arial" w:cs="Arial"/>
          <w:b/>
          <w:bCs/>
          <w:color w:val="000000"/>
          <w:sz w:val="24"/>
          <w:szCs w:val="24"/>
          <w:lang w:eastAsia="pt-BR"/>
        </w:rPr>
      </w:pPr>
    </w:p>
    <w:p w14:paraId="37B1803F" w14:textId="213F6016" w:rsidR="00DC3051" w:rsidRPr="00DC3051" w:rsidRDefault="00DC3051" w:rsidP="00DC3051">
      <w:pPr>
        <w:pStyle w:val="PargrafodaLista"/>
        <w:widowControl w:val="0"/>
        <w:numPr>
          <w:ilvl w:val="1"/>
          <w:numId w:val="230"/>
        </w:numPr>
        <w:tabs>
          <w:tab w:val="left" w:pos="0"/>
        </w:tabs>
        <w:spacing w:after="0" w:line="240" w:lineRule="auto"/>
        <w:ind w:left="0" w:firstLine="0"/>
        <w:jc w:val="both"/>
        <w:outlineLvl w:val="0"/>
        <w:rPr>
          <w:rFonts w:ascii="Arial" w:eastAsia="Times New Roman" w:hAnsi="Arial" w:cs="Arial"/>
          <w:b/>
          <w:bCs/>
          <w:color w:val="000000"/>
          <w:sz w:val="24"/>
          <w:szCs w:val="24"/>
          <w:lang w:eastAsia="pt-BR"/>
        </w:rPr>
      </w:pPr>
      <w:r w:rsidRPr="00DC3051">
        <w:rPr>
          <w:rFonts w:ascii="Arial" w:eastAsia="Times New Roman" w:hAnsi="Arial" w:cs="Arial"/>
          <w:sz w:val="24"/>
          <w:szCs w:val="24"/>
        </w:rPr>
        <w:t>Contratação de Prestação de serviços continuados de seguro coletivo para estagiário em conformidade com a lei do estagiário. Quantidade estimada de apólices: 30 (trinta), mediante requisição.</w:t>
      </w:r>
    </w:p>
    <w:p w14:paraId="05F8C04F" w14:textId="77777777" w:rsidR="00DC3051" w:rsidRPr="00884C1A" w:rsidRDefault="00DC3051" w:rsidP="00CF0E99">
      <w:pPr>
        <w:widowControl w:val="0"/>
        <w:tabs>
          <w:tab w:val="left" w:pos="567"/>
        </w:tabs>
        <w:spacing w:after="0" w:line="240" w:lineRule="auto"/>
        <w:ind w:left="357"/>
        <w:jc w:val="both"/>
        <w:outlineLvl w:val="0"/>
        <w:rPr>
          <w:rFonts w:ascii="Arial" w:eastAsia="Times New Roman" w:hAnsi="Arial" w:cs="Arial"/>
          <w:b/>
          <w:bCs/>
          <w:color w:val="000000"/>
          <w:sz w:val="24"/>
          <w:szCs w:val="24"/>
          <w:lang w:eastAsia="pt-BR"/>
        </w:rPr>
      </w:pPr>
    </w:p>
    <w:p w14:paraId="0EE68744" w14:textId="78F6ECF8" w:rsidR="00884C1A" w:rsidRPr="00884C1A" w:rsidRDefault="00DC3051" w:rsidP="003E66E4">
      <w:pPr>
        <w:widowControl w:val="0"/>
        <w:tabs>
          <w:tab w:val="left" w:pos="0"/>
        </w:tabs>
        <w:spacing w:after="0" w:line="240" w:lineRule="auto"/>
        <w:jc w:val="both"/>
        <w:outlineLvl w:val="0"/>
        <w:rPr>
          <w:rFonts w:ascii="Arial" w:eastAsia="Times New Roman" w:hAnsi="Arial" w:cs="Times New Roman"/>
          <w:b/>
          <w:bCs/>
          <w:color w:val="000000"/>
          <w:sz w:val="24"/>
          <w:szCs w:val="24"/>
          <w:lang w:eastAsia="pt-BR"/>
        </w:rPr>
      </w:pPr>
      <w:r>
        <w:rPr>
          <w:rFonts w:ascii="Arial" w:eastAsia="Times New Roman" w:hAnsi="Arial" w:cs="Arial"/>
          <w:b/>
          <w:bCs/>
          <w:color w:val="000000"/>
          <w:sz w:val="24"/>
          <w:szCs w:val="24"/>
          <w:lang w:eastAsia="pt-BR"/>
        </w:rPr>
        <w:t>2.</w:t>
      </w:r>
      <w:r w:rsidR="00CF0E99" w:rsidRPr="00CF0E99">
        <w:rPr>
          <w:rFonts w:ascii="Arial" w:eastAsia="Times New Roman" w:hAnsi="Arial" w:cs="Arial"/>
          <w:b/>
          <w:bCs/>
          <w:color w:val="000000"/>
          <w:sz w:val="24"/>
          <w:szCs w:val="24"/>
          <w:lang w:eastAsia="pt-BR"/>
        </w:rPr>
        <w:tab/>
      </w:r>
      <w:bookmarkEnd w:id="12"/>
      <w:r w:rsidR="00884C1A" w:rsidRPr="00884C1A">
        <w:rPr>
          <w:rFonts w:ascii="Arial" w:eastAsia="Times New Roman" w:hAnsi="Arial" w:cs="Times New Roman"/>
          <w:b/>
          <w:bCs/>
          <w:color w:val="000000"/>
          <w:sz w:val="24"/>
          <w:szCs w:val="24"/>
          <w:lang w:eastAsia="pt-BR"/>
        </w:rPr>
        <w:t>CLÁUSULA SEGUNDA – DA VINCULAÇÃO / DA ASSINATURA DIGITAL.</w:t>
      </w:r>
    </w:p>
    <w:p w14:paraId="3CDFEE21" w14:textId="77777777" w:rsidR="00884C1A" w:rsidRPr="00884C1A" w:rsidRDefault="00884C1A" w:rsidP="00884C1A">
      <w:pPr>
        <w:autoSpaceDE w:val="0"/>
        <w:autoSpaceDN w:val="0"/>
        <w:adjustRightInd w:val="0"/>
        <w:spacing w:after="200" w:line="276" w:lineRule="auto"/>
        <w:contextualSpacing/>
        <w:jc w:val="both"/>
        <w:rPr>
          <w:rFonts w:ascii="Arial" w:eastAsia="Calibri" w:hAnsi="Arial" w:cs="Arial"/>
          <w:b/>
          <w:bCs/>
          <w:color w:val="000000"/>
          <w:sz w:val="24"/>
          <w:szCs w:val="24"/>
          <w:lang w:eastAsia="pt-BR"/>
        </w:rPr>
      </w:pPr>
    </w:p>
    <w:p w14:paraId="75BF4B31" w14:textId="5CCF941B" w:rsidR="00884C1A" w:rsidRPr="00884C1A" w:rsidRDefault="00884C1A" w:rsidP="00884C1A">
      <w:pPr>
        <w:numPr>
          <w:ilvl w:val="1"/>
          <w:numId w:val="36"/>
        </w:numPr>
        <w:spacing w:after="0" w:line="240" w:lineRule="auto"/>
        <w:ind w:left="0" w:firstLine="0"/>
        <w:contextualSpacing/>
        <w:jc w:val="both"/>
        <w:rPr>
          <w:rFonts w:ascii="Arial" w:eastAsia="Calibri" w:hAnsi="Arial" w:cs="Arial"/>
          <w:color w:val="000000"/>
          <w:sz w:val="24"/>
          <w:szCs w:val="24"/>
          <w:lang w:val="x-none" w:eastAsia="pt-BR"/>
        </w:rPr>
      </w:pPr>
      <w:r w:rsidRPr="00884C1A">
        <w:rPr>
          <w:rFonts w:ascii="Arial" w:eastAsia="Calibri" w:hAnsi="Arial" w:cs="Arial"/>
          <w:color w:val="000000"/>
          <w:sz w:val="24"/>
          <w:szCs w:val="24"/>
          <w:lang w:eastAsia="pt-BR"/>
        </w:rPr>
        <w:t xml:space="preserve"> Este contrato vincula-se ao EDITAL DE </w:t>
      </w:r>
      <w:r w:rsidR="003E66E4">
        <w:rPr>
          <w:rFonts w:ascii="Arial" w:eastAsia="Calibri" w:hAnsi="Arial" w:cs="Arial"/>
          <w:color w:val="000000"/>
          <w:sz w:val="24"/>
          <w:szCs w:val="24"/>
          <w:lang w:eastAsia="pt-BR"/>
        </w:rPr>
        <w:t>DISPENSA</w:t>
      </w:r>
      <w:r w:rsidRPr="00884C1A">
        <w:rPr>
          <w:rFonts w:ascii="Arial" w:eastAsia="Calibri" w:hAnsi="Arial" w:cs="Arial"/>
          <w:color w:val="000000"/>
          <w:sz w:val="24"/>
          <w:szCs w:val="24"/>
          <w:lang w:eastAsia="pt-BR"/>
        </w:rPr>
        <w:t xml:space="preserve"> Nº XX/2025 referente ao PROCESSO LICITATÓRIO Nº XX/2025, e todos os seus anexos independentemente de transcrição.</w:t>
      </w:r>
    </w:p>
    <w:p w14:paraId="46B48386" w14:textId="77777777" w:rsidR="00884C1A" w:rsidRPr="00884C1A" w:rsidRDefault="00884C1A" w:rsidP="00884C1A">
      <w:pPr>
        <w:spacing w:after="0" w:line="240" w:lineRule="auto"/>
        <w:jc w:val="both"/>
        <w:rPr>
          <w:rFonts w:ascii="Arial" w:eastAsia="Calibri" w:hAnsi="Arial" w:cs="Arial"/>
          <w:color w:val="000000"/>
          <w:sz w:val="24"/>
          <w:szCs w:val="24"/>
          <w:lang w:val="x-none" w:eastAsia="pt-BR"/>
        </w:rPr>
      </w:pPr>
      <w:r w:rsidRPr="00884C1A">
        <w:rPr>
          <w:rFonts w:ascii="Arial" w:eastAsia="Calibri" w:hAnsi="Arial" w:cs="Arial"/>
          <w:color w:val="000000"/>
          <w:sz w:val="24"/>
          <w:szCs w:val="24"/>
          <w:lang w:val="x-none" w:eastAsia="pt-BR"/>
        </w:rPr>
        <w:t xml:space="preserve">2.2 </w:t>
      </w:r>
      <w:r w:rsidRPr="00884C1A">
        <w:rPr>
          <w:rFonts w:ascii="Arial" w:eastAsia="Calibri" w:hAnsi="Arial" w:cs="Arial"/>
          <w:b/>
          <w:bCs/>
          <w:color w:val="000000"/>
          <w:sz w:val="24"/>
          <w:szCs w:val="24"/>
          <w:lang w:val="x-none" w:eastAsia="pt-BR"/>
        </w:rPr>
        <w:t>Admissibilidade da Assinatura Digital:</w:t>
      </w:r>
      <w:r w:rsidRPr="00884C1A">
        <w:rPr>
          <w:rFonts w:ascii="Arial" w:eastAsia="Calibri" w:hAnsi="Arial" w:cs="Arial"/>
          <w:color w:val="000000"/>
          <w:sz w:val="24"/>
          <w:szCs w:val="24"/>
          <w:lang w:val="x-none" w:eastAsia="pt-BR"/>
        </w:rPr>
        <w:t xml:space="preserve"> Para a formalização dos contratos relacionados a este edital, é permitida a utilização de assinatura digital, que deve ser realizada em conformidade com a legislação vigente.</w:t>
      </w:r>
    </w:p>
    <w:p w14:paraId="162674BD" w14:textId="77777777" w:rsidR="00884C1A" w:rsidRPr="00884C1A" w:rsidRDefault="00884C1A" w:rsidP="00884C1A">
      <w:pPr>
        <w:spacing w:after="0" w:line="240" w:lineRule="auto"/>
        <w:jc w:val="both"/>
        <w:rPr>
          <w:rFonts w:ascii="Arial" w:eastAsia="Calibri" w:hAnsi="Arial" w:cs="Arial"/>
          <w:color w:val="000000"/>
          <w:sz w:val="24"/>
          <w:szCs w:val="24"/>
          <w:lang w:val="x-none" w:eastAsia="pt-BR"/>
        </w:rPr>
      </w:pPr>
      <w:r w:rsidRPr="00884C1A">
        <w:rPr>
          <w:rFonts w:ascii="Arial" w:eastAsia="Calibri" w:hAnsi="Arial" w:cs="Arial"/>
          <w:color w:val="000000"/>
          <w:sz w:val="24"/>
          <w:szCs w:val="24"/>
          <w:lang w:val="x-none" w:eastAsia="pt-BR"/>
        </w:rPr>
        <w:t xml:space="preserve">2.3 </w:t>
      </w:r>
      <w:r w:rsidRPr="00884C1A">
        <w:rPr>
          <w:rFonts w:ascii="Arial" w:eastAsia="Calibri" w:hAnsi="Arial" w:cs="Arial"/>
          <w:b/>
          <w:bCs/>
          <w:color w:val="000000"/>
          <w:sz w:val="24"/>
          <w:szCs w:val="24"/>
          <w:lang w:val="x-none" w:eastAsia="pt-BR"/>
        </w:rPr>
        <w:t>Responsável pela Assinatura:</w:t>
      </w:r>
      <w:r w:rsidRPr="00884C1A">
        <w:rPr>
          <w:rFonts w:ascii="Arial" w:eastAsia="Calibri" w:hAnsi="Arial" w:cs="Arial"/>
          <w:color w:val="000000"/>
          <w:sz w:val="24"/>
          <w:szCs w:val="24"/>
          <w:lang w:val="x-none" w:eastAsia="pt-BR"/>
        </w:rPr>
        <w:t xml:space="preserve"> A assinatura digital deve ser realizada exclusivamente pela pessoa física que atua como administradora da empresa, ou pelo seu representante legal, sendo vedada a assinatura pela pessoa jurídica.</w:t>
      </w:r>
    </w:p>
    <w:p w14:paraId="5C592DF5" w14:textId="77777777" w:rsidR="00884C1A" w:rsidRPr="00884C1A" w:rsidRDefault="00884C1A" w:rsidP="00884C1A">
      <w:pPr>
        <w:spacing w:after="0" w:line="240" w:lineRule="auto"/>
        <w:jc w:val="both"/>
        <w:rPr>
          <w:rFonts w:ascii="Arial" w:eastAsia="Calibri" w:hAnsi="Arial" w:cs="Arial"/>
          <w:color w:val="000000"/>
          <w:sz w:val="24"/>
          <w:szCs w:val="24"/>
          <w:lang w:val="x-none" w:eastAsia="pt-BR"/>
        </w:rPr>
      </w:pPr>
      <w:r w:rsidRPr="00884C1A">
        <w:rPr>
          <w:rFonts w:ascii="Arial" w:eastAsia="Calibri" w:hAnsi="Arial" w:cs="Arial"/>
          <w:color w:val="000000"/>
          <w:sz w:val="24"/>
          <w:szCs w:val="24"/>
          <w:lang w:val="x-none" w:eastAsia="pt-BR"/>
        </w:rPr>
        <w:t xml:space="preserve">2.4 </w:t>
      </w:r>
      <w:r w:rsidRPr="00884C1A">
        <w:rPr>
          <w:rFonts w:ascii="Arial" w:eastAsia="Calibri" w:hAnsi="Arial" w:cs="Arial"/>
          <w:b/>
          <w:bCs/>
          <w:color w:val="000000"/>
          <w:sz w:val="24"/>
          <w:szCs w:val="24"/>
          <w:lang w:val="x-none" w:eastAsia="pt-BR"/>
        </w:rPr>
        <w:t>Validade e Conformidade:</w:t>
      </w:r>
      <w:r w:rsidRPr="00884C1A">
        <w:rPr>
          <w:rFonts w:ascii="Arial" w:eastAsia="Calibri" w:hAnsi="Arial" w:cs="Arial"/>
          <w:color w:val="000000"/>
          <w:sz w:val="24"/>
          <w:szCs w:val="24"/>
          <w:lang w:val="x-none" w:eastAsia="pt-BR"/>
        </w:rPr>
        <w:t xml:space="preserve"> A assinatura digital deve atender aos requisitos legais de segurança e autenticidade, garantindo a validade jurídica dos documentos eletrônicos.</w:t>
      </w:r>
    </w:p>
    <w:p w14:paraId="6444EBCA" w14:textId="77777777" w:rsidR="00884C1A" w:rsidRPr="00884C1A" w:rsidRDefault="00884C1A" w:rsidP="00884C1A">
      <w:pPr>
        <w:spacing w:after="0" w:line="240" w:lineRule="auto"/>
        <w:jc w:val="both"/>
        <w:rPr>
          <w:rFonts w:ascii="Arial" w:eastAsia="Calibri" w:hAnsi="Arial" w:cs="Arial"/>
          <w:color w:val="000000"/>
          <w:sz w:val="24"/>
          <w:szCs w:val="24"/>
          <w:lang w:val="x-none" w:eastAsia="pt-BR"/>
        </w:rPr>
      </w:pPr>
      <w:r w:rsidRPr="00884C1A">
        <w:rPr>
          <w:rFonts w:ascii="Arial" w:eastAsia="Calibri" w:hAnsi="Arial" w:cs="Arial"/>
          <w:color w:val="000000"/>
          <w:sz w:val="24"/>
          <w:szCs w:val="24"/>
          <w:lang w:val="x-none" w:eastAsia="pt-BR"/>
        </w:rPr>
        <w:t>2.5 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431691C7" w14:textId="77777777" w:rsidR="00884C1A" w:rsidRPr="00884C1A" w:rsidRDefault="00884C1A" w:rsidP="00884C1A">
      <w:pPr>
        <w:spacing w:after="0" w:line="240" w:lineRule="auto"/>
        <w:jc w:val="both"/>
        <w:rPr>
          <w:rFonts w:ascii="Arial" w:eastAsia="Calibri" w:hAnsi="Arial" w:cs="Arial"/>
          <w:color w:val="000000"/>
          <w:sz w:val="24"/>
          <w:szCs w:val="24"/>
          <w:lang w:val="x-none" w:eastAsia="pt-BR"/>
        </w:rPr>
      </w:pPr>
    </w:p>
    <w:p w14:paraId="53E360A0" w14:textId="35FF2F89" w:rsidR="00884C1A" w:rsidRPr="00DC3051" w:rsidRDefault="00DC3051" w:rsidP="00DC3051">
      <w:pPr>
        <w:pStyle w:val="Nivel01Titulo"/>
        <w:numPr>
          <w:ilvl w:val="0"/>
          <w:numId w:val="0"/>
        </w:numPr>
        <w:tabs>
          <w:tab w:val="clear" w:pos="567"/>
          <w:tab w:val="left" w:pos="0"/>
        </w:tabs>
        <w:rPr>
          <w:rFonts w:eastAsia="Times New Roman"/>
          <w:color w:val="000000"/>
          <w:sz w:val="24"/>
          <w:szCs w:val="24"/>
        </w:rPr>
      </w:pPr>
      <w:r>
        <w:rPr>
          <w:rFonts w:eastAsia="Times New Roman"/>
          <w:color w:val="000000"/>
          <w:sz w:val="24"/>
          <w:szCs w:val="24"/>
        </w:rPr>
        <w:t>3.</w:t>
      </w:r>
      <w:r w:rsidR="00884C1A" w:rsidRPr="00DC3051">
        <w:rPr>
          <w:rFonts w:eastAsia="Times New Roman"/>
          <w:color w:val="000000"/>
          <w:sz w:val="24"/>
          <w:szCs w:val="24"/>
        </w:rPr>
        <w:t>CLÁUSULA TERCEIRA – DA LEGISLAÇÃO APLICÁVEL À EXECUÇÃO DO CONTRATO, E INCLUSIVE QUANTO AOS CASOS OMISSOS.</w:t>
      </w:r>
    </w:p>
    <w:p w14:paraId="54FEB217" w14:textId="77777777" w:rsidR="00884C1A" w:rsidRPr="00884C1A" w:rsidRDefault="00884C1A" w:rsidP="00884C1A">
      <w:pPr>
        <w:spacing w:after="0" w:line="240" w:lineRule="auto"/>
        <w:rPr>
          <w:rFonts w:ascii="Arial" w:eastAsia="Arial" w:hAnsi="Arial" w:cs="Arial"/>
          <w:color w:val="000000"/>
          <w:sz w:val="24"/>
          <w:szCs w:val="24"/>
          <w:lang w:eastAsia="pt-BR"/>
        </w:rPr>
      </w:pPr>
    </w:p>
    <w:p w14:paraId="4A02FFA3" w14:textId="1859FC90"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3.1</w:t>
      </w:r>
      <w:r w:rsidRPr="00884C1A">
        <w:rPr>
          <w:rFonts w:ascii="Arial" w:eastAsia="Arial" w:hAnsi="Arial" w:cs="Arial"/>
          <w:color w:val="000000"/>
          <w:sz w:val="24"/>
          <w:szCs w:val="24"/>
          <w:lang w:val="x-none" w:eastAsia="pt-BR"/>
        </w:rPr>
        <w:tab/>
        <w:t>As partes submetem-se às normas da Federal nº 14.133/2021</w:t>
      </w:r>
      <w:r w:rsidRPr="00884C1A">
        <w:rPr>
          <w:rFonts w:ascii="Arial" w:eastAsia="Arial" w:hAnsi="Arial" w:cs="Arial"/>
          <w:color w:val="000000"/>
          <w:sz w:val="24"/>
          <w:szCs w:val="24"/>
          <w:lang w:eastAsia="pt-BR"/>
        </w:rPr>
        <w:t xml:space="preserve">, cujos dispositivos fundamentarão a solução dos casos omissos, em complemento ao PROCESSO LICITATÓRIO nº. XX/2025, </w:t>
      </w:r>
      <w:r w:rsidR="00365CD5">
        <w:rPr>
          <w:rFonts w:ascii="Arial" w:eastAsia="Arial" w:hAnsi="Arial" w:cs="Arial"/>
          <w:color w:val="000000"/>
          <w:sz w:val="24"/>
          <w:szCs w:val="24"/>
          <w:lang w:eastAsia="pt-BR"/>
        </w:rPr>
        <w:t>DISPENSA</w:t>
      </w:r>
      <w:r w:rsidRPr="00884C1A">
        <w:rPr>
          <w:rFonts w:ascii="Arial" w:eastAsia="Arial" w:hAnsi="Arial" w:cs="Arial"/>
          <w:color w:val="000000"/>
          <w:sz w:val="24"/>
          <w:szCs w:val="24"/>
          <w:lang w:eastAsia="pt-BR"/>
        </w:rPr>
        <w:t xml:space="preserve"> nº. XX/2025, EDITAL nº XX/2025 e à Lei Complementar Nº 123/2006.</w:t>
      </w:r>
    </w:p>
    <w:p w14:paraId="7015DD8A"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3.2</w:t>
      </w:r>
      <w:r w:rsidRPr="00884C1A">
        <w:rPr>
          <w:rFonts w:ascii="Arial" w:eastAsia="Arial" w:hAnsi="Arial" w:cs="Arial"/>
          <w:color w:val="000000"/>
          <w:sz w:val="24"/>
          <w:szCs w:val="24"/>
          <w:lang w:eastAsia="pt-BR"/>
        </w:rPr>
        <w:tab/>
        <w:t>O fornecimento e execução deste CONTRATO regula-se pelas cláusulas contratuais e pelos preceitos de direito público, aplicando-lhe supletivamente os princípios de teoria geral dos CONTRATOS e as disposições de direito privado.</w:t>
      </w:r>
    </w:p>
    <w:p w14:paraId="11E0E25C"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 xml:space="preserve">3.3 A data de vigência deste contrato será a data consignada na última cláusula do presente instrumento, a qual será considerada como a data-base para todos </w:t>
      </w:r>
      <w:r w:rsidRPr="00884C1A">
        <w:rPr>
          <w:rFonts w:ascii="Arial" w:eastAsia="Arial" w:hAnsi="Arial" w:cs="Arial"/>
          <w:color w:val="000000"/>
          <w:sz w:val="24"/>
          <w:szCs w:val="24"/>
          <w:lang w:eastAsia="pt-BR"/>
        </w:rPr>
        <w:lastRenderedPageBreak/>
        <w:t>os efeitos do presente contrato. Essa data será válida e eficaz independentemente de o contrato ter sido assinado por meio de assinatura digital ou física, prevalecendo como marco para o início da contagem de prazos, obrigações e demais efeitos decorrentes do presente ajuste.</w:t>
      </w:r>
    </w:p>
    <w:p w14:paraId="7B589432"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3.4</w:t>
      </w:r>
      <w:r w:rsidRPr="00884C1A">
        <w:rPr>
          <w:rFonts w:ascii="Arial" w:eastAsia="Arial" w:hAnsi="Arial" w:cs="Arial"/>
          <w:color w:val="000000"/>
          <w:sz w:val="24"/>
          <w:szCs w:val="24"/>
          <w:lang w:eastAsia="pt-BR"/>
        </w:rPr>
        <w:tab/>
        <w:t>A licitante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103A4BE3"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277DF18C" w14:textId="258E14DB" w:rsidR="00884C1A" w:rsidRPr="00884C1A" w:rsidRDefault="00DC3051" w:rsidP="008553A1">
      <w:pPr>
        <w:keepNext/>
        <w:keepLines/>
        <w:tabs>
          <w:tab w:val="left" w:pos="567"/>
        </w:tabs>
        <w:spacing w:before="240" w:after="0" w:line="240" w:lineRule="auto"/>
        <w:jc w:val="both"/>
        <w:outlineLvl w:val="0"/>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4.</w:t>
      </w:r>
      <w:r w:rsidR="00884C1A" w:rsidRPr="00884C1A">
        <w:rPr>
          <w:rFonts w:ascii="Arial" w:eastAsia="Times New Roman" w:hAnsi="Arial" w:cs="Arial"/>
          <w:b/>
          <w:bCs/>
          <w:color w:val="000000"/>
          <w:sz w:val="24"/>
          <w:szCs w:val="24"/>
          <w:lang w:eastAsia="pt-BR"/>
        </w:rPr>
        <w:t>CLÁUSULA QUARTA – REGIME DE EXECUÇÃO OU A FORMA DE FORNECIMENTO / DATA DA ENTREGA / MODELO DE EXECUÇÃO DO OBJETO</w:t>
      </w:r>
    </w:p>
    <w:p w14:paraId="25A85689" w14:textId="77777777" w:rsidR="00884C1A" w:rsidRPr="00884C1A" w:rsidRDefault="00884C1A" w:rsidP="00884C1A">
      <w:pPr>
        <w:keepNext/>
        <w:keepLines/>
        <w:tabs>
          <w:tab w:val="left" w:pos="567"/>
        </w:tabs>
        <w:spacing w:after="0" w:line="240" w:lineRule="auto"/>
        <w:jc w:val="both"/>
        <w:outlineLvl w:val="0"/>
        <w:rPr>
          <w:rFonts w:ascii="Arial" w:eastAsia="Times New Roman" w:hAnsi="Arial" w:cs="Arial"/>
          <w:b/>
          <w:bCs/>
          <w:color w:val="000000"/>
          <w:sz w:val="24"/>
          <w:szCs w:val="24"/>
          <w:lang w:eastAsia="pt-BR"/>
        </w:rPr>
      </w:pPr>
    </w:p>
    <w:p w14:paraId="1A5DBCEF" w14:textId="3450EDF3" w:rsidR="00884C1A" w:rsidRPr="00884C1A" w:rsidRDefault="00884C1A" w:rsidP="00DC3051">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4.1</w:t>
      </w:r>
      <w:r w:rsidRPr="00884C1A">
        <w:rPr>
          <w:rFonts w:ascii="Arial" w:eastAsia="Arial" w:hAnsi="Arial" w:cs="Arial"/>
          <w:color w:val="000000"/>
          <w:sz w:val="24"/>
          <w:szCs w:val="24"/>
          <w:lang w:eastAsia="pt-BR"/>
        </w:rPr>
        <w:tab/>
        <w:t>O objeto é de regime de execução indiret</w:t>
      </w:r>
      <w:r w:rsidR="00365CD5">
        <w:rPr>
          <w:rFonts w:ascii="Arial" w:eastAsia="Arial" w:hAnsi="Arial" w:cs="Arial"/>
          <w:color w:val="000000"/>
          <w:sz w:val="24"/>
          <w:szCs w:val="24"/>
          <w:lang w:eastAsia="pt-BR"/>
        </w:rPr>
        <w:t>a</w:t>
      </w:r>
      <w:r w:rsidRPr="00884C1A">
        <w:rPr>
          <w:rFonts w:ascii="Arial" w:eastAsia="Arial" w:hAnsi="Arial" w:cs="Arial"/>
          <w:color w:val="000000"/>
          <w:sz w:val="24"/>
          <w:szCs w:val="24"/>
          <w:lang w:eastAsia="pt-BR"/>
        </w:rPr>
        <w:t>, empreitada por preço unitário</w:t>
      </w:r>
      <w:r w:rsidR="00DC3051">
        <w:rPr>
          <w:rFonts w:ascii="Arial" w:eastAsia="Arial" w:hAnsi="Arial" w:cs="Arial"/>
          <w:color w:val="000000"/>
          <w:sz w:val="24"/>
          <w:szCs w:val="24"/>
          <w:lang w:eastAsia="pt-BR"/>
        </w:rPr>
        <w:t>.</w:t>
      </w:r>
      <w:r w:rsidRPr="00884C1A">
        <w:rPr>
          <w:rFonts w:ascii="Arial" w:eastAsia="Arial" w:hAnsi="Arial" w:cs="Arial"/>
          <w:color w:val="000000"/>
          <w:sz w:val="24"/>
          <w:szCs w:val="24"/>
          <w:lang w:eastAsia="pt-BR"/>
        </w:rPr>
        <w:t xml:space="preserve"> </w:t>
      </w:r>
    </w:p>
    <w:p w14:paraId="1925CA88" w14:textId="5E4F7175"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 xml:space="preserve">4.4.1 Os </w:t>
      </w:r>
      <w:r w:rsidR="008553A1">
        <w:rPr>
          <w:rFonts w:ascii="Arial" w:eastAsia="Arial" w:hAnsi="Arial" w:cs="Arial"/>
          <w:color w:val="000000"/>
          <w:sz w:val="24"/>
          <w:szCs w:val="24"/>
          <w:lang w:eastAsia="pt-BR"/>
        </w:rPr>
        <w:t>serviços</w:t>
      </w:r>
      <w:r w:rsidRPr="00884C1A">
        <w:rPr>
          <w:rFonts w:ascii="Arial" w:eastAsia="Arial" w:hAnsi="Arial" w:cs="Arial"/>
          <w:color w:val="000000"/>
          <w:sz w:val="24"/>
          <w:szCs w:val="24"/>
          <w:lang w:eastAsia="pt-BR"/>
        </w:rPr>
        <w:t xml:space="preserve"> serão recebidos provisoriamente, de forma sumária, no prazo de 15 (quinze) dias corridos, pelo almoxarife e pelo responsável pelo acompanhamento e fiscalização do contrato, para efeito de posterior verificação de sua conformidade com as especificações constantes neste Termo de Referência e na proposta.</w:t>
      </w:r>
    </w:p>
    <w:p w14:paraId="59D7959A"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4.5</w:t>
      </w:r>
      <w:r w:rsidRPr="00884C1A">
        <w:rPr>
          <w:rFonts w:ascii="Arial" w:eastAsia="Arial" w:hAnsi="Arial" w:cs="Arial"/>
          <w:color w:val="000000"/>
          <w:sz w:val="24"/>
          <w:szCs w:val="24"/>
          <w:lang w:eastAsia="pt-BR"/>
        </w:rPr>
        <w:tab/>
        <w:t>O recebimento provisório ou definitivo não exclui a responsabilidade civil da CONTRATADA pela solidez e segurança do objeto, nem ético-profissional pelo perfeito fornecimento do CONTRATO, independente de lavratura de termo ou não.</w:t>
      </w:r>
    </w:p>
    <w:p w14:paraId="3E9318C0" w14:textId="6A2F67B1"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4.6</w:t>
      </w:r>
      <w:r w:rsidRPr="00884C1A">
        <w:rPr>
          <w:rFonts w:ascii="Arial" w:eastAsia="Arial" w:hAnsi="Arial" w:cs="Arial"/>
          <w:color w:val="000000"/>
          <w:sz w:val="24"/>
          <w:szCs w:val="24"/>
          <w:lang w:eastAsia="pt-BR"/>
        </w:rPr>
        <w:tab/>
        <w:t xml:space="preserve">Os </w:t>
      </w:r>
      <w:r w:rsidR="008553A1">
        <w:rPr>
          <w:rFonts w:ascii="Arial" w:eastAsia="Arial" w:hAnsi="Arial" w:cs="Arial"/>
          <w:color w:val="000000"/>
          <w:sz w:val="24"/>
          <w:szCs w:val="24"/>
          <w:lang w:eastAsia="pt-BR"/>
        </w:rPr>
        <w:t>serviços</w:t>
      </w:r>
      <w:r w:rsidRPr="00884C1A">
        <w:rPr>
          <w:rFonts w:ascii="Arial" w:eastAsia="Arial" w:hAnsi="Arial" w:cs="Arial"/>
          <w:color w:val="000000"/>
          <w:sz w:val="24"/>
          <w:szCs w:val="24"/>
          <w:lang w:eastAsia="pt-BR"/>
        </w:rPr>
        <w:t xml:space="preserve"> poderão ser rejeitados, no todo ou em parte, quando em desacordo com as especificações constantes neste Termo de Referência e na proposta, devendo ser substituídos no prazo de até 15 (quinze) dias corridos, a contar da notificação da contratante, às suas custas, sem prejuízo da aplicação das penalidades.</w:t>
      </w:r>
    </w:p>
    <w:p w14:paraId="2C29557E" w14:textId="70A1A0A9"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4.7</w:t>
      </w:r>
      <w:r w:rsidRPr="00884C1A">
        <w:rPr>
          <w:rFonts w:ascii="Arial" w:eastAsia="Arial" w:hAnsi="Arial" w:cs="Arial"/>
          <w:color w:val="000000"/>
          <w:sz w:val="24"/>
          <w:szCs w:val="24"/>
          <w:lang w:eastAsia="pt-BR"/>
        </w:rPr>
        <w:tab/>
        <w:t xml:space="preserve">Os </w:t>
      </w:r>
      <w:r w:rsidR="008553A1">
        <w:rPr>
          <w:rFonts w:ascii="Arial" w:eastAsia="Arial" w:hAnsi="Arial" w:cs="Arial"/>
          <w:color w:val="000000"/>
          <w:sz w:val="24"/>
          <w:szCs w:val="24"/>
          <w:lang w:eastAsia="pt-BR"/>
        </w:rPr>
        <w:t>serviços</w:t>
      </w:r>
      <w:r w:rsidRPr="00884C1A">
        <w:rPr>
          <w:rFonts w:ascii="Arial" w:eastAsia="Arial" w:hAnsi="Arial" w:cs="Arial"/>
          <w:color w:val="000000"/>
          <w:sz w:val="24"/>
          <w:szCs w:val="24"/>
          <w:lang w:eastAsia="pt-BR"/>
        </w:rPr>
        <w:t xml:space="preserve"> serão recebidos definitivamente no prazo de até cinco dias corridos, contados do recebimento provisório, após a verificação da qualidade e quantidade do material e consequente aceitação independente de celebração de termo.</w:t>
      </w:r>
    </w:p>
    <w:p w14:paraId="48C19126"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4.7.1</w:t>
      </w:r>
      <w:r w:rsidRPr="00884C1A">
        <w:rPr>
          <w:rFonts w:ascii="Arial" w:eastAsia="Arial" w:hAnsi="Arial" w:cs="Arial"/>
          <w:color w:val="000000"/>
          <w:sz w:val="24"/>
          <w:szCs w:val="24"/>
          <w:lang w:eastAsia="pt-BR"/>
        </w:rPr>
        <w:tab/>
        <w:t>Na hipótese de a verificação a que se refere o subitem anterior não ser procedida dentro do prazo fixado, reputar-se-á como realizada, consumando-se o recebimento definitivo no dia do esgotamento do prazo.</w:t>
      </w:r>
    </w:p>
    <w:p w14:paraId="44EA387E" w14:textId="77777777" w:rsid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4.8</w:t>
      </w:r>
      <w:r w:rsidRPr="00884C1A">
        <w:rPr>
          <w:rFonts w:ascii="Arial" w:eastAsia="Arial" w:hAnsi="Arial" w:cs="Arial"/>
          <w:color w:val="000000"/>
          <w:sz w:val="24"/>
          <w:szCs w:val="24"/>
          <w:lang w:eastAsia="pt-BR"/>
        </w:rPr>
        <w:tab/>
        <w:t>O recebimento provisório ou definitivo não excluirá a responsabilidade civil pela solidez e pela segurança do bem nem a responsabilidade ético-profissional pela perfeita execução do contrato.</w:t>
      </w:r>
    </w:p>
    <w:p w14:paraId="72B46C81" w14:textId="09DE5309" w:rsidR="00DC3051" w:rsidRDefault="00DC3051" w:rsidP="00884C1A">
      <w:pPr>
        <w:spacing w:after="0" w:line="240" w:lineRule="auto"/>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4.9       A CONTRATADA deverá observar os seguintes requisitos:  </w:t>
      </w:r>
    </w:p>
    <w:p w14:paraId="686FC3EA" w14:textId="292E38C9" w:rsidR="00DC3051" w:rsidRPr="00DC3051" w:rsidRDefault="00DC3051" w:rsidP="00DC3051">
      <w:pPr>
        <w:spacing w:after="0" w:line="240" w:lineRule="auto"/>
        <w:jc w:val="both"/>
        <w:rPr>
          <w:rFonts w:ascii="Arial" w:eastAsia="Arial" w:hAnsi="Arial" w:cs="Arial"/>
          <w:color w:val="000000"/>
          <w:sz w:val="24"/>
          <w:szCs w:val="24"/>
          <w:lang w:eastAsia="pt-BR"/>
        </w:rPr>
      </w:pPr>
      <w:r w:rsidRPr="00DC3051">
        <w:rPr>
          <w:rFonts w:ascii="Arial" w:eastAsia="Arial" w:hAnsi="Arial" w:cs="Arial"/>
          <w:color w:val="000000"/>
          <w:sz w:val="24"/>
          <w:szCs w:val="24"/>
          <w:lang w:eastAsia="pt-BR"/>
        </w:rPr>
        <w:t>a)</w:t>
      </w:r>
      <w:r w:rsidRPr="00DC3051">
        <w:rPr>
          <w:rFonts w:ascii="Arial" w:eastAsia="Arial" w:hAnsi="Arial" w:cs="Arial"/>
          <w:color w:val="000000"/>
          <w:sz w:val="24"/>
          <w:szCs w:val="24"/>
          <w:lang w:eastAsia="pt-BR"/>
        </w:rPr>
        <w:tab/>
        <w:t>Só será pago o quantitativo de apólice emitida. O pagamento ocorrerá mensalmente em até 10 dias úteis do mês vencido, mediante boleto bancário. O quantitativo é estimado, portanto a Câmara Municipal de Extrema não está obrigada ao pagamento total, visto ainda, tratar-se de serviço mediante requisição da Administração. Nem mesmo está obrigada a valor mínimo mensal.</w:t>
      </w:r>
    </w:p>
    <w:p w14:paraId="22BBC97E" w14:textId="77777777" w:rsidR="00DC3051" w:rsidRPr="00DC3051" w:rsidRDefault="00DC3051" w:rsidP="00DC3051">
      <w:pPr>
        <w:spacing w:after="0" w:line="240" w:lineRule="auto"/>
        <w:jc w:val="both"/>
        <w:rPr>
          <w:rFonts w:ascii="Arial" w:eastAsia="Arial" w:hAnsi="Arial" w:cs="Arial"/>
          <w:color w:val="000000"/>
          <w:sz w:val="24"/>
          <w:szCs w:val="24"/>
          <w:lang w:eastAsia="pt-BR"/>
        </w:rPr>
      </w:pPr>
      <w:r w:rsidRPr="00DC3051">
        <w:rPr>
          <w:rFonts w:ascii="Arial" w:eastAsia="Arial" w:hAnsi="Arial" w:cs="Arial"/>
          <w:color w:val="000000"/>
          <w:sz w:val="24"/>
          <w:szCs w:val="24"/>
          <w:lang w:eastAsia="pt-BR"/>
        </w:rPr>
        <w:lastRenderedPageBreak/>
        <w:t>b)</w:t>
      </w:r>
      <w:r w:rsidRPr="00DC3051">
        <w:rPr>
          <w:rFonts w:ascii="Arial" w:eastAsia="Arial" w:hAnsi="Arial" w:cs="Arial"/>
          <w:color w:val="000000"/>
          <w:sz w:val="24"/>
          <w:szCs w:val="24"/>
          <w:lang w:eastAsia="pt-BR"/>
        </w:rPr>
        <w:tab/>
        <w:t>É admitida a contratação de seguro estagiário em grupo, até mesmo a chamada “apólice mãe”. O pagamento só irá iniciar com a inclusão de estagiário. Atualmente todos têm seguro. As apólices têm vigências diferenciadas. À medida que forem vencendo será solicitada a inclusão, ou quando for contratado um novo estagiário.</w:t>
      </w:r>
    </w:p>
    <w:p w14:paraId="192DA651" w14:textId="77777777" w:rsidR="00DC3051" w:rsidRPr="00DC3051" w:rsidRDefault="00DC3051" w:rsidP="00DC3051">
      <w:pPr>
        <w:spacing w:after="0" w:line="240" w:lineRule="auto"/>
        <w:jc w:val="both"/>
        <w:rPr>
          <w:rFonts w:ascii="Arial" w:eastAsia="Arial" w:hAnsi="Arial" w:cs="Arial"/>
          <w:color w:val="000000"/>
          <w:sz w:val="24"/>
          <w:szCs w:val="24"/>
          <w:lang w:eastAsia="pt-BR"/>
        </w:rPr>
      </w:pPr>
      <w:r w:rsidRPr="00DC3051">
        <w:rPr>
          <w:rFonts w:ascii="Arial" w:eastAsia="Arial" w:hAnsi="Arial" w:cs="Arial"/>
          <w:color w:val="000000"/>
          <w:sz w:val="24"/>
          <w:szCs w:val="24"/>
          <w:lang w:eastAsia="pt-BR"/>
        </w:rPr>
        <w:t>c)</w:t>
      </w:r>
      <w:r w:rsidRPr="00DC3051">
        <w:rPr>
          <w:rFonts w:ascii="Arial" w:eastAsia="Arial" w:hAnsi="Arial" w:cs="Arial"/>
          <w:color w:val="000000"/>
          <w:sz w:val="24"/>
          <w:szCs w:val="24"/>
          <w:lang w:eastAsia="pt-BR"/>
        </w:rPr>
        <w:tab/>
        <w:t>A Câmara Municipal de Extrema não possui nenhum contrato vigente para o objeto nas condições aqui estabelecidas.</w:t>
      </w:r>
    </w:p>
    <w:p w14:paraId="0752261B" w14:textId="77777777" w:rsidR="00DC3051" w:rsidRPr="00DC3051" w:rsidRDefault="00DC3051" w:rsidP="00DC3051">
      <w:pPr>
        <w:spacing w:after="0" w:line="240" w:lineRule="auto"/>
        <w:jc w:val="both"/>
        <w:rPr>
          <w:rFonts w:ascii="Arial" w:eastAsia="Arial" w:hAnsi="Arial" w:cs="Arial"/>
          <w:color w:val="000000"/>
          <w:sz w:val="24"/>
          <w:szCs w:val="24"/>
          <w:lang w:eastAsia="pt-BR"/>
        </w:rPr>
      </w:pPr>
      <w:r w:rsidRPr="00DC3051">
        <w:rPr>
          <w:rFonts w:ascii="Arial" w:eastAsia="Arial" w:hAnsi="Arial" w:cs="Arial"/>
          <w:color w:val="000000"/>
          <w:sz w:val="24"/>
          <w:szCs w:val="24"/>
          <w:lang w:eastAsia="pt-BR"/>
        </w:rPr>
        <w:t>d)</w:t>
      </w:r>
      <w:r w:rsidRPr="00DC3051">
        <w:rPr>
          <w:rFonts w:ascii="Arial" w:eastAsia="Arial" w:hAnsi="Arial" w:cs="Arial"/>
          <w:color w:val="000000"/>
          <w:sz w:val="24"/>
          <w:szCs w:val="24"/>
          <w:lang w:eastAsia="pt-BR"/>
        </w:rPr>
        <w:tab/>
        <w:t xml:space="preserve">Da modalidade: a contratação se dará na modalidade dispensa, com fulcro no Artigo 75, Inciso II da Lei Nº 14.133/2021, em função do valor, visto, ainda, que não será ultrapassado o limite estabelecido em lei para esta contratação, considerando-se, ainda, o valor global estimado para o elemento de despesa. </w:t>
      </w:r>
    </w:p>
    <w:p w14:paraId="758C8185" w14:textId="77777777" w:rsidR="00DC3051" w:rsidRPr="00DC3051" w:rsidRDefault="00DC3051" w:rsidP="00DC3051">
      <w:pPr>
        <w:spacing w:after="0" w:line="240" w:lineRule="auto"/>
        <w:jc w:val="both"/>
        <w:rPr>
          <w:rFonts w:ascii="Arial" w:eastAsia="Arial" w:hAnsi="Arial" w:cs="Arial"/>
          <w:color w:val="000000"/>
          <w:sz w:val="24"/>
          <w:szCs w:val="24"/>
          <w:lang w:eastAsia="pt-BR"/>
        </w:rPr>
      </w:pPr>
      <w:r w:rsidRPr="00DC3051">
        <w:rPr>
          <w:rFonts w:ascii="Arial" w:eastAsia="Arial" w:hAnsi="Arial" w:cs="Arial"/>
          <w:color w:val="000000"/>
          <w:sz w:val="24"/>
          <w:szCs w:val="24"/>
          <w:lang w:eastAsia="pt-BR"/>
        </w:rPr>
        <w:t>e)</w:t>
      </w:r>
      <w:r w:rsidRPr="00DC3051">
        <w:rPr>
          <w:rFonts w:ascii="Arial" w:eastAsia="Arial" w:hAnsi="Arial" w:cs="Arial"/>
          <w:color w:val="000000"/>
          <w:sz w:val="24"/>
          <w:szCs w:val="24"/>
          <w:lang w:eastAsia="pt-BR"/>
        </w:rPr>
        <w:tab/>
        <w:t>Do Regime de execução e de sua forma: Regime de execução indireta, mediante requisição, empreitada por preço unitário. Ao ingressar um novo estagiário será solicitada a inclusão e emissão de uma apólice nos termos e valores estabelecidos em Contrato, independente de idade, escolaridade ou endereço. Por ser quantitativo estimado, a Contratante não se obriga a contratar o objeto em sua totalidade. Só será pago o quantitativo de apólices emitidas.</w:t>
      </w:r>
    </w:p>
    <w:p w14:paraId="2A51AF7F" w14:textId="77777777" w:rsidR="00DC3051" w:rsidRPr="00DC3051" w:rsidRDefault="00DC3051" w:rsidP="00DC3051">
      <w:pPr>
        <w:spacing w:after="0" w:line="240" w:lineRule="auto"/>
        <w:jc w:val="both"/>
        <w:rPr>
          <w:rFonts w:ascii="Arial" w:eastAsia="Arial" w:hAnsi="Arial" w:cs="Arial"/>
          <w:color w:val="000000"/>
          <w:sz w:val="24"/>
          <w:szCs w:val="24"/>
          <w:lang w:eastAsia="pt-BR"/>
        </w:rPr>
      </w:pPr>
      <w:r w:rsidRPr="00DC3051">
        <w:rPr>
          <w:rFonts w:ascii="Arial" w:eastAsia="Arial" w:hAnsi="Arial" w:cs="Arial"/>
          <w:color w:val="000000"/>
          <w:sz w:val="24"/>
          <w:szCs w:val="24"/>
          <w:lang w:eastAsia="pt-BR"/>
        </w:rPr>
        <w:t>f)</w:t>
      </w:r>
      <w:r w:rsidRPr="00DC3051">
        <w:rPr>
          <w:rFonts w:ascii="Arial" w:eastAsia="Arial" w:hAnsi="Arial" w:cs="Arial"/>
          <w:color w:val="000000"/>
          <w:sz w:val="24"/>
          <w:szCs w:val="24"/>
          <w:lang w:eastAsia="pt-BR"/>
        </w:rPr>
        <w:tab/>
        <w:t>Da massa inicial: Atualmente, a Câmara Municipal de Extrema, possui em seu quadro de pessoal, 12 (doze) estagiários. Todos estão segurados. As apólices vencem em datas distintas. Só ocorrerá nova emissão a partir do vencimento das mesmas ou inclusão de novos estagiários.</w:t>
      </w:r>
    </w:p>
    <w:p w14:paraId="1AC66F6F" w14:textId="77777777" w:rsidR="00DC3051" w:rsidRPr="00DC3051" w:rsidRDefault="00DC3051" w:rsidP="00DC3051">
      <w:pPr>
        <w:spacing w:after="0" w:line="240" w:lineRule="auto"/>
        <w:jc w:val="both"/>
        <w:rPr>
          <w:rFonts w:ascii="Arial" w:eastAsia="Arial" w:hAnsi="Arial" w:cs="Arial"/>
          <w:color w:val="000000"/>
          <w:sz w:val="24"/>
          <w:szCs w:val="24"/>
          <w:lang w:eastAsia="pt-BR"/>
        </w:rPr>
      </w:pPr>
      <w:r w:rsidRPr="00DC3051">
        <w:rPr>
          <w:rFonts w:ascii="Arial" w:eastAsia="Arial" w:hAnsi="Arial" w:cs="Arial"/>
          <w:color w:val="000000"/>
          <w:sz w:val="24"/>
          <w:szCs w:val="24"/>
          <w:lang w:eastAsia="pt-BR"/>
        </w:rPr>
        <w:t>g)</w:t>
      </w:r>
      <w:r w:rsidRPr="00DC3051">
        <w:rPr>
          <w:rFonts w:ascii="Arial" w:eastAsia="Arial" w:hAnsi="Arial" w:cs="Arial"/>
          <w:color w:val="000000"/>
          <w:sz w:val="24"/>
          <w:szCs w:val="24"/>
          <w:lang w:eastAsia="pt-BR"/>
        </w:rPr>
        <w:tab/>
        <w:t>Do período e de sua renovação: O contrato será celebrado por cinco anos. Podendo ser renovado pelo período de até 10 anos. Permitida a negociação com o contratado ou a extinção contratual sem ônus para qualquer das partes.</w:t>
      </w:r>
    </w:p>
    <w:p w14:paraId="49ADB610" w14:textId="77777777" w:rsidR="00DC3051" w:rsidRPr="00DC3051" w:rsidRDefault="00DC3051" w:rsidP="00DC3051">
      <w:pPr>
        <w:spacing w:after="0" w:line="240" w:lineRule="auto"/>
        <w:jc w:val="both"/>
        <w:rPr>
          <w:rFonts w:ascii="Arial" w:eastAsia="Arial" w:hAnsi="Arial" w:cs="Arial"/>
          <w:color w:val="000000"/>
          <w:sz w:val="24"/>
          <w:szCs w:val="24"/>
          <w:lang w:eastAsia="pt-BR"/>
        </w:rPr>
      </w:pPr>
      <w:r w:rsidRPr="00DC3051">
        <w:rPr>
          <w:rFonts w:ascii="Arial" w:eastAsia="Arial" w:hAnsi="Arial" w:cs="Arial"/>
          <w:color w:val="000000"/>
          <w:sz w:val="24"/>
          <w:szCs w:val="24"/>
          <w:lang w:eastAsia="pt-BR"/>
        </w:rPr>
        <w:t>h)</w:t>
      </w:r>
      <w:r w:rsidRPr="00DC3051">
        <w:rPr>
          <w:rFonts w:ascii="Arial" w:eastAsia="Arial" w:hAnsi="Arial" w:cs="Arial"/>
          <w:color w:val="000000"/>
          <w:sz w:val="24"/>
          <w:szCs w:val="24"/>
          <w:lang w:eastAsia="pt-BR"/>
        </w:rPr>
        <w:tab/>
        <w:t>Do índice de reajuste:  O valor da apólice unitária será fixo e irreajustável pelo período de doze meses. Admite-se o reajustamento de preços do Contrato, que só ocorrerá após decorrido o prazo de 12 (doze) meses, com base no IPCA (Índice Nacional de Preços ao Consumidor Amplo). O índice a ser aplicado é o acumulado dos últimos 12 meses no mês do vencimento do contrato, mediante termo aditivo.</w:t>
      </w:r>
    </w:p>
    <w:p w14:paraId="282E5B41" w14:textId="77777777" w:rsidR="00DC3051" w:rsidRPr="00DC3051" w:rsidRDefault="00DC3051" w:rsidP="00DC3051">
      <w:pPr>
        <w:spacing w:after="0" w:line="240" w:lineRule="auto"/>
        <w:jc w:val="both"/>
        <w:rPr>
          <w:rFonts w:ascii="Arial" w:eastAsia="Arial" w:hAnsi="Arial" w:cs="Arial"/>
          <w:color w:val="000000"/>
          <w:sz w:val="24"/>
          <w:szCs w:val="24"/>
          <w:lang w:eastAsia="pt-BR"/>
        </w:rPr>
      </w:pPr>
      <w:r w:rsidRPr="00DC3051">
        <w:rPr>
          <w:rFonts w:ascii="Arial" w:eastAsia="Arial" w:hAnsi="Arial" w:cs="Arial"/>
          <w:color w:val="000000"/>
          <w:sz w:val="24"/>
          <w:szCs w:val="24"/>
          <w:lang w:eastAsia="pt-BR"/>
        </w:rPr>
        <w:t>i)</w:t>
      </w:r>
      <w:r w:rsidRPr="00DC3051">
        <w:rPr>
          <w:rFonts w:ascii="Arial" w:eastAsia="Arial" w:hAnsi="Arial" w:cs="Arial"/>
          <w:color w:val="000000"/>
          <w:sz w:val="24"/>
          <w:szCs w:val="24"/>
          <w:lang w:eastAsia="pt-BR"/>
        </w:rPr>
        <w:tab/>
        <w:t>Do prazo para emissão da apólice: Sendo solicitada a inclusão de novo estagiário; a apólice deverá ser emitida em até quinze dias corridos da data de solicitação.</w:t>
      </w:r>
    </w:p>
    <w:p w14:paraId="156FA57B" w14:textId="77777777" w:rsidR="00DC3051" w:rsidRPr="00DC3051" w:rsidRDefault="00DC3051" w:rsidP="00DC3051">
      <w:pPr>
        <w:spacing w:after="0" w:line="240" w:lineRule="auto"/>
        <w:jc w:val="both"/>
        <w:rPr>
          <w:rFonts w:ascii="Arial" w:eastAsia="Arial" w:hAnsi="Arial" w:cs="Arial"/>
          <w:color w:val="000000"/>
          <w:sz w:val="24"/>
          <w:szCs w:val="24"/>
          <w:lang w:eastAsia="pt-BR"/>
        </w:rPr>
      </w:pPr>
      <w:r w:rsidRPr="00DC3051">
        <w:rPr>
          <w:rFonts w:ascii="Arial" w:eastAsia="Arial" w:hAnsi="Arial" w:cs="Arial"/>
          <w:color w:val="000000"/>
          <w:sz w:val="24"/>
          <w:szCs w:val="24"/>
          <w:lang w:eastAsia="pt-BR"/>
        </w:rPr>
        <w:t>j)</w:t>
      </w:r>
      <w:r w:rsidRPr="00DC3051">
        <w:rPr>
          <w:rFonts w:ascii="Arial" w:eastAsia="Arial" w:hAnsi="Arial" w:cs="Arial"/>
          <w:color w:val="000000"/>
          <w:sz w:val="24"/>
          <w:szCs w:val="24"/>
          <w:lang w:eastAsia="pt-BR"/>
        </w:rPr>
        <w:tab/>
        <w:t>Da idade mínima: não será fixada idade mínima ou máxima.</w:t>
      </w:r>
    </w:p>
    <w:p w14:paraId="772C237E" w14:textId="77777777" w:rsidR="00DC3051" w:rsidRPr="00DC3051" w:rsidRDefault="00DC3051" w:rsidP="00DC3051">
      <w:pPr>
        <w:spacing w:after="0" w:line="240" w:lineRule="auto"/>
        <w:jc w:val="both"/>
        <w:rPr>
          <w:rFonts w:ascii="Arial" w:eastAsia="Arial" w:hAnsi="Arial" w:cs="Arial"/>
          <w:color w:val="000000"/>
          <w:sz w:val="24"/>
          <w:szCs w:val="24"/>
          <w:lang w:eastAsia="pt-BR"/>
        </w:rPr>
      </w:pPr>
      <w:r w:rsidRPr="00DC3051">
        <w:rPr>
          <w:rFonts w:ascii="Arial" w:eastAsia="Arial" w:hAnsi="Arial" w:cs="Arial"/>
          <w:color w:val="000000"/>
          <w:sz w:val="24"/>
          <w:szCs w:val="24"/>
          <w:lang w:eastAsia="pt-BR"/>
        </w:rPr>
        <w:t>k)</w:t>
      </w:r>
      <w:r w:rsidRPr="00DC3051">
        <w:rPr>
          <w:rFonts w:ascii="Arial" w:eastAsia="Arial" w:hAnsi="Arial" w:cs="Arial"/>
          <w:color w:val="000000"/>
          <w:sz w:val="24"/>
          <w:szCs w:val="24"/>
          <w:lang w:eastAsia="pt-BR"/>
        </w:rPr>
        <w:tab/>
        <w:t>Da cobertura: As apólices deverão cobrir as seguintes circunstâncias:</w:t>
      </w:r>
    </w:p>
    <w:p w14:paraId="735A815F" w14:textId="77777777" w:rsidR="00DC3051" w:rsidRPr="00DC3051" w:rsidRDefault="00DC3051" w:rsidP="00DC3051">
      <w:pPr>
        <w:spacing w:after="0" w:line="240" w:lineRule="auto"/>
        <w:jc w:val="both"/>
        <w:rPr>
          <w:rFonts w:ascii="Arial" w:eastAsia="Arial" w:hAnsi="Arial" w:cs="Arial"/>
          <w:color w:val="000000"/>
          <w:sz w:val="24"/>
          <w:szCs w:val="24"/>
          <w:lang w:eastAsia="pt-BR"/>
        </w:rPr>
      </w:pPr>
    </w:p>
    <w:p w14:paraId="7222093A" w14:textId="77777777" w:rsidR="00DC3051" w:rsidRPr="00DC3051" w:rsidRDefault="00DC3051" w:rsidP="00DC3051">
      <w:pPr>
        <w:spacing w:after="0" w:line="240" w:lineRule="auto"/>
        <w:jc w:val="both"/>
        <w:rPr>
          <w:rFonts w:ascii="Arial" w:eastAsia="Arial" w:hAnsi="Arial" w:cs="Arial"/>
          <w:color w:val="000000"/>
          <w:sz w:val="24"/>
          <w:szCs w:val="24"/>
          <w:lang w:eastAsia="pt-BR"/>
        </w:rPr>
      </w:pPr>
      <w:r w:rsidRPr="00DC3051">
        <w:rPr>
          <w:rFonts w:ascii="Arial" w:eastAsia="Arial" w:hAnsi="Arial" w:cs="Arial"/>
          <w:color w:val="000000"/>
          <w:sz w:val="24"/>
          <w:szCs w:val="24"/>
          <w:lang w:eastAsia="pt-BR"/>
        </w:rPr>
        <w:t>I.</w:t>
      </w:r>
      <w:r w:rsidRPr="00DC3051">
        <w:rPr>
          <w:rFonts w:ascii="Arial" w:eastAsia="Arial" w:hAnsi="Arial" w:cs="Arial"/>
          <w:color w:val="000000"/>
          <w:sz w:val="24"/>
          <w:szCs w:val="24"/>
          <w:lang w:eastAsia="pt-BR"/>
        </w:rPr>
        <w:tab/>
        <w:t>Morte por acidente: R$ 20.000,00 (vinte mil reais).</w:t>
      </w:r>
    </w:p>
    <w:p w14:paraId="526F5440" w14:textId="1EC8EFAE" w:rsidR="00DC3051" w:rsidRPr="00884C1A" w:rsidRDefault="00DC3051" w:rsidP="00DC3051">
      <w:pPr>
        <w:spacing w:after="0" w:line="240" w:lineRule="auto"/>
        <w:jc w:val="both"/>
        <w:rPr>
          <w:rFonts w:ascii="Arial" w:eastAsia="Arial" w:hAnsi="Arial" w:cs="Arial"/>
          <w:color w:val="000000"/>
          <w:sz w:val="24"/>
          <w:szCs w:val="24"/>
          <w:lang w:eastAsia="pt-BR"/>
        </w:rPr>
      </w:pPr>
      <w:r w:rsidRPr="00DC3051">
        <w:rPr>
          <w:rFonts w:ascii="Arial" w:eastAsia="Arial" w:hAnsi="Arial" w:cs="Arial"/>
          <w:color w:val="000000"/>
          <w:sz w:val="24"/>
          <w:szCs w:val="24"/>
          <w:lang w:eastAsia="pt-BR"/>
        </w:rPr>
        <w:t>II.</w:t>
      </w:r>
      <w:r w:rsidRPr="00DC3051">
        <w:rPr>
          <w:rFonts w:ascii="Arial" w:eastAsia="Arial" w:hAnsi="Arial" w:cs="Arial"/>
          <w:color w:val="000000"/>
          <w:sz w:val="24"/>
          <w:szCs w:val="24"/>
          <w:lang w:eastAsia="pt-BR"/>
        </w:rPr>
        <w:tab/>
        <w:t>Invalidez por acidente: R$ 20.000,00 (vinte mil reais).</w:t>
      </w:r>
    </w:p>
    <w:p w14:paraId="688623DF" w14:textId="6C78CE34" w:rsidR="00884C1A" w:rsidRDefault="00884C1A" w:rsidP="00884C1A">
      <w:pPr>
        <w:spacing w:after="0" w:line="240" w:lineRule="auto"/>
        <w:jc w:val="both"/>
        <w:rPr>
          <w:rFonts w:ascii="Arial" w:eastAsia="Arial" w:hAnsi="Arial" w:cs="Arial"/>
          <w:color w:val="000000"/>
          <w:sz w:val="24"/>
          <w:szCs w:val="24"/>
          <w:lang w:eastAsia="pt-BR"/>
        </w:rPr>
      </w:pPr>
    </w:p>
    <w:p w14:paraId="10DBBF08" w14:textId="77777777" w:rsidR="008553A1" w:rsidRDefault="008553A1" w:rsidP="00884C1A">
      <w:pPr>
        <w:spacing w:after="0" w:line="240" w:lineRule="auto"/>
        <w:jc w:val="both"/>
        <w:rPr>
          <w:rFonts w:ascii="Arial" w:eastAsia="Arial" w:hAnsi="Arial" w:cs="Arial"/>
          <w:color w:val="000000"/>
          <w:sz w:val="24"/>
          <w:szCs w:val="24"/>
          <w:lang w:eastAsia="pt-BR"/>
        </w:rPr>
      </w:pPr>
    </w:p>
    <w:p w14:paraId="7C41DEF4" w14:textId="77777777" w:rsidR="008553A1" w:rsidRDefault="008553A1" w:rsidP="00884C1A">
      <w:pPr>
        <w:spacing w:after="0" w:line="240" w:lineRule="auto"/>
        <w:jc w:val="both"/>
        <w:rPr>
          <w:rFonts w:ascii="Arial" w:eastAsia="Arial" w:hAnsi="Arial" w:cs="Arial"/>
          <w:color w:val="000000"/>
          <w:sz w:val="24"/>
          <w:szCs w:val="24"/>
          <w:lang w:eastAsia="pt-BR"/>
        </w:rPr>
      </w:pPr>
    </w:p>
    <w:p w14:paraId="2C14783B" w14:textId="77777777" w:rsidR="008553A1" w:rsidRDefault="008553A1" w:rsidP="00884C1A">
      <w:pPr>
        <w:spacing w:after="0" w:line="240" w:lineRule="auto"/>
        <w:jc w:val="both"/>
        <w:rPr>
          <w:rFonts w:ascii="Arial" w:eastAsia="Arial" w:hAnsi="Arial" w:cs="Arial"/>
          <w:color w:val="000000"/>
          <w:sz w:val="24"/>
          <w:szCs w:val="24"/>
          <w:lang w:eastAsia="pt-BR"/>
        </w:rPr>
      </w:pPr>
    </w:p>
    <w:p w14:paraId="6A61BA2D" w14:textId="77777777" w:rsidR="008553A1" w:rsidRDefault="008553A1" w:rsidP="00884C1A">
      <w:pPr>
        <w:spacing w:after="0" w:line="240" w:lineRule="auto"/>
        <w:jc w:val="both"/>
        <w:rPr>
          <w:rFonts w:ascii="Arial" w:eastAsia="Arial" w:hAnsi="Arial" w:cs="Arial"/>
          <w:color w:val="000000"/>
          <w:sz w:val="24"/>
          <w:szCs w:val="24"/>
          <w:lang w:eastAsia="pt-BR"/>
        </w:rPr>
      </w:pPr>
    </w:p>
    <w:p w14:paraId="52C5A070" w14:textId="77777777" w:rsidR="008553A1" w:rsidRDefault="008553A1" w:rsidP="00884C1A">
      <w:pPr>
        <w:spacing w:after="0" w:line="240" w:lineRule="auto"/>
        <w:jc w:val="both"/>
        <w:rPr>
          <w:rFonts w:ascii="Arial" w:eastAsia="Arial" w:hAnsi="Arial" w:cs="Arial"/>
          <w:color w:val="000000"/>
          <w:sz w:val="24"/>
          <w:szCs w:val="24"/>
          <w:lang w:eastAsia="pt-BR"/>
        </w:rPr>
      </w:pPr>
    </w:p>
    <w:p w14:paraId="127ED02C" w14:textId="77777777" w:rsidR="00DC3051" w:rsidRDefault="00DC3051" w:rsidP="00884C1A">
      <w:pPr>
        <w:spacing w:after="0" w:line="240" w:lineRule="auto"/>
        <w:jc w:val="both"/>
        <w:rPr>
          <w:rFonts w:ascii="Arial" w:eastAsia="Arial" w:hAnsi="Arial" w:cs="Arial"/>
          <w:color w:val="000000"/>
          <w:sz w:val="24"/>
          <w:szCs w:val="24"/>
          <w:lang w:eastAsia="pt-BR"/>
        </w:rPr>
      </w:pPr>
    </w:p>
    <w:p w14:paraId="1EEDEA35" w14:textId="77777777" w:rsidR="008553A1" w:rsidRDefault="008553A1" w:rsidP="00884C1A">
      <w:pPr>
        <w:spacing w:after="0" w:line="240" w:lineRule="auto"/>
        <w:jc w:val="both"/>
        <w:rPr>
          <w:rFonts w:ascii="Arial" w:eastAsia="Arial" w:hAnsi="Arial" w:cs="Arial"/>
          <w:color w:val="000000"/>
          <w:sz w:val="24"/>
          <w:szCs w:val="24"/>
          <w:lang w:eastAsia="pt-BR"/>
        </w:rPr>
      </w:pPr>
    </w:p>
    <w:p w14:paraId="7D1B03A4"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10679E6C" w14:textId="77777777" w:rsidR="00884C1A" w:rsidRPr="00884C1A" w:rsidRDefault="00884C1A" w:rsidP="00884C1A">
      <w:pPr>
        <w:keepNext/>
        <w:keepLines/>
        <w:numPr>
          <w:ilvl w:val="0"/>
          <w:numId w:val="220"/>
        </w:numPr>
        <w:tabs>
          <w:tab w:val="left" w:pos="567"/>
        </w:tabs>
        <w:spacing w:after="0" w:line="240" w:lineRule="auto"/>
        <w:ind w:left="0" w:firstLine="0"/>
        <w:jc w:val="both"/>
        <w:outlineLvl w:val="0"/>
        <w:rPr>
          <w:rFonts w:ascii="Arial" w:eastAsia="Times New Roman" w:hAnsi="Arial" w:cs="Arial"/>
          <w:b/>
          <w:bCs/>
          <w:color w:val="000000"/>
          <w:sz w:val="24"/>
          <w:szCs w:val="24"/>
          <w:lang w:eastAsia="pt-BR"/>
        </w:rPr>
      </w:pPr>
      <w:r w:rsidRPr="00884C1A">
        <w:rPr>
          <w:rFonts w:ascii="Arial" w:eastAsia="Times New Roman" w:hAnsi="Arial" w:cs="Arial"/>
          <w:b/>
          <w:bCs/>
          <w:color w:val="000000"/>
          <w:sz w:val="24"/>
          <w:szCs w:val="24"/>
          <w:lang w:eastAsia="pt-BR"/>
        </w:rPr>
        <w:lastRenderedPageBreak/>
        <w:t>CLÁUSULA QUINTA – DO PREÇO.</w:t>
      </w:r>
    </w:p>
    <w:p w14:paraId="723541D0" w14:textId="77777777" w:rsidR="00884C1A" w:rsidRPr="00884C1A" w:rsidRDefault="00884C1A" w:rsidP="00884C1A">
      <w:pPr>
        <w:spacing w:after="0" w:line="240" w:lineRule="auto"/>
        <w:rPr>
          <w:rFonts w:ascii="Arial" w:eastAsia="Arial" w:hAnsi="Arial" w:cs="Arial"/>
          <w:color w:val="000000"/>
          <w:sz w:val="24"/>
          <w:szCs w:val="24"/>
          <w:lang w:eastAsia="pt-BR"/>
        </w:rPr>
      </w:pPr>
    </w:p>
    <w:p w14:paraId="002ACBB1"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 xml:space="preserve">5.1 O valor unitário e o valor global com o fornecimento do presente CONTRATO, e a quantidade, são os estabelecidos na tabela a seguir: </w:t>
      </w:r>
    </w:p>
    <w:p w14:paraId="04D4F3FC"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tbl>
      <w:tblPr>
        <w:tblStyle w:val="Tabelacomgrade"/>
        <w:tblW w:w="10679" w:type="dxa"/>
        <w:jc w:val="center"/>
        <w:tblLook w:val="04A0" w:firstRow="1" w:lastRow="0" w:firstColumn="1" w:lastColumn="0" w:noHBand="0" w:noVBand="1"/>
      </w:tblPr>
      <w:tblGrid>
        <w:gridCol w:w="790"/>
        <w:gridCol w:w="4183"/>
        <w:gridCol w:w="1283"/>
        <w:gridCol w:w="1470"/>
        <w:gridCol w:w="1470"/>
        <w:gridCol w:w="1483"/>
      </w:tblGrid>
      <w:tr w:rsidR="00DC3051" w:rsidRPr="00E80799" w14:paraId="29D907A7" w14:textId="77777777" w:rsidTr="00C07AA2">
        <w:trPr>
          <w:trHeight w:val="816"/>
          <w:jc w:val="center"/>
        </w:trPr>
        <w:tc>
          <w:tcPr>
            <w:tcW w:w="790" w:type="dxa"/>
            <w:hideMark/>
          </w:tcPr>
          <w:p w14:paraId="7DA8E472" w14:textId="77777777" w:rsidR="00DC3051" w:rsidRPr="00AE4590" w:rsidRDefault="00DC3051" w:rsidP="00C07AA2">
            <w:pPr>
              <w:jc w:val="center"/>
              <w:rPr>
                <w:rFonts w:ascii="Arial" w:hAnsi="Arial" w:cs="Arial"/>
                <w:b/>
                <w:bCs/>
                <w:color w:val="000000"/>
                <w:sz w:val="24"/>
                <w:szCs w:val="24"/>
              </w:rPr>
            </w:pPr>
            <w:r w:rsidRPr="00AE4590">
              <w:rPr>
                <w:rFonts w:ascii="Arial" w:hAnsi="Arial" w:cs="Arial"/>
                <w:b/>
                <w:bCs/>
                <w:color w:val="000000"/>
                <w:sz w:val="24"/>
                <w:szCs w:val="24"/>
              </w:rPr>
              <w:t>ITEM</w:t>
            </w:r>
          </w:p>
        </w:tc>
        <w:tc>
          <w:tcPr>
            <w:tcW w:w="4183" w:type="dxa"/>
            <w:hideMark/>
          </w:tcPr>
          <w:p w14:paraId="5350F335" w14:textId="77777777" w:rsidR="00DC3051" w:rsidRPr="00AE4590" w:rsidRDefault="00DC3051" w:rsidP="00C07AA2">
            <w:pPr>
              <w:jc w:val="center"/>
              <w:rPr>
                <w:rFonts w:ascii="Arial" w:hAnsi="Arial" w:cs="Arial"/>
                <w:b/>
                <w:bCs/>
                <w:color w:val="000000"/>
                <w:sz w:val="24"/>
                <w:szCs w:val="24"/>
              </w:rPr>
            </w:pPr>
            <w:r w:rsidRPr="00AE4590">
              <w:rPr>
                <w:rFonts w:ascii="Arial" w:hAnsi="Arial" w:cs="Arial"/>
                <w:b/>
                <w:bCs/>
                <w:color w:val="000000"/>
                <w:sz w:val="24"/>
                <w:szCs w:val="24"/>
              </w:rPr>
              <w:t>DESCRIÇÃO</w:t>
            </w:r>
          </w:p>
        </w:tc>
        <w:tc>
          <w:tcPr>
            <w:tcW w:w="1283" w:type="dxa"/>
            <w:hideMark/>
          </w:tcPr>
          <w:p w14:paraId="638F1397" w14:textId="77777777" w:rsidR="00DC3051" w:rsidRPr="00AE4590" w:rsidRDefault="00DC3051" w:rsidP="00C07AA2">
            <w:pPr>
              <w:jc w:val="center"/>
              <w:rPr>
                <w:rFonts w:ascii="Arial" w:hAnsi="Arial" w:cs="Arial"/>
                <w:b/>
                <w:bCs/>
                <w:color w:val="000000"/>
                <w:sz w:val="24"/>
                <w:szCs w:val="24"/>
              </w:rPr>
            </w:pPr>
            <w:r w:rsidRPr="00AE4590">
              <w:rPr>
                <w:rFonts w:ascii="Arial" w:hAnsi="Arial" w:cs="Arial"/>
                <w:b/>
                <w:bCs/>
                <w:color w:val="000000"/>
                <w:sz w:val="24"/>
                <w:szCs w:val="24"/>
              </w:rPr>
              <w:t>VALOR UNIT.</w:t>
            </w:r>
            <w:r>
              <w:rPr>
                <w:rFonts w:ascii="Arial" w:hAnsi="Arial" w:cs="Arial"/>
                <w:b/>
                <w:bCs/>
                <w:color w:val="000000"/>
                <w:sz w:val="24"/>
                <w:szCs w:val="24"/>
              </w:rPr>
              <w:t xml:space="preserve"> DA APÓLICE</w:t>
            </w:r>
          </w:p>
        </w:tc>
        <w:tc>
          <w:tcPr>
            <w:tcW w:w="1470" w:type="dxa"/>
          </w:tcPr>
          <w:p w14:paraId="02EF71CF" w14:textId="77777777" w:rsidR="00DC3051" w:rsidRPr="00AE4590" w:rsidRDefault="00DC3051" w:rsidP="00C07AA2">
            <w:pPr>
              <w:jc w:val="center"/>
              <w:rPr>
                <w:rFonts w:ascii="Arial" w:hAnsi="Arial" w:cs="Arial"/>
                <w:b/>
                <w:bCs/>
                <w:color w:val="000000"/>
                <w:sz w:val="24"/>
                <w:szCs w:val="24"/>
              </w:rPr>
            </w:pPr>
            <w:r>
              <w:rPr>
                <w:rFonts w:ascii="Arial" w:hAnsi="Arial" w:cs="Arial"/>
                <w:b/>
                <w:bCs/>
                <w:color w:val="000000"/>
                <w:sz w:val="24"/>
                <w:szCs w:val="24"/>
              </w:rPr>
              <w:t>VALIDADE DA APÓLICE</w:t>
            </w:r>
          </w:p>
        </w:tc>
        <w:tc>
          <w:tcPr>
            <w:tcW w:w="1470" w:type="dxa"/>
            <w:hideMark/>
          </w:tcPr>
          <w:p w14:paraId="36EDBF88" w14:textId="77777777" w:rsidR="00DC3051" w:rsidRPr="00AE4590" w:rsidRDefault="00DC3051" w:rsidP="00C07AA2">
            <w:pPr>
              <w:jc w:val="center"/>
              <w:rPr>
                <w:rFonts w:ascii="Arial" w:hAnsi="Arial" w:cs="Arial"/>
                <w:b/>
                <w:bCs/>
                <w:color w:val="000000"/>
                <w:sz w:val="24"/>
                <w:szCs w:val="24"/>
              </w:rPr>
            </w:pPr>
            <w:r w:rsidRPr="00AE4590">
              <w:rPr>
                <w:rFonts w:ascii="Arial" w:hAnsi="Arial" w:cs="Arial"/>
                <w:b/>
                <w:bCs/>
                <w:color w:val="000000"/>
                <w:sz w:val="24"/>
                <w:szCs w:val="24"/>
              </w:rPr>
              <w:t>QUANT.</w:t>
            </w:r>
          </w:p>
          <w:p w14:paraId="59D99A20" w14:textId="77777777" w:rsidR="00DC3051" w:rsidRPr="00AE4590" w:rsidRDefault="00DC3051" w:rsidP="00C07AA2">
            <w:pPr>
              <w:jc w:val="center"/>
              <w:rPr>
                <w:rFonts w:ascii="Arial" w:hAnsi="Arial" w:cs="Arial"/>
                <w:b/>
                <w:bCs/>
                <w:color w:val="000000"/>
                <w:sz w:val="24"/>
                <w:szCs w:val="24"/>
              </w:rPr>
            </w:pPr>
            <w:r w:rsidRPr="00AE4590">
              <w:rPr>
                <w:rFonts w:ascii="Arial" w:hAnsi="Arial" w:cs="Arial"/>
                <w:b/>
                <w:bCs/>
                <w:color w:val="000000"/>
                <w:sz w:val="24"/>
                <w:szCs w:val="24"/>
              </w:rPr>
              <w:t xml:space="preserve">ESTIMADA </w:t>
            </w:r>
          </w:p>
        </w:tc>
        <w:tc>
          <w:tcPr>
            <w:tcW w:w="1483" w:type="dxa"/>
            <w:hideMark/>
          </w:tcPr>
          <w:p w14:paraId="0BFAA6AE" w14:textId="77777777" w:rsidR="00DC3051" w:rsidRPr="00AE4590" w:rsidRDefault="00DC3051" w:rsidP="00C07AA2">
            <w:pPr>
              <w:jc w:val="center"/>
              <w:rPr>
                <w:rFonts w:ascii="Arial" w:hAnsi="Arial" w:cs="Arial"/>
                <w:b/>
                <w:bCs/>
                <w:color w:val="000000"/>
                <w:sz w:val="24"/>
                <w:szCs w:val="24"/>
              </w:rPr>
            </w:pPr>
            <w:r w:rsidRPr="00AE4590">
              <w:rPr>
                <w:rFonts w:ascii="Arial" w:hAnsi="Arial" w:cs="Arial"/>
                <w:b/>
                <w:bCs/>
                <w:color w:val="000000"/>
                <w:sz w:val="24"/>
                <w:szCs w:val="24"/>
              </w:rPr>
              <w:t>VALOR GLOBAL ESTIMADO</w:t>
            </w:r>
          </w:p>
        </w:tc>
      </w:tr>
      <w:tr w:rsidR="00DC3051" w:rsidRPr="00E80799" w14:paraId="4979A739" w14:textId="77777777" w:rsidTr="00C07AA2">
        <w:trPr>
          <w:trHeight w:val="1020"/>
          <w:jc w:val="center"/>
        </w:trPr>
        <w:tc>
          <w:tcPr>
            <w:tcW w:w="790" w:type="dxa"/>
            <w:hideMark/>
          </w:tcPr>
          <w:p w14:paraId="06074C1E" w14:textId="77777777" w:rsidR="00DC3051" w:rsidRPr="00AE4590" w:rsidRDefault="00DC3051" w:rsidP="00C07AA2">
            <w:pPr>
              <w:jc w:val="center"/>
              <w:rPr>
                <w:rFonts w:ascii="Arial" w:hAnsi="Arial" w:cs="Arial"/>
                <w:color w:val="000000"/>
                <w:sz w:val="24"/>
                <w:szCs w:val="24"/>
              </w:rPr>
            </w:pPr>
            <w:r w:rsidRPr="00AE4590">
              <w:rPr>
                <w:rFonts w:ascii="Arial" w:hAnsi="Arial" w:cs="Arial"/>
                <w:color w:val="000000"/>
                <w:sz w:val="24"/>
                <w:szCs w:val="24"/>
              </w:rPr>
              <w:t>01</w:t>
            </w:r>
          </w:p>
        </w:tc>
        <w:tc>
          <w:tcPr>
            <w:tcW w:w="4183" w:type="dxa"/>
            <w:hideMark/>
          </w:tcPr>
          <w:p w14:paraId="60FFC216" w14:textId="77777777" w:rsidR="00DC3051" w:rsidRPr="00AE4590" w:rsidRDefault="00DC3051" w:rsidP="00C07AA2">
            <w:pPr>
              <w:jc w:val="both"/>
              <w:rPr>
                <w:rFonts w:ascii="Arial" w:hAnsi="Arial" w:cs="Arial"/>
                <w:color w:val="000000"/>
                <w:sz w:val="24"/>
                <w:szCs w:val="24"/>
              </w:rPr>
            </w:pPr>
            <w:r>
              <w:rPr>
                <w:rFonts w:ascii="Arial" w:hAnsi="Arial" w:cs="Arial"/>
                <w:color w:val="000000"/>
                <w:sz w:val="24"/>
                <w:szCs w:val="24"/>
              </w:rPr>
              <w:t xml:space="preserve">Contratação de </w:t>
            </w:r>
            <w:r w:rsidRPr="00AE4590">
              <w:rPr>
                <w:rFonts w:ascii="Arial" w:hAnsi="Arial" w:cs="Arial"/>
                <w:color w:val="000000"/>
                <w:sz w:val="24"/>
                <w:szCs w:val="24"/>
              </w:rPr>
              <w:t xml:space="preserve">Prestação de serviços </w:t>
            </w:r>
            <w:r>
              <w:rPr>
                <w:rFonts w:ascii="Arial" w:hAnsi="Arial" w:cs="Arial"/>
                <w:color w:val="000000"/>
                <w:sz w:val="24"/>
                <w:szCs w:val="24"/>
              </w:rPr>
              <w:t xml:space="preserve">continuados </w:t>
            </w:r>
            <w:r w:rsidRPr="00AE4590">
              <w:rPr>
                <w:rFonts w:ascii="Arial" w:hAnsi="Arial" w:cs="Arial"/>
                <w:color w:val="000000"/>
                <w:sz w:val="24"/>
                <w:szCs w:val="24"/>
              </w:rPr>
              <w:t>de seguro coletivo para estagiário em conformidade com a lei do estagiário</w:t>
            </w:r>
            <w:r>
              <w:rPr>
                <w:rFonts w:ascii="Arial" w:hAnsi="Arial" w:cs="Arial"/>
                <w:color w:val="000000"/>
                <w:sz w:val="24"/>
                <w:szCs w:val="24"/>
              </w:rPr>
              <w:t>, mediante requisição</w:t>
            </w:r>
            <w:r w:rsidRPr="00AE4590">
              <w:rPr>
                <w:rFonts w:ascii="Arial" w:hAnsi="Arial" w:cs="Arial"/>
                <w:color w:val="000000"/>
                <w:sz w:val="24"/>
                <w:szCs w:val="24"/>
              </w:rPr>
              <w:t xml:space="preserve">. </w:t>
            </w:r>
          </w:p>
        </w:tc>
        <w:tc>
          <w:tcPr>
            <w:tcW w:w="1283" w:type="dxa"/>
            <w:noWrap/>
            <w:hideMark/>
          </w:tcPr>
          <w:p w14:paraId="4EC59FC1" w14:textId="77777777" w:rsidR="00DC3051" w:rsidRPr="00AE4590" w:rsidRDefault="00DC3051" w:rsidP="00C07AA2">
            <w:pPr>
              <w:jc w:val="center"/>
              <w:rPr>
                <w:rFonts w:ascii="Arial" w:hAnsi="Arial" w:cs="Arial"/>
                <w:color w:val="000000"/>
                <w:sz w:val="24"/>
                <w:szCs w:val="24"/>
              </w:rPr>
            </w:pPr>
          </w:p>
        </w:tc>
        <w:tc>
          <w:tcPr>
            <w:tcW w:w="1470" w:type="dxa"/>
          </w:tcPr>
          <w:p w14:paraId="0E8EA02F" w14:textId="77777777" w:rsidR="00DC3051" w:rsidRPr="00AE4590" w:rsidRDefault="00DC3051" w:rsidP="00C07AA2">
            <w:pPr>
              <w:jc w:val="center"/>
              <w:rPr>
                <w:rFonts w:ascii="Arial" w:hAnsi="Arial" w:cs="Arial"/>
                <w:color w:val="000000"/>
                <w:sz w:val="24"/>
                <w:szCs w:val="24"/>
              </w:rPr>
            </w:pPr>
            <w:r>
              <w:rPr>
                <w:rFonts w:ascii="Arial" w:hAnsi="Arial" w:cs="Arial"/>
                <w:color w:val="000000"/>
                <w:sz w:val="24"/>
                <w:szCs w:val="24"/>
              </w:rPr>
              <w:t>12 MESES</w:t>
            </w:r>
          </w:p>
        </w:tc>
        <w:tc>
          <w:tcPr>
            <w:tcW w:w="1470" w:type="dxa"/>
            <w:hideMark/>
          </w:tcPr>
          <w:p w14:paraId="10A3E23A" w14:textId="77777777" w:rsidR="00DC3051" w:rsidRPr="00AE4590" w:rsidRDefault="00DC3051" w:rsidP="00C07AA2">
            <w:pPr>
              <w:jc w:val="center"/>
              <w:rPr>
                <w:rFonts w:ascii="Arial" w:hAnsi="Arial" w:cs="Arial"/>
                <w:color w:val="000000"/>
                <w:sz w:val="24"/>
                <w:szCs w:val="24"/>
              </w:rPr>
            </w:pPr>
            <w:r w:rsidRPr="00AE4590">
              <w:rPr>
                <w:rFonts w:ascii="Arial" w:hAnsi="Arial" w:cs="Arial"/>
                <w:color w:val="000000"/>
                <w:sz w:val="24"/>
                <w:szCs w:val="24"/>
              </w:rPr>
              <w:t>30 apólices</w:t>
            </w:r>
          </w:p>
        </w:tc>
        <w:tc>
          <w:tcPr>
            <w:tcW w:w="1483" w:type="dxa"/>
            <w:noWrap/>
            <w:hideMark/>
          </w:tcPr>
          <w:p w14:paraId="7A2A728E" w14:textId="77777777" w:rsidR="00DC3051" w:rsidRPr="00AE4590" w:rsidRDefault="00DC3051" w:rsidP="00C07AA2">
            <w:pPr>
              <w:jc w:val="center"/>
              <w:rPr>
                <w:rFonts w:ascii="Arial" w:hAnsi="Arial" w:cs="Arial"/>
                <w:color w:val="000000"/>
                <w:sz w:val="24"/>
                <w:szCs w:val="24"/>
              </w:rPr>
            </w:pPr>
          </w:p>
        </w:tc>
      </w:tr>
      <w:tr w:rsidR="00DC3051" w:rsidRPr="00E80799" w14:paraId="0178BBFE" w14:textId="77777777" w:rsidTr="00C07AA2">
        <w:trPr>
          <w:trHeight w:val="677"/>
          <w:jc w:val="center"/>
        </w:trPr>
        <w:tc>
          <w:tcPr>
            <w:tcW w:w="9196" w:type="dxa"/>
            <w:gridSpan w:val="5"/>
          </w:tcPr>
          <w:p w14:paraId="5B111670" w14:textId="77777777" w:rsidR="00DC3051" w:rsidRPr="00AE4590" w:rsidRDefault="00DC3051" w:rsidP="00C07AA2">
            <w:pPr>
              <w:jc w:val="center"/>
              <w:rPr>
                <w:rFonts w:ascii="Arial" w:hAnsi="Arial" w:cs="Arial"/>
                <w:color w:val="000000"/>
                <w:sz w:val="24"/>
                <w:szCs w:val="24"/>
              </w:rPr>
            </w:pPr>
          </w:p>
          <w:p w14:paraId="3996B3A2" w14:textId="77777777" w:rsidR="00DC3051" w:rsidRPr="00AE4590" w:rsidRDefault="00DC3051" w:rsidP="00C07AA2">
            <w:pPr>
              <w:jc w:val="center"/>
              <w:rPr>
                <w:rFonts w:ascii="Arial" w:hAnsi="Arial" w:cs="Arial"/>
                <w:b/>
                <w:bCs/>
                <w:color w:val="000000"/>
                <w:sz w:val="24"/>
                <w:szCs w:val="24"/>
              </w:rPr>
            </w:pPr>
            <w:r w:rsidRPr="00AE4590">
              <w:rPr>
                <w:rFonts w:ascii="Arial" w:hAnsi="Arial" w:cs="Arial"/>
                <w:b/>
                <w:bCs/>
                <w:color w:val="000000"/>
                <w:sz w:val="24"/>
                <w:szCs w:val="24"/>
              </w:rPr>
              <w:t>VALOR GLOBAL ESTIMADO</w:t>
            </w:r>
          </w:p>
        </w:tc>
        <w:tc>
          <w:tcPr>
            <w:tcW w:w="1483" w:type="dxa"/>
            <w:noWrap/>
          </w:tcPr>
          <w:p w14:paraId="65762BBC" w14:textId="77777777" w:rsidR="00DC3051" w:rsidRPr="00AE4590" w:rsidRDefault="00DC3051" w:rsidP="00C07AA2">
            <w:pPr>
              <w:jc w:val="center"/>
              <w:rPr>
                <w:rFonts w:ascii="Arial" w:hAnsi="Arial" w:cs="Arial"/>
                <w:color w:val="000000"/>
                <w:sz w:val="24"/>
                <w:szCs w:val="24"/>
              </w:rPr>
            </w:pPr>
          </w:p>
        </w:tc>
      </w:tr>
    </w:tbl>
    <w:p w14:paraId="0A54A9AE" w14:textId="77777777" w:rsidR="00884C1A" w:rsidRPr="00884C1A" w:rsidRDefault="00884C1A" w:rsidP="00884C1A">
      <w:pPr>
        <w:spacing w:after="0" w:line="276" w:lineRule="auto"/>
        <w:jc w:val="both"/>
        <w:rPr>
          <w:rFonts w:ascii="Arial" w:eastAsia="Arial" w:hAnsi="Arial" w:cs="Arial"/>
          <w:b/>
          <w:color w:val="000000"/>
          <w:sz w:val="24"/>
          <w:szCs w:val="24"/>
          <w:lang w:eastAsia="pt-BR"/>
        </w:rPr>
      </w:pPr>
    </w:p>
    <w:p w14:paraId="6CFE39C5" w14:textId="77777777" w:rsidR="00884C1A" w:rsidRPr="00884C1A" w:rsidRDefault="00884C1A" w:rsidP="00884C1A">
      <w:pPr>
        <w:numPr>
          <w:ilvl w:val="1"/>
          <w:numId w:val="220"/>
        </w:numPr>
        <w:spacing w:after="0" w:line="240" w:lineRule="auto"/>
        <w:ind w:left="0" w:firstLine="0"/>
        <w:jc w:val="both"/>
        <w:rPr>
          <w:rFonts w:ascii="Arial" w:eastAsia="Calibri" w:hAnsi="Arial" w:cs="Arial"/>
          <w:color w:val="000000"/>
          <w:sz w:val="24"/>
          <w:szCs w:val="24"/>
          <w:lang w:eastAsia="pt-BR"/>
        </w:rPr>
      </w:pPr>
      <w:r w:rsidRPr="00884C1A">
        <w:rPr>
          <w:rFonts w:ascii="Arial" w:eastAsia="Calibri" w:hAnsi="Arial" w:cs="Arial"/>
          <w:color w:val="000000"/>
          <w:sz w:val="24"/>
          <w:szCs w:val="24"/>
          <w:lang w:eastAsia="pt-BR"/>
        </w:rPr>
        <w:t>O valor global do CONTRATO é de R$ XXX.</w:t>
      </w:r>
    </w:p>
    <w:p w14:paraId="6FFB384B"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6817A668" w14:textId="77777777" w:rsidR="00884C1A" w:rsidRPr="00884C1A" w:rsidRDefault="00884C1A" w:rsidP="00884C1A">
      <w:pPr>
        <w:keepNext/>
        <w:keepLines/>
        <w:tabs>
          <w:tab w:val="left" w:pos="567"/>
        </w:tabs>
        <w:spacing w:before="240" w:after="0" w:line="240" w:lineRule="auto"/>
        <w:jc w:val="both"/>
        <w:outlineLvl w:val="0"/>
        <w:rPr>
          <w:rFonts w:ascii="Arial" w:eastAsia="Times New Roman" w:hAnsi="Arial" w:cs="Arial"/>
          <w:b/>
          <w:bCs/>
          <w:color w:val="000000"/>
          <w:sz w:val="24"/>
          <w:szCs w:val="24"/>
          <w:lang w:eastAsia="pt-BR"/>
        </w:rPr>
      </w:pPr>
      <w:r w:rsidRPr="00884C1A">
        <w:rPr>
          <w:rFonts w:ascii="Arial" w:eastAsia="Times New Roman" w:hAnsi="Arial" w:cs="Arial"/>
          <w:b/>
          <w:bCs/>
          <w:color w:val="000000"/>
          <w:sz w:val="24"/>
          <w:szCs w:val="24"/>
          <w:lang w:eastAsia="pt-BR"/>
        </w:rPr>
        <w:t>6 CLÁUSULA SEXTA – CRITÉRIOS DE MEDIÇÃO E DE PAGAMENTO (OS CRITÉRIOS E A PERIODICIDADE DA MEDIÇÃO E O PRAZO PARA LIQUIDAÇÃO E PARA PAGAMENTO).</w:t>
      </w:r>
    </w:p>
    <w:p w14:paraId="6E57D3A6" w14:textId="77777777" w:rsidR="00884C1A" w:rsidRPr="00884C1A" w:rsidRDefault="00884C1A" w:rsidP="00884C1A">
      <w:pPr>
        <w:keepNext/>
        <w:keepLines/>
        <w:tabs>
          <w:tab w:val="left" w:pos="567"/>
        </w:tabs>
        <w:spacing w:after="0" w:line="240" w:lineRule="auto"/>
        <w:ind w:left="360"/>
        <w:jc w:val="both"/>
        <w:outlineLvl w:val="0"/>
        <w:rPr>
          <w:rFonts w:ascii="Arial" w:eastAsia="Times New Roman" w:hAnsi="Arial" w:cs="Arial"/>
          <w:b/>
          <w:bCs/>
          <w:color w:val="000000"/>
          <w:sz w:val="24"/>
          <w:szCs w:val="24"/>
          <w:lang w:eastAsia="pt-BR"/>
        </w:rPr>
      </w:pPr>
    </w:p>
    <w:p w14:paraId="3A5F686A" w14:textId="77777777" w:rsidR="00884C1A" w:rsidRPr="00884C1A" w:rsidRDefault="00884C1A" w:rsidP="00884C1A">
      <w:pPr>
        <w:spacing w:after="0" w:line="276" w:lineRule="auto"/>
        <w:rPr>
          <w:rFonts w:ascii="Arial" w:eastAsia="Arial" w:hAnsi="Arial" w:cs="Arial"/>
          <w:b/>
          <w:bCs/>
          <w:sz w:val="24"/>
          <w:szCs w:val="24"/>
          <w:lang w:eastAsia="pt-BR"/>
        </w:rPr>
      </w:pPr>
      <w:r w:rsidRPr="00884C1A">
        <w:rPr>
          <w:rFonts w:ascii="Arial" w:eastAsia="Arial" w:hAnsi="Arial" w:cs="Arial"/>
          <w:b/>
          <w:bCs/>
          <w:sz w:val="24"/>
          <w:szCs w:val="24"/>
          <w:lang w:eastAsia="pt-BR"/>
        </w:rPr>
        <w:t>Recebimento</w:t>
      </w:r>
    </w:p>
    <w:p w14:paraId="79356D91" w14:textId="79FC297D" w:rsidR="00884C1A" w:rsidRPr="00884C1A" w:rsidRDefault="00884C1A" w:rsidP="00884C1A">
      <w:pPr>
        <w:numPr>
          <w:ilvl w:val="1"/>
          <w:numId w:val="35"/>
        </w:numPr>
        <w:spacing w:before="120" w:after="120" w:line="276" w:lineRule="auto"/>
        <w:ind w:left="0" w:firstLine="0"/>
        <w:jc w:val="both"/>
        <w:rPr>
          <w:rFonts w:ascii="Arial" w:eastAsia="Arial Unicode MS" w:hAnsi="Arial" w:cs="Arial"/>
          <w:color w:val="000000"/>
          <w:sz w:val="24"/>
          <w:szCs w:val="24"/>
          <w:lang w:eastAsia="pt-BR"/>
        </w:rPr>
      </w:pPr>
      <w:r w:rsidRPr="00884C1A">
        <w:rPr>
          <w:rFonts w:ascii="Arial" w:eastAsia="Arial Unicode MS" w:hAnsi="Arial" w:cs="Arial"/>
          <w:color w:val="000000"/>
          <w:sz w:val="24"/>
          <w:szCs w:val="24"/>
          <w:lang w:eastAsia="pt-BR"/>
        </w:rPr>
        <w:t>A CONTRATADA deverá entregar o objeto dentro do horário de recebimento, no local indicado</w:t>
      </w:r>
      <w:r w:rsidR="00DC3051">
        <w:rPr>
          <w:rFonts w:ascii="Arial" w:eastAsia="Arial Unicode MS" w:hAnsi="Arial" w:cs="Arial"/>
          <w:color w:val="000000"/>
          <w:sz w:val="24"/>
          <w:szCs w:val="24"/>
          <w:lang w:eastAsia="pt-BR"/>
        </w:rPr>
        <w:t>: licitacaoextrema@yahoo.com.br</w:t>
      </w:r>
      <w:r w:rsidRPr="00884C1A">
        <w:rPr>
          <w:rFonts w:ascii="Arial" w:eastAsia="Arial Unicode MS" w:hAnsi="Arial" w:cs="Arial"/>
          <w:color w:val="000000"/>
          <w:sz w:val="24"/>
          <w:szCs w:val="24"/>
          <w:lang w:eastAsia="pt-BR"/>
        </w:rPr>
        <w:t>.</w:t>
      </w:r>
    </w:p>
    <w:p w14:paraId="11B94352" w14:textId="77777777" w:rsidR="00884C1A" w:rsidRPr="00884C1A" w:rsidRDefault="00884C1A" w:rsidP="00884C1A">
      <w:pPr>
        <w:numPr>
          <w:ilvl w:val="1"/>
          <w:numId w:val="35"/>
        </w:numPr>
        <w:spacing w:before="120" w:after="120" w:line="276" w:lineRule="auto"/>
        <w:ind w:left="0" w:firstLine="0"/>
        <w:jc w:val="both"/>
        <w:rPr>
          <w:rFonts w:ascii="Arial" w:eastAsia="Arial Unicode MS" w:hAnsi="Arial" w:cs="Arial"/>
          <w:color w:val="000000"/>
          <w:sz w:val="24"/>
          <w:szCs w:val="24"/>
          <w:lang w:eastAsia="pt-BR"/>
        </w:rPr>
      </w:pPr>
      <w:r w:rsidRPr="00884C1A">
        <w:rPr>
          <w:rFonts w:ascii="Arial" w:eastAsia="Arial Unicode MS" w:hAnsi="Arial" w:cs="Arial"/>
          <w:color w:val="000000"/>
          <w:sz w:val="24"/>
          <w:szCs w:val="24"/>
          <w:lang w:eastAsia="pt-BR"/>
        </w:rPr>
        <w:t xml:space="preserve">O pagamento somente será realizado, com base no objeto efetivamente entregue e realizado nas condições estabelecidas. </w:t>
      </w:r>
    </w:p>
    <w:p w14:paraId="0B586D25" w14:textId="77777777" w:rsidR="00884C1A" w:rsidRPr="00884C1A" w:rsidRDefault="00884C1A" w:rsidP="00884C1A">
      <w:pPr>
        <w:numPr>
          <w:ilvl w:val="1"/>
          <w:numId w:val="35"/>
        </w:numPr>
        <w:spacing w:afterLines="120" w:after="288" w:line="240" w:lineRule="auto"/>
        <w:ind w:left="0" w:firstLine="0"/>
        <w:jc w:val="both"/>
        <w:rPr>
          <w:rFonts w:ascii="Arial" w:eastAsia="Arial Unicode MS" w:hAnsi="Arial" w:cs="Arial"/>
          <w:color w:val="000000"/>
          <w:sz w:val="24"/>
          <w:szCs w:val="24"/>
          <w:lang w:eastAsia="pt-BR"/>
        </w:rPr>
      </w:pPr>
      <w:r w:rsidRPr="00884C1A">
        <w:rPr>
          <w:rFonts w:ascii="Arial" w:eastAsia="Arial Unicode MS" w:hAnsi="Arial" w:cs="Arial"/>
          <w:bCs/>
          <w:color w:val="000000"/>
          <w:sz w:val="24"/>
          <w:szCs w:val="24"/>
          <w:lang w:eastAsia="pt-BR"/>
        </w:rPr>
        <w:t xml:space="preserve">No caso de controvérsia sobre a entrega do objeto e a realização dos serviços o mesmo poderá ser rejeitado pelo almoxarife. </w:t>
      </w:r>
    </w:p>
    <w:p w14:paraId="5A5FDB70" w14:textId="77777777" w:rsidR="00884C1A" w:rsidRPr="00884C1A" w:rsidRDefault="00884C1A" w:rsidP="00884C1A">
      <w:pPr>
        <w:numPr>
          <w:ilvl w:val="1"/>
          <w:numId w:val="35"/>
        </w:numPr>
        <w:spacing w:afterLines="120" w:after="288" w:line="240" w:lineRule="auto"/>
        <w:ind w:left="0" w:firstLine="0"/>
        <w:jc w:val="both"/>
        <w:rPr>
          <w:rFonts w:ascii="Arial" w:eastAsia="Arial Unicode MS" w:hAnsi="Arial" w:cs="Arial"/>
          <w:color w:val="000000"/>
          <w:sz w:val="24"/>
          <w:szCs w:val="24"/>
          <w:lang w:eastAsia="pt-BR"/>
        </w:rPr>
      </w:pPr>
      <w:r w:rsidRPr="00884C1A">
        <w:rPr>
          <w:rFonts w:ascii="Arial" w:eastAsia="Arial Unicode MS" w:hAnsi="Arial" w:cs="Arial"/>
          <w:color w:val="000000"/>
          <w:sz w:val="24"/>
          <w:szCs w:val="24"/>
          <w:lang w:eastAsia="pt-BR"/>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A723DF7" w14:textId="77777777" w:rsidR="00884C1A" w:rsidRPr="00884C1A" w:rsidRDefault="00884C1A" w:rsidP="00884C1A">
      <w:pPr>
        <w:keepNext/>
        <w:keepLines/>
        <w:tabs>
          <w:tab w:val="left" w:pos="567"/>
        </w:tabs>
        <w:spacing w:afterLines="120" w:after="288" w:line="240" w:lineRule="auto"/>
        <w:ind w:left="357"/>
        <w:jc w:val="both"/>
        <w:outlineLvl w:val="1"/>
        <w:rPr>
          <w:rFonts w:ascii="Arial" w:eastAsia="Times New Roman" w:hAnsi="Arial" w:cs="Arial"/>
          <w:b/>
          <w:bCs/>
          <w:sz w:val="24"/>
          <w:szCs w:val="24"/>
          <w:lang w:eastAsia="pt-BR"/>
        </w:rPr>
      </w:pPr>
      <w:r w:rsidRPr="00884C1A">
        <w:rPr>
          <w:rFonts w:ascii="Arial" w:eastAsia="Times New Roman" w:hAnsi="Arial" w:cs="Arial"/>
          <w:b/>
          <w:bCs/>
          <w:sz w:val="24"/>
          <w:szCs w:val="24"/>
          <w:lang w:eastAsia="pt-BR"/>
        </w:rPr>
        <w:t>Liquidação</w:t>
      </w:r>
    </w:p>
    <w:p w14:paraId="7BC0043E" w14:textId="77777777" w:rsidR="00884C1A" w:rsidRPr="00884C1A" w:rsidRDefault="00884C1A" w:rsidP="00884C1A">
      <w:pPr>
        <w:numPr>
          <w:ilvl w:val="1"/>
          <w:numId w:val="35"/>
        </w:numPr>
        <w:spacing w:afterLines="120" w:after="288"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t>Recebida a Nota Fiscal ou documento de cobrança equivalente, correrá o prazo de até 05 (cinco) dias úteis para fins de liquidação, na forma desta seção, prorrogáveis por igual período.</w:t>
      </w:r>
    </w:p>
    <w:p w14:paraId="106FC4B9" w14:textId="77777777" w:rsidR="00884C1A" w:rsidRPr="00884C1A" w:rsidRDefault="00884C1A" w:rsidP="00884C1A">
      <w:pPr>
        <w:numPr>
          <w:ilvl w:val="2"/>
          <w:numId w:val="35"/>
        </w:numPr>
        <w:spacing w:afterLines="120" w:after="288" w:line="240" w:lineRule="auto"/>
        <w:ind w:left="0" w:firstLine="0"/>
        <w:jc w:val="both"/>
        <w:rPr>
          <w:rFonts w:ascii="Arial" w:eastAsia="Arial Unicode MS" w:hAnsi="Arial" w:cs="Arial"/>
          <w:color w:val="000000"/>
          <w:sz w:val="24"/>
          <w:szCs w:val="24"/>
          <w:lang w:eastAsia="pt-BR"/>
        </w:rPr>
      </w:pPr>
      <w:r w:rsidRPr="00884C1A">
        <w:rPr>
          <w:rFonts w:ascii="Arial" w:eastAsia="Arial Unicode MS" w:hAnsi="Arial" w:cs="Arial"/>
          <w:color w:val="000000"/>
          <w:sz w:val="24"/>
          <w:szCs w:val="24"/>
          <w:lang w:eastAsia="pt-BR"/>
        </w:rPr>
        <w:t>O pagamento referente ao fornecimento do objeto deste CONTRATO será efetuado nas seguintes condições: em parcela única em até 10 (dez) dias úteis a partir da liquidação, mediante apresentação da competente nota fiscal, em consonância com o que foi efetivamente realizado e entregue.</w:t>
      </w:r>
    </w:p>
    <w:p w14:paraId="2ADAACF9" w14:textId="77777777" w:rsidR="00884C1A" w:rsidRPr="00884C1A" w:rsidRDefault="00884C1A" w:rsidP="00884C1A">
      <w:pPr>
        <w:numPr>
          <w:ilvl w:val="1"/>
          <w:numId w:val="35"/>
        </w:numPr>
        <w:spacing w:afterLines="120" w:after="288"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lastRenderedPageBreak/>
        <w:t xml:space="preserve">Para fins de liquidação, o setor competente deverá verificar se a nota fiscal ou instrumento de cobrança equivalente apresentado expressa os elementos necessários e essenciais do documento, tais como: </w:t>
      </w:r>
    </w:p>
    <w:p w14:paraId="222A960A" w14:textId="77777777" w:rsidR="00884C1A" w:rsidRPr="00884C1A" w:rsidRDefault="00884C1A" w:rsidP="00884C1A">
      <w:pPr>
        <w:numPr>
          <w:ilvl w:val="0"/>
          <w:numId w:val="6"/>
        </w:numPr>
        <w:suppressAutoHyphens/>
        <w:spacing w:afterLines="120" w:after="288" w:line="240" w:lineRule="auto"/>
        <w:ind w:left="0" w:firstLine="0"/>
        <w:contextualSpacing/>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 xml:space="preserve">a data da emissão; </w:t>
      </w:r>
    </w:p>
    <w:p w14:paraId="56CABF58" w14:textId="77777777" w:rsidR="00884C1A" w:rsidRPr="00884C1A" w:rsidRDefault="00884C1A" w:rsidP="00884C1A">
      <w:pPr>
        <w:numPr>
          <w:ilvl w:val="0"/>
          <w:numId w:val="6"/>
        </w:numPr>
        <w:suppressAutoHyphens/>
        <w:spacing w:afterLines="120" w:after="288" w:line="240" w:lineRule="auto"/>
        <w:ind w:left="0" w:firstLine="0"/>
        <w:contextualSpacing/>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 xml:space="preserve">os dados do contrato e do órgão contratante; </w:t>
      </w:r>
    </w:p>
    <w:p w14:paraId="3B1B7846" w14:textId="77777777" w:rsidR="00884C1A" w:rsidRPr="00884C1A" w:rsidRDefault="00884C1A" w:rsidP="00884C1A">
      <w:pPr>
        <w:numPr>
          <w:ilvl w:val="0"/>
          <w:numId w:val="6"/>
        </w:numPr>
        <w:suppressAutoHyphens/>
        <w:spacing w:afterLines="120" w:after="288" w:line="240" w:lineRule="auto"/>
        <w:ind w:left="0" w:firstLine="0"/>
        <w:contextualSpacing/>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 xml:space="preserve">o período respectivo de execução do contrato; </w:t>
      </w:r>
    </w:p>
    <w:p w14:paraId="27E1DF16" w14:textId="77777777" w:rsidR="00884C1A" w:rsidRPr="00884C1A" w:rsidRDefault="00884C1A" w:rsidP="00884C1A">
      <w:pPr>
        <w:numPr>
          <w:ilvl w:val="0"/>
          <w:numId w:val="6"/>
        </w:numPr>
        <w:suppressAutoHyphens/>
        <w:spacing w:afterLines="120" w:after="288" w:line="240" w:lineRule="auto"/>
        <w:ind w:left="0" w:firstLine="0"/>
        <w:contextualSpacing/>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 xml:space="preserve">o valor a pagar; e </w:t>
      </w:r>
    </w:p>
    <w:p w14:paraId="1F3817AD" w14:textId="77777777" w:rsidR="00884C1A" w:rsidRPr="00884C1A" w:rsidRDefault="00884C1A" w:rsidP="00884C1A">
      <w:pPr>
        <w:numPr>
          <w:ilvl w:val="0"/>
          <w:numId w:val="6"/>
        </w:numPr>
        <w:suppressAutoHyphens/>
        <w:spacing w:afterLines="120" w:after="288" w:line="240" w:lineRule="auto"/>
        <w:ind w:left="0" w:firstLine="0"/>
        <w:contextualSpacing/>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eventual destaque do valor de retenções tributárias cabíveis.</w:t>
      </w:r>
    </w:p>
    <w:p w14:paraId="45F102AB" w14:textId="77777777" w:rsidR="00884C1A" w:rsidRPr="00884C1A" w:rsidRDefault="00884C1A" w:rsidP="00884C1A">
      <w:pPr>
        <w:numPr>
          <w:ilvl w:val="1"/>
          <w:numId w:val="35"/>
        </w:numPr>
        <w:spacing w:afterLines="120" w:after="288" w:line="240" w:lineRule="auto"/>
        <w:ind w:left="0" w:firstLine="0"/>
        <w:jc w:val="both"/>
        <w:rPr>
          <w:rFonts w:ascii="Arial" w:eastAsia="Arial Unicode MS" w:hAnsi="Arial" w:cs="Arial"/>
          <w:sz w:val="24"/>
          <w:szCs w:val="24"/>
          <w:lang w:eastAsia="pt-BR"/>
        </w:rPr>
      </w:pPr>
      <w:r w:rsidRPr="00884C1A">
        <w:rPr>
          <w:rFonts w:ascii="Arial" w:eastAsia="Calibri" w:hAnsi="Arial" w:cs="Arial"/>
          <w:sz w:val="24"/>
          <w:szCs w:val="24"/>
          <w:lang w:eastAsia="pt-BR"/>
        </w:rPr>
        <w:t xml:space="preserve"> Havendo erro na apresentação da nota fiscal ou instrumento de cobrança equivalente, ou circunstância que impeça a </w:t>
      </w:r>
      <w:r w:rsidRPr="00884C1A">
        <w:rPr>
          <w:rFonts w:ascii="Arial" w:eastAsia="Arial Unicode MS" w:hAnsi="Arial" w:cs="Arial"/>
          <w:sz w:val="24"/>
          <w:szCs w:val="24"/>
          <w:lang w:eastAsia="pt-BR"/>
        </w:rPr>
        <w:t>liquidação da despesa, esta ficará sobrestada até que o contratado providencie as medidas saneadoras, reiniciando-se o prazo após a comprovação da regularização da situação, sem ônus ao contratante;</w:t>
      </w:r>
    </w:p>
    <w:p w14:paraId="4A002426" w14:textId="77777777" w:rsidR="00884C1A" w:rsidRPr="00884C1A" w:rsidRDefault="00884C1A" w:rsidP="00884C1A">
      <w:pPr>
        <w:numPr>
          <w:ilvl w:val="1"/>
          <w:numId w:val="35"/>
        </w:numPr>
        <w:spacing w:afterLines="120" w:after="288"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t xml:space="preserve"> A nota fiscal ou instrumento de cobrança equivalente deverá ser obrigatoriamente acompanhado da comprovação da regularidade fiscal.</w:t>
      </w:r>
    </w:p>
    <w:p w14:paraId="0277B155" w14:textId="77777777" w:rsidR="00884C1A" w:rsidRPr="00884C1A" w:rsidRDefault="00884C1A" w:rsidP="00884C1A">
      <w:pPr>
        <w:numPr>
          <w:ilvl w:val="1"/>
          <w:numId w:val="35"/>
        </w:numPr>
        <w:spacing w:afterLines="120" w:after="288"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44DAB018" w14:textId="77777777" w:rsidR="00884C1A" w:rsidRPr="00884C1A" w:rsidRDefault="00884C1A" w:rsidP="00884C1A">
      <w:pPr>
        <w:numPr>
          <w:ilvl w:val="1"/>
          <w:numId w:val="35"/>
        </w:numPr>
        <w:spacing w:afterLines="120" w:after="288"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4A254A0" w14:textId="77777777" w:rsidR="00884C1A" w:rsidRPr="00884C1A" w:rsidRDefault="00884C1A" w:rsidP="00884C1A">
      <w:pPr>
        <w:numPr>
          <w:ilvl w:val="1"/>
          <w:numId w:val="35"/>
        </w:numPr>
        <w:spacing w:afterLines="120" w:after="288"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29548AE" w14:textId="77777777" w:rsidR="00884C1A" w:rsidRPr="00884C1A" w:rsidRDefault="00884C1A" w:rsidP="00884C1A">
      <w:pPr>
        <w:numPr>
          <w:ilvl w:val="1"/>
          <w:numId w:val="35"/>
        </w:numPr>
        <w:spacing w:afterLines="120" w:after="288"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t xml:space="preserve">Persistindo a irregularidade, o contratante deverá adotar as medidas necessárias à rescisão contratual nos autos do processo administrativo correspondente, assegurada ao contratado a ampla defesa. </w:t>
      </w:r>
    </w:p>
    <w:p w14:paraId="24120AC9" w14:textId="77777777" w:rsidR="00884C1A" w:rsidRPr="00884C1A" w:rsidRDefault="00884C1A" w:rsidP="00884C1A">
      <w:pPr>
        <w:keepNext/>
        <w:keepLines/>
        <w:tabs>
          <w:tab w:val="left" w:pos="567"/>
        </w:tabs>
        <w:spacing w:afterLines="120" w:after="288" w:line="240" w:lineRule="auto"/>
        <w:ind w:left="357"/>
        <w:jc w:val="both"/>
        <w:outlineLvl w:val="1"/>
        <w:rPr>
          <w:rFonts w:ascii="Arial" w:eastAsia="Times New Roman" w:hAnsi="Arial" w:cs="Arial"/>
          <w:b/>
          <w:bCs/>
          <w:sz w:val="24"/>
          <w:szCs w:val="24"/>
          <w:lang w:eastAsia="pt-BR"/>
        </w:rPr>
      </w:pPr>
      <w:r w:rsidRPr="00884C1A">
        <w:rPr>
          <w:rFonts w:ascii="Arial" w:eastAsia="Times New Roman" w:hAnsi="Arial" w:cs="Arial"/>
          <w:b/>
          <w:bCs/>
          <w:sz w:val="24"/>
          <w:szCs w:val="24"/>
          <w:lang w:eastAsia="pt-BR"/>
        </w:rPr>
        <w:t>Prazo de pagamento</w:t>
      </w:r>
    </w:p>
    <w:p w14:paraId="6334971C" w14:textId="77777777" w:rsidR="00884C1A" w:rsidRPr="00884C1A" w:rsidRDefault="00884C1A" w:rsidP="00884C1A">
      <w:pPr>
        <w:numPr>
          <w:ilvl w:val="1"/>
          <w:numId w:val="35"/>
        </w:numPr>
        <w:spacing w:afterLines="120" w:after="288"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t>O pagamento será efetuado no prazo de até 10 (dez) dias úteis contados da finalização da liquidação da despesa.</w:t>
      </w:r>
    </w:p>
    <w:p w14:paraId="7396020F" w14:textId="77777777" w:rsidR="00884C1A" w:rsidRPr="00884C1A" w:rsidRDefault="00884C1A" w:rsidP="00884C1A">
      <w:pPr>
        <w:numPr>
          <w:ilvl w:val="1"/>
          <w:numId w:val="35"/>
        </w:numPr>
        <w:spacing w:afterLines="120" w:after="288" w:line="240" w:lineRule="auto"/>
        <w:ind w:left="0" w:firstLine="0"/>
        <w:jc w:val="both"/>
        <w:rPr>
          <w:rFonts w:ascii="Arial" w:eastAsia="Arial Unicode MS" w:hAnsi="Arial" w:cs="Arial"/>
          <w:color w:val="000000"/>
          <w:sz w:val="24"/>
          <w:szCs w:val="24"/>
          <w:lang w:eastAsia="pt-BR"/>
        </w:rPr>
      </w:pPr>
      <w:r w:rsidRPr="00884C1A">
        <w:rPr>
          <w:rFonts w:ascii="Arial" w:eastAsia="Arial Unicode MS" w:hAnsi="Arial" w:cs="Arial"/>
          <w:sz w:val="24"/>
          <w:szCs w:val="24"/>
          <w:lang w:eastAsia="pt-BR"/>
        </w:rPr>
        <w:t xml:space="preserve">No caso de atraso pelo Contratante, os valores devidos ao contratado serão atualizados monetariamente entre o termo final do prazo de pagamento </w:t>
      </w:r>
      <w:r w:rsidRPr="00884C1A">
        <w:rPr>
          <w:rFonts w:ascii="Arial" w:eastAsia="Arial Unicode MS" w:hAnsi="Arial" w:cs="Arial"/>
          <w:sz w:val="24"/>
          <w:szCs w:val="24"/>
          <w:lang w:eastAsia="pt-BR"/>
        </w:rPr>
        <w:lastRenderedPageBreak/>
        <w:t xml:space="preserve">até a data de sua efetiva realização, mediante aplicação do índice de correção monetária </w:t>
      </w:r>
      <w:r w:rsidRPr="00884C1A">
        <w:rPr>
          <w:rFonts w:ascii="Arial" w:eastAsia="Arial Unicode MS" w:hAnsi="Arial" w:cs="Arial"/>
          <w:color w:val="000000"/>
          <w:sz w:val="24"/>
          <w:szCs w:val="24"/>
          <w:lang w:eastAsia="pt-BR"/>
        </w:rPr>
        <w:t>IPCA - Índice Nacional de Preços ao Consumidor Amplo – IBGE.</w:t>
      </w:r>
    </w:p>
    <w:p w14:paraId="5CD9E113" w14:textId="77777777" w:rsidR="00884C1A" w:rsidRPr="00884C1A" w:rsidRDefault="00884C1A" w:rsidP="00884C1A">
      <w:pPr>
        <w:keepNext/>
        <w:keepLines/>
        <w:tabs>
          <w:tab w:val="left" w:pos="567"/>
        </w:tabs>
        <w:spacing w:afterLines="120" w:after="288" w:line="240" w:lineRule="auto"/>
        <w:ind w:left="357"/>
        <w:jc w:val="both"/>
        <w:outlineLvl w:val="1"/>
        <w:rPr>
          <w:rFonts w:ascii="Arial" w:eastAsia="Times New Roman" w:hAnsi="Arial" w:cs="Arial"/>
          <w:b/>
          <w:bCs/>
          <w:sz w:val="24"/>
          <w:szCs w:val="24"/>
          <w:lang w:eastAsia="pt-BR"/>
        </w:rPr>
      </w:pPr>
      <w:r w:rsidRPr="00884C1A">
        <w:rPr>
          <w:rFonts w:ascii="Arial" w:eastAsia="Times New Roman" w:hAnsi="Arial" w:cs="Arial"/>
          <w:b/>
          <w:bCs/>
          <w:sz w:val="24"/>
          <w:szCs w:val="24"/>
          <w:lang w:eastAsia="pt-BR"/>
        </w:rPr>
        <w:t>Forma de pagamento</w:t>
      </w:r>
    </w:p>
    <w:p w14:paraId="2D9C77D6" w14:textId="77777777" w:rsidR="00884C1A" w:rsidRPr="00884C1A" w:rsidRDefault="00884C1A" w:rsidP="00884C1A">
      <w:pPr>
        <w:numPr>
          <w:ilvl w:val="1"/>
          <w:numId w:val="35"/>
        </w:numPr>
        <w:spacing w:afterLines="120" w:after="288"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t>O pagamento será realizado por meio de ordem bancária, para crédito em banco, agência e conta corrente indicados pelo contratado ou mediante boleto bancário.</w:t>
      </w:r>
    </w:p>
    <w:p w14:paraId="66AE0FBA" w14:textId="77777777" w:rsidR="00884C1A" w:rsidRPr="00884C1A" w:rsidRDefault="00884C1A" w:rsidP="00884C1A">
      <w:pPr>
        <w:numPr>
          <w:ilvl w:val="1"/>
          <w:numId w:val="35"/>
        </w:numPr>
        <w:spacing w:afterLines="120" w:after="288"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t>Quando do pagamento, será efetuada a retenção tributária prevista na legislação aplicável.</w:t>
      </w:r>
    </w:p>
    <w:p w14:paraId="3E9E3B3F" w14:textId="77777777" w:rsidR="00884C1A" w:rsidRPr="00884C1A" w:rsidRDefault="00884C1A" w:rsidP="00884C1A">
      <w:pPr>
        <w:numPr>
          <w:ilvl w:val="2"/>
          <w:numId w:val="35"/>
        </w:numPr>
        <w:spacing w:afterLines="120" w:after="288" w:line="240" w:lineRule="auto"/>
        <w:ind w:left="0" w:firstLine="0"/>
        <w:jc w:val="both"/>
        <w:rPr>
          <w:rFonts w:ascii="Arial" w:eastAsia="Arial Unicode MS" w:hAnsi="Arial" w:cs="Arial"/>
          <w:color w:val="000000"/>
          <w:sz w:val="24"/>
          <w:szCs w:val="24"/>
          <w:lang w:eastAsia="pt-BR"/>
        </w:rPr>
      </w:pPr>
      <w:r w:rsidRPr="00884C1A">
        <w:rPr>
          <w:rFonts w:ascii="Arial" w:eastAsia="Arial Unicode MS" w:hAnsi="Arial" w:cs="Arial"/>
          <w:color w:val="000000"/>
          <w:sz w:val="24"/>
          <w:szCs w:val="24"/>
          <w:lang w:eastAsia="pt-BR"/>
        </w:rPr>
        <w:t>Independentemente do percentual de tributo inserido na planilha, quando houver, serão retidos na fonte, quando da realização do pagamento, os percentuais estabelecidos na legislação vigente.</w:t>
      </w:r>
    </w:p>
    <w:p w14:paraId="5753B035" w14:textId="77777777" w:rsidR="00884C1A" w:rsidRPr="00884C1A" w:rsidRDefault="00884C1A" w:rsidP="00884C1A">
      <w:pPr>
        <w:numPr>
          <w:ilvl w:val="1"/>
          <w:numId w:val="35"/>
        </w:numPr>
        <w:spacing w:afterLines="120" w:after="288"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409BD6AB" w14:textId="77777777" w:rsidR="00884C1A" w:rsidRPr="00884C1A" w:rsidRDefault="00884C1A" w:rsidP="00884C1A">
      <w:pPr>
        <w:numPr>
          <w:ilvl w:val="1"/>
          <w:numId w:val="35"/>
        </w:numPr>
        <w:spacing w:afterLines="120" w:after="288"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t xml:space="preserve">Não será admitida a antecipação de pagamento. </w:t>
      </w:r>
    </w:p>
    <w:p w14:paraId="358729CD" w14:textId="77777777" w:rsidR="00884C1A" w:rsidRPr="00884C1A" w:rsidRDefault="00884C1A" w:rsidP="00884C1A">
      <w:pPr>
        <w:keepNext/>
        <w:keepLines/>
        <w:numPr>
          <w:ilvl w:val="0"/>
          <w:numId w:val="25"/>
        </w:numPr>
        <w:tabs>
          <w:tab w:val="left" w:pos="567"/>
        </w:tabs>
        <w:spacing w:after="0" w:line="240" w:lineRule="auto"/>
        <w:jc w:val="both"/>
        <w:outlineLvl w:val="0"/>
        <w:rPr>
          <w:rFonts w:ascii="Arial" w:eastAsia="Times New Roman" w:hAnsi="Arial" w:cs="Arial"/>
          <w:b/>
          <w:bCs/>
          <w:color w:val="000000"/>
          <w:sz w:val="24"/>
          <w:szCs w:val="24"/>
          <w:lang w:eastAsia="pt-BR"/>
        </w:rPr>
      </w:pPr>
      <w:r w:rsidRPr="00884C1A">
        <w:rPr>
          <w:rFonts w:ascii="Arial" w:eastAsia="Times New Roman" w:hAnsi="Arial" w:cs="Arial"/>
          <w:b/>
          <w:bCs/>
          <w:color w:val="000000"/>
          <w:sz w:val="24"/>
          <w:szCs w:val="24"/>
          <w:lang w:eastAsia="pt-BR"/>
        </w:rPr>
        <w:t>CLÁUSULA SÉTIMA – DO REGIME ESPECIAL.</w:t>
      </w:r>
    </w:p>
    <w:p w14:paraId="1D5B627C" w14:textId="77777777" w:rsidR="00884C1A" w:rsidRPr="00884C1A" w:rsidRDefault="00884C1A" w:rsidP="00884C1A">
      <w:pPr>
        <w:spacing w:after="0" w:line="240" w:lineRule="auto"/>
        <w:rPr>
          <w:rFonts w:ascii="Arial" w:eastAsia="Arial" w:hAnsi="Arial" w:cs="Arial"/>
          <w:color w:val="000000"/>
          <w:sz w:val="24"/>
          <w:szCs w:val="24"/>
          <w:lang w:eastAsia="pt-BR"/>
        </w:rPr>
      </w:pPr>
    </w:p>
    <w:p w14:paraId="55DDEDB0" w14:textId="77777777" w:rsidR="00884C1A" w:rsidRPr="00884C1A" w:rsidRDefault="00884C1A" w:rsidP="008553A1">
      <w:pPr>
        <w:numPr>
          <w:ilvl w:val="1"/>
          <w:numId w:val="25"/>
        </w:numPr>
        <w:spacing w:afterLines="120" w:after="288"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t>O contratado não sofrerá a retenção tributária quanto aos impostos e contribuições abrangidos por regime especial, caso comprove. No entanto, o pagamento ficará condicionado à apresentação de comprovação, por meio de documento oficial, de que faz jus ao tratamento tributário favorecido previsto em Lei Complementar.</w:t>
      </w:r>
    </w:p>
    <w:p w14:paraId="3DF44D15" w14:textId="77777777" w:rsidR="00884C1A" w:rsidRPr="00884C1A" w:rsidRDefault="00884C1A" w:rsidP="00884C1A">
      <w:pPr>
        <w:keepNext/>
        <w:keepLines/>
        <w:numPr>
          <w:ilvl w:val="0"/>
          <w:numId w:val="25"/>
        </w:numPr>
        <w:tabs>
          <w:tab w:val="left" w:pos="567"/>
        </w:tabs>
        <w:spacing w:after="0" w:line="240" w:lineRule="auto"/>
        <w:jc w:val="both"/>
        <w:outlineLvl w:val="0"/>
        <w:rPr>
          <w:rFonts w:ascii="Arial" w:eastAsia="Times New Roman" w:hAnsi="Arial" w:cs="Arial"/>
          <w:b/>
          <w:bCs/>
          <w:color w:val="000000"/>
          <w:sz w:val="24"/>
          <w:szCs w:val="24"/>
          <w:lang w:eastAsia="pt-BR"/>
        </w:rPr>
      </w:pPr>
      <w:r w:rsidRPr="00884C1A">
        <w:rPr>
          <w:rFonts w:ascii="Arial" w:eastAsia="Times New Roman" w:hAnsi="Arial" w:cs="Arial"/>
          <w:b/>
          <w:bCs/>
          <w:color w:val="000000"/>
          <w:sz w:val="24"/>
          <w:szCs w:val="24"/>
          <w:lang w:eastAsia="pt-BR"/>
        </w:rPr>
        <w:t>CLÁUSULA OITAVA – DATA-BASE E A PERIODICIDADE DO REAJUSTAMENTO DE PREÇOS.</w:t>
      </w:r>
    </w:p>
    <w:p w14:paraId="603DF7CB"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4458066E"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 xml:space="preserve">8.1 </w:t>
      </w:r>
      <w:r w:rsidRPr="00884C1A">
        <w:rPr>
          <w:rFonts w:ascii="Arial" w:eastAsia="Arial" w:hAnsi="Arial" w:cs="Arial"/>
          <w:b/>
          <w:bCs/>
          <w:color w:val="000000"/>
          <w:sz w:val="24"/>
          <w:szCs w:val="24"/>
          <w:lang w:eastAsia="pt-BR"/>
        </w:rPr>
        <w:t>Vigência:</w:t>
      </w:r>
      <w:r w:rsidRPr="00884C1A">
        <w:rPr>
          <w:rFonts w:ascii="Arial" w:eastAsia="Arial" w:hAnsi="Arial" w:cs="Arial"/>
          <w:color w:val="000000"/>
          <w:sz w:val="24"/>
          <w:szCs w:val="24"/>
          <w:lang w:eastAsia="pt-BR"/>
        </w:rPr>
        <w:t xml:space="preserve"> O contrato terá como vigência inicial um período de cinco anos, contados da data de sua assinatura consignada pela última assinatura digital aposta no Contrato, podendo ser prorrogado sucessivamente (não necessariamente por igual período) até a vigência máxima de dez anos: Da data de XXX até XXX.</w:t>
      </w:r>
    </w:p>
    <w:p w14:paraId="7FFB8213"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6EBA041E"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 xml:space="preserve">8.2 </w:t>
      </w:r>
      <w:r w:rsidRPr="00884C1A">
        <w:rPr>
          <w:rFonts w:ascii="Arial" w:eastAsia="Arial" w:hAnsi="Arial" w:cs="Arial"/>
          <w:b/>
          <w:bCs/>
          <w:color w:val="000000"/>
          <w:sz w:val="24"/>
          <w:szCs w:val="24"/>
          <w:lang w:eastAsia="pt-BR"/>
        </w:rPr>
        <w:t>Renovação:</w:t>
      </w:r>
      <w:r w:rsidRPr="00884C1A">
        <w:rPr>
          <w:rFonts w:ascii="Arial" w:eastAsia="Arial" w:hAnsi="Arial" w:cs="Arial"/>
          <w:color w:val="000000"/>
          <w:sz w:val="24"/>
          <w:szCs w:val="24"/>
          <w:lang w:eastAsia="pt-BR"/>
        </w:rPr>
        <w:t xml:space="preserve"> O contrato terá como vigência inicial um período de cinco anos, contados da data de sua assinatura consignada pela última assinatura digital aposta no Contrato, podendo ser prorrogado sucessivamente (não necessariamente por igual período) até a vigência máxima de dez anos.</w:t>
      </w:r>
    </w:p>
    <w:p w14:paraId="713CDE6B"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472DA1E3"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 xml:space="preserve">8.3 </w:t>
      </w:r>
      <w:r w:rsidRPr="00884C1A">
        <w:rPr>
          <w:rFonts w:ascii="Arial" w:eastAsia="Arial" w:hAnsi="Arial" w:cs="Arial"/>
          <w:b/>
          <w:bCs/>
          <w:color w:val="000000"/>
          <w:sz w:val="24"/>
          <w:szCs w:val="24"/>
          <w:lang w:eastAsia="pt-BR"/>
        </w:rPr>
        <w:t>Do reajustamento:</w:t>
      </w:r>
      <w:r w:rsidRPr="00884C1A">
        <w:rPr>
          <w:rFonts w:ascii="Arial" w:eastAsia="Arial" w:hAnsi="Arial" w:cs="Arial"/>
          <w:color w:val="000000"/>
          <w:sz w:val="24"/>
          <w:szCs w:val="24"/>
          <w:lang w:eastAsia="pt-BR"/>
        </w:rPr>
        <w:t xml:space="preserve"> O reajustamento de preços será baseado no IPCA - Índice Nacional de Preços ao Consumidor Amplo, ou em qualquer outro índice oficial que venha a substituí-lo. A data-base para o reajuste será a data de elaboração do orçamento estimado.</w:t>
      </w:r>
    </w:p>
    <w:p w14:paraId="3CA85469"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20BB1CE8" w14:textId="77777777" w:rsid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 xml:space="preserve">8.4 </w:t>
      </w:r>
      <w:r w:rsidRPr="00884C1A">
        <w:rPr>
          <w:rFonts w:ascii="Arial" w:eastAsia="Arial" w:hAnsi="Arial" w:cs="Arial"/>
          <w:b/>
          <w:bCs/>
          <w:color w:val="000000"/>
          <w:sz w:val="24"/>
          <w:szCs w:val="24"/>
          <w:lang w:eastAsia="pt-BR"/>
        </w:rPr>
        <w:t>Da extinção</w:t>
      </w:r>
      <w:r w:rsidRPr="00884C1A">
        <w:rPr>
          <w:rFonts w:ascii="Arial" w:eastAsia="Arial" w:hAnsi="Arial" w:cs="Arial"/>
          <w:color w:val="000000"/>
          <w:sz w:val="24"/>
          <w:szCs w:val="24"/>
          <w:lang w:eastAsia="pt-BR"/>
        </w:rPr>
        <w:t>: Em conformidade com o artigo 106 da Lei Federal 14.133/2021 a CONTRATANTE terá a opção de extinguir o contrato, sem ônus, quando não dispuser de créditos orçamentários para sua continuidade ou quando entender que o contrato não mais lhe oferece vantagem, observado, ainda, o parágrafo primeiro do mesmo diploma legal.</w:t>
      </w:r>
    </w:p>
    <w:p w14:paraId="1D86205E" w14:textId="77777777" w:rsidR="008553A1" w:rsidRPr="00884C1A" w:rsidRDefault="008553A1" w:rsidP="00884C1A">
      <w:pPr>
        <w:spacing w:after="0" w:line="240" w:lineRule="auto"/>
        <w:jc w:val="both"/>
        <w:rPr>
          <w:rFonts w:ascii="Arial" w:eastAsia="Arial" w:hAnsi="Arial" w:cs="Arial"/>
          <w:color w:val="000000"/>
          <w:sz w:val="24"/>
          <w:szCs w:val="24"/>
          <w:lang w:eastAsia="pt-BR"/>
        </w:rPr>
      </w:pPr>
    </w:p>
    <w:p w14:paraId="4550C52D" w14:textId="77777777" w:rsidR="00884C1A" w:rsidRPr="00884C1A" w:rsidRDefault="00884C1A" w:rsidP="00884C1A">
      <w:pPr>
        <w:keepNext/>
        <w:keepLines/>
        <w:numPr>
          <w:ilvl w:val="0"/>
          <w:numId w:val="25"/>
        </w:numPr>
        <w:tabs>
          <w:tab w:val="left" w:pos="567"/>
        </w:tabs>
        <w:spacing w:after="0" w:line="240" w:lineRule="auto"/>
        <w:jc w:val="both"/>
        <w:outlineLvl w:val="0"/>
        <w:rPr>
          <w:rFonts w:ascii="Arial" w:eastAsia="Times New Roman" w:hAnsi="Arial" w:cs="Arial"/>
          <w:b/>
          <w:bCs/>
          <w:color w:val="000000"/>
          <w:sz w:val="24"/>
          <w:szCs w:val="24"/>
          <w:lang w:eastAsia="pt-BR"/>
        </w:rPr>
      </w:pPr>
      <w:r w:rsidRPr="00884C1A">
        <w:rPr>
          <w:rFonts w:ascii="Arial" w:eastAsia="Times New Roman" w:hAnsi="Arial" w:cs="Arial"/>
          <w:b/>
          <w:bCs/>
          <w:color w:val="000000"/>
          <w:sz w:val="24"/>
          <w:szCs w:val="24"/>
          <w:lang w:eastAsia="pt-BR"/>
        </w:rPr>
        <w:t>CLÁUSULA NONA – DAS INFRAÇÕES ADMINISTRATIVAS E SANÇÕES</w:t>
      </w:r>
    </w:p>
    <w:p w14:paraId="46A92178" w14:textId="77777777" w:rsidR="00884C1A" w:rsidRPr="00884C1A" w:rsidRDefault="00884C1A" w:rsidP="00884C1A">
      <w:pPr>
        <w:keepNext/>
        <w:keepLines/>
        <w:tabs>
          <w:tab w:val="left" w:pos="567"/>
        </w:tabs>
        <w:spacing w:after="0" w:line="240" w:lineRule="auto"/>
        <w:jc w:val="both"/>
        <w:outlineLvl w:val="0"/>
        <w:rPr>
          <w:rFonts w:ascii="Arial" w:eastAsia="Times New Roman" w:hAnsi="Arial" w:cs="Arial"/>
          <w:b/>
          <w:bCs/>
          <w:color w:val="000000"/>
          <w:sz w:val="24"/>
          <w:szCs w:val="24"/>
          <w:lang w:eastAsia="pt-BR"/>
        </w:rPr>
      </w:pPr>
    </w:p>
    <w:p w14:paraId="6175D56E"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9.1</w:t>
      </w:r>
      <w:r w:rsidRPr="00884C1A">
        <w:rPr>
          <w:rFonts w:ascii="Arial" w:eastAsia="Arial" w:hAnsi="Arial" w:cs="Arial"/>
          <w:sz w:val="24"/>
          <w:szCs w:val="24"/>
          <w:lang w:eastAsia="pt-BR"/>
        </w:rPr>
        <w:tab/>
        <w:t>Comete infração administrativa, nos termos da Lei nº 14.133, de 2021, a CONTRATADA que:</w:t>
      </w:r>
    </w:p>
    <w:p w14:paraId="0089B8D4"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a)</w:t>
      </w:r>
      <w:r w:rsidRPr="00884C1A">
        <w:rPr>
          <w:rFonts w:ascii="Arial" w:eastAsia="Arial" w:hAnsi="Arial" w:cs="Arial"/>
          <w:sz w:val="24"/>
          <w:szCs w:val="24"/>
          <w:lang w:eastAsia="pt-BR"/>
        </w:rPr>
        <w:tab/>
        <w:t>der causa à inexecução parcial do contrato;</w:t>
      </w:r>
    </w:p>
    <w:p w14:paraId="3E8444A7"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b)</w:t>
      </w:r>
      <w:r w:rsidRPr="00884C1A">
        <w:rPr>
          <w:rFonts w:ascii="Arial" w:eastAsia="Arial" w:hAnsi="Arial" w:cs="Arial"/>
          <w:sz w:val="24"/>
          <w:szCs w:val="24"/>
          <w:lang w:eastAsia="pt-BR"/>
        </w:rPr>
        <w:tab/>
        <w:t>der causa à inexecução parcial do contrato que cause grave dano à Administração ou ao funcionamento dos serviços públicos ou ao interesse coletivo;</w:t>
      </w:r>
    </w:p>
    <w:p w14:paraId="734A97E1"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c)</w:t>
      </w:r>
      <w:r w:rsidRPr="00884C1A">
        <w:rPr>
          <w:rFonts w:ascii="Arial" w:eastAsia="Arial" w:hAnsi="Arial" w:cs="Arial"/>
          <w:sz w:val="24"/>
          <w:szCs w:val="24"/>
          <w:lang w:eastAsia="pt-BR"/>
        </w:rPr>
        <w:tab/>
        <w:t>der causa à inexecução total do contrato;</w:t>
      </w:r>
    </w:p>
    <w:p w14:paraId="0FB1768C"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d)</w:t>
      </w:r>
      <w:r w:rsidRPr="00884C1A">
        <w:rPr>
          <w:rFonts w:ascii="Arial" w:eastAsia="Arial" w:hAnsi="Arial" w:cs="Arial"/>
          <w:sz w:val="24"/>
          <w:szCs w:val="24"/>
          <w:lang w:eastAsia="pt-BR"/>
        </w:rPr>
        <w:tab/>
        <w:t>deixar de entregar a documentação exigida para o certame;</w:t>
      </w:r>
    </w:p>
    <w:p w14:paraId="261D8A3D"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e)</w:t>
      </w:r>
      <w:r w:rsidRPr="00884C1A">
        <w:rPr>
          <w:rFonts w:ascii="Arial" w:eastAsia="Arial" w:hAnsi="Arial" w:cs="Arial"/>
          <w:sz w:val="24"/>
          <w:szCs w:val="24"/>
          <w:lang w:eastAsia="pt-BR"/>
        </w:rPr>
        <w:tab/>
        <w:t>não mantiver a proposta, salvo em decorrência de fato superveniente devidamente justificado;</w:t>
      </w:r>
    </w:p>
    <w:p w14:paraId="564D1489"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f)</w:t>
      </w:r>
      <w:r w:rsidRPr="00884C1A">
        <w:rPr>
          <w:rFonts w:ascii="Arial" w:eastAsia="Arial" w:hAnsi="Arial" w:cs="Arial"/>
          <w:sz w:val="24"/>
          <w:szCs w:val="24"/>
          <w:lang w:eastAsia="pt-BR"/>
        </w:rPr>
        <w:tab/>
        <w:t>não celebrar o contrato ou não entregar a documentação exigida para a contratação, quando convocado dentro do prazo de validade de sua proposta;</w:t>
      </w:r>
    </w:p>
    <w:p w14:paraId="6619A575"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g)</w:t>
      </w:r>
      <w:r w:rsidRPr="00884C1A">
        <w:rPr>
          <w:rFonts w:ascii="Arial" w:eastAsia="Arial" w:hAnsi="Arial" w:cs="Arial"/>
          <w:sz w:val="24"/>
          <w:szCs w:val="24"/>
          <w:lang w:eastAsia="pt-BR"/>
        </w:rPr>
        <w:tab/>
        <w:t>ensejar o retardamento da execução ou da entrega do objeto da contratação sem motivo justificado;</w:t>
      </w:r>
    </w:p>
    <w:p w14:paraId="00ED639B"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h)</w:t>
      </w:r>
      <w:r w:rsidRPr="00884C1A">
        <w:rPr>
          <w:rFonts w:ascii="Arial" w:eastAsia="Arial" w:hAnsi="Arial" w:cs="Arial"/>
          <w:sz w:val="24"/>
          <w:szCs w:val="24"/>
          <w:lang w:eastAsia="pt-BR"/>
        </w:rPr>
        <w:tab/>
        <w:t>apresentar declaração ou documentação falsa exigida para o certame ou prestar declaração falsa durante a dispensa eletrônica ou execução do contrato;</w:t>
      </w:r>
    </w:p>
    <w:p w14:paraId="2E12EC94"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i)</w:t>
      </w:r>
      <w:r w:rsidRPr="00884C1A">
        <w:rPr>
          <w:rFonts w:ascii="Arial" w:eastAsia="Arial" w:hAnsi="Arial" w:cs="Arial"/>
          <w:sz w:val="24"/>
          <w:szCs w:val="24"/>
          <w:lang w:eastAsia="pt-BR"/>
        </w:rPr>
        <w:tab/>
        <w:t>fraudar a contratação ou praticar ato fraudulento na execução do contrato;</w:t>
      </w:r>
    </w:p>
    <w:p w14:paraId="270AB73F"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h) comportar-se de modo inidôneo ou cometer fraude de qualquer natureza;</w:t>
      </w:r>
    </w:p>
    <w:p w14:paraId="6124A3D2"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j) praticar atos ilícitos com vistas a frustrar os objetivos do certame;</w:t>
      </w:r>
    </w:p>
    <w:p w14:paraId="55AD8CC3"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l) praticar ato lesivo previsto no art. 5º da Lei nº 12.846, de 1º de agosto de 2013.</w:t>
      </w:r>
    </w:p>
    <w:p w14:paraId="7DFDF259"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9.2</w:t>
      </w:r>
      <w:r w:rsidRPr="00884C1A">
        <w:rPr>
          <w:rFonts w:ascii="Arial" w:eastAsia="Arial" w:hAnsi="Arial" w:cs="Arial"/>
          <w:sz w:val="24"/>
          <w:szCs w:val="24"/>
          <w:lang w:eastAsia="pt-BR"/>
        </w:rPr>
        <w:tab/>
        <w:t>Serão aplicadas ao responsável pelas infrações administrativas acima descritas as seguintes sanções:</w:t>
      </w:r>
    </w:p>
    <w:p w14:paraId="1247348D"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9.3</w:t>
      </w:r>
      <w:r w:rsidRPr="00884C1A">
        <w:rPr>
          <w:rFonts w:ascii="Arial" w:eastAsia="Arial" w:hAnsi="Arial" w:cs="Arial"/>
          <w:sz w:val="24"/>
          <w:szCs w:val="24"/>
          <w:lang w:eastAsia="pt-BR"/>
        </w:rPr>
        <w:tab/>
        <w:t>Advertência, quando o Contratado der causa à inexecução parcial do contrato, sempre que não se justificar a imposição de penalidade mais grave;</w:t>
      </w:r>
    </w:p>
    <w:p w14:paraId="50B7AE35"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9.4</w:t>
      </w:r>
      <w:r w:rsidRPr="00884C1A">
        <w:rPr>
          <w:rFonts w:ascii="Arial" w:eastAsia="Arial" w:hAnsi="Arial" w:cs="Arial"/>
          <w:sz w:val="24"/>
          <w:szCs w:val="24"/>
          <w:lang w:eastAsia="pt-BR"/>
        </w:rPr>
        <w:tab/>
        <w:t>Impedimento de licitar e contratar, quando praticadas as condutas descritas nas alíneas b, c, d, e, f e g do subitem acima deste Contrato, sempre que não se justificar a imposição de penalidade mais grave;</w:t>
      </w:r>
    </w:p>
    <w:p w14:paraId="31A30ECE"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9.5</w:t>
      </w:r>
      <w:r w:rsidRPr="00884C1A">
        <w:rPr>
          <w:rFonts w:ascii="Arial" w:eastAsia="Arial" w:hAnsi="Arial" w:cs="Arial"/>
          <w:sz w:val="24"/>
          <w:szCs w:val="24"/>
          <w:lang w:eastAsia="pt-BR"/>
        </w:rPr>
        <w:tab/>
        <w:t>Declaração de inidoneidade para licitar e contratar, quando praticadas as condutas descritas nas alíneas h, i, j, k e l do subitem acima deste Contrato, bem como nas alíneas b, c, d, e, f e g, que justifiquem a imposição de penalidade mais grave;</w:t>
      </w:r>
    </w:p>
    <w:p w14:paraId="577BCFB9"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9.6</w:t>
      </w:r>
      <w:r w:rsidRPr="00884C1A">
        <w:rPr>
          <w:rFonts w:ascii="Arial" w:eastAsia="Arial" w:hAnsi="Arial" w:cs="Arial"/>
          <w:sz w:val="24"/>
          <w:szCs w:val="24"/>
          <w:lang w:eastAsia="pt-BR"/>
        </w:rPr>
        <w:tab/>
        <w:t>Multa:</w:t>
      </w:r>
    </w:p>
    <w:p w14:paraId="43DCD2B6"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9.6.1</w:t>
      </w:r>
      <w:r w:rsidRPr="00884C1A">
        <w:rPr>
          <w:rFonts w:ascii="Arial" w:eastAsia="Arial" w:hAnsi="Arial" w:cs="Arial"/>
          <w:sz w:val="24"/>
          <w:szCs w:val="24"/>
          <w:lang w:eastAsia="pt-BR"/>
        </w:rPr>
        <w:tab/>
        <w:t>moratória de 0,5% (meio por cento) por dia de atraso injustificado sobre o valor da parcela inadimplida, até o limite de 20 (vinte) dias;</w:t>
      </w:r>
    </w:p>
    <w:p w14:paraId="098C562E"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9.6.2</w:t>
      </w:r>
      <w:r w:rsidRPr="00884C1A">
        <w:rPr>
          <w:rFonts w:ascii="Arial" w:eastAsia="Arial" w:hAnsi="Arial" w:cs="Arial"/>
          <w:sz w:val="24"/>
          <w:szCs w:val="24"/>
          <w:lang w:eastAsia="pt-BR"/>
        </w:rPr>
        <w:tab/>
        <w:t>compensatória de 10 % (dez por cento) sobre o valor total do contrato, no caso de inexecução total do objeto;</w:t>
      </w:r>
    </w:p>
    <w:p w14:paraId="67D2CFD1"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9.7</w:t>
      </w:r>
      <w:r w:rsidRPr="00884C1A">
        <w:rPr>
          <w:rFonts w:ascii="Arial" w:eastAsia="Arial" w:hAnsi="Arial" w:cs="Arial"/>
          <w:sz w:val="24"/>
          <w:szCs w:val="24"/>
          <w:lang w:eastAsia="pt-BR"/>
        </w:rPr>
        <w:tab/>
        <w:t>A aplicação das sanções previstas neste Contrato não exclui, em hipótese alguma, a obrigação de reparação integral do dano causado ao Contratante;</w:t>
      </w:r>
    </w:p>
    <w:p w14:paraId="1D7B6C1B"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9.8</w:t>
      </w:r>
      <w:r w:rsidRPr="00884C1A">
        <w:rPr>
          <w:rFonts w:ascii="Arial" w:eastAsia="Arial" w:hAnsi="Arial" w:cs="Arial"/>
          <w:sz w:val="24"/>
          <w:szCs w:val="24"/>
          <w:lang w:eastAsia="pt-BR"/>
        </w:rPr>
        <w:tab/>
        <w:t>Todas as sanções previstas neste Contrato poderão ser aplicadas cumulativamente com a multa;</w:t>
      </w:r>
    </w:p>
    <w:p w14:paraId="22EEFFDB"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lastRenderedPageBreak/>
        <w:t>9.9</w:t>
      </w:r>
      <w:r w:rsidRPr="00884C1A">
        <w:rPr>
          <w:rFonts w:ascii="Arial" w:eastAsia="Arial" w:hAnsi="Arial" w:cs="Arial"/>
          <w:sz w:val="24"/>
          <w:szCs w:val="24"/>
          <w:lang w:eastAsia="pt-BR"/>
        </w:rPr>
        <w:tab/>
        <w:t>Antes da aplicação da multa será facultada a defesa do interessado no prazo de 15 (quinze) dias úteis, contado da data de sua intimação;</w:t>
      </w:r>
    </w:p>
    <w:p w14:paraId="45DA494D"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9.10</w:t>
      </w:r>
      <w:r w:rsidRPr="00884C1A">
        <w:rPr>
          <w:rFonts w:ascii="Arial" w:eastAsia="Arial" w:hAnsi="Arial" w:cs="Arial"/>
          <w:sz w:val="24"/>
          <w:szCs w:val="24"/>
          <w:lang w:eastAsia="pt-BR"/>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623AF985"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9.11</w:t>
      </w:r>
      <w:r w:rsidRPr="00884C1A">
        <w:rPr>
          <w:rFonts w:ascii="Arial" w:eastAsia="Arial" w:hAnsi="Arial" w:cs="Arial"/>
          <w:sz w:val="24"/>
          <w:szCs w:val="24"/>
          <w:lang w:eastAsia="pt-BR"/>
        </w:rPr>
        <w:tab/>
        <w:t>Previamente ao encaminhamento à cobrança judicial, a multa poderá ser recolhida administrativamente no prazo máximo de 15 (quinze) dias, a contar da data do recebimento da comunicação enviada pela autoridade competente.</w:t>
      </w:r>
    </w:p>
    <w:p w14:paraId="0B834866"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9.12</w:t>
      </w:r>
      <w:r w:rsidRPr="00884C1A">
        <w:rPr>
          <w:rFonts w:ascii="Arial" w:eastAsia="Arial" w:hAnsi="Arial" w:cs="Arial"/>
          <w:sz w:val="24"/>
          <w:szCs w:val="24"/>
          <w:lang w:eastAsia="pt-BR"/>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467D25CE"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9.13 Na aplicação das sanções serão considerados:</w:t>
      </w:r>
    </w:p>
    <w:p w14:paraId="4A2024E1"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a)</w:t>
      </w:r>
      <w:r w:rsidRPr="00884C1A">
        <w:rPr>
          <w:rFonts w:ascii="Arial" w:eastAsia="Arial" w:hAnsi="Arial" w:cs="Arial"/>
          <w:sz w:val="24"/>
          <w:szCs w:val="24"/>
          <w:lang w:eastAsia="pt-BR"/>
        </w:rPr>
        <w:tab/>
        <w:t>a natureza e a gravidade da infração cometida;</w:t>
      </w:r>
    </w:p>
    <w:p w14:paraId="4E33ABCC"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b)</w:t>
      </w:r>
      <w:r w:rsidRPr="00884C1A">
        <w:rPr>
          <w:rFonts w:ascii="Arial" w:eastAsia="Arial" w:hAnsi="Arial" w:cs="Arial"/>
          <w:sz w:val="24"/>
          <w:szCs w:val="24"/>
          <w:lang w:eastAsia="pt-BR"/>
        </w:rPr>
        <w:tab/>
        <w:t>as peculiaridades do caso concreto;</w:t>
      </w:r>
    </w:p>
    <w:p w14:paraId="2F5285B4"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c)</w:t>
      </w:r>
      <w:r w:rsidRPr="00884C1A">
        <w:rPr>
          <w:rFonts w:ascii="Arial" w:eastAsia="Arial" w:hAnsi="Arial" w:cs="Arial"/>
          <w:sz w:val="24"/>
          <w:szCs w:val="24"/>
          <w:lang w:eastAsia="pt-BR"/>
        </w:rPr>
        <w:tab/>
        <w:t>as circunstâncias agravantes ou atenuantes;</w:t>
      </w:r>
    </w:p>
    <w:p w14:paraId="0BE02701"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d)</w:t>
      </w:r>
      <w:r w:rsidRPr="00884C1A">
        <w:rPr>
          <w:rFonts w:ascii="Arial" w:eastAsia="Arial" w:hAnsi="Arial" w:cs="Arial"/>
          <w:sz w:val="24"/>
          <w:szCs w:val="24"/>
          <w:lang w:eastAsia="pt-BR"/>
        </w:rPr>
        <w:tab/>
        <w:t>os danos que dela provierem para o Contratante;</w:t>
      </w:r>
    </w:p>
    <w:p w14:paraId="31451852"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e)</w:t>
      </w:r>
      <w:r w:rsidRPr="00884C1A">
        <w:rPr>
          <w:rFonts w:ascii="Arial" w:eastAsia="Arial" w:hAnsi="Arial" w:cs="Arial"/>
          <w:sz w:val="24"/>
          <w:szCs w:val="24"/>
          <w:lang w:eastAsia="pt-BR"/>
        </w:rPr>
        <w:tab/>
        <w:t>a implantação ou o aperfeiçoamento de programa de integridade, conforme normas e orientações dos órgãos de controle.</w:t>
      </w:r>
    </w:p>
    <w:p w14:paraId="42C2DC27"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9.14</w:t>
      </w:r>
      <w:r w:rsidRPr="00884C1A">
        <w:rPr>
          <w:rFonts w:ascii="Arial" w:eastAsia="Arial" w:hAnsi="Arial" w:cs="Arial"/>
          <w:sz w:val="24"/>
          <w:szCs w:val="24"/>
          <w:lang w:eastAsia="pt-BR"/>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4884A041"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9.15</w:t>
      </w:r>
      <w:r w:rsidRPr="00884C1A">
        <w:rPr>
          <w:rFonts w:ascii="Arial" w:eastAsia="Arial" w:hAnsi="Arial" w:cs="Arial"/>
          <w:sz w:val="24"/>
          <w:szCs w:val="24"/>
          <w:lang w:eastAsia="pt-BR"/>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2304C085"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9.16</w:t>
      </w:r>
      <w:r w:rsidRPr="00884C1A">
        <w:rPr>
          <w:rFonts w:ascii="Arial" w:eastAsia="Arial" w:hAnsi="Arial" w:cs="Arial"/>
          <w:sz w:val="24"/>
          <w:szCs w:val="24"/>
          <w:lang w:eastAsia="pt-BR"/>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085A7F2B"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9.17</w:t>
      </w:r>
      <w:r w:rsidRPr="00884C1A">
        <w:rPr>
          <w:rFonts w:ascii="Arial" w:eastAsia="Arial" w:hAnsi="Arial" w:cs="Arial"/>
          <w:sz w:val="24"/>
          <w:szCs w:val="24"/>
          <w:lang w:eastAsia="pt-BR"/>
        </w:rPr>
        <w:tab/>
        <w:t>As sanções de impedimento de licitar e contratar e declaração de inidoneidade para licitar ou contratar são passíveis de reabilitação na forma do art. 163 da Lei nº 14.133/21.</w:t>
      </w:r>
    </w:p>
    <w:p w14:paraId="12CD47BA"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9.18</w:t>
      </w:r>
      <w:r w:rsidRPr="00884C1A">
        <w:rPr>
          <w:rFonts w:ascii="Arial" w:eastAsia="Arial" w:hAnsi="Arial" w:cs="Arial"/>
          <w:sz w:val="24"/>
          <w:szCs w:val="24"/>
          <w:lang w:eastAsia="pt-BR"/>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68455966" w14:textId="77777777" w:rsidR="00884C1A" w:rsidRPr="00884C1A" w:rsidRDefault="00884C1A" w:rsidP="00884C1A">
      <w:pPr>
        <w:spacing w:after="0" w:line="240" w:lineRule="auto"/>
        <w:contextualSpacing/>
        <w:jc w:val="both"/>
        <w:rPr>
          <w:rFonts w:ascii="Arial" w:eastAsia="Arial" w:hAnsi="Arial" w:cs="Arial"/>
          <w:color w:val="000000"/>
          <w:sz w:val="24"/>
          <w:szCs w:val="24"/>
          <w:lang w:eastAsia="pt-BR"/>
        </w:rPr>
      </w:pPr>
    </w:p>
    <w:p w14:paraId="47838C0D" w14:textId="77777777" w:rsidR="00884C1A" w:rsidRPr="00884C1A" w:rsidRDefault="00884C1A" w:rsidP="008553A1">
      <w:pPr>
        <w:keepNext/>
        <w:keepLines/>
        <w:tabs>
          <w:tab w:val="left" w:pos="0"/>
        </w:tabs>
        <w:spacing w:after="0" w:line="240" w:lineRule="auto"/>
        <w:jc w:val="both"/>
        <w:outlineLvl w:val="0"/>
        <w:rPr>
          <w:rFonts w:ascii="Arial" w:eastAsia="Times New Roman" w:hAnsi="Arial" w:cs="Arial"/>
          <w:b/>
          <w:bCs/>
          <w:color w:val="000000"/>
          <w:sz w:val="24"/>
          <w:szCs w:val="24"/>
          <w:lang w:eastAsia="pt-BR"/>
        </w:rPr>
      </w:pPr>
      <w:r w:rsidRPr="00884C1A">
        <w:rPr>
          <w:rFonts w:ascii="Arial" w:eastAsia="Times New Roman" w:hAnsi="Arial" w:cs="Arial"/>
          <w:b/>
          <w:bCs/>
          <w:color w:val="000000"/>
          <w:sz w:val="24"/>
          <w:szCs w:val="24"/>
          <w:lang w:eastAsia="pt-BR"/>
        </w:rPr>
        <w:lastRenderedPageBreak/>
        <w:t xml:space="preserve">10. CLÁUSULA DÉCIMA – O CRÉDITO PELO QUAL CORRERÁ A DESPESA, COM A INDICAÇÃO DA CLASSIFICAÇÃO FUNCIONAL PROGRAMÁTICA E DA CATEGORIA ECONÔMICA. </w:t>
      </w:r>
    </w:p>
    <w:p w14:paraId="1CA09B14" w14:textId="77777777" w:rsidR="00884C1A" w:rsidRPr="00884C1A" w:rsidRDefault="00884C1A" w:rsidP="008553A1">
      <w:pPr>
        <w:tabs>
          <w:tab w:val="left" w:pos="0"/>
        </w:tabs>
        <w:spacing w:after="0" w:line="240" w:lineRule="auto"/>
        <w:rPr>
          <w:rFonts w:ascii="Arial" w:eastAsia="Arial" w:hAnsi="Arial" w:cs="Arial"/>
          <w:color w:val="000000"/>
          <w:sz w:val="24"/>
          <w:szCs w:val="24"/>
          <w:lang w:eastAsia="pt-BR"/>
        </w:rPr>
      </w:pPr>
    </w:p>
    <w:p w14:paraId="7B77A765" w14:textId="3A6A8278" w:rsidR="008553A1" w:rsidRPr="008553A1" w:rsidRDefault="008553A1" w:rsidP="008553A1">
      <w:pPr>
        <w:spacing w:after="0" w:line="240" w:lineRule="auto"/>
        <w:ind w:firstLine="708"/>
        <w:contextualSpacing/>
        <w:jc w:val="both"/>
        <w:rPr>
          <w:rFonts w:ascii="Arial" w:hAnsi="Arial" w:cs="Arial"/>
          <w:sz w:val="24"/>
          <w:szCs w:val="24"/>
        </w:rPr>
      </w:pPr>
      <w:r w:rsidRPr="008553A1">
        <w:rPr>
          <w:rFonts w:ascii="Arial" w:hAnsi="Arial" w:cs="Arial"/>
          <w:sz w:val="24"/>
          <w:szCs w:val="24"/>
        </w:rPr>
        <w:t>As despesas decorrentes da presente contratação correrão à conta de recursos específicos consignados no Orçamento da Câmara Municipal de Extrema.</w:t>
      </w:r>
      <w:r>
        <w:rPr>
          <w:rFonts w:ascii="Arial" w:hAnsi="Arial" w:cs="Arial"/>
          <w:sz w:val="24"/>
          <w:szCs w:val="24"/>
        </w:rPr>
        <w:t xml:space="preserve"> </w:t>
      </w:r>
      <w:r w:rsidRPr="008553A1">
        <w:rPr>
          <w:rFonts w:ascii="Arial" w:hAnsi="Arial" w:cs="Arial"/>
          <w:sz w:val="24"/>
          <w:szCs w:val="24"/>
        </w:rPr>
        <w:t>A contratação será atendida pela seguinte dotação: 3.3.90.39.</w:t>
      </w:r>
      <w:r w:rsidR="00DC3051">
        <w:rPr>
          <w:rFonts w:ascii="Arial" w:hAnsi="Arial" w:cs="Arial"/>
          <w:sz w:val="24"/>
          <w:szCs w:val="24"/>
        </w:rPr>
        <w:t>69</w:t>
      </w:r>
      <w:r w:rsidRPr="008553A1">
        <w:rPr>
          <w:rFonts w:ascii="Arial" w:hAnsi="Arial" w:cs="Arial"/>
          <w:sz w:val="24"/>
          <w:szCs w:val="24"/>
        </w:rPr>
        <w:t xml:space="preserve"> – Outros Serviços de Terceiros – </w:t>
      </w:r>
      <w:r w:rsidR="00DC3051">
        <w:rPr>
          <w:rFonts w:ascii="Arial" w:hAnsi="Arial" w:cs="Arial"/>
          <w:sz w:val="24"/>
          <w:szCs w:val="24"/>
        </w:rPr>
        <w:t>Seguros em Geral.</w:t>
      </w:r>
      <w:r w:rsidRPr="008553A1">
        <w:rPr>
          <w:rFonts w:ascii="Arial" w:hAnsi="Arial" w:cs="Arial"/>
          <w:sz w:val="24"/>
          <w:szCs w:val="24"/>
        </w:rPr>
        <w:t xml:space="preserve"> Ficha: 20.</w:t>
      </w:r>
    </w:p>
    <w:p w14:paraId="7658C19D"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4608A1EA" w14:textId="77777777" w:rsidR="00884C1A" w:rsidRPr="00884C1A" w:rsidRDefault="00884C1A" w:rsidP="00884C1A">
      <w:pPr>
        <w:spacing w:after="0" w:line="240" w:lineRule="auto"/>
        <w:jc w:val="both"/>
        <w:rPr>
          <w:rFonts w:ascii="Arial" w:eastAsia="Arial" w:hAnsi="Arial" w:cs="Arial"/>
          <w:b/>
          <w:bCs/>
          <w:color w:val="000000"/>
          <w:sz w:val="24"/>
          <w:szCs w:val="24"/>
          <w:lang w:eastAsia="pt-BR"/>
        </w:rPr>
      </w:pPr>
      <w:r w:rsidRPr="00884C1A">
        <w:rPr>
          <w:rFonts w:ascii="Arial" w:eastAsia="Arial" w:hAnsi="Arial" w:cs="Arial"/>
          <w:b/>
          <w:bCs/>
          <w:color w:val="000000"/>
          <w:sz w:val="24"/>
          <w:szCs w:val="24"/>
          <w:lang w:eastAsia="pt-BR"/>
        </w:rPr>
        <w:t xml:space="preserve">11. CLÁUSULA ONZE – DOS REQUISITOS MÍNIMOS </w:t>
      </w:r>
    </w:p>
    <w:p w14:paraId="54386DD7"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13DAB729"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48B16281"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11.2 Quaisquer requisitos de melhoria que sejam disponibilizados pela CONTRATADA na execução do objeto, integrarão o contrato, sem custos adicionais.</w:t>
      </w:r>
    </w:p>
    <w:p w14:paraId="581CDB0F" w14:textId="77777777" w:rsidR="00884C1A" w:rsidRPr="00884C1A" w:rsidRDefault="00884C1A" w:rsidP="00884C1A">
      <w:pPr>
        <w:spacing w:after="0" w:line="240" w:lineRule="auto"/>
        <w:ind w:left="426"/>
        <w:jc w:val="both"/>
        <w:rPr>
          <w:rFonts w:ascii="Arial" w:eastAsia="Arial" w:hAnsi="Arial" w:cs="Arial"/>
          <w:color w:val="000000"/>
          <w:sz w:val="24"/>
          <w:szCs w:val="24"/>
          <w:lang w:eastAsia="pt-BR"/>
        </w:rPr>
      </w:pPr>
    </w:p>
    <w:p w14:paraId="660CB360" w14:textId="77777777" w:rsidR="00884C1A" w:rsidRPr="00884C1A" w:rsidRDefault="00884C1A" w:rsidP="00884C1A">
      <w:pPr>
        <w:keepNext/>
        <w:keepLines/>
        <w:numPr>
          <w:ilvl w:val="0"/>
          <w:numId w:val="26"/>
        </w:numPr>
        <w:tabs>
          <w:tab w:val="left" w:pos="567"/>
        </w:tabs>
        <w:spacing w:after="0" w:line="240" w:lineRule="auto"/>
        <w:ind w:left="0" w:firstLine="0"/>
        <w:jc w:val="both"/>
        <w:outlineLvl w:val="0"/>
        <w:rPr>
          <w:rFonts w:ascii="Arial" w:eastAsia="Times New Roman" w:hAnsi="Arial" w:cs="Arial"/>
          <w:b/>
          <w:bCs/>
          <w:color w:val="000000"/>
          <w:sz w:val="24"/>
          <w:szCs w:val="24"/>
          <w:lang w:eastAsia="pt-BR"/>
        </w:rPr>
      </w:pPr>
      <w:r w:rsidRPr="00884C1A">
        <w:rPr>
          <w:rFonts w:ascii="Arial" w:eastAsia="Times New Roman" w:hAnsi="Arial" w:cs="Arial"/>
          <w:b/>
          <w:bCs/>
          <w:color w:val="000000"/>
          <w:sz w:val="24"/>
          <w:szCs w:val="24"/>
          <w:lang w:eastAsia="pt-BR"/>
        </w:rPr>
        <w:t>CLÁUSULA DOZE – DA MATRIZ DE RISCO /</w:t>
      </w:r>
      <w:r w:rsidRPr="00884C1A">
        <w:rPr>
          <w:rFonts w:ascii="Arial" w:eastAsia="Times New Roman" w:hAnsi="Arial" w:cs="Arial"/>
          <w:b/>
          <w:bCs/>
          <w:lang w:eastAsia="pt-BR"/>
        </w:rPr>
        <w:t xml:space="preserve"> DA GESTÃO DE RISCOS E MEDIDAS CORRETIVAS</w:t>
      </w:r>
      <w:r w:rsidRPr="00884C1A">
        <w:rPr>
          <w:rFonts w:ascii="Arial" w:eastAsia="Times New Roman" w:hAnsi="Arial" w:cs="Arial"/>
          <w:b/>
          <w:bCs/>
          <w:color w:val="000000"/>
          <w:sz w:val="24"/>
          <w:szCs w:val="24"/>
          <w:lang w:eastAsia="pt-BR"/>
        </w:rPr>
        <w:t>.</w:t>
      </w:r>
    </w:p>
    <w:p w14:paraId="104A5D6B" w14:textId="77777777" w:rsidR="00884C1A" w:rsidRPr="00884C1A" w:rsidRDefault="00884C1A" w:rsidP="00884C1A">
      <w:pPr>
        <w:spacing w:after="0" w:line="240" w:lineRule="auto"/>
        <w:rPr>
          <w:rFonts w:ascii="Arial" w:eastAsia="Arial" w:hAnsi="Arial" w:cs="Arial"/>
          <w:color w:val="000000"/>
          <w:sz w:val="24"/>
          <w:szCs w:val="24"/>
          <w:lang w:eastAsia="pt-BR"/>
        </w:rPr>
      </w:pPr>
    </w:p>
    <w:p w14:paraId="0FEE88CC" w14:textId="77777777" w:rsidR="00884C1A" w:rsidRPr="00884C1A" w:rsidRDefault="00884C1A" w:rsidP="00884C1A">
      <w:pPr>
        <w:numPr>
          <w:ilvl w:val="1"/>
          <w:numId w:val="26"/>
        </w:numPr>
        <w:spacing w:after="200" w:line="240" w:lineRule="auto"/>
        <w:ind w:left="0" w:hanging="525"/>
        <w:jc w:val="both"/>
        <w:rPr>
          <w:rFonts w:ascii="Arial" w:eastAsia="Calibri" w:hAnsi="Arial" w:cs="Arial"/>
          <w:color w:val="000000"/>
          <w:sz w:val="24"/>
          <w:szCs w:val="24"/>
        </w:rPr>
      </w:pPr>
      <w:r w:rsidRPr="00884C1A">
        <w:rPr>
          <w:rFonts w:ascii="Arial" w:eastAsia="Calibri" w:hAnsi="Arial" w:cs="Arial"/>
          <w:color w:val="000000"/>
          <w:sz w:val="24"/>
          <w:szCs w:val="24"/>
        </w:rPr>
        <w:t xml:space="preserve">A Matriz de Risco é anexa do processo licitatório e vincula-se a esta contratação, independentemente de transcrição. </w:t>
      </w:r>
      <w:bookmarkStart w:id="13" w:name="_Hlk124947426"/>
    </w:p>
    <w:p w14:paraId="4D02B30E" w14:textId="77777777" w:rsidR="00884C1A" w:rsidRPr="00884C1A" w:rsidRDefault="00884C1A" w:rsidP="00884C1A">
      <w:pPr>
        <w:numPr>
          <w:ilvl w:val="1"/>
          <w:numId w:val="26"/>
        </w:numPr>
        <w:spacing w:after="200" w:line="240" w:lineRule="auto"/>
        <w:ind w:left="0" w:hanging="525"/>
        <w:jc w:val="both"/>
        <w:rPr>
          <w:rFonts w:ascii="Arial" w:eastAsia="Calibri" w:hAnsi="Arial" w:cs="Arial"/>
          <w:color w:val="000000"/>
          <w:sz w:val="24"/>
          <w:szCs w:val="24"/>
        </w:rPr>
      </w:pPr>
      <w:r w:rsidRPr="00884C1A">
        <w:rPr>
          <w:rFonts w:ascii="Arial" w:eastAsia="Calibri" w:hAnsi="Arial" w:cs="Arial"/>
          <w:color w:val="000000"/>
          <w:sz w:val="24"/>
          <w:szCs w:val="24"/>
        </w:rPr>
        <w:t>As partes contratantes reconhecem os riscos inerentes à execução do presente contrato, comprometendo-se a adotar medidas de prevenção, mitigação e correção, conforme os princípios da eficiência, continuidade do serviço público e boa gestão contratual.</w:t>
      </w:r>
    </w:p>
    <w:p w14:paraId="7B9BFBB8" w14:textId="77777777" w:rsidR="00884C1A" w:rsidRPr="00884C1A" w:rsidRDefault="00884C1A" w:rsidP="00884C1A">
      <w:pPr>
        <w:numPr>
          <w:ilvl w:val="1"/>
          <w:numId w:val="26"/>
        </w:numPr>
        <w:spacing w:after="200" w:line="240" w:lineRule="auto"/>
        <w:ind w:left="0" w:hanging="525"/>
        <w:jc w:val="both"/>
        <w:rPr>
          <w:rFonts w:ascii="Arial" w:eastAsia="Calibri" w:hAnsi="Arial" w:cs="Arial"/>
          <w:color w:val="000000"/>
          <w:sz w:val="24"/>
          <w:szCs w:val="24"/>
        </w:rPr>
      </w:pPr>
      <w:r w:rsidRPr="00884C1A">
        <w:rPr>
          <w:rFonts w:ascii="Arial" w:eastAsia="Calibri" w:hAnsi="Arial" w:cs="Arial"/>
          <w:color w:val="000000"/>
          <w:sz w:val="24"/>
          <w:szCs w:val="24"/>
        </w:rPr>
        <w:t>Caso a Contratada venha a perder as condições técnicas, operacionais ou financeiras para a adequada execução do objeto contratual, a CONTRATANTE poderá instaurar processo administrativo, assegurado o contraditório e a ampla defesa, com vistas à rescisão contratual motivada. Nessa hipótese, será convocado o segundo colocado ou adotadas as providências legais cabíveis para a continuidade do serviço ou entrega do bem.</w:t>
      </w:r>
    </w:p>
    <w:p w14:paraId="2A14C7AB" w14:textId="77777777" w:rsidR="00884C1A" w:rsidRPr="00884C1A" w:rsidRDefault="00884C1A" w:rsidP="00884C1A">
      <w:pPr>
        <w:numPr>
          <w:ilvl w:val="1"/>
          <w:numId w:val="26"/>
        </w:numPr>
        <w:spacing w:after="200" w:line="240" w:lineRule="auto"/>
        <w:ind w:left="0" w:hanging="525"/>
        <w:jc w:val="both"/>
        <w:rPr>
          <w:rFonts w:ascii="Arial" w:eastAsia="Calibri" w:hAnsi="Arial" w:cs="Arial"/>
          <w:color w:val="000000"/>
          <w:sz w:val="24"/>
          <w:szCs w:val="24"/>
        </w:rPr>
      </w:pPr>
      <w:r w:rsidRPr="00884C1A">
        <w:rPr>
          <w:rFonts w:ascii="Arial" w:eastAsia="Calibri" w:hAnsi="Arial" w:cs="Arial"/>
          <w:color w:val="000000"/>
          <w:sz w:val="24"/>
          <w:szCs w:val="24"/>
        </w:rPr>
        <w:t>Na ocorrência de prestação de serviço ou entrega de bens em desconformidade com as especificações contratuais, a CONTRATADA será formalmente notificada para sanar as irregularidades no prazo estipulado. O descumprimento implicará a aplicação de penalidades contratuais, inclusive a possibilidade de rescisão.</w:t>
      </w:r>
    </w:p>
    <w:p w14:paraId="7A3CAE7A" w14:textId="77777777" w:rsidR="00884C1A" w:rsidRPr="00884C1A" w:rsidRDefault="00884C1A" w:rsidP="00884C1A">
      <w:pPr>
        <w:numPr>
          <w:ilvl w:val="1"/>
          <w:numId w:val="26"/>
        </w:numPr>
        <w:spacing w:after="200" w:line="240" w:lineRule="auto"/>
        <w:ind w:left="0" w:hanging="525"/>
        <w:jc w:val="both"/>
        <w:rPr>
          <w:rFonts w:ascii="Arial" w:eastAsia="Calibri" w:hAnsi="Arial" w:cs="Arial"/>
          <w:color w:val="000000"/>
          <w:sz w:val="24"/>
          <w:szCs w:val="24"/>
        </w:rPr>
      </w:pPr>
      <w:r w:rsidRPr="00884C1A">
        <w:rPr>
          <w:rFonts w:ascii="Arial" w:eastAsia="Calibri" w:hAnsi="Arial" w:cs="Arial"/>
          <w:color w:val="000000"/>
          <w:sz w:val="24"/>
          <w:szCs w:val="24"/>
        </w:rPr>
        <w:t>Verificada, a qualquer tempo, a existência de impedimento legal da CONTRATADA para celebrar contrato com a Administração, inclusive por meio de consultas ao CNEP, TCU ou demais cadastros públicos, será realizada sua imediata inabilitação, com a adoção das providências legais subsequentes.</w:t>
      </w:r>
    </w:p>
    <w:p w14:paraId="04FE89D7" w14:textId="77777777" w:rsidR="00884C1A" w:rsidRPr="00884C1A" w:rsidRDefault="00884C1A" w:rsidP="00884C1A">
      <w:pPr>
        <w:numPr>
          <w:ilvl w:val="1"/>
          <w:numId w:val="26"/>
        </w:numPr>
        <w:spacing w:after="200" w:line="240" w:lineRule="auto"/>
        <w:ind w:left="0" w:hanging="525"/>
        <w:jc w:val="both"/>
        <w:rPr>
          <w:rFonts w:ascii="Arial" w:eastAsia="Calibri" w:hAnsi="Arial" w:cs="Arial"/>
          <w:color w:val="000000"/>
          <w:sz w:val="24"/>
          <w:szCs w:val="24"/>
        </w:rPr>
      </w:pPr>
      <w:r w:rsidRPr="00884C1A">
        <w:rPr>
          <w:rFonts w:ascii="Arial" w:eastAsia="Calibri" w:hAnsi="Arial" w:cs="Arial"/>
          <w:color w:val="000000"/>
          <w:sz w:val="24"/>
          <w:szCs w:val="24"/>
        </w:rPr>
        <w:t xml:space="preserve">Em caso de atraso na entrega por parte da CONTRATADA, será exigida a reprogramação contratual e poderá ser aplicada multa prevista neste </w:t>
      </w:r>
      <w:r w:rsidRPr="00884C1A">
        <w:rPr>
          <w:rFonts w:ascii="Arial" w:eastAsia="Calibri" w:hAnsi="Arial" w:cs="Arial"/>
          <w:color w:val="000000"/>
          <w:sz w:val="24"/>
          <w:szCs w:val="24"/>
        </w:rPr>
        <w:lastRenderedPageBreak/>
        <w:t>instrumento. Persistindo a mora, a CONTRATANTE poderá proceder à substituição da CONTRATADA, sem prejuízo das penalidades cabíveis.</w:t>
      </w:r>
    </w:p>
    <w:p w14:paraId="33FAB8F9" w14:textId="77777777" w:rsidR="00884C1A" w:rsidRPr="00884C1A" w:rsidRDefault="00884C1A" w:rsidP="00884C1A">
      <w:pPr>
        <w:numPr>
          <w:ilvl w:val="1"/>
          <w:numId w:val="26"/>
        </w:numPr>
        <w:spacing w:after="200" w:line="240" w:lineRule="auto"/>
        <w:ind w:left="0" w:hanging="525"/>
        <w:jc w:val="both"/>
        <w:rPr>
          <w:rFonts w:ascii="Arial" w:eastAsia="Calibri" w:hAnsi="Arial" w:cs="Arial"/>
          <w:color w:val="000000"/>
          <w:sz w:val="24"/>
          <w:szCs w:val="24"/>
        </w:rPr>
      </w:pPr>
      <w:r w:rsidRPr="00884C1A">
        <w:rPr>
          <w:rFonts w:ascii="Arial" w:eastAsia="Calibri" w:hAnsi="Arial" w:cs="Arial"/>
          <w:color w:val="000000"/>
          <w:sz w:val="24"/>
          <w:szCs w:val="24"/>
        </w:rPr>
        <w:t>Na hipótese de ocorrência de reajuste extraordinário de insumos que comprometa o equilíbrio econômico-financeiro do contrato, poderá ser pleiteado o reequilíbrio, mediante apresentação de documentação comprobatória e observância das disposições constantes na cláusula específica deste contrato.</w:t>
      </w:r>
    </w:p>
    <w:p w14:paraId="34970751" w14:textId="77777777" w:rsidR="00884C1A" w:rsidRPr="00884C1A" w:rsidRDefault="00884C1A" w:rsidP="00884C1A">
      <w:pPr>
        <w:numPr>
          <w:ilvl w:val="1"/>
          <w:numId w:val="26"/>
        </w:numPr>
        <w:spacing w:after="200" w:line="240" w:lineRule="auto"/>
        <w:ind w:left="0" w:hanging="525"/>
        <w:jc w:val="both"/>
        <w:rPr>
          <w:rFonts w:ascii="Arial" w:eastAsia="Calibri" w:hAnsi="Arial" w:cs="Arial"/>
          <w:color w:val="000000"/>
          <w:sz w:val="24"/>
          <w:szCs w:val="24"/>
        </w:rPr>
      </w:pPr>
      <w:r w:rsidRPr="00884C1A">
        <w:rPr>
          <w:rFonts w:ascii="Arial" w:eastAsia="Calibri" w:hAnsi="Arial" w:cs="Arial"/>
          <w:color w:val="000000"/>
          <w:sz w:val="24"/>
          <w:szCs w:val="24"/>
        </w:rPr>
        <w:t>Diante de eventos climáticos extremos que prejudiquem a execução do contrato, a CONTRATADA deverá comprovar a ocorrência, acionar os seguros obrigatórios contratados, caso tenha contratado, e negociar, quando cabível, a revisão dos prazos e condições contratuais.</w:t>
      </w:r>
    </w:p>
    <w:p w14:paraId="2100869E" w14:textId="77777777" w:rsidR="00884C1A" w:rsidRPr="00884C1A" w:rsidRDefault="00884C1A" w:rsidP="00884C1A">
      <w:pPr>
        <w:numPr>
          <w:ilvl w:val="1"/>
          <w:numId w:val="26"/>
        </w:numPr>
        <w:spacing w:after="200" w:line="240" w:lineRule="auto"/>
        <w:ind w:left="0" w:hanging="525"/>
        <w:jc w:val="both"/>
        <w:rPr>
          <w:rFonts w:ascii="Arial" w:eastAsia="Calibri" w:hAnsi="Arial" w:cs="Arial"/>
          <w:color w:val="000000"/>
          <w:sz w:val="24"/>
          <w:szCs w:val="24"/>
        </w:rPr>
      </w:pPr>
      <w:r w:rsidRPr="00884C1A">
        <w:rPr>
          <w:rFonts w:ascii="Arial" w:eastAsia="Calibri" w:hAnsi="Arial" w:cs="Arial"/>
          <w:color w:val="000000"/>
          <w:sz w:val="24"/>
          <w:szCs w:val="24"/>
        </w:rPr>
        <w:t>Em caso de falência ou insolvência da CONTRATADA, será promovida a execução das garantias contratuais prestadas, podendo a CONTRATANTE rescindir o contrato e adotar nova licitação ou contratação emergencial, conforme legislação vigente.</w:t>
      </w:r>
    </w:p>
    <w:p w14:paraId="2C392D39" w14:textId="77777777" w:rsidR="00884C1A" w:rsidRPr="00884C1A" w:rsidRDefault="00884C1A" w:rsidP="00884C1A">
      <w:pPr>
        <w:numPr>
          <w:ilvl w:val="1"/>
          <w:numId w:val="26"/>
        </w:numPr>
        <w:spacing w:after="200" w:line="240" w:lineRule="auto"/>
        <w:ind w:left="0" w:hanging="525"/>
        <w:jc w:val="both"/>
        <w:rPr>
          <w:rFonts w:ascii="Arial" w:eastAsia="Calibri" w:hAnsi="Arial" w:cs="Arial"/>
          <w:color w:val="000000"/>
          <w:sz w:val="24"/>
          <w:szCs w:val="24"/>
        </w:rPr>
      </w:pPr>
      <w:r w:rsidRPr="00884C1A">
        <w:rPr>
          <w:rFonts w:ascii="Arial" w:eastAsia="Calibri" w:hAnsi="Arial" w:cs="Arial"/>
          <w:color w:val="000000"/>
          <w:sz w:val="24"/>
          <w:szCs w:val="24"/>
        </w:rPr>
        <w:t>Se identificado erro de projeto que comprometa a execução contratual, caberá à CONTRATANTE promover a revisão técnica e, se necessário, substituir o responsável técnico ou revisar as cláusulas afetadas.</w:t>
      </w:r>
    </w:p>
    <w:p w14:paraId="2888A4AC" w14:textId="77777777" w:rsidR="00884C1A" w:rsidRPr="00884C1A" w:rsidRDefault="00884C1A" w:rsidP="00884C1A">
      <w:pPr>
        <w:numPr>
          <w:ilvl w:val="1"/>
          <w:numId w:val="26"/>
        </w:numPr>
        <w:spacing w:after="200" w:line="240" w:lineRule="auto"/>
        <w:ind w:left="0" w:hanging="525"/>
        <w:jc w:val="both"/>
        <w:rPr>
          <w:rFonts w:ascii="Arial" w:eastAsia="Calibri" w:hAnsi="Arial" w:cs="Arial"/>
          <w:color w:val="000000"/>
          <w:sz w:val="24"/>
          <w:szCs w:val="24"/>
        </w:rPr>
      </w:pPr>
      <w:r w:rsidRPr="00884C1A">
        <w:rPr>
          <w:rFonts w:ascii="Arial" w:eastAsia="Calibri" w:hAnsi="Arial" w:cs="Arial"/>
          <w:color w:val="000000"/>
          <w:sz w:val="24"/>
          <w:szCs w:val="24"/>
        </w:rPr>
        <w:t>Ocorrendo greves ou paralisações legais que impactem os prazos contratuais, o cronograma será ajustado, respeitado o limite de tolerância previsto em cláusula própria e garantida a avaliação para eventual reequilíbrio econômico-financeiro.</w:t>
      </w:r>
    </w:p>
    <w:p w14:paraId="1D222078" w14:textId="77777777" w:rsidR="00884C1A" w:rsidRPr="00884C1A" w:rsidRDefault="00884C1A" w:rsidP="00884C1A">
      <w:pPr>
        <w:numPr>
          <w:ilvl w:val="1"/>
          <w:numId w:val="26"/>
        </w:numPr>
        <w:spacing w:after="200" w:line="240" w:lineRule="auto"/>
        <w:ind w:left="0" w:hanging="525"/>
        <w:jc w:val="both"/>
        <w:rPr>
          <w:rFonts w:ascii="Arial" w:eastAsia="Calibri" w:hAnsi="Arial" w:cs="Arial"/>
          <w:color w:val="000000"/>
          <w:sz w:val="24"/>
          <w:szCs w:val="24"/>
        </w:rPr>
      </w:pPr>
      <w:r w:rsidRPr="00884C1A">
        <w:rPr>
          <w:rFonts w:ascii="Arial" w:eastAsia="Calibri" w:hAnsi="Arial" w:cs="Arial"/>
          <w:color w:val="000000"/>
          <w:sz w:val="24"/>
          <w:szCs w:val="24"/>
        </w:rPr>
        <w:t>No caso de inadimplemento de pagamento por parte da CONTRATANTE, o CONTRATADO poderá pleitear a suspensão parcial ou total da execução contratual, desde que previamente comunicado e formalmente justificado, sem prejuízo da renegociação dos prazos e condições, conforme disposições legais.</w:t>
      </w:r>
    </w:p>
    <w:p w14:paraId="785A4C03" w14:textId="77777777" w:rsidR="00884C1A" w:rsidRPr="00884C1A" w:rsidRDefault="00884C1A" w:rsidP="00884C1A">
      <w:pPr>
        <w:keepNext/>
        <w:keepLines/>
        <w:numPr>
          <w:ilvl w:val="0"/>
          <w:numId w:val="24"/>
        </w:numPr>
        <w:tabs>
          <w:tab w:val="left" w:pos="0"/>
        </w:tabs>
        <w:spacing w:after="0" w:line="240" w:lineRule="auto"/>
        <w:ind w:left="0" w:firstLine="0"/>
        <w:jc w:val="both"/>
        <w:outlineLvl w:val="0"/>
        <w:rPr>
          <w:rFonts w:ascii="Arial" w:eastAsia="Times New Roman" w:hAnsi="Arial" w:cs="Arial"/>
          <w:b/>
          <w:bCs/>
          <w:color w:val="000000"/>
          <w:sz w:val="24"/>
          <w:szCs w:val="24"/>
          <w:lang w:eastAsia="pt-BR"/>
        </w:rPr>
      </w:pPr>
      <w:r w:rsidRPr="00884C1A">
        <w:rPr>
          <w:rFonts w:ascii="Arial" w:eastAsia="Times New Roman" w:hAnsi="Arial" w:cs="Arial"/>
          <w:b/>
          <w:bCs/>
          <w:color w:val="000000"/>
          <w:sz w:val="24"/>
          <w:szCs w:val="24"/>
          <w:lang w:eastAsia="pt-BR"/>
        </w:rPr>
        <w:t xml:space="preserve">CLÁUSULA TREZE – PRAZO PARA RESPOSTA AO PEDIDO DE REPACTUAÇÃO DE PREÇOS, QUANDO FOR O CASO. </w:t>
      </w:r>
    </w:p>
    <w:bookmarkEnd w:id="13"/>
    <w:p w14:paraId="3B23137D" w14:textId="77777777" w:rsidR="00884C1A" w:rsidRPr="00884C1A" w:rsidRDefault="00884C1A" w:rsidP="00884C1A">
      <w:pPr>
        <w:spacing w:after="0" w:line="240" w:lineRule="auto"/>
        <w:rPr>
          <w:rFonts w:ascii="Arial" w:eastAsia="Arial" w:hAnsi="Arial" w:cs="Arial"/>
          <w:color w:val="000000"/>
          <w:sz w:val="24"/>
          <w:szCs w:val="24"/>
          <w:lang w:eastAsia="pt-BR"/>
        </w:rPr>
      </w:pPr>
    </w:p>
    <w:p w14:paraId="4BAF7AC0"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13.1 O prazo para resposta ao pedido de repactuação de preços, quando for o caso, será de até cinco dias úteis.</w:t>
      </w:r>
    </w:p>
    <w:p w14:paraId="2604F783"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27981550" w14:textId="77777777" w:rsidR="00884C1A" w:rsidRPr="00884C1A" w:rsidRDefault="00884C1A" w:rsidP="00884C1A">
      <w:pPr>
        <w:spacing w:after="0" w:line="240" w:lineRule="auto"/>
        <w:jc w:val="both"/>
        <w:rPr>
          <w:rFonts w:ascii="Arial" w:eastAsia="Times New Roman" w:hAnsi="Arial" w:cs="Arial"/>
          <w:b/>
          <w:bCs/>
          <w:color w:val="000000"/>
          <w:sz w:val="24"/>
          <w:szCs w:val="24"/>
          <w:lang w:eastAsia="pt-BR"/>
        </w:rPr>
      </w:pPr>
      <w:r w:rsidRPr="00884C1A">
        <w:rPr>
          <w:rFonts w:ascii="Arial" w:eastAsia="Arial" w:hAnsi="Arial" w:cs="Arial"/>
          <w:b/>
          <w:bCs/>
          <w:color w:val="000000"/>
          <w:sz w:val="24"/>
          <w:szCs w:val="24"/>
          <w:lang w:eastAsia="pt-BR"/>
        </w:rPr>
        <w:t xml:space="preserve">14. CLÁUSULA QUATORZE – </w:t>
      </w:r>
      <w:r w:rsidRPr="00884C1A">
        <w:rPr>
          <w:rFonts w:ascii="Arial" w:eastAsia="Times New Roman" w:hAnsi="Arial" w:cs="Arial"/>
          <w:b/>
          <w:bCs/>
          <w:color w:val="000000"/>
          <w:sz w:val="24"/>
          <w:szCs w:val="24"/>
          <w:lang w:eastAsia="pt-BR"/>
        </w:rPr>
        <w:t>PRAZO PARA RESPOSTA AO PEDIDO DE RESTABELECIMENTO DO EQUILÍBRIO ECONÔMICO-FINANCEIRO, QUANDO FOR O CASO.</w:t>
      </w:r>
    </w:p>
    <w:p w14:paraId="107664CC" w14:textId="77777777" w:rsidR="00884C1A" w:rsidRPr="00884C1A" w:rsidRDefault="00884C1A" w:rsidP="00884C1A">
      <w:pPr>
        <w:spacing w:after="0" w:line="240" w:lineRule="auto"/>
        <w:jc w:val="both"/>
        <w:rPr>
          <w:rFonts w:ascii="Arial" w:eastAsia="Times New Roman" w:hAnsi="Arial" w:cs="Arial"/>
          <w:color w:val="000000"/>
          <w:sz w:val="24"/>
          <w:szCs w:val="24"/>
          <w:lang w:eastAsia="pt-BR"/>
        </w:rPr>
      </w:pPr>
    </w:p>
    <w:p w14:paraId="2905AB92"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14.1 O prazo para resposta ao pedido de reequilíbrio financeiro, quando for o caso, será de até cinco dias úteis.</w:t>
      </w:r>
    </w:p>
    <w:p w14:paraId="5993C220"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148B2769" w14:textId="77777777" w:rsidR="00884C1A" w:rsidRPr="00884C1A" w:rsidRDefault="00884C1A" w:rsidP="00884C1A">
      <w:pPr>
        <w:keepNext/>
        <w:keepLines/>
        <w:numPr>
          <w:ilvl w:val="0"/>
          <w:numId w:val="27"/>
        </w:numPr>
        <w:tabs>
          <w:tab w:val="left" w:pos="567"/>
        </w:tabs>
        <w:spacing w:after="0" w:line="240" w:lineRule="auto"/>
        <w:ind w:left="0" w:firstLine="0"/>
        <w:jc w:val="both"/>
        <w:outlineLvl w:val="0"/>
        <w:rPr>
          <w:rFonts w:ascii="Arial" w:eastAsia="Times New Roman" w:hAnsi="Arial" w:cs="Arial"/>
          <w:b/>
          <w:bCs/>
          <w:color w:val="000000"/>
          <w:sz w:val="24"/>
          <w:szCs w:val="24"/>
          <w:lang w:eastAsia="pt-BR"/>
        </w:rPr>
      </w:pPr>
      <w:r w:rsidRPr="00884C1A">
        <w:rPr>
          <w:rFonts w:ascii="Arial" w:eastAsia="Times New Roman" w:hAnsi="Arial" w:cs="Arial"/>
          <w:b/>
          <w:bCs/>
          <w:color w:val="000000"/>
          <w:sz w:val="24"/>
          <w:szCs w:val="24"/>
          <w:lang w:eastAsia="pt-BR"/>
        </w:rPr>
        <w:t xml:space="preserve">CLÁUSULA QUINZE – GARANTIAS OFERECIDAS PARA ASSEGURAR A PLENA EXECUÇÃO DO CONTRATO. </w:t>
      </w:r>
    </w:p>
    <w:p w14:paraId="39739C32" w14:textId="77777777" w:rsidR="00884C1A" w:rsidRPr="00884C1A" w:rsidRDefault="00884C1A" w:rsidP="00884C1A">
      <w:pPr>
        <w:spacing w:after="0" w:line="240" w:lineRule="auto"/>
        <w:rPr>
          <w:rFonts w:ascii="Arial" w:eastAsia="Arial" w:hAnsi="Arial" w:cs="Arial"/>
          <w:color w:val="000000"/>
          <w:sz w:val="24"/>
          <w:szCs w:val="24"/>
          <w:lang w:eastAsia="pt-BR"/>
        </w:rPr>
      </w:pPr>
    </w:p>
    <w:p w14:paraId="233BF4B8"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15.1 Não serão exigidas garantias em espécies para assegurar o pleno fornecimento deste CONTRATO.</w:t>
      </w:r>
    </w:p>
    <w:p w14:paraId="4E28066B"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roofErr w:type="gramStart"/>
      <w:r w:rsidRPr="00884C1A">
        <w:rPr>
          <w:rFonts w:ascii="Arial" w:eastAsia="Arial" w:hAnsi="Arial" w:cs="Arial"/>
          <w:color w:val="000000"/>
          <w:sz w:val="24"/>
          <w:szCs w:val="24"/>
          <w:lang w:eastAsia="pt-BR"/>
        </w:rPr>
        <w:t>15.2  A</w:t>
      </w:r>
      <w:proofErr w:type="gramEnd"/>
      <w:r w:rsidRPr="00884C1A">
        <w:rPr>
          <w:rFonts w:ascii="Arial" w:eastAsia="Arial" w:hAnsi="Arial" w:cs="Arial"/>
          <w:color w:val="000000"/>
          <w:sz w:val="24"/>
          <w:szCs w:val="24"/>
          <w:lang w:eastAsia="pt-BR"/>
        </w:rPr>
        <w:t xml:space="preserve"> garantia ofertada na proposta não se extingue com a vigência deste Contrato.</w:t>
      </w:r>
    </w:p>
    <w:p w14:paraId="708B0CF6"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217D2E42" w14:textId="77777777" w:rsidR="00884C1A" w:rsidRPr="00884C1A" w:rsidRDefault="00884C1A" w:rsidP="00884C1A">
      <w:pPr>
        <w:keepNext/>
        <w:keepLines/>
        <w:numPr>
          <w:ilvl w:val="0"/>
          <w:numId w:val="27"/>
        </w:numPr>
        <w:tabs>
          <w:tab w:val="left" w:pos="0"/>
        </w:tabs>
        <w:spacing w:after="0" w:line="240" w:lineRule="auto"/>
        <w:ind w:left="0" w:firstLine="0"/>
        <w:jc w:val="both"/>
        <w:outlineLvl w:val="0"/>
        <w:rPr>
          <w:rFonts w:ascii="Arial" w:eastAsia="Times New Roman" w:hAnsi="Arial" w:cs="Arial"/>
          <w:b/>
          <w:bCs/>
          <w:color w:val="000000"/>
          <w:sz w:val="24"/>
          <w:szCs w:val="24"/>
          <w:lang w:eastAsia="pt-BR"/>
        </w:rPr>
      </w:pPr>
      <w:r w:rsidRPr="00884C1A">
        <w:rPr>
          <w:rFonts w:ascii="Arial" w:eastAsia="Times New Roman" w:hAnsi="Arial" w:cs="Arial"/>
          <w:b/>
          <w:bCs/>
          <w:color w:val="000000"/>
          <w:sz w:val="24"/>
          <w:szCs w:val="24"/>
          <w:lang w:eastAsia="pt-BR"/>
        </w:rPr>
        <w:t>CLÁUSULA DEZESSEIS – PRAZO DE GARANTIA MÍNIMA DO OBJETO, OBSERVADOS OS PRAZOS MÍNIMOS ESTABELECIDOS NA LEI 14.133/2021 E NAS NORMAS TÉCNICAS APLICÁVEIS, E AS CONDIÇÕES DE MANUTENÇÃO E ASSISTÊNCIA TÉCNICA.</w:t>
      </w:r>
    </w:p>
    <w:p w14:paraId="5A645B3D" w14:textId="77777777" w:rsidR="00884C1A" w:rsidRPr="00884C1A" w:rsidRDefault="00884C1A" w:rsidP="00884C1A">
      <w:pPr>
        <w:spacing w:after="0" w:line="240" w:lineRule="auto"/>
        <w:rPr>
          <w:rFonts w:ascii="Arial" w:eastAsia="Arial" w:hAnsi="Arial" w:cs="Arial"/>
          <w:color w:val="000000"/>
          <w:sz w:val="24"/>
          <w:szCs w:val="24"/>
          <w:lang w:eastAsia="pt-BR"/>
        </w:rPr>
      </w:pPr>
    </w:p>
    <w:p w14:paraId="570D1504" w14:textId="77777777" w:rsidR="00884C1A" w:rsidRPr="00884C1A" w:rsidRDefault="00884C1A" w:rsidP="00884C1A">
      <w:pPr>
        <w:spacing w:after="0" w:line="240" w:lineRule="auto"/>
        <w:jc w:val="both"/>
        <w:rPr>
          <w:rFonts w:ascii="Arial" w:eastAsia="Arial" w:hAnsi="Arial" w:cs="Arial"/>
          <w:color w:val="000000"/>
          <w:sz w:val="24"/>
          <w:szCs w:val="24"/>
          <w:shd w:val="clear" w:color="auto" w:fill="FFFFFF"/>
          <w:lang w:eastAsia="pt-BR"/>
        </w:rPr>
      </w:pPr>
      <w:r w:rsidRPr="00884C1A">
        <w:rPr>
          <w:rFonts w:ascii="Arial" w:eastAsia="Arial" w:hAnsi="Arial" w:cs="Arial"/>
          <w:color w:val="000000"/>
          <w:sz w:val="24"/>
          <w:szCs w:val="24"/>
          <w:lang w:eastAsia="pt-BR"/>
        </w:rPr>
        <w:t xml:space="preserve">16.1 O prazo mínimo de garantia independente de ser oferecida ou não pelo fornecedor é aquela estabelecida no </w:t>
      </w:r>
      <w:r w:rsidRPr="00884C1A">
        <w:rPr>
          <w:rFonts w:ascii="Arial" w:eastAsia="Arial" w:hAnsi="Arial" w:cs="Arial"/>
          <w:color w:val="000000"/>
          <w:sz w:val="24"/>
          <w:szCs w:val="24"/>
          <w:shd w:val="clear" w:color="auto" w:fill="FFFFFF"/>
          <w:lang w:eastAsia="pt-BR"/>
        </w:rPr>
        <w:t>pelo Código de Defesa do Consumidor (CDC) vigente no país.</w:t>
      </w:r>
    </w:p>
    <w:p w14:paraId="2BEC1CD6" w14:textId="77777777" w:rsidR="00884C1A" w:rsidRPr="00884C1A" w:rsidRDefault="00884C1A" w:rsidP="00884C1A">
      <w:pPr>
        <w:spacing w:after="0" w:line="240" w:lineRule="auto"/>
        <w:jc w:val="both"/>
        <w:rPr>
          <w:rFonts w:ascii="Arial" w:eastAsia="Arial" w:hAnsi="Arial" w:cs="Arial"/>
          <w:color w:val="000000"/>
          <w:sz w:val="24"/>
          <w:szCs w:val="24"/>
          <w:shd w:val="clear" w:color="auto" w:fill="FFFFFF"/>
          <w:lang w:eastAsia="pt-BR"/>
        </w:rPr>
      </w:pPr>
      <w:r w:rsidRPr="00884C1A">
        <w:rPr>
          <w:rFonts w:ascii="Arial" w:eastAsia="Arial" w:hAnsi="Arial" w:cs="Arial"/>
          <w:color w:val="000000"/>
          <w:sz w:val="24"/>
          <w:szCs w:val="24"/>
          <w:shd w:val="clear" w:color="auto" w:fill="FFFFFF"/>
          <w:lang w:eastAsia="pt-BR"/>
        </w:rPr>
        <w:t>16.2 Em sendo oferecida garantia superior ao prazo estabelecido pelo CDC, esta prevalecerá, e não se extinguirá com a vigência deste CONTRATO.</w:t>
      </w:r>
    </w:p>
    <w:p w14:paraId="1C1B042D" w14:textId="77777777" w:rsidR="00884C1A" w:rsidRPr="00884C1A" w:rsidRDefault="00884C1A" w:rsidP="00884C1A">
      <w:pPr>
        <w:spacing w:after="0" w:line="240" w:lineRule="auto"/>
        <w:jc w:val="both"/>
        <w:rPr>
          <w:rFonts w:ascii="Arial" w:eastAsia="Arial" w:hAnsi="Arial" w:cs="Arial"/>
          <w:color w:val="000000"/>
          <w:sz w:val="24"/>
          <w:szCs w:val="24"/>
          <w:shd w:val="clear" w:color="auto" w:fill="FFFFFF"/>
          <w:lang w:eastAsia="pt-BR"/>
        </w:rPr>
      </w:pPr>
      <w:r w:rsidRPr="00884C1A">
        <w:rPr>
          <w:rFonts w:ascii="Arial" w:eastAsia="Arial" w:hAnsi="Arial" w:cs="Arial"/>
          <w:color w:val="000000"/>
          <w:sz w:val="24"/>
          <w:szCs w:val="24"/>
          <w:shd w:val="clear" w:color="auto" w:fill="FFFFFF"/>
          <w:lang w:eastAsia="pt-BR"/>
        </w:rPr>
        <w:t>16.3 Em sendo exigida garantia nos termos da Lei 14.133/2021 esta obedecerá ao disposto no artigo 96 e seguintes do mesmo diploma legal, para todos os seus efeitos.</w:t>
      </w:r>
    </w:p>
    <w:p w14:paraId="537C024C" w14:textId="77777777" w:rsidR="00884C1A" w:rsidRPr="00884C1A" w:rsidRDefault="00884C1A" w:rsidP="00884C1A">
      <w:pPr>
        <w:widowControl w:val="0"/>
        <w:suppressAutoHyphens/>
        <w:spacing w:after="0" w:line="240" w:lineRule="auto"/>
        <w:jc w:val="both"/>
        <w:rPr>
          <w:rFonts w:ascii="Arial" w:eastAsia="Times New Roman" w:hAnsi="Arial" w:cs="Arial"/>
          <w:color w:val="000000"/>
          <w:sz w:val="24"/>
          <w:szCs w:val="24"/>
          <w:lang w:eastAsia="zh-CN"/>
        </w:rPr>
      </w:pPr>
      <w:r w:rsidRPr="00884C1A">
        <w:rPr>
          <w:rFonts w:ascii="Arial" w:eastAsia="Arial" w:hAnsi="Arial" w:cs="Arial"/>
          <w:color w:val="000000"/>
          <w:sz w:val="24"/>
          <w:szCs w:val="24"/>
          <w:shd w:val="clear" w:color="auto" w:fill="FFFFFF"/>
          <w:lang w:eastAsia="pt-BR"/>
        </w:rPr>
        <w:t xml:space="preserve">16.4 </w:t>
      </w:r>
      <w:r w:rsidRPr="00884C1A">
        <w:rPr>
          <w:rFonts w:ascii="Arial" w:eastAsia="Times New Roman" w:hAnsi="Arial" w:cs="Arial"/>
          <w:color w:val="000000"/>
          <w:sz w:val="24"/>
          <w:szCs w:val="24"/>
          <w:lang w:eastAsia="zh-CN"/>
        </w:rPr>
        <w:t>O objeto deste CONTRATO será realizado dentro do melhor padrão de qualidade e confiabilidade, respeitadas as normas a ele pertinentes.</w:t>
      </w:r>
    </w:p>
    <w:p w14:paraId="5770F02E" w14:textId="77777777" w:rsidR="00884C1A" w:rsidRPr="00884C1A" w:rsidRDefault="00884C1A" w:rsidP="00884C1A">
      <w:pPr>
        <w:widowControl w:val="0"/>
        <w:suppressAutoHyphens/>
        <w:spacing w:after="0" w:line="240" w:lineRule="auto"/>
        <w:jc w:val="both"/>
        <w:rPr>
          <w:rFonts w:ascii="Arial" w:eastAsia="Times New Roman" w:hAnsi="Arial" w:cs="Arial"/>
          <w:color w:val="000000"/>
          <w:sz w:val="24"/>
          <w:szCs w:val="24"/>
          <w:lang w:eastAsia="zh-CN"/>
        </w:rPr>
      </w:pPr>
      <w:r w:rsidRPr="00884C1A">
        <w:rPr>
          <w:rFonts w:ascii="Arial" w:eastAsia="Times New Roman" w:hAnsi="Arial" w:cs="Arial"/>
          <w:color w:val="000000"/>
          <w:sz w:val="24"/>
          <w:szCs w:val="24"/>
          <w:lang w:eastAsia="zh-CN"/>
        </w:rPr>
        <w:t>16.5 A assistência técnica será prestada pela CONTRATADA cabendo dar toda a assistência para o melhor encaminhamento da demanda, caso necessária.</w:t>
      </w:r>
    </w:p>
    <w:p w14:paraId="22BAF4FF" w14:textId="77777777" w:rsidR="00884C1A" w:rsidRPr="00884C1A" w:rsidRDefault="00884C1A" w:rsidP="00884C1A">
      <w:pPr>
        <w:widowControl w:val="0"/>
        <w:suppressAutoHyphens/>
        <w:spacing w:after="0" w:line="240" w:lineRule="auto"/>
        <w:jc w:val="both"/>
        <w:rPr>
          <w:rFonts w:ascii="Arial" w:eastAsia="Times New Roman" w:hAnsi="Arial" w:cs="Arial"/>
          <w:color w:val="000000"/>
          <w:sz w:val="24"/>
          <w:szCs w:val="24"/>
          <w:lang w:eastAsia="zh-CN"/>
        </w:rPr>
      </w:pPr>
      <w:r w:rsidRPr="00884C1A">
        <w:rPr>
          <w:rFonts w:ascii="Arial" w:eastAsia="Times New Roman" w:hAnsi="Arial" w:cs="Arial"/>
          <w:color w:val="000000"/>
          <w:sz w:val="24"/>
          <w:szCs w:val="24"/>
          <w:lang w:eastAsia="zh-CN"/>
        </w:rPr>
        <w:t>16.6 A garantia do produto declarada na proposta não se extingue com a vigência deste Contrato.</w:t>
      </w:r>
    </w:p>
    <w:p w14:paraId="79559DC5" w14:textId="77777777" w:rsidR="00884C1A" w:rsidRPr="00884C1A" w:rsidRDefault="00884C1A" w:rsidP="00884C1A">
      <w:pPr>
        <w:widowControl w:val="0"/>
        <w:suppressAutoHyphens/>
        <w:spacing w:after="0" w:line="240" w:lineRule="auto"/>
        <w:jc w:val="both"/>
        <w:rPr>
          <w:rFonts w:ascii="Arial" w:eastAsia="Times New Roman" w:hAnsi="Arial" w:cs="Arial"/>
          <w:color w:val="000000"/>
          <w:sz w:val="24"/>
          <w:szCs w:val="24"/>
          <w:lang w:eastAsia="zh-CN"/>
        </w:rPr>
      </w:pPr>
    </w:p>
    <w:p w14:paraId="6492852D" w14:textId="77777777" w:rsidR="00884C1A" w:rsidRPr="00884C1A" w:rsidRDefault="00884C1A" w:rsidP="00884C1A">
      <w:pPr>
        <w:keepNext/>
        <w:keepLines/>
        <w:numPr>
          <w:ilvl w:val="0"/>
          <w:numId w:val="27"/>
        </w:numPr>
        <w:tabs>
          <w:tab w:val="left" w:pos="0"/>
        </w:tabs>
        <w:spacing w:after="0" w:line="240" w:lineRule="auto"/>
        <w:ind w:left="0" w:firstLine="0"/>
        <w:jc w:val="both"/>
        <w:outlineLvl w:val="0"/>
        <w:rPr>
          <w:rFonts w:ascii="Arial" w:eastAsia="Times New Roman" w:hAnsi="Arial" w:cs="Arial"/>
          <w:b/>
          <w:bCs/>
          <w:color w:val="000000"/>
          <w:sz w:val="24"/>
          <w:szCs w:val="24"/>
          <w:lang w:eastAsia="pt-BR"/>
        </w:rPr>
      </w:pPr>
      <w:r w:rsidRPr="00884C1A">
        <w:rPr>
          <w:rFonts w:ascii="Arial" w:eastAsia="Times New Roman" w:hAnsi="Arial" w:cs="Arial"/>
          <w:b/>
          <w:bCs/>
          <w:color w:val="000000"/>
          <w:sz w:val="24"/>
          <w:szCs w:val="24"/>
          <w:lang w:eastAsia="pt-BR"/>
        </w:rPr>
        <w:t>CLÁUSULA DEZESSETE – OS DIREITOS E AS RESPONSABILIDADES DAS PARTES, AS PENALIDADES CABÍVEIS E OS VALORES DAS MULTAS E SUAS BASES DE CÁLCULO.</w:t>
      </w:r>
    </w:p>
    <w:p w14:paraId="640BFDDD" w14:textId="77777777" w:rsidR="00884C1A" w:rsidRPr="00884C1A" w:rsidRDefault="00884C1A" w:rsidP="00884C1A">
      <w:pPr>
        <w:spacing w:after="0" w:line="276" w:lineRule="auto"/>
        <w:rPr>
          <w:rFonts w:ascii="Arial" w:eastAsia="Arial" w:hAnsi="Arial" w:cs="Arial"/>
          <w:sz w:val="24"/>
          <w:szCs w:val="24"/>
          <w:lang w:eastAsia="pt-BR"/>
        </w:rPr>
      </w:pPr>
    </w:p>
    <w:p w14:paraId="3B17046B" w14:textId="77777777" w:rsidR="00884C1A" w:rsidRPr="00884C1A" w:rsidRDefault="00884C1A" w:rsidP="00884C1A">
      <w:pPr>
        <w:numPr>
          <w:ilvl w:val="1"/>
          <w:numId w:val="223"/>
        </w:numPr>
        <w:spacing w:after="200" w:line="240" w:lineRule="auto"/>
        <w:contextualSpacing/>
        <w:jc w:val="both"/>
        <w:rPr>
          <w:rFonts w:ascii="Arial" w:eastAsia="Calibri" w:hAnsi="Arial" w:cs="Arial"/>
          <w:b/>
          <w:bCs/>
          <w:color w:val="000000"/>
          <w:sz w:val="24"/>
          <w:szCs w:val="24"/>
        </w:rPr>
      </w:pPr>
      <w:r w:rsidRPr="00884C1A">
        <w:rPr>
          <w:rFonts w:ascii="Arial" w:eastAsia="Calibri" w:hAnsi="Arial" w:cs="Arial"/>
          <w:b/>
          <w:bCs/>
          <w:color w:val="000000"/>
          <w:sz w:val="24"/>
          <w:szCs w:val="24"/>
        </w:rPr>
        <w:t>São obrigações do CONTRATANTE:</w:t>
      </w:r>
    </w:p>
    <w:p w14:paraId="7D113D62" w14:textId="77777777" w:rsidR="00884C1A" w:rsidRPr="00884C1A" w:rsidRDefault="00884C1A" w:rsidP="00884C1A">
      <w:pPr>
        <w:spacing w:after="0" w:line="240" w:lineRule="auto"/>
        <w:jc w:val="both"/>
        <w:rPr>
          <w:rFonts w:ascii="Arial" w:eastAsia="Arial" w:hAnsi="Arial" w:cs="Arial"/>
          <w:b/>
          <w:bCs/>
          <w:color w:val="000000"/>
          <w:sz w:val="24"/>
          <w:szCs w:val="24"/>
          <w:lang w:eastAsia="pt-BR"/>
        </w:rPr>
      </w:pPr>
    </w:p>
    <w:p w14:paraId="196CC181" w14:textId="77777777" w:rsidR="00884C1A" w:rsidRPr="00884C1A" w:rsidRDefault="00884C1A" w:rsidP="00884C1A">
      <w:pPr>
        <w:numPr>
          <w:ilvl w:val="0"/>
          <w:numId w:val="224"/>
        </w:numPr>
        <w:spacing w:after="200" w:line="240" w:lineRule="auto"/>
        <w:ind w:left="0" w:firstLine="0"/>
        <w:contextualSpacing/>
        <w:jc w:val="both"/>
        <w:rPr>
          <w:rFonts w:ascii="Arial" w:eastAsia="Calibri" w:hAnsi="Arial" w:cs="Arial"/>
          <w:color w:val="000000"/>
          <w:sz w:val="24"/>
          <w:szCs w:val="24"/>
        </w:rPr>
      </w:pPr>
      <w:r w:rsidRPr="00884C1A">
        <w:rPr>
          <w:rFonts w:ascii="Arial" w:eastAsia="Calibri" w:hAnsi="Arial" w:cs="Arial"/>
          <w:color w:val="000000"/>
          <w:sz w:val="24"/>
          <w:szCs w:val="24"/>
        </w:rPr>
        <w:t>Exigir o cumprimento de todas as obrigações assumidas pelo CONTRATADO, de acordo com o CONTRATO e seus anexos;</w:t>
      </w:r>
    </w:p>
    <w:p w14:paraId="7C4830BA" w14:textId="77777777" w:rsidR="00884C1A" w:rsidRPr="00884C1A" w:rsidRDefault="00884C1A" w:rsidP="00884C1A">
      <w:pPr>
        <w:numPr>
          <w:ilvl w:val="0"/>
          <w:numId w:val="224"/>
        </w:numPr>
        <w:spacing w:after="200" w:line="240" w:lineRule="auto"/>
        <w:ind w:left="0" w:firstLine="0"/>
        <w:contextualSpacing/>
        <w:jc w:val="both"/>
        <w:rPr>
          <w:rFonts w:ascii="Arial" w:eastAsia="Calibri" w:hAnsi="Arial" w:cs="Arial"/>
          <w:color w:val="000000"/>
          <w:sz w:val="24"/>
          <w:szCs w:val="24"/>
        </w:rPr>
      </w:pPr>
      <w:r w:rsidRPr="00884C1A">
        <w:rPr>
          <w:rFonts w:ascii="Arial" w:eastAsia="Calibri" w:hAnsi="Arial" w:cs="Arial"/>
          <w:color w:val="000000"/>
          <w:sz w:val="24"/>
          <w:szCs w:val="24"/>
        </w:rPr>
        <w:t>Receber o objeto no prazo e condições estabelecidas;</w:t>
      </w:r>
    </w:p>
    <w:p w14:paraId="7882389E" w14:textId="77777777" w:rsidR="00884C1A" w:rsidRPr="00884C1A" w:rsidRDefault="00884C1A" w:rsidP="00884C1A">
      <w:pPr>
        <w:numPr>
          <w:ilvl w:val="0"/>
          <w:numId w:val="224"/>
        </w:numPr>
        <w:spacing w:after="200" w:line="240" w:lineRule="auto"/>
        <w:ind w:left="0" w:firstLine="0"/>
        <w:contextualSpacing/>
        <w:jc w:val="both"/>
        <w:rPr>
          <w:rFonts w:ascii="Arial" w:eastAsia="Calibri" w:hAnsi="Arial" w:cs="Arial"/>
          <w:color w:val="000000"/>
          <w:sz w:val="24"/>
          <w:szCs w:val="24"/>
        </w:rPr>
      </w:pPr>
      <w:r w:rsidRPr="00884C1A">
        <w:rPr>
          <w:rFonts w:ascii="Arial" w:eastAsia="Calibri" w:hAnsi="Arial" w:cs="Arial"/>
          <w:color w:val="000000"/>
          <w:sz w:val="24"/>
          <w:szCs w:val="24"/>
        </w:rPr>
        <w:t>Notificar o CONTRATADO, por escrito, sobre vícios, defeitos ou incorreções verificadas no objeto executado, para que seja por ele substituído, reparado ou corrigido, no total ou em parte, às suas expensas;</w:t>
      </w:r>
    </w:p>
    <w:p w14:paraId="36C2F8B7" w14:textId="77777777" w:rsidR="00884C1A" w:rsidRPr="00884C1A" w:rsidRDefault="00884C1A" w:rsidP="00884C1A">
      <w:pPr>
        <w:numPr>
          <w:ilvl w:val="0"/>
          <w:numId w:val="224"/>
        </w:numPr>
        <w:spacing w:after="200" w:line="240" w:lineRule="auto"/>
        <w:ind w:left="0" w:firstLine="0"/>
        <w:contextualSpacing/>
        <w:jc w:val="both"/>
        <w:rPr>
          <w:rFonts w:ascii="Arial" w:eastAsia="Calibri" w:hAnsi="Arial" w:cs="Arial"/>
          <w:color w:val="000000"/>
          <w:sz w:val="24"/>
          <w:szCs w:val="24"/>
        </w:rPr>
      </w:pPr>
      <w:r w:rsidRPr="00884C1A">
        <w:rPr>
          <w:rFonts w:ascii="Arial" w:eastAsia="Calibri" w:hAnsi="Arial" w:cs="Arial"/>
          <w:color w:val="000000"/>
          <w:sz w:val="24"/>
          <w:szCs w:val="24"/>
        </w:rPr>
        <w:t>Acompanhar e fiscalizar a execução do CONTRATO e o cumprimento das obrigações pelo CONTRATADO;</w:t>
      </w:r>
    </w:p>
    <w:p w14:paraId="70CC4CEF" w14:textId="77777777" w:rsidR="00884C1A" w:rsidRPr="00884C1A" w:rsidRDefault="00884C1A" w:rsidP="00884C1A">
      <w:pPr>
        <w:numPr>
          <w:ilvl w:val="0"/>
          <w:numId w:val="224"/>
        </w:numPr>
        <w:spacing w:after="200" w:line="240" w:lineRule="auto"/>
        <w:ind w:left="0" w:firstLine="0"/>
        <w:contextualSpacing/>
        <w:jc w:val="both"/>
        <w:rPr>
          <w:rFonts w:ascii="Arial" w:eastAsia="Calibri" w:hAnsi="Arial" w:cs="Arial"/>
          <w:color w:val="000000"/>
          <w:sz w:val="24"/>
          <w:szCs w:val="24"/>
        </w:rPr>
      </w:pPr>
      <w:r w:rsidRPr="00884C1A">
        <w:rPr>
          <w:rFonts w:ascii="Arial" w:eastAsia="Calibri" w:hAnsi="Arial" w:cs="Arial"/>
          <w:color w:val="000000"/>
          <w:sz w:val="24"/>
          <w:szCs w:val="24"/>
        </w:rPr>
        <w:t>Efetuar o pagamento ao CONTRATADO do valor correspondente à execução do objeto, no prazo, forma e condições estabelecidos no presente CONTRATO;</w:t>
      </w:r>
    </w:p>
    <w:p w14:paraId="68B05F76" w14:textId="77777777" w:rsidR="00884C1A" w:rsidRPr="00884C1A" w:rsidRDefault="00884C1A" w:rsidP="00884C1A">
      <w:pPr>
        <w:numPr>
          <w:ilvl w:val="0"/>
          <w:numId w:val="224"/>
        </w:numPr>
        <w:spacing w:after="200" w:line="240" w:lineRule="auto"/>
        <w:ind w:left="0" w:firstLine="0"/>
        <w:contextualSpacing/>
        <w:jc w:val="both"/>
        <w:rPr>
          <w:rFonts w:ascii="Arial" w:eastAsia="Calibri" w:hAnsi="Arial" w:cs="Arial"/>
          <w:color w:val="000000"/>
          <w:sz w:val="24"/>
          <w:szCs w:val="24"/>
        </w:rPr>
      </w:pPr>
      <w:r w:rsidRPr="00884C1A">
        <w:rPr>
          <w:rFonts w:ascii="Arial" w:eastAsia="Calibri" w:hAnsi="Arial" w:cs="Arial"/>
          <w:color w:val="000000"/>
          <w:sz w:val="24"/>
          <w:szCs w:val="24"/>
        </w:rPr>
        <w:t>Aplicar ao CONTRATADO sanções motivadas pela inexecução total ou parcial do CONTRATO;</w:t>
      </w:r>
    </w:p>
    <w:p w14:paraId="514B2EC6" w14:textId="77777777" w:rsidR="00884C1A" w:rsidRPr="00884C1A" w:rsidRDefault="00884C1A" w:rsidP="00884C1A">
      <w:pPr>
        <w:numPr>
          <w:ilvl w:val="0"/>
          <w:numId w:val="224"/>
        </w:numPr>
        <w:spacing w:after="200" w:line="240" w:lineRule="auto"/>
        <w:ind w:left="0" w:firstLine="0"/>
        <w:contextualSpacing/>
        <w:jc w:val="both"/>
        <w:rPr>
          <w:rFonts w:ascii="Arial" w:eastAsia="Calibri" w:hAnsi="Arial" w:cs="Arial"/>
          <w:color w:val="000000"/>
          <w:sz w:val="24"/>
          <w:szCs w:val="24"/>
        </w:rPr>
      </w:pPr>
      <w:r w:rsidRPr="00884C1A">
        <w:rPr>
          <w:rFonts w:ascii="Arial" w:eastAsia="Calibri" w:hAnsi="Arial" w:cs="Arial"/>
          <w:color w:val="000000"/>
          <w:sz w:val="24"/>
          <w:szCs w:val="24"/>
        </w:rPr>
        <w:t>Cientificar o órgão de representação judicial para adoção das medidas cabíveis quando do descumprimento de obrigações pelo CONTRATADO;</w:t>
      </w:r>
    </w:p>
    <w:p w14:paraId="4C4E33E7" w14:textId="77777777" w:rsidR="00884C1A" w:rsidRPr="00884C1A" w:rsidRDefault="00884C1A" w:rsidP="00884C1A">
      <w:pPr>
        <w:numPr>
          <w:ilvl w:val="0"/>
          <w:numId w:val="224"/>
        </w:numPr>
        <w:spacing w:after="200" w:line="240" w:lineRule="auto"/>
        <w:ind w:left="0" w:firstLine="0"/>
        <w:contextualSpacing/>
        <w:jc w:val="both"/>
        <w:rPr>
          <w:rFonts w:ascii="Arial" w:eastAsia="Calibri" w:hAnsi="Arial" w:cs="Arial"/>
          <w:color w:val="000000"/>
          <w:sz w:val="24"/>
          <w:szCs w:val="24"/>
        </w:rPr>
      </w:pPr>
      <w:r w:rsidRPr="00884C1A">
        <w:rPr>
          <w:rFonts w:ascii="Arial" w:eastAsia="Calibri" w:hAnsi="Arial" w:cs="Arial"/>
          <w:color w:val="000000"/>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F29F3D1" w14:textId="77777777" w:rsidR="00884C1A" w:rsidRPr="00884C1A" w:rsidRDefault="00884C1A" w:rsidP="00884C1A">
      <w:pPr>
        <w:numPr>
          <w:ilvl w:val="0"/>
          <w:numId w:val="224"/>
        </w:numPr>
        <w:spacing w:after="200" w:line="240" w:lineRule="auto"/>
        <w:ind w:left="0" w:firstLine="0"/>
        <w:contextualSpacing/>
        <w:jc w:val="both"/>
        <w:rPr>
          <w:rFonts w:ascii="Arial" w:eastAsia="Calibri" w:hAnsi="Arial" w:cs="Arial"/>
          <w:bCs/>
          <w:color w:val="000000"/>
          <w:sz w:val="24"/>
          <w:szCs w:val="24"/>
        </w:rPr>
      </w:pPr>
      <w:r w:rsidRPr="00884C1A">
        <w:rPr>
          <w:rFonts w:ascii="Arial" w:eastAsia="Calibri" w:hAnsi="Arial" w:cs="Arial"/>
          <w:bCs/>
          <w:color w:val="000000"/>
          <w:sz w:val="24"/>
          <w:szCs w:val="24"/>
        </w:rPr>
        <w:t xml:space="preserve">Concluída a instrução do requerimento por parte do CONTRATADO, a CONTRATANTE terá o prazo de </w:t>
      </w:r>
      <w:r w:rsidRPr="00884C1A">
        <w:rPr>
          <w:rFonts w:ascii="Arial" w:eastAsia="Calibri" w:hAnsi="Arial" w:cs="Arial"/>
          <w:bCs/>
          <w:i/>
          <w:color w:val="000000"/>
          <w:sz w:val="24"/>
          <w:szCs w:val="24"/>
        </w:rPr>
        <w:t>até cinco dias úteis</w:t>
      </w:r>
      <w:r w:rsidRPr="00884C1A">
        <w:rPr>
          <w:rFonts w:ascii="Arial" w:eastAsia="Calibri" w:hAnsi="Arial" w:cs="Arial"/>
          <w:bCs/>
          <w:color w:val="000000"/>
          <w:sz w:val="24"/>
          <w:szCs w:val="24"/>
        </w:rPr>
        <w:t xml:space="preserve"> para decidir a respeito do requerimento, admitida a prorrogação por igual período.</w:t>
      </w:r>
    </w:p>
    <w:p w14:paraId="377B7D08" w14:textId="77777777" w:rsidR="00884C1A" w:rsidRPr="00884C1A" w:rsidRDefault="00884C1A" w:rsidP="00884C1A">
      <w:pPr>
        <w:numPr>
          <w:ilvl w:val="0"/>
          <w:numId w:val="224"/>
        </w:numPr>
        <w:spacing w:after="200" w:line="240" w:lineRule="auto"/>
        <w:ind w:left="0" w:firstLine="0"/>
        <w:contextualSpacing/>
        <w:jc w:val="both"/>
        <w:rPr>
          <w:rFonts w:ascii="Arial" w:eastAsia="Calibri" w:hAnsi="Arial" w:cs="Arial"/>
          <w:bCs/>
          <w:color w:val="000000"/>
          <w:sz w:val="24"/>
          <w:szCs w:val="24"/>
        </w:rPr>
      </w:pPr>
      <w:r w:rsidRPr="00884C1A">
        <w:rPr>
          <w:rFonts w:ascii="Arial" w:eastAsia="Calibri" w:hAnsi="Arial" w:cs="Arial"/>
          <w:bCs/>
          <w:color w:val="000000"/>
          <w:sz w:val="24"/>
          <w:szCs w:val="24"/>
        </w:rPr>
        <w:lastRenderedPageBreak/>
        <w:t>Notificar os emitentes das garantias, quando for o caso, quanto ao início de processo administrativo para apuração de descumprimento de cláusulas contratuais.</w:t>
      </w:r>
    </w:p>
    <w:p w14:paraId="17786929" w14:textId="77777777" w:rsidR="00884C1A" w:rsidRPr="00884C1A" w:rsidRDefault="00884C1A" w:rsidP="00884C1A">
      <w:pPr>
        <w:numPr>
          <w:ilvl w:val="0"/>
          <w:numId w:val="224"/>
        </w:numPr>
        <w:spacing w:after="200" w:line="240" w:lineRule="auto"/>
        <w:ind w:left="0" w:firstLine="0"/>
        <w:contextualSpacing/>
        <w:jc w:val="both"/>
        <w:rPr>
          <w:rFonts w:ascii="Arial" w:eastAsia="Calibri" w:hAnsi="Arial" w:cs="Arial"/>
          <w:bCs/>
          <w:color w:val="000000"/>
          <w:sz w:val="24"/>
          <w:szCs w:val="24"/>
        </w:rPr>
      </w:pPr>
      <w:r w:rsidRPr="00884C1A">
        <w:rPr>
          <w:rFonts w:ascii="Arial" w:eastAsia="Calibri" w:hAnsi="Arial" w:cs="Arial"/>
          <w:bCs/>
          <w:color w:val="000000"/>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16707CA" w14:textId="77777777" w:rsidR="00884C1A" w:rsidRPr="00884C1A" w:rsidRDefault="00884C1A" w:rsidP="00884C1A">
      <w:pPr>
        <w:spacing w:after="0" w:line="240" w:lineRule="auto"/>
        <w:jc w:val="both"/>
        <w:rPr>
          <w:rFonts w:ascii="Arial" w:eastAsia="Arial" w:hAnsi="Arial" w:cs="Arial"/>
          <w:b/>
          <w:color w:val="000000"/>
          <w:sz w:val="24"/>
          <w:szCs w:val="24"/>
          <w:lang w:eastAsia="pt-BR"/>
        </w:rPr>
      </w:pPr>
    </w:p>
    <w:p w14:paraId="68A28535" w14:textId="77777777" w:rsidR="00884C1A" w:rsidRPr="00884C1A" w:rsidRDefault="00884C1A" w:rsidP="00884C1A">
      <w:pPr>
        <w:numPr>
          <w:ilvl w:val="1"/>
          <w:numId w:val="223"/>
        </w:numPr>
        <w:spacing w:after="200" w:line="240" w:lineRule="auto"/>
        <w:contextualSpacing/>
        <w:jc w:val="both"/>
        <w:rPr>
          <w:rFonts w:ascii="Arial" w:eastAsia="Calibri" w:hAnsi="Arial" w:cs="Arial"/>
          <w:b/>
          <w:color w:val="000000"/>
          <w:sz w:val="24"/>
          <w:szCs w:val="24"/>
        </w:rPr>
      </w:pPr>
      <w:r w:rsidRPr="00884C1A">
        <w:rPr>
          <w:rFonts w:ascii="Arial" w:eastAsia="Calibri" w:hAnsi="Arial" w:cs="Arial"/>
          <w:b/>
          <w:bCs/>
          <w:color w:val="000000"/>
          <w:sz w:val="24"/>
          <w:szCs w:val="24"/>
        </w:rPr>
        <w:t>São obrigações do CONTRATADO</w:t>
      </w:r>
      <w:r w:rsidRPr="00884C1A">
        <w:rPr>
          <w:rFonts w:ascii="Arial" w:eastAsia="Calibri" w:hAnsi="Arial" w:cs="Arial"/>
          <w:color w:val="000000"/>
          <w:sz w:val="24"/>
          <w:szCs w:val="24"/>
        </w:rPr>
        <w:t>:</w:t>
      </w:r>
    </w:p>
    <w:p w14:paraId="3DDD1E44" w14:textId="77777777" w:rsidR="00884C1A" w:rsidRPr="00884C1A" w:rsidRDefault="00884C1A" w:rsidP="00884C1A">
      <w:pPr>
        <w:spacing w:after="0" w:line="240" w:lineRule="auto"/>
        <w:contextualSpacing/>
        <w:jc w:val="both"/>
        <w:rPr>
          <w:rFonts w:ascii="Arial" w:eastAsia="Arial" w:hAnsi="Arial" w:cs="Arial"/>
          <w:color w:val="000000"/>
          <w:sz w:val="24"/>
          <w:szCs w:val="24"/>
          <w:lang w:eastAsia="pt-BR"/>
        </w:rPr>
      </w:pPr>
    </w:p>
    <w:p w14:paraId="66DEFE1A" w14:textId="77777777" w:rsidR="00884C1A" w:rsidRPr="00884C1A" w:rsidRDefault="00884C1A" w:rsidP="00884C1A">
      <w:pPr>
        <w:numPr>
          <w:ilvl w:val="0"/>
          <w:numId w:val="225"/>
        </w:numPr>
        <w:spacing w:after="200" w:line="240" w:lineRule="auto"/>
        <w:ind w:left="0" w:firstLine="0"/>
        <w:contextualSpacing/>
        <w:jc w:val="both"/>
        <w:rPr>
          <w:rFonts w:ascii="Arial" w:eastAsia="Calibri" w:hAnsi="Arial" w:cs="Arial"/>
          <w:color w:val="000000"/>
          <w:sz w:val="24"/>
          <w:szCs w:val="24"/>
        </w:rPr>
      </w:pPr>
      <w:r w:rsidRPr="00884C1A">
        <w:rPr>
          <w:rFonts w:ascii="Arial" w:eastAsia="Calibri" w:hAnsi="Arial" w:cs="Arial"/>
          <w:color w:val="000000"/>
          <w:sz w:val="24"/>
          <w:szCs w:val="24"/>
        </w:rPr>
        <w:t xml:space="preserve">O CONTRATADO deve cumprir todas as obrigações constantes deste CONTRATO e em seus anexos, assumindo como exclusivamente seus os riscos e as despesas decorrentes da boa e perfeita execução do objeto; </w:t>
      </w:r>
    </w:p>
    <w:p w14:paraId="13C71EC3" w14:textId="77777777" w:rsidR="00884C1A" w:rsidRPr="00884C1A" w:rsidRDefault="00884C1A" w:rsidP="00884C1A">
      <w:pPr>
        <w:numPr>
          <w:ilvl w:val="0"/>
          <w:numId w:val="225"/>
        </w:numPr>
        <w:spacing w:after="200" w:line="240" w:lineRule="auto"/>
        <w:ind w:left="0" w:firstLine="0"/>
        <w:contextualSpacing/>
        <w:jc w:val="both"/>
        <w:rPr>
          <w:rFonts w:ascii="Arial" w:eastAsia="Calibri" w:hAnsi="Arial" w:cs="Arial"/>
          <w:color w:val="000000"/>
          <w:sz w:val="24"/>
          <w:szCs w:val="24"/>
        </w:rPr>
      </w:pPr>
      <w:r w:rsidRPr="00884C1A">
        <w:rPr>
          <w:rFonts w:ascii="Arial" w:eastAsia="Calibri" w:hAnsi="Arial" w:cs="Arial"/>
          <w:color w:val="000000"/>
          <w:sz w:val="24"/>
          <w:szCs w:val="24"/>
        </w:rPr>
        <w:t>Responsabilizar-se pelos vícios e danos decorrentes do objeto, de acordo com os artigos 12, 13 e 17 a 27, do Código de Defesa do Consumidor (Lei nº 8.078, de 1990);</w:t>
      </w:r>
    </w:p>
    <w:p w14:paraId="58F3E738" w14:textId="77777777" w:rsidR="00884C1A" w:rsidRPr="00884C1A" w:rsidRDefault="00884C1A" w:rsidP="00884C1A">
      <w:pPr>
        <w:numPr>
          <w:ilvl w:val="0"/>
          <w:numId w:val="225"/>
        </w:numPr>
        <w:spacing w:after="200" w:line="240" w:lineRule="auto"/>
        <w:ind w:left="0" w:firstLine="0"/>
        <w:jc w:val="both"/>
        <w:rPr>
          <w:rFonts w:ascii="Arial" w:eastAsia="Calibri" w:hAnsi="Arial" w:cs="Arial"/>
          <w:color w:val="000000"/>
          <w:sz w:val="24"/>
          <w:szCs w:val="24"/>
        </w:rPr>
      </w:pPr>
      <w:r w:rsidRPr="00884C1A">
        <w:rPr>
          <w:rFonts w:ascii="Arial" w:eastAsia="Calibri" w:hAnsi="Arial" w:cs="Arial"/>
          <w:color w:val="000000"/>
          <w:sz w:val="24"/>
          <w:szCs w:val="24"/>
        </w:rPr>
        <w:t>Comunicar ao CONTRATANTE, no prazo máximo de 24 (vinte e quatro) horas que antecede a data da entrega, os motivos que impossibilitem o cumprimento do prazo previsto, com a devida comprovação;</w:t>
      </w:r>
    </w:p>
    <w:p w14:paraId="1FFA3B05" w14:textId="77777777" w:rsidR="00884C1A" w:rsidRPr="00884C1A" w:rsidRDefault="00884C1A" w:rsidP="00884C1A">
      <w:pPr>
        <w:numPr>
          <w:ilvl w:val="0"/>
          <w:numId w:val="225"/>
        </w:numPr>
        <w:spacing w:after="200" w:line="240" w:lineRule="auto"/>
        <w:ind w:left="0" w:firstLine="0"/>
        <w:jc w:val="both"/>
        <w:rPr>
          <w:rFonts w:ascii="Arial" w:eastAsia="Calibri" w:hAnsi="Arial" w:cs="Arial"/>
          <w:color w:val="000000"/>
          <w:sz w:val="24"/>
          <w:szCs w:val="24"/>
        </w:rPr>
      </w:pPr>
      <w:r w:rsidRPr="00884C1A">
        <w:rPr>
          <w:rFonts w:ascii="Arial" w:eastAsia="Calibri" w:hAnsi="Arial" w:cs="Arial"/>
          <w:color w:val="000000"/>
          <w:sz w:val="24"/>
          <w:szCs w:val="24"/>
        </w:rPr>
        <w:t>Atender às determinações regulares emitidas pelo fiscal/gestor do CONTRATO ou autoridade superior e prestar todo esclarecimento ou informação por eles solicitados;</w:t>
      </w:r>
    </w:p>
    <w:p w14:paraId="5DB6E2F7" w14:textId="77777777" w:rsidR="00884C1A" w:rsidRPr="00884C1A" w:rsidRDefault="00884C1A" w:rsidP="00884C1A">
      <w:pPr>
        <w:numPr>
          <w:ilvl w:val="0"/>
          <w:numId w:val="225"/>
        </w:numPr>
        <w:spacing w:after="200" w:line="240" w:lineRule="auto"/>
        <w:ind w:left="0" w:firstLine="0"/>
        <w:jc w:val="both"/>
        <w:rPr>
          <w:rFonts w:ascii="Arial" w:eastAsia="Calibri" w:hAnsi="Arial" w:cs="Arial"/>
          <w:color w:val="000000"/>
          <w:sz w:val="24"/>
          <w:szCs w:val="24"/>
        </w:rPr>
      </w:pPr>
      <w:r w:rsidRPr="00884C1A">
        <w:rPr>
          <w:rFonts w:ascii="Arial" w:eastAsia="Calibri" w:hAnsi="Arial" w:cs="Arial"/>
          <w:color w:val="000000"/>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4C2E07C1" w14:textId="77777777" w:rsidR="00884C1A" w:rsidRPr="00884C1A" w:rsidRDefault="00884C1A" w:rsidP="00884C1A">
      <w:pPr>
        <w:numPr>
          <w:ilvl w:val="0"/>
          <w:numId w:val="225"/>
        </w:numPr>
        <w:spacing w:after="200" w:line="240" w:lineRule="auto"/>
        <w:ind w:left="0" w:firstLine="0"/>
        <w:jc w:val="both"/>
        <w:rPr>
          <w:rFonts w:ascii="Arial" w:eastAsia="Calibri" w:hAnsi="Arial" w:cs="Arial"/>
          <w:color w:val="000000"/>
          <w:sz w:val="24"/>
          <w:szCs w:val="24"/>
        </w:rPr>
      </w:pPr>
      <w:r w:rsidRPr="00884C1A">
        <w:rPr>
          <w:rFonts w:ascii="Arial" w:eastAsia="Calibri" w:hAnsi="Arial" w:cs="Arial"/>
          <w:color w:val="000000"/>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1CEC51C7" w14:textId="77777777" w:rsidR="00884C1A" w:rsidRPr="00884C1A" w:rsidRDefault="00884C1A" w:rsidP="00884C1A">
      <w:pPr>
        <w:numPr>
          <w:ilvl w:val="0"/>
          <w:numId w:val="225"/>
        </w:numPr>
        <w:spacing w:after="200" w:line="240" w:lineRule="auto"/>
        <w:ind w:left="0" w:firstLine="0"/>
        <w:jc w:val="both"/>
        <w:rPr>
          <w:rFonts w:ascii="Arial" w:eastAsia="Calibri" w:hAnsi="Arial" w:cs="Arial"/>
          <w:color w:val="000000"/>
          <w:sz w:val="24"/>
          <w:szCs w:val="24"/>
        </w:rPr>
      </w:pPr>
      <w:r w:rsidRPr="00884C1A">
        <w:rPr>
          <w:rFonts w:ascii="Arial" w:eastAsia="Calibri" w:hAnsi="Arial" w:cs="Arial"/>
          <w:color w:val="000000"/>
          <w:sz w:val="24"/>
          <w:szCs w:val="24"/>
        </w:rPr>
        <w:t xml:space="preserve">Manter durante toda a vigência do CONTRATO, em compatibilidade com as obrigações assumidas, todas as condições exigidas para habilitação na licitação; </w:t>
      </w:r>
    </w:p>
    <w:p w14:paraId="310A10E4" w14:textId="77777777" w:rsidR="00884C1A" w:rsidRPr="00884C1A" w:rsidRDefault="00884C1A" w:rsidP="00884C1A">
      <w:pPr>
        <w:numPr>
          <w:ilvl w:val="0"/>
          <w:numId w:val="225"/>
        </w:numPr>
        <w:spacing w:after="200" w:line="240" w:lineRule="auto"/>
        <w:ind w:left="0" w:firstLine="0"/>
        <w:contextualSpacing/>
        <w:jc w:val="both"/>
        <w:rPr>
          <w:rFonts w:ascii="Arial" w:eastAsia="Calibri" w:hAnsi="Arial" w:cs="Arial"/>
          <w:b/>
          <w:bCs/>
          <w:color w:val="000000"/>
          <w:sz w:val="24"/>
          <w:szCs w:val="24"/>
        </w:rPr>
      </w:pPr>
      <w:r w:rsidRPr="00884C1A">
        <w:rPr>
          <w:rFonts w:ascii="Arial" w:eastAsia="Calibri" w:hAnsi="Arial" w:cs="Arial"/>
          <w:color w:val="000000"/>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6A36CD3F" w14:textId="77777777" w:rsidR="00884C1A" w:rsidRPr="00884C1A" w:rsidRDefault="00884C1A" w:rsidP="00884C1A">
      <w:pPr>
        <w:numPr>
          <w:ilvl w:val="0"/>
          <w:numId w:val="225"/>
        </w:numPr>
        <w:spacing w:after="200" w:line="240" w:lineRule="auto"/>
        <w:ind w:left="0" w:firstLine="0"/>
        <w:contextualSpacing/>
        <w:jc w:val="both"/>
        <w:rPr>
          <w:rFonts w:ascii="Arial" w:eastAsia="Calibri" w:hAnsi="Arial" w:cs="Arial"/>
          <w:color w:val="000000"/>
          <w:sz w:val="24"/>
          <w:szCs w:val="24"/>
        </w:rPr>
      </w:pPr>
      <w:r w:rsidRPr="00884C1A">
        <w:rPr>
          <w:rFonts w:ascii="Arial" w:eastAsia="Calibri" w:hAnsi="Arial" w:cs="Arial"/>
          <w:color w:val="000000"/>
          <w:sz w:val="24"/>
          <w:szCs w:val="24"/>
        </w:rPr>
        <w:t xml:space="preserve">Guardar sigilo sobre todas as informações obtidas em decorrência do cumprimento do CONTRATO; </w:t>
      </w:r>
    </w:p>
    <w:p w14:paraId="536CE298" w14:textId="77777777" w:rsidR="00884C1A" w:rsidRPr="00884C1A" w:rsidRDefault="00884C1A" w:rsidP="00884C1A">
      <w:pPr>
        <w:numPr>
          <w:ilvl w:val="0"/>
          <w:numId w:val="225"/>
        </w:numPr>
        <w:spacing w:after="200" w:line="240" w:lineRule="auto"/>
        <w:ind w:left="0" w:firstLine="0"/>
        <w:contextualSpacing/>
        <w:jc w:val="both"/>
        <w:rPr>
          <w:rFonts w:ascii="Arial" w:eastAsia="Calibri" w:hAnsi="Arial" w:cs="Arial"/>
          <w:color w:val="000000"/>
          <w:sz w:val="24"/>
          <w:szCs w:val="24"/>
        </w:rPr>
      </w:pPr>
      <w:r w:rsidRPr="00884C1A">
        <w:rPr>
          <w:rFonts w:ascii="Arial" w:eastAsia="Calibri" w:hAnsi="Arial" w:cs="Arial"/>
          <w:color w:val="000000"/>
          <w:sz w:val="24"/>
          <w:szCs w:val="24"/>
        </w:rPr>
        <w:t>Cumprir, além dos postulados legais vigentes de âmbito federal, estadual ou municipal, as normas de segurança;</w:t>
      </w:r>
    </w:p>
    <w:p w14:paraId="133DD2F7" w14:textId="77777777" w:rsidR="00884C1A" w:rsidRPr="00884C1A" w:rsidRDefault="00884C1A" w:rsidP="00884C1A">
      <w:pPr>
        <w:numPr>
          <w:ilvl w:val="0"/>
          <w:numId w:val="225"/>
        </w:numPr>
        <w:spacing w:after="200" w:line="240" w:lineRule="auto"/>
        <w:ind w:left="0" w:firstLine="0"/>
        <w:contextualSpacing/>
        <w:jc w:val="both"/>
        <w:rPr>
          <w:rFonts w:ascii="Arial" w:eastAsia="Calibri" w:hAnsi="Arial" w:cs="Arial"/>
          <w:color w:val="000000"/>
          <w:sz w:val="24"/>
          <w:szCs w:val="24"/>
        </w:rPr>
      </w:pPr>
      <w:r w:rsidRPr="00884C1A">
        <w:rPr>
          <w:rFonts w:ascii="Arial" w:eastAsia="Calibri" w:hAnsi="Arial" w:cs="Arial"/>
          <w:color w:val="000000"/>
          <w:sz w:val="24"/>
          <w:szCs w:val="24"/>
        </w:rPr>
        <w:lastRenderedPageBreak/>
        <w:t>Orientar e treinar seus empregados sobre os deveres previstos na Lei nº 13.709, de 14 de agosto de 2018, adotando medidas eficazes para proteção de dados pessoais a que tenha acesso por força da execução deste CONTRATO;</w:t>
      </w:r>
    </w:p>
    <w:p w14:paraId="45D2F6DE" w14:textId="77777777" w:rsidR="00884C1A" w:rsidRPr="00884C1A" w:rsidRDefault="00884C1A" w:rsidP="00884C1A">
      <w:pPr>
        <w:numPr>
          <w:ilvl w:val="0"/>
          <w:numId w:val="225"/>
        </w:numPr>
        <w:spacing w:after="200" w:line="240" w:lineRule="auto"/>
        <w:ind w:left="0" w:firstLine="0"/>
        <w:contextualSpacing/>
        <w:jc w:val="both"/>
        <w:rPr>
          <w:rFonts w:ascii="Arial" w:eastAsia="Calibri" w:hAnsi="Arial" w:cs="Arial"/>
          <w:color w:val="000000"/>
          <w:sz w:val="24"/>
          <w:szCs w:val="24"/>
        </w:rPr>
      </w:pPr>
      <w:r w:rsidRPr="00884C1A">
        <w:rPr>
          <w:rFonts w:ascii="Arial" w:eastAsia="Calibri" w:hAnsi="Arial" w:cs="Arial"/>
          <w:color w:val="000000"/>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495571C6" w14:textId="77777777" w:rsidR="00884C1A" w:rsidRPr="00884C1A" w:rsidRDefault="00884C1A" w:rsidP="00884C1A">
      <w:pPr>
        <w:numPr>
          <w:ilvl w:val="0"/>
          <w:numId w:val="225"/>
        </w:numPr>
        <w:spacing w:after="200" w:line="240" w:lineRule="auto"/>
        <w:ind w:left="0" w:firstLine="0"/>
        <w:contextualSpacing/>
        <w:jc w:val="both"/>
        <w:rPr>
          <w:rFonts w:ascii="Arial" w:eastAsia="Calibri" w:hAnsi="Arial" w:cs="Arial"/>
          <w:color w:val="000000"/>
          <w:sz w:val="24"/>
          <w:szCs w:val="24"/>
        </w:rPr>
      </w:pPr>
      <w:r w:rsidRPr="00884C1A">
        <w:rPr>
          <w:rFonts w:ascii="Arial" w:eastAsia="Calibri" w:hAnsi="Arial" w:cs="Arial"/>
          <w:color w:val="000000"/>
          <w:sz w:val="24"/>
          <w:szCs w:val="24"/>
        </w:rPr>
        <w:t>Submeter previamente, por escrito, ao CONTRATANTE, para análise e aprovação, quaisquer mudanças nos métodos executivos que fujam às especificações do memorial descritivo ou instrumento congênere.</w:t>
      </w:r>
    </w:p>
    <w:p w14:paraId="6DFA8B93" w14:textId="77777777" w:rsidR="00884C1A" w:rsidRPr="00884C1A" w:rsidRDefault="00884C1A" w:rsidP="00884C1A">
      <w:pPr>
        <w:numPr>
          <w:ilvl w:val="0"/>
          <w:numId w:val="225"/>
        </w:numPr>
        <w:spacing w:after="200" w:line="240" w:lineRule="auto"/>
        <w:ind w:left="0" w:firstLine="0"/>
        <w:contextualSpacing/>
        <w:jc w:val="both"/>
        <w:rPr>
          <w:rFonts w:ascii="Arial" w:eastAsia="Calibri" w:hAnsi="Arial" w:cs="Arial"/>
          <w:color w:val="000000"/>
          <w:sz w:val="24"/>
          <w:szCs w:val="24"/>
        </w:rPr>
      </w:pPr>
      <w:r w:rsidRPr="00884C1A">
        <w:rPr>
          <w:rFonts w:ascii="Arial" w:eastAsia="Calibri" w:hAnsi="Arial" w:cs="Arial"/>
          <w:color w:val="000000"/>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3FC96DA7" w14:textId="77777777" w:rsidR="00884C1A" w:rsidRPr="00884C1A" w:rsidRDefault="00884C1A" w:rsidP="00884C1A">
      <w:pPr>
        <w:numPr>
          <w:ilvl w:val="0"/>
          <w:numId w:val="225"/>
        </w:numPr>
        <w:spacing w:after="200" w:line="240" w:lineRule="auto"/>
        <w:ind w:left="0" w:firstLine="0"/>
        <w:contextualSpacing/>
        <w:jc w:val="both"/>
        <w:rPr>
          <w:rFonts w:ascii="Arial" w:eastAsia="Calibri" w:hAnsi="Arial" w:cs="Arial"/>
          <w:color w:val="000000"/>
          <w:sz w:val="24"/>
          <w:szCs w:val="24"/>
        </w:rPr>
      </w:pPr>
      <w:r w:rsidRPr="00884C1A">
        <w:rPr>
          <w:rFonts w:ascii="Arial" w:eastAsia="Calibri" w:hAnsi="Arial" w:cs="Arial"/>
          <w:color w:val="000000"/>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2D808532" w14:textId="77777777" w:rsidR="00884C1A" w:rsidRPr="00884C1A" w:rsidRDefault="00884C1A" w:rsidP="00884C1A">
      <w:pPr>
        <w:numPr>
          <w:ilvl w:val="0"/>
          <w:numId w:val="225"/>
        </w:numPr>
        <w:spacing w:after="200" w:line="240" w:lineRule="auto"/>
        <w:ind w:left="0" w:firstLine="0"/>
        <w:contextualSpacing/>
        <w:jc w:val="both"/>
        <w:rPr>
          <w:rFonts w:ascii="Arial" w:eastAsia="Calibri" w:hAnsi="Arial" w:cs="Arial"/>
          <w:color w:val="000000"/>
          <w:sz w:val="24"/>
          <w:szCs w:val="24"/>
        </w:rPr>
      </w:pPr>
      <w:r w:rsidRPr="00884C1A">
        <w:rPr>
          <w:rFonts w:ascii="Arial" w:eastAsia="Calibri" w:hAnsi="Arial" w:cs="Arial"/>
          <w:color w:val="000000"/>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3682ADB9" w14:textId="77777777" w:rsidR="00884C1A" w:rsidRPr="00884C1A" w:rsidRDefault="00884C1A" w:rsidP="00884C1A">
      <w:pPr>
        <w:numPr>
          <w:ilvl w:val="0"/>
          <w:numId w:val="225"/>
        </w:numPr>
        <w:spacing w:after="200" w:line="240" w:lineRule="auto"/>
        <w:ind w:left="0" w:firstLine="0"/>
        <w:contextualSpacing/>
        <w:jc w:val="both"/>
        <w:rPr>
          <w:rFonts w:ascii="Arial" w:eastAsia="Calibri" w:hAnsi="Arial" w:cs="Arial"/>
          <w:color w:val="000000"/>
          <w:sz w:val="24"/>
          <w:szCs w:val="24"/>
        </w:rPr>
      </w:pPr>
      <w:r w:rsidRPr="00884C1A">
        <w:rPr>
          <w:rFonts w:ascii="Arial" w:eastAsia="Calibri" w:hAnsi="Arial" w:cs="Arial"/>
          <w:color w:val="000000"/>
          <w:sz w:val="24"/>
          <w:szCs w:val="24"/>
        </w:rPr>
        <w:t>Somente o CONTRATADO será responsável pelos encargos trabalhistas, previdenciários, fiscais e comerciais resultantes da execução do CONTRATO.</w:t>
      </w:r>
    </w:p>
    <w:p w14:paraId="4E4F74E3" w14:textId="77777777" w:rsidR="00884C1A" w:rsidRPr="00884C1A" w:rsidRDefault="00884C1A" w:rsidP="00884C1A">
      <w:pPr>
        <w:numPr>
          <w:ilvl w:val="0"/>
          <w:numId w:val="225"/>
        </w:numPr>
        <w:spacing w:after="200" w:line="240" w:lineRule="auto"/>
        <w:ind w:left="0" w:firstLine="0"/>
        <w:contextualSpacing/>
        <w:jc w:val="both"/>
        <w:rPr>
          <w:rFonts w:ascii="Arial" w:eastAsia="Calibri" w:hAnsi="Arial" w:cs="Arial"/>
          <w:color w:val="000000"/>
          <w:sz w:val="24"/>
          <w:szCs w:val="24"/>
        </w:rPr>
      </w:pPr>
      <w:r w:rsidRPr="00884C1A">
        <w:rPr>
          <w:rFonts w:ascii="Arial" w:eastAsia="Calibri" w:hAnsi="Arial" w:cs="Arial"/>
          <w:color w:val="000000"/>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59440AC5"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s)</w:t>
      </w:r>
      <w:r w:rsidRPr="00884C1A">
        <w:rPr>
          <w:rFonts w:ascii="Arial" w:eastAsia="Arial" w:hAnsi="Arial" w:cs="Arial"/>
          <w:color w:val="000000"/>
          <w:sz w:val="24"/>
          <w:szCs w:val="24"/>
          <w:lang w:eastAsia="pt-BR"/>
        </w:rPr>
        <w:tab/>
        <w:t xml:space="preserve">A CONTRATADA deverá entregar ao setor responsável pela fiscalização do CONTRATO, junto com a Nota Fiscal para fins de pagamento, os seguintes documentos: </w:t>
      </w:r>
    </w:p>
    <w:p w14:paraId="225E0D65"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0D34AFC4"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I.</w:t>
      </w:r>
      <w:r w:rsidRPr="00884C1A">
        <w:rPr>
          <w:rFonts w:ascii="Arial" w:eastAsia="Arial" w:hAnsi="Arial" w:cs="Arial"/>
          <w:color w:val="000000"/>
          <w:sz w:val="24"/>
          <w:szCs w:val="24"/>
          <w:lang w:eastAsia="pt-BR"/>
        </w:rPr>
        <w:tab/>
        <w:t>Prova de regularidade para com a Fazenda Estadual do domicílio ou sede do licitante, ou outra equivalente, na forma da lei, com prazo de validade em vigor;</w:t>
      </w:r>
    </w:p>
    <w:p w14:paraId="39479E09"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0B86A314"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II.</w:t>
      </w:r>
      <w:r w:rsidRPr="00884C1A">
        <w:rPr>
          <w:rFonts w:ascii="Arial" w:eastAsia="Arial" w:hAnsi="Arial" w:cs="Arial"/>
          <w:color w:val="000000"/>
          <w:sz w:val="24"/>
          <w:szCs w:val="24"/>
          <w:lang w:eastAsia="pt-BR"/>
        </w:rPr>
        <w:tab/>
        <w:t>Prova de regularidade com débitos relativos aos Tributos Federais e à dívida ativa da União;</w:t>
      </w:r>
    </w:p>
    <w:p w14:paraId="472AE7A5"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54057351"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III.</w:t>
      </w:r>
      <w:r w:rsidRPr="00884C1A">
        <w:rPr>
          <w:rFonts w:ascii="Arial" w:eastAsia="Arial" w:hAnsi="Arial" w:cs="Arial"/>
          <w:color w:val="000000"/>
          <w:sz w:val="24"/>
          <w:szCs w:val="24"/>
          <w:lang w:eastAsia="pt-BR"/>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7025C41D"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73E176A1"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IV.</w:t>
      </w:r>
      <w:r w:rsidRPr="00884C1A">
        <w:rPr>
          <w:rFonts w:ascii="Arial" w:eastAsia="Arial" w:hAnsi="Arial" w:cs="Arial"/>
          <w:color w:val="000000"/>
          <w:sz w:val="24"/>
          <w:szCs w:val="24"/>
          <w:lang w:eastAsia="pt-BR"/>
        </w:rPr>
        <w:tab/>
        <w:t>Prova de regularidade Trabalhista, mediante a apresentação da CNDT – Certidão Negativa de Débitos Trabalhistas ou da CPDT – Certidão Positiva de Débitos Trabalhistas com efeitos de negativa;</w:t>
      </w:r>
    </w:p>
    <w:p w14:paraId="2B91067C"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75B29098"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V.</w:t>
      </w:r>
      <w:r w:rsidRPr="00884C1A">
        <w:rPr>
          <w:rFonts w:ascii="Arial" w:eastAsia="Arial" w:hAnsi="Arial" w:cs="Arial"/>
          <w:color w:val="000000"/>
          <w:sz w:val="24"/>
          <w:szCs w:val="24"/>
          <w:lang w:eastAsia="pt-BR"/>
        </w:rPr>
        <w:tab/>
        <w:t>Prova de regularidade de Débitos da Fazenda Municipal (CND) do domicílio ou sede do licitante, ou outra equivalente, na forma da lei, com prazo de validade em vigor;</w:t>
      </w:r>
    </w:p>
    <w:p w14:paraId="5E621758"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74267C2F"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VI.</w:t>
      </w:r>
      <w:r w:rsidRPr="00884C1A">
        <w:rPr>
          <w:rFonts w:ascii="Arial" w:eastAsia="Arial" w:hAnsi="Arial" w:cs="Arial"/>
          <w:color w:val="000000"/>
          <w:sz w:val="24"/>
          <w:szCs w:val="24"/>
          <w:lang w:eastAsia="pt-BR"/>
        </w:rPr>
        <w:tab/>
        <w:t>As provas de regularidades poderão ser Certidões Negativas de Débitos ou Certidões Positivas com efeitos de Negativas.</w:t>
      </w:r>
    </w:p>
    <w:p w14:paraId="03770287"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07A89471" w14:textId="77777777" w:rsidR="00884C1A" w:rsidRPr="00884C1A" w:rsidRDefault="00884C1A" w:rsidP="00884C1A">
      <w:pPr>
        <w:keepNext/>
        <w:keepLines/>
        <w:numPr>
          <w:ilvl w:val="0"/>
          <w:numId w:val="27"/>
        </w:numPr>
        <w:tabs>
          <w:tab w:val="left" w:pos="0"/>
        </w:tabs>
        <w:spacing w:after="0" w:line="240" w:lineRule="auto"/>
        <w:ind w:left="0" w:firstLine="0"/>
        <w:jc w:val="both"/>
        <w:outlineLvl w:val="0"/>
        <w:rPr>
          <w:rFonts w:ascii="Arial" w:eastAsia="Times New Roman" w:hAnsi="Arial" w:cs="Arial"/>
          <w:b/>
          <w:bCs/>
          <w:color w:val="000000"/>
          <w:sz w:val="24"/>
          <w:szCs w:val="24"/>
          <w:lang w:eastAsia="pt-BR"/>
        </w:rPr>
      </w:pPr>
      <w:r w:rsidRPr="00884C1A">
        <w:rPr>
          <w:rFonts w:ascii="Arial" w:eastAsia="Times New Roman" w:hAnsi="Arial" w:cs="Arial"/>
          <w:b/>
          <w:bCs/>
          <w:color w:val="000000"/>
          <w:sz w:val="24"/>
          <w:szCs w:val="24"/>
          <w:lang w:eastAsia="pt-BR"/>
        </w:rPr>
        <w:t>CLÁUSULA DEZOITO – DAS CONDIÇÕES DE IMPORTAÇÃO E A DATA E A TAXA DE CÂMBIO PARA CONVERSÃO, QUANDO FOR O CASO.</w:t>
      </w:r>
    </w:p>
    <w:p w14:paraId="69536AA5" w14:textId="77777777" w:rsidR="00884C1A" w:rsidRPr="00884C1A" w:rsidRDefault="00884C1A" w:rsidP="00884C1A">
      <w:pPr>
        <w:spacing w:after="0" w:line="240" w:lineRule="auto"/>
        <w:rPr>
          <w:rFonts w:ascii="Arial" w:eastAsia="Arial" w:hAnsi="Arial" w:cs="Arial"/>
          <w:color w:val="000000"/>
          <w:sz w:val="24"/>
          <w:szCs w:val="24"/>
          <w:lang w:eastAsia="pt-BR"/>
        </w:rPr>
      </w:pPr>
    </w:p>
    <w:p w14:paraId="402F339A" w14:textId="77777777" w:rsidR="00884C1A" w:rsidRPr="00884C1A" w:rsidRDefault="00884C1A" w:rsidP="00884C1A">
      <w:pPr>
        <w:numPr>
          <w:ilvl w:val="1"/>
          <w:numId w:val="33"/>
        </w:numPr>
        <w:spacing w:after="0" w:line="240" w:lineRule="auto"/>
        <w:contextualSpacing/>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Não se aplica.</w:t>
      </w:r>
    </w:p>
    <w:p w14:paraId="6DDB77DB" w14:textId="77777777" w:rsidR="00884C1A" w:rsidRPr="00884C1A" w:rsidRDefault="00884C1A" w:rsidP="00884C1A">
      <w:pPr>
        <w:spacing w:after="0" w:line="240" w:lineRule="auto"/>
        <w:rPr>
          <w:rFonts w:ascii="Arial" w:eastAsia="Arial" w:hAnsi="Arial" w:cs="Arial"/>
          <w:color w:val="000000"/>
          <w:sz w:val="24"/>
          <w:szCs w:val="24"/>
          <w:lang w:eastAsia="pt-BR"/>
        </w:rPr>
      </w:pPr>
    </w:p>
    <w:p w14:paraId="1791EF64" w14:textId="77777777" w:rsidR="00884C1A" w:rsidRPr="00884C1A" w:rsidRDefault="00884C1A" w:rsidP="00884C1A">
      <w:pPr>
        <w:keepNext/>
        <w:keepLines/>
        <w:numPr>
          <w:ilvl w:val="0"/>
          <w:numId w:val="27"/>
        </w:numPr>
        <w:tabs>
          <w:tab w:val="left" w:pos="0"/>
        </w:tabs>
        <w:spacing w:after="0" w:line="240" w:lineRule="auto"/>
        <w:ind w:left="0" w:firstLine="0"/>
        <w:jc w:val="both"/>
        <w:outlineLvl w:val="0"/>
        <w:rPr>
          <w:rFonts w:ascii="Arial" w:eastAsia="Times New Roman" w:hAnsi="Arial" w:cs="Arial"/>
          <w:b/>
          <w:bCs/>
          <w:color w:val="000000"/>
          <w:sz w:val="24"/>
          <w:szCs w:val="24"/>
          <w:lang w:eastAsia="pt-BR"/>
        </w:rPr>
      </w:pPr>
      <w:r w:rsidRPr="00884C1A">
        <w:rPr>
          <w:rFonts w:ascii="Arial" w:eastAsia="Times New Roman" w:hAnsi="Arial" w:cs="Arial"/>
          <w:b/>
          <w:bCs/>
          <w:color w:val="000000"/>
          <w:sz w:val="24"/>
          <w:szCs w:val="24"/>
          <w:lang w:eastAsia="pt-BR"/>
        </w:rPr>
        <w:t>CLÁUSULA DEZENOVE – DA OBRIGAÇÃO DO CONTRATADO DE MANTER, DURANTE TODA A EXECUÇÃO DO CONTRATO, EM COMPATIBILIDADE COM AS OBRIGAÇÕES POR ELE ASSUMIDAS, TODAS AS CONDIÇÕES EXIGIDAS PARA A HABILITAÇÃO NA LICITAÇÃO, OU PARA A QUALIFICAÇÃO.</w:t>
      </w:r>
    </w:p>
    <w:p w14:paraId="54999948" w14:textId="77777777" w:rsidR="00884C1A" w:rsidRPr="00884C1A" w:rsidRDefault="00884C1A" w:rsidP="00884C1A">
      <w:pPr>
        <w:spacing w:after="0" w:line="240" w:lineRule="auto"/>
        <w:rPr>
          <w:rFonts w:ascii="Arial" w:eastAsia="Arial" w:hAnsi="Arial" w:cs="Arial"/>
          <w:color w:val="000000"/>
          <w:sz w:val="24"/>
          <w:szCs w:val="24"/>
          <w:lang w:eastAsia="pt-BR"/>
        </w:rPr>
      </w:pPr>
    </w:p>
    <w:p w14:paraId="239A43B6"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19.1 O CONTRATADO obriga-se a manter durante toda a vigência deste CONTRATO, em compatibilidade com as obrigações assumidas, todas as condições exigidas para habilitação na licitação, ou para qualificação, na contratação direta.</w:t>
      </w:r>
    </w:p>
    <w:p w14:paraId="70246DD0"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4095B674"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4A855D93" w14:textId="77777777" w:rsidR="00884C1A" w:rsidRPr="00884C1A" w:rsidRDefault="00884C1A" w:rsidP="00884C1A">
      <w:pPr>
        <w:keepNext/>
        <w:keepLines/>
        <w:numPr>
          <w:ilvl w:val="0"/>
          <w:numId w:val="27"/>
        </w:numPr>
        <w:tabs>
          <w:tab w:val="left" w:pos="0"/>
        </w:tabs>
        <w:spacing w:after="0" w:line="240" w:lineRule="auto"/>
        <w:ind w:left="0" w:firstLine="0"/>
        <w:jc w:val="both"/>
        <w:outlineLvl w:val="0"/>
        <w:rPr>
          <w:rFonts w:ascii="Arial" w:eastAsia="Times New Roman" w:hAnsi="Arial" w:cs="Arial"/>
          <w:b/>
          <w:bCs/>
          <w:color w:val="000000"/>
          <w:sz w:val="24"/>
          <w:szCs w:val="24"/>
          <w:lang w:eastAsia="pt-BR"/>
        </w:rPr>
      </w:pPr>
      <w:r w:rsidRPr="00884C1A">
        <w:rPr>
          <w:rFonts w:ascii="Arial" w:eastAsia="Times New Roman" w:hAnsi="Arial" w:cs="Arial"/>
          <w:b/>
          <w:bCs/>
          <w:color w:val="000000"/>
          <w:sz w:val="24"/>
          <w:szCs w:val="24"/>
          <w:lang w:eastAsia="pt-BR"/>
        </w:rPr>
        <w:t>CLÁUSULA VINTE – DA OBRIGAÇÃO DE O CONTRATADO CUMPRIR AS EXIGÊNCIAS DE RESERVA DE CARGOS PREVISTA EM LEI, BEM COMO EM OUTRAS NORMAS ESPECÍFICAS, PARA PESSOA COM DEFICIÊNCIA, PARA REABILITADO DA PREVIDÊNCIA SOCIAL E PARA APRENDIZ.</w:t>
      </w:r>
    </w:p>
    <w:p w14:paraId="7963BDA5"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026F5CB4"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05441F50"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21720334" w14:textId="77777777" w:rsidR="00884C1A" w:rsidRPr="00884C1A" w:rsidRDefault="00884C1A" w:rsidP="00884C1A">
      <w:pPr>
        <w:keepNext/>
        <w:keepLines/>
        <w:numPr>
          <w:ilvl w:val="0"/>
          <w:numId w:val="27"/>
        </w:numPr>
        <w:tabs>
          <w:tab w:val="left" w:pos="0"/>
        </w:tabs>
        <w:spacing w:after="0" w:line="240" w:lineRule="auto"/>
        <w:ind w:left="0" w:firstLine="0"/>
        <w:jc w:val="both"/>
        <w:outlineLvl w:val="0"/>
        <w:rPr>
          <w:rFonts w:ascii="Arial" w:eastAsia="Times New Roman" w:hAnsi="Arial" w:cs="Arial"/>
          <w:b/>
          <w:bCs/>
          <w:color w:val="000000"/>
          <w:sz w:val="24"/>
          <w:szCs w:val="24"/>
          <w:lang w:eastAsia="pt-BR"/>
        </w:rPr>
      </w:pPr>
      <w:r w:rsidRPr="00884C1A">
        <w:rPr>
          <w:rFonts w:ascii="Arial" w:eastAsia="Times New Roman" w:hAnsi="Arial" w:cs="Arial"/>
          <w:b/>
          <w:bCs/>
          <w:color w:val="000000"/>
          <w:sz w:val="24"/>
          <w:szCs w:val="24"/>
          <w:lang w:eastAsia="pt-BR"/>
        </w:rPr>
        <w:t>CLÁUSULA VINTE E UM – MODELO DE GESTÃO DO CONTRATO.</w:t>
      </w:r>
    </w:p>
    <w:p w14:paraId="2DF1A2C5" w14:textId="77777777" w:rsidR="00884C1A" w:rsidRPr="00884C1A" w:rsidRDefault="00884C1A" w:rsidP="00884C1A">
      <w:pPr>
        <w:keepNext/>
        <w:keepLines/>
        <w:tabs>
          <w:tab w:val="left" w:pos="567"/>
        </w:tabs>
        <w:spacing w:afterLines="120" w:after="288" w:line="240" w:lineRule="auto"/>
        <w:jc w:val="both"/>
        <w:outlineLvl w:val="0"/>
        <w:rPr>
          <w:rFonts w:ascii="Arial" w:eastAsia="Times New Roman" w:hAnsi="Arial" w:cs="Arial"/>
          <w:b/>
          <w:bCs/>
          <w:sz w:val="24"/>
          <w:szCs w:val="24"/>
          <w:lang w:eastAsia="pt-BR"/>
        </w:rPr>
      </w:pPr>
    </w:p>
    <w:p w14:paraId="29FE35B3" w14:textId="77777777" w:rsidR="00884C1A" w:rsidRPr="00884C1A" w:rsidRDefault="00884C1A" w:rsidP="00884C1A">
      <w:pPr>
        <w:numPr>
          <w:ilvl w:val="1"/>
          <w:numId w:val="221"/>
        </w:numPr>
        <w:spacing w:afterLines="120" w:after="288" w:line="240" w:lineRule="auto"/>
        <w:ind w:left="0" w:firstLine="0"/>
        <w:jc w:val="both"/>
        <w:rPr>
          <w:rFonts w:ascii="Arial" w:eastAsia="Arial Unicode MS" w:hAnsi="Arial" w:cs="Arial"/>
          <w:sz w:val="24"/>
          <w:szCs w:val="24"/>
          <w:lang w:eastAsia="pt-BR"/>
        </w:rPr>
      </w:pPr>
      <w:r w:rsidRPr="00884C1A">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185ED2DC" w14:textId="77777777" w:rsidR="00884C1A" w:rsidRPr="00884C1A" w:rsidRDefault="00884C1A" w:rsidP="00884C1A">
      <w:pPr>
        <w:numPr>
          <w:ilvl w:val="1"/>
          <w:numId w:val="221"/>
        </w:numPr>
        <w:spacing w:afterLines="120" w:after="288"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t>Em caso de impedimento, ordem de paralisação ou suspensão do contrato, o cronograma de execução será prorrogado automaticamente pelo tempo correspondente, anotadas tais circunstâncias mediante simples apostila.</w:t>
      </w:r>
    </w:p>
    <w:p w14:paraId="08CBEDF2" w14:textId="77777777" w:rsidR="00884C1A" w:rsidRPr="00884C1A" w:rsidRDefault="00884C1A" w:rsidP="00884C1A">
      <w:pPr>
        <w:numPr>
          <w:ilvl w:val="1"/>
          <w:numId w:val="221"/>
        </w:numPr>
        <w:spacing w:afterLines="120" w:after="288"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lastRenderedPageBreak/>
        <w:t>As comunicações entre o órgão ou entidade e a contratada devem ser realizadas por escrito sempre que o ato exigir tal formalidade, admitindo-se o uso de mensagem eletrônica para esse fim.</w:t>
      </w:r>
    </w:p>
    <w:p w14:paraId="12741899" w14:textId="77777777" w:rsidR="00884C1A" w:rsidRPr="00884C1A" w:rsidRDefault="00884C1A" w:rsidP="00884C1A">
      <w:pPr>
        <w:numPr>
          <w:ilvl w:val="1"/>
          <w:numId w:val="221"/>
        </w:numPr>
        <w:spacing w:afterLines="120" w:after="288"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t>O órgão ou entidade poderá convocar representante da empresa para adoção de providências que devam ser cumpridas de imediato.</w:t>
      </w:r>
    </w:p>
    <w:p w14:paraId="0AE05FD8" w14:textId="77777777" w:rsidR="00884C1A" w:rsidRPr="00884C1A" w:rsidRDefault="00884C1A" w:rsidP="00884C1A">
      <w:pPr>
        <w:numPr>
          <w:ilvl w:val="1"/>
          <w:numId w:val="221"/>
        </w:numPr>
        <w:spacing w:afterLines="120" w:after="288" w:line="240" w:lineRule="auto"/>
        <w:ind w:left="0" w:firstLine="0"/>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Após a assinatura do contrato ou instrumento equivalente</w:t>
      </w:r>
      <w:r w:rsidRPr="00884C1A">
        <w:rPr>
          <w:rFonts w:ascii="Arial" w:eastAsia="Times New Roman" w:hAnsi="Arial" w:cs="Arial"/>
          <w:strike/>
          <w:color w:val="000000"/>
          <w:sz w:val="24"/>
          <w:szCs w:val="24"/>
          <w:lang w:eastAsia="pt-BR"/>
        </w:rPr>
        <w:t>,</w:t>
      </w:r>
      <w:r w:rsidRPr="00884C1A">
        <w:rPr>
          <w:rFonts w:ascii="Arial" w:eastAsia="Times New Roman" w:hAnsi="Arial" w:cs="Arial"/>
          <w:color w:val="000000"/>
          <w:sz w:val="24"/>
          <w:szCs w:val="24"/>
          <w:lang w:eastAsia="pt-BR"/>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CC98A6A" w14:textId="77777777" w:rsidR="00884C1A" w:rsidRPr="00884C1A" w:rsidRDefault="00884C1A" w:rsidP="00884C1A">
      <w:pPr>
        <w:numPr>
          <w:ilvl w:val="1"/>
          <w:numId w:val="221"/>
        </w:numPr>
        <w:spacing w:afterLines="120" w:after="288"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t>A execução do contrato deverá ser acompanhada e fiscalizada pelo gestor/fiscal de contratos.</w:t>
      </w:r>
    </w:p>
    <w:p w14:paraId="3ACFFBC2" w14:textId="77777777" w:rsidR="00884C1A" w:rsidRPr="00884C1A" w:rsidRDefault="00884C1A" w:rsidP="00884C1A">
      <w:pPr>
        <w:numPr>
          <w:ilvl w:val="1"/>
          <w:numId w:val="221"/>
        </w:numPr>
        <w:spacing w:afterLines="120" w:after="288"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t xml:space="preserve">O gestor/fiscal de contratos acompanhará a execução do contrato, para que sejam cumpridas todas as condições estabelecidas no contrato, de modo a assegurar os melhores resultados para a Administração. </w:t>
      </w:r>
    </w:p>
    <w:p w14:paraId="57FA0B34" w14:textId="77777777" w:rsidR="00884C1A" w:rsidRPr="00884C1A" w:rsidRDefault="00884C1A" w:rsidP="00884C1A">
      <w:pPr>
        <w:numPr>
          <w:ilvl w:val="1"/>
          <w:numId w:val="221"/>
        </w:numPr>
        <w:spacing w:afterLines="120" w:after="288" w:line="240" w:lineRule="auto"/>
        <w:ind w:left="0" w:firstLine="0"/>
        <w:jc w:val="both"/>
        <w:rPr>
          <w:rFonts w:ascii="Arial" w:eastAsia="Arial Unicode MS" w:hAnsi="Arial" w:cs="Arial"/>
          <w:color w:val="000000"/>
          <w:sz w:val="24"/>
          <w:szCs w:val="24"/>
          <w:lang w:eastAsia="pt-BR"/>
        </w:rPr>
      </w:pPr>
      <w:r w:rsidRPr="00884C1A">
        <w:rPr>
          <w:rFonts w:ascii="Arial" w:eastAsia="Arial Unicode MS" w:hAnsi="Arial" w:cs="Arial"/>
          <w:color w:val="000000"/>
          <w:sz w:val="24"/>
          <w:szCs w:val="24"/>
          <w:lang w:eastAsia="pt-BR"/>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2E8CBFE7" w14:textId="77777777" w:rsidR="00884C1A" w:rsidRPr="00884C1A" w:rsidRDefault="00884C1A" w:rsidP="00884C1A">
      <w:pPr>
        <w:numPr>
          <w:ilvl w:val="2"/>
          <w:numId w:val="221"/>
        </w:numPr>
        <w:spacing w:afterLines="120" w:after="288" w:line="240" w:lineRule="auto"/>
        <w:ind w:left="0" w:firstLine="0"/>
        <w:jc w:val="both"/>
        <w:rPr>
          <w:rFonts w:ascii="Arial" w:eastAsia="Arial Unicode MS" w:hAnsi="Arial" w:cs="Arial"/>
          <w:color w:val="000000"/>
          <w:sz w:val="24"/>
          <w:szCs w:val="24"/>
          <w:lang w:eastAsia="pt-BR"/>
        </w:rPr>
      </w:pPr>
      <w:r w:rsidRPr="00884C1A">
        <w:rPr>
          <w:rFonts w:ascii="Arial" w:eastAsia="Arial Unicode MS" w:hAnsi="Arial" w:cs="Arial"/>
          <w:color w:val="000000"/>
          <w:sz w:val="24"/>
          <w:szCs w:val="24"/>
          <w:lang w:eastAsia="pt-BR"/>
        </w:rPr>
        <w:t xml:space="preserve">Identificada qualquer inexatidão ou irregularidade, o gestor/fiscal de contratos emitirá notificações para a correção da execução do contrato, determinando prazo para a correção. </w:t>
      </w:r>
    </w:p>
    <w:p w14:paraId="68AADDFA" w14:textId="77777777" w:rsidR="00884C1A" w:rsidRPr="00884C1A" w:rsidRDefault="00884C1A" w:rsidP="00884C1A">
      <w:pPr>
        <w:numPr>
          <w:ilvl w:val="2"/>
          <w:numId w:val="221"/>
        </w:numPr>
        <w:spacing w:afterLines="120" w:after="288" w:line="240" w:lineRule="auto"/>
        <w:ind w:left="0" w:firstLine="0"/>
        <w:jc w:val="both"/>
        <w:rPr>
          <w:rFonts w:ascii="Arial" w:eastAsia="Arial Unicode MS" w:hAnsi="Arial" w:cs="Arial"/>
          <w:color w:val="000000"/>
          <w:sz w:val="24"/>
          <w:szCs w:val="24"/>
          <w:lang w:eastAsia="pt-BR"/>
        </w:rPr>
      </w:pPr>
      <w:r w:rsidRPr="00884C1A">
        <w:rPr>
          <w:rFonts w:ascii="Arial" w:eastAsia="Arial Unicode MS" w:hAnsi="Arial" w:cs="Arial"/>
          <w:color w:val="000000"/>
          <w:sz w:val="24"/>
          <w:szCs w:val="24"/>
          <w:lang w:eastAsia="pt-BR"/>
        </w:rPr>
        <w:t xml:space="preserve">O gestor/fiscal de contratos informará à Diretoria Geral, em tempo hábil, a situação que demandar decisão ou adoção de medidas que ultrapassem sua competência, para que adote as medidas necessárias e saneadoras, se for o caso. </w:t>
      </w:r>
    </w:p>
    <w:p w14:paraId="7E12B095" w14:textId="77777777" w:rsidR="00884C1A" w:rsidRPr="00884C1A" w:rsidRDefault="00884C1A" w:rsidP="00884C1A">
      <w:pPr>
        <w:numPr>
          <w:ilvl w:val="2"/>
          <w:numId w:val="221"/>
        </w:numPr>
        <w:spacing w:afterLines="120" w:after="288" w:line="240" w:lineRule="auto"/>
        <w:ind w:left="0" w:firstLine="0"/>
        <w:jc w:val="both"/>
        <w:rPr>
          <w:rFonts w:ascii="Arial" w:eastAsia="Arial Unicode MS" w:hAnsi="Arial" w:cs="Arial"/>
          <w:color w:val="000000"/>
          <w:sz w:val="24"/>
          <w:szCs w:val="24"/>
          <w:lang w:eastAsia="pt-BR"/>
        </w:rPr>
      </w:pPr>
      <w:r w:rsidRPr="00884C1A">
        <w:rPr>
          <w:rFonts w:ascii="Arial" w:eastAsia="Arial Unicode MS" w:hAnsi="Arial" w:cs="Arial"/>
          <w:color w:val="000000"/>
          <w:sz w:val="24"/>
          <w:szCs w:val="24"/>
          <w:lang w:eastAsia="pt-BR"/>
        </w:rPr>
        <w:t>No caso de ocorrências que possam inviabilizar a execução do contrato nas datas aprazadas, o gestor/fiscal de contratos comunicará o fato imediatamente à Diretoria Geral.</w:t>
      </w:r>
    </w:p>
    <w:p w14:paraId="2E0D527E" w14:textId="77777777" w:rsidR="00884C1A" w:rsidRPr="00884C1A" w:rsidRDefault="00884C1A" w:rsidP="00884C1A">
      <w:pPr>
        <w:numPr>
          <w:ilvl w:val="2"/>
          <w:numId w:val="221"/>
        </w:numPr>
        <w:spacing w:afterLines="120" w:after="288" w:line="240" w:lineRule="auto"/>
        <w:ind w:left="0" w:firstLine="0"/>
        <w:jc w:val="both"/>
        <w:rPr>
          <w:rFonts w:ascii="Arial" w:eastAsia="Arial Unicode MS" w:hAnsi="Arial" w:cs="Arial"/>
          <w:color w:val="000000"/>
          <w:sz w:val="24"/>
          <w:szCs w:val="24"/>
          <w:lang w:eastAsia="pt-BR"/>
        </w:rPr>
      </w:pPr>
      <w:r w:rsidRPr="00884C1A">
        <w:rPr>
          <w:rFonts w:ascii="Arial" w:eastAsia="Arial Unicode MS" w:hAnsi="Arial" w:cs="Arial"/>
          <w:color w:val="000000"/>
          <w:sz w:val="24"/>
          <w:szCs w:val="24"/>
          <w:lang w:eastAsia="pt-BR"/>
        </w:rPr>
        <w:t>O gestor/fiscal de contratos comunicará à Diretoria Geral, em tempo hábil, o término do contrato sob sua responsabilidade, com vistas à renovação tempestiva ou à prorrogação contratual.</w:t>
      </w:r>
    </w:p>
    <w:p w14:paraId="50228A1C" w14:textId="77777777" w:rsidR="00884C1A" w:rsidRPr="00884C1A" w:rsidRDefault="00884C1A" w:rsidP="00884C1A">
      <w:pPr>
        <w:numPr>
          <w:ilvl w:val="1"/>
          <w:numId w:val="221"/>
        </w:numPr>
        <w:spacing w:afterLines="120" w:after="288"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581921F2" w14:textId="77777777" w:rsidR="00884C1A" w:rsidRPr="00884C1A" w:rsidRDefault="00884C1A" w:rsidP="00884C1A">
      <w:pPr>
        <w:numPr>
          <w:ilvl w:val="2"/>
          <w:numId w:val="221"/>
        </w:numPr>
        <w:spacing w:afterLines="120" w:after="288" w:line="240" w:lineRule="auto"/>
        <w:ind w:left="0" w:firstLine="0"/>
        <w:jc w:val="both"/>
        <w:rPr>
          <w:rFonts w:ascii="Arial" w:eastAsia="Arial Unicode MS" w:hAnsi="Arial" w:cs="Arial"/>
          <w:color w:val="000000"/>
          <w:sz w:val="24"/>
          <w:szCs w:val="24"/>
          <w:lang w:eastAsia="pt-BR"/>
        </w:rPr>
      </w:pPr>
      <w:r w:rsidRPr="00884C1A">
        <w:rPr>
          <w:rFonts w:ascii="Arial" w:eastAsia="Arial Unicode MS" w:hAnsi="Arial" w:cs="Arial"/>
          <w:color w:val="000000"/>
          <w:sz w:val="24"/>
          <w:szCs w:val="24"/>
          <w:lang w:eastAsia="pt-BR"/>
        </w:rPr>
        <w:lastRenderedPageBreak/>
        <w:t>Caso ocorram descumprimento das obrigações contratuais, o gestor/fiscal de contratos atuará tempestivamente na solução do problema, reportando ao Diretor Geral para que tome as providências cabíveis, quando ultrapassar a sua competência.</w:t>
      </w:r>
    </w:p>
    <w:p w14:paraId="57382F95" w14:textId="77777777" w:rsidR="00884C1A" w:rsidRPr="00884C1A" w:rsidRDefault="00884C1A" w:rsidP="00884C1A">
      <w:pPr>
        <w:numPr>
          <w:ilvl w:val="1"/>
          <w:numId w:val="221"/>
        </w:numPr>
        <w:spacing w:afterLines="120" w:after="288"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21864BD6" w14:textId="77777777" w:rsidR="00884C1A" w:rsidRPr="00884C1A" w:rsidRDefault="00884C1A" w:rsidP="00884C1A">
      <w:pPr>
        <w:numPr>
          <w:ilvl w:val="2"/>
          <w:numId w:val="221"/>
        </w:numPr>
        <w:spacing w:afterLines="120" w:after="288" w:line="240" w:lineRule="auto"/>
        <w:ind w:left="0" w:firstLine="0"/>
        <w:jc w:val="both"/>
        <w:rPr>
          <w:rFonts w:ascii="Arial" w:eastAsia="Arial Unicode MS" w:hAnsi="Arial" w:cs="Arial"/>
          <w:color w:val="000000"/>
          <w:sz w:val="24"/>
          <w:szCs w:val="24"/>
          <w:lang w:eastAsia="pt-BR"/>
        </w:rPr>
      </w:pPr>
      <w:r w:rsidRPr="00884C1A">
        <w:rPr>
          <w:rFonts w:ascii="Arial" w:eastAsia="Arial Unicode MS" w:hAnsi="Arial" w:cs="Arial"/>
          <w:color w:val="000000"/>
          <w:sz w:val="24"/>
          <w:szCs w:val="24"/>
          <w:lang w:eastAsia="pt-BR"/>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38180904" w14:textId="77777777" w:rsidR="00884C1A" w:rsidRPr="00884C1A" w:rsidRDefault="00884C1A" w:rsidP="00884C1A">
      <w:pPr>
        <w:numPr>
          <w:ilvl w:val="2"/>
          <w:numId w:val="221"/>
        </w:numPr>
        <w:spacing w:afterLines="120" w:after="288" w:line="240" w:lineRule="auto"/>
        <w:ind w:left="0" w:firstLine="0"/>
        <w:jc w:val="both"/>
        <w:rPr>
          <w:rFonts w:ascii="Arial" w:eastAsia="Arial Unicode MS" w:hAnsi="Arial" w:cs="Arial"/>
          <w:color w:val="000000"/>
          <w:sz w:val="24"/>
          <w:szCs w:val="24"/>
          <w:lang w:eastAsia="pt-BR"/>
        </w:rPr>
      </w:pPr>
      <w:r w:rsidRPr="00884C1A">
        <w:rPr>
          <w:rFonts w:ascii="Arial" w:eastAsia="Arial Unicode MS" w:hAnsi="Arial" w:cs="Arial"/>
          <w:color w:val="000000"/>
          <w:sz w:val="24"/>
          <w:szCs w:val="24"/>
          <w:lang w:eastAsia="pt-BR"/>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0D1EA1BE" w14:textId="77777777" w:rsidR="00884C1A" w:rsidRPr="00884C1A" w:rsidRDefault="00884C1A" w:rsidP="00884C1A">
      <w:pPr>
        <w:numPr>
          <w:ilvl w:val="2"/>
          <w:numId w:val="221"/>
        </w:numPr>
        <w:spacing w:afterLines="120" w:after="288" w:line="240" w:lineRule="auto"/>
        <w:ind w:left="0" w:firstLine="0"/>
        <w:jc w:val="both"/>
        <w:rPr>
          <w:rFonts w:ascii="Arial" w:eastAsia="Arial Unicode MS" w:hAnsi="Arial" w:cs="Arial"/>
          <w:color w:val="000000"/>
          <w:sz w:val="24"/>
          <w:szCs w:val="24"/>
          <w:lang w:eastAsia="pt-BR"/>
        </w:rPr>
      </w:pPr>
      <w:r w:rsidRPr="00884C1A">
        <w:rPr>
          <w:rFonts w:ascii="Arial" w:eastAsia="Arial Unicode MS" w:hAnsi="Arial" w:cs="Arial"/>
          <w:color w:val="000000"/>
          <w:sz w:val="24"/>
          <w:szCs w:val="24"/>
          <w:lang w:eastAsia="pt-BR"/>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6B2FADD8" w14:textId="77777777" w:rsidR="00884C1A" w:rsidRPr="00884C1A" w:rsidRDefault="00884C1A" w:rsidP="00884C1A">
      <w:pPr>
        <w:numPr>
          <w:ilvl w:val="2"/>
          <w:numId w:val="221"/>
        </w:numPr>
        <w:spacing w:afterLines="120" w:after="288" w:line="240" w:lineRule="auto"/>
        <w:ind w:left="0" w:firstLine="0"/>
        <w:jc w:val="both"/>
        <w:rPr>
          <w:rFonts w:ascii="Arial" w:eastAsia="Arial Unicode MS" w:hAnsi="Arial" w:cs="Arial"/>
          <w:color w:val="000000"/>
          <w:sz w:val="24"/>
          <w:szCs w:val="24"/>
          <w:lang w:eastAsia="pt-BR"/>
        </w:rPr>
      </w:pPr>
      <w:r w:rsidRPr="00884C1A">
        <w:rPr>
          <w:rFonts w:ascii="Arial" w:eastAsia="Arial Unicode MS" w:hAnsi="Arial" w:cs="Arial"/>
          <w:color w:val="000000"/>
          <w:sz w:val="24"/>
          <w:szCs w:val="24"/>
          <w:lang w:eastAsia="pt-BR"/>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F2D1DAC" w14:textId="77777777" w:rsidR="00884C1A" w:rsidRPr="00884C1A" w:rsidRDefault="00884C1A" w:rsidP="00884C1A">
      <w:pPr>
        <w:numPr>
          <w:ilvl w:val="1"/>
          <w:numId w:val="221"/>
        </w:numPr>
        <w:spacing w:afterLines="120" w:after="288"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F00CE26" w14:textId="77777777" w:rsidR="008553A1" w:rsidRPr="00E84855" w:rsidRDefault="008553A1" w:rsidP="008553A1">
      <w:pPr>
        <w:pStyle w:val="PargrafodaLista"/>
        <w:numPr>
          <w:ilvl w:val="0"/>
          <w:numId w:val="221"/>
        </w:numPr>
        <w:spacing w:after="0" w:line="240" w:lineRule="auto"/>
        <w:ind w:left="0" w:firstLine="0"/>
        <w:jc w:val="both"/>
        <w:rPr>
          <w:rFonts w:ascii="Arial" w:eastAsia="Arial Unicode MS" w:hAnsi="Arial" w:cs="Arial"/>
          <w:sz w:val="24"/>
          <w:szCs w:val="24"/>
        </w:rPr>
      </w:pPr>
      <w:r w:rsidRPr="00E84855">
        <w:rPr>
          <w:rFonts w:ascii="Arial" w:eastAsia="Arial Unicode MS" w:hAnsi="Arial" w:cs="Arial"/>
          <w:sz w:val="24"/>
          <w:szCs w:val="24"/>
        </w:rPr>
        <w:t xml:space="preserve">O fornecimento e a execução do objeto serão acompanhados e fiscalizados pela servidora Tamara </w:t>
      </w:r>
      <w:proofErr w:type="spellStart"/>
      <w:r w:rsidRPr="00E84855">
        <w:rPr>
          <w:rFonts w:ascii="Arial" w:eastAsia="Arial Unicode MS" w:hAnsi="Arial" w:cs="Arial"/>
          <w:sz w:val="24"/>
          <w:szCs w:val="24"/>
        </w:rPr>
        <w:t>Martiniuk</w:t>
      </w:r>
      <w:proofErr w:type="spellEnd"/>
      <w:r w:rsidRPr="00E84855">
        <w:rPr>
          <w:rFonts w:ascii="Arial" w:eastAsia="Arial Unicode MS" w:hAnsi="Arial" w:cs="Arial"/>
          <w:sz w:val="24"/>
          <w:szCs w:val="24"/>
        </w:rPr>
        <w:t xml:space="preserve">, designada como Gestora </w:t>
      </w:r>
      <w:r>
        <w:rPr>
          <w:rFonts w:ascii="Arial" w:eastAsia="Arial Unicode MS" w:hAnsi="Arial" w:cs="Arial"/>
          <w:sz w:val="24"/>
          <w:szCs w:val="24"/>
        </w:rPr>
        <w:t>de Contratos conforme</w:t>
      </w:r>
      <w:r w:rsidRPr="00E84855">
        <w:rPr>
          <w:rFonts w:ascii="Arial" w:eastAsia="Arial Unicode MS" w:hAnsi="Arial" w:cs="Arial"/>
          <w:sz w:val="24"/>
          <w:szCs w:val="24"/>
        </w:rPr>
        <w:t xml:space="preserve"> Portaria nº </w:t>
      </w:r>
      <w:r>
        <w:rPr>
          <w:rFonts w:ascii="Arial" w:eastAsia="Arial Unicode MS" w:hAnsi="Arial" w:cs="Arial"/>
          <w:sz w:val="24"/>
          <w:szCs w:val="24"/>
        </w:rPr>
        <w:t xml:space="preserve">29/2025 e fiscalizado pelo servidor Claudio Alberto Claudio designado como Fiscal </w:t>
      </w:r>
      <w:r w:rsidRPr="00E84855">
        <w:rPr>
          <w:rFonts w:ascii="Arial" w:eastAsia="Arial Unicode MS" w:hAnsi="Arial" w:cs="Arial"/>
          <w:sz w:val="24"/>
          <w:szCs w:val="24"/>
        </w:rPr>
        <w:t xml:space="preserve">de Contratos, conforme Portaria nº </w:t>
      </w:r>
      <w:r>
        <w:rPr>
          <w:rFonts w:ascii="Arial" w:eastAsia="Arial Unicode MS" w:hAnsi="Arial" w:cs="Arial"/>
          <w:sz w:val="24"/>
          <w:szCs w:val="24"/>
        </w:rPr>
        <w:t>23/2025</w:t>
      </w:r>
      <w:r w:rsidRPr="00E84855">
        <w:rPr>
          <w:rFonts w:ascii="Arial" w:eastAsia="Arial Unicode MS" w:hAnsi="Arial" w:cs="Arial"/>
          <w:sz w:val="24"/>
          <w:szCs w:val="24"/>
        </w:rPr>
        <w:t>, ou por qualquer outro servidor que, formalmente, venha a substituí-l</w:t>
      </w:r>
      <w:r>
        <w:rPr>
          <w:rFonts w:ascii="Arial" w:eastAsia="Arial Unicode MS" w:hAnsi="Arial" w:cs="Arial"/>
          <w:sz w:val="24"/>
          <w:szCs w:val="24"/>
        </w:rPr>
        <w:t>os</w:t>
      </w:r>
      <w:r w:rsidRPr="00E84855">
        <w:rPr>
          <w:rFonts w:ascii="Arial" w:eastAsia="Arial Unicode MS" w:hAnsi="Arial" w:cs="Arial"/>
          <w:sz w:val="24"/>
          <w:szCs w:val="24"/>
        </w:rPr>
        <w:t>. É permitida a contratação de terceiros para assisti-l</w:t>
      </w:r>
      <w:r>
        <w:rPr>
          <w:rFonts w:ascii="Arial" w:eastAsia="Arial Unicode MS" w:hAnsi="Arial" w:cs="Arial"/>
          <w:sz w:val="24"/>
          <w:szCs w:val="24"/>
        </w:rPr>
        <w:t>os</w:t>
      </w:r>
      <w:r w:rsidRPr="00E84855">
        <w:rPr>
          <w:rFonts w:ascii="Arial" w:eastAsia="Arial Unicode MS" w:hAnsi="Arial" w:cs="Arial"/>
          <w:sz w:val="24"/>
          <w:szCs w:val="24"/>
        </w:rPr>
        <w:t xml:space="preserve"> e subsidiá-l</w:t>
      </w:r>
      <w:r>
        <w:rPr>
          <w:rFonts w:ascii="Arial" w:eastAsia="Arial Unicode MS" w:hAnsi="Arial" w:cs="Arial"/>
          <w:sz w:val="24"/>
          <w:szCs w:val="24"/>
        </w:rPr>
        <w:t>os</w:t>
      </w:r>
      <w:r w:rsidRPr="00E84855">
        <w:rPr>
          <w:rFonts w:ascii="Arial" w:eastAsia="Arial Unicode MS" w:hAnsi="Arial" w:cs="Arial"/>
          <w:sz w:val="24"/>
          <w:szCs w:val="24"/>
        </w:rPr>
        <w:t xml:space="preserve"> com informações técnicas e operacionais necessárias ao pleno exercício de suas atribuições.</w:t>
      </w:r>
    </w:p>
    <w:p w14:paraId="1E51B6DD" w14:textId="13E75525" w:rsidR="00884C1A" w:rsidRPr="00884C1A" w:rsidRDefault="00884C1A" w:rsidP="00884C1A">
      <w:pPr>
        <w:numPr>
          <w:ilvl w:val="1"/>
          <w:numId w:val="221"/>
        </w:numPr>
        <w:spacing w:before="120" w:after="120" w:line="276"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lastRenderedPageBreak/>
        <w:t xml:space="preserve">A CONTRATADA deverá entregar ao setor responsável do CONTRATO, junto com a Nota Fiscal para fins de pagamento, os seguintes documentos: </w:t>
      </w:r>
    </w:p>
    <w:p w14:paraId="3FE0FB9A" w14:textId="77777777" w:rsidR="00884C1A" w:rsidRPr="00884C1A" w:rsidRDefault="00884C1A" w:rsidP="00884C1A">
      <w:pPr>
        <w:spacing w:after="0" w:line="240" w:lineRule="auto"/>
        <w:jc w:val="both"/>
        <w:rPr>
          <w:rFonts w:ascii="Arial" w:eastAsia="Arial Unicode MS" w:hAnsi="Arial" w:cs="Arial"/>
          <w:sz w:val="24"/>
          <w:szCs w:val="24"/>
          <w:lang w:eastAsia="pt-BR"/>
        </w:rPr>
      </w:pPr>
    </w:p>
    <w:p w14:paraId="35210914" w14:textId="77777777" w:rsidR="00884C1A" w:rsidRPr="00884C1A" w:rsidRDefault="00884C1A" w:rsidP="00884C1A">
      <w:pPr>
        <w:numPr>
          <w:ilvl w:val="0"/>
          <w:numId w:val="222"/>
        </w:numPr>
        <w:spacing w:after="0"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t>Prova de regularidade para com a Fazenda Estadual do domicílio ou sede do licitante, ou outra equivalente, na forma da lei, com prazo de validade em vigor;</w:t>
      </w:r>
    </w:p>
    <w:p w14:paraId="4F661EB4" w14:textId="77777777" w:rsidR="00884C1A" w:rsidRPr="00884C1A" w:rsidRDefault="00884C1A" w:rsidP="00884C1A">
      <w:pPr>
        <w:spacing w:after="0" w:line="240" w:lineRule="auto"/>
        <w:jc w:val="both"/>
        <w:rPr>
          <w:rFonts w:ascii="Arial" w:eastAsia="Arial Unicode MS" w:hAnsi="Arial" w:cs="Arial"/>
          <w:sz w:val="24"/>
          <w:szCs w:val="24"/>
          <w:lang w:eastAsia="pt-BR"/>
        </w:rPr>
      </w:pPr>
    </w:p>
    <w:p w14:paraId="1BB4C273" w14:textId="77777777" w:rsidR="00884C1A" w:rsidRPr="00884C1A" w:rsidRDefault="00884C1A" w:rsidP="00884C1A">
      <w:pPr>
        <w:numPr>
          <w:ilvl w:val="0"/>
          <w:numId w:val="222"/>
        </w:numPr>
        <w:spacing w:after="0"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t>Prova de regularidade com débitos relativos aos Tributos Federais e à dívida ativa da União;</w:t>
      </w:r>
    </w:p>
    <w:p w14:paraId="00946E34" w14:textId="77777777" w:rsidR="00884C1A" w:rsidRPr="00884C1A" w:rsidRDefault="00884C1A" w:rsidP="00884C1A">
      <w:pPr>
        <w:spacing w:after="0" w:line="240" w:lineRule="auto"/>
        <w:jc w:val="both"/>
        <w:rPr>
          <w:rFonts w:ascii="Arial" w:eastAsia="Arial Unicode MS" w:hAnsi="Arial" w:cs="Arial"/>
          <w:sz w:val="24"/>
          <w:szCs w:val="24"/>
          <w:lang w:eastAsia="pt-BR"/>
        </w:rPr>
      </w:pPr>
    </w:p>
    <w:p w14:paraId="59546BC0" w14:textId="77777777" w:rsidR="00884C1A" w:rsidRPr="00884C1A" w:rsidRDefault="00884C1A" w:rsidP="00884C1A">
      <w:pPr>
        <w:numPr>
          <w:ilvl w:val="0"/>
          <w:numId w:val="222"/>
        </w:numPr>
        <w:spacing w:after="0"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6B67AB2" w14:textId="77777777" w:rsidR="00884C1A" w:rsidRPr="00884C1A" w:rsidRDefault="00884C1A" w:rsidP="00884C1A">
      <w:pPr>
        <w:spacing w:after="0" w:line="240" w:lineRule="auto"/>
        <w:jc w:val="both"/>
        <w:rPr>
          <w:rFonts w:ascii="Arial" w:eastAsia="Arial Unicode MS" w:hAnsi="Arial" w:cs="Arial"/>
          <w:sz w:val="24"/>
          <w:szCs w:val="24"/>
          <w:lang w:eastAsia="pt-BR"/>
        </w:rPr>
      </w:pPr>
    </w:p>
    <w:p w14:paraId="718DCAB7" w14:textId="77777777" w:rsidR="00884C1A" w:rsidRPr="00884C1A" w:rsidRDefault="00884C1A" w:rsidP="00884C1A">
      <w:pPr>
        <w:numPr>
          <w:ilvl w:val="0"/>
          <w:numId w:val="222"/>
        </w:numPr>
        <w:spacing w:after="0"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t>Prova de regularidade Trabalhista, mediante a apresentação da CNDT – Certidão Negativa de Débitos Trabalhistas ou da CPDT – Certidão Positiva de Débitos Trabalhistas com efeitos de negativa;</w:t>
      </w:r>
    </w:p>
    <w:p w14:paraId="67A6B654" w14:textId="77777777" w:rsidR="00884C1A" w:rsidRPr="00884C1A" w:rsidRDefault="00884C1A" w:rsidP="00884C1A">
      <w:pPr>
        <w:spacing w:after="0" w:line="240" w:lineRule="auto"/>
        <w:jc w:val="both"/>
        <w:rPr>
          <w:rFonts w:ascii="Arial" w:eastAsia="Arial Unicode MS" w:hAnsi="Arial" w:cs="Arial"/>
          <w:sz w:val="24"/>
          <w:szCs w:val="24"/>
          <w:lang w:eastAsia="pt-BR"/>
        </w:rPr>
      </w:pPr>
    </w:p>
    <w:p w14:paraId="01ADAB6E" w14:textId="77777777" w:rsidR="00884C1A" w:rsidRPr="00884C1A" w:rsidRDefault="00884C1A" w:rsidP="00884C1A">
      <w:pPr>
        <w:numPr>
          <w:ilvl w:val="0"/>
          <w:numId w:val="222"/>
        </w:numPr>
        <w:spacing w:after="0"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t>Prova de regularidade de Débitos da Fazenda Municipal (CND) do domicílio ou sede do licitante, ou outra equivalente, na forma da lei, com prazo de validade em vigor;</w:t>
      </w:r>
    </w:p>
    <w:p w14:paraId="7E96588C" w14:textId="77777777" w:rsidR="00884C1A" w:rsidRPr="00884C1A" w:rsidRDefault="00884C1A" w:rsidP="00884C1A">
      <w:pPr>
        <w:spacing w:after="200" w:line="276" w:lineRule="auto"/>
        <w:contextualSpacing/>
        <w:rPr>
          <w:rFonts w:ascii="Arial" w:eastAsia="Arial Unicode MS" w:hAnsi="Arial" w:cs="Arial"/>
          <w:i/>
          <w:iCs/>
          <w:sz w:val="24"/>
          <w:szCs w:val="24"/>
          <w:lang w:eastAsia="pt-BR"/>
        </w:rPr>
      </w:pPr>
    </w:p>
    <w:p w14:paraId="68CFFEE7" w14:textId="77777777" w:rsidR="00884C1A" w:rsidRPr="00884C1A" w:rsidRDefault="00884C1A" w:rsidP="00884C1A">
      <w:pPr>
        <w:numPr>
          <w:ilvl w:val="0"/>
          <w:numId w:val="222"/>
        </w:numPr>
        <w:spacing w:after="0"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t>As provas de regularidades poderão ser Certidões Negativas de Débitos ou Certidões Positivas com efeitos de Negativas.</w:t>
      </w:r>
    </w:p>
    <w:p w14:paraId="0E72C10F" w14:textId="77777777" w:rsidR="00884C1A" w:rsidRPr="00884C1A" w:rsidRDefault="00884C1A" w:rsidP="00884C1A">
      <w:pPr>
        <w:widowControl w:val="0"/>
        <w:suppressAutoHyphens/>
        <w:spacing w:after="0" w:line="240" w:lineRule="auto"/>
        <w:jc w:val="both"/>
        <w:rPr>
          <w:rFonts w:ascii="Arial" w:eastAsia="Times New Roman" w:hAnsi="Arial" w:cs="Arial"/>
          <w:sz w:val="24"/>
          <w:szCs w:val="24"/>
          <w:lang w:eastAsia="zh-CN"/>
        </w:rPr>
      </w:pPr>
    </w:p>
    <w:p w14:paraId="63650775" w14:textId="77777777" w:rsidR="00884C1A" w:rsidRPr="00884C1A" w:rsidRDefault="00884C1A" w:rsidP="00884C1A">
      <w:pPr>
        <w:keepNext/>
        <w:keepLines/>
        <w:tabs>
          <w:tab w:val="left" w:pos="567"/>
        </w:tabs>
        <w:spacing w:after="0" w:line="240" w:lineRule="auto"/>
        <w:jc w:val="both"/>
        <w:outlineLvl w:val="0"/>
        <w:rPr>
          <w:rFonts w:ascii="Arial" w:eastAsia="Times New Roman" w:hAnsi="Arial" w:cs="Arial"/>
          <w:b/>
          <w:bCs/>
          <w:color w:val="000000"/>
          <w:sz w:val="24"/>
          <w:szCs w:val="24"/>
          <w:lang w:eastAsia="pt-BR"/>
        </w:rPr>
      </w:pPr>
      <w:r w:rsidRPr="00884C1A">
        <w:rPr>
          <w:rFonts w:ascii="Arial" w:eastAsia="Times New Roman" w:hAnsi="Arial" w:cs="Arial"/>
          <w:b/>
          <w:bCs/>
          <w:color w:val="000000"/>
          <w:sz w:val="24"/>
          <w:szCs w:val="24"/>
          <w:lang w:eastAsia="pt-BR"/>
        </w:rPr>
        <w:t>22. CLÁUSULA VINTE E DOIS – DOS CASOS DE EXTINÇÃO.</w:t>
      </w:r>
    </w:p>
    <w:p w14:paraId="35DBF762" w14:textId="77777777" w:rsidR="00884C1A" w:rsidRPr="00884C1A" w:rsidRDefault="00884C1A" w:rsidP="00884C1A">
      <w:pPr>
        <w:spacing w:after="0" w:line="240" w:lineRule="auto"/>
        <w:rPr>
          <w:rFonts w:ascii="Arial" w:eastAsia="Arial" w:hAnsi="Arial" w:cs="Arial"/>
          <w:color w:val="000000"/>
          <w:sz w:val="24"/>
          <w:szCs w:val="24"/>
          <w:lang w:eastAsia="pt-BR"/>
        </w:rPr>
      </w:pPr>
    </w:p>
    <w:p w14:paraId="52AE494F"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22.1 O CONTRATO se extingue quando cumpridas as obrigações de ambas as partes, ainda que isso ocorra antes do prazo estipulado para tanto.</w:t>
      </w:r>
    </w:p>
    <w:p w14:paraId="033F4C52"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22.2. Se as obrigações não forem cumpridas no prazo estipulado, a vigência ficará prorrogada até a conclusão do objeto, caso em que deverá a Administração providenciar a readequação do cronograma fixado para o CONTRATO.</w:t>
      </w:r>
    </w:p>
    <w:p w14:paraId="2E5F997E"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22.2.1. Quando a não conclusão do CONTRATO referida no item anterior decorrer de culpa do CONTRATADO:</w:t>
      </w:r>
    </w:p>
    <w:p w14:paraId="249036FE"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a)</w:t>
      </w:r>
      <w:r w:rsidRPr="00884C1A">
        <w:rPr>
          <w:rFonts w:ascii="Arial" w:eastAsia="Arial" w:hAnsi="Arial" w:cs="Arial"/>
          <w:color w:val="000000"/>
          <w:sz w:val="24"/>
          <w:szCs w:val="24"/>
          <w:lang w:eastAsia="pt-BR"/>
        </w:rPr>
        <w:tab/>
        <w:t xml:space="preserve">ficará ele constituído em mora, sendo-lhe aplicáveis as respectivas sanções administrativas; e  </w:t>
      </w:r>
    </w:p>
    <w:p w14:paraId="4B9A6BF0"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b)</w:t>
      </w:r>
      <w:r w:rsidRPr="00884C1A">
        <w:rPr>
          <w:rFonts w:ascii="Arial" w:eastAsia="Arial" w:hAnsi="Arial" w:cs="Arial"/>
          <w:color w:val="000000"/>
          <w:sz w:val="24"/>
          <w:szCs w:val="24"/>
          <w:lang w:eastAsia="pt-BR"/>
        </w:rPr>
        <w:tab/>
        <w:t>poderá a Administração optar pela extinção do CONTRATO e, nesse caso, adotará as medidas admitidas em lei para a continuidade da execução contratual.</w:t>
      </w:r>
    </w:p>
    <w:p w14:paraId="7E2BC2D4"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22.3 O CONTRATO pode ser extinto antes de cumpridas as obrigações nele estipuladas, ou antes do prazo nele fixado, por algum dos motivos previstos no artigo 137 da Lei nº 14.133/21, bem como amigavelmente, assegurados o contraditório e a ampla defesa.</w:t>
      </w:r>
    </w:p>
    <w:p w14:paraId="6FDE4DC0"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22.3.1 Nesta hipótese, aplicam-se também os artigos 138 e 139 da mesma Lei.</w:t>
      </w:r>
    </w:p>
    <w:p w14:paraId="3E59C000"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lastRenderedPageBreak/>
        <w:t>22.3.2 A alteração social ou a modificação da finalidade ou da estrutura da empresa não ensejará a rescisão se não restringir sua capacidade de concluir o CONTRATO.</w:t>
      </w:r>
    </w:p>
    <w:p w14:paraId="1427A694"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22.3.2.1 Se a operação implicar mudança da pessoa jurídica CONTRATADA, deverá ser formalizado termo aditivo para alteração subjetiva.</w:t>
      </w:r>
    </w:p>
    <w:p w14:paraId="502E48CB"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22.4 O termo de rescisão, sempre que possível, será precedido:</w:t>
      </w:r>
    </w:p>
    <w:p w14:paraId="1AAB6319"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22.4.1 Balanço dos eventos contratuais já cumpridos ou parcialmente cumpridos;</w:t>
      </w:r>
    </w:p>
    <w:p w14:paraId="3C057745"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22.4.2 Relação dos pagamentos já efetuados e ainda devidos;</w:t>
      </w:r>
    </w:p>
    <w:p w14:paraId="38BD6CF5"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 xml:space="preserve">22.4.3 Indenizações e multas. </w:t>
      </w:r>
    </w:p>
    <w:p w14:paraId="5609B324"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4D2A5880" w14:textId="77777777" w:rsidR="00884C1A" w:rsidRPr="00884C1A" w:rsidRDefault="00884C1A" w:rsidP="00884C1A">
      <w:pPr>
        <w:keepNext/>
        <w:keepLines/>
        <w:tabs>
          <w:tab w:val="left" w:pos="567"/>
        </w:tabs>
        <w:spacing w:after="0" w:line="240" w:lineRule="auto"/>
        <w:jc w:val="both"/>
        <w:outlineLvl w:val="0"/>
        <w:rPr>
          <w:rFonts w:ascii="Arial" w:eastAsia="Times New Roman" w:hAnsi="Arial" w:cs="Arial"/>
          <w:b/>
          <w:bCs/>
          <w:color w:val="000000"/>
          <w:sz w:val="24"/>
          <w:szCs w:val="24"/>
          <w:lang w:eastAsia="pt-BR"/>
        </w:rPr>
      </w:pPr>
      <w:r w:rsidRPr="00884C1A">
        <w:rPr>
          <w:rFonts w:ascii="Arial" w:eastAsia="Times New Roman" w:hAnsi="Arial" w:cs="Arial"/>
          <w:b/>
          <w:bCs/>
          <w:color w:val="000000"/>
          <w:sz w:val="24"/>
          <w:szCs w:val="24"/>
          <w:lang w:eastAsia="pt-BR"/>
        </w:rPr>
        <w:t xml:space="preserve">23. CLÁUSULA VINTE E </w:t>
      </w:r>
      <w:r w:rsidRPr="00884C1A">
        <w:rPr>
          <w:rFonts w:ascii="Arial" w:eastAsia="Times New Roman" w:hAnsi="Arial" w:cs="Arial"/>
          <w:b/>
          <w:bCs/>
          <w:color w:val="000000"/>
          <w:sz w:val="24"/>
          <w:szCs w:val="24"/>
          <w:lang w:eastAsia="pt-BR"/>
        </w:rPr>
        <w:tab/>
        <w:t>TRÊS – DA VIGÊNCIA E PRORROGAÇÃO.</w:t>
      </w:r>
    </w:p>
    <w:p w14:paraId="6C91F9F8" w14:textId="77777777" w:rsidR="00884C1A" w:rsidRPr="00884C1A" w:rsidRDefault="00884C1A" w:rsidP="00884C1A">
      <w:pPr>
        <w:spacing w:after="0" w:line="240" w:lineRule="auto"/>
        <w:rPr>
          <w:rFonts w:ascii="Arial" w:eastAsia="Arial" w:hAnsi="Arial" w:cs="Arial"/>
          <w:sz w:val="24"/>
          <w:szCs w:val="24"/>
          <w:lang w:eastAsia="pt-BR"/>
        </w:rPr>
      </w:pPr>
    </w:p>
    <w:p w14:paraId="372F8645"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bCs/>
          <w:color w:val="000000"/>
          <w:sz w:val="24"/>
          <w:szCs w:val="24"/>
          <w:lang w:eastAsia="pt-BR"/>
        </w:rPr>
        <w:t xml:space="preserve">23.1 </w:t>
      </w:r>
      <w:r w:rsidRPr="00884C1A">
        <w:rPr>
          <w:rFonts w:ascii="Arial" w:eastAsia="Arial" w:hAnsi="Arial" w:cs="Arial"/>
          <w:b/>
          <w:bCs/>
          <w:color w:val="000000"/>
          <w:sz w:val="24"/>
          <w:szCs w:val="24"/>
          <w:lang w:eastAsia="pt-BR"/>
        </w:rPr>
        <w:t>Vigência:</w:t>
      </w:r>
      <w:r w:rsidRPr="00884C1A">
        <w:rPr>
          <w:rFonts w:ascii="Arial" w:eastAsia="Arial" w:hAnsi="Arial" w:cs="Arial"/>
          <w:color w:val="000000"/>
          <w:sz w:val="24"/>
          <w:szCs w:val="24"/>
          <w:lang w:eastAsia="pt-BR"/>
        </w:rPr>
        <w:t xml:space="preserve"> O contrato terá como vigência inicial um período de cinco anos, contados da data de sua assinatura consignada pela última assinatura digital aposta no Contrato, podendo ser prorrogado sucessivamente (não necessariamente por igual período) até a vigência máxima de dez anos: Da data de XXX até XXX.</w:t>
      </w:r>
    </w:p>
    <w:p w14:paraId="353EE38D"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48AC73EF"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 xml:space="preserve">23.2 </w:t>
      </w:r>
      <w:r w:rsidRPr="00884C1A">
        <w:rPr>
          <w:rFonts w:ascii="Arial" w:eastAsia="Arial" w:hAnsi="Arial" w:cs="Arial"/>
          <w:b/>
          <w:bCs/>
          <w:color w:val="000000"/>
          <w:sz w:val="24"/>
          <w:szCs w:val="24"/>
          <w:lang w:eastAsia="pt-BR"/>
        </w:rPr>
        <w:t>Renovação:</w:t>
      </w:r>
      <w:r w:rsidRPr="00884C1A">
        <w:rPr>
          <w:rFonts w:ascii="Arial" w:eastAsia="Arial" w:hAnsi="Arial" w:cs="Arial"/>
          <w:color w:val="000000"/>
          <w:sz w:val="24"/>
          <w:szCs w:val="24"/>
          <w:lang w:eastAsia="pt-BR"/>
        </w:rPr>
        <w:t xml:space="preserve"> O contrato terá como vigência inicial um período de cinco anos, contados da data de sua assinatura consignada pela última assinatura digital aposta no Contrato, podendo ser prorrogado sucessivamente (não necessariamente por igual período) até a vigência máxima de dez anos.</w:t>
      </w:r>
    </w:p>
    <w:p w14:paraId="1AE87E41"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644042B3"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 xml:space="preserve">23.3 </w:t>
      </w:r>
      <w:r w:rsidRPr="00884C1A">
        <w:rPr>
          <w:rFonts w:ascii="Arial" w:eastAsia="Arial" w:hAnsi="Arial" w:cs="Arial"/>
          <w:b/>
          <w:bCs/>
          <w:color w:val="000000"/>
          <w:sz w:val="24"/>
          <w:szCs w:val="24"/>
          <w:lang w:eastAsia="pt-BR"/>
        </w:rPr>
        <w:t>Do reajustamento:</w:t>
      </w:r>
      <w:r w:rsidRPr="00884C1A">
        <w:rPr>
          <w:rFonts w:ascii="Arial" w:eastAsia="Arial" w:hAnsi="Arial" w:cs="Arial"/>
          <w:color w:val="000000"/>
          <w:sz w:val="24"/>
          <w:szCs w:val="24"/>
          <w:lang w:eastAsia="pt-BR"/>
        </w:rPr>
        <w:t xml:space="preserve"> O reajustamento de preços será baseado no IPCA - Índice Nacional de Preços ao Consumidor Amplo, ou em qualquer outro índice oficial que venha a substituí-lo. A data-base para o reajuste será a data de elaboração do orçamento estimado.</w:t>
      </w:r>
    </w:p>
    <w:p w14:paraId="104BCAFC"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46B6E5FC"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 xml:space="preserve">23.4 </w:t>
      </w:r>
      <w:r w:rsidRPr="00884C1A">
        <w:rPr>
          <w:rFonts w:ascii="Arial" w:eastAsia="Arial" w:hAnsi="Arial" w:cs="Arial"/>
          <w:b/>
          <w:bCs/>
          <w:color w:val="000000"/>
          <w:sz w:val="24"/>
          <w:szCs w:val="24"/>
          <w:lang w:eastAsia="pt-BR"/>
        </w:rPr>
        <w:t>Da extinção</w:t>
      </w:r>
      <w:r w:rsidRPr="00884C1A">
        <w:rPr>
          <w:rFonts w:ascii="Arial" w:eastAsia="Arial" w:hAnsi="Arial" w:cs="Arial"/>
          <w:color w:val="000000"/>
          <w:sz w:val="24"/>
          <w:szCs w:val="24"/>
          <w:lang w:eastAsia="pt-BR"/>
        </w:rPr>
        <w:t>: Em conformidade com o artigo 106 da Lei Federal 14.133/2021 a CONTRATANTE terá a opção de extinguir o contrato, sem ônus, quando não dispuser de créditos orçamentários para sua continuidade ou quando entender que o contrato não mais lhe oferece vantagem, observado, ainda, o parágrafo primeiro do mesmo diploma legal.</w:t>
      </w:r>
    </w:p>
    <w:p w14:paraId="71A1D67A" w14:textId="77777777" w:rsidR="00884C1A" w:rsidRPr="00884C1A" w:rsidRDefault="00884C1A" w:rsidP="00884C1A">
      <w:pPr>
        <w:spacing w:after="0" w:line="240" w:lineRule="auto"/>
        <w:jc w:val="both"/>
        <w:rPr>
          <w:rFonts w:ascii="Arial" w:eastAsia="Arial" w:hAnsi="Arial" w:cs="Arial"/>
          <w:bCs/>
          <w:color w:val="000000"/>
          <w:sz w:val="24"/>
          <w:szCs w:val="24"/>
          <w:lang w:eastAsia="pt-BR"/>
        </w:rPr>
      </w:pPr>
    </w:p>
    <w:p w14:paraId="68ADEFAB" w14:textId="77777777" w:rsidR="00884C1A" w:rsidRPr="00884C1A" w:rsidRDefault="00884C1A" w:rsidP="00884C1A">
      <w:pPr>
        <w:spacing w:after="0" w:line="240" w:lineRule="auto"/>
        <w:jc w:val="both"/>
        <w:rPr>
          <w:rFonts w:ascii="Arial" w:eastAsia="Arial" w:hAnsi="Arial" w:cs="Arial"/>
          <w:bCs/>
          <w:color w:val="000000"/>
          <w:sz w:val="24"/>
          <w:szCs w:val="24"/>
          <w:lang w:eastAsia="pt-BR"/>
        </w:rPr>
      </w:pPr>
    </w:p>
    <w:p w14:paraId="73D05BF1" w14:textId="77777777" w:rsidR="00884C1A" w:rsidRPr="00884C1A" w:rsidRDefault="00884C1A" w:rsidP="00884C1A">
      <w:pPr>
        <w:keepNext/>
        <w:keepLines/>
        <w:tabs>
          <w:tab w:val="left" w:pos="567"/>
        </w:tabs>
        <w:spacing w:after="0" w:line="240" w:lineRule="auto"/>
        <w:jc w:val="both"/>
        <w:outlineLvl w:val="0"/>
        <w:rPr>
          <w:rFonts w:ascii="Arial" w:eastAsia="Times New Roman" w:hAnsi="Arial" w:cs="Arial"/>
          <w:b/>
          <w:bCs/>
          <w:color w:val="000000"/>
          <w:sz w:val="24"/>
          <w:szCs w:val="24"/>
          <w:lang w:eastAsia="pt-BR"/>
        </w:rPr>
      </w:pPr>
      <w:r w:rsidRPr="00884C1A">
        <w:rPr>
          <w:rFonts w:ascii="Arial" w:eastAsia="Times New Roman" w:hAnsi="Arial" w:cs="Arial"/>
          <w:b/>
          <w:bCs/>
          <w:color w:val="000000"/>
          <w:sz w:val="24"/>
          <w:szCs w:val="24"/>
          <w:lang w:eastAsia="pt-BR"/>
        </w:rPr>
        <w:t xml:space="preserve">24. CLÁUSULA VINTE E </w:t>
      </w:r>
      <w:r w:rsidRPr="00884C1A">
        <w:rPr>
          <w:rFonts w:ascii="Arial" w:eastAsia="Times New Roman" w:hAnsi="Arial" w:cs="Arial"/>
          <w:b/>
          <w:bCs/>
          <w:color w:val="000000"/>
          <w:sz w:val="24"/>
          <w:szCs w:val="24"/>
          <w:lang w:eastAsia="pt-BR"/>
        </w:rPr>
        <w:tab/>
        <w:t>QUATRO – GESTÃO E FISCALIZAÇÃO DO CONTRATO.</w:t>
      </w:r>
    </w:p>
    <w:p w14:paraId="1B64312D" w14:textId="77777777" w:rsidR="00884C1A" w:rsidRPr="00884C1A" w:rsidRDefault="00884C1A" w:rsidP="00884C1A">
      <w:pPr>
        <w:spacing w:after="0" w:line="240" w:lineRule="auto"/>
        <w:rPr>
          <w:rFonts w:ascii="Arial" w:eastAsia="Arial" w:hAnsi="Arial" w:cs="Arial"/>
          <w:sz w:val="24"/>
          <w:szCs w:val="24"/>
          <w:lang w:eastAsia="pt-BR"/>
        </w:rPr>
      </w:pPr>
    </w:p>
    <w:p w14:paraId="5FC554B3" w14:textId="1857616B" w:rsidR="00884C1A" w:rsidRDefault="00884C1A" w:rsidP="00884C1A">
      <w:pPr>
        <w:spacing w:after="0" w:line="240" w:lineRule="auto"/>
        <w:jc w:val="both"/>
        <w:rPr>
          <w:rFonts w:ascii="Arial" w:eastAsia="Arial" w:hAnsi="Arial" w:cs="Arial"/>
          <w:sz w:val="24"/>
          <w:szCs w:val="24"/>
          <w:lang w:eastAsia="pt-BR"/>
        </w:rPr>
      </w:pPr>
      <w:r w:rsidRPr="00884C1A">
        <w:rPr>
          <w:rFonts w:ascii="Arial" w:eastAsia="Arial" w:hAnsi="Arial" w:cs="Arial"/>
          <w:sz w:val="24"/>
          <w:szCs w:val="24"/>
          <w:lang w:eastAsia="pt-BR"/>
        </w:rPr>
        <w:t xml:space="preserve">24.1 Nos termos do artigo 117 da Lei nº 14.133/2021, </w:t>
      </w:r>
      <w:r w:rsidR="008553A1">
        <w:rPr>
          <w:rFonts w:ascii="Arial" w:eastAsia="Arial" w:hAnsi="Arial" w:cs="Arial"/>
          <w:sz w:val="24"/>
          <w:szCs w:val="24"/>
          <w:lang w:eastAsia="pt-BR"/>
        </w:rPr>
        <w:t>o</w:t>
      </w:r>
      <w:r w:rsidR="008553A1" w:rsidRPr="008553A1">
        <w:rPr>
          <w:rFonts w:ascii="Arial" w:eastAsia="Arial" w:hAnsi="Arial" w:cs="Arial"/>
          <w:sz w:val="24"/>
          <w:szCs w:val="24"/>
          <w:lang w:eastAsia="pt-BR"/>
        </w:rPr>
        <w:t xml:space="preserve"> fornecimento e a execução do objeto serão acompanhados e fiscalizados pela servidora Tamara </w:t>
      </w:r>
      <w:proofErr w:type="spellStart"/>
      <w:r w:rsidR="008553A1" w:rsidRPr="008553A1">
        <w:rPr>
          <w:rFonts w:ascii="Arial" w:eastAsia="Arial" w:hAnsi="Arial" w:cs="Arial"/>
          <w:sz w:val="24"/>
          <w:szCs w:val="24"/>
          <w:lang w:eastAsia="pt-BR"/>
        </w:rPr>
        <w:t>Martiniuk</w:t>
      </w:r>
      <w:proofErr w:type="spellEnd"/>
      <w:r w:rsidR="008553A1" w:rsidRPr="008553A1">
        <w:rPr>
          <w:rFonts w:ascii="Arial" w:eastAsia="Arial" w:hAnsi="Arial" w:cs="Arial"/>
          <w:sz w:val="24"/>
          <w:szCs w:val="24"/>
          <w:lang w:eastAsia="pt-BR"/>
        </w:rPr>
        <w:t xml:space="preserve">, designada como Gestora </w:t>
      </w:r>
      <w:r w:rsidR="00DC3051">
        <w:rPr>
          <w:rFonts w:ascii="Arial" w:eastAsia="Arial" w:hAnsi="Arial" w:cs="Arial"/>
          <w:sz w:val="24"/>
          <w:szCs w:val="24"/>
          <w:lang w:eastAsia="pt-BR"/>
        </w:rPr>
        <w:t xml:space="preserve">e Fiscal </w:t>
      </w:r>
      <w:r w:rsidR="008553A1" w:rsidRPr="008553A1">
        <w:rPr>
          <w:rFonts w:ascii="Arial" w:eastAsia="Arial" w:hAnsi="Arial" w:cs="Arial"/>
          <w:sz w:val="24"/>
          <w:szCs w:val="24"/>
          <w:lang w:eastAsia="pt-BR"/>
        </w:rPr>
        <w:t>de Contratos conforme Portaria nº 29/2025</w:t>
      </w:r>
      <w:r w:rsidR="00DC3051">
        <w:rPr>
          <w:rFonts w:ascii="Arial" w:eastAsia="Arial" w:hAnsi="Arial" w:cs="Arial"/>
          <w:sz w:val="24"/>
          <w:szCs w:val="24"/>
          <w:lang w:eastAsia="pt-BR"/>
        </w:rPr>
        <w:t xml:space="preserve"> e 30/2025, ou</w:t>
      </w:r>
      <w:r w:rsidR="008553A1" w:rsidRPr="008553A1">
        <w:rPr>
          <w:rFonts w:ascii="Arial" w:eastAsia="Arial" w:hAnsi="Arial" w:cs="Arial"/>
          <w:sz w:val="24"/>
          <w:szCs w:val="24"/>
          <w:lang w:eastAsia="pt-BR"/>
        </w:rPr>
        <w:t xml:space="preserve"> por qualquer outro servidor que, formalmente, venha a substituí-l</w:t>
      </w:r>
      <w:r w:rsidR="00DC3051">
        <w:rPr>
          <w:rFonts w:ascii="Arial" w:eastAsia="Arial" w:hAnsi="Arial" w:cs="Arial"/>
          <w:sz w:val="24"/>
          <w:szCs w:val="24"/>
          <w:lang w:eastAsia="pt-BR"/>
        </w:rPr>
        <w:t>a</w:t>
      </w:r>
      <w:r w:rsidR="008553A1" w:rsidRPr="008553A1">
        <w:rPr>
          <w:rFonts w:ascii="Arial" w:eastAsia="Arial" w:hAnsi="Arial" w:cs="Arial"/>
          <w:sz w:val="24"/>
          <w:szCs w:val="24"/>
          <w:lang w:eastAsia="pt-BR"/>
        </w:rPr>
        <w:t>. É permitida a contratação de terceiros para assisti-l</w:t>
      </w:r>
      <w:r w:rsidR="00DC3051">
        <w:rPr>
          <w:rFonts w:ascii="Arial" w:eastAsia="Arial" w:hAnsi="Arial" w:cs="Arial"/>
          <w:sz w:val="24"/>
          <w:szCs w:val="24"/>
          <w:lang w:eastAsia="pt-BR"/>
        </w:rPr>
        <w:t>a</w:t>
      </w:r>
      <w:r w:rsidR="008553A1" w:rsidRPr="008553A1">
        <w:rPr>
          <w:rFonts w:ascii="Arial" w:eastAsia="Arial" w:hAnsi="Arial" w:cs="Arial"/>
          <w:sz w:val="24"/>
          <w:szCs w:val="24"/>
          <w:lang w:eastAsia="pt-BR"/>
        </w:rPr>
        <w:t xml:space="preserve"> e subsidiá-l</w:t>
      </w:r>
      <w:r w:rsidR="00DC3051">
        <w:rPr>
          <w:rFonts w:ascii="Arial" w:eastAsia="Arial" w:hAnsi="Arial" w:cs="Arial"/>
          <w:sz w:val="24"/>
          <w:szCs w:val="24"/>
          <w:lang w:eastAsia="pt-BR"/>
        </w:rPr>
        <w:t>a</w:t>
      </w:r>
      <w:r w:rsidR="008553A1" w:rsidRPr="008553A1">
        <w:rPr>
          <w:rFonts w:ascii="Arial" w:eastAsia="Arial" w:hAnsi="Arial" w:cs="Arial"/>
          <w:sz w:val="24"/>
          <w:szCs w:val="24"/>
          <w:lang w:eastAsia="pt-BR"/>
        </w:rPr>
        <w:t xml:space="preserve"> com informações técnicas e operacionais necessárias ao pleno exercício de suas atribuições.</w:t>
      </w:r>
    </w:p>
    <w:p w14:paraId="09388F30" w14:textId="77777777" w:rsidR="008553A1" w:rsidRDefault="008553A1" w:rsidP="00884C1A">
      <w:pPr>
        <w:spacing w:after="0" w:line="240" w:lineRule="auto"/>
        <w:jc w:val="both"/>
        <w:rPr>
          <w:rFonts w:ascii="Arial" w:eastAsia="Arial" w:hAnsi="Arial" w:cs="Arial"/>
          <w:sz w:val="24"/>
          <w:szCs w:val="24"/>
          <w:lang w:eastAsia="pt-BR"/>
        </w:rPr>
      </w:pPr>
    </w:p>
    <w:p w14:paraId="0397C8E2" w14:textId="77777777" w:rsidR="00DC3051" w:rsidRDefault="00DC3051" w:rsidP="00884C1A">
      <w:pPr>
        <w:spacing w:after="0" w:line="240" w:lineRule="auto"/>
        <w:jc w:val="both"/>
        <w:rPr>
          <w:rFonts w:ascii="Arial" w:eastAsia="Arial" w:hAnsi="Arial" w:cs="Arial"/>
          <w:sz w:val="24"/>
          <w:szCs w:val="24"/>
          <w:lang w:eastAsia="pt-BR"/>
        </w:rPr>
      </w:pPr>
    </w:p>
    <w:p w14:paraId="3A621DB3" w14:textId="77777777" w:rsidR="00DC3051" w:rsidRPr="00884C1A" w:rsidRDefault="00DC3051" w:rsidP="00884C1A">
      <w:pPr>
        <w:spacing w:after="0" w:line="240" w:lineRule="auto"/>
        <w:jc w:val="both"/>
        <w:rPr>
          <w:rFonts w:ascii="Arial" w:eastAsia="Arial" w:hAnsi="Arial" w:cs="Arial"/>
          <w:sz w:val="24"/>
          <w:szCs w:val="24"/>
          <w:lang w:eastAsia="pt-BR"/>
        </w:rPr>
      </w:pPr>
    </w:p>
    <w:p w14:paraId="304F3344" w14:textId="77777777" w:rsidR="00884C1A" w:rsidRPr="00884C1A" w:rsidRDefault="00884C1A" w:rsidP="00884C1A">
      <w:pPr>
        <w:keepNext/>
        <w:keepLines/>
        <w:tabs>
          <w:tab w:val="left" w:pos="567"/>
        </w:tabs>
        <w:spacing w:after="0" w:line="240" w:lineRule="auto"/>
        <w:jc w:val="both"/>
        <w:outlineLvl w:val="0"/>
        <w:rPr>
          <w:rFonts w:ascii="Arial" w:eastAsia="Times New Roman" w:hAnsi="Arial" w:cs="Arial"/>
          <w:b/>
          <w:bCs/>
          <w:color w:val="000000"/>
          <w:sz w:val="24"/>
          <w:szCs w:val="24"/>
          <w:lang w:eastAsia="pt-BR"/>
        </w:rPr>
      </w:pPr>
      <w:r w:rsidRPr="00884C1A">
        <w:rPr>
          <w:rFonts w:ascii="Arial" w:eastAsia="Times New Roman" w:hAnsi="Arial" w:cs="Arial"/>
          <w:b/>
          <w:bCs/>
          <w:color w:val="000000"/>
          <w:sz w:val="24"/>
          <w:szCs w:val="24"/>
          <w:lang w:eastAsia="pt-BR"/>
        </w:rPr>
        <w:lastRenderedPageBreak/>
        <w:t xml:space="preserve">25. CLÁUSULA VINTE E </w:t>
      </w:r>
      <w:r w:rsidRPr="00884C1A">
        <w:rPr>
          <w:rFonts w:ascii="Arial" w:eastAsia="Times New Roman" w:hAnsi="Arial" w:cs="Arial"/>
          <w:b/>
          <w:bCs/>
          <w:color w:val="000000"/>
          <w:sz w:val="24"/>
          <w:szCs w:val="24"/>
          <w:lang w:eastAsia="pt-BR"/>
        </w:rPr>
        <w:tab/>
        <w:t>CINCO – DO PREPOSTO.</w:t>
      </w:r>
    </w:p>
    <w:p w14:paraId="696E822E" w14:textId="77777777" w:rsidR="00884C1A" w:rsidRPr="00884C1A" w:rsidRDefault="00884C1A" w:rsidP="00884C1A">
      <w:pPr>
        <w:spacing w:after="0" w:line="240" w:lineRule="auto"/>
        <w:jc w:val="both"/>
        <w:rPr>
          <w:rFonts w:ascii="Arial" w:eastAsia="Arial" w:hAnsi="Arial" w:cs="Arial"/>
          <w:bCs/>
          <w:color w:val="000000"/>
          <w:sz w:val="24"/>
          <w:szCs w:val="24"/>
          <w:lang w:eastAsia="pt-BR"/>
        </w:rPr>
      </w:pPr>
    </w:p>
    <w:p w14:paraId="4F850DAE" w14:textId="77777777" w:rsidR="00884C1A" w:rsidRPr="00884C1A" w:rsidRDefault="00884C1A" w:rsidP="00884C1A">
      <w:pPr>
        <w:spacing w:after="0" w:line="240" w:lineRule="auto"/>
        <w:jc w:val="both"/>
        <w:rPr>
          <w:rFonts w:ascii="Arial" w:eastAsia="Times New Roman" w:hAnsi="Arial" w:cs="Arial"/>
          <w:color w:val="000000"/>
          <w:sz w:val="24"/>
          <w:szCs w:val="24"/>
          <w:lang w:eastAsia="pt-BR"/>
        </w:rPr>
      </w:pPr>
      <w:r w:rsidRPr="00884C1A">
        <w:rPr>
          <w:rFonts w:ascii="Arial" w:eastAsia="Arial" w:hAnsi="Arial" w:cs="Arial"/>
          <w:bCs/>
          <w:color w:val="000000"/>
          <w:sz w:val="24"/>
          <w:szCs w:val="24"/>
          <w:lang w:eastAsia="pt-BR"/>
        </w:rPr>
        <w:t xml:space="preserve">25.1 </w:t>
      </w:r>
      <w:r w:rsidRPr="00884C1A">
        <w:rPr>
          <w:rFonts w:ascii="Arial" w:eastAsia="Arial" w:hAnsi="Arial" w:cs="Arial"/>
          <w:sz w:val="24"/>
          <w:szCs w:val="24"/>
          <w:lang w:eastAsia="pt-BR"/>
        </w:rPr>
        <w:t xml:space="preserve">Nos termos do artigo 118 da Lei nº 14.133/2021 o preposto do CONTRATADO para </w:t>
      </w:r>
      <w:r w:rsidRPr="00884C1A">
        <w:rPr>
          <w:rFonts w:ascii="Arial" w:eastAsia="Times New Roman" w:hAnsi="Arial" w:cs="Arial"/>
          <w:color w:val="000000"/>
          <w:sz w:val="24"/>
          <w:szCs w:val="24"/>
          <w:lang w:eastAsia="pt-BR"/>
        </w:rPr>
        <w:t xml:space="preserve">representá-lo na execução do CONTRATO </w:t>
      </w:r>
      <w:r w:rsidRPr="00884C1A">
        <w:rPr>
          <w:rFonts w:ascii="Arial" w:eastAsia="Arial" w:hAnsi="Arial" w:cs="Arial"/>
          <w:sz w:val="24"/>
          <w:szCs w:val="24"/>
          <w:lang w:eastAsia="pt-BR"/>
        </w:rPr>
        <w:t xml:space="preserve">aceito pela Administração </w:t>
      </w:r>
      <w:r w:rsidRPr="00884C1A">
        <w:rPr>
          <w:rFonts w:ascii="Arial" w:eastAsia="Times New Roman" w:hAnsi="Arial" w:cs="Arial"/>
          <w:color w:val="000000"/>
          <w:sz w:val="24"/>
          <w:szCs w:val="24"/>
          <w:lang w:eastAsia="pt-BR"/>
        </w:rPr>
        <w:t>é o Sr. XXX.</w:t>
      </w:r>
    </w:p>
    <w:p w14:paraId="3E6AA66D" w14:textId="77777777" w:rsidR="00884C1A" w:rsidRPr="00884C1A" w:rsidRDefault="00884C1A" w:rsidP="00884C1A">
      <w:pPr>
        <w:spacing w:after="0" w:line="240" w:lineRule="auto"/>
        <w:jc w:val="both"/>
        <w:rPr>
          <w:rFonts w:ascii="Arial" w:eastAsia="Times New Roman" w:hAnsi="Arial" w:cs="Arial"/>
          <w:color w:val="000000"/>
          <w:sz w:val="24"/>
          <w:szCs w:val="24"/>
          <w:lang w:eastAsia="pt-BR"/>
        </w:rPr>
      </w:pPr>
    </w:p>
    <w:p w14:paraId="1C7F71C0" w14:textId="77777777" w:rsidR="00884C1A" w:rsidRPr="00884C1A" w:rsidRDefault="00884C1A" w:rsidP="00884C1A">
      <w:pPr>
        <w:spacing w:after="0" w:line="240" w:lineRule="auto"/>
        <w:jc w:val="both"/>
        <w:rPr>
          <w:rFonts w:ascii="Arial" w:eastAsia="Times New Roman" w:hAnsi="Arial" w:cs="Arial"/>
          <w:b/>
          <w:bCs/>
          <w:color w:val="000000"/>
          <w:sz w:val="24"/>
          <w:szCs w:val="24"/>
          <w:lang w:eastAsia="pt-BR"/>
        </w:rPr>
      </w:pPr>
      <w:r w:rsidRPr="00884C1A">
        <w:rPr>
          <w:rFonts w:ascii="Arial" w:eastAsia="Times New Roman" w:hAnsi="Arial" w:cs="Arial"/>
          <w:b/>
          <w:bCs/>
          <w:color w:val="000000"/>
          <w:sz w:val="24"/>
          <w:szCs w:val="24"/>
          <w:lang w:eastAsia="pt-BR"/>
        </w:rPr>
        <w:t>26. CLÁUSULA VINTE E SEIS – DAS ALTERAÇÕES.</w:t>
      </w:r>
    </w:p>
    <w:p w14:paraId="603B9788" w14:textId="77777777" w:rsidR="00884C1A" w:rsidRPr="00884C1A" w:rsidRDefault="00884C1A" w:rsidP="00884C1A">
      <w:pPr>
        <w:spacing w:after="0" w:line="240" w:lineRule="auto"/>
        <w:jc w:val="both"/>
        <w:rPr>
          <w:rFonts w:ascii="Arial" w:eastAsia="Times New Roman" w:hAnsi="Arial" w:cs="Arial"/>
          <w:color w:val="000000"/>
          <w:sz w:val="24"/>
          <w:szCs w:val="24"/>
          <w:lang w:eastAsia="pt-BR"/>
        </w:rPr>
      </w:pPr>
    </w:p>
    <w:p w14:paraId="693132DE" w14:textId="77777777" w:rsidR="00884C1A" w:rsidRPr="00884C1A" w:rsidRDefault="00884C1A" w:rsidP="00884C1A">
      <w:pPr>
        <w:spacing w:after="0" w:line="24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26.1 Eventuais alterações contratuais reger-se-ão pela disciplina dos artigos 124 e seguintes da Lei nº 14.133, de 2021.</w:t>
      </w:r>
    </w:p>
    <w:p w14:paraId="1F794F29" w14:textId="77777777" w:rsidR="00884C1A" w:rsidRPr="00884C1A" w:rsidRDefault="00884C1A" w:rsidP="00884C1A">
      <w:pPr>
        <w:spacing w:after="0" w:line="240" w:lineRule="auto"/>
        <w:jc w:val="both"/>
        <w:rPr>
          <w:rFonts w:ascii="Arial" w:eastAsia="Times New Roman" w:hAnsi="Arial" w:cs="Arial"/>
          <w:color w:val="000000"/>
          <w:sz w:val="24"/>
          <w:szCs w:val="24"/>
          <w:lang w:eastAsia="pt-BR"/>
        </w:rPr>
      </w:pPr>
    </w:p>
    <w:p w14:paraId="0BDE8993" w14:textId="77777777" w:rsidR="00884C1A" w:rsidRPr="00884C1A" w:rsidRDefault="00884C1A" w:rsidP="00884C1A">
      <w:pPr>
        <w:spacing w:after="0" w:line="24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73509049" w14:textId="77777777" w:rsidR="00884C1A" w:rsidRPr="00884C1A" w:rsidRDefault="00884C1A" w:rsidP="00884C1A">
      <w:pPr>
        <w:spacing w:after="0" w:line="240" w:lineRule="auto"/>
        <w:jc w:val="both"/>
        <w:rPr>
          <w:rFonts w:ascii="Arial" w:eastAsia="Times New Roman" w:hAnsi="Arial" w:cs="Arial"/>
          <w:color w:val="000000"/>
          <w:sz w:val="24"/>
          <w:szCs w:val="24"/>
          <w:lang w:eastAsia="pt-BR"/>
        </w:rPr>
      </w:pPr>
    </w:p>
    <w:p w14:paraId="74BC3016" w14:textId="77777777" w:rsidR="00884C1A" w:rsidRPr="00884C1A" w:rsidRDefault="00884C1A" w:rsidP="00884C1A">
      <w:pPr>
        <w:spacing w:after="0" w:line="24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26.3 Registros que não caracterizam alteração do CONTRATO podem ser realizados por simples apostila, dispensada a celebração de termo aditivo, na forma do art. 136 da Lei nº 14.133, de 2021.</w:t>
      </w:r>
    </w:p>
    <w:p w14:paraId="728DA7A9" w14:textId="77777777" w:rsidR="00884C1A" w:rsidRPr="00884C1A" w:rsidRDefault="00884C1A" w:rsidP="00884C1A">
      <w:pPr>
        <w:spacing w:after="0" w:line="240" w:lineRule="auto"/>
        <w:jc w:val="both"/>
        <w:rPr>
          <w:rFonts w:ascii="Arial" w:eastAsia="Times New Roman" w:hAnsi="Arial" w:cs="Arial"/>
          <w:color w:val="000000"/>
          <w:sz w:val="24"/>
          <w:szCs w:val="24"/>
          <w:lang w:eastAsia="pt-BR"/>
        </w:rPr>
      </w:pPr>
    </w:p>
    <w:p w14:paraId="3F65FF59" w14:textId="77777777" w:rsidR="00884C1A" w:rsidRPr="00884C1A" w:rsidRDefault="00884C1A" w:rsidP="00884C1A">
      <w:pPr>
        <w:keepNext/>
        <w:keepLines/>
        <w:numPr>
          <w:ilvl w:val="0"/>
          <w:numId w:val="34"/>
        </w:numPr>
        <w:tabs>
          <w:tab w:val="left" w:pos="567"/>
        </w:tabs>
        <w:spacing w:after="0" w:line="240" w:lineRule="auto"/>
        <w:ind w:hanging="1800"/>
        <w:jc w:val="both"/>
        <w:outlineLvl w:val="0"/>
        <w:rPr>
          <w:rFonts w:ascii="Arial" w:eastAsia="Times New Roman" w:hAnsi="Arial" w:cs="Arial"/>
          <w:b/>
          <w:bCs/>
          <w:color w:val="000000"/>
          <w:sz w:val="24"/>
          <w:szCs w:val="24"/>
          <w:lang w:eastAsia="pt-BR"/>
        </w:rPr>
      </w:pPr>
      <w:r w:rsidRPr="00884C1A">
        <w:rPr>
          <w:rFonts w:ascii="Arial" w:eastAsia="Times New Roman" w:hAnsi="Arial" w:cs="Arial"/>
          <w:b/>
          <w:bCs/>
          <w:color w:val="000000"/>
          <w:sz w:val="24"/>
          <w:szCs w:val="24"/>
          <w:lang w:eastAsia="pt-BR"/>
        </w:rPr>
        <w:t>CLÁUSULA VINTE E SETE – DA PUBLICAÇÃO.</w:t>
      </w:r>
    </w:p>
    <w:p w14:paraId="4701C409" w14:textId="77777777" w:rsidR="00884C1A" w:rsidRPr="00884C1A" w:rsidRDefault="00884C1A" w:rsidP="00884C1A">
      <w:pPr>
        <w:spacing w:after="0" w:line="240" w:lineRule="auto"/>
        <w:contextualSpacing/>
        <w:jc w:val="both"/>
        <w:rPr>
          <w:rFonts w:ascii="Arial" w:eastAsia="Arial" w:hAnsi="Arial" w:cs="Arial"/>
          <w:color w:val="000000"/>
          <w:sz w:val="24"/>
          <w:szCs w:val="24"/>
          <w:lang w:eastAsia="pt-BR"/>
        </w:rPr>
      </w:pPr>
    </w:p>
    <w:p w14:paraId="29CA6AC8" w14:textId="77777777" w:rsidR="00884C1A" w:rsidRDefault="00884C1A" w:rsidP="00884C1A">
      <w:pPr>
        <w:numPr>
          <w:ilvl w:val="1"/>
          <w:numId w:val="34"/>
        </w:numPr>
        <w:spacing w:after="0" w:line="240" w:lineRule="auto"/>
        <w:ind w:left="0" w:firstLine="0"/>
        <w:contextualSpacing/>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Incumbirá ao CONTRATANTE providenciar a publicação deste instrumento nos termos e condições previstas na Lei nº 14.133/21.</w:t>
      </w:r>
    </w:p>
    <w:p w14:paraId="13C46EA0" w14:textId="77777777" w:rsidR="008553A1" w:rsidRPr="00884C1A" w:rsidRDefault="008553A1" w:rsidP="008553A1">
      <w:pPr>
        <w:spacing w:after="0" w:line="240" w:lineRule="auto"/>
        <w:contextualSpacing/>
        <w:jc w:val="both"/>
        <w:rPr>
          <w:rFonts w:ascii="Arial" w:eastAsia="Arial" w:hAnsi="Arial" w:cs="Arial"/>
          <w:color w:val="000000"/>
          <w:sz w:val="24"/>
          <w:szCs w:val="24"/>
          <w:lang w:eastAsia="pt-BR"/>
        </w:rPr>
      </w:pPr>
    </w:p>
    <w:p w14:paraId="556F4881" w14:textId="77777777" w:rsidR="00884C1A" w:rsidRPr="00884C1A" w:rsidRDefault="00884C1A" w:rsidP="00884C1A">
      <w:pPr>
        <w:keepNext/>
        <w:keepLines/>
        <w:numPr>
          <w:ilvl w:val="0"/>
          <w:numId w:val="34"/>
        </w:numPr>
        <w:tabs>
          <w:tab w:val="left" w:pos="0"/>
        </w:tabs>
        <w:spacing w:before="240" w:after="0" w:line="240" w:lineRule="auto"/>
        <w:ind w:left="0" w:firstLine="0"/>
        <w:jc w:val="both"/>
        <w:outlineLvl w:val="0"/>
        <w:rPr>
          <w:rFonts w:ascii="Arial" w:eastAsia="Times New Roman" w:hAnsi="Arial" w:cs="Arial"/>
          <w:b/>
          <w:bCs/>
          <w:color w:val="000000"/>
          <w:sz w:val="24"/>
          <w:szCs w:val="24"/>
          <w:lang w:eastAsia="pt-BR"/>
        </w:rPr>
      </w:pPr>
      <w:r w:rsidRPr="00884C1A">
        <w:rPr>
          <w:rFonts w:ascii="Arial" w:eastAsia="Times New Roman" w:hAnsi="Arial" w:cs="Arial"/>
          <w:b/>
          <w:bCs/>
          <w:color w:val="000000"/>
          <w:sz w:val="24"/>
          <w:szCs w:val="24"/>
          <w:lang w:eastAsia="pt-BR"/>
        </w:rPr>
        <w:t>CLÁUSULA VINTE E OITO – CRITÉRIOS DE ATUALIZAÇÃO MONETÁRIA ENTRE A DATA DO ADIMPLEMENTO DAS OBRIGAÇÕES E A DO EFETIVO PAGAMENTO.</w:t>
      </w:r>
    </w:p>
    <w:p w14:paraId="293D7281" w14:textId="77777777" w:rsidR="00884C1A" w:rsidRPr="00884C1A" w:rsidRDefault="00884C1A" w:rsidP="00884C1A">
      <w:pPr>
        <w:spacing w:after="0" w:line="240" w:lineRule="auto"/>
        <w:rPr>
          <w:rFonts w:ascii="Arial" w:eastAsia="Arial" w:hAnsi="Arial" w:cs="Arial"/>
          <w:sz w:val="24"/>
          <w:szCs w:val="24"/>
          <w:lang w:eastAsia="pt-BR"/>
        </w:rPr>
      </w:pPr>
    </w:p>
    <w:p w14:paraId="355E7915" w14:textId="77777777" w:rsidR="00884C1A" w:rsidRPr="00884C1A" w:rsidRDefault="00884C1A" w:rsidP="00884C1A">
      <w:pPr>
        <w:keepNext/>
        <w:keepLines/>
        <w:numPr>
          <w:ilvl w:val="1"/>
          <w:numId w:val="34"/>
        </w:numPr>
        <w:tabs>
          <w:tab w:val="left" w:pos="567"/>
        </w:tabs>
        <w:spacing w:after="0" w:line="240" w:lineRule="auto"/>
        <w:ind w:left="0" w:firstLine="0"/>
        <w:jc w:val="both"/>
        <w:outlineLvl w:val="0"/>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Ficam estabelecidos os seguintes critérios de atualização monetária entre a data do adimplemento das obrigações e a do efetivo pagamento:</w:t>
      </w:r>
    </w:p>
    <w:p w14:paraId="0457F9A4" w14:textId="77777777" w:rsidR="00884C1A" w:rsidRPr="00884C1A" w:rsidRDefault="00884C1A" w:rsidP="00884C1A">
      <w:pPr>
        <w:spacing w:after="0" w:line="240" w:lineRule="auto"/>
        <w:rPr>
          <w:rFonts w:ascii="Arial" w:eastAsia="Arial" w:hAnsi="Arial" w:cs="Arial"/>
          <w:sz w:val="24"/>
          <w:szCs w:val="24"/>
          <w:lang w:eastAsia="pt-BR"/>
        </w:rPr>
      </w:pPr>
    </w:p>
    <w:p w14:paraId="3E10C858" w14:textId="77777777" w:rsidR="00884C1A" w:rsidRPr="00884C1A" w:rsidRDefault="00884C1A" w:rsidP="00884C1A">
      <w:pPr>
        <w:numPr>
          <w:ilvl w:val="0"/>
          <w:numId w:val="23"/>
        </w:numPr>
        <w:spacing w:after="0" w:line="240" w:lineRule="auto"/>
        <w:ind w:left="0" w:firstLine="0"/>
        <w:contextualSpacing/>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24E2A18D" w14:textId="77777777" w:rsidR="00884C1A" w:rsidRPr="00884C1A" w:rsidRDefault="00884C1A" w:rsidP="00884C1A">
      <w:pPr>
        <w:spacing w:after="0" w:line="240" w:lineRule="auto"/>
        <w:ind w:left="720"/>
        <w:contextualSpacing/>
        <w:jc w:val="both"/>
        <w:rPr>
          <w:rFonts w:ascii="Arial" w:eastAsia="Arial" w:hAnsi="Arial" w:cs="Arial"/>
          <w:color w:val="000000"/>
          <w:sz w:val="24"/>
          <w:szCs w:val="24"/>
          <w:lang w:eastAsia="pt-BR"/>
        </w:rPr>
      </w:pPr>
    </w:p>
    <w:p w14:paraId="255C5FF0" w14:textId="77777777" w:rsidR="00884C1A" w:rsidRPr="00884C1A" w:rsidRDefault="00884C1A" w:rsidP="00884C1A">
      <w:pPr>
        <w:keepNext/>
        <w:keepLines/>
        <w:numPr>
          <w:ilvl w:val="0"/>
          <w:numId w:val="34"/>
        </w:numPr>
        <w:tabs>
          <w:tab w:val="left" w:pos="0"/>
        </w:tabs>
        <w:spacing w:after="0" w:line="240" w:lineRule="auto"/>
        <w:ind w:left="0" w:firstLine="0"/>
        <w:jc w:val="both"/>
        <w:outlineLvl w:val="0"/>
        <w:rPr>
          <w:rFonts w:ascii="Arial" w:eastAsia="Times New Roman" w:hAnsi="Arial" w:cs="Arial"/>
          <w:b/>
          <w:bCs/>
          <w:color w:val="000000"/>
          <w:sz w:val="24"/>
          <w:szCs w:val="24"/>
          <w:lang w:eastAsia="pt-BR"/>
        </w:rPr>
      </w:pPr>
      <w:r w:rsidRPr="00884C1A">
        <w:rPr>
          <w:rFonts w:ascii="Arial" w:eastAsia="Times New Roman" w:hAnsi="Arial" w:cs="Arial"/>
          <w:b/>
          <w:bCs/>
          <w:color w:val="000000"/>
          <w:sz w:val="24"/>
          <w:szCs w:val="24"/>
          <w:lang w:eastAsia="pt-BR"/>
        </w:rPr>
        <w:t>CLÁUSULA VINTE E NOVE – DO FORO.</w:t>
      </w:r>
    </w:p>
    <w:p w14:paraId="63D93920" w14:textId="77777777" w:rsidR="00884C1A" w:rsidRPr="00884C1A" w:rsidRDefault="00884C1A" w:rsidP="00884C1A">
      <w:pPr>
        <w:spacing w:after="0" w:line="240" w:lineRule="auto"/>
        <w:rPr>
          <w:rFonts w:ascii="Arial" w:eastAsia="Arial" w:hAnsi="Arial" w:cs="Arial"/>
          <w:sz w:val="24"/>
          <w:szCs w:val="24"/>
          <w:lang w:eastAsia="pt-BR"/>
        </w:rPr>
      </w:pPr>
    </w:p>
    <w:p w14:paraId="1F7170A5" w14:textId="77777777" w:rsidR="00884C1A" w:rsidRPr="00884C1A" w:rsidRDefault="00884C1A" w:rsidP="00884C1A">
      <w:pPr>
        <w:numPr>
          <w:ilvl w:val="1"/>
          <w:numId w:val="34"/>
        </w:numPr>
        <w:spacing w:after="0" w:line="240" w:lineRule="auto"/>
        <w:ind w:left="0" w:firstLine="0"/>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5DFB329F"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08D1DEF3"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7662B3F1"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lastRenderedPageBreak/>
        <w:t>Extrema (MG), XX de XX de 2025.</w:t>
      </w:r>
    </w:p>
    <w:p w14:paraId="439E1013"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21DB758E"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884C1A" w:rsidRPr="00884C1A" w14:paraId="6C0DAD4B" w14:textId="77777777" w:rsidTr="0037217F">
        <w:tc>
          <w:tcPr>
            <w:tcW w:w="8494" w:type="dxa"/>
            <w:gridSpan w:val="2"/>
            <w:tcBorders>
              <w:top w:val="single" w:sz="4" w:space="0" w:color="auto"/>
              <w:left w:val="single" w:sz="4" w:space="0" w:color="auto"/>
              <w:bottom w:val="single" w:sz="4" w:space="0" w:color="auto"/>
              <w:right w:val="single" w:sz="4" w:space="0" w:color="auto"/>
            </w:tcBorders>
          </w:tcPr>
          <w:p w14:paraId="7B399B74" w14:textId="77777777" w:rsidR="00884C1A" w:rsidRPr="00884C1A" w:rsidRDefault="00884C1A" w:rsidP="00884C1A">
            <w:pPr>
              <w:spacing w:after="0" w:line="240" w:lineRule="auto"/>
              <w:jc w:val="both"/>
              <w:rPr>
                <w:rFonts w:ascii="Arial" w:eastAsia="Arial" w:hAnsi="Arial" w:cs="Arial"/>
                <w:b/>
                <w:bCs/>
                <w:i/>
                <w:iCs/>
                <w:color w:val="000000"/>
                <w:sz w:val="24"/>
                <w:szCs w:val="24"/>
                <w:lang w:eastAsia="pt-BR"/>
              </w:rPr>
            </w:pPr>
            <w:r w:rsidRPr="00884C1A">
              <w:rPr>
                <w:rFonts w:ascii="Arial" w:eastAsia="Arial" w:hAnsi="Arial" w:cs="Arial"/>
                <w:b/>
                <w:bCs/>
                <w:i/>
                <w:iCs/>
                <w:color w:val="000000"/>
                <w:sz w:val="24"/>
                <w:szCs w:val="24"/>
                <w:lang w:eastAsia="pt-BR"/>
              </w:rPr>
              <w:t>Signatários</w:t>
            </w:r>
          </w:p>
        </w:tc>
      </w:tr>
      <w:tr w:rsidR="00884C1A" w:rsidRPr="00884C1A" w14:paraId="28E8994D" w14:textId="77777777" w:rsidTr="0037217F">
        <w:tc>
          <w:tcPr>
            <w:tcW w:w="4082" w:type="dxa"/>
            <w:tcBorders>
              <w:top w:val="single" w:sz="4" w:space="0" w:color="auto"/>
              <w:left w:val="single" w:sz="4" w:space="0" w:color="auto"/>
              <w:bottom w:val="single" w:sz="4" w:space="0" w:color="auto"/>
              <w:right w:val="single" w:sz="4" w:space="0" w:color="auto"/>
            </w:tcBorders>
          </w:tcPr>
          <w:p w14:paraId="63BE15B3" w14:textId="77777777" w:rsidR="00884C1A" w:rsidRPr="00884C1A" w:rsidRDefault="00884C1A" w:rsidP="00884C1A">
            <w:pPr>
              <w:spacing w:after="0" w:line="240" w:lineRule="auto"/>
              <w:jc w:val="center"/>
              <w:rPr>
                <w:rFonts w:ascii="Arial" w:eastAsia="Arial" w:hAnsi="Arial" w:cs="Arial"/>
                <w:color w:val="000000"/>
                <w:sz w:val="24"/>
                <w:szCs w:val="24"/>
                <w:lang w:eastAsia="pt-BR"/>
              </w:rPr>
            </w:pPr>
          </w:p>
          <w:p w14:paraId="0E534CD2" w14:textId="77777777" w:rsidR="00884C1A" w:rsidRPr="00884C1A" w:rsidRDefault="00884C1A" w:rsidP="00884C1A">
            <w:pPr>
              <w:spacing w:after="0" w:line="240" w:lineRule="auto"/>
              <w:jc w:val="center"/>
              <w:rPr>
                <w:rFonts w:ascii="Arial" w:eastAsia="Arial" w:hAnsi="Arial" w:cs="Arial"/>
                <w:color w:val="000000"/>
                <w:sz w:val="24"/>
                <w:szCs w:val="24"/>
                <w:lang w:eastAsia="pt-BR"/>
              </w:rPr>
            </w:pPr>
          </w:p>
          <w:p w14:paraId="2CB6D122" w14:textId="77777777" w:rsidR="00884C1A" w:rsidRPr="00884C1A" w:rsidRDefault="00884C1A" w:rsidP="00884C1A">
            <w:pPr>
              <w:spacing w:after="0" w:line="240" w:lineRule="auto"/>
              <w:jc w:val="center"/>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_____________________________</w:t>
            </w:r>
          </w:p>
          <w:p w14:paraId="7C81CBB5" w14:textId="77777777" w:rsidR="00884C1A" w:rsidRPr="00884C1A" w:rsidRDefault="00884C1A" w:rsidP="00884C1A">
            <w:pPr>
              <w:spacing w:after="0" w:line="240" w:lineRule="auto"/>
              <w:jc w:val="center"/>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XXX</w:t>
            </w:r>
          </w:p>
          <w:p w14:paraId="1A70CE1A" w14:textId="77777777" w:rsidR="00884C1A" w:rsidRPr="00884C1A" w:rsidRDefault="00884C1A" w:rsidP="00884C1A">
            <w:pPr>
              <w:spacing w:after="0" w:line="240" w:lineRule="auto"/>
              <w:jc w:val="center"/>
              <w:rPr>
                <w:rFonts w:ascii="Arial" w:eastAsia="Arial" w:hAnsi="Arial" w:cs="Arial"/>
                <w:color w:val="000000"/>
                <w:sz w:val="24"/>
                <w:szCs w:val="24"/>
                <w:lang w:eastAsia="pt-BR"/>
              </w:rPr>
            </w:pPr>
          </w:p>
          <w:p w14:paraId="749F6BEC" w14:textId="77777777" w:rsidR="00884C1A" w:rsidRPr="00884C1A" w:rsidRDefault="00884C1A" w:rsidP="00884C1A">
            <w:pPr>
              <w:spacing w:after="0" w:line="240" w:lineRule="auto"/>
              <w:jc w:val="center"/>
              <w:rPr>
                <w:rFonts w:ascii="Arial" w:eastAsia="Arial" w:hAnsi="Arial" w:cs="Arial"/>
                <w:color w:val="000000"/>
                <w:sz w:val="24"/>
                <w:szCs w:val="24"/>
                <w:lang w:eastAsia="pt-BR"/>
              </w:rPr>
            </w:pPr>
          </w:p>
          <w:p w14:paraId="22FC2A95" w14:textId="77777777" w:rsidR="00884C1A" w:rsidRPr="00884C1A" w:rsidRDefault="00884C1A" w:rsidP="00884C1A">
            <w:pPr>
              <w:spacing w:after="0" w:line="240" w:lineRule="auto"/>
              <w:jc w:val="center"/>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Presidente</w:t>
            </w:r>
          </w:p>
          <w:p w14:paraId="3EFA54B2" w14:textId="77777777" w:rsidR="00884C1A" w:rsidRPr="00884C1A" w:rsidRDefault="00884C1A" w:rsidP="00884C1A">
            <w:pPr>
              <w:spacing w:after="0" w:line="240" w:lineRule="auto"/>
              <w:jc w:val="center"/>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Câmara Municipal de Extrema</w:t>
            </w:r>
          </w:p>
          <w:p w14:paraId="248FFDD8" w14:textId="77777777" w:rsidR="00884C1A" w:rsidRPr="00884C1A" w:rsidRDefault="00884C1A" w:rsidP="00884C1A">
            <w:pPr>
              <w:spacing w:after="0" w:line="240" w:lineRule="auto"/>
              <w:jc w:val="center"/>
              <w:rPr>
                <w:rFonts w:ascii="Arial" w:eastAsia="Arial" w:hAnsi="Arial" w:cs="Arial"/>
                <w:color w:val="000000"/>
                <w:sz w:val="24"/>
                <w:szCs w:val="24"/>
                <w:lang w:eastAsia="pt-BR"/>
              </w:rPr>
            </w:pPr>
            <w:r w:rsidRPr="00884C1A">
              <w:rPr>
                <w:rFonts w:ascii="Arial" w:eastAsia="Arial" w:hAnsi="Arial" w:cs="Arial"/>
                <w:b/>
                <w:bCs/>
                <w:color w:val="000000"/>
                <w:sz w:val="24"/>
                <w:szCs w:val="24"/>
                <w:lang w:eastAsia="pt-BR"/>
              </w:rPr>
              <w:t>CONTRATANTE</w:t>
            </w:r>
          </w:p>
          <w:p w14:paraId="4309FE64" w14:textId="77777777" w:rsidR="00884C1A" w:rsidRPr="00884C1A" w:rsidRDefault="00884C1A" w:rsidP="00884C1A">
            <w:pPr>
              <w:spacing w:after="0" w:line="240" w:lineRule="auto"/>
              <w:jc w:val="center"/>
              <w:rPr>
                <w:rFonts w:ascii="Arial" w:eastAsia="Arial" w:hAnsi="Arial" w:cs="Arial"/>
                <w:color w:val="000000"/>
                <w:sz w:val="24"/>
                <w:szCs w:val="24"/>
                <w:lang w:eastAsia="pt-BR"/>
              </w:rPr>
            </w:pPr>
          </w:p>
        </w:tc>
        <w:tc>
          <w:tcPr>
            <w:tcW w:w="4412" w:type="dxa"/>
            <w:tcBorders>
              <w:top w:val="single" w:sz="4" w:space="0" w:color="auto"/>
              <w:left w:val="single" w:sz="4" w:space="0" w:color="auto"/>
              <w:bottom w:val="single" w:sz="4" w:space="0" w:color="auto"/>
              <w:right w:val="single" w:sz="4" w:space="0" w:color="auto"/>
            </w:tcBorders>
          </w:tcPr>
          <w:p w14:paraId="717121A2"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1C2445DB"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36989BBB" w14:textId="77777777" w:rsidR="00884C1A" w:rsidRPr="00884C1A" w:rsidRDefault="00884C1A" w:rsidP="00884C1A">
            <w:pPr>
              <w:spacing w:after="0" w:line="240" w:lineRule="auto"/>
              <w:jc w:val="center"/>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________________________________</w:t>
            </w:r>
          </w:p>
          <w:p w14:paraId="179B1F1E" w14:textId="77777777" w:rsidR="00884C1A" w:rsidRPr="00884C1A" w:rsidRDefault="00884C1A" w:rsidP="00884C1A">
            <w:pPr>
              <w:spacing w:after="0" w:line="240" w:lineRule="auto"/>
              <w:jc w:val="center"/>
              <w:rPr>
                <w:rFonts w:ascii="Arial" w:eastAsia="Times New Roman" w:hAnsi="Arial" w:cs="Arial"/>
                <w:sz w:val="24"/>
                <w:szCs w:val="24"/>
                <w:lang w:eastAsia="pt-BR"/>
              </w:rPr>
            </w:pPr>
            <w:r w:rsidRPr="00884C1A">
              <w:rPr>
                <w:rFonts w:ascii="Arial" w:eastAsia="Times New Roman" w:hAnsi="Arial" w:cs="Arial"/>
                <w:sz w:val="24"/>
                <w:szCs w:val="24"/>
                <w:lang w:eastAsia="pt-BR"/>
              </w:rPr>
              <w:t>XXX</w:t>
            </w:r>
          </w:p>
          <w:p w14:paraId="35056EA2" w14:textId="77777777" w:rsidR="00884C1A" w:rsidRPr="00884C1A" w:rsidRDefault="00884C1A" w:rsidP="00884C1A">
            <w:pPr>
              <w:spacing w:after="0" w:line="240" w:lineRule="auto"/>
              <w:jc w:val="center"/>
              <w:rPr>
                <w:rFonts w:ascii="Arial" w:eastAsia="Times New Roman" w:hAnsi="Arial" w:cs="Arial"/>
                <w:sz w:val="24"/>
                <w:szCs w:val="24"/>
                <w:lang w:eastAsia="pt-BR"/>
              </w:rPr>
            </w:pPr>
            <w:r w:rsidRPr="00884C1A">
              <w:rPr>
                <w:rFonts w:ascii="Arial" w:eastAsia="Times New Roman" w:hAnsi="Arial" w:cs="Arial"/>
                <w:sz w:val="24"/>
                <w:szCs w:val="24"/>
                <w:lang w:eastAsia="pt-BR"/>
              </w:rPr>
              <w:t>XXX</w:t>
            </w:r>
          </w:p>
          <w:p w14:paraId="2C720130" w14:textId="77777777" w:rsidR="00884C1A" w:rsidRPr="00884C1A" w:rsidRDefault="00884C1A" w:rsidP="00884C1A">
            <w:pPr>
              <w:spacing w:after="0" w:line="240" w:lineRule="auto"/>
              <w:jc w:val="center"/>
              <w:rPr>
                <w:rFonts w:ascii="Arial" w:eastAsia="Times New Roman" w:hAnsi="Arial" w:cs="Arial"/>
                <w:sz w:val="24"/>
                <w:szCs w:val="24"/>
                <w:lang w:eastAsia="pt-BR"/>
              </w:rPr>
            </w:pPr>
            <w:r w:rsidRPr="00884C1A">
              <w:rPr>
                <w:rFonts w:ascii="Arial" w:eastAsia="Times New Roman" w:hAnsi="Arial" w:cs="Arial"/>
                <w:sz w:val="24"/>
                <w:szCs w:val="24"/>
                <w:lang w:eastAsia="pt-BR"/>
              </w:rPr>
              <w:t>XXX</w:t>
            </w:r>
          </w:p>
          <w:p w14:paraId="2CA45B17" w14:textId="77777777" w:rsidR="00884C1A" w:rsidRPr="00884C1A" w:rsidRDefault="00884C1A" w:rsidP="00884C1A">
            <w:pPr>
              <w:spacing w:after="0" w:line="240" w:lineRule="auto"/>
              <w:jc w:val="center"/>
              <w:rPr>
                <w:rFonts w:ascii="Arial" w:eastAsia="Times New Roman" w:hAnsi="Arial" w:cs="Arial"/>
                <w:b/>
                <w:sz w:val="24"/>
                <w:szCs w:val="24"/>
                <w:lang w:eastAsia="pt-BR"/>
              </w:rPr>
            </w:pPr>
          </w:p>
          <w:p w14:paraId="3847543A" w14:textId="77777777" w:rsidR="00884C1A" w:rsidRPr="00884C1A" w:rsidRDefault="00884C1A" w:rsidP="00884C1A">
            <w:pPr>
              <w:spacing w:after="0" w:line="240" w:lineRule="auto"/>
              <w:jc w:val="center"/>
              <w:rPr>
                <w:rFonts w:ascii="Arial" w:eastAsia="Times New Roman" w:hAnsi="Arial" w:cs="Arial"/>
                <w:b/>
                <w:sz w:val="24"/>
                <w:szCs w:val="24"/>
                <w:lang w:eastAsia="pt-BR"/>
              </w:rPr>
            </w:pPr>
          </w:p>
          <w:p w14:paraId="23770ADE" w14:textId="77777777" w:rsidR="00884C1A" w:rsidRPr="00884C1A" w:rsidRDefault="00884C1A" w:rsidP="00884C1A">
            <w:pPr>
              <w:spacing w:after="0" w:line="240" w:lineRule="auto"/>
              <w:jc w:val="center"/>
              <w:rPr>
                <w:rFonts w:ascii="Arial" w:eastAsia="Times New Roman" w:hAnsi="Arial" w:cs="Arial"/>
                <w:b/>
                <w:sz w:val="24"/>
                <w:szCs w:val="24"/>
                <w:lang w:eastAsia="pt-BR"/>
              </w:rPr>
            </w:pPr>
            <w:r w:rsidRPr="00884C1A">
              <w:rPr>
                <w:rFonts w:ascii="Arial" w:eastAsia="Times New Roman" w:hAnsi="Arial" w:cs="Arial"/>
                <w:b/>
                <w:sz w:val="24"/>
                <w:szCs w:val="24"/>
                <w:lang w:eastAsia="pt-BR"/>
              </w:rPr>
              <w:t>CONTRATADA</w:t>
            </w:r>
          </w:p>
        </w:tc>
      </w:tr>
      <w:tr w:rsidR="00884C1A" w:rsidRPr="00884C1A" w14:paraId="0F18A334" w14:textId="77777777" w:rsidTr="0037217F">
        <w:tc>
          <w:tcPr>
            <w:tcW w:w="8494" w:type="dxa"/>
            <w:gridSpan w:val="2"/>
            <w:tcBorders>
              <w:top w:val="single" w:sz="4" w:space="0" w:color="auto"/>
              <w:left w:val="single" w:sz="4" w:space="0" w:color="auto"/>
              <w:bottom w:val="single" w:sz="4" w:space="0" w:color="auto"/>
              <w:right w:val="single" w:sz="4" w:space="0" w:color="auto"/>
            </w:tcBorders>
          </w:tcPr>
          <w:p w14:paraId="7E4DF0B7" w14:textId="77777777" w:rsidR="00884C1A" w:rsidRPr="00884C1A" w:rsidRDefault="00884C1A" w:rsidP="00884C1A">
            <w:pPr>
              <w:spacing w:after="0" w:line="240" w:lineRule="auto"/>
              <w:jc w:val="both"/>
              <w:rPr>
                <w:rFonts w:ascii="Arial" w:eastAsia="Arial" w:hAnsi="Arial" w:cs="Arial"/>
                <w:b/>
                <w:bCs/>
                <w:i/>
                <w:iCs/>
                <w:color w:val="000000"/>
                <w:sz w:val="24"/>
                <w:szCs w:val="24"/>
                <w:u w:val="single"/>
                <w:lang w:eastAsia="pt-BR"/>
              </w:rPr>
            </w:pPr>
            <w:r w:rsidRPr="00884C1A">
              <w:rPr>
                <w:rFonts w:ascii="Arial" w:eastAsia="Arial" w:hAnsi="Arial" w:cs="Arial"/>
                <w:b/>
                <w:bCs/>
                <w:i/>
                <w:iCs/>
                <w:color w:val="000000"/>
                <w:sz w:val="24"/>
                <w:szCs w:val="24"/>
                <w:u w:val="single"/>
                <w:lang w:eastAsia="pt-BR"/>
              </w:rPr>
              <w:t>Testemunhas</w:t>
            </w:r>
          </w:p>
        </w:tc>
      </w:tr>
      <w:tr w:rsidR="00884C1A" w:rsidRPr="00884C1A" w14:paraId="27598182" w14:textId="77777777" w:rsidTr="0037217F">
        <w:tc>
          <w:tcPr>
            <w:tcW w:w="8494" w:type="dxa"/>
            <w:gridSpan w:val="2"/>
            <w:tcBorders>
              <w:top w:val="single" w:sz="4" w:space="0" w:color="auto"/>
              <w:left w:val="single" w:sz="4" w:space="0" w:color="auto"/>
              <w:bottom w:val="single" w:sz="4" w:space="0" w:color="auto"/>
              <w:right w:val="single" w:sz="4" w:space="0" w:color="auto"/>
            </w:tcBorders>
          </w:tcPr>
          <w:p w14:paraId="3F39CC25"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01.Nome/Assinatura/CPF</w:t>
            </w:r>
          </w:p>
        </w:tc>
      </w:tr>
      <w:tr w:rsidR="00884C1A" w:rsidRPr="00884C1A" w14:paraId="77187413" w14:textId="77777777" w:rsidTr="0037217F">
        <w:tc>
          <w:tcPr>
            <w:tcW w:w="8494" w:type="dxa"/>
            <w:gridSpan w:val="2"/>
            <w:tcBorders>
              <w:top w:val="single" w:sz="4" w:space="0" w:color="auto"/>
              <w:left w:val="single" w:sz="4" w:space="0" w:color="auto"/>
              <w:bottom w:val="single" w:sz="4" w:space="0" w:color="auto"/>
              <w:right w:val="single" w:sz="4" w:space="0" w:color="auto"/>
            </w:tcBorders>
          </w:tcPr>
          <w:p w14:paraId="2FCA1871"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tc>
      </w:tr>
      <w:tr w:rsidR="00884C1A" w:rsidRPr="00884C1A" w14:paraId="644D58A9" w14:textId="77777777" w:rsidTr="0037217F">
        <w:tc>
          <w:tcPr>
            <w:tcW w:w="8494" w:type="dxa"/>
            <w:gridSpan w:val="2"/>
            <w:tcBorders>
              <w:top w:val="single" w:sz="4" w:space="0" w:color="auto"/>
              <w:left w:val="single" w:sz="4" w:space="0" w:color="auto"/>
              <w:bottom w:val="single" w:sz="4" w:space="0" w:color="auto"/>
              <w:right w:val="single" w:sz="4" w:space="0" w:color="auto"/>
            </w:tcBorders>
          </w:tcPr>
          <w:p w14:paraId="0029F29E"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tc>
      </w:tr>
      <w:tr w:rsidR="00884C1A" w:rsidRPr="00884C1A" w14:paraId="2687E105" w14:textId="77777777" w:rsidTr="0037217F">
        <w:tc>
          <w:tcPr>
            <w:tcW w:w="8494" w:type="dxa"/>
            <w:gridSpan w:val="2"/>
            <w:tcBorders>
              <w:top w:val="single" w:sz="4" w:space="0" w:color="auto"/>
              <w:left w:val="single" w:sz="4" w:space="0" w:color="auto"/>
              <w:bottom w:val="single" w:sz="4" w:space="0" w:color="auto"/>
              <w:right w:val="single" w:sz="4" w:space="0" w:color="auto"/>
            </w:tcBorders>
          </w:tcPr>
          <w:p w14:paraId="064F2D42"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02.Nome/Assinatura/CPF</w:t>
            </w:r>
          </w:p>
        </w:tc>
      </w:tr>
      <w:tr w:rsidR="00884C1A" w:rsidRPr="00884C1A" w14:paraId="60F8C679" w14:textId="77777777" w:rsidTr="0037217F">
        <w:tc>
          <w:tcPr>
            <w:tcW w:w="8494" w:type="dxa"/>
            <w:gridSpan w:val="2"/>
            <w:tcBorders>
              <w:top w:val="single" w:sz="4" w:space="0" w:color="auto"/>
              <w:left w:val="single" w:sz="4" w:space="0" w:color="auto"/>
              <w:bottom w:val="single" w:sz="4" w:space="0" w:color="auto"/>
              <w:right w:val="single" w:sz="4" w:space="0" w:color="auto"/>
            </w:tcBorders>
          </w:tcPr>
          <w:p w14:paraId="45D03E74"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tc>
      </w:tr>
      <w:tr w:rsidR="00884C1A" w:rsidRPr="00884C1A" w14:paraId="1A20FB64" w14:textId="77777777" w:rsidTr="0037217F">
        <w:tc>
          <w:tcPr>
            <w:tcW w:w="8494" w:type="dxa"/>
            <w:gridSpan w:val="2"/>
            <w:tcBorders>
              <w:top w:val="single" w:sz="4" w:space="0" w:color="auto"/>
              <w:left w:val="single" w:sz="4" w:space="0" w:color="auto"/>
              <w:bottom w:val="single" w:sz="4" w:space="0" w:color="auto"/>
              <w:right w:val="single" w:sz="4" w:space="0" w:color="auto"/>
            </w:tcBorders>
          </w:tcPr>
          <w:p w14:paraId="42E30419"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tc>
      </w:tr>
    </w:tbl>
    <w:p w14:paraId="7E58E9AA" w14:textId="77777777" w:rsidR="00884C1A" w:rsidRPr="00884C1A" w:rsidRDefault="00884C1A" w:rsidP="00884C1A">
      <w:pPr>
        <w:tabs>
          <w:tab w:val="left" w:pos="2190"/>
        </w:tabs>
        <w:spacing w:after="0" w:line="276" w:lineRule="auto"/>
        <w:rPr>
          <w:rFonts w:ascii="Arial" w:eastAsia="Arial" w:hAnsi="Arial" w:cs="Arial"/>
          <w:sz w:val="24"/>
          <w:szCs w:val="24"/>
          <w:lang w:eastAsia="pt-BR"/>
        </w:rPr>
      </w:pPr>
    </w:p>
    <w:p w14:paraId="1B3BCD0C" w14:textId="77777777" w:rsidR="00884C1A" w:rsidRDefault="00884C1A" w:rsidP="00D172E9">
      <w:pPr>
        <w:tabs>
          <w:tab w:val="left" w:pos="3705"/>
        </w:tabs>
        <w:rPr>
          <w:lang w:eastAsia="pt-BR"/>
        </w:rPr>
      </w:pPr>
    </w:p>
    <w:p w14:paraId="136F6635" w14:textId="77777777" w:rsidR="00884C1A" w:rsidRPr="00D172E9" w:rsidRDefault="00884C1A" w:rsidP="00D172E9">
      <w:pPr>
        <w:tabs>
          <w:tab w:val="left" w:pos="3705"/>
        </w:tabs>
        <w:rPr>
          <w:lang w:eastAsia="pt-BR"/>
        </w:rPr>
      </w:pPr>
    </w:p>
    <w:sectPr w:rsidR="00884C1A" w:rsidRPr="00D172E9" w:rsidSect="00C04B72">
      <w:headerReference w:type="default" r:id="rId17"/>
      <w:footerReference w:type="default" r:id="rId18"/>
      <w:pgSz w:w="11906" w:h="16838"/>
      <w:pgMar w:top="0" w:right="1701" w:bottom="0" w:left="1701"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0003F" w14:textId="77777777" w:rsidR="00191784" w:rsidRDefault="00191784" w:rsidP="00D85572">
      <w:pPr>
        <w:spacing w:after="0" w:line="240" w:lineRule="auto"/>
      </w:pPr>
      <w:r>
        <w:separator/>
      </w:r>
    </w:p>
  </w:endnote>
  <w:endnote w:type="continuationSeparator" w:id="0">
    <w:p w14:paraId="6038818A" w14:textId="77777777" w:rsidR="00191784" w:rsidRDefault="00191784"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30911" w14:textId="2273D651" w:rsidR="008F09DF" w:rsidRDefault="00D03203">
    <w:pPr>
      <w:pStyle w:val="Rodap"/>
    </w:pPr>
    <w:r>
      <w:rPr>
        <w:noProof/>
      </w:rPr>
      <w:drawing>
        <wp:anchor distT="114300" distB="114300" distL="114300" distR="114300" simplePos="0" relativeHeight="251680768" behindDoc="0" locked="0" layoutInCell="1" hidden="0" allowOverlap="1" wp14:anchorId="50F19487" wp14:editId="164CE5FE">
          <wp:simplePos x="0" y="0"/>
          <wp:positionH relativeFrom="page">
            <wp:align>left</wp:align>
          </wp:positionH>
          <wp:positionV relativeFrom="paragraph">
            <wp:posOffset>-647700</wp:posOffset>
          </wp:positionV>
          <wp:extent cx="7631897" cy="1017270"/>
          <wp:effectExtent l="0" t="0" r="7620" b="0"/>
          <wp:wrapNone/>
          <wp:docPr id="169286106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1897" cy="1017270"/>
                  </a:xfrm>
                  <a:prstGeom prst="rect">
                    <a:avLst/>
                  </a:prstGeom>
                  <a:ln/>
                </pic:spPr>
              </pic:pic>
            </a:graphicData>
          </a:graphic>
          <wp14:sizeRelH relativeFrom="margin">
            <wp14:pctWidth>0</wp14:pctWidth>
          </wp14:sizeRelH>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E52CE" w14:textId="38F4EF6D" w:rsidR="008D1406" w:rsidRDefault="002B1D3D" w:rsidP="00FA0358">
    <w:pPr>
      <w:pStyle w:val="Rodap"/>
      <w:tabs>
        <w:tab w:val="clear" w:pos="8504"/>
      </w:tabs>
    </w:pPr>
    <w:r>
      <w:rPr>
        <w:noProof/>
      </w:rPr>
      <w:drawing>
        <wp:anchor distT="114300" distB="114300" distL="114300" distR="114300" simplePos="0" relativeHeight="251682816" behindDoc="0" locked="0" layoutInCell="1" hidden="0" allowOverlap="1" wp14:anchorId="2791EECF" wp14:editId="1D15C44E">
          <wp:simplePos x="0" y="0"/>
          <wp:positionH relativeFrom="page">
            <wp:align>left</wp:align>
          </wp:positionH>
          <wp:positionV relativeFrom="paragraph">
            <wp:posOffset>111124</wp:posOffset>
          </wp:positionV>
          <wp:extent cx="7626638" cy="788035"/>
          <wp:effectExtent l="0" t="0" r="0" b="0"/>
          <wp:wrapNone/>
          <wp:docPr id="9326342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26638" cy="788035"/>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F8DF0" w14:textId="77777777" w:rsidR="00191784" w:rsidRDefault="00191784" w:rsidP="00D85572">
      <w:pPr>
        <w:spacing w:after="0" w:line="240" w:lineRule="auto"/>
      </w:pPr>
      <w:r>
        <w:separator/>
      </w:r>
    </w:p>
  </w:footnote>
  <w:footnote w:type="continuationSeparator" w:id="0">
    <w:p w14:paraId="6999EF24" w14:textId="77777777" w:rsidR="00191784" w:rsidRDefault="00191784"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F731D" w14:textId="372C0C99" w:rsidR="00B7020F" w:rsidRDefault="00ED0E44" w:rsidP="00F63BB2">
    <w:pPr>
      <w:pStyle w:val="Corpodetexto"/>
      <w:spacing w:line="14" w:lineRule="auto"/>
      <w:jc w:val="center"/>
      <w:rPr>
        <w:sz w:val="32"/>
        <w:szCs w:val="32"/>
      </w:rPr>
    </w:pPr>
    <w:r w:rsidRPr="00C914A0">
      <w:rPr>
        <w:rFonts w:ascii="Bodoni MT Black" w:eastAsia="Verdana" w:hAnsi="Bodoni MT Black"/>
        <w:b/>
        <w:bCs/>
        <w:noProof/>
        <w:sz w:val="32"/>
        <w:szCs w:val="32"/>
      </w:rPr>
      <w:drawing>
        <wp:anchor distT="0" distB="0" distL="114300" distR="114300" simplePos="0" relativeHeight="251678720" behindDoc="0" locked="0" layoutInCell="1" allowOverlap="1" wp14:anchorId="0B2D72B1" wp14:editId="5040D452">
          <wp:simplePos x="0" y="0"/>
          <wp:positionH relativeFrom="column">
            <wp:posOffset>5486400</wp:posOffset>
          </wp:positionH>
          <wp:positionV relativeFrom="paragraph">
            <wp:posOffset>2540</wp:posOffset>
          </wp:positionV>
          <wp:extent cx="733425" cy="778713"/>
          <wp:effectExtent l="0" t="0" r="0" b="2540"/>
          <wp:wrapNone/>
          <wp:docPr id="244855542" name="Imagem 24485554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114300" distB="114300" distL="114300" distR="114300" simplePos="0" relativeHeight="251676672" behindDoc="0" locked="0" layoutInCell="1" hidden="0" allowOverlap="1" wp14:anchorId="0CEDC192" wp14:editId="3BF3492D">
          <wp:simplePos x="0" y="0"/>
          <wp:positionH relativeFrom="margin">
            <wp:align>center</wp:align>
          </wp:positionH>
          <wp:positionV relativeFrom="paragraph">
            <wp:posOffset>-54610</wp:posOffset>
          </wp:positionV>
          <wp:extent cx="5038725" cy="821055"/>
          <wp:effectExtent l="0" t="0" r="9525" b="0"/>
          <wp:wrapNone/>
          <wp:docPr id="161589398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b="27305"/>
                  <a:stretch>
                    <a:fillRect/>
                  </a:stretch>
                </pic:blipFill>
                <pic:spPr>
                  <a:xfrm>
                    <a:off x="0" y="0"/>
                    <a:ext cx="5038725" cy="821055"/>
                  </a:xfrm>
                  <a:prstGeom prst="rect">
                    <a:avLst/>
                  </a:prstGeom>
                  <a:ln/>
                </pic:spPr>
              </pic:pic>
            </a:graphicData>
          </a:graphic>
          <wp14:sizeRelH relativeFrom="margin">
            <wp14:pctWidth>0</wp14:pctWidth>
          </wp14:sizeRelH>
          <wp14:sizeRelV relativeFrom="margin">
            <wp14:pctHeight>0</wp14:pctHeight>
          </wp14:sizeRelV>
        </wp:anchor>
      </w:drawing>
    </w:r>
  </w:p>
  <w:p w14:paraId="43CFDD20" w14:textId="2752791D" w:rsidR="00B7020F" w:rsidRDefault="00B7020F" w:rsidP="00F63BB2">
    <w:pPr>
      <w:pStyle w:val="Corpodetexto"/>
      <w:spacing w:line="14" w:lineRule="auto"/>
      <w:jc w:val="center"/>
      <w:rPr>
        <w:sz w:val="32"/>
        <w:szCs w:val="32"/>
      </w:rPr>
    </w:pPr>
  </w:p>
  <w:p w14:paraId="1862FA4E" w14:textId="7A327F18" w:rsidR="00B7020F" w:rsidRDefault="00B7020F" w:rsidP="00F63BB2">
    <w:pPr>
      <w:pStyle w:val="Corpodetexto"/>
      <w:spacing w:line="14" w:lineRule="auto"/>
      <w:jc w:val="center"/>
      <w:rPr>
        <w:sz w:val="32"/>
        <w:szCs w:val="32"/>
      </w:rPr>
    </w:pPr>
  </w:p>
  <w:p w14:paraId="13116865" w14:textId="3C161B8F" w:rsidR="00B7020F" w:rsidRDefault="00B7020F" w:rsidP="00ED0E44">
    <w:pPr>
      <w:pStyle w:val="Corpodetexto"/>
      <w:spacing w:after="0"/>
      <w:jc w:val="right"/>
      <w:rPr>
        <w:sz w:val="32"/>
        <w:szCs w:val="32"/>
      </w:rPr>
    </w:pPr>
  </w:p>
  <w:p w14:paraId="202C18EA" w14:textId="77777777" w:rsidR="008F09DF" w:rsidRDefault="008F09DF" w:rsidP="008F09DF">
    <w:pPr>
      <w:pStyle w:val="Corpodetexto"/>
      <w:spacing w:after="0"/>
      <w:jc w:val="center"/>
      <w:rPr>
        <w:sz w:val="32"/>
        <w:szCs w:val="32"/>
      </w:rPr>
    </w:pPr>
  </w:p>
  <w:p w14:paraId="4F29E1B4" w14:textId="77777777" w:rsidR="008F09DF" w:rsidRDefault="008F09DF" w:rsidP="008F09DF">
    <w:pPr>
      <w:pStyle w:val="Corpodetexto"/>
      <w:spacing w:after="0"/>
      <w:jc w:val="center"/>
      <w:rPr>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BCD89" w14:textId="06BB1933" w:rsidR="00CC56E3" w:rsidRPr="00CC56E3" w:rsidRDefault="002B1D3D" w:rsidP="00CC56E3">
    <w:pPr>
      <w:tabs>
        <w:tab w:val="center" w:pos="4252"/>
        <w:tab w:val="right" w:pos="8504"/>
      </w:tabs>
      <w:spacing w:after="0" w:line="240" w:lineRule="auto"/>
      <w:rPr>
        <w:rFonts w:ascii="Arial Black" w:eastAsia="Calibri" w:hAnsi="Arial Black" w:cs="Times New Roman"/>
        <w:b/>
        <w:bCs/>
        <w:noProof/>
        <w:sz w:val="32"/>
        <w:szCs w:val="32"/>
        <w:lang w:eastAsia="pt-BR"/>
      </w:rPr>
    </w:pPr>
    <w:bookmarkStart w:id="14" w:name="_Hlk166060452"/>
    <w:r>
      <w:rPr>
        <w:noProof/>
      </w:rPr>
      <w:drawing>
        <wp:anchor distT="114300" distB="114300" distL="114300" distR="114300" simplePos="0" relativeHeight="251684864" behindDoc="0" locked="0" layoutInCell="1" hidden="0" allowOverlap="1" wp14:anchorId="20BA0789" wp14:editId="52C2655C">
          <wp:simplePos x="0" y="0"/>
          <wp:positionH relativeFrom="margin">
            <wp:align>left</wp:align>
          </wp:positionH>
          <wp:positionV relativeFrom="paragraph">
            <wp:posOffset>-200025</wp:posOffset>
          </wp:positionV>
          <wp:extent cx="5038725" cy="821055"/>
          <wp:effectExtent l="0" t="0" r="9525" b="0"/>
          <wp:wrapNone/>
          <wp:docPr id="166915089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7305"/>
                  <a:stretch>
                    <a:fillRect/>
                  </a:stretch>
                </pic:blipFill>
                <pic:spPr>
                  <a:xfrm>
                    <a:off x="0" y="0"/>
                    <a:ext cx="5038725" cy="821055"/>
                  </a:xfrm>
                  <a:prstGeom prst="rect">
                    <a:avLst/>
                  </a:prstGeom>
                  <a:ln/>
                </pic:spPr>
              </pic:pic>
            </a:graphicData>
          </a:graphic>
          <wp14:sizeRelH relativeFrom="margin">
            <wp14:pctWidth>0</wp14:pctWidth>
          </wp14:sizeRelH>
          <wp14:sizeRelV relativeFrom="margin">
            <wp14:pctHeight>0</wp14:pctHeight>
          </wp14:sizeRelV>
        </wp:anchor>
      </w:drawing>
    </w:r>
    <w:r w:rsidR="00CC56E3" w:rsidRPr="00C914A0">
      <w:rPr>
        <w:rFonts w:ascii="Bodoni MT Black" w:eastAsia="Verdana" w:hAnsi="Bodoni MT Black"/>
        <w:b/>
        <w:bCs/>
        <w:noProof/>
        <w:sz w:val="32"/>
        <w:szCs w:val="32"/>
      </w:rPr>
      <w:drawing>
        <wp:anchor distT="0" distB="0" distL="114300" distR="114300" simplePos="0" relativeHeight="251668480" behindDoc="0" locked="0" layoutInCell="1" allowOverlap="1" wp14:anchorId="4674E159" wp14:editId="4EA6EB34">
          <wp:simplePos x="0" y="0"/>
          <wp:positionH relativeFrom="column">
            <wp:posOffset>5048250</wp:posOffset>
          </wp:positionH>
          <wp:positionV relativeFrom="paragraph">
            <wp:posOffset>-471170</wp:posOffset>
          </wp:positionV>
          <wp:extent cx="906076" cy="962025"/>
          <wp:effectExtent l="0" t="0" r="8890" b="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906076"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56E3">
      <w:rPr>
        <w:rFonts w:ascii="Arial Black" w:eastAsia="Calibri" w:hAnsi="Arial Black" w:cs="Times New Roman"/>
        <w:b/>
        <w:bCs/>
        <w:noProof/>
        <w:sz w:val="32"/>
        <w:szCs w:val="32"/>
        <w:lang w:eastAsia="pt-BR"/>
      </w:rPr>
      <w:tab/>
    </w:r>
  </w:p>
  <w:p w14:paraId="1FA8D5F7" w14:textId="45CA692D" w:rsidR="00CC56E3" w:rsidRPr="00CC56E3" w:rsidRDefault="00CC56E3" w:rsidP="00CC56E3">
    <w:pPr>
      <w:tabs>
        <w:tab w:val="center" w:pos="4252"/>
        <w:tab w:val="right" w:pos="8504"/>
      </w:tabs>
      <w:spacing w:after="0" w:line="240" w:lineRule="auto"/>
      <w:jc w:val="center"/>
      <w:rPr>
        <w:rFonts w:ascii="Times New Roman" w:eastAsia="Calibri" w:hAnsi="Times New Roman" w:cs="Times New Roman"/>
        <w:sz w:val="28"/>
        <w:szCs w:val="28"/>
        <w:lang w:eastAsia="pt-BR"/>
      </w:rPr>
    </w:pPr>
    <w:r w:rsidRPr="00CC56E3">
      <w:rPr>
        <w:rFonts w:ascii="Bodoni MT Black" w:eastAsia="Calibri" w:hAnsi="Bodoni MT Black" w:cs="Times New Roman"/>
        <w:noProof/>
        <w:sz w:val="28"/>
        <w:szCs w:val="28"/>
        <w:lang w:eastAsia="pt-BR"/>
      </w:rPr>
      <w:t xml:space="preserve"> </w:t>
    </w:r>
  </w:p>
  <w:bookmarkEnd w:id="14"/>
  <w:p w14:paraId="50C70145" w14:textId="41E6D765" w:rsidR="008D1406" w:rsidRPr="00FE6CBE" w:rsidRDefault="008D1406" w:rsidP="00FE6C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054199"/>
    <w:multiLevelType w:val="multilevel"/>
    <w:tmpl w:val="7CA64C6A"/>
    <w:lvl w:ilvl="0">
      <w:start w:val="18"/>
      <w:numFmt w:val="decimal"/>
      <w:lvlText w:val="%1"/>
      <w:lvlJc w:val="left"/>
      <w:pPr>
        <w:ind w:left="218" w:hanging="462"/>
      </w:pPr>
      <w:rPr>
        <w:rFonts w:hint="default"/>
        <w:lang w:val="pt-PT" w:eastAsia="en-US" w:bidi="ar-SA"/>
      </w:rPr>
    </w:lvl>
    <w:lvl w:ilvl="1">
      <w:start w:val="1"/>
      <w:numFmt w:val="decimal"/>
      <w:lvlText w:val="%1.%2"/>
      <w:lvlJc w:val="left"/>
      <w:pPr>
        <w:ind w:left="218" w:hanging="46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62"/>
      </w:pPr>
      <w:rPr>
        <w:rFonts w:hint="default"/>
        <w:lang w:val="pt-PT" w:eastAsia="en-US" w:bidi="ar-SA"/>
      </w:rPr>
    </w:lvl>
    <w:lvl w:ilvl="3">
      <w:numFmt w:val="bullet"/>
      <w:lvlText w:val="•"/>
      <w:lvlJc w:val="left"/>
      <w:pPr>
        <w:ind w:left="3173" w:hanging="462"/>
      </w:pPr>
      <w:rPr>
        <w:rFonts w:hint="default"/>
        <w:lang w:val="pt-PT" w:eastAsia="en-US" w:bidi="ar-SA"/>
      </w:rPr>
    </w:lvl>
    <w:lvl w:ilvl="4">
      <w:numFmt w:val="bullet"/>
      <w:lvlText w:val="•"/>
      <w:lvlJc w:val="left"/>
      <w:pPr>
        <w:ind w:left="4158" w:hanging="462"/>
      </w:pPr>
      <w:rPr>
        <w:rFonts w:hint="default"/>
        <w:lang w:val="pt-PT" w:eastAsia="en-US" w:bidi="ar-SA"/>
      </w:rPr>
    </w:lvl>
    <w:lvl w:ilvl="5">
      <w:numFmt w:val="bullet"/>
      <w:lvlText w:val="•"/>
      <w:lvlJc w:val="left"/>
      <w:pPr>
        <w:ind w:left="5143" w:hanging="462"/>
      </w:pPr>
      <w:rPr>
        <w:rFonts w:hint="default"/>
        <w:lang w:val="pt-PT" w:eastAsia="en-US" w:bidi="ar-SA"/>
      </w:rPr>
    </w:lvl>
    <w:lvl w:ilvl="6">
      <w:numFmt w:val="bullet"/>
      <w:lvlText w:val="•"/>
      <w:lvlJc w:val="left"/>
      <w:pPr>
        <w:ind w:left="6127" w:hanging="462"/>
      </w:pPr>
      <w:rPr>
        <w:rFonts w:hint="default"/>
        <w:lang w:val="pt-PT" w:eastAsia="en-US" w:bidi="ar-SA"/>
      </w:rPr>
    </w:lvl>
    <w:lvl w:ilvl="7">
      <w:numFmt w:val="bullet"/>
      <w:lvlText w:val="•"/>
      <w:lvlJc w:val="left"/>
      <w:pPr>
        <w:ind w:left="7112" w:hanging="462"/>
      </w:pPr>
      <w:rPr>
        <w:rFonts w:hint="default"/>
        <w:lang w:val="pt-PT" w:eastAsia="en-US" w:bidi="ar-SA"/>
      </w:rPr>
    </w:lvl>
    <w:lvl w:ilvl="8">
      <w:numFmt w:val="bullet"/>
      <w:lvlText w:val="•"/>
      <w:lvlJc w:val="left"/>
      <w:pPr>
        <w:ind w:left="8097" w:hanging="462"/>
      </w:pPr>
      <w:rPr>
        <w:rFonts w:hint="default"/>
        <w:lang w:val="pt-PT" w:eastAsia="en-US" w:bidi="ar-SA"/>
      </w:rPr>
    </w:lvl>
  </w:abstractNum>
  <w:abstractNum w:abstractNumId="4" w15:restartNumberingAfterBreak="0">
    <w:nsid w:val="017C2618"/>
    <w:multiLevelType w:val="multilevel"/>
    <w:tmpl w:val="BD9A5F26"/>
    <w:lvl w:ilvl="0">
      <w:start w:val="1"/>
      <w:numFmt w:val="decimal"/>
      <w:lvlText w:val="%1."/>
      <w:lvlJc w:val="left"/>
      <w:pPr>
        <w:ind w:left="578" w:hanging="360"/>
      </w:pPr>
      <w:rPr>
        <w:rFonts w:hint="default"/>
        <w:b/>
        <w:bCs/>
      </w:rPr>
    </w:lvl>
    <w:lvl w:ilvl="1">
      <w:start w:val="1"/>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1298" w:hanging="108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658" w:hanging="144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2018" w:hanging="1800"/>
      </w:pPr>
      <w:rPr>
        <w:rFonts w:hint="default"/>
      </w:rPr>
    </w:lvl>
    <w:lvl w:ilvl="8">
      <w:start w:val="1"/>
      <w:numFmt w:val="decimal"/>
      <w:isLgl/>
      <w:lvlText w:val="%1.%2.%3.%4.%5.%6.%7.%8.%9"/>
      <w:lvlJc w:val="left"/>
      <w:pPr>
        <w:ind w:left="2018" w:hanging="1800"/>
      </w:pPr>
      <w:rPr>
        <w:rFonts w:hint="default"/>
      </w:rPr>
    </w:lvl>
  </w:abstractNum>
  <w:abstractNum w:abstractNumId="5" w15:restartNumberingAfterBreak="0">
    <w:nsid w:val="01A70E6F"/>
    <w:multiLevelType w:val="multilevel"/>
    <w:tmpl w:val="E4BC7C8A"/>
    <w:lvl w:ilvl="0">
      <w:start w:val="1"/>
      <w:numFmt w:val="decimal"/>
      <w:lvlText w:val="%1"/>
      <w:lvlJc w:val="left"/>
      <w:pPr>
        <w:ind w:left="360" w:hanging="360"/>
      </w:pPr>
      <w:rPr>
        <w:rFonts w:ascii="Arial" w:hAnsi="Arial" w:hint="default"/>
        <w:b/>
      </w:rPr>
    </w:lvl>
    <w:lvl w:ilvl="1">
      <w:start w:val="1"/>
      <w:numFmt w:val="decimal"/>
      <w:lvlText w:val="%1.%2"/>
      <w:lvlJc w:val="left"/>
      <w:pPr>
        <w:ind w:left="360" w:hanging="360"/>
      </w:pPr>
      <w:rPr>
        <w:rFonts w:ascii="Arial" w:hAnsi="Arial" w:hint="default"/>
        <w:b/>
      </w:rPr>
    </w:lvl>
    <w:lvl w:ilvl="2">
      <w:start w:val="1"/>
      <w:numFmt w:val="decimal"/>
      <w:lvlText w:val="%1.%2.%3"/>
      <w:lvlJc w:val="left"/>
      <w:pPr>
        <w:ind w:left="720" w:hanging="720"/>
      </w:pPr>
      <w:rPr>
        <w:rFonts w:ascii="Arial" w:hAnsi="Arial" w:hint="default"/>
        <w:b/>
      </w:rPr>
    </w:lvl>
    <w:lvl w:ilvl="3">
      <w:start w:val="1"/>
      <w:numFmt w:val="decimal"/>
      <w:lvlText w:val="%1.%2.%3.%4"/>
      <w:lvlJc w:val="left"/>
      <w:pPr>
        <w:ind w:left="720" w:hanging="720"/>
      </w:pPr>
      <w:rPr>
        <w:rFonts w:ascii="Arial" w:hAnsi="Arial" w:hint="default"/>
        <w:b/>
      </w:rPr>
    </w:lvl>
    <w:lvl w:ilvl="4">
      <w:start w:val="1"/>
      <w:numFmt w:val="decimalZero"/>
      <w:lvlText w:val="%1.%2.%3.%4.%5"/>
      <w:lvlJc w:val="left"/>
      <w:pPr>
        <w:ind w:left="1080" w:hanging="1080"/>
      </w:pPr>
      <w:rPr>
        <w:rFonts w:ascii="Arial" w:hAnsi="Arial" w:hint="default"/>
        <w:b/>
      </w:rPr>
    </w:lvl>
    <w:lvl w:ilvl="5">
      <w:start w:val="1"/>
      <w:numFmt w:val="decimal"/>
      <w:lvlText w:val="%1.%2.%3.%4.%5.%6"/>
      <w:lvlJc w:val="left"/>
      <w:pPr>
        <w:ind w:left="1080" w:hanging="1080"/>
      </w:pPr>
      <w:rPr>
        <w:rFonts w:ascii="Arial" w:hAnsi="Arial" w:hint="default"/>
        <w:b/>
      </w:rPr>
    </w:lvl>
    <w:lvl w:ilvl="6">
      <w:start w:val="1"/>
      <w:numFmt w:val="decimal"/>
      <w:lvlText w:val="%1.%2.%3.%4.%5.%6.%7"/>
      <w:lvlJc w:val="left"/>
      <w:pPr>
        <w:ind w:left="1440" w:hanging="1440"/>
      </w:pPr>
      <w:rPr>
        <w:rFonts w:ascii="Arial" w:hAnsi="Arial" w:hint="default"/>
        <w:b/>
      </w:rPr>
    </w:lvl>
    <w:lvl w:ilvl="7">
      <w:start w:val="1"/>
      <w:numFmt w:val="decimal"/>
      <w:lvlText w:val="%1.%2.%3.%4.%5.%6.%7.%8"/>
      <w:lvlJc w:val="left"/>
      <w:pPr>
        <w:ind w:left="1440" w:hanging="1440"/>
      </w:pPr>
      <w:rPr>
        <w:rFonts w:ascii="Arial" w:hAnsi="Arial" w:hint="default"/>
        <w:b/>
      </w:rPr>
    </w:lvl>
    <w:lvl w:ilvl="8">
      <w:start w:val="1"/>
      <w:numFmt w:val="decimal"/>
      <w:lvlText w:val="%1.%2.%3.%4.%5.%6.%7.%8.%9"/>
      <w:lvlJc w:val="left"/>
      <w:pPr>
        <w:ind w:left="1800" w:hanging="1800"/>
      </w:pPr>
      <w:rPr>
        <w:rFonts w:ascii="Arial" w:hAnsi="Arial" w:hint="default"/>
        <w:b/>
      </w:rPr>
    </w:lvl>
  </w:abstractNum>
  <w:abstractNum w:abstractNumId="6" w15:restartNumberingAfterBreak="0">
    <w:nsid w:val="01A72448"/>
    <w:multiLevelType w:val="hybridMultilevel"/>
    <w:tmpl w:val="2048DC7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1CD3F1A"/>
    <w:multiLevelType w:val="hybridMultilevel"/>
    <w:tmpl w:val="1CEA8778"/>
    <w:lvl w:ilvl="0" w:tplc="A60A3776">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102CDE68">
      <w:numFmt w:val="bullet"/>
      <w:lvlText w:val="•"/>
      <w:lvlJc w:val="left"/>
      <w:pPr>
        <w:ind w:left="1402" w:hanging="229"/>
      </w:pPr>
      <w:rPr>
        <w:rFonts w:hint="default"/>
        <w:lang w:val="pt-PT" w:eastAsia="en-US" w:bidi="ar-SA"/>
      </w:rPr>
    </w:lvl>
    <w:lvl w:ilvl="2" w:tplc="C07E529E">
      <w:numFmt w:val="bullet"/>
      <w:lvlText w:val="•"/>
      <w:lvlJc w:val="left"/>
      <w:pPr>
        <w:ind w:left="2365" w:hanging="229"/>
      </w:pPr>
      <w:rPr>
        <w:rFonts w:hint="default"/>
        <w:lang w:val="pt-PT" w:eastAsia="en-US" w:bidi="ar-SA"/>
      </w:rPr>
    </w:lvl>
    <w:lvl w:ilvl="3" w:tplc="F18C2EB4">
      <w:numFmt w:val="bullet"/>
      <w:lvlText w:val="•"/>
      <w:lvlJc w:val="left"/>
      <w:pPr>
        <w:ind w:left="3327" w:hanging="229"/>
      </w:pPr>
      <w:rPr>
        <w:rFonts w:hint="default"/>
        <w:lang w:val="pt-PT" w:eastAsia="en-US" w:bidi="ar-SA"/>
      </w:rPr>
    </w:lvl>
    <w:lvl w:ilvl="4" w:tplc="21842ECC">
      <w:numFmt w:val="bullet"/>
      <w:lvlText w:val="•"/>
      <w:lvlJc w:val="left"/>
      <w:pPr>
        <w:ind w:left="4290" w:hanging="229"/>
      </w:pPr>
      <w:rPr>
        <w:rFonts w:hint="default"/>
        <w:lang w:val="pt-PT" w:eastAsia="en-US" w:bidi="ar-SA"/>
      </w:rPr>
    </w:lvl>
    <w:lvl w:ilvl="5" w:tplc="9B1E5620">
      <w:numFmt w:val="bullet"/>
      <w:lvlText w:val="•"/>
      <w:lvlJc w:val="left"/>
      <w:pPr>
        <w:ind w:left="5253" w:hanging="229"/>
      </w:pPr>
      <w:rPr>
        <w:rFonts w:hint="default"/>
        <w:lang w:val="pt-PT" w:eastAsia="en-US" w:bidi="ar-SA"/>
      </w:rPr>
    </w:lvl>
    <w:lvl w:ilvl="6" w:tplc="92C89554">
      <w:numFmt w:val="bullet"/>
      <w:lvlText w:val="•"/>
      <w:lvlJc w:val="left"/>
      <w:pPr>
        <w:ind w:left="6215" w:hanging="229"/>
      </w:pPr>
      <w:rPr>
        <w:rFonts w:hint="default"/>
        <w:lang w:val="pt-PT" w:eastAsia="en-US" w:bidi="ar-SA"/>
      </w:rPr>
    </w:lvl>
    <w:lvl w:ilvl="7" w:tplc="252C85A0">
      <w:numFmt w:val="bullet"/>
      <w:lvlText w:val="•"/>
      <w:lvlJc w:val="left"/>
      <w:pPr>
        <w:ind w:left="7178" w:hanging="229"/>
      </w:pPr>
      <w:rPr>
        <w:rFonts w:hint="default"/>
        <w:lang w:val="pt-PT" w:eastAsia="en-US" w:bidi="ar-SA"/>
      </w:rPr>
    </w:lvl>
    <w:lvl w:ilvl="8" w:tplc="F23EEBCA">
      <w:numFmt w:val="bullet"/>
      <w:lvlText w:val="•"/>
      <w:lvlJc w:val="left"/>
      <w:pPr>
        <w:ind w:left="8141" w:hanging="229"/>
      </w:pPr>
      <w:rPr>
        <w:rFonts w:hint="default"/>
        <w:lang w:val="pt-PT" w:eastAsia="en-US" w:bidi="ar-SA"/>
      </w:rPr>
    </w:lvl>
  </w:abstractNum>
  <w:abstractNum w:abstractNumId="8" w15:restartNumberingAfterBreak="0">
    <w:nsid w:val="028845A9"/>
    <w:multiLevelType w:val="hybridMultilevel"/>
    <w:tmpl w:val="3508DF68"/>
    <w:lvl w:ilvl="0" w:tplc="0416000D">
      <w:start w:val="1"/>
      <w:numFmt w:val="bullet"/>
      <w:lvlText w:val=""/>
      <w:lvlJc w:val="left"/>
      <w:pPr>
        <w:ind w:left="2433" w:hanging="360"/>
      </w:pPr>
      <w:rPr>
        <w:rFonts w:ascii="Wingdings" w:hAnsi="Wingdings" w:hint="default"/>
      </w:rPr>
    </w:lvl>
    <w:lvl w:ilvl="1" w:tplc="04160003" w:tentative="1">
      <w:start w:val="1"/>
      <w:numFmt w:val="bullet"/>
      <w:lvlText w:val="o"/>
      <w:lvlJc w:val="left"/>
      <w:pPr>
        <w:ind w:left="3153" w:hanging="360"/>
      </w:pPr>
      <w:rPr>
        <w:rFonts w:ascii="Courier New" w:hAnsi="Courier New" w:cs="Courier New" w:hint="default"/>
      </w:rPr>
    </w:lvl>
    <w:lvl w:ilvl="2" w:tplc="04160005" w:tentative="1">
      <w:start w:val="1"/>
      <w:numFmt w:val="bullet"/>
      <w:lvlText w:val=""/>
      <w:lvlJc w:val="left"/>
      <w:pPr>
        <w:ind w:left="3873" w:hanging="360"/>
      </w:pPr>
      <w:rPr>
        <w:rFonts w:ascii="Wingdings" w:hAnsi="Wingdings" w:hint="default"/>
      </w:rPr>
    </w:lvl>
    <w:lvl w:ilvl="3" w:tplc="04160001" w:tentative="1">
      <w:start w:val="1"/>
      <w:numFmt w:val="bullet"/>
      <w:lvlText w:val=""/>
      <w:lvlJc w:val="left"/>
      <w:pPr>
        <w:ind w:left="4593" w:hanging="360"/>
      </w:pPr>
      <w:rPr>
        <w:rFonts w:ascii="Symbol" w:hAnsi="Symbol" w:hint="default"/>
      </w:rPr>
    </w:lvl>
    <w:lvl w:ilvl="4" w:tplc="04160003" w:tentative="1">
      <w:start w:val="1"/>
      <w:numFmt w:val="bullet"/>
      <w:lvlText w:val="o"/>
      <w:lvlJc w:val="left"/>
      <w:pPr>
        <w:ind w:left="5313" w:hanging="360"/>
      </w:pPr>
      <w:rPr>
        <w:rFonts w:ascii="Courier New" w:hAnsi="Courier New" w:cs="Courier New" w:hint="default"/>
      </w:rPr>
    </w:lvl>
    <w:lvl w:ilvl="5" w:tplc="04160005" w:tentative="1">
      <w:start w:val="1"/>
      <w:numFmt w:val="bullet"/>
      <w:lvlText w:val=""/>
      <w:lvlJc w:val="left"/>
      <w:pPr>
        <w:ind w:left="6033" w:hanging="360"/>
      </w:pPr>
      <w:rPr>
        <w:rFonts w:ascii="Wingdings" w:hAnsi="Wingdings" w:hint="default"/>
      </w:rPr>
    </w:lvl>
    <w:lvl w:ilvl="6" w:tplc="04160001" w:tentative="1">
      <w:start w:val="1"/>
      <w:numFmt w:val="bullet"/>
      <w:lvlText w:val=""/>
      <w:lvlJc w:val="left"/>
      <w:pPr>
        <w:ind w:left="6753" w:hanging="360"/>
      </w:pPr>
      <w:rPr>
        <w:rFonts w:ascii="Symbol" w:hAnsi="Symbol" w:hint="default"/>
      </w:rPr>
    </w:lvl>
    <w:lvl w:ilvl="7" w:tplc="04160003" w:tentative="1">
      <w:start w:val="1"/>
      <w:numFmt w:val="bullet"/>
      <w:lvlText w:val="o"/>
      <w:lvlJc w:val="left"/>
      <w:pPr>
        <w:ind w:left="7473" w:hanging="360"/>
      </w:pPr>
      <w:rPr>
        <w:rFonts w:ascii="Courier New" w:hAnsi="Courier New" w:cs="Courier New" w:hint="default"/>
      </w:rPr>
    </w:lvl>
    <w:lvl w:ilvl="8" w:tplc="04160005" w:tentative="1">
      <w:start w:val="1"/>
      <w:numFmt w:val="bullet"/>
      <w:lvlText w:val=""/>
      <w:lvlJc w:val="left"/>
      <w:pPr>
        <w:ind w:left="8193" w:hanging="360"/>
      </w:pPr>
      <w:rPr>
        <w:rFonts w:ascii="Wingdings" w:hAnsi="Wingdings" w:hint="default"/>
      </w:rPr>
    </w:lvl>
  </w:abstractNum>
  <w:abstractNum w:abstractNumId="9"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03C125B8"/>
    <w:multiLevelType w:val="multilevel"/>
    <w:tmpl w:val="8F9CF246"/>
    <w:lvl w:ilvl="0">
      <w:start w:val="5"/>
      <w:numFmt w:val="decimal"/>
      <w:lvlText w:val="%1"/>
      <w:lvlJc w:val="left"/>
      <w:pPr>
        <w:ind w:left="218" w:hanging="349"/>
      </w:pPr>
      <w:rPr>
        <w:rFonts w:hint="default"/>
        <w:lang w:val="pt-PT" w:eastAsia="en-US" w:bidi="ar-SA"/>
      </w:rPr>
    </w:lvl>
    <w:lvl w:ilvl="1">
      <w:start w:val="1"/>
      <w:numFmt w:val="decimal"/>
      <w:lvlText w:val="%1.%2"/>
      <w:lvlJc w:val="left"/>
      <w:pPr>
        <w:ind w:left="218" w:hanging="349"/>
      </w:pPr>
      <w:rPr>
        <w:rFonts w:ascii="Arial" w:eastAsia="Times New Roman" w:hAnsi="Arial" w:cs="Arial" w:hint="default"/>
        <w:b/>
        <w:bCs/>
        <w:w w:val="100"/>
        <w:sz w:val="24"/>
        <w:szCs w:val="24"/>
        <w:lang w:val="pt-PT" w:eastAsia="en-US" w:bidi="ar-SA"/>
      </w:rPr>
    </w:lvl>
    <w:lvl w:ilvl="2">
      <w:numFmt w:val="bullet"/>
      <w:lvlText w:val="•"/>
      <w:lvlJc w:val="left"/>
      <w:pPr>
        <w:ind w:left="2189" w:hanging="349"/>
      </w:pPr>
      <w:rPr>
        <w:rFonts w:hint="default"/>
        <w:lang w:val="pt-PT" w:eastAsia="en-US" w:bidi="ar-SA"/>
      </w:rPr>
    </w:lvl>
    <w:lvl w:ilvl="3">
      <w:numFmt w:val="bullet"/>
      <w:lvlText w:val="•"/>
      <w:lvlJc w:val="left"/>
      <w:pPr>
        <w:ind w:left="3173" w:hanging="349"/>
      </w:pPr>
      <w:rPr>
        <w:rFonts w:hint="default"/>
        <w:lang w:val="pt-PT" w:eastAsia="en-US" w:bidi="ar-SA"/>
      </w:rPr>
    </w:lvl>
    <w:lvl w:ilvl="4">
      <w:numFmt w:val="bullet"/>
      <w:lvlText w:val="•"/>
      <w:lvlJc w:val="left"/>
      <w:pPr>
        <w:ind w:left="4158" w:hanging="349"/>
      </w:pPr>
      <w:rPr>
        <w:rFonts w:hint="default"/>
        <w:lang w:val="pt-PT" w:eastAsia="en-US" w:bidi="ar-SA"/>
      </w:rPr>
    </w:lvl>
    <w:lvl w:ilvl="5">
      <w:numFmt w:val="bullet"/>
      <w:lvlText w:val="•"/>
      <w:lvlJc w:val="left"/>
      <w:pPr>
        <w:ind w:left="5143" w:hanging="349"/>
      </w:pPr>
      <w:rPr>
        <w:rFonts w:hint="default"/>
        <w:lang w:val="pt-PT" w:eastAsia="en-US" w:bidi="ar-SA"/>
      </w:rPr>
    </w:lvl>
    <w:lvl w:ilvl="6">
      <w:numFmt w:val="bullet"/>
      <w:lvlText w:val="•"/>
      <w:lvlJc w:val="left"/>
      <w:pPr>
        <w:ind w:left="6127" w:hanging="349"/>
      </w:pPr>
      <w:rPr>
        <w:rFonts w:hint="default"/>
        <w:lang w:val="pt-PT" w:eastAsia="en-US" w:bidi="ar-SA"/>
      </w:rPr>
    </w:lvl>
    <w:lvl w:ilvl="7">
      <w:numFmt w:val="bullet"/>
      <w:lvlText w:val="•"/>
      <w:lvlJc w:val="left"/>
      <w:pPr>
        <w:ind w:left="7112" w:hanging="349"/>
      </w:pPr>
      <w:rPr>
        <w:rFonts w:hint="default"/>
        <w:lang w:val="pt-PT" w:eastAsia="en-US" w:bidi="ar-SA"/>
      </w:rPr>
    </w:lvl>
    <w:lvl w:ilvl="8">
      <w:numFmt w:val="bullet"/>
      <w:lvlText w:val="•"/>
      <w:lvlJc w:val="left"/>
      <w:pPr>
        <w:ind w:left="8097" w:hanging="349"/>
      </w:pPr>
      <w:rPr>
        <w:rFonts w:hint="default"/>
        <w:lang w:val="pt-PT" w:eastAsia="en-US" w:bidi="ar-SA"/>
      </w:rPr>
    </w:lvl>
  </w:abstractNum>
  <w:abstractNum w:abstractNumId="11" w15:restartNumberingAfterBreak="0">
    <w:nsid w:val="03EE63B5"/>
    <w:multiLevelType w:val="multilevel"/>
    <w:tmpl w:val="22DEFB0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4D0539A"/>
    <w:multiLevelType w:val="multilevel"/>
    <w:tmpl w:val="C3C62A7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5554FE9"/>
    <w:multiLevelType w:val="hybridMultilevel"/>
    <w:tmpl w:val="DDFA66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69538E2"/>
    <w:multiLevelType w:val="multilevel"/>
    <w:tmpl w:val="C4AEBD0A"/>
    <w:lvl w:ilvl="0">
      <w:start w:val="11"/>
      <w:numFmt w:val="decimal"/>
      <w:lvlText w:val="%1"/>
      <w:lvlJc w:val="left"/>
      <w:pPr>
        <w:ind w:left="218" w:hanging="475"/>
      </w:pPr>
      <w:rPr>
        <w:rFonts w:hint="default"/>
        <w:lang w:val="pt-PT" w:eastAsia="en-US" w:bidi="ar-SA"/>
      </w:rPr>
    </w:lvl>
    <w:lvl w:ilvl="1">
      <w:start w:val="1"/>
      <w:numFmt w:val="decimal"/>
      <w:lvlText w:val="%1.%2"/>
      <w:lvlJc w:val="left"/>
      <w:pPr>
        <w:ind w:left="218" w:hanging="475"/>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43"/>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643"/>
      </w:pPr>
      <w:rPr>
        <w:rFonts w:hint="default"/>
        <w:lang w:val="pt-PT" w:eastAsia="en-US" w:bidi="ar-SA"/>
      </w:rPr>
    </w:lvl>
    <w:lvl w:ilvl="4">
      <w:numFmt w:val="bullet"/>
      <w:lvlText w:val="•"/>
      <w:lvlJc w:val="left"/>
      <w:pPr>
        <w:ind w:left="4158" w:hanging="643"/>
      </w:pPr>
      <w:rPr>
        <w:rFonts w:hint="default"/>
        <w:lang w:val="pt-PT" w:eastAsia="en-US" w:bidi="ar-SA"/>
      </w:rPr>
    </w:lvl>
    <w:lvl w:ilvl="5">
      <w:numFmt w:val="bullet"/>
      <w:lvlText w:val="•"/>
      <w:lvlJc w:val="left"/>
      <w:pPr>
        <w:ind w:left="5143" w:hanging="643"/>
      </w:pPr>
      <w:rPr>
        <w:rFonts w:hint="default"/>
        <w:lang w:val="pt-PT" w:eastAsia="en-US" w:bidi="ar-SA"/>
      </w:rPr>
    </w:lvl>
    <w:lvl w:ilvl="6">
      <w:numFmt w:val="bullet"/>
      <w:lvlText w:val="•"/>
      <w:lvlJc w:val="left"/>
      <w:pPr>
        <w:ind w:left="6127" w:hanging="643"/>
      </w:pPr>
      <w:rPr>
        <w:rFonts w:hint="default"/>
        <w:lang w:val="pt-PT" w:eastAsia="en-US" w:bidi="ar-SA"/>
      </w:rPr>
    </w:lvl>
    <w:lvl w:ilvl="7">
      <w:numFmt w:val="bullet"/>
      <w:lvlText w:val="•"/>
      <w:lvlJc w:val="left"/>
      <w:pPr>
        <w:ind w:left="7112" w:hanging="643"/>
      </w:pPr>
      <w:rPr>
        <w:rFonts w:hint="default"/>
        <w:lang w:val="pt-PT" w:eastAsia="en-US" w:bidi="ar-SA"/>
      </w:rPr>
    </w:lvl>
    <w:lvl w:ilvl="8">
      <w:numFmt w:val="bullet"/>
      <w:lvlText w:val="•"/>
      <w:lvlJc w:val="left"/>
      <w:pPr>
        <w:ind w:left="8097" w:hanging="643"/>
      </w:pPr>
      <w:rPr>
        <w:rFonts w:hint="default"/>
        <w:lang w:val="pt-PT" w:eastAsia="en-US" w:bidi="ar-SA"/>
      </w:rPr>
    </w:lvl>
  </w:abstractNum>
  <w:abstractNum w:abstractNumId="15" w15:restartNumberingAfterBreak="0">
    <w:nsid w:val="073D4DC9"/>
    <w:multiLevelType w:val="hybridMultilevel"/>
    <w:tmpl w:val="F58C8798"/>
    <w:lvl w:ilvl="0" w:tplc="794491E6">
      <w:start w:val="9"/>
      <w:numFmt w:val="decimal"/>
      <w:lvlText w:val="%1."/>
      <w:lvlJc w:val="left"/>
      <w:pPr>
        <w:ind w:left="1211" w:hanging="360"/>
      </w:pPr>
      <w:rPr>
        <w:rFonts w:hint="default"/>
        <w:sz w:val="28"/>
        <w:szCs w:val="28"/>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66984D1E">
      <w:start w:val="11"/>
      <w:numFmt w:val="decimal"/>
      <w:lvlText w:val="%4"/>
      <w:lvlJc w:val="left"/>
      <w:pPr>
        <w:ind w:left="3240" w:hanging="360"/>
      </w:pPr>
      <w:rPr>
        <w:rFonts w:hint="default"/>
      </w:r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083A37B5"/>
    <w:multiLevelType w:val="multilevel"/>
    <w:tmpl w:val="A6C2CE48"/>
    <w:lvl w:ilvl="0">
      <w:start w:val="1"/>
      <w:numFmt w:val="decimal"/>
      <w:lvlText w:val="%1."/>
      <w:lvlJc w:val="left"/>
      <w:pPr>
        <w:ind w:left="295" w:hanging="360"/>
      </w:pPr>
      <w:rPr>
        <w:rFonts w:hint="default"/>
        <w:b/>
        <w:i/>
        <w:color w:val="auto"/>
      </w:rPr>
    </w:lvl>
    <w:lvl w:ilvl="1">
      <w:start w:val="1"/>
      <w:numFmt w:val="decimal"/>
      <w:isLgl/>
      <w:lvlText w:val="%1.%2"/>
      <w:lvlJc w:val="left"/>
      <w:pPr>
        <w:ind w:left="340" w:hanging="405"/>
      </w:pPr>
      <w:rPr>
        <w:rFonts w:hint="default"/>
      </w:rPr>
    </w:lvl>
    <w:lvl w:ilvl="2">
      <w:start w:val="1"/>
      <w:numFmt w:val="decimal"/>
      <w:isLgl/>
      <w:lvlText w:val="%1.%2.%3"/>
      <w:lvlJc w:val="left"/>
      <w:pPr>
        <w:ind w:left="655" w:hanging="720"/>
      </w:pPr>
      <w:rPr>
        <w:rFonts w:hint="default"/>
      </w:rPr>
    </w:lvl>
    <w:lvl w:ilvl="3">
      <w:start w:val="1"/>
      <w:numFmt w:val="decimal"/>
      <w:isLgl/>
      <w:lvlText w:val="%1.%2.%3.%4"/>
      <w:lvlJc w:val="left"/>
      <w:pPr>
        <w:ind w:left="1015" w:hanging="108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375" w:hanging="1440"/>
      </w:pPr>
      <w:rPr>
        <w:rFonts w:hint="default"/>
      </w:rPr>
    </w:lvl>
    <w:lvl w:ilvl="6">
      <w:start w:val="1"/>
      <w:numFmt w:val="decimal"/>
      <w:isLgl/>
      <w:lvlText w:val="%1.%2.%3.%4.%5.%6.%7"/>
      <w:lvlJc w:val="left"/>
      <w:pPr>
        <w:ind w:left="1375" w:hanging="1440"/>
      </w:pPr>
      <w:rPr>
        <w:rFonts w:hint="default"/>
      </w:rPr>
    </w:lvl>
    <w:lvl w:ilvl="7">
      <w:start w:val="1"/>
      <w:numFmt w:val="decimal"/>
      <w:isLgl/>
      <w:lvlText w:val="%1.%2.%3.%4.%5.%6.%7.%8"/>
      <w:lvlJc w:val="left"/>
      <w:pPr>
        <w:ind w:left="1735" w:hanging="1800"/>
      </w:pPr>
      <w:rPr>
        <w:rFonts w:hint="default"/>
      </w:rPr>
    </w:lvl>
    <w:lvl w:ilvl="8">
      <w:start w:val="1"/>
      <w:numFmt w:val="decimal"/>
      <w:isLgl/>
      <w:lvlText w:val="%1.%2.%3.%4.%5.%6.%7.%8.%9"/>
      <w:lvlJc w:val="left"/>
      <w:pPr>
        <w:ind w:left="1735" w:hanging="1800"/>
      </w:pPr>
      <w:rPr>
        <w:rFonts w:hint="default"/>
      </w:rPr>
    </w:lvl>
  </w:abstractNum>
  <w:abstractNum w:abstractNumId="17" w15:restartNumberingAfterBreak="0">
    <w:nsid w:val="0A1201F3"/>
    <w:multiLevelType w:val="multilevel"/>
    <w:tmpl w:val="8B887E6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18"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0B347A2E"/>
    <w:multiLevelType w:val="hybridMultilevel"/>
    <w:tmpl w:val="17742E3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0BD649EA"/>
    <w:multiLevelType w:val="hybridMultilevel"/>
    <w:tmpl w:val="AC22379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0EE5215F"/>
    <w:multiLevelType w:val="hybridMultilevel"/>
    <w:tmpl w:val="0786E1E4"/>
    <w:lvl w:ilvl="0" w:tplc="612A0A8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0E66C5F"/>
    <w:multiLevelType w:val="multilevel"/>
    <w:tmpl w:val="7AB2943E"/>
    <w:lvl w:ilvl="0">
      <w:start w:val="14"/>
      <w:numFmt w:val="decimal"/>
      <w:lvlText w:val="%1"/>
      <w:lvlJc w:val="left"/>
      <w:pPr>
        <w:ind w:left="218" w:hanging="453"/>
      </w:pPr>
      <w:rPr>
        <w:rFonts w:hint="default"/>
        <w:lang w:val="pt-PT" w:eastAsia="en-US" w:bidi="ar-SA"/>
      </w:rPr>
    </w:lvl>
    <w:lvl w:ilvl="1">
      <w:start w:val="1"/>
      <w:numFmt w:val="decimal"/>
      <w:lvlText w:val="%1.%2"/>
      <w:lvlJc w:val="left"/>
      <w:pPr>
        <w:ind w:left="218" w:hanging="453"/>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53"/>
      </w:pPr>
      <w:rPr>
        <w:rFonts w:hint="default"/>
        <w:lang w:val="pt-PT" w:eastAsia="en-US" w:bidi="ar-SA"/>
      </w:rPr>
    </w:lvl>
    <w:lvl w:ilvl="3">
      <w:numFmt w:val="bullet"/>
      <w:lvlText w:val="•"/>
      <w:lvlJc w:val="left"/>
      <w:pPr>
        <w:ind w:left="3173" w:hanging="453"/>
      </w:pPr>
      <w:rPr>
        <w:rFonts w:hint="default"/>
        <w:lang w:val="pt-PT" w:eastAsia="en-US" w:bidi="ar-SA"/>
      </w:rPr>
    </w:lvl>
    <w:lvl w:ilvl="4">
      <w:numFmt w:val="bullet"/>
      <w:lvlText w:val="•"/>
      <w:lvlJc w:val="left"/>
      <w:pPr>
        <w:ind w:left="4158" w:hanging="453"/>
      </w:pPr>
      <w:rPr>
        <w:rFonts w:hint="default"/>
        <w:lang w:val="pt-PT" w:eastAsia="en-US" w:bidi="ar-SA"/>
      </w:rPr>
    </w:lvl>
    <w:lvl w:ilvl="5">
      <w:numFmt w:val="bullet"/>
      <w:lvlText w:val="•"/>
      <w:lvlJc w:val="left"/>
      <w:pPr>
        <w:ind w:left="5143" w:hanging="453"/>
      </w:pPr>
      <w:rPr>
        <w:rFonts w:hint="default"/>
        <w:lang w:val="pt-PT" w:eastAsia="en-US" w:bidi="ar-SA"/>
      </w:rPr>
    </w:lvl>
    <w:lvl w:ilvl="6">
      <w:numFmt w:val="bullet"/>
      <w:lvlText w:val="•"/>
      <w:lvlJc w:val="left"/>
      <w:pPr>
        <w:ind w:left="6127" w:hanging="453"/>
      </w:pPr>
      <w:rPr>
        <w:rFonts w:hint="default"/>
        <w:lang w:val="pt-PT" w:eastAsia="en-US" w:bidi="ar-SA"/>
      </w:rPr>
    </w:lvl>
    <w:lvl w:ilvl="7">
      <w:numFmt w:val="bullet"/>
      <w:lvlText w:val="•"/>
      <w:lvlJc w:val="left"/>
      <w:pPr>
        <w:ind w:left="7112" w:hanging="453"/>
      </w:pPr>
      <w:rPr>
        <w:rFonts w:hint="default"/>
        <w:lang w:val="pt-PT" w:eastAsia="en-US" w:bidi="ar-SA"/>
      </w:rPr>
    </w:lvl>
    <w:lvl w:ilvl="8">
      <w:numFmt w:val="bullet"/>
      <w:lvlText w:val="•"/>
      <w:lvlJc w:val="left"/>
      <w:pPr>
        <w:ind w:left="8097" w:hanging="453"/>
      </w:pPr>
      <w:rPr>
        <w:rFonts w:hint="default"/>
        <w:lang w:val="pt-PT" w:eastAsia="en-US" w:bidi="ar-SA"/>
      </w:rPr>
    </w:lvl>
  </w:abstractNum>
  <w:abstractNum w:abstractNumId="23" w15:restartNumberingAfterBreak="0">
    <w:nsid w:val="123F247C"/>
    <w:multiLevelType w:val="hybridMultilevel"/>
    <w:tmpl w:val="E0F4ADBA"/>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4" w15:restartNumberingAfterBreak="0">
    <w:nsid w:val="12630A81"/>
    <w:multiLevelType w:val="multilevel"/>
    <w:tmpl w:val="4A807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2A74545"/>
    <w:multiLevelType w:val="hybridMultilevel"/>
    <w:tmpl w:val="A044E396"/>
    <w:lvl w:ilvl="0" w:tplc="AA667F00">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3531A5F"/>
    <w:multiLevelType w:val="multilevel"/>
    <w:tmpl w:val="E0B05C50"/>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3AC59B6"/>
    <w:multiLevelType w:val="multilevel"/>
    <w:tmpl w:val="EE54A186"/>
    <w:lvl w:ilvl="0">
      <w:start w:val="12"/>
      <w:numFmt w:val="decimal"/>
      <w:lvlText w:val="%1"/>
      <w:lvlJc w:val="left"/>
      <w:pPr>
        <w:ind w:left="660" w:hanging="442"/>
      </w:pPr>
      <w:rPr>
        <w:rFonts w:hint="default"/>
        <w:lang w:val="pt-PT" w:eastAsia="en-US" w:bidi="ar-SA"/>
      </w:rPr>
    </w:lvl>
    <w:lvl w:ilvl="1">
      <w:start w:val="1"/>
      <w:numFmt w:val="decimal"/>
      <w:lvlText w:val="%1.%2"/>
      <w:lvlJc w:val="left"/>
      <w:pPr>
        <w:ind w:left="660" w:hanging="44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17"/>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820"/>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795" w:hanging="820"/>
      </w:pPr>
      <w:rPr>
        <w:rFonts w:hint="default"/>
        <w:lang w:val="pt-PT" w:eastAsia="en-US" w:bidi="ar-SA"/>
      </w:rPr>
    </w:lvl>
    <w:lvl w:ilvl="5">
      <w:numFmt w:val="bullet"/>
      <w:lvlText w:val="•"/>
      <w:lvlJc w:val="left"/>
      <w:pPr>
        <w:ind w:left="4840" w:hanging="820"/>
      </w:pPr>
      <w:rPr>
        <w:rFonts w:hint="default"/>
        <w:lang w:val="pt-PT" w:eastAsia="en-US" w:bidi="ar-SA"/>
      </w:rPr>
    </w:lvl>
    <w:lvl w:ilvl="6">
      <w:numFmt w:val="bullet"/>
      <w:lvlText w:val="•"/>
      <w:lvlJc w:val="left"/>
      <w:pPr>
        <w:ind w:left="5885" w:hanging="820"/>
      </w:pPr>
      <w:rPr>
        <w:rFonts w:hint="default"/>
        <w:lang w:val="pt-PT" w:eastAsia="en-US" w:bidi="ar-SA"/>
      </w:rPr>
    </w:lvl>
    <w:lvl w:ilvl="7">
      <w:numFmt w:val="bullet"/>
      <w:lvlText w:val="•"/>
      <w:lvlJc w:val="left"/>
      <w:pPr>
        <w:ind w:left="6930" w:hanging="820"/>
      </w:pPr>
      <w:rPr>
        <w:rFonts w:hint="default"/>
        <w:lang w:val="pt-PT" w:eastAsia="en-US" w:bidi="ar-SA"/>
      </w:rPr>
    </w:lvl>
    <w:lvl w:ilvl="8">
      <w:numFmt w:val="bullet"/>
      <w:lvlText w:val="•"/>
      <w:lvlJc w:val="left"/>
      <w:pPr>
        <w:ind w:left="7976" w:hanging="820"/>
      </w:pPr>
      <w:rPr>
        <w:rFonts w:hint="default"/>
        <w:lang w:val="pt-PT" w:eastAsia="en-US" w:bidi="ar-SA"/>
      </w:rPr>
    </w:lvl>
  </w:abstractNum>
  <w:abstractNum w:abstractNumId="28" w15:restartNumberingAfterBreak="0">
    <w:nsid w:val="13F00B6C"/>
    <w:multiLevelType w:val="hybridMultilevel"/>
    <w:tmpl w:val="B92442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4413977"/>
    <w:multiLevelType w:val="hybridMultilevel"/>
    <w:tmpl w:val="AD42534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144C637F"/>
    <w:multiLevelType w:val="multilevel"/>
    <w:tmpl w:val="76D65B58"/>
    <w:lvl w:ilvl="0">
      <w:start w:val="4"/>
      <w:numFmt w:val="decimal"/>
      <w:lvlText w:val="%1."/>
      <w:lvlJc w:val="left"/>
      <w:pPr>
        <w:ind w:left="502"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502" w:hanging="720"/>
      </w:pPr>
      <w:rPr>
        <w:rFonts w:hint="default"/>
      </w:rPr>
    </w:lvl>
    <w:lvl w:ilvl="3">
      <w:start w:val="1"/>
      <w:numFmt w:val="decimal"/>
      <w:isLgl/>
      <w:lvlText w:val="%1.%2.%3.%4"/>
      <w:lvlJc w:val="left"/>
      <w:pPr>
        <w:ind w:left="15682" w:hanging="1080"/>
      </w:pPr>
      <w:rPr>
        <w:rFonts w:hint="default"/>
      </w:rPr>
    </w:lvl>
    <w:lvl w:ilvl="4">
      <w:start w:val="1"/>
      <w:numFmt w:val="decimal"/>
      <w:isLgl/>
      <w:lvlText w:val="%1.%2.%3.%4.%5"/>
      <w:lvlJc w:val="left"/>
      <w:pPr>
        <w:ind w:left="20502" w:hanging="1080"/>
      </w:pPr>
      <w:rPr>
        <w:rFonts w:hint="default"/>
      </w:rPr>
    </w:lvl>
    <w:lvl w:ilvl="5">
      <w:start w:val="1"/>
      <w:numFmt w:val="decimal"/>
      <w:isLgl/>
      <w:lvlText w:val="%1.%2.%3.%4.%5.%6"/>
      <w:lvlJc w:val="left"/>
      <w:pPr>
        <w:ind w:left="25682" w:hanging="1440"/>
      </w:pPr>
      <w:rPr>
        <w:rFonts w:hint="default"/>
      </w:rPr>
    </w:lvl>
    <w:lvl w:ilvl="6">
      <w:start w:val="1"/>
      <w:numFmt w:val="decimal"/>
      <w:isLgl/>
      <w:lvlText w:val="%1.%2.%3.%4.%5.%6.%7"/>
      <w:lvlJc w:val="left"/>
      <w:pPr>
        <w:ind w:left="30502" w:hanging="1440"/>
      </w:pPr>
      <w:rPr>
        <w:rFonts w:hint="default"/>
      </w:rPr>
    </w:lvl>
    <w:lvl w:ilvl="7">
      <w:start w:val="1"/>
      <w:numFmt w:val="decimal"/>
      <w:isLgl/>
      <w:lvlText w:val="%1.%2.%3.%4.%5.%6.%7.%8"/>
      <w:lvlJc w:val="left"/>
      <w:pPr>
        <w:ind w:left="-29854" w:hanging="1800"/>
      </w:pPr>
      <w:rPr>
        <w:rFonts w:hint="default"/>
      </w:rPr>
    </w:lvl>
    <w:lvl w:ilvl="8">
      <w:start w:val="1"/>
      <w:numFmt w:val="decimal"/>
      <w:isLgl/>
      <w:lvlText w:val="%1.%2.%3.%4.%5.%6.%7.%8.%9"/>
      <w:lvlJc w:val="left"/>
      <w:pPr>
        <w:ind w:left="-25034" w:hanging="1800"/>
      </w:pPr>
      <w:rPr>
        <w:rFonts w:hint="default"/>
      </w:rPr>
    </w:lvl>
  </w:abstractNum>
  <w:abstractNum w:abstractNumId="31" w15:restartNumberingAfterBreak="0">
    <w:nsid w:val="145B0CFE"/>
    <w:multiLevelType w:val="hybridMultilevel"/>
    <w:tmpl w:val="4B9626B2"/>
    <w:lvl w:ilvl="0" w:tplc="D49E32C6">
      <w:start w:val="4"/>
      <w:numFmt w:val="decimal"/>
      <w:lvlText w:val="%1."/>
      <w:lvlJc w:val="left"/>
      <w:pPr>
        <w:ind w:left="578" w:hanging="360"/>
      </w:pPr>
      <w:rPr>
        <w:rFonts w:hint="default"/>
        <w:b/>
      </w:rPr>
    </w:lvl>
    <w:lvl w:ilvl="1" w:tplc="04160019">
      <w:start w:val="1"/>
      <w:numFmt w:val="lowerLetter"/>
      <w:lvlText w:val="%2."/>
      <w:lvlJc w:val="left"/>
      <w:pPr>
        <w:ind w:left="1298" w:hanging="360"/>
      </w:pPr>
    </w:lvl>
    <w:lvl w:ilvl="2" w:tplc="0416001B">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2" w15:restartNumberingAfterBreak="0">
    <w:nsid w:val="151A32C6"/>
    <w:multiLevelType w:val="hybridMultilevel"/>
    <w:tmpl w:val="F34644A8"/>
    <w:lvl w:ilvl="0" w:tplc="48BA6454">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5603379"/>
    <w:multiLevelType w:val="multilevel"/>
    <w:tmpl w:val="C646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5C02A9F"/>
    <w:multiLevelType w:val="multilevel"/>
    <w:tmpl w:val="AEEAD1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5D23BE6"/>
    <w:multiLevelType w:val="multilevel"/>
    <w:tmpl w:val="3AE01798"/>
    <w:lvl w:ilvl="0">
      <w:start w:val="1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6445933"/>
    <w:multiLevelType w:val="multilevel"/>
    <w:tmpl w:val="9A82E84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6A312A3"/>
    <w:multiLevelType w:val="multilevel"/>
    <w:tmpl w:val="32FAEEC0"/>
    <w:lvl w:ilvl="0">
      <w:start w:val="1"/>
      <w:numFmt w:val="decimal"/>
      <w:lvlText w:val="%1"/>
      <w:lvlJc w:val="left"/>
      <w:pPr>
        <w:ind w:left="549" w:hanging="332"/>
      </w:pPr>
      <w:rPr>
        <w:rFonts w:hint="default"/>
        <w:lang w:val="pt-PT" w:eastAsia="en-US" w:bidi="ar-SA"/>
      </w:rPr>
    </w:lvl>
    <w:lvl w:ilvl="1">
      <w:start w:val="2"/>
      <w:numFmt w:val="decimal"/>
      <w:lvlText w:val="%1.%2"/>
      <w:lvlJc w:val="left"/>
      <w:pPr>
        <w:ind w:left="549" w:hanging="33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38" w15:restartNumberingAfterBreak="0">
    <w:nsid w:val="17570DBC"/>
    <w:multiLevelType w:val="hybridMultilevel"/>
    <w:tmpl w:val="6A5CDAB4"/>
    <w:lvl w:ilvl="0" w:tplc="E4F4F55C">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17641896"/>
    <w:multiLevelType w:val="hybridMultilevel"/>
    <w:tmpl w:val="72383456"/>
    <w:lvl w:ilvl="0" w:tplc="FFFFFFFF">
      <w:start w:val="1"/>
      <w:numFmt w:val="upperRoman"/>
      <w:lvlText w:val="%1."/>
      <w:lvlJc w:val="left"/>
      <w:pPr>
        <w:ind w:left="1080" w:hanging="720"/>
      </w:pPr>
      <w:rPr>
        <w:rFonts w:hint="default"/>
      </w:rPr>
    </w:lvl>
    <w:lvl w:ilvl="1" w:tplc="FFFFFFFF">
      <w:start w:val="27"/>
      <w:numFmt w:val="decimal"/>
      <w:lvlText w:val="%2."/>
      <w:lvlJc w:val="left"/>
      <w:pPr>
        <w:ind w:left="1440" w:hanging="360"/>
      </w:pPr>
      <w:rPr>
        <w:rFonts w:hint="default"/>
      </w:rPr>
    </w:lvl>
    <w:lvl w:ilvl="2" w:tplc="0416000D">
      <w:start w:val="1"/>
      <w:numFmt w:val="bullet"/>
      <w:lvlText w:val=""/>
      <w:lvlJc w:val="left"/>
      <w:pPr>
        <w:ind w:left="540" w:hanging="360"/>
      </w:pPr>
      <w:rPr>
        <w:rFonts w:ascii="Wingdings" w:hAnsi="Wingding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9EC3596"/>
    <w:multiLevelType w:val="hybridMultilevel"/>
    <w:tmpl w:val="217883E4"/>
    <w:lvl w:ilvl="0" w:tplc="0416000D">
      <w:start w:val="1"/>
      <w:numFmt w:val="bullet"/>
      <w:lvlText w:val=""/>
      <w:lvlJc w:val="left"/>
      <w:pPr>
        <w:ind w:left="720" w:hanging="360"/>
      </w:pPr>
      <w:rPr>
        <w:rFonts w:ascii="Wingdings" w:hAnsi="Wingdings" w:hint="default"/>
      </w:rPr>
    </w:lvl>
    <w:lvl w:ilvl="1" w:tplc="04160001">
      <w:start w:val="1"/>
      <w:numFmt w:val="bullet"/>
      <w:lvlText w:val=""/>
      <w:lvlJc w:val="left"/>
      <w:pPr>
        <w:ind w:left="78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1A0F75C0"/>
    <w:multiLevelType w:val="hybridMultilevel"/>
    <w:tmpl w:val="149AA388"/>
    <w:lvl w:ilvl="0" w:tplc="04160017">
      <w:start w:val="1"/>
      <w:numFmt w:val="lowerLetter"/>
      <w:lvlText w:val="%1)"/>
      <w:lvlJc w:val="left"/>
      <w:pPr>
        <w:ind w:left="1185" w:hanging="360"/>
      </w:pPr>
    </w:lvl>
    <w:lvl w:ilvl="1" w:tplc="04160019" w:tentative="1">
      <w:start w:val="1"/>
      <w:numFmt w:val="lowerLetter"/>
      <w:lvlText w:val="%2."/>
      <w:lvlJc w:val="left"/>
      <w:pPr>
        <w:ind w:left="1905" w:hanging="360"/>
      </w:pPr>
    </w:lvl>
    <w:lvl w:ilvl="2" w:tplc="0416001B" w:tentative="1">
      <w:start w:val="1"/>
      <w:numFmt w:val="lowerRoman"/>
      <w:lvlText w:val="%3."/>
      <w:lvlJc w:val="right"/>
      <w:pPr>
        <w:ind w:left="2625" w:hanging="180"/>
      </w:pPr>
    </w:lvl>
    <w:lvl w:ilvl="3" w:tplc="0416000F" w:tentative="1">
      <w:start w:val="1"/>
      <w:numFmt w:val="decimal"/>
      <w:lvlText w:val="%4."/>
      <w:lvlJc w:val="left"/>
      <w:pPr>
        <w:ind w:left="3345" w:hanging="360"/>
      </w:pPr>
    </w:lvl>
    <w:lvl w:ilvl="4" w:tplc="04160019" w:tentative="1">
      <w:start w:val="1"/>
      <w:numFmt w:val="lowerLetter"/>
      <w:lvlText w:val="%5."/>
      <w:lvlJc w:val="left"/>
      <w:pPr>
        <w:ind w:left="4065" w:hanging="360"/>
      </w:pPr>
    </w:lvl>
    <w:lvl w:ilvl="5" w:tplc="0416001B" w:tentative="1">
      <w:start w:val="1"/>
      <w:numFmt w:val="lowerRoman"/>
      <w:lvlText w:val="%6."/>
      <w:lvlJc w:val="right"/>
      <w:pPr>
        <w:ind w:left="4785" w:hanging="180"/>
      </w:pPr>
    </w:lvl>
    <w:lvl w:ilvl="6" w:tplc="0416000F" w:tentative="1">
      <w:start w:val="1"/>
      <w:numFmt w:val="decimal"/>
      <w:lvlText w:val="%7."/>
      <w:lvlJc w:val="left"/>
      <w:pPr>
        <w:ind w:left="5505" w:hanging="360"/>
      </w:pPr>
    </w:lvl>
    <w:lvl w:ilvl="7" w:tplc="04160019" w:tentative="1">
      <w:start w:val="1"/>
      <w:numFmt w:val="lowerLetter"/>
      <w:lvlText w:val="%8."/>
      <w:lvlJc w:val="left"/>
      <w:pPr>
        <w:ind w:left="6225" w:hanging="360"/>
      </w:pPr>
    </w:lvl>
    <w:lvl w:ilvl="8" w:tplc="0416001B" w:tentative="1">
      <w:start w:val="1"/>
      <w:numFmt w:val="lowerRoman"/>
      <w:lvlText w:val="%9."/>
      <w:lvlJc w:val="right"/>
      <w:pPr>
        <w:ind w:left="6945" w:hanging="180"/>
      </w:pPr>
    </w:lvl>
  </w:abstractNum>
  <w:abstractNum w:abstractNumId="42" w15:restartNumberingAfterBreak="0">
    <w:nsid w:val="1A41703A"/>
    <w:multiLevelType w:val="multilevel"/>
    <w:tmpl w:val="1B247E7E"/>
    <w:lvl w:ilvl="0">
      <w:start w:val="14"/>
      <w:numFmt w:val="decimal"/>
      <w:lvlText w:val="%1."/>
      <w:lvlJc w:val="left"/>
      <w:pPr>
        <w:ind w:left="72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43"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1D2B2609"/>
    <w:multiLevelType w:val="hybridMultilevel"/>
    <w:tmpl w:val="955C52AA"/>
    <w:lvl w:ilvl="0" w:tplc="11568AA0">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1D447E99"/>
    <w:multiLevelType w:val="hybridMultilevel"/>
    <w:tmpl w:val="EB6E84B4"/>
    <w:lvl w:ilvl="0" w:tplc="A78670C6">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1E485C12"/>
    <w:multiLevelType w:val="multilevel"/>
    <w:tmpl w:val="B376627E"/>
    <w:lvl w:ilvl="0">
      <w:start w:val="1"/>
      <w:numFmt w:val="decimal"/>
      <w:lvlText w:val="%1."/>
      <w:lvlJc w:val="left"/>
      <w:pPr>
        <w:ind w:left="218" w:hanging="279"/>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218" w:hanging="42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22"/>
      </w:pPr>
      <w:rPr>
        <w:rFonts w:hint="default"/>
        <w:lang w:val="pt-PT" w:eastAsia="en-US" w:bidi="ar-SA"/>
      </w:rPr>
    </w:lvl>
    <w:lvl w:ilvl="3">
      <w:numFmt w:val="bullet"/>
      <w:lvlText w:val="•"/>
      <w:lvlJc w:val="left"/>
      <w:pPr>
        <w:ind w:left="3173" w:hanging="422"/>
      </w:pPr>
      <w:rPr>
        <w:rFonts w:hint="default"/>
        <w:lang w:val="pt-PT" w:eastAsia="en-US" w:bidi="ar-SA"/>
      </w:rPr>
    </w:lvl>
    <w:lvl w:ilvl="4">
      <w:numFmt w:val="bullet"/>
      <w:lvlText w:val="•"/>
      <w:lvlJc w:val="left"/>
      <w:pPr>
        <w:ind w:left="4158" w:hanging="422"/>
      </w:pPr>
      <w:rPr>
        <w:rFonts w:hint="default"/>
        <w:lang w:val="pt-PT" w:eastAsia="en-US" w:bidi="ar-SA"/>
      </w:rPr>
    </w:lvl>
    <w:lvl w:ilvl="5">
      <w:numFmt w:val="bullet"/>
      <w:lvlText w:val="•"/>
      <w:lvlJc w:val="left"/>
      <w:pPr>
        <w:ind w:left="5143" w:hanging="422"/>
      </w:pPr>
      <w:rPr>
        <w:rFonts w:hint="default"/>
        <w:lang w:val="pt-PT" w:eastAsia="en-US" w:bidi="ar-SA"/>
      </w:rPr>
    </w:lvl>
    <w:lvl w:ilvl="6">
      <w:numFmt w:val="bullet"/>
      <w:lvlText w:val="•"/>
      <w:lvlJc w:val="left"/>
      <w:pPr>
        <w:ind w:left="6127" w:hanging="422"/>
      </w:pPr>
      <w:rPr>
        <w:rFonts w:hint="default"/>
        <w:lang w:val="pt-PT" w:eastAsia="en-US" w:bidi="ar-SA"/>
      </w:rPr>
    </w:lvl>
    <w:lvl w:ilvl="7">
      <w:numFmt w:val="bullet"/>
      <w:lvlText w:val="•"/>
      <w:lvlJc w:val="left"/>
      <w:pPr>
        <w:ind w:left="7112" w:hanging="422"/>
      </w:pPr>
      <w:rPr>
        <w:rFonts w:hint="default"/>
        <w:lang w:val="pt-PT" w:eastAsia="en-US" w:bidi="ar-SA"/>
      </w:rPr>
    </w:lvl>
    <w:lvl w:ilvl="8">
      <w:numFmt w:val="bullet"/>
      <w:lvlText w:val="•"/>
      <w:lvlJc w:val="left"/>
      <w:pPr>
        <w:ind w:left="8097" w:hanging="422"/>
      </w:pPr>
      <w:rPr>
        <w:rFonts w:hint="default"/>
        <w:lang w:val="pt-PT" w:eastAsia="en-US" w:bidi="ar-SA"/>
      </w:rPr>
    </w:lvl>
  </w:abstractNum>
  <w:abstractNum w:abstractNumId="49"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206C10CB"/>
    <w:multiLevelType w:val="hybridMultilevel"/>
    <w:tmpl w:val="C5F4A1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20AC298D"/>
    <w:multiLevelType w:val="hybridMultilevel"/>
    <w:tmpl w:val="9D42778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20BB5DD9"/>
    <w:multiLevelType w:val="hybridMultilevel"/>
    <w:tmpl w:val="37202918"/>
    <w:lvl w:ilvl="0" w:tplc="CAF2522C">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BF1C10D6">
      <w:numFmt w:val="bullet"/>
      <w:lvlText w:val="•"/>
      <w:lvlJc w:val="left"/>
      <w:pPr>
        <w:ind w:left="1402" w:hanging="229"/>
      </w:pPr>
      <w:rPr>
        <w:rFonts w:hint="default"/>
        <w:lang w:val="pt-PT" w:eastAsia="en-US" w:bidi="ar-SA"/>
      </w:rPr>
    </w:lvl>
    <w:lvl w:ilvl="2" w:tplc="60D407E6">
      <w:numFmt w:val="bullet"/>
      <w:lvlText w:val="•"/>
      <w:lvlJc w:val="left"/>
      <w:pPr>
        <w:ind w:left="2365" w:hanging="229"/>
      </w:pPr>
      <w:rPr>
        <w:rFonts w:hint="default"/>
        <w:lang w:val="pt-PT" w:eastAsia="en-US" w:bidi="ar-SA"/>
      </w:rPr>
    </w:lvl>
    <w:lvl w:ilvl="3" w:tplc="540E3080">
      <w:numFmt w:val="bullet"/>
      <w:lvlText w:val="•"/>
      <w:lvlJc w:val="left"/>
      <w:pPr>
        <w:ind w:left="3327" w:hanging="229"/>
      </w:pPr>
      <w:rPr>
        <w:rFonts w:hint="default"/>
        <w:lang w:val="pt-PT" w:eastAsia="en-US" w:bidi="ar-SA"/>
      </w:rPr>
    </w:lvl>
    <w:lvl w:ilvl="4" w:tplc="E3CCA762">
      <w:numFmt w:val="bullet"/>
      <w:lvlText w:val="•"/>
      <w:lvlJc w:val="left"/>
      <w:pPr>
        <w:ind w:left="4290" w:hanging="229"/>
      </w:pPr>
      <w:rPr>
        <w:rFonts w:hint="default"/>
        <w:lang w:val="pt-PT" w:eastAsia="en-US" w:bidi="ar-SA"/>
      </w:rPr>
    </w:lvl>
    <w:lvl w:ilvl="5" w:tplc="C70EEE20">
      <w:numFmt w:val="bullet"/>
      <w:lvlText w:val="•"/>
      <w:lvlJc w:val="left"/>
      <w:pPr>
        <w:ind w:left="5253" w:hanging="229"/>
      </w:pPr>
      <w:rPr>
        <w:rFonts w:hint="default"/>
        <w:lang w:val="pt-PT" w:eastAsia="en-US" w:bidi="ar-SA"/>
      </w:rPr>
    </w:lvl>
    <w:lvl w:ilvl="6" w:tplc="C288819C">
      <w:numFmt w:val="bullet"/>
      <w:lvlText w:val="•"/>
      <w:lvlJc w:val="left"/>
      <w:pPr>
        <w:ind w:left="6215" w:hanging="229"/>
      </w:pPr>
      <w:rPr>
        <w:rFonts w:hint="default"/>
        <w:lang w:val="pt-PT" w:eastAsia="en-US" w:bidi="ar-SA"/>
      </w:rPr>
    </w:lvl>
    <w:lvl w:ilvl="7" w:tplc="E1F289B0">
      <w:numFmt w:val="bullet"/>
      <w:lvlText w:val="•"/>
      <w:lvlJc w:val="left"/>
      <w:pPr>
        <w:ind w:left="7178" w:hanging="229"/>
      </w:pPr>
      <w:rPr>
        <w:rFonts w:hint="default"/>
        <w:lang w:val="pt-PT" w:eastAsia="en-US" w:bidi="ar-SA"/>
      </w:rPr>
    </w:lvl>
    <w:lvl w:ilvl="8" w:tplc="8C4CC428">
      <w:numFmt w:val="bullet"/>
      <w:lvlText w:val="•"/>
      <w:lvlJc w:val="left"/>
      <w:pPr>
        <w:ind w:left="8141" w:hanging="229"/>
      </w:pPr>
      <w:rPr>
        <w:rFonts w:hint="default"/>
        <w:lang w:val="pt-PT" w:eastAsia="en-US" w:bidi="ar-SA"/>
      </w:rPr>
    </w:lvl>
  </w:abstractNum>
  <w:abstractNum w:abstractNumId="53" w15:restartNumberingAfterBreak="0">
    <w:nsid w:val="230062B2"/>
    <w:multiLevelType w:val="hybridMultilevel"/>
    <w:tmpl w:val="3158539C"/>
    <w:lvl w:ilvl="0" w:tplc="1BF6F39C">
      <w:start w:val="1"/>
      <w:numFmt w:val="lowerLetter"/>
      <w:lvlText w:val="%1)"/>
      <w:lvlJc w:val="left"/>
      <w:pPr>
        <w:ind w:left="501" w:hanging="284"/>
      </w:pPr>
      <w:rPr>
        <w:rFonts w:ascii="Times New Roman" w:eastAsia="Times New Roman" w:hAnsi="Times New Roman" w:cs="Times New Roman" w:hint="default"/>
        <w:b/>
        <w:bCs/>
        <w:w w:val="100"/>
        <w:sz w:val="22"/>
        <w:szCs w:val="22"/>
        <w:lang w:val="pt-PT" w:eastAsia="en-US" w:bidi="ar-SA"/>
      </w:rPr>
    </w:lvl>
    <w:lvl w:ilvl="1" w:tplc="643A883A">
      <w:numFmt w:val="bullet"/>
      <w:lvlText w:val="•"/>
      <w:lvlJc w:val="left"/>
      <w:pPr>
        <w:ind w:left="1456" w:hanging="284"/>
      </w:pPr>
      <w:rPr>
        <w:rFonts w:hint="default"/>
        <w:lang w:val="pt-PT" w:eastAsia="en-US" w:bidi="ar-SA"/>
      </w:rPr>
    </w:lvl>
    <w:lvl w:ilvl="2" w:tplc="B8A87486">
      <w:numFmt w:val="bullet"/>
      <w:lvlText w:val="•"/>
      <w:lvlJc w:val="left"/>
      <w:pPr>
        <w:ind w:left="2413" w:hanging="284"/>
      </w:pPr>
      <w:rPr>
        <w:rFonts w:hint="default"/>
        <w:lang w:val="pt-PT" w:eastAsia="en-US" w:bidi="ar-SA"/>
      </w:rPr>
    </w:lvl>
    <w:lvl w:ilvl="3" w:tplc="9996A496">
      <w:numFmt w:val="bullet"/>
      <w:lvlText w:val="•"/>
      <w:lvlJc w:val="left"/>
      <w:pPr>
        <w:ind w:left="3369" w:hanging="284"/>
      </w:pPr>
      <w:rPr>
        <w:rFonts w:hint="default"/>
        <w:lang w:val="pt-PT" w:eastAsia="en-US" w:bidi="ar-SA"/>
      </w:rPr>
    </w:lvl>
    <w:lvl w:ilvl="4" w:tplc="9AB6AB7A">
      <w:numFmt w:val="bullet"/>
      <w:lvlText w:val="•"/>
      <w:lvlJc w:val="left"/>
      <w:pPr>
        <w:ind w:left="4326" w:hanging="284"/>
      </w:pPr>
      <w:rPr>
        <w:rFonts w:hint="default"/>
        <w:lang w:val="pt-PT" w:eastAsia="en-US" w:bidi="ar-SA"/>
      </w:rPr>
    </w:lvl>
    <w:lvl w:ilvl="5" w:tplc="D426407A">
      <w:numFmt w:val="bullet"/>
      <w:lvlText w:val="•"/>
      <w:lvlJc w:val="left"/>
      <w:pPr>
        <w:ind w:left="5283" w:hanging="284"/>
      </w:pPr>
      <w:rPr>
        <w:rFonts w:hint="default"/>
        <w:lang w:val="pt-PT" w:eastAsia="en-US" w:bidi="ar-SA"/>
      </w:rPr>
    </w:lvl>
    <w:lvl w:ilvl="6" w:tplc="0A3AD684">
      <w:numFmt w:val="bullet"/>
      <w:lvlText w:val="•"/>
      <w:lvlJc w:val="left"/>
      <w:pPr>
        <w:ind w:left="6239" w:hanging="284"/>
      </w:pPr>
      <w:rPr>
        <w:rFonts w:hint="default"/>
        <w:lang w:val="pt-PT" w:eastAsia="en-US" w:bidi="ar-SA"/>
      </w:rPr>
    </w:lvl>
    <w:lvl w:ilvl="7" w:tplc="157485D0">
      <w:numFmt w:val="bullet"/>
      <w:lvlText w:val="•"/>
      <w:lvlJc w:val="left"/>
      <w:pPr>
        <w:ind w:left="7196" w:hanging="284"/>
      </w:pPr>
      <w:rPr>
        <w:rFonts w:hint="default"/>
        <w:lang w:val="pt-PT" w:eastAsia="en-US" w:bidi="ar-SA"/>
      </w:rPr>
    </w:lvl>
    <w:lvl w:ilvl="8" w:tplc="E86E673E">
      <w:numFmt w:val="bullet"/>
      <w:lvlText w:val="•"/>
      <w:lvlJc w:val="left"/>
      <w:pPr>
        <w:ind w:left="8153" w:hanging="284"/>
      </w:pPr>
      <w:rPr>
        <w:rFonts w:hint="default"/>
        <w:lang w:val="pt-PT" w:eastAsia="en-US" w:bidi="ar-SA"/>
      </w:rPr>
    </w:lvl>
  </w:abstractNum>
  <w:abstractNum w:abstractNumId="54" w15:restartNumberingAfterBreak="0">
    <w:nsid w:val="23193A27"/>
    <w:multiLevelType w:val="hybridMultilevel"/>
    <w:tmpl w:val="6B88C014"/>
    <w:lvl w:ilvl="0" w:tplc="0416000D">
      <w:start w:val="1"/>
      <w:numFmt w:val="bullet"/>
      <w:lvlText w:val=""/>
      <w:lvlJc w:val="left"/>
      <w:pPr>
        <w:ind w:left="1713" w:hanging="360"/>
      </w:pPr>
      <w:rPr>
        <w:rFonts w:ascii="Wingdings" w:hAnsi="Wingdings"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55" w15:restartNumberingAfterBreak="0">
    <w:nsid w:val="23522FCA"/>
    <w:multiLevelType w:val="hybridMultilevel"/>
    <w:tmpl w:val="EF344B28"/>
    <w:lvl w:ilvl="0" w:tplc="B290BE7C">
      <w:start w:val="4"/>
      <w:numFmt w:val="lowerLetter"/>
      <w:lvlText w:val="%1."/>
      <w:lvlJc w:val="left"/>
      <w:pPr>
        <w:ind w:left="720" w:hanging="360"/>
      </w:pPr>
      <w:rPr>
        <w:rFonts w:hint="default"/>
        <w:b w:val="0"/>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23761A65"/>
    <w:multiLevelType w:val="multilevel"/>
    <w:tmpl w:val="8176F45E"/>
    <w:lvl w:ilvl="0">
      <w:start w:val="10"/>
      <w:numFmt w:val="decimal"/>
      <w:lvlText w:val="%1"/>
      <w:lvlJc w:val="left"/>
      <w:pPr>
        <w:ind w:left="465" w:hanging="465"/>
      </w:pPr>
      <w:rPr>
        <w:rFonts w:hint="default"/>
      </w:rPr>
    </w:lvl>
    <w:lvl w:ilvl="1">
      <w:start w:val="1"/>
      <w:numFmt w:val="decimal"/>
      <w:lvlText w:val="%1.%2"/>
      <w:lvlJc w:val="left"/>
      <w:pPr>
        <w:ind w:left="404" w:hanging="465"/>
      </w:pPr>
      <w:rPr>
        <w:rFonts w:hint="default"/>
      </w:rPr>
    </w:lvl>
    <w:lvl w:ilvl="2">
      <w:start w:val="1"/>
      <w:numFmt w:val="decimal"/>
      <w:lvlText w:val="%1.%2.%3"/>
      <w:lvlJc w:val="left"/>
      <w:pPr>
        <w:ind w:left="598" w:hanging="720"/>
      </w:pPr>
      <w:rPr>
        <w:rFonts w:hint="default"/>
      </w:rPr>
    </w:lvl>
    <w:lvl w:ilvl="3">
      <w:start w:val="1"/>
      <w:numFmt w:val="decimal"/>
      <w:lvlText w:val="%1.%2.%3.%4"/>
      <w:lvlJc w:val="left"/>
      <w:pPr>
        <w:ind w:left="897" w:hanging="108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1135" w:hanging="144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373" w:hanging="1800"/>
      </w:pPr>
      <w:rPr>
        <w:rFonts w:hint="default"/>
      </w:rPr>
    </w:lvl>
    <w:lvl w:ilvl="8">
      <w:start w:val="1"/>
      <w:numFmt w:val="decimal"/>
      <w:lvlText w:val="%1.%2.%3.%4.%5.%6.%7.%8.%9"/>
      <w:lvlJc w:val="left"/>
      <w:pPr>
        <w:ind w:left="1312" w:hanging="1800"/>
      </w:pPr>
      <w:rPr>
        <w:rFonts w:hint="default"/>
      </w:rPr>
    </w:lvl>
  </w:abstractNum>
  <w:abstractNum w:abstractNumId="57"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8" w15:restartNumberingAfterBreak="0">
    <w:nsid w:val="241613E0"/>
    <w:multiLevelType w:val="multilevel"/>
    <w:tmpl w:val="64A2F326"/>
    <w:lvl w:ilvl="0">
      <w:start w:val="6"/>
      <w:numFmt w:val="decimal"/>
      <w:lvlText w:val="%1"/>
      <w:lvlJc w:val="left"/>
      <w:pPr>
        <w:ind w:left="218" w:hanging="376"/>
      </w:pPr>
      <w:rPr>
        <w:rFonts w:hint="default"/>
        <w:lang w:val="pt-PT" w:eastAsia="en-US" w:bidi="ar-SA"/>
      </w:rPr>
    </w:lvl>
    <w:lvl w:ilvl="1">
      <w:start w:val="1"/>
      <w:numFmt w:val="decimal"/>
      <w:lvlText w:val="%1.%2"/>
      <w:lvlJc w:val="left"/>
      <w:pPr>
        <w:ind w:left="218" w:hanging="376"/>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59"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69B469C"/>
    <w:multiLevelType w:val="multilevel"/>
    <w:tmpl w:val="17C2CF40"/>
    <w:lvl w:ilvl="0">
      <w:start w:val="12"/>
      <w:numFmt w:val="decimal"/>
      <w:lvlText w:val="%1"/>
      <w:lvlJc w:val="left"/>
      <w:pPr>
        <w:ind w:left="672" w:hanging="672"/>
      </w:pPr>
      <w:rPr>
        <w:rFonts w:hint="default"/>
      </w:rPr>
    </w:lvl>
    <w:lvl w:ilvl="1">
      <w:start w:val="1"/>
      <w:numFmt w:val="decimal"/>
      <w:lvlText w:val="%1.%2"/>
      <w:lvlJc w:val="left"/>
      <w:pPr>
        <w:ind w:left="956" w:hanging="67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86B5794"/>
    <w:multiLevelType w:val="multilevel"/>
    <w:tmpl w:val="0D9694FA"/>
    <w:lvl w:ilvl="0">
      <w:start w:val="29"/>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291002FB"/>
    <w:multiLevelType w:val="hybridMultilevel"/>
    <w:tmpl w:val="E7DEAFF4"/>
    <w:lvl w:ilvl="0" w:tplc="9418C3A6">
      <w:start w:val="1"/>
      <w:numFmt w:val="lowerLetter"/>
      <w:lvlText w:val="%1)"/>
      <w:lvlJc w:val="left"/>
      <w:pPr>
        <w:ind w:left="218" w:hanging="174"/>
      </w:pPr>
      <w:rPr>
        <w:rFonts w:ascii="Times New Roman" w:eastAsia="Times New Roman" w:hAnsi="Times New Roman" w:cs="Times New Roman" w:hint="default"/>
        <w:spacing w:val="-1"/>
        <w:w w:val="100"/>
        <w:sz w:val="20"/>
        <w:szCs w:val="20"/>
        <w:lang w:val="pt-PT" w:eastAsia="en-US" w:bidi="ar-SA"/>
      </w:rPr>
    </w:lvl>
    <w:lvl w:ilvl="1" w:tplc="3E5E1AD0">
      <w:numFmt w:val="bullet"/>
      <w:lvlText w:val="•"/>
      <w:lvlJc w:val="left"/>
      <w:pPr>
        <w:ind w:left="1204" w:hanging="174"/>
      </w:pPr>
      <w:rPr>
        <w:rFonts w:hint="default"/>
        <w:lang w:val="pt-PT" w:eastAsia="en-US" w:bidi="ar-SA"/>
      </w:rPr>
    </w:lvl>
    <w:lvl w:ilvl="2" w:tplc="E626EB14">
      <w:numFmt w:val="bullet"/>
      <w:lvlText w:val="•"/>
      <w:lvlJc w:val="left"/>
      <w:pPr>
        <w:ind w:left="2189" w:hanging="174"/>
      </w:pPr>
      <w:rPr>
        <w:rFonts w:hint="default"/>
        <w:lang w:val="pt-PT" w:eastAsia="en-US" w:bidi="ar-SA"/>
      </w:rPr>
    </w:lvl>
    <w:lvl w:ilvl="3" w:tplc="1C506EB2">
      <w:numFmt w:val="bullet"/>
      <w:lvlText w:val="•"/>
      <w:lvlJc w:val="left"/>
      <w:pPr>
        <w:ind w:left="3173" w:hanging="174"/>
      </w:pPr>
      <w:rPr>
        <w:rFonts w:hint="default"/>
        <w:lang w:val="pt-PT" w:eastAsia="en-US" w:bidi="ar-SA"/>
      </w:rPr>
    </w:lvl>
    <w:lvl w:ilvl="4" w:tplc="364C6FB8">
      <w:numFmt w:val="bullet"/>
      <w:lvlText w:val="•"/>
      <w:lvlJc w:val="left"/>
      <w:pPr>
        <w:ind w:left="4158" w:hanging="174"/>
      </w:pPr>
      <w:rPr>
        <w:rFonts w:hint="default"/>
        <w:lang w:val="pt-PT" w:eastAsia="en-US" w:bidi="ar-SA"/>
      </w:rPr>
    </w:lvl>
    <w:lvl w:ilvl="5" w:tplc="5E12457C">
      <w:numFmt w:val="bullet"/>
      <w:lvlText w:val="•"/>
      <w:lvlJc w:val="left"/>
      <w:pPr>
        <w:ind w:left="5143" w:hanging="174"/>
      </w:pPr>
      <w:rPr>
        <w:rFonts w:hint="default"/>
        <w:lang w:val="pt-PT" w:eastAsia="en-US" w:bidi="ar-SA"/>
      </w:rPr>
    </w:lvl>
    <w:lvl w:ilvl="6" w:tplc="FD1CBB76">
      <w:numFmt w:val="bullet"/>
      <w:lvlText w:val="•"/>
      <w:lvlJc w:val="left"/>
      <w:pPr>
        <w:ind w:left="6127" w:hanging="174"/>
      </w:pPr>
      <w:rPr>
        <w:rFonts w:hint="default"/>
        <w:lang w:val="pt-PT" w:eastAsia="en-US" w:bidi="ar-SA"/>
      </w:rPr>
    </w:lvl>
    <w:lvl w:ilvl="7" w:tplc="1716E6AC">
      <w:numFmt w:val="bullet"/>
      <w:lvlText w:val="•"/>
      <w:lvlJc w:val="left"/>
      <w:pPr>
        <w:ind w:left="7112" w:hanging="174"/>
      </w:pPr>
      <w:rPr>
        <w:rFonts w:hint="default"/>
        <w:lang w:val="pt-PT" w:eastAsia="en-US" w:bidi="ar-SA"/>
      </w:rPr>
    </w:lvl>
    <w:lvl w:ilvl="8" w:tplc="06FC5726">
      <w:numFmt w:val="bullet"/>
      <w:lvlText w:val="•"/>
      <w:lvlJc w:val="left"/>
      <w:pPr>
        <w:ind w:left="8097" w:hanging="174"/>
      </w:pPr>
      <w:rPr>
        <w:rFonts w:hint="default"/>
        <w:lang w:val="pt-PT" w:eastAsia="en-US" w:bidi="ar-SA"/>
      </w:rPr>
    </w:lvl>
  </w:abstractNum>
  <w:abstractNum w:abstractNumId="64" w15:restartNumberingAfterBreak="0">
    <w:nsid w:val="296A7714"/>
    <w:multiLevelType w:val="hybridMultilevel"/>
    <w:tmpl w:val="141CD946"/>
    <w:lvl w:ilvl="0" w:tplc="00761948">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5334713A">
      <w:numFmt w:val="bullet"/>
      <w:lvlText w:val="•"/>
      <w:lvlJc w:val="left"/>
      <w:pPr>
        <w:ind w:left="1402" w:hanging="229"/>
      </w:pPr>
      <w:rPr>
        <w:rFonts w:hint="default"/>
        <w:lang w:val="pt-PT" w:eastAsia="en-US" w:bidi="ar-SA"/>
      </w:rPr>
    </w:lvl>
    <w:lvl w:ilvl="2" w:tplc="52829A1C">
      <w:numFmt w:val="bullet"/>
      <w:lvlText w:val="•"/>
      <w:lvlJc w:val="left"/>
      <w:pPr>
        <w:ind w:left="2365" w:hanging="229"/>
      </w:pPr>
      <w:rPr>
        <w:rFonts w:hint="default"/>
        <w:lang w:val="pt-PT" w:eastAsia="en-US" w:bidi="ar-SA"/>
      </w:rPr>
    </w:lvl>
    <w:lvl w:ilvl="3" w:tplc="9AAE7DDA">
      <w:numFmt w:val="bullet"/>
      <w:lvlText w:val="•"/>
      <w:lvlJc w:val="left"/>
      <w:pPr>
        <w:ind w:left="3327" w:hanging="229"/>
      </w:pPr>
      <w:rPr>
        <w:rFonts w:hint="default"/>
        <w:lang w:val="pt-PT" w:eastAsia="en-US" w:bidi="ar-SA"/>
      </w:rPr>
    </w:lvl>
    <w:lvl w:ilvl="4" w:tplc="AB00A29A">
      <w:numFmt w:val="bullet"/>
      <w:lvlText w:val="•"/>
      <w:lvlJc w:val="left"/>
      <w:pPr>
        <w:ind w:left="4290" w:hanging="229"/>
      </w:pPr>
      <w:rPr>
        <w:rFonts w:hint="default"/>
        <w:lang w:val="pt-PT" w:eastAsia="en-US" w:bidi="ar-SA"/>
      </w:rPr>
    </w:lvl>
    <w:lvl w:ilvl="5" w:tplc="9712FF3A">
      <w:numFmt w:val="bullet"/>
      <w:lvlText w:val="•"/>
      <w:lvlJc w:val="left"/>
      <w:pPr>
        <w:ind w:left="5253" w:hanging="229"/>
      </w:pPr>
      <w:rPr>
        <w:rFonts w:hint="default"/>
        <w:lang w:val="pt-PT" w:eastAsia="en-US" w:bidi="ar-SA"/>
      </w:rPr>
    </w:lvl>
    <w:lvl w:ilvl="6" w:tplc="E5B6346A">
      <w:numFmt w:val="bullet"/>
      <w:lvlText w:val="•"/>
      <w:lvlJc w:val="left"/>
      <w:pPr>
        <w:ind w:left="6215" w:hanging="229"/>
      </w:pPr>
      <w:rPr>
        <w:rFonts w:hint="default"/>
        <w:lang w:val="pt-PT" w:eastAsia="en-US" w:bidi="ar-SA"/>
      </w:rPr>
    </w:lvl>
    <w:lvl w:ilvl="7" w:tplc="29782A42">
      <w:numFmt w:val="bullet"/>
      <w:lvlText w:val="•"/>
      <w:lvlJc w:val="left"/>
      <w:pPr>
        <w:ind w:left="7178" w:hanging="229"/>
      </w:pPr>
      <w:rPr>
        <w:rFonts w:hint="default"/>
        <w:lang w:val="pt-PT" w:eastAsia="en-US" w:bidi="ar-SA"/>
      </w:rPr>
    </w:lvl>
    <w:lvl w:ilvl="8" w:tplc="A96052E0">
      <w:numFmt w:val="bullet"/>
      <w:lvlText w:val="•"/>
      <w:lvlJc w:val="left"/>
      <w:pPr>
        <w:ind w:left="8141" w:hanging="229"/>
      </w:pPr>
      <w:rPr>
        <w:rFonts w:hint="default"/>
        <w:lang w:val="pt-PT" w:eastAsia="en-US" w:bidi="ar-SA"/>
      </w:rPr>
    </w:lvl>
  </w:abstractNum>
  <w:abstractNum w:abstractNumId="65" w15:restartNumberingAfterBreak="0">
    <w:nsid w:val="29FC7224"/>
    <w:multiLevelType w:val="hybridMultilevel"/>
    <w:tmpl w:val="51D48B20"/>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2A08235B"/>
    <w:multiLevelType w:val="hybridMultilevel"/>
    <w:tmpl w:val="414EE24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2A16429B"/>
    <w:multiLevelType w:val="hybridMultilevel"/>
    <w:tmpl w:val="EEFE181A"/>
    <w:lvl w:ilvl="0" w:tplc="04160017">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2B964A62"/>
    <w:multiLevelType w:val="hybridMultilevel"/>
    <w:tmpl w:val="DBE20614"/>
    <w:lvl w:ilvl="0" w:tplc="05027054">
      <w:start w:val="1"/>
      <w:numFmt w:val="lowerLetter"/>
      <w:lvlText w:val="%1)"/>
      <w:lvlJc w:val="left"/>
      <w:pPr>
        <w:ind w:left="578" w:hanging="360"/>
      </w:pPr>
      <w:rPr>
        <w:rFonts w:hint="default"/>
        <w:b/>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69" w15:restartNumberingAfterBreak="0">
    <w:nsid w:val="2C4642EE"/>
    <w:multiLevelType w:val="hybridMultilevel"/>
    <w:tmpl w:val="0CA6A9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1" w15:restartNumberingAfterBreak="0">
    <w:nsid w:val="2E9C5C78"/>
    <w:multiLevelType w:val="multilevel"/>
    <w:tmpl w:val="6CF8D2F2"/>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2ED317EB"/>
    <w:multiLevelType w:val="hybridMultilevel"/>
    <w:tmpl w:val="87DA3EDA"/>
    <w:lvl w:ilvl="0" w:tplc="C5F873DC">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29BED990">
      <w:numFmt w:val="bullet"/>
      <w:lvlText w:val="•"/>
      <w:lvlJc w:val="left"/>
      <w:pPr>
        <w:ind w:left="1402" w:hanging="229"/>
      </w:pPr>
      <w:rPr>
        <w:rFonts w:hint="default"/>
        <w:lang w:val="pt-PT" w:eastAsia="en-US" w:bidi="ar-SA"/>
      </w:rPr>
    </w:lvl>
    <w:lvl w:ilvl="2" w:tplc="0B88E5DA">
      <w:numFmt w:val="bullet"/>
      <w:lvlText w:val="•"/>
      <w:lvlJc w:val="left"/>
      <w:pPr>
        <w:ind w:left="2365" w:hanging="229"/>
      </w:pPr>
      <w:rPr>
        <w:rFonts w:hint="default"/>
        <w:lang w:val="pt-PT" w:eastAsia="en-US" w:bidi="ar-SA"/>
      </w:rPr>
    </w:lvl>
    <w:lvl w:ilvl="3" w:tplc="57ACD850">
      <w:numFmt w:val="bullet"/>
      <w:lvlText w:val="•"/>
      <w:lvlJc w:val="left"/>
      <w:pPr>
        <w:ind w:left="3327" w:hanging="229"/>
      </w:pPr>
      <w:rPr>
        <w:rFonts w:hint="default"/>
        <w:lang w:val="pt-PT" w:eastAsia="en-US" w:bidi="ar-SA"/>
      </w:rPr>
    </w:lvl>
    <w:lvl w:ilvl="4" w:tplc="F392D9DC">
      <w:numFmt w:val="bullet"/>
      <w:lvlText w:val="•"/>
      <w:lvlJc w:val="left"/>
      <w:pPr>
        <w:ind w:left="4290" w:hanging="229"/>
      </w:pPr>
      <w:rPr>
        <w:rFonts w:hint="default"/>
        <w:lang w:val="pt-PT" w:eastAsia="en-US" w:bidi="ar-SA"/>
      </w:rPr>
    </w:lvl>
    <w:lvl w:ilvl="5" w:tplc="70C6F468">
      <w:numFmt w:val="bullet"/>
      <w:lvlText w:val="•"/>
      <w:lvlJc w:val="left"/>
      <w:pPr>
        <w:ind w:left="5253" w:hanging="229"/>
      </w:pPr>
      <w:rPr>
        <w:rFonts w:hint="default"/>
        <w:lang w:val="pt-PT" w:eastAsia="en-US" w:bidi="ar-SA"/>
      </w:rPr>
    </w:lvl>
    <w:lvl w:ilvl="6" w:tplc="C5A4A39A">
      <w:numFmt w:val="bullet"/>
      <w:lvlText w:val="•"/>
      <w:lvlJc w:val="left"/>
      <w:pPr>
        <w:ind w:left="6215" w:hanging="229"/>
      </w:pPr>
      <w:rPr>
        <w:rFonts w:hint="default"/>
        <w:lang w:val="pt-PT" w:eastAsia="en-US" w:bidi="ar-SA"/>
      </w:rPr>
    </w:lvl>
    <w:lvl w:ilvl="7" w:tplc="E8687B40">
      <w:numFmt w:val="bullet"/>
      <w:lvlText w:val="•"/>
      <w:lvlJc w:val="left"/>
      <w:pPr>
        <w:ind w:left="7178" w:hanging="229"/>
      </w:pPr>
      <w:rPr>
        <w:rFonts w:hint="default"/>
        <w:lang w:val="pt-PT" w:eastAsia="en-US" w:bidi="ar-SA"/>
      </w:rPr>
    </w:lvl>
    <w:lvl w:ilvl="8" w:tplc="A248430A">
      <w:numFmt w:val="bullet"/>
      <w:lvlText w:val="•"/>
      <w:lvlJc w:val="left"/>
      <w:pPr>
        <w:ind w:left="8141" w:hanging="229"/>
      </w:pPr>
      <w:rPr>
        <w:rFonts w:hint="default"/>
        <w:lang w:val="pt-PT" w:eastAsia="en-US" w:bidi="ar-SA"/>
      </w:rPr>
    </w:lvl>
  </w:abstractNum>
  <w:abstractNum w:abstractNumId="73" w15:restartNumberingAfterBreak="0">
    <w:nsid w:val="306C580A"/>
    <w:multiLevelType w:val="hybridMultilevel"/>
    <w:tmpl w:val="F1B2E578"/>
    <w:lvl w:ilvl="0" w:tplc="257C6D14">
      <w:start w:val="10"/>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5" w15:restartNumberingAfterBreak="0">
    <w:nsid w:val="30D76E14"/>
    <w:multiLevelType w:val="multilevel"/>
    <w:tmpl w:val="7F0422BE"/>
    <w:lvl w:ilvl="0">
      <w:start w:val="3"/>
      <w:numFmt w:val="decimal"/>
      <w:lvlText w:val="%1"/>
      <w:lvlJc w:val="left"/>
      <w:pPr>
        <w:ind w:left="218" w:hanging="341"/>
      </w:pPr>
      <w:rPr>
        <w:rFonts w:hint="default"/>
        <w:lang w:val="pt-PT" w:eastAsia="en-US" w:bidi="ar-SA"/>
      </w:rPr>
    </w:lvl>
    <w:lvl w:ilvl="1">
      <w:start w:val="1"/>
      <w:numFmt w:val="decimal"/>
      <w:lvlText w:val="%1.%2"/>
      <w:lvlJc w:val="left"/>
      <w:pPr>
        <w:ind w:left="218" w:hanging="341"/>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504"/>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504"/>
      </w:pPr>
      <w:rPr>
        <w:rFonts w:hint="default"/>
        <w:lang w:val="pt-PT" w:eastAsia="en-US" w:bidi="ar-SA"/>
      </w:rPr>
    </w:lvl>
    <w:lvl w:ilvl="4">
      <w:numFmt w:val="bullet"/>
      <w:lvlText w:val="•"/>
      <w:lvlJc w:val="left"/>
      <w:pPr>
        <w:ind w:left="4158" w:hanging="504"/>
      </w:pPr>
      <w:rPr>
        <w:rFonts w:hint="default"/>
        <w:lang w:val="pt-PT" w:eastAsia="en-US" w:bidi="ar-SA"/>
      </w:rPr>
    </w:lvl>
    <w:lvl w:ilvl="5">
      <w:numFmt w:val="bullet"/>
      <w:lvlText w:val="•"/>
      <w:lvlJc w:val="left"/>
      <w:pPr>
        <w:ind w:left="5143" w:hanging="504"/>
      </w:pPr>
      <w:rPr>
        <w:rFonts w:hint="default"/>
        <w:lang w:val="pt-PT" w:eastAsia="en-US" w:bidi="ar-SA"/>
      </w:rPr>
    </w:lvl>
    <w:lvl w:ilvl="6">
      <w:numFmt w:val="bullet"/>
      <w:lvlText w:val="•"/>
      <w:lvlJc w:val="left"/>
      <w:pPr>
        <w:ind w:left="6127" w:hanging="504"/>
      </w:pPr>
      <w:rPr>
        <w:rFonts w:hint="default"/>
        <w:lang w:val="pt-PT" w:eastAsia="en-US" w:bidi="ar-SA"/>
      </w:rPr>
    </w:lvl>
    <w:lvl w:ilvl="7">
      <w:numFmt w:val="bullet"/>
      <w:lvlText w:val="•"/>
      <w:lvlJc w:val="left"/>
      <w:pPr>
        <w:ind w:left="7112" w:hanging="504"/>
      </w:pPr>
      <w:rPr>
        <w:rFonts w:hint="default"/>
        <w:lang w:val="pt-PT" w:eastAsia="en-US" w:bidi="ar-SA"/>
      </w:rPr>
    </w:lvl>
    <w:lvl w:ilvl="8">
      <w:numFmt w:val="bullet"/>
      <w:lvlText w:val="•"/>
      <w:lvlJc w:val="left"/>
      <w:pPr>
        <w:ind w:left="8097" w:hanging="504"/>
      </w:pPr>
      <w:rPr>
        <w:rFonts w:hint="default"/>
        <w:lang w:val="pt-PT" w:eastAsia="en-US" w:bidi="ar-SA"/>
      </w:rPr>
    </w:lvl>
  </w:abstractNum>
  <w:abstractNum w:abstractNumId="76" w15:restartNumberingAfterBreak="0">
    <w:nsid w:val="31A67125"/>
    <w:multiLevelType w:val="hybridMultilevel"/>
    <w:tmpl w:val="CE9CD18A"/>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7" w15:restartNumberingAfterBreak="0">
    <w:nsid w:val="32220802"/>
    <w:multiLevelType w:val="multilevel"/>
    <w:tmpl w:val="DF46F98A"/>
    <w:lvl w:ilvl="0">
      <w:start w:val="7"/>
      <w:numFmt w:val="decimal"/>
      <w:lvlText w:val="%1."/>
      <w:lvlJc w:val="left"/>
      <w:pPr>
        <w:ind w:left="439" w:hanging="250"/>
      </w:pPr>
      <w:rPr>
        <w:rFonts w:ascii="Times New Roman" w:eastAsia="Times New Roman" w:hAnsi="Times New Roman" w:cs="Times New Roman" w:hint="default"/>
        <w:b/>
        <w:bCs/>
        <w:w w:val="100"/>
        <w:sz w:val="22"/>
        <w:szCs w:val="22"/>
        <w:shd w:val="clear" w:color="auto" w:fill="D8D8D8"/>
        <w:lang w:val="pt-PT" w:eastAsia="en-US" w:bidi="ar-SA"/>
      </w:rPr>
    </w:lvl>
    <w:lvl w:ilvl="1">
      <w:start w:val="1"/>
      <w:numFmt w:val="decimal"/>
      <w:lvlText w:val="%1.%2"/>
      <w:lvlJc w:val="left"/>
      <w:pPr>
        <w:ind w:left="549" w:hanging="332"/>
      </w:pPr>
      <w:rPr>
        <w:rFonts w:ascii="Times New Roman" w:eastAsia="Times New Roman" w:hAnsi="Times New Roman" w:cs="Times New Roman" w:hint="default"/>
        <w:b/>
        <w:bCs/>
        <w:w w:val="100"/>
        <w:sz w:val="22"/>
        <w:szCs w:val="22"/>
        <w:lang w:val="pt-PT" w:eastAsia="en-US" w:bidi="ar-SA"/>
      </w:rPr>
    </w:lvl>
    <w:lvl w:ilvl="2">
      <w:start w:val="1"/>
      <w:numFmt w:val="decimal"/>
      <w:lvlText w:val="%1.%2.%3"/>
      <w:lvlJc w:val="left"/>
      <w:pPr>
        <w:ind w:left="218" w:hanging="541"/>
      </w:pPr>
      <w:rPr>
        <w:rFonts w:ascii="Times New Roman" w:eastAsia="Times New Roman" w:hAnsi="Times New Roman" w:cs="Times New Roman" w:hint="default"/>
        <w:b/>
        <w:bCs/>
        <w:w w:val="100"/>
        <w:sz w:val="22"/>
        <w:szCs w:val="22"/>
        <w:lang w:val="pt-PT" w:eastAsia="en-US" w:bidi="ar-SA"/>
      </w:rPr>
    </w:lvl>
    <w:lvl w:ilvl="3">
      <w:numFmt w:val="bullet"/>
      <w:lvlText w:val="•"/>
      <w:lvlJc w:val="left"/>
      <w:pPr>
        <w:ind w:left="720" w:hanging="541"/>
      </w:pPr>
      <w:rPr>
        <w:rFonts w:hint="default"/>
        <w:lang w:val="pt-PT" w:eastAsia="en-US" w:bidi="ar-SA"/>
      </w:rPr>
    </w:lvl>
    <w:lvl w:ilvl="4">
      <w:numFmt w:val="bullet"/>
      <w:lvlText w:val="•"/>
      <w:lvlJc w:val="left"/>
      <w:pPr>
        <w:ind w:left="820" w:hanging="541"/>
      </w:pPr>
      <w:rPr>
        <w:rFonts w:hint="default"/>
        <w:lang w:val="pt-PT" w:eastAsia="en-US" w:bidi="ar-SA"/>
      </w:rPr>
    </w:lvl>
    <w:lvl w:ilvl="5">
      <w:numFmt w:val="bullet"/>
      <w:lvlText w:val="•"/>
      <w:lvlJc w:val="left"/>
      <w:pPr>
        <w:ind w:left="2361" w:hanging="541"/>
      </w:pPr>
      <w:rPr>
        <w:rFonts w:hint="default"/>
        <w:lang w:val="pt-PT" w:eastAsia="en-US" w:bidi="ar-SA"/>
      </w:rPr>
    </w:lvl>
    <w:lvl w:ilvl="6">
      <w:numFmt w:val="bullet"/>
      <w:lvlText w:val="•"/>
      <w:lvlJc w:val="left"/>
      <w:pPr>
        <w:ind w:left="3902" w:hanging="541"/>
      </w:pPr>
      <w:rPr>
        <w:rFonts w:hint="default"/>
        <w:lang w:val="pt-PT" w:eastAsia="en-US" w:bidi="ar-SA"/>
      </w:rPr>
    </w:lvl>
    <w:lvl w:ilvl="7">
      <w:numFmt w:val="bullet"/>
      <w:lvlText w:val="•"/>
      <w:lvlJc w:val="left"/>
      <w:pPr>
        <w:ind w:left="5443" w:hanging="541"/>
      </w:pPr>
      <w:rPr>
        <w:rFonts w:hint="default"/>
        <w:lang w:val="pt-PT" w:eastAsia="en-US" w:bidi="ar-SA"/>
      </w:rPr>
    </w:lvl>
    <w:lvl w:ilvl="8">
      <w:numFmt w:val="bullet"/>
      <w:lvlText w:val="•"/>
      <w:lvlJc w:val="left"/>
      <w:pPr>
        <w:ind w:left="6984" w:hanging="541"/>
      </w:pPr>
      <w:rPr>
        <w:rFonts w:hint="default"/>
        <w:lang w:val="pt-PT" w:eastAsia="en-US" w:bidi="ar-SA"/>
      </w:rPr>
    </w:lvl>
  </w:abstractNum>
  <w:abstractNum w:abstractNumId="78" w15:restartNumberingAfterBreak="0">
    <w:nsid w:val="32B212B5"/>
    <w:multiLevelType w:val="multilevel"/>
    <w:tmpl w:val="DB9A5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2EF32A2"/>
    <w:multiLevelType w:val="multilevel"/>
    <w:tmpl w:val="5BF4134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331E5375"/>
    <w:multiLevelType w:val="multilevel"/>
    <w:tmpl w:val="819E07FE"/>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3ED5882"/>
    <w:multiLevelType w:val="hybridMultilevel"/>
    <w:tmpl w:val="8F86A6D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342A6735"/>
    <w:multiLevelType w:val="hybridMultilevel"/>
    <w:tmpl w:val="77BCC2F8"/>
    <w:lvl w:ilvl="0" w:tplc="0416000D">
      <w:start w:val="1"/>
      <w:numFmt w:val="bullet"/>
      <w:lvlText w:val=""/>
      <w:lvlJc w:val="left"/>
      <w:pPr>
        <w:ind w:left="1570" w:hanging="360"/>
      </w:pPr>
      <w:rPr>
        <w:rFonts w:ascii="Wingdings" w:hAnsi="Wingdings" w:hint="default"/>
      </w:rPr>
    </w:lvl>
    <w:lvl w:ilvl="1" w:tplc="04160003" w:tentative="1">
      <w:start w:val="1"/>
      <w:numFmt w:val="bullet"/>
      <w:lvlText w:val="o"/>
      <w:lvlJc w:val="left"/>
      <w:pPr>
        <w:ind w:left="2290" w:hanging="360"/>
      </w:pPr>
      <w:rPr>
        <w:rFonts w:ascii="Courier New" w:hAnsi="Courier New" w:cs="Courier New" w:hint="default"/>
      </w:rPr>
    </w:lvl>
    <w:lvl w:ilvl="2" w:tplc="04160005" w:tentative="1">
      <w:start w:val="1"/>
      <w:numFmt w:val="bullet"/>
      <w:lvlText w:val=""/>
      <w:lvlJc w:val="left"/>
      <w:pPr>
        <w:ind w:left="3010" w:hanging="360"/>
      </w:pPr>
      <w:rPr>
        <w:rFonts w:ascii="Wingdings" w:hAnsi="Wingdings" w:hint="default"/>
      </w:rPr>
    </w:lvl>
    <w:lvl w:ilvl="3" w:tplc="04160001" w:tentative="1">
      <w:start w:val="1"/>
      <w:numFmt w:val="bullet"/>
      <w:lvlText w:val=""/>
      <w:lvlJc w:val="left"/>
      <w:pPr>
        <w:ind w:left="3730" w:hanging="360"/>
      </w:pPr>
      <w:rPr>
        <w:rFonts w:ascii="Symbol" w:hAnsi="Symbol" w:hint="default"/>
      </w:rPr>
    </w:lvl>
    <w:lvl w:ilvl="4" w:tplc="04160003" w:tentative="1">
      <w:start w:val="1"/>
      <w:numFmt w:val="bullet"/>
      <w:lvlText w:val="o"/>
      <w:lvlJc w:val="left"/>
      <w:pPr>
        <w:ind w:left="4450" w:hanging="360"/>
      </w:pPr>
      <w:rPr>
        <w:rFonts w:ascii="Courier New" w:hAnsi="Courier New" w:cs="Courier New" w:hint="default"/>
      </w:rPr>
    </w:lvl>
    <w:lvl w:ilvl="5" w:tplc="04160005" w:tentative="1">
      <w:start w:val="1"/>
      <w:numFmt w:val="bullet"/>
      <w:lvlText w:val=""/>
      <w:lvlJc w:val="left"/>
      <w:pPr>
        <w:ind w:left="5170" w:hanging="360"/>
      </w:pPr>
      <w:rPr>
        <w:rFonts w:ascii="Wingdings" w:hAnsi="Wingdings" w:hint="default"/>
      </w:rPr>
    </w:lvl>
    <w:lvl w:ilvl="6" w:tplc="04160001" w:tentative="1">
      <w:start w:val="1"/>
      <w:numFmt w:val="bullet"/>
      <w:lvlText w:val=""/>
      <w:lvlJc w:val="left"/>
      <w:pPr>
        <w:ind w:left="5890" w:hanging="360"/>
      </w:pPr>
      <w:rPr>
        <w:rFonts w:ascii="Symbol" w:hAnsi="Symbol" w:hint="default"/>
      </w:rPr>
    </w:lvl>
    <w:lvl w:ilvl="7" w:tplc="04160003" w:tentative="1">
      <w:start w:val="1"/>
      <w:numFmt w:val="bullet"/>
      <w:lvlText w:val="o"/>
      <w:lvlJc w:val="left"/>
      <w:pPr>
        <w:ind w:left="6610" w:hanging="360"/>
      </w:pPr>
      <w:rPr>
        <w:rFonts w:ascii="Courier New" w:hAnsi="Courier New" w:cs="Courier New" w:hint="default"/>
      </w:rPr>
    </w:lvl>
    <w:lvl w:ilvl="8" w:tplc="04160005" w:tentative="1">
      <w:start w:val="1"/>
      <w:numFmt w:val="bullet"/>
      <w:lvlText w:val=""/>
      <w:lvlJc w:val="left"/>
      <w:pPr>
        <w:ind w:left="7330" w:hanging="360"/>
      </w:pPr>
      <w:rPr>
        <w:rFonts w:ascii="Wingdings" w:hAnsi="Wingdings" w:hint="default"/>
      </w:rPr>
    </w:lvl>
  </w:abstractNum>
  <w:abstractNum w:abstractNumId="83" w15:restartNumberingAfterBreak="0">
    <w:nsid w:val="34752CD5"/>
    <w:multiLevelType w:val="multilevel"/>
    <w:tmpl w:val="5E56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49B5AED"/>
    <w:multiLevelType w:val="hybridMultilevel"/>
    <w:tmpl w:val="FBAA35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34F00939"/>
    <w:multiLevelType w:val="hybridMultilevel"/>
    <w:tmpl w:val="DEC24A1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86" w15:restartNumberingAfterBreak="0">
    <w:nsid w:val="35386589"/>
    <w:multiLevelType w:val="hybridMultilevel"/>
    <w:tmpl w:val="E4BA47AA"/>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7" w15:restartNumberingAfterBreak="0">
    <w:nsid w:val="357B7D55"/>
    <w:multiLevelType w:val="multilevel"/>
    <w:tmpl w:val="E2660C22"/>
    <w:lvl w:ilvl="0">
      <w:start w:val="1"/>
      <w:numFmt w:val="decimal"/>
      <w:lvlText w:val="%1"/>
      <w:lvlJc w:val="left"/>
      <w:pPr>
        <w:ind w:left="360" w:hanging="360"/>
      </w:pPr>
      <w:rPr>
        <w:rFonts w:ascii="Arial" w:eastAsia="Times New Roman" w:hAnsi="Arial" w:cs="Arial" w:hint="default"/>
      </w:rPr>
    </w:lvl>
    <w:lvl w:ilvl="1">
      <w:start w:val="1"/>
      <w:numFmt w:val="decimal"/>
      <w:lvlText w:val="%1.%2"/>
      <w:lvlJc w:val="left"/>
      <w:pPr>
        <w:ind w:left="360" w:hanging="360"/>
      </w:pPr>
      <w:rPr>
        <w:rFonts w:ascii="Arial" w:eastAsia="Times New Roman" w:hAnsi="Arial" w:cs="Arial" w:hint="default"/>
      </w:rPr>
    </w:lvl>
    <w:lvl w:ilvl="2">
      <w:start w:val="1"/>
      <w:numFmt w:val="decimal"/>
      <w:lvlText w:val="%1.%2.%3"/>
      <w:lvlJc w:val="left"/>
      <w:pPr>
        <w:ind w:left="720" w:hanging="720"/>
      </w:pPr>
      <w:rPr>
        <w:rFonts w:ascii="Arial" w:eastAsia="Times New Roman" w:hAnsi="Arial" w:cs="Arial" w:hint="default"/>
      </w:rPr>
    </w:lvl>
    <w:lvl w:ilvl="3">
      <w:start w:val="1"/>
      <w:numFmt w:val="decimal"/>
      <w:lvlText w:val="%1.%2.%3.%4"/>
      <w:lvlJc w:val="left"/>
      <w:pPr>
        <w:ind w:left="720" w:hanging="720"/>
      </w:pPr>
      <w:rPr>
        <w:rFonts w:ascii="Arial" w:eastAsia="Times New Roman" w:hAnsi="Arial" w:cs="Arial" w:hint="default"/>
      </w:rPr>
    </w:lvl>
    <w:lvl w:ilvl="4">
      <w:start w:val="1"/>
      <w:numFmt w:val="decimal"/>
      <w:lvlText w:val="%1.%2.%3.%4.%5"/>
      <w:lvlJc w:val="left"/>
      <w:pPr>
        <w:ind w:left="1080" w:hanging="1080"/>
      </w:pPr>
      <w:rPr>
        <w:rFonts w:ascii="Arial" w:eastAsia="Times New Roman" w:hAnsi="Arial" w:cs="Arial" w:hint="default"/>
      </w:rPr>
    </w:lvl>
    <w:lvl w:ilvl="5">
      <w:start w:val="1"/>
      <w:numFmt w:val="decimal"/>
      <w:lvlText w:val="%1.%2.%3.%4.%5.%6"/>
      <w:lvlJc w:val="left"/>
      <w:pPr>
        <w:ind w:left="1080" w:hanging="1080"/>
      </w:pPr>
      <w:rPr>
        <w:rFonts w:ascii="Arial" w:eastAsia="Times New Roman" w:hAnsi="Arial" w:cs="Arial" w:hint="default"/>
      </w:rPr>
    </w:lvl>
    <w:lvl w:ilvl="6">
      <w:start w:val="1"/>
      <w:numFmt w:val="decimal"/>
      <w:lvlText w:val="%1.%2.%3.%4.%5.%6.%7"/>
      <w:lvlJc w:val="left"/>
      <w:pPr>
        <w:ind w:left="1440" w:hanging="1440"/>
      </w:pPr>
      <w:rPr>
        <w:rFonts w:ascii="Arial" w:eastAsia="Times New Roman" w:hAnsi="Arial" w:cs="Arial" w:hint="default"/>
      </w:rPr>
    </w:lvl>
    <w:lvl w:ilvl="7">
      <w:start w:val="1"/>
      <w:numFmt w:val="decimal"/>
      <w:lvlText w:val="%1.%2.%3.%4.%5.%6.%7.%8"/>
      <w:lvlJc w:val="left"/>
      <w:pPr>
        <w:ind w:left="1440" w:hanging="1440"/>
      </w:pPr>
      <w:rPr>
        <w:rFonts w:ascii="Arial" w:eastAsia="Times New Roman" w:hAnsi="Arial" w:cs="Arial" w:hint="default"/>
      </w:rPr>
    </w:lvl>
    <w:lvl w:ilvl="8">
      <w:start w:val="1"/>
      <w:numFmt w:val="decimal"/>
      <w:lvlText w:val="%1.%2.%3.%4.%5.%6.%7.%8.%9"/>
      <w:lvlJc w:val="left"/>
      <w:pPr>
        <w:ind w:left="1800" w:hanging="1800"/>
      </w:pPr>
      <w:rPr>
        <w:rFonts w:ascii="Arial" w:eastAsia="Times New Roman" w:hAnsi="Arial" w:cs="Arial" w:hint="default"/>
      </w:rPr>
    </w:lvl>
  </w:abstractNum>
  <w:abstractNum w:abstractNumId="88" w15:restartNumberingAfterBreak="0">
    <w:nsid w:val="363F4428"/>
    <w:multiLevelType w:val="hybridMultilevel"/>
    <w:tmpl w:val="8F4A8710"/>
    <w:lvl w:ilvl="0" w:tplc="F796C716">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37BB31AF"/>
    <w:multiLevelType w:val="hybridMultilevel"/>
    <w:tmpl w:val="77E62DA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380306AB"/>
    <w:multiLevelType w:val="hybridMultilevel"/>
    <w:tmpl w:val="0220CF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398151D8"/>
    <w:multiLevelType w:val="hybridMultilevel"/>
    <w:tmpl w:val="001CB072"/>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4" w15:restartNumberingAfterBreak="0">
    <w:nsid w:val="39EA760A"/>
    <w:multiLevelType w:val="hybridMultilevel"/>
    <w:tmpl w:val="62EEBCB6"/>
    <w:lvl w:ilvl="0" w:tplc="2C7E68A0">
      <w:numFmt w:val="bullet"/>
      <w:lvlText w:val="-"/>
      <w:lvlJc w:val="left"/>
      <w:pPr>
        <w:ind w:left="218" w:hanging="144"/>
      </w:pPr>
      <w:rPr>
        <w:rFonts w:ascii="Times New Roman" w:eastAsia="Times New Roman" w:hAnsi="Times New Roman" w:cs="Times New Roman" w:hint="default"/>
        <w:w w:val="100"/>
        <w:sz w:val="22"/>
        <w:szCs w:val="22"/>
        <w:lang w:val="pt-PT" w:eastAsia="en-US" w:bidi="ar-SA"/>
      </w:rPr>
    </w:lvl>
    <w:lvl w:ilvl="1" w:tplc="3FAE71FC">
      <w:numFmt w:val="bullet"/>
      <w:lvlText w:val="•"/>
      <w:lvlJc w:val="left"/>
      <w:pPr>
        <w:ind w:left="1204" w:hanging="144"/>
      </w:pPr>
      <w:rPr>
        <w:rFonts w:hint="default"/>
        <w:lang w:val="pt-PT" w:eastAsia="en-US" w:bidi="ar-SA"/>
      </w:rPr>
    </w:lvl>
    <w:lvl w:ilvl="2" w:tplc="6408237E">
      <w:numFmt w:val="bullet"/>
      <w:lvlText w:val="•"/>
      <w:lvlJc w:val="left"/>
      <w:pPr>
        <w:ind w:left="2189" w:hanging="144"/>
      </w:pPr>
      <w:rPr>
        <w:rFonts w:hint="default"/>
        <w:lang w:val="pt-PT" w:eastAsia="en-US" w:bidi="ar-SA"/>
      </w:rPr>
    </w:lvl>
    <w:lvl w:ilvl="3" w:tplc="EA846A42">
      <w:numFmt w:val="bullet"/>
      <w:lvlText w:val="•"/>
      <w:lvlJc w:val="left"/>
      <w:pPr>
        <w:ind w:left="3173" w:hanging="144"/>
      </w:pPr>
      <w:rPr>
        <w:rFonts w:hint="default"/>
        <w:lang w:val="pt-PT" w:eastAsia="en-US" w:bidi="ar-SA"/>
      </w:rPr>
    </w:lvl>
    <w:lvl w:ilvl="4" w:tplc="FE0E2CFC">
      <w:numFmt w:val="bullet"/>
      <w:lvlText w:val="•"/>
      <w:lvlJc w:val="left"/>
      <w:pPr>
        <w:ind w:left="4158" w:hanging="144"/>
      </w:pPr>
      <w:rPr>
        <w:rFonts w:hint="default"/>
        <w:lang w:val="pt-PT" w:eastAsia="en-US" w:bidi="ar-SA"/>
      </w:rPr>
    </w:lvl>
    <w:lvl w:ilvl="5" w:tplc="2E7A8A60">
      <w:numFmt w:val="bullet"/>
      <w:lvlText w:val="•"/>
      <w:lvlJc w:val="left"/>
      <w:pPr>
        <w:ind w:left="5143" w:hanging="144"/>
      </w:pPr>
      <w:rPr>
        <w:rFonts w:hint="default"/>
        <w:lang w:val="pt-PT" w:eastAsia="en-US" w:bidi="ar-SA"/>
      </w:rPr>
    </w:lvl>
    <w:lvl w:ilvl="6" w:tplc="F78676F4">
      <w:numFmt w:val="bullet"/>
      <w:lvlText w:val="•"/>
      <w:lvlJc w:val="left"/>
      <w:pPr>
        <w:ind w:left="6127" w:hanging="144"/>
      </w:pPr>
      <w:rPr>
        <w:rFonts w:hint="default"/>
        <w:lang w:val="pt-PT" w:eastAsia="en-US" w:bidi="ar-SA"/>
      </w:rPr>
    </w:lvl>
    <w:lvl w:ilvl="7" w:tplc="0C8E1D88">
      <w:numFmt w:val="bullet"/>
      <w:lvlText w:val="•"/>
      <w:lvlJc w:val="left"/>
      <w:pPr>
        <w:ind w:left="7112" w:hanging="144"/>
      </w:pPr>
      <w:rPr>
        <w:rFonts w:hint="default"/>
        <w:lang w:val="pt-PT" w:eastAsia="en-US" w:bidi="ar-SA"/>
      </w:rPr>
    </w:lvl>
    <w:lvl w:ilvl="8" w:tplc="4B88349C">
      <w:numFmt w:val="bullet"/>
      <w:lvlText w:val="•"/>
      <w:lvlJc w:val="left"/>
      <w:pPr>
        <w:ind w:left="8097" w:hanging="144"/>
      </w:pPr>
      <w:rPr>
        <w:rFonts w:hint="default"/>
        <w:lang w:val="pt-PT" w:eastAsia="en-US" w:bidi="ar-SA"/>
      </w:rPr>
    </w:lvl>
  </w:abstractNum>
  <w:abstractNum w:abstractNumId="95" w15:restartNumberingAfterBreak="0">
    <w:nsid w:val="3AD77796"/>
    <w:multiLevelType w:val="hybridMultilevel"/>
    <w:tmpl w:val="5C1042EA"/>
    <w:lvl w:ilvl="0" w:tplc="67C8C028">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3B864EDC"/>
    <w:multiLevelType w:val="hybridMultilevel"/>
    <w:tmpl w:val="14B6DDA0"/>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3BEA41D5"/>
    <w:multiLevelType w:val="hybridMultilevel"/>
    <w:tmpl w:val="85965F5A"/>
    <w:lvl w:ilvl="0" w:tplc="9E4C79DC">
      <w:numFmt w:val="bullet"/>
      <w:lvlText w:val="–"/>
      <w:lvlJc w:val="left"/>
      <w:pPr>
        <w:ind w:left="55" w:hanging="178"/>
      </w:pPr>
      <w:rPr>
        <w:rFonts w:ascii="Times New Roman" w:eastAsia="Times New Roman" w:hAnsi="Times New Roman" w:cs="Times New Roman" w:hint="default"/>
        <w:w w:val="99"/>
        <w:sz w:val="20"/>
        <w:szCs w:val="20"/>
        <w:lang w:val="pt-PT" w:eastAsia="en-US" w:bidi="ar-SA"/>
      </w:rPr>
    </w:lvl>
    <w:lvl w:ilvl="1" w:tplc="4F443ADA">
      <w:numFmt w:val="bullet"/>
      <w:lvlText w:val="•"/>
      <w:lvlJc w:val="left"/>
      <w:pPr>
        <w:ind w:left="561" w:hanging="178"/>
      </w:pPr>
      <w:rPr>
        <w:rFonts w:hint="default"/>
        <w:lang w:val="pt-PT" w:eastAsia="en-US" w:bidi="ar-SA"/>
      </w:rPr>
    </w:lvl>
    <w:lvl w:ilvl="2" w:tplc="3ADEB660">
      <w:numFmt w:val="bullet"/>
      <w:lvlText w:val="•"/>
      <w:lvlJc w:val="left"/>
      <w:pPr>
        <w:ind w:left="1062" w:hanging="178"/>
      </w:pPr>
      <w:rPr>
        <w:rFonts w:hint="default"/>
        <w:lang w:val="pt-PT" w:eastAsia="en-US" w:bidi="ar-SA"/>
      </w:rPr>
    </w:lvl>
    <w:lvl w:ilvl="3" w:tplc="00806CB8">
      <w:numFmt w:val="bullet"/>
      <w:lvlText w:val="•"/>
      <w:lvlJc w:val="left"/>
      <w:pPr>
        <w:ind w:left="1563" w:hanging="178"/>
      </w:pPr>
      <w:rPr>
        <w:rFonts w:hint="default"/>
        <w:lang w:val="pt-PT" w:eastAsia="en-US" w:bidi="ar-SA"/>
      </w:rPr>
    </w:lvl>
    <w:lvl w:ilvl="4" w:tplc="4ED81BC4">
      <w:numFmt w:val="bullet"/>
      <w:lvlText w:val="•"/>
      <w:lvlJc w:val="left"/>
      <w:pPr>
        <w:ind w:left="2065" w:hanging="178"/>
      </w:pPr>
      <w:rPr>
        <w:rFonts w:hint="default"/>
        <w:lang w:val="pt-PT" w:eastAsia="en-US" w:bidi="ar-SA"/>
      </w:rPr>
    </w:lvl>
    <w:lvl w:ilvl="5" w:tplc="B0D6884A">
      <w:numFmt w:val="bullet"/>
      <w:lvlText w:val="•"/>
      <w:lvlJc w:val="left"/>
      <w:pPr>
        <w:ind w:left="2566" w:hanging="178"/>
      </w:pPr>
      <w:rPr>
        <w:rFonts w:hint="default"/>
        <w:lang w:val="pt-PT" w:eastAsia="en-US" w:bidi="ar-SA"/>
      </w:rPr>
    </w:lvl>
    <w:lvl w:ilvl="6" w:tplc="1ADEFFB4">
      <w:numFmt w:val="bullet"/>
      <w:lvlText w:val="•"/>
      <w:lvlJc w:val="left"/>
      <w:pPr>
        <w:ind w:left="3067" w:hanging="178"/>
      </w:pPr>
      <w:rPr>
        <w:rFonts w:hint="default"/>
        <w:lang w:val="pt-PT" w:eastAsia="en-US" w:bidi="ar-SA"/>
      </w:rPr>
    </w:lvl>
    <w:lvl w:ilvl="7" w:tplc="4DBC9ABE">
      <w:numFmt w:val="bullet"/>
      <w:lvlText w:val="•"/>
      <w:lvlJc w:val="left"/>
      <w:pPr>
        <w:ind w:left="3569" w:hanging="178"/>
      </w:pPr>
      <w:rPr>
        <w:rFonts w:hint="default"/>
        <w:lang w:val="pt-PT" w:eastAsia="en-US" w:bidi="ar-SA"/>
      </w:rPr>
    </w:lvl>
    <w:lvl w:ilvl="8" w:tplc="132E35C2">
      <w:numFmt w:val="bullet"/>
      <w:lvlText w:val="•"/>
      <w:lvlJc w:val="left"/>
      <w:pPr>
        <w:ind w:left="4070" w:hanging="178"/>
      </w:pPr>
      <w:rPr>
        <w:rFonts w:hint="default"/>
        <w:lang w:val="pt-PT" w:eastAsia="en-US" w:bidi="ar-SA"/>
      </w:rPr>
    </w:lvl>
  </w:abstractNum>
  <w:abstractNum w:abstractNumId="98" w15:restartNumberingAfterBreak="0">
    <w:nsid w:val="3C1B12EC"/>
    <w:multiLevelType w:val="multilevel"/>
    <w:tmpl w:val="374476EC"/>
    <w:lvl w:ilvl="0">
      <w:start w:val="2"/>
      <w:numFmt w:val="decimal"/>
      <w:lvlText w:val="%1"/>
      <w:lvlJc w:val="left"/>
      <w:pPr>
        <w:ind w:left="218" w:hanging="354"/>
      </w:pPr>
      <w:rPr>
        <w:rFonts w:hint="default"/>
        <w:lang w:val="pt-PT" w:eastAsia="en-US" w:bidi="ar-SA"/>
      </w:rPr>
    </w:lvl>
    <w:lvl w:ilvl="1">
      <w:start w:val="1"/>
      <w:numFmt w:val="decimal"/>
      <w:lvlText w:val="%1.%2"/>
      <w:lvlJc w:val="left"/>
      <w:pPr>
        <w:ind w:left="218" w:hanging="354"/>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99" w15:restartNumberingAfterBreak="0">
    <w:nsid w:val="3C2D5431"/>
    <w:multiLevelType w:val="multilevel"/>
    <w:tmpl w:val="BE4042A0"/>
    <w:lvl w:ilvl="0">
      <w:start w:val="11"/>
      <w:numFmt w:val="decimal"/>
      <w:lvlText w:val="%1."/>
      <w:lvlJc w:val="left"/>
      <w:pPr>
        <w:ind w:left="720" w:hanging="360"/>
      </w:pPr>
      <w:rPr>
        <w:rFonts w:hint="default"/>
        <w:b/>
        <w:bCs/>
      </w:rPr>
    </w:lvl>
    <w:lvl w:ilvl="1">
      <w:start w:val="1"/>
      <w:numFmt w:val="decimal"/>
      <w:isLgl/>
      <w:lvlText w:val="%1.%2"/>
      <w:lvlJc w:val="left"/>
      <w:pPr>
        <w:ind w:left="555" w:hanging="55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3C9976C0"/>
    <w:multiLevelType w:val="multilevel"/>
    <w:tmpl w:val="FE94355E"/>
    <w:lvl w:ilvl="0">
      <w:start w:val="6"/>
      <w:numFmt w:val="decimal"/>
      <w:lvlText w:val="%1"/>
      <w:lvlJc w:val="left"/>
      <w:pPr>
        <w:ind w:left="218" w:hanging="341"/>
      </w:pPr>
      <w:rPr>
        <w:rFonts w:hint="default"/>
        <w:lang w:val="pt-PT" w:eastAsia="en-US" w:bidi="ar-SA"/>
      </w:rPr>
    </w:lvl>
    <w:lvl w:ilvl="1">
      <w:start w:val="1"/>
      <w:numFmt w:val="decimal"/>
      <w:lvlText w:val="%1.%2"/>
      <w:lvlJc w:val="left"/>
      <w:pPr>
        <w:ind w:left="218" w:hanging="341"/>
      </w:pPr>
      <w:rPr>
        <w:rFonts w:ascii="Arial" w:eastAsia="Times New Roman" w:hAnsi="Arial" w:cs="Arial" w:hint="default"/>
        <w:b/>
        <w:bCs/>
        <w:w w:val="100"/>
        <w:sz w:val="24"/>
        <w:szCs w:val="24"/>
        <w:lang w:val="pt-PT" w:eastAsia="en-US" w:bidi="ar-SA"/>
      </w:rPr>
    </w:lvl>
    <w:lvl w:ilvl="2">
      <w:numFmt w:val="bullet"/>
      <w:lvlText w:val="•"/>
      <w:lvlJc w:val="left"/>
      <w:pPr>
        <w:ind w:left="2189" w:hanging="341"/>
      </w:pPr>
      <w:rPr>
        <w:rFonts w:hint="default"/>
        <w:lang w:val="pt-PT" w:eastAsia="en-US" w:bidi="ar-SA"/>
      </w:rPr>
    </w:lvl>
    <w:lvl w:ilvl="3">
      <w:numFmt w:val="bullet"/>
      <w:lvlText w:val="•"/>
      <w:lvlJc w:val="left"/>
      <w:pPr>
        <w:ind w:left="3173" w:hanging="341"/>
      </w:pPr>
      <w:rPr>
        <w:rFonts w:hint="default"/>
        <w:lang w:val="pt-PT" w:eastAsia="en-US" w:bidi="ar-SA"/>
      </w:rPr>
    </w:lvl>
    <w:lvl w:ilvl="4">
      <w:numFmt w:val="bullet"/>
      <w:lvlText w:val="•"/>
      <w:lvlJc w:val="left"/>
      <w:pPr>
        <w:ind w:left="4158" w:hanging="341"/>
      </w:pPr>
      <w:rPr>
        <w:rFonts w:hint="default"/>
        <w:lang w:val="pt-PT" w:eastAsia="en-US" w:bidi="ar-SA"/>
      </w:rPr>
    </w:lvl>
    <w:lvl w:ilvl="5">
      <w:numFmt w:val="bullet"/>
      <w:lvlText w:val="•"/>
      <w:lvlJc w:val="left"/>
      <w:pPr>
        <w:ind w:left="5143" w:hanging="341"/>
      </w:pPr>
      <w:rPr>
        <w:rFonts w:hint="default"/>
        <w:lang w:val="pt-PT" w:eastAsia="en-US" w:bidi="ar-SA"/>
      </w:rPr>
    </w:lvl>
    <w:lvl w:ilvl="6">
      <w:numFmt w:val="bullet"/>
      <w:lvlText w:val="•"/>
      <w:lvlJc w:val="left"/>
      <w:pPr>
        <w:ind w:left="6127" w:hanging="341"/>
      </w:pPr>
      <w:rPr>
        <w:rFonts w:hint="default"/>
        <w:lang w:val="pt-PT" w:eastAsia="en-US" w:bidi="ar-SA"/>
      </w:rPr>
    </w:lvl>
    <w:lvl w:ilvl="7">
      <w:numFmt w:val="bullet"/>
      <w:lvlText w:val="•"/>
      <w:lvlJc w:val="left"/>
      <w:pPr>
        <w:ind w:left="7112" w:hanging="341"/>
      </w:pPr>
      <w:rPr>
        <w:rFonts w:hint="default"/>
        <w:lang w:val="pt-PT" w:eastAsia="en-US" w:bidi="ar-SA"/>
      </w:rPr>
    </w:lvl>
    <w:lvl w:ilvl="8">
      <w:numFmt w:val="bullet"/>
      <w:lvlText w:val="•"/>
      <w:lvlJc w:val="left"/>
      <w:pPr>
        <w:ind w:left="8097" w:hanging="341"/>
      </w:pPr>
      <w:rPr>
        <w:rFonts w:hint="default"/>
        <w:lang w:val="pt-PT" w:eastAsia="en-US" w:bidi="ar-SA"/>
      </w:rPr>
    </w:lvl>
  </w:abstractNum>
  <w:abstractNum w:abstractNumId="101" w15:restartNumberingAfterBreak="0">
    <w:nsid w:val="3D9077C6"/>
    <w:multiLevelType w:val="hybridMultilevel"/>
    <w:tmpl w:val="AB849348"/>
    <w:lvl w:ilvl="0" w:tplc="04160019">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3D9B1B0E"/>
    <w:multiLevelType w:val="multilevel"/>
    <w:tmpl w:val="4B50A3E2"/>
    <w:lvl w:ilvl="0">
      <w:start w:val="1"/>
      <w:numFmt w:val="decimal"/>
      <w:lvlText w:val="%1"/>
      <w:lvlJc w:val="left"/>
      <w:pPr>
        <w:ind w:left="360" w:hanging="360"/>
      </w:pPr>
      <w:rPr>
        <w:rFonts w:eastAsia="Times New Roman" w:hint="default"/>
      </w:rPr>
    </w:lvl>
    <w:lvl w:ilvl="1">
      <w:start w:val="1"/>
      <w:numFmt w:val="decimal"/>
      <w:lvlText w:val="%1.%2"/>
      <w:lvlJc w:val="left"/>
      <w:pPr>
        <w:ind w:left="578" w:hanging="360"/>
      </w:pPr>
      <w:rPr>
        <w:rFonts w:eastAsia="Times New Roman" w:hint="default"/>
      </w:rPr>
    </w:lvl>
    <w:lvl w:ilvl="2">
      <w:start w:val="1"/>
      <w:numFmt w:val="decimal"/>
      <w:lvlText w:val="%1.%2.%3"/>
      <w:lvlJc w:val="left"/>
      <w:pPr>
        <w:ind w:left="1156" w:hanging="720"/>
      </w:pPr>
      <w:rPr>
        <w:rFonts w:eastAsia="Times New Roman" w:hint="default"/>
      </w:rPr>
    </w:lvl>
    <w:lvl w:ilvl="3">
      <w:start w:val="1"/>
      <w:numFmt w:val="decimal"/>
      <w:lvlText w:val="%1.%2.%3.%4"/>
      <w:lvlJc w:val="left"/>
      <w:pPr>
        <w:ind w:left="1734" w:hanging="1080"/>
      </w:pPr>
      <w:rPr>
        <w:rFonts w:eastAsia="Times New Roman" w:hint="default"/>
      </w:rPr>
    </w:lvl>
    <w:lvl w:ilvl="4">
      <w:start w:val="1"/>
      <w:numFmt w:val="decimal"/>
      <w:lvlText w:val="%1.%2.%3.%4.%5"/>
      <w:lvlJc w:val="left"/>
      <w:pPr>
        <w:ind w:left="1952" w:hanging="1080"/>
      </w:pPr>
      <w:rPr>
        <w:rFonts w:eastAsia="Times New Roman" w:hint="default"/>
      </w:rPr>
    </w:lvl>
    <w:lvl w:ilvl="5">
      <w:start w:val="1"/>
      <w:numFmt w:val="decimal"/>
      <w:lvlText w:val="%1.%2.%3.%4.%5.%6"/>
      <w:lvlJc w:val="left"/>
      <w:pPr>
        <w:ind w:left="2530" w:hanging="1440"/>
      </w:pPr>
      <w:rPr>
        <w:rFonts w:eastAsia="Times New Roman" w:hint="default"/>
      </w:rPr>
    </w:lvl>
    <w:lvl w:ilvl="6">
      <w:start w:val="1"/>
      <w:numFmt w:val="decimal"/>
      <w:lvlText w:val="%1.%2.%3.%4.%5.%6.%7"/>
      <w:lvlJc w:val="left"/>
      <w:pPr>
        <w:ind w:left="2748" w:hanging="1440"/>
      </w:pPr>
      <w:rPr>
        <w:rFonts w:eastAsia="Times New Roman" w:hint="default"/>
      </w:rPr>
    </w:lvl>
    <w:lvl w:ilvl="7">
      <w:start w:val="1"/>
      <w:numFmt w:val="decimal"/>
      <w:lvlText w:val="%1.%2.%3.%4.%5.%6.%7.%8"/>
      <w:lvlJc w:val="left"/>
      <w:pPr>
        <w:ind w:left="3326" w:hanging="1800"/>
      </w:pPr>
      <w:rPr>
        <w:rFonts w:eastAsia="Times New Roman" w:hint="default"/>
      </w:rPr>
    </w:lvl>
    <w:lvl w:ilvl="8">
      <w:start w:val="1"/>
      <w:numFmt w:val="decimal"/>
      <w:lvlText w:val="%1.%2.%3.%4.%5.%6.%7.%8.%9"/>
      <w:lvlJc w:val="left"/>
      <w:pPr>
        <w:ind w:left="3544" w:hanging="1800"/>
      </w:pPr>
      <w:rPr>
        <w:rFonts w:eastAsia="Times New Roman" w:hint="default"/>
      </w:rPr>
    </w:lvl>
  </w:abstractNum>
  <w:abstractNum w:abstractNumId="103" w15:restartNumberingAfterBreak="0">
    <w:nsid w:val="3DBF030F"/>
    <w:multiLevelType w:val="hybridMultilevel"/>
    <w:tmpl w:val="29368734"/>
    <w:lvl w:ilvl="0" w:tplc="0416000D">
      <w:start w:val="1"/>
      <w:numFmt w:val="bullet"/>
      <w:lvlText w:val=""/>
      <w:lvlJc w:val="left"/>
      <w:pPr>
        <w:ind w:left="2160" w:hanging="360"/>
      </w:pPr>
      <w:rPr>
        <w:rFonts w:ascii="Wingdings" w:hAnsi="Wingdings"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04" w15:restartNumberingAfterBreak="0">
    <w:nsid w:val="3E0452FE"/>
    <w:multiLevelType w:val="hybridMultilevel"/>
    <w:tmpl w:val="63DEAB0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3F682EA7"/>
    <w:multiLevelType w:val="multilevel"/>
    <w:tmpl w:val="BD9A5F26"/>
    <w:lvl w:ilvl="0">
      <w:start w:val="1"/>
      <w:numFmt w:val="decimal"/>
      <w:lvlText w:val="%1."/>
      <w:lvlJc w:val="left"/>
      <w:pPr>
        <w:ind w:left="578" w:hanging="360"/>
      </w:pPr>
      <w:rPr>
        <w:rFonts w:hint="default"/>
        <w:b/>
        <w:bCs/>
      </w:rPr>
    </w:lvl>
    <w:lvl w:ilvl="1">
      <w:start w:val="1"/>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1298" w:hanging="108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658" w:hanging="144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2018" w:hanging="1800"/>
      </w:pPr>
      <w:rPr>
        <w:rFonts w:hint="default"/>
      </w:rPr>
    </w:lvl>
    <w:lvl w:ilvl="8">
      <w:start w:val="1"/>
      <w:numFmt w:val="decimal"/>
      <w:isLgl/>
      <w:lvlText w:val="%1.%2.%3.%4.%5.%6.%7.%8.%9"/>
      <w:lvlJc w:val="left"/>
      <w:pPr>
        <w:ind w:left="2018" w:hanging="1800"/>
      </w:pPr>
      <w:rPr>
        <w:rFonts w:hint="default"/>
      </w:rPr>
    </w:lvl>
  </w:abstractNum>
  <w:abstractNum w:abstractNumId="106" w15:restartNumberingAfterBreak="0">
    <w:nsid w:val="40024AF2"/>
    <w:multiLevelType w:val="multilevel"/>
    <w:tmpl w:val="F5401976"/>
    <w:lvl w:ilvl="0">
      <w:start w:val="3"/>
      <w:numFmt w:val="decimal"/>
      <w:lvlText w:val="%1"/>
      <w:lvlJc w:val="left"/>
      <w:pPr>
        <w:ind w:left="8931" w:hanging="349"/>
      </w:pPr>
      <w:rPr>
        <w:rFonts w:hint="default"/>
        <w:lang w:val="pt-PT" w:eastAsia="en-US" w:bidi="ar-SA"/>
      </w:rPr>
    </w:lvl>
    <w:lvl w:ilvl="1">
      <w:start w:val="1"/>
      <w:numFmt w:val="decimal"/>
      <w:lvlText w:val="%1.%2"/>
      <w:lvlJc w:val="left"/>
      <w:pPr>
        <w:ind w:left="11473" w:hanging="349"/>
      </w:pPr>
      <w:rPr>
        <w:rFonts w:ascii="Arial" w:eastAsia="Times New Roman" w:hAnsi="Arial" w:cs="Arial" w:hint="default"/>
        <w:b/>
        <w:bCs/>
        <w:w w:val="100"/>
        <w:sz w:val="24"/>
        <w:szCs w:val="24"/>
        <w:lang w:val="pt-PT" w:eastAsia="en-US" w:bidi="ar-SA"/>
      </w:rPr>
    </w:lvl>
    <w:lvl w:ilvl="2">
      <w:numFmt w:val="bullet"/>
      <w:lvlText w:val="•"/>
      <w:lvlJc w:val="left"/>
      <w:pPr>
        <w:ind w:left="10902" w:hanging="349"/>
      </w:pPr>
      <w:rPr>
        <w:rFonts w:hint="default"/>
        <w:lang w:val="pt-PT" w:eastAsia="en-US" w:bidi="ar-SA"/>
      </w:rPr>
    </w:lvl>
    <w:lvl w:ilvl="3">
      <w:numFmt w:val="bullet"/>
      <w:lvlText w:val="•"/>
      <w:lvlJc w:val="left"/>
      <w:pPr>
        <w:ind w:left="11886" w:hanging="349"/>
      </w:pPr>
      <w:rPr>
        <w:rFonts w:hint="default"/>
        <w:lang w:val="pt-PT" w:eastAsia="en-US" w:bidi="ar-SA"/>
      </w:rPr>
    </w:lvl>
    <w:lvl w:ilvl="4">
      <w:numFmt w:val="bullet"/>
      <w:lvlText w:val="•"/>
      <w:lvlJc w:val="left"/>
      <w:pPr>
        <w:ind w:left="12871" w:hanging="349"/>
      </w:pPr>
      <w:rPr>
        <w:rFonts w:hint="default"/>
        <w:lang w:val="pt-PT" w:eastAsia="en-US" w:bidi="ar-SA"/>
      </w:rPr>
    </w:lvl>
    <w:lvl w:ilvl="5">
      <w:numFmt w:val="bullet"/>
      <w:lvlText w:val="•"/>
      <w:lvlJc w:val="left"/>
      <w:pPr>
        <w:ind w:left="13856" w:hanging="349"/>
      </w:pPr>
      <w:rPr>
        <w:rFonts w:hint="default"/>
        <w:lang w:val="pt-PT" w:eastAsia="en-US" w:bidi="ar-SA"/>
      </w:rPr>
    </w:lvl>
    <w:lvl w:ilvl="6">
      <w:numFmt w:val="bullet"/>
      <w:lvlText w:val="•"/>
      <w:lvlJc w:val="left"/>
      <w:pPr>
        <w:ind w:left="14840" w:hanging="349"/>
      </w:pPr>
      <w:rPr>
        <w:rFonts w:hint="default"/>
        <w:lang w:val="pt-PT" w:eastAsia="en-US" w:bidi="ar-SA"/>
      </w:rPr>
    </w:lvl>
    <w:lvl w:ilvl="7">
      <w:numFmt w:val="bullet"/>
      <w:lvlText w:val="•"/>
      <w:lvlJc w:val="left"/>
      <w:pPr>
        <w:ind w:left="15825" w:hanging="349"/>
      </w:pPr>
      <w:rPr>
        <w:rFonts w:hint="default"/>
        <w:lang w:val="pt-PT" w:eastAsia="en-US" w:bidi="ar-SA"/>
      </w:rPr>
    </w:lvl>
    <w:lvl w:ilvl="8">
      <w:numFmt w:val="bullet"/>
      <w:lvlText w:val="•"/>
      <w:lvlJc w:val="left"/>
      <w:pPr>
        <w:ind w:left="16810" w:hanging="349"/>
      </w:pPr>
      <w:rPr>
        <w:rFonts w:hint="default"/>
        <w:lang w:val="pt-PT" w:eastAsia="en-US" w:bidi="ar-SA"/>
      </w:rPr>
    </w:lvl>
  </w:abstractNum>
  <w:abstractNum w:abstractNumId="107" w15:restartNumberingAfterBreak="0">
    <w:nsid w:val="403D178B"/>
    <w:multiLevelType w:val="hybridMultilevel"/>
    <w:tmpl w:val="B5F06CCC"/>
    <w:lvl w:ilvl="0" w:tplc="AA96E6EA">
      <w:start w:val="1"/>
      <w:numFmt w:val="lowerRoman"/>
      <w:lvlText w:val="%1)"/>
      <w:lvlJc w:val="left"/>
      <w:pPr>
        <w:ind w:left="1713" w:hanging="360"/>
      </w:pPr>
      <w:rPr>
        <w:rFonts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08" w15:restartNumberingAfterBreak="0">
    <w:nsid w:val="40CC19F2"/>
    <w:multiLevelType w:val="multilevel"/>
    <w:tmpl w:val="FD508CF8"/>
    <w:lvl w:ilvl="0">
      <w:start w:val="16"/>
      <w:numFmt w:val="decimal"/>
      <w:lvlText w:val="%1"/>
      <w:lvlJc w:val="left"/>
      <w:pPr>
        <w:ind w:left="218" w:hanging="449"/>
      </w:pPr>
      <w:rPr>
        <w:rFonts w:hint="default"/>
        <w:lang w:val="pt-PT" w:eastAsia="en-US" w:bidi="ar-SA"/>
      </w:rPr>
    </w:lvl>
    <w:lvl w:ilvl="1">
      <w:start w:val="1"/>
      <w:numFmt w:val="decimal"/>
      <w:lvlText w:val="%1.%2"/>
      <w:lvlJc w:val="left"/>
      <w:pPr>
        <w:ind w:left="218" w:hanging="449"/>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63"/>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776"/>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902" w:hanging="776"/>
      </w:pPr>
      <w:rPr>
        <w:rFonts w:hint="default"/>
        <w:lang w:val="pt-PT" w:eastAsia="en-US" w:bidi="ar-SA"/>
      </w:rPr>
    </w:lvl>
    <w:lvl w:ilvl="5">
      <w:numFmt w:val="bullet"/>
      <w:lvlText w:val="•"/>
      <w:lvlJc w:val="left"/>
      <w:pPr>
        <w:ind w:left="4929" w:hanging="776"/>
      </w:pPr>
      <w:rPr>
        <w:rFonts w:hint="default"/>
        <w:lang w:val="pt-PT" w:eastAsia="en-US" w:bidi="ar-SA"/>
      </w:rPr>
    </w:lvl>
    <w:lvl w:ilvl="6">
      <w:numFmt w:val="bullet"/>
      <w:lvlText w:val="•"/>
      <w:lvlJc w:val="left"/>
      <w:pPr>
        <w:ind w:left="5956" w:hanging="776"/>
      </w:pPr>
      <w:rPr>
        <w:rFonts w:hint="default"/>
        <w:lang w:val="pt-PT" w:eastAsia="en-US" w:bidi="ar-SA"/>
      </w:rPr>
    </w:lvl>
    <w:lvl w:ilvl="7">
      <w:numFmt w:val="bullet"/>
      <w:lvlText w:val="•"/>
      <w:lvlJc w:val="left"/>
      <w:pPr>
        <w:ind w:left="6984" w:hanging="776"/>
      </w:pPr>
      <w:rPr>
        <w:rFonts w:hint="default"/>
        <w:lang w:val="pt-PT" w:eastAsia="en-US" w:bidi="ar-SA"/>
      </w:rPr>
    </w:lvl>
    <w:lvl w:ilvl="8">
      <w:numFmt w:val="bullet"/>
      <w:lvlText w:val="•"/>
      <w:lvlJc w:val="left"/>
      <w:pPr>
        <w:ind w:left="8011" w:hanging="776"/>
      </w:pPr>
      <w:rPr>
        <w:rFonts w:hint="default"/>
        <w:lang w:val="pt-PT" w:eastAsia="en-US" w:bidi="ar-SA"/>
      </w:rPr>
    </w:lvl>
  </w:abstractNum>
  <w:abstractNum w:abstractNumId="109" w15:restartNumberingAfterBreak="0">
    <w:nsid w:val="40F656FA"/>
    <w:multiLevelType w:val="hybridMultilevel"/>
    <w:tmpl w:val="F7C026E6"/>
    <w:lvl w:ilvl="0" w:tplc="8F4498DA">
      <w:start w:val="2"/>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4103487F"/>
    <w:multiLevelType w:val="hybridMultilevel"/>
    <w:tmpl w:val="D43A4BF6"/>
    <w:lvl w:ilvl="0" w:tplc="A12C96C0">
      <w:start w:val="6"/>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412E4331"/>
    <w:multiLevelType w:val="hybridMultilevel"/>
    <w:tmpl w:val="003EB6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41952F73"/>
    <w:multiLevelType w:val="hybridMultilevel"/>
    <w:tmpl w:val="2BBA0A9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3" w15:restartNumberingAfterBreak="0">
    <w:nsid w:val="41C14ECF"/>
    <w:multiLevelType w:val="hybridMultilevel"/>
    <w:tmpl w:val="C38AF900"/>
    <w:lvl w:ilvl="0" w:tplc="041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42241994"/>
    <w:multiLevelType w:val="multilevel"/>
    <w:tmpl w:val="7598D786"/>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22420DA"/>
    <w:multiLevelType w:val="multilevel"/>
    <w:tmpl w:val="02B6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2D07502"/>
    <w:multiLevelType w:val="multilevel"/>
    <w:tmpl w:val="32E26FEE"/>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19"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44B75E40"/>
    <w:multiLevelType w:val="hybridMultilevel"/>
    <w:tmpl w:val="2DFEC7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453C56DA"/>
    <w:multiLevelType w:val="multilevel"/>
    <w:tmpl w:val="59FECAC6"/>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b w:val="0"/>
        <w:bCs w:val="0"/>
        <w:color w:val="auto"/>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45ED634C"/>
    <w:multiLevelType w:val="multilevel"/>
    <w:tmpl w:val="8AB85720"/>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6574617"/>
    <w:multiLevelType w:val="hybridMultilevel"/>
    <w:tmpl w:val="392498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46DF1B69"/>
    <w:multiLevelType w:val="hybridMultilevel"/>
    <w:tmpl w:val="9EBE533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26" w15:restartNumberingAfterBreak="0">
    <w:nsid w:val="47606F0C"/>
    <w:multiLevelType w:val="hybridMultilevel"/>
    <w:tmpl w:val="B98CD576"/>
    <w:lvl w:ilvl="0" w:tplc="94867D4A">
      <w:numFmt w:val="bullet"/>
      <w:lvlText w:val="–"/>
      <w:lvlJc w:val="left"/>
      <w:pPr>
        <w:ind w:left="218" w:hanging="184"/>
      </w:pPr>
      <w:rPr>
        <w:rFonts w:ascii="Times New Roman" w:eastAsia="Times New Roman" w:hAnsi="Times New Roman" w:cs="Times New Roman" w:hint="default"/>
        <w:b/>
        <w:bCs/>
        <w:w w:val="100"/>
        <w:sz w:val="22"/>
        <w:szCs w:val="22"/>
        <w:lang w:val="pt-PT" w:eastAsia="en-US" w:bidi="ar-SA"/>
      </w:rPr>
    </w:lvl>
    <w:lvl w:ilvl="1" w:tplc="F8A460FE">
      <w:numFmt w:val="bullet"/>
      <w:lvlText w:val="•"/>
      <w:lvlJc w:val="left"/>
      <w:pPr>
        <w:ind w:left="1204" w:hanging="184"/>
      </w:pPr>
      <w:rPr>
        <w:rFonts w:hint="default"/>
        <w:lang w:val="pt-PT" w:eastAsia="en-US" w:bidi="ar-SA"/>
      </w:rPr>
    </w:lvl>
    <w:lvl w:ilvl="2" w:tplc="6DDCFB98">
      <w:numFmt w:val="bullet"/>
      <w:lvlText w:val="•"/>
      <w:lvlJc w:val="left"/>
      <w:pPr>
        <w:ind w:left="2189" w:hanging="184"/>
      </w:pPr>
      <w:rPr>
        <w:rFonts w:hint="default"/>
        <w:lang w:val="pt-PT" w:eastAsia="en-US" w:bidi="ar-SA"/>
      </w:rPr>
    </w:lvl>
    <w:lvl w:ilvl="3" w:tplc="A4FE3E2A">
      <w:numFmt w:val="bullet"/>
      <w:lvlText w:val="•"/>
      <w:lvlJc w:val="left"/>
      <w:pPr>
        <w:ind w:left="3173" w:hanging="184"/>
      </w:pPr>
      <w:rPr>
        <w:rFonts w:hint="default"/>
        <w:lang w:val="pt-PT" w:eastAsia="en-US" w:bidi="ar-SA"/>
      </w:rPr>
    </w:lvl>
    <w:lvl w:ilvl="4" w:tplc="25A23E04">
      <w:numFmt w:val="bullet"/>
      <w:lvlText w:val="•"/>
      <w:lvlJc w:val="left"/>
      <w:pPr>
        <w:ind w:left="4158" w:hanging="184"/>
      </w:pPr>
      <w:rPr>
        <w:rFonts w:hint="default"/>
        <w:lang w:val="pt-PT" w:eastAsia="en-US" w:bidi="ar-SA"/>
      </w:rPr>
    </w:lvl>
    <w:lvl w:ilvl="5" w:tplc="78746FBE">
      <w:numFmt w:val="bullet"/>
      <w:lvlText w:val="•"/>
      <w:lvlJc w:val="left"/>
      <w:pPr>
        <w:ind w:left="5143" w:hanging="184"/>
      </w:pPr>
      <w:rPr>
        <w:rFonts w:hint="default"/>
        <w:lang w:val="pt-PT" w:eastAsia="en-US" w:bidi="ar-SA"/>
      </w:rPr>
    </w:lvl>
    <w:lvl w:ilvl="6" w:tplc="3E98D8AC">
      <w:numFmt w:val="bullet"/>
      <w:lvlText w:val="•"/>
      <w:lvlJc w:val="left"/>
      <w:pPr>
        <w:ind w:left="6127" w:hanging="184"/>
      </w:pPr>
      <w:rPr>
        <w:rFonts w:hint="default"/>
        <w:lang w:val="pt-PT" w:eastAsia="en-US" w:bidi="ar-SA"/>
      </w:rPr>
    </w:lvl>
    <w:lvl w:ilvl="7" w:tplc="B6DEEEE4">
      <w:numFmt w:val="bullet"/>
      <w:lvlText w:val="•"/>
      <w:lvlJc w:val="left"/>
      <w:pPr>
        <w:ind w:left="7112" w:hanging="184"/>
      </w:pPr>
      <w:rPr>
        <w:rFonts w:hint="default"/>
        <w:lang w:val="pt-PT" w:eastAsia="en-US" w:bidi="ar-SA"/>
      </w:rPr>
    </w:lvl>
    <w:lvl w:ilvl="8" w:tplc="46A6E63C">
      <w:numFmt w:val="bullet"/>
      <w:lvlText w:val="•"/>
      <w:lvlJc w:val="left"/>
      <w:pPr>
        <w:ind w:left="8097" w:hanging="184"/>
      </w:pPr>
      <w:rPr>
        <w:rFonts w:hint="default"/>
        <w:lang w:val="pt-PT" w:eastAsia="en-US" w:bidi="ar-SA"/>
      </w:rPr>
    </w:lvl>
  </w:abstractNum>
  <w:abstractNum w:abstractNumId="127"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49952A36"/>
    <w:multiLevelType w:val="multilevel"/>
    <w:tmpl w:val="4532F1B2"/>
    <w:lvl w:ilvl="0">
      <w:start w:val="1"/>
      <w:numFmt w:val="decimal"/>
      <w:lvlText w:val="%1"/>
      <w:lvlJc w:val="left"/>
      <w:pPr>
        <w:ind w:left="465" w:hanging="465"/>
      </w:pPr>
      <w:rPr>
        <w:rFonts w:hint="default"/>
        <w:b/>
      </w:rPr>
    </w:lvl>
    <w:lvl w:ilvl="1">
      <w:start w:val="14"/>
      <w:numFmt w:val="decimal"/>
      <w:lvlText w:val="%1.%2"/>
      <w:lvlJc w:val="left"/>
      <w:pPr>
        <w:ind w:left="930" w:hanging="465"/>
      </w:pPr>
      <w:rPr>
        <w:rFonts w:hint="default"/>
        <w:b/>
      </w:rPr>
    </w:lvl>
    <w:lvl w:ilvl="2">
      <w:start w:val="1"/>
      <w:numFmt w:val="decimal"/>
      <w:lvlText w:val="%1.%2.%3"/>
      <w:lvlJc w:val="left"/>
      <w:pPr>
        <w:ind w:left="1650" w:hanging="720"/>
      </w:pPr>
      <w:rPr>
        <w:rFonts w:hint="default"/>
        <w:b/>
      </w:rPr>
    </w:lvl>
    <w:lvl w:ilvl="3">
      <w:start w:val="1"/>
      <w:numFmt w:val="decimal"/>
      <w:lvlText w:val="%1.%2.%3.%4"/>
      <w:lvlJc w:val="left"/>
      <w:pPr>
        <w:ind w:left="2475" w:hanging="1080"/>
      </w:pPr>
      <w:rPr>
        <w:rFonts w:hint="default"/>
        <w:b/>
      </w:rPr>
    </w:lvl>
    <w:lvl w:ilvl="4">
      <w:start w:val="1"/>
      <w:numFmt w:val="decimal"/>
      <w:lvlText w:val="%1.%2.%3.%4.%5"/>
      <w:lvlJc w:val="left"/>
      <w:pPr>
        <w:ind w:left="2940" w:hanging="1080"/>
      </w:pPr>
      <w:rPr>
        <w:rFonts w:hint="default"/>
        <w:b/>
      </w:rPr>
    </w:lvl>
    <w:lvl w:ilvl="5">
      <w:start w:val="1"/>
      <w:numFmt w:val="decimal"/>
      <w:lvlText w:val="%1.%2.%3.%4.%5.%6"/>
      <w:lvlJc w:val="left"/>
      <w:pPr>
        <w:ind w:left="3765" w:hanging="1440"/>
      </w:pPr>
      <w:rPr>
        <w:rFonts w:hint="default"/>
        <w:b/>
      </w:rPr>
    </w:lvl>
    <w:lvl w:ilvl="6">
      <w:start w:val="1"/>
      <w:numFmt w:val="decimal"/>
      <w:lvlText w:val="%1.%2.%3.%4.%5.%6.%7"/>
      <w:lvlJc w:val="left"/>
      <w:pPr>
        <w:ind w:left="4230" w:hanging="1440"/>
      </w:pPr>
      <w:rPr>
        <w:rFonts w:hint="default"/>
        <w:b/>
      </w:rPr>
    </w:lvl>
    <w:lvl w:ilvl="7">
      <w:start w:val="1"/>
      <w:numFmt w:val="decimal"/>
      <w:lvlText w:val="%1.%2.%3.%4.%5.%6.%7.%8"/>
      <w:lvlJc w:val="left"/>
      <w:pPr>
        <w:ind w:left="5055" w:hanging="1800"/>
      </w:pPr>
      <w:rPr>
        <w:rFonts w:hint="default"/>
        <w:b/>
      </w:rPr>
    </w:lvl>
    <w:lvl w:ilvl="8">
      <w:start w:val="1"/>
      <w:numFmt w:val="decimal"/>
      <w:lvlText w:val="%1.%2.%3.%4.%5.%6.%7.%8.%9"/>
      <w:lvlJc w:val="left"/>
      <w:pPr>
        <w:ind w:left="5520" w:hanging="1800"/>
      </w:pPr>
      <w:rPr>
        <w:rFonts w:hint="default"/>
        <w:b/>
      </w:rPr>
    </w:lvl>
  </w:abstractNum>
  <w:abstractNum w:abstractNumId="129"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4A347B5B"/>
    <w:multiLevelType w:val="multilevel"/>
    <w:tmpl w:val="6646077C"/>
    <w:lvl w:ilvl="0">
      <w:start w:val="7"/>
      <w:numFmt w:val="decimal"/>
      <w:lvlText w:val="%1"/>
      <w:lvlJc w:val="left"/>
      <w:pPr>
        <w:ind w:left="465" w:hanging="465"/>
      </w:pPr>
      <w:rPr>
        <w:rFonts w:hint="default"/>
        <w:b w:val="0"/>
      </w:rPr>
    </w:lvl>
    <w:lvl w:ilvl="1">
      <w:start w:val="19"/>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31"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4B8E3B74"/>
    <w:multiLevelType w:val="multilevel"/>
    <w:tmpl w:val="FEC6898C"/>
    <w:lvl w:ilvl="0">
      <w:start w:val="13"/>
      <w:numFmt w:val="decimal"/>
      <w:lvlText w:val="%1"/>
      <w:lvlJc w:val="left"/>
      <w:pPr>
        <w:ind w:left="218" w:hanging="447"/>
      </w:pPr>
      <w:rPr>
        <w:rFonts w:hint="default"/>
        <w:lang w:val="pt-PT" w:eastAsia="en-US" w:bidi="ar-SA"/>
      </w:rPr>
    </w:lvl>
    <w:lvl w:ilvl="1">
      <w:start w:val="1"/>
      <w:numFmt w:val="decimal"/>
      <w:lvlText w:val="%1.%2"/>
      <w:lvlJc w:val="left"/>
      <w:pPr>
        <w:ind w:left="218" w:hanging="447"/>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39"/>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639"/>
      </w:pPr>
      <w:rPr>
        <w:rFonts w:hint="default"/>
        <w:lang w:val="pt-PT" w:eastAsia="en-US" w:bidi="ar-SA"/>
      </w:rPr>
    </w:lvl>
    <w:lvl w:ilvl="4">
      <w:numFmt w:val="bullet"/>
      <w:lvlText w:val="•"/>
      <w:lvlJc w:val="left"/>
      <w:pPr>
        <w:ind w:left="4158" w:hanging="639"/>
      </w:pPr>
      <w:rPr>
        <w:rFonts w:hint="default"/>
        <w:lang w:val="pt-PT" w:eastAsia="en-US" w:bidi="ar-SA"/>
      </w:rPr>
    </w:lvl>
    <w:lvl w:ilvl="5">
      <w:numFmt w:val="bullet"/>
      <w:lvlText w:val="•"/>
      <w:lvlJc w:val="left"/>
      <w:pPr>
        <w:ind w:left="5143" w:hanging="639"/>
      </w:pPr>
      <w:rPr>
        <w:rFonts w:hint="default"/>
        <w:lang w:val="pt-PT" w:eastAsia="en-US" w:bidi="ar-SA"/>
      </w:rPr>
    </w:lvl>
    <w:lvl w:ilvl="6">
      <w:numFmt w:val="bullet"/>
      <w:lvlText w:val="•"/>
      <w:lvlJc w:val="left"/>
      <w:pPr>
        <w:ind w:left="6127" w:hanging="639"/>
      </w:pPr>
      <w:rPr>
        <w:rFonts w:hint="default"/>
        <w:lang w:val="pt-PT" w:eastAsia="en-US" w:bidi="ar-SA"/>
      </w:rPr>
    </w:lvl>
    <w:lvl w:ilvl="7">
      <w:numFmt w:val="bullet"/>
      <w:lvlText w:val="•"/>
      <w:lvlJc w:val="left"/>
      <w:pPr>
        <w:ind w:left="7112" w:hanging="639"/>
      </w:pPr>
      <w:rPr>
        <w:rFonts w:hint="default"/>
        <w:lang w:val="pt-PT" w:eastAsia="en-US" w:bidi="ar-SA"/>
      </w:rPr>
    </w:lvl>
    <w:lvl w:ilvl="8">
      <w:numFmt w:val="bullet"/>
      <w:lvlText w:val="•"/>
      <w:lvlJc w:val="left"/>
      <w:pPr>
        <w:ind w:left="8097" w:hanging="639"/>
      </w:pPr>
      <w:rPr>
        <w:rFonts w:hint="default"/>
        <w:lang w:val="pt-PT" w:eastAsia="en-US" w:bidi="ar-SA"/>
      </w:rPr>
    </w:lvl>
  </w:abstractNum>
  <w:abstractNum w:abstractNumId="133"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4C0B112E"/>
    <w:multiLevelType w:val="hybridMultilevel"/>
    <w:tmpl w:val="A784109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5" w15:restartNumberingAfterBreak="0">
    <w:nsid w:val="4CFE755D"/>
    <w:multiLevelType w:val="hybridMultilevel"/>
    <w:tmpl w:val="855EDBB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6" w15:restartNumberingAfterBreak="0">
    <w:nsid w:val="4E583950"/>
    <w:multiLevelType w:val="hybridMultilevel"/>
    <w:tmpl w:val="0518A2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7" w15:restartNumberingAfterBreak="0">
    <w:nsid w:val="4EF55E79"/>
    <w:multiLevelType w:val="hybridMultilevel"/>
    <w:tmpl w:val="0F06BF9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8" w15:restartNumberingAfterBreak="0">
    <w:nsid w:val="4F110CB8"/>
    <w:multiLevelType w:val="hybridMultilevel"/>
    <w:tmpl w:val="DB1AFAB4"/>
    <w:lvl w:ilvl="0" w:tplc="6B04D702">
      <w:start w:val="2"/>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5045371B"/>
    <w:multiLevelType w:val="hybridMultilevel"/>
    <w:tmpl w:val="7DF003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0" w15:restartNumberingAfterBreak="0">
    <w:nsid w:val="50A339D8"/>
    <w:multiLevelType w:val="multilevel"/>
    <w:tmpl w:val="B4C0AB56"/>
    <w:lvl w:ilvl="0">
      <w:start w:val="7"/>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51027F0A"/>
    <w:multiLevelType w:val="hybridMultilevel"/>
    <w:tmpl w:val="FD82F1EC"/>
    <w:lvl w:ilvl="0" w:tplc="04160019">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42" w15:restartNumberingAfterBreak="0">
    <w:nsid w:val="51365BF7"/>
    <w:multiLevelType w:val="hybridMultilevel"/>
    <w:tmpl w:val="92E8402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3" w15:restartNumberingAfterBreak="0">
    <w:nsid w:val="515569C6"/>
    <w:multiLevelType w:val="hybridMultilevel"/>
    <w:tmpl w:val="3F2CE7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4" w15:restartNumberingAfterBreak="0">
    <w:nsid w:val="529F5748"/>
    <w:multiLevelType w:val="multilevel"/>
    <w:tmpl w:val="665648B4"/>
    <w:lvl w:ilvl="0">
      <w:start w:val="10"/>
      <w:numFmt w:val="decimal"/>
      <w:lvlText w:val="%1"/>
      <w:lvlJc w:val="left"/>
      <w:pPr>
        <w:ind w:left="660" w:hanging="660"/>
      </w:pPr>
      <w:rPr>
        <w:rFonts w:hint="default"/>
        <w:b/>
        <w:bCs/>
      </w:rPr>
    </w:lvl>
    <w:lvl w:ilvl="1">
      <w:start w:val="1"/>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146" w15:restartNumberingAfterBreak="0">
    <w:nsid w:val="5475493B"/>
    <w:multiLevelType w:val="hybridMultilevel"/>
    <w:tmpl w:val="279AA7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7" w15:restartNumberingAfterBreak="0">
    <w:nsid w:val="54B4357F"/>
    <w:multiLevelType w:val="hybridMultilevel"/>
    <w:tmpl w:val="1DA0D8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8" w15:restartNumberingAfterBreak="0">
    <w:nsid w:val="56C50EC4"/>
    <w:multiLevelType w:val="multilevel"/>
    <w:tmpl w:val="FA60BC32"/>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9" w15:restartNumberingAfterBreak="0">
    <w:nsid w:val="577E32D1"/>
    <w:multiLevelType w:val="hybridMultilevel"/>
    <w:tmpl w:val="2736C11A"/>
    <w:lvl w:ilvl="0" w:tplc="8D6A9CF2">
      <w:start w:val="1"/>
      <w:numFmt w:val="lowerLetter"/>
      <w:lvlText w:val="%1."/>
      <w:lvlJc w:val="left"/>
      <w:pPr>
        <w:ind w:left="1428" w:hanging="360"/>
      </w:pPr>
      <w:rPr>
        <w:b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50"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15:restartNumberingAfterBreak="0">
    <w:nsid w:val="58EC2A30"/>
    <w:multiLevelType w:val="multilevel"/>
    <w:tmpl w:val="D19A907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9F42975"/>
    <w:multiLevelType w:val="hybridMultilevel"/>
    <w:tmpl w:val="67768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3" w15:restartNumberingAfterBreak="0">
    <w:nsid w:val="5A152A76"/>
    <w:multiLevelType w:val="multilevel"/>
    <w:tmpl w:val="8E224622"/>
    <w:lvl w:ilvl="0">
      <w:start w:val="1"/>
      <w:numFmt w:val="decimal"/>
      <w:lvlText w:val="%1"/>
      <w:lvlJc w:val="left"/>
      <w:pPr>
        <w:ind w:left="465" w:hanging="465"/>
      </w:pPr>
      <w:rPr>
        <w:rFonts w:hint="default"/>
        <w:b/>
      </w:rPr>
    </w:lvl>
    <w:lvl w:ilvl="1">
      <w:start w:val="13"/>
      <w:numFmt w:val="decimal"/>
      <w:lvlText w:val="%1.%2"/>
      <w:lvlJc w:val="left"/>
      <w:pPr>
        <w:ind w:left="465" w:hanging="465"/>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4"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55" w15:restartNumberingAfterBreak="0">
    <w:nsid w:val="5CBB3971"/>
    <w:multiLevelType w:val="multilevel"/>
    <w:tmpl w:val="D552344E"/>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5DEC77B3"/>
    <w:multiLevelType w:val="multilevel"/>
    <w:tmpl w:val="C8B0B1CC"/>
    <w:lvl w:ilvl="0">
      <w:start w:val="10"/>
      <w:numFmt w:val="decimal"/>
      <w:lvlText w:val="%1"/>
      <w:lvlJc w:val="left"/>
      <w:pPr>
        <w:ind w:left="218" w:hanging="460"/>
      </w:pPr>
      <w:rPr>
        <w:rFonts w:hint="default"/>
        <w:lang w:val="pt-PT" w:eastAsia="en-US" w:bidi="ar-SA"/>
      </w:rPr>
    </w:lvl>
    <w:lvl w:ilvl="1">
      <w:start w:val="1"/>
      <w:numFmt w:val="decimal"/>
      <w:lvlText w:val="%1.%2"/>
      <w:lvlJc w:val="left"/>
      <w:pPr>
        <w:ind w:left="218" w:hanging="460"/>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60"/>
      </w:pPr>
      <w:rPr>
        <w:rFonts w:hint="default"/>
        <w:lang w:val="pt-PT" w:eastAsia="en-US" w:bidi="ar-SA"/>
      </w:rPr>
    </w:lvl>
    <w:lvl w:ilvl="3">
      <w:numFmt w:val="bullet"/>
      <w:lvlText w:val="•"/>
      <w:lvlJc w:val="left"/>
      <w:pPr>
        <w:ind w:left="3173" w:hanging="460"/>
      </w:pPr>
      <w:rPr>
        <w:rFonts w:hint="default"/>
        <w:lang w:val="pt-PT" w:eastAsia="en-US" w:bidi="ar-SA"/>
      </w:rPr>
    </w:lvl>
    <w:lvl w:ilvl="4">
      <w:numFmt w:val="bullet"/>
      <w:lvlText w:val="•"/>
      <w:lvlJc w:val="left"/>
      <w:pPr>
        <w:ind w:left="4158" w:hanging="460"/>
      </w:pPr>
      <w:rPr>
        <w:rFonts w:hint="default"/>
        <w:lang w:val="pt-PT" w:eastAsia="en-US" w:bidi="ar-SA"/>
      </w:rPr>
    </w:lvl>
    <w:lvl w:ilvl="5">
      <w:numFmt w:val="bullet"/>
      <w:lvlText w:val="•"/>
      <w:lvlJc w:val="left"/>
      <w:pPr>
        <w:ind w:left="5143" w:hanging="460"/>
      </w:pPr>
      <w:rPr>
        <w:rFonts w:hint="default"/>
        <w:lang w:val="pt-PT" w:eastAsia="en-US" w:bidi="ar-SA"/>
      </w:rPr>
    </w:lvl>
    <w:lvl w:ilvl="6">
      <w:numFmt w:val="bullet"/>
      <w:lvlText w:val="•"/>
      <w:lvlJc w:val="left"/>
      <w:pPr>
        <w:ind w:left="6127" w:hanging="460"/>
      </w:pPr>
      <w:rPr>
        <w:rFonts w:hint="default"/>
        <w:lang w:val="pt-PT" w:eastAsia="en-US" w:bidi="ar-SA"/>
      </w:rPr>
    </w:lvl>
    <w:lvl w:ilvl="7">
      <w:numFmt w:val="bullet"/>
      <w:lvlText w:val="•"/>
      <w:lvlJc w:val="left"/>
      <w:pPr>
        <w:ind w:left="7112" w:hanging="460"/>
      </w:pPr>
      <w:rPr>
        <w:rFonts w:hint="default"/>
        <w:lang w:val="pt-PT" w:eastAsia="en-US" w:bidi="ar-SA"/>
      </w:rPr>
    </w:lvl>
    <w:lvl w:ilvl="8">
      <w:numFmt w:val="bullet"/>
      <w:lvlText w:val="•"/>
      <w:lvlJc w:val="left"/>
      <w:pPr>
        <w:ind w:left="8097" w:hanging="460"/>
      </w:pPr>
      <w:rPr>
        <w:rFonts w:hint="default"/>
        <w:lang w:val="pt-PT" w:eastAsia="en-US" w:bidi="ar-SA"/>
      </w:rPr>
    </w:lvl>
  </w:abstractNum>
  <w:abstractNum w:abstractNumId="157" w15:restartNumberingAfterBreak="0">
    <w:nsid w:val="5E146446"/>
    <w:multiLevelType w:val="hybridMultilevel"/>
    <w:tmpl w:val="B6B81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8" w15:restartNumberingAfterBreak="0">
    <w:nsid w:val="5E6C3075"/>
    <w:multiLevelType w:val="hybridMultilevel"/>
    <w:tmpl w:val="64523A4A"/>
    <w:lvl w:ilvl="0" w:tplc="8630445C">
      <w:numFmt w:val="bullet"/>
      <w:lvlText w:val="-"/>
      <w:lvlJc w:val="left"/>
      <w:pPr>
        <w:ind w:left="218" w:hanging="159"/>
      </w:pPr>
      <w:rPr>
        <w:rFonts w:ascii="Times New Roman" w:eastAsia="Times New Roman" w:hAnsi="Times New Roman" w:cs="Times New Roman" w:hint="default"/>
        <w:b/>
        <w:bCs/>
        <w:w w:val="100"/>
        <w:sz w:val="22"/>
        <w:szCs w:val="22"/>
        <w:lang w:val="pt-PT" w:eastAsia="en-US" w:bidi="ar-SA"/>
      </w:rPr>
    </w:lvl>
    <w:lvl w:ilvl="1" w:tplc="E49E46D6">
      <w:numFmt w:val="bullet"/>
      <w:lvlText w:val="•"/>
      <w:lvlJc w:val="left"/>
      <w:pPr>
        <w:ind w:left="1204" w:hanging="159"/>
      </w:pPr>
      <w:rPr>
        <w:rFonts w:hint="default"/>
        <w:lang w:val="pt-PT" w:eastAsia="en-US" w:bidi="ar-SA"/>
      </w:rPr>
    </w:lvl>
    <w:lvl w:ilvl="2" w:tplc="0AE8DEA0">
      <w:numFmt w:val="bullet"/>
      <w:lvlText w:val="•"/>
      <w:lvlJc w:val="left"/>
      <w:pPr>
        <w:ind w:left="2189" w:hanging="159"/>
      </w:pPr>
      <w:rPr>
        <w:rFonts w:hint="default"/>
        <w:lang w:val="pt-PT" w:eastAsia="en-US" w:bidi="ar-SA"/>
      </w:rPr>
    </w:lvl>
    <w:lvl w:ilvl="3" w:tplc="21D8AA4E">
      <w:numFmt w:val="bullet"/>
      <w:lvlText w:val="•"/>
      <w:lvlJc w:val="left"/>
      <w:pPr>
        <w:ind w:left="3173" w:hanging="159"/>
      </w:pPr>
      <w:rPr>
        <w:rFonts w:hint="default"/>
        <w:lang w:val="pt-PT" w:eastAsia="en-US" w:bidi="ar-SA"/>
      </w:rPr>
    </w:lvl>
    <w:lvl w:ilvl="4" w:tplc="13B09F7C">
      <w:numFmt w:val="bullet"/>
      <w:lvlText w:val="•"/>
      <w:lvlJc w:val="left"/>
      <w:pPr>
        <w:ind w:left="4158" w:hanging="159"/>
      </w:pPr>
      <w:rPr>
        <w:rFonts w:hint="default"/>
        <w:lang w:val="pt-PT" w:eastAsia="en-US" w:bidi="ar-SA"/>
      </w:rPr>
    </w:lvl>
    <w:lvl w:ilvl="5" w:tplc="C7A0C0C4">
      <w:numFmt w:val="bullet"/>
      <w:lvlText w:val="•"/>
      <w:lvlJc w:val="left"/>
      <w:pPr>
        <w:ind w:left="5143" w:hanging="159"/>
      </w:pPr>
      <w:rPr>
        <w:rFonts w:hint="default"/>
        <w:lang w:val="pt-PT" w:eastAsia="en-US" w:bidi="ar-SA"/>
      </w:rPr>
    </w:lvl>
    <w:lvl w:ilvl="6" w:tplc="A4026428">
      <w:numFmt w:val="bullet"/>
      <w:lvlText w:val="•"/>
      <w:lvlJc w:val="left"/>
      <w:pPr>
        <w:ind w:left="6127" w:hanging="159"/>
      </w:pPr>
      <w:rPr>
        <w:rFonts w:hint="default"/>
        <w:lang w:val="pt-PT" w:eastAsia="en-US" w:bidi="ar-SA"/>
      </w:rPr>
    </w:lvl>
    <w:lvl w:ilvl="7" w:tplc="DAD46F42">
      <w:numFmt w:val="bullet"/>
      <w:lvlText w:val="•"/>
      <w:lvlJc w:val="left"/>
      <w:pPr>
        <w:ind w:left="7112" w:hanging="159"/>
      </w:pPr>
      <w:rPr>
        <w:rFonts w:hint="default"/>
        <w:lang w:val="pt-PT" w:eastAsia="en-US" w:bidi="ar-SA"/>
      </w:rPr>
    </w:lvl>
    <w:lvl w:ilvl="8" w:tplc="97842FE8">
      <w:numFmt w:val="bullet"/>
      <w:lvlText w:val="•"/>
      <w:lvlJc w:val="left"/>
      <w:pPr>
        <w:ind w:left="8097" w:hanging="159"/>
      </w:pPr>
      <w:rPr>
        <w:rFonts w:hint="default"/>
        <w:lang w:val="pt-PT" w:eastAsia="en-US" w:bidi="ar-SA"/>
      </w:rPr>
    </w:lvl>
  </w:abstractNum>
  <w:abstractNum w:abstractNumId="159"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0" w15:restartNumberingAfterBreak="0">
    <w:nsid w:val="5FCF524A"/>
    <w:multiLevelType w:val="multilevel"/>
    <w:tmpl w:val="6AB06BFC"/>
    <w:lvl w:ilvl="0">
      <w:start w:val="12"/>
      <w:numFmt w:val="decimal"/>
      <w:lvlText w:val="%1"/>
      <w:lvlJc w:val="left"/>
      <w:pPr>
        <w:ind w:left="672" w:hanging="672"/>
      </w:pPr>
      <w:rPr>
        <w:rFonts w:hint="default"/>
      </w:rPr>
    </w:lvl>
    <w:lvl w:ilvl="1">
      <w:start w:val="1"/>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608A6C6C"/>
    <w:multiLevelType w:val="hybridMultilevel"/>
    <w:tmpl w:val="5F6E608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2" w15:restartNumberingAfterBreak="0">
    <w:nsid w:val="616704A5"/>
    <w:multiLevelType w:val="hybridMultilevel"/>
    <w:tmpl w:val="99E8C2C0"/>
    <w:lvl w:ilvl="0" w:tplc="0B38D908">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3"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4" w15:restartNumberingAfterBreak="0">
    <w:nsid w:val="62757C09"/>
    <w:multiLevelType w:val="hybridMultilevel"/>
    <w:tmpl w:val="841461D4"/>
    <w:lvl w:ilvl="0" w:tplc="6DA6E088">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733C22DE">
      <w:numFmt w:val="bullet"/>
      <w:lvlText w:val="•"/>
      <w:lvlJc w:val="left"/>
      <w:pPr>
        <w:ind w:left="1402" w:hanging="229"/>
      </w:pPr>
      <w:rPr>
        <w:rFonts w:hint="default"/>
        <w:lang w:val="pt-PT" w:eastAsia="en-US" w:bidi="ar-SA"/>
      </w:rPr>
    </w:lvl>
    <w:lvl w:ilvl="2" w:tplc="FB2C4E22">
      <w:numFmt w:val="bullet"/>
      <w:lvlText w:val="•"/>
      <w:lvlJc w:val="left"/>
      <w:pPr>
        <w:ind w:left="2365" w:hanging="229"/>
      </w:pPr>
      <w:rPr>
        <w:rFonts w:hint="default"/>
        <w:lang w:val="pt-PT" w:eastAsia="en-US" w:bidi="ar-SA"/>
      </w:rPr>
    </w:lvl>
    <w:lvl w:ilvl="3" w:tplc="C87A9F6C">
      <w:numFmt w:val="bullet"/>
      <w:lvlText w:val="•"/>
      <w:lvlJc w:val="left"/>
      <w:pPr>
        <w:ind w:left="3327" w:hanging="229"/>
      </w:pPr>
      <w:rPr>
        <w:rFonts w:hint="default"/>
        <w:lang w:val="pt-PT" w:eastAsia="en-US" w:bidi="ar-SA"/>
      </w:rPr>
    </w:lvl>
    <w:lvl w:ilvl="4" w:tplc="7AEADF46">
      <w:numFmt w:val="bullet"/>
      <w:lvlText w:val="•"/>
      <w:lvlJc w:val="left"/>
      <w:pPr>
        <w:ind w:left="4290" w:hanging="229"/>
      </w:pPr>
      <w:rPr>
        <w:rFonts w:hint="default"/>
        <w:lang w:val="pt-PT" w:eastAsia="en-US" w:bidi="ar-SA"/>
      </w:rPr>
    </w:lvl>
    <w:lvl w:ilvl="5" w:tplc="3DDA32F0">
      <w:numFmt w:val="bullet"/>
      <w:lvlText w:val="•"/>
      <w:lvlJc w:val="left"/>
      <w:pPr>
        <w:ind w:left="5253" w:hanging="229"/>
      </w:pPr>
      <w:rPr>
        <w:rFonts w:hint="default"/>
        <w:lang w:val="pt-PT" w:eastAsia="en-US" w:bidi="ar-SA"/>
      </w:rPr>
    </w:lvl>
    <w:lvl w:ilvl="6" w:tplc="A2C60B98">
      <w:numFmt w:val="bullet"/>
      <w:lvlText w:val="•"/>
      <w:lvlJc w:val="left"/>
      <w:pPr>
        <w:ind w:left="6215" w:hanging="229"/>
      </w:pPr>
      <w:rPr>
        <w:rFonts w:hint="default"/>
        <w:lang w:val="pt-PT" w:eastAsia="en-US" w:bidi="ar-SA"/>
      </w:rPr>
    </w:lvl>
    <w:lvl w:ilvl="7" w:tplc="2CC01D38">
      <w:numFmt w:val="bullet"/>
      <w:lvlText w:val="•"/>
      <w:lvlJc w:val="left"/>
      <w:pPr>
        <w:ind w:left="7178" w:hanging="229"/>
      </w:pPr>
      <w:rPr>
        <w:rFonts w:hint="default"/>
        <w:lang w:val="pt-PT" w:eastAsia="en-US" w:bidi="ar-SA"/>
      </w:rPr>
    </w:lvl>
    <w:lvl w:ilvl="8" w:tplc="46243ACA">
      <w:numFmt w:val="bullet"/>
      <w:lvlText w:val="•"/>
      <w:lvlJc w:val="left"/>
      <w:pPr>
        <w:ind w:left="8141" w:hanging="229"/>
      </w:pPr>
      <w:rPr>
        <w:rFonts w:hint="default"/>
        <w:lang w:val="pt-PT" w:eastAsia="en-US" w:bidi="ar-SA"/>
      </w:rPr>
    </w:lvl>
  </w:abstractNum>
  <w:abstractNum w:abstractNumId="165" w15:restartNumberingAfterBreak="0">
    <w:nsid w:val="63BD18BA"/>
    <w:multiLevelType w:val="hybridMultilevel"/>
    <w:tmpl w:val="7F80B14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6" w15:restartNumberingAfterBreak="0">
    <w:nsid w:val="64892FC3"/>
    <w:multiLevelType w:val="multilevel"/>
    <w:tmpl w:val="EDC2CFA4"/>
    <w:lvl w:ilvl="0">
      <w:start w:val="12"/>
      <w:numFmt w:val="decimal"/>
      <w:lvlText w:val="%1"/>
      <w:lvlJc w:val="left"/>
      <w:pPr>
        <w:ind w:left="672" w:hanging="672"/>
      </w:pPr>
      <w:rPr>
        <w:rFonts w:hint="default"/>
      </w:rPr>
    </w:lvl>
    <w:lvl w:ilvl="1">
      <w:start w:val="6"/>
      <w:numFmt w:val="decimal"/>
      <w:lvlText w:val="%1.%2"/>
      <w:lvlJc w:val="left"/>
      <w:pPr>
        <w:ind w:left="672" w:hanging="6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652A3F03"/>
    <w:multiLevelType w:val="hybridMultilevel"/>
    <w:tmpl w:val="CB7AB5CC"/>
    <w:lvl w:ilvl="0" w:tplc="0AB8713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8"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9" w15:restartNumberingAfterBreak="0">
    <w:nsid w:val="66285D86"/>
    <w:multiLevelType w:val="hybridMultilevel"/>
    <w:tmpl w:val="4672DAA2"/>
    <w:lvl w:ilvl="0" w:tplc="0416000D">
      <w:start w:val="1"/>
      <w:numFmt w:val="bullet"/>
      <w:lvlText w:val=""/>
      <w:lvlJc w:val="left"/>
      <w:pPr>
        <w:ind w:left="1298" w:hanging="360"/>
      </w:pPr>
      <w:rPr>
        <w:rFonts w:ascii="Wingdings" w:hAnsi="Wingdings" w:hint="default"/>
      </w:rPr>
    </w:lvl>
    <w:lvl w:ilvl="1" w:tplc="04160003" w:tentative="1">
      <w:start w:val="1"/>
      <w:numFmt w:val="bullet"/>
      <w:lvlText w:val="o"/>
      <w:lvlJc w:val="left"/>
      <w:pPr>
        <w:ind w:left="2018" w:hanging="360"/>
      </w:pPr>
      <w:rPr>
        <w:rFonts w:ascii="Courier New" w:hAnsi="Courier New" w:cs="Courier New" w:hint="default"/>
      </w:rPr>
    </w:lvl>
    <w:lvl w:ilvl="2" w:tplc="04160005" w:tentative="1">
      <w:start w:val="1"/>
      <w:numFmt w:val="bullet"/>
      <w:lvlText w:val=""/>
      <w:lvlJc w:val="left"/>
      <w:pPr>
        <w:ind w:left="2738" w:hanging="360"/>
      </w:pPr>
      <w:rPr>
        <w:rFonts w:ascii="Wingdings" w:hAnsi="Wingdings" w:hint="default"/>
      </w:rPr>
    </w:lvl>
    <w:lvl w:ilvl="3" w:tplc="04160001" w:tentative="1">
      <w:start w:val="1"/>
      <w:numFmt w:val="bullet"/>
      <w:lvlText w:val=""/>
      <w:lvlJc w:val="left"/>
      <w:pPr>
        <w:ind w:left="3458" w:hanging="360"/>
      </w:pPr>
      <w:rPr>
        <w:rFonts w:ascii="Symbol" w:hAnsi="Symbol" w:hint="default"/>
      </w:rPr>
    </w:lvl>
    <w:lvl w:ilvl="4" w:tplc="04160003" w:tentative="1">
      <w:start w:val="1"/>
      <w:numFmt w:val="bullet"/>
      <w:lvlText w:val="o"/>
      <w:lvlJc w:val="left"/>
      <w:pPr>
        <w:ind w:left="4178" w:hanging="360"/>
      </w:pPr>
      <w:rPr>
        <w:rFonts w:ascii="Courier New" w:hAnsi="Courier New" w:cs="Courier New" w:hint="default"/>
      </w:rPr>
    </w:lvl>
    <w:lvl w:ilvl="5" w:tplc="04160005" w:tentative="1">
      <w:start w:val="1"/>
      <w:numFmt w:val="bullet"/>
      <w:lvlText w:val=""/>
      <w:lvlJc w:val="left"/>
      <w:pPr>
        <w:ind w:left="4898" w:hanging="360"/>
      </w:pPr>
      <w:rPr>
        <w:rFonts w:ascii="Wingdings" w:hAnsi="Wingdings" w:hint="default"/>
      </w:rPr>
    </w:lvl>
    <w:lvl w:ilvl="6" w:tplc="04160001" w:tentative="1">
      <w:start w:val="1"/>
      <w:numFmt w:val="bullet"/>
      <w:lvlText w:val=""/>
      <w:lvlJc w:val="left"/>
      <w:pPr>
        <w:ind w:left="5618" w:hanging="360"/>
      </w:pPr>
      <w:rPr>
        <w:rFonts w:ascii="Symbol" w:hAnsi="Symbol" w:hint="default"/>
      </w:rPr>
    </w:lvl>
    <w:lvl w:ilvl="7" w:tplc="04160003" w:tentative="1">
      <w:start w:val="1"/>
      <w:numFmt w:val="bullet"/>
      <w:lvlText w:val="o"/>
      <w:lvlJc w:val="left"/>
      <w:pPr>
        <w:ind w:left="6338" w:hanging="360"/>
      </w:pPr>
      <w:rPr>
        <w:rFonts w:ascii="Courier New" w:hAnsi="Courier New" w:cs="Courier New" w:hint="default"/>
      </w:rPr>
    </w:lvl>
    <w:lvl w:ilvl="8" w:tplc="04160005" w:tentative="1">
      <w:start w:val="1"/>
      <w:numFmt w:val="bullet"/>
      <w:lvlText w:val=""/>
      <w:lvlJc w:val="left"/>
      <w:pPr>
        <w:ind w:left="7058" w:hanging="360"/>
      </w:pPr>
      <w:rPr>
        <w:rFonts w:ascii="Wingdings" w:hAnsi="Wingdings" w:hint="default"/>
      </w:rPr>
    </w:lvl>
  </w:abstractNum>
  <w:abstractNum w:abstractNumId="170" w15:restartNumberingAfterBreak="0">
    <w:nsid w:val="66DC58B2"/>
    <w:multiLevelType w:val="hybridMultilevel"/>
    <w:tmpl w:val="F0FA4E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1" w15:restartNumberingAfterBreak="0">
    <w:nsid w:val="67475D74"/>
    <w:multiLevelType w:val="multilevel"/>
    <w:tmpl w:val="E48A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7E51C10"/>
    <w:multiLevelType w:val="hybridMultilevel"/>
    <w:tmpl w:val="D7624290"/>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73" w15:restartNumberingAfterBreak="0">
    <w:nsid w:val="68E970A8"/>
    <w:multiLevelType w:val="hybridMultilevel"/>
    <w:tmpl w:val="C00862F2"/>
    <w:lvl w:ilvl="0" w:tplc="B0C4CD0C">
      <w:start w:val="14"/>
      <w:numFmt w:val="upperRoman"/>
      <w:lvlText w:val="%1."/>
      <w:lvlJc w:val="left"/>
      <w:pPr>
        <w:ind w:left="2989" w:hanging="720"/>
      </w:pPr>
      <w:rPr>
        <w:rFonts w:hint="default"/>
      </w:rPr>
    </w:lvl>
    <w:lvl w:ilvl="1" w:tplc="04160019" w:tentative="1">
      <w:start w:val="1"/>
      <w:numFmt w:val="lowerLetter"/>
      <w:lvlText w:val="%2."/>
      <w:lvlJc w:val="left"/>
      <w:pPr>
        <w:ind w:left="3349" w:hanging="360"/>
      </w:pPr>
    </w:lvl>
    <w:lvl w:ilvl="2" w:tplc="0416001B" w:tentative="1">
      <w:start w:val="1"/>
      <w:numFmt w:val="lowerRoman"/>
      <w:lvlText w:val="%3."/>
      <w:lvlJc w:val="right"/>
      <w:pPr>
        <w:ind w:left="4069" w:hanging="180"/>
      </w:pPr>
    </w:lvl>
    <w:lvl w:ilvl="3" w:tplc="0416000F" w:tentative="1">
      <w:start w:val="1"/>
      <w:numFmt w:val="decimal"/>
      <w:lvlText w:val="%4."/>
      <w:lvlJc w:val="left"/>
      <w:pPr>
        <w:ind w:left="4789" w:hanging="360"/>
      </w:pPr>
    </w:lvl>
    <w:lvl w:ilvl="4" w:tplc="04160019" w:tentative="1">
      <w:start w:val="1"/>
      <w:numFmt w:val="lowerLetter"/>
      <w:lvlText w:val="%5."/>
      <w:lvlJc w:val="left"/>
      <w:pPr>
        <w:ind w:left="5509" w:hanging="360"/>
      </w:pPr>
    </w:lvl>
    <w:lvl w:ilvl="5" w:tplc="0416001B" w:tentative="1">
      <w:start w:val="1"/>
      <w:numFmt w:val="lowerRoman"/>
      <w:lvlText w:val="%6."/>
      <w:lvlJc w:val="right"/>
      <w:pPr>
        <w:ind w:left="6229" w:hanging="180"/>
      </w:pPr>
    </w:lvl>
    <w:lvl w:ilvl="6" w:tplc="0416000F" w:tentative="1">
      <w:start w:val="1"/>
      <w:numFmt w:val="decimal"/>
      <w:lvlText w:val="%7."/>
      <w:lvlJc w:val="left"/>
      <w:pPr>
        <w:ind w:left="6949" w:hanging="360"/>
      </w:pPr>
    </w:lvl>
    <w:lvl w:ilvl="7" w:tplc="04160019" w:tentative="1">
      <w:start w:val="1"/>
      <w:numFmt w:val="lowerLetter"/>
      <w:lvlText w:val="%8."/>
      <w:lvlJc w:val="left"/>
      <w:pPr>
        <w:ind w:left="7669" w:hanging="360"/>
      </w:pPr>
    </w:lvl>
    <w:lvl w:ilvl="8" w:tplc="0416001B" w:tentative="1">
      <w:start w:val="1"/>
      <w:numFmt w:val="lowerRoman"/>
      <w:lvlText w:val="%9."/>
      <w:lvlJc w:val="right"/>
      <w:pPr>
        <w:ind w:left="8389" w:hanging="180"/>
      </w:pPr>
    </w:lvl>
  </w:abstractNum>
  <w:abstractNum w:abstractNumId="174" w15:restartNumberingAfterBreak="0">
    <w:nsid w:val="693B3B19"/>
    <w:multiLevelType w:val="multilevel"/>
    <w:tmpl w:val="C992A0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69D26462"/>
    <w:multiLevelType w:val="hybridMultilevel"/>
    <w:tmpl w:val="8A869EEA"/>
    <w:lvl w:ilvl="0" w:tplc="0CCC6734">
      <w:start w:val="1"/>
      <w:numFmt w:val="decimal"/>
      <w:lvlText w:val="%1."/>
      <w:lvlJc w:val="left"/>
      <w:pPr>
        <w:ind w:left="439" w:hanging="221"/>
      </w:pPr>
      <w:rPr>
        <w:rFonts w:ascii="Times New Roman" w:eastAsia="Times New Roman" w:hAnsi="Times New Roman" w:cs="Times New Roman" w:hint="default"/>
        <w:b/>
        <w:bCs/>
        <w:w w:val="100"/>
        <w:sz w:val="22"/>
        <w:szCs w:val="22"/>
        <w:lang w:val="pt-PT" w:eastAsia="en-US" w:bidi="ar-SA"/>
      </w:rPr>
    </w:lvl>
    <w:lvl w:ilvl="1" w:tplc="D4B60458">
      <w:numFmt w:val="bullet"/>
      <w:lvlText w:val="•"/>
      <w:lvlJc w:val="left"/>
      <w:pPr>
        <w:ind w:left="1402" w:hanging="221"/>
      </w:pPr>
      <w:rPr>
        <w:rFonts w:hint="default"/>
        <w:lang w:val="pt-PT" w:eastAsia="en-US" w:bidi="ar-SA"/>
      </w:rPr>
    </w:lvl>
    <w:lvl w:ilvl="2" w:tplc="F8B4BBC8">
      <w:numFmt w:val="bullet"/>
      <w:lvlText w:val="•"/>
      <w:lvlJc w:val="left"/>
      <w:pPr>
        <w:ind w:left="2365" w:hanging="221"/>
      </w:pPr>
      <w:rPr>
        <w:rFonts w:hint="default"/>
        <w:lang w:val="pt-PT" w:eastAsia="en-US" w:bidi="ar-SA"/>
      </w:rPr>
    </w:lvl>
    <w:lvl w:ilvl="3" w:tplc="739EE0AC">
      <w:numFmt w:val="bullet"/>
      <w:lvlText w:val="•"/>
      <w:lvlJc w:val="left"/>
      <w:pPr>
        <w:ind w:left="3327" w:hanging="221"/>
      </w:pPr>
      <w:rPr>
        <w:rFonts w:hint="default"/>
        <w:lang w:val="pt-PT" w:eastAsia="en-US" w:bidi="ar-SA"/>
      </w:rPr>
    </w:lvl>
    <w:lvl w:ilvl="4" w:tplc="DF6E146A">
      <w:numFmt w:val="bullet"/>
      <w:lvlText w:val="•"/>
      <w:lvlJc w:val="left"/>
      <w:pPr>
        <w:ind w:left="4290" w:hanging="221"/>
      </w:pPr>
      <w:rPr>
        <w:rFonts w:hint="default"/>
        <w:lang w:val="pt-PT" w:eastAsia="en-US" w:bidi="ar-SA"/>
      </w:rPr>
    </w:lvl>
    <w:lvl w:ilvl="5" w:tplc="6FAECF0A">
      <w:numFmt w:val="bullet"/>
      <w:lvlText w:val="•"/>
      <w:lvlJc w:val="left"/>
      <w:pPr>
        <w:ind w:left="5253" w:hanging="221"/>
      </w:pPr>
      <w:rPr>
        <w:rFonts w:hint="default"/>
        <w:lang w:val="pt-PT" w:eastAsia="en-US" w:bidi="ar-SA"/>
      </w:rPr>
    </w:lvl>
    <w:lvl w:ilvl="6" w:tplc="3A9A6FE2">
      <w:numFmt w:val="bullet"/>
      <w:lvlText w:val="•"/>
      <w:lvlJc w:val="left"/>
      <w:pPr>
        <w:ind w:left="6215" w:hanging="221"/>
      </w:pPr>
      <w:rPr>
        <w:rFonts w:hint="default"/>
        <w:lang w:val="pt-PT" w:eastAsia="en-US" w:bidi="ar-SA"/>
      </w:rPr>
    </w:lvl>
    <w:lvl w:ilvl="7" w:tplc="B0FAD876">
      <w:numFmt w:val="bullet"/>
      <w:lvlText w:val="•"/>
      <w:lvlJc w:val="left"/>
      <w:pPr>
        <w:ind w:left="7178" w:hanging="221"/>
      </w:pPr>
      <w:rPr>
        <w:rFonts w:hint="default"/>
        <w:lang w:val="pt-PT" w:eastAsia="en-US" w:bidi="ar-SA"/>
      </w:rPr>
    </w:lvl>
    <w:lvl w:ilvl="8" w:tplc="A5D2EF10">
      <w:numFmt w:val="bullet"/>
      <w:lvlText w:val="•"/>
      <w:lvlJc w:val="left"/>
      <w:pPr>
        <w:ind w:left="8141" w:hanging="221"/>
      </w:pPr>
      <w:rPr>
        <w:rFonts w:hint="default"/>
        <w:lang w:val="pt-PT" w:eastAsia="en-US" w:bidi="ar-SA"/>
      </w:rPr>
    </w:lvl>
  </w:abstractNum>
  <w:abstractNum w:abstractNumId="176" w15:restartNumberingAfterBreak="0">
    <w:nsid w:val="6A365E26"/>
    <w:multiLevelType w:val="hybridMultilevel"/>
    <w:tmpl w:val="7DE439C6"/>
    <w:lvl w:ilvl="0" w:tplc="F124A3D4">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7" w15:restartNumberingAfterBreak="0">
    <w:nsid w:val="6A9525A4"/>
    <w:multiLevelType w:val="hybridMultilevel"/>
    <w:tmpl w:val="7D9893D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78"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9" w15:restartNumberingAfterBreak="0">
    <w:nsid w:val="6AC25C5B"/>
    <w:multiLevelType w:val="hybridMultilevel"/>
    <w:tmpl w:val="A48ADAB6"/>
    <w:lvl w:ilvl="0" w:tplc="FFE46BD8">
      <w:start w:val="1"/>
      <w:numFmt w:val="lowerLetter"/>
      <w:lvlText w:val="%1)"/>
      <w:lvlJc w:val="left"/>
      <w:pPr>
        <w:ind w:left="501" w:hanging="284"/>
      </w:pPr>
      <w:rPr>
        <w:rFonts w:ascii="Times New Roman" w:eastAsia="Times New Roman" w:hAnsi="Times New Roman" w:cs="Times New Roman" w:hint="default"/>
        <w:b/>
        <w:bCs/>
        <w:w w:val="100"/>
        <w:sz w:val="22"/>
        <w:szCs w:val="22"/>
        <w:lang w:val="pt-PT" w:eastAsia="en-US" w:bidi="ar-SA"/>
      </w:rPr>
    </w:lvl>
    <w:lvl w:ilvl="1" w:tplc="C79435DA">
      <w:numFmt w:val="bullet"/>
      <w:lvlText w:val="•"/>
      <w:lvlJc w:val="left"/>
      <w:pPr>
        <w:ind w:left="1456" w:hanging="284"/>
      </w:pPr>
      <w:rPr>
        <w:rFonts w:hint="default"/>
        <w:lang w:val="pt-PT" w:eastAsia="en-US" w:bidi="ar-SA"/>
      </w:rPr>
    </w:lvl>
    <w:lvl w:ilvl="2" w:tplc="6B120922">
      <w:numFmt w:val="bullet"/>
      <w:lvlText w:val="•"/>
      <w:lvlJc w:val="left"/>
      <w:pPr>
        <w:ind w:left="2413" w:hanging="284"/>
      </w:pPr>
      <w:rPr>
        <w:rFonts w:hint="default"/>
        <w:lang w:val="pt-PT" w:eastAsia="en-US" w:bidi="ar-SA"/>
      </w:rPr>
    </w:lvl>
    <w:lvl w:ilvl="3" w:tplc="A61AE06A">
      <w:numFmt w:val="bullet"/>
      <w:lvlText w:val="•"/>
      <w:lvlJc w:val="left"/>
      <w:pPr>
        <w:ind w:left="3369" w:hanging="284"/>
      </w:pPr>
      <w:rPr>
        <w:rFonts w:hint="default"/>
        <w:lang w:val="pt-PT" w:eastAsia="en-US" w:bidi="ar-SA"/>
      </w:rPr>
    </w:lvl>
    <w:lvl w:ilvl="4" w:tplc="EAC2A2E4">
      <w:numFmt w:val="bullet"/>
      <w:lvlText w:val="•"/>
      <w:lvlJc w:val="left"/>
      <w:pPr>
        <w:ind w:left="4326" w:hanging="284"/>
      </w:pPr>
      <w:rPr>
        <w:rFonts w:hint="default"/>
        <w:lang w:val="pt-PT" w:eastAsia="en-US" w:bidi="ar-SA"/>
      </w:rPr>
    </w:lvl>
    <w:lvl w:ilvl="5" w:tplc="A32C6DF6">
      <w:numFmt w:val="bullet"/>
      <w:lvlText w:val="•"/>
      <w:lvlJc w:val="left"/>
      <w:pPr>
        <w:ind w:left="5283" w:hanging="284"/>
      </w:pPr>
      <w:rPr>
        <w:rFonts w:hint="default"/>
        <w:lang w:val="pt-PT" w:eastAsia="en-US" w:bidi="ar-SA"/>
      </w:rPr>
    </w:lvl>
    <w:lvl w:ilvl="6" w:tplc="D682F7F2">
      <w:numFmt w:val="bullet"/>
      <w:lvlText w:val="•"/>
      <w:lvlJc w:val="left"/>
      <w:pPr>
        <w:ind w:left="6239" w:hanging="284"/>
      </w:pPr>
      <w:rPr>
        <w:rFonts w:hint="default"/>
        <w:lang w:val="pt-PT" w:eastAsia="en-US" w:bidi="ar-SA"/>
      </w:rPr>
    </w:lvl>
    <w:lvl w:ilvl="7" w:tplc="CB46DC40">
      <w:numFmt w:val="bullet"/>
      <w:lvlText w:val="•"/>
      <w:lvlJc w:val="left"/>
      <w:pPr>
        <w:ind w:left="7196" w:hanging="284"/>
      </w:pPr>
      <w:rPr>
        <w:rFonts w:hint="default"/>
        <w:lang w:val="pt-PT" w:eastAsia="en-US" w:bidi="ar-SA"/>
      </w:rPr>
    </w:lvl>
    <w:lvl w:ilvl="8" w:tplc="393C146E">
      <w:numFmt w:val="bullet"/>
      <w:lvlText w:val="•"/>
      <w:lvlJc w:val="left"/>
      <w:pPr>
        <w:ind w:left="8153" w:hanging="284"/>
      </w:pPr>
      <w:rPr>
        <w:rFonts w:hint="default"/>
        <w:lang w:val="pt-PT" w:eastAsia="en-US" w:bidi="ar-SA"/>
      </w:rPr>
    </w:lvl>
  </w:abstractNum>
  <w:abstractNum w:abstractNumId="180" w15:restartNumberingAfterBreak="0">
    <w:nsid w:val="6AC377F7"/>
    <w:multiLevelType w:val="multilevel"/>
    <w:tmpl w:val="17660144"/>
    <w:lvl w:ilvl="0">
      <w:start w:val="3"/>
      <w:numFmt w:val="decimal"/>
      <w:lvlText w:val="%1"/>
      <w:lvlJc w:val="left"/>
      <w:pPr>
        <w:ind w:left="360" w:hanging="360"/>
      </w:pPr>
      <w:rPr>
        <w:rFonts w:ascii="Arial" w:hAnsi="Arial" w:cs="Arial" w:hint="default"/>
        <w:sz w:val="24"/>
      </w:rPr>
    </w:lvl>
    <w:lvl w:ilvl="1">
      <w:start w:val="1"/>
      <w:numFmt w:val="decimal"/>
      <w:lvlText w:val="%1.%2"/>
      <w:lvlJc w:val="left"/>
      <w:pPr>
        <w:ind w:left="862" w:hanging="360"/>
      </w:pPr>
      <w:rPr>
        <w:rFonts w:ascii="Arial" w:hAnsi="Arial" w:cs="Arial" w:hint="default"/>
        <w:sz w:val="24"/>
      </w:rPr>
    </w:lvl>
    <w:lvl w:ilvl="2">
      <w:start w:val="1"/>
      <w:numFmt w:val="decimal"/>
      <w:lvlText w:val="%1.%2.%3"/>
      <w:lvlJc w:val="left"/>
      <w:pPr>
        <w:ind w:left="1724" w:hanging="720"/>
      </w:pPr>
      <w:rPr>
        <w:rFonts w:ascii="Arial" w:hAnsi="Arial" w:cs="Arial" w:hint="default"/>
        <w:sz w:val="24"/>
      </w:rPr>
    </w:lvl>
    <w:lvl w:ilvl="3">
      <w:start w:val="1"/>
      <w:numFmt w:val="decimal"/>
      <w:lvlText w:val="%1.%2.%3.%4"/>
      <w:lvlJc w:val="left"/>
      <w:pPr>
        <w:ind w:left="2226" w:hanging="720"/>
      </w:pPr>
      <w:rPr>
        <w:rFonts w:ascii="Arial" w:hAnsi="Arial" w:cs="Arial" w:hint="default"/>
        <w:sz w:val="24"/>
      </w:rPr>
    </w:lvl>
    <w:lvl w:ilvl="4">
      <w:start w:val="1"/>
      <w:numFmt w:val="decimal"/>
      <w:lvlText w:val="%1.%2.%3.%4.%5"/>
      <w:lvlJc w:val="left"/>
      <w:pPr>
        <w:ind w:left="3088" w:hanging="1080"/>
      </w:pPr>
      <w:rPr>
        <w:rFonts w:ascii="Arial" w:hAnsi="Arial" w:cs="Arial" w:hint="default"/>
        <w:sz w:val="24"/>
      </w:rPr>
    </w:lvl>
    <w:lvl w:ilvl="5">
      <w:start w:val="1"/>
      <w:numFmt w:val="decimal"/>
      <w:lvlText w:val="%1.%2.%3.%4.%5.%6"/>
      <w:lvlJc w:val="left"/>
      <w:pPr>
        <w:ind w:left="3590" w:hanging="1080"/>
      </w:pPr>
      <w:rPr>
        <w:rFonts w:ascii="Arial" w:hAnsi="Arial" w:cs="Arial" w:hint="default"/>
        <w:sz w:val="24"/>
      </w:rPr>
    </w:lvl>
    <w:lvl w:ilvl="6">
      <w:start w:val="1"/>
      <w:numFmt w:val="decimal"/>
      <w:lvlText w:val="%1.%2.%3.%4.%5.%6.%7"/>
      <w:lvlJc w:val="left"/>
      <w:pPr>
        <w:ind w:left="4452" w:hanging="1440"/>
      </w:pPr>
      <w:rPr>
        <w:rFonts w:ascii="Arial" w:hAnsi="Arial" w:cs="Arial" w:hint="default"/>
        <w:sz w:val="24"/>
      </w:rPr>
    </w:lvl>
    <w:lvl w:ilvl="7">
      <w:start w:val="1"/>
      <w:numFmt w:val="decimal"/>
      <w:lvlText w:val="%1.%2.%3.%4.%5.%6.%7.%8"/>
      <w:lvlJc w:val="left"/>
      <w:pPr>
        <w:ind w:left="4954" w:hanging="1440"/>
      </w:pPr>
      <w:rPr>
        <w:rFonts w:ascii="Arial" w:hAnsi="Arial" w:cs="Arial" w:hint="default"/>
        <w:sz w:val="24"/>
      </w:rPr>
    </w:lvl>
    <w:lvl w:ilvl="8">
      <w:start w:val="1"/>
      <w:numFmt w:val="decimal"/>
      <w:lvlText w:val="%1.%2.%3.%4.%5.%6.%7.%8.%9"/>
      <w:lvlJc w:val="left"/>
      <w:pPr>
        <w:ind w:left="5456" w:hanging="1440"/>
      </w:pPr>
      <w:rPr>
        <w:rFonts w:ascii="Arial" w:hAnsi="Arial" w:cs="Arial" w:hint="default"/>
        <w:sz w:val="24"/>
      </w:rPr>
    </w:lvl>
  </w:abstractNum>
  <w:abstractNum w:abstractNumId="181"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82" w15:restartNumberingAfterBreak="0">
    <w:nsid w:val="6CA01196"/>
    <w:multiLevelType w:val="multilevel"/>
    <w:tmpl w:val="A1AE0264"/>
    <w:lvl w:ilvl="0">
      <w:start w:val="15"/>
      <w:numFmt w:val="decimal"/>
      <w:lvlText w:val="%1"/>
      <w:lvlJc w:val="left"/>
      <w:pPr>
        <w:ind w:left="660" w:hanging="442"/>
      </w:pPr>
      <w:rPr>
        <w:rFonts w:hint="default"/>
        <w:lang w:val="pt-PT" w:eastAsia="en-US" w:bidi="ar-SA"/>
      </w:rPr>
    </w:lvl>
    <w:lvl w:ilvl="1">
      <w:start w:val="1"/>
      <w:numFmt w:val="decimal"/>
      <w:lvlText w:val="%1.%2"/>
      <w:lvlJc w:val="left"/>
      <w:pPr>
        <w:ind w:left="660" w:hanging="44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36"/>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826"/>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795" w:hanging="826"/>
      </w:pPr>
      <w:rPr>
        <w:rFonts w:hint="default"/>
        <w:lang w:val="pt-PT" w:eastAsia="en-US" w:bidi="ar-SA"/>
      </w:rPr>
    </w:lvl>
    <w:lvl w:ilvl="5">
      <w:numFmt w:val="bullet"/>
      <w:lvlText w:val="•"/>
      <w:lvlJc w:val="left"/>
      <w:pPr>
        <w:ind w:left="4840" w:hanging="826"/>
      </w:pPr>
      <w:rPr>
        <w:rFonts w:hint="default"/>
        <w:lang w:val="pt-PT" w:eastAsia="en-US" w:bidi="ar-SA"/>
      </w:rPr>
    </w:lvl>
    <w:lvl w:ilvl="6">
      <w:numFmt w:val="bullet"/>
      <w:lvlText w:val="•"/>
      <w:lvlJc w:val="left"/>
      <w:pPr>
        <w:ind w:left="5885" w:hanging="826"/>
      </w:pPr>
      <w:rPr>
        <w:rFonts w:hint="default"/>
        <w:lang w:val="pt-PT" w:eastAsia="en-US" w:bidi="ar-SA"/>
      </w:rPr>
    </w:lvl>
    <w:lvl w:ilvl="7">
      <w:numFmt w:val="bullet"/>
      <w:lvlText w:val="•"/>
      <w:lvlJc w:val="left"/>
      <w:pPr>
        <w:ind w:left="6930" w:hanging="826"/>
      </w:pPr>
      <w:rPr>
        <w:rFonts w:hint="default"/>
        <w:lang w:val="pt-PT" w:eastAsia="en-US" w:bidi="ar-SA"/>
      </w:rPr>
    </w:lvl>
    <w:lvl w:ilvl="8">
      <w:numFmt w:val="bullet"/>
      <w:lvlText w:val="•"/>
      <w:lvlJc w:val="left"/>
      <w:pPr>
        <w:ind w:left="7976" w:hanging="826"/>
      </w:pPr>
      <w:rPr>
        <w:rFonts w:hint="default"/>
        <w:lang w:val="pt-PT" w:eastAsia="en-US" w:bidi="ar-SA"/>
      </w:rPr>
    </w:lvl>
  </w:abstractNum>
  <w:abstractNum w:abstractNumId="183" w15:restartNumberingAfterBreak="0">
    <w:nsid w:val="6CEE23D8"/>
    <w:multiLevelType w:val="hybridMultilevel"/>
    <w:tmpl w:val="AAFC1F8A"/>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4" w15:restartNumberingAfterBreak="0">
    <w:nsid w:val="6CF70015"/>
    <w:multiLevelType w:val="hybridMultilevel"/>
    <w:tmpl w:val="BD109A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5" w15:restartNumberingAfterBreak="0">
    <w:nsid w:val="6DD25F12"/>
    <w:multiLevelType w:val="multilevel"/>
    <w:tmpl w:val="F9F23A96"/>
    <w:lvl w:ilvl="0">
      <w:start w:val="1"/>
      <w:numFmt w:val="decimal"/>
      <w:lvlText w:val="%1."/>
      <w:lvlJc w:val="left"/>
      <w:pPr>
        <w:tabs>
          <w:tab w:val="num" w:pos="720"/>
        </w:tabs>
        <w:ind w:left="720" w:hanging="360"/>
      </w:pPr>
    </w:lvl>
    <w:lvl w:ilvl="1">
      <w:start w:val="7"/>
      <w:numFmt w:val="upperRoman"/>
      <w:lvlText w:val="%2."/>
      <w:lvlJc w:val="left"/>
      <w:pPr>
        <w:ind w:left="1800" w:hanging="72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6ED829E8"/>
    <w:multiLevelType w:val="hybridMultilevel"/>
    <w:tmpl w:val="A2A040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7" w15:restartNumberingAfterBreak="0">
    <w:nsid w:val="6F2B1105"/>
    <w:multiLevelType w:val="hybridMultilevel"/>
    <w:tmpl w:val="3B42E028"/>
    <w:lvl w:ilvl="0" w:tplc="04160017">
      <w:start w:val="1"/>
      <w:numFmt w:val="lowerLetter"/>
      <w:lvlText w:val="%1)"/>
      <w:lvlJc w:val="left"/>
      <w:pPr>
        <w:ind w:left="1222" w:hanging="360"/>
      </w:pPr>
    </w:lvl>
    <w:lvl w:ilvl="1" w:tplc="04160019" w:tentative="1">
      <w:start w:val="1"/>
      <w:numFmt w:val="lowerLetter"/>
      <w:lvlText w:val="%2."/>
      <w:lvlJc w:val="left"/>
      <w:pPr>
        <w:ind w:left="1942" w:hanging="360"/>
      </w:pPr>
    </w:lvl>
    <w:lvl w:ilvl="2" w:tplc="0416001B" w:tentative="1">
      <w:start w:val="1"/>
      <w:numFmt w:val="lowerRoman"/>
      <w:lvlText w:val="%3."/>
      <w:lvlJc w:val="right"/>
      <w:pPr>
        <w:ind w:left="2662" w:hanging="180"/>
      </w:pPr>
    </w:lvl>
    <w:lvl w:ilvl="3" w:tplc="0416000F" w:tentative="1">
      <w:start w:val="1"/>
      <w:numFmt w:val="decimal"/>
      <w:lvlText w:val="%4."/>
      <w:lvlJc w:val="left"/>
      <w:pPr>
        <w:ind w:left="3382" w:hanging="360"/>
      </w:pPr>
    </w:lvl>
    <w:lvl w:ilvl="4" w:tplc="04160019" w:tentative="1">
      <w:start w:val="1"/>
      <w:numFmt w:val="lowerLetter"/>
      <w:lvlText w:val="%5."/>
      <w:lvlJc w:val="left"/>
      <w:pPr>
        <w:ind w:left="4102" w:hanging="360"/>
      </w:pPr>
    </w:lvl>
    <w:lvl w:ilvl="5" w:tplc="0416001B" w:tentative="1">
      <w:start w:val="1"/>
      <w:numFmt w:val="lowerRoman"/>
      <w:lvlText w:val="%6."/>
      <w:lvlJc w:val="right"/>
      <w:pPr>
        <w:ind w:left="4822" w:hanging="180"/>
      </w:pPr>
    </w:lvl>
    <w:lvl w:ilvl="6" w:tplc="0416000F" w:tentative="1">
      <w:start w:val="1"/>
      <w:numFmt w:val="decimal"/>
      <w:lvlText w:val="%7."/>
      <w:lvlJc w:val="left"/>
      <w:pPr>
        <w:ind w:left="5542" w:hanging="360"/>
      </w:pPr>
    </w:lvl>
    <w:lvl w:ilvl="7" w:tplc="04160019" w:tentative="1">
      <w:start w:val="1"/>
      <w:numFmt w:val="lowerLetter"/>
      <w:lvlText w:val="%8."/>
      <w:lvlJc w:val="left"/>
      <w:pPr>
        <w:ind w:left="6262" w:hanging="360"/>
      </w:pPr>
    </w:lvl>
    <w:lvl w:ilvl="8" w:tplc="0416001B" w:tentative="1">
      <w:start w:val="1"/>
      <w:numFmt w:val="lowerRoman"/>
      <w:lvlText w:val="%9."/>
      <w:lvlJc w:val="right"/>
      <w:pPr>
        <w:ind w:left="6982" w:hanging="180"/>
      </w:pPr>
    </w:lvl>
  </w:abstractNum>
  <w:abstractNum w:abstractNumId="188" w15:restartNumberingAfterBreak="0">
    <w:nsid w:val="6FF27697"/>
    <w:multiLevelType w:val="multilevel"/>
    <w:tmpl w:val="98FEBBD8"/>
    <w:lvl w:ilvl="0">
      <w:start w:val="9"/>
      <w:numFmt w:val="decimal"/>
      <w:lvlText w:val="%1"/>
      <w:lvlJc w:val="left"/>
      <w:pPr>
        <w:ind w:left="549" w:hanging="332"/>
      </w:pPr>
      <w:rPr>
        <w:rFonts w:hint="default"/>
        <w:lang w:val="pt-PT" w:eastAsia="en-US" w:bidi="ar-SA"/>
      </w:rPr>
    </w:lvl>
    <w:lvl w:ilvl="1">
      <w:start w:val="1"/>
      <w:numFmt w:val="decimal"/>
      <w:lvlText w:val="%1.%2"/>
      <w:lvlJc w:val="left"/>
      <w:pPr>
        <w:ind w:left="549" w:hanging="33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445" w:hanging="332"/>
      </w:pPr>
      <w:rPr>
        <w:rFonts w:hint="default"/>
        <w:lang w:val="pt-PT" w:eastAsia="en-US" w:bidi="ar-SA"/>
      </w:rPr>
    </w:lvl>
    <w:lvl w:ilvl="3">
      <w:numFmt w:val="bullet"/>
      <w:lvlText w:val="•"/>
      <w:lvlJc w:val="left"/>
      <w:pPr>
        <w:ind w:left="3397" w:hanging="332"/>
      </w:pPr>
      <w:rPr>
        <w:rFonts w:hint="default"/>
        <w:lang w:val="pt-PT" w:eastAsia="en-US" w:bidi="ar-SA"/>
      </w:rPr>
    </w:lvl>
    <w:lvl w:ilvl="4">
      <w:numFmt w:val="bullet"/>
      <w:lvlText w:val="•"/>
      <w:lvlJc w:val="left"/>
      <w:pPr>
        <w:ind w:left="4350" w:hanging="332"/>
      </w:pPr>
      <w:rPr>
        <w:rFonts w:hint="default"/>
        <w:lang w:val="pt-PT" w:eastAsia="en-US" w:bidi="ar-SA"/>
      </w:rPr>
    </w:lvl>
    <w:lvl w:ilvl="5">
      <w:numFmt w:val="bullet"/>
      <w:lvlText w:val="•"/>
      <w:lvlJc w:val="left"/>
      <w:pPr>
        <w:ind w:left="5303" w:hanging="332"/>
      </w:pPr>
      <w:rPr>
        <w:rFonts w:hint="default"/>
        <w:lang w:val="pt-PT" w:eastAsia="en-US" w:bidi="ar-SA"/>
      </w:rPr>
    </w:lvl>
    <w:lvl w:ilvl="6">
      <w:numFmt w:val="bullet"/>
      <w:lvlText w:val="•"/>
      <w:lvlJc w:val="left"/>
      <w:pPr>
        <w:ind w:left="6255" w:hanging="332"/>
      </w:pPr>
      <w:rPr>
        <w:rFonts w:hint="default"/>
        <w:lang w:val="pt-PT" w:eastAsia="en-US" w:bidi="ar-SA"/>
      </w:rPr>
    </w:lvl>
    <w:lvl w:ilvl="7">
      <w:numFmt w:val="bullet"/>
      <w:lvlText w:val="•"/>
      <w:lvlJc w:val="left"/>
      <w:pPr>
        <w:ind w:left="7208" w:hanging="332"/>
      </w:pPr>
      <w:rPr>
        <w:rFonts w:hint="default"/>
        <w:lang w:val="pt-PT" w:eastAsia="en-US" w:bidi="ar-SA"/>
      </w:rPr>
    </w:lvl>
    <w:lvl w:ilvl="8">
      <w:numFmt w:val="bullet"/>
      <w:lvlText w:val="•"/>
      <w:lvlJc w:val="left"/>
      <w:pPr>
        <w:ind w:left="8161" w:hanging="332"/>
      </w:pPr>
      <w:rPr>
        <w:rFonts w:hint="default"/>
        <w:lang w:val="pt-PT" w:eastAsia="en-US" w:bidi="ar-SA"/>
      </w:rPr>
    </w:lvl>
  </w:abstractNum>
  <w:abstractNum w:abstractNumId="189" w15:restartNumberingAfterBreak="0">
    <w:nsid w:val="70A65E61"/>
    <w:multiLevelType w:val="hybridMultilevel"/>
    <w:tmpl w:val="F5045642"/>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90" w15:restartNumberingAfterBreak="0">
    <w:nsid w:val="70E67D77"/>
    <w:multiLevelType w:val="multilevel"/>
    <w:tmpl w:val="1CA8D666"/>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91"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2" w15:restartNumberingAfterBreak="0">
    <w:nsid w:val="71BC0F67"/>
    <w:multiLevelType w:val="hybridMultilevel"/>
    <w:tmpl w:val="FECC6BB4"/>
    <w:lvl w:ilvl="0" w:tplc="7F1AA0F4">
      <w:start w:val="1"/>
      <w:numFmt w:val="decimal"/>
      <w:lvlText w:val="%1."/>
      <w:lvlJc w:val="left"/>
      <w:pPr>
        <w:ind w:left="720" w:hanging="360"/>
      </w:pPr>
      <w:rPr>
        <w:rFonts w:ascii="Arial" w:hAnsi="Arial" w:cs="Arial"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3D847916">
      <w:start w:val="1"/>
      <w:numFmt w:val="upperLetter"/>
      <w:lvlText w:val="%4)"/>
      <w:lvlJc w:val="left"/>
      <w:pPr>
        <w:ind w:left="2880" w:hanging="360"/>
      </w:pPr>
      <w:rPr>
        <w:rFonts w:hint="default"/>
        <w:b w:val="0"/>
        <w:bCs w:val="0"/>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3" w15:restartNumberingAfterBreak="0">
    <w:nsid w:val="7219756F"/>
    <w:multiLevelType w:val="multilevel"/>
    <w:tmpl w:val="E77893A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4" w15:restartNumberingAfterBreak="0">
    <w:nsid w:val="72B963F2"/>
    <w:multiLevelType w:val="hybridMultilevel"/>
    <w:tmpl w:val="EBEEC762"/>
    <w:lvl w:ilvl="0" w:tplc="B3683BF4">
      <w:start w:val="1"/>
      <w:numFmt w:val="lowerLetter"/>
      <w:lvlText w:val="%1)"/>
      <w:lvlJc w:val="left"/>
      <w:pPr>
        <w:ind w:left="218" w:hanging="174"/>
      </w:pPr>
      <w:rPr>
        <w:rFonts w:ascii="Times New Roman" w:eastAsia="Times New Roman" w:hAnsi="Times New Roman" w:cs="Times New Roman" w:hint="default"/>
        <w:spacing w:val="-1"/>
        <w:w w:val="100"/>
        <w:sz w:val="20"/>
        <w:szCs w:val="20"/>
        <w:lang w:val="pt-PT" w:eastAsia="en-US" w:bidi="ar-SA"/>
      </w:rPr>
    </w:lvl>
    <w:lvl w:ilvl="1" w:tplc="506813A8">
      <w:numFmt w:val="bullet"/>
      <w:lvlText w:val="•"/>
      <w:lvlJc w:val="left"/>
      <w:pPr>
        <w:ind w:left="1204" w:hanging="174"/>
      </w:pPr>
      <w:rPr>
        <w:rFonts w:hint="default"/>
        <w:lang w:val="pt-PT" w:eastAsia="en-US" w:bidi="ar-SA"/>
      </w:rPr>
    </w:lvl>
    <w:lvl w:ilvl="2" w:tplc="60169126">
      <w:numFmt w:val="bullet"/>
      <w:lvlText w:val="•"/>
      <w:lvlJc w:val="left"/>
      <w:pPr>
        <w:ind w:left="2189" w:hanging="174"/>
      </w:pPr>
      <w:rPr>
        <w:rFonts w:hint="default"/>
        <w:lang w:val="pt-PT" w:eastAsia="en-US" w:bidi="ar-SA"/>
      </w:rPr>
    </w:lvl>
    <w:lvl w:ilvl="3" w:tplc="E230E788">
      <w:numFmt w:val="bullet"/>
      <w:lvlText w:val="•"/>
      <w:lvlJc w:val="left"/>
      <w:pPr>
        <w:ind w:left="3173" w:hanging="174"/>
      </w:pPr>
      <w:rPr>
        <w:rFonts w:hint="default"/>
        <w:lang w:val="pt-PT" w:eastAsia="en-US" w:bidi="ar-SA"/>
      </w:rPr>
    </w:lvl>
    <w:lvl w:ilvl="4" w:tplc="D0F831B4">
      <w:numFmt w:val="bullet"/>
      <w:lvlText w:val="•"/>
      <w:lvlJc w:val="left"/>
      <w:pPr>
        <w:ind w:left="4158" w:hanging="174"/>
      </w:pPr>
      <w:rPr>
        <w:rFonts w:hint="default"/>
        <w:lang w:val="pt-PT" w:eastAsia="en-US" w:bidi="ar-SA"/>
      </w:rPr>
    </w:lvl>
    <w:lvl w:ilvl="5" w:tplc="46CA33F4">
      <w:numFmt w:val="bullet"/>
      <w:lvlText w:val="•"/>
      <w:lvlJc w:val="left"/>
      <w:pPr>
        <w:ind w:left="5143" w:hanging="174"/>
      </w:pPr>
      <w:rPr>
        <w:rFonts w:hint="default"/>
        <w:lang w:val="pt-PT" w:eastAsia="en-US" w:bidi="ar-SA"/>
      </w:rPr>
    </w:lvl>
    <w:lvl w:ilvl="6" w:tplc="8EBA08C6">
      <w:numFmt w:val="bullet"/>
      <w:lvlText w:val="•"/>
      <w:lvlJc w:val="left"/>
      <w:pPr>
        <w:ind w:left="6127" w:hanging="174"/>
      </w:pPr>
      <w:rPr>
        <w:rFonts w:hint="default"/>
        <w:lang w:val="pt-PT" w:eastAsia="en-US" w:bidi="ar-SA"/>
      </w:rPr>
    </w:lvl>
    <w:lvl w:ilvl="7" w:tplc="F55216B4">
      <w:numFmt w:val="bullet"/>
      <w:lvlText w:val="•"/>
      <w:lvlJc w:val="left"/>
      <w:pPr>
        <w:ind w:left="7112" w:hanging="174"/>
      </w:pPr>
      <w:rPr>
        <w:rFonts w:hint="default"/>
        <w:lang w:val="pt-PT" w:eastAsia="en-US" w:bidi="ar-SA"/>
      </w:rPr>
    </w:lvl>
    <w:lvl w:ilvl="8" w:tplc="374A6B02">
      <w:numFmt w:val="bullet"/>
      <w:lvlText w:val="•"/>
      <w:lvlJc w:val="left"/>
      <w:pPr>
        <w:ind w:left="8097" w:hanging="174"/>
      </w:pPr>
      <w:rPr>
        <w:rFonts w:hint="default"/>
        <w:lang w:val="pt-PT" w:eastAsia="en-US" w:bidi="ar-SA"/>
      </w:rPr>
    </w:lvl>
  </w:abstractNum>
  <w:abstractNum w:abstractNumId="195" w15:restartNumberingAfterBreak="0">
    <w:nsid w:val="72E10524"/>
    <w:multiLevelType w:val="multilevel"/>
    <w:tmpl w:val="9474AFA0"/>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196" w15:restartNumberingAfterBreak="0">
    <w:nsid w:val="73315EC3"/>
    <w:multiLevelType w:val="hybridMultilevel"/>
    <w:tmpl w:val="6F50AECE"/>
    <w:lvl w:ilvl="0" w:tplc="854ADB2A">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5F300CB2">
      <w:numFmt w:val="bullet"/>
      <w:lvlText w:val="•"/>
      <w:lvlJc w:val="left"/>
      <w:pPr>
        <w:ind w:left="1402" w:hanging="229"/>
      </w:pPr>
      <w:rPr>
        <w:rFonts w:hint="default"/>
        <w:lang w:val="pt-PT" w:eastAsia="en-US" w:bidi="ar-SA"/>
      </w:rPr>
    </w:lvl>
    <w:lvl w:ilvl="2" w:tplc="691CE254">
      <w:numFmt w:val="bullet"/>
      <w:lvlText w:val="•"/>
      <w:lvlJc w:val="left"/>
      <w:pPr>
        <w:ind w:left="2365" w:hanging="229"/>
      </w:pPr>
      <w:rPr>
        <w:rFonts w:hint="default"/>
        <w:lang w:val="pt-PT" w:eastAsia="en-US" w:bidi="ar-SA"/>
      </w:rPr>
    </w:lvl>
    <w:lvl w:ilvl="3" w:tplc="2DF43A5E">
      <w:numFmt w:val="bullet"/>
      <w:lvlText w:val="•"/>
      <w:lvlJc w:val="left"/>
      <w:pPr>
        <w:ind w:left="3327" w:hanging="229"/>
      </w:pPr>
      <w:rPr>
        <w:rFonts w:hint="default"/>
        <w:lang w:val="pt-PT" w:eastAsia="en-US" w:bidi="ar-SA"/>
      </w:rPr>
    </w:lvl>
    <w:lvl w:ilvl="4" w:tplc="9D960600">
      <w:numFmt w:val="bullet"/>
      <w:lvlText w:val="•"/>
      <w:lvlJc w:val="left"/>
      <w:pPr>
        <w:ind w:left="4290" w:hanging="229"/>
      </w:pPr>
      <w:rPr>
        <w:rFonts w:hint="default"/>
        <w:lang w:val="pt-PT" w:eastAsia="en-US" w:bidi="ar-SA"/>
      </w:rPr>
    </w:lvl>
    <w:lvl w:ilvl="5" w:tplc="A738C1A0">
      <w:numFmt w:val="bullet"/>
      <w:lvlText w:val="•"/>
      <w:lvlJc w:val="left"/>
      <w:pPr>
        <w:ind w:left="5253" w:hanging="229"/>
      </w:pPr>
      <w:rPr>
        <w:rFonts w:hint="default"/>
        <w:lang w:val="pt-PT" w:eastAsia="en-US" w:bidi="ar-SA"/>
      </w:rPr>
    </w:lvl>
    <w:lvl w:ilvl="6" w:tplc="A6DE3B1A">
      <w:numFmt w:val="bullet"/>
      <w:lvlText w:val="•"/>
      <w:lvlJc w:val="left"/>
      <w:pPr>
        <w:ind w:left="6215" w:hanging="229"/>
      </w:pPr>
      <w:rPr>
        <w:rFonts w:hint="default"/>
        <w:lang w:val="pt-PT" w:eastAsia="en-US" w:bidi="ar-SA"/>
      </w:rPr>
    </w:lvl>
    <w:lvl w:ilvl="7" w:tplc="C1CA002E">
      <w:numFmt w:val="bullet"/>
      <w:lvlText w:val="•"/>
      <w:lvlJc w:val="left"/>
      <w:pPr>
        <w:ind w:left="7178" w:hanging="229"/>
      </w:pPr>
      <w:rPr>
        <w:rFonts w:hint="default"/>
        <w:lang w:val="pt-PT" w:eastAsia="en-US" w:bidi="ar-SA"/>
      </w:rPr>
    </w:lvl>
    <w:lvl w:ilvl="8" w:tplc="2F509DAE">
      <w:numFmt w:val="bullet"/>
      <w:lvlText w:val="•"/>
      <w:lvlJc w:val="left"/>
      <w:pPr>
        <w:ind w:left="8141" w:hanging="229"/>
      </w:pPr>
      <w:rPr>
        <w:rFonts w:hint="default"/>
        <w:lang w:val="pt-PT" w:eastAsia="en-US" w:bidi="ar-SA"/>
      </w:rPr>
    </w:lvl>
  </w:abstractNum>
  <w:abstractNum w:abstractNumId="197" w15:restartNumberingAfterBreak="0">
    <w:nsid w:val="73CB0AA5"/>
    <w:multiLevelType w:val="hybridMultilevel"/>
    <w:tmpl w:val="26B454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8" w15:restartNumberingAfterBreak="0">
    <w:nsid w:val="77096E41"/>
    <w:multiLevelType w:val="multilevel"/>
    <w:tmpl w:val="921CC20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9"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0"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1" w15:restartNumberingAfterBreak="0">
    <w:nsid w:val="78687734"/>
    <w:multiLevelType w:val="hybridMultilevel"/>
    <w:tmpl w:val="9C0AA84C"/>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02" w15:restartNumberingAfterBreak="0">
    <w:nsid w:val="786B6893"/>
    <w:multiLevelType w:val="hybridMultilevel"/>
    <w:tmpl w:val="1B1078E8"/>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3" w15:restartNumberingAfterBreak="0">
    <w:nsid w:val="78AF3592"/>
    <w:multiLevelType w:val="multilevel"/>
    <w:tmpl w:val="E040B9C4"/>
    <w:lvl w:ilvl="0">
      <w:start w:val="9"/>
      <w:numFmt w:val="decimal"/>
      <w:lvlText w:val="%1"/>
      <w:lvlJc w:val="left"/>
      <w:pPr>
        <w:ind w:left="465" w:hanging="465"/>
      </w:pPr>
      <w:rPr>
        <w:rFonts w:hint="default"/>
      </w:rPr>
    </w:lvl>
    <w:lvl w:ilvl="1">
      <w:start w:val="28"/>
      <w:numFmt w:val="decimal"/>
      <w:lvlText w:val="%1.%2"/>
      <w:lvlJc w:val="left"/>
      <w:pPr>
        <w:ind w:left="2167" w:hanging="465"/>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897" w:hanging="108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1135" w:hanging="144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373" w:hanging="1800"/>
      </w:pPr>
      <w:rPr>
        <w:rFonts w:hint="default"/>
      </w:rPr>
    </w:lvl>
    <w:lvl w:ilvl="8">
      <w:start w:val="1"/>
      <w:numFmt w:val="decimal"/>
      <w:lvlText w:val="%1.%2.%3.%4.%5.%6.%7.%8.%9"/>
      <w:lvlJc w:val="left"/>
      <w:pPr>
        <w:ind w:left="1312" w:hanging="1800"/>
      </w:pPr>
      <w:rPr>
        <w:rFonts w:hint="default"/>
      </w:rPr>
    </w:lvl>
  </w:abstractNum>
  <w:abstractNum w:abstractNumId="204" w15:restartNumberingAfterBreak="0">
    <w:nsid w:val="79365769"/>
    <w:multiLevelType w:val="multilevel"/>
    <w:tmpl w:val="88EA0D14"/>
    <w:lvl w:ilvl="0">
      <w:start w:val="18"/>
      <w:numFmt w:val="decimal"/>
      <w:lvlText w:val="%1"/>
      <w:lvlJc w:val="left"/>
      <w:pPr>
        <w:ind w:left="375" w:hanging="375"/>
      </w:pPr>
      <w:rPr>
        <w:rFonts w:hint="default"/>
      </w:rPr>
    </w:lvl>
    <w:lvl w:ilvl="1">
      <w:start w:val="2"/>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val="0"/>
        <w:bCs w:val="0"/>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5" w15:restartNumberingAfterBreak="0">
    <w:nsid w:val="7A892D88"/>
    <w:multiLevelType w:val="multilevel"/>
    <w:tmpl w:val="CD921330"/>
    <w:lvl w:ilvl="0">
      <w:start w:val="8"/>
      <w:numFmt w:val="decimal"/>
      <w:lvlText w:val="%1"/>
      <w:lvlJc w:val="left"/>
      <w:pPr>
        <w:ind w:left="218" w:hanging="332"/>
      </w:pPr>
      <w:rPr>
        <w:rFonts w:hint="default"/>
        <w:lang w:val="pt-PT" w:eastAsia="en-US" w:bidi="ar-SA"/>
      </w:rPr>
    </w:lvl>
    <w:lvl w:ilvl="1">
      <w:start w:val="1"/>
      <w:numFmt w:val="decimal"/>
      <w:lvlText w:val="%1.%2"/>
      <w:lvlJc w:val="left"/>
      <w:pPr>
        <w:ind w:left="218" w:hanging="33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880" w:hanging="663"/>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176" w:hanging="663"/>
      </w:pPr>
      <w:rPr>
        <w:rFonts w:hint="default"/>
        <w:lang w:val="pt-PT" w:eastAsia="en-US" w:bidi="ar-SA"/>
      </w:rPr>
    </w:lvl>
    <w:lvl w:ilvl="5">
      <w:numFmt w:val="bullet"/>
      <w:lvlText w:val="•"/>
      <w:lvlJc w:val="left"/>
      <w:pPr>
        <w:ind w:left="4324" w:hanging="663"/>
      </w:pPr>
      <w:rPr>
        <w:rFonts w:hint="default"/>
        <w:lang w:val="pt-PT" w:eastAsia="en-US" w:bidi="ar-SA"/>
      </w:rPr>
    </w:lvl>
    <w:lvl w:ilvl="6">
      <w:numFmt w:val="bullet"/>
      <w:lvlText w:val="•"/>
      <w:lvlJc w:val="left"/>
      <w:pPr>
        <w:ind w:left="5473" w:hanging="663"/>
      </w:pPr>
      <w:rPr>
        <w:rFonts w:hint="default"/>
        <w:lang w:val="pt-PT" w:eastAsia="en-US" w:bidi="ar-SA"/>
      </w:rPr>
    </w:lvl>
    <w:lvl w:ilvl="7">
      <w:numFmt w:val="bullet"/>
      <w:lvlText w:val="•"/>
      <w:lvlJc w:val="left"/>
      <w:pPr>
        <w:ind w:left="6621" w:hanging="663"/>
      </w:pPr>
      <w:rPr>
        <w:rFonts w:hint="default"/>
        <w:lang w:val="pt-PT" w:eastAsia="en-US" w:bidi="ar-SA"/>
      </w:rPr>
    </w:lvl>
    <w:lvl w:ilvl="8">
      <w:numFmt w:val="bullet"/>
      <w:lvlText w:val="•"/>
      <w:lvlJc w:val="left"/>
      <w:pPr>
        <w:ind w:left="7769" w:hanging="663"/>
      </w:pPr>
      <w:rPr>
        <w:rFonts w:hint="default"/>
        <w:lang w:val="pt-PT" w:eastAsia="en-US" w:bidi="ar-SA"/>
      </w:rPr>
    </w:lvl>
  </w:abstractNum>
  <w:abstractNum w:abstractNumId="206" w15:restartNumberingAfterBreak="0">
    <w:nsid w:val="7AC707BB"/>
    <w:multiLevelType w:val="hybridMultilevel"/>
    <w:tmpl w:val="6F269E76"/>
    <w:lvl w:ilvl="0" w:tplc="8BCEDA96">
      <w:numFmt w:val="bullet"/>
      <w:lvlText w:val="-"/>
      <w:lvlJc w:val="left"/>
      <w:pPr>
        <w:ind w:left="218" w:hanging="173"/>
      </w:pPr>
      <w:rPr>
        <w:rFonts w:ascii="Times New Roman" w:eastAsia="Times New Roman" w:hAnsi="Times New Roman" w:cs="Times New Roman" w:hint="default"/>
        <w:b/>
        <w:bCs/>
        <w:w w:val="100"/>
        <w:sz w:val="22"/>
        <w:szCs w:val="22"/>
        <w:lang w:val="pt-PT" w:eastAsia="en-US" w:bidi="ar-SA"/>
      </w:rPr>
    </w:lvl>
    <w:lvl w:ilvl="1" w:tplc="4198F476">
      <w:numFmt w:val="bullet"/>
      <w:lvlText w:val="•"/>
      <w:lvlJc w:val="left"/>
      <w:pPr>
        <w:ind w:left="1204" w:hanging="173"/>
      </w:pPr>
      <w:rPr>
        <w:rFonts w:hint="default"/>
        <w:lang w:val="pt-PT" w:eastAsia="en-US" w:bidi="ar-SA"/>
      </w:rPr>
    </w:lvl>
    <w:lvl w:ilvl="2" w:tplc="FAAE69A0">
      <w:numFmt w:val="bullet"/>
      <w:lvlText w:val="•"/>
      <w:lvlJc w:val="left"/>
      <w:pPr>
        <w:ind w:left="2189" w:hanging="173"/>
      </w:pPr>
      <w:rPr>
        <w:rFonts w:hint="default"/>
        <w:lang w:val="pt-PT" w:eastAsia="en-US" w:bidi="ar-SA"/>
      </w:rPr>
    </w:lvl>
    <w:lvl w:ilvl="3" w:tplc="AAC02284">
      <w:numFmt w:val="bullet"/>
      <w:lvlText w:val="•"/>
      <w:lvlJc w:val="left"/>
      <w:pPr>
        <w:ind w:left="3173" w:hanging="173"/>
      </w:pPr>
      <w:rPr>
        <w:rFonts w:hint="default"/>
        <w:lang w:val="pt-PT" w:eastAsia="en-US" w:bidi="ar-SA"/>
      </w:rPr>
    </w:lvl>
    <w:lvl w:ilvl="4" w:tplc="7506CE1A">
      <w:numFmt w:val="bullet"/>
      <w:lvlText w:val="•"/>
      <w:lvlJc w:val="left"/>
      <w:pPr>
        <w:ind w:left="4158" w:hanging="173"/>
      </w:pPr>
      <w:rPr>
        <w:rFonts w:hint="default"/>
        <w:lang w:val="pt-PT" w:eastAsia="en-US" w:bidi="ar-SA"/>
      </w:rPr>
    </w:lvl>
    <w:lvl w:ilvl="5" w:tplc="79A2A640">
      <w:numFmt w:val="bullet"/>
      <w:lvlText w:val="•"/>
      <w:lvlJc w:val="left"/>
      <w:pPr>
        <w:ind w:left="5143" w:hanging="173"/>
      </w:pPr>
      <w:rPr>
        <w:rFonts w:hint="default"/>
        <w:lang w:val="pt-PT" w:eastAsia="en-US" w:bidi="ar-SA"/>
      </w:rPr>
    </w:lvl>
    <w:lvl w:ilvl="6" w:tplc="80EA1E9A">
      <w:numFmt w:val="bullet"/>
      <w:lvlText w:val="•"/>
      <w:lvlJc w:val="left"/>
      <w:pPr>
        <w:ind w:left="6127" w:hanging="173"/>
      </w:pPr>
      <w:rPr>
        <w:rFonts w:hint="default"/>
        <w:lang w:val="pt-PT" w:eastAsia="en-US" w:bidi="ar-SA"/>
      </w:rPr>
    </w:lvl>
    <w:lvl w:ilvl="7" w:tplc="52FE4C3A">
      <w:numFmt w:val="bullet"/>
      <w:lvlText w:val="•"/>
      <w:lvlJc w:val="left"/>
      <w:pPr>
        <w:ind w:left="7112" w:hanging="173"/>
      </w:pPr>
      <w:rPr>
        <w:rFonts w:hint="default"/>
        <w:lang w:val="pt-PT" w:eastAsia="en-US" w:bidi="ar-SA"/>
      </w:rPr>
    </w:lvl>
    <w:lvl w:ilvl="8" w:tplc="A10A9000">
      <w:numFmt w:val="bullet"/>
      <w:lvlText w:val="•"/>
      <w:lvlJc w:val="left"/>
      <w:pPr>
        <w:ind w:left="8097" w:hanging="173"/>
      </w:pPr>
      <w:rPr>
        <w:rFonts w:hint="default"/>
        <w:lang w:val="pt-PT" w:eastAsia="en-US" w:bidi="ar-SA"/>
      </w:rPr>
    </w:lvl>
  </w:abstractNum>
  <w:abstractNum w:abstractNumId="207" w15:restartNumberingAfterBreak="0">
    <w:nsid w:val="7BD14CCA"/>
    <w:multiLevelType w:val="hybridMultilevel"/>
    <w:tmpl w:val="66007A28"/>
    <w:lvl w:ilvl="0" w:tplc="B344C00E">
      <w:start w:val="3"/>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8" w15:restartNumberingAfterBreak="0">
    <w:nsid w:val="7C052100"/>
    <w:multiLevelType w:val="multilevel"/>
    <w:tmpl w:val="6DF26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7C5B038E"/>
    <w:multiLevelType w:val="hybridMultilevel"/>
    <w:tmpl w:val="90B05BAC"/>
    <w:lvl w:ilvl="0" w:tplc="B282AF40">
      <w:start w:val="1"/>
      <w:numFmt w:val="upperRoman"/>
      <w:lvlText w:val="%1."/>
      <w:lvlJc w:val="right"/>
      <w:pPr>
        <w:ind w:left="2629" w:hanging="360"/>
      </w:pPr>
      <w:rPr>
        <w:rFonts w:ascii="Arial" w:hAnsi="Arial" w:cs="Arial" w:hint="default"/>
        <w:b/>
        <w:bCs/>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0"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1" w15:restartNumberingAfterBreak="0">
    <w:nsid w:val="7CFF041F"/>
    <w:multiLevelType w:val="hybridMultilevel"/>
    <w:tmpl w:val="6DFCBCD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2" w15:restartNumberingAfterBreak="0">
    <w:nsid w:val="7D805ADB"/>
    <w:multiLevelType w:val="multilevel"/>
    <w:tmpl w:val="C228EF86"/>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ED517B1"/>
    <w:multiLevelType w:val="hybridMultilevel"/>
    <w:tmpl w:val="08CCCC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4" w15:restartNumberingAfterBreak="0">
    <w:nsid w:val="7EE279E6"/>
    <w:multiLevelType w:val="multilevel"/>
    <w:tmpl w:val="981AA356"/>
    <w:lvl w:ilvl="0">
      <w:start w:val="7"/>
      <w:numFmt w:val="decimal"/>
      <w:lvlText w:val="%1"/>
      <w:lvlJc w:val="left"/>
      <w:pPr>
        <w:ind w:left="218" w:hanging="343"/>
      </w:pPr>
      <w:rPr>
        <w:rFonts w:hint="default"/>
        <w:lang w:val="pt-PT" w:eastAsia="en-US" w:bidi="ar-SA"/>
      </w:rPr>
    </w:lvl>
    <w:lvl w:ilvl="1">
      <w:start w:val="1"/>
      <w:numFmt w:val="decimal"/>
      <w:lvlText w:val="%1.%2"/>
      <w:lvlJc w:val="left"/>
      <w:pPr>
        <w:ind w:left="218" w:hanging="343"/>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343"/>
      </w:pPr>
      <w:rPr>
        <w:rFonts w:hint="default"/>
        <w:lang w:val="pt-PT" w:eastAsia="en-US" w:bidi="ar-SA"/>
      </w:rPr>
    </w:lvl>
    <w:lvl w:ilvl="3">
      <w:numFmt w:val="bullet"/>
      <w:lvlText w:val="•"/>
      <w:lvlJc w:val="left"/>
      <w:pPr>
        <w:ind w:left="3173" w:hanging="343"/>
      </w:pPr>
      <w:rPr>
        <w:rFonts w:hint="default"/>
        <w:lang w:val="pt-PT" w:eastAsia="en-US" w:bidi="ar-SA"/>
      </w:rPr>
    </w:lvl>
    <w:lvl w:ilvl="4">
      <w:numFmt w:val="bullet"/>
      <w:lvlText w:val="•"/>
      <w:lvlJc w:val="left"/>
      <w:pPr>
        <w:ind w:left="4158" w:hanging="343"/>
      </w:pPr>
      <w:rPr>
        <w:rFonts w:hint="default"/>
        <w:lang w:val="pt-PT" w:eastAsia="en-US" w:bidi="ar-SA"/>
      </w:rPr>
    </w:lvl>
    <w:lvl w:ilvl="5">
      <w:numFmt w:val="bullet"/>
      <w:lvlText w:val="•"/>
      <w:lvlJc w:val="left"/>
      <w:pPr>
        <w:ind w:left="5143" w:hanging="343"/>
      </w:pPr>
      <w:rPr>
        <w:rFonts w:hint="default"/>
        <w:lang w:val="pt-PT" w:eastAsia="en-US" w:bidi="ar-SA"/>
      </w:rPr>
    </w:lvl>
    <w:lvl w:ilvl="6">
      <w:numFmt w:val="bullet"/>
      <w:lvlText w:val="•"/>
      <w:lvlJc w:val="left"/>
      <w:pPr>
        <w:ind w:left="6127" w:hanging="343"/>
      </w:pPr>
      <w:rPr>
        <w:rFonts w:hint="default"/>
        <w:lang w:val="pt-PT" w:eastAsia="en-US" w:bidi="ar-SA"/>
      </w:rPr>
    </w:lvl>
    <w:lvl w:ilvl="7">
      <w:numFmt w:val="bullet"/>
      <w:lvlText w:val="•"/>
      <w:lvlJc w:val="left"/>
      <w:pPr>
        <w:ind w:left="7112" w:hanging="343"/>
      </w:pPr>
      <w:rPr>
        <w:rFonts w:hint="default"/>
        <w:lang w:val="pt-PT" w:eastAsia="en-US" w:bidi="ar-SA"/>
      </w:rPr>
    </w:lvl>
    <w:lvl w:ilvl="8">
      <w:numFmt w:val="bullet"/>
      <w:lvlText w:val="•"/>
      <w:lvlJc w:val="left"/>
      <w:pPr>
        <w:ind w:left="8097" w:hanging="343"/>
      </w:pPr>
      <w:rPr>
        <w:rFonts w:hint="default"/>
        <w:lang w:val="pt-PT" w:eastAsia="en-US" w:bidi="ar-SA"/>
      </w:rPr>
    </w:lvl>
  </w:abstractNum>
  <w:abstractNum w:abstractNumId="215" w15:restartNumberingAfterBreak="0">
    <w:nsid w:val="7EE61E4A"/>
    <w:multiLevelType w:val="hybridMultilevel"/>
    <w:tmpl w:val="8F4A8710"/>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6" w15:restartNumberingAfterBreak="0">
    <w:nsid w:val="7F360B2A"/>
    <w:multiLevelType w:val="hybridMultilevel"/>
    <w:tmpl w:val="12B2AE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7" w15:restartNumberingAfterBreak="0">
    <w:nsid w:val="7F60653C"/>
    <w:multiLevelType w:val="hybridMultilevel"/>
    <w:tmpl w:val="39863FE8"/>
    <w:lvl w:ilvl="0" w:tplc="61EAD580">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8" w15:restartNumberingAfterBreak="0">
    <w:nsid w:val="7F92536B"/>
    <w:multiLevelType w:val="hybridMultilevel"/>
    <w:tmpl w:val="4C18CC4A"/>
    <w:lvl w:ilvl="0" w:tplc="BB3A48E0">
      <w:start w:val="1"/>
      <w:numFmt w:val="lowerLetter"/>
      <w:lvlText w:val="%1)"/>
      <w:lvlJc w:val="left"/>
      <w:pPr>
        <w:ind w:left="501" w:hanging="284"/>
      </w:pPr>
      <w:rPr>
        <w:rFonts w:ascii="Arial" w:eastAsia="Times New Roman" w:hAnsi="Arial" w:cs="Arial" w:hint="default"/>
        <w:b/>
        <w:bCs/>
        <w:w w:val="100"/>
        <w:sz w:val="24"/>
        <w:szCs w:val="24"/>
        <w:lang w:val="pt-PT" w:eastAsia="en-US" w:bidi="ar-SA"/>
      </w:rPr>
    </w:lvl>
    <w:lvl w:ilvl="1" w:tplc="60BA283C">
      <w:numFmt w:val="bullet"/>
      <w:lvlText w:val="•"/>
      <w:lvlJc w:val="left"/>
      <w:pPr>
        <w:ind w:left="1456" w:hanging="284"/>
      </w:pPr>
      <w:rPr>
        <w:rFonts w:hint="default"/>
        <w:lang w:val="pt-PT" w:eastAsia="en-US" w:bidi="ar-SA"/>
      </w:rPr>
    </w:lvl>
    <w:lvl w:ilvl="2" w:tplc="E91EE64C">
      <w:numFmt w:val="bullet"/>
      <w:lvlText w:val="•"/>
      <w:lvlJc w:val="left"/>
      <w:pPr>
        <w:ind w:left="2413" w:hanging="284"/>
      </w:pPr>
      <w:rPr>
        <w:rFonts w:hint="default"/>
        <w:lang w:val="pt-PT" w:eastAsia="en-US" w:bidi="ar-SA"/>
      </w:rPr>
    </w:lvl>
    <w:lvl w:ilvl="3" w:tplc="92CAF152">
      <w:numFmt w:val="bullet"/>
      <w:lvlText w:val="•"/>
      <w:lvlJc w:val="left"/>
      <w:pPr>
        <w:ind w:left="3369" w:hanging="284"/>
      </w:pPr>
      <w:rPr>
        <w:rFonts w:hint="default"/>
        <w:lang w:val="pt-PT" w:eastAsia="en-US" w:bidi="ar-SA"/>
      </w:rPr>
    </w:lvl>
    <w:lvl w:ilvl="4" w:tplc="689A42DE">
      <w:numFmt w:val="bullet"/>
      <w:lvlText w:val="•"/>
      <w:lvlJc w:val="left"/>
      <w:pPr>
        <w:ind w:left="4326" w:hanging="284"/>
      </w:pPr>
      <w:rPr>
        <w:rFonts w:hint="default"/>
        <w:lang w:val="pt-PT" w:eastAsia="en-US" w:bidi="ar-SA"/>
      </w:rPr>
    </w:lvl>
    <w:lvl w:ilvl="5" w:tplc="A900F698">
      <w:numFmt w:val="bullet"/>
      <w:lvlText w:val="•"/>
      <w:lvlJc w:val="left"/>
      <w:pPr>
        <w:ind w:left="5283" w:hanging="284"/>
      </w:pPr>
      <w:rPr>
        <w:rFonts w:hint="default"/>
        <w:lang w:val="pt-PT" w:eastAsia="en-US" w:bidi="ar-SA"/>
      </w:rPr>
    </w:lvl>
    <w:lvl w:ilvl="6" w:tplc="B922FFD2">
      <w:numFmt w:val="bullet"/>
      <w:lvlText w:val="•"/>
      <w:lvlJc w:val="left"/>
      <w:pPr>
        <w:ind w:left="6239" w:hanging="284"/>
      </w:pPr>
      <w:rPr>
        <w:rFonts w:hint="default"/>
        <w:lang w:val="pt-PT" w:eastAsia="en-US" w:bidi="ar-SA"/>
      </w:rPr>
    </w:lvl>
    <w:lvl w:ilvl="7" w:tplc="E6166830">
      <w:numFmt w:val="bullet"/>
      <w:lvlText w:val="•"/>
      <w:lvlJc w:val="left"/>
      <w:pPr>
        <w:ind w:left="7196" w:hanging="284"/>
      </w:pPr>
      <w:rPr>
        <w:rFonts w:hint="default"/>
        <w:lang w:val="pt-PT" w:eastAsia="en-US" w:bidi="ar-SA"/>
      </w:rPr>
    </w:lvl>
    <w:lvl w:ilvl="8" w:tplc="9A00931E">
      <w:numFmt w:val="bullet"/>
      <w:lvlText w:val="•"/>
      <w:lvlJc w:val="left"/>
      <w:pPr>
        <w:ind w:left="8153" w:hanging="284"/>
      </w:pPr>
      <w:rPr>
        <w:rFonts w:hint="default"/>
        <w:lang w:val="pt-PT" w:eastAsia="en-US" w:bidi="ar-SA"/>
      </w:rPr>
    </w:lvl>
  </w:abstractNum>
  <w:num w:numId="1" w16cid:durableId="4211574">
    <w:abstractNumId w:val="168"/>
  </w:num>
  <w:num w:numId="2" w16cid:durableId="854349881">
    <w:abstractNumId w:val="1"/>
  </w:num>
  <w:num w:numId="3" w16cid:durableId="489907175">
    <w:abstractNumId w:val="133"/>
  </w:num>
  <w:num w:numId="4" w16cid:durableId="1683165100">
    <w:abstractNumId w:val="59"/>
  </w:num>
  <w:num w:numId="5" w16cid:durableId="664550501">
    <w:abstractNumId w:val="57"/>
  </w:num>
  <w:num w:numId="6" w16cid:durableId="1310867170">
    <w:abstractNumId w:val="181"/>
  </w:num>
  <w:num w:numId="7" w16cid:durableId="1720864170">
    <w:abstractNumId w:val="131"/>
  </w:num>
  <w:num w:numId="8" w16cid:durableId="1274288185">
    <w:abstractNumId w:val="42"/>
  </w:num>
  <w:num w:numId="9" w16cid:durableId="441153176">
    <w:abstractNumId w:val="209"/>
  </w:num>
  <w:num w:numId="10" w16cid:durableId="2137719846">
    <w:abstractNumId w:val="134"/>
  </w:num>
  <w:num w:numId="11" w16cid:durableId="1655066914">
    <w:abstractNumId w:val="135"/>
  </w:num>
  <w:num w:numId="12" w16cid:durableId="1224834825">
    <w:abstractNumId w:val="152"/>
  </w:num>
  <w:num w:numId="13" w16cid:durableId="568078110">
    <w:abstractNumId w:val="107"/>
  </w:num>
  <w:num w:numId="14" w16cid:durableId="1466924459">
    <w:abstractNumId w:val="177"/>
  </w:num>
  <w:num w:numId="15" w16cid:durableId="2099860792">
    <w:abstractNumId w:val="8"/>
  </w:num>
  <w:num w:numId="16" w16cid:durableId="1260604499">
    <w:abstractNumId w:val="125"/>
  </w:num>
  <w:num w:numId="17" w16cid:durableId="1365981536">
    <w:abstractNumId w:val="141"/>
  </w:num>
  <w:num w:numId="18" w16cid:durableId="431970896">
    <w:abstractNumId w:val="47"/>
  </w:num>
  <w:num w:numId="19" w16cid:durableId="762649502">
    <w:abstractNumId w:val="150"/>
  </w:num>
  <w:num w:numId="20" w16cid:durableId="2141879304">
    <w:abstractNumId w:val="210"/>
  </w:num>
  <w:num w:numId="21" w16cid:durableId="1032148595">
    <w:abstractNumId w:val="163"/>
  </w:num>
  <w:num w:numId="22" w16cid:durableId="1651246573">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0387888">
    <w:abstractNumId w:val="121"/>
  </w:num>
  <w:num w:numId="24" w16cid:durableId="1144812675">
    <w:abstractNumId w:val="43"/>
  </w:num>
  <w:num w:numId="25" w16cid:durableId="931353959">
    <w:abstractNumId w:val="117"/>
  </w:num>
  <w:num w:numId="26" w16cid:durableId="1679699894">
    <w:abstractNumId w:val="127"/>
  </w:num>
  <w:num w:numId="27" w16cid:durableId="697394371">
    <w:abstractNumId w:val="45"/>
  </w:num>
  <w:num w:numId="28" w16cid:durableId="48693489">
    <w:abstractNumId w:val="145"/>
  </w:num>
  <w:num w:numId="29" w16cid:durableId="614295368">
    <w:abstractNumId w:val="89"/>
  </w:num>
  <w:num w:numId="30" w16cid:durableId="1255167192">
    <w:abstractNumId w:val="90"/>
  </w:num>
  <w:num w:numId="31" w16cid:durableId="509611552">
    <w:abstractNumId w:val="9"/>
  </w:num>
  <w:num w:numId="32" w16cid:durableId="1828203717">
    <w:abstractNumId w:val="119"/>
  </w:num>
  <w:num w:numId="33" w16cid:durableId="1228491225">
    <w:abstractNumId w:val="60"/>
  </w:num>
  <w:num w:numId="34" w16cid:durableId="2105147681">
    <w:abstractNumId w:val="18"/>
  </w:num>
  <w:num w:numId="35" w16cid:durableId="2021621366">
    <w:abstractNumId w:val="49"/>
  </w:num>
  <w:num w:numId="36" w16cid:durableId="1213693783">
    <w:abstractNumId w:val="178"/>
  </w:num>
  <w:num w:numId="37" w16cid:durableId="818419706">
    <w:abstractNumId w:val="70"/>
  </w:num>
  <w:num w:numId="38" w16cid:durableId="966619667">
    <w:abstractNumId w:val="172"/>
  </w:num>
  <w:num w:numId="39" w16cid:durableId="1806392021">
    <w:abstractNumId w:val="201"/>
  </w:num>
  <w:num w:numId="40" w16cid:durableId="1060127667">
    <w:abstractNumId w:val="183"/>
  </w:num>
  <w:num w:numId="41" w16cid:durableId="541747375">
    <w:abstractNumId w:val="113"/>
  </w:num>
  <w:num w:numId="42" w16cid:durableId="15852157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83507423">
    <w:abstractNumId w:val="0"/>
  </w:num>
  <w:num w:numId="44" w16cid:durableId="1500466537">
    <w:abstractNumId w:val="195"/>
  </w:num>
  <w:num w:numId="45" w16cid:durableId="793135802">
    <w:abstractNumId w:val="213"/>
  </w:num>
  <w:num w:numId="46" w16cid:durableId="1545602194">
    <w:abstractNumId w:val="6"/>
  </w:num>
  <w:num w:numId="47" w16cid:durableId="9263084">
    <w:abstractNumId w:val="136"/>
  </w:num>
  <w:num w:numId="48" w16cid:durableId="700208173">
    <w:abstractNumId w:val="19"/>
  </w:num>
  <w:num w:numId="49" w16cid:durableId="51389164">
    <w:abstractNumId w:val="180"/>
  </w:num>
  <w:num w:numId="50" w16cid:durableId="973290970">
    <w:abstractNumId w:val="148"/>
  </w:num>
  <w:num w:numId="51" w16cid:durableId="1226375589">
    <w:abstractNumId w:val="147"/>
  </w:num>
  <w:num w:numId="52" w16cid:durableId="401410934">
    <w:abstractNumId w:val="4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6986520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74104860">
    <w:abstractNumId w:val="190"/>
  </w:num>
  <w:num w:numId="55" w16cid:durableId="1660041671">
    <w:abstractNumId w:val="39"/>
  </w:num>
  <w:num w:numId="56" w16cid:durableId="1347437466">
    <w:abstractNumId w:val="21"/>
  </w:num>
  <w:num w:numId="57" w16cid:durableId="509872842">
    <w:abstractNumId w:val="25"/>
  </w:num>
  <w:num w:numId="58" w16cid:durableId="1971938357">
    <w:abstractNumId w:val="73"/>
  </w:num>
  <w:num w:numId="59" w16cid:durableId="238096144">
    <w:abstractNumId w:val="216"/>
  </w:num>
  <w:num w:numId="60" w16cid:durableId="539707018">
    <w:abstractNumId w:val="115"/>
  </w:num>
  <w:num w:numId="61" w16cid:durableId="964969768">
    <w:abstractNumId w:val="171"/>
  </w:num>
  <w:num w:numId="62" w16cid:durableId="1755777539">
    <w:abstractNumId w:val="82"/>
  </w:num>
  <w:num w:numId="63" w16cid:durableId="41948765">
    <w:abstractNumId w:val="84"/>
  </w:num>
  <w:num w:numId="64" w16cid:durableId="578251079">
    <w:abstractNumId w:val="167"/>
  </w:num>
  <w:num w:numId="65" w16cid:durableId="1111322471">
    <w:abstractNumId w:val="4"/>
  </w:num>
  <w:num w:numId="66" w16cid:durableId="516233563">
    <w:abstractNumId w:val="169"/>
  </w:num>
  <w:num w:numId="67" w16cid:durableId="1021515881">
    <w:abstractNumId w:val="206"/>
  </w:num>
  <w:num w:numId="68" w16cid:durableId="1571429034">
    <w:abstractNumId w:val="94"/>
  </w:num>
  <w:num w:numId="69" w16cid:durableId="32922136">
    <w:abstractNumId w:val="126"/>
  </w:num>
  <w:num w:numId="70" w16cid:durableId="1915120446">
    <w:abstractNumId w:val="158"/>
  </w:num>
  <w:num w:numId="71" w16cid:durableId="1968465884">
    <w:abstractNumId w:val="175"/>
  </w:num>
  <w:num w:numId="72" w16cid:durableId="1434398956">
    <w:abstractNumId w:val="3"/>
  </w:num>
  <w:num w:numId="73" w16cid:durableId="1303005647">
    <w:abstractNumId w:val="194"/>
  </w:num>
  <w:num w:numId="74" w16cid:durableId="598022788">
    <w:abstractNumId w:val="164"/>
  </w:num>
  <w:num w:numId="75" w16cid:durableId="2043171525">
    <w:abstractNumId w:val="108"/>
  </w:num>
  <w:num w:numId="76" w16cid:durableId="1899855208">
    <w:abstractNumId w:val="64"/>
  </w:num>
  <w:num w:numId="77" w16cid:durableId="602736259">
    <w:abstractNumId w:val="7"/>
  </w:num>
  <w:num w:numId="78" w16cid:durableId="2122990307">
    <w:abstractNumId w:val="182"/>
  </w:num>
  <w:num w:numId="79" w16cid:durableId="2106225570">
    <w:abstractNumId w:val="22"/>
  </w:num>
  <w:num w:numId="80" w16cid:durableId="451755162">
    <w:abstractNumId w:val="132"/>
  </w:num>
  <w:num w:numId="81" w16cid:durableId="1461724375">
    <w:abstractNumId w:val="27"/>
  </w:num>
  <w:num w:numId="82" w16cid:durableId="1311400372">
    <w:abstractNumId w:val="14"/>
  </w:num>
  <w:num w:numId="83" w16cid:durableId="1551113055">
    <w:abstractNumId w:val="52"/>
  </w:num>
  <w:num w:numId="84" w16cid:durableId="1755473487">
    <w:abstractNumId w:val="196"/>
  </w:num>
  <w:num w:numId="85" w16cid:durableId="851337664">
    <w:abstractNumId w:val="156"/>
  </w:num>
  <w:num w:numId="86" w16cid:durableId="2139251889">
    <w:abstractNumId w:val="188"/>
  </w:num>
  <w:num w:numId="87" w16cid:durableId="1980379392">
    <w:abstractNumId w:val="72"/>
  </w:num>
  <w:num w:numId="88" w16cid:durableId="1316568142">
    <w:abstractNumId w:val="205"/>
  </w:num>
  <w:num w:numId="89" w16cid:durableId="1383409915">
    <w:abstractNumId w:val="214"/>
  </w:num>
  <w:num w:numId="90" w16cid:durableId="2137331764">
    <w:abstractNumId w:val="58"/>
  </w:num>
  <w:num w:numId="91" w16cid:durableId="1266579491">
    <w:abstractNumId w:val="75"/>
  </w:num>
  <w:num w:numId="92" w16cid:durableId="278101754">
    <w:abstractNumId w:val="98"/>
  </w:num>
  <w:num w:numId="93" w16cid:durableId="402685452">
    <w:abstractNumId w:val="97"/>
  </w:num>
  <w:num w:numId="94" w16cid:durableId="814837153">
    <w:abstractNumId w:val="37"/>
  </w:num>
  <w:num w:numId="95" w16cid:durableId="1015577146">
    <w:abstractNumId w:val="48"/>
  </w:num>
  <w:num w:numId="96" w16cid:durableId="199175497">
    <w:abstractNumId w:val="53"/>
  </w:num>
  <w:num w:numId="97" w16cid:durableId="183370509">
    <w:abstractNumId w:val="77"/>
  </w:num>
  <w:num w:numId="98" w16cid:durableId="1567834615">
    <w:abstractNumId w:val="218"/>
  </w:num>
  <w:num w:numId="99" w16cid:durableId="440228205">
    <w:abstractNumId w:val="100"/>
  </w:num>
  <w:num w:numId="100" w16cid:durableId="914315768">
    <w:abstractNumId w:val="10"/>
  </w:num>
  <w:num w:numId="101" w16cid:durableId="435104403">
    <w:abstractNumId w:val="179"/>
  </w:num>
  <w:num w:numId="102" w16cid:durableId="879974993">
    <w:abstractNumId w:val="106"/>
  </w:num>
  <w:num w:numId="103" w16cid:durableId="226503538">
    <w:abstractNumId w:val="68"/>
  </w:num>
  <w:num w:numId="104" w16cid:durableId="563369800">
    <w:abstractNumId w:val="203"/>
  </w:num>
  <w:num w:numId="105" w16cid:durableId="1004555440">
    <w:abstractNumId w:val="112"/>
  </w:num>
  <w:num w:numId="106" w16cid:durableId="833421352">
    <w:abstractNumId w:val="56"/>
  </w:num>
  <w:num w:numId="107" w16cid:durableId="222373460">
    <w:abstractNumId w:val="63"/>
  </w:num>
  <w:num w:numId="108" w16cid:durableId="1290167507">
    <w:abstractNumId w:val="99"/>
  </w:num>
  <w:num w:numId="109" w16cid:durableId="2094353058">
    <w:abstractNumId w:val="191"/>
  </w:num>
  <w:num w:numId="110" w16cid:durableId="541089806">
    <w:abstractNumId w:val="2"/>
  </w:num>
  <w:num w:numId="111" w16cid:durableId="1713261272">
    <w:abstractNumId w:val="159"/>
  </w:num>
  <w:num w:numId="112" w16cid:durableId="973558577">
    <w:abstractNumId w:val="118"/>
  </w:num>
  <w:num w:numId="113" w16cid:durableId="586158709">
    <w:abstractNumId w:val="81"/>
  </w:num>
  <w:num w:numId="114" w16cid:durableId="1211957456">
    <w:abstractNumId w:val="199"/>
  </w:num>
  <w:num w:numId="115" w16cid:durableId="732855167">
    <w:abstractNumId w:val="193"/>
  </w:num>
  <w:num w:numId="116" w16cid:durableId="981496257">
    <w:abstractNumId w:val="35"/>
  </w:num>
  <w:num w:numId="117" w16cid:durableId="982347445">
    <w:abstractNumId w:val="163"/>
    <w:lvlOverride w:ilvl="0">
      <w:startOverride w:val="16"/>
    </w:lvlOverride>
  </w:num>
  <w:num w:numId="118" w16cid:durableId="755397078">
    <w:abstractNumId w:val="79"/>
  </w:num>
  <w:num w:numId="119" w16cid:durableId="40515777">
    <w:abstractNumId w:val="204"/>
  </w:num>
  <w:num w:numId="120" w16cid:durableId="1887639161">
    <w:abstractNumId w:val="146"/>
  </w:num>
  <w:num w:numId="121" w16cid:durableId="205534688">
    <w:abstractNumId w:val="163"/>
    <w:lvlOverride w:ilvl="0">
      <w:startOverride w:val="28"/>
    </w:lvlOverride>
  </w:num>
  <w:num w:numId="122" w16cid:durableId="1558473792">
    <w:abstractNumId w:val="62"/>
  </w:num>
  <w:num w:numId="123" w16cid:durableId="1415277336">
    <w:abstractNumId w:val="76"/>
  </w:num>
  <w:num w:numId="124" w16cid:durableId="1228491722">
    <w:abstractNumId w:val="4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311062205">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573272317">
    <w:abstractNumId w:val="4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382628928">
    <w:abstractNumId w:val="4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47650493">
    <w:abstractNumId w:val="4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981235976">
    <w:abstractNumId w:val="140"/>
  </w:num>
  <w:num w:numId="130" w16cid:durableId="696976476">
    <w:abstractNumId w:val="144"/>
  </w:num>
  <w:num w:numId="131" w16cid:durableId="863788367">
    <w:abstractNumId w:val="116"/>
  </w:num>
  <w:num w:numId="132" w16cid:durableId="1054700973">
    <w:abstractNumId w:val="74"/>
  </w:num>
  <w:num w:numId="133" w16cid:durableId="1907496472">
    <w:abstractNumId w:val="149"/>
  </w:num>
  <w:num w:numId="134" w16cid:durableId="1391686880">
    <w:abstractNumId w:val="29"/>
  </w:num>
  <w:num w:numId="135" w16cid:durableId="206332031">
    <w:abstractNumId w:val="165"/>
  </w:num>
  <w:num w:numId="136" w16cid:durableId="790709850">
    <w:abstractNumId w:val="51"/>
  </w:num>
  <w:num w:numId="137" w16cid:durableId="606617132">
    <w:abstractNumId w:val="67"/>
  </w:num>
  <w:num w:numId="138" w16cid:durableId="273906688">
    <w:abstractNumId w:val="187"/>
  </w:num>
  <w:num w:numId="139" w16cid:durableId="347828404">
    <w:abstractNumId w:val="71"/>
  </w:num>
  <w:num w:numId="140" w16cid:durableId="910888378">
    <w:abstractNumId w:val="122"/>
  </w:num>
  <w:num w:numId="141" w16cid:durableId="719784283">
    <w:abstractNumId w:val="198"/>
  </w:num>
  <w:num w:numId="142" w16cid:durableId="381708606">
    <w:abstractNumId w:val="54"/>
  </w:num>
  <w:num w:numId="143" w16cid:durableId="638192109">
    <w:abstractNumId w:val="189"/>
  </w:num>
  <w:num w:numId="144" w16cid:durableId="446781189">
    <w:abstractNumId w:val="16"/>
  </w:num>
  <w:num w:numId="145" w16cid:durableId="1891383083">
    <w:abstractNumId w:val="66"/>
  </w:num>
  <w:num w:numId="146" w16cid:durableId="1277298092">
    <w:abstractNumId w:val="93"/>
  </w:num>
  <w:num w:numId="147" w16cid:durableId="1706248556">
    <w:abstractNumId w:val="208"/>
  </w:num>
  <w:num w:numId="148" w16cid:durableId="1436629157">
    <w:abstractNumId w:val="142"/>
  </w:num>
  <w:num w:numId="149" w16cid:durableId="176703333">
    <w:abstractNumId w:val="109"/>
  </w:num>
  <w:num w:numId="150" w16cid:durableId="1860270217">
    <w:abstractNumId w:val="50"/>
  </w:num>
  <w:num w:numId="151" w16cid:durableId="1646933183">
    <w:abstractNumId w:val="137"/>
  </w:num>
  <w:num w:numId="152" w16cid:durableId="1909732379">
    <w:abstractNumId w:val="33"/>
  </w:num>
  <w:num w:numId="153" w16cid:durableId="337274592">
    <w:abstractNumId w:val="83"/>
  </w:num>
  <w:num w:numId="154" w16cid:durableId="246693243">
    <w:abstractNumId w:val="160"/>
  </w:num>
  <w:num w:numId="155" w16cid:durableId="985821425">
    <w:abstractNumId w:val="61"/>
  </w:num>
  <w:num w:numId="156" w16cid:durableId="704525531">
    <w:abstractNumId w:val="166"/>
  </w:num>
  <w:num w:numId="157" w16cid:durableId="794327854">
    <w:abstractNumId w:val="173"/>
  </w:num>
  <w:num w:numId="158" w16cid:durableId="810906335">
    <w:abstractNumId w:val="30"/>
  </w:num>
  <w:num w:numId="159" w16cid:durableId="2143190229">
    <w:abstractNumId w:val="24"/>
  </w:num>
  <w:num w:numId="160" w16cid:durableId="519899508">
    <w:abstractNumId w:val="161"/>
  </w:num>
  <w:num w:numId="161" w16cid:durableId="289239750">
    <w:abstractNumId w:val="202"/>
  </w:num>
  <w:num w:numId="162" w16cid:durableId="1717847125">
    <w:abstractNumId w:val="86"/>
  </w:num>
  <w:num w:numId="163" w16cid:durableId="1578129800">
    <w:abstractNumId w:val="69"/>
  </w:num>
  <w:num w:numId="164" w16cid:durableId="1689021392">
    <w:abstractNumId w:val="157"/>
  </w:num>
  <w:num w:numId="165" w16cid:durableId="210843461">
    <w:abstractNumId w:val="5"/>
  </w:num>
  <w:num w:numId="166" w16cid:durableId="2034376369">
    <w:abstractNumId w:val="185"/>
  </w:num>
  <w:num w:numId="167" w16cid:durableId="1627540853">
    <w:abstractNumId w:val="34"/>
  </w:num>
  <w:num w:numId="168" w16cid:durableId="1439451255">
    <w:abstractNumId w:val="88"/>
  </w:num>
  <w:num w:numId="169" w16cid:durableId="987780817">
    <w:abstractNumId w:val="215"/>
  </w:num>
  <w:num w:numId="170" w16cid:durableId="1029838698">
    <w:abstractNumId w:val="176"/>
  </w:num>
  <w:num w:numId="171" w16cid:durableId="1734499269">
    <w:abstractNumId w:val="139"/>
  </w:num>
  <w:num w:numId="172" w16cid:durableId="771823269">
    <w:abstractNumId w:val="31"/>
  </w:num>
  <w:num w:numId="173" w16cid:durableId="537743558">
    <w:abstractNumId w:val="96"/>
  </w:num>
  <w:num w:numId="174" w16cid:durableId="1611089275">
    <w:abstractNumId w:val="46"/>
  </w:num>
  <w:num w:numId="175" w16cid:durableId="1128939553">
    <w:abstractNumId w:val="13"/>
  </w:num>
  <w:num w:numId="176" w16cid:durableId="461311565">
    <w:abstractNumId w:val="192"/>
  </w:num>
  <w:num w:numId="177" w16cid:durableId="1362239792">
    <w:abstractNumId w:val="11"/>
  </w:num>
  <w:num w:numId="178" w16cid:durableId="594631860">
    <w:abstractNumId w:val="138"/>
  </w:num>
  <w:num w:numId="179" w16cid:durableId="793330270">
    <w:abstractNumId w:val="17"/>
  </w:num>
  <w:num w:numId="180" w16cid:durableId="2106917822">
    <w:abstractNumId w:val="85"/>
  </w:num>
  <w:num w:numId="181" w16cid:durableId="1238324685">
    <w:abstractNumId w:val="184"/>
  </w:num>
  <w:num w:numId="182" w16cid:durableId="371614026">
    <w:abstractNumId w:val="40"/>
  </w:num>
  <w:num w:numId="183" w16cid:durableId="451167199">
    <w:abstractNumId w:val="23"/>
  </w:num>
  <w:num w:numId="184" w16cid:durableId="1710375321">
    <w:abstractNumId w:val="111"/>
  </w:num>
  <w:num w:numId="185" w16cid:durableId="1494293049">
    <w:abstractNumId w:val="217"/>
  </w:num>
  <w:num w:numId="186" w16cid:durableId="871308725">
    <w:abstractNumId w:val="36"/>
  </w:num>
  <w:num w:numId="187" w16cid:durableId="666595368">
    <w:abstractNumId w:val="38"/>
  </w:num>
  <w:num w:numId="188" w16cid:durableId="1694109014">
    <w:abstractNumId w:val="143"/>
  </w:num>
  <w:num w:numId="189" w16cid:durableId="1541941022">
    <w:abstractNumId w:val="197"/>
  </w:num>
  <w:num w:numId="190" w16cid:durableId="1514345552">
    <w:abstractNumId w:val="186"/>
  </w:num>
  <w:num w:numId="191" w16cid:durableId="1693678496">
    <w:abstractNumId w:val="92"/>
  </w:num>
  <w:num w:numId="192" w16cid:durableId="1203202971">
    <w:abstractNumId w:val="78"/>
  </w:num>
  <w:num w:numId="193" w16cid:durableId="855383377">
    <w:abstractNumId w:val="101"/>
  </w:num>
  <w:num w:numId="194" w16cid:durableId="1480611714">
    <w:abstractNumId w:val="155"/>
  </w:num>
  <w:num w:numId="195" w16cid:durableId="2073653870">
    <w:abstractNumId w:val="103"/>
  </w:num>
  <w:num w:numId="196" w16cid:durableId="2094351945">
    <w:abstractNumId w:val="207"/>
  </w:num>
  <w:num w:numId="197" w16cid:durableId="341781457">
    <w:abstractNumId w:val="55"/>
  </w:num>
  <w:num w:numId="198" w16cid:durableId="201675054">
    <w:abstractNumId w:val="20"/>
  </w:num>
  <w:num w:numId="199" w16cid:durableId="1513034769">
    <w:abstractNumId w:val="44"/>
  </w:num>
  <w:num w:numId="200" w16cid:durableId="715396566">
    <w:abstractNumId w:val="151"/>
  </w:num>
  <w:num w:numId="201" w16cid:durableId="51853940">
    <w:abstractNumId w:val="80"/>
  </w:num>
  <w:num w:numId="202" w16cid:durableId="680935332">
    <w:abstractNumId w:val="123"/>
  </w:num>
  <w:num w:numId="203" w16cid:durableId="2009401287">
    <w:abstractNumId w:val="12"/>
  </w:num>
  <w:num w:numId="204" w16cid:durableId="1110513098">
    <w:abstractNumId w:val="212"/>
  </w:num>
  <w:num w:numId="205" w16cid:durableId="2073506859">
    <w:abstractNumId w:val="114"/>
  </w:num>
  <w:num w:numId="206" w16cid:durableId="436407690">
    <w:abstractNumId w:val="65"/>
  </w:num>
  <w:num w:numId="207" w16cid:durableId="161549929">
    <w:abstractNumId w:val="153"/>
  </w:num>
  <w:num w:numId="208" w16cid:durableId="869102263">
    <w:abstractNumId w:val="41"/>
  </w:num>
  <w:num w:numId="209" w16cid:durableId="1542937819">
    <w:abstractNumId w:val="28"/>
  </w:num>
  <w:num w:numId="210" w16cid:durableId="1571691217">
    <w:abstractNumId w:val="128"/>
  </w:num>
  <w:num w:numId="211" w16cid:durableId="1658534825">
    <w:abstractNumId w:val="15"/>
  </w:num>
  <w:num w:numId="212" w16cid:durableId="417600380">
    <w:abstractNumId w:val="174"/>
  </w:num>
  <w:num w:numId="213" w16cid:durableId="741876075">
    <w:abstractNumId w:val="124"/>
  </w:num>
  <w:num w:numId="214" w16cid:durableId="2054692511">
    <w:abstractNumId w:val="211"/>
  </w:num>
  <w:num w:numId="215" w16cid:durableId="1203176178">
    <w:abstractNumId w:val="130"/>
  </w:num>
  <w:num w:numId="216" w16cid:durableId="1705322060">
    <w:abstractNumId w:val="170"/>
  </w:num>
  <w:num w:numId="217" w16cid:durableId="1287472333">
    <w:abstractNumId w:val="110"/>
  </w:num>
  <w:num w:numId="218" w16cid:durableId="1633318993">
    <w:abstractNumId w:val="162"/>
  </w:num>
  <w:num w:numId="219" w16cid:durableId="256522661">
    <w:abstractNumId w:val="95"/>
  </w:num>
  <w:num w:numId="220" w16cid:durableId="1150944142">
    <w:abstractNumId w:val="129"/>
  </w:num>
  <w:num w:numId="221" w16cid:durableId="409735047">
    <w:abstractNumId w:val="154"/>
  </w:num>
  <w:num w:numId="222" w16cid:durableId="806707382">
    <w:abstractNumId w:val="200"/>
  </w:num>
  <w:num w:numId="223" w16cid:durableId="1740978062">
    <w:abstractNumId w:val="26"/>
  </w:num>
  <w:num w:numId="224" w16cid:durableId="1663048867">
    <w:abstractNumId w:val="120"/>
  </w:num>
  <w:num w:numId="225" w16cid:durableId="480653815">
    <w:abstractNumId w:val="32"/>
  </w:num>
  <w:num w:numId="226" w16cid:durableId="1152211268">
    <w:abstractNumId w:val="104"/>
  </w:num>
  <w:num w:numId="227" w16cid:durableId="1158762569">
    <w:abstractNumId w:val="91"/>
  </w:num>
  <w:num w:numId="228" w16cid:durableId="2010668555">
    <w:abstractNumId w:val="87"/>
  </w:num>
  <w:num w:numId="229" w16cid:durableId="10381472">
    <w:abstractNumId w:val="105"/>
  </w:num>
  <w:num w:numId="230" w16cid:durableId="1434469966">
    <w:abstractNumId w:val="10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2F60"/>
    <w:rsid w:val="00004048"/>
    <w:rsid w:val="0000495B"/>
    <w:rsid w:val="00011714"/>
    <w:rsid w:val="00015F3D"/>
    <w:rsid w:val="00015F83"/>
    <w:rsid w:val="00016098"/>
    <w:rsid w:val="000175F3"/>
    <w:rsid w:val="00020D0A"/>
    <w:rsid w:val="000212D6"/>
    <w:rsid w:val="00022DC8"/>
    <w:rsid w:val="00024D70"/>
    <w:rsid w:val="00025334"/>
    <w:rsid w:val="000307B8"/>
    <w:rsid w:val="00032448"/>
    <w:rsid w:val="00037E94"/>
    <w:rsid w:val="00037F86"/>
    <w:rsid w:val="000418E3"/>
    <w:rsid w:val="00041985"/>
    <w:rsid w:val="00043675"/>
    <w:rsid w:val="00046B50"/>
    <w:rsid w:val="0004709C"/>
    <w:rsid w:val="000470D0"/>
    <w:rsid w:val="0005259B"/>
    <w:rsid w:val="00061519"/>
    <w:rsid w:val="00063602"/>
    <w:rsid w:val="0006512A"/>
    <w:rsid w:val="00066037"/>
    <w:rsid w:val="00066102"/>
    <w:rsid w:val="0007038A"/>
    <w:rsid w:val="0007377D"/>
    <w:rsid w:val="00076819"/>
    <w:rsid w:val="000774F3"/>
    <w:rsid w:val="000836D0"/>
    <w:rsid w:val="0008502E"/>
    <w:rsid w:val="000862E7"/>
    <w:rsid w:val="000872EA"/>
    <w:rsid w:val="00095048"/>
    <w:rsid w:val="000A10DE"/>
    <w:rsid w:val="000A4363"/>
    <w:rsid w:val="000C06C4"/>
    <w:rsid w:val="000C153B"/>
    <w:rsid w:val="000C159F"/>
    <w:rsid w:val="000C507B"/>
    <w:rsid w:val="000C7A43"/>
    <w:rsid w:val="000D47D1"/>
    <w:rsid w:val="000D5CF1"/>
    <w:rsid w:val="000D7507"/>
    <w:rsid w:val="000E0E3A"/>
    <w:rsid w:val="000E2B2E"/>
    <w:rsid w:val="000E3B2F"/>
    <w:rsid w:val="000E3DAE"/>
    <w:rsid w:val="000F5E0D"/>
    <w:rsid w:val="000F7110"/>
    <w:rsid w:val="00100639"/>
    <w:rsid w:val="00101588"/>
    <w:rsid w:val="00101CE2"/>
    <w:rsid w:val="00102CCB"/>
    <w:rsid w:val="0010525F"/>
    <w:rsid w:val="00113E60"/>
    <w:rsid w:val="00114E98"/>
    <w:rsid w:val="001179FC"/>
    <w:rsid w:val="001258E7"/>
    <w:rsid w:val="00126356"/>
    <w:rsid w:val="00127B60"/>
    <w:rsid w:val="0014209A"/>
    <w:rsid w:val="001454BD"/>
    <w:rsid w:val="00151524"/>
    <w:rsid w:val="00152965"/>
    <w:rsid w:val="00152EE5"/>
    <w:rsid w:val="00155895"/>
    <w:rsid w:val="001558A5"/>
    <w:rsid w:val="001604F3"/>
    <w:rsid w:val="00163104"/>
    <w:rsid w:val="00163350"/>
    <w:rsid w:val="00163B86"/>
    <w:rsid w:val="0016481A"/>
    <w:rsid w:val="00165415"/>
    <w:rsid w:val="00175A11"/>
    <w:rsid w:val="00191784"/>
    <w:rsid w:val="0019406C"/>
    <w:rsid w:val="001A092E"/>
    <w:rsid w:val="001A28D0"/>
    <w:rsid w:val="001A4A88"/>
    <w:rsid w:val="001B11E1"/>
    <w:rsid w:val="001B1675"/>
    <w:rsid w:val="001C2368"/>
    <w:rsid w:val="001C754E"/>
    <w:rsid w:val="001D0BDA"/>
    <w:rsid w:val="001D2930"/>
    <w:rsid w:val="001D2E1C"/>
    <w:rsid w:val="001D3992"/>
    <w:rsid w:val="001D460E"/>
    <w:rsid w:val="001D5CD2"/>
    <w:rsid w:val="001D66A3"/>
    <w:rsid w:val="001D7504"/>
    <w:rsid w:val="001F08BA"/>
    <w:rsid w:val="001F2A96"/>
    <w:rsid w:val="001F4271"/>
    <w:rsid w:val="001F7C3D"/>
    <w:rsid w:val="00201128"/>
    <w:rsid w:val="0020380E"/>
    <w:rsid w:val="0020645A"/>
    <w:rsid w:val="0022376C"/>
    <w:rsid w:val="002249C5"/>
    <w:rsid w:val="00227496"/>
    <w:rsid w:val="00230BB1"/>
    <w:rsid w:val="00232401"/>
    <w:rsid w:val="002352DD"/>
    <w:rsid w:val="002370BB"/>
    <w:rsid w:val="0024039F"/>
    <w:rsid w:val="002503DE"/>
    <w:rsid w:val="00251A87"/>
    <w:rsid w:val="002529D2"/>
    <w:rsid w:val="00260C70"/>
    <w:rsid w:val="002623C6"/>
    <w:rsid w:val="002649C1"/>
    <w:rsid w:val="002673FA"/>
    <w:rsid w:val="00272E64"/>
    <w:rsid w:val="002764E1"/>
    <w:rsid w:val="0028182F"/>
    <w:rsid w:val="00286894"/>
    <w:rsid w:val="0029253C"/>
    <w:rsid w:val="002930F8"/>
    <w:rsid w:val="00294509"/>
    <w:rsid w:val="00297488"/>
    <w:rsid w:val="002A0002"/>
    <w:rsid w:val="002A3809"/>
    <w:rsid w:val="002A45F7"/>
    <w:rsid w:val="002A4CEE"/>
    <w:rsid w:val="002A565A"/>
    <w:rsid w:val="002A6E46"/>
    <w:rsid w:val="002B0DDB"/>
    <w:rsid w:val="002B1D3D"/>
    <w:rsid w:val="002B2515"/>
    <w:rsid w:val="002B4279"/>
    <w:rsid w:val="002C145E"/>
    <w:rsid w:val="002C6BC8"/>
    <w:rsid w:val="002D0F38"/>
    <w:rsid w:val="002D5310"/>
    <w:rsid w:val="002D7963"/>
    <w:rsid w:val="002E5DC9"/>
    <w:rsid w:val="002E61A9"/>
    <w:rsid w:val="002F53CF"/>
    <w:rsid w:val="00301CF8"/>
    <w:rsid w:val="00302BEF"/>
    <w:rsid w:val="0030407A"/>
    <w:rsid w:val="0030481C"/>
    <w:rsid w:val="0031175F"/>
    <w:rsid w:val="00312555"/>
    <w:rsid w:val="00313403"/>
    <w:rsid w:val="00313426"/>
    <w:rsid w:val="00315FAD"/>
    <w:rsid w:val="003209A8"/>
    <w:rsid w:val="00321DFA"/>
    <w:rsid w:val="0032237E"/>
    <w:rsid w:val="0034102F"/>
    <w:rsid w:val="003421C8"/>
    <w:rsid w:val="00344587"/>
    <w:rsid w:val="0034539D"/>
    <w:rsid w:val="00354945"/>
    <w:rsid w:val="00354C75"/>
    <w:rsid w:val="003611AC"/>
    <w:rsid w:val="00362B31"/>
    <w:rsid w:val="00365CD5"/>
    <w:rsid w:val="003663DD"/>
    <w:rsid w:val="00370A8B"/>
    <w:rsid w:val="00372706"/>
    <w:rsid w:val="003745F7"/>
    <w:rsid w:val="00375C2F"/>
    <w:rsid w:val="003848A8"/>
    <w:rsid w:val="0038541F"/>
    <w:rsid w:val="00386445"/>
    <w:rsid w:val="003875B7"/>
    <w:rsid w:val="00390B0A"/>
    <w:rsid w:val="00395BD8"/>
    <w:rsid w:val="003A5D97"/>
    <w:rsid w:val="003B222A"/>
    <w:rsid w:val="003B24EE"/>
    <w:rsid w:val="003B2ED7"/>
    <w:rsid w:val="003B6AD5"/>
    <w:rsid w:val="003B7956"/>
    <w:rsid w:val="003C1B97"/>
    <w:rsid w:val="003C1B98"/>
    <w:rsid w:val="003C5360"/>
    <w:rsid w:val="003D5FCB"/>
    <w:rsid w:val="003E1C58"/>
    <w:rsid w:val="003E66E4"/>
    <w:rsid w:val="003F36ED"/>
    <w:rsid w:val="003F4FA8"/>
    <w:rsid w:val="003F5C5F"/>
    <w:rsid w:val="00402629"/>
    <w:rsid w:val="00406954"/>
    <w:rsid w:val="004078DB"/>
    <w:rsid w:val="0041018E"/>
    <w:rsid w:val="0041542C"/>
    <w:rsid w:val="00417132"/>
    <w:rsid w:val="00425E40"/>
    <w:rsid w:val="00427C86"/>
    <w:rsid w:val="00431CB9"/>
    <w:rsid w:val="00433328"/>
    <w:rsid w:val="004419E1"/>
    <w:rsid w:val="00445665"/>
    <w:rsid w:val="00447FB8"/>
    <w:rsid w:val="00451D9A"/>
    <w:rsid w:val="004536F1"/>
    <w:rsid w:val="00456F11"/>
    <w:rsid w:val="00457703"/>
    <w:rsid w:val="00470250"/>
    <w:rsid w:val="0047144B"/>
    <w:rsid w:val="00483144"/>
    <w:rsid w:val="00492077"/>
    <w:rsid w:val="00496D9B"/>
    <w:rsid w:val="00496EE4"/>
    <w:rsid w:val="004A46A9"/>
    <w:rsid w:val="004A59E8"/>
    <w:rsid w:val="004B3E29"/>
    <w:rsid w:val="004B6A73"/>
    <w:rsid w:val="004C1547"/>
    <w:rsid w:val="004C4BF3"/>
    <w:rsid w:val="004C65A6"/>
    <w:rsid w:val="004D01F6"/>
    <w:rsid w:val="004D0CF2"/>
    <w:rsid w:val="004D17BF"/>
    <w:rsid w:val="004D20BB"/>
    <w:rsid w:val="004D75B0"/>
    <w:rsid w:val="004E2D7C"/>
    <w:rsid w:val="004E4E8E"/>
    <w:rsid w:val="004E7198"/>
    <w:rsid w:val="004F2E99"/>
    <w:rsid w:val="004F48AE"/>
    <w:rsid w:val="004F5CD3"/>
    <w:rsid w:val="00500E5D"/>
    <w:rsid w:val="005023F7"/>
    <w:rsid w:val="005049E6"/>
    <w:rsid w:val="00505894"/>
    <w:rsid w:val="00505E45"/>
    <w:rsid w:val="00506BC6"/>
    <w:rsid w:val="005119B2"/>
    <w:rsid w:val="00513E3A"/>
    <w:rsid w:val="005164E9"/>
    <w:rsid w:val="005176F7"/>
    <w:rsid w:val="005205B6"/>
    <w:rsid w:val="005205CF"/>
    <w:rsid w:val="00523935"/>
    <w:rsid w:val="005249F4"/>
    <w:rsid w:val="00524DAB"/>
    <w:rsid w:val="005268E1"/>
    <w:rsid w:val="00531670"/>
    <w:rsid w:val="00534F1B"/>
    <w:rsid w:val="00535ED3"/>
    <w:rsid w:val="00536666"/>
    <w:rsid w:val="005375EA"/>
    <w:rsid w:val="00540F7C"/>
    <w:rsid w:val="00542174"/>
    <w:rsid w:val="00544841"/>
    <w:rsid w:val="005459EB"/>
    <w:rsid w:val="00546387"/>
    <w:rsid w:val="00550430"/>
    <w:rsid w:val="00560FB8"/>
    <w:rsid w:val="00565CA3"/>
    <w:rsid w:val="00572864"/>
    <w:rsid w:val="00576873"/>
    <w:rsid w:val="00585F6F"/>
    <w:rsid w:val="0058703E"/>
    <w:rsid w:val="00590120"/>
    <w:rsid w:val="00592916"/>
    <w:rsid w:val="005935E9"/>
    <w:rsid w:val="00596FFA"/>
    <w:rsid w:val="005A052C"/>
    <w:rsid w:val="005A16BB"/>
    <w:rsid w:val="005A32D6"/>
    <w:rsid w:val="005B2260"/>
    <w:rsid w:val="005C42ED"/>
    <w:rsid w:val="005C68BB"/>
    <w:rsid w:val="005D53DC"/>
    <w:rsid w:val="005E1C72"/>
    <w:rsid w:val="005E2C0B"/>
    <w:rsid w:val="005E3732"/>
    <w:rsid w:val="005E7774"/>
    <w:rsid w:val="005F6907"/>
    <w:rsid w:val="006013C9"/>
    <w:rsid w:val="00605966"/>
    <w:rsid w:val="00605A14"/>
    <w:rsid w:val="00607127"/>
    <w:rsid w:val="00612C35"/>
    <w:rsid w:val="00614EDF"/>
    <w:rsid w:val="006224BD"/>
    <w:rsid w:val="00622FE4"/>
    <w:rsid w:val="00643D5E"/>
    <w:rsid w:val="006441BD"/>
    <w:rsid w:val="00650197"/>
    <w:rsid w:val="00653DDC"/>
    <w:rsid w:val="00653F9D"/>
    <w:rsid w:val="00656E2A"/>
    <w:rsid w:val="006600CD"/>
    <w:rsid w:val="00666E04"/>
    <w:rsid w:val="0066758D"/>
    <w:rsid w:val="006701C8"/>
    <w:rsid w:val="00675B45"/>
    <w:rsid w:val="00676544"/>
    <w:rsid w:val="00680C5A"/>
    <w:rsid w:val="00683194"/>
    <w:rsid w:val="0069334B"/>
    <w:rsid w:val="006965FE"/>
    <w:rsid w:val="006A07F9"/>
    <w:rsid w:val="006A588B"/>
    <w:rsid w:val="006A79CC"/>
    <w:rsid w:val="006B45E7"/>
    <w:rsid w:val="006B5E84"/>
    <w:rsid w:val="006B6EEB"/>
    <w:rsid w:val="006B7BE1"/>
    <w:rsid w:val="006C063B"/>
    <w:rsid w:val="006D2F20"/>
    <w:rsid w:val="006D3341"/>
    <w:rsid w:val="006D5DB5"/>
    <w:rsid w:val="006D6884"/>
    <w:rsid w:val="006E01FA"/>
    <w:rsid w:val="006E6018"/>
    <w:rsid w:val="006F3491"/>
    <w:rsid w:val="006F52C1"/>
    <w:rsid w:val="006F5F02"/>
    <w:rsid w:val="00702915"/>
    <w:rsid w:val="00702AD1"/>
    <w:rsid w:val="00705B8B"/>
    <w:rsid w:val="007079E3"/>
    <w:rsid w:val="00711FA6"/>
    <w:rsid w:val="00713DCB"/>
    <w:rsid w:val="007163A9"/>
    <w:rsid w:val="00716461"/>
    <w:rsid w:val="00722A33"/>
    <w:rsid w:val="00723B11"/>
    <w:rsid w:val="007246FA"/>
    <w:rsid w:val="007372C8"/>
    <w:rsid w:val="0074161E"/>
    <w:rsid w:val="00744292"/>
    <w:rsid w:val="0074614D"/>
    <w:rsid w:val="007475FB"/>
    <w:rsid w:val="00753179"/>
    <w:rsid w:val="007546CA"/>
    <w:rsid w:val="00755558"/>
    <w:rsid w:val="0075575A"/>
    <w:rsid w:val="00756657"/>
    <w:rsid w:val="007601E5"/>
    <w:rsid w:val="007642F6"/>
    <w:rsid w:val="007750F0"/>
    <w:rsid w:val="0077670C"/>
    <w:rsid w:val="00776734"/>
    <w:rsid w:val="00785D6A"/>
    <w:rsid w:val="00786901"/>
    <w:rsid w:val="00787A36"/>
    <w:rsid w:val="00791485"/>
    <w:rsid w:val="00795AA8"/>
    <w:rsid w:val="007A08C9"/>
    <w:rsid w:val="007A19B1"/>
    <w:rsid w:val="007A2468"/>
    <w:rsid w:val="007B44F6"/>
    <w:rsid w:val="007B7C15"/>
    <w:rsid w:val="007C4216"/>
    <w:rsid w:val="007C6FA6"/>
    <w:rsid w:val="007D3D8D"/>
    <w:rsid w:val="007E77D6"/>
    <w:rsid w:val="007F65A8"/>
    <w:rsid w:val="00803B4A"/>
    <w:rsid w:val="0080423A"/>
    <w:rsid w:val="00812939"/>
    <w:rsid w:val="00814E6D"/>
    <w:rsid w:val="00820B18"/>
    <w:rsid w:val="0082152E"/>
    <w:rsid w:val="00824586"/>
    <w:rsid w:val="00825638"/>
    <w:rsid w:val="008269D6"/>
    <w:rsid w:val="00827422"/>
    <w:rsid w:val="0084035F"/>
    <w:rsid w:val="008429EC"/>
    <w:rsid w:val="008468F6"/>
    <w:rsid w:val="00847CD0"/>
    <w:rsid w:val="008515D6"/>
    <w:rsid w:val="00851966"/>
    <w:rsid w:val="008553A1"/>
    <w:rsid w:val="00861ECB"/>
    <w:rsid w:val="00862CF0"/>
    <w:rsid w:val="008633BE"/>
    <w:rsid w:val="00870C76"/>
    <w:rsid w:val="008711DF"/>
    <w:rsid w:val="00871E38"/>
    <w:rsid w:val="00876761"/>
    <w:rsid w:val="00884C1A"/>
    <w:rsid w:val="0088518E"/>
    <w:rsid w:val="00886DD4"/>
    <w:rsid w:val="008A230D"/>
    <w:rsid w:val="008B0921"/>
    <w:rsid w:val="008B0A63"/>
    <w:rsid w:val="008B4BD4"/>
    <w:rsid w:val="008B522D"/>
    <w:rsid w:val="008B5918"/>
    <w:rsid w:val="008C0376"/>
    <w:rsid w:val="008C7EF3"/>
    <w:rsid w:val="008D0E91"/>
    <w:rsid w:val="008D1406"/>
    <w:rsid w:val="008D6F8A"/>
    <w:rsid w:val="008E0165"/>
    <w:rsid w:val="008E15BF"/>
    <w:rsid w:val="008E36A4"/>
    <w:rsid w:val="008E4975"/>
    <w:rsid w:val="008F09DF"/>
    <w:rsid w:val="00902F87"/>
    <w:rsid w:val="00914782"/>
    <w:rsid w:val="0091616B"/>
    <w:rsid w:val="00921007"/>
    <w:rsid w:val="009253EA"/>
    <w:rsid w:val="009273B6"/>
    <w:rsid w:val="00934BD0"/>
    <w:rsid w:val="00936404"/>
    <w:rsid w:val="00941D14"/>
    <w:rsid w:val="009426F9"/>
    <w:rsid w:val="009506BC"/>
    <w:rsid w:val="009509BA"/>
    <w:rsid w:val="00950A61"/>
    <w:rsid w:val="009525DC"/>
    <w:rsid w:val="009527FD"/>
    <w:rsid w:val="00952874"/>
    <w:rsid w:val="00956BDD"/>
    <w:rsid w:val="0096479F"/>
    <w:rsid w:val="009651AA"/>
    <w:rsid w:val="00971199"/>
    <w:rsid w:val="0097327C"/>
    <w:rsid w:val="0097404F"/>
    <w:rsid w:val="00976876"/>
    <w:rsid w:val="0098035D"/>
    <w:rsid w:val="009815EE"/>
    <w:rsid w:val="00985D4A"/>
    <w:rsid w:val="009868EE"/>
    <w:rsid w:val="00987A6A"/>
    <w:rsid w:val="0099502A"/>
    <w:rsid w:val="009A71C7"/>
    <w:rsid w:val="009B1E89"/>
    <w:rsid w:val="009B3629"/>
    <w:rsid w:val="009B492C"/>
    <w:rsid w:val="009C11DB"/>
    <w:rsid w:val="009C238B"/>
    <w:rsid w:val="009C3FAC"/>
    <w:rsid w:val="009C70CD"/>
    <w:rsid w:val="009D07BC"/>
    <w:rsid w:val="009D1988"/>
    <w:rsid w:val="009D200F"/>
    <w:rsid w:val="009E2A51"/>
    <w:rsid w:val="009E798F"/>
    <w:rsid w:val="009E7AA1"/>
    <w:rsid w:val="009F4A2E"/>
    <w:rsid w:val="009F4C00"/>
    <w:rsid w:val="00A1717C"/>
    <w:rsid w:val="00A17E9D"/>
    <w:rsid w:val="00A20620"/>
    <w:rsid w:val="00A230F5"/>
    <w:rsid w:val="00A34809"/>
    <w:rsid w:val="00A436CF"/>
    <w:rsid w:val="00A45C0C"/>
    <w:rsid w:val="00A54117"/>
    <w:rsid w:val="00A55493"/>
    <w:rsid w:val="00A57318"/>
    <w:rsid w:val="00A60779"/>
    <w:rsid w:val="00A61695"/>
    <w:rsid w:val="00A70111"/>
    <w:rsid w:val="00A75FBC"/>
    <w:rsid w:val="00A8294F"/>
    <w:rsid w:val="00A82A45"/>
    <w:rsid w:val="00A9262E"/>
    <w:rsid w:val="00A92AC7"/>
    <w:rsid w:val="00A94914"/>
    <w:rsid w:val="00AA21FB"/>
    <w:rsid w:val="00AA60B4"/>
    <w:rsid w:val="00AA6472"/>
    <w:rsid w:val="00AB15C4"/>
    <w:rsid w:val="00AB16B2"/>
    <w:rsid w:val="00AB2498"/>
    <w:rsid w:val="00AB38AF"/>
    <w:rsid w:val="00AB4B13"/>
    <w:rsid w:val="00AC079C"/>
    <w:rsid w:val="00AD0E1A"/>
    <w:rsid w:val="00AD3A2F"/>
    <w:rsid w:val="00AD7211"/>
    <w:rsid w:val="00AD73C5"/>
    <w:rsid w:val="00AE08AA"/>
    <w:rsid w:val="00AE7791"/>
    <w:rsid w:val="00AF2674"/>
    <w:rsid w:val="00AF6A2F"/>
    <w:rsid w:val="00AF6D79"/>
    <w:rsid w:val="00B02CC7"/>
    <w:rsid w:val="00B06A8A"/>
    <w:rsid w:val="00B133B8"/>
    <w:rsid w:val="00B27EDB"/>
    <w:rsid w:val="00B30BE6"/>
    <w:rsid w:val="00B41C34"/>
    <w:rsid w:val="00B46001"/>
    <w:rsid w:val="00B46518"/>
    <w:rsid w:val="00B478F9"/>
    <w:rsid w:val="00B50EA6"/>
    <w:rsid w:val="00B512D7"/>
    <w:rsid w:val="00B56E20"/>
    <w:rsid w:val="00B63266"/>
    <w:rsid w:val="00B7020F"/>
    <w:rsid w:val="00B7026C"/>
    <w:rsid w:val="00B7395A"/>
    <w:rsid w:val="00B7538A"/>
    <w:rsid w:val="00B76895"/>
    <w:rsid w:val="00B768D3"/>
    <w:rsid w:val="00B80506"/>
    <w:rsid w:val="00B8059C"/>
    <w:rsid w:val="00B82406"/>
    <w:rsid w:val="00B93F8E"/>
    <w:rsid w:val="00B97B2C"/>
    <w:rsid w:val="00BA0FF6"/>
    <w:rsid w:val="00BB1711"/>
    <w:rsid w:val="00BB3890"/>
    <w:rsid w:val="00BC586A"/>
    <w:rsid w:val="00BD4F04"/>
    <w:rsid w:val="00BD6045"/>
    <w:rsid w:val="00BF2B8A"/>
    <w:rsid w:val="00C009E4"/>
    <w:rsid w:val="00C03CBB"/>
    <w:rsid w:val="00C04B72"/>
    <w:rsid w:val="00C06998"/>
    <w:rsid w:val="00C105A3"/>
    <w:rsid w:val="00C1215C"/>
    <w:rsid w:val="00C3163D"/>
    <w:rsid w:val="00C430C1"/>
    <w:rsid w:val="00C432D7"/>
    <w:rsid w:val="00C51B01"/>
    <w:rsid w:val="00C522A6"/>
    <w:rsid w:val="00C532BD"/>
    <w:rsid w:val="00C56478"/>
    <w:rsid w:val="00C60776"/>
    <w:rsid w:val="00C66E1B"/>
    <w:rsid w:val="00C70071"/>
    <w:rsid w:val="00C73745"/>
    <w:rsid w:val="00C740F2"/>
    <w:rsid w:val="00C77C79"/>
    <w:rsid w:val="00C8051A"/>
    <w:rsid w:val="00C8252A"/>
    <w:rsid w:val="00C87DB6"/>
    <w:rsid w:val="00C94A03"/>
    <w:rsid w:val="00C97E4E"/>
    <w:rsid w:val="00CA29FC"/>
    <w:rsid w:val="00CA2D39"/>
    <w:rsid w:val="00CA6CAD"/>
    <w:rsid w:val="00CA6E7E"/>
    <w:rsid w:val="00CB12EC"/>
    <w:rsid w:val="00CB6338"/>
    <w:rsid w:val="00CB64BE"/>
    <w:rsid w:val="00CC3681"/>
    <w:rsid w:val="00CC56E3"/>
    <w:rsid w:val="00CD4DBD"/>
    <w:rsid w:val="00CD6259"/>
    <w:rsid w:val="00CE0FC0"/>
    <w:rsid w:val="00CE5412"/>
    <w:rsid w:val="00CF0E99"/>
    <w:rsid w:val="00CF3928"/>
    <w:rsid w:val="00D03203"/>
    <w:rsid w:val="00D05C5F"/>
    <w:rsid w:val="00D119BE"/>
    <w:rsid w:val="00D150EB"/>
    <w:rsid w:val="00D172E9"/>
    <w:rsid w:val="00D17FDF"/>
    <w:rsid w:val="00D20545"/>
    <w:rsid w:val="00D22CC7"/>
    <w:rsid w:val="00D24BEA"/>
    <w:rsid w:val="00D316B3"/>
    <w:rsid w:val="00D40BD0"/>
    <w:rsid w:val="00D4231F"/>
    <w:rsid w:val="00D458C4"/>
    <w:rsid w:val="00D51562"/>
    <w:rsid w:val="00D57BCB"/>
    <w:rsid w:val="00D601A6"/>
    <w:rsid w:val="00D60AEE"/>
    <w:rsid w:val="00D75A9B"/>
    <w:rsid w:val="00D81380"/>
    <w:rsid w:val="00D82D97"/>
    <w:rsid w:val="00D8337E"/>
    <w:rsid w:val="00D84967"/>
    <w:rsid w:val="00D85572"/>
    <w:rsid w:val="00D87789"/>
    <w:rsid w:val="00D91D05"/>
    <w:rsid w:val="00D93CAB"/>
    <w:rsid w:val="00DA2E1D"/>
    <w:rsid w:val="00DA34F8"/>
    <w:rsid w:val="00DA5ED2"/>
    <w:rsid w:val="00DB4C6F"/>
    <w:rsid w:val="00DB6998"/>
    <w:rsid w:val="00DB6F0D"/>
    <w:rsid w:val="00DC26DC"/>
    <w:rsid w:val="00DC3051"/>
    <w:rsid w:val="00DD6C60"/>
    <w:rsid w:val="00DE1AD5"/>
    <w:rsid w:val="00DE3A12"/>
    <w:rsid w:val="00DE7C2E"/>
    <w:rsid w:val="00DE7E5B"/>
    <w:rsid w:val="00DF10D9"/>
    <w:rsid w:val="00DF5F67"/>
    <w:rsid w:val="00E14017"/>
    <w:rsid w:val="00E14766"/>
    <w:rsid w:val="00E2168A"/>
    <w:rsid w:val="00E24DA2"/>
    <w:rsid w:val="00E25EA2"/>
    <w:rsid w:val="00E345B6"/>
    <w:rsid w:val="00E37183"/>
    <w:rsid w:val="00E42027"/>
    <w:rsid w:val="00E479DC"/>
    <w:rsid w:val="00E50C18"/>
    <w:rsid w:val="00E51121"/>
    <w:rsid w:val="00E52005"/>
    <w:rsid w:val="00E53782"/>
    <w:rsid w:val="00E53928"/>
    <w:rsid w:val="00E55390"/>
    <w:rsid w:val="00E567CC"/>
    <w:rsid w:val="00E67768"/>
    <w:rsid w:val="00E70297"/>
    <w:rsid w:val="00E7035C"/>
    <w:rsid w:val="00E73389"/>
    <w:rsid w:val="00E73C50"/>
    <w:rsid w:val="00E8004D"/>
    <w:rsid w:val="00E849C8"/>
    <w:rsid w:val="00E84C8E"/>
    <w:rsid w:val="00E85749"/>
    <w:rsid w:val="00E8765E"/>
    <w:rsid w:val="00E91A98"/>
    <w:rsid w:val="00E9303D"/>
    <w:rsid w:val="00E96709"/>
    <w:rsid w:val="00E96833"/>
    <w:rsid w:val="00E97A35"/>
    <w:rsid w:val="00EA0469"/>
    <w:rsid w:val="00EA6049"/>
    <w:rsid w:val="00EB21E1"/>
    <w:rsid w:val="00EB21FE"/>
    <w:rsid w:val="00EB2923"/>
    <w:rsid w:val="00EB2DC7"/>
    <w:rsid w:val="00EB549C"/>
    <w:rsid w:val="00EC04DD"/>
    <w:rsid w:val="00EC0B36"/>
    <w:rsid w:val="00EC54C3"/>
    <w:rsid w:val="00EC6ED8"/>
    <w:rsid w:val="00EC7481"/>
    <w:rsid w:val="00EC7F0F"/>
    <w:rsid w:val="00ED0E44"/>
    <w:rsid w:val="00ED23DC"/>
    <w:rsid w:val="00ED2608"/>
    <w:rsid w:val="00ED67F4"/>
    <w:rsid w:val="00EE0FB2"/>
    <w:rsid w:val="00EE1B0D"/>
    <w:rsid w:val="00EE72FE"/>
    <w:rsid w:val="00EF387A"/>
    <w:rsid w:val="00EF5256"/>
    <w:rsid w:val="00EF536F"/>
    <w:rsid w:val="00EF5AA2"/>
    <w:rsid w:val="00EF7E91"/>
    <w:rsid w:val="00F0570C"/>
    <w:rsid w:val="00F110DC"/>
    <w:rsid w:val="00F12CFB"/>
    <w:rsid w:val="00F13039"/>
    <w:rsid w:val="00F1571C"/>
    <w:rsid w:val="00F15F70"/>
    <w:rsid w:val="00F21A0C"/>
    <w:rsid w:val="00F22740"/>
    <w:rsid w:val="00F3340C"/>
    <w:rsid w:val="00F3381F"/>
    <w:rsid w:val="00F3698A"/>
    <w:rsid w:val="00F44749"/>
    <w:rsid w:val="00F45819"/>
    <w:rsid w:val="00F47326"/>
    <w:rsid w:val="00F479F8"/>
    <w:rsid w:val="00F519AE"/>
    <w:rsid w:val="00F554CD"/>
    <w:rsid w:val="00F56404"/>
    <w:rsid w:val="00F60675"/>
    <w:rsid w:val="00F60AA2"/>
    <w:rsid w:val="00F61FD3"/>
    <w:rsid w:val="00F65A42"/>
    <w:rsid w:val="00F74E73"/>
    <w:rsid w:val="00F83418"/>
    <w:rsid w:val="00F967D8"/>
    <w:rsid w:val="00FA0358"/>
    <w:rsid w:val="00FA2D98"/>
    <w:rsid w:val="00FA5435"/>
    <w:rsid w:val="00FB0609"/>
    <w:rsid w:val="00FB214D"/>
    <w:rsid w:val="00FB49E5"/>
    <w:rsid w:val="00FC2ECE"/>
    <w:rsid w:val="00FC4501"/>
    <w:rsid w:val="00FD5962"/>
    <w:rsid w:val="00FD6A5E"/>
    <w:rsid w:val="00FD6BAB"/>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5BF"/>
  </w:style>
  <w:style w:type="paragraph" w:styleId="Ttulo1">
    <w:name w:val="heading 1"/>
    <w:basedOn w:val="Normal"/>
    <w:next w:val="Normal"/>
    <w:link w:val="Ttulo1Char"/>
    <w:uiPriority w:val="9"/>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uiPriority w:val="9"/>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iPriority w:val="9"/>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uiPriority w:val="9"/>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uiPriority w:val="9"/>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uiPriority w:val="9"/>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3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uiPriority w:val="10"/>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uiPriority w:val="10"/>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uiPriority w:val="1"/>
    <w:qFormat/>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uiPriority w:val="1"/>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uiPriority w:val="99"/>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uiPriority w:val="99"/>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link w:val="PargrafodaListaChar"/>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unhideWhenUsed/>
    <w:qFormat/>
    <w:rsid w:val="005459EB"/>
    <w:rPr>
      <w:sz w:val="16"/>
      <w:szCs w:val="16"/>
    </w:rPr>
  </w:style>
  <w:style w:type="paragraph" w:styleId="Textodecomentrio">
    <w:name w:val="annotation text"/>
    <w:basedOn w:val="Normal"/>
    <w:link w:val="TextodecomentrioChar"/>
    <w:uiPriority w:val="99"/>
    <w:unhideWhenUsed/>
    <w:qFormat/>
    <w:rsid w:val="005459EB"/>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 w:type="paragraph" w:customStyle="1" w:styleId="yiv8752465305msonormal">
    <w:name w:val="yiv8752465305msonormal"/>
    <w:basedOn w:val="Normal"/>
    <w:rsid w:val="007546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5D53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37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370A8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C6ED8"/>
    <w:pPr>
      <w:widowControl w:val="0"/>
      <w:suppressAutoHyphens/>
      <w:spacing w:after="0"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EC6ED8"/>
    <w:pPr>
      <w:numPr>
        <w:ilvl w:val="1"/>
        <w:numId w:val="19"/>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EC6ED8"/>
    <w:pPr>
      <w:numPr>
        <w:ilvl w:val="0"/>
      </w:numPr>
      <w:tabs>
        <w:tab w:val="num" w:pos="360"/>
      </w:tabs>
      <w:ind w:left="360"/>
    </w:pPr>
    <w:rPr>
      <w:rFonts w:cs="Arial"/>
      <w:b/>
    </w:rPr>
  </w:style>
  <w:style w:type="paragraph" w:customStyle="1" w:styleId="Nivel3">
    <w:name w:val="Nivel 3"/>
    <w:basedOn w:val="Nivel2"/>
    <w:link w:val="Nivel3Char"/>
    <w:qFormat/>
    <w:rsid w:val="00EC6ED8"/>
    <w:pPr>
      <w:numPr>
        <w:ilvl w:val="2"/>
      </w:numPr>
    </w:pPr>
    <w:rPr>
      <w:rFonts w:cs="Arial"/>
      <w:color w:val="000000"/>
    </w:rPr>
  </w:style>
  <w:style w:type="paragraph" w:customStyle="1" w:styleId="Nivel4">
    <w:name w:val="Nivel 4"/>
    <w:basedOn w:val="Nivel3"/>
    <w:link w:val="Nivel4Char"/>
    <w:qFormat/>
    <w:rsid w:val="00EC6ED8"/>
    <w:pPr>
      <w:numPr>
        <w:ilvl w:val="3"/>
      </w:numPr>
      <w:tabs>
        <w:tab w:val="num" w:pos="360"/>
      </w:tabs>
      <w:ind w:left="360" w:hanging="360"/>
    </w:pPr>
    <w:rPr>
      <w:color w:val="auto"/>
    </w:rPr>
  </w:style>
  <w:style w:type="paragraph" w:customStyle="1" w:styleId="Nivel5">
    <w:name w:val="Nivel 5"/>
    <w:basedOn w:val="Nivel4"/>
    <w:qFormat/>
    <w:rsid w:val="00EC6ED8"/>
    <w:pPr>
      <w:numPr>
        <w:ilvl w:val="4"/>
      </w:numPr>
      <w:tabs>
        <w:tab w:val="num" w:pos="360"/>
        <w:tab w:val="num" w:pos="3960"/>
      </w:tabs>
      <w:ind w:left="3960" w:hanging="1080"/>
    </w:pPr>
  </w:style>
  <w:style w:type="character" w:customStyle="1" w:styleId="Nivel2Char">
    <w:name w:val="Nivel 2 Char"/>
    <w:basedOn w:val="Fontepargpadro"/>
    <w:link w:val="Nivel2"/>
    <w:locked/>
    <w:rsid w:val="00EC6ED8"/>
    <w:rPr>
      <w:rFonts w:ascii="Ecofont_Spranq_eco_Sans" w:eastAsia="Arial Unicode MS" w:hAnsi="Ecofont_Spranq_eco_Sans" w:cs="Times New Roman"/>
      <w:sz w:val="20"/>
      <w:szCs w:val="20"/>
      <w:lang w:eastAsia="pt-BR"/>
    </w:rPr>
  </w:style>
  <w:style w:type="paragraph" w:customStyle="1" w:styleId="Nivel01">
    <w:name w:val="Nivel 01"/>
    <w:basedOn w:val="Ttulo1"/>
    <w:next w:val="Normal"/>
    <w:link w:val="Nivel01Char"/>
    <w:qFormat/>
    <w:rsid w:val="00EC6ED8"/>
    <w:pPr>
      <w:keepLines/>
      <w:tabs>
        <w:tab w:val="left" w:pos="567"/>
      </w:tabs>
      <w:spacing w:after="0" w:line="240" w:lineRule="auto"/>
      <w:ind w:left="360" w:hanging="360"/>
      <w:jc w:val="both"/>
    </w:pPr>
    <w:rPr>
      <w:rFonts w:eastAsiaTheme="majorEastAsia"/>
      <w:kern w:val="0"/>
      <w:sz w:val="20"/>
      <w:szCs w:val="20"/>
      <w:lang w:eastAsia="pt-BR"/>
    </w:rPr>
  </w:style>
  <w:style w:type="character" w:customStyle="1" w:styleId="Nivel01Char">
    <w:name w:val="Nivel 01 Char"/>
    <w:basedOn w:val="TtuloChar"/>
    <w:link w:val="Nivel01"/>
    <w:rsid w:val="00EC6ED8"/>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34"/>
    <w:rsid w:val="00EC6ED8"/>
    <w:rPr>
      <w:rFonts w:ascii="Calibri" w:eastAsia="Calibri" w:hAnsi="Calibri" w:cs="Times New Roman"/>
    </w:rPr>
  </w:style>
  <w:style w:type="paragraph" w:customStyle="1" w:styleId="Nvel2-Red">
    <w:name w:val="Nível 2 -Red"/>
    <w:basedOn w:val="Nivel2"/>
    <w:link w:val="Nvel2-RedChar"/>
    <w:qFormat/>
    <w:rsid w:val="00EC6ED8"/>
    <w:pPr>
      <w:numPr>
        <w:numId w:val="18"/>
      </w:numPr>
      <w:ind w:left="0" w:firstLine="0"/>
    </w:pPr>
    <w:rPr>
      <w:rFonts w:ascii="Arial" w:eastAsiaTheme="minorEastAsia" w:hAnsi="Arial" w:cs="Arial"/>
      <w:i/>
      <w:iCs/>
      <w:color w:val="FF0000"/>
    </w:rPr>
  </w:style>
  <w:style w:type="paragraph" w:customStyle="1" w:styleId="Nvel3-R">
    <w:name w:val="Nível 3-R"/>
    <w:basedOn w:val="Nivel3"/>
    <w:link w:val="Nvel3-RChar"/>
    <w:qFormat/>
    <w:rsid w:val="00EC6ED8"/>
    <w:pPr>
      <w:numPr>
        <w:numId w:val="18"/>
      </w:numPr>
      <w:tabs>
        <w:tab w:val="num" w:pos="720"/>
      </w:tabs>
      <w:ind w:left="425" w:firstLine="0"/>
    </w:pPr>
    <w:rPr>
      <w:rFonts w:eastAsiaTheme="minorEastAsia"/>
      <w:i/>
      <w:iCs/>
      <w:color w:val="FF0000"/>
    </w:rPr>
  </w:style>
  <w:style w:type="character" w:customStyle="1" w:styleId="Nvel2-RedChar">
    <w:name w:val="Nível 2 -Red Char"/>
    <w:basedOn w:val="Nivel2Char"/>
    <w:link w:val="Nvel2-Red"/>
    <w:rsid w:val="00EC6ED8"/>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EC6ED8"/>
    <w:pPr>
      <w:numPr>
        <w:numId w:val="18"/>
      </w:numPr>
      <w:tabs>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EC6ED8"/>
    <w:rPr>
      <w:rFonts w:ascii="Ecofont_Spranq_eco_Sans" w:eastAsia="Arial Unicode MS" w:hAnsi="Ecofont_Spranq_eco_Sans" w:cs="Arial"/>
      <w:color w:val="000000"/>
      <w:sz w:val="20"/>
      <w:szCs w:val="20"/>
      <w:lang w:eastAsia="pt-BR"/>
    </w:rPr>
  </w:style>
  <w:style w:type="paragraph" w:customStyle="1" w:styleId="Nvel1-SemNum">
    <w:name w:val="Nível 1-Sem Num"/>
    <w:basedOn w:val="Nivel01"/>
    <w:link w:val="Nvel1-SemNumChar"/>
    <w:qFormat/>
    <w:rsid w:val="00EC6ED8"/>
    <w:pPr>
      <w:ind w:left="357" w:firstLine="0"/>
      <w:outlineLvl w:val="1"/>
    </w:pPr>
    <w:rPr>
      <w:color w:val="FF0000"/>
    </w:rPr>
  </w:style>
  <w:style w:type="character" w:customStyle="1" w:styleId="Nvel1-SemNumChar">
    <w:name w:val="Nível 1-Sem Num Char"/>
    <w:basedOn w:val="Nivel01Char"/>
    <w:link w:val="Nvel1-SemNum"/>
    <w:rsid w:val="00EC6ED8"/>
    <w:rPr>
      <w:rFonts w:ascii="Arial" w:eastAsiaTheme="majorEastAsia" w:hAnsi="Arial" w:cs="Arial"/>
      <w:b/>
      <w:bCs/>
      <w:i w:val="0"/>
      <w:smallCaps w:val="0"/>
      <w:color w:val="FF0000"/>
      <w:sz w:val="20"/>
      <w:szCs w:val="20"/>
      <w:lang w:eastAsia="pt-BR"/>
    </w:rPr>
  </w:style>
  <w:style w:type="paragraph" w:customStyle="1" w:styleId="yiv3842609514msonormal">
    <w:name w:val="yiv3842609514msonormal"/>
    <w:basedOn w:val="Normal"/>
    <w:rsid w:val="00EC6E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link w:val="Nivel01TituloChar"/>
    <w:qFormat/>
    <w:rsid w:val="0097404F"/>
    <w:pPr>
      <w:keepLines/>
      <w:numPr>
        <w:numId w:val="21"/>
      </w:numPr>
      <w:tabs>
        <w:tab w:val="left" w:pos="567"/>
      </w:tabs>
      <w:spacing w:after="0" w:line="240" w:lineRule="auto"/>
      <w:jc w:val="both"/>
    </w:pPr>
    <w:rPr>
      <w:rFonts w:eastAsiaTheme="majorEastAsia" w:cs="Times New Roman"/>
      <w:color w:val="2F5496" w:themeColor="accent1" w:themeShade="BF"/>
      <w:kern w:val="0"/>
      <w:sz w:val="20"/>
      <w:szCs w:val="20"/>
      <w:lang w:eastAsia="pt-BR"/>
    </w:rPr>
  </w:style>
  <w:style w:type="table" w:customStyle="1" w:styleId="TableNormal">
    <w:name w:val="Table Normal"/>
    <w:uiPriority w:val="2"/>
    <w:semiHidden/>
    <w:unhideWhenUsed/>
    <w:qFormat/>
    <w:rsid w:val="008E36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E36A4"/>
    <w:pPr>
      <w:widowControl w:val="0"/>
      <w:autoSpaceDE w:val="0"/>
      <w:autoSpaceDN w:val="0"/>
      <w:spacing w:after="0" w:line="212" w:lineRule="exact"/>
      <w:jc w:val="right"/>
    </w:pPr>
    <w:rPr>
      <w:rFonts w:ascii="Arial MT" w:eastAsia="Arial MT" w:hAnsi="Arial MT" w:cs="Arial MT"/>
      <w:lang w:val="pt-PT"/>
    </w:rPr>
  </w:style>
  <w:style w:type="paragraph" w:customStyle="1" w:styleId="yiv3134792351default">
    <w:name w:val="yiv3134792351default"/>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3134792351msonormal">
    <w:name w:val="yiv3134792351msonormal"/>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3134792351msolistparagraph">
    <w:name w:val="yiv3134792351msolistparagraph"/>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DRO">
    <w:name w:val="PADRÃO"/>
    <w:qFormat/>
    <w:rsid w:val="008E36A4"/>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Nivel4Char">
    <w:name w:val="Nivel 4 Char"/>
    <w:basedOn w:val="Fontepargpadro"/>
    <w:link w:val="Nivel4"/>
    <w:rsid w:val="008E36A4"/>
    <w:rPr>
      <w:rFonts w:ascii="Ecofont_Spranq_eco_Sans" w:eastAsia="Arial Unicode MS" w:hAnsi="Ecofont_Spranq_eco_Sans" w:cs="Arial"/>
      <w:sz w:val="20"/>
      <w:szCs w:val="20"/>
      <w:lang w:eastAsia="pt-BR"/>
    </w:rPr>
  </w:style>
  <w:style w:type="paragraph" w:styleId="CabealhodoSumrio">
    <w:name w:val="TOC Heading"/>
    <w:basedOn w:val="Ttulo1"/>
    <w:next w:val="Normal"/>
    <w:uiPriority w:val="39"/>
    <w:unhideWhenUsed/>
    <w:qFormat/>
    <w:rsid w:val="008E36A4"/>
    <w:pPr>
      <w:keepLines/>
      <w:spacing w:after="0" w:line="259" w:lineRule="auto"/>
      <w:outlineLvl w:val="9"/>
    </w:pPr>
    <w:rPr>
      <w:rFonts w:asciiTheme="majorHAnsi" w:eastAsiaTheme="majorEastAsia" w:hAnsiTheme="majorHAnsi" w:cstheme="majorBidi"/>
      <w:b w:val="0"/>
      <w:bCs w:val="0"/>
      <w:color w:val="2F5496" w:themeColor="accent1" w:themeShade="BF"/>
      <w:kern w:val="0"/>
      <w:lang w:eastAsia="pt-BR"/>
    </w:rPr>
  </w:style>
  <w:style w:type="paragraph" w:styleId="Sumrio1">
    <w:name w:val="toc 1"/>
    <w:basedOn w:val="Normal"/>
    <w:next w:val="Normal"/>
    <w:autoRedefine/>
    <w:uiPriority w:val="39"/>
    <w:unhideWhenUsed/>
    <w:rsid w:val="008E36A4"/>
    <w:pPr>
      <w:spacing w:after="100" w:line="240" w:lineRule="auto"/>
    </w:pPr>
    <w:rPr>
      <w:rFonts w:ascii="Arial" w:eastAsia="Times New Roman" w:hAnsi="Arial" w:cs="Tahoma"/>
      <w:sz w:val="20"/>
      <w:szCs w:val="24"/>
      <w:lang w:eastAsia="pt-BR"/>
    </w:rPr>
  </w:style>
  <w:style w:type="paragraph" w:styleId="Citao">
    <w:name w:val="Quote"/>
    <w:aliases w:val="TCU,Citação AGU"/>
    <w:basedOn w:val="Normal"/>
    <w:next w:val="Normal"/>
    <w:link w:val="CitaoChar"/>
    <w:qFormat/>
    <w:rsid w:val="008E36A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8E36A4"/>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0"/>
    <w:locked/>
    <w:rsid w:val="008E36A4"/>
    <w:rPr>
      <w:rFonts w:ascii="Arial" w:eastAsiaTheme="majorEastAsia" w:hAnsi="Arial" w:cs="Arial"/>
      <w:b/>
      <w:color w:val="000000"/>
      <w:sz w:val="32"/>
      <w:szCs w:val="32"/>
    </w:rPr>
  </w:style>
  <w:style w:type="paragraph" w:customStyle="1" w:styleId="Nivel10">
    <w:name w:val="Nivel1"/>
    <w:basedOn w:val="Ttulo1"/>
    <w:next w:val="Normal"/>
    <w:link w:val="Nivel1Char"/>
    <w:qFormat/>
    <w:rsid w:val="008E36A4"/>
    <w:pPr>
      <w:keepLines/>
      <w:spacing w:before="480" w:after="120"/>
      <w:ind w:left="360" w:hanging="360"/>
      <w:jc w:val="both"/>
    </w:pPr>
    <w:rPr>
      <w:rFonts w:eastAsiaTheme="majorEastAsia"/>
      <w:bCs w:val="0"/>
      <w:color w:val="000000"/>
      <w:kern w:val="0"/>
    </w:rPr>
  </w:style>
  <w:style w:type="paragraph" w:customStyle="1" w:styleId="SombreamentoMdio1-nfase31">
    <w:name w:val="Sombreamento Médio 1 - Ênfase 31"/>
    <w:basedOn w:val="Normal"/>
    <w:next w:val="Normal"/>
    <w:rsid w:val="008E36A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8E36A4"/>
    <w:rPr>
      <w:rFonts w:ascii="Arial" w:hAnsi="Arial" w:cs="Arial" w:hint="default"/>
      <w:strike w:val="0"/>
      <w:dstrike w:val="0"/>
      <w:sz w:val="24"/>
      <w:szCs w:val="24"/>
      <w:u w:val="none"/>
      <w:effect w:val="none"/>
    </w:rPr>
  </w:style>
  <w:style w:type="paragraph" w:customStyle="1" w:styleId="corpo">
    <w:name w:val="corpo"/>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8E36A4"/>
    <w:rPr>
      <w:color w:val="605E5C"/>
      <w:shd w:val="clear" w:color="auto" w:fill="E1DFDD"/>
    </w:rPr>
  </w:style>
  <w:style w:type="paragraph" w:customStyle="1" w:styleId="itemnivel2">
    <w:name w:val="item_nivel2"/>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QuoteChar">
    <w:name w:val="Quote Char"/>
    <w:link w:val="Citao1"/>
    <w:locked/>
    <w:rsid w:val="008E36A4"/>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8E36A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8E36A4"/>
  </w:style>
  <w:style w:type="character" w:customStyle="1" w:styleId="highlight">
    <w:name w:val="highlight"/>
    <w:basedOn w:val="Fontepargpadro"/>
    <w:rsid w:val="008E36A4"/>
  </w:style>
  <w:style w:type="character" w:customStyle="1" w:styleId="MenoPendente2">
    <w:name w:val="Menção Pendente2"/>
    <w:basedOn w:val="Fontepargpadro"/>
    <w:uiPriority w:val="99"/>
    <w:semiHidden/>
    <w:unhideWhenUsed/>
    <w:rsid w:val="008E36A4"/>
    <w:rPr>
      <w:color w:val="605E5C"/>
      <w:shd w:val="clear" w:color="auto" w:fill="E1DFDD"/>
    </w:rPr>
  </w:style>
  <w:style w:type="paragraph" w:customStyle="1" w:styleId="Textbody">
    <w:name w:val="Text body"/>
    <w:basedOn w:val="Standard"/>
    <w:rsid w:val="008E36A4"/>
    <w:pPr>
      <w:widowControl/>
      <w:autoSpaceDN w:val="0"/>
      <w:spacing w:after="140" w:line="276" w:lineRule="auto"/>
      <w:textAlignment w:val="auto"/>
    </w:pPr>
    <w:rPr>
      <w:rFonts w:ascii="Liberation Serif" w:eastAsia="NSimSun" w:hAnsi="Liberation Serif" w:cs="Lucida Sans"/>
      <w:kern w:val="3"/>
    </w:rPr>
  </w:style>
  <w:style w:type="paragraph" w:customStyle="1" w:styleId="citao2">
    <w:name w:val="citação 2"/>
    <w:basedOn w:val="Citao"/>
    <w:link w:val="citao2Char"/>
    <w:qFormat/>
    <w:rsid w:val="008E36A4"/>
    <w:pPr>
      <w:suppressAutoHyphens/>
      <w:autoSpaceDN w:val="0"/>
    </w:pPr>
    <w:rPr>
      <w:kern w:val="3"/>
      <w:szCs w:val="20"/>
      <w:lang w:eastAsia="zh-CN" w:bidi="hi-IN"/>
    </w:rPr>
  </w:style>
  <w:style w:type="character" w:customStyle="1" w:styleId="citao2Char">
    <w:name w:val="citação 2 Char"/>
    <w:basedOn w:val="CitaoChar"/>
    <w:link w:val="citao2"/>
    <w:rsid w:val="008E36A4"/>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8E36A4"/>
    <w:rPr>
      <w:color w:val="605E5C"/>
      <w:shd w:val="clear" w:color="auto" w:fill="E1DFDD"/>
    </w:rPr>
  </w:style>
  <w:style w:type="paragraph" w:styleId="Commarcadores5">
    <w:name w:val="List Bullet 5"/>
    <w:basedOn w:val="Normal"/>
    <w:rsid w:val="008E36A4"/>
    <w:pPr>
      <w:numPr>
        <w:numId w:val="43"/>
      </w:numPr>
      <w:spacing w:after="0" w:line="240" w:lineRule="auto"/>
      <w:contextualSpacing/>
    </w:pPr>
    <w:rPr>
      <w:rFonts w:ascii="Ecofont_Spranq_eco_Sans" w:eastAsiaTheme="minorEastAsia" w:hAnsi="Ecofont_Spranq_eco_Sans" w:cs="Tahoma"/>
      <w:sz w:val="24"/>
      <w:szCs w:val="24"/>
      <w:lang w:eastAsia="pt-BR"/>
    </w:rPr>
  </w:style>
  <w:style w:type="paragraph" w:customStyle="1" w:styleId="ou">
    <w:name w:val="ou"/>
    <w:basedOn w:val="PargrafodaLista"/>
    <w:link w:val="ouChar"/>
    <w:qFormat/>
    <w:rsid w:val="008E36A4"/>
    <w:pPr>
      <w:spacing w:before="60" w:after="60" w:line="259" w:lineRule="auto"/>
      <w:ind w:left="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sid w:val="008E36A4"/>
    <w:rPr>
      <w:rFonts w:ascii="Arial" w:eastAsia="Calibri" w:hAnsi="Arial" w:cs="Arial"/>
      <w:b/>
      <w:bCs/>
      <w:i/>
      <w:iCs/>
      <w:color w:val="FF0000"/>
      <w:sz w:val="24"/>
      <w:szCs w:val="24"/>
      <w:u w:val="single"/>
      <w:lang w:eastAsia="pt-BR"/>
    </w:rPr>
  </w:style>
  <w:style w:type="character" w:customStyle="1" w:styleId="Nvel3-RChar">
    <w:name w:val="Nível 3-R Char"/>
    <w:basedOn w:val="Nivel3Char"/>
    <w:link w:val="Nvel3-R"/>
    <w:rsid w:val="008E36A4"/>
    <w:rPr>
      <w:rFonts w:ascii="Ecofont_Spranq_eco_Sans" w:eastAsiaTheme="minorEastAsia" w:hAnsi="Ecofont_Spranq_eco_Sans" w:cs="Arial"/>
      <w:i/>
      <w:iCs/>
      <w:color w:val="FF0000"/>
      <w:sz w:val="20"/>
      <w:szCs w:val="20"/>
      <w:lang w:eastAsia="pt-BR"/>
    </w:rPr>
  </w:style>
  <w:style w:type="character" w:customStyle="1" w:styleId="Nvel4-RChar">
    <w:name w:val="Nível 4-R Char"/>
    <w:basedOn w:val="Nivel4Char"/>
    <w:link w:val="Nvel4-R"/>
    <w:rsid w:val="008E36A4"/>
    <w:rPr>
      <w:rFonts w:ascii="Arial" w:eastAsiaTheme="minorEastAsia" w:hAnsi="Arial" w:cs="Arial"/>
      <w:i/>
      <w:iCs/>
      <w:color w:val="FF0000"/>
      <w:sz w:val="20"/>
      <w:szCs w:val="20"/>
      <w:lang w:eastAsia="pt-BR"/>
    </w:rPr>
  </w:style>
  <w:style w:type="paragraph" w:customStyle="1" w:styleId="m-3229611459555641320xxxmsonormal">
    <w:name w:val="m_-3229611459555641320xxxmsonormal"/>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3">
    <w:name w:val="Tabela com grade3"/>
    <w:basedOn w:val="Tabelanormal"/>
    <w:next w:val="Tabelacomgrade"/>
    <w:uiPriority w:val="39"/>
    <w:rsid w:val="00722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722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TituloChar">
    <w:name w:val="Nivel_01_Titulo Char"/>
    <w:basedOn w:val="Ttulo1Char"/>
    <w:link w:val="Nivel01Titulo"/>
    <w:rsid w:val="00B7020F"/>
    <w:rPr>
      <w:rFonts w:ascii="Arial" w:eastAsiaTheme="majorEastAsia" w:hAnsi="Arial" w:cs="Times New Roman"/>
      <w:b/>
      <w:bCs/>
      <w:color w:val="2F5496" w:themeColor="accent1" w:themeShade="BF"/>
      <w:kern w:val="32"/>
      <w:sz w:val="20"/>
      <w:szCs w:val="20"/>
      <w:lang w:eastAsia="pt-BR"/>
    </w:rPr>
  </w:style>
  <w:style w:type="character" w:customStyle="1" w:styleId="overflow-hidden">
    <w:name w:val="overflow-hidden"/>
    <w:basedOn w:val="Fontepargpadro"/>
    <w:rsid w:val="00CA2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36626">
      <w:bodyDiv w:val="1"/>
      <w:marLeft w:val="0"/>
      <w:marRight w:val="0"/>
      <w:marTop w:val="0"/>
      <w:marBottom w:val="0"/>
      <w:divBdr>
        <w:top w:val="none" w:sz="0" w:space="0" w:color="auto"/>
        <w:left w:val="none" w:sz="0" w:space="0" w:color="auto"/>
        <w:bottom w:val="none" w:sz="0" w:space="0" w:color="auto"/>
        <w:right w:val="none" w:sz="0" w:space="0" w:color="auto"/>
      </w:divBdr>
    </w:div>
    <w:div w:id="156851243">
      <w:bodyDiv w:val="1"/>
      <w:marLeft w:val="0"/>
      <w:marRight w:val="0"/>
      <w:marTop w:val="0"/>
      <w:marBottom w:val="0"/>
      <w:divBdr>
        <w:top w:val="none" w:sz="0" w:space="0" w:color="auto"/>
        <w:left w:val="none" w:sz="0" w:space="0" w:color="auto"/>
        <w:bottom w:val="none" w:sz="0" w:space="0" w:color="auto"/>
        <w:right w:val="none" w:sz="0" w:space="0" w:color="auto"/>
      </w:divBdr>
    </w:div>
    <w:div w:id="232861770">
      <w:bodyDiv w:val="1"/>
      <w:marLeft w:val="0"/>
      <w:marRight w:val="0"/>
      <w:marTop w:val="0"/>
      <w:marBottom w:val="0"/>
      <w:divBdr>
        <w:top w:val="none" w:sz="0" w:space="0" w:color="auto"/>
        <w:left w:val="none" w:sz="0" w:space="0" w:color="auto"/>
        <w:bottom w:val="none" w:sz="0" w:space="0" w:color="auto"/>
        <w:right w:val="none" w:sz="0" w:space="0" w:color="auto"/>
      </w:divBdr>
    </w:div>
    <w:div w:id="250429974">
      <w:bodyDiv w:val="1"/>
      <w:marLeft w:val="0"/>
      <w:marRight w:val="0"/>
      <w:marTop w:val="0"/>
      <w:marBottom w:val="0"/>
      <w:divBdr>
        <w:top w:val="none" w:sz="0" w:space="0" w:color="auto"/>
        <w:left w:val="none" w:sz="0" w:space="0" w:color="auto"/>
        <w:bottom w:val="none" w:sz="0" w:space="0" w:color="auto"/>
        <w:right w:val="none" w:sz="0" w:space="0" w:color="auto"/>
      </w:divBdr>
    </w:div>
    <w:div w:id="360934030">
      <w:bodyDiv w:val="1"/>
      <w:marLeft w:val="0"/>
      <w:marRight w:val="0"/>
      <w:marTop w:val="0"/>
      <w:marBottom w:val="0"/>
      <w:divBdr>
        <w:top w:val="none" w:sz="0" w:space="0" w:color="auto"/>
        <w:left w:val="none" w:sz="0" w:space="0" w:color="auto"/>
        <w:bottom w:val="none" w:sz="0" w:space="0" w:color="auto"/>
        <w:right w:val="none" w:sz="0" w:space="0" w:color="auto"/>
      </w:divBdr>
    </w:div>
    <w:div w:id="518390428">
      <w:bodyDiv w:val="1"/>
      <w:marLeft w:val="0"/>
      <w:marRight w:val="0"/>
      <w:marTop w:val="0"/>
      <w:marBottom w:val="0"/>
      <w:divBdr>
        <w:top w:val="none" w:sz="0" w:space="0" w:color="auto"/>
        <w:left w:val="none" w:sz="0" w:space="0" w:color="auto"/>
        <w:bottom w:val="none" w:sz="0" w:space="0" w:color="auto"/>
        <w:right w:val="none" w:sz="0" w:space="0" w:color="auto"/>
      </w:divBdr>
    </w:div>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66253403">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735933193">
      <w:bodyDiv w:val="1"/>
      <w:marLeft w:val="0"/>
      <w:marRight w:val="0"/>
      <w:marTop w:val="0"/>
      <w:marBottom w:val="0"/>
      <w:divBdr>
        <w:top w:val="none" w:sz="0" w:space="0" w:color="auto"/>
        <w:left w:val="none" w:sz="0" w:space="0" w:color="auto"/>
        <w:bottom w:val="none" w:sz="0" w:space="0" w:color="auto"/>
        <w:right w:val="none" w:sz="0" w:space="0" w:color="auto"/>
      </w:divBdr>
    </w:div>
    <w:div w:id="764230023">
      <w:bodyDiv w:val="1"/>
      <w:marLeft w:val="0"/>
      <w:marRight w:val="0"/>
      <w:marTop w:val="0"/>
      <w:marBottom w:val="0"/>
      <w:divBdr>
        <w:top w:val="none" w:sz="0" w:space="0" w:color="auto"/>
        <w:left w:val="none" w:sz="0" w:space="0" w:color="auto"/>
        <w:bottom w:val="none" w:sz="0" w:space="0" w:color="auto"/>
        <w:right w:val="none" w:sz="0" w:space="0" w:color="auto"/>
      </w:divBdr>
    </w:div>
    <w:div w:id="912205787">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014651398">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 w:id="1528789860">
      <w:bodyDiv w:val="1"/>
      <w:marLeft w:val="0"/>
      <w:marRight w:val="0"/>
      <w:marTop w:val="0"/>
      <w:marBottom w:val="0"/>
      <w:divBdr>
        <w:top w:val="none" w:sz="0" w:space="0" w:color="auto"/>
        <w:left w:val="none" w:sz="0" w:space="0" w:color="auto"/>
        <w:bottom w:val="none" w:sz="0" w:space="0" w:color="auto"/>
        <w:right w:val="none" w:sz="0" w:space="0" w:color="auto"/>
      </w:divBdr>
    </w:div>
    <w:div w:id="1607888281">
      <w:bodyDiv w:val="1"/>
      <w:marLeft w:val="0"/>
      <w:marRight w:val="0"/>
      <w:marTop w:val="0"/>
      <w:marBottom w:val="0"/>
      <w:divBdr>
        <w:top w:val="none" w:sz="0" w:space="0" w:color="auto"/>
        <w:left w:val="none" w:sz="0" w:space="0" w:color="auto"/>
        <w:bottom w:val="none" w:sz="0" w:space="0" w:color="auto"/>
        <w:right w:val="none" w:sz="0" w:space="0" w:color="auto"/>
      </w:divBdr>
    </w:div>
    <w:div w:id="1663774888">
      <w:bodyDiv w:val="1"/>
      <w:marLeft w:val="0"/>
      <w:marRight w:val="0"/>
      <w:marTop w:val="0"/>
      <w:marBottom w:val="0"/>
      <w:divBdr>
        <w:top w:val="none" w:sz="0" w:space="0" w:color="auto"/>
        <w:left w:val="none" w:sz="0" w:space="0" w:color="auto"/>
        <w:bottom w:val="none" w:sz="0" w:space="0" w:color="auto"/>
        <w:right w:val="none" w:sz="0" w:space="0" w:color="auto"/>
      </w:divBdr>
      <w:divsChild>
        <w:div w:id="303050686">
          <w:marLeft w:val="0"/>
          <w:marRight w:val="0"/>
          <w:marTop w:val="0"/>
          <w:marBottom w:val="0"/>
          <w:divBdr>
            <w:top w:val="none" w:sz="0" w:space="0" w:color="auto"/>
            <w:left w:val="none" w:sz="0" w:space="0" w:color="auto"/>
            <w:bottom w:val="none" w:sz="0" w:space="0" w:color="auto"/>
            <w:right w:val="none" w:sz="0" w:space="0" w:color="auto"/>
          </w:divBdr>
          <w:divsChild>
            <w:div w:id="1874341438">
              <w:marLeft w:val="0"/>
              <w:marRight w:val="0"/>
              <w:marTop w:val="0"/>
              <w:marBottom w:val="0"/>
              <w:divBdr>
                <w:top w:val="none" w:sz="0" w:space="0" w:color="auto"/>
                <w:left w:val="none" w:sz="0" w:space="0" w:color="auto"/>
                <w:bottom w:val="none" w:sz="0" w:space="0" w:color="auto"/>
                <w:right w:val="none" w:sz="0" w:space="0" w:color="auto"/>
              </w:divBdr>
              <w:divsChild>
                <w:div w:id="769619949">
                  <w:marLeft w:val="0"/>
                  <w:marRight w:val="0"/>
                  <w:marTop w:val="0"/>
                  <w:marBottom w:val="0"/>
                  <w:divBdr>
                    <w:top w:val="none" w:sz="0" w:space="0" w:color="auto"/>
                    <w:left w:val="none" w:sz="0" w:space="0" w:color="auto"/>
                    <w:bottom w:val="none" w:sz="0" w:space="0" w:color="auto"/>
                    <w:right w:val="none" w:sz="0" w:space="0" w:color="auto"/>
                  </w:divBdr>
                  <w:divsChild>
                    <w:div w:id="113583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730940">
          <w:marLeft w:val="0"/>
          <w:marRight w:val="0"/>
          <w:marTop w:val="0"/>
          <w:marBottom w:val="0"/>
          <w:divBdr>
            <w:top w:val="none" w:sz="0" w:space="0" w:color="auto"/>
            <w:left w:val="none" w:sz="0" w:space="0" w:color="auto"/>
            <w:bottom w:val="none" w:sz="0" w:space="0" w:color="auto"/>
            <w:right w:val="none" w:sz="0" w:space="0" w:color="auto"/>
          </w:divBdr>
          <w:divsChild>
            <w:div w:id="1386292048">
              <w:marLeft w:val="0"/>
              <w:marRight w:val="0"/>
              <w:marTop w:val="0"/>
              <w:marBottom w:val="0"/>
              <w:divBdr>
                <w:top w:val="none" w:sz="0" w:space="0" w:color="auto"/>
                <w:left w:val="none" w:sz="0" w:space="0" w:color="auto"/>
                <w:bottom w:val="none" w:sz="0" w:space="0" w:color="auto"/>
                <w:right w:val="none" w:sz="0" w:space="0" w:color="auto"/>
              </w:divBdr>
              <w:divsChild>
                <w:div w:id="1817604062">
                  <w:marLeft w:val="0"/>
                  <w:marRight w:val="0"/>
                  <w:marTop w:val="0"/>
                  <w:marBottom w:val="0"/>
                  <w:divBdr>
                    <w:top w:val="none" w:sz="0" w:space="0" w:color="auto"/>
                    <w:left w:val="none" w:sz="0" w:space="0" w:color="auto"/>
                    <w:bottom w:val="none" w:sz="0" w:space="0" w:color="auto"/>
                    <w:right w:val="none" w:sz="0" w:space="0" w:color="auto"/>
                  </w:divBdr>
                  <w:divsChild>
                    <w:div w:id="8178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12332">
      <w:bodyDiv w:val="1"/>
      <w:marLeft w:val="0"/>
      <w:marRight w:val="0"/>
      <w:marTop w:val="0"/>
      <w:marBottom w:val="0"/>
      <w:divBdr>
        <w:top w:val="none" w:sz="0" w:space="0" w:color="auto"/>
        <w:left w:val="none" w:sz="0" w:space="0" w:color="auto"/>
        <w:bottom w:val="none" w:sz="0" w:space="0" w:color="auto"/>
        <w:right w:val="none" w:sz="0" w:space="0" w:color="auto"/>
      </w:divBdr>
    </w:div>
    <w:div w:id="1718973830">
      <w:bodyDiv w:val="1"/>
      <w:marLeft w:val="0"/>
      <w:marRight w:val="0"/>
      <w:marTop w:val="0"/>
      <w:marBottom w:val="0"/>
      <w:divBdr>
        <w:top w:val="none" w:sz="0" w:space="0" w:color="auto"/>
        <w:left w:val="none" w:sz="0" w:space="0" w:color="auto"/>
        <w:bottom w:val="none" w:sz="0" w:space="0" w:color="auto"/>
        <w:right w:val="none" w:sz="0" w:space="0" w:color="auto"/>
      </w:divBdr>
    </w:div>
    <w:div w:id="1746757062">
      <w:bodyDiv w:val="1"/>
      <w:marLeft w:val="0"/>
      <w:marRight w:val="0"/>
      <w:marTop w:val="0"/>
      <w:marBottom w:val="0"/>
      <w:divBdr>
        <w:top w:val="none" w:sz="0" w:space="0" w:color="auto"/>
        <w:left w:val="none" w:sz="0" w:space="0" w:color="auto"/>
        <w:bottom w:val="none" w:sz="0" w:space="0" w:color="auto"/>
        <w:right w:val="none" w:sz="0" w:space="0" w:color="auto"/>
      </w:divBdr>
    </w:div>
    <w:div w:id="1798259215">
      <w:bodyDiv w:val="1"/>
      <w:marLeft w:val="0"/>
      <w:marRight w:val="0"/>
      <w:marTop w:val="0"/>
      <w:marBottom w:val="0"/>
      <w:divBdr>
        <w:top w:val="none" w:sz="0" w:space="0" w:color="auto"/>
        <w:left w:val="none" w:sz="0" w:space="0" w:color="auto"/>
        <w:bottom w:val="none" w:sz="0" w:space="0" w:color="auto"/>
        <w:right w:val="none" w:sz="0" w:space="0" w:color="auto"/>
      </w:divBdr>
    </w:div>
    <w:div w:id="21462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https://camaraextrema.mg.gov.br/diario-oficia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mextrema-mg.portaltp.com.br/consultas/documentos.aspx?id=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maraextrema.mg.gov.br/licitacoes/" TargetMode="External"/><Relationship Id="rId14" Type="http://schemas.openxmlformats.org/officeDocument/2006/relationships/hyperlink" Target="mailto:licitacaoextrema@yahoo.com.br,%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25916</Words>
  <Characters>139950</Characters>
  <Application>Microsoft Office Word</Application>
  <DocSecurity>0</DocSecurity>
  <Lines>1166</Lines>
  <Paragraphs>331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Benedito Silva</cp:lastModifiedBy>
  <cp:revision>2</cp:revision>
  <cp:lastPrinted>2025-05-20T14:40:00Z</cp:lastPrinted>
  <dcterms:created xsi:type="dcterms:W3CDTF">2025-06-26T14:42:00Z</dcterms:created>
  <dcterms:modified xsi:type="dcterms:W3CDTF">2025-06-26T14:42:00Z</dcterms:modified>
</cp:coreProperties>
</file>