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7E7E3F" w14:textId="66BA5762" w:rsidR="00DB0650" w:rsidRP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 xml:space="preserve">CONTRATAÇÃO EXCLUSIVA DE ME, EPP OU EQUIPARADAS PARA FORNECIMENTO DE </w:t>
      </w:r>
      <w:r w:rsidR="00D657DB">
        <w:rPr>
          <w:rFonts w:eastAsia="Times New Roman"/>
          <w:b/>
          <w:iCs/>
          <w:sz w:val="24"/>
          <w:szCs w:val="24"/>
          <w:lang w:eastAsia="zh-CN"/>
        </w:rPr>
        <w:t xml:space="preserve">ITENS ELETRÔNICOS PARA A </w:t>
      </w:r>
      <w:r w:rsidR="00584973">
        <w:rPr>
          <w:rFonts w:eastAsia="Times New Roman"/>
          <w:b/>
          <w:iCs/>
          <w:sz w:val="24"/>
          <w:szCs w:val="24"/>
          <w:lang w:eastAsia="zh-CN"/>
        </w:rPr>
        <w:t>DIRETORIA DE COMUNICAÇÃO</w:t>
      </w:r>
      <w:r w:rsidRPr="00DB0650">
        <w:rPr>
          <w:rFonts w:eastAsia="Times New Roman"/>
          <w:b/>
          <w:iCs/>
          <w:sz w:val="24"/>
          <w:szCs w:val="24"/>
          <w:lang w:eastAsia="zh-CN"/>
        </w:rPr>
        <w:t xml:space="preserve">. </w:t>
      </w:r>
      <w:bookmarkEnd w:id="0"/>
    </w:p>
    <w:p w14:paraId="33BE2901"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097B63A3" w:rsidR="00DB0650" w:rsidRPr="00DB0650" w:rsidRDefault="00D657DB" w:rsidP="00F21249">
            <w:pPr>
              <w:spacing w:line="240" w:lineRule="auto"/>
              <w:jc w:val="both"/>
              <w:rPr>
                <w:rFonts w:eastAsia="Times New Roman"/>
                <w:b/>
                <w:bCs/>
                <w:color w:val="000000"/>
                <w:sz w:val="24"/>
                <w:szCs w:val="24"/>
              </w:rPr>
            </w:pPr>
            <w:r>
              <w:rPr>
                <w:rFonts w:eastAsia="Times New Roman"/>
                <w:b/>
                <w:bCs/>
                <w:color w:val="000000"/>
                <w:sz w:val="24"/>
                <w:szCs w:val="24"/>
              </w:rPr>
              <w:t>52</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4C465181" w:rsidR="00DB0650" w:rsidRPr="00DB0650" w:rsidRDefault="00D657DB" w:rsidP="00F21249">
            <w:pPr>
              <w:spacing w:line="240" w:lineRule="auto"/>
              <w:jc w:val="both"/>
              <w:rPr>
                <w:rFonts w:eastAsia="Times New Roman"/>
                <w:b/>
                <w:bCs/>
                <w:color w:val="000000"/>
                <w:sz w:val="24"/>
                <w:szCs w:val="24"/>
              </w:rPr>
            </w:pPr>
            <w:r>
              <w:rPr>
                <w:rFonts w:eastAsia="Times New Roman"/>
                <w:b/>
                <w:bCs/>
                <w:color w:val="000000"/>
                <w:sz w:val="24"/>
                <w:szCs w:val="24"/>
              </w:rPr>
              <w:t>24</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1374A562" w:rsidR="00DB0650" w:rsidRPr="00DB0650" w:rsidRDefault="00D657DB" w:rsidP="00F21249">
            <w:pPr>
              <w:spacing w:line="240" w:lineRule="auto"/>
              <w:jc w:val="both"/>
              <w:rPr>
                <w:rFonts w:eastAsia="Times New Roman"/>
                <w:b/>
                <w:bCs/>
                <w:color w:val="000000"/>
                <w:sz w:val="24"/>
                <w:szCs w:val="24"/>
              </w:rPr>
            </w:pPr>
            <w:r>
              <w:rPr>
                <w:rFonts w:eastAsia="Times New Roman"/>
                <w:b/>
                <w:bCs/>
                <w:color w:val="000000"/>
                <w:sz w:val="24"/>
                <w:szCs w:val="24"/>
              </w:rPr>
              <w:t>24</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0526A8EA"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E35A34">
              <w:rPr>
                <w:rFonts w:eastAsia="Times New Roman"/>
                <w:b/>
                <w:bCs/>
                <w:color w:val="000000"/>
                <w:sz w:val="24"/>
                <w:szCs w:val="24"/>
              </w:rPr>
              <w:t>2</w:t>
            </w:r>
            <w:r w:rsidR="00D657DB">
              <w:rPr>
                <w:rFonts w:eastAsia="Times New Roman"/>
                <w:b/>
                <w:bCs/>
                <w:color w:val="000000"/>
                <w:sz w:val="24"/>
                <w:szCs w:val="24"/>
              </w:rPr>
              <w:t>4</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7F14D2FE" w:rsidR="00DB0650" w:rsidRPr="00DB0650" w:rsidRDefault="00DB0650" w:rsidP="00572280">
      <w:pPr>
        <w:shd w:val="clear" w:color="auto" w:fill="FFFFFF"/>
        <w:spacing w:line="36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UNITÁRIO, </w:t>
      </w:r>
      <w:bookmarkEnd w:id="1"/>
      <w:r w:rsidRPr="00DB0650">
        <w:rPr>
          <w:b/>
          <w:color w:val="000000"/>
          <w:sz w:val="24"/>
          <w:szCs w:val="24"/>
        </w:rPr>
        <w:t xml:space="preserve">REFERENTE A CONTRATAÇÃO EXCLUSIVA DE ME, EPP OU EQUIPARADAS PARA FORNECIMENTO DE </w:t>
      </w:r>
      <w:r w:rsidR="00D657DB">
        <w:rPr>
          <w:b/>
          <w:color w:val="000000"/>
          <w:sz w:val="24"/>
          <w:szCs w:val="24"/>
        </w:rPr>
        <w:t xml:space="preserve">ITENS ELETRÔNICOS PARA A </w:t>
      </w:r>
      <w:r w:rsidR="00584973">
        <w:rPr>
          <w:b/>
          <w:color w:val="000000"/>
          <w:sz w:val="24"/>
          <w:szCs w:val="24"/>
        </w:rPr>
        <w:t>DIRETORIA DE COMUNICAÇÃO</w:t>
      </w:r>
      <w:r w:rsidRPr="00DB0650">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63FDED5C" w14:textId="08B09471" w:rsidR="00DB0650" w:rsidRPr="00DB0650" w:rsidRDefault="00572280" w:rsidP="00572280">
      <w:pPr>
        <w:widowControl w:val="0"/>
        <w:suppressAutoHyphens/>
        <w:spacing w:line="360" w:lineRule="auto"/>
        <w:ind w:firstLine="2268"/>
        <w:jc w:val="both"/>
        <w:rPr>
          <w:rFonts w:eastAsia="Times New Roman"/>
          <w:sz w:val="24"/>
          <w:szCs w:val="24"/>
          <w:lang w:eastAsia="zh-CN"/>
        </w:rPr>
      </w:pPr>
      <w:r w:rsidRPr="00572280">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p w14:paraId="646E4EDE"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53992223"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2F94C385"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BDAC7F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4768479"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7AAA2232" w:rsidR="00DB0650" w:rsidRPr="005B266E" w:rsidRDefault="005B266E" w:rsidP="00F21249">
            <w:pPr>
              <w:widowControl w:val="0"/>
              <w:suppressAutoHyphens/>
              <w:jc w:val="both"/>
              <w:rPr>
                <w:rFonts w:ascii="Arial" w:hAnsi="Arial" w:cs="Arial"/>
                <w:sz w:val="24"/>
                <w:szCs w:val="24"/>
                <w:lang w:eastAsia="zh-CN"/>
              </w:rPr>
            </w:pPr>
            <w:r w:rsidRPr="005B266E">
              <w:rPr>
                <w:rFonts w:ascii="Arial" w:hAnsi="Arial" w:cs="Arial"/>
                <w:sz w:val="24"/>
                <w:szCs w:val="24"/>
              </w:rPr>
              <w:t>R$ 6.706,04 (seis mil e setecentos e seis reais e quatro centavos).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3D7A02BB"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114F45">
              <w:rPr>
                <w:rFonts w:ascii="Arial" w:hAnsi="Arial" w:cs="Arial"/>
                <w:sz w:val="24"/>
                <w:szCs w:val="24"/>
                <w:lang w:eastAsia="zh-CN"/>
              </w:rPr>
              <w:t>23</w:t>
            </w:r>
            <w:r w:rsidRPr="00DB0650">
              <w:rPr>
                <w:rFonts w:ascii="Arial" w:hAnsi="Arial" w:cs="Arial"/>
                <w:sz w:val="24"/>
                <w:szCs w:val="24"/>
                <w:lang w:eastAsia="zh-CN"/>
              </w:rPr>
              <w:t xml:space="preserve"> de </w:t>
            </w:r>
            <w:r w:rsidR="005B266E">
              <w:rPr>
                <w:rFonts w:ascii="Arial" w:hAnsi="Arial" w:cs="Arial"/>
                <w:sz w:val="24"/>
                <w:szCs w:val="24"/>
                <w:lang w:eastAsia="zh-CN"/>
              </w:rPr>
              <w:t xml:space="preserve">junho </w:t>
            </w:r>
            <w:r w:rsidRPr="00DB0650">
              <w:rPr>
                <w:rFonts w:ascii="Arial" w:hAnsi="Arial" w:cs="Arial"/>
                <w:sz w:val="24"/>
                <w:szCs w:val="24"/>
                <w:lang w:eastAsia="zh-CN"/>
              </w:rPr>
              <w:t>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28AE2648"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Menor preço unitário</w:t>
            </w:r>
            <w:r w:rsidR="00721033">
              <w:rPr>
                <w:rFonts w:ascii="Arial" w:hAnsi="Arial" w:cs="Arial"/>
                <w:sz w:val="24"/>
                <w:szCs w:val="24"/>
                <w:lang w:eastAsia="zh-CN"/>
              </w:rPr>
              <w:t xml:space="preserve"> </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2A9A45A5" w:rsidR="00DB0650" w:rsidRPr="00E35A34" w:rsidRDefault="00DB0650" w:rsidP="00F21249">
            <w:pPr>
              <w:widowControl w:val="0"/>
              <w:suppressAutoHyphens/>
              <w:jc w:val="both"/>
              <w:rPr>
                <w:rFonts w:ascii="Arial" w:hAnsi="Arial" w:cs="Arial"/>
                <w:sz w:val="24"/>
                <w:szCs w:val="24"/>
                <w:lang w:eastAsia="zh-CN"/>
              </w:rPr>
            </w:pPr>
            <w:r w:rsidRPr="00E35A34">
              <w:rPr>
                <w:rStyle w:val="Forte"/>
                <w:rFonts w:ascii="Arial" w:hAnsi="Arial" w:cs="Arial"/>
                <w:sz w:val="24"/>
                <w:szCs w:val="24"/>
              </w:rPr>
              <w:t>R$</w:t>
            </w:r>
            <w:r w:rsidR="005B266E">
              <w:rPr>
                <w:rStyle w:val="Forte"/>
                <w:rFonts w:ascii="Arial" w:hAnsi="Arial" w:cs="Arial"/>
                <w:sz w:val="24"/>
                <w:szCs w:val="24"/>
              </w:rPr>
              <w:t xml:space="preserve"> 5,00 (cinco reais)</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LOCAL DE ENTREGA</w:t>
            </w:r>
          </w:p>
        </w:tc>
        <w:tc>
          <w:tcPr>
            <w:tcW w:w="6495" w:type="dxa"/>
            <w:shd w:val="clear" w:color="auto" w:fill="DDDDDD"/>
          </w:tcPr>
          <w:p w14:paraId="4FB94349" w14:textId="588D2E9C" w:rsidR="00DB0650" w:rsidRPr="00DB0650" w:rsidRDefault="00E35A34" w:rsidP="00F21249">
            <w:pPr>
              <w:widowControl w:val="0"/>
              <w:suppressAutoHyphens/>
              <w:jc w:val="both"/>
              <w:rPr>
                <w:rFonts w:ascii="Arial" w:hAnsi="Arial" w:cs="Arial"/>
                <w:sz w:val="24"/>
                <w:szCs w:val="24"/>
                <w:lang w:eastAsia="zh-CN"/>
              </w:rPr>
            </w:pPr>
            <w:r w:rsidRPr="00E35A34">
              <w:rPr>
                <w:rFonts w:ascii="Arial" w:hAnsi="Arial" w:cs="Arial"/>
                <w:sz w:val="24"/>
                <w:szCs w:val="24"/>
                <w:lang w:eastAsia="zh-CN"/>
              </w:rPr>
              <w:t>O objeto deste contrato deverá ser entre</w:t>
            </w:r>
            <w:r w:rsidR="005B266E">
              <w:rPr>
                <w:rFonts w:ascii="Arial" w:hAnsi="Arial" w:cs="Arial"/>
                <w:sz w:val="24"/>
                <w:szCs w:val="24"/>
                <w:lang w:eastAsia="zh-CN"/>
              </w:rPr>
              <w:t>gue na sede da Câmara Municipal de Extrema, situada na Avenida Delegado Waldemar Gomes Pinto, 1626. Bairro Ponte Nova, em Extrema, MG.</w:t>
            </w:r>
          </w:p>
        </w:tc>
      </w:tr>
      <w:tr w:rsidR="00DB0650" w:rsidRPr="00DB0650" w14:paraId="782B089E" w14:textId="77777777" w:rsidTr="00F21249">
        <w:trPr>
          <w:jc w:val="center"/>
        </w:trPr>
        <w:tc>
          <w:tcPr>
            <w:tcW w:w="3565" w:type="dxa"/>
          </w:tcPr>
          <w:p w14:paraId="59DAEA3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01819D0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7CC829DE" w14:textId="1223294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Entrega imediata</w:t>
            </w:r>
            <w:r>
              <w:rPr>
                <w:rFonts w:ascii="Arial" w:hAnsi="Arial" w:cs="Arial"/>
                <w:sz w:val="24"/>
                <w:szCs w:val="24"/>
                <w:lang w:eastAsia="zh-CN"/>
              </w:rPr>
              <w:t xml:space="preserve">. </w:t>
            </w:r>
            <w:r w:rsidRPr="00DB0650">
              <w:rPr>
                <w:rFonts w:ascii="Arial" w:hAnsi="Arial" w:cs="Arial"/>
                <w:sz w:val="24"/>
                <w:szCs w:val="24"/>
                <w:lang w:eastAsia="zh-CN"/>
              </w:rPr>
              <w:t>Os produtos devem ser entregues no prazo máximo de 30 dias corridos a partir da data de recebimento da A.F. (Autorização de Funcionamento).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bl>
    <w:p w14:paraId="0A45B2D2"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EE9CB6D" w14:textId="77777777" w:rsidR="00DB0650" w:rsidRDefault="00DB0650" w:rsidP="00DB0650">
      <w:pPr>
        <w:widowControl w:val="0"/>
        <w:suppressAutoHyphens/>
        <w:spacing w:line="240" w:lineRule="auto"/>
        <w:jc w:val="both"/>
        <w:rPr>
          <w:rFonts w:eastAsia="Times New Roman"/>
          <w:b/>
          <w:sz w:val="24"/>
          <w:szCs w:val="24"/>
          <w:lang w:eastAsia="zh-CN"/>
        </w:rPr>
      </w:pPr>
    </w:p>
    <w:p w14:paraId="271092C7" w14:textId="77777777" w:rsidR="006C1781" w:rsidRDefault="006C1781" w:rsidP="00DB0650">
      <w:pPr>
        <w:widowControl w:val="0"/>
        <w:suppressAutoHyphens/>
        <w:spacing w:line="240" w:lineRule="auto"/>
        <w:jc w:val="both"/>
        <w:rPr>
          <w:rFonts w:eastAsia="Times New Roman"/>
          <w:b/>
          <w:sz w:val="24"/>
          <w:szCs w:val="24"/>
          <w:lang w:eastAsia="zh-CN"/>
        </w:rPr>
      </w:pPr>
    </w:p>
    <w:p w14:paraId="2182EF15" w14:textId="77777777" w:rsidR="006C1781" w:rsidRPr="00DB0650" w:rsidRDefault="006C1781" w:rsidP="00DB0650">
      <w:pPr>
        <w:widowControl w:val="0"/>
        <w:suppressAutoHyphens/>
        <w:spacing w:line="240" w:lineRule="auto"/>
        <w:jc w:val="both"/>
        <w:rPr>
          <w:rFonts w:eastAsia="Times New Roman"/>
          <w:b/>
          <w:sz w:val="24"/>
          <w:szCs w:val="24"/>
          <w:lang w:eastAsia="zh-CN"/>
        </w:rPr>
      </w:pPr>
    </w:p>
    <w:p w14:paraId="341CC66A" w14:textId="77777777" w:rsidR="00DB0650" w:rsidRPr="00DB0650" w:rsidRDefault="00DB0650" w:rsidP="00DB0650">
      <w:pPr>
        <w:widowControl w:val="0"/>
        <w:tabs>
          <w:tab w:val="left" w:pos="1515"/>
        </w:tabs>
        <w:suppressAutoHyphens/>
        <w:spacing w:line="240" w:lineRule="auto"/>
        <w:jc w:val="both"/>
        <w:rPr>
          <w:rFonts w:eastAsia="Times New Roman"/>
          <w:b/>
          <w:sz w:val="24"/>
          <w:szCs w:val="24"/>
          <w:lang w:eastAsia="zh-CN"/>
        </w:rPr>
      </w:pPr>
      <w:r>
        <w:rPr>
          <w:rFonts w:eastAsia="Times New Roman"/>
          <w:b/>
          <w:sz w:val="24"/>
          <w:szCs w:val="24"/>
          <w:lang w:eastAsia="zh-CN"/>
        </w:rPr>
        <w:tab/>
      </w:r>
    </w:p>
    <w:tbl>
      <w:tblPr>
        <w:tblStyle w:val="Tabelacomgrade"/>
        <w:tblW w:w="10060" w:type="dxa"/>
        <w:jc w:val="center"/>
        <w:tblLook w:val="04A0" w:firstRow="1" w:lastRow="0" w:firstColumn="1" w:lastColumn="0" w:noHBand="0" w:noVBand="1"/>
      </w:tblPr>
      <w:tblGrid>
        <w:gridCol w:w="3565"/>
        <w:gridCol w:w="6495"/>
      </w:tblGrid>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 data de assinatura até 31 de dezembro de 2025.</w:t>
            </w:r>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haverá renovação contratual.</w:t>
            </w:r>
          </w:p>
        </w:tc>
      </w:tr>
      <w:tr w:rsidR="00DB0650" w:rsidRPr="00DB0650" w14:paraId="55965FCB" w14:textId="77777777" w:rsidTr="00F21249">
        <w:trPr>
          <w:jc w:val="center"/>
        </w:trPr>
        <w:tc>
          <w:tcPr>
            <w:tcW w:w="3565" w:type="dxa"/>
          </w:tcPr>
          <w:p w14:paraId="1406D81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ÍNDICE DE ATUALIZAÇÃO</w:t>
            </w:r>
          </w:p>
        </w:tc>
        <w:tc>
          <w:tcPr>
            <w:tcW w:w="6495" w:type="dxa"/>
            <w:shd w:val="clear" w:color="auto" w:fill="DDDDDD"/>
          </w:tcPr>
          <w:p w14:paraId="659D10B2"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Não se aplica. </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712FD152" w14:textId="77777777" w:rsidR="005B266E" w:rsidRPr="00E97B14" w:rsidRDefault="001275F9" w:rsidP="005B266E">
      <w:pPr>
        <w:pStyle w:val="PargrafodaLista"/>
        <w:ind w:left="0"/>
        <w:jc w:val="both"/>
        <w:rPr>
          <w:rFonts w:ascii="Arial" w:hAnsi="Arial" w:cs="Arial"/>
          <w:b/>
          <w:bCs/>
          <w:sz w:val="24"/>
          <w:szCs w:val="24"/>
        </w:rPr>
      </w:pPr>
      <w:r w:rsidRPr="005B266E">
        <w:rPr>
          <w:rFonts w:ascii="Arial" w:eastAsia="Times New Roman" w:hAnsi="Arial" w:cs="Arial"/>
          <w:sz w:val="24"/>
          <w:szCs w:val="24"/>
          <w:lang w:eastAsia="zh-CN"/>
        </w:rPr>
        <w:t>2.1</w:t>
      </w:r>
      <w:r w:rsidRPr="005B266E">
        <w:rPr>
          <w:rFonts w:ascii="Arial" w:eastAsia="Times New Roman" w:hAnsi="Arial" w:cs="Arial"/>
          <w:sz w:val="24"/>
          <w:szCs w:val="24"/>
          <w:lang w:eastAsia="zh-CN"/>
        </w:rPr>
        <w:tab/>
      </w:r>
      <w:r w:rsidRPr="005B266E">
        <w:rPr>
          <w:rFonts w:ascii="Arial" w:eastAsia="Times New Roman" w:hAnsi="Arial" w:cs="Arial"/>
          <w:b/>
          <w:bCs/>
          <w:sz w:val="24"/>
          <w:szCs w:val="24"/>
          <w:lang w:eastAsia="zh-CN"/>
        </w:rPr>
        <w:t>Objeto:</w:t>
      </w:r>
      <w:r w:rsidRPr="001275F9">
        <w:rPr>
          <w:rFonts w:eastAsia="Times New Roman"/>
          <w:sz w:val="24"/>
          <w:szCs w:val="24"/>
          <w:lang w:eastAsia="zh-CN"/>
        </w:rPr>
        <w:t xml:space="preserve"> </w:t>
      </w:r>
      <w:bookmarkStart w:id="2" w:name="_Hlk179726494"/>
      <w:bookmarkStart w:id="3" w:name="_Hlk199320609"/>
      <w:r w:rsidR="005B266E" w:rsidRPr="00E97B14">
        <w:rPr>
          <w:rFonts w:ascii="Arial" w:hAnsi="Arial" w:cs="Arial"/>
          <w:b/>
          <w:bCs/>
          <w:sz w:val="24"/>
          <w:szCs w:val="24"/>
        </w:rPr>
        <w:t xml:space="preserve">Contratação Exclusiva de ME, EPP ou Equiparadas </w:t>
      </w:r>
      <w:r w:rsidR="005B266E" w:rsidRPr="00E97B14">
        <w:rPr>
          <w:rFonts w:ascii="Arial" w:hAnsi="Arial" w:cs="Arial"/>
          <w:sz w:val="24"/>
          <w:szCs w:val="24"/>
        </w:rPr>
        <w:t>para fornecimento de</w:t>
      </w:r>
      <w:r w:rsidR="005B266E" w:rsidRPr="00E97B14">
        <w:rPr>
          <w:rFonts w:ascii="Arial" w:hAnsi="Arial" w:cs="Arial"/>
          <w:b/>
          <w:bCs/>
          <w:sz w:val="24"/>
          <w:szCs w:val="24"/>
        </w:rPr>
        <w:t>: ITEM 01</w:t>
      </w:r>
      <w:r w:rsidR="005B266E" w:rsidRPr="00E97B14">
        <w:rPr>
          <w:rFonts w:ascii="Arial" w:hAnsi="Arial" w:cs="Arial"/>
          <w:sz w:val="24"/>
          <w:szCs w:val="24"/>
        </w:rPr>
        <w:t xml:space="preserve"> – 01 (um) </w:t>
      </w:r>
      <w:r w:rsidR="005B266E" w:rsidRPr="00E97B14">
        <w:rPr>
          <w:rFonts w:ascii="Arial" w:hAnsi="Arial" w:cs="Arial"/>
          <w:b/>
          <w:bCs/>
          <w:sz w:val="24"/>
          <w:szCs w:val="24"/>
        </w:rPr>
        <w:t>Headphone profissional</w:t>
      </w:r>
      <w:r w:rsidR="005B266E" w:rsidRPr="00E97B14">
        <w:rPr>
          <w:rFonts w:ascii="Arial" w:hAnsi="Arial" w:cs="Arial"/>
          <w:sz w:val="24"/>
          <w:szCs w:val="24"/>
        </w:rPr>
        <w:t xml:space="preserve">, dobrável, over-ear, saída tipo P2, comprimento de no mínimo 02 metros, potência de saída de no mínimo 40mW; </w:t>
      </w:r>
      <w:r w:rsidR="005B266E" w:rsidRPr="00E97B14">
        <w:rPr>
          <w:rFonts w:ascii="Arial" w:hAnsi="Arial" w:cs="Arial"/>
          <w:b/>
          <w:bCs/>
          <w:sz w:val="24"/>
          <w:szCs w:val="24"/>
        </w:rPr>
        <w:t>ITEM 02</w:t>
      </w:r>
      <w:r w:rsidR="005B266E" w:rsidRPr="00E97B14">
        <w:rPr>
          <w:rFonts w:ascii="Arial" w:hAnsi="Arial" w:cs="Arial"/>
          <w:sz w:val="24"/>
          <w:szCs w:val="24"/>
        </w:rPr>
        <w:t xml:space="preserve"> – 01 </w:t>
      </w:r>
      <w:r w:rsidR="005B266E" w:rsidRPr="00E97B14">
        <w:rPr>
          <w:rFonts w:ascii="Arial" w:hAnsi="Arial" w:cs="Arial"/>
          <w:b/>
          <w:bCs/>
          <w:sz w:val="24"/>
          <w:szCs w:val="24"/>
        </w:rPr>
        <w:t>Leitor de gravador de cartões com saída usb-c 3.0</w:t>
      </w:r>
      <w:r w:rsidR="005B266E" w:rsidRPr="00E97B14">
        <w:rPr>
          <w:rFonts w:ascii="Arial" w:hAnsi="Arial" w:cs="Arial"/>
          <w:sz w:val="24"/>
          <w:szCs w:val="24"/>
        </w:rPr>
        <w:t xml:space="preserve">, compatibilidade com cartões SD, micro SD, Cfast e CompactFlash; </w:t>
      </w:r>
      <w:r w:rsidR="005B266E" w:rsidRPr="00E97B14">
        <w:rPr>
          <w:rFonts w:ascii="Arial" w:hAnsi="Arial" w:cs="Arial"/>
          <w:b/>
          <w:bCs/>
          <w:sz w:val="24"/>
          <w:szCs w:val="24"/>
        </w:rPr>
        <w:t>ITEM 03</w:t>
      </w:r>
      <w:r w:rsidR="005B266E" w:rsidRPr="00E97B14">
        <w:rPr>
          <w:rFonts w:ascii="Arial" w:hAnsi="Arial" w:cs="Arial"/>
          <w:sz w:val="24"/>
          <w:szCs w:val="24"/>
        </w:rPr>
        <w:t xml:space="preserve"> – 02 (dois) </w:t>
      </w:r>
      <w:r w:rsidR="005B266E" w:rsidRPr="00E97B14">
        <w:rPr>
          <w:rFonts w:ascii="Arial" w:hAnsi="Arial" w:cs="Arial"/>
          <w:b/>
          <w:bCs/>
          <w:sz w:val="24"/>
          <w:szCs w:val="24"/>
        </w:rPr>
        <w:t>Kits Microfones de lapela para smarthphone</w:t>
      </w:r>
      <w:r w:rsidR="005B266E" w:rsidRPr="00E97B14">
        <w:rPr>
          <w:rFonts w:ascii="Arial" w:hAnsi="Arial" w:cs="Arial"/>
          <w:sz w:val="24"/>
          <w:szCs w:val="24"/>
        </w:rPr>
        <w:t xml:space="preserve">, com entrada lighting, bluetooth, redução de ruído, bateria de no mínimo 50mAh, captação omnidirecional, cabo carregador e estojo de carregamento; </w:t>
      </w:r>
      <w:r w:rsidR="005B266E" w:rsidRPr="00E97B14">
        <w:rPr>
          <w:rFonts w:ascii="Arial" w:hAnsi="Arial" w:cs="Arial"/>
          <w:b/>
          <w:bCs/>
          <w:sz w:val="24"/>
          <w:szCs w:val="24"/>
        </w:rPr>
        <w:t>ITEM 04</w:t>
      </w:r>
      <w:r w:rsidR="005B266E" w:rsidRPr="00E97B14">
        <w:rPr>
          <w:rFonts w:ascii="Arial" w:hAnsi="Arial" w:cs="Arial"/>
          <w:sz w:val="24"/>
          <w:szCs w:val="24"/>
        </w:rPr>
        <w:t xml:space="preserve"> – 08 (oito) Microfones com fio, com haste tipo gooseneck, de mesa, condensador, cardioide, phanton power e à bateria, cor preta, saída XLR, com espuma, plug desligável do gooseneck, resposta de frequência 50-16000 Hz e botão liga e desliga de som; </w:t>
      </w:r>
      <w:r w:rsidR="005B266E" w:rsidRPr="00E97B14">
        <w:rPr>
          <w:rFonts w:ascii="Arial" w:hAnsi="Arial" w:cs="Arial"/>
          <w:b/>
          <w:bCs/>
          <w:sz w:val="24"/>
          <w:szCs w:val="24"/>
        </w:rPr>
        <w:t>ITEM 05 -</w:t>
      </w:r>
      <w:r w:rsidR="005B266E" w:rsidRPr="00E97B14">
        <w:rPr>
          <w:rFonts w:ascii="Arial" w:hAnsi="Arial" w:cs="Arial"/>
          <w:sz w:val="24"/>
          <w:szCs w:val="24"/>
        </w:rPr>
        <w:t xml:space="preserve">  01 (um) </w:t>
      </w:r>
      <w:r w:rsidR="005B266E" w:rsidRPr="00E97B14">
        <w:rPr>
          <w:rFonts w:ascii="Arial" w:hAnsi="Arial" w:cs="Arial"/>
          <w:b/>
          <w:bCs/>
          <w:sz w:val="24"/>
          <w:szCs w:val="24"/>
        </w:rPr>
        <w:t>SSD tipo externo</w:t>
      </w:r>
      <w:r w:rsidR="005B266E" w:rsidRPr="00E97B14">
        <w:rPr>
          <w:rFonts w:ascii="Arial" w:hAnsi="Arial" w:cs="Arial"/>
          <w:sz w:val="24"/>
          <w:szCs w:val="24"/>
        </w:rPr>
        <w:t xml:space="preserve">, armazenamento de no mínimo 4TB, interface de conexão USB 3.0, com cabo; </w:t>
      </w:r>
      <w:r w:rsidR="005B266E" w:rsidRPr="00E97B14">
        <w:rPr>
          <w:rFonts w:ascii="Arial" w:hAnsi="Arial" w:cs="Arial"/>
          <w:b/>
          <w:bCs/>
          <w:sz w:val="24"/>
          <w:szCs w:val="24"/>
        </w:rPr>
        <w:t>ITEM 06</w:t>
      </w:r>
      <w:r w:rsidR="005B266E" w:rsidRPr="00E97B14">
        <w:rPr>
          <w:rFonts w:ascii="Arial" w:hAnsi="Arial" w:cs="Arial"/>
          <w:sz w:val="24"/>
          <w:szCs w:val="24"/>
        </w:rPr>
        <w:t xml:space="preserve"> – 02 (dois) Estabilizadores para Smartphone triaxial, dobrável e portátil, inversão rápida, bluetooth, tripé, cabo carregador, bateria de mais de 400mAh, capacidade de carga de até 500g, mínimo de 03 eixos.</w:t>
      </w:r>
    </w:p>
    <w:bookmarkEnd w:id="2"/>
    <w:p w14:paraId="70421E29" w14:textId="527E2D1A" w:rsidR="00CB1D47" w:rsidRDefault="00CB1D47" w:rsidP="00CB1D47">
      <w:pPr>
        <w:jc w:val="both"/>
        <w:rPr>
          <w:sz w:val="24"/>
          <w:szCs w:val="24"/>
        </w:rPr>
      </w:pPr>
    </w:p>
    <w:bookmarkEnd w:id="3"/>
    <w:p w14:paraId="78EA489D" w14:textId="77777777" w:rsidR="005B266E" w:rsidRDefault="005B266E" w:rsidP="00CB1D47">
      <w:pPr>
        <w:jc w:val="both"/>
        <w:rPr>
          <w:sz w:val="24"/>
          <w:szCs w:val="24"/>
        </w:rPr>
      </w:pPr>
    </w:p>
    <w:p w14:paraId="7FC22875" w14:textId="77777777" w:rsidR="005B266E" w:rsidRDefault="005B266E" w:rsidP="00CB1D47">
      <w:pPr>
        <w:jc w:val="both"/>
        <w:rPr>
          <w:sz w:val="24"/>
          <w:szCs w:val="24"/>
        </w:rPr>
      </w:pPr>
    </w:p>
    <w:p w14:paraId="7E99485B" w14:textId="77777777" w:rsidR="005B266E" w:rsidRDefault="005B266E" w:rsidP="00CB1D47">
      <w:pPr>
        <w:jc w:val="both"/>
        <w:rPr>
          <w:sz w:val="24"/>
          <w:szCs w:val="24"/>
        </w:rPr>
      </w:pPr>
    </w:p>
    <w:p w14:paraId="3034257F" w14:textId="338BFD9C" w:rsidR="00601E79" w:rsidRDefault="00601E79" w:rsidP="00601E79">
      <w:pPr>
        <w:spacing w:line="360" w:lineRule="auto"/>
        <w:jc w:val="both"/>
      </w:pPr>
    </w:p>
    <w:p w14:paraId="2F3EB93A" w14:textId="0D92DE35" w:rsid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lastRenderedPageBreak/>
        <w:t>2</w:t>
      </w:r>
      <w:r w:rsidRPr="001275F9">
        <w:rPr>
          <w:rFonts w:eastAsia="Times New Roman"/>
          <w:sz w:val="24"/>
          <w:szCs w:val="24"/>
          <w:lang w:eastAsia="zh-CN"/>
        </w:rPr>
        <w:t>.2</w:t>
      </w:r>
      <w:r w:rsidRPr="001275F9">
        <w:rPr>
          <w:rFonts w:eastAsia="Times New Roman"/>
          <w:sz w:val="24"/>
          <w:szCs w:val="24"/>
          <w:lang w:eastAsia="zh-CN"/>
        </w:rPr>
        <w:tab/>
      </w:r>
      <w:r w:rsidRPr="001275F9">
        <w:rPr>
          <w:rFonts w:eastAsia="Times New Roman"/>
          <w:b/>
          <w:bCs/>
          <w:sz w:val="24"/>
          <w:szCs w:val="24"/>
          <w:lang w:eastAsia="zh-CN"/>
        </w:rPr>
        <w:t>Quantitativo:</w:t>
      </w:r>
      <w:r w:rsidRPr="001275F9">
        <w:rPr>
          <w:rFonts w:eastAsia="Times New Roman"/>
          <w:sz w:val="24"/>
          <w:szCs w:val="24"/>
          <w:lang w:eastAsia="zh-CN"/>
        </w:rPr>
        <w:t xml:space="preserve"> </w:t>
      </w:r>
      <w:r w:rsidR="00601E79">
        <w:rPr>
          <w:rFonts w:eastAsia="Times New Roman"/>
          <w:sz w:val="24"/>
          <w:szCs w:val="24"/>
          <w:lang w:eastAsia="zh-CN"/>
        </w:rPr>
        <w:t>Conforme relação abaixo:</w:t>
      </w:r>
    </w:p>
    <w:tbl>
      <w:tblPr>
        <w:tblStyle w:val="Tabelacomgrade"/>
        <w:tblW w:w="8642" w:type="dxa"/>
        <w:tblLook w:val="04A0" w:firstRow="1" w:lastRow="0" w:firstColumn="1" w:lastColumn="0" w:noHBand="0" w:noVBand="1"/>
      </w:tblPr>
      <w:tblGrid>
        <w:gridCol w:w="790"/>
        <w:gridCol w:w="3897"/>
        <w:gridCol w:w="1336"/>
        <w:gridCol w:w="1136"/>
        <w:gridCol w:w="1483"/>
      </w:tblGrid>
      <w:tr w:rsidR="005848C0" w:rsidRPr="00DD67A3" w14:paraId="276FE256" w14:textId="77777777" w:rsidTr="00D308C0">
        <w:trPr>
          <w:trHeight w:val="492"/>
        </w:trPr>
        <w:tc>
          <w:tcPr>
            <w:tcW w:w="560" w:type="dxa"/>
            <w:hideMark/>
          </w:tcPr>
          <w:p w14:paraId="633AFC09" w14:textId="77777777" w:rsidR="005848C0" w:rsidRPr="00DD67A3" w:rsidRDefault="005848C0" w:rsidP="00D308C0">
            <w:pPr>
              <w:jc w:val="center"/>
              <w:rPr>
                <w:rFonts w:ascii="Arial" w:hAnsi="Arial" w:cs="Arial"/>
                <w:b/>
                <w:bCs/>
                <w:color w:val="000000"/>
                <w:sz w:val="24"/>
                <w:szCs w:val="24"/>
              </w:rPr>
            </w:pPr>
            <w:r w:rsidRPr="00DD67A3">
              <w:rPr>
                <w:rFonts w:ascii="Arial" w:hAnsi="Arial" w:cs="Arial"/>
                <w:b/>
                <w:bCs/>
                <w:color w:val="000000"/>
                <w:sz w:val="24"/>
                <w:szCs w:val="24"/>
              </w:rPr>
              <w:t>ITEM</w:t>
            </w:r>
          </w:p>
        </w:tc>
        <w:tc>
          <w:tcPr>
            <w:tcW w:w="5105" w:type="dxa"/>
            <w:hideMark/>
          </w:tcPr>
          <w:p w14:paraId="68E3CB3F" w14:textId="77777777" w:rsidR="005848C0" w:rsidRPr="00DD67A3" w:rsidRDefault="005848C0" w:rsidP="00D308C0">
            <w:pPr>
              <w:jc w:val="center"/>
              <w:rPr>
                <w:rFonts w:ascii="Arial" w:hAnsi="Arial" w:cs="Arial"/>
                <w:b/>
                <w:bCs/>
                <w:color w:val="000000"/>
                <w:sz w:val="24"/>
                <w:szCs w:val="24"/>
              </w:rPr>
            </w:pPr>
            <w:r w:rsidRPr="00DD67A3">
              <w:rPr>
                <w:rFonts w:ascii="Arial" w:hAnsi="Arial" w:cs="Arial"/>
                <w:b/>
                <w:bCs/>
                <w:color w:val="000000"/>
                <w:sz w:val="24"/>
                <w:szCs w:val="24"/>
              </w:rPr>
              <w:t>DESCRIÇÃO</w:t>
            </w:r>
          </w:p>
        </w:tc>
        <w:tc>
          <w:tcPr>
            <w:tcW w:w="967" w:type="dxa"/>
            <w:hideMark/>
          </w:tcPr>
          <w:p w14:paraId="05F911E6" w14:textId="77777777" w:rsidR="005848C0" w:rsidRPr="00DD67A3" w:rsidRDefault="005848C0" w:rsidP="00D308C0">
            <w:pPr>
              <w:jc w:val="center"/>
              <w:rPr>
                <w:rFonts w:ascii="Arial" w:hAnsi="Arial" w:cs="Arial"/>
                <w:b/>
                <w:bCs/>
                <w:color w:val="000000"/>
                <w:sz w:val="24"/>
                <w:szCs w:val="24"/>
              </w:rPr>
            </w:pPr>
            <w:r w:rsidRPr="00DD67A3">
              <w:rPr>
                <w:rFonts w:ascii="Arial" w:hAnsi="Arial" w:cs="Arial"/>
                <w:b/>
                <w:bCs/>
                <w:color w:val="000000"/>
                <w:sz w:val="24"/>
                <w:szCs w:val="24"/>
              </w:rPr>
              <w:t>MEDIANA VALOR UNIT.</w:t>
            </w:r>
          </w:p>
        </w:tc>
        <w:tc>
          <w:tcPr>
            <w:tcW w:w="734" w:type="dxa"/>
            <w:hideMark/>
          </w:tcPr>
          <w:p w14:paraId="3F304825" w14:textId="77777777" w:rsidR="005848C0" w:rsidRPr="00DD67A3" w:rsidRDefault="005848C0" w:rsidP="00D308C0">
            <w:pPr>
              <w:jc w:val="center"/>
              <w:rPr>
                <w:rFonts w:ascii="Arial" w:hAnsi="Arial" w:cs="Arial"/>
                <w:b/>
                <w:bCs/>
                <w:color w:val="000000"/>
                <w:sz w:val="24"/>
                <w:szCs w:val="24"/>
              </w:rPr>
            </w:pPr>
            <w:r w:rsidRPr="00DD67A3">
              <w:rPr>
                <w:rFonts w:ascii="Arial" w:hAnsi="Arial" w:cs="Arial"/>
                <w:b/>
                <w:bCs/>
                <w:color w:val="000000"/>
                <w:sz w:val="24"/>
                <w:szCs w:val="24"/>
              </w:rPr>
              <w:t>QUANT.</w:t>
            </w:r>
          </w:p>
        </w:tc>
        <w:tc>
          <w:tcPr>
            <w:tcW w:w="1276" w:type="dxa"/>
            <w:hideMark/>
          </w:tcPr>
          <w:p w14:paraId="3A4C97FF" w14:textId="77777777" w:rsidR="005848C0" w:rsidRPr="00DD67A3" w:rsidRDefault="005848C0" w:rsidP="00D308C0">
            <w:pPr>
              <w:jc w:val="center"/>
              <w:rPr>
                <w:rFonts w:ascii="Arial" w:hAnsi="Arial" w:cs="Arial"/>
                <w:b/>
                <w:bCs/>
                <w:color w:val="000000"/>
                <w:sz w:val="24"/>
                <w:szCs w:val="24"/>
              </w:rPr>
            </w:pPr>
            <w:r w:rsidRPr="00DD67A3">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5848C0" w:rsidRPr="00DD67A3" w14:paraId="381F6819" w14:textId="77777777" w:rsidTr="00D308C0">
        <w:trPr>
          <w:trHeight w:val="1016"/>
        </w:trPr>
        <w:tc>
          <w:tcPr>
            <w:tcW w:w="560" w:type="dxa"/>
            <w:hideMark/>
          </w:tcPr>
          <w:p w14:paraId="0A4AC8C6"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01</w:t>
            </w:r>
          </w:p>
        </w:tc>
        <w:tc>
          <w:tcPr>
            <w:tcW w:w="5105" w:type="dxa"/>
            <w:hideMark/>
          </w:tcPr>
          <w:p w14:paraId="72050B00" w14:textId="77777777" w:rsidR="005848C0" w:rsidRPr="00DD67A3" w:rsidRDefault="005848C0" w:rsidP="00D308C0">
            <w:pPr>
              <w:jc w:val="both"/>
              <w:rPr>
                <w:rFonts w:ascii="Arial" w:hAnsi="Arial" w:cs="Arial"/>
                <w:color w:val="000000"/>
                <w:sz w:val="24"/>
                <w:szCs w:val="24"/>
              </w:rPr>
            </w:pPr>
            <w:r w:rsidRPr="00DD67A3">
              <w:rPr>
                <w:rFonts w:ascii="Arial" w:hAnsi="Arial" w:cs="Arial"/>
                <w:color w:val="000000"/>
                <w:sz w:val="24"/>
                <w:szCs w:val="24"/>
              </w:rPr>
              <w:t>Headphone profissional, dobrável, over-ear, saída tipo P2, comprimento de no mínimo 02 metros, potência de saída de no mínimo 40mW.</w:t>
            </w:r>
          </w:p>
        </w:tc>
        <w:tc>
          <w:tcPr>
            <w:tcW w:w="967" w:type="dxa"/>
            <w:noWrap/>
            <w:hideMark/>
          </w:tcPr>
          <w:p w14:paraId="4683EC3F"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R$ 107,18</w:t>
            </w:r>
          </w:p>
        </w:tc>
        <w:tc>
          <w:tcPr>
            <w:tcW w:w="734" w:type="dxa"/>
            <w:hideMark/>
          </w:tcPr>
          <w:p w14:paraId="4E0B006E"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01 peça</w:t>
            </w:r>
          </w:p>
        </w:tc>
        <w:tc>
          <w:tcPr>
            <w:tcW w:w="1276" w:type="dxa"/>
            <w:noWrap/>
            <w:hideMark/>
          </w:tcPr>
          <w:p w14:paraId="171C6A1C"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R$ 107,18</w:t>
            </w:r>
          </w:p>
        </w:tc>
      </w:tr>
      <w:tr w:rsidR="005848C0" w:rsidRPr="00DD67A3" w14:paraId="2ED58862" w14:textId="77777777" w:rsidTr="00D308C0">
        <w:trPr>
          <w:trHeight w:val="987"/>
        </w:trPr>
        <w:tc>
          <w:tcPr>
            <w:tcW w:w="560" w:type="dxa"/>
            <w:hideMark/>
          </w:tcPr>
          <w:p w14:paraId="27E95C34"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02</w:t>
            </w:r>
          </w:p>
        </w:tc>
        <w:tc>
          <w:tcPr>
            <w:tcW w:w="5105" w:type="dxa"/>
            <w:hideMark/>
          </w:tcPr>
          <w:p w14:paraId="3E82F78E" w14:textId="77777777" w:rsidR="005848C0" w:rsidRPr="00DD67A3" w:rsidRDefault="005848C0" w:rsidP="00D308C0">
            <w:pPr>
              <w:jc w:val="both"/>
              <w:rPr>
                <w:rFonts w:ascii="Arial" w:hAnsi="Arial" w:cs="Arial"/>
                <w:color w:val="000000"/>
                <w:sz w:val="24"/>
                <w:szCs w:val="24"/>
              </w:rPr>
            </w:pPr>
            <w:r w:rsidRPr="00DD67A3">
              <w:rPr>
                <w:rFonts w:ascii="Arial" w:hAnsi="Arial" w:cs="Arial"/>
                <w:color w:val="000000"/>
                <w:sz w:val="24"/>
                <w:szCs w:val="24"/>
              </w:rPr>
              <w:t>Leitor e gravador de cartões com saída usb-c 3.0, compatibilidade com cartões SD, micro SD, Cfast e CompactFlash.</w:t>
            </w:r>
          </w:p>
        </w:tc>
        <w:tc>
          <w:tcPr>
            <w:tcW w:w="967" w:type="dxa"/>
            <w:noWrap/>
            <w:hideMark/>
          </w:tcPr>
          <w:p w14:paraId="415FD30F"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R$ 155,98</w:t>
            </w:r>
          </w:p>
        </w:tc>
        <w:tc>
          <w:tcPr>
            <w:tcW w:w="734" w:type="dxa"/>
            <w:hideMark/>
          </w:tcPr>
          <w:p w14:paraId="1430C370"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01 peça</w:t>
            </w:r>
          </w:p>
        </w:tc>
        <w:tc>
          <w:tcPr>
            <w:tcW w:w="1276" w:type="dxa"/>
            <w:noWrap/>
            <w:hideMark/>
          </w:tcPr>
          <w:p w14:paraId="2DC66320"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R$ 155,98</w:t>
            </w:r>
          </w:p>
        </w:tc>
      </w:tr>
      <w:tr w:rsidR="005848C0" w:rsidRPr="00DD67A3" w14:paraId="11E9D67A" w14:textId="77777777" w:rsidTr="00D308C0">
        <w:trPr>
          <w:trHeight w:val="1271"/>
        </w:trPr>
        <w:tc>
          <w:tcPr>
            <w:tcW w:w="560" w:type="dxa"/>
            <w:hideMark/>
          </w:tcPr>
          <w:p w14:paraId="50DDF590"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03</w:t>
            </w:r>
          </w:p>
        </w:tc>
        <w:tc>
          <w:tcPr>
            <w:tcW w:w="5105" w:type="dxa"/>
            <w:hideMark/>
          </w:tcPr>
          <w:p w14:paraId="6E22669B" w14:textId="77777777" w:rsidR="005848C0" w:rsidRPr="00DD67A3" w:rsidRDefault="005848C0" w:rsidP="00D308C0">
            <w:pPr>
              <w:jc w:val="both"/>
              <w:rPr>
                <w:rFonts w:ascii="Arial" w:hAnsi="Arial" w:cs="Arial"/>
                <w:color w:val="000000"/>
                <w:sz w:val="24"/>
                <w:szCs w:val="24"/>
              </w:rPr>
            </w:pPr>
            <w:r w:rsidRPr="00DD67A3">
              <w:rPr>
                <w:rFonts w:ascii="Arial" w:hAnsi="Arial" w:cs="Arial"/>
                <w:color w:val="000000"/>
                <w:sz w:val="24"/>
                <w:szCs w:val="24"/>
              </w:rPr>
              <w:t>Kit com 2(dois) microfones de lapela para smarthphone, com entrada lighting, bluetooth, redução de ruído, bateria de no mínimo 50mAh, captação omnidirecional, cabo carregador e estojo de carregamento.</w:t>
            </w:r>
          </w:p>
        </w:tc>
        <w:tc>
          <w:tcPr>
            <w:tcW w:w="967" w:type="dxa"/>
            <w:noWrap/>
            <w:hideMark/>
          </w:tcPr>
          <w:p w14:paraId="38C74B95"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R$ 404,75</w:t>
            </w:r>
          </w:p>
        </w:tc>
        <w:tc>
          <w:tcPr>
            <w:tcW w:w="734" w:type="dxa"/>
            <w:hideMark/>
          </w:tcPr>
          <w:p w14:paraId="50AB75F5"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02 kits</w:t>
            </w:r>
          </w:p>
        </w:tc>
        <w:tc>
          <w:tcPr>
            <w:tcW w:w="1276" w:type="dxa"/>
            <w:noWrap/>
            <w:hideMark/>
          </w:tcPr>
          <w:p w14:paraId="5CD9283F"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R$ 809,50</w:t>
            </w:r>
          </w:p>
        </w:tc>
      </w:tr>
      <w:tr w:rsidR="005848C0" w:rsidRPr="00DD67A3" w14:paraId="001C17EB" w14:textId="77777777" w:rsidTr="00D308C0">
        <w:trPr>
          <w:trHeight w:val="1118"/>
        </w:trPr>
        <w:tc>
          <w:tcPr>
            <w:tcW w:w="560" w:type="dxa"/>
            <w:hideMark/>
          </w:tcPr>
          <w:p w14:paraId="52D5B4C6"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04</w:t>
            </w:r>
          </w:p>
        </w:tc>
        <w:tc>
          <w:tcPr>
            <w:tcW w:w="5105" w:type="dxa"/>
            <w:hideMark/>
          </w:tcPr>
          <w:p w14:paraId="6B850172" w14:textId="77777777" w:rsidR="005848C0" w:rsidRPr="00DD67A3" w:rsidRDefault="005848C0" w:rsidP="00D308C0">
            <w:pPr>
              <w:jc w:val="both"/>
              <w:rPr>
                <w:rFonts w:ascii="Arial" w:hAnsi="Arial" w:cs="Arial"/>
                <w:color w:val="000000"/>
                <w:sz w:val="24"/>
                <w:szCs w:val="24"/>
              </w:rPr>
            </w:pPr>
            <w:r w:rsidRPr="00DD67A3">
              <w:rPr>
                <w:rFonts w:ascii="Arial" w:hAnsi="Arial" w:cs="Arial"/>
                <w:color w:val="000000"/>
                <w:sz w:val="24"/>
                <w:szCs w:val="24"/>
              </w:rPr>
              <w:t>Microfones com fio, com haste tipo gooseneck, de mesa, condensador, cardioide, phanton power e à bateria, cor preta, saída XLR, com espuma, plug desligável do gooseneck, resposta de frequência 50-16000 Hz e botão liga e desliga de som.</w:t>
            </w:r>
          </w:p>
        </w:tc>
        <w:tc>
          <w:tcPr>
            <w:tcW w:w="967" w:type="dxa"/>
            <w:noWrap/>
            <w:hideMark/>
          </w:tcPr>
          <w:p w14:paraId="6895535E"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R$ 292,00</w:t>
            </w:r>
          </w:p>
        </w:tc>
        <w:tc>
          <w:tcPr>
            <w:tcW w:w="734" w:type="dxa"/>
            <w:hideMark/>
          </w:tcPr>
          <w:p w14:paraId="43AC3F26"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08 peças</w:t>
            </w:r>
          </w:p>
        </w:tc>
        <w:tc>
          <w:tcPr>
            <w:tcW w:w="1276" w:type="dxa"/>
            <w:noWrap/>
            <w:hideMark/>
          </w:tcPr>
          <w:p w14:paraId="41FF7443"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R$ 2.336,00</w:t>
            </w:r>
          </w:p>
        </w:tc>
      </w:tr>
      <w:tr w:rsidR="005848C0" w:rsidRPr="00DD67A3" w14:paraId="4D5CFC1B" w14:textId="77777777" w:rsidTr="00D308C0">
        <w:trPr>
          <w:trHeight w:val="851"/>
        </w:trPr>
        <w:tc>
          <w:tcPr>
            <w:tcW w:w="560" w:type="dxa"/>
            <w:hideMark/>
          </w:tcPr>
          <w:p w14:paraId="50CE4339"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05</w:t>
            </w:r>
          </w:p>
        </w:tc>
        <w:tc>
          <w:tcPr>
            <w:tcW w:w="5105" w:type="dxa"/>
            <w:hideMark/>
          </w:tcPr>
          <w:p w14:paraId="13F5CC09" w14:textId="77777777" w:rsidR="005848C0" w:rsidRPr="00DD67A3" w:rsidRDefault="005848C0" w:rsidP="00D308C0">
            <w:pPr>
              <w:jc w:val="both"/>
              <w:rPr>
                <w:rFonts w:ascii="Arial" w:hAnsi="Arial" w:cs="Arial"/>
                <w:color w:val="000000"/>
                <w:sz w:val="24"/>
                <w:szCs w:val="24"/>
              </w:rPr>
            </w:pPr>
            <w:r w:rsidRPr="00DD67A3">
              <w:rPr>
                <w:rFonts w:ascii="Arial" w:hAnsi="Arial" w:cs="Arial"/>
                <w:color w:val="000000"/>
                <w:sz w:val="24"/>
                <w:szCs w:val="24"/>
              </w:rPr>
              <w:t>SSD tipo externo, armazenamento de no mínimo 4TB, interface de conexão USB 3.0, com cabo.</w:t>
            </w:r>
          </w:p>
        </w:tc>
        <w:tc>
          <w:tcPr>
            <w:tcW w:w="967" w:type="dxa"/>
            <w:noWrap/>
            <w:hideMark/>
          </w:tcPr>
          <w:p w14:paraId="57A12D77"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R$ 1.499,38</w:t>
            </w:r>
          </w:p>
        </w:tc>
        <w:tc>
          <w:tcPr>
            <w:tcW w:w="734" w:type="dxa"/>
            <w:hideMark/>
          </w:tcPr>
          <w:p w14:paraId="5D5A10E9"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01 peça</w:t>
            </w:r>
          </w:p>
        </w:tc>
        <w:tc>
          <w:tcPr>
            <w:tcW w:w="1276" w:type="dxa"/>
            <w:noWrap/>
            <w:hideMark/>
          </w:tcPr>
          <w:p w14:paraId="63479CF3"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R$ 1.499,38</w:t>
            </w:r>
          </w:p>
        </w:tc>
      </w:tr>
      <w:tr w:rsidR="005848C0" w:rsidRPr="00DD67A3" w14:paraId="0FFDF053" w14:textId="77777777" w:rsidTr="00D308C0">
        <w:trPr>
          <w:trHeight w:val="977"/>
        </w:trPr>
        <w:tc>
          <w:tcPr>
            <w:tcW w:w="560" w:type="dxa"/>
            <w:hideMark/>
          </w:tcPr>
          <w:p w14:paraId="03406BE2"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06</w:t>
            </w:r>
          </w:p>
        </w:tc>
        <w:tc>
          <w:tcPr>
            <w:tcW w:w="5105" w:type="dxa"/>
            <w:hideMark/>
          </w:tcPr>
          <w:p w14:paraId="597768EF" w14:textId="77777777" w:rsidR="005848C0" w:rsidRPr="00DD67A3" w:rsidRDefault="005848C0" w:rsidP="00D308C0">
            <w:pPr>
              <w:jc w:val="both"/>
              <w:rPr>
                <w:rFonts w:ascii="Arial" w:hAnsi="Arial" w:cs="Arial"/>
                <w:color w:val="000000"/>
                <w:sz w:val="24"/>
                <w:szCs w:val="24"/>
              </w:rPr>
            </w:pPr>
            <w:r w:rsidRPr="00DD67A3">
              <w:rPr>
                <w:rFonts w:ascii="Arial" w:hAnsi="Arial" w:cs="Arial"/>
                <w:color w:val="000000"/>
                <w:sz w:val="24"/>
                <w:szCs w:val="24"/>
              </w:rPr>
              <w:t xml:space="preserve">Estabilizadores para Smartphone triaxial, dobrável e portátil, inversão rápida, bluetooth, tripé, cabo carregador, bateria de mais de 400mAh, capacidade de carga de até 500g, mínimo de 03 eixos. </w:t>
            </w:r>
          </w:p>
        </w:tc>
        <w:tc>
          <w:tcPr>
            <w:tcW w:w="967" w:type="dxa"/>
            <w:noWrap/>
            <w:hideMark/>
          </w:tcPr>
          <w:p w14:paraId="55017CA1"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R$ 899,00</w:t>
            </w:r>
          </w:p>
        </w:tc>
        <w:tc>
          <w:tcPr>
            <w:tcW w:w="734" w:type="dxa"/>
            <w:hideMark/>
          </w:tcPr>
          <w:p w14:paraId="35171B3C"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02 peças</w:t>
            </w:r>
          </w:p>
        </w:tc>
        <w:tc>
          <w:tcPr>
            <w:tcW w:w="1276" w:type="dxa"/>
            <w:noWrap/>
            <w:hideMark/>
          </w:tcPr>
          <w:p w14:paraId="527C921B" w14:textId="77777777" w:rsidR="005848C0" w:rsidRPr="00DD67A3" w:rsidRDefault="005848C0" w:rsidP="00D308C0">
            <w:pPr>
              <w:jc w:val="center"/>
              <w:rPr>
                <w:rFonts w:ascii="Arial" w:hAnsi="Arial" w:cs="Arial"/>
                <w:color w:val="000000"/>
                <w:sz w:val="24"/>
                <w:szCs w:val="24"/>
              </w:rPr>
            </w:pPr>
            <w:r w:rsidRPr="00DD67A3">
              <w:rPr>
                <w:rFonts w:ascii="Arial" w:hAnsi="Arial" w:cs="Arial"/>
                <w:color w:val="000000"/>
                <w:sz w:val="24"/>
                <w:szCs w:val="24"/>
              </w:rPr>
              <w:t>R$ 1.798,00</w:t>
            </w:r>
          </w:p>
        </w:tc>
      </w:tr>
      <w:tr w:rsidR="005848C0" w:rsidRPr="00DD67A3" w14:paraId="6D78518A" w14:textId="77777777" w:rsidTr="00D308C0">
        <w:trPr>
          <w:trHeight w:val="693"/>
        </w:trPr>
        <w:tc>
          <w:tcPr>
            <w:tcW w:w="7366" w:type="dxa"/>
            <w:gridSpan w:val="4"/>
          </w:tcPr>
          <w:p w14:paraId="1BF963D1" w14:textId="77777777" w:rsidR="005848C0" w:rsidRPr="00DD67A3" w:rsidRDefault="005848C0" w:rsidP="00D308C0">
            <w:pPr>
              <w:jc w:val="center"/>
              <w:rPr>
                <w:rFonts w:ascii="Arial" w:hAnsi="Arial" w:cs="Arial"/>
                <w:color w:val="000000"/>
                <w:sz w:val="24"/>
                <w:szCs w:val="24"/>
              </w:rPr>
            </w:pPr>
          </w:p>
          <w:p w14:paraId="4976FD3A" w14:textId="77777777" w:rsidR="005848C0" w:rsidRPr="00DD67A3" w:rsidRDefault="005848C0" w:rsidP="00D308C0">
            <w:pPr>
              <w:jc w:val="center"/>
              <w:rPr>
                <w:rFonts w:ascii="Arial" w:hAnsi="Arial" w:cs="Arial"/>
                <w:b/>
                <w:bCs/>
                <w:color w:val="000000"/>
                <w:sz w:val="24"/>
                <w:szCs w:val="24"/>
              </w:rPr>
            </w:pPr>
            <w:r w:rsidRPr="00DD67A3">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276" w:type="dxa"/>
            <w:noWrap/>
          </w:tcPr>
          <w:p w14:paraId="74DD6BAA" w14:textId="77777777" w:rsidR="005848C0" w:rsidRPr="00DD67A3" w:rsidRDefault="005848C0" w:rsidP="00D308C0">
            <w:pPr>
              <w:jc w:val="center"/>
              <w:rPr>
                <w:rFonts w:ascii="Arial" w:hAnsi="Arial" w:cs="Arial"/>
                <w:color w:val="000000"/>
                <w:sz w:val="24"/>
                <w:szCs w:val="24"/>
              </w:rPr>
            </w:pPr>
            <w:r w:rsidRPr="00DD67A3">
              <w:rPr>
                <w:rFonts w:ascii="Arial" w:hAnsi="Arial" w:cs="Arial"/>
                <w:b/>
                <w:bCs/>
                <w:color w:val="000000"/>
                <w:sz w:val="24"/>
                <w:szCs w:val="24"/>
              </w:rPr>
              <w:t>R$ 6.706,04</w:t>
            </w:r>
          </w:p>
        </w:tc>
      </w:tr>
    </w:tbl>
    <w:p w14:paraId="3D083925" w14:textId="77777777" w:rsidR="00601E79" w:rsidRPr="001275F9" w:rsidRDefault="00601E79" w:rsidP="001275F9">
      <w:pPr>
        <w:spacing w:line="360" w:lineRule="auto"/>
        <w:jc w:val="both"/>
        <w:rPr>
          <w:rFonts w:eastAsia="Times New Roman"/>
          <w:sz w:val="24"/>
          <w:szCs w:val="24"/>
          <w:lang w:eastAsia="zh-CN"/>
        </w:rPr>
      </w:pPr>
    </w:p>
    <w:p w14:paraId="1454BDF7" w14:textId="1F3BE34F"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.3</w:t>
      </w:r>
      <w:r w:rsidRPr="001275F9">
        <w:rPr>
          <w:rFonts w:eastAsia="Times New Roman"/>
          <w:sz w:val="24"/>
          <w:szCs w:val="24"/>
          <w:lang w:eastAsia="zh-CN"/>
        </w:rPr>
        <w:tab/>
      </w:r>
      <w:r w:rsidRPr="001275F9">
        <w:rPr>
          <w:rFonts w:eastAsia="Times New Roman"/>
          <w:b/>
          <w:bCs/>
          <w:sz w:val="24"/>
          <w:szCs w:val="24"/>
          <w:lang w:eastAsia="zh-CN"/>
        </w:rPr>
        <w:t>Prazo do contrato:</w:t>
      </w:r>
      <w:r w:rsidRPr="001275F9">
        <w:rPr>
          <w:rFonts w:eastAsia="Times New Roman"/>
          <w:sz w:val="24"/>
          <w:szCs w:val="24"/>
          <w:lang w:eastAsia="zh-CN"/>
        </w:rPr>
        <w:t xml:space="preserve"> A data de vigência do contrato será considerada como a data da última assinatura digital aposta no instrumento contratual, a qual será adotada </w:t>
      </w:r>
      <w:r w:rsidRPr="001275F9">
        <w:rPr>
          <w:rFonts w:eastAsia="Times New Roman"/>
          <w:sz w:val="24"/>
          <w:szCs w:val="24"/>
          <w:lang w:eastAsia="zh-CN"/>
        </w:rPr>
        <w:lastRenderedPageBreak/>
        <w:t>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Prazo: até 31 de dezembro de 2025. Não haverá renovação contratual.</w:t>
      </w:r>
      <w:r w:rsidR="00FB0F7E">
        <w:rPr>
          <w:rFonts w:eastAsia="Times New Roman"/>
          <w:sz w:val="24"/>
          <w:szCs w:val="24"/>
          <w:lang w:eastAsia="zh-CN"/>
        </w:rPr>
        <w:t xml:space="preserve"> A garantia ofertada não se extingue com a vigência do contrato.</w:t>
      </w:r>
    </w:p>
    <w:p w14:paraId="120862AF" w14:textId="6EC09A88"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.4</w:t>
      </w:r>
      <w:r w:rsidRPr="001275F9">
        <w:rPr>
          <w:rFonts w:eastAsia="Times New Roman"/>
          <w:sz w:val="24"/>
          <w:szCs w:val="24"/>
          <w:lang w:eastAsia="zh-CN"/>
        </w:rPr>
        <w:tab/>
        <w:t>Esses itens não se enquadram como bem de luxo em conformidade com o art. 20 da Lei 14.133/2021.</w:t>
      </w:r>
    </w:p>
    <w:p w14:paraId="233AFEBB" w14:textId="578C0A9D" w:rsidR="00DB0650"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.5</w:t>
      </w:r>
      <w:r w:rsidRPr="001275F9">
        <w:rPr>
          <w:rFonts w:eastAsia="Times New Roman"/>
          <w:sz w:val="24"/>
          <w:szCs w:val="24"/>
          <w:lang w:eastAsia="zh-CN"/>
        </w:rPr>
        <w:tab/>
        <w:t xml:space="preserve">A contratação está prevista no Plano Anual de Contratações – PAC.  O PAC foi publicado no Diário Oficial da Câmara Municipal de Extrema em 13 de setembro de 2.024 e também no ComprasGov: </w:t>
      </w:r>
    </w:p>
    <w:p w14:paraId="77DAD06D" w14:textId="77777777" w:rsidR="00FB0F7E" w:rsidRDefault="00FB0F7E" w:rsidP="001275F9">
      <w:pPr>
        <w:spacing w:line="360" w:lineRule="auto"/>
        <w:jc w:val="both"/>
        <w:rPr>
          <w:rFonts w:eastAsia="Times New Roman"/>
          <w:sz w:val="24"/>
          <w:szCs w:val="24"/>
          <w:lang w:eastAsia="zh-CN"/>
        </w:rPr>
      </w:pPr>
    </w:p>
    <w:tbl>
      <w:tblPr>
        <w:tblStyle w:val="Tabelacomgrade"/>
        <w:tblW w:w="7366" w:type="dxa"/>
        <w:jc w:val="center"/>
        <w:tblLook w:val="04A0" w:firstRow="1" w:lastRow="0" w:firstColumn="1" w:lastColumn="0" w:noHBand="0" w:noVBand="1"/>
      </w:tblPr>
      <w:tblGrid>
        <w:gridCol w:w="790"/>
        <w:gridCol w:w="5301"/>
        <w:gridCol w:w="1275"/>
      </w:tblGrid>
      <w:tr w:rsidR="005848C0" w:rsidRPr="0065109C" w14:paraId="78491FEF" w14:textId="77777777" w:rsidTr="00D308C0">
        <w:trPr>
          <w:trHeight w:val="492"/>
          <w:jc w:val="center"/>
        </w:trPr>
        <w:tc>
          <w:tcPr>
            <w:tcW w:w="560" w:type="dxa"/>
            <w:hideMark/>
          </w:tcPr>
          <w:p w14:paraId="0C01955D" w14:textId="77777777" w:rsidR="005848C0" w:rsidRPr="0065109C" w:rsidRDefault="005848C0" w:rsidP="00D308C0">
            <w:pPr>
              <w:jc w:val="center"/>
              <w:rPr>
                <w:rFonts w:ascii="Arial" w:hAnsi="Arial" w:cs="Arial"/>
                <w:b/>
                <w:bCs/>
                <w:color w:val="000000"/>
                <w:sz w:val="24"/>
                <w:szCs w:val="24"/>
              </w:rPr>
            </w:pPr>
            <w:r w:rsidRPr="0065109C">
              <w:rPr>
                <w:rFonts w:ascii="Arial" w:hAnsi="Arial" w:cs="Arial"/>
                <w:b/>
                <w:bCs/>
                <w:color w:val="000000"/>
                <w:sz w:val="24"/>
                <w:szCs w:val="24"/>
              </w:rPr>
              <w:t>ITEM</w:t>
            </w:r>
          </w:p>
        </w:tc>
        <w:tc>
          <w:tcPr>
            <w:tcW w:w="5531" w:type="dxa"/>
            <w:hideMark/>
          </w:tcPr>
          <w:p w14:paraId="33CBCE3A" w14:textId="77777777" w:rsidR="005848C0" w:rsidRPr="0065109C" w:rsidRDefault="005848C0" w:rsidP="00D308C0">
            <w:pPr>
              <w:jc w:val="center"/>
              <w:rPr>
                <w:rFonts w:ascii="Arial" w:hAnsi="Arial" w:cs="Arial"/>
                <w:b/>
                <w:bCs/>
                <w:color w:val="000000"/>
                <w:sz w:val="24"/>
                <w:szCs w:val="24"/>
              </w:rPr>
            </w:pPr>
            <w:r w:rsidRPr="0065109C">
              <w:rPr>
                <w:rFonts w:ascii="Arial" w:hAnsi="Arial" w:cs="Arial"/>
                <w:b/>
                <w:bCs/>
                <w:color w:val="000000"/>
                <w:sz w:val="24"/>
                <w:szCs w:val="24"/>
              </w:rPr>
              <w:t>DESCRIÇÃO</w:t>
            </w:r>
          </w:p>
        </w:tc>
        <w:tc>
          <w:tcPr>
            <w:tcW w:w="1275" w:type="dxa"/>
            <w:hideMark/>
          </w:tcPr>
          <w:p w14:paraId="2CB35ED0" w14:textId="77777777" w:rsidR="005848C0" w:rsidRPr="0065109C" w:rsidRDefault="005848C0" w:rsidP="00D308C0">
            <w:pPr>
              <w:jc w:val="center"/>
              <w:rPr>
                <w:rFonts w:ascii="Arial" w:hAnsi="Arial" w:cs="Arial"/>
                <w:b/>
                <w:bCs/>
                <w:color w:val="000000"/>
                <w:sz w:val="24"/>
                <w:szCs w:val="24"/>
              </w:rPr>
            </w:pPr>
            <w:r w:rsidRPr="0065109C">
              <w:rPr>
                <w:rFonts w:ascii="Arial" w:hAnsi="Arial" w:cs="Arial"/>
                <w:b/>
                <w:bCs/>
                <w:color w:val="000000"/>
                <w:sz w:val="24"/>
                <w:szCs w:val="24"/>
              </w:rPr>
              <w:t>PAC</w:t>
            </w:r>
          </w:p>
        </w:tc>
      </w:tr>
      <w:tr w:rsidR="005848C0" w:rsidRPr="0065109C" w14:paraId="050CE13A" w14:textId="77777777" w:rsidTr="00D308C0">
        <w:trPr>
          <w:trHeight w:val="1016"/>
          <w:jc w:val="center"/>
        </w:trPr>
        <w:tc>
          <w:tcPr>
            <w:tcW w:w="560" w:type="dxa"/>
            <w:hideMark/>
          </w:tcPr>
          <w:p w14:paraId="285B13E1" w14:textId="77777777" w:rsidR="005848C0" w:rsidRPr="0065109C" w:rsidRDefault="005848C0" w:rsidP="00D308C0">
            <w:pPr>
              <w:jc w:val="center"/>
              <w:rPr>
                <w:rFonts w:ascii="Arial" w:hAnsi="Arial" w:cs="Arial"/>
                <w:color w:val="000000"/>
                <w:sz w:val="24"/>
                <w:szCs w:val="24"/>
              </w:rPr>
            </w:pPr>
            <w:r w:rsidRPr="0065109C">
              <w:rPr>
                <w:rFonts w:ascii="Arial" w:hAnsi="Arial" w:cs="Arial"/>
                <w:color w:val="000000"/>
                <w:sz w:val="24"/>
                <w:szCs w:val="24"/>
              </w:rPr>
              <w:t>01</w:t>
            </w:r>
          </w:p>
        </w:tc>
        <w:tc>
          <w:tcPr>
            <w:tcW w:w="5531" w:type="dxa"/>
            <w:hideMark/>
          </w:tcPr>
          <w:p w14:paraId="4916628C" w14:textId="77777777" w:rsidR="005848C0" w:rsidRPr="0065109C" w:rsidRDefault="005848C0" w:rsidP="00D308C0">
            <w:pPr>
              <w:jc w:val="both"/>
              <w:rPr>
                <w:rFonts w:ascii="Arial" w:hAnsi="Arial" w:cs="Arial"/>
                <w:color w:val="000000"/>
                <w:sz w:val="24"/>
                <w:szCs w:val="24"/>
              </w:rPr>
            </w:pPr>
            <w:r w:rsidRPr="0065109C">
              <w:rPr>
                <w:rFonts w:ascii="Arial" w:hAnsi="Arial" w:cs="Arial"/>
                <w:color w:val="000000"/>
                <w:sz w:val="24"/>
                <w:szCs w:val="24"/>
              </w:rPr>
              <w:t>Headphone profissional, dobrável, over-ear, saída tipo P2, comprimento de no mínimo 02 metros, potência de saída de no mínimo 40mW.</w:t>
            </w:r>
          </w:p>
        </w:tc>
        <w:tc>
          <w:tcPr>
            <w:tcW w:w="1275" w:type="dxa"/>
            <w:noWrap/>
          </w:tcPr>
          <w:p w14:paraId="7ACF7D75" w14:textId="77777777" w:rsidR="005848C0" w:rsidRPr="0065109C" w:rsidRDefault="005848C0" w:rsidP="00D308C0">
            <w:pPr>
              <w:jc w:val="center"/>
              <w:rPr>
                <w:rFonts w:ascii="Arial" w:hAnsi="Arial" w:cs="Arial"/>
                <w:color w:val="000000"/>
                <w:sz w:val="24"/>
                <w:szCs w:val="24"/>
              </w:rPr>
            </w:pPr>
            <w:r w:rsidRPr="0065109C">
              <w:rPr>
                <w:rFonts w:ascii="Arial" w:hAnsi="Arial" w:cs="Arial"/>
                <w:color w:val="000000"/>
                <w:sz w:val="24"/>
                <w:szCs w:val="24"/>
              </w:rPr>
              <w:t>094</w:t>
            </w:r>
          </w:p>
        </w:tc>
      </w:tr>
      <w:tr w:rsidR="005848C0" w:rsidRPr="0065109C" w14:paraId="4F58B191" w14:textId="77777777" w:rsidTr="00D308C0">
        <w:trPr>
          <w:trHeight w:val="987"/>
          <w:jc w:val="center"/>
        </w:trPr>
        <w:tc>
          <w:tcPr>
            <w:tcW w:w="560" w:type="dxa"/>
            <w:hideMark/>
          </w:tcPr>
          <w:p w14:paraId="5A291AF3" w14:textId="77777777" w:rsidR="005848C0" w:rsidRPr="0065109C" w:rsidRDefault="005848C0" w:rsidP="00D308C0">
            <w:pPr>
              <w:jc w:val="center"/>
              <w:rPr>
                <w:rFonts w:ascii="Arial" w:hAnsi="Arial" w:cs="Arial"/>
                <w:color w:val="000000"/>
                <w:sz w:val="24"/>
                <w:szCs w:val="24"/>
              </w:rPr>
            </w:pPr>
            <w:r w:rsidRPr="0065109C">
              <w:rPr>
                <w:rFonts w:ascii="Arial" w:hAnsi="Arial" w:cs="Arial"/>
                <w:color w:val="000000"/>
                <w:sz w:val="24"/>
                <w:szCs w:val="24"/>
              </w:rPr>
              <w:t>02</w:t>
            </w:r>
          </w:p>
        </w:tc>
        <w:tc>
          <w:tcPr>
            <w:tcW w:w="5531" w:type="dxa"/>
            <w:hideMark/>
          </w:tcPr>
          <w:p w14:paraId="75FBD4E9" w14:textId="77777777" w:rsidR="005848C0" w:rsidRPr="0065109C" w:rsidRDefault="005848C0" w:rsidP="00D308C0">
            <w:pPr>
              <w:jc w:val="both"/>
              <w:rPr>
                <w:rFonts w:ascii="Arial" w:hAnsi="Arial" w:cs="Arial"/>
                <w:color w:val="000000"/>
                <w:sz w:val="24"/>
                <w:szCs w:val="24"/>
              </w:rPr>
            </w:pPr>
            <w:r w:rsidRPr="0065109C">
              <w:rPr>
                <w:rFonts w:ascii="Arial" w:hAnsi="Arial" w:cs="Arial"/>
                <w:color w:val="000000"/>
                <w:sz w:val="24"/>
                <w:szCs w:val="24"/>
              </w:rPr>
              <w:t>Leitor e gravador de cartões com saída usb-c 3.0, compatibilidade com cartões SD, micro SD, Cfast e CompactFlash.</w:t>
            </w:r>
          </w:p>
        </w:tc>
        <w:tc>
          <w:tcPr>
            <w:tcW w:w="1275" w:type="dxa"/>
            <w:noWrap/>
          </w:tcPr>
          <w:p w14:paraId="5923D96B" w14:textId="77777777" w:rsidR="005848C0" w:rsidRPr="0065109C" w:rsidRDefault="005848C0" w:rsidP="00D308C0">
            <w:pPr>
              <w:jc w:val="center"/>
              <w:rPr>
                <w:rFonts w:ascii="Arial" w:hAnsi="Arial" w:cs="Arial"/>
                <w:color w:val="000000"/>
                <w:sz w:val="24"/>
                <w:szCs w:val="24"/>
              </w:rPr>
            </w:pPr>
            <w:r w:rsidRPr="0065109C">
              <w:rPr>
                <w:rFonts w:ascii="Arial" w:hAnsi="Arial" w:cs="Arial"/>
                <w:color w:val="000000"/>
                <w:sz w:val="24"/>
                <w:szCs w:val="24"/>
              </w:rPr>
              <w:t>682</w:t>
            </w:r>
          </w:p>
        </w:tc>
      </w:tr>
      <w:tr w:rsidR="005848C0" w:rsidRPr="0065109C" w14:paraId="5BE7882D" w14:textId="77777777" w:rsidTr="00D308C0">
        <w:trPr>
          <w:trHeight w:val="1271"/>
          <w:jc w:val="center"/>
        </w:trPr>
        <w:tc>
          <w:tcPr>
            <w:tcW w:w="560" w:type="dxa"/>
            <w:hideMark/>
          </w:tcPr>
          <w:p w14:paraId="18A0DD65" w14:textId="77777777" w:rsidR="005848C0" w:rsidRPr="0065109C" w:rsidRDefault="005848C0" w:rsidP="00D308C0">
            <w:pPr>
              <w:jc w:val="center"/>
              <w:rPr>
                <w:rFonts w:ascii="Arial" w:hAnsi="Arial" w:cs="Arial"/>
                <w:color w:val="000000"/>
                <w:sz w:val="24"/>
                <w:szCs w:val="24"/>
              </w:rPr>
            </w:pPr>
            <w:r w:rsidRPr="0065109C">
              <w:rPr>
                <w:rFonts w:ascii="Arial" w:hAnsi="Arial" w:cs="Arial"/>
                <w:color w:val="000000"/>
                <w:sz w:val="24"/>
                <w:szCs w:val="24"/>
              </w:rPr>
              <w:t>03</w:t>
            </w:r>
          </w:p>
        </w:tc>
        <w:tc>
          <w:tcPr>
            <w:tcW w:w="5531" w:type="dxa"/>
            <w:hideMark/>
          </w:tcPr>
          <w:p w14:paraId="6E5A3DBC" w14:textId="77777777" w:rsidR="005848C0" w:rsidRPr="0065109C" w:rsidRDefault="005848C0" w:rsidP="00D308C0">
            <w:pPr>
              <w:jc w:val="both"/>
              <w:rPr>
                <w:rFonts w:ascii="Arial" w:hAnsi="Arial" w:cs="Arial"/>
                <w:color w:val="000000"/>
                <w:sz w:val="24"/>
                <w:szCs w:val="24"/>
              </w:rPr>
            </w:pPr>
            <w:r w:rsidRPr="0065109C">
              <w:rPr>
                <w:rFonts w:ascii="Arial" w:hAnsi="Arial" w:cs="Arial"/>
                <w:color w:val="000000"/>
                <w:sz w:val="24"/>
                <w:szCs w:val="24"/>
              </w:rPr>
              <w:t>Kit com 2(dois) microfones de lapela para smarthphone, com entrada lighting, bluetooth, redução de ruído, bateria de no mínimo 50mAh, captação omnidirecional, cabo carregador e estojo de carregamento.</w:t>
            </w:r>
          </w:p>
        </w:tc>
        <w:tc>
          <w:tcPr>
            <w:tcW w:w="1275" w:type="dxa"/>
            <w:noWrap/>
          </w:tcPr>
          <w:p w14:paraId="16FF5188" w14:textId="77777777" w:rsidR="005848C0" w:rsidRPr="0065109C" w:rsidRDefault="005848C0" w:rsidP="00D308C0">
            <w:pPr>
              <w:jc w:val="center"/>
              <w:rPr>
                <w:rFonts w:ascii="Arial" w:hAnsi="Arial" w:cs="Arial"/>
                <w:color w:val="000000"/>
                <w:sz w:val="24"/>
                <w:szCs w:val="24"/>
              </w:rPr>
            </w:pPr>
            <w:r w:rsidRPr="0065109C">
              <w:rPr>
                <w:rFonts w:ascii="Arial" w:hAnsi="Arial" w:cs="Arial"/>
                <w:color w:val="000000"/>
                <w:sz w:val="24"/>
                <w:szCs w:val="24"/>
              </w:rPr>
              <w:t>019</w:t>
            </w:r>
          </w:p>
        </w:tc>
      </w:tr>
      <w:tr w:rsidR="005848C0" w:rsidRPr="0065109C" w14:paraId="579DF133" w14:textId="77777777" w:rsidTr="00D308C0">
        <w:trPr>
          <w:trHeight w:val="1118"/>
          <w:jc w:val="center"/>
        </w:trPr>
        <w:tc>
          <w:tcPr>
            <w:tcW w:w="560" w:type="dxa"/>
            <w:hideMark/>
          </w:tcPr>
          <w:p w14:paraId="5C6001E9" w14:textId="77777777" w:rsidR="005848C0" w:rsidRPr="0065109C" w:rsidRDefault="005848C0" w:rsidP="00D308C0">
            <w:pPr>
              <w:jc w:val="center"/>
              <w:rPr>
                <w:rFonts w:ascii="Arial" w:hAnsi="Arial" w:cs="Arial"/>
                <w:color w:val="000000"/>
                <w:sz w:val="24"/>
                <w:szCs w:val="24"/>
              </w:rPr>
            </w:pPr>
            <w:r w:rsidRPr="0065109C">
              <w:rPr>
                <w:rFonts w:ascii="Arial" w:hAnsi="Arial" w:cs="Arial"/>
                <w:color w:val="000000"/>
                <w:sz w:val="24"/>
                <w:szCs w:val="24"/>
              </w:rPr>
              <w:t>04</w:t>
            </w:r>
          </w:p>
        </w:tc>
        <w:tc>
          <w:tcPr>
            <w:tcW w:w="5531" w:type="dxa"/>
            <w:hideMark/>
          </w:tcPr>
          <w:p w14:paraId="6A362022" w14:textId="77777777" w:rsidR="005848C0" w:rsidRPr="0065109C" w:rsidRDefault="005848C0" w:rsidP="00D308C0">
            <w:pPr>
              <w:jc w:val="both"/>
              <w:rPr>
                <w:rFonts w:ascii="Arial" w:hAnsi="Arial" w:cs="Arial"/>
                <w:color w:val="000000"/>
                <w:sz w:val="24"/>
                <w:szCs w:val="24"/>
              </w:rPr>
            </w:pPr>
            <w:r w:rsidRPr="0065109C">
              <w:rPr>
                <w:rFonts w:ascii="Arial" w:hAnsi="Arial" w:cs="Arial"/>
                <w:color w:val="000000"/>
                <w:sz w:val="24"/>
                <w:szCs w:val="24"/>
              </w:rPr>
              <w:t>Microfones com fio, com haste tipo gooseneck, de mesa, condensador, cardioide, phanton power e à bateria, cor preta, saída XLR, com espuma, plug desligável do gooseneck, resposta de frequência 50-16000 Hz e botão liga e desliga de som.</w:t>
            </w:r>
          </w:p>
        </w:tc>
        <w:tc>
          <w:tcPr>
            <w:tcW w:w="1275" w:type="dxa"/>
            <w:noWrap/>
          </w:tcPr>
          <w:p w14:paraId="397BA60C" w14:textId="77777777" w:rsidR="005848C0" w:rsidRPr="0065109C" w:rsidRDefault="005848C0" w:rsidP="00D308C0">
            <w:pPr>
              <w:jc w:val="center"/>
              <w:rPr>
                <w:rFonts w:ascii="Arial" w:hAnsi="Arial" w:cs="Arial"/>
                <w:color w:val="000000"/>
                <w:sz w:val="24"/>
                <w:szCs w:val="24"/>
              </w:rPr>
            </w:pPr>
            <w:r w:rsidRPr="0065109C">
              <w:rPr>
                <w:rFonts w:ascii="Arial" w:hAnsi="Arial" w:cs="Arial"/>
                <w:color w:val="000000"/>
                <w:sz w:val="24"/>
                <w:szCs w:val="24"/>
              </w:rPr>
              <w:t>029</w:t>
            </w:r>
          </w:p>
        </w:tc>
      </w:tr>
      <w:tr w:rsidR="005848C0" w:rsidRPr="0065109C" w14:paraId="14478A94" w14:textId="77777777" w:rsidTr="00D308C0">
        <w:trPr>
          <w:trHeight w:val="851"/>
          <w:jc w:val="center"/>
        </w:trPr>
        <w:tc>
          <w:tcPr>
            <w:tcW w:w="560" w:type="dxa"/>
            <w:hideMark/>
          </w:tcPr>
          <w:p w14:paraId="613B1F5F" w14:textId="77777777" w:rsidR="005848C0" w:rsidRPr="0065109C" w:rsidRDefault="005848C0" w:rsidP="00D308C0">
            <w:pPr>
              <w:jc w:val="center"/>
              <w:rPr>
                <w:rFonts w:ascii="Arial" w:hAnsi="Arial" w:cs="Arial"/>
                <w:color w:val="000000"/>
                <w:sz w:val="24"/>
                <w:szCs w:val="24"/>
              </w:rPr>
            </w:pPr>
            <w:r w:rsidRPr="0065109C">
              <w:rPr>
                <w:rFonts w:ascii="Arial" w:hAnsi="Arial" w:cs="Arial"/>
                <w:color w:val="000000"/>
                <w:sz w:val="24"/>
                <w:szCs w:val="24"/>
              </w:rPr>
              <w:lastRenderedPageBreak/>
              <w:t>05</w:t>
            </w:r>
          </w:p>
        </w:tc>
        <w:tc>
          <w:tcPr>
            <w:tcW w:w="5531" w:type="dxa"/>
            <w:hideMark/>
          </w:tcPr>
          <w:p w14:paraId="342F644B" w14:textId="77777777" w:rsidR="005848C0" w:rsidRPr="0065109C" w:rsidRDefault="005848C0" w:rsidP="00D308C0">
            <w:pPr>
              <w:jc w:val="both"/>
              <w:rPr>
                <w:rFonts w:ascii="Arial" w:hAnsi="Arial" w:cs="Arial"/>
                <w:color w:val="000000"/>
                <w:sz w:val="24"/>
                <w:szCs w:val="24"/>
              </w:rPr>
            </w:pPr>
            <w:r w:rsidRPr="0065109C">
              <w:rPr>
                <w:rFonts w:ascii="Arial" w:hAnsi="Arial" w:cs="Arial"/>
                <w:color w:val="000000"/>
                <w:sz w:val="24"/>
                <w:szCs w:val="24"/>
              </w:rPr>
              <w:t>SSD tipo externo, armazenamento de no mínimo 4TB, interface de conexão USB 3.0, com cabo.</w:t>
            </w:r>
          </w:p>
        </w:tc>
        <w:tc>
          <w:tcPr>
            <w:tcW w:w="1275" w:type="dxa"/>
            <w:noWrap/>
          </w:tcPr>
          <w:p w14:paraId="1927507D" w14:textId="77777777" w:rsidR="005848C0" w:rsidRPr="0065109C" w:rsidRDefault="005848C0" w:rsidP="00D308C0">
            <w:pPr>
              <w:jc w:val="center"/>
              <w:rPr>
                <w:rFonts w:ascii="Arial" w:hAnsi="Arial" w:cs="Arial"/>
                <w:color w:val="000000"/>
                <w:sz w:val="24"/>
                <w:szCs w:val="24"/>
              </w:rPr>
            </w:pPr>
            <w:r w:rsidRPr="0065109C">
              <w:rPr>
                <w:rFonts w:ascii="Arial" w:hAnsi="Arial" w:cs="Arial"/>
                <w:color w:val="000000"/>
                <w:sz w:val="24"/>
                <w:szCs w:val="24"/>
              </w:rPr>
              <w:t>111</w:t>
            </w:r>
          </w:p>
        </w:tc>
      </w:tr>
      <w:tr w:rsidR="005848C0" w:rsidRPr="0065109C" w14:paraId="12A37897" w14:textId="77777777" w:rsidTr="00D308C0">
        <w:trPr>
          <w:trHeight w:val="977"/>
          <w:jc w:val="center"/>
        </w:trPr>
        <w:tc>
          <w:tcPr>
            <w:tcW w:w="560" w:type="dxa"/>
            <w:hideMark/>
          </w:tcPr>
          <w:p w14:paraId="179C07F7" w14:textId="77777777" w:rsidR="005848C0" w:rsidRPr="0065109C" w:rsidRDefault="005848C0" w:rsidP="00D308C0">
            <w:pPr>
              <w:jc w:val="center"/>
              <w:rPr>
                <w:rFonts w:ascii="Arial" w:hAnsi="Arial" w:cs="Arial"/>
                <w:color w:val="000000"/>
                <w:sz w:val="24"/>
                <w:szCs w:val="24"/>
              </w:rPr>
            </w:pPr>
            <w:r w:rsidRPr="0065109C">
              <w:rPr>
                <w:rFonts w:ascii="Arial" w:hAnsi="Arial" w:cs="Arial"/>
                <w:color w:val="000000"/>
                <w:sz w:val="24"/>
                <w:szCs w:val="24"/>
              </w:rPr>
              <w:t>06</w:t>
            </w:r>
          </w:p>
        </w:tc>
        <w:tc>
          <w:tcPr>
            <w:tcW w:w="5531" w:type="dxa"/>
            <w:hideMark/>
          </w:tcPr>
          <w:p w14:paraId="57EA4B0C" w14:textId="77777777" w:rsidR="005848C0" w:rsidRPr="0065109C" w:rsidRDefault="005848C0" w:rsidP="00D308C0">
            <w:pPr>
              <w:jc w:val="both"/>
              <w:rPr>
                <w:rFonts w:ascii="Arial" w:hAnsi="Arial" w:cs="Arial"/>
                <w:color w:val="000000"/>
                <w:sz w:val="24"/>
                <w:szCs w:val="24"/>
              </w:rPr>
            </w:pPr>
            <w:r w:rsidRPr="0065109C">
              <w:rPr>
                <w:rFonts w:ascii="Arial" w:hAnsi="Arial" w:cs="Arial"/>
                <w:color w:val="000000"/>
                <w:sz w:val="24"/>
                <w:szCs w:val="24"/>
              </w:rPr>
              <w:t>Estabilizadores para Smartphone triaxial, dobrável e portátil, inversão rápida, bluetooth, tripé, cabo carregador, bateria de mais de 400mAh, capacidade de carga de até 500g, mínimo de 03 eixos.</w:t>
            </w:r>
          </w:p>
        </w:tc>
        <w:tc>
          <w:tcPr>
            <w:tcW w:w="1275" w:type="dxa"/>
            <w:noWrap/>
          </w:tcPr>
          <w:p w14:paraId="524DEDAA" w14:textId="77777777" w:rsidR="005848C0" w:rsidRPr="0065109C" w:rsidRDefault="005848C0" w:rsidP="00D308C0">
            <w:pPr>
              <w:jc w:val="center"/>
              <w:rPr>
                <w:rFonts w:ascii="Arial" w:hAnsi="Arial" w:cs="Arial"/>
                <w:color w:val="000000"/>
                <w:sz w:val="24"/>
                <w:szCs w:val="24"/>
              </w:rPr>
            </w:pPr>
            <w:r w:rsidRPr="0065109C">
              <w:rPr>
                <w:rFonts w:ascii="Arial" w:hAnsi="Arial" w:cs="Arial"/>
                <w:color w:val="000000"/>
                <w:sz w:val="24"/>
                <w:szCs w:val="24"/>
              </w:rPr>
              <w:t>683</w:t>
            </w:r>
          </w:p>
        </w:tc>
      </w:tr>
    </w:tbl>
    <w:p w14:paraId="52054285" w14:textId="77777777" w:rsidR="001275F9" w:rsidRPr="00DB0650" w:rsidRDefault="001275F9" w:rsidP="001275F9">
      <w:pPr>
        <w:jc w:val="both"/>
        <w:rPr>
          <w:b/>
          <w:bCs/>
          <w:sz w:val="24"/>
          <w:szCs w:val="24"/>
          <w:lang w:eastAsia="zh-CN"/>
        </w:rPr>
      </w:pPr>
    </w:p>
    <w:p w14:paraId="294B06C1" w14:textId="4A7CD86C" w:rsidR="00DB0650" w:rsidRPr="001275F9" w:rsidRDefault="00DB0650" w:rsidP="00DB0650">
      <w:pPr>
        <w:jc w:val="both"/>
        <w:rPr>
          <w:b/>
          <w:bCs/>
          <w:sz w:val="24"/>
          <w:szCs w:val="24"/>
          <w:lang w:eastAsia="zh-CN"/>
        </w:rPr>
      </w:pPr>
      <w:r w:rsidRPr="00DB0650">
        <w:rPr>
          <w:b/>
          <w:bCs/>
          <w:sz w:val="24"/>
          <w:szCs w:val="24"/>
          <w:lang w:eastAsia="zh-CN"/>
        </w:rPr>
        <w:t>03. DISPOSIÇÕES PRELIMINARES</w:t>
      </w:r>
      <w:r w:rsidR="001275F9">
        <w:rPr>
          <w:b/>
          <w:bCs/>
          <w:sz w:val="24"/>
          <w:szCs w:val="24"/>
          <w:lang w:eastAsia="zh-CN"/>
        </w:rPr>
        <w:t xml:space="preserve"> </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14893AE7" w:rsidR="00DB0650" w:rsidRPr="00DB0650" w:rsidRDefault="001275F9" w:rsidP="00DB0650">
      <w:pPr>
        <w:widowControl w:val="0"/>
        <w:suppressAutoHyphens/>
        <w:spacing w:line="360" w:lineRule="auto"/>
        <w:ind w:right="42"/>
        <w:jc w:val="both"/>
        <w:rPr>
          <w:rFonts w:eastAsia="Times New Roman"/>
          <w:color w:val="000000"/>
          <w:sz w:val="24"/>
          <w:szCs w:val="24"/>
          <w:lang w:eastAsia="ja-JP"/>
        </w:rPr>
      </w:pPr>
      <w:r w:rsidRPr="00FB0F7E">
        <w:rPr>
          <w:rFonts w:eastAsia="Times New Roman"/>
          <w:b/>
          <w:bCs/>
          <w:color w:val="000000"/>
          <w:sz w:val="24"/>
          <w:szCs w:val="24"/>
          <w:lang w:eastAsia="ja-JP"/>
        </w:rPr>
        <w:t>03.0</w:t>
      </w:r>
      <w:r w:rsidR="00FB0F7E" w:rsidRPr="00FB0F7E">
        <w:rPr>
          <w:rFonts w:eastAsia="Times New Roman"/>
          <w:b/>
          <w:bCs/>
          <w:color w:val="000000"/>
          <w:sz w:val="24"/>
          <w:szCs w:val="24"/>
          <w:lang w:eastAsia="ja-JP"/>
        </w:rPr>
        <w:t>1</w:t>
      </w:r>
      <w:r>
        <w:rPr>
          <w:rFonts w:eastAsia="Times New Roman"/>
          <w:color w:val="000000"/>
          <w:sz w:val="24"/>
          <w:szCs w:val="24"/>
          <w:lang w:eastAsia="ja-JP"/>
        </w:rPr>
        <w:t xml:space="preserve"> </w:t>
      </w:r>
      <w:r w:rsidR="00DB0650" w:rsidRPr="00DB0650">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39894CD8"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FB0F7E">
        <w:rPr>
          <w:rFonts w:eastAsia="Times New Roman"/>
          <w:b/>
          <w:bCs/>
          <w:color w:val="000000"/>
          <w:sz w:val="24"/>
          <w:szCs w:val="24"/>
          <w:lang w:eastAsia="ja-JP"/>
        </w:rPr>
        <w:t>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6CADC42A"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bookmarkStart w:id="4" w:name="_Hlk197354226"/>
      <w:r w:rsidRPr="00DB0650">
        <w:rPr>
          <w:rFonts w:eastAsia="Times New Roman"/>
          <w:b/>
          <w:bCs/>
          <w:color w:val="000000"/>
          <w:sz w:val="24"/>
          <w:szCs w:val="24"/>
          <w:lang w:eastAsia="ja-JP"/>
        </w:rPr>
        <w:t>03.0</w:t>
      </w:r>
      <w:r w:rsidR="00FB0F7E">
        <w:rPr>
          <w:rFonts w:eastAsia="Times New Roman"/>
          <w:b/>
          <w:bCs/>
          <w:color w:val="000000"/>
          <w:sz w:val="24"/>
          <w:szCs w:val="24"/>
          <w:lang w:eastAsia="ja-JP"/>
        </w:rPr>
        <w:t>3</w:t>
      </w:r>
      <w:r w:rsidRPr="00DB0650">
        <w:rPr>
          <w:rFonts w:eastAsia="Times New Roman"/>
          <w:color w:val="000000"/>
          <w:sz w:val="24"/>
          <w:szCs w:val="24"/>
          <w:lang w:eastAsia="ja-JP"/>
        </w:rPr>
        <w:t xml:space="preserve"> </w:t>
      </w:r>
      <w:r w:rsidRPr="00584973">
        <w:rPr>
          <w:rFonts w:eastAsia="Times New Roman"/>
          <w:b/>
          <w:bCs/>
          <w:color w:val="000000"/>
          <w:sz w:val="24"/>
          <w:szCs w:val="24"/>
          <w:lang w:eastAsia="ja-JP"/>
        </w:rPr>
        <w:t>Admissibilidade da Assinatura Digital:</w:t>
      </w:r>
      <w:r w:rsidRPr="00DB0650">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26FB73E9"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1275F9">
        <w:rPr>
          <w:rFonts w:eastAsia="Times New Roman"/>
          <w:b/>
          <w:bCs/>
          <w:color w:val="000000"/>
          <w:sz w:val="24"/>
          <w:szCs w:val="24"/>
          <w:lang w:eastAsia="ja-JP"/>
        </w:rPr>
        <w:t>4</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584973">
        <w:rPr>
          <w:rFonts w:eastAsia="Times New Roman"/>
          <w:b/>
          <w:bCs/>
          <w:color w:val="000000"/>
          <w:sz w:val="24"/>
          <w:szCs w:val="24"/>
          <w:lang w:eastAsia="ja-JP"/>
        </w:rPr>
        <w:t>Responsável pela Assinatura:</w:t>
      </w:r>
      <w:r w:rsidRPr="00DB0650">
        <w:rPr>
          <w:rFonts w:eastAsia="Times New Roman"/>
          <w:color w:val="000000"/>
          <w:sz w:val="24"/>
          <w:szCs w:val="24"/>
          <w:lang w:eastAsia="ja-JP"/>
        </w:rPr>
        <w:t xml:space="preserve">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E5B8667"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5</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584973">
        <w:rPr>
          <w:rFonts w:eastAsia="Times New Roman"/>
          <w:b/>
          <w:bCs/>
          <w:color w:val="000000"/>
          <w:sz w:val="24"/>
          <w:szCs w:val="24"/>
          <w:lang w:eastAsia="ja-JP"/>
        </w:rPr>
        <w:t>Validade e Conformidade:</w:t>
      </w:r>
      <w:r w:rsidRPr="00DB0650">
        <w:rPr>
          <w:rFonts w:eastAsia="Times New Roman"/>
          <w:color w:val="000000"/>
          <w:sz w:val="24"/>
          <w:szCs w:val="24"/>
          <w:lang w:eastAsia="ja-JP"/>
        </w:rPr>
        <w:t xml:space="preserve"> A assinatura digital deve atender aos requisitos legais de segurança e autenticidade, garantindo a validade jurídica dos documentos eletrônicos.</w:t>
      </w:r>
    </w:p>
    <w:p w14:paraId="698E9D25"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30D8AC93" w14:textId="3E967BE4" w:rsidR="0088258F" w:rsidRDefault="00721033" w:rsidP="0088258F">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 xml:space="preserve">6 </w:t>
      </w:r>
      <w:r>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No caso de o contrato ser assinado digitalmente ou por meio híbrido (parte física e parte digital), prevalecerá, para todos os fins, a data da última assinatura digital aposta no sistema eletrônico oficial utilizado, sendo esta considerada como a </w:t>
      </w:r>
      <w:r w:rsidR="0088258F" w:rsidRPr="0088258F">
        <w:rPr>
          <w:rFonts w:eastAsia="Times New Roman"/>
          <w:color w:val="000000"/>
          <w:sz w:val="24"/>
          <w:szCs w:val="24"/>
          <w:lang w:eastAsia="ja-JP"/>
        </w:rPr>
        <w:lastRenderedPageBreak/>
        <w:t>data efetiva de início da vigência contratual. Essa data será válida e eficaz para fins de contagem de prazos, exigibilidade das obrigações e demais efeitos decorrentes do presente contrato.</w:t>
      </w:r>
      <w:r w:rsidR="0088258F">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Caso o contrato seja assinado exclusivamente de forma presencial (física), prevalecerá a data indicada </w:t>
      </w:r>
      <w:r w:rsidR="0088258F">
        <w:rPr>
          <w:rFonts w:eastAsia="Times New Roman"/>
          <w:color w:val="000000"/>
          <w:sz w:val="24"/>
          <w:szCs w:val="24"/>
          <w:lang w:eastAsia="ja-JP"/>
        </w:rPr>
        <w:t xml:space="preserve">após a última </w:t>
      </w:r>
      <w:r w:rsidR="0088258F" w:rsidRPr="0088258F">
        <w:rPr>
          <w:rFonts w:eastAsia="Times New Roman"/>
          <w:color w:val="000000"/>
          <w:sz w:val="24"/>
          <w:szCs w:val="24"/>
          <w:lang w:eastAsia="ja-JP"/>
        </w:rPr>
        <w:t>cláusula d</w:t>
      </w:r>
      <w:r w:rsidR="0088258F">
        <w:rPr>
          <w:rFonts w:eastAsia="Times New Roman"/>
          <w:color w:val="000000"/>
          <w:sz w:val="24"/>
          <w:szCs w:val="24"/>
          <w:lang w:eastAsia="ja-JP"/>
        </w:rPr>
        <w:t>o contrato</w:t>
      </w:r>
      <w:r w:rsidR="0088258F" w:rsidRPr="0088258F">
        <w:rPr>
          <w:rFonts w:eastAsia="Times New Roman"/>
          <w:color w:val="000000"/>
          <w:sz w:val="24"/>
          <w:szCs w:val="24"/>
          <w:lang w:eastAsia="ja-JP"/>
        </w:rPr>
        <w:t xml:space="preserve"> como marco inicial, considerada igualmente válida e eficaz para todos os fins, inclusive para a contagem de prazos, exigibilidade de obrigações e demais efeitos legais decorrentes deste instrumento.</w:t>
      </w:r>
    </w:p>
    <w:bookmarkEnd w:id="4"/>
    <w:p w14:paraId="326803A7" w14:textId="77777777" w:rsidR="0088258F" w:rsidRDefault="0088258F" w:rsidP="0088258F">
      <w:pPr>
        <w:widowControl w:val="0"/>
        <w:suppressAutoHyphens/>
        <w:spacing w:line="360" w:lineRule="auto"/>
        <w:ind w:right="42"/>
        <w:jc w:val="both"/>
        <w:rPr>
          <w:rFonts w:eastAsia="Times New Roman"/>
          <w:b/>
          <w:bCs/>
          <w:color w:val="000000"/>
          <w:sz w:val="24"/>
          <w:szCs w:val="24"/>
          <w:lang w:eastAsia="ja-JP"/>
        </w:rPr>
      </w:pPr>
    </w:p>
    <w:p w14:paraId="7E517E14" w14:textId="2355D75F" w:rsidR="00721033" w:rsidRPr="00DB0650" w:rsidRDefault="00721033" w:rsidP="00DB06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w:t>
      </w:r>
      <w:r w:rsidR="0088258F">
        <w:rPr>
          <w:rFonts w:eastAsia="Times New Roman"/>
          <w:b/>
          <w:bCs/>
          <w:color w:val="000000"/>
          <w:sz w:val="24"/>
          <w:szCs w:val="24"/>
          <w:lang w:eastAsia="ja-JP"/>
        </w:rPr>
        <w:t>7</w:t>
      </w:r>
      <w:r>
        <w:rPr>
          <w:rFonts w:eastAsia="Times New Roman"/>
          <w:color w:val="000000"/>
          <w:sz w:val="24"/>
          <w:szCs w:val="24"/>
          <w:lang w:eastAsia="ja-JP"/>
        </w:rPr>
        <w:t xml:space="preserve"> </w:t>
      </w:r>
      <w:r w:rsidR="002E2B98" w:rsidRPr="002E2B98">
        <w:rPr>
          <w:rFonts w:eastAsia="Times New Roman"/>
          <w:color w:val="000000"/>
          <w:sz w:val="24"/>
          <w:szCs w:val="24"/>
          <w:lang w:eastAsia="ja-JP"/>
        </w:rPr>
        <w:t>A modalidade de licitação escolhida para a aquisição d</w:t>
      </w:r>
      <w:r w:rsidR="00FB0F7E">
        <w:rPr>
          <w:rFonts w:eastAsia="Times New Roman"/>
          <w:color w:val="000000"/>
          <w:sz w:val="24"/>
          <w:szCs w:val="24"/>
          <w:lang w:eastAsia="ja-JP"/>
        </w:rPr>
        <w:t xml:space="preserve">os itens para a </w:t>
      </w:r>
      <w:r w:rsidR="00584973">
        <w:rPr>
          <w:rFonts w:eastAsia="Times New Roman"/>
          <w:color w:val="000000"/>
          <w:sz w:val="24"/>
          <w:szCs w:val="24"/>
          <w:lang w:eastAsia="ja-JP"/>
        </w:rPr>
        <w:t>DIRETORIA DE COMUNICAÇÃO</w:t>
      </w:r>
      <w:r w:rsidR="002E2B98" w:rsidRPr="002E2B98">
        <w:rPr>
          <w:rFonts w:eastAsia="Times New Roman"/>
          <w:color w:val="000000"/>
          <w:sz w:val="24"/>
          <w:szCs w:val="24"/>
          <w:lang w:eastAsia="ja-JP"/>
        </w:rPr>
        <w:t xml:space="preserve"> é o pregão eletrônico, que se caracteriza pela agilidade e transparência no processo, especialmente adequado para a compra de bens e serviços comuns, como é o caso dos </w:t>
      </w:r>
      <w:r w:rsidR="00584973">
        <w:rPr>
          <w:rFonts w:eastAsia="Times New Roman"/>
          <w:color w:val="000000"/>
          <w:sz w:val="24"/>
          <w:szCs w:val="24"/>
          <w:lang w:eastAsia="ja-JP"/>
        </w:rPr>
        <w:t>itens descritos no objeto.</w:t>
      </w:r>
      <w:r w:rsidR="002E2B98" w:rsidRPr="002E2B98">
        <w:rPr>
          <w:rFonts w:eastAsia="Times New Roman"/>
          <w:color w:val="000000"/>
          <w:sz w:val="24"/>
          <w:szCs w:val="24"/>
          <w:lang w:eastAsia="ja-JP"/>
        </w:rPr>
        <w:t xml:space="preserve"> O critério de julgamento adotado é o menor preço unitário </w:t>
      </w:r>
      <w:r w:rsidR="00BE5721">
        <w:rPr>
          <w:rFonts w:eastAsia="Times New Roman"/>
          <w:color w:val="000000"/>
          <w:sz w:val="24"/>
          <w:szCs w:val="24"/>
          <w:lang w:eastAsia="ja-JP"/>
        </w:rPr>
        <w:t>do item</w:t>
      </w:r>
      <w:r w:rsidR="002E2B98" w:rsidRPr="002E2B98">
        <w:rPr>
          <w:rFonts w:eastAsia="Times New Roman"/>
          <w:color w:val="000000"/>
          <w:sz w:val="24"/>
          <w:szCs w:val="24"/>
          <w:lang w:eastAsia="ja-JP"/>
        </w:rPr>
        <w:t>,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dos smartphones. Essa abordagem otimiza a utilização dos recursos públicos, garantindo que a compra seja realizada de forma eficaz e em conformidade com os princípios da administração pública, como a legalidade, a impessoalidade, a moralidade e a eficiência.</w:t>
      </w:r>
    </w:p>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0FD82334"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As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categorias econômica estimada abaixo discriminada:</w:t>
      </w:r>
    </w:p>
    <w:p w14:paraId="0C5228AC" w14:textId="77777777" w:rsidR="00FB0F7E" w:rsidRDefault="00FB0F7E" w:rsidP="00DB0650">
      <w:pPr>
        <w:tabs>
          <w:tab w:val="left" w:pos="2400"/>
        </w:tabs>
        <w:spacing w:line="240" w:lineRule="auto"/>
        <w:jc w:val="both"/>
        <w:rPr>
          <w:rFonts w:eastAsia="Calibri"/>
          <w:sz w:val="24"/>
          <w:szCs w:val="24"/>
        </w:rPr>
      </w:pPr>
    </w:p>
    <w:p w14:paraId="1D59D60B" w14:textId="7304EAD6" w:rsidR="00584973" w:rsidRDefault="00584973" w:rsidP="00584973">
      <w:pPr>
        <w:pStyle w:val="PargrafodaLista"/>
        <w:spacing w:after="0" w:line="360" w:lineRule="auto"/>
        <w:ind w:left="0"/>
        <w:contextualSpacing/>
        <w:jc w:val="both"/>
        <w:rPr>
          <w:rFonts w:ascii="Arial" w:hAnsi="Arial" w:cs="Arial"/>
          <w:sz w:val="24"/>
          <w:szCs w:val="24"/>
        </w:rPr>
      </w:pPr>
      <w:r>
        <w:rPr>
          <w:rFonts w:ascii="Arial" w:hAnsi="Arial" w:cs="Arial"/>
          <w:sz w:val="24"/>
          <w:szCs w:val="24"/>
        </w:rPr>
        <w:t>3.3.90.30.29 – Material de Consumo – Material para Áudio, Vídeo e Foto. Ficha 16; 4.4.90.52.33 – Equipamentos e Material Permanente – Equipamentos para Áudio, Vídeo e Foto.</w:t>
      </w:r>
    </w:p>
    <w:p w14:paraId="0818F84B" w14:textId="77777777" w:rsidR="00584973" w:rsidRDefault="00584973" w:rsidP="00DB0650">
      <w:pPr>
        <w:tabs>
          <w:tab w:val="left" w:pos="2400"/>
        </w:tabs>
        <w:spacing w:line="240" w:lineRule="auto"/>
        <w:jc w:val="both"/>
        <w:rPr>
          <w:rFonts w:eastAsia="Calibri"/>
          <w:sz w:val="24"/>
          <w:szCs w:val="24"/>
        </w:rPr>
      </w:pPr>
    </w:p>
    <w:p w14:paraId="3DCCDE70" w14:textId="40CCCFF1"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47E46BB9"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 xml:space="preserve">Poderão participar deste Pregão os interessados </w:t>
      </w:r>
      <w:r w:rsidR="001275F9">
        <w:rPr>
          <w:rFonts w:eastAsia="Calibri"/>
          <w:sz w:val="24"/>
          <w:szCs w:val="24"/>
        </w:rPr>
        <w:t xml:space="preserve">pessoa jurídica </w:t>
      </w:r>
      <w:r w:rsidR="00602F59">
        <w:rPr>
          <w:rFonts w:eastAsia="Calibri"/>
          <w:sz w:val="24"/>
          <w:szCs w:val="24"/>
        </w:rPr>
        <w:t xml:space="preserve">ME, EPP ou Equiparadas </w:t>
      </w:r>
      <w:r w:rsidRPr="00DB0650">
        <w:rPr>
          <w:rFonts w:eastAsia="Calibri"/>
          <w:sz w:val="24"/>
          <w:szCs w:val="24"/>
        </w:rPr>
        <w:t>que estiverem previamente credenciados no Sistema de Cadastramento Unificado de Fornecedores - SICAF e no Sistema de Compras do Governo Federal (www.gov.br/compras).</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lastRenderedPageBreak/>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Pr="00DB0650" w:rsidRDefault="00DB0650" w:rsidP="00DB0650">
      <w:pPr>
        <w:tabs>
          <w:tab w:val="left" w:pos="2400"/>
        </w:tabs>
        <w:spacing w:line="240" w:lineRule="auto"/>
        <w:jc w:val="both"/>
        <w:rPr>
          <w:sz w:val="24"/>
          <w:szCs w:val="24"/>
        </w:rPr>
      </w:pPr>
    </w:p>
    <w:p w14:paraId="71029382" w14:textId="5D08C844"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3D4840A1" w14:textId="77777777" w:rsidR="00DB0650" w:rsidRPr="00DB0650" w:rsidRDefault="00DB0650"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lastRenderedPageBreak/>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lastRenderedPageBreak/>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494F5ABF" w14:textId="77777777" w:rsidR="004C07A6" w:rsidRPr="004C07A6" w:rsidRDefault="004C07A6" w:rsidP="004C07A6">
      <w:pPr>
        <w:spacing w:line="360" w:lineRule="auto"/>
        <w:jc w:val="both"/>
        <w:rPr>
          <w:rFonts w:eastAsia="Calibri"/>
          <w:sz w:val="24"/>
          <w:szCs w:val="24"/>
        </w:rPr>
      </w:pPr>
    </w:p>
    <w:p w14:paraId="04593CFD" w14:textId="77777777" w:rsidR="004C07A6" w:rsidRDefault="004C07A6" w:rsidP="004C07A6">
      <w:pPr>
        <w:spacing w:line="360" w:lineRule="auto"/>
        <w:jc w:val="both"/>
        <w:rPr>
          <w:rFonts w:eastAsia="Calibri"/>
          <w:b/>
          <w:bCs/>
          <w:sz w:val="24"/>
          <w:szCs w:val="24"/>
        </w:rPr>
      </w:pPr>
      <w:r w:rsidRPr="004C07A6">
        <w:rPr>
          <w:rFonts w:eastAsia="Calibri"/>
          <w:b/>
          <w:bCs/>
          <w:sz w:val="24"/>
          <w:szCs w:val="24"/>
        </w:rPr>
        <w:t>III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35941D70" w14:textId="77777777" w:rsidR="004C07A6" w:rsidRDefault="004C07A6"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3"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P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w:t>
      </w:r>
      <w:r w:rsidRPr="00DB0650">
        <w:rPr>
          <w:rFonts w:eastAsia="Calibri"/>
          <w:sz w:val="24"/>
          <w:szCs w:val="24"/>
        </w:rPr>
        <w:lastRenderedPageBreak/>
        <w:t xml:space="preserve">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Default="00602F59" w:rsidP="00DB0650">
      <w:pPr>
        <w:spacing w:line="360" w:lineRule="auto"/>
        <w:jc w:val="both"/>
        <w:rPr>
          <w:rFonts w:eastAsia="Calibri"/>
          <w:sz w:val="24"/>
          <w:szCs w:val="24"/>
        </w:rPr>
      </w:pPr>
      <w:r>
        <w:rPr>
          <w:rFonts w:eastAsia="Calibri"/>
          <w:sz w:val="24"/>
          <w:szCs w:val="24"/>
        </w:rPr>
        <w:t xml:space="preserve">7.10.1.1 </w:t>
      </w:r>
      <w:r w:rsidRPr="00602F59">
        <w:rPr>
          <w:rFonts w:eastAsia="Calibri"/>
          <w:sz w:val="24"/>
          <w:szCs w:val="24"/>
        </w:rPr>
        <w:t>Nos termos do artigo 59 da Lei nº 14.133/2021,</w:t>
      </w:r>
      <w:r>
        <w:rPr>
          <w:rFonts w:eastAsia="Calibri"/>
          <w:sz w:val="24"/>
          <w:szCs w:val="24"/>
        </w:rPr>
        <w:t xml:space="preserve"> poderá ser</w:t>
      </w:r>
      <w:r w:rsidRPr="00602F59">
        <w:rPr>
          <w:rFonts w:eastAsia="Calibri"/>
          <w:sz w:val="24"/>
          <w:szCs w:val="24"/>
        </w:rPr>
        <w:t xml:space="preserve"> considera</w:t>
      </w:r>
      <w:r>
        <w:rPr>
          <w:rFonts w:eastAsia="Calibri"/>
          <w:sz w:val="24"/>
          <w:szCs w:val="24"/>
        </w:rPr>
        <w:t>da</w:t>
      </w:r>
      <w:r w:rsidRPr="00602F59">
        <w:rPr>
          <w:rFonts w:eastAsia="Calibri"/>
          <w:sz w:val="24"/>
          <w:szCs w:val="24"/>
        </w:rPr>
        <w:t xml:space="preserve"> inexequível </w:t>
      </w:r>
      <w:r w:rsidR="00D866A9">
        <w:rPr>
          <w:rFonts w:eastAsia="Calibri"/>
          <w:sz w:val="24"/>
          <w:szCs w:val="24"/>
        </w:rPr>
        <w:t xml:space="preserve">(dada a presunção relativa da inexequibilidade) </w:t>
      </w:r>
      <w:r w:rsidRPr="00602F59">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Pr>
          <w:rFonts w:eastAsia="Calibri"/>
          <w:sz w:val="24"/>
          <w:szCs w:val="24"/>
        </w:rPr>
        <w:t>, cabendo à licitante demonstrar a sua exequibilidade.</w:t>
      </w:r>
    </w:p>
    <w:p w14:paraId="59A4AA08" w14:textId="01CE0EC2" w:rsidR="004C07A6" w:rsidRDefault="00602F59" w:rsidP="00DB0650">
      <w:pPr>
        <w:spacing w:line="360" w:lineRule="auto"/>
        <w:jc w:val="both"/>
        <w:rPr>
          <w:rFonts w:eastAsia="Calibri"/>
          <w:sz w:val="24"/>
          <w:szCs w:val="24"/>
        </w:rPr>
      </w:pPr>
      <w:r>
        <w:rPr>
          <w:rFonts w:eastAsia="Calibri"/>
          <w:sz w:val="24"/>
          <w:szCs w:val="24"/>
        </w:rPr>
        <w:lastRenderedPageBreak/>
        <w:t>7.10.1.2</w:t>
      </w:r>
      <w:r w:rsidR="00D866A9">
        <w:rPr>
          <w:rFonts w:eastAsia="Calibri"/>
          <w:sz w:val="24"/>
          <w:szCs w:val="24"/>
        </w:rPr>
        <w:t xml:space="preserve"> O </w:t>
      </w:r>
      <w:r w:rsidR="00D866A9" w:rsidRPr="00D866A9">
        <w:rPr>
          <w:rFonts w:eastAsia="Calibri"/>
          <w:sz w:val="24"/>
          <w:szCs w:val="24"/>
        </w:rPr>
        <w:t xml:space="preserve">orçamento estimado </w:t>
      </w:r>
      <w:r w:rsidR="00D866A9">
        <w:rPr>
          <w:rFonts w:eastAsia="Calibri"/>
          <w:sz w:val="24"/>
          <w:szCs w:val="24"/>
        </w:rPr>
        <w:t>estabelecido</w:t>
      </w:r>
      <w:r w:rsidR="00D866A9" w:rsidRPr="00D866A9">
        <w:rPr>
          <w:rFonts w:eastAsia="Calibri"/>
          <w:sz w:val="24"/>
          <w:szCs w:val="24"/>
        </w:rPr>
        <w:t xml:space="preserve"> pela Administração</w:t>
      </w:r>
      <w:r w:rsidR="00D866A9">
        <w:rPr>
          <w:rFonts w:eastAsia="Calibri"/>
          <w:sz w:val="24"/>
          <w:szCs w:val="24"/>
        </w:rPr>
        <w:t xml:space="preserve"> é o preço máximo aceitável. </w:t>
      </w:r>
    </w:p>
    <w:p w14:paraId="0DE6EE22" w14:textId="3C29BE53" w:rsidR="004C07A6" w:rsidRDefault="00D866A9" w:rsidP="00DB0650">
      <w:pPr>
        <w:spacing w:line="360" w:lineRule="auto"/>
        <w:jc w:val="both"/>
        <w:rPr>
          <w:rFonts w:eastAsia="Calibri"/>
          <w:sz w:val="24"/>
          <w:szCs w:val="24"/>
        </w:rPr>
      </w:pPr>
      <w:r>
        <w:rPr>
          <w:rFonts w:eastAsia="Calibri"/>
          <w:sz w:val="24"/>
          <w:szCs w:val="24"/>
        </w:rPr>
        <w:t xml:space="preserve">7.10.1.3 O </w:t>
      </w:r>
      <w:r w:rsidRPr="00D866A9">
        <w:rPr>
          <w:rFonts w:eastAsia="Calibri"/>
          <w:sz w:val="24"/>
          <w:szCs w:val="24"/>
        </w:rPr>
        <w:t xml:space="preserve">art. 59 da Lei 14.133/2021, </w:t>
      </w:r>
      <w:r>
        <w:rPr>
          <w:rFonts w:eastAsia="Calibri"/>
          <w:sz w:val="24"/>
          <w:szCs w:val="24"/>
        </w:rPr>
        <w:t xml:space="preserve">em seu </w:t>
      </w:r>
      <w:r w:rsidRPr="00D866A9">
        <w:rPr>
          <w:rFonts w:eastAsia="Calibri"/>
          <w:sz w:val="24"/>
          <w:szCs w:val="24"/>
        </w:rPr>
        <w:t>inciso III trata do atendimento ao orçamento estimado (preço máximo) definido pela Administração. Nesse caso, se após a negociação com o licitante provisoriamente vencedor, a proposta permanecer acima do orçamento estimado, ela será desclassificada</w:t>
      </w:r>
      <w:r>
        <w:rPr>
          <w:rFonts w:eastAsia="Calibri"/>
          <w:sz w:val="24"/>
          <w:szCs w:val="24"/>
        </w:rPr>
        <w:t>.</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77777777" w:rsidR="00DB0650" w:rsidRPr="00DB0650" w:rsidRDefault="00DB0650" w:rsidP="00DB0650">
      <w:pPr>
        <w:spacing w:line="360" w:lineRule="auto"/>
        <w:jc w:val="both"/>
        <w:rPr>
          <w:rFonts w:eastAsia="Calibri"/>
          <w:b/>
          <w:bCs/>
          <w:sz w:val="24"/>
          <w:szCs w:val="24"/>
          <w:u w:val="single"/>
        </w:rPr>
      </w:pPr>
      <w:bookmarkStart w:id="5"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5"/>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7F244266"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r>
      <w:r w:rsidRPr="004D4757">
        <w:rPr>
          <w:rFonts w:eastAsia="Times New Roman"/>
          <w:b/>
          <w:bCs/>
          <w:sz w:val="24"/>
          <w:szCs w:val="24"/>
          <w:lang w:eastAsia="zh-CN"/>
        </w:rPr>
        <w:t xml:space="preserve">O intervalo mínimo de diferença de valores ou percentuais entre os lances, que incidirá tanto em relação aos lances intermediários quanto em relação à proposta que cobrir a melhor oferta deverá ser de R$ </w:t>
      </w:r>
      <w:r w:rsidR="005B266E">
        <w:rPr>
          <w:rFonts w:eastAsia="Times New Roman"/>
          <w:b/>
          <w:bCs/>
          <w:sz w:val="24"/>
          <w:szCs w:val="24"/>
          <w:lang w:eastAsia="zh-CN"/>
        </w:rPr>
        <w:t>5,00</w:t>
      </w:r>
      <w:r w:rsidRPr="004D4757">
        <w:rPr>
          <w:rFonts w:eastAsia="Times New Roman"/>
          <w:b/>
          <w:bCs/>
          <w:sz w:val="24"/>
          <w:szCs w:val="24"/>
          <w:lang w:eastAsia="zh-CN"/>
        </w:rPr>
        <w:t xml:space="preserve"> (</w:t>
      </w:r>
      <w:r w:rsidR="005B266E">
        <w:rPr>
          <w:rFonts w:eastAsia="Times New Roman"/>
          <w:b/>
          <w:bCs/>
          <w:sz w:val="24"/>
          <w:szCs w:val="24"/>
          <w:lang w:eastAsia="zh-CN"/>
        </w:rPr>
        <w:t>cinco reais)</w:t>
      </w:r>
      <w:r w:rsidRPr="004D4757">
        <w:rPr>
          <w:rFonts w:eastAsia="Times New Roman"/>
          <w:b/>
          <w:bCs/>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 xml:space="preserve">Caso a microempresa ou a empresa de pequeno porte melhor classificada desista ou não se manifeste no prazo estabelecido, serão convocadas as demais licitantes microempresa e empresa de pequeno porte que se encontrem </w:t>
      </w:r>
      <w:r w:rsidRPr="00DB0650">
        <w:rPr>
          <w:rFonts w:eastAsia="Times New Roman"/>
          <w:sz w:val="24"/>
          <w:szCs w:val="24"/>
          <w:lang w:eastAsia="zh-CN"/>
        </w:rPr>
        <w:lastRenderedPageBreak/>
        <w:t>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77777777"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866A9">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 xml:space="preserve">não </w:t>
      </w:r>
      <w:r w:rsidRPr="00931AB3">
        <w:rPr>
          <w:rFonts w:eastAsia="Times New Roman"/>
          <w:sz w:val="24"/>
          <w:szCs w:val="24"/>
          <w:lang w:eastAsia="zh-CN"/>
        </w:rPr>
        <w:lastRenderedPageBreak/>
        <w:t>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681BC0E5" w14:textId="77777777" w:rsidR="001275F9" w:rsidRPr="00DB0650" w:rsidRDefault="001275F9"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9.3.2.</w:t>
      </w:r>
      <w:r w:rsidRPr="00DB0650">
        <w:rPr>
          <w:rFonts w:eastAsia="Times New Roman"/>
          <w:sz w:val="24"/>
          <w:szCs w:val="24"/>
          <w:lang w:eastAsia="zh-CN"/>
        </w:rPr>
        <w:tab/>
        <w:t xml:space="preserve">O licitante será convocado para manifestação previamente a uma eventual desclassificação. </w:t>
      </w:r>
    </w:p>
    <w:p w14:paraId="26956B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9.3.3.</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0EE13699" w14:textId="77777777" w:rsidR="001275F9" w:rsidRDefault="001275F9"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10.6.</w:t>
      </w:r>
      <w:r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77777777" w:rsidR="00DB0650" w:rsidRPr="00DB0650" w:rsidRDefault="00DB0650" w:rsidP="00DB0650">
      <w:pPr>
        <w:pStyle w:val="PargrafodaLista"/>
        <w:numPr>
          <w:ilvl w:val="0"/>
          <w:numId w:val="7"/>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INFRAÇÕES ADMINISTRATIVAS E SANÇÕES</w:t>
      </w:r>
    </w:p>
    <w:p w14:paraId="77269CFF" w14:textId="77777777" w:rsidR="00DB0650" w:rsidRPr="00DB0650" w:rsidRDefault="00DB0650" w:rsidP="00DB0650">
      <w:pPr>
        <w:pStyle w:val="PargrafodaLista"/>
        <w:spacing w:after="0" w:line="360" w:lineRule="auto"/>
        <w:ind w:left="720"/>
        <w:jc w:val="both"/>
        <w:rPr>
          <w:rFonts w:ascii="Arial" w:hAnsi="Arial" w:cs="Arial"/>
          <w:sz w:val="24"/>
          <w:szCs w:val="24"/>
        </w:rPr>
      </w:pP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748011A2" w14:textId="77777777" w:rsidR="00DB0650" w:rsidRDefault="00DB0650" w:rsidP="00DB0650">
      <w:pPr>
        <w:spacing w:line="360" w:lineRule="auto"/>
        <w:jc w:val="both"/>
        <w:rPr>
          <w:rFonts w:eastAsia="Calibri"/>
          <w:sz w:val="24"/>
          <w:szCs w:val="24"/>
        </w:rPr>
      </w:pPr>
    </w:p>
    <w:p w14:paraId="3182F35A" w14:textId="77777777" w:rsidR="00584973" w:rsidRDefault="00584973" w:rsidP="00DB0650">
      <w:pPr>
        <w:spacing w:line="360" w:lineRule="auto"/>
        <w:jc w:val="both"/>
        <w:rPr>
          <w:rFonts w:eastAsia="Calibri"/>
          <w:sz w:val="24"/>
          <w:szCs w:val="24"/>
        </w:rPr>
      </w:pPr>
    </w:p>
    <w:p w14:paraId="336FA7D1" w14:textId="77777777" w:rsidR="00584973" w:rsidRDefault="00584973" w:rsidP="00DB0650">
      <w:pPr>
        <w:spacing w:line="360" w:lineRule="auto"/>
        <w:jc w:val="both"/>
        <w:rPr>
          <w:rFonts w:eastAsia="Calibri"/>
          <w:sz w:val="24"/>
          <w:szCs w:val="24"/>
        </w:rPr>
      </w:pPr>
    </w:p>
    <w:p w14:paraId="72BDCCAC" w14:textId="77777777" w:rsidR="00584973" w:rsidRPr="00DB0650" w:rsidRDefault="00584973"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5B4DFA8B" w14:textId="77777777" w:rsidR="001275F9" w:rsidRDefault="001275F9" w:rsidP="00DB0650">
      <w:pPr>
        <w:spacing w:line="360" w:lineRule="auto"/>
        <w:jc w:val="both"/>
        <w:rPr>
          <w:rFonts w:eastAsia="Calibri"/>
          <w:b/>
          <w:bCs/>
          <w:sz w:val="24"/>
          <w:szCs w:val="24"/>
        </w:rPr>
      </w:pPr>
    </w:p>
    <w:p w14:paraId="75C8596F" w14:textId="0B41184D"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05C9DF50"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O objeto é de </w:t>
      </w:r>
      <w:r w:rsidR="00105CE5">
        <w:rPr>
          <w:rFonts w:eastAsia="Calibri"/>
          <w:sz w:val="24"/>
          <w:szCs w:val="24"/>
        </w:rPr>
        <w:t>fornecimento</w:t>
      </w:r>
      <w:r w:rsidRPr="00DB0650">
        <w:rPr>
          <w:rFonts w:eastAsia="Calibri"/>
          <w:sz w:val="24"/>
          <w:szCs w:val="24"/>
        </w:rPr>
        <w:t xml:space="preserve"> imediat</w:t>
      </w:r>
      <w:r w:rsidR="00105CE5">
        <w:rPr>
          <w:rFonts w:eastAsia="Calibri"/>
          <w:sz w:val="24"/>
          <w:szCs w:val="24"/>
        </w:rPr>
        <w:t>o</w:t>
      </w:r>
      <w:r w:rsidRPr="00DB0650">
        <w:rPr>
          <w:rFonts w:eastAsia="Calibri"/>
          <w:sz w:val="24"/>
          <w:szCs w:val="24"/>
        </w:rPr>
        <w:t>.</w:t>
      </w:r>
      <w:r w:rsidR="00105CE5">
        <w:rPr>
          <w:rFonts w:eastAsia="Calibri"/>
          <w:sz w:val="24"/>
          <w:szCs w:val="24"/>
        </w:rPr>
        <w:t xml:space="preserve"> </w:t>
      </w:r>
      <w:r w:rsidR="00105CE5" w:rsidRPr="00105CE5">
        <w:rPr>
          <w:rFonts w:eastAsia="Calibri"/>
          <w:sz w:val="24"/>
          <w:szCs w:val="24"/>
        </w:rPr>
        <w:t xml:space="preserve">A entrega deverá ocorrer na sede da Câmara Municipal de Extrema, situada na Avenida Delegado Waldemar Gomes Pinto, 1626, Bairro Ponte Nova, em Extrema, MG. O prazo de entrega será imediato. Os produtos devem ser entregues no prazo máximo de 30 dias corridos a partir da data de recebimento da A.F. (Autorização de Funcionamento). </w:t>
      </w:r>
      <w:r w:rsidR="00105CE5">
        <w:rPr>
          <w:rFonts w:eastAsia="Calibri"/>
          <w:sz w:val="24"/>
          <w:szCs w:val="24"/>
        </w:rPr>
        <w:t xml:space="preserve">O contrato terá vigência da data de sua assinatura até 31 de dezembro de 2025. A garantia expressa não se extingue com a vigência do contrato. </w:t>
      </w:r>
      <w:r w:rsidR="00105CE5" w:rsidRPr="00105CE5">
        <w:rPr>
          <w:rFonts w:eastAsia="Calibri"/>
          <w:sz w:val="24"/>
          <w:szCs w:val="24"/>
        </w:rPr>
        <w:t>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270D7B1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Não se aplica.</w:t>
      </w:r>
    </w:p>
    <w:p w14:paraId="4B38FA0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13.3 </w:t>
      </w:r>
      <w:r w:rsidRPr="00DB0650">
        <w:rPr>
          <w:rFonts w:eastAsia="Calibri"/>
          <w:b/>
          <w:bCs/>
          <w:sz w:val="24"/>
          <w:szCs w:val="24"/>
        </w:rPr>
        <w:t>Índice de atualização:</w:t>
      </w:r>
      <w:r w:rsidRPr="00DB0650">
        <w:rPr>
          <w:rFonts w:eastAsia="Calibri"/>
          <w:sz w:val="24"/>
          <w:szCs w:val="24"/>
        </w:rPr>
        <w:t xml:space="preserve"> Não se aplica.</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rsidP="00DB0650">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77777777" w:rsidR="00105CE5" w:rsidRDefault="00105CE5" w:rsidP="00584973">
      <w:pPr>
        <w:pStyle w:val="PargrafodaLista"/>
        <w:numPr>
          <w:ilvl w:val="1"/>
          <w:numId w:val="11"/>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imediata. </w:t>
      </w:r>
    </w:p>
    <w:p w14:paraId="508315D4" w14:textId="77777777" w:rsidR="00105CE5" w:rsidRPr="001F3239" w:rsidRDefault="00105CE5" w:rsidP="00105CE5">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bens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 xml:space="preserve">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w:t>
      </w:r>
      <w:r w:rsidRPr="00105CE5">
        <w:rPr>
          <w:rFonts w:ascii="Arial" w:hAnsi="Arial" w:cs="Arial"/>
          <w:sz w:val="24"/>
          <w:szCs w:val="24"/>
        </w:rPr>
        <w:lastRenderedPageBreak/>
        <w:t>fiscal, independente de transcrição, para todos os efeitos, salvo se for transcrito prazo superior, onde prevalecerá este último. Caso seja transcrito prazo inferior, também prevalecerá 12 (doze) meses.</w:t>
      </w:r>
    </w:p>
    <w:p w14:paraId="43A05698" w14:textId="77777777" w:rsid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w:t>
      </w:r>
      <w:bookmarkStart w:id="6" w:name="_Hlk190940515"/>
      <w:r w:rsidRPr="003D7BA4">
        <w:rPr>
          <w:rFonts w:ascii="Arial" w:hAnsi="Arial" w:cs="Arial"/>
          <w:sz w:val="24"/>
          <w:szCs w:val="24"/>
        </w:rPr>
        <w:t>Os produtos devem ser entregues no prazo máximo de 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603125AC" w14:textId="77777777" w:rsidR="0079400F" w:rsidRDefault="0079400F" w:rsidP="0079400F">
      <w:pPr>
        <w:pStyle w:val="PargrafodaLista"/>
        <w:autoSpaceDE w:val="0"/>
        <w:autoSpaceDN w:val="0"/>
        <w:adjustRightInd w:val="0"/>
        <w:spacing w:after="0" w:line="360" w:lineRule="auto"/>
        <w:ind w:left="0"/>
        <w:jc w:val="both"/>
        <w:rPr>
          <w:rFonts w:ascii="Arial" w:hAnsi="Arial" w:cs="Arial"/>
          <w:sz w:val="24"/>
          <w:szCs w:val="24"/>
        </w:rPr>
      </w:pPr>
    </w:p>
    <w:bookmarkEnd w:id="6"/>
    <w:p w14:paraId="7B3859D1" w14:textId="77777777" w:rsidR="00DB0650" w:rsidRPr="00DB0650" w:rsidRDefault="00DB0650" w:rsidP="00DB0650">
      <w:pPr>
        <w:keepNext/>
        <w:keepLines/>
        <w:numPr>
          <w:ilvl w:val="0"/>
          <w:numId w:val="35"/>
        </w:numPr>
        <w:tabs>
          <w:tab w:val="left" w:pos="0"/>
        </w:tabs>
        <w:spacing w:afterLines="120" w:after="288" w:line="240" w:lineRule="auto"/>
        <w:ind w:left="0" w:firstLine="0"/>
        <w:jc w:val="both"/>
        <w:outlineLvl w:val="0"/>
        <w:rPr>
          <w:rFonts w:eastAsia="Calibri"/>
          <w:sz w:val="24"/>
          <w:szCs w:val="24"/>
        </w:rPr>
      </w:pPr>
      <w:r w:rsidRPr="00DB0650">
        <w:rPr>
          <w:rFonts w:eastAsiaTheme="majorEastAsia"/>
          <w:b/>
          <w:bCs/>
          <w:sz w:val="24"/>
          <w:szCs w:val="24"/>
        </w:rPr>
        <w:t>MODELO DE GESTÃO DO CONTRATO</w:t>
      </w:r>
    </w:p>
    <w:p w14:paraId="3BDA9598" w14:textId="77777777" w:rsidR="00DB0650" w:rsidRPr="00DB0650" w:rsidRDefault="00DB0650" w:rsidP="00DB0650">
      <w:pPr>
        <w:pStyle w:val="PargrafodaLista"/>
        <w:numPr>
          <w:ilvl w:val="1"/>
          <w:numId w:val="35"/>
        </w:numPr>
        <w:spacing w:afterLines="120" w:after="288" w:line="240" w:lineRule="auto"/>
        <w:ind w:left="0" w:firstLine="0"/>
        <w:jc w:val="both"/>
        <w:rPr>
          <w:rFonts w:ascii="Arial" w:eastAsia="Arial Unicode MS" w:hAnsi="Arial" w:cs="Arial"/>
          <w:sz w:val="24"/>
          <w:szCs w:val="24"/>
          <w:lang w:eastAsia="pt-BR"/>
        </w:rPr>
      </w:pPr>
      <w:r w:rsidRPr="00DB065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rsidP="00DB0650">
      <w:pPr>
        <w:numPr>
          <w:ilvl w:val="1"/>
          <w:numId w:val="35"/>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bookmarkStart w:id="7" w:name="_Hlk130800547"/>
      <w:r w:rsidRPr="00DB0650">
        <w:rPr>
          <w:rFonts w:eastAsia="Arial Unicode MS"/>
          <w:sz w:val="24"/>
          <w:szCs w:val="24"/>
        </w:rPr>
        <w:lastRenderedPageBreak/>
        <w:t xml:space="preserve">O gestor/fiscal de contratos </w:t>
      </w:r>
      <w:bookmarkEnd w:id="7"/>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rsidP="00DB0650">
      <w:pPr>
        <w:numPr>
          <w:ilvl w:val="1"/>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8F25F5A" w14:textId="77777777" w:rsidR="00584973" w:rsidRPr="00584973" w:rsidRDefault="00584973" w:rsidP="00584973">
      <w:pPr>
        <w:pStyle w:val="PargrafodaLista"/>
        <w:numPr>
          <w:ilvl w:val="1"/>
          <w:numId w:val="35"/>
        </w:numPr>
        <w:ind w:left="0" w:firstLine="0"/>
        <w:jc w:val="both"/>
        <w:rPr>
          <w:rFonts w:ascii="Arial" w:eastAsia="Arial Unicode MS" w:hAnsi="Arial" w:cs="Arial"/>
          <w:sz w:val="24"/>
          <w:szCs w:val="24"/>
          <w:lang w:eastAsia="pt-BR"/>
        </w:rPr>
      </w:pPr>
      <w:bookmarkStart w:id="8" w:name="_Hlk191025289"/>
      <w:r w:rsidRPr="00584973">
        <w:rPr>
          <w:rFonts w:ascii="Arial" w:eastAsia="Arial Unicode MS" w:hAnsi="Arial" w:cs="Arial"/>
          <w:sz w:val="24"/>
          <w:szCs w:val="24"/>
          <w:lang w:eastAsia="pt-BR"/>
        </w:rPr>
        <w:t xml:space="preserve">O fornecimento e a execução do objeto serão acompanhados e fiscalizados pela servidora Tamara Martiniuk, designada para esta função como Gestora de Contratos conforme designação na Portaria nº 30/2025, e fiscalizado pelo servidor Carlos Alberto Claudio conforme designação na Portaria nº 23/2025, ou por qualquer outro servidor que venha a substituí-los, permitida a contratação de terceiros para assisti-los e subsidiá-los de informações pertinentes a esta atribuição. </w:t>
      </w:r>
    </w:p>
    <w:bookmarkEnd w:id="8"/>
    <w:p w14:paraId="4B54650A" w14:textId="77777777" w:rsidR="00105CE5" w:rsidRPr="00105CE5" w:rsidRDefault="00105CE5" w:rsidP="006C1781">
      <w:pPr>
        <w:numPr>
          <w:ilvl w:val="1"/>
          <w:numId w:val="35"/>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rsidP="00105CE5">
      <w:pPr>
        <w:numPr>
          <w:ilvl w:val="1"/>
          <w:numId w:val="35"/>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rsidP="00DB0650">
      <w:pPr>
        <w:numPr>
          <w:ilvl w:val="1"/>
          <w:numId w:val="35"/>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lastRenderedPageBreak/>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rsidP="00DB0650">
      <w:pPr>
        <w:pStyle w:val="PargrafodaLista"/>
        <w:keepNext/>
        <w:keepLines/>
        <w:numPr>
          <w:ilvl w:val="0"/>
          <w:numId w:val="35"/>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77777777" w:rsidR="00DB0650" w:rsidRPr="00DB0650" w:rsidRDefault="00DB0650" w:rsidP="00DB0650">
      <w:pPr>
        <w:pStyle w:val="Nvel2-Red"/>
        <w:numPr>
          <w:ilvl w:val="1"/>
          <w:numId w:val="35"/>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rPr>
      </w:pPr>
      <w:r w:rsidRPr="00DB0650">
        <w:rPr>
          <w:rFonts w:ascii="Arial" w:hAnsi="Arial"/>
          <w:sz w:val="24"/>
          <w:szCs w:val="24"/>
        </w:rPr>
        <w:lastRenderedPageBreak/>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lastRenderedPageBreak/>
        <w:t>Prazo de pagamento</w:t>
      </w:r>
    </w:p>
    <w:p w14:paraId="734FC0DA" w14:textId="092505C0"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rsidP="00DB0650">
      <w:pPr>
        <w:pStyle w:val="PargrafodaLista"/>
        <w:numPr>
          <w:ilvl w:val="0"/>
          <w:numId w:val="35"/>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Pr="00DB0650">
        <w:rPr>
          <w:rFonts w:eastAsia="Calibri"/>
          <w:sz w:val="24"/>
          <w:szCs w:val="24"/>
        </w:rPr>
        <w:tab/>
        <w:t>Será divulgado o julgamento, a adjudicação e a homologação dos resultados da sessão pública no sistema eletrônico.</w:t>
      </w:r>
    </w:p>
    <w:p w14:paraId="292B52F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16.3.</w:t>
      </w:r>
      <w:r w:rsidRPr="00DB0650">
        <w:rPr>
          <w:rFonts w:eastAsia="Calibri"/>
          <w:sz w:val="24"/>
          <w:szCs w:val="24"/>
        </w:rPr>
        <w:tab/>
        <w:t>Todas as referências de tempo no Edital, no aviso e durante a sessão pública observarão o horário de Brasília - DF.</w:t>
      </w:r>
    </w:p>
    <w:p w14:paraId="777A8AC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16.4.</w:t>
      </w:r>
      <w:r w:rsidRPr="00DB0650">
        <w:rPr>
          <w:rFonts w:eastAsia="Calibri"/>
          <w:sz w:val="24"/>
          <w:szCs w:val="24"/>
        </w:rPr>
        <w:tab/>
        <w:t>A homologação do resultado desta licitação não implicará direito à contratação.</w:t>
      </w:r>
    </w:p>
    <w:p w14:paraId="332A4C0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16.5.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16.9.</w:t>
      </w:r>
      <w:r w:rsidRPr="00DB0650">
        <w:rPr>
          <w:rFonts w:eastAsia="Calibri"/>
          <w:sz w:val="24"/>
          <w:szCs w:val="24"/>
        </w:rPr>
        <w:tab/>
        <w:t>Em caso de divergência entre disposições deste Edital e de seus anexos ou demais peças que compõem o processo, prevalecerá as deste Edital.</w:t>
      </w:r>
    </w:p>
    <w:p w14:paraId="5631B80D" w14:textId="77777777" w:rsidR="00DB0650" w:rsidRDefault="00DB0650" w:rsidP="00DB0650">
      <w:pPr>
        <w:spacing w:line="360" w:lineRule="auto"/>
        <w:jc w:val="both"/>
        <w:rPr>
          <w:rFonts w:eastAsia="Calibri"/>
          <w:sz w:val="24"/>
          <w:szCs w:val="24"/>
        </w:rPr>
      </w:pPr>
      <w:r w:rsidRPr="00DB0650">
        <w:rPr>
          <w:rFonts w:eastAsia="Calibri"/>
          <w:sz w:val="24"/>
          <w:szCs w:val="24"/>
        </w:rPr>
        <w:t>16.10.</w:t>
      </w:r>
      <w:r w:rsidRPr="00DB0650">
        <w:rPr>
          <w:rFonts w:eastAsia="Calibri"/>
          <w:sz w:val="24"/>
          <w:szCs w:val="24"/>
        </w:rPr>
        <w:tab/>
        <w:t>O Edital e seus anexos estão disponíveis, na íntegra, no Portal Nacional de Contratações Públicas (PNCP).</w:t>
      </w:r>
    </w:p>
    <w:p w14:paraId="4C6EA0BD" w14:textId="77777777" w:rsidR="00DB0650" w:rsidRDefault="00DB0650" w:rsidP="00DB0650">
      <w:pPr>
        <w:spacing w:line="360" w:lineRule="auto"/>
        <w:jc w:val="both"/>
        <w:rPr>
          <w:rFonts w:eastAsia="Calibri"/>
          <w:sz w:val="24"/>
          <w:szCs w:val="24"/>
        </w:rPr>
      </w:pPr>
      <w:r w:rsidRPr="00DB0650">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6345B400" w14:textId="77777777" w:rsidR="00584973" w:rsidRPr="00DB0650" w:rsidRDefault="00584973" w:rsidP="00584973">
      <w:pPr>
        <w:spacing w:line="360" w:lineRule="auto"/>
        <w:jc w:val="both"/>
        <w:rPr>
          <w:rFonts w:eastAsia="Calibri"/>
          <w:sz w:val="24"/>
          <w:szCs w:val="24"/>
        </w:rPr>
      </w:pPr>
      <w:r>
        <w:rPr>
          <w:rFonts w:eastAsia="Calibri"/>
          <w:sz w:val="24"/>
          <w:szCs w:val="24"/>
        </w:rPr>
        <w:t xml:space="preserve">16.12 </w:t>
      </w:r>
      <w:r w:rsidRPr="00F644AA">
        <w:rPr>
          <w:rFonts w:eastAsia="Calibri"/>
          <w:sz w:val="24"/>
          <w:szCs w:val="24"/>
        </w:rPr>
        <w:t>Após a abertura do pregão, toda e qualquer comunicação entre os licitantes e a Administração Pública deverá ocorrer única e exclusivamente por meio do sistema ComprasGov, em estrita observância aos princípios da transparência, legalidade e publicidade dos atos administrativos, conforme previsto na Lei nº 14.133/2021.</w:t>
      </w:r>
      <w:r>
        <w:rPr>
          <w:rFonts w:eastAsia="Calibri"/>
          <w:sz w:val="24"/>
          <w:szCs w:val="24"/>
        </w:rPr>
        <w:t xml:space="preserve"> </w:t>
      </w:r>
      <w:r w:rsidRPr="00F644AA">
        <w:rPr>
          <w:rFonts w:eastAsia="Calibri"/>
          <w:sz w:val="24"/>
          <w:szCs w:val="24"/>
        </w:rPr>
        <w:t xml:space="preserve">Não serão consideradas válidas comunicações realizadas por e-mail, telefone ou </w:t>
      </w:r>
      <w:r w:rsidRPr="00F644AA">
        <w:rPr>
          <w:rFonts w:eastAsia="Calibri"/>
          <w:sz w:val="24"/>
          <w:szCs w:val="24"/>
        </w:rPr>
        <w:lastRenderedPageBreak/>
        <w:t>quaisquer outros meios externos ao sistema eletrônico oficial, sendo tais mensagens desconsideradas para todos os efeitos legais e processuais no âmbito do certame.</w:t>
      </w:r>
    </w:p>
    <w:p w14:paraId="279AF984" w14:textId="36AA83E4"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00584973">
        <w:rPr>
          <w:rFonts w:eastAsia="Calibri"/>
          <w:sz w:val="24"/>
          <w:szCs w:val="24"/>
        </w:rPr>
        <w:t>3</w:t>
      </w:r>
      <w:r w:rsidRPr="00DB0650">
        <w:rPr>
          <w:rFonts w:eastAsia="Calibri"/>
          <w:sz w:val="24"/>
          <w:szCs w:val="24"/>
        </w:rPr>
        <w:t>.</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61AED93E"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w:t>
            </w:r>
            <w:r w:rsidR="0079400F">
              <w:rPr>
                <w:rFonts w:ascii="Arial" w:eastAsia="Times New Roman" w:hAnsi="Arial" w:cs="Arial"/>
                <w:sz w:val="24"/>
                <w:szCs w:val="24"/>
              </w:rPr>
              <w:t xml:space="preserve">TRIZ </w:t>
            </w:r>
            <w:r w:rsidRPr="00DB0650">
              <w:rPr>
                <w:rFonts w:ascii="Arial" w:eastAsia="Times New Roman" w:hAnsi="Arial" w:cs="Arial"/>
                <w:sz w:val="24"/>
                <w:szCs w:val="24"/>
              </w:rPr>
              <w:t>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9"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10" w:name="_Hlk157438808"/>
            <w:bookmarkEnd w:id="9"/>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10"/>
    </w:tbl>
    <w:p w14:paraId="5F94C496" w14:textId="77777777" w:rsidR="00DB0650" w:rsidRPr="00DB0650" w:rsidRDefault="00DB0650" w:rsidP="00DB0650">
      <w:pPr>
        <w:spacing w:line="360" w:lineRule="auto"/>
        <w:jc w:val="both"/>
        <w:rPr>
          <w:rFonts w:eastAsia="Calibri"/>
          <w:sz w:val="24"/>
          <w:szCs w:val="24"/>
        </w:rPr>
      </w:pPr>
    </w:p>
    <w:p w14:paraId="6946A8EC" w14:textId="1AE0E791"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114F45">
        <w:rPr>
          <w:rFonts w:eastAsia="Calibri"/>
          <w:sz w:val="24"/>
          <w:szCs w:val="24"/>
        </w:rPr>
        <w:t>30</w:t>
      </w:r>
      <w:r w:rsidRPr="00DB0650">
        <w:rPr>
          <w:rFonts w:eastAsia="Calibri"/>
          <w:sz w:val="24"/>
          <w:szCs w:val="24"/>
        </w:rPr>
        <w:t xml:space="preserve"> de </w:t>
      </w:r>
      <w:r w:rsidR="00114F45">
        <w:rPr>
          <w:rFonts w:eastAsia="Calibri"/>
          <w:sz w:val="24"/>
          <w:szCs w:val="24"/>
        </w:rPr>
        <w:t>maio</w:t>
      </w:r>
      <w:r w:rsidRPr="00DB0650">
        <w:rPr>
          <w:rFonts w:eastAsia="Calibri"/>
          <w:sz w:val="24"/>
          <w:szCs w:val="24"/>
        </w:rPr>
        <w:t xml:space="preserve"> de 2025.</w:t>
      </w:r>
    </w:p>
    <w:p w14:paraId="56CB5E4B" w14:textId="77777777" w:rsidR="00DB0650" w:rsidRPr="00DB0650" w:rsidRDefault="00DB0650" w:rsidP="00DB0650">
      <w:pPr>
        <w:spacing w:line="360" w:lineRule="auto"/>
        <w:jc w:val="center"/>
        <w:rPr>
          <w:rFonts w:eastAsia="Calibri"/>
          <w:sz w:val="24"/>
          <w:szCs w:val="24"/>
        </w:rPr>
      </w:pP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6ECAB79" w14:textId="77777777" w:rsidR="00DB0650" w:rsidRPr="00DB0650" w:rsidRDefault="00DB0650" w:rsidP="00DB0650">
      <w:pPr>
        <w:widowControl w:val="0"/>
        <w:shd w:val="clear" w:color="auto" w:fill="FFFFFF"/>
        <w:suppressAutoHyphens/>
        <w:spacing w:line="240" w:lineRule="auto"/>
        <w:jc w:val="both"/>
        <w:rPr>
          <w:rFonts w:eastAsia="Times New Roman"/>
          <w:b/>
          <w:bCs/>
          <w:color w:val="000000"/>
          <w:sz w:val="24"/>
          <w:szCs w:val="24"/>
          <w:lang w:eastAsia="zh-CN"/>
        </w:rPr>
      </w:pPr>
    </w:p>
    <w:p w14:paraId="707B40B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36E546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AA95F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7F1F2"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B9336D9" w14:textId="77777777" w:rsidR="006C1781" w:rsidRDefault="006C1781" w:rsidP="00DB0650">
      <w:pPr>
        <w:widowControl w:val="0"/>
        <w:shd w:val="clear" w:color="auto" w:fill="FFFFFF"/>
        <w:suppressAutoHyphens/>
        <w:spacing w:line="240" w:lineRule="auto"/>
        <w:jc w:val="both"/>
        <w:rPr>
          <w:rFonts w:eastAsia="Times New Roman"/>
          <w:bCs/>
          <w:color w:val="000000"/>
          <w:sz w:val="24"/>
          <w:szCs w:val="24"/>
          <w:lang w:eastAsia="zh-CN"/>
        </w:rPr>
      </w:pPr>
    </w:p>
    <w:p w14:paraId="0D644380"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72BC2B1"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D24550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B2FDB0B"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4D5843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63A02A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D815718"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C2FD96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31C41CE"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719AD45"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BA6FD1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4ECF79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50B817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54E241B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DB6FA19" w14:textId="77777777" w:rsidR="00DB0650" w:rsidRPr="00DB0650" w:rsidRDefault="00DB0650" w:rsidP="00DB0650">
      <w:pPr>
        <w:spacing w:line="360" w:lineRule="auto"/>
        <w:jc w:val="center"/>
        <w:rPr>
          <w:b/>
          <w:sz w:val="24"/>
          <w:szCs w:val="24"/>
        </w:rPr>
      </w:pPr>
      <w:r w:rsidRPr="00DB0650">
        <w:rPr>
          <w:b/>
          <w:sz w:val="24"/>
          <w:szCs w:val="24"/>
        </w:rPr>
        <w:lastRenderedPageBreak/>
        <w:t xml:space="preserve">ANEXO I - ESTUDO TÉCNICO PRELIMINAR – ETP </w:t>
      </w:r>
    </w:p>
    <w:p w14:paraId="0FBA17A5" w14:textId="77777777" w:rsidR="00584973" w:rsidRDefault="00584973" w:rsidP="00584973">
      <w:pPr>
        <w:spacing w:line="360" w:lineRule="auto"/>
        <w:jc w:val="both"/>
        <w:rPr>
          <w:b/>
          <w:sz w:val="24"/>
          <w:szCs w:val="24"/>
        </w:rPr>
      </w:pPr>
      <w:bookmarkStart w:id="11" w:name="_Hlk196296866"/>
    </w:p>
    <w:p w14:paraId="6617E9BF" w14:textId="610B75FB" w:rsidR="00584973" w:rsidRPr="00790D33" w:rsidRDefault="00584973" w:rsidP="00584973">
      <w:pPr>
        <w:spacing w:line="360" w:lineRule="auto"/>
        <w:jc w:val="both"/>
        <w:rPr>
          <w:b/>
          <w:sz w:val="24"/>
          <w:szCs w:val="24"/>
        </w:rPr>
      </w:pPr>
      <w:r w:rsidRPr="00790D33">
        <w:rPr>
          <w:b/>
          <w:sz w:val="24"/>
          <w:szCs w:val="24"/>
        </w:rPr>
        <w:t xml:space="preserve">PROCESSO NÚMERO </w:t>
      </w:r>
      <w:r>
        <w:rPr>
          <w:b/>
          <w:sz w:val="24"/>
          <w:szCs w:val="24"/>
        </w:rPr>
        <w:t>52</w:t>
      </w:r>
      <w:r w:rsidRPr="00790D33">
        <w:rPr>
          <w:b/>
          <w:sz w:val="24"/>
          <w:szCs w:val="24"/>
        </w:rPr>
        <w:t>/2025</w:t>
      </w:r>
    </w:p>
    <w:p w14:paraId="3E6F31B5" w14:textId="77777777" w:rsidR="00584973" w:rsidRDefault="00584973" w:rsidP="00584973">
      <w:pPr>
        <w:spacing w:line="360" w:lineRule="auto"/>
        <w:jc w:val="both"/>
        <w:rPr>
          <w:b/>
          <w:sz w:val="24"/>
          <w:szCs w:val="24"/>
        </w:rPr>
      </w:pPr>
      <w:r w:rsidRPr="00790D33">
        <w:rPr>
          <w:b/>
          <w:sz w:val="24"/>
          <w:szCs w:val="24"/>
        </w:rPr>
        <w:t xml:space="preserve">PREGÃO ELETRÔNICO NÚMERO </w:t>
      </w:r>
      <w:r>
        <w:rPr>
          <w:b/>
          <w:sz w:val="24"/>
          <w:szCs w:val="24"/>
        </w:rPr>
        <w:t>24</w:t>
      </w:r>
      <w:r w:rsidRPr="00790D33">
        <w:rPr>
          <w:b/>
          <w:sz w:val="24"/>
          <w:szCs w:val="24"/>
        </w:rPr>
        <w:t>/2025</w:t>
      </w:r>
    </w:p>
    <w:p w14:paraId="4AD2C71E" w14:textId="77777777" w:rsidR="00584973" w:rsidRPr="00D558FC" w:rsidRDefault="00584973" w:rsidP="00584973">
      <w:pPr>
        <w:spacing w:line="360" w:lineRule="auto"/>
        <w:jc w:val="both"/>
        <w:rPr>
          <w:b/>
          <w:sz w:val="24"/>
          <w:szCs w:val="24"/>
        </w:rPr>
      </w:pPr>
    </w:p>
    <w:p w14:paraId="132DA5FD" w14:textId="77777777" w:rsidR="00584973" w:rsidRPr="00E97B14" w:rsidRDefault="00584973" w:rsidP="00584973">
      <w:pPr>
        <w:pStyle w:val="PargrafodaLista"/>
        <w:numPr>
          <w:ilvl w:val="0"/>
          <w:numId w:val="87"/>
        </w:numPr>
        <w:ind w:left="0" w:firstLine="0"/>
        <w:jc w:val="both"/>
        <w:rPr>
          <w:rFonts w:ascii="Arial" w:hAnsi="Arial" w:cs="Arial"/>
          <w:b/>
          <w:bCs/>
          <w:sz w:val="24"/>
          <w:szCs w:val="24"/>
        </w:rPr>
      </w:pPr>
      <w:r w:rsidRPr="00E97B14">
        <w:rPr>
          <w:rFonts w:ascii="Arial" w:hAnsi="Arial" w:cs="Arial"/>
          <w:b/>
          <w:bCs/>
          <w:sz w:val="24"/>
          <w:szCs w:val="24"/>
        </w:rPr>
        <w:t xml:space="preserve">OBJETO: : Contratação Exclusiva de ME, EPP ou Equiparadas </w:t>
      </w:r>
      <w:r w:rsidRPr="00E97B14">
        <w:rPr>
          <w:rFonts w:ascii="Arial" w:hAnsi="Arial" w:cs="Arial"/>
          <w:sz w:val="24"/>
          <w:szCs w:val="24"/>
        </w:rPr>
        <w:t>para fornecimento de</w:t>
      </w:r>
      <w:r w:rsidRPr="00E97B14">
        <w:rPr>
          <w:rFonts w:ascii="Arial" w:hAnsi="Arial" w:cs="Arial"/>
          <w:b/>
          <w:bCs/>
          <w:sz w:val="24"/>
          <w:szCs w:val="24"/>
        </w:rPr>
        <w:t>: ITEM 01</w:t>
      </w:r>
      <w:r w:rsidRPr="00E97B14">
        <w:rPr>
          <w:rFonts w:ascii="Arial" w:hAnsi="Arial" w:cs="Arial"/>
          <w:sz w:val="24"/>
          <w:szCs w:val="24"/>
        </w:rPr>
        <w:t xml:space="preserve"> – 01 (um) </w:t>
      </w:r>
      <w:r w:rsidRPr="00E97B14">
        <w:rPr>
          <w:rFonts w:ascii="Arial" w:hAnsi="Arial" w:cs="Arial"/>
          <w:b/>
          <w:bCs/>
          <w:sz w:val="24"/>
          <w:szCs w:val="24"/>
        </w:rPr>
        <w:t>Headphone profissional</w:t>
      </w:r>
      <w:r w:rsidRPr="00E97B14">
        <w:rPr>
          <w:rFonts w:ascii="Arial" w:hAnsi="Arial" w:cs="Arial"/>
          <w:sz w:val="24"/>
          <w:szCs w:val="24"/>
        </w:rPr>
        <w:t xml:space="preserve">, dobrável, over-ear, saída tipo P2, comprimento de no mínimo 02 metros, potência de saída de no mínimo 40mW; </w:t>
      </w:r>
      <w:r w:rsidRPr="00E97B14">
        <w:rPr>
          <w:rFonts w:ascii="Arial" w:hAnsi="Arial" w:cs="Arial"/>
          <w:b/>
          <w:bCs/>
          <w:sz w:val="24"/>
          <w:szCs w:val="24"/>
        </w:rPr>
        <w:t>ITEM 02</w:t>
      </w:r>
      <w:r w:rsidRPr="00E97B14">
        <w:rPr>
          <w:rFonts w:ascii="Arial" w:hAnsi="Arial" w:cs="Arial"/>
          <w:sz w:val="24"/>
          <w:szCs w:val="24"/>
        </w:rPr>
        <w:t xml:space="preserve"> – 01 </w:t>
      </w:r>
      <w:r w:rsidRPr="00E97B14">
        <w:rPr>
          <w:rFonts w:ascii="Arial" w:hAnsi="Arial" w:cs="Arial"/>
          <w:b/>
          <w:bCs/>
          <w:sz w:val="24"/>
          <w:szCs w:val="24"/>
        </w:rPr>
        <w:t>Leitor de gravador de cartões com saída usb-c 3.0</w:t>
      </w:r>
      <w:r w:rsidRPr="00E97B14">
        <w:rPr>
          <w:rFonts w:ascii="Arial" w:hAnsi="Arial" w:cs="Arial"/>
          <w:sz w:val="24"/>
          <w:szCs w:val="24"/>
        </w:rPr>
        <w:t xml:space="preserve">, compatibilidade com cartões SD, micro SD, Cfast e CompactFlash; </w:t>
      </w:r>
      <w:r w:rsidRPr="00E97B14">
        <w:rPr>
          <w:rFonts w:ascii="Arial" w:hAnsi="Arial" w:cs="Arial"/>
          <w:b/>
          <w:bCs/>
          <w:sz w:val="24"/>
          <w:szCs w:val="24"/>
        </w:rPr>
        <w:t>ITEM 03</w:t>
      </w:r>
      <w:r w:rsidRPr="00E97B14">
        <w:rPr>
          <w:rFonts w:ascii="Arial" w:hAnsi="Arial" w:cs="Arial"/>
          <w:sz w:val="24"/>
          <w:szCs w:val="24"/>
        </w:rPr>
        <w:t xml:space="preserve"> – 02 (dois) </w:t>
      </w:r>
      <w:r w:rsidRPr="00E97B14">
        <w:rPr>
          <w:rFonts w:ascii="Arial" w:hAnsi="Arial" w:cs="Arial"/>
          <w:b/>
          <w:bCs/>
          <w:sz w:val="24"/>
          <w:szCs w:val="24"/>
        </w:rPr>
        <w:t>Kits Microfones de lapela para smarthphone</w:t>
      </w:r>
      <w:r w:rsidRPr="00E97B14">
        <w:rPr>
          <w:rFonts w:ascii="Arial" w:hAnsi="Arial" w:cs="Arial"/>
          <w:sz w:val="24"/>
          <w:szCs w:val="24"/>
        </w:rPr>
        <w:t xml:space="preserve">, com entrada lighting, bluetooth, redução de ruído, bateria de no mínimo 50mAh, captação omnidirecional, cabo carregador e estojo de carregamento; </w:t>
      </w:r>
      <w:r w:rsidRPr="00E97B14">
        <w:rPr>
          <w:rFonts w:ascii="Arial" w:hAnsi="Arial" w:cs="Arial"/>
          <w:b/>
          <w:bCs/>
          <w:sz w:val="24"/>
          <w:szCs w:val="24"/>
        </w:rPr>
        <w:t>ITEM 04</w:t>
      </w:r>
      <w:r w:rsidRPr="00E97B14">
        <w:rPr>
          <w:rFonts w:ascii="Arial" w:hAnsi="Arial" w:cs="Arial"/>
          <w:sz w:val="24"/>
          <w:szCs w:val="24"/>
        </w:rPr>
        <w:t xml:space="preserve"> – 08 (oito) Microfones com fio, com haste tipo gooseneck, de mesa, condensador, cardioide, phanton power e à bateria, cor preta, saída XLR, com espuma, plug desligável do gooseneck, resposta de frequência 50-16000 Hz e botão liga e desliga de som; </w:t>
      </w:r>
      <w:r w:rsidRPr="00E97B14">
        <w:rPr>
          <w:rFonts w:ascii="Arial" w:hAnsi="Arial" w:cs="Arial"/>
          <w:b/>
          <w:bCs/>
          <w:sz w:val="24"/>
          <w:szCs w:val="24"/>
        </w:rPr>
        <w:t>ITEM 05 -</w:t>
      </w:r>
      <w:r w:rsidRPr="00E97B14">
        <w:rPr>
          <w:rFonts w:ascii="Arial" w:hAnsi="Arial" w:cs="Arial"/>
          <w:sz w:val="24"/>
          <w:szCs w:val="24"/>
        </w:rPr>
        <w:t xml:space="preserve">  01 (um) </w:t>
      </w:r>
      <w:r w:rsidRPr="00E97B14">
        <w:rPr>
          <w:rFonts w:ascii="Arial" w:hAnsi="Arial" w:cs="Arial"/>
          <w:b/>
          <w:bCs/>
          <w:sz w:val="24"/>
          <w:szCs w:val="24"/>
        </w:rPr>
        <w:t>SSD tipo externo</w:t>
      </w:r>
      <w:r w:rsidRPr="00E97B14">
        <w:rPr>
          <w:rFonts w:ascii="Arial" w:hAnsi="Arial" w:cs="Arial"/>
          <w:sz w:val="24"/>
          <w:szCs w:val="24"/>
        </w:rPr>
        <w:t xml:space="preserve">, armazenamento de no mínimo 4TB, interface de conexão USB 3.0, com cabo; </w:t>
      </w:r>
      <w:r w:rsidRPr="00E97B14">
        <w:rPr>
          <w:rFonts w:ascii="Arial" w:hAnsi="Arial" w:cs="Arial"/>
          <w:b/>
          <w:bCs/>
          <w:sz w:val="24"/>
          <w:szCs w:val="24"/>
        </w:rPr>
        <w:t>ITEM 06</w:t>
      </w:r>
      <w:r w:rsidRPr="00E97B14">
        <w:rPr>
          <w:rFonts w:ascii="Arial" w:hAnsi="Arial" w:cs="Arial"/>
          <w:sz w:val="24"/>
          <w:szCs w:val="24"/>
        </w:rPr>
        <w:t xml:space="preserve"> – 02 (dois) Estabilizadores para Smartphone triaxial, dobrável e portátil, inversão rápida, bluetooth, tripé, cabo carregador, bateria de mais de 400mAh, capacidade de carga de até 500g, mínimo de 03 eixos.</w:t>
      </w:r>
    </w:p>
    <w:p w14:paraId="59459773" w14:textId="77777777" w:rsidR="00584973" w:rsidRPr="00E97B14" w:rsidRDefault="00584973" w:rsidP="00584973">
      <w:pPr>
        <w:pStyle w:val="PargrafodaLista"/>
        <w:numPr>
          <w:ilvl w:val="0"/>
          <w:numId w:val="87"/>
        </w:numPr>
        <w:spacing w:line="360" w:lineRule="auto"/>
        <w:ind w:left="0" w:firstLine="0"/>
        <w:jc w:val="both"/>
        <w:rPr>
          <w:rFonts w:ascii="Arial" w:hAnsi="Arial" w:cs="Arial"/>
          <w:b/>
          <w:sz w:val="24"/>
          <w:szCs w:val="24"/>
        </w:rPr>
      </w:pPr>
      <w:r w:rsidRPr="00E97B14">
        <w:rPr>
          <w:rFonts w:ascii="Arial" w:hAnsi="Arial" w:cs="Arial"/>
          <w:b/>
          <w:sz w:val="24"/>
          <w:szCs w:val="24"/>
        </w:rPr>
        <w:t>INTRODUÇÃO</w:t>
      </w:r>
    </w:p>
    <w:p w14:paraId="5DD00DFD" w14:textId="77777777" w:rsidR="00584973" w:rsidRPr="00790D33" w:rsidRDefault="00584973" w:rsidP="00584973">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11B57C61" w14:textId="77777777" w:rsidR="00584973" w:rsidRDefault="00584973" w:rsidP="00584973">
      <w:pPr>
        <w:spacing w:line="360" w:lineRule="auto"/>
        <w:jc w:val="both"/>
        <w:rPr>
          <w:sz w:val="24"/>
          <w:szCs w:val="24"/>
        </w:rPr>
      </w:pPr>
    </w:p>
    <w:p w14:paraId="7A714411" w14:textId="77777777" w:rsidR="00584973" w:rsidRPr="00D558FC" w:rsidRDefault="00584973" w:rsidP="00584973">
      <w:pPr>
        <w:pStyle w:val="PargrafodaLista"/>
        <w:numPr>
          <w:ilvl w:val="0"/>
          <w:numId w:val="87"/>
        </w:numPr>
        <w:spacing w:line="360" w:lineRule="auto"/>
        <w:ind w:left="0" w:firstLine="0"/>
        <w:jc w:val="both"/>
        <w:rPr>
          <w:rFonts w:ascii="Arial" w:hAnsi="Arial" w:cs="Arial"/>
          <w:b/>
          <w:sz w:val="24"/>
          <w:szCs w:val="24"/>
        </w:rPr>
      </w:pPr>
      <w:r w:rsidRPr="00D558FC">
        <w:rPr>
          <w:rFonts w:ascii="Arial" w:hAnsi="Arial" w:cs="Arial"/>
          <w:b/>
          <w:sz w:val="24"/>
          <w:szCs w:val="24"/>
        </w:rPr>
        <w:t>DESCRIÇÃO DA NECESSIDADE</w:t>
      </w:r>
    </w:p>
    <w:p w14:paraId="664D2E2B" w14:textId="77777777" w:rsidR="00584973" w:rsidRPr="00E97B14" w:rsidRDefault="00584973" w:rsidP="00584973">
      <w:pPr>
        <w:spacing w:line="360" w:lineRule="auto"/>
        <w:ind w:firstLine="720"/>
        <w:jc w:val="both"/>
        <w:rPr>
          <w:bCs/>
          <w:sz w:val="24"/>
          <w:szCs w:val="24"/>
        </w:rPr>
      </w:pPr>
      <w:r w:rsidRPr="00E97B14">
        <w:rPr>
          <w:bCs/>
          <w:sz w:val="24"/>
          <w:szCs w:val="24"/>
        </w:rPr>
        <w:t>A Secretaria de Imprensa da Câmara Municipal de Extrema necessita da aquisição dos seguintes equipamentos para atender às demandas de cobertura jornalística, produção de conteúdo audiovisual, transmissão de eventos institucionais e fortalecimento da comunicação pública:</w:t>
      </w:r>
    </w:p>
    <w:p w14:paraId="39F11A56" w14:textId="77777777" w:rsidR="00584973" w:rsidRPr="00E97B14" w:rsidRDefault="00584973" w:rsidP="00584973">
      <w:pPr>
        <w:spacing w:line="360" w:lineRule="auto"/>
        <w:ind w:firstLine="720"/>
        <w:jc w:val="both"/>
        <w:rPr>
          <w:bCs/>
          <w:sz w:val="24"/>
          <w:szCs w:val="24"/>
        </w:rPr>
      </w:pPr>
    </w:p>
    <w:p w14:paraId="718C329A" w14:textId="77777777" w:rsidR="00584973" w:rsidRPr="00E97B14" w:rsidRDefault="00584973" w:rsidP="00584973">
      <w:pPr>
        <w:spacing w:line="360" w:lineRule="auto"/>
        <w:jc w:val="both"/>
        <w:rPr>
          <w:b/>
          <w:sz w:val="24"/>
          <w:szCs w:val="24"/>
        </w:rPr>
      </w:pPr>
      <w:r w:rsidRPr="00E97B14">
        <w:rPr>
          <w:b/>
          <w:sz w:val="24"/>
          <w:szCs w:val="24"/>
        </w:rPr>
        <w:t>ITEM 01 – 01 (um) Headphone profissional</w:t>
      </w:r>
    </w:p>
    <w:p w14:paraId="2A7E2439" w14:textId="77777777" w:rsidR="00584973" w:rsidRPr="00E97B14" w:rsidRDefault="00584973" w:rsidP="00584973">
      <w:pPr>
        <w:spacing w:line="360" w:lineRule="auto"/>
        <w:ind w:firstLine="720"/>
        <w:jc w:val="both"/>
        <w:rPr>
          <w:bCs/>
          <w:sz w:val="24"/>
          <w:szCs w:val="24"/>
        </w:rPr>
      </w:pPr>
      <w:r w:rsidRPr="00E97B14">
        <w:rPr>
          <w:bCs/>
          <w:sz w:val="24"/>
          <w:szCs w:val="24"/>
        </w:rPr>
        <w:t>Equipamento essencial para a realização de edições de áudio, monitoramento de captação sonora em gravações e transmissões ao vivo. O modelo solicitado (dobrável, over-ear, saída P2, cabo de no mínimo 2 metros e potência de saída mínima de 40mW) assegura qualidade, conforto e precisão na escuta, fatores indispensáveis para garantir a excelência no tratamento de material audiovisual.</w:t>
      </w:r>
    </w:p>
    <w:p w14:paraId="4440764C" w14:textId="77777777" w:rsidR="00584973" w:rsidRPr="00E97B14" w:rsidRDefault="00584973" w:rsidP="00584973">
      <w:pPr>
        <w:spacing w:line="360" w:lineRule="auto"/>
        <w:ind w:firstLine="720"/>
        <w:jc w:val="both"/>
        <w:rPr>
          <w:bCs/>
          <w:sz w:val="24"/>
          <w:szCs w:val="24"/>
        </w:rPr>
      </w:pPr>
    </w:p>
    <w:p w14:paraId="78072868" w14:textId="77777777" w:rsidR="00584973" w:rsidRPr="00E97B14" w:rsidRDefault="00584973" w:rsidP="00584973">
      <w:pPr>
        <w:spacing w:line="360" w:lineRule="auto"/>
        <w:jc w:val="both"/>
        <w:rPr>
          <w:b/>
          <w:sz w:val="24"/>
          <w:szCs w:val="24"/>
        </w:rPr>
      </w:pPr>
      <w:r w:rsidRPr="00E97B14">
        <w:rPr>
          <w:b/>
          <w:sz w:val="24"/>
          <w:szCs w:val="24"/>
        </w:rPr>
        <w:t>ITEM 02 – 01 (um) Leitor e gravador de cartões com saída USB-C 3.0</w:t>
      </w:r>
    </w:p>
    <w:p w14:paraId="45A62613" w14:textId="77777777" w:rsidR="00584973" w:rsidRPr="00E97B14" w:rsidRDefault="00584973" w:rsidP="00584973">
      <w:pPr>
        <w:spacing w:line="360" w:lineRule="auto"/>
        <w:ind w:firstLine="720"/>
        <w:jc w:val="both"/>
        <w:rPr>
          <w:bCs/>
          <w:sz w:val="24"/>
          <w:szCs w:val="24"/>
        </w:rPr>
      </w:pPr>
      <w:r w:rsidRPr="00E97B14">
        <w:rPr>
          <w:bCs/>
          <w:sz w:val="24"/>
          <w:szCs w:val="24"/>
        </w:rPr>
        <w:t>Equipamento necessário para facilitar a transferência rápida e segura de arquivos de imagem, vídeo e áudio captados em diversos tipos de cartões (SD, micro SD, Cfast e CompactFlash), atendendo à diversidade de mídias utilizadas pela equipe de imprensa e possibilitando maior agilidade na edição e publicação dos conteúdos institucionais.</w:t>
      </w:r>
    </w:p>
    <w:p w14:paraId="120F9054" w14:textId="77777777" w:rsidR="00584973" w:rsidRPr="00E97B14" w:rsidRDefault="00584973" w:rsidP="00584973">
      <w:pPr>
        <w:spacing w:line="360" w:lineRule="auto"/>
        <w:jc w:val="both"/>
        <w:rPr>
          <w:b/>
          <w:sz w:val="24"/>
          <w:szCs w:val="24"/>
        </w:rPr>
      </w:pPr>
      <w:r w:rsidRPr="00E97B14">
        <w:rPr>
          <w:b/>
          <w:sz w:val="24"/>
          <w:szCs w:val="24"/>
        </w:rPr>
        <w:t>ITEM 03 – 02 (dois) Kits Microfones de lapela para smartphone</w:t>
      </w:r>
    </w:p>
    <w:p w14:paraId="7A20AFCB" w14:textId="77777777" w:rsidR="00584973" w:rsidRPr="00E97B14" w:rsidRDefault="00584973" w:rsidP="00584973">
      <w:pPr>
        <w:spacing w:line="360" w:lineRule="auto"/>
        <w:ind w:firstLine="720"/>
        <w:jc w:val="both"/>
        <w:rPr>
          <w:bCs/>
          <w:sz w:val="24"/>
          <w:szCs w:val="24"/>
        </w:rPr>
      </w:pPr>
      <w:r w:rsidRPr="00E97B14">
        <w:rPr>
          <w:bCs/>
          <w:sz w:val="24"/>
          <w:szCs w:val="24"/>
        </w:rPr>
        <w:t>Equipamentos fundamentais para a gravação de entrevistas, reportagens e depoimentos com qualidade sonora superior, especialmente em ambientes externos ou em movimento. A especificação (entrada Lightning, bluetooth, redução de ruído, bateria de no mínimo 50mAh, captação omnidirecional, cabo carregador e estojo de carregamento) garante mobilidade, praticidade e áudio nítido nas produções.</w:t>
      </w:r>
    </w:p>
    <w:p w14:paraId="5304F150" w14:textId="77777777" w:rsidR="00584973" w:rsidRPr="00E97B14" w:rsidRDefault="00584973" w:rsidP="00584973">
      <w:pPr>
        <w:spacing w:line="360" w:lineRule="auto"/>
        <w:jc w:val="both"/>
        <w:rPr>
          <w:b/>
          <w:sz w:val="24"/>
          <w:szCs w:val="24"/>
        </w:rPr>
      </w:pPr>
      <w:r w:rsidRPr="00E97B14">
        <w:rPr>
          <w:b/>
          <w:sz w:val="24"/>
          <w:szCs w:val="24"/>
        </w:rPr>
        <w:t>ITEM 04 – 08 (oito) Microfones de mesa com fio e haste tipo gooseneck</w:t>
      </w:r>
    </w:p>
    <w:p w14:paraId="7FAA598F" w14:textId="77777777" w:rsidR="00584973" w:rsidRPr="00E97B14" w:rsidRDefault="00584973" w:rsidP="00584973">
      <w:pPr>
        <w:spacing w:line="360" w:lineRule="auto"/>
        <w:ind w:firstLine="720"/>
        <w:jc w:val="both"/>
        <w:rPr>
          <w:bCs/>
          <w:sz w:val="24"/>
          <w:szCs w:val="24"/>
        </w:rPr>
      </w:pPr>
      <w:r w:rsidRPr="00E97B14">
        <w:rPr>
          <w:bCs/>
          <w:sz w:val="24"/>
          <w:szCs w:val="24"/>
        </w:rPr>
        <w:t>Microfones destinados à utilização em sessões plenárias, audiências públicas, coletivas de imprensa e eventos institucionais. A exigência de modelo condensador, cardioide, com alimentação phanton ou à bateria, cor preta, saída XLR, espuma antirruído, resposta de frequência entre 50-16000 Hz, botão liga/desliga e haste removível assegura versatilidade, robustez e qualidade na captação da voz dos oradores, promovendo a clareza na comunicação oficial.</w:t>
      </w:r>
    </w:p>
    <w:p w14:paraId="453AB870" w14:textId="77777777" w:rsidR="00584973" w:rsidRPr="00E97B14" w:rsidRDefault="00584973" w:rsidP="00584973">
      <w:pPr>
        <w:spacing w:line="360" w:lineRule="auto"/>
        <w:jc w:val="both"/>
        <w:rPr>
          <w:b/>
          <w:sz w:val="24"/>
          <w:szCs w:val="24"/>
        </w:rPr>
      </w:pPr>
      <w:r w:rsidRPr="00E97B14">
        <w:rPr>
          <w:b/>
          <w:sz w:val="24"/>
          <w:szCs w:val="24"/>
        </w:rPr>
        <w:t>ITEM 05 – 01 (um) SSD externo com armazenamento de no mínimo 4TB</w:t>
      </w:r>
    </w:p>
    <w:p w14:paraId="78C27355" w14:textId="77777777" w:rsidR="00584973" w:rsidRPr="00E97B14" w:rsidRDefault="00584973" w:rsidP="00584973">
      <w:pPr>
        <w:spacing w:line="360" w:lineRule="auto"/>
        <w:ind w:firstLine="720"/>
        <w:jc w:val="both"/>
        <w:rPr>
          <w:bCs/>
          <w:sz w:val="24"/>
          <w:szCs w:val="24"/>
        </w:rPr>
      </w:pPr>
      <w:r w:rsidRPr="00E97B14">
        <w:rPr>
          <w:bCs/>
          <w:sz w:val="24"/>
          <w:szCs w:val="24"/>
        </w:rPr>
        <w:t xml:space="preserve">Equipamento essencial para o armazenamento seguro e transporte de grandes volumes de dados audiovisuais, garantindo o backup das gravações institucionais, </w:t>
      </w:r>
      <w:r w:rsidRPr="00E97B14">
        <w:rPr>
          <w:bCs/>
          <w:sz w:val="24"/>
          <w:szCs w:val="24"/>
        </w:rPr>
        <w:lastRenderedPageBreak/>
        <w:t>edições e materiais de arquivo histórico da Câmara Municipal. A conexão via USB 3.0 proporciona alta velocidade de leitura e escrita, otimizando os fluxos de trabalho da equipe.</w:t>
      </w:r>
    </w:p>
    <w:p w14:paraId="56CF6B21" w14:textId="77777777" w:rsidR="00584973" w:rsidRPr="00E97B14" w:rsidRDefault="00584973" w:rsidP="00584973">
      <w:pPr>
        <w:spacing w:line="360" w:lineRule="auto"/>
        <w:jc w:val="both"/>
        <w:rPr>
          <w:b/>
          <w:sz w:val="24"/>
          <w:szCs w:val="24"/>
        </w:rPr>
      </w:pPr>
      <w:r w:rsidRPr="00E97B14">
        <w:rPr>
          <w:b/>
          <w:sz w:val="24"/>
          <w:szCs w:val="24"/>
        </w:rPr>
        <w:t>ITEM 06 – 02 (dois) Estabilizadores triaxiais para smartphone</w:t>
      </w:r>
    </w:p>
    <w:p w14:paraId="6E4DB683" w14:textId="77777777" w:rsidR="00584973" w:rsidRDefault="00584973" w:rsidP="00584973">
      <w:pPr>
        <w:spacing w:line="360" w:lineRule="auto"/>
        <w:ind w:firstLine="720"/>
        <w:jc w:val="both"/>
        <w:rPr>
          <w:bCs/>
          <w:sz w:val="24"/>
          <w:szCs w:val="24"/>
        </w:rPr>
      </w:pPr>
      <w:r w:rsidRPr="00E97B14">
        <w:rPr>
          <w:bCs/>
          <w:sz w:val="24"/>
          <w:szCs w:val="24"/>
        </w:rPr>
        <w:t>Ferramentas fundamentais para a captação de imagens em movimento com alta estabilidade, qualidade e profissionalismo. A especificação (triaxial, dobrável, portátil, inversão rápida, bluetooth, tripé, bateria superior a 400mAh, capacidade de carga de até 500g e suporte a no mínimo 03 eixos) permitirá à equipe de imprensa realizar coberturas dinâmicas de eventos internos e externos, entregando material audiovisual com estética e fluidez aprimoradas.</w:t>
      </w:r>
    </w:p>
    <w:p w14:paraId="365FC483" w14:textId="77777777" w:rsidR="00584973" w:rsidRPr="00E97B14" w:rsidRDefault="00584973" w:rsidP="00584973">
      <w:pPr>
        <w:spacing w:line="360" w:lineRule="auto"/>
        <w:ind w:firstLine="720"/>
        <w:jc w:val="both"/>
        <w:rPr>
          <w:bCs/>
          <w:sz w:val="24"/>
          <w:szCs w:val="24"/>
        </w:rPr>
      </w:pPr>
      <w:r w:rsidRPr="00371409">
        <w:rPr>
          <w:bCs/>
          <w:sz w:val="24"/>
          <w:szCs w:val="24"/>
        </w:rPr>
        <w:t>A contratação dos equipamentos descritos atende diretamente ao interesse público, pois visa aprimorar a comunicação institucional da Câmara Municipal de Extrema, garantindo maior transparência dos atos legislativos, melhorando a qualidade das transmissões de sessões, audiências e eventos públicos, além de ampliar o acesso da população às informações de interesse coletivo. A modernização dos recursos técnicos permitirá uma comunicação mais eficiente, clara e acessível para todos os cidadãos, fortalecendo os princípios da publicidade e da eficiência na administração pública, em conformidade com os preceitos constitucionais.</w:t>
      </w:r>
    </w:p>
    <w:p w14:paraId="1302B86C" w14:textId="77777777" w:rsidR="00584973" w:rsidRDefault="00584973" w:rsidP="00584973">
      <w:pPr>
        <w:spacing w:line="360" w:lineRule="auto"/>
        <w:ind w:firstLine="720"/>
        <w:jc w:val="both"/>
        <w:rPr>
          <w:bCs/>
          <w:sz w:val="24"/>
          <w:szCs w:val="24"/>
        </w:rPr>
      </w:pPr>
      <w:r w:rsidRPr="00E97B14">
        <w:rPr>
          <w:bCs/>
          <w:sz w:val="24"/>
          <w:szCs w:val="24"/>
        </w:rPr>
        <w:t>A aquisição desses itens é imprescindível para a modernização e a eficiência das atividades de comunicação da Câmara Municipal de Extrema, garantindo a produção de conteúdos de alta qualidade, promovendo transparência, ampliando o alcance das ações institucionais e fortalecendo a interação com a população.</w:t>
      </w:r>
    </w:p>
    <w:p w14:paraId="6A69D11D" w14:textId="77777777" w:rsidR="00584973" w:rsidRDefault="00584973" w:rsidP="00584973">
      <w:pPr>
        <w:spacing w:line="360" w:lineRule="auto"/>
        <w:ind w:firstLine="720"/>
        <w:jc w:val="both"/>
        <w:rPr>
          <w:bCs/>
          <w:sz w:val="24"/>
          <w:szCs w:val="24"/>
        </w:rPr>
      </w:pPr>
    </w:p>
    <w:p w14:paraId="7888231E" w14:textId="77777777" w:rsidR="00584973" w:rsidRPr="00AA2A3A" w:rsidRDefault="00584973" w:rsidP="00584973">
      <w:pPr>
        <w:pStyle w:val="PargrafodaLista"/>
        <w:numPr>
          <w:ilvl w:val="0"/>
          <w:numId w:val="87"/>
        </w:numPr>
        <w:spacing w:line="360" w:lineRule="auto"/>
        <w:ind w:left="0" w:firstLine="0"/>
        <w:jc w:val="both"/>
        <w:rPr>
          <w:rFonts w:ascii="Arial" w:hAnsi="Arial" w:cs="Arial"/>
          <w:b/>
          <w:sz w:val="24"/>
          <w:szCs w:val="24"/>
        </w:rPr>
      </w:pPr>
      <w:r w:rsidRPr="00AA2A3A">
        <w:rPr>
          <w:rFonts w:ascii="Arial" w:hAnsi="Arial" w:cs="Arial"/>
          <w:b/>
          <w:sz w:val="24"/>
          <w:szCs w:val="24"/>
        </w:rPr>
        <w:t xml:space="preserve"> PREVISÃO NO PLANO DE CONTRATAÇÕES ANUAL</w:t>
      </w:r>
    </w:p>
    <w:p w14:paraId="19B83115" w14:textId="77777777" w:rsidR="00584973" w:rsidRDefault="00584973" w:rsidP="00584973">
      <w:pPr>
        <w:spacing w:line="360" w:lineRule="auto"/>
        <w:ind w:firstLine="720"/>
        <w:jc w:val="both"/>
        <w:rPr>
          <w:b/>
          <w:sz w:val="24"/>
          <w:szCs w:val="24"/>
        </w:rPr>
      </w:pPr>
      <w:r w:rsidRPr="00E464EF">
        <w:rPr>
          <w:bCs/>
          <w:sz w:val="24"/>
          <w:szCs w:val="24"/>
        </w:rPr>
        <w:t xml:space="preserve">A contratação </w:t>
      </w:r>
      <w:r>
        <w:rPr>
          <w:bCs/>
          <w:sz w:val="24"/>
          <w:szCs w:val="24"/>
        </w:rPr>
        <w:t>está prevista</w:t>
      </w:r>
      <w:r w:rsidRPr="00E464EF">
        <w:rPr>
          <w:bCs/>
          <w:sz w:val="24"/>
          <w:szCs w:val="24"/>
        </w:rPr>
        <w:t xml:space="preserve"> no Plano Anual de Contratações – PAC.  O PAC foi publicado no Diário Oficial da Câmara Municipal de Extrema em 13 de setembro de 2.024 e também no ComprasGov</w:t>
      </w:r>
      <w:r>
        <w:rPr>
          <w:bCs/>
          <w:sz w:val="24"/>
          <w:szCs w:val="24"/>
        </w:rPr>
        <w:t xml:space="preserve"> :</w:t>
      </w:r>
    </w:p>
    <w:p w14:paraId="4A3FBDC8" w14:textId="77777777" w:rsidR="00584973" w:rsidRDefault="00584973" w:rsidP="00584973">
      <w:pPr>
        <w:spacing w:line="360" w:lineRule="auto"/>
        <w:jc w:val="both"/>
        <w:rPr>
          <w:b/>
          <w:sz w:val="24"/>
          <w:szCs w:val="24"/>
        </w:rPr>
      </w:pPr>
    </w:p>
    <w:p w14:paraId="0A60829E" w14:textId="77777777" w:rsidR="00584973" w:rsidRDefault="00584973" w:rsidP="00584973">
      <w:pPr>
        <w:spacing w:line="360" w:lineRule="auto"/>
        <w:jc w:val="both"/>
        <w:rPr>
          <w:b/>
          <w:sz w:val="24"/>
          <w:szCs w:val="24"/>
        </w:rPr>
      </w:pPr>
    </w:p>
    <w:tbl>
      <w:tblPr>
        <w:tblStyle w:val="Tabelacomgrade"/>
        <w:tblW w:w="7366" w:type="dxa"/>
        <w:jc w:val="center"/>
        <w:tblLook w:val="04A0" w:firstRow="1" w:lastRow="0" w:firstColumn="1" w:lastColumn="0" w:noHBand="0" w:noVBand="1"/>
      </w:tblPr>
      <w:tblGrid>
        <w:gridCol w:w="790"/>
        <w:gridCol w:w="5301"/>
        <w:gridCol w:w="1275"/>
      </w:tblGrid>
      <w:tr w:rsidR="00584973" w:rsidRPr="0065109C" w14:paraId="77D9266F" w14:textId="77777777" w:rsidTr="00D308C0">
        <w:trPr>
          <w:trHeight w:val="492"/>
          <w:jc w:val="center"/>
        </w:trPr>
        <w:tc>
          <w:tcPr>
            <w:tcW w:w="560" w:type="dxa"/>
            <w:hideMark/>
          </w:tcPr>
          <w:p w14:paraId="337F9C86" w14:textId="77777777" w:rsidR="00584973" w:rsidRPr="0065109C" w:rsidRDefault="00584973" w:rsidP="00D308C0">
            <w:pPr>
              <w:jc w:val="center"/>
              <w:rPr>
                <w:rFonts w:ascii="Arial" w:hAnsi="Arial" w:cs="Arial"/>
                <w:b/>
                <w:bCs/>
                <w:color w:val="000000"/>
                <w:sz w:val="24"/>
                <w:szCs w:val="24"/>
              </w:rPr>
            </w:pPr>
            <w:r w:rsidRPr="0065109C">
              <w:rPr>
                <w:rFonts w:ascii="Arial" w:hAnsi="Arial" w:cs="Arial"/>
                <w:b/>
                <w:bCs/>
                <w:color w:val="000000"/>
                <w:sz w:val="24"/>
                <w:szCs w:val="24"/>
              </w:rPr>
              <w:lastRenderedPageBreak/>
              <w:t>ITEM</w:t>
            </w:r>
          </w:p>
        </w:tc>
        <w:tc>
          <w:tcPr>
            <w:tcW w:w="5531" w:type="dxa"/>
            <w:hideMark/>
          </w:tcPr>
          <w:p w14:paraId="41A49234" w14:textId="77777777" w:rsidR="00584973" w:rsidRPr="0065109C" w:rsidRDefault="00584973" w:rsidP="00D308C0">
            <w:pPr>
              <w:jc w:val="center"/>
              <w:rPr>
                <w:rFonts w:ascii="Arial" w:hAnsi="Arial" w:cs="Arial"/>
                <w:b/>
                <w:bCs/>
                <w:color w:val="000000"/>
                <w:sz w:val="24"/>
                <w:szCs w:val="24"/>
              </w:rPr>
            </w:pPr>
            <w:r w:rsidRPr="0065109C">
              <w:rPr>
                <w:rFonts w:ascii="Arial" w:hAnsi="Arial" w:cs="Arial"/>
                <w:b/>
                <w:bCs/>
                <w:color w:val="000000"/>
                <w:sz w:val="24"/>
                <w:szCs w:val="24"/>
              </w:rPr>
              <w:t>DESCRIÇÃO</w:t>
            </w:r>
          </w:p>
        </w:tc>
        <w:tc>
          <w:tcPr>
            <w:tcW w:w="1275" w:type="dxa"/>
            <w:hideMark/>
          </w:tcPr>
          <w:p w14:paraId="6189A057" w14:textId="77777777" w:rsidR="00584973" w:rsidRPr="0065109C" w:rsidRDefault="00584973" w:rsidP="00D308C0">
            <w:pPr>
              <w:jc w:val="center"/>
              <w:rPr>
                <w:rFonts w:ascii="Arial" w:hAnsi="Arial" w:cs="Arial"/>
                <w:b/>
                <w:bCs/>
                <w:color w:val="000000"/>
                <w:sz w:val="24"/>
                <w:szCs w:val="24"/>
              </w:rPr>
            </w:pPr>
            <w:r w:rsidRPr="0065109C">
              <w:rPr>
                <w:rFonts w:ascii="Arial" w:hAnsi="Arial" w:cs="Arial"/>
                <w:b/>
                <w:bCs/>
                <w:color w:val="000000"/>
                <w:sz w:val="24"/>
                <w:szCs w:val="24"/>
              </w:rPr>
              <w:t>PAC</w:t>
            </w:r>
          </w:p>
        </w:tc>
      </w:tr>
      <w:tr w:rsidR="00584973" w:rsidRPr="0065109C" w14:paraId="25D247FB" w14:textId="77777777" w:rsidTr="00D308C0">
        <w:trPr>
          <w:trHeight w:val="1016"/>
          <w:jc w:val="center"/>
        </w:trPr>
        <w:tc>
          <w:tcPr>
            <w:tcW w:w="560" w:type="dxa"/>
            <w:hideMark/>
          </w:tcPr>
          <w:p w14:paraId="60A461B0" w14:textId="77777777" w:rsidR="00584973" w:rsidRPr="0065109C" w:rsidRDefault="00584973" w:rsidP="00D308C0">
            <w:pPr>
              <w:jc w:val="center"/>
              <w:rPr>
                <w:rFonts w:ascii="Arial" w:hAnsi="Arial" w:cs="Arial"/>
                <w:color w:val="000000"/>
                <w:sz w:val="24"/>
                <w:szCs w:val="24"/>
              </w:rPr>
            </w:pPr>
            <w:r w:rsidRPr="0065109C">
              <w:rPr>
                <w:rFonts w:ascii="Arial" w:hAnsi="Arial" w:cs="Arial"/>
                <w:color w:val="000000"/>
                <w:sz w:val="24"/>
                <w:szCs w:val="24"/>
              </w:rPr>
              <w:t>01</w:t>
            </w:r>
          </w:p>
        </w:tc>
        <w:tc>
          <w:tcPr>
            <w:tcW w:w="5531" w:type="dxa"/>
            <w:hideMark/>
          </w:tcPr>
          <w:p w14:paraId="1D449666" w14:textId="77777777" w:rsidR="00584973" w:rsidRPr="0065109C" w:rsidRDefault="00584973" w:rsidP="00D308C0">
            <w:pPr>
              <w:jc w:val="both"/>
              <w:rPr>
                <w:rFonts w:ascii="Arial" w:hAnsi="Arial" w:cs="Arial"/>
                <w:color w:val="000000"/>
                <w:sz w:val="24"/>
                <w:szCs w:val="24"/>
              </w:rPr>
            </w:pPr>
            <w:r w:rsidRPr="0065109C">
              <w:rPr>
                <w:rFonts w:ascii="Arial" w:hAnsi="Arial" w:cs="Arial"/>
                <w:color w:val="000000"/>
                <w:sz w:val="24"/>
                <w:szCs w:val="24"/>
              </w:rPr>
              <w:t>Headphone profissional, dobrável, over-ear, saída tipo P2, comprimento de no mínimo 02 metros, potência de saída de no mínimo 40mW.</w:t>
            </w:r>
          </w:p>
        </w:tc>
        <w:tc>
          <w:tcPr>
            <w:tcW w:w="1275" w:type="dxa"/>
            <w:noWrap/>
          </w:tcPr>
          <w:p w14:paraId="6B4A8B63" w14:textId="77777777" w:rsidR="00584973" w:rsidRPr="0065109C" w:rsidRDefault="00584973" w:rsidP="00D308C0">
            <w:pPr>
              <w:jc w:val="center"/>
              <w:rPr>
                <w:rFonts w:ascii="Arial" w:hAnsi="Arial" w:cs="Arial"/>
                <w:color w:val="000000"/>
                <w:sz w:val="24"/>
                <w:szCs w:val="24"/>
              </w:rPr>
            </w:pPr>
            <w:r w:rsidRPr="0065109C">
              <w:rPr>
                <w:rFonts w:ascii="Arial" w:hAnsi="Arial" w:cs="Arial"/>
                <w:color w:val="000000"/>
                <w:sz w:val="24"/>
                <w:szCs w:val="24"/>
              </w:rPr>
              <w:t>094</w:t>
            </w:r>
          </w:p>
        </w:tc>
      </w:tr>
      <w:tr w:rsidR="00584973" w:rsidRPr="0065109C" w14:paraId="58E86310" w14:textId="77777777" w:rsidTr="00D308C0">
        <w:trPr>
          <w:trHeight w:val="987"/>
          <w:jc w:val="center"/>
        </w:trPr>
        <w:tc>
          <w:tcPr>
            <w:tcW w:w="560" w:type="dxa"/>
            <w:hideMark/>
          </w:tcPr>
          <w:p w14:paraId="0F203B22" w14:textId="77777777" w:rsidR="00584973" w:rsidRPr="0065109C" w:rsidRDefault="00584973" w:rsidP="00D308C0">
            <w:pPr>
              <w:jc w:val="center"/>
              <w:rPr>
                <w:rFonts w:ascii="Arial" w:hAnsi="Arial" w:cs="Arial"/>
                <w:color w:val="000000"/>
                <w:sz w:val="24"/>
                <w:szCs w:val="24"/>
              </w:rPr>
            </w:pPr>
            <w:r w:rsidRPr="0065109C">
              <w:rPr>
                <w:rFonts w:ascii="Arial" w:hAnsi="Arial" w:cs="Arial"/>
                <w:color w:val="000000"/>
                <w:sz w:val="24"/>
                <w:szCs w:val="24"/>
              </w:rPr>
              <w:t>02</w:t>
            </w:r>
          </w:p>
        </w:tc>
        <w:tc>
          <w:tcPr>
            <w:tcW w:w="5531" w:type="dxa"/>
            <w:hideMark/>
          </w:tcPr>
          <w:p w14:paraId="62893DBF" w14:textId="77777777" w:rsidR="00584973" w:rsidRPr="0065109C" w:rsidRDefault="00584973" w:rsidP="00D308C0">
            <w:pPr>
              <w:jc w:val="both"/>
              <w:rPr>
                <w:rFonts w:ascii="Arial" w:hAnsi="Arial" w:cs="Arial"/>
                <w:color w:val="000000"/>
                <w:sz w:val="24"/>
                <w:szCs w:val="24"/>
              </w:rPr>
            </w:pPr>
            <w:r w:rsidRPr="0065109C">
              <w:rPr>
                <w:rFonts w:ascii="Arial" w:hAnsi="Arial" w:cs="Arial"/>
                <w:color w:val="000000"/>
                <w:sz w:val="24"/>
                <w:szCs w:val="24"/>
              </w:rPr>
              <w:t>Leitor e gravador de cartões com saída usb-c 3.0, compatibilidade com cartões SD, micro SD, Cfast e CompactFlash.</w:t>
            </w:r>
          </w:p>
        </w:tc>
        <w:tc>
          <w:tcPr>
            <w:tcW w:w="1275" w:type="dxa"/>
            <w:noWrap/>
          </w:tcPr>
          <w:p w14:paraId="4612C3A5" w14:textId="77777777" w:rsidR="00584973" w:rsidRPr="0065109C" w:rsidRDefault="00584973" w:rsidP="00D308C0">
            <w:pPr>
              <w:jc w:val="center"/>
              <w:rPr>
                <w:rFonts w:ascii="Arial" w:hAnsi="Arial" w:cs="Arial"/>
                <w:color w:val="000000"/>
                <w:sz w:val="24"/>
                <w:szCs w:val="24"/>
              </w:rPr>
            </w:pPr>
            <w:r w:rsidRPr="0065109C">
              <w:rPr>
                <w:rFonts w:ascii="Arial" w:hAnsi="Arial" w:cs="Arial"/>
                <w:color w:val="000000"/>
                <w:sz w:val="24"/>
                <w:szCs w:val="24"/>
              </w:rPr>
              <w:t>682</w:t>
            </w:r>
          </w:p>
        </w:tc>
      </w:tr>
      <w:tr w:rsidR="00584973" w:rsidRPr="0065109C" w14:paraId="0B534D0D" w14:textId="77777777" w:rsidTr="00D308C0">
        <w:trPr>
          <w:trHeight w:val="1271"/>
          <w:jc w:val="center"/>
        </w:trPr>
        <w:tc>
          <w:tcPr>
            <w:tcW w:w="560" w:type="dxa"/>
            <w:hideMark/>
          </w:tcPr>
          <w:p w14:paraId="662D39A6" w14:textId="77777777" w:rsidR="00584973" w:rsidRPr="0065109C" w:rsidRDefault="00584973" w:rsidP="00D308C0">
            <w:pPr>
              <w:jc w:val="center"/>
              <w:rPr>
                <w:rFonts w:ascii="Arial" w:hAnsi="Arial" w:cs="Arial"/>
                <w:color w:val="000000"/>
                <w:sz w:val="24"/>
                <w:szCs w:val="24"/>
              </w:rPr>
            </w:pPr>
            <w:r w:rsidRPr="0065109C">
              <w:rPr>
                <w:rFonts w:ascii="Arial" w:hAnsi="Arial" w:cs="Arial"/>
                <w:color w:val="000000"/>
                <w:sz w:val="24"/>
                <w:szCs w:val="24"/>
              </w:rPr>
              <w:t>03</w:t>
            </w:r>
          </w:p>
        </w:tc>
        <w:tc>
          <w:tcPr>
            <w:tcW w:w="5531" w:type="dxa"/>
            <w:hideMark/>
          </w:tcPr>
          <w:p w14:paraId="7009712A" w14:textId="77777777" w:rsidR="00584973" w:rsidRPr="0065109C" w:rsidRDefault="00584973" w:rsidP="00D308C0">
            <w:pPr>
              <w:jc w:val="both"/>
              <w:rPr>
                <w:rFonts w:ascii="Arial" w:hAnsi="Arial" w:cs="Arial"/>
                <w:color w:val="000000"/>
                <w:sz w:val="24"/>
                <w:szCs w:val="24"/>
              </w:rPr>
            </w:pPr>
            <w:r w:rsidRPr="0065109C">
              <w:rPr>
                <w:rFonts w:ascii="Arial" w:hAnsi="Arial" w:cs="Arial"/>
                <w:color w:val="000000"/>
                <w:sz w:val="24"/>
                <w:szCs w:val="24"/>
              </w:rPr>
              <w:t>Kit com 2(dois) microfones de lapela para smarthphone, com entrada lighting, bluetooth, redução de ruído, bateria de no mínimo 50mAh, captação omnidirecional, cabo carregador e estojo de carregamento.</w:t>
            </w:r>
          </w:p>
        </w:tc>
        <w:tc>
          <w:tcPr>
            <w:tcW w:w="1275" w:type="dxa"/>
            <w:noWrap/>
          </w:tcPr>
          <w:p w14:paraId="35474C9F" w14:textId="77777777" w:rsidR="00584973" w:rsidRPr="0065109C" w:rsidRDefault="00584973" w:rsidP="00D308C0">
            <w:pPr>
              <w:jc w:val="center"/>
              <w:rPr>
                <w:rFonts w:ascii="Arial" w:hAnsi="Arial" w:cs="Arial"/>
                <w:color w:val="000000"/>
                <w:sz w:val="24"/>
                <w:szCs w:val="24"/>
              </w:rPr>
            </w:pPr>
            <w:r w:rsidRPr="0065109C">
              <w:rPr>
                <w:rFonts w:ascii="Arial" w:hAnsi="Arial" w:cs="Arial"/>
                <w:color w:val="000000"/>
                <w:sz w:val="24"/>
                <w:szCs w:val="24"/>
              </w:rPr>
              <w:t>019</w:t>
            </w:r>
          </w:p>
        </w:tc>
      </w:tr>
      <w:tr w:rsidR="00584973" w:rsidRPr="0065109C" w14:paraId="03170E8D" w14:textId="77777777" w:rsidTr="00D308C0">
        <w:trPr>
          <w:trHeight w:val="1118"/>
          <w:jc w:val="center"/>
        </w:trPr>
        <w:tc>
          <w:tcPr>
            <w:tcW w:w="560" w:type="dxa"/>
            <w:hideMark/>
          </w:tcPr>
          <w:p w14:paraId="15BFA4AC" w14:textId="77777777" w:rsidR="00584973" w:rsidRPr="0065109C" w:rsidRDefault="00584973" w:rsidP="00D308C0">
            <w:pPr>
              <w:jc w:val="center"/>
              <w:rPr>
                <w:rFonts w:ascii="Arial" w:hAnsi="Arial" w:cs="Arial"/>
                <w:color w:val="000000"/>
                <w:sz w:val="24"/>
                <w:szCs w:val="24"/>
              </w:rPr>
            </w:pPr>
            <w:r w:rsidRPr="0065109C">
              <w:rPr>
                <w:rFonts w:ascii="Arial" w:hAnsi="Arial" w:cs="Arial"/>
                <w:color w:val="000000"/>
                <w:sz w:val="24"/>
                <w:szCs w:val="24"/>
              </w:rPr>
              <w:t>04</w:t>
            </w:r>
          </w:p>
        </w:tc>
        <w:tc>
          <w:tcPr>
            <w:tcW w:w="5531" w:type="dxa"/>
            <w:hideMark/>
          </w:tcPr>
          <w:p w14:paraId="741D0FC1" w14:textId="77777777" w:rsidR="00584973" w:rsidRPr="0065109C" w:rsidRDefault="00584973" w:rsidP="00D308C0">
            <w:pPr>
              <w:jc w:val="both"/>
              <w:rPr>
                <w:rFonts w:ascii="Arial" w:hAnsi="Arial" w:cs="Arial"/>
                <w:color w:val="000000"/>
                <w:sz w:val="24"/>
                <w:szCs w:val="24"/>
              </w:rPr>
            </w:pPr>
            <w:r w:rsidRPr="0065109C">
              <w:rPr>
                <w:rFonts w:ascii="Arial" w:hAnsi="Arial" w:cs="Arial"/>
                <w:color w:val="000000"/>
                <w:sz w:val="24"/>
                <w:szCs w:val="24"/>
              </w:rPr>
              <w:t>Microfones com fio, com haste tipo gooseneck, de mesa, condensador, cardioide, phanton power e à bateria, cor preta, saída XLR, com espuma, plug desligável do gooseneck, resposta de frequência 50-16000 Hz e botão liga e desliga de som.</w:t>
            </w:r>
          </w:p>
        </w:tc>
        <w:tc>
          <w:tcPr>
            <w:tcW w:w="1275" w:type="dxa"/>
            <w:noWrap/>
          </w:tcPr>
          <w:p w14:paraId="19F264F0" w14:textId="77777777" w:rsidR="00584973" w:rsidRPr="0065109C" w:rsidRDefault="00584973" w:rsidP="00D308C0">
            <w:pPr>
              <w:jc w:val="center"/>
              <w:rPr>
                <w:rFonts w:ascii="Arial" w:hAnsi="Arial" w:cs="Arial"/>
                <w:color w:val="000000"/>
                <w:sz w:val="24"/>
                <w:szCs w:val="24"/>
              </w:rPr>
            </w:pPr>
            <w:r w:rsidRPr="0065109C">
              <w:rPr>
                <w:rFonts w:ascii="Arial" w:hAnsi="Arial" w:cs="Arial"/>
                <w:color w:val="000000"/>
                <w:sz w:val="24"/>
                <w:szCs w:val="24"/>
              </w:rPr>
              <w:t>029</w:t>
            </w:r>
          </w:p>
        </w:tc>
      </w:tr>
      <w:tr w:rsidR="00584973" w:rsidRPr="0065109C" w14:paraId="01757004" w14:textId="77777777" w:rsidTr="00D308C0">
        <w:trPr>
          <w:trHeight w:val="851"/>
          <w:jc w:val="center"/>
        </w:trPr>
        <w:tc>
          <w:tcPr>
            <w:tcW w:w="560" w:type="dxa"/>
            <w:hideMark/>
          </w:tcPr>
          <w:p w14:paraId="2695F604" w14:textId="77777777" w:rsidR="00584973" w:rsidRPr="0065109C" w:rsidRDefault="00584973" w:rsidP="00D308C0">
            <w:pPr>
              <w:jc w:val="center"/>
              <w:rPr>
                <w:rFonts w:ascii="Arial" w:hAnsi="Arial" w:cs="Arial"/>
                <w:color w:val="000000"/>
                <w:sz w:val="24"/>
                <w:szCs w:val="24"/>
              </w:rPr>
            </w:pPr>
            <w:r w:rsidRPr="0065109C">
              <w:rPr>
                <w:rFonts w:ascii="Arial" w:hAnsi="Arial" w:cs="Arial"/>
                <w:color w:val="000000"/>
                <w:sz w:val="24"/>
                <w:szCs w:val="24"/>
              </w:rPr>
              <w:t>05</w:t>
            </w:r>
          </w:p>
        </w:tc>
        <w:tc>
          <w:tcPr>
            <w:tcW w:w="5531" w:type="dxa"/>
            <w:hideMark/>
          </w:tcPr>
          <w:p w14:paraId="620BB32C" w14:textId="77777777" w:rsidR="00584973" w:rsidRPr="0065109C" w:rsidRDefault="00584973" w:rsidP="00D308C0">
            <w:pPr>
              <w:jc w:val="both"/>
              <w:rPr>
                <w:rFonts w:ascii="Arial" w:hAnsi="Arial" w:cs="Arial"/>
                <w:color w:val="000000"/>
                <w:sz w:val="24"/>
                <w:szCs w:val="24"/>
              </w:rPr>
            </w:pPr>
            <w:r w:rsidRPr="0065109C">
              <w:rPr>
                <w:rFonts w:ascii="Arial" w:hAnsi="Arial" w:cs="Arial"/>
                <w:color w:val="000000"/>
                <w:sz w:val="24"/>
                <w:szCs w:val="24"/>
              </w:rPr>
              <w:t>SSD tipo externo, armazenamento de no mínimo 4TB, interface de conexão USB 3.0, com cabo.</w:t>
            </w:r>
          </w:p>
        </w:tc>
        <w:tc>
          <w:tcPr>
            <w:tcW w:w="1275" w:type="dxa"/>
            <w:noWrap/>
          </w:tcPr>
          <w:p w14:paraId="75E586E8" w14:textId="77777777" w:rsidR="00584973" w:rsidRPr="0065109C" w:rsidRDefault="00584973" w:rsidP="00D308C0">
            <w:pPr>
              <w:jc w:val="center"/>
              <w:rPr>
                <w:rFonts w:ascii="Arial" w:hAnsi="Arial" w:cs="Arial"/>
                <w:color w:val="000000"/>
                <w:sz w:val="24"/>
                <w:szCs w:val="24"/>
              </w:rPr>
            </w:pPr>
            <w:r w:rsidRPr="0065109C">
              <w:rPr>
                <w:rFonts w:ascii="Arial" w:hAnsi="Arial" w:cs="Arial"/>
                <w:color w:val="000000"/>
                <w:sz w:val="24"/>
                <w:szCs w:val="24"/>
              </w:rPr>
              <w:t>111</w:t>
            </w:r>
          </w:p>
        </w:tc>
      </w:tr>
      <w:tr w:rsidR="00584973" w:rsidRPr="0065109C" w14:paraId="6D5CC358" w14:textId="77777777" w:rsidTr="00D308C0">
        <w:trPr>
          <w:trHeight w:val="977"/>
          <w:jc w:val="center"/>
        </w:trPr>
        <w:tc>
          <w:tcPr>
            <w:tcW w:w="560" w:type="dxa"/>
            <w:hideMark/>
          </w:tcPr>
          <w:p w14:paraId="1156F524" w14:textId="77777777" w:rsidR="00584973" w:rsidRPr="0065109C" w:rsidRDefault="00584973" w:rsidP="00D308C0">
            <w:pPr>
              <w:jc w:val="center"/>
              <w:rPr>
                <w:rFonts w:ascii="Arial" w:hAnsi="Arial" w:cs="Arial"/>
                <w:color w:val="000000"/>
                <w:sz w:val="24"/>
                <w:szCs w:val="24"/>
              </w:rPr>
            </w:pPr>
            <w:r w:rsidRPr="0065109C">
              <w:rPr>
                <w:rFonts w:ascii="Arial" w:hAnsi="Arial" w:cs="Arial"/>
                <w:color w:val="000000"/>
                <w:sz w:val="24"/>
                <w:szCs w:val="24"/>
              </w:rPr>
              <w:t>06</w:t>
            </w:r>
          </w:p>
        </w:tc>
        <w:tc>
          <w:tcPr>
            <w:tcW w:w="5531" w:type="dxa"/>
            <w:hideMark/>
          </w:tcPr>
          <w:p w14:paraId="50071595" w14:textId="77777777" w:rsidR="00584973" w:rsidRPr="0065109C" w:rsidRDefault="00584973" w:rsidP="00D308C0">
            <w:pPr>
              <w:jc w:val="both"/>
              <w:rPr>
                <w:rFonts w:ascii="Arial" w:hAnsi="Arial" w:cs="Arial"/>
                <w:color w:val="000000"/>
                <w:sz w:val="24"/>
                <w:szCs w:val="24"/>
              </w:rPr>
            </w:pPr>
            <w:r w:rsidRPr="0065109C">
              <w:rPr>
                <w:rFonts w:ascii="Arial" w:hAnsi="Arial" w:cs="Arial"/>
                <w:color w:val="000000"/>
                <w:sz w:val="24"/>
                <w:szCs w:val="24"/>
              </w:rPr>
              <w:t>Estabilizadores para Smartphone triaxial, dobrável e portátil, inversão rápida, bluetooth, tripé, cabo carregador, bateria de mais de 400mAh, capacidade de carga de até 500g, mínimo de 03 eixos.</w:t>
            </w:r>
          </w:p>
        </w:tc>
        <w:tc>
          <w:tcPr>
            <w:tcW w:w="1275" w:type="dxa"/>
            <w:noWrap/>
          </w:tcPr>
          <w:p w14:paraId="3AD3E09D" w14:textId="77777777" w:rsidR="00584973" w:rsidRPr="0065109C" w:rsidRDefault="00584973" w:rsidP="00D308C0">
            <w:pPr>
              <w:jc w:val="center"/>
              <w:rPr>
                <w:rFonts w:ascii="Arial" w:hAnsi="Arial" w:cs="Arial"/>
                <w:color w:val="000000"/>
                <w:sz w:val="24"/>
                <w:szCs w:val="24"/>
              </w:rPr>
            </w:pPr>
            <w:r w:rsidRPr="0065109C">
              <w:rPr>
                <w:rFonts w:ascii="Arial" w:hAnsi="Arial" w:cs="Arial"/>
                <w:color w:val="000000"/>
                <w:sz w:val="24"/>
                <w:szCs w:val="24"/>
              </w:rPr>
              <w:t>683</w:t>
            </w:r>
          </w:p>
        </w:tc>
      </w:tr>
    </w:tbl>
    <w:p w14:paraId="1ABEFEC8" w14:textId="77777777" w:rsidR="00584973" w:rsidRDefault="00584973" w:rsidP="00584973">
      <w:pPr>
        <w:spacing w:line="360" w:lineRule="auto"/>
        <w:jc w:val="both"/>
        <w:rPr>
          <w:b/>
          <w:sz w:val="24"/>
          <w:szCs w:val="24"/>
        </w:rPr>
      </w:pPr>
    </w:p>
    <w:p w14:paraId="2C410338" w14:textId="77777777" w:rsidR="00584973" w:rsidRDefault="00584973" w:rsidP="00584973">
      <w:pPr>
        <w:pStyle w:val="PargrafodaLista"/>
        <w:numPr>
          <w:ilvl w:val="0"/>
          <w:numId w:val="87"/>
        </w:numPr>
        <w:spacing w:line="360" w:lineRule="auto"/>
        <w:ind w:left="0" w:firstLine="0"/>
        <w:jc w:val="both"/>
        <w:rPr>
          <w:rFonts w:ascii="Arial" w:eastAsia="Times New Roman" w:hAnsi="Arial" w:cs="Arial"/>
          <w:b/>
          <w:bCs/>
          <w:color w:val="000000"/>
          <w:sz w:val="24"/>
          <w:szCs w:val="24"/>
        </w:rPr>
      </w:pPr>
      <w:r w:rsidRPr="00AA2A3A">
        <w:rPr>
          <w:rFonts w:ascii="Arial" w:eastAsia="Times New Roman" w:hAnsi="Arial" w:cs="Arial"/>
          <w:b/>
          <w:bCs/>
          <w:color w:val="000000"/>
          <w:sz w:val="24"/>
          <w:szCs w:val="24"/>
        </w:rPr>
        <w:t xml:space="preserve"> REQUISITOS DA CONTRATAÇÃO</w:t>
      </w:r>
    </w:p>
    <w:p w14:paraId="55253689" w14:textId="77777777" w:rsidR="00584973" w:rsidRPr="00371409" w:rsidRDefault="00584973" w:rsidP="00584973">
      <w:pPr>
        <w:pStyle w:val="PargrafodaLista"/>
        <w:spacing w:line="360" w:lineRule="auto"/>
        <w:ind w:left="0" w:firstLine="720"/>
        <w:jc w:val="both"/>
        <w:rPr>
          <w:rFonts w:ascii="Arial" w:eastAsia="Times New Roman" w:hAnsi="Arial" w:cs="Arial"/>
          <w:color w:val="000000"/>
          <w:sz w:val="24"/>
          <w:szCs w:val="24"/>
        </w:rPr>
      </w:pPr>
      <w:r w:rsidRPr="00371409">
        <w:rPr>
          <w:rFonts w:ascii="Arial" w:eastAsia="Times New Roman" w:hAnsi="Arial" w:cs="Arial"/>
          <w:color w:val="000000"/>
          <w:sz w:val="24"/>
          <w:szCs w:val="24"/>
        </w:rPr>
        <w:t>Para assegurar a plena adequação da contratação aos objetivos propostos, a empresa fornecedora deverá atender aos seguintes requisitos:</w:t>
      </w:r>
    </w:p>
    <w:p w14:paraId="0FAA12A5" w14:textId="77777777" w:rsidR="00584973" w:rsidRPr="00371409" w:rsidRDefault="00584973" w:rsidP="00584973">
      <w:pPr>
        <w:pStyle w:val="PargrafodaLista"/>
        <w:spacing w:line="360" w:lineRule="auto"/>
        <w:ind w:left="0"/>
        <w:jc w:val="both"/>
        <w:rPr>
          <w:rFonts w:ascii="Arial" w:eastAsia="Times New Roman" w:hAnsi="Arial" w:cs="Arial"/>
          <w:color w:val="000000"/>
          <w:sz w:val="24"/>
          <w:szCs w:val="24"/>
        </w:rPr>
      </w:pPr>
      <w:r w:rsidRPr="00371409">
        <w:rPr>
          <w:rFonts w:ascii="Arial" w:eastAsia="Times New Roman" w:hAnsi="Arial" w:cs="Arial"/>
          <w:color w:val="000000"/>
          <w:sz w:val="24"/>
          <w:szCs w:val="24"/>
        </w:rPr>
        <w:t>a) Atendimento às especificações técnicas: todos os equipamentos deverão obedecer rigorosamente às características descritas para cada item, quanto a funcionalidades, dimensões, capacidade, tecnologia de conexão, compatibilidade e desempenho.</w:t>
      </w:r>
    </w:p>
    <w:p w14:paraId="0A99F480" w14:textId="77777777" w:rsidR="00584973" w:rsidRPr="00371409" w:rsidRDefault="00584973" w:rsidP="00584973">
      <w:pPr>
        <w:pStyle w:val="PargrafodaLista"/>
        <w:spacing w:line="360" w:lineRule="auto"/>
        <w:ind w:left="0"/>
        <w:jc w:val="both"/>
        <w:rPr>
          <w:rFonts w:ascii="Arial" w:eastAsia="Times New Roman" w:hAnsi="Arial" w:cs="Arial"/>
          <w:color w:val="000000"/>
          <w:sz w:val="24"/>
          <w:szCs w:val="24"/>
        </w:rPr>
      </w:pPr>
      <w:r w:rsidRPr="00371409">
        <w:rPr>
          <w:rFonts w:ascii="Arial" w:eastAsia="Times New Roman" w:hAnsi="Arial" w:cs="Arial"/>
          <w:color w:val="000000"/>
          <w:sz w:val="24"/>
          <w:szCs w:val="24"/>
        </w:rPr>
        <w:t>b) Produtos novos e de primeiro uso: todos os equipamentos devem ser novos, sem uso anterior, na embalagem original de fábrica, acompanhados de manuais, cabos, acessórios e demais itens pertinentes.</w:t>
      </w:r>
    </w:p>
    <w:p w14:paraId="4F457A96" w14:textId="77777777" w:rsidR="00584973" w:rsidRPr="00371409" w:rsidRDefault="00584973" w:rsidP="00584973">
      <w:pPr>
        <w:pStyle w:val="PargrafodaLista"/>
        <w:spacing w:line="360" w:lineRule="auto"/>
        <w:ind w:left="0"/>
        <w:jc w:val="both"/>
        <w:rPr>
          <w:rFonts w:ascii="Arial" w:eastAsia="Times New Roman" w:hAnsi="Arial" w:cs="Arial"/>
          <w:color w:val="000000"/>
          <w:sz w:val="24"/>
          <w:szCs w:val="24"/>
        </w:rPr>
      </w:pPr>
      <w:r w:rsidRPr="00371409">
        <w:rPr>
          <w:rFonts w:ascii="Arial" w:eastAsia="Times New Roman" w:hAnsi="Arial" w:cs="Arial"/>
          <w:color w:val="000000"/>
          <w:sz w:val="24"/>
          <w:szCs w:val="24"/>
        </w:rPr>
        <w:lastRenderedPageBreak/>
        <w:t xml:space="preserve">c) Garantia mínima: deverá ser oferecida garantia mínima de 12 (doze) meses para todos os itens, cobrindo defeitos de fabricação e funcionamento, a contar da data </w:t>
      </w:r>
      <w:r>
        <w:rPr>
          <w:rFonts w:ascii="Arial" w:eastAsia="Times New Roman" w:hAnsi="Arial" w:cs="Arial"/>
          <w:color w:val="000000"/>
          <w:sz w:val="24"/>
          <w:szCs w:val="24"/>
        </w:rPr>
        <w:t>da nota fiscal</w:t>
      </w:r>
      <w:r w:rsidRPr="00371409">
        <w:rPr>
          <w:rFonts w:ascii="Arial" w:eastAsia="Times New Roman" w:hAnsi="Arial" w:cs="Arial"/>
          <w:color w:val="000000"/>
          <w:sz w:val="24"/>
          <w:szCs w:val="24"/>
        </w:rPr>
        <w:t>.</w:t>
      </w:r>
    </w:p>
    <w:p w14:paraId="377CAD27" w14:textId="77777777" w:rsidR="00584973" w:rsidRPr="00371409" w:rsidRDefault="00584973" w:rsidP="00584973">
      <w:pPr>
        <w:pStyle w:val="PargrafodaLista"/>
        <w:spacing w:line="360" w:lineRule="auto"/>
        <w:ind w:left="0"/>
        <w:jc w:val="both"/>
        <w:rPr>
          <w:rFonts w:ascii="Arial" w:eastAsia="Times New Roman" w:hAnsi="Arial" w:cs="Arial"/>
          <w:color w:val="000000"/>
          <w:sz w:val="24"/>
          <w:szCs w:val="24"/>
        </w:rPr>
      </w:pPr>
      <w:r w:rsidRPr="00371409">
        <w:rPr>
          <w:rFonts w:ascii="Arial" w:eastAsia="Times New Roman" w:hAnsi="Arial" w:cs="Arial"/>
          <w:color w:val="000000"/>
          <w:sz w:val="24"/>
          <w:szCs w:val="24"/>
        </w:rPr>
        <w:t>d) Assistência técnica e suporte: a contratada deverá assegurar a disponibilidade de assistência técnica autorizada no território nacional, para eventuais necessidades de reparo ou manutenção durante o período de garantia.</w:t>
      </w:r>
    </w:p>
    <w:p w14:paraId="450B70C8" w14:textId="77777777" w:rsidR="00584973" w:rsidRPr="00371409" w:rsidRDefault="00584973" w:rsidP="00584973">
      <w:pPr>
        <w:pStyle w:val="PargrafodaLista"/>
        <w:spacing w:line="360" w:lineRule="auto"/>
        <w:ind w:left="0"/>
        <w:jc w:val="both"/>
        <w:rPr>
          <w:rFonts w:ascii="Arial" w:eastAsia="Times New Roman" w:hAnsi="Arial" w:cs="Arial"/>
          <w:color w:val="000000"/>
          <w:sz w:val="24"/>
          <w:szCs w:val="24"/>
        </w:rPr>
      </w:pPr>
      <w:r w:rsidRPr="00371409">
        <w:rPr>
          <w:rFonts w:ascii="Arial" w:eastAsia="Times New Roman" w:hAnsi="Arial" w:cs="Arial"/>
          <w:color w:val="000000"/>
          <w:sz w:val="24"/>
          <w:szCs w:val="24"/>
        </w:rPr>
        <w:t>e) Entrega e instalação: os equipamentos deverão ser entregues na sede da Câmara Municipal de Extrema, devidamente acondicionados, e, quando aplicável, a empresa deverá prestar suporte para a configuração inicial e o funcionamento adequado dos dispositivos.</w:t>
      </w:r>
    </w:p>
    <w:p w14:paraId="62F28AA9" w14:textId="77777777" w:rsidR="00584973" w:rsidRPr="00371409" w:rsidRDefault="00584973" w:rsidP="00584973">
      <w:pPr>
        <w:pStyle w:val="PargrafodaLista"/>
        <w:spacing w:line="360" w:lineRule="auto"/>
        <w:ind w:left="0"/>
        <w:jc w:val="both"/>
        <w:rPr>
          <w:rFonts w:ascii="Arial" w:eastAsia="Times New Roman" w:hAnsi="Arial" w:cs="Arial"/>
          <w:color w:val="000000"/>
          <w:sz w:val="24"/>
          <w:szCs w:val="24"/>
        </w:rPr>
      </w:pPr>
      <w:r w:rsidRPr="00371409">
        <w:rPr>
          <w:rFonts w:ascii="Arial" w:eastAsia="Times New Roman" w:hAnsi="Arial" w:cs="Arial"/>
          <w:color w:val="000000"/>
          <w:sz w:val="24"/>
          <w:szCs w:val="24"/>
        </w:rPr>
        <w:t>f) Prazos: o prazo máximo para entrega dos equipamentos será de até 30 (trinta) dias corridos, contados a partir d</w:t>
      </w:r>
      <w:r>
        <w:rPr>
          <w:rFonts w:ascii="Arial" w:eastAsia="Times New Roman" w:hAnsi="Arial" w:cs="Arial"/>
          <w:color w:val="000000"/>
          <w:sz w:val="24"/>
          <w:szCs w:val="24"/>
        </w:rPr>
        <w:t>o recebimento da Autorização de Fornecimento (A.F.)</w:t>
      </w:r>
      <w:r w:rsidRPr="00371409">
        <w:rPr>
          <w:rFonts w:ascii="Arial" w:eastAsia="Times New Roman" w:hAnsi="Arial" w:cs="Arial"/>
          <w:color w:val="000000"/>
          <w:sz w:val="24"/>
          <w:szCs w:val="24"/>
        </w:rPr>
        <w:t>.</w:t>
      </w:r>
    </w:p>
    <w:p w14:paraId="0DBE65B7" w14:textId="77777777" w:rsidR="00584973" w:rsidRPr="00371409" w:rsidRDefault="00584973" w:rsidP="00584973">
      <w:pPr>
        <w:pStyle w:val="PargrafodaLista"/>
        <w:spacing w:line="360" w:lineRule="auto"/>
        <w:ind w:left="0"/>
        <w:jc w:val="both"/>
        <w:rPr>
          <w:rFonts w:ascii="Arial" w:eastAsia="Times New Roman" w:hAnsi="Arial" w:cs="Arial"/>
          <w:color w:val="000000"/>
          <w:sz w:val="24"/>
          <w:szCs w:val="24"/>
        </w:rPr>
      </w:pPr>
      <w:r w:rsidRPr="00371409">
        <w:rPr>
          <w:rFonts w:ascii="Arial" w:eastAsia="Times New Roman" w:hAnsi="Arial" w:cs="Arial"/>
          <w:color w:val="000000"/>
          <w:sz w:val="24"/>
          <w:szCs w:val="24"/>
        </w:rPr>
        <w:t>g) Compatibilidade e certificações: todos os equipamentos deverão atender às normas técnicas brasileiras aplicáveis.</w:t>
      </w:r>
    </w:p>
    <w:p w14:paraId="5C50DBAB" w14:textId="77777777" w:rsidR="00584973" w:rsidRPr="00371409" w:rsidRDefault="00584973" w:rsidP="00584973">
      <w:pPr>
        <w:pStyle w:val="PargrafodaLista"/>
        <w:spacing w:line="360" w:lineRule="auto"/>
        <w:ind w:left="0"/>
        <w:jc w:val="both"/>
        <w:rPr>
          <w:rFonts w:ascii="Arial" w:eastAsia="Times New Roman" w:hAnsi="Arial" w:cs="Arial"/>
          <w:color w:val="000000"/>
          <w:sz w:val="24"/>
          <w:szCs w:val="24"/>
        </w:rPr>
      </w:pPr>
      <w:r w:rsidRPr="00371409">
        <w:rPr>
          <w:rFonts w:ascii="Arial" w:eastAsia="Times New Roman" w:hAnsi="Arial" w:cs="Arial"/>
          <w:color w:val="000000"/>
          <w:sz w:val="24"/>
          <w:szCs w:val="24"/>
        </w:rPr>
        <w:t>h) Documentação exigida: a contratada deverá apresentar nota fiscal correspondente.</w:t>
      </w:r>
    </w:p>
    <w:p w14:paraId="2508262F" w14:textId="77777777" w:rsidR="00584973" w:rsidRPr="00EC0D40" w:rsidRDefault="00584973" w:rsidP="00584973">
      <w:pPr>
        <w:spacing w:line="360" w:lineRule="auto"/>
        <w:jc w:val="both"/>
        <w:rPr>
          <w:sz w:val="24"/>
          <w:szCs w:val="24"/>
        </w:rPr>
      </w:pPr>
      <w:bookmarkStart w:id="12" w:name="_Hlk186385316"/>
      <w:r>
        <w:rPr>
          <w:sz w:val="24"/>
          <w:szCs w:val="24"/>
        </w:rPr>
        <w:t>l</w:t>
      </w:r>
      <w:r w:rsidRPr="00EC0D40">
        <w:rPr>
          <w:sz w:val="24"/>
          <w:szCs w:val="24"/>
        </w:rPr>
        <w:t>) A aquisição dos itens não se enquadra como bem de luxo.</w:t>
      </w:r>
    </w:p>
    <w:p w14:paraId="44ADA49A" w14:textId="77777777" w:rsidR="00584973" w:rsidRPr="00EC0D40" w:rsidRDefault="00584973" w:rsidP="00584973">
      <w:pPr>
        <w:spacing w:line="360" w:lineRule="auto"/>
        <w:jc w:val="both"/>
        <w:rPr>
          <w:sz w:val="24"/>
          <w:szCs w:val="24"/>
        </w:rPr>
      </w:pPr>
      <w:r>
        <w:rPr>
          <w:sz w:val="24"/>
          <w:szCs w:val="24"/>
        </w:rPr>
        <w:t>j</w:t>
      </w:r>
      <w:r w:rsidRPr="00EC0D40">
        <w:rPr>
          <w:sz w:val="24"/>
          <w:szCs w:val="24"/>
        </w:rPr>
        <w:t>) A licitante deverá observar toda a legislação pertinente quanto aos critérios de sustentabilidade ambiental vigente no país.</w:t>
      </w:r>
    </w:p>
    <w:p w14:paraId="54908561" w14:textId="77777777" w:rsidR="00584973" w:rsidRPr="00EC0D40" w:rsidRDefault="00584973" w:rsidP="00584973">
      <w:pPr>
        <w:spacing w:line="360" w:lineRule="auto"/>
        <w:jc w:val="both"/>
        <w:rPr>
          <w:sz w:val="24"/>
          <w:szCs w:val="24"/>
        </w:rPr>
      </w:pPr>
      <w:r>
        <w:rPr>
          <w:sz w:val="24"/>
          <w:szCs w:val="24"/>
        </w:rPr>
        <w:t>k</w:t>
      </w:r>
      <w:r w:rsidRPr="00EC0D40">
        <w:rPr>
          <w:sz w:val="24"/>
          <w:szCs w:val="24"/>
        </w:rPr>
        <w:t>) Não será admitida a subcontratação do objeto contratual.</w:t>
      </w:r>
    </w:p>
    <w:p w14:paraId="4759C77C" w14:textId="77777777" w:rsidR="00584973" w:rsidRPr="00EC0D40" w:rsidRDefault="00584973" w:rsidP="00584973">
      <w:pPr>
        <w:spacing w:line="360" w:lineRule="auto"/>
        <w:jc w:val="both"/>
        <w:rPr>
          <w:sz w:val="24"/>
          <w:szCs w:val="24"/>
        </w:rPr>
      </w:pPr>
      <w:r>
        <w:rPr>
          <w:sz w:val="24"/>
          <w:szCs w:val="24"/>
        </w:rPr>
        <w:t>l</w:t>
      </w:r>
      <w:r w:rsidRPr="00EC0D40">
        <w:rPr>
          <w:sz w:val="24"/>
          <w:szCs w:val="24"/>
        </w:rPr>
        <w:t>) Não haverá exigência da garantia da contratação nos termos dos artigos 96 e seguintes da Lei nº 14.133/21.</w:t>
      </w:r>
    </w:p>
    <w:p w14:paraId="5A46B371" w14:textId="77777777" w:rsidR="00584973" w:rsidRDefault="00584973" w:rsidP="00584973">
      <w:pPr>
        <w:spacing w:line="360" w:lineRule="auto"/>
        <w:jc w:val="both"/>
        <w:rPr>
          <w:sz w:val="24"/>
          <w:szCs w:val="24"/>
        </w:rPr>
      </w:pPr>
      <w:r>
        <w:rPr>
          <w:sz w:val="24"/>
          <w:szCs w:val="24"/>
        </w:rPr>
        <w:t>m</w:t>
      </w:r>
      <w:r w:rsidRPr="00EC0D40">
        <w:rPr>
          <w:sz w:val="24"/>
          <w:szCs w:val="24"/>
        </w:rPr>
        <w:t>) Exclusividade para ME, EPP ou Equiparadas: somente poderão participar do processo empresas classificadas como Microempresa (ME), Empresa de Pequeno Porte (EPP) ou equiparadas, conforme estabelecido na legislação vigente.</w:t>
      </w:r>
    </w:p>
    <w:p w14:paraId="655ED642" w14:textId="77777777" w:rsidR="00584973" w:rsidRDefault="00584973" w:rsidP="00584973">
      <w:pPr>
        <w:spacing w:line="360" w:lineRule="auto"/>
        <w:jc w:val="both"/>
        <w:rPr>
          <w:sz w:val="24"/>
          <w:szCs w:val="24"/>
        </w:rPr>
      </w:pPr>
    </w:p>
    <w:p w14:paraId="024E8483" w14:textId="77777777" w:rsidR="00584973" w:rsidRDefault="00584973" w:rsidP="00584973">
      <w:pPr>
        <w:spacing w:line="360" w:lineRule="auto"/>
        <w:jc w:val="both"/>
        <w:rPr>
          <w:sz w:val="24"/>
          <w:szCs w:val="24"/>
        </w:rPr>
      </w:pPr>
    </w:p>
    <w:p w14:paraId="193E4399" w14:textId="77777777" w:rsidR="00584973" w:rsidRPr="00EC0D40" w:rsidRDefault="00584973" w:rsidP="00584973">
      <w:pPr>
        <w:spacing w:line="360" w:lineRule="auto"/>
        <w:jc w:val="both"/>
        <w:rPr>
          <w:sz w:val="24"/>
          <w:szCs w:val="24"/>
        </w:rPr>
      </w:pPr>
    </w:p>
    <w:p w14:paraId="04B40C4B" w14:textId="77777777" w:rsidR="00584973" w:rsidRPr="00790D33" w:rsidRDefault="00584973" w:rsidP="00584973">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lastRenderedPageBreak/>
        <w:t>REQUISITOS DE HABILITAÇÃO JURÍDICA, FISCAL, SOCIAL E TRABALHISTA</w:t>
      </w:r>
    </w:p>
    <w:p w14:paraId="0A485D36" w14:textId="77777777" w:rsidR="00584973" w:rsidRPr="00790D33" w:rsidRDefault="00584973" w:rsidP="00584973">
      <w:pPr>
        <w:suppressAutoHyphens/>
        <w:jc w:val="both"/>
        <w:rPr>
          <w:sz w:val="24"/>
          <w:szCs w:val="24"/>
          <w:lang w:eastAsia="zh-CN"/>
        </w:rPr>
      </w:pPr>
      <w:r w:rsidRPr="00790D33">
        <w:rPr>
          <w:b/>
          <w:sz w:val="24"/>
          <w:szCs w:val="24"/>
          <w:lang w:eastAsia="zh-CN"/>
        </w:rPr>
        <w:t>I – HABILITAÇÃO JURÍDICA:</w:t>
      </w:r>
    </w:p>
    <w:p w14:paraId="152C8A6E" w14:textId="77777777" w:rsidR="00584973" w:rsidRDefault="00584973" w:rsidP="00584973">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68C75F12" w14:textId="77777777" w:rsidR="00584973" w:rsidRPr="00790D33" w:rsidRDefault="00584973" w:rsidP="00584973">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3972FD2" w14:textId="77777777" w:rsidR="00584973" w:rsidRDefault="00584973" w:rsidP="00584973">
      <w:pPr>
        <w:pStyle w:val="PargrafodaLista"/>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A1275EA" w14:textId="77777777" w:rsidR="00584973" w:rsidRDefault="00584973" w:rsidP="00584973">
      <w:pPr>
        <w:pStyle w:val="PargrafodaLista"/>
        <w:suppressAutoHyphens/>
        <w:spacing w:after="0" w:line="360" w:lineRule="auto"/>
        <w:ind w:left="0"/>
        <w:jc w:val="both"/>
        <w:rPr>
          <w:rFonts w:ascii="Arial" w:hAnsi="Arial" w:cs="Arial"/>
          <w:sz w:val="24"/>
          <w:szCs w:val="24"/>
          <w:lang w:eastAsia="zh-CN"/>
        </w:rPr>
      </w:pPr>
    </w:p>
    <w:p w14:paraId="514257B1" w14:textId="77777777" w:rsidR="00584973" w:rsidRDefault="00584973" w:rsidP="00584973">
      <w:pPr>
        <w:suppressAutoHyphens/>
        <w:jc w:val="both"/>
        <w:rPr>
          <w:b/>
          <w:sz w:val="24"/>
          <w:szCs w:val="24"/>
          <w:lang w:eastAsia="zh-CN"/>
        </w:rPr>
      </w:pPr>
      <w:r w:rsidRPr="00790D33">
        <w:rPr>
          <w:b/>
          <w:sz w:val="24"/>
          <w:szCs w:val="24"/>
          <w:lang w:eastAsia="zh-CN"/>
        </w:rPr>
        <w:t>II – REGULARIDADE FISCAL E TRABALHISTA:</w:t>
      </w:r>
    </w:p>
    <w:p w14:paraId="792AF84A" w14:textId="77777777" w:rsidR="00584973" w:rsidRPr="00790D33" w:rsidRDefault="00584973" w:rsidP="00584973">
      <w:pPr>
        <w:suppressAutoHyphens/>
        <w:jc w:val="both"/>
        <w:rPr>
          <w:sz w:val="24"/>
          <w:szCs w:val="24"/>
          <w:lang w:eastAsia="zh-CN"/>
        </w:rPr>
      </w:pPr>
    </w:p>
    <w:p w14:paraId="00842AAB" w14:textId="77777777" w:rsidR="00584973" w:rsidRPr="00790D33" w:rsidRDefault="00584973" w:rsidP="00584973">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6965984B" w14:textId="77777777" w:rsidR="00584973" w:rsidRPr="00790D33" w:rsidRDefault="00584973" w:rsidP="00584973">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79905B99" w14:textId="77777777" w:rsidR="00584973" w:rsidRPr="00790D33" w:rsidRDefault="00584973" w:rsidP="00584973">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3216E688" w14:textId="77777777" w:rsidR="00584973" w:rsidRPr="00790D33" w:rsidRDefault="00584973" w:rsidP="00584973">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3396C341" w14:textId="77777777" w:rsidR="00584973" w:rsidRPr="00790D33" w:rsidRDefault="00584973" w:rsidP="00584973">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39CD51E8" w14:textId="77777777" w:rsidR="00584973" w:rsidRPr="00790D33" w:rsidRDefault="00584973" w:rsidP="00584973">
      <w:pPr>
        <w:pStyle w:val="PargrafodaLista"/>
        <w:rPr>
          <w:rFonts w:ascii="Arial" w:hAnsi="Arial" w:cs="Arial"/>
          <w:color w:val="000000"/>
          <w:sz w:val="24"/>
          <w:szCs w:val="24"/>
          <w:lang w:eastAsia="zh-CN"/>
        </w:rPr>
      </w:pPr>
    </w:p>
    <w:p w14:paraId="14CBFB17" w14:textId="77777777" w:rsidR="00584973" w:rsidRPr="00790D33" w:rsidRDefault="00584973" w:rsidP="00584973">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706C519B" w14:textId="77777777" w:rsidR="00584973" w:rsidRPr="00790D33" w:rsidRDefault="00584973" w:rsidP="00584973">
      <w:pPr>
        <w:pStyle w:val="PargrafodaLista"/>
        <w:rPr>
          <w:rFonts w:ascii="Arial" w:hAnsi="Arial" w:cs="Arial"/>
          <w:color w:val="000000"/>
          <w:sz w:val="24"/>
          <w:szCs w:val="24"/>
          <w:lang w:eastAsia="zh-CN"/>
        </w:rPr>
      </w:pPr>
    </w:p>
    <w:p w14:paraId="0683A69E" w14:textId="77777777" w:rsidR="00584973" w:rsidRPr="00790D33" w:rsidRDefault="00584973" w:rsidP="00584973">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039B9FE4" w14:textId="77777777" w:rsidR="00584973" w:rsidRPr="00790D33" w:rsidRDefault="00584973" w:rsidP="00584973">
      <w:pPr>
        <w:suppressAutoHyphens/>
        <w:overflowPunct w:val="0"/>
        <w:jc w:val="both"/>
        <w:textAlignment w:val="baseline"/>
        <w:rPr>
          <w:color w:val="000000"/>
          <w:sz w:val="24"/>
          <w:szCs w:val="24"/>
          <w:lang w:eastAsia="zh-CN"/>
        </w:rPr>
      </w:pPr>
    </w:p>
    <w:p w14:paraId="0451B2EA" w14:textId="77777777" w:rsidR="00584973" w:rsidRDefault="00584973" w:rsidP="00584973">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4D49809E" w14:textId="77777777" w:rsidR="00584973" w:rsidRPr="00790D33" w:rsidRDefault="00584973" w:rsidP="00584973">
      <w:pPr>
        <w:suppressAutoHyphens/>
        <w:overflowPunct w:val="0"/>
        <w:jc w:val="both"/>
        <w:textAlignment w:val="baseline"/>
        <w:rPr>
          <w:color w:val="000000"/>
          <w:sz w:val="24"/>
          <w:szCs w:val="24"/>
          <w:lang w:eastAsia="zh-CN"/>
        </w:rPr>
      </w:pPr>
    </w:p>
    <w:p w14:paraId="17D7FD6D" w14:textId="77777777" w:rsidR="00584973" w:rsidRDefault="00584973" w:rsidP="00584973">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5421F1C6" w14:textId="77777777" w:rsidR="00584973" w:rsidRPr="00790D33" w:rsidRDefault="00584973" w:rsidP="00584973">
      <w:pPr>
        <w:shd w:val="clear" w:color="auto" w:fill="FFFFFF"/>
        <w:suppressAutoHyphens/>
        <w:jc w:val="both"/>
        <w:rPr>
          <w:b/>
          <w:bCs/>
          <w:sz w:val="24"/>
          <w:szCs w:val="24"/>
          <w:lang w:eastAsia="zh-CN"/>
        </w:rPr>
      </w:pPr>
    </w:p>
    <w:p w14:paraId="35451518" w14:textId="77777777" w:rsidR="00584973" w:rsidRPr="00790D33" w:rsidRDefault="00584973" w:rsidP="00584973">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3646FD3B" w14:textId="77777777" w:rsidR="00584973" w:rsidRPr="00790D33" w:rsidRDefault="00584973" w:rsidP="00584973">
      <w:pPr>
        <w:shd w:val="clear" w:color="auto" w:fill="FFFFFF"/>
        <w:suppressAutoHyphens/>
        <w:ind w:left="720"/>
        <w:jc w:val="both"/>
        <w:rPr>
          <w:bCs/>
          <w:color w:val="000000"/>
          <w:sz w:val="24"/>
          <w:szCs w:val="24"/>
          <w:lang w:eastAsia="zh-CN"/>
        </w:rPr>
      </w:pPr>
    </w:p>
    <w:p w14:paraId="5C6D8D29" w14:textId="77777777" w:rsidR="00584973" w:rsidRPr="00790D33" w:rsidRDefault="00584973" w:rsidP="00584973">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bookmarkEnd w:id="12"/>
    <w:p w14:paraId="71CD37BB" w14:textId="77777777" w:rsidR="00584973" w:rsidRDefault="00584973" w:rsidP="00584973">
      <w:pPr>
        <w:spacing w:line="360" w:lineRule="auto"/>
        <w:jc w:val="both"/>
        <w:rPr>
          <w:rFonts w:eastAsia="Times New Roman"/>
          <w:b/>
          <w:bCs/>
          <w:color w:val="000000"/>
          <w:sz w:val="24"/>
          <w:szCs w:val="24"/>
        </w:rPr>
      </w:pPr>
    </w:p>
    <w:p w14:paraId="68DFF8F7" w14:textId="77777777" w:rsidR="00584973" w:rsidRPr="00790D33" w:rsidRDefault="00584973" w:rsidP="00584973">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ESTIMATIVA DAS QUANTIDADES PARA A CONTRATAÇÃO, ACOMPANHADAS DAS MEMÓRIAS DE CÁLCULO E DOS DOCUMENTOS QUE LHE DÃO SUPORTE, QUE CONSIDEREM INTERDEPENDÊNCIAS COM OUTRAS CONTRATAÇÕES, DE MODO A POSSIBILITAR ECONOMIA DE ESCALA.</w:t>
      </w:r>
    </w:p>
    <w:p w14:paraId="735F1BA1" w14:textId="77777777" w:rsidR="00584973" w:rsidRPr="00790D33" w:rsidRDefault="00584973" w:rsidP="00584973">
      <w:pPr>
        <w:spacing w:line="360" w:lineRule="auto"/>
        <w:jc w:val="both"/>
        <w:rPr>
          <w:rFonts w:eastAsia="Times New Roman"/>
          <w:color w:val="000000"/>
          <w:sz w:val="24"/>
          <w:szCs w:val="24"/>
        </w:rPr>
      </w:pPr>
    </w:p>
    <w:p w14:paraId="22B3F204" w14:textId="77777777" w:rsidR="00584973" w:rsidRDefault="00584973" w:rsidP="00584973">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de </w:t>
      </w:r>
      <w:r>
        <w:rPr>
          <w:rFonts w:eastAsia="Times New Roman"/>
          <w:color w:val="000000"/>
          <w:sz w:val="24"/>
          <w:szCs w:val="24"/>
        </w:rPr>
        <w:t>produtos</w:t>
      </w:r>
      <w:r w:rsidRPr="00790D33">
        <w:rPr>
          <w:rFonts w:eastAsia="Times New Roman"/>
          <w:color w:val="000000"/>
          <w:sz w:val="24"/>
          <w:szCs w:val="24"/>
        </w:rPr>
        <w:t xml:space="preserve"> a serem contratad</w:t>
      </w:r>
      <w:r>
        <w:rPr>
          <w:rFonts w:eastAsia="Times New Roman"/>
          <w:color w:val="000000"/>
          <w:sz w:val="24"/>
          <w:szCs w:val="24"/>
        </w:rPr>
        <w:t>os</w:t>
      </w:r>
      <w:r w:rsidRPr="00790D33">
        <w:rPr>
          <w:rFonts w:eastAsia="Times New Roman"/>
          <w:color w:val="000000"/>
          <w:sz w:val="24"/>
          <w:szCs w:val="24"/>
        </w:rPr>
        <w:t xml:space="preserve"> estão estabelecid</w:t>
      </w:r>
      <w:r>
        <w:rPr>
          <w:rFonts w:eastAsia="Times New Roman"/>
          <w:color w:val="000000"/>
          <w:sz w:val="24"/>
          <w:szCs w:val="24"/>
        </w:rPr>
        <w:t>o</w:t>
      </w:r>
      <w:r w:rsidRPr="00790D33">
        <w:rPr>
          <w:rFonts w:eastAsia="Times New Roman"/>
          <w:color w:val="000000"/>
          <w:sz w:val="24"/>
          <w:szCs w:val="24"/>
        </w:rPr>
        <w:t xml:space="preserve">s na tabela abaixo:  </w:t>
      </w:r>
    </w:p>
    <w:tbl>
      <w:tblPr>
        <w:tblStyle w:val="Tabelacomgrade"/>
        <w:tblW w:w="8642" w:type="dxa"/>
        <w:tblLook w:val="04A0" w:firstRow="1" w:lastRow="0" w:firstColumn="1" w:lastColumn="0" w:noHBand="0" w:noVBand="1"/>
      </w:tblPr>
      <w:tblGrid>
        <w:gridCol w:w="790"/>
        <w:gridCol w:w="3897"/>
        <w:gridCol w:w="1336"/>
        <w:gridCol w:w="1136"/>
        <w:gridCol w:w="1483"/>
      </w:tblGrid>
      <w:tr w:rsidR="00584973" w:rsidRPr="00DD67A3" w14:paraId="5402AB89" w14:textId="77777777" w:rsidTr="00D308C0">
        <w:trPr>
          <w:trHeight w:val="492"/>
        </w:trPr>
        <w:tc>
          <w:tcPr>
            <w:tcW w:w="560" w:type="dxa"/>
            <w:hideMark/>
          </w:tcPr>
          <w:p w14:paraId="6C58471C" w14:textId="77777777" w:rsidR="00584973" w:rsidRPr="00DD67A3" w:rsidRDefault="00584973" w:rsidP="00D308C0">
            <w:pPr>
              <w:jc w:val="center"/>
              <w:rPr>
                <w:rFonts w:ascii="Arial" w:hAnsi="Arial" w:cs="Arial"/>
                <w:b/>
                <w:bCs/>
                <w:color w:val="000000"/>
                <w:sz w:val="24"/>
                <w:szCs w:val="24"/>
              </w:rPr>
            </w:pPr>
            <w:r w:rsidRPr="00DD67A3">
              <w:rPr>
                <w:rFonts w:ascii="Arial" w:hAnsi="Arial" w:cs="Arial"/>
                <w:b/>
                <w:bCs/>
                <w:color w:val="000000"/>
                <w:sz w:val="24"/>
                <w:szCs w:val="24"/>
              </w:rPr>
              <w:t>ITEM</w:t>
            </w:r>
          </w:p>
        </w:tc>
        <w:tc>
          <w:tcPr>
            <w:tcW w:w="5105" w:type="dxa"/>
            <w:hideMark/>
          </w:tcPr>
          <w:p w14:paraId="11ACFE34" w14:textId="77777777" w:rsidR="00584973" w:rsidRPr="00DD67A3" w:rsidRDefault="00584973" w:rsidP="00D308C0">
            <w:pPr>
              <w:jc w:val="center"/>
              <w:rPr>
                <w:rFonts w:ascii="Arial" w:hAnsi="Arial" w:cs="Arial"/>
                <w:b/>
                <w:bCs/>
                <w:color w:val="000000"/>
                <w:sz w:val="24"/>
                <w:szCs w:val="24"/>
              </w:rPr>
            </w:pPr>
            <w:r w:rsidRPr="00DD67A3">
              <w:rPr>
                <w:rFonts w:ascii="Arial" w:hAnsi="Arial" w:cs="Arial"/>
                <w:b/>
                <w:bCs/>
                <w:color w:val="000000"/>
                <w:sz w:val="24"/>
                <w:szCs w:val="24"/>
              </w:rPr>
              <w:t>DESCRIÇÃO</w:t>
            </w:r>
          </w:p>
        </w:tc>
        <w:tc>
          <w:tcPr>
            <w:tcW w:w="967" w:type="dxa"/>
            <w:hideMark/>
          </w:tcPr>
          <w:p w14:paraId="34A0BC46" w14:textId="77777777" w:rsidR="00584973" w:rsidRPr="00DD67A3" w:rsidRDefault="00584973" w:rsidP="00D308C0">
            <w:pPr>
              <w:jc w:val="center"/>
              <w:rPr>
                <w:rFonts w:ascii="Arial" w:hAnsi="Arial" w:cs="Arial"/>
                <w:b/>
                <w:bCs/>
                <w:color w:val="000000"/>
                <w:sz w:val="24"/>
                <w:szCs w:val="24"/>
              </w:rPr>
            </w:pPr>
            <w:r w:rsidRPr="00DD67A3">
              <w:rPr>
                <w:rFonts w:ascii="Arial" w:hAnsi="Arial" w:cs="Arial"/>
                <w:b/>
                <w:bCs/>
                <w:color w:val="000000"/>
                <w:sz w:val="24"/>
                <w:szCs w:val="24"/>
              </w:rPr>
              <w:t>MEDIANA VALOR UNIT.</w:t>
            </w:r>
          </w:p>
        </w:tc>
        <w:tc>
          <w:tcPr>
            <w:tcW w:w="734" w:type="dxa"/>
            <w:hideMark/>
          </w:tcPr>
          <w:p w14:paraId="1563A9CA" w14:textId="77777777" w:rsidR="00584973" w:rsidRPr="00DD67A3" w:rsidRDefault="00584973" w:rsidP="00D308C0">
            <w:pPr>
              <w:jc w:val="center"/>
              <w:rPr>
                <w:rFonts w:ascii="Arial" w:hAnsi="Arial" w:cs="Arial"/>
                <w:b/>
                <w:bCs/>
                <w:color w:val="000000"/>
                <w:sz w:val="24"/>
                <w:szCs w:val="24"/>
              </w:rPr>
            </w:pPr>
            <w:r w:rsidRPr="00DD67A3">
              <w:rPr>
                <w:rFonts w:ascii="Arial" w:hAnsi="Arial" w:cs="Arial"/>
                <w:b/>
                <w:bCs/>
                <w:color w:val="000000"/>
                <w:sz w:val="24"/>
                <w:szCs w:val="24"/>
              </w:rPr>
              <w:t>QUANT.</w:t>
            </w:r>
          </w:p>
        </w:tc>
        <w:tc>
          <w:tcPr>
            <w:tcW w:w="1276" w:type="dxa"/>
            <w:hideMark/>
          </w:tcPr>
          <w:p w14:paraId="2B75747D" w14:textId="77777777" w:rsidR="00584973" w:rsidRPr="00DD67A3" w:rsidRDefault="00584973" w:rsidP="00D308C0">
            <w:pPr>
              <w:jc w:val="center"/>
              <w:rPr>
                <w:rFonts w:ascii="Arial" w:hAnsi="Arial" w:cs="Arial"/>
                <w:b/>
                <w:bCs/>
                <w:color w:val="000000"/>
                <w:sz w:val="24"/>
                <w:szCs w:val="24"/>
              </w:rPr>
            </w:pPr>
            <w:r w:rsidRPr="00DD67A3">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584973" w:rsidRPr="00DD67A3" w14:paraId="474F0CFE" w14:textId="77777777" w:rsidTr="00D308C0">
        <w:trPr>
          <w:trHeight w:val="1016"/>
        </w:trPr>
        <w:tc>
          <w:tcPr>
            <w:tcW w:w="560" w:type="dxa"/>
            <w:hideMark/>
          </w:tcPr>
          <w:p w14:paraId="057B9598"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01</w:t>
            </w:r>
          </w:p>
        </w:tc>
        <w:tc>
          <w:tcPr>
            <w:tcW w:w="5105" w:type="dxa"/>
            <w:hideMark/>
          </w:tcPr>
          <w:p w14:paraId="71268E21" w14:textId="77777777" w:rsidR="00584973" w:rsidRPr="00DD67A3" w:rsidRDefault="00584973" w:rsidP="00D308C0">
            <w:pPr>
              <w:jc w:val="both"/>
              <w:rPr>
                <w:rFonts w:ascii="Arial" w:hAnsi="Arial" w:cs="Arial"/>
                <w:color w:val="000000"/>
                <w:sz w:val="24"/>
                <w:szCs w:val="24"/>
              </w:rPr>
            </w:pPr>
            <w:r w:rsidRPr="00DD67A3">
              <w:rPr>
                <w:rFonts w:ascii="Arial" w:hAnsi="Arial" w:cs="Arial"/>
                <w:color w:val="000000"/>
                <w:sz w:val="24"/>
                <w:szCs w:val="24"/>
              </w:rPr>
              <w:t>Headphone profissional, dobrável, over-ear, saída tipo P2, comprimento de no mínimo 02 metros, potência de saída de no mínimo 40mW.</w:t>
            </w:r>
          </w:p>
        </w:tc>
        <w:tc>
          <w:tcPr>
            <w:tcW w:w="967" w:type="dxa"/>
            <w:noWrap/>
            <w:hideMark/>
          </w:tcPr>
          <w:p w14:paraId="6F2784BE"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R$ 107,18</w:t>
            </w:r>
          </w:p>
        </w:tc>
        <w:tc>
          <w:tcPr>
            <w:tcW w:w="734" w:type="dxa"/>
            <w:hideMark/>
          </w:tcPr>
          <w:p w14:paraId="5A1C577F"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01 peça</w:t>
            </w:r>
          </w:p>
        </w:tc>
        <w:tc>
          <w:tcPr>
            <w:tcW w:w="1276" w:type="dxa"/>
            <w:noWrap/>
            <w:hideMark/>
          </w:tcPr>
          <w:p w14:paraId="0C558153"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R$ 107,18</w:t>
            </w:r>
          </w:p>
        </w:tc>
      </w:tr>
      <w:tr w:rsidR="00584973" w:rsidRPr="00DD67A3" w14:paraId="4711C174" w14:textId="77777777" w:rsidTr="00D308C0">
        <w:trPr>
          <w:trHeight w:val="987"/>
        </w:trPr>
        <w:tc>
          <w:tcPr>
            <w:tcW w:w="560" w:type="dxa"/>
            <w:hideMark/>
          </w:tcPr>
          <w:p w14:paraId="3EB23CD2"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02</w:t>
            </w:r>
          </w:p>
        </w:tc>
        <w:tc>
          <w:tcPr>
            <w:tcW w:w="5105" w:type="dxa"/>
            <w:hideMark/>
          </w:tcPr>
          <w:p w14:paraId="56D4283E" w14:textId="77777777" w:rsidR="00584973" w:rsidRPr="00DD67A3" w:rsidRDefault="00584973" w:rsidP="00D308C0">
            <w:pPr>
              <w:jc w:val="both"/>
              <w:rPr>
                <w:rFonts w:ascii="Arial" w:hAnsi="Arial" w:cs="Arial"/>
                <w:color w:val="000000"/>
                <w:sz w:val="24"/>
                <w:szCs w:val="24"/>
              </w:rPr>
            </w:pPr>
            <w:r w:rsidRPr="00DD67A3">
              <w:rPr>
                <w:rFonts w:ascii="Arial" w:hAnsi="Arial" w:cs="Arial"/>
                <w:color w:val="000000"/>
                <w:sz w:val="24"/>
                <w:szCs w:val="24"/>
              </w:rPr>
              <w:t>Leitor e gravador de cartões com saída usb-c 3.0, compatibilidade com cartões SD, micro SD, Cfast e CompactFlash.</w:t>
            </w:r>
          </w:p>
        </w:tc>
        <w:tc>
          <w:tcPr>
            <w:tcW w:w="967" w:type="dxa"/>
            <w:noWrap/>
            <w:hideMark/>
          </w:tcPr>
          <w:p w14:paraId="2418B834"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R$ 155,98</w:t>
            </w:r>
          </w:p>
        </w:tc>
        <w:tc>
          <w:tcPr>
            <w:tcW w:w="734" w:type="dxa"/>
            <w:hideMark/>
          </w:tcPr>
          <w:p w14:paraId="635F6906"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01 peça</w:t>
            </w:r>
          </w:p>
        </w:tc>
        <w:tc>
          <w:tcPr>
            <w:tcW w:w="1276" w:type="dxa"/>
            <w:noWrap/>
            <w:hideMark/>
          </w:tcPr>
          <w:p w14:paraId="5E4CE59E"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R$ 155,98</w:t>
            </w:r>
          </w:p>
        </w:tc>
      </w:tr>
      <w:tr w:rsidR="00584973" w:rsidRPr="00DD67A3" w14:paraId="78E8E933" w14:textId="77777777" w:rsidTr="00D308C0">
        <w:trPr>
          <w:trHeight w:val="1271"/>
        </w:trPr>
        <w:tc>
          <w:tcPr>
            <w:tcW w:w="560" w:type="dxa"/>
            <w:hideMark/>
          </w:tcPr>
          <w:p w14:paraId="0F375DEE"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03</w:t>
            </w:r>
          </w:p>
        </w:tc>
        <w:tc>
          <w:tcPr>
            <w:tcW w:w="5105" w:type="dxa"/>
            <w:hideMark/>
          </w:tcPr>
          <w:p w14:paraId="5A1B1E52" w14:textId="77777777" w:rsidR="00584973" w:rsidRPr="00DD67A3" w:rsidRDefault="00584973" w:rsidP="00D308C0">
            <w:pPr>
              <w:jc w:val="both"/>
              <w:rPr>
                <w:rFonts w:ascii="Arial" w:hAnsi="Arial" w:cs="Arial"/>
                <w:color w:val="000000"/>
                <w:sz w:val="24"/>
                <w:szCs w:val="24"/>
              </w:rPr>
            </w:pPr>
            <w:r w:rsidRPr="00DD67A3">
              <w:rPr>
                <w:rFonts w:ascii="Arial" w:hAnsi="Arial" w:cs="Arial"/>
                <w:color w:val="000000"/>
                <w:sz w:val="24"/>
                <w:szCs w:val="24"/>
              </w:rPr>
              <w:t>Kit com 2(dois) microfones de lapela para smarthphone, com entrada lighting, bluetooth, redução de ruído, bateria de no mínimo 50mAh, captação omnidirecional, cabo carregador e estojo de carregamento.</w:t>
            </w:r>
          </w:p>
        </w:tc>
        <w:tc>
          <w:tcPr>
            <w:tcW w:w="967" w:type="dxa"/>
            <w:noWrap/>
            <w:hideMark/>
          </w:tcPr>
          <w:p w14:paraId="5D6705BB"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R$ 404,75</w:t>
            </w:r>
          </w:p>
        </w:tc>
        <w:tc>
          <w:tcPr>
            <w:tcW w:w="734" w:type="dxa"/>
            <w:hideMark/>
          </w:tcPr>
          <w:p w14:paraId="5453BDE2"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02 kits</w:t>
            </w:r>
          </w:p>
        </w:tc>
        <w:tc>
          <w:tcPr>
            <w:tcW w:w="1276" w:type="dxa"/>
            <w:noWrap/>
            <w:hideMark/>
          </w:tcPr>
          <w:p w14:paraId="2BA876F9"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R$ 809,50</w:t>
            </w:r>
          </w:p>
        </w:tc>
      </w:tr>
      <w:tr w:rsidR="00584973" w:rsidRPr="00DD67A3" w14:paraId="30CBEEF0" w14:textId="77777777" w:rsidTr="00D308C0">
        <w:trPr>
          <w:trHeight w:val="1118"/>
        </w:trPr>
        <w:tc>
          <w:tcPr>
            <w:tcW w:w="560" w:type="dxa"/>
            <w:hideMark/>
          </w:tcPr>
          <w:p w14:paraId="1A4732F4"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lastRenderedPageBreak/>
              <w:t>04</w:t>
            </w:r>
          </w:p>
        </w:tc>
        <w:tc>
          <w:tcPr>
            <w:tcW w:w="5105" w:type="dxa"/>
            <w:hideMark/>
          </w:tcPr>
          <w:p w14:paraId="387A83FF" w14:textId="77777777" w:rsidR="00584973" w:rsidRPr="00DD67A3" w:rsidRDefault="00584973" w:rsidP="00D308C0">
            <w:pPr>
              <w:jc w:val="both"/>
              <w:rPr>
                <w:rFonts w:ascii="Arial" w:hAnsi="Arial" w:cs="Arial"/>
                <w:color w:val="000000"/>
                <w:sz w:val="24"/>
                <w:szCs w:val="24"/>
              </w:rPr>
            </w:pPr>
            <w:r w:rsidRPr="00DD67A3">
              <w:rPr>
                <w:rFonts w:ascii="Arial" w:hAnsi="Arial" w:cs="Arial"/>
                <w:color w:val="000000"/>
                <w:sz w:val="24"/>
                <w:szCs w:val="24"/>
              </w:rPr>
              <w:t>Microfones com fio, com haste tipo gooseneck, de mesa, condensador, cardioide, phanton power e à bateria, cor preta, saída XLR, com espuma, plug desligável do gooseneck, resposta de frequência 50-16000 Hz e botão liga e desliga de som.</w:t>
            </w:r>
          </w:p>
        </w:tc>
        <w:tc>
          <w:tcPr>
            <w:tcW w:w="967" w:type="dxa"/>
            <w:noWrap/>
            <w:hideMark/>
          </w:tcPr>
          <w:p w14:paraId="4F26A0CE"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R$ 292,00</w:t>
            </w:r>
          </w:p>
        </w:tc>
        <w:tc>
          <w:tcPr>
            <w:tcW w:w="734" w:type="dxa"/>
            <w:hideMark/>
          </w:tcPr>
          <w:p w14:paraId="17F3F081"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08 peças</w:t>
            </w:r>
          </w:p>
        </w:tc>
        <w:tc>
          <w:tcPr>
            <w:tcW w:w="1276" w:type="dxa"/>
            <w:noWrap/>
            <w:hideMark/>
          </w:tcPr>
          <w:p w14:paraId="045E4D66"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R$ 2.336,00</w:t>
            </w:r>
          </w:p>
        </w:tc>
      </w:tr>
      <w:tr w:rsidR="00584973" w:rsidRPr="00DD67A3" w14:paraId="47C27516" w14:textId="77777777" w:rsidTr="00D308C0">
        <w:trPr>
          <w:trHeight w:val="851"/>
        </w:trPr>
        <w:tc>
          <w:tcPr>
            <w:tcW w:w="560" w:type="dxa"/>
            <w:hideMark/>
          </w:tcPr>
          <w:p w14:paraId="1A9A3F76"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05</w:t>
            </w:r>
          </w:p>
        </w:tc>
        <w:tc>
          <w:tcPr>
            <w:tcW w:w="5105" w:type="dxa"/>
            <w:hideMark/>
          </w:tcPr>
          <w:p w14:paraId="2A815647" w14:textId="77777777" w:rsidR="00584973" w:rsidRPr="00DD67A3" w:rsidRDefault="00584973" w:rsidP="00D308C0">
            <w:pPr>
              <w:jc w:val="both"/>
              <w:rPr>
                <w:rFonts w:ascii="Arial" w:hAnsi="Arial" w:cs="Arial"/>
                <w:color w:val="000000"/>
                <w:sz w:val="24"/>
                <w:szCs w:val="24"/>
              </w:rPr>
            </w:pPr>
            <w:r w:rsidRPr="00DD67A3">
              <w:rPr>
                <w:rFonts w:ascii="Arial" w:hAnsi="Arial" w:cs="Arial"/>
                <w:color w:val="000000"/>
                <w:sz w:val="24"/>
                <w:szCs w:val="24"/>
              </w:rPr>
              <w:t>SSD tipo externo, armazenamento de no mínimo 4TB, interface de conexão USB 3.0, com cabo.</w:t>
            </w:r>
          </w:p>
        </w:tc>
        <w:tc>
          <w:tcPr>
            <w:tcW w:w="967" w:type="dxa"/>
            <w:noWrap/>
            <w:hideMark/>
          </w:tcPr>
          <w:p w14:paraId="3ED7B56A"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R$ 1.499,38</w:t>
            </w:r>
          </w:p>
        </w:tc>
        <w:tc>
          <w:tcPr>
            <w:tcW w:w="734" w:type="dxa"/>
            <w:hideMark/>
          </w:tcPr>
          <w:p w14:paraId="74577241"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01 peça</w:t>
            </w:r>
          </w:p>
        </w:tc>
        <w:tc>
          <w:tcPr>
            <w:tcW w:w="1276" w:type="dxa"/>
            <w:noWrap/>
            <w:hideMark/>
          </w:tcPr>
          <w:p w14:paraId="59C72425"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R$ 1.499,38</w:t>
            </w:r>
          </w:p>
        </w:tc>
      </w:tr>
      <w:tr w:rsidR="00584973" w:rsidRPr="00DD67A3" w14:paraId="263957A1" w14:textId="77777777" w:rsidTr="00D308C0">
        <w:trPr>
          <w:trHeight w:val="977"/>
        </w:trPr>
        <w:tc>
          <w:tcPr>
            <w:tcW w:w="560" w:type="dxa"/>
            <w:hideMark/>
          </w:tcPr>
          <w:p w14:paraId="0A129813"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06</w:t>
            </w:r>
          </w:p>
        </w:tc>
        <w:tc>
          <w:tcPr>
            <w:tcW w:w="5105" w:type="dxa"/>
            <w:hideMark/>
          </w:tcPr>
          <w:p w14:paraId="0660C488" w14:textId="77777777" w:rsidR="00584973" w:rsidRPr="00DD67A3" w:rsidRDefault="00584973" w:rsidP="00D308C0">
            <w:pPr>
              <w:jc w:val="both"/>
              <w:rPr>
                <w:rFonts w:ascii="Arial" w:hAnsi="Arial" w:cs="Arial"/>
                <w:color w:val="000000"/>
                <w:sz w:val="24"/>
                <w:szCs w:val="24"/>
              </w:rPr>
            </w:pPr>
            <w:r w:rsidRPr="00DD67A3">
              <w:rPr>
                <w:rFonts w:ascii="Arial" w:hAnsi="Arial" w:cs="Arial"/>
                <w:color w:val="000000"/>
                <w:sz w:val="24"/>
                <w:szCs w:val="24"/>
              </w:rPr>
              <w:t xml:space="preserve">Estabilizadores para Smartphone triaxial, dobrável e portátil, inversão rápida, bluetooth, tripé, cabo carregador, bateria de mais de 400mAh, capacidade de carga de até 500g, mínimo de 03 eixos. </w:t>
            </w:r>
          </w:p>
        </w:tc>
        <w:tc>
          <w:tcPr>
            <w:tcW w:w="967" w:type="dxa"/>
            <w:noWrap/>
            <w:hideMark/>
          </w:tcPr>
          <w:p w14:paraId="49604EA7"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R$ 899,00</w:t>
            </w:r>
          </w:p>
        </w:tc>
        <w:tc>
          <w:tcPr>
            <w:tcW w:w="734" w:type="dxa"/>
            <w:hideMark/>
          </w:tcPr>
          <w:p w14:paraId="0EB62DD2"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02 peças</w:t>
            </w:r>
          </w:p>
        </w:tc>
        <w:tc>
          <w:tcPr>
            <w:tcW w:w="1276" w:type="dxa"/>
            <w:noWrap/>
            <w:hideMark/>
          </w:tcPr>
          <w:p w14:paraId="7E0879E6"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R$ 1.798,00</w:t>
            </w:r>
          </w:p>
        </w:tc>
      </w:tr>
      <w:tr w:rsidR="00584973" w:rsidRPr="00DD67A3" w14:paraId="4F5744BA" w14:textId="77777777" w:rsidTr="00D308C0">
        <w:trPr>
          <w:trHeight w:val="693"/>
        </w:trPr>
        <w:tc>
          <w:tcPr>
            <w:tcW w:w="7366" w:type="dxa"/>
            <w:gridSpan w:val="4"/>
          </w:tcPr>
          <w:p w14:paraId="00E384B3" w14:textId="77777777" w:rsidR="00584973" w:rsidRPr="00DD67A3" w:rsidRDefault="00584973" w:rsidP="00D308C0">
            <w:pPr>
              <w:jc w:val="center"/>
              <w:rPr>
                <w:rFonts w:ascii="Arial" w:hAnsi="Arial" w:cs="Arial"/>
                <w:color w:val="000000"/>
                <w:sz w:val="24"/>
                <w:szCs w:val="24"/>
              </w:rPr>
            </w:pPr>
          </w:p>
          <w:p w14:paraId="336665E6" w14:textId="77777777" w:rsidR="00584973" w:rsidRPr="00DD67A3" w:rsidRDefault="00584973" w:rsidP="00D308C0">
            <w:pPr>
              <w:jc w:val="center"/>
              <w:rPr>
                <w:rFonts w:ascii="Arial" w:hAnsi="Arial" w:cs="Arial"/>
                <w:b/>
                <w:bCs/>
                <w:color w:val="000000"/>
                <w:sz w:val="24"/>
                <w:szCs w:val="24"/>
              </w:rPr>
            </w:pPr>
            <w:r w:rsidRPr="00DD67A3">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276" w:type="dxa"/>
            <w:noWrap/>
          </w:tcPr>
          <w:p w14:paraId="7A5FFC19" w14:textId="77777777" w:rsidR="00584973" w:rsidRPr="00DD67A3" w:rsidRDefault="00584973" w:rsidP="00D308C0">
            <w:pPr>
              <w:jc w:val="center"/>
              <w:rPr>
                <w:rFonts w:ascii="Arial" w:hAnsi="Arial" w:cs="Arial"/>
                <w:color w:val="000000"/>
                <w:sz w:val="24"/>
                <w:szCs w:val="24"/>
              </w:rPr>
            </w:pPr>
            <w:r w:rsidRPr="00DD67A3">
              <w:rPr>
                <w:rFonts w:ascii="Arial" w:hAnsi="Arial" w:cs="Arial"/>
                <w:b/>
                <w:bCs/>
                <w:color w:val="000000"/>
                <w:sz w:val="24"/>
                <w:szCs w:val="24"/>
              </w:rPr>
              <w:t>R$ 6.706,04</w:t>
            </w:r>
          </w:p>
        </w:tc>
      </w:tr>
    </w:tbl>
    <w:p w14:paraId="61F47C8B" w14:textId="77777777" w:rsidR="00584973" w:rsidRDefault="00584973" w:rsidP="00584973">
      <w:pPr>
        <w:spacing w:line="360" w:lineRule="auto"/>
        <w:jc w:val="both"/>
        <w:rPr>
          <w:rFonts w:eastAsia="Times New Roman"/>
          <w:color w:val="000000"/>
          <w:sz w:val="24"/>
          <w:szCs w:val="24"/>
        </w:rPr>
      </w:pPr>
    </w:p>
    <w:p w14:paraId="7B5ACCB0" w14:textId="77777777" w:rsidR="00584973" w:rsidRPr="00790D33" w:rsidRDefault="00584973" w:rsidP="00584973">
      <w:pPr>
        <w:spacing w:line="360" w:lineRule="auto"/>
        <w:jc w:val="both"/>
        <w:rPr>
          <w:rFonts w:eastAsia="Times New Roman"/>
          <w:color w:val="000000"/>
          <w:sz w:val="24"/>
          <w:szCs w:val="24"/>
        </w:rPr>
      </w:pPr>
    </w:p>
    <w:p w14:paraId="656B873A" w14:textId="77777777" w:rsidR="00584973" w:rsidRDefault="00584973" w:rsidP="00584973">
      <w:pPr>
        <w:spacing w:line="360" w:lineRule="auto"/>
        <w:jc w:val="both"/>
        <w:rPr>
          <w:b/>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w:t>
      </w:r>
      <w:r>
        <w:rPr>
          <w:rFonts w:eastAsia="Times New Roman"/>
          <w:sz w:val="24"/>
          <w:szCs w:val="24"/>
        </w:rPr>
        <w:t xml:space="preserve">não </w:t>
      </w:r>
      <w:r w:rsidRPr="00790D33">
        <w:rPr>
          <w:rFonts w:eastAsia="Times New Roman"/>
          <w:sz w:val="24"/>
          <w:szCs w:val="24"/>
        </w:rPr>
        <w:t xml:space="preserve">possui </w:t>
      </w:r>
      <w:r>
        <w:rPr>
          <w:rFonts w:eastAsia="Times New Roman"/>
          <w:sz w:val="24"/>
          <w:szCs w:val="24"/>
        </w:rPr>
        <w:t>c</w:t>
      </w:r>
      <w:r w:rsidRPr="00790D33">
        <w:rPr>
          <w:rFonts w:eastAsia="Times New Roman"/>
          <w:sz w:val="24"/>
          <w:szCs w:val="24"/>
        </w:rPr>
        <w:t>ontrato</w:t>
      </w:r>
      <w:r>
        <w:rPr>
          <w:rFonts w:eastAsia="Times New Roman"/>
          <w:sz w:val="24"/>
          <w:szCs w:val="24"/>
        </w:rPr>
        <w:t xml:space="preserve"> de fornecimento</w:t>
      </w:r>
      <w:r w:rsidRPr="00790D33">
        <w:rPr>
          <w:rFonts w:eastAsia="Times New Roman"/>
          <w:sz w:val="24"/>
          <w:szCs w:val="24"/>
        </w:rPr>
        <w:t xml:space="preserve"> para esse objeto</w:t>
      </w:r>
      <w:r>
        <w:rPr>
          <w:rFonts w:eastAsia="Times New Roman"/>
          <w:sz w:val="24"/>
          <w:szCs w:val="24"/>
        </w:rPr>
        <w:t>.</w:t>
      </w:r>
    </w:p>
    <w:p w14:paraId="692FAFAF" w14:textId="77777777" w:rsidR="00584973" w:rsidRDefault="00584973" w:rsidP="00584973">
      <w:pPr>
        <w:spacing w:line="360" w:lineRule="auto"/>
        <w:jc w:val="both"/>
        <w:rPr>
          <w:b/>
          <w:sz w:val="24"/>
          <w:szCs w:val="24"/>
        </w:rPr>
      </w:pPr>
    </w:p>
    <w:p w14:paraId="6573B0D4" w14:textId="77777777" w:rsidR="00584973" w:rsidRPr="00AA2A3A" w:rsidRDefault="00584973" w:rsidP="00584973">
      <w:pPr>
        <w:pStyle w:val="PargrafodaLista"/>
        <w:numPr>
          <w:ilvl w:val="0"/>
          <w:numId w:val="88"/>
        </w:numPr>
        <w:spacing w:line="360" w:lineRule="auto"/>
        <w:ind w:left="0" w:firstLine="0"/>
        <w:jc w:val="both"/>
        <w:rPr>
          <w:rFonts w:ascii="Arial" w:hAnsi="Arial" w:cs="Arial"/>
          <w:b/>
          <w:sz w:val="24"/>
          <w:szCs w:val="24"/>
        </w:rPr>
      </w:pPr>
      <w:r w:rsidRPr="00AA2A3A">
        <w:rPr>
          <w:rFonts w:ascii="Arial" w:hAnsi="Arial" w:cs="Arial"/>
          <w:b/>
          <w:sz w:val="24"/>
          <w:szCs w:val="24"/>
        </w:rPr>
        <w:t xml:space="preserve"> LEVANTAMENTO DE MERCADO (Prospecção e Análise das Alternativas Possíveis) e JUSTIFICATIVA TÉCNICA E ECONÔMICA</w:t>
      </w:r>
    </w:p>
    <w:p w14:paraId="22539035" w14:textId="77777777" w:rsidR="00584973" w:rsidRPr="00790D33" w:rsidRDefault="00584973" w:rsidP="00584973">
      <w:pPr>
        <w:spacing w:line="360" w:lineRule="auto"/>
        <w:jc w:val="both"/>
        <w:rPr>
          <w:sz w:val="24"/>
          <w:szCs w:val="24"/>
        </w:rPr>
      </w:pPr>
    </w:p>
    <w:p w14:paraId="7ACFF6E6" w14:textId="77777777" w:rsidR="00584973" w:rsidRPr="00790D33" w:rsidRDefault="00584973" w:rsidP="00584973">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173FD7DC" w14:textId="77777777" w:rsidR="00584973" w:rsidRDefault="00584973" w:rsidP="00584973">
      <w:pPr>
        <w:spacing w:line="360" w:lineRule="auto"/>
        <w:jc w:val="both"/>
        <w:rPr>
          <w:sz w:val="24"/>
          <w:szCs w:val="24"/>
        </w:rPr>
      </w:pPr>
    </w:p>
    <w:p w14:paraId="0748C19B" w14:textId="77777777" w:rsidR="00584973" w:rsidRDefault="00584973" w:rsidP="00584973">
      <w:pPr>
        <w:spacing w:line="360" w:lineRule="auto"/>
        <w:jc w:val="both"/>
        <w:rPr>
          <w:sz w:val="24"/>
          <w:szCs w:val="24"/>
        </w:rPr>
      </w:pPr>
    </w:p>
    <w:p w14:paraId="0D381102" w14:textId="77777777" w:rsidR="00584973" w:rsidRDefault="00584973" w:rsidP="00584973">
      <w:pPr>
        <w:spacing w:line="360" w:lineRule="auto"/>
        <w:jc w:val="both"/>
        <w:rPr>
          <w:sz w:val="24"/>
          <w:szCs w:val="24"/>
        </w:rPr>
      </w:pPr>
    </w:p>
    <w:p w14:paraId="3AF127F5" w14:textId="77777777" w:rsidR="00584973" w:rsidRDefault="00584973" w:rsidP="00584973">
      <w:pPr>
        <w:spacing w:line="360" w:lineRule="auto"/>
        <w:jc w:val="both"/>
        <w:rPr>
          <w:sz w:val="24"/>
          <w:szCs w:val="24"/>
        </w:rPr>
      </w:pPr>
    </w:p>
    <w:p w14:paraId="5096BE9D" w14:textId="77777777" w:rsidR="00584973" w:rsidRPr="00790D33" w:rsidRDefault="00584973" w:rsidP="00584973">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lastRenderedPageBreak/>
        <w:t>JUSTIFICATIVA TÉCNICA E ECONÔMICA DA ESCOLHA DO TIPO DE SOLUÇÃO A CONTRATAR</w:t>
      </w:r>
    </w:p>
    <w:p w14:paraId="421B7A5B" w14:textId="77777777" w:rsidR="00584973" w:rsidRPr="00790D33" w:rsidRDefault="00584973" w:rsidP="00584973">
      <w:pPr>
        <w:spacing w:line="360" w:lineRule="auto"/>
        <w:ind w:firstLine="708"/>
        <w:jc w:val="both"/>
        <w:rPr>
          <w:rFonts w:eastAsia="Times New Roman"/>
          <w:color w:val="000000"/>
          <w:sz w:val="24"/>
          <w:szCs w:val="24"/>
        </w:rPr>
      </w:pPr>
    </w:p>
    <w:p w14:paraId="3331CF6C" w14:textId="77777777" w:rsidR="00584973" w:rsidRPr="00790D33" w:rsidRDefault="00584973" w:rsidP="00584973">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18EF3E53" w14:textId="77777777" w:rsidR="00584973" w:rsidRDefault="00584973" w:rsidP="00584973">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2D36B2B2" w14:textId="77777777" w:rsidR="00584973" w:rsidRPr="00371409" w:rsidRDefault="00584973" w:rsidP="00584973">
      <w:pPr>
        <w:spacing w:line="360" w:lineRule="auto"/>
        <w:ind w:firstLine="720"/>
        <w:jc w:val="both"/>
        <w:rPr>
          <w:rFonts w:eastAsia="Times New Roman"/>
          <w:sz w:val="24"/>
          <w:szCs w:val="24"/>
        </w:rPr>
      </w:pPr>
      <w:r w:rsidRPr="00371409">
        <w:rPr>
          <w:rFonts w:eastAsia="Times New Roman"/>
          <w:sz w:val="24"/>
          <w:szCs w:val="24"/>
        </w:rPr>
        <w:t>A presente contratação visa atender às necessidades da Secretaria de Imprensa da Câmara Municipal de Extrema, garantindo a adequada estrutura de captação, gravação, edição e armazenamento de conteúdos audiovisuais e sonoros produzidos no âmbito institucional.</w:t>
      </w:r>
      <w:r>
        <w:rPr>
          <w:rFonts w:eastAsia="Times New Roman"/>
          <w:sz w:val="24"/>
          <w:szCs w:val="24"/>
        </w:rPr>
        <w:t xml:space="preserve"> </w:t>
      </w:r>
      <w:r w:rsidRPr="00371409">
        <w:rPr>
          <w:rFonts w:eastAsia="Times New Roman"/>
          <w:sz w:val="24"/>
          <w:szCs w:val="24"/>
        </w:rPr>
        <w:t>Com o objetivo de aprimorar a comunicação pública, promover a transparência dos atos legislativos e oferecer à população conteúdos de qualidade técnica compatível com as melhores práticas do setor, faz-se necessária a aquisição dos seguintes equipamentos: headphone profissional, leitor de cartões, kits de microfones de lapela, microfones de mesa tipo gooseneck, unidade de armazenamento externo (SSD) e estabilizadores triaxiais para smartphones.</w:t>
      </w:r>
    </w:p>
    <w:p w14:paraId="26722783" w14:textId="77777777" w:rsidR="00584973" w:rsidRPr="00371409" w:rsidRDefault="00584973" w:rsidP="00584973">
      <w:pPr>
        <w:spacing w:line="360" w:lineRule="auto"/>
        <w:ind w:left="709"/>
        <w:jc w:val="both"/>
        <w:rPr>
          <w:rFonts w:eastAsia="Times New Roman"/>
          <w:sz w:val="24"/>
          <w:szCs w:val="24"/>
        </w:rPr>
      </w:pPr>
      <w:r w:rsidRPr="00371409">
        <w:rPr>
          <w:rFonts w:eastAsia="Times New Roman"/>
          <w:sz w:val="24"/>
          <w:szCs w:val="24"/>
        </w:rPr>
        <w:t>Cada item requerido possui especificações técnicas que visam assegurar:</w:t>
      </w:r>
    </w:p>
    <w:p w14:paraId="0462A60F" w14:textId="77777777" w:rsidR="00584973" w:rsidRPr="00371409" w:rsidRDefault="00584973" w:rsidP="00584973">
      <w:pPr>
        <w:numPr>
          <w:ilvl w:val="0"/>
          <w:numId w:val="110"/>
        </w:numPr>
        <w:tabs>
          <w:tab w:val="clear" w:pos="720"/>
          <w:tab w:val="num" w:pos="426"/>
        </w:tabs>
        <w:spacing w:line="360" w:lineRule="auto"/>
        <w:ind w:left="0" w:firstLine="0"/>
        <w:jc w:val="both"/>
        <w:rPr>
          <w:rFonts w:eastAsia="Times New Roman"/>
          <w:sz w:val="24"/>
          <w:szCs w:val="24"/>
        </w:rPr>
      </w:pPr>
      <w:r w:rsidRPr="00371409">
        <w:rPr>
          <w:rFonts w:eastAsia="Times New Roman"/>
          <w:b/>
          <w:bCs/>
          <w:sz w:val="24"/>
          <w:szCs w:val="24"/>
        </w:rPr>
        <w:t>Alto desempenho e precisão sonora</w:t>
      </w:r>
      <w:r w:rsidRPr="00371409">
        <w:rPr>
          <w:rFonts w:eastAsia="Times New Roman"/>
          <w:sz w:val="24"/>
          <w:szCs w:val="24"/>
        </w:rPr>
        <w:t xml:space="preserve"> na edição e monitoramento de áudios (headphone);</w:t>
      </w:r>
    </w:p>
    <w:p w14:paraId="57893C47" w14:textId="77777777" w:rsidR="00584973" w:rsidRPr="00371409" w:rsidRDefault="00584973" w:rsidP="00584973">
      <w:pPr>
        <w:numPr>
          <w:ilvl w:val="0"/>
          <w:numId w:val="110"/>
        </w:numPr>
        <w:tabs>
          <w:tab w:val="clear" w:pos="720"/>
          <w:tab w:val="num" w:pos="426"/>
        </w:tabs>
        <w:spacing w:line="360" w:lineRule="auto"/>
        <w:ind w:left="0" w:firstLine="0"/>
        <w:jc w:val="both"/>
        <w:rPr>
          <w:rFonts w:eastAsia="Times New Roman"/>
          <w:sz w:val="24"/>
          <w:szCs w:val="24"/>
        </w:rPr>
      </w:pPr>
      <w:r w:rsidRPr="00371409">
        <w:rPr>
          <w:rFonts w:eastAsia="Times New Roman"/>
          <w:b/>
          <w:bCs/>
          <w:sz w:val="24"/>
          <w:szCs w:val="24"/>
        </w:rPr>
        <w:t>Agilidade e compatibilidade</w:t>
      </w:r>
      <w:r w:rsidRPr="00371409">
        <w:rPr>
          <w:rFonts w:eastAsia="Times New Roman"/>
          <w:sz w:val="24"/>
          <w:szCs w:val="24"/>
        </w:rPr>
        <w:t xml:space="preserve"> na transferência de arquivos multimídia (leitor de cartões);</w:t>
      </w:r>
    </w:p>
    <w:p w14:paraId="46DA5DCA" w14:textId="77777777" w:rsidR="00584973" w:rsidRPr="00371409" w:rsidRDefault="00584973" w:rsidP="00584973">
      <w:pPr>
        <w:numPr>
          <w:ilvl w:val="0"/>
          <w:numId w:val="110"/>
        </w:numPr>
        <w:tabs>
          <w:tab w:val="clear" w:pos="720"/>
          <w:tab w:val="num" w:pos="426"/>
        </w:tabs>
        <w:spacing w:line="360" w:lineRule="auto"/>
        <w:ind w:left="0" w:firstLine="0"/>
        <w:jc w:val="both"/>
        <w:rPr>
          <w:rFonts w:eastAsia="Times New Roman"/>
          <w:sz w:val="24"/>
          <w:szCs w:val="24"/>
        </w:rPr>
      </w:pPr>
      <w:r w:rsidRPr="00371409">
        <w:rPr>
          <w:rFonts w:eastAsia="Times New Roman"/>
          <w:b/>
          <w:bCs/>
          <w:sz w:val="24"/>
          <w:szCs w:val="24"/>
        </w:rPr>
        <w:t>Mobilidade, qualidade e praticidade</w:t>
      </w:r>
      <w:r w:rsidRPr="00371409">
        <w:rPr>
          <w:rFonts w:eastAsia="Times New Roman"/>
          <w:sz w:val="24"/>
          <w:szCs w:val="24"/>
        </w:rPr>
        <w:t xml:space="preserve"> na gravação de entrevistas e coberturas externas (kits de lapela bluetooth);</w:t>
      </w:r>
    </w:p>
    <w:p w14:paraId="424CDABC" w14:textId="77777777" w:rsidR="00584973" w:rsidRPr="00371409" w:rsidRDefault="00584973" w:rsidP="00584973">
      <w:pPr>
        <w:numPr>
          <w:ilvl w:val="0"/>
          <w:numId w:val="110"/>
        </w:numPr>
        <w:tabs>
          <w:tab w:val="clear" w:pos="720"/>
          <w:tab w:val="num" w:pos="426"/>
        </w:tabs>
        <w:spacing w:line="360" w:lineRule="auto"/>
        <w:ind w:left="0" w:firstLine="0"/>
        <w:jc w:val="both"/>
        <w:rPr>
          <w:rFonts w:eastAsia="Times New Roman"/>
          <w:sz w:val="24"/>
          <w:szCs w:val="24"/>
        </w:rPr>
      </w:pPr>
      <w:r w:rsidRPr="00371409">
        <w:rPr>
          <w:rFonts w:eastAsia="Times New Roman"/>
          <w:b/>
          <w:bCs/>
          <w:sz w:val="24"/>
          <w:szCs w:val="24"/>
        </w:rPr>
        <w:t>Captação profissional e confiável</w:t>
      </w:r>
      <w:r w:rsidRPr="00371409">
        <w:rPr>
          <w:rFonts w:eastAsia="Times New Roman"/>
          <w:sz w:val="24"/>
          <w:szCs w:val="24"/>
        </w:rPr>
        <w:t xml:space="preserve"> de áudio em eventos, plenárias e audiências públicas (microfones gooseneck);</w:t>
      </w:r>
    </w:p>
    <w:p w14:paraId="19703BA9" w14:textId="77777777" w:rsidR="00584973" w:rsidRPr="00371409" w:rsidRDefault="00584973" w:rsidP="00584973">
      <w:pPr>
        <w:numPr>
          <w:ilvl w:val="0"/>
          <w:numId w:val="110"/>
        </w:numPr>
        <w:tabs>
          <w:tab w:val="clear" w:pos="720"/>
          <w:tab w:val="num" w:pos="426"/>
        </w:tabs>
        <w:spacing w:line="360" w:lineRule="auto"/>
        <w:ind w:left="0" w:firstLine="0"/>
        <w:jc w:val="both"/>
        <w:rPr>
          <w:rFonts w:eastAsia="Times New Roman"/>
          <w:sz w:val="24"/>
          <w:szCs w:val="24"/>
        </w:rPr>
      </w:pPr>
      <w:r w:rsidRPr="00371409">
        <w:rPr>
          <w:rFonts w:eastAsia="Times New Roman"/>
          <w:b/>
          <w:bCs/>
          <w:sz w:val="24"/>
          <w:szCs w:val="24"/>
        </w:rPr>
        <w:t>Segurança no armazenamento</w:t>
      </w:r>
      <w:r w:rsidRPr="00371409">
        <w:rPr>
          <w:rFonts w:eastAsia="Times New Roman"/>
          <w:sz w:val="24"/>
          <w:szCs w:val="24"/>
        </w:rPr>
        <w:t xml:space="preserve"> de grandes volumes de dados, preservando o acervo institucional (SSD externo);</w:t>
      </w:r>
    </w:p>
    <w:p w14:paraId="01AD8250" w14:textId="77777777" w:rsidR="00584973" w:rsidRPr="00371409" w:rsidRDefault="00584973" w:rsidP="00584973">
      <w:pPr>
        <w:numPr>
          <w:ilvl w:val="0"/>
          <w:numId w:val="110"/>
        </w:numPr>
        <w:tabs>
          <w:tab w:val="clear" w:pos="720"/>
          <w:tab w:val="num" w:pos="426"/>
        </w:tabs>
        <w:spacing w:line="360" w:lineRule="auto"/>
        <w:ind w:left="0" w:firstLine="0"/>
        <w:jc w:val="both"/>
        <w:rPr>
          <w:rFonts w:eastAsia="Times New Roman"/>
          <w:sz w:val="24"/>
          <w:szCs w:val="24"/>
        </w:rPr>
      </w:pPr>
      <w:r w:rsidRPr="00371409">
        <w:rPr>
          <w:rFonts w:eastAsia="Times New Roman"/>
          <w:b/>
          <w:bCs/>
          <w:sz w:val="24"/>
          <w:szCs w:val="24"/>
        </w:rPr>
        <w:t>Estabilidade e qualidade de imagem</w:t>
      </w:r>
      <w:r w:rsidRPr="00371409">
        <w:rPr>
          <w:rFonts w:eastAsia="Times New Roman"/>
          <w:sz w:val="24"/>
          <w:szCs w:val="24"/>
        </w:rPr>
        <w:t xml:space="preserve"> nas gravações em movimento, com acabamento profissional (estabilizadores triaxiais).</w:t>
      </w:r>
    </w:p>
    <w:p w14:paraId="786CE836" w14:textId="77777777" w:rsidR="00584973" w:rsidRPr="00371409" w:rsidRDefault="00584973" w:rsidP="00584973">
      <w:pPr>
        <w:spacing w:line="360" w:lineRule="auto"/>
        <w:ind w:firstLine="720"/>
        <w:jc w:val="both"/>
        <w:rPr>
          <w:rFonts w:eastAsia="Times New Roman"/>
          <w:sz w:val="24"/>
          <w:szCs w:val="24"/>
        </w:rPr>
      </w:pPr>
      <w:r w:rsidRPr="00371409">
        <w:rPr>
          <w:rFonts w:eastAsia="Times New Roman"/>
          <w:sz w:val="24"/>
          <w:szCs w:val="24"/>
        </w:rPr>
        <w:lastRenderedPageBreak/>
        <w:t>A utilização desses equipamentos contribuirá significativamente para elevar o padrão técnico dos materiais produzidos pela Secretaria de Imprensa, melhorando a qualidade das transmissões oficiais, das reportagens institucionais e das publicações em mídias digitais.</w:t>
      </w:r>
    </w:p>
    <w:p w14:paraId="051565D2" w14:textId="77777777" w:rsidR="00584973" w:rsidRPr="00371409" w:rsidRDefault="00584973" w:rsidP="00584973">
      <w:pPr>
        <w:spacing w:line="360" w:lineRule="auto"/>
        <w:ind w:firstLine="720"/>
        <w:jc w:val="both"/>
        <w:rPr>
          <w:rFonts w:eastAsia="Times New Roman"/>
          <w:sz w:val="24"/>
          <w:szCs w:val="24"/>
        </w:rPr>
      </w:pPr>
      <w:r w:rsidRPr="00371409">
        <w:rPr>
          <w:rFonts w:eastAsia="Times New Roman"/>
          <w:sz w:val="24"/>
          <w:szCs w:val="24"/>
        </w:rPr>
        <w:t>Além disso, a modernização dos recursos técnicos possibilita maior eficiência nas rotinas de trabalho, reduz falhas operacionais, garante a preservação da memória institucional e amplia a acessibilidade das informações legislativas à população.</w:t>
      </w:r>
    </w:p>
    <w:p w14:paraId="20EFD99F" w14:textId="77777777" w:rsidR="00584973" w:rsidRPr="00371409" w:rsidRDefault="00584973" w:rsidP="00584973">
      <w:pPr>
        <w:spacing w:line="360" w:lineRule="auto"/>
        <w:jc w:val="both"/>
        <w:rPr>
          <w:rFonts w:eastAsia="Times New Roman"/>
          <w:sz w:val="24"/>
          <w:szCs w:val="24"/>
        </w:rPr>
      </w:pPr>
      <w:r w:rsidRPr="00371409">
        <w:rPr>
          <w:rFonts w:eastAsia="Times New Roman"/>
          <w:sz w:val="24"/>
          <w:szCs w:val="24"/>
        </w:rPr>
        <w:t>Dessa forma, a aquisição proposta é tecnicamente necessária e plenamente justificada para assegurar a continuidade, a inovação e a excelência das atividades de comunicação da Câmara Municipal de Extrema.</w:t>
      </w:r>
    </w:p>
    <w:p w14:paraId="2C7C624F" w14:textId="77777777" w:rsidR="00584973" w:rsidRDefault="00584973" w:rsidP="00584973">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r>
        <w:rPr>
          <w:rFonts w:eastAsia="Times New Roman"/>
          <w:b/>
          <w:bCs/>
          <w:sz w:val="24"/>
          <w:szCs w:val="24"/>
        </w:rPr>
        <w:t xml:space="preserve"> </w:t>
      </w:r>
    </w:p>
    <w:p w14:paraId="3AD4375B" w14:textId="77777777" w:rsidR="00584973" w:rsidRPr="00481FC9" w:rsidRDefault="00584973" w:rsidP="00584973">
      <w:pPr>
        <w:spacing w:line="360" w:lineRule="auto"/>
        <w:ind w:firstLine="720"/>
        <w:jc w:val="both"/>
        <w:rPr>
          <w:rFonts w:eastAsia="Times New Roman"/>
          <w:sz w:val="24"/>
          <w:szCs w:val="24"/>
        </w:rPr>
      </w:pPr>
      <w:r w:rsidRPr="00481FC9">
        <w:rPr>
          <w:rFonts w:eastAsia="Times New Roman"/>
          <w:sz w:val="24"/>
          <w:szCs w:val="24"/>
        </w:rPr>
        <w:t>A contratação dos equipamentos descritos revela-se economicamente justificada, pois permitirá a otimização dos recursos públicos investidos na modernização da estrutura de comunicação da Câmara Municipal de Extrema, reduzindo custos futuros com manutenções corretivas, retrabalho de produção de conteúdo e necessidade de locação de equipamentos para eventos institucionais.</w:t>
      </w:r>
    </w:p>
    <w:p w14:paraId="7A5C82E9" w14:textId="77777777" w:rsidR="00584973" w:rsidRDefault="00584973" w:rsidP="00584973">
      <w:pPr>
        <w:spacing w:line="360" w:lineRule="auto"/>
        <w:ind w:firstLine="720"/>
        <w:jc w:val="both"/>
        <w:rPr>
          <w:rFonts w:eastAsia="Times New Roman"/>
          <w:sz w:val="24"/>
          <w:szCs w:val="24"/>
        </w:rPr>
      </w:pPr>
      <w:r w:rsidRPr="00481FC9">
        <w:rPr>
          <w:rFonts w:eastAsia="Times New Roman"/>
          <w:sz w:val="24"/>
          <w:szCs w:val="24"/>
        </w:rPr>
        <w:t>Ao adquirir dispositivos de alta durabilidade, compatíveis com as tecnologias mais atuais e dotados de garantia, a Administração Pública assegura maior eficiência operacional, prolonga a vida útil dos bens adquiridos e evita gastos recorrentes com substituições ou reparos prematuros.</w:t>
      </w:r>
      <w:r>
        <w:rPr>
          <w:rFonts w:eastAsia="Times New Roman"/>
          <w:sz w:val="24"/>
          <w:szCs w:val="24"/>
        </w:rPr>
        <w:t xml:space="preserve"> </w:t>
      </w:r>
      <w:r w:rsidRPr="00481FC9">
        <w:rPr>
          <w:rFonts w:eastAsia="Times New Roman"/>
          <w:sz w:val="24"/>
          <w:szCs w:val="24"/>
        </w:rPr>
        <w:t>Ademais, a utilização de recursos próprios para aquisição definitiva dos equipamentos representa uma solução mais vantajosa em comparação à contratação contínua de serviços terceirizados para gravação, edição e transmissão de eventos, o que, ao longo do tempo, resultaria em custos significativamente superior.</w:t>
      </w:r>
      <w:r>
        <w:rPr>
          <w:rFonts w:eastAsia="Times New Roman"/>
          <w:sz w:val="24"/>
          <w:szCs w:val="24"/>
        </w:rPr>
        <w:t xml:space="preserve"> </w:t>
      </w:r>
      <w:r w:rsidRPr="00481FC9">
        <w:rPr>
          <w:rFonts w:eastAsia="Times New Roman"/>
          <w:sz w:val="24"/>
          <w:szCs w:val="24"/>
        </w:rPr>
        <w:t>Portanto, a contratação proposta, além de necessária para o atendimento das demandas institucionais, é economicamente racional, promovendo a boa gestão dos recursos públicos e garantindo maior retorno em benefício da coletividade.</w:t>
      </w:r>
    </w:p>
    <w:p w14:paraId="4A171137" w14:textId="77777777" w:rsidR="00584973" w:rsidRPr="00481FC9" w:rsidRDefault="00584973" w:rsidP="00584973">
      <w:pPr>
        <w:spacing w:line="360" w:lineRule="auto"/>
        <w:ind w:firstLine="720"/>
        <w:jc w:val="both"/>
        <w:rPr>
          <w:rFonts w:eastAsia="Times New Roman"/>
          <w:sz w:val="24"/>
          <w:szCs w:val="24"/>
        </w:rPr>
      </w:pPr>
    </w:p>
    <w:p w14:paraId="71FC4C76" w14:textId="77777777" w:rsidR="00584973" w:rsidRDefault="00584973" w:rsidP="00584973">
      <w:pPr>
        <w:pStyle w:val="PargrafodaLista"/>
        <w:numPr>
          <w:ilvl w:val="0"/>
          <w:numId w:val="88"/>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lastRenderedPageBreak/>
        <w:t>INDICAÇÃO DE DIFERENTES SOLUÇÕES EXISTENTES NO MERCADO (CONSIDERANDO, AINDA, O CICLO DE VIDA DO OBJETO)</w:t>
      </w:r>
    </w:p>
    <w:p w14:paraId="770E30C4" w14:textId="77777777" w:rsidR="00584973" w:rsidRPr="00FC152F" w:rsidRDefault="00584973" w:rsidP="00584973">
      <w:pPr>
        <w:pStyle w:val="PargrafodaLista"/>
        <w:spacing w:after="0" w:line="360" w:lineRule="auto"/>
        <w:ind w:left="0" w:firstLine="720"/>
        <w:jc w:val="both"/>
        <w:rPr>
          <w:rFonts w:ascii="Arial" w:eastAsia="Times New Roman" w:hAnsi="Arial" w:cs="Arial"/>
          <w:color w:val="000000"/>
          <w:sz w:val="24"/>
          <w:szCs w:val="24"/>
        </w:rPr>
      </w:pPr>
      <w:r w:rsidRPr="00FC152F">
        <w:rPr>
          <w:rFonts w:ascii="Arial" w:eastAsia="Times New Roman" w:hAnsi="Arial" w:cs="Arial"/>
          <w:color w:val="000000"/>
          <w:sz w:val="24"/>
          <w:szCs w:val="24"/>
        </w:rPr>
        <w:t>A necessidade de aquisição de equipamentos para a Secretaria de Imprensa da Câmara Municipal de Extrema pode ser atendida por diversas soluções disponíveis no mercado, com diferentes marcas, modelos e tecnologias, o que permite ampla competitividade e atendimento às especificações técnicas exigidas.</w:t>
      </w:r>
    </w:p>
    <w:p w14:paraId="7671D09A" w14:textId="77777777" w:rsidR="00584973" w:rsidRDefault="00584973" w:rsidP="00584973">
      <w:pPr>
        <w:pStyle w:val="PargrafodaLista"/>
        <w:spacing w:after="0" w:line="360" w:lineRule="auto"/>
        <w:ind w:left="0" w:firstLine="720"/>
        <w:jc w:val="both"/>
        <w:rPr>
          <w:rFonts w:ascii="Arial" w:eastAsia="Times New Roman" w:hAnsi="Arial" w:cs="Arial"/>
          <w:color w:val="000000"/>
          <w:sz w:val="24"/>
          <w:szCs w:val="24"/>
        </w:rPr>
      </w:pPr>
      <w:r w:rsidRPr="00FC152F">
        <w:rPr>
          <w:rFonts w:ascii="Arial" w:eastAsia="Times New Roman" w:hAnsi="Arial" w:cs="Arial"/>
          <w:color w:val="000000"/>
          <w:sz w:val="24"/>
          <w:szCs w:val="24"/>
        </w:rPr>
        <w:t>Considerando o ciclo de vida dos objetos a serem adquiridos, a escolha por equipamentos de qualidade, durabilidade comprovada e garantia mínima de 12 meses proporciona maior longevidade no uso, menor necessidade de substituições ou manutenções frequentes e, consequentemente, maior economicidade ao longo do tempo. Dessa forma, a análise de mercado demonstra que há múltiplas soluções capazes de atender às necessidades institucionais, permitindo à Administração Pública selecionar os itens que melhor conciliem custo, benefício, qualidade e vida útil, em consonância com os princípios da economicidade e eficiência previstos na legislação vigente.</w:t>
      </w:r>
    </w:p>
    <w:p w14:paraId="075C9876" w14:textId="77777777" w:rsidR="00584973" w:rsidRDefault="00584973" w:rsidP="00584973">
      <w:pPr>
        <w:pStyle w:val="PargrafodaLista"/>
        <w:spacing w:after="0" w:line="360" w:lineRule="auto"/>
        <w:ind w:left="0" w:firstLine="720"/>
        <w:jc w:val="both"/>
        <w:rPr>
          <w:rFonts w:ascii="Arial" w:eastAsia="Times New Roman" w:hAnsi="Arial" w:cs="Arial"/>
          <w:color w:val="000000"/>
          <w:sz w:val="24"/>
          <w:szCs w:val="24"/>
        </w:rPr>
      </w:pPr>
    </w:p>
    <w:p w14:paraId="0651ABBB" w14:textId="77777777" w:rsidR="00584973" w:rsidRPr="00492C8C" w:rsidRDefault="00584973" w:rsidP="00584973">
      <w:pPr>
        <w:pStyle w:val="PargrafodaLista"/>
        <w:numPr>
          <w:ilvl w:val="0"/>
          <w:numId w:val="88"/>
        </w:numPr>
        <w:spacing w:line="360" w:lineRule="auto"/>
        <w:ind w:left="0" w:firstLine="0"/>
        <w:jc w:val="both"/>
        <w:rPr>
          <w:rFonts w:ascii="Arial" w:eastAsia="Times New Roman" w:hAnsi="Arial" w:cs="Arial"/>
          <w:b/>
          <w:bCs/>
          <w:color w:val="000000"/>
          <w:sz w:val="24"/>
          <w:szCs w:val="24"/>
        </w:rPr>
      </w:pPr>
      <w:r w:rsidRPr="00492C8C">
        <w:rPr>
          <w:rFonts w:ascii="Arial" w:eastAsia="Times New Roman" w:hAnsi="Arial" w:cs="Arial"/>
          <w:b/>
          <w:bCs/>
          <w:color w:val="000000"/>
          <w:sz w:val="24"/>
          <w:szCs w:val="24"/>
        </w:rPr>
        <w:t>ESTIMATIVA DO VALOR DA CONTRATAÇÃO</w:t>
      </w:r>
    </w:p>
    <w:p w14:paraId="0635D5A4" w14:textId="77777777" w:rsidR="00584973" w:rsidRDefault="00584973" w:rsidP="00584973">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p w14:paraId="5A51AA9A" w14:textId="77777777" w:rsidR="00584973" w:rsidRDefault="00584973" w:rsidP="00584973">
      <w:pPr>
        <w:spacing w:line="360" w:lineRule="auto"/>
        <w:jc w:val="both"/>
        <w:rPr>
          <w:rFonts w:eastAsia="Times New Roman"/>
          <w:sz w:val="24"/>
          <w:szCs w:val="24"/>
        </w:rPr>
      </w:pPr>
    </w:p>
    <w:tbl>
      <w:tblPr>
        <w:tblStyle w:val="Tabelacomgrade"/>
        <w:tblW w:w="8642" w:type="dxa"/>
        <w:tblLook w:val="04A0" w:firstRow="1" w:lastRow="0" w:firstColumn="1" w:lastColumn="0" w:noHBand="0" w:noVBand="1"/>
      </w:tblPr>
      <w:tblGrid>
        <w:gridCol w:w="790"/>
        <w:gridCol w:w="3897"/>
        <w:gridCol w:w="1336"/>
        <w:gridCol w:w="1136"/>
        <w:gridCol w:w="1483"/>
      </w:tblGrid>
      <w:tr w:rsidR="00584973" w:rsidRPr="00DD67A3" w14:paraId="265F6268" w14:textId="77777777" w:rsidTr="00D308C0">
        <w:trPr>
          <w:trHeight w:val="492"/>
        </w:trPr>
        <w:tc>
          <w:tcPr>
            <w:tcW w:w="560" w:type="dxa"/>
            <w:hideMark/>
          </w:tcPr>
          <w:p w14:paraId="0A0AAE5D" w14:textId="77777777" w:rsidR="00584973" w:rsidRPr="00DD67A3" w:rsidRDefault="00584973" w:rsidP="00D308C0">
            <w:pPr>
              <w:jc w:val="center"/>
              <w:rPr>
                <w:rFonts w:ascii="Arial" w:hAnsi="Arial" w:cs="Arial"/>
                <w:b/>
                <w:bCs/>
                <w:color w:val="000000"/>
                <w:sz w:val="24"/>
                <w:szCs w:val="24"/>
              </w:rPr>
            </w:pPr>
            <w:r w:rsidRPr="00DD67A3">
              <w:rPr>
                <w:rFonts w:ascii="Arial" w:hAnsi="Arial" w:cs="Arial"/>
                <w:b/>
                <w:bCs/>
                <w:color w:val="000000"/>
                <w:sz w:val="24"/>
                <w:szCs w:val="24"/>
              </w:rPr>
              <w:t>ITEM</w:t>
            </w:r>
          </w:p>
        </w:tc>
        <w:tc>
          <w:tcPr>
            <w:tcW w:w="5105" w:type="dxa"/>
            <w:hideMark/>
          </w:tcPr>
          <w:p w14:paraId="56CFE626" w14:textId="77777777" w:rsidR="00584973" w:rsidRPr="00DD67A3" w:rsidRDefault="00584973" w:rsidP="00D308C0">
            <w:pPr>
              <w:jc w:val="center"/>
              <w:rPr>
                <w:rFonts w:ascii="Arial" w:hAnsi="Arial" w:cs="Arial"/>
                <w:b/>
                <w:bCs/>
                <w:color w:val="000000"/>
                <w:sz w:val="24"/>
                <w:szCs w:val="24"/>
              </w:rPr>
            </w:pPr>
            <w:r w:rsidRPr="00DD67A3">
              <w:rPr>
                <w:rFonts w:ascii="Arial" w:hAnsi="Arial" w:cs="Arial"/>
                <w:b/>
                <w:bCs/>
                <w:color w:val="000000"/>
                <w:sz w:val="24"/>
                <w:szCs w:val="24"/>
              </w:rPr>
              <w:t>DESCRIÇÃO</w:t>
            </w:r>
          </w:p>
        </w:tc>
        <w:tc>
          <w:tcPr>
            <w:tcW w:w="967" w:type="dxa"/>
            <w:hideMark/>
          </w:tcPr>
          <w:p w14:paraId="00BD1AC6" w14:textId="77777777" w:rsidR="00584973" w:rsidRPr="00DD67A3" w:rsidRDefault="00584973" w:rsidP="00D308C0">
            <w:pPr>
              <w:jc w:val="center"/>
              <w:rPr>
                <w:rFonts w:ascii="Arial" w:hAnsi="Arial" w:cs="Arial"/>
                <w:b/>
                <w:bCs/>
                <w:color w:val="000000"/>
                <w:sz w:val="24"/>
                <w:szCs w:val="24"/>
              </w:rPr>
            </w:pPr>
            <w:r w:rsidRPr="00DD67A3">
              <w:rPr>
                <w:rFonts w:ascii="Arial" w:hAnsi="Arial" w:cs="Arial"/>
                <w:b/>
                <w:bCs/>
                <w:color w:val="000000"/>
                <w:sz w:val="24"/>
                <w:szCs w:val="24"/>
              </w:rPr>
              <w:t>MEDIANA VALOR UNIT.</w:t>
            </w:r>
          </w:p>
        </w:tc>
        <w:tc>
          <w:tcPr>
            <w:tcW w:w="734" w:type="dxa"/>
            <w:hideMark/>
          </w:tcPr>
          <w:p w14:paraId="71B8BEAC" w14:textId="77777777" w:rsidR="00584973" w:rsidRPr="00DD67A3" w:rsidRDefault="00584973" w:rsidP="00D308C0">
            <w:pPr>
              <w:jc w:val="center"/>
              <w:rPr>
                <w:rFonts w:ascii="Arial" w:hAnsi="Arial" w:cs="Arial"/>
                <w:b/>
                <w:bCs/>
                <w:color w:val="000000"/>
                <w:sz w:val="24"/>
                <w:szCs w:val="24"/>
              </w:rPr>
            </w:pPr>
            <w:r w:rsidRPr="00DD67A3">
              <w:rPr>
                <w:rFonts w:ascii="Arial" w:hAnsi="Arial" w:cs="Arial"/>
                <w:b/>
                <w:bCs/>
                <w:color w:val="000000"/>
                <w:sz w:val="24"/>
                <w:szCs w:val="24"/>
              </w:rPr>
              <w:t>QUANT.</w:t>
            </w:r>
          </w:p>
        </w:tc>
        <w:tc>
          <w:tcPr>
            <w:tcW w:w="1276" w:type="dxa"/>
            <w:hideMark/>
          </w:tcPr>
          <w:p w14:paraId="5777B4C9" w14:textId="77777777" w:rsidR="00584973" w:rsidRPr="00DD67A3" w:rsidRDefault="00584973" w:rsidP="00D308C0">
            <w:pPr>
              <w:jc w:val="center"/>
              <w:rPr>
                <w:rFonts w:ascii="Arial" w:hAnsi="Arial" w:cs="Arial"/>
                <w:b/>
                <w:bCs/>
                <w:color w:val="000000"/>
                <w:sz w:val="24"/>
                <w:szCs w:val="24"/>
              </w:rPr>
            </w:pPr>
            <w:r w:rsidRPr="00DD67A3">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584973" w:rsidRPr="00DD67A3" w14:paraId="08E1652A" w14:textId="77777777" w:rsidTr="00D308C0">
        <w:trPr>
          <w:trHeight w:val="1016"/>
        </w:trPr>
        <w:tc>
          <w:tcPr>
            <w:tcW w:w="560" w:type="dxa"/>
            <w:hideMark/>
          </w:tcPr>
          <w:p w14:paraId="344EEC06"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01</w:t>
            </w:r>
          </w:p>
        </w:tc>
        <w:tc>
          <w:tcPr>
            <w:tcW w:w="5105" w:type="dxa"/>
            <w:hideMark/>
          </w:tcPr>
          <w:p w14:paraId="52C17D84" w14:textId="77777777" w:rsidR="00584973" w:rsidRPr="00DD67A3" w:rsidRDefault="00584973" w:rsidP="00D308C0">
            <w:pPr>
              <w:jc w:val="both"/>
              <w:rPr>
                <w:rFonts w:ascii="Arial" w:hAnsi="Arial" w:cs="Arial"/>
                <w:color w:val="000000"/>
                <w:sz w:val="24"/>
                <w:szCs w:val="24"/>
              </w:rPr>
            </w:pPr>
            <w:r w:rsidRPr="00DD67A3">
              <w:rPr>
                <w:rFonts w:ascii="Arial" w:hAnsi="Arial" w:cs="Arial"/>
                <w:color w:val="000000"/>
                <w:sz w:val="24"/>
                <w:szCs w:val="24"/>
              </w:rPr>
              <w:t>Headphone profissional, dobrável, over-ear, saída tipo P2, comprimento de no mínimo 02 metros, potência de saída de no mínimo 40mW.</w:t>
            </w:r>
          </w:p>
        </w:tc>
        <w:tc>
          <w:tcPr>
            <w:tcW w:w="967" w:type="dxa"/>
            <w:noWrap/>
            <w:hideMark/>
          </w:tcPr>
          <w:p w14:paraId="63F91AE6"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R$ 107,18</w:t>
            </w:r>
          </w:p>
        </w:tc>
        <w:tc>
          <w:tcPr>
            <w:tcW w:w="734" w:type="dxa"/>
            <w:hideMark/>
          </w:tcPr>
          <w:p w14:paraId="6689E39C"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01 peça</w:t>
            </w:r>
          </w:p>
        </w:tc>
        <w:tc>
          <w:tcPr>
            <w:tcW w:w="1276" w:type="dxa"/>
            <w:noWrap/>
            <w:hideMark/>
          </w:tcPr>
          <w:p w14:paraId="52EDD3C1"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R$ 107,18</w:t>
            </w:r>
          </w:p>
        </w:tc>
      </w:tr>
      <w:tr w:rsidR="00584973" w:rsidRPr="00DD67A3" w14:paraId="3CB2DC03" w14:textId="77777777" w:rsidTr="00D308C0">
        <w:trPr>
          <w:trHeight w:val="987"/>
        </w:trPr>
        <w:tc>
          <w:tcPr>
            <w:tcW w:w="560" w:type="dxa"/>
            <w:hideMark/>
          </w:tcPr>
          <w:p w14:paraId="49F2ABC3"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02</w:t>
            </w:r>
          </w:p>
        </w:tc>
        <w:tc>
          <w:tcPr>
            <w:tcW w:w="5105" w:type="dxa"/>
            <w:hideMark/>
          </w:tcPr>
          <w:p w14:paraId="7DB437D2" w14:textId="77777777" w:rsidR="00584973" w:rsidRPr="00DD67A3" w:rsidRDefault="00584973" w:rsidP="00D308C0">
            <w:pPr>
              <w:jc w:val="both"/>
              <w:rPr>
                <w:rFonts w:ascii="Arial" w:hAnsi="Arial" w:cs="Arial"/>
                <w:color w:val="000000"/>
                <w:sz w:val="24"/>
                <w:szCs w:val="24"/>
              </w:rPr>
            </w:pPr>
            <w:r w:rsidRPr="00DD67A3">
              <w:rPr>
                <w:rFonts w:ascii="Arial" w:hAnsi="Arial" w:cs="Arial"/>
                <w:color w:val="000000"/>
                <w:sz w:val="24"/>
                <w:szCs w:val="24"/>
              </w:rPr>
              <w:t>Leitor e gravador de cartões com saída usb-c 3.0, compatibilidade com cartões SD, micro SD, Cfast e CompactFlash.</w:t>
            </w:r>
          </w:p>
        </w:tc>
        <w:tc>
          <w:tcPr>
            <w:tcW w:w="967" w:type="dxa"/>
            <w:noWrap/>
            <w:hideMark/>
          </w:tcPr>
          <w:p w14:paraId="05CE6748"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R$ 155,98</w:t>
            </w:r>
          </w:p>
        </w:tc>
        <w:tc>
          <w:tcPr>
            <w:tcW w:w="734" w:type="dxa"/>
            <w:hideMark/>
          </w:tcPr>
          <w:p w14:paraId="5A5CEF86"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01 peça</w:t>
            </w:r>
          </w:p>
        </w:tc>
        <w:tc>
          <w:tcPr>
            <w:tcW w:w="1276" w:type="dxa"/>
            <w:noWrap/>
            <w:hideMark/>
          </w:tcPr>
          <w:p w14:paraId="3A5DD4A0"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R$ 155,98</w:t>
            </w:r>
          </w:p>
        </w:tc>
      </w:tr>
      <w:tr w:rsidR="00584973" w:rsidRPr="00DD67A3" w14:paraId="667657B5" w14:textId="77777777" w:rsidTr="00D308C0">
        <w:trPr>
          <w:trHeight w:val="1271"/>
        </w:trPr>
        <w:tc>
          <w:tcPr>
            <w:tcW w:w="560" w:type="dxa"/>
            <w:hideMark/>
          </w:tcPr>
          <w:p w14:paraId="34AF296B"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lastRenderedPageBreak/>
              <w:t>03</w:t>
            </w:r>
          </w:p>
        </w:tc>
        <w:tc>
          <w:tcPr>
            <w:tcW w:w="5105" w:type="dxa"/>
            <w:hideMark/>
          </w:tcPr>
          <w:p w14:paraId="3ED4CEE7" w14:textId="77777777" w:rsidR="00584973" w:rsidRPr="00DD67A3" w:rsidRDefault="00584973" w:rsidP="00D308C0">
            <w:pPr>
              <w:jc w:val="both"/>
              <w:rPr>
                <w:rFonts w:ascii="Arial" w:hAnsi="Arial" w:cs="Arial"/>
                <w:color w:val="000000"/>
                <w:sz w:val="24"/>
                <w:szCs w:val="24"/>
              </w:rPr>
            </w:pPr>
            <w:r w:rsidRPr="00DD67A3">
              <w:rPr>
                <w:rFonts w:ascii="Arial" w:hAnsi="Arial" w:cs="Arial"/>
                <w:color w:val="000000"/>
                <w:sz w:val="24"/>
                <w:szCs w:val="24"/>
              </w:rPr>
              <w:t>Kit com 2(dois) microfones de lapela para smarthphone, com entrada lighting, bluetooth, redução de ruído, bateria de no mínimo 50mAh, captação omnidirecional, cabo carregador e estojo de carregamento.</w:t>
            </w:r>
          </w:p>
        </w:tc>
        <w:tc>
          <w:tcPr>
            <w:tcW w:w="967" w:type="dxa"/>
            <w:noWrap/>
            <w:hideMark/>
          </w:tcPr>
          <w:p w14:paraId="05125661"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R$ 404,75</w:t>
            </w:r>
          </w:p>
        </w:tc>
        <w:tc>
          <w:tcPr>
            <w:tcW w:w="734" w:type="dxa"/>
            <w:hideMark/>
          </w:tcPr>
          <w:p w14:paraId="2B886E47"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02 kits</w:t>
            </w:r>
          </w:p>
        </w:tc>
        <w:tc>
          <w:tcPr>
            <w:tcW w:w="1276" w:type="dxa"/>
            <w:noWrap/>
            <w:hideMark/>
          </w:tcPr>
          <w:p w14:paraId="2BFB659F"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R$ 809,50</w:t>
            </w:r>
          </w:p>
        </w:tc>
      </w:tr>
      <w:tr w:rsidR="00584973" w:rsidRPr="00DD67A3" w14:paraId="7CCC5712" w14:textId="77777777" w:rsidTr="00D308C0">
        <w:trPr>
          <w:trHeight w:val="1118"/>
        </w:trPr>
        <w:tc>
          <w:tcPr>
            <w:tcW w:w="560" w:type="dxa"/>
            <w:hideMark/>
          </w:tcPr>
          <w:p w14:paraId="650F9783"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04</w:t>
            </w:r>
          </w:p>
        </w:tc>
        <w:tc>
          <w:tcPr>
            <w:tcW w:w="5105" w:type="dxa"/>
            <w:hideMark/>
          </w:tcPr>
          <w:p w14:paraId="223477D9" w14:textId="77777777" w:rsidR="00584973" w:rsidRPr="00DD67A3" w:rsidRDefault="00584973" w:rsidP="00D308C0">
            <w:pPr>
              <w:jc w:val="both"/>
              <w:rPr>
                <w:rFonts w:ascii="Arial" w:hAnsi="Arial" w:cs="Arial"/>
                <w:color w:val="000000"/>
                <w:sz w:val="24"/>
                <w:szCs w:val="24"/>
              </w:rPr>
            </w:pPr>
            <w:r w:rsidRPr="00DD67A3">
              <w:rPr>
                <w:rFonts w:ascii="Arial" w:hAnsi="Arial" w:cs="Arial"/>
                <w:color w:val="000000"/>
                <w:sz w:val="24"/>
                <w:szCs w:val="24"/>
              </w:rPr>
              <w:t>Microfones com fio, com haste tipo gooseneck, de mesa, condensador, cardioide, phanton power e à bateria, cor preta, saída XLR, com espuma, plug desligável do gooseneck, resposta de frequência 50-16000 Hz e botão liga e desliga de som.</w:t>
            </w:r>
          </w:p>
        </w:tc>
        <w:tc>
          <w:tcPr>
            <w:tcW w:w="967" w:type="dxa"/>
            <w:noWrap/>
            <w:hideMark/>
          </w:tcPr>
          <w:p w14:paraId="51E691F4"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R$ 292,00</w:t>
            </w:r>
          </w:p>
        </w:tc>
        <w:tc>
          <w:tcPr>
            <w:tcW w:w="734" w:type="dxa"/>
            <w:hideMark/>
          </w:tcPr>
          <w:p w14:paraId="157A1A7B"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08 peças</w:t>
            </w:r>
          </w:p>
        </w:tc>
        <w:tc>
          <w:tcPr>
            <w:tcW w:w="1276" w:type="dxa"/>
            <w:noWrap/>
            <w:hideMark/>
          </w:tcPr>
          <w:p w14:paraId="08569630"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R$ 2.336,00</w:t>
            </w:r>
          </w:p>
        </w:tc>
      </w:tr>
      <w:tr w:rsidR="00584973" w:rsidRPr="00DD67A3" w14:paraId="50EA38B1" w14:textId="77777777" w:rsidTr="00D308C0">
        <w:trPr>
          <w:trHeight w:val="851"/>
        </w:trPr>
        <w:tc>
          <w:tcPr>
            <w:tcW w:w="560" w:type="dxa"/>
            <w:hideMark/>
          </w:tcPr>
          <w:p w14:paraId="4635511D"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05</w:t>
            </w:r>
          </w:p>
        </w:tc>
        <w:tc>
          <w:tcPr>
            <w:tcW w:w="5105" w:type="dxa"/>
            <w:hideMark/>
          </w:tcPr>
          <w:p w14:paraId="06759DE1" w14:textId="77777777" w:rsidR="00584973" w:rsidRPr="00DD67A3" w:rsidRDefault="00584973" w:rsidP="00D308C0">
            <w:pPr>
              <w:jc w:val="both"/>
              <w:rPr>
                <w:rFonts w:ascii="Arial" w:hAnsi="Arial" w:cs="Arial"/>
                <w:color w:val="000000"/>
                <w:sz w:val="24"/>
                <w:szCs w:val="24"/>
              </w:rPr>
            </w:pPr>
            <w:r w:rsidRPr="00DD67A3">
              <w:rPr>
                <w:rFonts w:ascii="Arial" w:hAnsi="Arial" w:cs="Arial"/>
                <w:color w:val="000000"/>
                <w:sz w:val="24"/>
                <w:szCs w:val="24"/>
              </w:rPr>
              <w:t>SSD tipo externo, armazenamento de no mínimo 4TB, interface de conexão USB 3.0, com cabo.</w:t>
            </w:r>
          </w:p>
        </w:tc>
        <w:tc>
          <w:tcPr>
            <w:tcW w:w="967" w:type="dxa"/>
            <w:noWrap/>
            <w:hideMark/>
          </w:tcPr>
          <w:p w14:paraId="69367A22"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R$ 1.499,38</w:t>
            </w:r>
          </w:p>
        </w:tc>
        <w:tc>
          <w:tcPr>
            <w:tcW w:w="734" w:type="dxa"/>
            <w:hideMark/>
          </w:tcPr>
          <w:p w14:paraId="69F8496F"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01 peça</w:t>
            </w:r>
          </w:p>
        </w:tc>
        <w:tc>
          <w:tcPr>
            <w:tcW w:w="1276" w:type="dxa"/>
            <w:noWrap/>
            <w:hideMark/>
          </w:tcPr>
          <w:p w14:paraId="7526146B"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R$ 1.499,38</w:t>
            </w:r>
          </w:p>
        </w:tc>
      </w:tr>
      <w:tr w:rsidR="00584973" w:rsidRPr="00DD67A3" w14:paraId="228D17FF" w14:textId="77777777" w:rsidTr="00D308C0">
        <w:trPr>
          <w:trHeight w:val="977"/>
        </w:trPr>
        <w:tc>
          <w:tcPr>
            <w:tcW w:w="560" w:type="dxa"/>
            <w:hideMark/>
          </w:tcPr>
          <w:p w14:paraId="448DC6D3"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06</w:t>
            </w:r>
          </w:p>
        </w:tc>
        <w:tc>
          <w:tcPr>
            <w:tcW w:w="5105" w:type="dxa"/>
            <w:hideMark/>
          </w:tcPr>
          <w:p w14:paraId="0E117568" w14:textId="77777777" w:rsidR="00584973" w:rsidRPr="00DD67A3" w:rsidRDefault="00584973" w:rsidP="00D308C0">
            <w:pPr>
              <w:jc w:val="both"/>
              <w:rPr>
                <w:rFonts w:ascii="Arial" w:hAnsi="Arial" w:cs="Arial"/>
                <w:color w:val="000000"/>
                <w:sz w:val="24"/>
                <w:szCs w:val="24"/>
              </w:rPr>
            </w:pPr>
            <w:r w:rsidRPr="00DD67A3">
              <w:rPr>
                <w:rFonts w:ascii="Arial" w:hAnsi="Arial" w:cs="Arial"/>
                <w:color w:val="000000"/>
                <w:sz w:val="24"/>
                <w:szCs w:val="24"/>
              </w:rPr>
              <w:t xml:space="preserve">Estabilizadores para Smartphone triaxial, dobrável e portátil, inversão rápida, bluetooth, tripé, cabo carregador, bateria de mais de 400mAh, capacidade de carga de até 500g, mínimo de 03 eixos. </w:t>
            </w:r>
          </w:p>
        </w:tc>
        <w:tc>
          <w:tcPr>
            <w:tcW w:w="967" w:type="dxa"/>
            <w:noWrap/>
            <w:hideMark/>
          </w:tcPr>
          <w:p w14:paraId="4ED1C7B5"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R$ 899,00</w:t>
            </w:r>
          </w:p>
        </w:tc>
        <w:tc>
          <w:tcPr>
            <w:tcW w:w="734" w:type="dxa"/>
            <w:hideMark/>
          </w:tcPr>
          <w:p w14:paraId="60E75C0B"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02 peças</w:t>
            </w:r>
          </w:p>
        </w:tc>
        <w:tc>
          <w:tcPr>
            <w:tcW w:w="1276" w:type="dxa"/>
            <w:noWrap/>
            <w:hideMark/>
          </w:tcPr>
          <w:p w14:paraId="26C3046A" w14:textId="77777777" w:rsidR="00584973" w:rsidRPr="00DD67A3" w:rsidRDefault="00584973" w:rsidP="00D308C0">
            <w:pPr>
              <w:jc w:val="center"/>
              <w:rPr>
                <w:rFonts w:ascii="Arial" w:hAnsi="Arial" w:cs="Arial"/>
                <w:color w:val="000000"/>
                <w:sz w:val="24"/>
                <w:szCs w:val="24"/>
              </w:rPr>
            </w:pPr>
            <w:r w:rsidRPr="00DD67A3">
              <w:rPr>
                <w:rFonts w:ascii="Arial" w:hAnsi="Arial" w:cs="Arial"/>
                <w:color w:val="000000"/>
                <w:sz w:val="24"/>
                <w:szCs w:val="24"/>
              </w:rPr>
              <w:t>R$ 1.798,00</w:t>
            </w:r>
          </w:p>
        </w:tc>
      </w:tr>
      <w:tr w:rsidR="00584973" w:rsidRPr="00DD67A3" w14:paraId="497B2B6F" w14:textId="77777777" w:rsidTr="00D308C0">
        <w:trPr>
          <w:trHeight w:val="693"/>
        </w:trPr>
        <w:tc>
          <w:tcPr>
            <w:tcW w:w="7366" w:type="dxa"/>
            <w:gridSpan w:val="4"/>
          </w:tcPr>
          <w:p w14:paraId="19DE620A" w14:textId="77777777" w:rsidR="00584973" w:rsidRPr="00DD67A3" w:rsidRDefault="00584973" w:rsidP="00D308C0">
            <w:pPr>
              <w:jc w:val="center"/>
              <w:rPr>
                <w:rFonts w:ascii="Arial" w:hAnsi="Arial" w:cs="Arial"/>
                <w:color w:val="000000"/>
                <w:sz w:val="24"/>
                <w:szCs w:val="24"/>
              </w:rPr>
            </w:pPr>
          </w:p>
          <w:p w14:paraId="0363C94B" w14:textId="77777777" w:rsidR="00584973" w:rsidRPr="00DD67A3" w:rsidRDefault="00584973" w:rsidP="00D308C0">
            <w:pPr>
              <w:jc w:val="center"/>
              <w:rPr>
                <w:rFonts w:ascii="Arial" w:hAnsi="Arial" w:cs="Arial"/>
                <w:b/>
                <w:bCs/>
                <w:color w:val="000000"/>
                <w:sz w:val="24"/>
                <w:szCs w:val="24"/>
              </w:rPr>
            </w:pPr>
            <w:r w:rsidRPr="00DD67A3">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276" w:type="dxa"/>
            <w:noWrap/>
          </w:tcPr>
          <w:p w14:paraId="262DE371" w14:textId="77777777" w:rsidR="00584973" w:rsidRPr="00DD67A3" w:rsidRDefault="00584973" w:rsidP="00D308C0">
            <w:pPr>
              <w:jc w:val="center"/>
              <w:rPr>
                <w:rFonts w:ascii="Arial" w:hAnsi="Arial" w:cs="Arial"/>
                <w:color w:val="000000"/>
                <w:sz w:val="24"/>
                <w:szCs w:val="24"/>
              </w:rPr>
            </w:pPr>
            <w:r w:rsidRPr="00DD67A3">
              <w:rPr>
                <w:rFonts w:ascii="Arial" w:hAnsi="Arial" w:cs="Arial"/>
                <w:b/>
                <w:bCs/>
                <w:color w:val="000000"/>
                <w:sz w:val="24"/>
                <w:szCs w:val="24"/>
              </w:rPr>
              <w:t>R$ 6.706,04</w:t>
            </w:r>
          </w:p>
        </w:tc>
      </w:tr>
    </w:tbl>
    <w:p w14:paraId="153E22CF" w14:textId="77777777" w:rsidR="00584973" w:rsidRDefault="00584973" w:rsidP="00584973">
      <w:pPr>
        <w:spacing w:line="360" w:lineRule="auto"/>
        <w:jc w:val="both"/>
        <w:rPr>
          <w:rFonts w:eastAsia="Times New Roman"/>
          <w:sz w:val="24"/>
          <w:szCs w:val="24"/>
        </w:rPr>
      </w:pPr>
    </w:p>
    <w:p w14:paraId="0BCA1EBE" w14:textId="77777777" w:rsidR="00584973" w:rsidRPr="00790D33" w:rsidRDefault="00584973" w:rsidP="00584973">
      <w:pPr>
        <w:spacing w:line="360" w:lineRule="auto"/>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640A13B2" w14:textId="77777777" w:rsidR="00584973" w:rsidRDefault="00584973" w:rsidP="00584973">
      <w:pPr>
        <w:spacing w:line="360" w:lineRule="auto"/>
        <w:jc w:val="both"/>
        <w:rPr>
          <w:rFonts w:eastAsia="Times New Roman"/>
          <w:b/>
          <w:bCs/>
          <w:color w:val="000000"/>
          <w:sz w:val="24"/>
          <w:szCs w:val="24"/>
        </w:rPr>
      </w:pPr>
    </w:p>
    <w:p w14:paraId="71A2881A" w14:textId="77777777" w:rsidR="00584973" w:rsidRDefault="00584973" w:rsidP="00584973">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034C31A1" w14:textId="77777777" w:rsidR="00584973" w:rsidRDefault="00584973" w:rsidP="00584973">
      <w:pPr>
        <w:spacing w:line="360" w:lineRule="auto"/>
        <w:jc w:val="both"/>
        <w:rPr>
          <w:b/>
          <w:bCs/>
          <w:sz w:val="24"/>
          <w:szCs w:val="24"/>
        </w:rPr>
      </w:pPr>
    </w:p>
    <w:p w14:paraId="1D189B6C" w14:textId="77777777" w:rsidR="00584973" w:rsidRPr="00FC152F" w:rsidRDefault="00584973" w:rsidP="00584973">
      <w:pPr>
        <w:spacing w:line="360" w:lineRule="auto"/>
        <w:ind w:firstLine="720"/>
        <w:jc w:val="both"/>
        <w:rPr>
          <w:sz w:val="24"/>
          <w:szCs w:val="24"/>
        </w:rPr>
      </w:pPr>
      <w:r w:rsidRPr="00FC152F">
        <w:rPr>
          <w:sz w:val="24"/>
          <w:szCs w:val="24"/>
        </w:rPr>
        <w:t>A solução proposta contempla a aquisição de equipamentos específicos para a modernização da estrutura de comunicação da Secretaria de Imprensa da Câmara Municipal de Extrema, visando garantir a qualidade técnica na produção, captação, transmissão, armazenamento e divulgação de conteúdos audiovisuais institucionais.</w:t>
      </w:r>
    </w:p>
    <w:p w14:paraId="540F3EF9" w14:textId="77777777" w:rsidR="00584973" w:rsidRPr="00FC152F" w:rsidRDefault="00584973" w:rsidP="00584973">
      <w:pPr>
        <w:spacing w:line="360" w:lineRule="auto"/>
        <w:jc w:val="both"/>
        <w:rPr>
          <w:sz w:val="24"/>
          <w:szCs w:val="24"/>
        </w:rPr>
      </w:pPr>
    </w:p>
    <w:p w14:paraId="67EFC4E6" w14:textId="77777777" w:rsidR="00584973" w:rsidRPr="00FC152F" w:rsidRDefault="00584973" w:rsidP="00584973">
      <w:pPr>
        <w:spacing w:line="360" w:lineRule="auto"/>
        <w:ind w:firstLine="720"/>
        <w:jc w:val="both"/>
        <w:rPr>
          <w:sz w:val="24"/>
          <w:szCs w:val="24"/>
        </w:rPr>
      </w:pPr>
      <w:r w:rsidRPr="00FC152F">
        <w:rPr>
          <w:sz w:val="24"/>
          <w:szCs w:val="24"/>
        </w:rPr>
        <w:t>Os itens a serem adquiridos incluem headphone profissional, leitor e gravador de cartões, kits de microfones de lapela para smartphone, microfones de mesa com haste tipo gooseneck, SSD externo de alta capacidade e estabilizadores triaxiais para smartphone. Cada equipamento foi especificado com critérios técnicos que asseguram alto desempenho, compatibilidade com tecnologias atuais e resistência ao uso contínuo nas atividades institucionais.</w:t>
      </w:r>
    </w:p>
    <w:p w14:paraId="7461A1B7" w14:textId="77777777" w:rsidR="00584973" w:rsidRPr="00FC152F" w:rsidRDefault="00584973" w:rsidP="00584973">
      <w:pPr>
        <w:spacing w:line="360" w:lineRule="auto"/>
        <w:ind w:firstLine="720"/>
        <w:jc w:val="both"/>
        <w:rPr>
          <w:sz w:val="24"/>
          <w:szCs w:val="24"/>
        </w:rPr>
      </w:pPr>
      <w:r w:rsidRPr="00FC152F">
        <w:rPr>
          <w:sz w:val="24"/>
          <w:szCs w:val="24"/>
        </w:rPr>
        <w:t>A solução como um todo proporcionará maior eficiência operacional, melhor qualidade de som e imagem, agilidade na produção de conteúdos, segurança no armazenamento de dados e autonomia para a cobertura de eventos internos e externos. Além disso, permitirá à Câmara Municipal manter a excelência no atendimento à população quanto à divulgação dos atos legislativos e eventos públicos.</w:t>
      </w:r>
    </w:p>
    <w:p w14:paraId="6085D47A" w14:textId="77777777" w:rsidR="00584973" w:rsidRPr="00FC152F" w:rsidRDefault="00584973" w:rsidP="00584973">
      <w:pPr>
        <w:spacing w:line="360" w:lineRule="auto"/>
        <w:ind w:firstLine="720"/>
        <w:jc w:val="both"/>
        <w:rPr>
          <w:sz w:val="24"/>
          <w:szCs w:val="24"/>
        </w:rPr>
      </w:pPr>
      <w:r w:rsidRPr="00FC152F">
        <w:rPr>
          <w:sz w:val="24"/>
          <w:szCs w:val="24"/>
        </w:rPr>
        <w:t>Com relação à manutenção e à assistência técnica, estabelece-se como exigência que todos os equipamentos adquiridos sejam novos, de primeiro uso, e possuam garantia mínima de 12 (doze) meses. Durante este período, a fornecedora deverá assegurar suporte técnico e atendimento para reparos, substituições ou ajustes necessários, sem ônus adicional para a Administração.</w:t>
      </w:r>
    </w:p>
    <w:p w14:paraId="093534D9" w14:textId="77777777" w:rsidR="00584973" w:rsidRPr="00FC152F" w:rsidRDefault="00584973" w:rsidP="00584973">
      <w:pPr>
        <w:spacing w:line="360" w:lineRule="auto"/>
        <w:ind w:firstLine="720"/>
        <w:jc w:val="both"/>
        <w:rPr>
          <w:sz w:val="24"/>
          <w:szCs w:val="24"/>
        </w:rPr>
      </w:pPr>
      <w:r w:rsidRPr="00FC152F">
        <w:rPr>
          <w:sz w:val="24"/>
          <w:szCs w:val="24"/>
        </w:rPr>
        <w:t>Todos os produtos deverão ser entregues acompanhados de seus respectivos manuais, documentação técnica, de forma a facilitar o correto manuseio e eventuais procedimentos de manutenção preventiva ou corretiva.</w:t>
      </w:r>
    </w:p>
    <w:p w14:paraId="59392B38" w14:textId="77777777" w:rsidR="00584973" w:rsidRPr="00FC152F" w:rsidRDefault="00584973" w:rsidP="00584973">
      <w:pPr>
        <w:spacing w:line="360" w:lineRule="auto"/>
        <w:ind w:firstLine="720"/>
        <w:jc w:val="both"/>
        <w:rPr>
          <w:sz w:val="24"/>
          <w:szCs w:val="24"/>
        </w:rPr>
      </w:pPr>
      <w:r w:rsidRPr="00FC152F">
        <w:rPr>
          <w:sz w:val="24"/>
          <w:szCs w:val="24"/>
        </w:rPr>
        <w:t>Assim, a solução apresentada garante não apenas o fornecimento dos equipamentos necessários, mas também a continuidade e a confiabilidade no uso dos bens adquiridos, em atendimento aos princípios da eficiência, economicidade e continuidade do serviço público.</w:t>
      </w:r>
    </w:p>
    <w:p w14:paraId="013BDAA4" w14:textId="77777777" w:rsidR="00584973" w:rsidRDefault="00584973" w:rsidP="00584973">
      <w:pPr>
        <w:spacing w:line="360" w:lineRule="auto"/>
        <w:ind w:firstLine="720"/>
        <w:jc w:val="both"/>
        <w:rPr>
          <w:b/>
          <w:sz w:val="24"/>
          <w:szCs w:val="24"/>
        </w:rPr>
      </w:pPr>
    </w:p>
    <w:p w14:paraId="703F6A24" w14:textId="77777777" w:rsidR="00584973" w:rsidRDefault="00584973" w:rsidP="00584973">
      <w:pPr>
        <w:spacing w:line="360" w:lineRule="auto"/>
        <w:ind w:firstLine="720"/>
        <w:jc w:val="both"/>
        <w:rPr>
          <w:b/>
          <w:sz w:val="24"/>
          <w:szCs w:val="24"/>
        </w:rPr>
      </w:pPr>
    </w:p>
    <w:p w14:paraId="4BD7D97F" w14:textId="77777777" w:rsidR="00584973" w:rsidRDefault="00584973" w:rsidP="00584973">
      <w:pPr>
        <w:spacing w:line="360" w:lineRule="auto"/>
        <w:ind w:firstLine="720"/>
        <w:jc w:val="both"/>
        <w:rPr>
          <w:b/>
          <w:sz w:val="24"/>
          <w:szCs w:val="24"/>
        </w:rPr>
      </w:pPr>
    </w:p>
    <w:p w14:paraId="32BFAA3D" w14:textId="77777777" w:rsidR="00584973" w:rsidRDefault="00584973" w:rsidP="00584973">
      <w:pPr>
        <w:spacing w:line="360" w:lineRule="auto"/>
        <w:ind w:firstLine="720"/>
        <w:jc w:val="both"/>
        <w:rPr>
          <w:b/>
          <w:sz w:val="24"/>
          <w:szCs w:val="24"/>
        </w:rPr>
      </w:pPr>
    </w:p>
    <w:p w14:paraId="7DF2BC79" w14:textId="77777777" w:rsidR="00584973" w:rsidRDefault="00584973" w:rsidP="00584973">
      <w:pPr>
        <w:spacing w:line="360" w:lineRule="auto"/>
        <w:ind w:firstLine="720"/>
        <w:jc w:val="both"/>
        <w:rPr>
          <w:b/>
          <w:sz w:val="24"/>
          <w:szCs w:val="24"/>
        </w:rPr>
      </w:pPr>
    </w:p>
    <w:p w14:paraId="643577C0" w14:textId="77777777" w:rsidR="00584973" w:rsidRDefault="00584973" w:rsidP="00584973">
      <w:pPr>
        <w:spacing w:line="360" w:lineRule="auto"/>
        <w:jc w:val="both"/>
        <w:rPr>
          <w:b/>
          <w:sz w:val="24"/>
          <w:szCs w:val="24"/>
        </w:rPr>
      </w:pPr>
      <w:r>
        <w:rPr>
          <w:b/>
          <w:sz w:val="24"/>
          <w:szCs w:val="24"/>
        </w:rPr>
        <w:lastRenderedPageBreak/>
        <w:t>10.</w:t>
      </w:r>
      <w:r w:rsidRPr="00790D33">
        <w:rPr>
          <w:b/>
          <w:sz w:val="24"/>
          <w:szCs w:val="24"/>
        </w:rPr>
        <w:t xml:space="preserve"> DEMONSTRATIVO DOS RESULTADOS PRETENDIDOS EM TERMOS DE ECONOMICIDADE E DE MELHOR APROVEITAMENTO DOS RECURSOS HUMANOS, MATERIAIS E FINANCEIROS DISPONÍVEIS.</w:t>
      </w:r>
    </w:p>
    <w:p w14:paraId="723FDC16" w14:textId="77777777" w:rsidR="00584973" w:rsidRDefault="00584973" w:rsidP="00584973">
      <w:pPr>
        <w:spacing w:line="360" w:lineRule="auto"/>
        <w:jc w:val="both"/>
        <w:rPr>
          <w:bCs/>
          <w:sz w:val="24"/>
          <w:szCs w:val="24"/>
        </w:rPr>
      </w:pPr>
    </w:p>
    <w:p w14:paraId="16EB21F2" w14:textId="77777777" w:rsidR="00584973" w:rsidRPr="00FC152F" w:rsidRDefault="00584973" w:rsidP="00584973">
      <w:pPr>
        <w:spacing w:line="360" w:lineRule="auto"/>
        <w:ind w:firstLine="720"/>
        <w:jc w:val="both"/>
        <w:rPr>
          <w:bCs/>
          <w:sz w:val="24"/>
          <w:szCs w:val="24"/>
        </w:rPr>
      </w:pPr>
      <w:r w:rsidRPr="00FC152F">
        <w:rPr>
          <w:bCs/>
          <w:sz w:val="24"/>
          <w:szCs w:val="24"/>
        </w:rPr>
        <w:t>A contratação dos equipamentos propostos visa gerar resultados diretos e mensuráveis em termos de economicidade e de otimização dos recursos humanos, materiais e financeiros da Câmara Municipal de Extrema.</w:t>
      </w:r>
    </w:p>
    <w:p w14:paraId="5581EE65" w14:textId="77777777" w:rsidR="00584973" w:rsidRPr="00FC152F" w:rsidRDefault="00584973" w:rsidP="00584973">
      <w:pPr>
        <w:spacing w:line="360" w:lineRule="auto"/>
        <w:ind w:firstLine="720"/>
        <w:jc w:val="both"/>
        <w:rPr>
          <w:bCs/>
          <w:sz w:val="24"/>
          <w:szCs w:val="24"/>
        </w:rPr>
      </w:pPr>
      <w:r w:rsidRPr="00FC152F">
        <w:rPr>
          <w:bCs/>
          <w:sz w:val="24"/>
          <w:szCs w:val="24"/>
        </w:rPr>
        <w:t>Do ponto de vista da economicidade, a aquisição definitiva dos equipamentos reduz a dependência de serviços terceirizados de captação, edição e transmissão de conteúdo audiovisual, evitando despesas recorrentes com locações ou contratações esporádicas. A escolha por produtos de alta durabilidade, com garantia e suporte técnico nacional, ainda minimiza custos futuros com manutenções corretivas e substituições prematuras, promovendo uma gestão mais racional e sustentável dos recursos públicos.</w:t>
      </w:r>
    </w:p>
    <w:p w14:paraId="74A37C58" w14:textId="77777777" w:rsidR="00584973" w:rsidRPr="00FC152F" w:rsidRDefault="00584973" w:rsidP="00584973">
      <w:pPr>
        <w:spacing w:line="360" w:lineRule="auto"/>
        <w:ind w:firstLine="720"/>
        <w:jc w:val="both"/>
        <w:rPr>
          <w:bCs/>
          <w:sz w:val="24"/>
          <w:szCs w:val="24"/>
        </w:rPr>
      </w:pPr>
      <w:r w:rsidRPr="00FC152F">
        <w:rPr>
          <w:bCs/>
          <w:sz w:val="24"/>
          <w:szCs w:val="24"/>
        </w:rPr>
        <w:t>Quanto ao aproveitamento dos recursos humanos, a disponibilização de equipamentos modernos e adequados possibilitará maior autonomia e produtividade das equipes de imprensa e comunicação, que poderão realizar coberturas, edições e transmissões com maior qualidade, agilidade e menor necessidade de retrabalho. A melhoria nas condições de trabalho reflete-se também na valorização dos servidores, no aumento da eficiência dos processos internos e na entrega de serviços de comunicação mais eficazes à sociedade.</w:t>
      </w:r>
    </w:p>
    <w:p w14:paraId="3EE62C23" w14:textId="77777777" w:rsidR="00584973" w:rsidRPr="00FC152F" w:rsidRDefault="00584973" w:rsidP="00584973">
      <w:pPr>
        <w:spacing w:line="360" w:lineRule="auto"/>
        <w:ind w:firstLine="720"/>
        <w:jc w:val="both"/>
        <w:rPr>
          <w:bCs/>
          <w:sz w:val="24"/>
          <w:szCs w:val="24"/>
        </w:rPr>
      </w:pPr>
      <w:r w:rsidRPr="00FC152F">
        <w:rPr>
          <w:bCs/>
          <w:sz w:val="24"/>
          <w:szCs w:val="24"/>
        </w:rPr>
        <w:t>No que tange ao melhor aproveitamento dos recursos materiais, os novos equipamentos, por serem multifuncionais e compatíveis com diversas plataformas e dispositivos, permitirão a utilização plena dos demais ativos já existentes na estrutura da Câmara, como câmeras, computadores e sistemas de armazenamento, promovendo a integração tecnológica e evitando investimentos redundantes.</w:t>
      </w:r>
    </w:p>
    <w:p w14:paraId="1F381169" w14:textId="77777777" w:rsidR="00584973" w:rsidRPr="00FC152F" w:rsidRDefault="00584973" w:rsidP="00584973">
      <w:pPr>
        <w:spacing w:line="360" w:lineRule="auto"/>
        <w:ind w:firstLine="720"/>
        <w:jc w:val="both"/>
        <w:rPr>
          <w:bCs/>
          <w:sz w:val="24"/>
          <w:szCs w:val="24"/>
        </w:rPr>
      </w:pPr>
      <w:r w:rsidRPr="00FC152F">
        <w:rPr>
          <w:bCs/>
          <w:sz w:val="24"/>
          <w:szCs w:val="24"/>
        </w:rPr>
        <w:t xml:space="preserve">Por fim, em relação aos recursos financeiros disponíveis, a aquisição dos itens descritos se dá em momento oportuno, possibilitando a aplicação eficiente do orçamento reservado para a modernização da comunicação institucional, </w:t>
      </w:r>
      <w:r w:rsidRPr="00FC152F">
        <w:rPr>
          <w:bCs/>
          <w:sz w:val="24"/>
          <w:szCs w:val="24"/>
        </w:rPr>
        <w:lastRenderedPageBreak/>
        <w:t>assegurando melhor custo-benefício e o cumprimento das finalidades públicas com transparência e responsabilidade fiscal.</w:t>
      </w:r>
    </w:p>
    <w:p w14:paraId="4500A2B1" w14:textId="77777777" w:rsidR="00584973" w:rsidRDefault="00584973" w:rsidP="00584973">
      <w:pPr>
        <w:spacing w:line="360" w:lineRule="auto"/>
        <w:ind w:firstLine="720"/>
        <w:jc w:val="both"/>
        <w:rPr>
          <w:bCs/>
          <w:sz w:val="24"/>
          <w:szCs w:val="24"/>
        </w:rPr>
      </w:pPr>
      <w:r w:rsidRPr="00FC152F">
        <w:rPr>
          <w:bCs/>
          <w:sz w:val="24"/>
          <w:szCs w:val="24"/>
        </w:rPr>
        <w:t>Dessa forma, os resultados pretendidos com a contratação abrangem não apenas a melhoria imediata da infraestrutura, mas também ganhos estratégicos de médio e longo prazo, em conformidade com os princípios da administração pública e com as boas práticas de gestão de recursos.</w:t>
      </w:r>
    </w:p>
    <w:p w14:paraId="446E26F5" w14:textId="77777777" w:rsidR="00584973" w:rsidRPr="0000018C" w:rsidRDefault="00584973" w:rsidP="00584973">
      <w:pPr>
        <w:spacing w:line="360" w:lineRule="auto"/>
        <w:jc w:val="both"/>
        <w:rPr>
          <w:b/>
          <w:sz w:val="24"/>
          <w:szCs w:val="24"/>
        </w:rPr>
      </w:pPr>
    </w:p>
    <w:p w14:paraId="50D969DB" w14:textId="77777777" w:rsidR="00584973" w:rsidRPr="00790D33" w:rsidRDefault="00584973" w:rsidP="00584973">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3FBEE321" w14:textId="77777777" w:rsidR="00584973" w:rsidRPr="00790D33" w:rsidRDefault="00584973" w:rsidP="00584973">
      <w:pPr>
        <w:shd w:val="clear" w:color="auto" w:fill="FFFFFF"/>
        <w:spacing w:line="360" w:lineRule="auto"/>
        <w:jc w:val="both"/>
        <w:textAlignment w:val="baseline"/>
        <w:rPr>
          <w:rFonts w:eastAsia="Times New Roman"/>
          <w:b/>
          <w:bCs/>
          <w:color w:val="000000"/>
          <w:sz w:val="24"/>
          <w:szCs w:val="24"/>
        </w:rPr>
      </w:pPr>
    </w:p>
    <w:p w14:paraId="191C4A66" w14:textId="77777777" w:rsidR="00584973" w:rsidRPr="00790D33" w:rsidRDefault="00584973" w:rsidP="00584973">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6D5EE3A0" w14:textId="77777777" w:rsidR="00584973" w:rsidRPr="00FC152F" w:rsidRDefault="00584973" w:rsidP="00584973">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Portaria de nomeação do gestor e fiscal de contratos; </w:t>
      </w:r>
    </w:p>
    <w:p w14:paraId="6C4F5048" w14:textId="77777777" w:rsidR="00584973" w:rsidRPr="00FC152F" w:rsidRDefault="00584973" w:rsidP="00584973">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Capacitação dos gestores e fiscais de contratos;</w:t>
      </w:r>
    </w:p>
    <w:p w14:paraId="39C7CE5F" w14:textId="77777777" w:rsidR="00584973" w:rsidRPr="00FC152F" w:rsidRDefault="00584973" w:rsidP="00584973">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Definições dos locais onde devem ser entregues os itens; </w:t>
      </w:r>
    </w:p>
    <w:p w14:paraId="4144E1DC" w14:textId="77777777" w:rsidR="00584973" w:rsidRPr="00FC152F" w:rsidRDefault="00584973" w:rsidP="00584973">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Realizar uma análise de riscos para identificar possíveis obstáculos e adotar estratégias para mitigá-los (Providência a ser adotada pela Diretoria Geral);</w:t>
      </w:r>
    </w:p>
    <w:p w14:paraId="0A999C7A" w14:textId="77777777" w:rsidR="00584973" w:rsidRPr="00FC152F" w:rsidRDefault="00584973" w:rsidP="00584973">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Elaborar um Termo de Referência que detalhe as especificações técnicas, critérios de aceitação, prazos e demais condições da contratação (Próxima providência a ser concluída);</w:t>
      </w:r>
    </w:p>
    <w:p w14:paraId="4214A8D8" w14:textId="77777777" w:rsidR="00584973" w:rsidRPr="00FC152F" w:rsidRDefault="00584973" w:rsidP="00584973">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2D9E4CF9" w14:textId="77777777" w:rsidR="00584973" w:rsidRDefault="00584973" w:rsidP="00584973">
      <w:pPr>
        <w:pStyle w:val="PargrafodaLista"/>
        <w:spacing w:after="0" w:line="360" w:lineRule="auto"/>
        <w:ind w:left="720"/>
        <w:jc w:val="both"/>
        <w:rPr>
          <w:rFonts w:ascii="Arial" w:eastAsia="Times New Roman" w:hAnsi="Arial" w:cs="Arial"/>
          <w:color w:val="000000"/>
          <w:sz w:val="24"/>
          <w:szCs w:val="24"/>
          <w:lang w:eastAsia="pt-BR"/>
        </w:rPr>
      </w:pPr>
    </w:p>
    <w:p w14:paraId="2CFBB284" w14:textId="77777777" w:rsidR="00584973" w:rsidRDefault="00584973" w:rsidP="00584973">
      <w:pPr>
        <w:pStyle w:val="PargrafodaLista"/>
        <w:spacing w:after="0" w:line="360" w:lineRule="auto"/>
        <w:ind w:left="720"/>
        <w:jc w:val="both"/>
        <w:rPr>
          <w:rFonts w:ascii="Arial" w:eastAsia="Times New Roman" w:hAnsi="Arial" w:cs="Arial"/>
          <w:color w:val="000000"/>
          <w:sz w:val="24"/>
          <w:szCs w:val="24"/>
          <w:lang w:eastAsia="pt-BR"/>
        </w:rPr>
      </w:pPr>
    </w:p>
    <w:p w14:paraId="4EFC456C" w14:textId="77777777" w:rsidR="00584973" w:rsidRPr="00790D33" w:rsidRDefault="00584973" w:rsidP="00584973">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lastRenderedPageBreak/>
        <w:t>1</w:t>
      </w:r>
      <w:r>
        <w:rPr>
          <w:rFonts w:ascii="Arial" w:eastAsia="Times New Roman" w:hAnsi="Arial" w:cs="Arial"/>
          <w:b/>
          <w:bCs/>
          <w:color w:val="000000"/>
          <w:sz w:val="24"/>
          <w:szCs w:val="24"/>
          <w:lang w:eastAsia="pt-BR"/>
        </w:rPr>
        <w:t xml:space="preserve"> 2.</w:t>
      </w:r>
      <w:r w:rsidRPr="00790D33">
        <w:rPr>
          <w:rFonts w:ascii="Arial" w:eastAsia="Times New Roman" w:hAnsi="Arial" w:cs="Arial"/>
          <w:b/>
          <w:bCs/>
          <w:color w:val="000000"/>
          <w:sz w:val="24"/>
          <w:szCs w:val="24"/>
          <w:lang w:eastAsia="pt-BR"/>
        </w:rPr>
        <w:t xml:space="preserve"> CONTRATAÇÕES CORRELATAS E/OU INTERDEPENDENTES</w:t>
      </w:r>
    </w:p>
    <w:p w14:paraId="3F002769" w14:textId="77777777" w:rsidR="00584973" w:rsidRPr="00790D33" w:rsidRDefault="00584973" w:rsidP="00584973">
      <w:pPr>
        <w:pStyle w:val="PargrafodaLista"/>
        <w:spacing w:after="0" w:line="360" w:lineRule="auto"/>
        <w:ind w:left="720"/>
        <w:jc w:val="both"/>
        <w:rPr>
          <w:rFonts w:ascii="Arial" w:eastAsia="Times New Roman" w:hAnsi="Arial" w:cs="Arial"/>
          <w:color w:val="000000"/>
          <w:sz w:val="24"/>
          <w:szCs w:val="24"/>
          <w:lang w:eastAsia="pt-BR"/>
        </w:rPr>
      </w:pPr>
    </w:p>
    <w:p w14:paraId="03F4C58F" w14:textId="77777777" w:rsidR="00584973" w:rsidRPr="00790D33" w:rsidRDefault="00584973" w:rsidP="00584973">
      <w:pPr>
        <w:spacing w:line="360" w:lineRule="auto"/>
        <w:jc w:val="both"/>
        <w:rPr>
          <w:rFonts w:eastAsia="Times New Roman"/>
          <w:sz w:val="24"/>
          <w:szCs w:val="24"/>
        </w:rPr>
      </w:pPr>
      <w:r w:rsidRPr="00790D33">
        <w:rPr>
          <w:rFonts w:eastAsia="Times New Roman"/>
          <w:sz w:val="24"/>
          <w:szCs w:val="24"/>
        </w:rPr>
        <w:t>Atualmente a Câmara Municipal de Extrema</w:t>
      </w:r>
      <w:r>
        <w:rPr>
          <w:rFonts w:eastAsia="Times New Roman"/>
          <w:sz w:val="24"/>
          <w:szCs w:val="24"/>
        </w:rPr>
        <w:t xml:space="preserve"> não</w:t>
      </w:r>
      <w:r w:rsidRPr="00790D33">
        <w:rPr>
          <w:rFonts w:eastAsia="Times New Roman"/>
          <w:sz w:val="24"/>
          <w:szCs w:val="24"/>
        </w:rPr>
        <w:t xml:space="preserve"> possui </w:t>
      </w:r>
      <w:r>
        <w:rPr>
          <w:rFonts w:eastAsia="Times New Roman"/>
          <w:sz w:val="24"/>
          <w:szCs w:val="24"/>
        </w:rPr>
        <w:t xml:space="preserve">contrato de fornecimento </w:t>
      </w:r>
      <w:r w:rsidRPr="00790D33">
        <w:rPr>
          <w:rFonts w:eastAsia="Times New Roman"/>
          <w:sz w:val="24"/>
          <w:szCs w:val="24"/>
        </w:rPr>
        <w:t>para esse objeto.</w:t>
      </w:r>
    </w:p>
    <w:p w14:paraId="604BAD54" w14:textId="77777777" w:rsidR="00584973" w:rsidRDefault="00584973" w:rsidP="00584973">
      <w:pPr>
        <w:pStyle w:val="PargrafodaLista"/>
        <w:spacing w:after="0" w:line="360" w:lineRule="auto"/>
        <w:ind w:left="0"/>
        <w:jc w:val="both"/>
        <w:rPr>
          <w:rFonts w:ascii="Arial" w:eastAsia="Times New Roman" w:hAnsi="Arial" w:cs="Arial"/>
          <w:b/>
          <w:bCs/>
          <w:color w:val="000000"/>
          <w:sz w:val="24"/>
          <w:szCs w:val="24"/>
          <w:lang w:eastAsia="pt-BR"/>
        </w:rPr>
      </w:pPr>
      <w:bookmarkStart w:id="13" w:name="_Hlk186721750"/>
    </w:p>
    <w:p w14:paraId="52455A10" w14:textId="77777777" w:rsidR="00584973" w:rsidRDefault="00584973" w:rsidP="00584973">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IMPACTOS AMBIENTAIS E RESPECTIVAS MEDIDAS MITIGADORAS, INCLUÍDOS REQUISITOS DE BAIXO CONSUMO DE ENERGIA E DE OUTROS RECURSOS, BEM COMO LOGÍSTICA REVERSA PARA DESFAZIMENTO E RECICLAGEM DE BENS E REFUGOS, QUANDO APLICÁVEL.</w:t>
      </w:r>
    </w:p>
    <w:p w14:paraId="499CFCE4" w14:textId="77777777" w:rsidR="00584973" w:rsidRDefault="00584973" w:rsidP="00584973">
      <w:pPr>
        <w:pStyle w:val="PargrafodaLista"/>
        <w:spacing w:after="0" w:line="360" w:lineRule="auto"/>
        <w:ind w:left="0"/>
        <w:jc w:val="both"/>
        <w:rPr>
          <w:rFonts w:ascii="Arial" w:eastAsia="Times New Roman" w:hAnsi="Arial" w:cs="Arial"/>
          <w:b/>
          <w:bCs/>
          <w:color w:val="000000"/>
          <w:sz w:val="24"/>
          <w:szCs w:val="24"/>
          <w:lang w:eastAsia="pt-BR"/>
        </w:rPr>
      </w:pPr>
    </w:p>
    <w:p w14:paraId="269E91F1" w14:textId="77777777" w:rsidR="00584973" w:rsidRPr="00FC152F" w:rsidRDefault="00584973" w:rsidP="00584973">
      <w:pPr>
        <w:pStyle w:val="PargrafodaLista"/>
        <w:spacing w:after="0" w:line="360" w:lineRule="auto"/>
        <w:ind w:left="0" w:firstLine="720"/>
        <w:jc w:val="both"/>
        <w:rPr>
          <w:rFonts w:ascii="Arial" w:eastAsia="Times New Roman" w:hAnsi="Arial" w:cs="Arial"/>
          <w:color w:val="000000"/>
          <w:sz w:val="24"/>
          <w:szCs w:val="24"/>
          <w:lang w:eastAsia="pt-BR"/>
        </w:rPr>
      </w:pPr>
      <w:r w:rsidRPr="00FC152F">
        <w:rPr>
          <w:rFonts w:ascii="Arial" w:eastAsia="Times New Roman" w:hAnsi="Arial" w:cs="Arial"/>
          <w:color w:val="000000"/>
          <w:sz w:val="24"/>
          <w:szCs w:val="24"/>
          <w:lang w:eastAsia="pt-BR"/>
        </w:rPr>
        <w:t>A aquisição dos equipamentos previstos poderá gerar impactos ambientais decorrentes da fabricação, transporte, uso e descarte dos produtos, especialmente em razão dos componentes eletrônicos e baterias embutidas. Tais impactos incluem o consumo de energia elétrica, a geração de resíduos eletrônicos e a emissão de gases poluentes relacionados ao ciclo de vida dos produtos.</w:t>
      </w:r>
    </w:p>
    <w:p w14:paraId="2C519F99" w14:textId="77777777" w:rsidR="00584973" w:rsidRPr="00FC152F" w:rsidRDefault="00584973" w:rsidP="00584973">
      <w:pPr>
        <w:pStyle w:val="PargrafodaLista"/>
        <w:spacing w:after="0" w:line="360" w:lineRule="auto"/>
        <w:ind w:left="0" w:firstLine="720"/>
        <w:jc w:val="both"/>
        <w:rPr>
          <w:rFonts w:ascii="Arial" w:eastAsia="Times New Roman" w:hAnsi="Arial" w:cs="Arial"/>
          <w:color w:val="000000"/>
          <w:sz w:val="24"/>
          <w:szCs w:val="24"/>
          <w:lang w:eastAsia="pt-BR"/>
        </w:rPr>
      </w:pPr>
      <w:r w:rsidRPr="00FC152F">
        <w:rPr>
          <w:rFonts w:ascii="Arial" w:eastAsia="Times New Roman" w:hAnsi="Arial" w:cs="Arial"/>
          <w:color w:val="000000"/>
          <w:sz w:val="24"/>
          <w:szCs w:val="24"/>
          <w:lang w:eastAsia="pt-BR"/>
        </w:rPr>
        <w:t>Como medidas mitigadoras, será exigido que os equipamentos adquiridos apresentem tecnologias de baixo consumo de energia e modos de funcionamento que priorizem a eficiência energética, como certificações reconhecidas (por exemplo, Energy Star ou equivalentes) sempre que aplicáveis. Essa exigência visa reduzir a pegada de carbono associada ao uso cotidiano dos equipamentos pela Câmara Municipal.</w:t>
      </w:r>
    </w:p>
    <w:p w14:paraId="52646A47" w14:textId="77777777" w:rsidR="00584973" w:rsidRPr="00FC152F" w:rsidRDefault="00584973" w:rsidP="00584973">
      <w:pPr>
        <w:pStyle w:val="PargrafodaLista"/>
        <w:spacing w:after="0" w:line="360" w:lineRule="auto"/>
        <w:ind w:left="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b/>
      </w:r>
      <w:r w:rsidRPr="00FC152F">
        <w:rPr>
          <w:rFonts w:ascii="Arial" w:eastAsia="Times New Roman" w:hAnsi="Arial" w:cs="Arial"/>
          <w:color w:val="000000"/>
          <w:sz w:val="24"/>
          <w:szCs w:val="24"/>
          <w:lang w:eastAsia="pt-BR"/>
        </w:rPr>
        <w:t xml:space="preserve">Por fim, a Câmara Municipal de Extrema </w:t>
      </w:r>
      <w:r>
        <w:rPr>
          <w:rFonts w:ascii="Arial" w:eastAsia="Times New Roman" w:hAnsi="Arial" w:cs="Arial"/>
          <w:color w:val="000000"/>
          <w:sz w:val="24"/>
          <w:szCs w:val="24"/>
          <w:lang w:eastAsia="pt-BR"/>
        </w:rPr>
        <w:t>poderá</w:t>
      </w:r>
      <w:r w:rsidRPr="00FC152F">
        <w:rPr>
          <w:rFonts w:ascii="Arial" w:eastAsia="Times New Roman" w:hAnsi="Arial" w:cs="Arial"/>
          <w:color w:val="000000"/>
          <w:sz w:val="24"/>
          <w:szCs w:val="24"/>
          <w:lang w:eastAsia="pt-BR"/>
        </w:rPr>
        <w:t xml:space="preserve"> adotar práticas internas de descarte sustentável de seus bens inservíveis, destinando equipamentos obsoletos à reciclagem ou a programas oficiais de reaproveitamento, colaborando para a preservação do meio ambiente e a promoção da sustentabilidade pública.</w:t>
      </w:r>
    </w:p>
    <w:p w14:paraId="714DFA62" w14:textId="77777777" w:rsidR="00584973" w:rsidRDefault="00584973" w:rsidP="00584973">
      <w:pPr>
        <w:pStyle w:val="PargrafodaLista"/>
        <w:spacing w:after="0" w:line="360" w:lineRule="auto"/>
        <w:ind w:left="0"/>
        <w:jc w:val="both"/>
        <w:rPr>
          <w:rFonts w:ascii="Arial" w:eastAsia="Times New Roman" w:hAnsi="Arial" w:cs="Arial"/>
          <w:b/>
          <w:bCs/>
          <w:color w:val="000000"/>
          <w:sz w:val="24"/>
          <w:szCs w:val="24"/>
          <w:lang w:eastAsia="pt-BR"/>
        </w:rPr>
      </w:pPr>
    </w:p>
    <w:bookmarkEnd w:id="13"/>
    <w:p w14:paraId="578B8493" w14:textId="77777777" w:rsidR="00584973" w:rsidRPr="00790D33" w:rsidRDefault="00584973" w:rsidP="00584973">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FORMA DE SELEÇÃO DO FORNECEDOR</w:t>
      </w:r>
    </w:p>
    <w:p w14:paraId="1E69E8BA" w14:textId="77777777" w:rsidR="00584973" w:rsidRPr="00790D33" w:rsidRDefault="00584973" w:rsidP="00584973">
      <w:pPr>
        <w:shd w:val="clear" w:color="auto" w:fill="FFFFFF"/>
        <w:spacing w:line="360" w:lineRule="auto"/>
        <w:jc w:val="both"/>
        <w:textAlignment w:val="baseline"/>
        <w:rPr>
          <w:rFonts w:eastAsia="Times New Roman"/>
          <w:b/>
          <w:bCs/>
          <w:color w:val="000000"/>
          <w:sz w:val="24"/>
          <w:szCs w:val="24"/>
        </w:rPr>
      </w:pPr>
    </w:p>
    <w:p w14:paraId="6011DB92" w14:textId="77777777" w:rsidR="00584973" w:rsidRDefault="00584973" w:rsidP="00584973">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pregão eletrônico </w:t>
      </w:r>
      <w:r>
        <w:rPr>
          <w:rFonts w:ascii="Arial" w:hAnsi="Arial" w:cs="Arial"/>
          <w:color w:val="000000" w:themeColor="text1"/>
          <w:sz w:val="24"/>
          <w:szCs w:val="24"/>
        </w:rPr>
        <w:t xml:space="preserve">regime de execução indireta, </w:t>
      </w:r>
      <w:r w:rsidRPr="00790D33">
        <w:rPr>
          <w:rFonts w:ascii="Arial" w:hAnsi="Arial" w:cs="Arial"/>
          <w:color w:val="000000" w:themeColor="text1"/>
          <w:sz w:val="24"/>
          <w:szCs w:val="24"/>
        </w:rPr>
        <w:t xml:space="preserve">pelo menor preço </w:t>
      </w:r>
      <w:r>
        <w:rPr>
          <w:rFonts w:ascii="Arial" w:hAnsi="Arial" w:cs="Arial"/>
          <w:color w:val="000000" w:themeColor="text1"/>
          <w:sz w:val="24"/>
          <w:szCs w:val="24"/>
        </w:rPr>
        <w:t xml:space="preserve">unitário, </w:t>
      </w:r>
      <w:r>
        <w:rPr>
          <w:rFonts w:ascii="Arial" w:hAnsi="Arial" w:cs="Arial"/>
          <w:color w:val="000000" w:themeColor="text1"/>
          <w:sz w:val="24"/>
          <w:szCs w:val="24"/>
        </w:rPr>
        <w:lastRenderedPageBreak/>
        <w:t>fornecimento imediato</w:t>
      </w:r>
      <w:r w:rsidRPr="00790D33">
        <w:rPr>
          <w:rFonts w:ascii="Arial" w:hAnsi="Arial" w:cs="Arial"/>
          <w:color w:val="000000" w:themeColor="text1"/>
          <w:sz w:val="24"/>
          <w:szCs w:val="24"/>
        </w:rPr>
        <w:t xml:space="preserve">. </w:t>
      </w:r>
      <w:r>
        <w:rPr>
          <w:rFonts w:ascii="Arial" w:hAnsi="Arial" w:cs="Arial"/>
          <w:color w:val="000000" w:themeColor="text1"/>
          <w:sz w:val="24"/>
          <w:szCs w:val="24"/>
        </w:rPr>
        <w:t xml:space="preserve"> O fornecimento imediato é aquele em que a entrega deverá ocorrer em até 30 dias após o recebimento da Autorização de Fornecimento (AF).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r>
        <w:rPr>
          <w:rFonts w:ascii="Arial" w:eastAsia="Times New Roman" w:hAnsi="Arial" w:cs="Arial"/>
          <w:color w:val="000000" w:themeColor="text1"/>
          <w:sz w:val="24"/>
          <w:szCs w:val="24"/>
        </w:rPr>
        <w:t xml:space="preserve"> Será celebrado contrato.</w:t>
      </w:r>
    </w:p>
    <w:p w14:paraId="28214C21" w14:textId="77777777" w:rsidR="00584973" w:rsidRDefault="00584973" w:rsidP="00584973">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20724A88" w14:textId="77777777" w:rsidR="00584973" w:rsidRPr="00790D33" w:rsidRDefault="00584973" w:rsidP="00584973">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VIABILIDADE DA CONTRATAÇÃO</w:t>
      </w:r>
    </w:p>
    <w:p w14:paraId="5BA21441" w14:textId="77777777" w:rsidR="00584973" w:rsidRPr="00790D33" w:rsidRDefault="00584973" w:rsidP="00584973">
      <w:pPr>
        <w:autoSpaceDE w:val="0"/>
        <w:autoSpaceDN w:val="0"/>
        <w:adjustRightInd w:val="0"/>
        <w:spacing w:line="360" w:lineRule="auto"/>
        <w:ind w:firstLine="708"/>
        <w:jc w:val="both"/>
        <w:rPr>
          <w:rFonts w:eastAsia="Calibri"/>
          <w:sz w:val="24"/>
          <w:szCs w:val="24"/>
        </w:rPr>
      </w:pPr>
    </w:p>
    <w:p w14:paraId="73EFDB13" w14:textId="77777777" w:rsidR="00584973" w:rsidRDefault="00584973" w:rsidP="00584973">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53B46375" w14:textId="77777777" w:rsidR="00584973" w:rsidRPr="00790D33" w:rsidRDefault="00584973" w:rsidP="00584973">
      <w:pPr>
        <w:autoSpaceDE w:val="0"/>
        <w:autoSpaceDN w:val="0"/>
        <w:adjustRightInd w:val="0"/>
        <w:spacing w:line="360" w:lineRule="auto"/>
        <w:ind w:firstLine="708"/>
        <w:jc w:val="both"/>
        <w:rPr>
          <w:rFonts w:eastAsia="Calibri"/>
          <w:sz w:val="24"/>
          <w:szCs w:val="24"/>
        </w:rPr>
      </w:pPr>
    </w:p>
    <w:p w14:paraId="4A586D93" w14:textId="77777777" w:rsidR="00584973" w:rsidRPr="00790D33" w:rsidRDefault="00584973" w:rsidP="00584973">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29</w:t>
      </w:r>
      <w:r w:rsidRPr="00790D33">
        <w:rPr>
          <w:rFonts w:ascii="Arial" w:hAnsi="Arial" w:cs="Arial"/>
          <w:sz w:val="24"/>
          <w:szCs w:val="24"/>
        </w:rPr>
        <w:t xml:space="preserve"> de </w:t>
      </w:r>
      <w:r>
        <w:rPr>
          <w:rFonts w:ascii="Arial" w:hAnsi="Arial" w:cs="Arial"/>
          <w:sz w:val="24"/>
          <w:szCs w:val="24"/>
        </w:rPr>
        <w:t xml:space="preserve">abril </w:t>
      </w:r>
      <w:r w:rsidRPr="00790D33">
        <w:rPr>
          <w:rFonts w:ascii="Arial" w:hAnsi="Arial" w:cs="Arial"/>
          <w:sz w:val="24"/>
          <w:szCs w:val="24"/>
        </w:rPr>
        <w:t>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584973" w14:paraId="11A5EB8C" w14:textId="77777777" w:rsidTr="00D308C0">
        <w:tc>
          <w:tcPr>
            <w:tcW w:w="8365" w:type="dxa"/>
          </w:tcPr>
          <w:p w14:paraId="3D7073B9" w14:textId="77777777" w:rsidR="00584973" w:rsidRDefault="00584973" w:rsidP="00D308C0">
            <w:pPr>
              <w:pStyle w:val="PargrafodaLista"/>
              <w:spacing w:after="0"/>
              <w:ind w:left="0"/>
              <w:jc w:val="center"/>
              <w:rPr>
                <w:rFonts w:ascii="Arial" w:hAnsi="Arial" w:cs="Arial"/>
                <w:sz w:val="24"/>
                <w:szCs w:val="24"/>
              </w:rPr>
            </w:pPr>
          </w:p>
          <w:p w14:paraId="1E145973" w14:textId="77777777" w:rsidR="00584973" w:rsidRDefault="00584973" w:rsidP="00D308C0">
            <w:pPr>
              <w:pStyle w:val="PargrafodaLista"/>
              <w:spacing w:after="0"/>
              <w:ind w:left="0"/>
              <w:jc w:val="center"/>
              <w:rPr>
                <w:rFonts w:ascii="Arial" w:hAnsi="Arial" w:cs="Arial"/>
                <w:sz w:val="24"/>
                <w:szCs w:val="24"/>
              </w:rPr>
            </w:pPr>
          </w:p>
          <w:p w14:paraId="0DB85112" w14:textId="77777777" w:rsidR="00584973" w:rsidRDefault="00584973" w:rsidP="00D308C0">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730ACD2B" w14:textId="77777777" w:rsidR="00584973" w:rsidRPr="00790D33" w:rsidRDefault="00584973" w:rsidP="00D308C0">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006DDC37" w14:textId="77777777" w:rsidR="00584973" w:rsidRDefault="00584973" w:rsidP="00D308C0">
            <w:pPr>
              <w:pStyle w:val="PargrafodaLista"/>
              <w:spacing w:after="0"/>
              <w:ind w:left="0"/>
              <w:jc w:val="center"/>
              <w:rPr>
                <w:rFonts w:ascii="Arial" w:hAnsi="Arial" w:cs="Arial"/>
                <w:sz w:val="24"/>
                <w:szCs w:val="24"/>
              </w:rPr>
            </w:pPr>
          </w:p>
        </w:tc>
      </w:tr>
      <w:tr w:rsidR="00584973" w14:paraId="34A11928" w14:textId="77777777" w:rsidTr="00D308C0">
        <w:tc>
          <w:tcPr>
            <w:tcW w:w="8365" w:type="dxa"/>
          </w:tcPr>
          <w:p w14:paraId="254A0ADE" w14:textId="77777777" w:rsidR="00584973" w:rsidRPr="00790D33" w:rsidRDefault="00584973" w:rsidP="00D308C0">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248F9DAF" w14:textId="77777777" w:rsidR="00584973" w:rsidRDefault="00584973" w:rsidP="00D308C0">
            <w:pPr>
              <w:pStyle w:val="PargrafodaLista"/>
              <w:spacing w:after="0"/>
              <w:ind w:left="0"/>
              <w:jc w:val="center"/>
              <w:rPr>
                <w:rFonts w:ascii="Arial" w:hAnsi="Arial" w:cs="Arial"/>
                <w:sz w:val="24"/>
                <w:szCs w:val="24"/>
              </w:rPr>
            </w:pPr>
          </w:p>
        </w:tc>
      </w:tr>
    </w:tbl>
    <w:p w14:paraId="234ED5CF" w14:textId="77777777" w:rsidR="00584973" w:rsidRPr="00790D33" w:rsidRDefault="00584973" w:rsidP="00584973">
      <w:pPr>
        <w:jc w:val="both"/>
        <w:rPr>
          <w:b/>
          <w:bCs/>
          <w:sz w:val="24"/>
          <w:szCs w:val="24"/>
        </w:rPr>
      </w:pPr>
    </w:p>
    <w:p w14:paraId="226D1FDC" w14:textId="77777777" w:rsidR="00584973" w:rsidRPr="00790D33" w:rsidRDefault="00584973" w:rsidP="00584973">
      <w:pPr>
        <w:jc w:val="both"/>
        <w:rPr>
          <w:b/>
          <w:bCs/>
          <w:sz w:val="24"/>
          <w:szCs w:val="24"/>
        </w:rPr>
      </w:pPr>
      <w:r w:rsidRPr="00790D33">
        <w:rPr>
          <w:b/>
          <w:bCs/>
          <w:sz w:val="24"/>
          <w:szCs w:val="24"/>
        </w:rPr>
        <w:t>DESPACHO</w:t>
      </w:r>
    </w:p>
    <w:p w14:paraId="4F6BF8D9" w14:textId="77777777" w:rsidR="00584973" w:rsidRPr="00790D33" w:rsidRDefault="00584973" w:rsidP="00584973">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584973" w14:paraId="48C1DEC8" w14:textId="77777777" w:rsidTr="00D308C0">
        <w:tc>
          <w:tcPr>
            <w:tcW w:w="9063" w:type="dxa"/>
          </w:tcPr>
          <w:p w14:paraId="7C368EAF" w14:textId="77777777" w:rsidR="00584973" w:rsidRDefault="00584973" w:rsidP="00D308C0">
            <w:pPr>
              <w:pStyle w:val="PargrafodaLista"/>
              <w:spacing w:after="0"/>
              <w:ind w:left="0"/>
              <w:jc w:val="center"/>
              <w:rPr>
                <w:rFonts w:ascii="Arial" w:hAnsi="Arial" w:cs="Arial"/>
                <w:sz w:val="24"/>
                <w:szCs w:val="24"/>
              </w:rPr>
            </w:pPr>
          </w:p>
          <w:p w14:paraId="540CBCAB" w14:textId="77777777" w:rsidR="00584973" w:rsidRDefault="00584973" w:rsidP="00D308C0">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07AED7F2" w14:textId="77777777" w:rsidR="00584973" w:rsidRPr="00790D33" w:rsidRDefault="00584973" w:rsidP="00D308C0">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599F2100" w14:textId="77777777" w:rsidR="00584973" w:rsidRDefault="00584973" w:rsidP="00D308C0">
            <w:pPr>
              <w:pStyle w:val="PargrafodaLista"/>
              <w:spacing w:after="0"/>
              <w:ind w:left="0"/>
              <w:jc w:val="center"/>
              <w:rPr>
                <w:rFonts w:ascii="Arial" w:hAnsi="Arial" w:cs="Arial"/>
                <w:sz w:val="24"/>
                <w:szCs w:val="24"/>
              </w:rPr>
            </w:pPr>
          </w:p>
        </w:tc>
      </w:tr>
      <w:tr w:rsidR="00584973" w14:paraId="3833CF18" w14:textId="77777777" w:rsidTr="00D308C0">
        <w:tc>
          <w:tcPr>
            <w:tcW w:w="9063" w:type="dxa"/>
          </w:tcPr>
          <w:p w14:paraId="508C7A11" w14:textId="77777777" w:rsidR="00584973" w:rsidRDefault="00584973" w:rsidP="00D308C0">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369C9B4B" w14:textId="77777777" w:rsidR="00584973" w:rsidRPr="00790D33" w:rsidRDefault="00584973" w:rsidP="00584973">
      <w:pPr>
        <w:tabs>
          <w:tab w:val="left" w:pos="2190"/>
        </w:tabs>
        <w:rPr>
          <w:sz w:val="24"/>
          <w:szCs w:val="24"/>
        </w:rPr>
      </w:pPr>
    </w:p>
    <w:p w14:paraId="0FD21FBF" w14:textId="7080C865" w:rsidR="008E5F60" w:rsidRDefault="00A70F7A" w:rsidP="0066467F">
      <w:pPr>
        <w:pStyle w:val="Ttulo1"/>
        <w:spacing w:line="360" w:lineRule="auto"/>
        <w:jc w:val="center"/>
        <w:rPr>
          <w:rFonts w:eastAsia="Times New Roman"/>
          <w:b/>
          <w:caps/>
          <w:sz w:val="24"/>
          <w:szCs w:val="24"/>
        </w:rPr>
      </w:pPr>
      <w:bookmarkStart w:id="14" w:name="_Hlk82471863"/>
      <w:bookmarkEnd w:id="11"/>
      <w:r>
        <w:rPr>
          <w:b/>
          <w:bCs/>
          <w:color w:val="000000"/>
          <w:sz w:val="24"/>
        </w:rPr>
        <w:lastRenderedPageBreak/>
        <w:t xml:space="preserve">ANEXO II - </w:t>
      </w:r>
      <w:r w:rsidRPr="00F7258F">
        <w:rPr>
          <w:b/>
          <w:bCs/>
          <w:color w:val="000000"/>
          <w:sz w:val="24"/>
        </w:rPr>
        <w:t xml:space="preserve">MATRIZ DE RISCOS </w:t>
      </w:r>
      <w:r w:rsidR="0066467F">
        <w:rPr>
          <w:b/>
          <w:bCs/>
          <w:color w:val="000000"/>
          <w:sz w:val="24"/>
        </w:rPr>
        <w:t>– PRC 52/2025</w:t>
      </w:r>
    </w:p>
    <w:p w14:paraId="160785F0" w14:textId="77777777" w:rsidR="0066467F" w:rsidRPr="00F7258F" w:rsidRDefault="0066467F" w:rsidP="0066467F">
      <w:pPr>
        <w:pStyle w:val="Ttulo2"/>
        <w:spacing w:line="360" w:lineRule="auto"/>
        <w:rPr>
          <w:b/>
          <w:bCs/>
        </w:rPr>
      </w:pPr>
      <w:r w:rsidRPr="00F7258F">
        <w:rPr>
          <w:b/>
          <w:bCs/>
          <w:color w:val="000000"/>
          <w:sz w:val="24"/>
        </w:rPr>
        <w:t>1. DADOS DO PROCESSO LICITATÓRIO</w:t>
      </w:r>
    </w:p>
    <w:p w14:paraId="39AA0D32" w14:textId="77777777" w:rsidR="0066467F" w:rsidRDefault="0066467F" w:rsidP="0066467F">
      <w:pPr>
        <w:spacing w:line="360" w:lineRule="auto"/>
        <w:jc w:val="both"/>
      </w:pPr>
      <w:r>
        <w:rPr>
          <w:b/>
          <w:color w:val="000000"/>
          <w:sz w:val="24"/>
        </w:rPr>
        <w:t>Resumo do Objeto:</w:t>
      </w:r>
      <w:r>
        <w:rPr>
          <w:color w:val="000000"/>
          <w:sz w:val="24"/>
        </w:rPr>
        <w:t xml:space="preserve"> </w:t>
      </w:r>
      <w:r w:rsidRPr="00716FAB">
        <w:rPr>
          <w:b/>
          <w:bCs/>
          <w:color w:val="000000"/>
          <w:sz w:val="24"/>
        </w:rPr>
        <w:t>Contratação</w:t>
      </w:r>
      <w:r>
        <w:rPr>
          <w:color w:val="000000"/>
          <w:sz w:val="24"/>
        </w:rPr>
        <w:t xml:space="preserve"> </w:t>
      </w:r>
      <w:r w:rsidRPr="00E719F4">
        <w:rPr>
          <w:b/>
          <w:bCs/>
          <w:sz w:val="24"/>
          <w:szCs w:val="24"/>
        </w:rPr>
        <w:t>Exclusiva de ME, EPP ou Equiparadas</w:t>
      </w:r>
      <w:r>
        <w:rPr>
          <w:b/>
          <w:bCs/>
          <w:sz w:val="24"/>
          <w:szCs w:val="24"/>
        </w:rPr>
        <w:t xml:space="preserve"> </w:t>
      </w:r>
      <w:r w:rsidRPr="00E719F4">
        <w:rPr>
          <w:sz w:val="24"/>
          <w:szCs w:val="24"/>
        </w:rPr>
        <w:t>para fornecimento de</w:t>
      </w:r>
      <w:r>
        <w:rPr>
          <w:b/>
          <w:bCs/>
          <w:sz w:val="24"/>
          <w:szCs w:val="24"/>
        </w:rPr>
        <w:t xml:space="preserve">: </w:t>
      </w:r>
      <w:r w:rsidRPr="007F1C64">
        <w:rPr>
          <w:b/>
          <w:bCs/>
          <w:sz w:val="24"/>
          <w:szCs w:val="24"/>
        </w:rPr>
        <w:t>ITEM 01</w:t>
      </w:r>
      <w:r w:rsidRPr="007F1C64">
        <w:rPr>
          <w:sz w:val="24"/>
          <w:szCs w:val="24"/>
        </w:rPr>
        <w:t xml:space="preserve"> – 01 (um) </w:t>
      </w:r>
      <w:r w:rsidRPr="007F1C64">
        <w:rPr>
          <w:b/>
          <w:bCs/>
          <w:sz w:val="24"/>
          <w:szCs w:val="24"/>
        </w:rPr>
        <w:t>Headphone profissional</w:t>
      </w:r>
      <w:r w:rsidRPr="007F1C64">
        <w:rPr>
          <w:sz w:val="24"/>
          <w:szCs w:val="24"/>
        </w:rPr>
        <w:t>, dobrável, over-ear, saída tipo P2, comprimento de no mínimo 02 metros, potência de saída de no mínimo 40mW</w:t>
      </w:r>
      <w:r>
        <w:rPr>
          <w:sz w:val="24"/>
          <w:szCs w:val="24"/>
        </w:rPr>
        <w:t xml:space="preserve">; </w:t>
      </w:r>
      <w:r w:rsidRPr="007F1C64">
        <w:rPr>
          <w:b/>
          <w:bCs/>
          <w:sz w:val="24"/>
          <w:szCs w:val="24"/>
        </w:rPr>
        <w:t>ITEM 02</w:t>
      </w:r>
      <w:r>
        <w:rPr>
          <w:sz w:val="24"/>
          <w:szCs w:val="24"/>
        </w:rPr>
        <w:t xml:space="preserve"> – 01 </w:t>
      </w:r>
      <w:r w:rsidRPr="007F1C64">
        <w:rPr>
          <w:b/>
          <w:bCs/>
          <w:sz w:val="24"/>
          <w:szCs w:val="24"/>
        </w:rPr>
        <w:t>Leitor de gravador de cartões com saída usb-c 3.0</w:t>
      </w:r>
      <w:r w:rsidRPr="007F1C64">
        <w:rPr>
          <w:sz w:val="24"/>
          <w:szCs w:val="24"/>
        </w:rPr>
        <w:t>, compatibilidade com cartões SD, micro SD, Cfast e CompactFlash</w:t>
      </w:r>
      <w:r>
        <w:rPr>
          <w:sz w:val="24"/>
          <w:szCs w:val="24"/>
        </w:rPr>
        <w:t xml:space="preserve">; </w:t>
      </w:r>
      <w:r w:rsidRPr="007F1C64">
        <w:rPr>
          <w:b/>
          <w:bCs/>
          <w:sz w:val="24"/>
          <w:szCs w:val="24"/>
        </w:rPr>
        <w:t>ITEM 03</w:t>
      </w:r>
      <w:r>
        <w:rPr>
          <w:sz w:val="24"/>
          <w:szCs w:val="24"/>
        </w:rPr>
        <w:t xml:space="preserve"> – 02 (dois) </w:t>
      </w:r>
      <w:r w:rsidRPr="007F1C64">
        <w:rPr>
          <w:b/>
          <w:bCs/>
          <w:sz w:val="24"/>
          <w:szCs w:val="24"/>
        </w:rPr>
        <w:t>Kits Microfones de lapela para smarthphone</w:t>
      </w:r>
      <w:r w:rsidRPr="007F1C64">
        <w:rPr>
          <w:sz w:val="24"/>
          <w:szCs w:val="24"/>
        </w:rPr>
        <w:t>, com entrada lighting, bluetooth, redução de ruído, bateria de no mínimo 50mAh, captação omnidirecional, cabo carregador e estojo de carregamento</w:t>
      </w:r>
      <w:r>
        <w:rPr>
          <w:sz w:val="24"/>
          <w:szCs w:val="24"/>
        </w:rPr>
        <w:t xml:space="preserve">; </w:t>
      </w:r>
      <w:r w:rsidRPr="007F1C64">
        <w:rPr>
          <w:b/>
          <w:bCs/>
          <w:sz w:val="24"/>
          <w:szCs w:val="24"/>
        </w:rPr>
        <w:t>ITEM 04</w:t>
      </w:r>
      <w:r>
        <w:rPr>
          <w:sz w:val="24"/>
          <w:szCs w:val="24"/>
        </w:rPr>
        <w:t xml:space="preserve"> – 08 (oito) </w:t>
      </w:r>
      <w:r w:rsidRPr="007F1C64">
        <w:rPr>
          <w:sz w:val="24"/>
          <w:szCs w:val="24"/>
        </w:rPr>
        <w:t>Microfones com fio, com haste tipo gooseneck, de mesa, condensador, cardioide, phanton power e à bateria, cor preta, saída XLR, com espuma, plug desligável do gooseneck, resposta de frequência 50-16000 Hz e botão liga e desliga de som</w:t>
      </w:r>
      <w:r>
        <w:rPr>
          <w:sz w:val="24"/>
          <w:szCs w:val="24"/>
        </w:rPr>
        <w:t xml:space="preserve">; </w:t>
      </w:r>
      <w:r w:rsidRPr="007F1C64">
        <w:rPr>
          <w:b/>
          <w:bCs/>
          <w:sz w:val="24"/>
          <w:szCs w:val="24"/>
        </w:rPr>
        <w:t>ITEM 0</w:t>
      </w:r>
      <w:r>
        <w:rPr>
          <w:b/>
          <w:bCs/>
          <w:sz w:val="24"/>
          <w:szCs w:val="24"/>
        </w:rPr>
        <w:t>5</w:t>
      </w:r>
      <w:r w:rsidRPr="007F1C64">
        <w:rPr>
          <w:b/>
          <w:bCs/>
          <w:sz w:val="24"/>
          <w:szCs w:val="24"/>
        </w:rPr>
        <w:t xml:space="preserve"> -</w:t>
      </w:r>
      <w:r>
        <w:rPr>
          <w:sz w:val="24"/>
          <w:szCs w:val="24"/>
        </w:rPr>
        <w:t xml:space="preserve">  01 (um) </w:t>
      </w:r>
      <w:r w:rsidRPr="007F1C64">
        <w:rPr>
          <w:b/>
          <w:bCs/>
          <w:sz w:val="24"/>
          <w:szCs w:val="24"/>
        </w:rPr>
        <w:t>SSD tipo externo</w:t>
      </w:r>
      <w:r w:rsidRPr="007F1C64">
        <w:rPr>
          <w:sz w:val="24"/>
          <w:szCs w:val="24"/>
        </w:rPr>
        <w:t>, armazenamento de no mínimo 4TB, interface de conexão USB 3.0, com cabo</w:t>
      </w:r>
      <w:r>
        <w:rPr>
          <w:sz w:val="24"/>
          <w:szCs w:val="24"/>
        </w:rPr>
        <w:t xml:space="preserve">; </w:t>
      </w:r>
      <w:r w:rsidRPr="007F1C64">
        <w:rPr>
          <w:b/>
          <w:bCs/>
          <w:sz w:val="24"/>
          <w:szCs w:val="24"/>
        </w:rPr>
        <w:t>ITEM 0</w:t>
      </w:r>
      <w:r>
        <w:rPr>
          <w:b/>
          <w:bCs/>
          <w:sz w:val="24"/>
          <w:szCs w:val="24"/>
        </w:rPr>
        <w:t>6</w:t>
      </w:r>
      <w:r>
        <w:rPr>
          <w:sz w:val="24"/>
          <w:szCs w:val="24"/>
        </w:rPr>
        <w:t xml:space="preserve"> – 02 (dois) </w:t>
      </w:r>
      <w:r w:rsidRPr="007F1C64">
        <w:rPr>
          <w:sz w:val="24"/>
          <w:szCs w:val="24"/>
        </w:rPr>
        <w:t>Estabilizadores para Smartphone triaxial, dobrável e portátil, inversão rápida, bluetooth, tripé, cabo carregador, bateria de mais de 400mAh, capacidade de carga de até 500g, mínimo de 03</w:t>
      </w:r>
      <w:r>
        <w:rPr>
          <w:sz w:val="24"/>
          <w:szCs w:val="24"/>
        </w:rPr>
        <w:t xml:space="preserve"> eixos.</w:t>
      </w:r>
    </w:p>
    <w:p w14:paraId="4BC91C2B" w14:textId="77777777" w:rsidR="0066467F" w:rsidRDefault="0066467F" w:rsidP="0066467F">
      <w:pPr>
        <w:spacing w:line="360" w:lineRule="auto"/>
        <w:jc w:val="both"/>
      </w:pPr>
    </w:p>
    <w:p w14:paraId="7D4A71C3" w14:textId="77777777" w:rsidR="0066467F" w:rsidRDefault="0066467F" w:rsidP="0066467F">
      <w:pPr>
        <w:spacing w:line="360" w:lineRule="auto"/>
      </w:pPr>
      <w:r>
        <w:rPr>
          <w:b/>
          <w:color w:val="000000"/>
          <w:sz w:val="24"/>
        </w:rPr>
        <w:t>Número do Processo:</w:t>
      </w:r>
      <w:r>
        <w:rPr>
          <w:color w:val="000000"/>
          <w:sz w:val="24"/>
        </w:rPr>
        <w:t xml:space="preserve"> 52/2025.</w:t>
      </w:r>
    </w:p>
    <w:p w14:paraId="2BFB455F" w14:textId="77777777" w:rsidR="0066467F" w:rsidRDefault="0066467F" w:rsidP="0066467F">
      <w:pPr>
        <w:spacing w:line="360" w:lineRule="auto"/>
      </w:pPr>
      <w:r>
        <w:rPr>
          <w:b/>
          <w:color w:val="000000"/>
          <w:sz w:val="24"/>
        </w:rPr>
        <w:t>Número do Pregão Eletrônico:</w:t>
      </w:r>
      <w:r>
        <w:rPr>
          <w:color w:val="000000"/>
          <w:sz w:val="24"/>
        </w:rPr>
        <w:t xml:space="preserve"> 24/2025.</w:t>
      </w:r>
    </w:p>
    <w:p w14:paraId="61A106FB" w14:textId="77777777" w:rsidR="0066467F" w:rsidRPr="00F7258F" w:rsidRDefault="0066467F" w:rsidP="0066467F">
      <w:pPr>
        <w:pStyle w:val="Ttulo2"/>
        <w:spacing w:line="360" w:lineRule="auto"/>
        <w:rPr>
          <w:b/>
          <w:bCs/>
        </w:rPr>
      </w:pPr>
      <w:r w:rsidRPr="00F7258F">
        <w:rPr>
          <w:b/>
          <w:bCs/>
          <w:color w:val="000000"/>
          <w:sz w:val="24"/>
        </w:rPr>
        <w:t>2. FASE DE ANÁLISE</w:t>
      </w:r>
    </w:p>
    <w:p w14:paraId="7995B13C" w14:textId="77777777" w:rsidR="0066467F" w:rsidRDefault="0066467F" w:rsidP="0066467F">
      <w:pPr>
        <w:spacing w:line="360" w:lineRule="auto"/>
      </w:pPr>
      <w:r>
        <w:rPr>
          <w:color w:val="000000"/>
          <w:sz w:val="24"/>
        </w:rPr>
        <w:t>Foram consideradas as seguintes fases:</w:t>
      </w:r>
    </w:p>
    <w:p w14:paraId="7EBD33C5" w14:textId="77777777" w:rsidR="0066467F" w:rsidRDefault="0066467F" w:rsidP="0066467F">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3B77F8D7" w14:textId="77777777" w:rsidR="0066467F" w:rsidRDefault="0066467F" w:rsidP="0066467F">
      <w:pPr>
        <w:spacing w:line="360" w:lineRule="auto"/>
      </w:pPr>
      <w:r>
        <w:rPr>
          <w:color w:val="000000"/>
          <w:sz w:val="24"/>
        </w:rPr>
        <w:t xml:space="preserve">- </w:t>
      </w:r>
      <w:r>
        <w:rPr>
          <w:b/>
          <w:color w:val="000000"/>
          <w:sz w:val="24"/>
        </w:rPr>
        <w:t>Gestão do Contrato</w:t>
      </w:r>
      <w:r>
        <w:rPr>
          <w:color w:val="000000"/>
          <w:sz w:val="24"/>
        </w:rPr>
        <w:t>.</w:t>
      </w:r>
    </w:p>
    <w:p w14:paraId="049215B8" w14:textId="77777777" w:rsidR="0066467F" w:rsidRPr="00F7258F" w:rsidRDefault="0066467F" w:rsidP="0066467F">
      <w:pPr>
        <w:pStyle w:val="Ttulo2"/>
        <w:spacing w:line="360" w:lineRule="auto"/>
        <w:rPr>
          <w:b/>
          <w:bCs/>
        </w:rPr>
      </w:pPr>
      <w:r w:rsidRPr="00F7258F">
        <w:rPr>
          <w:b/>
          <w:bCs/>
          <w:color w:val="000000"/>
          <w:sz w:val="24"/>
        </w:rPr>
        <w:t>3. PLANEJAMENTO DA CONTRATAÇÃO E SELEÇÃO DO FORNECEDOR</w:t>
      </w:r>
    </w:p>
    <w:p w14:paraId="7357DD80" w14:textId="77777777" w:rsidR="0066467F" w:rsidRDefault="0066467F" w:rsidP="0066467F">
      <w:pPr>
        <w:spacing w:line="360" w:lineRule="auto"/>
      </w:pPr>
      <w:r>
        <w:rPr>
          <w:b/>
          <w:color w:val="000000"/>
          <w:sz w:val="24"/>
        </w:rPr>
        <w:t>Risco 01 – Atraso no procedimento licitatório.</w:t>
      </w:r>
    </w:p>
    <w:p w14:paraId="0CD97768" w14:textId="77777777" w:rsidR="0066467F" w:rsidRDefault="0066467F" w:rsidP="0066467F">
      <w:pPr>
        <w:spacing w:line="360" w:lineRule="auto"/>
      </w:pPr>
      <w:r>
        <w:rPr>
          <w:b/>
          <w:color w:val="000000"/>
          <w:sz w:val="24"/>
        </w:rPr>
        <w:t>Probabilidade:</w:t>
      </w:r>
      <w:r>
        <w:rPr>
          <w:color w:val="000000"/>
          <w:sz w:val="24"/>
        </w:rPr>
        <w:t xml:space="preserve"> Média.</w:t>
      </w:r>
    </w:p>
    <w:p w14:paraId="0DC686A8" w14:textId="77777777" w:rsidR="0066467F" w:rsidRDefault="0066467F" w:rsidP="0066467F">
      <w:pPr>
        <w:spacing w:line="360" w:lineRule="auto"/>
      </w:pPr>
      <w:r>
        <w:rPr>
          <w:b/>
          <w:color w:val="000000"/>
          <w:sz w:val="24"/>
        </w:rPr>
        <w:lastRenderedPageBreak/>
        <w:t>Impacto:</w:t>
      </w:r>
      <w:r>
        <w:rPr>
          <w:color w:val="000000"/>
          <w:sz w:val="24"/>
        </w:rPr>
        <w:t xml:space="preserve"> Alto.</w:t>
      </w:r>
    </w:p>
    <w:p w14:paraId="1428A583" w14:textId="77777777" w:rsidR="0066467F" w:rsidRDefault="0066467F" w:rsidP="0066467F">
      <w:pPr>
        <w:spacing w:line="360" w:lineRule="auto"/>
      </w:pPr>
      <w:r>
        <w:rPr>
          <w:b/>
          <w:color w:val="000000"/>
          <w:sz w:val="24"/>
        </w:rPr>
        <w:t>Dano Potencial:</w:t>
      </w:r>
      <w:r>
        <w:rPr>
          <w:color w:val="000000"/>
          <w:sz w:val="24"/>
        </w:rPr>
        <w:t xml:space="preserve"> Atraso na abertura do procedimento.</w:t>
      </w:r>
    </w:p>
    <w:p w14:paraId="76625B31" w14:textId="77777777" w:rsidR="0066467F" w:rsidRDefault="0066467F" w:rsidP="0066467F">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36516761" w14:textId="77777777" w:rsidR="0066467F" w:rsidRDefault="0066467F" w:rsidP="0066467F">
      <w:pPr>
        <w:spacing w:line="360" w:lineRule="auto"/>
      </w:pPr>
      <w:r>
        <w:rPr>
          <w:b/>
          <w:color w:val="000000"/>
          <w:sz w:val="24"/>
        </w:rPr>
        <w:t>Responsável:</w:t>
      </w:r>
      <w:r>
        <w:rPr>
          <w:color w:val="000000"/>
          <w:sz w:val="24"/>
        </w:rPr>
        <w:t xml:space="preserve"> Requerente.</w:t>
      </w:r>
    </w:p>
    <w:p w14:paraId="6BF7C263" w14:textId="77777777" w:rsidR="0066467F" w:rsidRDefault="0066467F" w:rsidP="0066467F">
      <w:pPr>
        <w:spacing w:line="360" w:lineRule="auto"/>
      </w:pPr>
      <w:r>
        <w:rPr>
          <w:b/>
          <w:color w:val="000000"/>
          <w:sz w:val="24"/>
        </w:rPr>
        <w:t>Ação de Contingência:</w:t>
      </w:r>
      <w:r>
        <w:rPr>
          <w:color w:val="000000"/>
          <w:sz w:val="24"/>
        </w:rPr>
        <w:t xml:space="preserve"> Saneamento do preenchimento e entrega rápida no setor de compras.</w:t>
      </w:r>
    </w:p>
    <w:p w14:paraId="1AE93B1D" w14:textId="77777777" w:rsidR="0066467F" w:rsidRDefault="0066467F" w:rsidP="0066467F">
      <w:pPr>
        <w:spacing w:line="360" w:lineRule="auto"/>
      </w:pPr>
      <w:r>
        <w:rPr>
          <w:b/>
          <w:color w:val="000000"/>
          <w:sz w:val="24"/>
        </w:rPr>
        <w:t>Responsável:</w:t>
      </w:r>
      <w:r>
        <w:rPr>
          <w:color w:val="000000"/>
          <w:sz w:val="24"/>
        </w:rPr>
        <w:t xml:space="preserve"> Chefe imediato do requerente.</w:t>
      </w:r>
    </w:p>
    <w:p w14:paraId="008D97CA" w14:textId="77777777" w:rsidR="0066467F" w:rsidRDefault="0066467F" w:rsidP="0066467F">
      <w:pPr>
        <w:spacing w:line="360" w:lineRule="auto"/>
      </w:pPr>
      <w:r>
        <w:rPr>
          <w:b/>
          <w:color w:val="000000"/>
          <w:sz w:val="24"/>
        </w:rPr>
        <w:t>Risco 02 – Descrição do objeto com indicação de marca sem justificativa.</w:t>
      </w:r>
    </w:p>
    <w:p w14:paraId="5304C21A" w14:textId="77777777" w:rsidR="0066467F" w:rsidRDefault="0066467F" w:rsidP="0066467F">
      <w:pPr>
        <w:spacing w:line="360" w:lineRule="auto"/>
      </w:pPr>
      <w:r>
        <w:rPr>
          <w:b/>
          <w:color w:val="000000"/>
          <w:sz w:val="24"/>
        </w:rPr>
        <w:t>Probabilidade:</w:t>
      </w:r>
      <w:r>
        <w:rPr>
          <w:color w:val="000000"/>
          <w:sz w:val="24"/>
        </w:rPr>
        <w:t xml:space="preserve"> Média.</w:t>
      </w:r>
    </w:p>
    <w:p w14:paraId="78972F3E" w14:textId="77777777" w:rsidR="0066467F" w:rsidRDefault="0066467F" w:rsidP="0066467F">
      <w:pPr>
        <w:spacing w:line="360" w:lineRule="auto"/>
      </w:pPr>
      <w:r>
        <w:rPr>
          <w:b/>
          <w:color w:val="000000"/>
          <w:sz w:val="24"/>
        </w:rPr>
        <w:t>Impacto:</w:t>
      </w:r>
      <w:r>
        <w:rPr>
          <w:color w:val="000000"/>
          <w:sz w:val="24"/>
        </w:rPr>
        <w:t xml:space="preserve"> Alto.</w:t>
      </w:r>
    </w:p>
    <w:p w14:paraId="5AFC53FC" w14:textId="77777777" w:rsidR="0066467F" w:rsidRDefault="0066467F" w:rsidP="0066467F">
      <w:pPr>
        <w:spacing w:line="360" w:lineRule="auto"/>
      </w:pPr>
      <w:r>
        <w:rPr>
          <w:b/>
          <w:color w:val="000000"/>
          <w:sz w:val="24"/>
        </w:rPr>
        <w:t>Dano Potencial:</w:t>
      </w:r>
      <w:r>
        <w:rPr>
          <w:color w:val="000000"/>
          <w:sz w:val="24"/>
        </w:rPr>
        <w:t xml:space="preserve"> Restrição à competitividade, nulidade do certame, retrabalho e responsabilização.</w:t>
      </w:r>
    </w:p>
    <w:p w14:paraId="1D2ECB22" w14:textId="77777777" w:rsidR="0066467F" w:rsidRDefault="0066467F" w:rsidP="0066467F">
      <w:pPr>
        <w:spacing w:line="360" w:lineRule="auto"/>
      </w:pPr>
      <w:r>
        <w:rPr>
          <w:b/>
          <w:color w:val="000000"/>
          <w:sz w:val="24"/>
        </w:rPr>
        <w:t>Ação Preventiva:</w:t>
      </w:r>
      <w:r>
        <w:rPr>
          <w:color w:val="000000"/>
          <w:sz w:val="24"/>
        </w:rPr>
        <w:t xml:space="preserve"> Justificar previamente a indicação de marca.</w:t>
      </w:r>
    </w:p>
    <w:p w14:paraId="27339000" w14:textId="77777777" w:rsidR="0066467F" w:rsidRDefault="0066467F" w:rsidP="0066467F">
      <w:pPr>
        <w:spacing w:line="360" w:lineRule="auto"/>
      </w:pPr>
      <w:r>
        <w:rPr>
          <w:b/>
          <w:color w:val="000000"/>
          <w:sz w:val="24"/>
        </w:rPr>
        <w:t>Responsável:</w:t>
      </w:r>
      <w:r>
        <w:rPr>
          <w:color w:val="000000"/>
          <w:sz w:val="24"/>
        </w:rPr>
        <w:t xml:space="preserve"> Presidente da Câmara / Jurídico.</w:t>
      </w:r>
    </w:p>
    <w:p w14:paraId="00280FC5" w14:textId="77777777" w:rsidR="0066467F" w:rsidRDefault="0066467F" w:rsidP="0066467F">
      <w:pPr>
        <w:spacing w:line="360" w:lineRule="auto"/>
      </w:pPr>
      <w:r>
        <w:rPr>
          <w:b/>
          <w:color w:val="000000"/>
          <w:sz w:val="24"/>
        </w:rPr>
        <w:t>Ação de Contingência:</w:t>
      </w:r>
      <w:r>
        <w:rPr>
          <w:color w:val="000000"/>
          <w:sz w:val="24"/>
        </w:rPr>
        <w:t xml:space="preserve"> Suspender o processo ou justificar a indicação detectada.</w:t>
      </w:r>
    </w:p>
    <w:p w14:paraId="1BF19BC9" w14:textId="77777777" w:rsidR="0066467F" w:rsidRDefault="0066467F" w:rsidP="0066467F">
      <w:pPr>
        <w:spacing w:line="360" w:lineRule="auto"/>
      </w:pPr>
      <w:r>
        <w:rPr>
          <w:b/>
          <w:color w:val="000000"/>
          <w:sz w:val="24"/>
        </w:rPr>
        <w:t>Responsável:</w:t>
      </w:r>
      <w:r>
        <w:rPr>
          <w:color w:val="000000"/>
          <w:sz w:val="24"/>
        </w:rPr>
        <w:t xml:space="preserve"> Presidente da Câmara / Jurídico.</w:t>
      </w:r>
    </w:p>
    <w:p w14:paraId="1EF22FBC" w14:textId="77777777" w:rsidR="0066467F" w:rsidRDefault="0066467F" w:rsidP="0066467F">
      <w:pPr>
        <w:spacing w:line="360" w:lineRule="auto"/>
      </w:pPr>
      <w:r>
        <w:rPr>
          <w:b/>
          <w:color w:val="000000"/>
          <w:sz w:val="24"/>
        </w:rPr>
        <w:t>Risco 03 – Estimativa de preço fora do mercado.</w:t>
      </w:r>
    </w:p>
    <w:p w14:paraId="4C1E0C9F" w14:textId="77777777" w:rsidR="0066467F" w:rsidRDefault="0066467F" w:rsidP="0066467F">
      <w:pPr>
        <w:spacing w:line="360" w:lineRule="auto"/>
      </w:pPr>
      <w:r>
        <w:rPr>
          <w:b/>
          <w:color w:val="000000"/>
          <w:sz w:val="24"/>
        </w:rPr>
        <w:t>Probabilidade:</w:t>
      </w:r>
      <w:r>
        <w:rPr>
          <w:color w:val="000000"/>
          <w:sz w:val="24"/>
        </w:rPr>
        <w:t xml:space="preserve"> Baixa.</w:t>
      </w:r>
    </w:p>
    <w:p w14:paraId="37D71AFC" w14:textId="77777777" w:rsidR="0066467F" w:rsidRDefault="0066467F" w:rsidP="0066467F">
      <w:pPr>
        <w:spacing w:line="360" w:lineRule="auto"/>
      </w:pPr>
      <w:r>
        <w:rPr>
          <w:b/>
          <w:color w:val="000000"/>
          <w:sz w:val="24"/>
        </w:rPr>
        <w:t>Impacto:</w:t>
      </w:r>
      <w:r>
        <w:rPr>
          <w:color w:val="000000"/>
          <w:sz w:val="24"/>
        </w:rPr>
        <w:t xml:space="preserve"> Alto.</w:t>
      </w:r>
    </w:p>
    <w:p w14:paraId="52330C9D" w14:textId="77777777" w:rsidR="0066467F" w:rsidRDefault="0066467F" w:rsidP="0066467F">
      <w:pPr>
        <w:spacing w:line="360" w:lineRule="auto"/>
      </w:pPr>
      <w:r>
        <w:rPr>
          <w:b/>
          <w:color w:val="000000"/>
          <w:sz w:val="24"/>
        </w:rPr>
        <w:t>Dano Potencial:</w:t>
      </w:r>
      <w:r>
        <w:rPr>
          <w:color w:val="000000"/>
          <w:sz w:val="24"/>
        </w:rPr>
        <w:t xml:space="preserve"> Licitação deserta ou contratação com sobrepreço.</w:t>
      </w:r>
    </w:p>
    <w:p w14:paraId="0B77BF6D" w14:textId="77777777" w:rsidR="0066467F" w:rsidRDefault="0066467F" w:rsidP="0066467F">
      <w:pPr>
        <w:spacing w:line="360" w:lineRule="auto"/>
      </w:pPr>
      <w:r>
        <w:rPr>
          <w:b/>
          <w:color w:val="000000"/>
          <w:sz w:val="24"/>
        </w:rPr>
        <w:t>Ação Preventiva:</w:t>
      </w:r>
      <w:r>
        <w:rPr>
          <w:color w:val="000000"/>
          <w:sz w:val="24"/>
        </w:rPr>
        <w:t xml:space="preserve"> Realizar pesquisa de mercado adequada e abrangente.</w:t>
      </w:r>
    </w:p>
    <w:p w14:paraId="0BF76AA7" w14:textId="77777777" w:rsidR="0066467F" w:rsidRDefault="0066467F" w:rsidP="0066467F">
      <w:pPr>
        <w:spacing w:line="360" w:lineRule="auto"/>
      </w:pPr>
      <w:r>
        <w:rPr>
          <w:b/>
          <w:color w:val="000000"/>
          <w:sz w:val="24"/>
        </w:rPr>
        <w:t>Responsável:</w:t>
      </w:r>
      <w:r>
        <w:rPr>
          <w:color w:val="000000"/>
          <w:sz w:val="24"/>
        </w:rPr>
        <w:t xml:space="preserve"> Orçamentista / Pregoeiro / Jurídico.</w:t>
      </w:r>
    </w:p>
    <w:p w14:paraId="2DC34908" w14:textId="77777777" w:rsidR="0066467F" w:rsidRDefault="0066467F" w:rsidP="0066467F">
      <w:pPr>
        <w:spacing w:line="360" w:lineRule="auto"/>
      </w:pPr>
      <w:r>
        <w:rPr>
          <w:b/>
          <w:color w:val="000000"/>
          <w:sz w:val="24"/>
        </w:rPr>
        <w:t>Ação de Contingência:</w:t>
      </w:r>
      <w:r>
        <w:rPr>
          <w:color w:val="000000"/>
          <w:sz w:val="24"/>
        </w:rPr>
        <w:t xml:space="preserve"> Negociar a redução dos valores ou avaliar a dispensa de licitação.</w:t>
      </w:r>
    </w:p>
    <w:p w14:paraId="37D592DF" w14:textId="77777777" w:rsidR="0066467F" w:rsidRDefault="0066467F" w:rsidP="0066467F">
      <w:pPr>
        <w:spacing w:line="360" w:lineRule="auto"/>
      </w:pPr>
      <w:r>
        <w:rPr>
          <w:b/>
          <w:color w:val="000000"/>
          <w:sz w:val="24"/>
        </w:rPr>
        <w:t>Responsável:</w:t>
      </w:r>
      <w:r>
        <w:rPr>
          <w:color w:val="000000"/>
          <w:sz w:val="24"/>
        </w:rPr>
        <w:t xml:space="preserve"> Pregoeiro / Jurídico.</w:t>
      </w:r>
    </w:p>
    <w:p w14:paraId="17703C1F" w14:textId="77777777" w:rsidR="0066467F" w:rsidRPr="00F7258F" w:rsidRDefault="0066467F" w:rsidP="0066467F">
      <w:pPr>
        <w:pStyle w:val="Ttulo2"/>
        <w:spacing w:line="360" w:lineRule="auto"/>
        <w:rPr>
          <w:b/>
          <w:bCs/>
        </w:rPr>
      </w:pPr>
      <w:r w:rsidRPr="00F7258F">
        <w:rPr>
          <w:b/>
          <w:bCs/>
          <w:color w:val="000000"/>
          <w:sz w:val="24"/>
        </w:rPr>
        <w:t>4. GESTÃO DE CONTRATOS</w:t>
      </w:r>
    </w:p>
    <w:p w14:paraId="47BF3333" w14:textId="77777777" w:rsidR="0066467F" w:rsidRDefault="0066467F" w:rsidP="0066467F">
      <w:pPr>
        <w:spacing w:line="360" w:lineRule="auto"/>
      </w:pPr>
      <w:r>
        <w:rPr>
          <w:b/>
          <w:color w:val="000000"/>
          <w:sz w:val="24"/>
        </w:rPr>
        <w:t>Risco 01 – Contratada perde condições de executar o serviço.</w:t>
      </w:r>
    </w:p>
    <w:p w14:paraId="0D1BFF60" w14:textId="77777777" w:rsidR="0066467F" w:rsidRDefault="0066467F" w:rsidP="0066467F">
      <w:pPr>
        <w:spacing w:line="360" w:lineRule="auto"/>
      </w:pPr>
      <w:r>
        <w:rPr>
          <w:b/>
          <w:color w:val="000000"/>
          <w:sz w:val="24"/>
        </w:rPr>
        <w:t>Probabilidade:</w:t>
      </w:r>
      <w:r>
        <w:rPr>
          <w:color w:val="000000"/>
          <w:sz w:val="24"/>
        </w:rPr>
        <w:t xml:space="preserve"> Baixa.</w:t>
      </w:r>
    </w:p>
    <w:p w14:paraId="0620C32C" w14:textId="77777777" w:rsidR="0066467F" w:rsidRDefault="0066467F" w:rsidP="0066467F">
      <w:pPr>
        <w:spacing w:line="360" w:lineRule="auto"/>
      </w:pPr>
      <w:r>
        <w:rPr>
          <w:b/>
          <w:color w:val="000000"/>
          <w:sz w:val="24"/>
        </w:rPr>
        <w:lastRenderedPageBreak/>
        <w:t>Impacto:</w:t>
      </w:r>
      <w:r>
        <w:rPr>
          <w:color w:val="000000"/>
          <w:sz w:val="24"/>
        </w:rPr>
        <w:t xml:space="preserve"> Médio.</w:t>
      </w:r>
    </w:p>
    <w:p w14:paraId="31EC126D" w14:textId="77777777" w:rsidR="0066467F" w:rsidRDefault="0066467F" w:rsidP="0066467F">
      <w:pPr>
        <w:spacing w:line="360" w:lineRule="auto"/>
      </w:pPr>
      <w:r>
        <w:rPr>
          <w:b/>
          <w:color w:val="000000"/>
          <w:sz w:val="24"/>
        </w:rPr>
        <w:t>Dano Potencial:</w:t>
      </w:r>
      <w:r>
        <w:rPr>
          <w:color w:val="000000"/>
          <w:sz w:val="24"/>
        </w:rPr>
        <w:t xml:space="preserve"> Inexecução e necessidade de rescisão contratual.</w:t>
      </w:r>
    </w:p>
    <w:p w14:paraId="488BB637" w14:textId="77777777" w:rsidR="0066467F" w:rsidRDefault="0066467F" w:rsidP="0066467F">
      <w:pPr>
        <w:spacing w:line="360" w:lineRule="auto"/>
      </w:pPr>
      <w:r>
        <w:rPr>
          <w:b/>
          <w:color w:val="000000"/>
          <w:sz w:val="24"/>
        </w:rPr>
        <w:t>Ação Preventiva:</w:t>
      </w:r>
      <w:r>
        <w:rPr>
          <w:color w:val="000000"/>
          <w:sz w:val="24"/>
        </w:rPr>
        <w:t xml:space="preserve"> Fiscalizar tecnicamente e economicamente a execução do contrato.</w:t>
      </w:r>
    </w:p>
    <w:p w14:paraId="32DA34EC" w14:textId="77777777" w:rsidR="0066467F" w:rsidRDefault="0066467F" w:rsidP="0066467F">
      <w:pPr>
        <w:spacing w:line="360" w:lineRule="auto"/>
      </w:pPr>
      <w:r>
        <w:rPr>
          <w:b/>
          <w:color w:val="000000"/>
          <w:sz w:val="24"/>
        </w:rPr>
        <w:t>Responsável:</w:t>
      </w:r>
      <w:r>
        <w:rPr>
          <w:color w:val="000000"/>
          <w:sz w:val="24"/>
        </w:rPr>
        <w:t xml:space="preserve"> Fiscal / Gestor de Contratos.</w:t>
      </w:r>
    </w:p>
    <w:p w14:paraId="782D0C82" w14:textId="77777777" w:rsidR="0066467F" w:rsidRDefault="0066467F" w:rsidP="0066467F">
      <w:pPr>
        <w:spacing w:line="360" w:lineRule="auto"/>
      </w:pPr>
      <w:r>
        <w:rPr>
          <w:b/>
          <w:color w:val="000000"/>
          <w:sz w:val="24"/>
        </w:rPr>
        <w:t>Ação de Contingência:</w:t>
      </w:r>
      <w:r>
        <w:rPr>
          <w:color w:val="000000"/>
          <w:sz w:val="24"/>
        </w:rPr>
        <w:t xml:space="preserve"> Comunicação formal, abertura de processo e convocação de segundo colocado.</w:t>
      </w:r>
    </w:p>
    <w:p w14:paraId="7345E211" w14:textId="77777777" w:rsidR="0066467F" w:rsidRDefault="0066467F" w:rsidP="0066467F">
      <w:pPr>
        <w:spacing w:line="360" w:lineRule="auto"/>
      </w:pPr>
      <w:r>
        <w:rPr>
          <w:b/>
          <w:color w:val="000000"/>
          <w:sz w:val="24"/>
        </w:rPr>
        <w:t>Responsável:</w:t>
      </w:r>
      <w:r>
        <w:rPr>
          <w:color w:val="000000"/>
          <w:sz w:val="24"/>
        </w:rPr>
        <w:t xml:space="preserve"> Fiscal / Gestor de Contratos / Presidente da Câmara.</w:t>
      </w:r>
    </w:p>
    <w:p w14:paraId="5AFE9658" w14:textId="77777777" w:rsidR="0066467F" w:rsidRDefault="0066467F" w:rsidP="0066467F">
      <w:pPr>
        <w:spacing w:line="360" w:lineRule="auto"/>
      </w:pPr>
      <w:r>
        <w:rPr>
          <w:b/>
          <w:color w:val="000000"/>
          <w:sz w:val="24"/>
        </w:rPr>
        <w:t>Risco 02 – Serviço ou entrega insatisfatórios.</w:t>
      </w:r>
    </w:p>
    <w:p w14:paraId="73DA84A8" w14:textId="77777777" w:rsidR="0066467F" w:rsidRDefault="0066467F" w:rsidP="0066467F">
      <w:pPr>
        <w:spacing w:line="360" w:lineRule="auto"/>
      </w:pPr>
      <w:r>
        <w:rPr>
          <w:b/>
          <w:color w:val="000000"/>
          <w:sz w:val="24"/>
        </w:rPr>
        <w:t>Probabilidade:</w:t>
      </w:r>
      <w:r>
        <w:rPr>
          <w:color w:val="000000"/>
          <w:sz w:val="24"/>
        </w:rPr>
        <w:t xml:space="preserve"> Média.</w:t>
      </w:r>
    </w:p>
    <w:p w14:paraId="2120274E" w14:textId="77777777" w:rsidR="0066467F" w:rsidRDefault="0066467F" w:rsidP="0066467F">
      <w:pPr>
        <w:spacing w:line="360" w:lineRule="auto"/>
      </w:pPr>
      <w:r>
        <w:rPr>
          <w:b/>
          <w:color w:val="000000"/>
          <w:sz w:val="24"/>
        </w:rPr>
        <w:t>Impacto:</w:t>
      </w:r>
      <w:r>
        <w:rPr>
          <w:color w:val="000000"/>
          <w:sz w:val="24"/>
        </w:rPr>
        <w:t xml:space="preserve"> Alto.</w:t>
      </w:r>
    </w:p>
    <w:p w14:paraId="6990A1FE" w14:textId="77777777" w:rsidR="0066467F" w:rsidRDefault="0066467F" w:rsidP="0066467F">
      <w:pPr>
        <w:spacing w:line="360" w:lineRule="auto"/>
      </w:pPr>
      <w:r>
        <w:rPr>
          <w:b/>
          <w:color w:val="000000"/>
          <w:sz w:val="24"/>
        </w:rPr>
        <w:t>Dano Potencial:</w:t>
      </w:r>
      <w:r>
        <w:rPr>
          <w:color w:val="000000"/>
          <w:sz w:val="24"/>
        </w:rPr>
        <w:t xml:space="preserve"> Interferência na qualidade dos serviços prestados.</w:t>
      </w:r>
    </w:p>
    <w:p w14:paraId="6CA37220" w14:textId="77777777" w:rsidR="0066467F" w:rsidRDefault="0066467F" w:rsidP="0066467F">
      <w:pPr>
        <w:spacing w:line="360" w:lineRule="auto"/>
      </w:pPr>
      <w:r>
        <w:rPr>
          <w:b/>
          <w:color w:val="000000"/>
          <w:sz w:val="24"/>
        </w:rPr>
        <w:t>Ação Preventiva:</w:t>
      </w:r>
      <w:r>
        <w:rPr>
          <w:color w:val="000000"/>
          <w:sz w:val="24"/>
        </w:rPr>
        <w:t xml:space="preserve"> Comunicação clara e exigência de conformidade dos serviços e itens.</w:t>
      </w:r>
    </w:p>
    <w:p w14:paraId="555E2232" w14:textId="77777777" w:rsidR="0066467F" w:rsidRDefault="0066467F" w:rsidP="0066467F">
      <w:pPr>
        <w:spacing w:line="360" w:lineRule="auto"/>
      </w:pPr>
      <w:r>
        <w:rPr>
          <w:b/>
          <w:color w:val="000000"/>
          <w:sz w:val="24"/>
        </w:rPr>
        <w:t>Responsável:</w:t>
      </w:r>
      <w:r>
        <w:rPr>
          <w:color w:val="000000"/>
          <w:sz w:val="24"/>
        </w:rPr>
        <w:t xml:space="preserve"> Almoxarife / Fiscal / Gestor de Contratos.</w:t>
      </w:r>
    </w:p>
    <w:p w14:paraId="1752B9A6" w14:textId="77777777" w:rsidR="0066467F" w:rsidRDefault="0066467F" w:rsidP="0066467F">
      <w:pPr>
        <w:spacing w:line="360" w:lineRule="auto"/>
      </w:pPr>
      <w:r>
        <w:rPr>
          <w:b/>
          <w:color w:val="000000"/>
          <w:sz w:val="24"/>
        </w:rPr>
        <w:t>Ação de Contingência:</w:t>
      </w:r>
      <w:r>
        <w:rPr>
          <w:color w:val="000000"/>
          <w:sz w:val="24"/>
        </w:rPr>
        <w:t xml:space="preserve"> Comunicação reiterada e aplicação de penalidades.</w:t>
      </w:r>
    </w:p>
    <w:p w14:paraId="5BA8D4D8" w14:textId="77777777" w:rsidR="0066467F" w:rsidRDefault="0066467F" w:rsidP="0066467F">
      <w:pPr>
        <w:spacing w:line="360" w:lineRule="auto"/>
      </w:pPr>
      <w:r>
        <w:rPr>
          <w:b/>
          <w:color w:val="000000"/>
          <w:sz w:val="24"/>
        </w:rPr>
        <w:t>Responsável:</w:t>
      </w:r>
      <w:r>
        <w:rPr>
          <w:color w:val="000000"/>
          <w:sz w:val="24"/>
        </w:rPr>
        <w:t xml:space="preserve"> Fiscal / Gestor de Contratos / Presidente da Câmara.</w:t>
      </w:r>
    </w:p>
    <w:p w14:paraId="76FA3D81" w14:textId="77777777" w:rsidR="0066467F" w:rsidRDefault="0066467F" w:rsidP="0066467F">
      <w:pPr>
        <w:spacing w:line="360" w:lineRule="auto"/>
      </w:pPr>
      <w:r>
        <w:rPr>
          <w:b/>
          <w:color w:val="000000"/>
          <w:sz w:val="24"/>
        </w:rPr>
        <w:t>Risco 03 – Empresa impedida de contratar com a Administração.</w:t>
      </w:r>
    </w:p>
    <w:p w14:paraId="7916724C" w14:textId="77777777" w:rsidR="0066467F" w:rsidRDefault="0066467F" w:rsidP="0066467F">
      <w:pPr>
        <w:spacing w:line="360" w:lineRule="auto"/>
      </w:pPr>
      <w:r>
        <w:rPr>
          <w:b/>
          <w:color w:val="000000"/>
          <w:sz w:val="24"/>
        </w:rPr>
        <w:t>Probabilidade:</w:t>
      </w:r>
      <w:r>
        <w:rPr>
          <w:color w:val="000000"/>
          <w:sz w:val="24"/>
        </w:rPr>
        <w:t xml:space="preserve"> Baixa.</w:t>
      </w:r>
    </w:p>
    <w:p w14:paraId="6D2BD84D" w14:textId="77777777" w:rsidR="0066467F" w:rsidRDefault="0066467F" w:rsidP="0066467F">
      <w:pPr>
        <w:spacing w:line="360" w:lineRule="auto"/>
      </w:pPr>
      <w:r>
        <w:rPr>
          <w:b/>
          <w:color w:val="000000"/>
          <w:sz w:val="24"/>
        </w:rPr>
        <w:t>Impacto:</w:t>
      </w:r>
      <w:r>
        <w:rPr>
          <w:color w:val="000000"/>
          <w:sz w:val="24"/>
        </w:rPr>
        <w:t xml:space="preserve"> Médio.</w:t>
      </w:r>
    </w:p>
    <w:p w14:paraId="4615E434" w14:textId="77777777" w:rsidR="0066467F" w:rsidRDefault="0066467F" w:rsidP="0066467F">
      <w:pPr>
        <w:spacing w:line="360" w:lineRule="auto"/>
      </w:pPr>
      <w:r>
        <w:rPr>
          <w:b/>
          <w:color w:val="000000"/>
          <w:sz w:val="24"/>
        </w:rPr>
        <w:t>Dano Potencial:</w:t>
      </w:r>
      <w:r>
        <w:rPr>
          <w:color w:val="000000"/>
          <w:sz w:val="24"/>
        </w:rPr>
        <w:t xml:space="preserve"> Problemas jurídicos e execução irregular do contrato.</w:t>
      </w:r>
    </w:p>
    <w:p w14:paraId="50E07DD3" w14:textId="77777777" w:rsidR="0066467F" w:rsidRDefault="0066467F" w:rsidP="0066467F">
      <w:pPr>
        <w:spacing w:line="360" w:lineRule="auto"/>
      </w:pPr>
      <w:r>
        <w:rPr>
          <w:b/>
          <w:color w:val="000000"/>
          <w:sz w:val="24"/>
        </w:rPr>
        <w:t>Ação Preventiva:</w:t>
      </w:r>
      <w:r>
        <w:rPr>
          <w:color w:val="000000"/>
          <w:sz w:val="24"/>
        </w:rPr>
        <w:t xml:space="preserve"> Consultar o CNEP, TCU e outros cadastros antes da contratação.</w:t>
      </w:r>
    </w:p>
    <w:p w14:paraId="4F47E6D0" w14:textId="77777777" w:rsidR="0066467F" w:rsidRDefault="0066467F" w:rsidP="0066467F">
      <w:pPr>
        <w:spacing w:line="360" w:lineRule="auto"/>
      </w:pPr>
      <w:r>
        <w:rPr>
          <w:b/>
          <w:color w:val="000000"/>
          <w:sz w:val="24"/>
        </w:rPr>
        <w:t>Responsável:</w:t>
      </w:r>
      <w:r>
        <w:rPr>
          <w:color w:val="000000"/>
          <w:sz w:val="24"/>
        </w:rPr>
        <w:t xml:space="preserve"> Pregoeiro.</w:t>
      </w:r>
    </w:p>
    <w:p w14:paraId="146E8744" w14:textId="77777777" w:rsidR="0066467F" w:rsidRDefault="0066467F" w:rsidP="0066467F">
      <w:pPr>
        <w:spacing w:line="360" w:lineRule="auto"/>
      </w:pPr>
      <w:r>
        <w:rPr>
          <w:b/>
          <w:color w:val="000000"/>
          <w:sz w:val="24"/>
        </w:rPr>
        <w:t>Ação de Contingência:</w:t>
      </w:r>
      <w:r>
        <w:rPr>
          <w:color w:val="000000"/>
          <w:sz w:val="24"/>
        </w:rPr>
        <w:t xml:space="preserve"> Inabilitação da empresa irregular.</w:t>
      </w:r>
    </w:p>
    <w:p w14:paraId="6F47FD0A" w14:textId="77777777" w:rsidR="0066467F" w:rsidRDefault="0066467F" w:rsidP="0066467F">
      <w:pPr>
        <w:spacing w:line="360" w:lineRule="auto"/>
        <w:rPr>
          <w:color w:val="000000"/>
          <w:sz w:val="24"/>
        </w:rPr>
      </w:pPr>
      <w:r>
        <w:rPr>
          <w:b/>
          <w:color w:val="000000"/>
          <w:sz w:val="24"/>
        </w:rPr>
        <w:t>Responsável:</w:t>
      </w:r>
      <w:r>
        <w:rPr>
          <w:color w:val="000000"/>
          <w:sz w:val="24"/>
        </w:rPr>
        <w:t xml:space="preserve"> Pregoeiro.</w:t>
      </w:r>
    </w:p>
    <w:p w14:paraId="37C35175" w14:textId="77777777" w:rsidR="0066467F" w:rsidRDefault="0066467F" w:rsidP="0066467F">
      <w:pPr>
        <w:spacing w:line="360" w:lineRule="auto"/>
      </w:pPr>
    </w:p>
    <w:p w14:paraId="5B18D3D6" w14:textId="77777777" w:rsidR="0066467F" w:rsidRPr="00716FAB" w:rsidRDefault="0066467F" w:rsidP="0066467F">
      <w:pPr>
        <w:pStyle w:val="Ttulo2"/>
        <w:spacing w:line="360" w:lineRule="auto"/>
        <w:rPr>
          <w:b/>
          <w:bCs/>
          <w:sz w:val="24"/>
          <w:szCs w:val="24"/>
        </w:rPr>
      </w:pPr>
      <w:r w:rsidRPr="00716FAB">
        <w:rPr>
          <w:b/>
          <w:bCs/>
          <w:color w:val="000000"/>
          <w:sz w:val="24"/>
          <w:szCs w:val="24"/>
        </w:rPr>
        <w:t>5. ANÁLISE FINAL</w:t>
      </w:r>
    </w:p>
    <w:p w14:paraId="6283ACE1" w14:textId="77777777" w:rsidR="0066467F" w:rsidRPr="00716FAB" w:rsidRDefault="0066467F" w:rsidP="0066467F">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w:t>
      </w:r>
      <w:r w:rsidRPr="00716FAB">
        <w:rPr>
          <w:color w:val="000000"/>
          <w:sz w:val="24"/>
          <w:szCs w:val="24"/>
        </w:rPr>
        <w:lastRenderedPageBreak/>
        <w:t xml:space="preserve">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708C2268" w14:textId="77777777" w:rsidR="0066467F" w:rsidRPr="00716FAB" w:rsidRDefault="0066467F" w:rsidP="0066467F">
      <w:pPr>
        <w:pStyle w:val="Ttulo2"/>
        <w:spacing w:line="360" w:lineRule="auto"/>
        <w:rPr>
          <w:b/>
          <w:bCs/>
          <w:sz w:val="24"/>
          <w:szCs w:val="24"/>
        </w:rPr>
      </w:pPr>
      <w:r w:rsidRPr="00716FAB">
        <w:rPr>
          <w:b/>
          <w:bCs/>
          <w:color w:val="000000"/>
          <w:sz w:val="24"/>
          <w:szCs w:val="24"/>
        </w:rPr>
        <w:t>6. CIÊNCIA E APROVAÇÃO</w:t>
      </w:r>
    </w:p>
    <w:p w14:paraId="4B10D47C" w14:textId="77777777" w:rsidR="0066467F" w:rsidRPr="00716FAB" w:rsidRDefault="0066467F" w:rsidP="0066467F">
      <w:pPr>
        <w:spacing w:line="360" w:lineRule="auto"/>
        <w:rPr>
          <w:sz w:val="24"/>
          <w:szCs w:val="24"/>
        </w:rPr>
      </w:pPr>
      <w:r w:rsidRPr="00716FAB">
        <w:rPr>
          <w:color w:val="000000"/>
          <w:sz w:val="24"/>
          <w:szCs w:val="24"/>
        </w:rPr>
        <w:t>Declaro ter ciência dos riscos envolvidos e das medidas mitigadoras apresentadas neste documento.</w:t>
      </w:r>
    </w:p>
    <w:p w14:paraId="5FB477AE" w14:textId="77777777" w:rsidR="0066467F" w:rsidRDefault="0066467F" w:rsidP="0066467F">
      <w:pPr>
        <w:spacing w:line="360" w:lineRule="auto"/>
        <w:rPr>
          <w:color w:val="000000"/>
          <w:sz w:val="24"/>
          <w:szCs w:val="24"/>
        </w:rPr>
      </w:pPr>
    </w:p>
    <w:p w14:paraId="296037DD" w14:textId="77777777" w:rsidR="0066467F" w:rsidRDefault="0066467F" w:rsidP="0066467F">
      <w:pPr>
        <w:spacing w:line="360" w:lineRule="auto"/>
        <w:rPr>
          <w:color w:val="000000"/>
          <w:sz w:val="24"/>
          <w:szCs w:val="24"/>
        </w:rPr>
      </w:pPr>
      <w:r w:rsidRPr="00716FAB">
        <w:rPr>
          <w:color w:val="000000"/>
          <w:sz w:val="24"/>
          <w:szCs w:val="24"/>
        </w:rPr>
        <w:t>Extrema, MG, 28 de abril de 2025.</w:t>
      </w:r>
    </w:p>
    <w:p w14:paraId="6B4BD11B" w14:textId="77777777" w:rsidR="0066467F" w:rsidRPr="00716FAB" w:rsidRDefault="0066467F" w:rsidP="0066467F">
      <w:pPr>
        <w:spacing w:line="360" w:lineRule="auto"/>
        <w:rPr>
          <w:color w:val="000000"/>
          <w:sz w:val="24"/>
          <w:szCs w:val="24"/>
        </w:rPr>
      </w:pPr>
    </w:p>
    <w:p w14:paraId="56A1DF02" w14:textId="77777777" w:rsidR="0066467F" w:rsidRPr="00716FAB" w:rsidRDefault="0066467F" w:rsidP="0066467F">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4AC6BF1C" w14:textId="77777777" w:rsidR="008E5F60" w:rsidRDefault="008E5F60" w:rsidP="0066467F">
      <w:pPr>
        <w:autoSpaceDE w:val="0"/>
        <w:autoSpaceDN w:val="0"/>
        <w:spacing w:line="240" w:lineRule="auto"/>
        <w:jc w:val="both"/>
        <w:rPr>
          <w:rFonts w:eastAsia="Times New Roman"/>
          <w:b/>
          <w:caps/>
          <w:sz w:val="24"/>
          <w:szCs w:val="24"/>
        </w:rPr>
      </w:pPr>
    </w:p>
    <w:p w14:paraId="6B070CE5" w14:textId="77777777" w:rsidR="008E5F60" w:rsidRDefault="008E5F60" w:rsidP="0066467F">
      <w:pPr>
        <w:autoSpaceDE w:val="0"/>
        <w:autoSpaceDN w:val="0"/>
        <w:spacing w:line="240" w:lineRule="auto"/>
        <w:jc w:val="both"/>
        <w:rPr>
          <w:rFonts w:eastAsia="Times New Roman"/>
          <w:b/>
          <w:caps/>
          <w:sz w:val="24"/>
          <w:szCs w:val="24"/>
        </w:rPr>
      </w:pPr>
    </w:p>
    <w:p w14:paraId="31830FC4" w14:textId="77777777" w:rsidR="008E5F60" w:rsidRDefault="008E5F60" w:rsidP="00DB0650">
      <w:pPr>
        <w:autoSpaceDE w:val="0"/>
        <w:autoSpaceDN w:val="0"/>
        <w:spacing w:line="240" w:lineRule="auto"/>
        <w:jc w:val="center"/>
        <w:rPr>
          <w:rFonts w:eastAsia="Times New Roman"/>
          <w:b/>
          <w:caps/>
          <w:sz w:val="24"/>
          <w:szCs w:val="24"/>
        </w:rPr>
      </w:pPr>
    </w:p>
    <w:p w14:paraId="116D4CD1" w14:textId="77777777" w:rsidR="008E5F60" w:rsidRDefault="008E5F60" w:rsidP="00DB0650">
      <w:pPr>
        <w:autoSpaceDE w:val="0"/>
        <w:autoSpaceDN w:val="0"/>
        <w:spacing w:line="240" w:lineRule="auto"/>
        <w:jc w:val="center"/>
        <w:rPr>
          <w:rFonts w:eastAsia="Times New Roman"/>
          <w:b/>
          <w:caps/>
          <w:sz w:val="24"/>
          <w:szCs w:val="24"/>
        </w:rPr>
      </w:pPr>
    </w:p>
    <w:p w14:paraId="1876CA90" w14:textId="77777777" w:rsidR="008E5F60" w:rsidRDefault="008E5F60" w:rsidP="00DB0650">
      <w:pPr>
        <w:autoSpaceDE w:val="0"/>
        <w:autoSpaceDN w:val="0"/>
        <w:spacing w:line="240" w:lineRule="auto"/>
        <w:jc w:val="center"/>
        <w:rPr>
          <w:rFonts w:eastAsia="Times New Roman"/>
          <w:b/>
          <w:caps/>
          <w:sz w:val="24"/>
          <w:szCs w:val="24"/>
        </w:rPr>
      </w:pPr>
    </w:p>
    <w:p w14:paraId="2FF9293B" w14:textId="77777777" w:rsidR="008E5F60" w:rsidRDefault="008E5F60" w:rsidP="00DB0650">
      <w:pPr>
        <w:autoSpaceDE w:val="0"/>
        <w:autoSpaceDN w:val="0"/>
        <w:spacing w:line="240" w:lineRule="auto"/>
        <w:jc w:val="center"/>
        <w:rPr>
          <w:rFonts w:eastAsia="Times New Roman"/>
          <w:b/>
          <w:caps/>
          <w:sz w:val="24"/>
          <w:szCs w:val="24"/>
        </w:rPr>
      </w:pPr>
    </w:p>
    <w:p w14:paraId="40331C38" w14:textId="77777777" w:rsidR="0066467F" w:rsidRDefault="0066467F" w:rsidP="00DB0650">
      <w:pPr>
        <w:autoSpaceDE w:val="0"/>
        <w:autoSpaceDN w:val="0"/>
        <w:spacing w:line="240" w:lineRule="auto"/>
        <w:jc w:val="center"/>
        <w:rPr>
          <w:rFonts w:eastAsia="Times New Roman"/>
          <w:b/>
          <w:caps/>
          <w:sz w:val="24"/>
          <w:szCs w:val="24"/>
        </w:rPr>
      </w:pPr>
    </w:p>
    <w:p w14:paraId="1DF51F78" w14:textId="77777777" w:rsidR="0066467F" w:rsidRDefault="0066467F" w:rsidP="00DB0650">
      <w:pPr>
        <w:autoSpaceDE w:val="0"/>
        <w:autoSpaceDN w:val="0"/>
        <w:spacing w:line="240" w:lineRule="auto"/>
        <w:jc w:val="center"/>
        <w:rPr>
          <w:rFonts w:eastAsia="Times New Roman"/>
          <w:b/>
          <w:caps/>
          <w:sz w:val="24"/>
          <w:szCs w:val="24"/>
        </w:rPr>
      </w:pPr>
    </w:p>
    <w:p w14:paraId="227BC338" w14:textId="77777777" w:rsidR="0066467F" w:rsidRDefault="0066467F" w:rsidP="00DB0650">
      <w:pPr>
        <w:autoSpaceDE w:val="0"/>
        <w:autoSpaceDN w:val="0"/>
        <w:spacing w:line="240" w:lineRule="auto"/>
        <w:jc w:val="center"/>
        <w:rPr>
          <w:rFonts w:eastAsia="Times New Roman"/>
          <w:b/>
          <w:caps/>
          <w:sz w:val="24"/>
          <w:szCs w:val="24"/>
        </w:rPr>
      </w:pPr>
    </w:p>
    <w:p w14:paraId="0750A731" w14:textId="77777777" w:rsidR="0066467F" w:rsidRDefault="0066467F" w:rsidP="00DB0650">
      <w:pPr>
        <w:autoSpaceDE w:val="0"/>
        <w:autoSpaceDN w:val="0"/>
        <w:spacing w:line="240" w:lineRule="auto"/>
        <w:jc w:val="center"/>
        <w:rPr>
          <w:rFonts w:eastAsia="Times New Roman"/>
          <w:b/>
          <w:caps/>
          <w:sz w:val="24"/>
          <w:szCs w:val="24"/>
        </w:rPr>
      </w:pPr>
    </w:p>
    <w:p w14:paraId="4CA58A38" w14:textId="77777777" w:rsidR="0066467F" w:rsidRDefault="0066467F" w:rsidP="00DB0650">
      <w:pPr>
        <w:autoSpaceDE w:val="0"/>
        <w:autoSpaceDN w:val="0"/>
        <w:spacing w:line="240" w:lineRule="auto"/>
        <w:jc w:val="center"/>
        <w:rPr>
          <w:rFonts w:eastAsia="Times New Roman"/>
          <w:b/>
          <w:caps/>
          <w:sz w:val="24"/>
          <w:szCs w:val="24"/>
        </w:rPr>
      </w:pPr>
    </w:p>
    <w:p w14:paraId="7239EF7F" w14:textId="77777777" w:rsidR="0066467F" w:rsidRDefault="0066467F" w:rsidP="00DB0650">
      <w:pPr>
        <w:autoSpaceDE w:val="0"/>
        <w:autoSpaceDN w:val="0"/>
        <w:spacing w:line="240" w:lineRule="auto"/>
        <w:jc w:val="center"/>
        <w:rPr>
          <w:rFonts w:eastAsia="Times New Roman"/>
          <w:b/>
          <w:caps/>
          <w:sz w:val="24"/>
          <w:szCs w:val="24"/>
        </w:rPr>
      </w:pPr>
    </w:p>
    <w:p w14:paraId="7A5B671D" w14:textId="77777777" w:rsidR="0066467F" w:rsidRDefault="0066467F" w:rsidP="00DB0650">
      <w:pPr>
        <w:autoSpaceDE w:val="0"/>
        <w:autoSpaceDN w:val="0"/>
        <w:spacing w:line="240" w:lineRule="auto"/>
        <w:jc w:val="center"/>
        <w:rPr>
          <w:rFonts w:eastAsia="Times New Roman"/>
          <w:b/>
          <w:caps/>
          <w:sz w:val="24"/>
          <w:szCs w:val="24"/>
        </w:rPr>
      </w:pPr>
    </w:p>
    <w:p w14:paraId="69019F3B" w14:textId="77777777" w:rsidR="0066467F" w:rsidRDefault="0066467F" w:rsidP="00DB0650">
      <w:pPr>
        <w:autoSpaceDE w:val="0"/>
        <w:autoSpaceDN w:val="0"/>
        <w:spacing w:line="240" w:lineRule="auto"/>
        <w:jc w:val="center"/>
        <w:rPr>
          <w:rFonts w:eastAsia="Times New Roman"/>
          <w:b/>
          <w:caps/>
          <w:sz w:val="24"/>
          <w:szCs w:val="24"/>
        </w:rPr>
      </w:pPr>
    </w:p>
    <w:p w14:paraId="72967431" w14:textId="77777777" w:rsidR="0066467F" w:rsidRDefault="0066467F" w:rsidP="00DB0650">
      <w:pPr>
        <w:autoSpaceDE w:val="0"/>
        <w:autoSpaceDN w:val="0"/>
        <w:spacing w:line="240" w:lineRule="auto"/>
        <w:jc w:val="center"/>
        <w:rPr>
          <w:rFonts w:eastAsia="Times New Roman"/>
          <w:b/>
          <w:caps/>
          <w:sz w:val="24"/>
          <w:szCs w:val="24"/>
        </w:rPr>
      </w:pPr>
    </w:p>
    <w:p w14:paraId="0A57F161" w14:textId="77777777" w:rsidR="0066467F" w:rsidRDefault="0066467F" w:rsidP="00DB0650">
      <w:pPr>
        <w:autoSpaceDE w:val="0"/>
        <w:autoSpaceDN w:val="0"/>
        <w:spacing w:line="240" w:lineRule="auto"/>
        <w:jc w:val="center"/>
        <w:rPr>
          <w:rFonts w:eastAsia="Times New Roman"/>
          <w:b/>
          <w:caps/>
          <w:sz w:val="24"/>
          <w:szCs w:val="24"/>
        </w:rPr>
      </w:pPr>
    </w:p>
    <w:p w14:paraId="5898328A" w14:textId="77777777" w:rsidR="0066467F" w:rsidRDefault="0066467F" w:rsidP="00DB0650">
      <w:pPr>
        <w:autoSpaceDE w:val="0"/>
        <w:autoSpaceDN w:val="0"/>
        <w:spacing w:line="240" w:lineRule="auto"/>
        <w:jc w:val="center"/>
        <w:rPr>
          <w:rFonts w:eastAsia="Times New Roman"/>
          <w:b/>
          <w:caps/>
          <w:sz w:val="24"/>
          <w:szCs w:val="24"/>
        </w:rPr>
      </w:pPr>
    </w:p>
    <w:p w14:paraId="2F45BBEB" w14:textId="77777777" w:rsidR="0066467F" w:rsidRDefault="0066467F" w:rsidP="00DB0650">
      <w:pPr>
        <w:autoSpaceDE w:val="0"/>
        <w:autoSpaceDN w:val="0"/>
        <w:spacing w:line="240" w:lineRule="auto"/>
        <w:jc w:val="center"/>
        <w:rPr>
          <w:rFonts w:eastAsia="Times New Roman"/>
          <w:b/>
          <w:caps/>
          <w:sz w:val="24"/>
          <w:szCs w:val="24"/>
        </w:rPr>
      </w:pPr>
    </w:p>
    <w:p w14:paraId="38B54DC2" w14:textId="77777777" w:rsidR="0066467F" w:rsidRDefault="0066467F" w:rsidP="00DB0650">
      <w:pPr>
        <w:autoSpaceDE w:val="0"/>
        <w:autoSpaceDN w:val="0"/>
        <w:spacing w:line="240" w:lineRule="auto"/>
        <w:jc w:val="center"/>
        <w:rPr>
          <w:rFonts w:eastAsia="Times New Roman"/>
          <w:b/>
          <w:caps/>
          <w:sz w:val="24"/>
          <w:szCs w:val="24"/>
        </w:rPr>
      </w:pPr>
    </w:p>
    <w:p w14:paraId="072C137A" w14:textId="77777777" w:rsidR="0066467F" w:rsidRDefault="0066467F" w:rsidP="00DB0650">
      <w:pPr>
        <w:autoSpaceDE w:val="0"/>
        <w:autoSpaceDN w:val="0"/>
        <w:spacing w:line="240" w:lineRule="auto"/>
        <w:jc w:val="center"/>
        <w:rPr>
          <w:rFonts w:eastAsia="Times New Roman"/>
          <w:b/>
          <w:caps/>
          <w:sz w:val="24"/>
          <w:szCs w:val="24"/>
        </w:rPr>
      </w:pPr>
    </w:p>
    <w:p w14:paraId="50258EC0" w14:textId="77777777" w:rsidR="008E5F60" w:rsidRDefault="008E5F60" w:rsidP="00DB0650">
      <w:pPr>
        <w:autoSpaceDE w:val="0"/>
        <w:autoSpaceDN w:val="0"/>
        <w:spacing w:line="240" w:lineRule="auto"/>
        <w:jc w:val="center"/>
        <w:rPr>
          <w:rFonts w:eastAsia="Times New Roman"/>
          <w:b/>
          <w:caps/>
          <w:sz w:val="24"/>
          <w:szCs w:val="24"/>
        </w:rPr>
      </w:pPr>
    </w:p>
    <w:p w14:paraId="6925303E" w14:textId="157BF9A9" w:rsidR="00DB0650" w:rsidRPr="00DB0650" w:rsidRDefault="00DB0650" w:rsidP="00DB0650">
      <w:pPr>
        <w:autoSpaceDE w:val="0"/>
        <w:autoSpaceDN w:val="0"/>
        <w:spacing w:line="240" w:lineRule="auto"/>
        <w:jc w:val="center"/>
        <w:rPr>
          <w:rFonts w:eastAsia="Times New Roman"/>
          <w:b/>
          <w:caps/>
          <w:sz w:val="24"/>
          <w:szCs w:val="24"/>
        </w:rPr>
      </w:pPr>
      <w:r w:rsidRPr="00DB0650">
        <w:rPr>
          <w:rFonts w:eastAsia="Times New Roman"/>
          <w:b/>
          <w:caps/>
          <w:sz w:val="24"/>
          <w:szCs w:val="24"/>
        </w:rPr>
        <w:lastRenderedPageBreak/>
        <w:t xml:space="preserve">ANEXO III -   TERMO DE REFERÊNCIA </w:t>
      </w:r>
      <w:bookmarkEnd w:id="14"/>
    </w:p>
    <w:p w14:paraId="0A558798" w14:textId="77777777" w:rsidR="0066467F" w:rsidRPr="00790659" w:rsidRDefault="0066467F" w:rsidP="0066467F">
      <w:pPr>
        <w:jc w:val="center"/>
        <w:rPr>
          <w:sz w:val="24"/>
          <w:szCs w:val="24"/>
        </w:rPr>
      </w:pPr>
      <w:bookmarkStart w:id="15" w:name="_Hlk82473550"/>
    </w:p>
    <w:p w14:paraId="2311D15B" w14:textId="77777777" w:rsidR="0066467F" w:rsidRPr="00790659" w:rsidRDefault="0066467F" w:rsidP="0066467F">
      <w:pPr>
        <w:spacing w:line="360" w:lineRule="auto"/>
        <w:rPr>
          <w:b/>
          <w:bCs/>
          <w:sz w:val="24"/>
          <w:szCs w:val="24"/>
        </w:rPr>
      </w:pPr>
      <w:r w:rsidRPr="00790659">
        <w:rPr>
          <w:b/>
          <w:bCs/>
          <w:sz w:val="24"/>
          <w:szCs w:val="24"/>
        </w:rPr>
        <w:t xml:space="preserve">PROCESSO Nº </w:t>
      </w:r>
      <w:r>
        <w:rPr>
          <w:b/>
          <w:bCs/>
          <w:sz w:val="24"/>
          <w:szCs w:val="24"/>
        </w:rPr>
        <w:t>52</w:t>
      </w:r>
      <w:r w:rsidRPr="00790659">
        <w:rPr>
          <w:b/>
          <w:bCs/>
          <w:sz w:val="24"/>
          <w:szCs w:val="24"/>
        </w:rPr>
        <w:t>/2025</w:t>
      </w:r>
    </w:p>
    <w:p w14:paraId="7D995B22" w14:textId="77777777" w:rsidR="0066467F" w:rsidRPr="00790659" w:rsidRDefault="0066467F" w:rsidP="0066467F">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24</w:t>
      </w:r>
      <w:r w:rsidRPr="00790659">
        <w:rPr>
          <w:b/>
          <w:bCs/>
          <w:sz w:val="24"/>
          <w:szCs w:val="24"/>
        </w:rPr>
        <w:t>/2025</w:t>
      </w:r>
    </w:p>
    <w:p w14:paraId="7F4A27B3" w14:textId="77777777" w:rsidR="0066467F" w:rsidRPr="00790659" w:rsidRDefault="0066467F" w:rsidP="0066467F">
      <w:pPr>
        <w:spacing w:line="360" w:lineRule="auto"/>
        <w:rPr>
          <w:b/>
          <w:bCs/>
          <w:color w:val="FF0000"/>
          <w:sz w:val="24"/>
          <w:szCs w:val="24"/>
        </w:rPr>
      </w:pPr>
    </w:p>
    <w:p w14:paraId="5AE20413" w14:textId="77777777" w:rsidR="0066467F" w:rsidRPr="00FC0322" w:rsidRDefault="0066467F" w:rsidP="0066467F">
      <w:pPr>
        <w:spacing w:line="240" w:lineRule="auto"/>
        <w:jc w:val="both"/>
        <w:rPr>
          <w:rFonts w:eastAsia="Times New Roman"/>
          <w:sz w:val="24"/>
          <w:szCs w:val="24"/>
        </w:rPr>
      </w:pPr>
      <w:r w:rsidRPr="00790659">
        <w:rPr>
          <w:b/>
          <w:bCs/>
          <w:sz w:val="24"/>
          <w:szCs w:val="24"/>
        </w:rPr>
        <w:t xml:space="preserve">Fundamentação Legal: </w:t>
      </w:r>
      <w:r w:rsidRPr="00A70EB1">
        <w:rPr>
          <w:sz w:val="24"/>
          <w:szCs w:val="24"/>
        </w:rPr>
        <w:t>Pregão Eletrônico nos termos do</w:t>
      </w:r>
      <w:r>
        <w:rPr>
          <w:b/>
          <w:bCs/>
          <w:sz w:val="24"/>
          <w:szCs w:val="24"/>
        </w:rPr>
        <w:t xml:space="preserve"> </w:t>
      </w:r>
      <w:r w:rsidRPr="00ED1982">
        <w:rPr>
          <w:rFonts w:eastAsia="Times New Roman"/>
          <w:bCs/>
          <w:sz w:val="24"/>
          <w:szCs w:val="24"/>
        </w:rPr>
        <w:t>Art. 28, Inciso I da Lei 14.133/2021 e Art. 6º, Inciso XLI do mesmo diploma legal, pelo menor preço unitário.</w:t>
      </w:r>
      <w:r>
        <w:rPr>
          <w:rFonts w:eastAsia="Times New Roman"/>
          <w:b/>
          <w:sz w:val="24"/>
          <w:szCs w:val="24"/>
        </w:rPr>
        <w:t xml:space="preserve"> </w:t>
      </w:r>
    </w:p>
    <w:p w14:paraId="2BC32518" w14:textId="77777777" w:rsidR="0066467F" w:rsidRPr="00790659" w:rsidRDefault="0066467F" w:rsidP="0066467F">
      <w:pPr>
        <w:spacing w:line="360" w:lineRule="auto"/>
        <w:jc w:val="both"/>
        <w:rPr>
          <w:b/>
          <w:bCs/>
          <w:color w:val="FF0000"/>
          <w:sz w:val="24"/>
          <w:szCs w:val="24"/>
        </w:rPr>
      </w:pPr>
    </w:p>
    <w:p w14:paraId="7872DB8A" w14:textId="77777777" w:rsidR="0066467F" w:rsidRPr="00790659" w:rsidRDefault="0066467F" w:rsidP="0066467F">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695D2475" w14:textId="77777777" w:rsidR="0066467F" w:rsidRPr="00790659" w:rsidRDefault="0066467F" w:rsidP="0066467F">
      <w:pPr>
        <w:spacing w:line="360" w:lineRule="auto"/>
        <w:jc w:val="both"/>
        <w:rPr>
          <w:color w:val="000000" w:themeColor="text1"/>
          <w:sz w:val="24"/>
          <w:szCs w:val="24"/>
        </w:rPr>
      </w:pPr>
    </w:p>
    <w:p w14:paraId="354C88ED" w14:textId="77777777" w:rsidR="0066467F" w:rsidRPr="001929A0" w:rsidRDefault="0066467F" w:rsidP="0066467F">
      <w:pPr>
        <w:jc w:val="both"/>
        <w:rPr>
          <w:sz w:val="24"/>
          <w:szCs w:val="24"/>
        </w:rPr>
      </w:pPr>
      <w:r w:rsidRPr="00A70EB1">
        <w:rPr>
          <w:b/>
          <w:bCs/>
          <w:color w:val="000000" w:themeColor="text1"/>
          <w:sz w:val="24"/>
          <w:szCs w:val="24"/>
        </w:rPr>
        <w:t>Objeto:</w:t>
      </w:r>
      <w:r>
        <w:rPr>
          <w:b/>
          <w:bCs/>
          <w:color w:val="000000" w:themeColor="text1"/>
          <w:sz w:val="24"/>
          <w:szCs w:val="24"/>
        </w:rPr>
        <w:t xml:space="preserve"> </w:t>
      </w:r>
      <w:r w:rsidRPr="00E719F4">
        <w:rPr>
          <w:b/>
          <w:bCs/>
          <w:sz w:val="24"/>
          <w:szCs w:val="24"/>
        </w:rPr>
        <w:t>Contratação Exclusiva de ME, EPP ou Equiparadas</w:t>
      </w:r>
      <w:r>
        <w:rPr>
          <w:b/>
          <w:bCs/>
          <w:sz w:val="24"/>
          <w:szCs w:val="24"/>
        </w:rPr>
        <w:t xml:space="preserve"> </w:t>
      </w:r>
      <w:r w:rsidRPr="00E719F4">
        <w:rPr>
          <w:sz w:val="24"/>
          <w:szCs w:val="24"/>
        </w:rPr>
        <w:t>para fornecimento de</w:t>
      </w:r>
      <w:r>
        <w:rPr>
          <w:b/>
          <w:bCs/>
          <w:sz w:val="24"/>
          <w:szCs w:val="24"/>
        </w:rPr>
        <w:t xml:space="preserve">: </w:t>
      </w:r>
      <w:r w:rsidRPr="007F1C64">
        <w:rPr>
          <w:b/>
          <w:bCs/>
          <w:sz w:val="24"/>
          <w:szCs w:val="24"/>
        </w:rPr>
        <w:t>ITEM 01</w:t>
      </w:r>
      <w:r w:rsidRPr="007F1C64">
        <w:rPr>
          <w:sz w:val="24"/>
          <w:szCs w:val="24"/>
        </w:rPr>
        <w:t xml:space="preserve"> – 01 (um) </w:t>
      </w:r>
      <w:r w:rsidRPr="007F1C64">
        <w:rPr>
          <w:b/>
          <w:bCs/>
          <w:sz w:val="24"/>
          <w:szCs w:val="24"/>
        </w:rPr>
        <w:t>Headphone profissional</w:t>
      </w:r>
      <w:r w:rsidRPr="007F1C64">
        <w:rPr>
          <w:sz w:val="24"/>
          <w:szCs w:val="24"/>
        </w:rPr>
        <w:t>, dobrável, over-ear, saída tipo P2, comprimento de no mínimo 02 metros, potência de saída de no mínimo 40mW</w:t>
      </w:r>
      <w:r>
        <w:rPr>
          <w:sz w:val="24"/>
          <w:szCs w:val="24"/>
        </w:rPr>
        <w:t xml:space="preserve">; </w:t>
      </w:r>
      <w:r w:rsidRPr="007F1C64">
        <w:rPr>
          <w:b/>
          <w:bCs/>
          <w:sz w:val="24"/>
          <w:szCs w:val="24"/>
        </w:rPr>
        <w:t>ITEM 02</w:t>
      </w:r>
      <w:r>
        <w:rPr>
          <w:sz w:val="24"/>
          <w:szCs w:val="24"/>
        </w:rPr>
        <w:t xml:space="preserve"> – 01 </w:t>
      </w:r>
      <w:r w:rsidRPr="007F1C64">
        <w:rPr>
          <w:b/>
          <w:bCs/>
          <w:sz w:val="24"/>
          <w:szCs w:val="24"/>
        </w:rPr>
        <w:t>Leitor de gravador de cartões com saída usb-c 3.0</w:t>
      </w:r>
      <w:r w:rsidRPr="007F1C64">
        <w:rPr>
          <w:sz w:val="24"/>
          <w:szCs w:val="24"/>
        </w:rPr>
        <w:t>, compatibilidade com cartões SD, micro SD, Cfast e CompactFlash</w:t>
      </w:r>
      <w:r>
        <w:rPr>
          <w:sz w:val="24"/>
          <w:szCs w:val="24"/>
        </w:rPr>
        <w:t xml:space="preserve">; </w:t>
      </w:r>
      <w:r w:rsidRPr="007F1C64">
        <w:rPr>
          <w:b/>
          <w:bCs/>
          <w:sz w:val="24"/>
          <w:szCs w:val="24"/>
        </w:rPr>
        <w:t>ITEM 03</w:t>
      </w:r>
      <w:r>
        <w:rPr>
          <w:sz w:val="24"/>
          <w:szCs w:val="24"/>
        </w:rPr>
        <w:t xml:space="preserve"> – 02 (dois) </w:t>
      </w:r>
      <w:r w:rsidRPr="007F1C64">
        <w:rPr>
          <w:b/>
          <w:bCs/>
          <w:sz w:val="24"/>
          <w:szCs w:val="24"/>
        </w:rPr>
        <w:t>Kits Microfones de lapela para smarthphone</w:t>
      </w:r>
      <w:r w:rsidRPr="007F1C64">
        <w:rPr>
          <w:sz w:val="24"/>
          <w:szCs w:val="24"/>
        </w:rPr>
        <w:t>, com entrada lighting, bluetooth, redução de ruído, bateria de no mínimo 50mAh, captação omnidirecional, cabo carregador e estojo de carregamento</w:t>
      </w:r>
      <w:r>
        <w:rPr>
          <w:sz w:val="24"/>
          <w:szCs w:val="24"/>
        </w:rPr>
        <w:t xml:space="preserve">; </w:t>
      </w:r>
      <w:r w:rsidRPr="007F1C64">
        <w:rPr>
          <w:b/>
          <w:bCs/>
          <w:sz w:val="24"/>
          <w:szCs w:val="24"/>
        </w:rPr>
        <w:t>ITEM 04</w:t>
      </w:r>
      <w:r>
        <w:rPr>
          <w:sz w:val="24"/>
          <w:szCs w:val="24"/>
        </w:rPr>
        <w:t xml:space="preserve"> – 08 (oito) </w:t>
      </w:r>
      <w:r w:rsidRPr="007F1C64">
        <w:rPr>
          <w:sz w:val="24"/>
          <w:szCs w:val="24"/>
        </w:rPr>
        <w:t>Microfones com fio, com haste tipo gooseneck, de mesa, condensador, cardioide, phanton power e à bateria, cor preta, saída XLR, com espuma, plug desligável do gooseneck, resposta de frequência 50-16000 Hz e botão liga e desliga de som</w:t>
      </w:r>
      <w:r>
        <w:rPr>
          <w:sz w:val="24"/>
          <w:szCs w:val="24"/>
        </w:rPr>
        <w:t xml:space="preserve">; </w:t>
      </w:r>
      <w:r w:rsidRPr="007F1C64">
        <w:rPr>
          <w:b/>
          <w:bCs/>
          <w:sz w:val="24"/>
          <w:szCs w:val="24"/>
        </w:rPr>
        <w:t>ITEM 0</w:t>
      </w:r>
      <w:r>
        <w:rPr>
          <w:b/>
          <w:bCs/>
          <w:sz w:val="24"/>
          <w:szCs w:val="24"/>
        </w:rPr>
        <w:t>5</w:t>
      </w:r>
      <w:r w:rsidRPr="007F1C64">
        <w:rPr>
          <w:b/>
          <w:bCs/>
          <w:sz w:val="24"/>
          <w:szCs w:val="24"/>
        </w:rPr>
        <w:t xml:space="preserve"> -</w:t>
      </w:r>
      <w:r>
        <w:rPr>
          <w:sz w:val="24"/>
          <w:szCs w:val="24"/>
        </w:rPr>
        <w:t xml:space="preserve">  01 (um) </w:t>
      </w:r>
      <w:r w:rsidRPr="007F1C64">
        <w:rPr>
          <w:b/>
          <w:bCs/>
          <w:sz w:val="24"/>
          <w:szCs w:val="24"/>
        </w:rPr>
        <w:t>SSD tipo externo</w:t>
      </w:r>
      <w:r w:rsidRPr="007F1C64">
        <w:rPr>
          <w:sz w:val="24"/>
          <w:szCs w:val="24"/>
        </w:rPr>
        <w:t>, armazenamento de no mínimo 4TB, interface de conexão USB 3.0, com cabo</w:t>
      </w:r>
      <w:r>
        <w:rPr>
          <w:sz w:val="24"/>
          <w:szCs w:val="24"/>
        </w:rPr>
        <w:t xml:space="preserve">; </w:t>
      </w:r>
      <w:r w:rsidRPr="007F1C64">
        <w:rPr>
          <w:b/>
          <w:bCs/>
          <w:sz w:val="24"/>
          <w:szCs w:val="24"/>
        </w:rPr>
        <w:t>ITEM 0</w:t>
      </w:r>
      <w:r>
        <w:rPr>
          <w:b/>
          <w:bCs/>
          <w:sz w:val="24"/>
          <w:szCs w:val="24"/>
        </w:rPr>
        <w:t>6</w:t>
      </w:r>
      <w:r>
        <w:rPr>
          <w:sz w:val="24"/>
          <w:szCs w:val="24"/>
        </w:rPr>
        <w:t xml:space="preserve"> – 02 (dois) </w:t>
      </w:r>
      <w:r w:rsidRPr="007F1C64">
        <w:rPr>
          <w:sz w:val="24"/>
          <w:szCs w:val="24"/>
        </w:rPr>
        <w:t>Estabilizadores para Smartphone triaxial, dobrável e portátil, inversão rápida, bluetooth, tripé, cabo carregador, bateria de mais de 400mAh, capacidade de carga de até 500g, mínimo de 03 eixos.</w:t>
      </w:r>
    </w:p>
    <w:p w14:paraId="542DBF91" w14:textId="77777777" w:rsidR="0066467F" w:rsidRDefault="0066467F" w:rsidP="0066467F">
      <w:pPr>
        <w:jc w:val="both"/>
        <w:rPr>
          <w:rFonts w:eastAsia="Times New Roman"/>
          <w:color w:val="000000"/>
          <w:sz w:val="24"/>
          <w:szCs w:val="24"/>
        </w:rPr>
      </w:pPr>
    </w:p>
    <w:p w14:paraId="7A1B04D9" w14:textId="77777777" w:rsidR="0066467F" w:rsidRDefault="0066467F" w:rsidP="0066467F">
      <w:pPr>
        <w:pStyle w:val="PargrafodaLista"/>
        <w:numPr>
          <w:ilvl w:val="1"/>
          <w:numId w:val="82"/>
        </w:numPr>
        <w:spacing w:line="360" w:lineRule="auto"/>
        <w:ind w:left="0" w:firstLine="0"/>
        <w:jc w:val="both"/>
        <w:rPr>
          <w:rFonts w:ascii="Arial" w:hAnsi="Arial" w:cs="Arial"/>
          <w:color w:val="000000" w:themeColor="text1"/>
          <w:sz w:val="24"/>
          <w:szCs w:val="24"/>
        </w:rPr>
      </w:pPr>
      <w:r w:rsidRPr="00A70EB1">
        <w:rPr>
          <w:rFonts w:ascii="Arial" w:hAnsi="Arial" w:cs="Arial"/>
          <w:b/>
          <w:bCs/>
          <w:color w:val="000000" w:themeColor="text1"/>
          <w:sz w:val="24"/>
          <w:szCs w:val="24"/>
        </w:rPr>
        <w:t>Quantitativo:</w:t>
      </w:r>
      <w:r w:rsidRPr="00A70EB1">
        <w:rPr>
          <w:rFonts w:ascii="Arial" w:hAnsi="Arial" w:cs="Arial"/>
          <w:color w:val="000000" w:themeColor="text1"/>
          <w:sz w:val="24"/>
          <w:szCs w:val="24"/>
        </w:rPr>
        <w:t xml:space="preserve"> </w:t>
      </w:r>
      <w:r>
        <w:rPr>
          <w:rFonts w:ascii="Arial" w:hAnsi="Arial" w:cs="Arial"/>
          <w:color w:val="000000" w:themeColor="text1"/>
          <w:sz w:val="24"/>
          <w:szCs w:val="24"/>
        </w:rPr>
        <w:t>Conforme tabela abaixo:</w:t>
      </w:r>
    </w:p>
    <w:tbl>
      <w:tblPr>
        <w:tblStyle w:val="Tabelacomgrade"/>
        <w:tblW w:w="8642" w:type="dxa"/>
        <w:tblLook w:val="04A0" w:firstRow="1" w:lastRow="0" w:firstColumn="1" w:lastColumn="0" w:noHBand="0" w:noVBand="1"/>
      </w:tblPr>
      <w:tblGrid>
        <w:gridCol w:w="790"/>
        <w:gridCol w:w="3897"/>
        <w:gridCol w:w="1336"/>
        <w:gridCol w:w="1136"/>
        <w:gridCol w:w="1483"/>
      </w:tblGrid>
      <w:tr w:rsidR="0066467F" w:rsidRPr="00494310" w14:paraId="60DE5FD5" w14:textId="77777777" w:rsidTr="00D308C0">
        <w:trPr>
          <w:trHeight w:val="492"/>
        </w:trPr>
        <w:tc>
          <w:tcPr>
            <w:tcW w:w="560" w:type="dxa"/>
            <w:hideMark/>
          </w:tcPr>
          <w:p w14:paraId="7995FD9A" w14:textId="77777777" w:rsidR="0066467F" w:rsidRPr="00BA497F" w:rsidRDefault="0066467F" w:rsidP="00D308C0">
            <w:pPr>
              <w:jc w:val="center"/>
              <w:rPr>
                <w:rFonts w:ascii="Arial" w:hAnsi="Arial" w:cs="Arial"/>
                <w:b/>
                <w:bCs/>
                <w:color w:val="000000"/>
                <w:sz w:val="24"/>
                <w:szCs w:val="24"/>
              </w:rPr>
            </w:pPr>
            <w:r w:rsidRPr="00BA497F">
              <w:rPr>
                <w:rFonts w:ascii="Arial" w:hAnsi="Arial" w:cs="Arial"/>
                <w:b/>
                <w:bCs/>
                <w:color w:val="000000"/>
                <w:sz w:val="24"/>
                <w:szCs w:val="24"/>
              </w:rPr>
              <w:t>ITEM</w:t>
            </w:r>
          </w:p>
        </w:tc>
        <w:tc>
          <w:tcPr>
            <w:tcW w:w="5105" w:type="dxa"/>
            <w:hideMark/>
          </w:tcPr>
          <w:p w14:paraId="0A2EF80E" w14:textId="77777777" w:rsidR="0066467F" w:rsidRPr="00BA497F" w:rsidRDefault="0066467F" w:rsidP="00D308C0">
            <w:pPr>
              <w:jc w:val="center"/>
              <w:rPr>
                <w:rFonts w:ascii="Arial" w:hAnsi="Arial" w:cs="Arial"/>
                <w:b/>
                <w:bCs/>
                <w:color w:val="000000"/>
                <w:sz w:val="24"/>
                <w:szCs w:val="24"/>
              </w:rPr>
            </w:pPr>
            <w:r w:rsidRPr="00BA497F">
              <w:rPr>
                <w:rFonts w:ascii="Arial" w:hAnsi="Arial" w:cs="Arial"/>
                <w:b/>
                <w:bCs/>
                <w:color w:val="000000"/>
                <w:sz w:val="24"/>
                <w:szCs w:val="24"/>
              </w:rPr>
              <w:t>DESCRIÇÃO</w:t>
            </w:r>
          </w:p>
        </w:tc>
        <w:tc>
          <w:tcPr>
            <w:tcW w:w="967" w:type="dxa"/>
            <w:hideMark/>
          </w:tcPr>
          <w:p w14:paraId="46EEF558" w14:textId="77777777" w:rsidR="0066467F" w:rsidRPr="00BA497F" w:rsidRDefault="0066467F" w:rsidP="00D308C0">
            <w:pPr>
              <w:jc w:val="center"/>
              <w:rPr>
                <w:rFonts w:ascii="Arial" w:hAnsi="Arial" w:cs="Arial"/>
                <w:b/>
                <w:bCs/>
                <w:color w:val="000000"/>
                <w:sz w:val="24"/>
                <w:szCs w:val="24"/>
              </w:rPr>
            </w:pPr>
            <w:r w:rsidRPr="00BA497F">
              <w:rPr>
                <w:rFonts w:ascii="Arial" w:hAnsi="Arial" w:cs="Arial"/>
                <w:b/>
                <w:bCs/>
                <w:color w:val="000000"/>
                <w:sz w:val="24"/>
                <w:szCs w:val="24"/>
              </w:rPr>
              <w:t>MEDIANA VALOR UNIT.</w:t>
            </w:r>
          </w:p>
        </w:tc>
        <w:tc>
          <w:tcPr>
            <w:tcW w:w="734" w:type="dxa"/>
            <w:hideMark/>
          </w:tcPr>
          <w:p w14:paraId="58471D04" w14:textId="77777777" w:rsidR="0066467F" w:rsidRPr="00BA497F" w:rsidRDefault="0066467F" w:rsidP="00D308C0">
            <w:pPr>
              <w:jc w:val="center"/>
              <w:rPr>
                <w:rFonts w:ascii="Arial" w:hAnsi="Arial" w:cs="Arial"/>
                <w:b/>
                <w:bCs/>
                <w:color w:val="000000"/>
                <w:sz w:val="24"/>
                <w:szCs w:val="24"/>
              </w:rPr>
            </w:pPr>
            <w:r w:rsidRPr="00BA497F">
              <w:rPr>
                <w:rFonts w:ascii="Arial" w:hAnsi="Arial" w:cs="Arial"/>
                <w:b/>
                <w:bCs/>
                <w:color w:val="000000"/>
                <w:sz w:val="24"/>
                <w:szCs w:val="24"/>
              </w:rPr>
              <w:t>QUANT.</w:t>
            </w:r>
          </w:p>
        </w:tc>
        <w:tc>
          <w:tcPr>
            <w:tcW w:w="1276" w:type="dxa"/>
            <w:hideMark/>
          </w:tcPr>
          <w:p w14:paraId="3B30F972" w14:textId="77777777" w:rsidR="0066467F" w:rsidRPr="00BA497F" w:rsidRDefault="0066467F" w:rsidP="00D308C0">
            <w:pPr>
              <w:jc w:val="center"/>
              <w:rPr>
                <w:rFonts w:ascii="Arial" w:hAnsi="Arial" w:cs="Arial"/>
                <w:b/>
                <w:bCs/>
                <w:color w:val="000000"/>
                <w:sz w:val="24"/>
                <w:szCs w:val="24"/>
              </w:rPr>
            </w:pPr>
            <w:r w:rsidRPr="00BA497F">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66467F" w:rsidRPr="00494310" w14:paraId="56FC597B" w14:textId="77777777" w:rsidTr="00D308C0">
        <w:trPr>
          <w:trHeight w:val="1016"/>
        </w:trPr>
        <w:tc>
          <w:tcPr>
            <w:tcW w:w="560" w:type="dxa"/>
            <w:hideMark/>
          </w:tcPr>
          <w:p w14:paraId="4E0F4AEA"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01</w:t>
            </w:r>
          </w:p>
        </w:tc>
        <w:tc>
          <w:tcPr>
            <w:tcW w:w="5105" w:type="dxa"/>
            <w:hideMark/>
          </w:tcPr>
          <w:p w14:paraId="3BB9D95C"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Headphone profissional, dobrável, over-ear, saída tipo P2, comprimento de no mínimo 02 metros, potência de saída de no mínimo 40mW.</w:t>
            </w:r>
          </w:p>
        </w:tc>
        <w:tc>
          <w:tcPr>
            <w:tcW w:w="967" w:type="dxa"/>
            <w:noWrap/>
            <w:hideMark/>
          </w:tcPr>
          <w:p w14:paraId="63D47CE8"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R$ 107,18</w:t>
            </w:r>
          </w:p>
        </w:tc>
        <w:tc>
          <w:tcPr>
            <w:tcW w:w="734" w:type="dxa"/>
            <w:hideMark/>
          </w:tcPr>
          <w:p w14:paraId="69C8ABFE"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01 peça</w:t>
            </w:r>
          </w:p>
        </w:tc>
        <w:tc>
          <w:tcPr>
            <w:tcW w:w="1276" w:type="dxa"/>
            <w:noWrap/>
            <w:hideMark/>
          </w:tcPr>
          <w:p w14:paraId="527B15B3"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R$ 107,18</w:t>
            </w:r>
          </w:p>
        </w:tc>
      </w:tr>
      <w:tr w:rsidR="0066467F" w:rsidRPr="00494310" w14:paraId="0BA15ADF" w14:textId="77777777" w:rsidTr="00D308C0">
        <w:trPr>
          <w:trHeight w:val="987"/>
        </w:trPr>
        <w:tc>
          <w:tcPr>
            <w:tcW w:w="560" w:type="dxa"/>
            <w:hideMark/>
          </w:tcPr>
          <w:p w14:paraId="2A019B47"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02</w:t>
            </w:r>
          </w:p>
        </w:tc>
        <w:tc>
          <w:tcPr>
            <w:tcW w:w="5105" w:type="dxa"/>
            <w:hideMark/>
          </w:tcPr>
          <w:p w14:paraId="1AAEB33C"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 xml:space="preserve">Leitor e gravador de cartões com saída usb-c 3.0, compatibilidade </w:t>
            </w:r>
            <w:r w:rsidRPr="00BA497F">
              <w:rPr>
                <w:rFonts w:ascii="Arial" w:hAnsi="Arial" w:cs="Arial"/>
                <w:color w:val="000000"/>
                <w:sz w:val="24"/>
                <w:szCs w:val="24"/>
              </w:rPr>
              <w:lastRenderedPageBreak/>
              <w:t>com cartões SD, micro SD, Cfast e CompactFlash.</w:t>
            </w:r>
          </w:p>
        </w:tc>
        <w:tc>
          <w:tcPr>
            <w:tcW w:w="967" w:type="dxa"/>
            <w:noWrap/>
            <w:hideMark/>
          </w:tcPr>
          <w:p w14:paraId="3B1EC05E"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lastRenderedPageBreak/>
              <w:t>R$ 155,98</w:t>
            </w:r>
          </w:p>
        </w:tc>
        <w:tc>
          <w:tcPr>
            <w:tcW w:w="734" w:type="dxa"/>
            <w:hideMark/>
          </w:tcPr>
          <w:p w14:paraId="25C69923"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01 peça</w:t>
            </w:r>
          </w:p>
        </w:tc>
        <w:tc>
          <w:tcPr>
            <w:tcW w:w="1276" w:type="dxa"/>
            <w:noWrap/>
            <w:hideMark/>
          </w:tcPr>
          <w:p w14:paraId="4EED9607"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R$ 155,98</w:t>
            </w:r>
          </w:p>
        </w:tc>
      </w:tr>
      <w:tr w:rsidR="0066467F" w:rsidRPr="00494310" w14:paraId="1FC42234" w14:textId="77777777" w:rsidTr="00D308C0">
        <w:trPr>
          <w:trHeight w:val="1271"/>
        </w:trPr>
        <w:tc>
          <w:tcPr>
            <w:tcW w:w="560" w:type="dxa"/>
            <w:hideMark/>
          </w:tcPr>
          <w:p w14:paraId="4827C5B3"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03</w:t>
            </w:r>
          </w:p>
        </w:tc>
        <w:tc>
          <w:tcPr>
            <w:tcW w:w="5105" w:type="dxa"/>
            <w:hideMark/>
          </w:tcPr>
          <w:p w14:paraId="38D82FB5"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Kit com 2(dois) microfones de lapela para smarthphone, com entrada lighting, bluetooth, redução de ruído, bateria de no mínimo 50mAh, captação omnidirecional, cabo carregador e estojo de carregamento.</w:t>
            </w:r>
          </w:p>
        </w:tc>
        <w:tc>
          <w:tcPr>
            <w:tcW w:w="967" w:type="dxa"/>
            <w:noWrap/>
            <w:hideMark/>
          </w:tcPr>
          <w:p w14:paraId="58AAF7C3"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R$ 404,75</w:t>
            </w:r>
          </w:p>
        </w:tc>
        <w:tc>
          <w:tcPr>
            <w:tcW w:w="734" w:type="dxa"/>
            <w:hideMark/>
          </w:tcPr>
          <w:p w14:paraId="31EFD8D8"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02 kits</w:t>
            </w:r>
          </w:p>
        </w:tc>
        <w:tc>
          <w:tcPr>
            <w:tcW w:w="1276" w:type="dxa"/>
            <w:noWrap/>
            <w:hideMark/>
          </w:tcPr>
          <w:p w14:paraId="595EAA9D"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R$ 809,50</w:t>
            </w:r>
          </w:p>
        </w:tc>
      </w:tr>
      <w:tr w:rsidR="0066467F" w:rsidRPr="00494310" w14:paraId="6CF5AEBA" w14:textId="77777777" w:rsidTr="00D308C0">
        <w:trPr>
          <w:trHeight w:val="1118"/>
        </w:trPr>
        <w:tc>
          <w:tcPr>
            <w:tcW w:w="560" w:type="dxa"/>
            <w:hideMark/>
          </w:tcPr>
          <w:p w14:paraId="4260DE36"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04</w:t>
            </w:r>
          </w:p>
        </w:tc>
        <w:tc>
          <w:tcPr>
            <w:tcW w:w="5105" w:type="dxa"/>
            <w:hideMark/>
          </w:tcPr>
          <w:p w14:paraId="193995BC"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Microfones com fio, com haste tipo gooseneck, de mesa, condensador, cardioide, phanton power e à bateria, cor preta, saída XLR, com espuma, plug desligável do gooseneck, resposta de frequência 50-16000 Hz e botão liga e desliga de som.</w:t>
            </w:r>
          </w:p>
        </w:tc>
        <w:tc>
          <w:tcPr>
            <w:tcW w:w="967" w:type="dxa"/>
            <w:noWrap/>
            <w:hideMark/>
          </w:tcPr>
          <w:p w14:paraId="51321826"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R$ 292,00</w:t>
            </w:r>
          </w:p>
        </w:tc>
        <w:tc>
          <w:tcPr>
            <w:tcW w:w="734" w:type="dxa"/>
            <w:hideMark/>
          </w:tcPr>
          <w:p w14:paraId="09D55541"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08 peças</w:t>
            </w:r>
          </w:p>
        </w:tc>
        <w:tc>
          <w:tcPr>
            <w:tcW w:w="1276" w:type="dxa"/>
            <w:noWrap/>
            <w:hideMark/>
          </w:tcPr>
          <w:p w14:paraId="58346438"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R$ 2.336,00</w:t>
            </w:r>
          </w:p>
        </w:tc>
      </w:tr>
      <w:tr w:rsidR="0066467F" w:rsidRPr="00494310" w14:paraId="7182510D" w14:textId="77777777" w:rsidTr="00D308C0">
        <w:trPr>
          <w:trHeight w:val="851"/>
        </w:trPr>
        <w:tc>
          <w:tcPr>
            <w:tcW w:w="560" w:type="dxa"/>
            <w:hideMark/>
          </w:tcPr>
          <w:p w14:paraId="283D157A"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05</w:t>
            </w:r>
          </w:p>
        </w:tc>
        <w:tc>
          <w:tcPr>
            <w:tcW w:w="5105" w:type="dxa"/>
            <w:hideMark/>
          </w:tcPr>
          <w:p w14:paraId="4A6D9F32"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SSD tipo externo, armazenamento de no mínimo 4TB, interface de conexão USB 3.0, com cabo.</w:t>
            </w:r>
          </w:p>
        </w:tc>
        <w:tc>
          <w:tcPr>
            <w:tcW w:w="967" w:type="dxa"/>
            <w:noWrap/>
            <w:hideMark/>
          </w:tcPr>
          <w:p w14:paraId="6A810BA4"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R$ 1.499,38</w:t>
            </w:r>
          </w:p>
        </w:tc>
        <w:tc>
          <w:tcPr>
            <w:tcW w:w="734" w:type="dxa"/>
            <w:hideMark/>
          </w:tcPr>
          <w:p w14:paraId="73A8818B"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01 peça</w:t>
            </w:r>
          </w:p>
        </w:tc>
        <w:tc>
          <w:tcPr>
            <w:tcW w:w="1276" w:type="dxa"/>
            <w:noWrap/>
            <w:hideMark/>
          </w:tcPr>
          <w:p w14:paraId="227EB213"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R$ 1.499,38</w:t>
            </w:r>
          </w:p>
        </w:tc>
      </w:tr>
      <w:tr w:rsidR="0066467F" w:rsidRPr="00494310" w14:paraId="503B0D71" w14:textId="77777777" w:rsidTr="00D308C0">
        <w:trPr>
          <w:trHeight w:val="977"/>
        </w:trPr>
        <w:tc>
          <w:tcPr>
            <w:tcW w:w="560" w:type="dxa"/>
            <w:hideMark/>
          </w:tcPr>
          <w:p w14:paraId="2F6C4ADF"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06</w:t>
            </w:r>
          </w:p>
        </w:tc>
        <w:tc>
          <w:tcPr>
            <w:tcW w:w="5105" w:type="dxa"/>
            <w:hideMark/>
          </w:tcPr>
          <w:p w14:paraId="68811D42"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 xml:space="preserve">Estabilizadores para Smartphone triaxial, dobrável e portátil, inversão rápida, bluetooth, tripé, cabo carregador, bateria de mais de 400mAh, capacidade de carga de até 500g, mínimo de 03 eixos. </w:t>
            </w:r>
          </w:p>
        </w:tc>
        <w:tc>
          <w:tcPr>
            <w:tcW w:w="967" w:type="dxa"/>
            <w:noWrap/>
            <w:hideMark/>
          </w:tcPr>
          <w:p w14:paraId="3C4C5B6C"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R$ 899,00</w:t>
            </w:r>
          </w:p>
        </w:tc>
        <w:tc>
          <w:tcPr>
            <w:tcW w:w="734" w:type="dxa"/>
            <w:hideMark/>
          </w:tcPr>
          <w:p w14:paraId="585C0E08"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02 peças</w:t>
            </w:r>
          </w:p>
        </w:tc>
        <w:tc>
          <w:tcPr>
            <w:tcW w:w="1276" w:type="dxa"/>
            <w:noWrap/>
            <w:hideMark/>
          </w:tcPr>
          <w:p w14:paraId="5E9333E7"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R$ 1.798,00</w:t>
            </w:r>
          </w:p>
        </w:tc>
      </w:tr>
      <w:tr w:rsidR="0066467F" w:rsidRPr="00494310" w14:paraId="16AF2D22" w14:textId="77777777" w:rsidTr="00D308C0">
        <w:trPr>
          <w:trHeight w:val="693"/>
        </w:trPr>
        <w:tc>
          <w:tcPr>
            <w:tcW w:w="7366" w:type="dxa"/>
            <w:gridSpan w:val="4"/>
          </w:tcPr>
          <w:p w14:paraId="047F90CE" w14:textId="77777777" w:rsidR="0066467F" w:rsidRPr="00BA497F" w:rsidRDefault="0066467F" w:rsidP="00D308C0">
            <w:pPr>
              <w:jc w:val="center"/>
              <w:rPr>
                <w:rFonts w:ascii="Arial" w:hAnsi="Arial" w:cs="Arial"/>
                <w:b/>
                <w:bCs/>
                <w:color w:val="000000"/>
                <w:sz w:val="24"/>
                <w:szCs w:val="24"/>
              </w:rPr>
            </w:pPr>
            <w:r>
              <w:rPr>
                <w:rFonts w:ascii="Arial" w:hAnsi="Arial" w:cs="Arial"/>
                <w:b/>
                <w:bCs/>
                <w:color w:val="000000"/>
                <w:sz w:val="24"/>
                <w:szCs w:val="24"/>
              </w:rPr>
              <w:t>VALOR GLOBAL ESTIMADO</w:t>
            </w:r>
          </w:p>
        </w:tc>
        <w:tc>
          <w:tcPr>
            <w:tcW w:w="1276" w:type="dxa"/>
            <w:noWrap/>
          </w:tcPr>
          <w:p w14:paraId="2CE2DFC4" w14:textId="77777777" w:rsidR="0066467F" w:rsidRPr="00BA497F" w:rsidRDefault="0066467F" w:rsidP="00D308C0">
            <w:pPr>
              <w:jc w:val="center"/>
              <w:rPr>
                <w:rFonts w:ascii="Arial" w:hAnsi="Arial" w:cs="Arial"/>
                <w:color w:val="000000"/>
                <w:sz w:val="24"/>
                <w:szCs w:val="24"/>
              </w:rPr>
            </w:pPr>
            <w:r w:rsidRPr="00BA497F">
              <w:rPr>
                <w:rFonts w:ascii="Arial" w:hAnsi="Arial" w:cs="Arial"/>
                <w:b/>
                <w:bCs/>
                <w:color w:val="000000"/>
                <w:sz w:val="24"/>
                <w:szCs w:val="24"/>
              </w:rPr>
              <w:t>R$ 6.706,04</w:t>
            </w:r>
          </w:p>
        </w:tc>
      </w:tr>
    </w:tbl>
    <w:p w14:paraId="59633D67" w14:textId="77777777" w:rsidR="0066467F" w:rsidRPr="00A70EB1" w:rsidRDefault="0066467F" w:rsidP="0066467F">
      <w:pPr>
        <w:pStyle w:val="PargrafodaLista"/>
        <w:spacing w:line="360" w:lineRule="auto"/>
        <w:ind w:left="0"/>
        <w:jc w:val="both"/>
        <w:rPr>
          <w:rFonts w:ascii="Arial" w:hAnsi="Arial" w:cs="Arial"/>
          <w:color w:val="000000" w:themeColor="text1"/>
          <w:sz w:val="24"/>
          <w:szCs w:val="24"/>
        </w:rPr>
      </w:pPr>
    </w:p>
    <w:p w14:paraId="4F378045" w14:textId="77777777" w:rsidR="0066467F" w:rsidRPr="00D77EE7" w:rsidRDefault="0066467F" w:rsidP="0066467F">
      <w:pPr>
        <w:pStyle w:val="PargrafodaLista"/>
        <w:numPr>
          <w:ilvl w:val="1"/>
          <w:numId w:val="82"/>
        </w:numPr>
        <w:spacing w:line="360" w:lineRule="auto"/>
        <w:ind w:left="0" w:firstLine="0"/>
        <w:contextualSpacing/>
        <w:jc w:val="both"/>
        <w:rPr>
          <w:rFonts w:ascii="Arial" w:hAnsi="Arial" w:cs="Arial"/>
          <w:bCs/>
          <w:sz w:val="24"/>
          <w:szCs w:val="24"/>
        </w:rPr>
      </w:pPr>
      <w:r w:rsidRPr="00597634">
        <w:rPr>
          <w:rFonts w:ascii="Arial" w:hAnsi="Arial" w:cs="Arial"/>
          <w:b/>
          <w:color w:val="000000" w:themeColor="text1"/>
          <w:sz w:val="24"/>
          <w:szCs w:val="24"/>
        </w:rPr>
        <w:t>Prazo do contrato:</w:t>
      </w:r>
      <w:r w:rsidRPr="00A70EB1">
        <w:t xml:space="preserve"> </w:t>
      </w:r>
      <w:r w:rsidRPr="00A70EB1">
        <w:rPr>
          <w:rFonts w:ascii="Arial" w:hAnsi="Arial" w:cs="Arial"/>
          <w:bCs/>
          <w:color w:val="000000" w:themeColor="text1"/>
          <w:sz w:val="24"/>
          <w:szCs w:val="24"/>
        </w:rPr>
        <w:t xml:space="preserve">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w:t>
      </w:r>
      <w:r w:rsidRPr="00A70EB1">
        <w:rPr>
          <w:rFonts w:ascii="Arial" w:hAnsi="Arial" w:cs="Arial"/>
          <w:bCs/>
          <w:color w:val="000000" w:themeColor="text1"/>
          <w:sz w:val="24"/>
          <w:szCs w:val="24"/>
        </w:rPr>
        <w:lastRenderedPageBreak/>
        <w:t>obrigações e demais efeitos dele decorrentes.</w:t>
      </w:r>
      <w:r>
        <w:rPr>
          <w:rFonts w:ascii="Arial" w:hAnsi="Arial" w:cs="Arial"/>
          <w:bCs/>
          <w:color w:val="000000" w:themeColor="text1"/>
          <w:sz w:val="24"/>
          <w:szCs w:val="24"/>
        </w:rPr>
        <w:t xml:space="preserve"> </w:t>
      </w:r>
      <w:r w:rsidRPr="00E35B24">
        <w:rPr>
          <w:rFonts w:ascii="Arial" w:hAnsi="Arial" w:cs="Arial"/>
          <w:b/>
          <w:color w:val="000000" w:themeColor="text1"/>
          <w:sz w:val="24"/>
          <w:szCs w:val="24"/>
        </w:rPr>
        <w:t>Prazo:</w:t>
      </w:r>
      <w:r>
        <w:rPr>
          <w:rFonts w:ascii="Arial" w:hAnsi="Arial" w:cs="Arial"/>
          <w:bCs/>
          <w:color w:val="000000" w:themeColor="text1"/>
          <w:sz w:val="24"/>
          <w:szCs w:val="24"/>
        </w:rPr>
        <w:t xml:space="preserve"> até 31 de dezembro de 2025. Não haverá renovação contratual. A garantia ofertada não se extingue com o contrato.</w:t>
      </w:r>
    </w:p>
    <w:p w14:paraId="1F40A777" w14:textId="77777777" w:rsidR="0066467F" w:rsidRPr="00AA422E" w:rsidRDefault="0066467F" w:rsidP="0066467F">
      <w:pPr>
        <w:pStyle w:val="PargrafodaLista"/>
        <w:numPr>
          <w:ilvl w:val="1"/>
          <w:numId w:val="82"/>
        </w:numPr>
        <w:spacing w:line="360" w:lineRule="auto"/>
        <w:ind w:left="0" w:firstLine="0"/>
        <w:contextualSpacing/>
        <w:jc w:val="both"/>
        <w:rPr>
          <w:rStyle w:val="Forte"/>
          <w:rFonts w:ascii="Arial" w:hAnsi="Arial" w:cs="Arial"/>
          <w:bCs w:val="0"/>
          <w:sz w:val="24"/>
          <w:szCs w:val="24"/>
        </w:rPr>
      </w:pPr>
      <w:r w:rsidRPr="00AA422E">
        <w:rPr>
          <w:rFonts w:ascii="Arial" w:hAnsi="Arial" w:cs="Arial"/>
          <w:bCs/>
          <w:color w:val="000000" w:themeColor="text1"/>
          <w:sz w:val="24"/>
          <w:szCs w:val="24"/>
        </w:rPr>
        <w:t xml:space="preserve">Esses itens não se enquadram como bem de luxo em conformidade com o </w:t>
      </w:r>
      <w:r w:rsidRPr="00AA422E">
        <w:rPr>
          <w:rFonts w:ascii="Arial" w:hAnsi="Arial" w:cs="Arial"/>
          <w:bCs/>
          <w:sz w:val="24"/>
          <w:szCs w:val="24"/>
        </w:rPr>
        <w:t>art.</w:t>
      </w:r>
      <w:r w:rsidRPr="00AA422E">
        <w:rPr>
          <w:rStyle w:val="Forte"/>
          <w:rFonts w:ascii="Arial" w:hAnsi="Arial" w:cs="Arial"/>
          <w:b w:val="0"/>
          <w:sz w:val="24"/>
          <w:szCs w:val="24"/>
        </w:rPr>
        <w:t xml:space="preserve"> 20</w:t>
      </w:r>
      <w:r>
        <w:rPr>
          <w:rStyle w:val="Forte"/>
          <w:rFonts w:ascii="Arial" w:hAnsi="Arial" w:cs="Arial"/>
          <w:b w:val="0"/>
          <w:sz w:val="24"/>
          <w:szCs w:val="24"/>
        </w:rPr>
        <w:t xml:space="preserve"> </w:t>
      </w:r>
      <w:r w:rsidRPr="00AA422E">
        <w:rPr>
          <w:rStyle w:val="Forte"/>
          <w:rFonts w:ascii="Arial" w:hAnsi="Arial" w:cs="Arial"/>
          <w:b w:val="0"/>
          <w:sz w:val="24"/>
          <w:szCs w:val="24"/>
        </w:rPr>
        <w:t>da Lei 14.133/2021</w:t>
      </w:r>
      <w:r>
        <w:rPr>
          <w:rStyle w:val="Forte"/>
          <w:rFonts w:ascii="Arial" w:hAnsi="Arial" w:cs="Arial"/>
          <w:b w:val="0"/>
          <w:sz w:val="24"/>
          <w:szCs w:val="24"/>
        </w:rPr>
        <w:t>.</w:t>
      </w:r>
    </w:p>
    <w:p w14:paraId="0E655640" w14:textId="77777777" w:rsidR="0066467F" w:rsidRPr="00E35B24" w:rsidRDefault="0066467F" w:rsidP="0066467F">
      <w:pPr>
        <w:pStyle w:val="PargrafodaLista"/>
        <w:numPr>
          <w:ilvl w:val="1"/>
          <w:numId w:val="82"/>
        </w:numPr>
        <w:spacing w:line="360" w:lineRule="auto"/>
        <w:ind w:left="0" w:firstLine="0"/>
        <w:contextualSpacing/>
        <w:jc w:val="both"/>
        <w:rPr>
          <w:rStyle w:val="Forte"/>
          <w:rFonts w:ascii="Arial" w:hAnsi="Arial" w:cs="Arial"/>
          <w:bCs w:val="0"/>
          <w:sz w:val="24"/>
          <w:szCs w:val="24"/>
        </w:rPr>
      </w:pPr>
      <w:r w:rsidRPr="00E35B24">
        <w:rPr>
          <w:rStyle w:val="Forte"/>
          <w:rFonts w:ascii="Arial" w:hAnsi="Arial" w:cs="Arial"/>
          <w:b w:val="0"/>
          <w:sz w:val="24"/>
          <w:szCs w:val="24"/>
        </w:rPr>
        <w:t xml:space="preserve">A contratação está prevista no Plano Anual de Contratações – PAC.  O PAC foi publicado no Diário Oficial da Câmara Municipal de Extrema em 13 de setembro de 2.024 e também no ComprasGov: </w:t>
      </w:r>
    </w:p>
    <w:p w14:paraId="60AA9CCE" w14:textId="77777777" w:rsidR="0066467F" w:rsidRDefault="0066467F" w:rsidP="0066467F">
      <w:pPr>
        <w:pStyle w:val="PargrafodaLista"/>
        <w:spacing w:line="360" w:lineRule="auto"/>
        <w:ind w:left="0"/>
        <w:contextualSpacing/>
        <w:jc w:val="both"/>
        <w:rPr>
          <w:rStyle w:val="Forte"/>
          <w:rFonts w:ascii="Arial" w:hAnsi="Arial" w:cs="Arial"/>
          <w:b w:val="0"/>
          <w:sz w:val="24"/>
          <w:szCs w:val="24"/>
        </w:rPr>
      </w:pPr>
    </w:p>
    <w:tbl>
      <w:tblPr>
        <w:tblStyle w:val="Tabelacomgrade"/>
        <w:tblW w:w="7366" w:type="dxa"/>
        <w:jc w:val="center"/>
        <w:tblLook w:val="04A0" w:firstRow="1" w:lastRow="0" w:firstColumn="1" w:lastColumn="0" w:noHBand="0" w:noVBand="1"/>
      </w:tblPr>
      <w:tblGrid>
        <w:gridCol w:w="790"/>
        <w:gridCol w:w="5301"/>
        <w:gridCol w:w="1275"/>
      </w:tblGrid>
      <w:tr w:rsidR="0066467F" w:rsidRPr="006D23C9" w14:paraId="7D323B70" w14:textId="77777777" w:rsidTr="00D308C0">
        <w:trPr>
          <w:trHeight w:val="492"/>
          <w:jc w:val="center"/>
        </w:trPr>
        <w:tc>
          <w:tcPr>
            <w:tcW w:w="560" w:type="dxa"/>
            <w:hideMark/>
          </w:tcPr>
          <w:p w14:paraId="0C4E7696" w14:textId="77777777" w:rsidR="0066467F" w:rsidRPr="006D23C9" w:rsidRDefault="0066467F" w:rsidP="00D308C0">
            <w:pPr>
              <w:jc w:val="center"/>
              <w:rPr>
                <w:rFonts w:ascii="Arial" w:hAnsi="Arial" w:cs="Arial"/>
                <w:b/>
                <w:bCs/>
                <w:color w:val="000000"/>
                <w:sz w:val="24"/>
                <w:szCs w:val="24"/>
              </w:rPr>
            </w:pPr>
            <w:r w:rsidRPr="006D23C9">
              <w:rPr>
                <w:rFonts w:ascii="Arial" w:hAnsi="Arial" w:cs="Arial"/>
                <w:b/>
                <w:bCs/>
                <w:color w:val="000000"/>
                <w:sz w:val="24"/>
                <w:szCs w:val="24"/>
              </w:rPr>
              <w:t>ITEM</w:t>
            </w:r>
          </w:p>
        </w:tc>
        <w:tc>
          <w:tcPr>
            <w:tcW w:w="5531" w:type="dxa"/>
            <w:hideMark/>
          </w:tcPr>
          <w:p w14:paraId="3928139D" w14:textId="77777777" w:rsidR="0066467F" w:rsidRPr="006D23C9" w:rsidRDefault="0066467F" w:rsidP="00D308C0">
            <w:pPr>
              <w:jc w:val="center"/>
              <w:rPr>
                <w:rFonts w:ascii="Arial" w:hAnsi="Arial" w:cs="Arial"/>
                <w:b/>
                <w:bCs/>
                <w:color w:val="000000"/>
                <w:sz w:val="24"/>
                <w:szCs w:val="24"/>
              </w:rPr>
            </w:pPr>
            <w:r w:rsidRPr="006D23C9">
              <w:rPr>
                <w:rFonts w:ascii="Arial" w:hAnsi="Arial" w:cs="Arial"/>
                <w:b/>
                <w:bCs/>
                <w:color w:val="000000"/>
                <w:sz w:val="24"/>
                <w:szCs w:val="24"/>
              </w:rPr>
              <w:t>DESCRIÇÃO</w:t>
            </w:r>
          </w:p>
        </w:tc>
        <w:tc>
          <w:tcPr>
            <w:tcW w:w="1275" w:type="dxa"/>
            <w:hideMark/>
          </w:tcPr>
          <w:p w14:paraId="51852D93" w14:textId="77777777" w:rsidR="0066467F" w:rsidRPr="006D23C9" w:rsidRDefault="0066467F" w:rsidP="00D308C0">
            <w:pPr>
              <w:jc w:val="center"/>
              <w:rPr>
                <w:rFonts w:ascii="Arial" w:hAnsi="Arial" w:cs="Arial"/>
                <w:b/>
                <w:bCs/>
                <w:color w:val="000000"/>
                <w:sz w:val="24"/>
                <w:szCs w:val="24"/>
              </w:rPr>
            </w:pPr>
            <w:r w:rsidRPr="006D23C9">
              <w:rPr>
                <w:rFonts w:ascii="Arial" w:hAnsi="Arial" w:cs="Arial"/>
                <w:b/>
                <w:bCs/>
                <w:color w:val="000000"/>
                <w:sz w:val="24"/>
                <w:szCs w:val="24"/>
              </w:rPr>
              <w:t>PAC</w:t>
            </w:r>
          </w:p>
        </w:tc>
      </w:tr>
      <w:tr w:rsidR="0066467F" w:rsidRPr="006D23C9" w14:paraId="091F1701" w14:textId="77777777" w:rsidTr="00D308C0">
        <w:trPr>
          <w:trHeight w:val="1016"/>
          <w:jc w:val="center"/>
        </w:trPr>
        <w:tc>
          <w:tcPr>
            <w:tcW w:w="560" w:type="dxa"/>
            <w:hideMark/>
          </w:tcPr>
          <w:p w14:paraId="0B1F2C21" w14:textId="77777777" w:rsidR="0066467F" w:rsidRPr="006D23C9" w:rsidRDefault="0066467F" w:rsidP="00D308C0">
            <w:pPr>
              <w:jc w:val="center"/>
              <w:rPr>
                <w:rFonts w:ascii="Arial" w:hAnsi="Arial" w:cs="Arial"/>
                <w:color w:val="000000"/>
                <w:sz w:val="24"/>
                <w:szCs w:val="24"/>
              </w:rPr>
            </w:pPr>
            <w:r w:rsidRPr="006D23C9">
              <w:rPr>
                <w:rFonts w:ascii="Arial" w:hAnsi="Arial" w:cs="Arial"/>
                <w:color w:val="000000"/>
                <w:sz w:val="24"/>
                <w:szCs w:val="24"/>
              </w:rPr>
              <w:t>01</w:t>
            </w:r>
          </w:p>
        </w:tc>
        <w:tc>
          <w:tcPr>
            <w:tcW w:w="5531" w:type="dxa"/>
            <w:hideMark/>
          </w:tcPr>
          <w:p w14:paraId="45ECABF4" w14:textId="77777777" w:rsidR="0066467F" w:rsidRPr="006D23C9" w:rsidRDefault="0066467F" w:rsidP="00D308C0">
            <w:pPr>
              <w:jc w:val="both"/>
              <w:rPr>
                <w:rFonts w:ascii="Arial" w:hAnsi="Arial" w:cs="Arial"/>
                <w:color w:val="000000"/>
                <w:sz w:val="24"/>
                <w:szCs w:val="24"/>
              </w:rPr>
            </w:pPr>
            <w:r w:rsidRPr="006D23C9">
              <w:rPr>
                <w:rFonts w:ascii="Arial" w:hAnsi="Arial" w:cs="Arial"/>
                <w:color w:val="000000"/>
                <w:sz w:val="24"/>
                <w:szCs w:val="24"/>
              </w:rPr>
              <w:t>Headphone profissional, dobrável, over-ear, saída tipo P2, comprimento de no mínimo 02 metros, potência de saída de no mínimo 40mW.</w:t>
            </w:r>
          </w:p>
        </w:tc>
        <w:tc>
          <w:tcPr>
            <w:tcW w:w="1275" w:type="dxa"/>
            <w:noWrap/>
          </w:tcPr>
          <w:p w14:paraId="238D91CC" w14:textId="77777777" w:rsidR="0066467F" w:rsidRPr="006D23C9" w:rsidRDefault="0066467F" w:rsidP="00D308C0">
            <w:pPr>
              <w:jc w:val="center"/>
              <w:rPr>
                <w:rFonts w:ascii="Arial" w:hAnsi="Arial" w:cs="Arial"/>
                <w:color w:val="000000"/>
                <w:sz w:val="24"/>
                <w:szCs w:val="24"/>
              </w:rPr>
            </w:pPr>
            <w:r w:rsidRPr="006D23C9">
              <w:rPr>
                <w:rFonts w:ascii="Arial" w:hAnsi="Arial" w:cs="Arial"/>
                <w:color w:val="000000"/>
                <w:sz w:val="24"/>
                <w:szCs w:val="24"/>
              </w:rPr>
              <w:t>094</w:t>
            </w:r>
          </w:p>
        </w:tc>
      </w:tr>
      <w:tr w:rsidR="0066467F" w:rsidRPr="006D23C9" w14:paraId="494B927E" w14:textId="77777777" w:rsidTr="00D308C0">
        <w:trPr>
          <w:trHeight w:val="987"/>
          <w:jc w:val="center"/>
        </w:trPr>
        <w:tc>
          <w:tcPr>
            <w:tcW w:w="560" w:type="dxa"/>
            <w:hideMark/>
          </w:tcPr>
          <w:p w14:paraId="08C23751" w14:textId="77777777" w:rsidR="0066467F" w:rsidRPr="006D23C9" w:rsidRDefault="0066467F" w:rsidP="00D308C0">
            <w:pPr>
              <w:jc w:val="center"/>
              <w:rPr>
                <w:rFonts w:ascii="Arial" w:hAnsi="Arial" w:cs="Arial"/>
                <w:color w:val="000000"/>
                <w:sz w:val="24"/>
                <w:szCs w:val="24"/>
              </w:rPr>
            </w:pPr>
            <w:r w:rsidRPr="006D23C9">
              <w:rPr>
                <w:rFonts w:ascii="Arial" w:hAnsi="Arial" w:cs="Arial"/>
                <w:color w:val="000000"/>
                <w:sz w:val="24"/>
                <w:szCs w:val="24"/>
              </w:rPr>
              <w:t>02</w:t>
            </w:r>
          </w:p>
        </w:tc>
        <w:tc>
          <w:tcPr>
            <w:tcW w:w="5531" w:type="dxa"/>
            <w:hideMark/>
          </w:tcPr>
          <w:p w14:paraId="1DD0C983" w14:textId="77777777" w:rsidR="0066467F" w:rsidRPr="006D23C9" w:rsidRDefault="0066467F" w:rsidP="00D308C0">
            <w:pPr>
              <w:jc w:val="both"/>
              <w:rPr>
                <w:rFonts w:ascii="Arial" w:hAnsi="Arial" w:cs="Arial"/>
                <w:color w:val="000000"/>
                <w:sz w:val="24"/>
                <w:szCs w:val="24"/>
              </w:rPr>
            </w:pPr>
            <w:r w:rsidRPr="006D23C9">
              <w:rPr>
                <w:rFonts w:ascii="Arial" w:hAnsi="Arial" w:cs="Arial"/>
                <w:color w:val="000000"/>
                <w:sz w:val="24"/>
                <w:szCs w:val="24"/>
              </w:rPr>
              <w:t>Leitor e gravador de cartões com saída usb-c 3.0, compatibilidade com cartões SD, micro SD, Cfast e CompactFlash.</w:t>
            </w:r>
          </w:p>
        </w:tc>
        <w:tc>
          <w:tcPr>
            <w:tcW w:w="1275" w:type="dxa"/>
            <w:noWrap/>
          </w:tcPr>
          <w:p w14:paraId="6DCF6B12" w14:textId="77777777" w:rsidR="0066467F" w:rsidRPr="006D23C9" w:rsidRDefault="0066467F" w:rsidP="00D308C0">
            <w:pPr>
              <w:jc w:val="center"/>
              <w:rPr>
                <w:rFonts w:ascii="Arial" w:hAnsi="Arial" w:cs="Arial"/>
                <w:color w:val="000000"/>
                <w:sz w:val="24"/>
                <w:szCs w:val="24"/>
              </w:rPr>
            </w:pPr>
            <w:r w:rsidRPr="006D23C9">
              <w:rPr>
                <w:rFonts w:ascii="Arial" w:hAnsi="Arial" w:cs="Arial"/>
                <w:color w:val="000000"/>
                <w:sz w:val="24"/>
                <w:szCs w:val="24"/>
              </w:rPr>
              <w:t>682</w:t>
            </w:r>
          </w:p>
        </w:tc>
      </w:tr>
      <w:tr w:rsidR="0066467F" w:rsidRPr="006D23C9" w14:paraId="0AFE76C9" w14:textId="77777777" w:rsidTr="00D308C0">
        <w:trPr>
          <w:trHeight w:val="1271"/>
          <w:jc w:val="center"/>
        </w:trPr>
        <w:tc>
          <w:tcPr>
            <w:tcW w:w="560" w:type="dxa"/>
            <w:hideMark/>
          </w:tcPr>
          <w:p w14:paraId="733FB679" w14:textId="77777777" w:rsidR="0066467F" w:rsidRPr="006D23C9" w:rsidRDefault="0066467F" w:rsidP="00D308C0">
            <w:pPr>
              <w:jc w:val="center"/>
              <w:rPr>
                <w:rFonts w:ascii="Arial" w:hAnsi="Arial" w:cs="Arial"/>
                <w:color w:val="000000"/>
                <w:sz w:val="24"/>
                <w:szCs w:val="24"/>
              </w:rPr>
            </w:pPr>
            <w:r w:rsidRPr="006D23C9">
              <w:rPr>
                <w:rFonts w:ascii="Arial" w:hAnsi="Arial" w:cs="Arial"/>
                <w:color w:val="000000"/>
                <w:sz w:val="24"/>
                <w:szCs w:val="24"/>
              </w:rPr>
              <w:t>03</w:t>
            </w:r>
          </w:p>
        </w:tc>
        <w:tc>
          <w:tcPr>
            <w:tcW w:w="5531" w:type="dxa"/>
            <w:hideMark/>
          </w:tcPr>
          <w:p w14:paraId="6E4843D4" w14:textId="77777777" w:rsidR="0066467F" w:rsidRPr="006D23C9" w:rsidRDefault="0066467F" w:rsidP="00D308C0">
            <w:pPr>
              <w:jc w:val="both"/>
              <w:rPr>
                <w:rFonts w:ascii="Arial" w:hAnsi="Arial" w:cs="Arial"/>
                <w:color w:val="000000"/>
                <w:sz w:val="24"/>
                <w:szCs w:val="24"/>
              </w:rPr>
            </w:pPr>
            <w:r w:rsidRPr="006D23C9">
              <w:rPr>
                <w:rFonts w:ascii="Arial" w:hAnsi="Arial" w:cs="Arial"/>
                <w:color w:val="000000"/>
                <w:sz w:val="24"/>
                <w:szCs w:val="24"/>
              </w:rPr>
              <w:t>Kit com 2(dois) microfones de lapela para smarthphone, com entrada lighting, bluetooth, redução de ruído, bateria de no mínimo 50mAh, captação omnidirecional, cabo carregador e estojo de carregamento.</w:t>
            </w:r>
          </w:p>
        </w:tc>
        <w:tc>
          <w:tcPr>
            <w:tcW w:w="1275" w:type="dxa"/>
            <w:noWrap/>
          </w:tcPr>
          <w:p w14:paraId="655F103A" w14:textId="77777777" w:rsidR="0066467F" w:rsidRPr="006D23C9" w:rsidRDefault="0066467F" w:rsidP="00D308C0">
            <w:pPr>
              <w:jc w:val="center"/>
              <w:rPr>
                <w:rFonts w:ascii="Arial" w:hAnsi="Arial" w:cs="Arial"/>
                <w:color w:val="000000"/>
                <w:sz w:val="24"/>
                <w:szCs w:val="24"/>
              </w:rPr>
            </w:pPr>
            <w:r w:rsidRPr="006D23C9">
              <w:rPr>
                <w:rFonts w:ascii="Arial" w:hAnsi="Arial" w:cs="Arial"/>
                <w:color w:val="000000"/>
                <w:sz w:val="24"/>
                <w:szCs w:val="24"/>
              </w:rPr>
              <w:t>019</w:t>
            </w:r>
          </w:p>
        </w:tc>
      </w:tr>
      <w:tr w:rsidR="0066467F" w:rsidRPr="006D23C9" w14:paraId="3BE93B30" w14:textId="77777777" w:rsidTr="00D308C0">
        <w:trPr>
          <w:trHeight w:val="1118"/>
          <w:jc w:val="center"/>
        </w:trPr>
        <w:tc>
          <w:tcPr>
            <w:tcW w:w="560" w:type="dxa"/>
            <w:hideMark/>
          </w:tcPr>
          <w:p w14:paraId="5F1FBE35" w14:textId="77777777" w:rsidR="0066467F" w:rsidRPr="006D23C9" w:rsidRDefault="0066467F" w:rsidP="00D308C0">
            <w:pPr>
              <w:jc w:val="center"/>
              <w:rPr>
                <w:rFonts w:ascii="Arial" w:hAnsi="Arial" w:cs="Arial"/>
                <w:color w:val="000000"/>
                <w:sz w:val="24"/>
                <w:szCs w:val="24"/>
              </w:rPr>
            </w:pPr>
            <w:r w:rsidRPr="006D23C9">
              <w:rPr>
                <w:rFonts w:ascii="Arial" w:hAnsi="Arial" w:cs="Arial"/>
                <w:color w:val="000000"/>
                <w:sz w:val="24"/>
                <w:szCs w:val="24"/>
              </w:rPr>
              <w:t>04</w:t>
            </w:r>
          </w:p>
        </w:tc>
        <w:tc>
          <w:tcPr>
            <w:tcW w:w="5531" w:type="dxa"/>
            <w:hideMark/>
          </w:tcPr>
          <w:p w14:paraId="5FD0D224" w14:textId="77777777" w:rsidR="0066467F" w:rsidRPr="006D23C9" w:rsidRDefault="0066467F" w:rsidP="00D308C0">
            <w:pPr>
              <w:jc w:val="both"/>
              <w:rPr>
                <w:rFonts w:ascii="Arial" w:hAnsi="Arial" w:cs="Arial"/>
                <w:color w:val="000000"/>
                <w:sz w:val="24"/>
                <w:szCs w:val="24"/>
              </w:rPr>
            </w:pPr>
            <w:r w:rsidRPr="006D23C9">
              <w:rPr>
                <w:rFonts w:ascii="Arial" w:hAnsi="Arial" w:cs="Arial"/>
                <w:color w:val="000000"/>
                <w:sz w:val="24"/>
                <w:szCs w:val="24"/>
              </w:rPr>
              <w:t>Microfones com fio, com haste tipo gooseneck, de mesa, condensador, cardioide, phanton power e à bateria, cor preta, saída XLR, com espuma, plug desligável do gooseneck, resposta de frequência 50-16000 Hz e botão liga e desliga de som.</w:t>
            </w:r>
          </w:p>
        </w:tc>
        <w:tc>
          <w:tcPr>
            <w:tcW w:w="1275" w:type="dxa"/>
            <w:noWrap/>
          </w:tcPr>
          <w:p w14:paraId="691A9594" w14:textId="77777777" w:rsidR="0066467F" w:rsidRPr="006D23C9" w:rsidRDefault="0066467F" w:rsidP="00D308C0">
            <w:pPr>
              <w:jc w:val="center"/>
              <w:rPr>
                <w:rFonts w:ascii="Arial" w:hAnsi="Arial" w:cs="Arial"/>
                <w:color w:val="000000"/>
                <w:sz w:val="24"/>
                <w:szCs w:val="24"/>
              </w:rPr>
            </w:pPr>
            <w:r w:rsidRPr="006D23C9">
              <w:rPr>
                <w:rFonts w:ascii="Arial" w:hAnsi="Arial" w:cs="Arial"/>
                <w:color w:val="000000"/>
                <w:sz w:val="24"/>
                <w:szCs w:val="24"/>
              </w:rPr>
              <w:t>029</w:t>
            </w:r>
          </w:p>
        </w:tc>
      </w:tr>
      <w:tr w:rsidR="0066467F" w:rsidRPr="006D23C9" w14:paraId="2DB855A0" w14:textId="77777777" w:rsidTr="00D308C0">
        <w:trPr>
          <w:trHeight w:val="851"/>
          <w:jc w:val="center"/>
        </w:trPr>
        <w:tc>
          <w:tcPr>
            <w:tcW w:w="560" w:type="dxa"/>
            <w:hideMark/>
          </w:tcPr>
          <w:p w14:paraId="7D9073E7" w14:textId="77777777" w:rsidR="0066467F" w:rsidRPr="006D23C9" w:rsidRDefault="0066467F" w:rsidP="00D308C0">
            <w:pPr>
              <w:jc w:val="center"/>
              <w:rPr>
                <w:rFonts w:ascii="Arial" w:hAnsi="Arial" w:cs="Arial"/>
                <w:color w:val="000000"/>
                <w:sz w:val="24"/>
                <w:szCs w:val="24"/>
              </w:rPr>
            </w:pPr>
            <w:r w:rsidRPr="006D23C9">
              <w:rPr>
                <w:rFonts w:ascii="Arial" w:hAnsi="Arial" w:cs="Arial"/>
                <w:color w:val="000000"/>
                <w:sz w:val="24"/>
                <w:szCs w:val="24"/>
              </w:rPr>
              <w:t>05</w:t>
            </w:r>
          </w:p>
        </w:tc>
        <w:tc>
          <w:tcPr>
            <w:tcW w:w="5531" w:type="dxa"/>
            <w:hideMark/>
          </w:tcPr>
          <w:p w14:paraId="29BB7276" w14:textId="77777777" w:rsidR="0066467F" w:rsidRPr="006D23C9" w:rsidRDefault="0066467F" w:rsidP="00D308C0">
            <w:pPr>
              <w:jc w:val="both"/>
              <w:rPr>
                <w:rFonts w:ascii="Arial" w:hAnsi="Arial" w:cs="Arial"/>
                <w:color w:val="000000"/>
                <w:sz w:val="24"/>
                <w:szCs w:val="24"/>
              </w:rPr>
            </w:pPr>
            <w:r w:rsidRPr="006D23C9">
              <w:rPr>
                <w:rFonts w:ascii="Arial" w:hAnsi="Arial" w:cs="Arial"/>
                <w:color w:val="000000"/>
                <w:sz w:val="24"/>
                <w:szCs w:val="24"/>
              </w:rPr>
              <w:t>SSD tipo externo, armazenamento de no mínimo 4TB, interface de conexão USB 3.0, com cabo.</w:t>
            </w:r>
          </w:p>
        </w:tc>
        <w:tc>
          <w:tcPr>
            <w:tcW w:w="1275" w:type="dxa"/>
            <w:noWrap/>
          </w:tcPr>
          <w:p w14:paraId="1722D0FE" w14:textId="77777777" w:rsidR="0066467F" w:rsidRPr="006D23C9" w:rsidRDefault="0066467F" w:rsidP="00D308C0">
            <w:pPr>
              <w:jc w:val="center"/>
              <w:rPr>
                <w:rFonts w:ascii="Arial" w:hAnsi="Arial" w:cs="Arial"/>
                <w:color w:val="000000"/>
                <w:sz w:val="24"/>
                <w:szCs w:val="24"/>
              </w:rPr>
            </w:pPr>
            <w:r w:rsidRPr="006D23C9">
              <w:rPr>
                <w:rFonts w:ascii="Arial" w:hAnsi="Arial" w:cs="Arial"/>
                <w:color w:val="000000"/>
                <w:sz w:val="24"/>
                <w:szCs w:val="24"/>
              </w:rPr>
              <w:t>111</w:t>
            </w:r>
          </w:p>
        </w:tc>
      </w:tr>
      <w:tr w:rsidR="0066467F" w:rsidRPr="006D23C9" w14:paraId="1B37F6AD" w14:textId="77777777" w:rsidTr="00D308C0">
        <w:trPr>
          <w:trHeight w:val="977"/>
          <w:jc w:val="center"/>
        </w:trPr>
        <w:tc>
          <w:tcPr>
            <w:tcW w:w="560" w:type="dxa"/>
            <w:hideMark/>
          </w:tcPr>
          <w:p w14:paraId="13B99B31" w14:textId="77777777" w:rsidR="0066467F" w:rsidRPr="006D23C9" w:rsidRDefault="0066467F" w:rsidP="00D308C0">
            <w:pPr>
              <w:jc w:val="center"/>
              <w:rPr>
                <w:rFonts w:ascii="Arial" w:hAnsi="Arial" w:cs="Arial"/>
                <w:color w:val="000000"/>
                <w:sz w:val="24"/>
                <w:szCs w:val="24"/>
              </w:rPr>
            </w:pPr>
            <w:r w:rsidRPr="006D23C9">
              <w:rPr>
                <w:rFonts w:ascii="Arial" w:hAnsi="Arial" w:cs="Arial"/>
                <w:color w:val="000000"/>
                <w:sz w:val="24"/>
                <w:szCs w:val="24"/>
              </w:rPr>
              <w:t>06</w:t>
            </w:r>
          </w:p>
        </w:tc>
        <w:tc>
          <w:tcPr>
            <w:tcW w:w="5531" w:type="dxa"/>
            <w:hideMark/>
          </w:tcPr>
          <w:p w14:paraId="528365E4" w14:textId="77777777" w:rsidR="0066467F" w:rsidRPr="006D23C9" w:rsidRDefault="0066467F" w:rsidP="00D308C0">
            <w:pPr>
              <w:jc w:val="both"/>
              <w:rPr>
                <w:rFonts w:ascii="Arial" w:hAnsi="Arial" w:cs="Arial"/>
                <w:color w:val="000000"/>
                <w:sz w:val="24"/>
                <w:szCs w:val="24"/>
              </w:rPr>
            </w:pPr>
            <w:r w:rsidRPr="006D23C9">
              <w:rPr>
                <w:rFonts w:ascii="Arial" w:hAnsi="Arial" w:cs="Arial"/>
                <w:color w:val="000000"/>
                <w:sz w:val="24"/>
                <w:szCs w:val="24"/>
              </w:rPr>
              <w:t xml:space="preserve">Estabilizadores para Smartphone triaxial, dobrável e portátil, inversão rápida, bluetooth, tripé, cabo carregador, bateria de mais de 400mAh, capacidade de carga de até 500g, mínimo de 03 eixos. </w:t>
            </w:r>
          </w:p>
        </w:tc>
        <w:tc>
          <w:tcPr>
            <w:tcW w:w="1275" w:type="dxa"/>
            <w:noWrap/>
          </w:tcPr>
          <w:p w14:paraId="15E8B36C" w14:textId="77777777" w:rsidR="0066467F" w:rsidRPr="006D23C9" w:rsidRDefault="0066467F" w:rsidP="00D308C0">
            <w:pPr>
              <w:jc w:val="center"/>
              <w:rPr>
                <w:rFonts w:ascii="Arial" w:hAnsi="Arial" w:cs="Arial"/>
                <w:color w:val="000000"/>
                <w:sz w:val="24"/>
                <w:szCs w:val="24"/>
              </w:rPr>
            </w:pPr>
            <w:r w:rsidRPr="006D23C9">
              <w:rPr>
                <w:rFonts w:ascii="Arial" w:hAnsi="Arial" w:cs="Arial"/>
                <w:color w:val="000000"/>
                <w:sz w:val="24"/>
                <w:szCs w:val="24"/>
              </w:rPr>
              <w:t>683</w:t>
            </w:r>
          </w:p>
        </w:tc>
      </w:tr>
    </w:tbl>
    <w:p w14:paraId="4CFF066A" w14:textId="77777777" w:rsidR="0066467F" w:rsidRDefault="0066467F" w:rsidP="0066467F">
      <w:pPr>
        <w:pStyle w:val="PargrafodaLista"/>
        <w:spacing w:line="360" w:lineRule="auto"/>
        <w:ind w:left="0"/>
        <w:contextualSpacing/>
        <w:jc w:val="both"/>
        <w:rPr>
          <w:rStyle w:val="Forte"/>
          <w:rFonts w:ascii="Arial" w:hAnsi="Arial" w:cs="Arial"/>
          <w:b w:val="0"/>
          <w:sz w:val="24"/>
          <w:szCs w:val="24"/>
        </w:rPr>
      </w:pPr>
    </w:p>
    <w:p w14:paraId="6EA5F9DB" w14:textId="77777777" w:rsidR="0066467F" w:rsidRDefault="0066467F" w:rsidP="0066467F">
      <w:pPr>
        <w:pStyle w:val="PargrafodaLista"/>
        <w:spacing w:line="360" w:lineRule="auto"/>
        <w:ind w:left="0"/>
        <w:contextualSpacing/>
        <w:jc w:val="both"/>
        <w:rPr>
          <w:rStyle w:val="Forte"/>
          <w:rFonts w:ascii="Arial" w:hAnsi="Arial" w:cs="Arial"/>
          <w:b w:val="0"/>
          <w:sz w:val="24"/>
          <w:szCs w:val="24"/>
        </w:rPr>
      </w:pPr>
    </w:p>
    <w:p w14:paraId="706F2F3B" w14:textId="77777777" w:rsidR="0066467F" w:rsidRDefault="0066467F" w:rsidP="0066467F">
      <w:pPr>
        <w:pStyle w:val="PargrafodaLista"/>
        <w:spacing w:line="360" w:lineRule="auto"/>
        <w:ind w:left="0"/>
        <w:contextualSpacing/>
        <w:jc w:val="both"/>
        <w:rPr>
          <w:rStyle w:val="Forte"/>
          <w:rFonts w:ascii="Arial" w:hAnsi="Arial" w:cs="Arial"/>
          <w:b w:val="0"/>
          <w:sz w:val="24"/>
          <w:szCs w:val="24"/>
        </w:rPr>
      </w:pPr>
    </w:p>
    <w:p w14:paraId="7473E131" w14:textId="77777777" w:rsidR="0066467F" w:rsidRPr="00A70EB1" w:rsidRDefault="0066467F" w:rsidP="0066467F">
      <w:pPr>
        <w:pStyle w:val="PargrafodaLista"/>
        <w:numPr>
          <w:ilvl w:val="0"/>
          <w:numId w:val="53"/>
        </w:numPr>
        <w:spacing w:line="360" w:lineRule="auto"/>
        <w:ind w:left="0" w:firstLine="0"/>
        <w:contextualSpacing/>
        <w:jc w:val="both"/>
        <w:rPr>
          <w:rFonts w:ascii="Arial" w:hAnsi="Arial" w:cs="Arial"/>
          <w:b/>
          <w:bCs/>
          <w:sz w:val="24"/>
          <w:szCs w:val="24"/>
        </w:rPr>
      </w:pPr>
      <w:r w:rsidRPr="00A70EB1">
        <w:rPr>
          <w:rFonts w:ascii="Arial" w:hAnsi="Arial" w:cs="Arial"/>
          <w:b/>
          <w:bCs/>
          <w:sz w:val="24"/>
          <w:szCs w:val="24"/>
        </w:rPr>
        <w:lastRenderedPageBreak/>
        <w:t>FUNDAMENTAÇÃO DA CONTRATAÇÃO</w:t>
      </w:r>
    </w:p>
    <w:p w14:paraId="1C931142" w14:textId="77777777" w:rsidR="0066467F" w:rsidRPr="00E97B14" w:rsidRDefault="0066467F" w:rsidP="0066467F">
      <w:pPr>
        <w:spacing w:line="360" w:lineRule="auto"/>
        <w:ind w:firstLine="720"/>
        <w:jc w:val="both"/>
        <w:rPr>
          <w:bCs/>
          <w:sz w:val="24"/>
          <w:szCs w:val="24"/>
        </w:rPr>
      </w:pPr>
      <w:r w:rsidRPr="00D06FD8">
        <w:rPr>
          <w:sz w:val="24"/>
          <w:szCs w:val="24"/>
        </w:rPr>
        <w:t>Em conformidade com os Estudos Técnicos Preliminares</w:t>
      </w:r>
      <w:r>
        <w:rPr>
          <w:sz w:val="24"/>
          <w:szCs w:val="24"/>
        </w:rPr>
        <w:t xml:space="preserve"> a</w:t>
      </w:r>
      <w:r w:rsidRPr="00E97B14">
        <w:rPr>
          <w:bCs/>
          <w:sz w:val="24"/>
          <w:szCs w:val="24"/>
        </w:rPr>
        <w:t xml:space="preserve"> </w:t>
      </w:r>
      <w:r>
        <w:rPr>
          <w:bCs/>
          <w:sz w:val="24"/>
          <w:szCs w:val="24"/>
        </w:rPr>
        <w:t>Diretoria</w:t>
      </w:r>
      <w:r w:rsidRPr="00E97B14">
        <w:rPr>
          <w:bCs/>
          <w:sz w:val="24"/>
          <w:szCs w:val="24"/>
        </w:rPr>
        <w:t xml:space="preserve"> de Imprensa da Câmara Municipal de Extrema necessita da aquisição dos seguintes equipamentos para atender às demandas de cobertura jornalística, produção de conteúdo audiovisual, transmissão de eventos institucionais e fortalecimento da comunicação pública:</w:t>
      </w:r>
    </w:p>
    <w:p w14:paraId="5109DF93" w14:textId="77777777" w:rsidR="0066467F" w:rsidRPr="00E97B14" w:rsidRDefault="0066467F" w:rsidP="0066467F">
      <w:pPr>
        <w:spacing w:line="360" w:lineRule="auto"/>
        <w:ind w:firstLine="720"/>
        <w:jc w:val="both"/>
        <w:rPr>
          <w:bCs/>
          <w:sz w:val="24"/>
          <w:szCs w:val="24"/>
        </w:rPr>
      </w:pPr>
    </w:p>
    <w:p w14:paraId="02D2F900" w14:textId="77777777" w:rsidR="0066467F" w:rsidRPr="00E97B14" w:rsidRDefault="0066467F" w:rsidP="0066467F">
      <w:pPr>
        <w:spacing w:line="360" w:lineRule="auto"/>
        <w:jc w:val="both"/>
        <w:rPr>
          <w:b/>
          <w:sz w:val="24"/>
          <w:szCs w:val="24"/>
        </w:rPr>
      </w:pPr>
      <w:r w:rsidRPr="00E97B14">
        <w:rPr>
          <w:b/>
          <w:sz w:val="24"/>
          <w:szCs w:val="24"/>
        </w:rPr>
        <w:t>ITEM 01 – 01 (um) Headphone profissional</w:t>
      </w:r>
    </w:p>
    <w:p w14:paraId="72A72C5F" w14:textId="77777777" w:rsidR="0066467F" w:rsidRPr="00E97B14" w:rsidRDefault="0066467F" w:rsidP="0066467F">
      <w:pPr>
        <w:spacing w:line="360" w:lineRule="auto"/>
        <w:ind w:firstLine="720"/>
        <w:jc w:val="both"/>
        <w:rPr>
          <w:bCs/>
          <w:sz w:val="24"/>
          <w:szCs w:val="24"/>
        </w:rPr>
      </w:pPr>
      <w:r w:rsidRPr="00E97B14">
        <w:rPr>
          <w:bCs/>
          <w:sz w:val="24"/>
          <w:szCs w:val="24"/>
        </w:rPr>
        <w:t>Equipamento essencial para a realização de edições de áudio, monitoramento de captação sonora em gravações e transmissões ao vivo. O modelo solicitado (dobrável, over-ear, saída P2, cabo de no mínimo 2 metros e potência de saída mínima de 40mW) assegura qualidade, conforto e precisão na escuta, fatores indispensáveis para garantir a excelência no tratamento de material audiovisual.</w:t>
      </w:r>
    </w:p>
    <w:p w14:paraId="125E1B46" w14:textId="77777777" w:rsidR="0066467F" w:rsidRPr="00E97B14" w:rsidRDefault="0066467F" w:rsidP="0066467F">
      <w:pPr>
        <w:spacing w:line="360" w:lineRule="auto"/>
        <w:jc w:val="both"/>
        <w:rPr>
          <w:b/>
          <w:sz w:val="24"/>
          <w:szCs w:val="24"/>
        </w:rPr>
      </w:pPr>
      <w:r w:rsidRPr="00E97B14">
        <w:rPr>
          <w:b/>
          <w:sz w:val="24"/>
          <w:szCs w:val="24"/>
        </w:rPr>
        <w:t>ITEM 02 – 01 (um) Leitor e gravador de cartões com saída USB-C 3.0</w:t>
      </w:r>
    </w:p>
    <w:p w14:paraId="3F49000E" w14:textId="77777777" w:rsidR="0066467F" w:rsidRPr="00E97B14" w:rsidRDefault="0066467F" w:rsidP="0066467F">
      <w:pPr>
        <w:spacing w:line="360" w:lineRule="auto"/>
        <w:ind w:firstLine="720"/>
        <w:jc w:val="both"/>
        <w:rPr>
          <w:bCs/>
          <w:sz w:val="24"/>
          <w:szCs w:val="24"/>
        </w:rPr>
      </w:pPr>
      <w:r w:rsidRPr="00E97B14">
        <w:rPr>
          <w:bCs/>
          <w:sz w:val="24"/>
          <w:szCs w:val="24"/>
        </w:rPr>
        <w:t>Equipamento necessário para facilitar a transferência rápida e segura de arquivos de imagem, vídeo e áudio captados em diversos tipos de cartões (SD, micro SD, Cfast e CompactFlash), atendendo à diversidade de mídias utilizadas pela equipe de imprensa e possibilitando maior agilidade na edição e publicação dos conteúdos institucionais.</w:t>
      </w:r>
    </w:p>
    <w:p w14:paraId="6E93F8B1" w14:textId="77777777" w:rsidR="0066467F" w:rsidRPr="00E97B14" w:rsidRDefault="0066467F" w:rsidP="0066467F">
      <w:pPr>
        <w:spacing w:line="360" w:lineRule="auto"/>
        <w:jc w:val="both"/>
        <w:rPr>
          <w:b/>
          <w:sz w:val="24"/>
          <w:szCs w:val="24"/>
        </w:rPr>
      </w:pPr>
      <w:r w:rsidRPr="00E97B14">
        <w:rPr>
          <w:b/>
          <w:sz w:val="24"/>
          <w:szCs w:val="24"/>
        </w:rPr>
        <w:t>ITEM 03 – 02 (dois) Kits Microfones de lapela para smartphone</w:t>
      </w:r>
    </w:p>
    <w:p w14:paraId="3DB895D0" w14:textId="77777777" w:rsidR="0066467F" w:rsidRPr="00E97B14" w:rsidRDefault="0066467F" w:rsidP="0066467F">
      <w:pPr>
        <w:spacing w:line="360" w:lineRule="auto"/>
        <w:ind w:firstLine="720"/>
        <w:jc w:val="both"/>
        <w:rPr>
          <w:bCs/>
          <w:sz w:val="24"/>
          <w:szCs w:val="24"/>
        </w:rPr>
      </w:pPr>
      <w:r w:rsidRPr="00E97B14">
        <w:rPr>
          <w:bCs/>
          <w:sz w:val="24"/>
          <w:szCs w:val="24"/>
        </w:rPr>
        <w:t>Equipamentos fundamentais para a gravação de entrevistas, reportagens e depoimentos com qualidade sonora superior, especialmente em ambientes externos ou em movimento. A especificação (entrada Lightning, bluetooth, redução de ruído, bateria de no mínimo 50mAh, captação omnidirecional, cabo carregador e estojo de carregamento) garante mobilidade, praticidade e áudio nítido nas produções.</w:t>
      </w:r>
    </w:p>
    <w:p w14:paraId="6D581B9C" w14:textId="77777777" w:rsidR="0066467F" w:rsidRPr="00E97B14" w:rsidRDefault="0066467F" w:rsidP="0066467F">
      <w:pPr>
        <w:spacing w:line="360" w:lineRule="auto"/>
        <w:jc w:val="both"/>
        <w:rPr>
          <w:b/>
          <w:sz w:val="24"/>
          <w:szCs w:val="24"/>
        </w:rPr>
      </w:pPr>
      <w:r w:rsidRPr="00E97B14">
        <w:rPr>
          <w:b/>
          <w:sz w:val="24"/>
          <w:szCs w:val="24"/>
        </w:rPr>
        <w:t>ITEM 04 – 08 (oito) Microfones de mesa com fio e haste tipo gooseneck</w:t>
      </w:r>
    </w:p>
    <w:p w14:paraId="682821B6" w14:textId="77777777" w:rsidR="0066467F" w:rsidRPr="00E97B14" w:rsidRDefault="0066467F" w:rsidP="0066467F">
      <w:pPr>
        <w:spacing w:line="360" w:lineRule="auto"/>
        <w:ind w:firstLine="720"/>
        <w:jc w:val="both"/>
        <w:rPr>
          <w:bCs/>
          <w:sz w:val="24"/>
          <w:szCs w:val="24"/>
        </w:rPr>
      </w:pPr>
      <w:r w:rsidRPr="00E97B14">
        <w:rPr>
          <w:bCs/>
          <w:sz w:val="24"/>
          <w:szCs w:val="24"/>
        </w:rPr>
        <w:t xml:space="preserve">Microfones destinados à utilização em sessões plenárias, audiências públicas, coletivas de imprensa e eventos institucionais. A exigência de modelo condensador, cardioide, com alimentação phanton ou à bateria, cor preta, saída XLR, espuma antirruído, resposta de frequência entre 50-16000 Hz, botão liga/desliga e haste </w:t>
      </w:r>
      <w:r w:rsidRPr="00E97B14">
        <w:rPr>
          <w:bCs/>
          <w:sz w:val="24"/>
          <w:szCs w:val="24"/>
        </w:rPr>
        <w:lastRenderedPageBreak/>
        <w:t>removível assegura versatilidade, robustez e qualidade na captação da voz dos oradores, promovendo a clareza na comunicação oficial.</w:t>
      </w:r>
    </w:p>
    <w:p w14:paraId="66A22EA3" w14:textId="77777777" w:rsidR="0066467F" w:rsidRPr="00E97B14" w:rsidRDefault="0066467F" w:rsidP="0066467F">
      <w:pPr>
        <w:spacing w:line="360" w:lineRule="auto"/>
        <w:jc w:val="both"/>
        <w:rPr>
          <w:b/>
          <w:sz w:val="24"/>
          <w:szCs w:val="24"/>
        </w:rPr>
      </w:pPr>
      <w:r w:rsidRPr="00E97B14">
        <w:rPr>
          <w:b/>
          <w:sz w:val="24"/>
          <w:szCs w:val="24"/>
        </w:rPr>
        <w:t>ITEM 05 – 01 (um) SSD externo com armazenamento de no mínimo 4TB</w:t>
      </w:r>
    </w:p>
    <w:p w14:paraId="76E41627" w14:textId="77777777" w:rsidR="0066467F" w:rsidRPr="00E97B14" w:rsidRDefault="0066467F" w:rsidP="0066467F">
      <w:pPr>
        <w:spacing w:line="360" w:lineRule="auto"/>
        <w:ind w:firstLine="720"/>
        <w:jc w:val="both"/>
        <w:rPr>
          <w:bCs/>
          <w:sz w:val="24"/>
          <w:szCs w:val="24"/>
        </w:rPr>
      </w:pPr>
      <w:r w:rsidRPr="00E97B14">
        <w:rPr>
          <w:bCs/>
          <w:sz w:val="24"/>
          <w:szCs w:val="24"/>
        </w:rPr>
        <w:t>Equipamento essencial para o armazenamento seguro e transporte de grandes volumes de dados audiovisuais, garantindo o backup das gravações institucionais, edições e materiais de arquivo histórico da Câmara Municipal. A conexão via USB 3.0 proporciona alta velocidade de leitura e escrita, otimizando os fluxos de trabalho da equipe.</w:t>
      </w:r>
    </w:p>
    <w:p w14:paraId="2732C86F" w14:textId="77777777" w:rsidR="0066467F" w:rsidRPr="00E97B14" w:rsidRDefault="0066467F" w:rsidP="0066467F">
      <w:pPr>
        <w:spacing w:line="360" w:lineRule="auto"/>
        <w:jc w:val="both"/>
        <w:rPr>
          <w:b/>
          <w:sz w:val="24"/>
          <w:szCs w:val="24"/>
        </w:rPr>
      </w:pPr>
      <w:r w:rsidRPr="00E97B14">
        <w:rPr>
          <w:b/>
          <w:sz w:val="24"/>
          <w:szCs w:val="24"/>
        </w:rPr>
        <w:t>ITEM 06 – 02 (dois) Estabilizadores triaxiais para smartphone</w:t>
      </w:r>
    </w:p>
    <w:p w14:paraId="62402450" w14:textId="77777777" w:rsidR="0066467F" w:rsidRDefault="0066467F" w:rsidP="0066467F">
      <w:pPr>
        <w:spacing w:line="360" w:lineRule="auto"/>
        <w:ind w:firstLine="720"/>
        <w:jc w:val="both"/>
        <w:rPr>
          <w:bCs/>
          <w:sz w:val="24"/>
          <w:szCs w:val="24"/>
        </w:rPr>
      </w:pPr>
      <w:r w:rsidRPr="00E97B14">
        <w:rPr>
          <w:bCs/>
          <w:sz w:val="24"/>
          <w:szCs w:val="24"/>
        </w:rPr>
        <w:t>Ferramentas fundamentais para a captação de imagens em movimento com alta estabilidade, qualidade e profissionalismo. A especificação (triaxial, dobrável, portátil, inversão rápida, bluetooth, tripé, bateria superior a 400mAh, capacidade de carga de até 500g e suporte a no mínimo 03 eixos) permitirá à equipe de imprensa realizar coberturas dinâmicas de eventos internos e externos, entregando material audiovisual com estética e fluidez aprimoradas.</w:t>
      </w:r>
    </w:p>
    <w:p w14:paraId="51BDF0AC" w14:textId="77777777" w:rsidR="0066467F" w:rsidRPr="00E97B14" w:rsidRDefault="0066467F" w:rsidP="0066467F">
      <w:pPr>
        <w:spacing w:line="360" w:lineRule="auto"/>
        <w:ind w:firstLine="720"/>
        <w:jc w:val="both"/>
        <w:rPr>
          <w:bCs/>
          <w:sz w:val="24"/>
          <w:szCs w:val="24"/>
        </w:rPr>
      </w:pPr>
      <w:r w:rsidRPr="00371409">
        <w:rPr>
          <w:bCs/>
          <w:sz w:val="24"/>
          <w:szCs w:val="24"/>
        </w:rPr>
        <w:t>A contratação dos equipamentos descritos atende diretamente ao interesse público, pois visa aprimorar a comunicação institucional da Câmara Municipal de Extrema, garantindo maior transparência dos atos legislativos, melhorando a qualidade das transmissões de sessões, audiências e eventos públicos, além de ampliar o acesso da população às informações de interesse coletivo. A modernização dos recursos técnicos permitirá uma comunicação mais eficiente, clara e acessível para todos os cidadãos, fortalecendo os princípios da publicidade e da eficiência na administração pública, em conformidade com os preceitos constitucionais.</w:t>
      </w:r>
    </w:p>
    <w:p w14:paraId="7EC6C7A1" w14:textId="77777777" w:rsidR="0066467F" w:rsidRDefault="0066467F" w:rsidP="0066467F">
      <w:pPr>
        <w:spacing w:line="360" w:lineRule="auto"/>
        <w:ind w:firstLine="720"/>
        <w:jc w:val="both"/>
        <w:rPr>
          <w:bCs/>
          <w:sz w:val="24"/>
          <w:szCs w:val="24"/>
        </w:rPr>
      </w:pPr>
      <w:r w:rsidRPr="00E97B14">
        <w:rPr>
          <w:bCs/>
          <w:sz w:val="24"/>
          <w:szCs w:val="24"/>
        </w:rPr>
        <w:t>A aquisição desses itens é imprescindível para a modernização e a eficiência das atividades de comunicação da Câmara Municipal de Extrema, garantindo a produção de conteúdos de alta qualidade, promovendo transparência, ampliando o alcance das ações institucionais e fortalecendo a interação com a população.</w:t>
      </w:r>
    </w:p>
    <w:p w14:paraId="2AE560D4" w14:textId="77777777" w:rsidR="0066467F" w:rsidRPr="00ED4DBB" w:rsidRDefault="0066467F" w:rsidP="0066467F">
      <w:pPr>
        <w:spacing w:line="360" w:lineRule="auto"/>
        <w:ind w:firstLine="720"/>
        <w:jc w:val="both"/>
        <w:rPr>
          <w:sz w:val="24"/>
          <w:szCs w:val="24"/>
        </w:rPr>
      </w:pPr>
    </w:p>
    <w:p w14:paraId="3CC069E0" w14:textId="77777777" w:rsidR="0066467F" w:rsidRPr="0024342B" w:rsidRDefault="0066467F" w:rsidP="0066467F">
      <w:pPr>
        <w:spacing w:line="360" w:lineRule="auto"/>
        <w:ind w:firstLine="720"/>
        <w:jc w:val="both"/>
        <w:rPr>
          <w:bCs/>
          <w:sz w:val="24"/>
          <w:szCs w:val="24"/>
        </w:rPr>
      </w:pPr>
    </w:p>
    <w:p w14:paraId="3CAA8D71" w14:textId="77777777" w:rsidR="0066467F" w:rsidRPr="00E35B24" w:rsidRDefault="0066467F" w:rsidP="0066467F">
      <w:pPr>
        <w:pStyle w:val="PargrafodaLista"/>
        <w:numPr>
          <w:ilvl w:val="0"/>
          <w:numId w:val="53"/>
        </w:numPr>
        <w:spacing w:line="360" w:lineRule="auto"/>
        <w:ind w:left="0" w:firstLine="0"/>
        <w:jc w:val="both"/>
        <w:rPr>
          <w:rFonts w:ascii="Arial" w:eastAsia="Times New Roman" w:hAnsi="Arial" w:cs="Arial"/>
          <w:sz w:val="24"/>
          <w:szCs w:val="24"/>
        </w:rPr>
      </w:pPr>
      <w:r w:rsidRPr="00E35B24">
        <w:rPr>
          <w:rFonts w:ascii="Arial" w:hAnsi="Arial" w:cs="Arial"/>
          <w:b/>
          <w:bCs/>
          <w:sz w:val="24"/>
          <w:szCs w:val="24"/>
        </w:rPr>
        <w:lastRenderedPageBreak/>
        <w:t>DESCRIÇÃO DA SOLUÇÃO COMO UM TODO, CONSIDERANDO TODO O CICLO DE VIDA DO OBJETO</w:t>
      </w:r>
      <w:r w:rsidRPr="00E35B24">
        <w:rPr>
          <w:rFonts w:ascii="Arial" w:eastAsia="Times New Roman" w:hAnsi="Arial" w:cs="Arial"/>
          <w:sz w:val="24"/>
          <w:szCs w:val="24"/>
        </w:rPr>
        <w:t xml:space="preserve"> </w:t>
      </w:r>
    </w:p>
    <w:p w14:paraId="7601046F" w14:textId="77777777" w:rsidR="0066467F" w:rsidRPr="00F02FB4" w:rsidRDefault="0066467F" w:rsidP="0066467F">
      <w:pPr>
        <w:pStyle w:val="PargrafodaLista"/>
        <w:spacing w:line="360" w:lineRule="auto"/>
        <w:ind w:left="0" w:firstLine="720"/>
        <w:jc w:val="both"/>
        <w:rPr>
          <w:rFonts w:ascii="Arial" w:eastAsia="Times New Roman" w:hAnsi="Arial" w:cs="Arial"/>
          <w:sz w:val="24"/>
          <w:szCs w:val="24"/>
        </w:rPr>
      </w:pPr>
      <w:r w:rsidRPr="00F02FB4">
        <w:rPr>
          <w:rFonts w:ascii="Arial" w:eastAsia="Times New Roman" w:hAnsi="Arial" w:cs="Arial"/>
          <w:sz w:val="24"/>
          <w:szCs w:val="24"/>
        </w:rPr>
        <w:t>A solução proposta contempla a aquisição de equipamentos específicos para a modernização da estrutura de comunicação da Secretaria de Imprensa da Câmara Municipal de Extrema, visando garantir a qualidade técnica na produção, captação, transmissão, armazenamento e divulgação de conteúdos audiovisuais institucionais.</w:t>
      </w:r>
    </w:p>
    <w:p w14:paraId="2014151B" w14:textId="77777777" w:rsidR="0066467F" w:rsidRPr="00F02FB4" w:rsidRDefault="0066467F" w:rsidP="0066467F">
      <w:pPr>
        <w:pStyle w:val="PargrafodaLista"/>
        <w:spacing w:line="360" w:lineRule="auto"/>
        <w:ind w:left="0" w:firstLine="720"/>
        <w:jc w:val="both"/>
        <w:rPr>
          <w:rFonts w:ascii="Arial" w:eastAsia="Times New Roman" w:hAnsi="Arial" w:cs="Arial"/>
          <w:sz w:val="24"/>
          <w:szCs w:val="24"/>
        </w:rPr>
      </w:pPr>
      <w:r w:rsidRPr="00F02FB4">
        <w:rPr>
          <w:rFonts w:ascii="Arial" w:eastAsia="Times New Roman" w:hAnsi="Arial" w:cs="Arial"/>
          <w:sz w:val="24"/>
          <w:szCs w:val="24"/>
        </w:rPr>
        <w:t>Os itens a serem adquiridos incluem headphone profissional, leitor e gravador de cartões, kits de microfones de lapela para smartphone, microfones de mesa com haste tipo gooseneck, SSD externo de alta capacidade e estabilizadores triaxiais para smartphone. Cada equipamento foi especificado com critérios técnicos que asseguram alto desempenho, compatibilidade com tecnologias atuais e resistência ao uso contínuo nas atividades institucionais.</w:t>
      </w:r>
    </w:p>
    <w:p w14:paraId="3D7A6D2C" w14:textId="77777777" w:rsidR="0066467F" w:rsidRPr="00F02FB4" w:rsidRDefault="0066467F" w:rsidP="0066467F">
      <w:pPr>
        <w:pStyle w:val="PargrafodaLista"/>
        <w:spacing w:line="360" w:lineRule="auto"/>
        <w:ind w:left="0" w:firstLine="720"/>
        <w:jc w:val="both"/>
        <w:rPr>
          <w:rFonts w:ascii="Arial" w:eastAsia="Times New Roman" w:hAnsi="Arial" w:cs="Arial"/>
          <w:sz w:val="24"/>
          <w:szCs w:val="24"/>
        </w:rPr>
      </w:pPr>
      <w:r w:rsidRPr="00F02FB4">
        <w:rPr>
          <w:rFonts w:ascii="Arial" w:eastAsia="Times New Roman" w:hAnsi="Arial" w:cs="Arial"/>
          <w:sz w:val="24"/>
          <w:szCs w:val="24"/>
        </w:rPr>
        <w:t>A solução como um todo proporcionará maior eficiência operacional, melhor qualidade de som e imagem, agilidade na produção de conteúdos, segurança no armazenamento de dados e autonomia para a cobertura de eventos internos e externos. Além disso, permitirá à Câmara Municipal manter a excelência no atendimento à população quanto à divulgação dos atos legislativos e eventos públicos.</w:t>
      </w:r>
    </w:p>
    <w:p w14:paraId="1CBB0BF3" w14:textId="77777777" w:rsidR="0066467F" w:rsidRPr="00F02FB4" w:rsidRDefault="0066467F" w:rsidP="0066467F">
      <w:pPr>
        <w:pStyle w:val="PargrafodaLista"/>
        <w:spacing w:line="360" w:lineRule="auto"/>
        <w:ind w:left="0" w:firstLine="720"/>
        <w:jc w:val="both"/>
        <w:rPr>
          <w:rFonts w:ascii="Arial" w:eastAsia="Times New Roman" w:hAnsi="Arial" w:cs="Arial"/>
          <w:sz w:val="24"/>
          <w:szCs w:val="24"/>
        </w:rPr>
      </w:pPr>
      <w:r w:rsidRPr="00F02FB4">
        <w:rPr>
          <w:rFonts w:ascii="Arial" w:eastAsia="Times New Roman" w:hAnsi="Arial" w:cs="Arial"/>
          <w:sz w:val="24"/>
          <w:szCs w:val="24"/>
        </w:rPr>
        <w:t>Com relação à manutenção e à assistência técnica, estabelece-se como exigência que todos os equipamentos adquiridos sejam novos, de primeiro uso, e possuam garantia mínima de 12 (doze) meses. Durante este período, a fornecedora deverá assegurar suporte técnico e atendimento para reparos, substituições ou ajustes necessários, sem ônus adicional para a Administração.</w:t>
      </w:r>
    </w:p>
    <w:p w14:paraId="4EC63062" w14:textId="77777777" w:rsidR="0066467F" w:rsidRPr="00F02FB4" w:rsidRDefault="0066467F" w:rsidP="0066467F">
      <w:pPr>
        <w:pStyle w:val="PargrafodaLista"/>
        <w:spacing w:line="360" w:lineRule="auto"/>
        <w:ind w:left="0" w:firstLine="720"/>
        <w:jc w:val="both"/>
        <w:rPr>
          <w:rFonts w:ascii="Arial" w:eastAsia="Times New Roman" w:hAnsi="Arial" w:cs="Arial"/>
          <w:sz w:val="24"/>
          <w:szCs w:val="24"/>
        </w:rPr>
      </w:pPr>
      <w:r w:rsidRPr="00F02FB4">
        <w:rPr>
          <w:rFonts w:ascii="Arial" w:eastAsia="Times New Roman" w:hAnsi="Arial" w:cs="Arial"/>
          <w:sz w:val="24"/>
          <w:szCs w:val="24"/>
        </w:rPr>
        <w:t>Todos os produtos deverão ser entregues acompanhados de seus respectivos manuais, documentação técnica, de forma a facilitar o correto manuseio e eventuais procedimentos de manutenção preventiva ou corretiva.</w:t>
      </w:r>
    </w:p>
    <w:p w14:paraId="243B07E7" w14:textId="77777777" w:rsidR="0066467F" w:rsidRDefault="0066467F" w:rsidP="0066467F">
      <w:pPr>
        <w:pStyle w:val="PargrafodaLista"/>
        <w:spacing w:after="0" w:line="360" w:lineRule="auto"/>
        <w:ind w:left="0" w:firstLine="720"/>
        <w:jc w:val="both"/>
        <w:rPr>
          <w:rFonts w:ascii="Arial" w:eastAsia="Times New Roman" w:hAnsi="Arial" w:cs="Arial"/>
          <w:sz w:val="24"/>
          <w:szCs w:val="24"/>
        </w:rPr>
      </w:pPr>
      <w:r w:rsidRPr="00F02FB4">
        <w:rPr>
          <w:rFonts w:ascii="Arial" w:eastAsia="Times New Roman" w:hAnsi="Arial" w:cs="Arial"/>
          <w:sz w:val="24"/>
          <w:szCs w:val="24"/>
        </w:rPr>
        <w:t xml:space="preserve">Assim, a solução apresentada garante não apenas o fornecimento dos equipamentos necessários, mas também a continuidade e a confiabilidade no uso dos </w:t>
      </w:r>
      <w:r w:rsidRPr="00F02FB4">
        <w:rPr>
          <w:rFonts w:ascii="Arial" w:eastAsia="Times New Roman" w:hAnsi="Arial" w:cs="Arial"/>
          <w:sz w:val="24"/>
          <w:szCs w:val="24"/>
        </w:rPr>
        <w:lastRenderedPageBreak/>
        <w:t>bens adquiridos, em atendimento aos princípios da eficiência, economicidade e continuidade do serviço público.</w:t>
      </w:r>
    </w:p>
    <w:p w14:paraId="07AAFCC4" w14:textId="77777777" w:rsidR="0066467F" w:rsidRDefault="0066467F" w:rsidP="0066467F">
      <w:pPr>
        <w:pStyle w:val="PargrafodaLista"/>
        <w:spacing w:after="0" w:line="360" w:lineRule="auto"/>
        <w:ind w:left="0" w:firstLine="720"/>
        <w:jc w:val="both"/>
        <w:rPr>
          <w:rFonts w:ascii="Arial" w:eastAsia="Times New Roman" w:hAnsi="Arial" w:cs="Arial"/>
          <w:sz w:val="24"/>
          <w:szCs w:val="24"/>
        </w:rPr>
      </w:pPr>
    </w:p>
    <w:p w14:paraId="45AFA87F" w14:textId="77777777" w:rsidR="0066467F" w:rsidRDefault="0066467F" w:rsidP="0066467F">
      <w:pPr>
        <w:pStyle w:val="Nivel10"/>
        <w:numPr>
          <w:ilvl w:val="0"/>
          <w:numId w:val="90"/>
        </w:numPr>
        <w:spacing w:before="0" w:after="0" w:line="360" w:lineRule="auto"/>
        <w:ind w:left="0" w:firstLine="0"/>
        <w:rPr>
          <w:bCs/>
          <w:sz w:val="24"/>
          <w:szCs w:val="24"/>
        </w:rPr>
      </w:pPr>
      <w:r w:rsidRPr="00790659">
        <w:rPr>
          <w:bCs/>
          <w:sz w:val="24"/>
          <w:szCs w:val="24"/>
        </w:rPr>
        <w:t xml:space="preserve">REQUISITOS DA CONTRATAÇÃO </w:t>
      </w:r>
    </w:p>
    <w:p w14:paraId="7EDFD9F0" w14:textId="77777777" w:rsidR="0066467F" w:rsidRDefault="0066467F" w:rsidP="0066467F">
      <w:pPr>
        <w:spacing w:line="360" w:lineRule="auto"/>
        <w:jc w:val="both"/>
        <w:rPr>
          <w:rFonts w:eastAsia="Times New Roman"/>
          <w:color w:val="000000"/>
          <w:sz w:val="24"/>
          <w:szCs w:val="24"/>
        </w:rPr>
      </w:pPr>
    </w:p>
    <w:p w14:paraId="6CB8C92A" w14:textId="77777777" w:rsidR="0066467F" w:rsidRDefault="0066467F" w:rsidP="0066467F">
      <w:pPr>
        <w:spacing w:line="360" w:lineRule="auto"/>
        <w:jc w:val="both"/>
        <w:rPr>
          <w:rFonts w:eastAsia="Times New Roman"/>
          <w:color w:val="000000"/>
          <w:sz w:val="24"/>
          <w:szCs w:val="24"/>
        </w:rPr>
      </w:pPr>
      <w:r w:rsidRPr="00F02FB4">
        <w:rPr>
          <w:rFonts w:eastAsia="Times New Roman"/>
          <w:color w:val="000000"/>
          <w:sz w:val="24"/>
          <w:szCs w:val="24"/>
        </w:rPr>
        <w:t>Para assegurar a plena adequação da contratação aos objetivos propostos, a empresa fornecedora deverá atender aos seguintes requisitos:</w:t>
      </w:r>
    </w:p>
    <w:p w14:paraId="080A4F91" w14:textId="77777777" w:rsidR="0066467F" w:rsidRPr="00F02FB4" w:rsidRDefault="0066467F" w:rsidP="0066467F">
      <w:pPr>
        <w:spacing w:line="360" w:lineRule="auto"/>
        <w:jc w:val="both"/>
        <w:rPr>
          <w:rFonts w:eastAsia="Times New Roman"/>
          <w:color w:val="000000"/>
          <w:sz w:val="24"/>
          <w:szCs w:val="24"/>
        </w:rPr>
      </w:pPr>
    </w:p>
    <w:p w14:paraId="0E9B122B" w14:textId="77777777" w:rsidR="0066467F" w:rsidRPr="00F02FB4" w:rsidRDefault="0066467F" w:rsidP="0066467F">
      <w:pPr>
        <w:spacing w:line="360" w:lineRule="auto"/>
        <w:jc w:val="both"/>
        <w:rPr>
          <w:rFonts w:eastAsia="Times New Roman"/>
          <w:color w:val="000000"/>
          <w:sz w:val="24"/>
          <w:szCs w:val="24"/>
        </w:rPr>
      </w:pPr>
      <w:r w:rsidRPr="00F02FB4">
        <w:rPr>
          <w:rFonts w:eastAsia="Times New Roman"/>
          <w:color w:val="000000"/>
          <w:sz w:val="24"/>
          <w:szCs w:val="24"/>
        </w:rPr>
        <w:t>a) Atendimento às especificações técnicas: todos os equipamentos deverão obedecer rigorosamente às características descritas para cada item, quanto a funcionalidades, dimensões, capacidade, tecnologia de conexão, compatibilidade e desempenho.</w:t>
      </w:r>
    </w:p>
    <w:p w14:paraId="6E14C0B4" w14:textId="77777777" w:rsidR="0066467F" w:rsidRPr="00F02FB4" w:rsidRDefault="0066467F" w:rsidP="0066467F">
      <w:pPr>
        <w:spacing w:line="360" w:lineRule="auto"/>
        <w:jc w:val="both"/>
        <w:rPr>
          <w:rFonts w:eastAsia="Times New Roman"/>
          <w:color w:val="000000"/>
          <w:sz w:val="24"/>
          <w:szCs w:val="24"/>
        </w:rPr>
      </w:pPr>
      <w:r w:rsidRPr="00F02FB4">
        <w:rPr>
          <w:rFonts w:eastAsia="Times New Roman"/>
          <w:color w:val="000000"/>
          <w:sz w:val="24"/>
          <w:szCs w:val="24"/>
        </w:rPr>
        <w:t>b) Produtos novos e de primeiro uso: todos os equipamentos devem ser novos, sem uso anterior, na embalagem original de fábrica, acompanhados de manuais, cabos, acessórios e demais itens pertinentes.</w:t>
      </w:r>
    </w:p>
    <w:p w14:paraId="2D31A55D" w14:textId="77777777" w:rsidR="0066467F" w:rsidRPr="00F02FB4" w:rsidRDefault="0066467F" w:rsidP="0066467F">
      <w:pPr>
        <w:spacing w:line="360" w:lineRule="auto"/>
        <w:jc w:val="both"/>
        <w:rPr>
          <w:rFonts w:eastAsia="Times New Roman"/>
          <w:color w:val="000000"/>
          <w:sz w:val="24"/>
          <w:szCs w:val="24"/>
        </w:rPr>
      </w:pPr>
      <w:r w:rsidRPr="00F02FB4">
        <w:rPr>
          <w:rFonts w:eastAsia="Times New Roman"/>
          <w:color w:val="000000"/>
          <w:sz w:val="24"/>
          <w:szCs w:val="24"/>
        </w:rPr>
        <w:t>c) Garantia mínima: deverá ser oferecida garantia mínima de 12 (doze) meses para todos os itens, cobrindo defeitos de fabricação e funcionamento, a contar da data da nota fiscal.</w:t>
      </w:r>
    </w:p>
    <w:p w14:paraId="64A1B0E2" w14:textId="77777777" w:rsidR="0066467F" w:rsidRPr="00F02FB4" w:rsidRDefault="0066467F" w:rsidP="0066467F">
      <w:pPr>
        <w:spacing w:line="360" w:lineRule="auto"/>
        <w:jc w:val="both"/>
        <w:rPr>
          <w:rFonts w:eastAsia="Times New Roman"/>
          <w:color w:val="000000"/>
          <w:sz w:val="24"/>
          <w:szCs w:val="24"/>
        </w:rPr>
      </w:pPr>
      <w:r w:rsidRPr="00F02FB4">
        <w:rPr>
          <w:rFonts w:eastAsia="Times New Roman"/>
          <w:color w:val="000000"/>
          <w:sz w:val="24"/>
          <w:szCs w:val="24"/>
        </w:rPr>
        <w:t>d) Assistência técnica e suporte: a contratada deverá assegurar a disponibilidade de assistência técnica autorizada no território nacional, para eventuais necessidades de reparo ou manutenção durante o período de garantia.</w:t>
      </w:r>
    </w:p>
    <w:p w14:paraId="2A0BAE9C" w14:textId="77777777" w:rsidR="0066467F" w:rsidRPr="00F02FB4" w:rsidRDefault="0066467F" w:rsidP="0066467F">
      <w:pPr>
        <w:spacing w:line="360" w:lineRule="auto"/>
        <w:jc w:val="both"/>
        <w:rPr>
          <w:rFonts w:eastAsia="Times New Roman"/>
          <w:color w:val="000000"/>
          <w:sz w:val="24"/>
          <w:szCs w:val="24"/>
        </w:rPr>
      </w:pPr>
      <w:r w:rsidRPr="00F02FB4">
        <w:rPr>
          <w:rFonts w:eastAsia="Times New Roman"/>
          <w:color w:val="000000"/>
          <w:sz w:val="24"/>
          <w:szCs w:val="24"/>
        </w:rPr>
        <w:t>e) Entrega e instalação: os equipamentos deverão ser entregues na sede da Câmara Municipal de Extrema, devidamente acondicionados, e, quando aplicável, a empresa deverá prestar suporte para a configuração inicial e o funcionamento adequado dos dispositivos.</w:t>
      </w:r>
    </w:p>
    <w:p w14:paraId="1D366EB7" w14:textId="77777777" w:rsidR="0066467F" w:rsidRPr="00F02FB4" w:rsidRDefault="0066467F" w:rsidP="0066467F">
      <w:pPr>
        <w:spacing w:line="360" w:lineRule="auto"/>
        <w:jc w:val="both"/>
        <w:rPr>
          <w:rFonts w:eastAsia="Times New Roman"/>
          <w:color w:val="000000"/>
          <w:sz w:val="24"/>
          <w:szCs w:val="24"/>
        </w:rPr>
      </w:pPr>
      <w:r w:rsidRPr="00F02FB4">
        <w:rPr>
          <w:rFonts w:eastAsia="Times New Roman"/>
          <w:color w:val="000000"/>
          <w:sz w:val="24"/>
          <w:szCs w:val="24"/>
        </w:rPr>
        <w:t>f) Prazos: o prazo máximo para entrega dos equipamentos será de até 30 (trinta) dias corridos, contados a partir do recebimento da Autorização de Fornecimento (A.F.).</w:t>
      </w:r>
    </w:p>
    <w:p w14:paraId="4C42265D" w14:textId="77777777" w:rsidR="0066467F" w:rsidRPr="00F02FB4" w:rsidRDefault="0066467F" w:rsidP="0066467F">
      <w:pPr>
        <w:spacing w:line="360" w:lineRule="auto"/>
        <w:jc w:val="both"/>
        <w:rPr>
          <w:rFonts w:eastAsia="Times New Roman"/>
          <w:color w:val="000000"/>
          <w:sz w:val="24"/>
          <w:szCs w:val="24"/>
        </w:rPr>
      </w:pPr>
      <w:r w:rsidRPr="00F02FB4">
        <w:rPr>
          <w:rFonts w:eastAsia="Times New Roman"/>
          <w:color w:val="000000"/>
          <w:sz w:val="24"/>
          <w:szCs w:val="24"/>
        </w:rPr>
        <w:t>g) Compatibilidade e certificações: todos os equipamentos deverão atender às normas técnicas brasileiras aplicáveis.</w:t>
      </w:r>
    </w:p>
    <w:p w14:paraId="20C6AD5B" w14:textId="77777777" w:rsidR="0066467F" w:rsidRPr="00F02FB4" w:rsidRDefault="0066467F" w:rsidP="0066467F">
      <w:pPr>
        <w:spacing w:line="360" w:lineRule="auto"/>
        <w:jc w:val="both"/>
        <w:rPr>
          <w:rFonts w:eastAsia="Times New Roman"/>
          <w:color w:val="000000"/>
          <w:sz w:val="24"/>
          <w:szCs w:val="24"/>
        </w:rPr>
      </w:pPr>
      <w:r w:rsidRPr="00F02FB4">
        <w:rPr>
          <w:rFonts w:eastAsia="Times New Roman"/>
          <w:color w:val="000000"/>
          <w:sz w:val="24"/>
          <w:szCs w:val="24"/>
        </w:rPr>
        <w:t>h) Documentação exigida: a contratada deverá apresentar nota fiscal correspondente.</w:t>
      </w:r>
    </w:p>
    <w:p w14:paraId="00F5414C" w14:textId="77777777" w:rsidR="0066467F" w:rsidRPr="00F02FB4" w:rsidRDefault="0066467F" w:rsidP="0066467F">
      <w:pPr>
        <w:spacing w:line="360" w:lineRule="auto"/>
        <w:jc w:val="both"/>
        <w:rPr>
          <w:rFonts w:eastAsia="Times New Roman"/>
          <w:color w:val="000000"/>
          <w:sz w:val="24"/>
          <w:szCs w:val="24"/>
        </w:rPr>
      </w:pPr>
      <w:r w:rsidRPr="00F02FB4">
        <w:rPr>
          <w:rFonts w:eastAsia="Times New Roman"/>
          <w:color w:val="000000"/>
          <w:sz w:val="24"/>
          <w:szCs w:val="24"/>
        </w:rPr>
        <w:t>l) A aquisição dos itens não se enquadra como bem de luxo.</w:t>
      </w:r>
    </w:p>
    <w:p w14:paraId="5BD6ADCA" w14:textId="77777777" w:rsidR="0066467F" w:rsidRPr="00F02FB4" w:rsidRDefault="0066467F" w:rsidP="0066467F">
      <w:pPr>
        <w:spacing w:line="360" w:lineRule="auto"/>
        <w:jc w:val="both"/>
        <w:rPr>
          <w:rFonts w:eastAsia="Times New Roman"/>
          <w:color w:val="000000"/>
          <w:sz w:val="24"/>
          <w:szCs w:val="24"/>
        </w:rPr>
      </w:pPr>
      <w:r w:rsidRPr="00F02FB4">
        <w:rPr>
          <w:rFonts w:eastAsia="Times New Roman"/>
          <w:color w:val="000000"/>
          <w:sz w:val="24"/>
          <w:szCs w:val="24"/>
        </w:rPr>
        <w:lastRenderedPageBreak/>
        <w:t>j) A licitante deverá observar toda a legislação pertinente quanto aos critérios de sustentabilidade ambiental vigente no país.</w:t>
      </w:r>
    </w:p>
    <w:p w14:paraId="55D60C87" w14:textId="77777777" w:rsidR="0066467F" w:rsidRPr="00F02FB4" w:rsidRDefault="0066467F" w:rsidP="0066467F">
      <w:pPr>
        <w:spacing w:line="360" w:lineRule="auto"/>
        <w:jc w:val="both"/>
        <w:rPr>
          <w:rFonts w:eastAsia="Times New Roman"/>
          <w:color w:val="000000"/>
          <w:sz w:val="24"/>
          <w:szCs w:val="24"/>
        </w:rPr>
      </w:pPr>
      <w:r w:rsidRPr="00F02FB4">
        <w:rPr>
          <w:rFonts w:eastAsia="Times New Roman"/>
          <w:color w:val="000000"/>
          <w:sz w:val="24"/>
          <w:szCs w:val="24"/>
        </w:rPr>
        <w:t>k) Não será admitida a subcontratação do objeto contratual.</w:t>
      </w:r>
    </w:p>
    <w:p w14:paraId="0FAB7CCD" w14:textId="77777777" w:rsidR="0066467F" w:rsidRPr="00F02FB4" w:rsidRDefault="0066467F" w:rsidP="0066467F">
      <w:pPr>
        <w:spacing w:line="360" w:lineRule="auto"/>
        <w:jc w:val="both"/>
        <w:rPr>
          <w:rFonts w:eastAsia="Times New Roman"/>
          <w:color w:val="000000"/>
          <w:sz w:val="24"/>
          <w:szCs w:val="24"/>
        </w:rPr>
      </w:pPr>
      <w:r w:rsidRPr="00F02FB4">
        <w:rPr>
          <w:rFonts w:eastAsia="Times New Roman"/>
          <w:color w:val="000000"/>
          <w:sz w:val="24"/>
          <w:szCs w:val="24"/>
        </w:rPr>
        <w:t>l) Não haverá exigência da garantia da contratação nos termos dos artigos 96 e seguintes da Lei nº 14.133/21.</w:t>
      </w:r>
    </w:p>
    <w:p w14:paraId="40DF6B36" w14:textId="77777777" w:rsidR="0066467F" w:rsidRDefault="0066467F" w:rsidP="0066467F">
      <w:pPr>
        <w:spacing w:line="360" w:lineRule="auto"/>
        <w:jc w:val="both"/>
        <w:rPr>
          <w:rFonts w:eastAsia="Times New Roman"/>
          <w:color w:val="000000"/>
          <w:sz w:val="24"/>
          <w:szCs w:val="24"/>
        </w:rPr>
      </w:pPr>
      <w:r w:rsidRPr="00F02FB4">
        <w:rPr>
          <w:rFonts w:eastAsia="Times New Roman"/>
          <w:color w:val="000000"/>
          <w:sz w:val="24"/>
          <w:szCs w:val="24"/>
        </w:rPr>
        <w:t>m) Exclusividade para ME, EPP ou Equiparadas: somente poderão participar do processo empresas classificadas como Microempresa (ME), Empresa de Pequeno Porte (EPP) ou equiparadas, conforme estabelecido na legislação vigente.</w:t>
      </w:r>
    </w:p>
    <w:p w14:paraId="5620CCEF" w14:textId="77777777" w:rsidR="0066467F" w:rsidRPr="00EC0D40" w:rsidRDefault="0066467F" w:rsidP="0066467F">
      <w:pPr>
        <w:spacing w:line="360" w:lineRule="auto"/>
        <w:jc w:val="both"/>
        <w:rPr>
          <w:sz w:val="24"/>
          <w:szCs w:val="24"/>
        </w:rPr>
      </w:pPr>
    </w:p>
    <w:p w14:paraId="4362D041" w14:textId="77777777" w:rsidR="0066467F" w:rsidRPr="002D5994" w:rsidRDefault="0066467F" w:rsidP="0066467F">
      <w:pPr>
        <w:pStyle w:val="PargrafodaLista"/>
        <w:adjustRightInd w:val="0"/>
        <w:spacing w:line="360" w:lineRule="auto"/>
        <w:ind w:left="0"/>
        <w:jc w:val="both"/>
        <w:rPr>
          <w:rFonts w:ascii="Arial" w:hAnsi="Arial" w:cs="Arial"/>
          <w:b/>
          <w:bCs/>
          <w:color w:val="000000" w:themeColor="text1"/>
          <w:sz w:val="24"/>
          <w:szCs w:val="24"/>
        </w:rPr>
      </w:pPr>
      <w:r w:rsidRPr="002D5994">
        <w:rPr>
          <w:rFonts w:ascii="Arial" w:eastAsia="Arial" w:hAnsi="Arial" w:cs="Arial"/>
          <w:b/>
          <w:bCs/>
          <w:color w:val="000000" w:themeColor="text1"/>
          <w:sz w:val="24"/>
          <w:szCs w:val="24"/>
        </w:rPr>
        <w:t>REQUISITOS DE HABILITAÇÃO JURÍDICA, FISCAL, SOCIAL E TRABALHISTA</w:t>
      </w:r>
    </w:p>
    <w:p w14:paraId="40DC28E0" w14:textId="77777777" w:rsidR="0066467F" w:rsidRPr="002D5994" w:rsidRDefault="0066467F" w:rsidP="0066467F">
      <w:pPr>
        <w:suppressAutoHyphens/>
        <w:jc w:val="both"/>
        <w:rPr>
          <w:color w:val="000000" w:themeColor="text1"/>
          <w:sz w:val="24"/>
          <w:szCs w:val="24"/>
          <w:lang w:eastAsia="zh-CN"/>
        </w:rPr>
      </w:pPr>
      <w:r w:rsidRPr="002D5994">
        <w:rPr>
          <w:b/>
          <w:color w:val="000000" w:themeColor="text1"/>
          <w:sz w:val="24"/>
          <w:szCs w:val="24"/>
          <w:lang w:eastAsia="zh-CN"/>
        </w:rPr>
        <w:t>I – HABILITAÇÃO JURÍDICA:</w:t>
      </w:r>
    </w:p>
    <w:p w14:paraId="5918FC5B" w14:textId="77777777" w:rsidR="0066467F" w:rsidRPr="002D5994" w:rsidRDefault="0066467F" w:rsidP="0066467F">
      <w:pPr>
        <w:pStyle w:val="PargrafodaLista"/>
        <w:widowControl w:val="0"/>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Registro comercial, no caso de empresa individual; </w:t>
      </w:r>
    </w:p>
    <w:p w14:paraId="2E9606E0" w14:textId="77777777" w:rsidR="0066467F" w:rsidRPr="002D5994" w:rsidRDefault="0066467F" w:rsidP="0066467F">
      <w:pPr>
        <w:pStyle w:val="PargrafodaLista"/>
        <w:widowControl w:val="0"/>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C9294B8" w14:textId="77777777" w:rsidR="0066467F" w:rsidRPr="00DC2007" w:rsidRDefault="0066467F" w:rsidP="0066467F">
      <w:pPr>
        <w:pStyle w:val="PargrafodaLista"/>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E602C6A" w14:textId="77777777" w:rsidR="0066467F" w:rsidRDefault="0066467F" w:rsidP="0066467F">
      <w:pPr>
        <w:suppressAutoHyphens/>
        <w:spacing w:line="360" w:lineRule="auto"/>
        <w:jc w:val="both"/>
        <w:rPr>
          <w:b/>
          <w:color w:val="000000" w:themeColor="text1"/>
          <w:sz w:val="24"/>
          <w:szCs w:val="24"/>
          <w:lang w:eastAsia="zh-CN"/>
        </w:rPr>
      </w:pPr>
    </w:p>
    <w:p w14:paraId="3A94A29E" w14:textId="77777777" w:rsidR="0066467F" w:rsidRPr="002D5994" w:rsidRDefault="0066467F" w:rsidP="0066467F">
      <w:pPr>
        <w:suppressAutoHyphens/>
        <w:spacing w:line="360" w:lineRule="auto"/>
        <w:jc w:val="both"/>
        <w:rPr>
          <w:color w:val="000000" w:themeColor="text1"/>
          <w:sz w:val="24"/>
          <w:szCs w:val="24"/>
          <w:lang w:eastAsia="zh-CN"/>
        </w:rPr>
      </w:pPr>
      <w:r w:rsidRPr="002D5994">
        <w:rPr>
          <w:b/>
          <w:color w:val="000000" w:themeColor="text1"/>
          <w:sz w:val="24"/>
          <w:szCs w:val="24"/>
          <w:lang w:eastAsia="zh-CN"/>
        </w:rPr>
        <w:t>II – REGULARIDADE FISCAL E TRABALHISTA:</w:t>
      </w:r>
    </w:p>
    <w:p w14:paraId="732F6581" w14:textId="77777777" w:rsidR="0066467F" w:rsidRPr="002D5994" w:rsidRDefault="0066467F" w:rsidP="0066467F">
      <w:pPr>
        <w:pStyle w:val="PargrafodaLista"/>
        <w:numPr>
          <w:ilvl w:val="0"/>
          <w:numId w:val="50"/>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inscrição no Cadastro Nacional de Pessoa Jurídica do Ministério da Fazenda – </w:t>
      </w:r>
      <w:r w:rsidRPr="002D5994">
        <w:rPr>
          <w:rFonts w:ascii="Arial" w:eastAsia="Arial" w:hAnsi="Arial" w:cs="Arial"/>
          <w:b/>
          <w:color w:val="000000" w:themeColor="text1"/>
          <w:sz w:val="24"/>
          <w:szCs w:val="24"/>
          <w:lang w:eastAsia="zh-CN"/>
        </w:rPr>
        <w:t>CNPJ</w:t>
      </w:r>
      <w:r w:rsidRPr="002D5994">
        <w:rPr>
          <w:rFonts w:ascii="Arial" w:eastAsia="Arial" w:hAnsi="Arial" w:cs="Arial"/>
          <w:color w:val="000000" w:themeColor="text1"/>
          <w:sz w:val="24"/>
          <w:szCs w:val="24"/>
          <w:lang w:eastAsia="zh-CN"/>
        </w:rPr>
        <w:t>/MF;</w:t>
      </w:r>
    </w:p>
    <w:p w14:paraId="7C560B75" w14:textId="77777777" w:rsidR="0066467F" w:rsidRPr="002D5994" w:rsidRDefault="0066467F" w:rsidP="0066467F">
      <w:pPr>
        <w:pStyle w:val="PargrafodaLista"/>
        <w:numPr>
          <w:ilvl w:val="0"/>
          <w:numId w:val="50"/>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para com a </w:t>
      </w:r>
      <w:r w:rsidRPr="002D5994">
        <w:rPr>
          <w:rFonts w:ascii="Arial" w:eastAsia="Arial" w:hAnsi="Arial" w:cs="Arial"/>
          <w:b/>
          <w:color w:val="000000" w:themeColor="text1"/>
          <w:sz w:val="24"/>
          <w:szCs w:val="24"/>
          <w:lang w:eastAsia="zh-CN"/>
        </w:rPr>
        <w:t>Fazenda Estadual</w:t>
      </w:r>
      <w:r w:rsidRPr="002D5994">
        <w:rPr>
          <w:rFonts w:ascii="Arial" w:eastAsia="Arial" w:hAnsi="Arial" w:cs="Arial"/>
          <w:color w:val="000000" w:themeColor="text1"/>
          <w:sz w:val="24"/>
          <w:szCs w:val="24"/>
          <w:lang w:eastAsia="zh-CN"/>
        </w:rPr>
        <w:t xml:space="preserve"> do domicílio ou sede do licitante, ou outra equivalente, na forma da lei, com prazo de validade em vigor;</w:t>
      </w:r>
    </w:p>
    <w:p w14:paraId="0C02829D" w14:textId="77777777" w:rsidR="0066467F" w:rsidRPr="002D5994" w:rsidRDefault="0066467F" w:rsidP="0066467F">
      <w:pPr>
        <w:pStyle w:val="PargrafodaLista"/>
        <w:widowControl w:val="0"/>
        <w:numPr>
          <w:ilvl w:val="0"/>
          <w:numId w:val="49"/>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com </w:t>
      </w:r>
      <w:r w:rsidRPr="002D5994">
        <w:rPr>
          <w:rFonts w:ascii="Arial" w:eastAsia="Arial" w:hAnsi="Arial" w:cs="Arial"/>
          <w:bCs/>
          <w:color w:val="000000" w:themeColor="text1"/>
          <w:sz w:val="24"/>
          <w:szCs w:val="24"/>
          <w:shd w:val="clear" w:color="auto" w:fill="FFFFFF"/>
        </w:rPr>
        <w:t xml:space="preserve">débitos relativos aos </w:t>
      </w:r>
      <w:r w:rsidRPr="002D5994">
        <w:rPr>
          <w:rFonts w:ascii="Arial" w:eastAsia="Arial" w:hAnsi="Arial" w:cs="Arial"/>
          <w:b/>
          <w:bCs/>
          <w:color w:val="000000" w:themeColor="text1"/>
          <w:sz w:val="24"/>
          <w:szCs w:val="24"/>
          <w:shd w:val="clear" w:color="auto" w:fill="FFFFFF"/>
        </w:rPr>
        <w:t xml:space="preserve">Tributos Federais </w:t>
      </w:r>
      <w:r w:rsidRPr="002D5994">
        <w:rPr>
          <w:rFonts w:ascii="Arial" w:eastAsia="Arial" w:hAnsi="Arial" w:cs="Arial"/>
          <w:bCs/>
          <w:color w:val="000000" w:themeColor="text1"/>
          <w:sz w:val="24"/>
          <w:szCs w:val="24"/>
          <w:shd w:val="clear" w:color="auto" w:fill="FFFFFF"/>
        </w:rPr>
        <w:t xml:space="preserve">e à dívida ativa da </w:t>
      </w:r>
      <w:r w:rsidRPr="002D5994">
        <w:rPr>
          <w:rFonts w:ascii="Arial" w:eastAsia="Arial" w:hAnsi="Arial" w:cs="Arial"/>
          <w:b/>
          <w:bCs/>
          <w:color w:val="000000" w:themeColor="text1"/>
          <w:sz w:val="24"/>
          <w:szCs w:val="24"/>
          <w:shd w:val="clear" w:color="auto" w:fill="FFFFFF"/>
        </w:rPr>
        <w:t>União</w:t>
      </w:r>
      <w:r w:rsidRPr="002D5994">
        <w:rPr>
          <w:rFonts w:ascii="Arial" w:eastAsia="Arial" w:hAnsi="Arial" w:cs="Arial"/>
          <w:bCs/>
          <w:color w:val="000000" w:themeColor="text1"/>
          <w:sz w:val="24"/>
          <w:szCs w:val="24"/>
          <w:shd w:val="clear" w:color="auto" w:fill="FFFFFF"/>
        </w:rPr>
        <w:t xml:space="preserve">; </w:t>
      </w:r>
    </w:p>
    <w:p w14:paraId="5759854B" w14:textId="77777777" w:rsidR="0066467F" w:rsidRPr="00DC2007" w:rsidRDefault="0066467F" w:rsidP="0066467F">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para com o </w:t>
      </w:r>
      <w:r w:rsidRPr="002D5994">
        <w:rPr>
          <w:rFonts w:ascii="Arial" w:eastAsia="Arial" w:hAnsi="Arial" w:cs="Arial"/>
          <w:b/>
          <w:color w:val="000000" w:themeColor="text1"/>
          <w:sz w:val="24"/>
          <w:szCs w:val="24"/>
          <w:lang w:eastAsia="zh-CN"/>
        </w:rPr>
        <w:t>FGTS</w:t>
      </w:r>
      <w:r w:rsidRPr="002D5994">
        <w:rPr>
          <w:rFonts w:ascii="Arial" w:eastAsia="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w:t>
      </w:r>
      <w:r w:rsidRPr="002D5994">
        <w:rPr>
          <w:rFonts w:ascii="Arial" w:eastAsia="Arial" w:hAnsi="Arial" w:cs="Arial"/>
          <w:color w:val="000000" w:themeColor="text1"/>
          <w:sz w:val="24"/>
          <w:szCs w:val="24"/>
          <w:lang w:eastAsia="zh-CN"/>
        </w:rPr>
        <w:lastRenderedPageBreak/>
        <w:t>de validade em vigor na data de encerramento do prazo de entrega dos envelopes;</w:t>
      </w:r>
    </w:p>
    <w:p w14:paraId="205B7A4C" w14:textId="77777777" w:rsidR="0066467F" w:rsidRPr="002D5994" w:rsidRDefault="0066467F" w:rsidP="0066467F">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w:t>
      </w:r>
      <w:r w:rsidRPr="002D5994">
        <w:rPr>
          <w:rFonts w:ascii="Arial" w:eastAsia="Arial" w:hAnsi="Arial" w:cs="Arial"/>
          <w:b/>
          <w:color w:val="000000" w:themeColor="text1"/>
          <w:sz w:val="24"/>
          <w:szCs w:val="24"/>
          <w:lang w:eastAsia="zh-CN"/>
        </w:rPr>
        <w:t>Trabalhista</w:t>
      </w:r>
      <w:r w:rsidRPr="002D5994">
        <w:rPr>
          <w:rFonts w:ascii="Arial" w:eastAsia="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06F663C" w14:textId="77777777" w:rsidR="0066467F" w:rsidRPr="002D5994" w:rsidRDefault="0066467F" w:rsidP="0066467F">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de Débitos da </w:t>
      </w:r>
      <w:r w:rsidRPr="002D5994">
        <w:rPr>
          <w:rFonts w:ascii="Arial" w:eastAsia="Arial" w:hAnsi="Arial" w:cs="Arial"/>
          <w:b/>
          <w:color w:val="000000" w:themeColor="text1"/>
          <w:sz w:val="24"/>
          <w:szCs w:val="24"/>
          <w:lang w:eastAsia="zh-CN"/>
        </w:rPr>
        <w:t>Fazenda Municipal</w:t>
      </w:r>
      <w:r w:rsidRPr="002D5994">
        <w:rPr>
          <w:rFonts w:ascii="Arial" w:eastAsia="Arial" w:hAnsi="Arial" w:cs="Arial"/>
          <w:color w:val="000000" w:themeColor="text1"/>
          <w:sz w:val="24"/>
          <w:szCs w:val="24"/>
          <w:lang w:eastAsia="zh-CN"/>
        </w:rPr>
        <w:t xml:space="preserve"> (CND)</w:t>
      </w:r>
      <w:r w:rsidRPr="002D5994">
        <w:rPr>
          <w:rFonts w:ascii="Arial" w:eastAsia="Arial" w:hAnsi="Arial" w:cs="Arial"/>
          <w:color w:val="000000" w:themeColor="text1"/>
          <w:sz w:val="24"/>
          <w:szCs w:val="24"/>
        </w:rPr>
        <w:t xml:space="preserve"> do domicílio ou sede do licitante, ou outra equivalente, na forma da lei, com prazo de validade em vigor;</w:t>
      </w:r>
    </w:p>
    <w:p w14:paraId="7CB20793" w14:textId="77777777" w:rsidR="0066467F" w:rsidRPr="002D5994" w:rsidRDefault="0066467F" w:rsidP="0066467F">
      <w:pPr>
        <w:suppressAutoHyphens/>
        <w:overflowPunct w:val="0"/>
        <w:spacing w:line="360" w:lineRule="auto"/>
        <w:jc w:val="both"/>
        <w:textAlignment w:val="baseline"/>
        <w:rPr>
          <w:color w:val="000000" w:themeColor="text1"/>
          <w:sz w:val="24"/>
          <w:szCs w:val="24"/>
          <w:lang w:eastAsia="zh-CN"/>
        </w:rPr>
      </w:pPr>
      <w:r w:rsidRPr="002D5994">
        <w:rPr>
          <w:color w:val="000000" w:themeColor="text1"/>
          <w:sz w:val="24"/>
          <w:szCs w:val="24"/>
          <w:lang w:eastAsia="zh-CN"/>
        </w:rPr>
        <w:t xml:space="preserve">Obs.: As </w:t>
      </w:r>
      <w:r w:rsidRPr="002D5994">
        <w:rPr>
          <w:b/>
          <w:color w:val="000000" w:themeColor="text1"/>
          <w:sz w:val="24"/>
          <w:szCs w:val="24"/>
          <w:lang w:eastAsia="zh-CN"/>
        </w:rPr>
        <w:t>provas de regularidades</w:t>
      </w:r>
      <w:r w:rsidRPr="002D5994">
        <w:rPr>
          <w:color w:val="000000" w:themeColor="text1"/>
          <w:sz w:val="24"/>
          <w:szCs w:val="24"/>
          <w:lang w:eastAsia="zh-CN"/>
        </w:rPr>
        <w:t xml:space="preserve"> poderão ser Certidões Negativas de Débitos ou Certidões Positivas com efeitos de Negativas.</w:t>
      </w:r>
    </w:p>
    <w:p w14:paraId="54D9954D" w14:textId="77777777" w:rsidR="0066467F" w:rsidRPr="002D5994" w:rsidRDefault="0066467F" w:rsidP="0066467F">
      <w:pPr>
        <w:suppressAutoHyphens/>
        <w:overflowPunct w:val="0"/>
        <w:spacing w:line="360" w:lineRule="auto"/>
        <w:jc w:val="both"/>
        <w:textAlignment w:val="baseline"/>
        <w:rPr>
          <w:color w:val="000000" w:themeColor="text1"/>
          <w:sz w:val="24"/>
          <w:szCs w:val="24"/>
          <w:lang w:eastAsia="zh-CN"/>
        </w:rPr>
      </w:pPr>
    </w:p>
    <w:p w14:paraId="3A419166" w14:textId="77777777" w:rsidR="0066467F" w:rsidRPr="002D5994" w:rsidRDefault="0066467F" w:rsidP="0066467F">
      <w:pPr>
        <w:shd w:val="clear" w:color="auto" w:fill="FFFFFF"/>
        <w:suppressAutoHyphens/>
        <w:spacing w:line="360" w:lineRule="auto"/>
        <w:jc w:val="both"/>
        <w:rPr>
          <w:b/>
          <w:bCs/>
          <w:color w:val="000000" w:themeColor="text1"/>
          <w:sz w:val="24"/>
          <w:szCs w:val="24"/>
          <w:lang w:eastAsia="zh-CN"/>
        </w:rPr>
      </w:pPr>
      <w:r>
        <w:rPr>
          <w:b/>
          <w:color w:val="000000" w:themeColor="text1"/>
          <w:sz w:val="24"/>
          <w:szCs w:val="24"/>
          <w:lang w:eastAsia="zh-CN"/>
        </w:rPr>
        <w:t>II</w:t>
      </w:r>
      <w:r w:rsidRPr="002D5994">
        <w:rPr>
          <w:b/>
          <w:color w:val="000000" w:themeColor="text1"/>
          <w:sz w:val="24"/>
          <w:szCs w:val="24"/>
          <w:lang w:eastAsia="zh-CN"/>
        </w:rPr>
        <w:t xml:space="preserve">I – </w:t>
      </w:r>
      <w:r w:rsidRPr="002D5994">
        <w:rPr>
          <w:b/>
          <w:bCs/>
          <w:color w:val="000000" w:themeColor="text1"/>
          <w:sz w:val="24"/>
          <w:szCs w:val="24"/>
          <w:lang w:eastAsia="zh-CN"/>
        </w:rPr>
        <w:t>QUALIFICAÇÃO ECONÔMICO-FINANCEIRA:</w:t>
      </w:r>
    </w:p>
    <w:p w14:paraId="0073DB83" w14:textId="77777777" w:rsidR="0066467F" w:rsidRPr="002D5994" w:rsidRDefault="0066467F" w:rsidP="0066467F">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2D5994">
        <w:rPr>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77B8E1D1" w14:textId="77777777" w:rsidR="0066467F" w:rsidRPr="002D5994" w:rsidRDefault="0066467F" w:rsidP="0066467F">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2D5994">
        <w:rPr>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0ABBF5BB" w14:textId="77777777" w:rsidR="0066467F" w:rsidRDefault="0066467F" w:rsidP="0066467F">
      <w:pPr>
        <w:pStyle w:val="PargrafodaLista"/>
        <w:spacing w:after="0" w:line="360" w:lineRule="auto"/>
        <w:ind w:left="0"/>
        <w:jc w:val="both"/>
        <w:rPr>
          <w:rFonts w:ascii="Arial" w:hAnsi="Arial" w:cs="Arial"/>
          <w:sz w:val="24"/>
          <w:szCs w:val="24"/>
        </w:rPr>
      </w:pPr>
    </w:p>
    <w:p w14:paraId="67CECE0A" w14:textId="77777777" w:rsidR="0066467F" w:rsidRDefault="0066467F" w:rsidP="0066467F">
      <w:pPr>
        <w:pStyle w:val="Nivel10"/>
        <w:numPr>
          <w:ilvl w:val="0"/>
          <w:numId w:val="90"/>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03C33DF0" w14:textId="77777777" w:rsidR="0066467F" w:rsidRPr="00104591" w:rsidRDefault="0066467F" w:rsidP="0066467F"/>
    <w:p w14:paraId="742BCDAB" w14:textId="77777777" w:rsidR="0066467F" w:rsidRDefault="0066467F" w:rsidP="0066467F">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Pr>
          <w:rFonts w:ascii="Arial" w:eastAsia="Arial Unicode MS" w:hAnsi="Arial" w:cs="Arial"/>
          <w:b/>
          <w:bCs/>
          <w:color w:val="000000" w:themeColor="text1"/>
          <w:sz w:val="24"/>
          <w:szCs w:val="24"/>
          <w:lang w:eastAsia="pt-BR"/>
        </w:rPr>
        <w:t>fornecimento imediato. Fornecimento imediato é aquele que deve ocorrer em até 30 (trinta) dias após o recebimento da Autorização de Fornecimento (AF).</w:t>
      </w:r>
    </w:p>
    <w:p w14:paraId="4F7DFCC6" w14:textId="77777777" w:rsidR="0066467F" w:rsidRPr="0073135D" w:rsidRDefault="0066467F" w:rsidP="0066467F">
      <w:pPr>
        <w:pStyle w:val="PargrafodaLista"/>
        <w:numPr>
          <w:ilvl w:val="1"/>
          <w:numId w:val="56"/>
        </w:numPr>
        <w:spacing w:after="0" w:line="360" w:lineRule="auto"/>
        <w:ind w:left="0" w:firstLine="0"/>
        <w:rPr>
          <w:rFonts w:ascii="Arial" w:eastAsia="Arial Unicode MS" w:hAnsi="Arial" w:cs="Arial"/>
          <w:color w:val="000000" w:themeColor="text1"/>
          <w:sz w:val="24"/>
          <w:szCs w:val="24"/>
          <w:lang w:eastAsia="pt-BR"/>
        </w:rPr>
      </w:pPr>
      <w:r w:rsidRPr="0073135D">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2F572840" w14:textId="77777777" w:rsidR="0066467F" w:rsidRPr="001F3239" w:rsidRDefault="0066467F" w:rsidP="0066467F">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objetos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 xml:space="preserve">dias corridos, pelo almoxarife e pelo responsável pelo acompanhamento e fiscalização do </w:t>
      </w:r>
      <w:r w:rsidRPr="001F3239">
        <w:rPr>
          <w:rFonts w:ascii="Arial" w:hAnsi="Arial" w:cs="Arial"/>
          <w:bCs/>
          <w:sz w:val="24"/>
          <w:szCs w:val="24"/>
        </w:rPr>
        <w:lastRenderedPageBreak/>
        <w:t>contrato, para efeito de posterior verificação de sua conformidade com as especificações constantes neste Termo de Referência e na proposta.</w:t>
      </w:r>
    </w:p>
    <w:p w14:paraId="3DAFDD71" w14:textId="77777777" w:rsidR="0066467F" w:rsidRDefault="0066467F" w:rsidP="0066467F">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1ECF08C0" w14:textId="77777777" w:rsidR="0066467F" w:rsidRPr="001F3239" w:rsidRDefault="0066467F" w:rsidP="0066467F">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78F7948" w14:textId="77777777" w:rsidR="0066467F" w:rsidRPr="001F3239" w:rsidRDefault="0066467F" w:rsidP="0066467F">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produtos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262C763B" w14:textId="77777777" w:rsidR="0066467F" w:rsidRPr="001F3239" w:rsidRDefault="0066467F" w:rsidP="0066467F">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12C07C52" w14:textId="77777777" w:rsidR="0066467F" w:rsidRDefault="0066467F" w:rsidP="0066467F">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7D6E02D1" w14:textId="77777777" w:rsidR="0066467F" w:rsidRDefault="0066467F" w:rsidP="0066467F">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006F1280" w14:textId="77777777" w:rsidR="0066467F" w:rsidRDefault="0066467F" w:rsidP="0066467F">
      <w:pPr>
        <w:pStyle w:val="PargrafodaLista"/>
        <w:numPr>
          <w:ilvl w:val="1"/>
          <w:numId w:val="56"/>
        </w:numPr>
        <w:spacing w:after="0" w:line="360" w:lineRule="auto"/>
        <w:ind w:left="0" w:firstLine="0"/>
        <w:jc w:val="both"/>
        <w:rPr>
          <w:rFonts w:ascii="Arial" w:hAnsi="Arial" w:cs="Arial"/>
          <w:sz w:val="24"/>
          <w:szCs w:val="24"/>
        </w:rPr>
      </w:pPr>
      <w:r w:rsidRPr="002F4898">
        <w:rPr>
          <w:rFonts w:ascii="Arial" w:hAnsi="Arial" w:cs="Arial"/>
          <w:sz w:val="24"/>
          <w:szCs w:val="24"/>
        </w:rPr>
        <w:t>Regime de execução indireta, empreitada por preço unitário</w:t>
      </w:r>
      <w:r>
        <w:rPr>
          <w:rFonts w:ascii="Arial" w:hAnsi="Arial" w:cs="Arial"/>
          <w:sz w:val="24"/>
          <w:szCs w:val="24"/>
        </w:rPr>
        <w:t>, entrega imediata</w:t>
      </w:r>
      <w:r w:rsidRPr="002F4898">
        <w:rPr>
          <w:rFonts w:ascii="Arial" w:hAnsi="Arial" w:cs="Arial"/>
          <w:sz w:val="24"/>
          <w:szCs w:val="24"/>
        </w:rPr>
        <w:t xml:space="preserve">. </w:t>
      </w:r>
    </w:p>
    <w:p w14:paraId="402574AB" w14:textId="77777777" w:rsidR="0066467F" w:rsidRPr="002F4898" w:rsidRDefault="0066467F" w:rsidP="0066467F">
      <w:pPr>
        <w:pStyle w:val="PargrafodaLista"/>
        <w:ind w:left="0"/>
        <w:rPr>
          <w:rFonts w:ascii="Arial" w:hAnsi="Arial" w:cs="Arial"/>
          <w:sz w:val="24"/>
          <w:szCs w:val="24"/>
        </w:rPr>
      </w:pPr>
    </w:p>
    <w:p w14:paraId="77F9987D" w14:textId="77777777" w:rsidR="0066467F" w:rsidRPr="00790659" w:rsidRDefault="0066467F" w:rsidP="0066467F">
      <w:pPr>
        <w:pStyle w:val="Nivel10"/>
        <w:numPr>
          <w:ilvl w:val="0"/>
          <w:numId w:val="90"/>
        </w:numPr>
        <w:spacing w:before="0" w:after="0" w:line="360" w:lineRule="auto"/>
        <w:ind w:left="0" w:firstLine="0"/>
        <w:rPr>
          <w:sz w:val="24"/>
          <w:szCs w:val="24"/>
        </w:rPr>
      </w:pPr>
      <w:r w:rsidRPr="00790659">
        <w:rPr>
          <w:sz w:val="24"/>
          <w:szCs w:val="24"/>
        </w:rPr>
        <w:lastRenderedPageBreak/>
        <w:t>MODELO DE GESTÃO DO CONTRATO/DA FISCALIZAÇÃO</w:t>
      </w:r>
    </w:p>
    <w:p w14:paraId="3D5BECF2" w14:textId="77777777" w:rsidR="0066467F" w:rsidRPr="001D1D1A" w:rsidRDefault="0066467F" w:rsidP="0066467F">
      <w:pPr>
        <w:spacing w:line="360" w:lineRule="auto"/>
        <w:rPr>
          <w:sz w:val="24"/>
          <w:szCs w:val="24"/>
        </w:rPr>
      </w:pPr>
    </w:p>
    <w:p w14:paraId="0A9DCB5F" w14:textId="77777777" w:rsidR="0066467F" w:rsidRPr="001D1D1A" w:rsidRDefault="0066467F" w:rsidP="0066467F">
      <w:pPr>
        <w:pStyle w:val="PargrafodaLista"/>
        <w:numPr>
          <w:ilvl w:val="1"/>
          <w:numId w:val="90"/>
        </w:numPr>
        <w:spacing w:after="0" w:line="360" w:lineRule="auto"/>
        <w:ind w:left="0" w:firstLine="0"/>
        <w:jc w:val="both"/>
        <w:rPr>
          <w:rFonts w:ascii="Arial" w:eastAsia="Arial Unicode MS" w:hAnsi="Arial" w:cs="Arial"/>
          <w:sz w:val="24"/>
          <w:szCs w:val="24"/>
        </w:rPr>
      </w:pPr>
      <w:r w:rsidRPr="001D1D1A">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628FAB9D" w14:textId="77777777" w:rsidR="0066467F" w:rsidRPr="001D1D1A" w:rsidRDefault="0066467F" w:rsidP="0066467F">
      <w:pPr>
        <w:pStyle w:val="PargrafodaLista"/>
        <w:numPr>
          <w:ilvl w:val="1"/>
          <w:numId w:val="90"/>
        </w:numPr>
        <w:spacing w:after="0" w:line="360" w:lineRule="auto"/>
        <w:ind w:left="0" w:firstLine="0"/>
        <w:jc w:val="both"/>
        <w:rPr>
          <w:rFonts w:ascii="Arial" w:eastAsia="Arial Unicode MS" w:hAnsi="Arial" w:cs="Arial"/>
          <w:sz w:val="24"/>
          <w:szCs w:val="24"/>
        </w:rPr>
      </w:pPr>
      <w:r w:rsidRPr="001D1D1A">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3CB79767" w14:textId="77777777" w:rsidR="0066467F" w:rsidRPr="00F87F22" w:rsidRDefault="0066467F" w:rsidP="0066467F">
      <w:pPr>
        <w:numPr>
          <w:ilvl w:val="1"/>
          <w:numId w:val="90"/>
        </w:numPr>
        <w:spacing w:line="360" w:lineRule="auto"/>
        <w:ind w:left="0" w:firstLine="0"/>
        <w:jc w:val="both"/>
        <w:rPr>
          <w:rFonts w:eastAsia="Arial Unicode MS"/>
          <w:sz w:val="24"/>
          <w:szCs w:val="24"/>
        </w:rPr>
      </w:pPr>
      <w:r w:rsidRPr="00F87F22">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6A381D70" w14:textId="77777777" w:rsidR="0066467F" w:rsidRDefault="0066467F" w:rsidP="0066467F">
      <w:pPr>
        <w:numPr>
          <w:ilvl w:val="1"/>
          <w:numId w:val="90"/>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05CE356C" w14:textId="77777777" w:rsidR="0066467F" w:rsidRDefault="0066467F" w:rsidP="0066467F">
      <w:pPr>
        <w:numPr>
          <w:ilvl w:val="1"/>
          <w:numId w:val="90"/>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2E41AA5" w14:textId="77777777" w:rsidR="0066467F" w:rsidRPr="00790659" w:rsidRDefault="0066467F" w:rsidP="0066467F">
      <w:pPr>
        <w:numPr>
          <w:ilvl w:val="1"/>
          <w:numId w:val="90"/>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13DEFE71" w14:textId="77777777" w:rsidR="0066467F" w:rsidRDefault="0066467F" w:rsidP="0066467F">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6CD3E800" w14:textId="77777777" w:rsidR="0066467F" w:rsidRDefault="0066467F" w:rsidP="0066467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878359F" w14:textId="77777777" w:rsidR="0066467F" w:rsidRPr="00790659" w:rsidRDefault="0066467F" w:rsidP="0066467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56ADE4B6" w14:textId="77777777" w:rsidR="0066467F" w:rsidRPr="00790659" w:rsidRDefault="0066467F" w:rsidP="0066467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O gestor/fiscal de contratos informará à Diretoria Geral, em tempo hábil, a situação que demandar decisão ou adoção de medidas que ultrapassem sua competência, para que adote as medidas necessárias e saneadoras, se for o caso. </w:t>
      </w:r>
    </w:p>
    <w:p w14:paraId="682BECB0" w14:textId="77777777" w:rsidR="0066467F" w:rsidRPr="00790659" w:rsidRDefault="0066467F" w:rsidP="0066467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7823FC38" w14:textId="77777777" w:rsidR="0066467F" w:rsidRDefault="0066467F" w:rsidP="0066467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178FD9D8" w14:textId="77777777" w:rsidR="0066467F" w:rsidRPr="00790659" w:rsidRDefault="0066467F" w:rsidP="0066467F">
      <w:pPr>
        <w:numPr>
          <w:ilvl w:val="1"/>
          <w:numId w:val="90"/>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04A503B9" w14:textId="77777777" w:rsidR="0066467F" w:rsidRDefault="0066467F" w:rsidP="0066467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498C71ED" w14:textId="77777777" w:rsidR="0066467F" w:rsidRDefault="0066467F" w:rsidP="0066467F">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BFB60E6" w14:textId="77777777" w:rsidR="0066467F" w:rsidRPr="00790659" w:rsidRDefault="0066467F" w:rsidP="0066467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5C11C30" w14:textId="77777777" w:rsidR="0066467F" w:rsidRPr="00790659" w:rsidRDefault="0066467F" w:rsidP="0066467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3C6345F7" w14:textId="77777777" w:rsidR="0066467F" w:rsidRDefault="0066467F" w:rsidP="0066467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477FD71E" w14:textId="77777777" w:rsidR="0066467F" w:rsidRPr="00790659" w:rsidRDefault="0066467F" w:rsidP="0066467F">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E6C7131" w14:textId="77777777" w:rsidR="0066467F" w:rsidRDefault="0066467F" w:rsidP="0066467F">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13F2FBA" w14:textId="77777777" w:rsidR="0066467F" w:rsidRDefault="0066467F" w:rsidP="0066467F">
      <w:pPr>
        <w:numPr>
          <w:ilvl w:val="1"/>
          <w:numId w:val="90"/>
        </w:numPr>
        <w:spacing w:line="360" w:lineRule="auto"/>
        <w:ind w:left="0" w:firstLine="0"/>
        <w:jc w:val="both"/>
        <w:rPr>
          <w:rFonts w:eastAsia="Arial Unicode MS"/>
          <w:sz w:val="24"/>
          <w:szCs w:val="24"/>
        </w:rPr>
      </w:pPr>
      <w:r w:rsidRPr="003213C6">
        <w:rPr>
          <w:rFonts w:eastAsia="Arial Unicode MS"/>
          <w:sz w:val="24"/>
          <w:szCs w:val="24"/>
        </w:rPr>
        <w:t xml:space="preserve">O fornecimento e a execução do objeto serão acompanhados e fiscalizados pela servidora Tamara Martiniuk, designada para esta função como Gestora </w:t>
      </w:r>
      <w:r>
        <w:rPr>
          <w:rFonts w:eastAsia="Arial Unicode MS"/>
          <w:sz w:val="24"/>
          <w:szCs w:val="24"/>
        </w:rPr>
        <w:t xml:space="preserve">de </w:t>
      </w:r>
      <w:r w:rsidRPr="003213C6">
        <w:rPr>
          <w:rFonts w:eastAsia="Arial Unicode MS"/>
          <w:sz w:val="24"/>
          <w:szCs w:val="24"/>
        </w:rPr>
        <w:t>Contratos</w:t>
      </w:r>
      <w:r>
        <w:rPr>
          <w:rFonts w:eastAsia="Arial Unicode MS"/>
          <w:sz w:val="24"/>
          <w:szCs w:val="24"/>
        </w:rPr>
        <w:t xml:space="preserve"> conforme designação na Portaria nº 30/2025</w:t>
      </w:r>
      <w:r w:rsidRPr="003213C6">
        <w:rPr>
          <w:rFonts w:eastAsia="Arial Unicode MS"/>
          <w:sz w:val="24"/>
          <w:szCs w:val="24"/>
        </w:rPr>
        <w:t xml:space="preserve">, </w:t>
      </w:r>
      <w:r>
        <w:rPr>
          <w:rFonts w:eastAsia="Arial Unicode MS"/>
          <w:sz w:val="24"/>
          <w:szCs w:val="24"/>
        </w:rPr>
        <w:t xml:space="preserve">e fiscalizado pelo servidor Carlos Alberto Claudio conforme designação na Portaria nº 23/2025, </w:t>
      </w:r>
      <w:r w:rsidRPr="003213C6">
        <w:rPr>
          <w:rFonts w:eastAsia="Arial Unicode MS"/>
          <w:sz w:val="24"/>
          <w:szCs w:val="24"/>
        </w:rPr>
        <w:t>ou por qualquer outro servidor que venha a substituí-l</w:t>
      </w:r>
      <w:r>
        <w:rPr>
          <w:rFonts w:eastAsia="Arial Unicode MS"/>
          <w:sz w:val="24"/>
          <w:szCs w:val="24"/>
        </w:rPr>
        <w:t>os</w:t>
      </w:r>
      <w:r w:rsidRPr="003213C6">
        <w:rPr>
          <w:rFonts w:eastAsia="Arial Unicode MS"/>
          <w:sz w:val="24"/>
          <w:szCs w:val="24"/>
        </w:rPr>
        <w:t>, permitida a contratação de terceiros para assisti-l</w:t>
      </w:r>
      <w:r>
        <w:rPr>
          <w:rFonts w:eastAsia="Arial Unicode MS"/>
          <w:sz w:val="24"/>
          <w:szCs w:val="24"/>
        </w:rPr>
        <w:t>os</w:t>
      </w:r>
      <w:r w:rsidRPr="003213C6">
        <w:rPr>
          <w:rFonts w:eastAsia="Arial Unicode MS"/>
          <w:sz w:val="24"/>
          <w:szCs w:val="24"/>
        </w:rPr>
        <w:t xml:space="preserve"> e subsidiá-l</w:t>
      </w:r>
      <w:r>
        <w:rPr>
          <w:rFonts w:eastAsia="Arial Unicode MS"/>
          <w:sz w:val="24"/>
          <w:szCs w:val="24"/>
        </w:rPr>
        <w:t>os</w:t>
      </w:r>
      <w:r w:rsidRPr="003213C6">
        <w:rPr>
          <w:rFonts w:eastAsia="Arial Unicode MS"/>
          <w:sz w:val="24"/>
          <w:szCs w:val="24"/>
        </w:rPr>
        <w:t xml:space="preserve"> de informações pertinentes a esta atribuição.</w:t>
      </w:r>
      <w:r>
        <w:rPr>
          <w:rFonts w:eastAsia="Arial Unicode MS"/>
          <w:sz w:val="24"/>
          <w:szCs w:val="24"/>
        </w:rPr>
        <w:t xml:space="preserve"> </w:t>
      </w:r>
    </w:p>
    <w:p w14:paraId="2016E4FD" w14:textId="77777777" w:rsidR="0066467F" w:rsidRPr="003213C6" w:rsidRDefault="0066467F" w:rsidP="0066467F">
      <w:pPr>
        <w:numPr>
          <w:ilvl w:val="1"/>
          <w:numId w:val="90"/>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295B7F79" w14:textId="77777777" w:rsidR="0066467F" w:rsidRDefault="0066467F" w:rsidP="0066467F">
      <w:pPr>
        <w:numPr>
          <w:ilvl w:val="1"/>
          <w:numId w:val="90"/>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36361C53" w14:textId="77777777" w:rsidR="0066467F" w:rsidRPr="00790659" w:rsidRDefault="0066467F" w:rsidP="0066467F">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54E96E0C" w14:textId="77777777" w:rsidR="0066467F" w:rsidRDefault="0066467F" w:rsidP="0066467F">
      <w:pPr>
        <w:numPr>
          <w:ilvl w:val="0"/>
          <w:numId w:val="10"/>
        </w:numPr>
        <w:spacing w:line="360" w:lineRule="auto"/>
        <w:ind w:left="0" w:firstLine="0"/>
        <w:jc w:val="both"/>
        <w:rPr>
          <w:rFonts w:eastAsia="Arial Unicode MS"/>
          <w:sz w:val="24"/>
          <w:szCs w:val="24"/>
        </w:rPr>
      </w:pPr>
      <w:r w:rsidRPr="00790659">
        <w:rPr>
          <w:rFonts w:eastAsia="Arial Unicode MS"/>
          <w:sz w:val="24"/>
          <w:szCs w:val="24"/>
        </w:rPr>
        <w:lastRenderedPageBreak/>
        <w:t>Prova de regularidade para com a Fazenda Estadual do domicílio ou sede do licitante, ou outra equivalente, na forma da lei, com prazo de validade em vigor;</w:t>
      </w:r>
    </w:p>
    <w:p w14:paraId="1A2FB0A8" w14:textId="77777777" w:rsidR="0066467F" w:rsidRPr="00790659" w:rsidRDefault="0066467F" w:rsidP="0066467F">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3298DEE5" w14:textId="77777777" w:rsidR="0066467F" w:rsidRPr="00790659" w:rsidRDefault="0066467F" w:rsidP="0066467F">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DABC412" w14:textId="77777777" w:rsidR="0066467F" w:rsidRPr="00790659" w:rsidRDefault="0066467F" w:rsidP="0066467F">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318DA7F4" w14:textId="77777777" w:rsidR="0066467F" w:rsidRPr="00790659" w:rsidRDefault="0066467F" w:rsidP="0066467F">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22710513" w14:textId="77777777" w:rsidR="0066467F" w:rsidRPr="00790659" w:rsidRDefault="0066467F" w:rsidP="0066467F">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64DC5DAD" w14:textId="77777777" w:rsidR="0066467F" w:rsidRDefault="0066467F" w:rsidP="0066467F">
      <w:pPr>
        <w:spacing w:line="360" w:lineRule="auto"/>
        <w:rPr>
          <w:sz w:val="24"/>
          <w:szCs w:val="24"/>
        </w:rPr>
      </w:pPr>
    </w:p>
    <w:p w14:paraId="7502A364" w14:textId="77777777" w:rsidR="0066467F" w:rsidRDefault="0066467F" w:rsidP="0066467F">
      <w:pPr>
        <w:pStyle w:val="PargrafodaLista"/>
        <w:numPr>
          <w:ilvl w:val="0"/>
          <w:numId w:val="90"/>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0143229A" w14:textId="77777777" w:rsidR="0066467F" w:rsidRPr="00F56636" w:rsidRDefault="0066467F" w:rsidP="0066467F">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07931762" w14:textId="77777777" w:rsidR="0066467F"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p>
    <w:p w14:paraId="30F4CF3D" w14:textId="77777777" w:rsidR="0066467F"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t>7.2</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3ABF24D3" w14:textId="77777777" w:rsidR="0066467F" w:rsidRPr="00F56636"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1F483B0" w14:textId="77777777" w:rsidR="0066467F" w:rsidRPr="00F56636" w:rsidRDefault="0066467F" w:rsidP="0066467F">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lastRenderedPageBreak/>
        <w:t>Liquidação</w:t>
      </w:r>
    </w:p>
    <w:p w14:paraId="2C6CCE9B" w14:textId="77777777" w:rsidR="0066467F"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t>7.4</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653ED7B7" w14:textId="77777777" w:rsidR="0066467F" w:rsidRPr="00F56636"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36E6654B" w14:textId="77777777" w:rsidR="0066467F" w:rsidRPr="00F56636"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3FC8B19B" w14:textId="77777777" w:rsidR="0066467F" w:rsidRPr="00F56636" w:rsidRDefault="0066467F" w:rsidP="0066467F">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11526C77" w14:textId="77777777" w:rsidR="0066467F" w:rsidRPr="00F56636" w:rsidRDefault="0066467F" w:rsidP="0066467F">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2217CCF3" w14:textId="77777777" w:rsidR="0066467F" w:rsidRPr="00F56636" w:rsidRDefault="0066467F" w:rsidP="0066467F">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061E5734" w14:textId="77777777" w:rsidR="0066467F" w:rsidRPr="00F56636" w:rsidRDefault="0066467F" w:rsidP="0066467F">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55041FF6" w14:textId="77777777" w:rsidR="0066467F" w:rsidRDefault="0066467F" w:rsidP="0066467F">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1A4AF171" w14:textId="77777777" w:rsidR="0066467F" w:rsidRPr="00F56636"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81D440F" w14:textId="77777777" w:rsidR="0066467F" w:rsidRPr="00F56636"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25C8BC48" w14:textId="77777777" w:rsidR="0066467F"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A Administração deverá realizar consulta ao SICAF para: a) verificar a manutenção das condições de habilitação exigidas no edital; b) identificar possível razão que impeça a participação em licitação, no âmbito do órgão ou entidade, que </w:t>
      </w:r>
      <w:r w:rsidRPr="00F56636">
        <w:rPr>
          <w:rFonts w:ascii="Arial" w:hAnsi="Arial" w:cs="Arial"/>
          <w:sz w:val="24"/>
          <w:szCs w:val="24"/>
        </w:rPr>
        <w:lastRenderedPageBreak/>
        <w:t>implique proibição de contratar com o Poder Público, bem como ocorrências impeditivas indiretas.</w:t>
      </w:r>
    </w:p>
    <w:p w14:paraId="20EBDEEA" w14:textId="77777777" w:rsidR="0066467F" w:rsidRPr="00F56636"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3D378CC" w14:textId="77777777" w:rsidR="0066467F" w:rsidRPr="00F56636"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CDF005" w14:textId="77777777" w:rsidR="0066467F"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217DB55A" w14:textId="77777777" w:rsidR="0066467F" w:rsidRPr="00F56636" w:rsidRDefault="0066467F" w:rsidP="0066467F">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Prazo de pagamento</w:t>
      </w:r>
    </w:p>
    <w:p w14:paraId="6EA306BF" w14:textId="77777777" w:rsidR="0066467F" w:rsidRPr="00F56636"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7F46D168" w14:textId="77777777" w:rsidR="0066467F" w:rsidRPr="00F56636"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5ADC8515" w14:textId="77777777" w:rsidR="0066467F" w:rsidRPr="00F56636" w:rsidRDefault="0066467F" w:rsidP="0066467F">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58EA4BAC" w14:textId="77777777" w:rsidR="0066467F"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2F65E58B" w14:textId="77777777" w:rsidR="0066467F" w:rsidRPr="00F56636"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lastRenderedPageBreak/>
        <w:t>7.16</w:t>
      </w:r>
      <w:r w:rsidRPr="00F56636">
        <w:rPr>
          <w:rFonts w:ascii="Arial" w:hAnsi="Arial" w:cs="Arial"/>
          <w:sz w:val="24"/>
          <w:szCs w:val="24"/>
        </w:rPr>
        <w:tab/>
        <w:t>Quando do pagamento, será efetuada a retenção tributária prevista na legislação aplicável.</w:t>
      </w:r>
    </w:p>
    <w:p w14:paraId="7323DA16" w14:textId="77777777" w:rsidR="0066467F" w:rsidRPr="00F56636"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417280F8" w14:textId="77777777" w:rsidR="0066467F" w:rsidRPr="00F56636" w:rsidRDefault="0066467F" w:rsidP="0066467F">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0CA710D" w14:textId="77777777" w:rsidR="0066467F" w:rsidRDefault="0066467F" w:rsidP="0066467F">
      <w:pPr>
        <w:pStyle w:val="PargrafodaLista"/>
        <w:spacing w:line="360" w:lineRule="auto"/>
        <w:ind w:left="0"/>
        <w:jc w:val="both"/>
        <w:rPr>
          <w:rFonts w:ascii="Arial" w:hAnsi="Arial" w:cs="Arial"/>
          <w:b/>
          <w:bCs/>
          <w:sz w:val="24"/>
          <w:szCs w:val="24"/>
        </w:rPr>
      </w:pPr>
      <w:r>
        <w:rPr>
          <w:rFonts w:ascii="Arial" w:hAnsi="Arial" w:cs="Arial"/>
          <w:sz w:val="24"/>
          <w:szCs w:val="24"/>
        </w:rPr>
        <w:t>7.19</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515FDA16" w14:textId="77777777" w:rsidR="0066467F" w:rsidRPr="00790659" w:rsidRDefault="0066467F" w:rsidP="0066467F">
      <w:pPr>
        <w:pStyle w:val="Nivel10"/>
        <w:numPr>
          <w:ilvl w:val="0"/>
          <w:numId w:val="90"/>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653E5A14" w14:textId="77777777" w:rsidR="0066467F" w:rsidRPr="00790659" w:rsidRDefault="0066467F" w:rsidP="0066467F">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2412942C" w14:textId="77777777" w:rsidR="0066467F" w:rsidRDefault="0066467F" w:rsidP="0066467F">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6" w:name="_Hlk186385912"/>
      <w:r w:rsidRPr="00790659">
        <w:rPr>
          <w:rFonts w:ascii="Arial" w:hAnsi="Arial" w:cs="Arial"/>
          <w:color w:val="000000" w:themeColor="text1"/>
          <w:sz w:val="24"/>
          <w:szCs w:val="24"/>
        </w:rPr>
        <w:t xml:space="preserve">O fornecedor será selecionado por meio da realização de procedimento de </w:t>
      </w:r>
      <w:r w:rsidRPr="001D1D1A">
        <w:rPr>
          <w:rFonts w:ascii="Arial" w:hAnsi="Arial" w:cs="Arial"/>
          <w:color w:val="000000" w:themeColor="text1"/>
          <w:sz w:val="24"/>
          <w:szCs w:val="24"/>
        </w:rPr>
        <w:t>Pregão Eletrônico nos termos do Art. 28, Inciso I da Lei 14.133/2021 e Art. 6º, Inciso XLI do mesmo diploma legal, pelo menor preço unitário</w:t>
      </w:r>
      <w:r>
        <w:rPr>
          <w:rFonts w:ascii="Arial" w:hAnsi="Arial" w:cs="Arial"/>
          <w:color w:val="000000" w:themeColor="text1"/>
          <w:sz w:val="24"/>
          <w:szCs w:val="24"/>
        </w:rPr>
        <w:t>.</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r w:rsidRPr="00ED235C">
        <w:t xml:space="preserve"> </w:t>
      </w:r>
      <w:r w:rsidRPr="00ED235C">
        <w:rPr>
          <w:rFonts w:ascii="Arial" w:eastAsia="Times New Roman" w:hAnsi="Arial" w:cs="Arial"/>
          <w:color w:val="000000" w:themeColor="text1"/>
          <w:sz w:val="24"/>
          <w:szCs w:val="24"/>
        </w:rPr>
        <w:t>A exigência restrita aos documentos de habilitação jurídica, qualificação técnica, qualificação econômico-financeira e regularidade fiscal e trabalhista conforme descrito acima visa garantir o atendimento ao interesse público com segurança jurídica, eficiência e economicidade, conforme preconiza a Lei nº 14.133/2021 (Nova Lei de Licitações e Contratos Administrativos). Assim, ao limitar a habilitação à documentação estritamente necessária, a Administração Pública assegura a legalidade do procedimento, amplia a concorrência entre fornecedores qualificados e protege o erário, sem comprometer a qualidade e a execução do serviço contratado.</w:t>
      </w:r>
    </w:p>
    <w:p w14:paraId="77CB2CD4" w14:textId="77777777" w:rsidR="0066467F" w:rsidRDefault="0066467F" w:rsidP="0066467F">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4883C0D8" w14:textId="77777777" w:rsidR="0066467F" w:rsidRDefault="0066467F" w:rsidP="0066467F">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0189F3D1" w14:textId="77777777" w:rsidR="0066467F" w:rsidRPr="00F56636" w:rsidRDefault="0066467F" w:rsidP="0066467F">
      <w:pPr>
        <w:pStyle w:val="NormalWeb"/>
        <w:numPr>
          <w:ilvl w:val="0"/>
          <w:numId w:val="90"/>
        </w:numPr>
        <w:spacing w:before="225" w:beforeAutospacing="0" w:after="225" w:afterAutospacing="0"/>
        <w:ind w:left="0" w:firstLine="0"/>
        <w:jc w:val="both"/>
        <w:rPr>
          <w:b/>
          <w:bCs/>
          <w:color w:val="000000"/>
        </w:rPr>
      </w:pPr>
      <w:r w:rsidRPr="005263A0">
        <w:rPr>
          <w:rFonts w:ascii="Arial" w:hAnsi="Arial" w:cs="Arial"/>
          <w:b/>
          <w:bCs/>
          <w:color w:val="000000"/>
        </w:rPr>
        <w:lastRenderedPageBreak/>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245B4822" w14:textId="77777777" w:rsidR="0066467F" w:rsidRDefault="0066467F" w:rsidP="0066467F">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Style w:val="Tabelacomgrade"/>
        <w:tblW w:w="9781" w:type="dxa"/>
        <w:jc w:val="center"/>
        <w:tblLook w:val="04A0" w:firstRow="1" w:lastRow="0" w:firstColumn="1" w:lastColumn="0" w:noHBand="0" w:noVBand="1"/>
      </w:tblPr>
      <w:tblGrid>
        <w:gridCol w:w="790"/>
        <w:gridCol w:w="5036"/>
        <w:gridCol w:w="1336"/>
        <w:gridCol w:w="1136"/>
        <w:gridCol w:w="1483"/>
      </w:tblGrid>
      <w:tr w:rsidR="0066467F" w:rsidRPr="00494310" w14:paraId="7C834068" w14:textId="77777777" w:rsidTr="00D308C0">
        <w:trPr>
          <w:trHeight w:val="492"/>
          <w:jc w:val="center"/>
        </w:trPr>
        <w:tc>
          <w:tcPr>
            <w:tcW w:w="708" w:type="dxa"/>
            <w:hideMark/>
          </w:tcPr>
          <w:p w14:paraId="5CEB0476" w14:textId="77777777" w:rsidR="0066467F" w:rsidRPr="00BA497F" w:rsidRDefault="0066467F" w:rsidP="00D308C0">
            <w:pPr>
              <w:jc w:val="center"/>
              <w:rPr>
                <w:rFonts w:ascii="Arial" w:hAnsi="Arial" w:cs="Arial"/>
                <w:b/>
                <w:bCs/>
                <w:color w:val="000000"/>
                <w:sz w:val="24"/>
                <w:szCs w:val="24"/>
              </w:rPr>
            </w:pPr>
            <w:r w:rsidRPr="00BA497F">
              <w:rPr>
                <w:rFonts w:ascii="Arial" w:hAnsi="Arial" w:cs="Arial"/>
                <w:b/>
                <w:bCs/>
                <w:color w:val="000000"/>
                <w:sz w:val="24"/>
                <w:szCs w:val="24"/>
              </w:rPr>
              <w:t>ITEM</w:t>
            </w:r>
          </w:p>
        </w:tc>
        <w:tc>
          <w:tcPr>
            <w:tcW w:w="5118" w:type="dxa"/>
            <w:hideMark/>
          </w:tcPr>
          <w:p w14:paraId="3F170C7B" w14:textId="77777777" w:rsidR="0066467F" w:rsidRPr="00BA497F" w:rsidRDefault="0066467F" w:rsidP="00D308C0">
            <w:pPr>
              <w:jc w:val="center"/>
              <w:rPr>
                <w:rFonts w:ascii="Arial" w:hAnsi="Arial" w:cs="Arial"/>
                <w:b/>
                <w:bCs/>
                <w:color w:val="000000"/>
                <w:sz w:val="24"/>
                <w:szCs w:val="24"/>
              </w:rPr>
            </w:pPr>
            <w:r w:rsidRPr="00BA497F">
              <w:rPr>
                <w:rFonts w:ascii="Arial" w:hAnsi="Arial" w:cs="Arial"/>
                <w:b/>
                <w:bCs/>
                <w:color w:val="000000"/>
                <w:sz w:val="24"/>
                <w:szCs w:val="24"/>
              </w:rPr>
              <w:t>DESCRIÇÃO</w:t>
            </w:r>
          </w:p>
        </w:tc>
        <w:tc>
          <w:tcPr>
            <w:tcW w:w="1336" w:type="dxa"/>
            <w:hideMark/>
          </w:tcPr>
          <w:p w14:paraId="7246922A" w14:textId="77777777" w:rsidR="0066467F" w:rsidRPr="00BA497F" w:rsidRDefault="0066467F" w:rsidP="00D308C0">
            <w:pPr>
              <w:jc w:val="center"/>
              <w:rPr>
                <w:rFonts w:ascii="Arial" w:hAnsi="Arial" w:cs="Arial"/>
                <w:b/>
                <w:bCs/>
                <w:color w:val="000000"/>
                <w:sz w:val="24"/>
                <w:szCs w:val="24"/>
              </w:rPr>
            </w:pPr>
            <w:r w:rsidRPr="00BA497F">
              <w:rPr>
                <w:rFonts w:ascii="Arial" w:hAnsi="Arial" w:cs="Arial"/>
                <w:b/>
                <w:bCs/>
                <w:color w:val="000000"/>
                <w:sz w:val="24"/>
                <w:szCs w:val="24"/>
              </w:rPr>
              <w:t>MEDIANA VALOR UNIT.</w:t>
            </w:r>
          </w:p>
        </w:tc>
        <w:tc>
          <w:tcPr>
            <w:tcW w:w="1136" w:type="dxa"/>
            <w:hideMark/>
          </w:tcPr>
          <w:p w14:paraId="18623A0A" w14:textId="77777777" w:rsidR="0066467F" w:rsidRPr="00BA497F" w:rsidRDefault="0066467F" w:rsidP="00D308C0">
            <w:pPr>
              <w:jc w:val="center"/>
              <w:rPr>
                <w:rFonts w:ascii="Arial" w:hAnsi="Arial" w:cs="Arial"/>
                <w:b/>
                <w:bCs/>
                <w:color w:val="000000"/>
                <w:sz w:val="24"/>
                <w:szCs w:val="24"/>
              </w:rPr>
            </w:pPr>
            <w:r w:rsidRPr="00BA497F">
              <w:rPr>
                <w:rFonts w:ascii="Arial" w:hAnsi="Arial" w:cs="Arial"/>
                <w:b/>
                <w:bCs/>
                <w:color w:val="000000"/>
                <w:sz w:val="24"/>
                <w:szCs w:val="24"/>
              </w:rPr>
              <w:t>QUANT.</w:t>
            </w:r>
          </w:p>
        </w:tc>
        <w:tc>
          <w:tcPr>
            <w:tcW w:w="1483" w:type="dxa"/>
            <w:hideMark/>
          </w:tcPr>
          <w:p w14:paraId="0B5950F3" w14:textId="77777777" w:rsidR="0066467F" w:rsidRPr="00BA497F" w:rsidRDefault="0066467F" w:rsidP="00D308C0">
            <w:pPr>
              <w:jc w:val="center"/>
              <w:rPr>
                <w:rFonts w:ascii="Arial" w:hAnsi="Arial" w:cs="Arial"/>
                <w:b/>
                <w:bCs/>
                <w:color w:val="000000"/>
                <w:sz w:val="24"/>
                <w:szCs w:val="24"/>
              </w:rPr>
            </w:pPr>
            <w:r w:rsidRPr="00BA497F">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66467F" w:rsidRPr="00494310" w14:paraId="38E40DEC" w14:textId="77777777" w:rsidTr="00D308C0">
        <w:trPr>
          <w:trHeight w:val="1016"/>
          <w:jc w:val="center"/>
        </w:trPr>
        <w:tc>
          <w:tcPr>
            <w:tcW w:w="708" w:type="dxa"/>
            <w:hideMark/>
          </w:tcPr>
          <w:p w14:paraId="524AD695"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01</w:t>
            </w:r>
          </w:p>
        </w:tc>
        <w:tc>
          <w:tcPr>
            <w:tcW w:w="5118" w:type="dxa"/>
            <w:hideMark/>
          </w:tcPr>
          <w:p w14:paraId="1C16F543"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Headphone profissional, dobrável, over-ear, saída tipo P2, comprimento de no mínimo 02 metros, potência de saída de no mínimo 40mW.</w:t>
            </w:r>
          </w:p>
        </w:tc>
        <w:tc>
          <w:tcPr>
            <w:tcW w:w="1336" w:type="dxa"/>
            <w:noWrap/>
            <w:hideMark/>
          </w:tcPr>
          <w:p w14:paraId="37CBCABB"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R$ 107,18</w:t>
            </w:r>
          </w:p>
        </w:tc>
        <w:tc>
          <w:tcPr>
            <w:tcW w:w="1136" w:type="dxa"/>
            <w:hideMark/>
          </w:tcPr>
          <w:p w14:paraId="202D3509"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01 peça</w:t>
            </w:r>
          </w:p>
        </w:tc>
        <w:tc>
          <w:tcPr>
            <w:tcW w:w="1483" w:type="dxa"/>
            <w:noWrap/>
            <w:hideMark/>
          </w:tcPr>
          <w:p w14:paraId="01587097"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R$ 107,18</w:t>
            </w:r>
          </w:p>
        </w:tc>
      </w:tr>
      <w:tr w:rsidR="0066467F" w:rsidRPr="00494310" w14:paraId="7A464FC5" w14:textId="77777777" w:rsidTr="00D308C0">
        <w:trPr>
          <w:trHeight w:val="987"/>
          <w:jc w:val="center"/>
        </w:trPr>
        <w:tc>
          <w:tcPr>
            <w:tcW w:w="708" w:type="dxa"/>
            <w:hideMark/>
          </w:tcPr>
          <w:p w14:paraId="1FF6F200"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02</w:t>
            </w:r>
          </w:p>
        </w:tc>
        <w:tc>
          <w:tcPr>
            <w:tcW w:w="5118" w:type="dxa"/>
            <w:hideMark/>
          </w:tcPr>
          <w:p w14:paraId="5FAEB214"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Leitor e gravador de cartões com saída usb-c 3.0, compatibilidade com cartões SD, micro SD, Cfast e CompactFlash.</w:t>
            </w:r>
          </w:p>
        </w:tc>
        <w:tc>
          <w:tcPr>
            <w:tcW w:w="1336" w:type="dxa"/>
            <w:noWrap/>
            <w:hideMark/>
          </w:tcPr>
          <w:p w14:paraId="4BF29F6D"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R$ 155,98</w:t>
            </w:r>
          </w:p>
        </w:tc>
        <w:tc>
          <w:tcPr>
            <w:tcW w:w="1136" w:type="dxa"/>
            <w:hideMark/>
          </w:tcPr>
          <w:p w14:paraId="35DB0399"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01 peça</w:t>
            </w:r>
          </w:p>
        </w:tc>
        <w:tc>
          <w:tcPr>
            <w:tcW w:w="1483" w:type="dxa"/>
            <w:noWrap/>
            <w:hideMark/>
          </w:tcPr>
          <w:p w14:paraId="2E25C6BF"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R$ 155,98</w:t>
            </w:r>
          </w:p>
        </w:tc>
      </w:tr>
      <w:tr w:rsidR="0066467F" w:rsidRPr="00494310" w14:paraId="37427423" w14:textId="77777777" w:rsidTr="00D308C0">
        <w:trPr>
          <w:trHeight w:val="1271"/>
          <w:jc w:val="center"/>
        </w:trPr>
        <w:tc>
          <w:tcPr>
            <w:tcW w:w="708" w:type="dxa"/>
            <w:hideMark/>
          </w:tcPr>
          <w:p w14:paraId="766F3638"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03</w:t>
            </w:r>
          </w:p>
        </w:tc>
        <w:tc>
          <w:tcPr>
            <w:tcW w:w="5118" w:type="dxa"/>
            <w:hideMark/>
          </w:tcPr>
          <w:p w14:paraId="237FF3B6"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Kit com 2(dois) microfones de lapela para smarthphone, com entrada lighting, bluetooth, redução de ruído, bateria de no mínimo 50mAh, captação omnidirecional, cabo carregador e estojo de carregamento.</w:t>
            </w:r>
          </w:p>
        </w:tc>
        <w:tc>
          <w:tcPr>
            <w:tcW w:w="1336" w:type="dxa"/>
            <w:noWrap/>
            <w:hideMark/>
          </w:tcPr>
          <w:p w14:paraId="7EB56036"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R$ 404,75</w:t>
            </w:r>
          </w:p>
        </w:tc>
        <w:tc>
          <w:tcPr>
            <w:tcW w:w="1136" w:type="dxa"/>
            <w:hideMark/>
          </w:tcPr>
          <w:p w14:paraId="0F38E252"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02 kits</w:t>
            </w:r>
          </w:p>
        </w:tc>
        <w:tc>
          <w:tcPr>
            <w:tcW w:w="1483" w:type="dxa"/>
            <w:noWrap/>
            <w:hideMark/>
          </w:tcPr>
          <w:p w14:paraId="144F0A15"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R$ 809,50</w:t>
            </w:r>
          </w:p>
        </w:tc>
      </w:tr>
      <w:tr w:rsidR="0066467F" w:rsidRPr="00494310" w14:paraId="57D42F84" w14:textId="77777777" w:rsidTr="00D308C0">
        <w:trPr>
          <w:trHeight w:val="1118"/>
          <w:jc w:val="center"/>
        </w:trPr>
        <w:tc>
          <w:tcPr>
            <w:tcW w:w="708" w:type="dxa"/>
            <w:hideMark/>
          </w:tcPr>
          <w:p w14:paraId="0B6E3883"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04</w:t>
            </w:r>
          </w:p>
        </w:tc>
        <w:tc>
          <w:tcPr>
            <w:tcW w:w="5118" w:type="dxa"/>
            <w:hideMark/>
          </w:tcPr>
          <w:p w14:paraId="1E7AAC3E"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Microfones com fio, com haste tipo gooseneck, de mesa, condensador, cardioide, phanton power e à bateria, cor preta, saída XLR, com espuma, plug desligável do gooseneck, resposta de frequência 50-16000 Hz e botão liga e desliga de som.</w:t>
            </w:r>
          </w:p>
        </w:tc>
        <w:tc>
          <w:tcPr>
            <w:tcW w:w="1336" w:type="dxa"/>
            <w:noWrap/>
            <w:hideMark/>
          </w:tcPr>
          <w:p w14:paraId="632E9845"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R$ 292,00</w:t>
            </w:r>
          </w:p>
        </w:tc>
        <w:tc>
          <w:tcPr>
            <w:tcW w:w="1136" w:type="dxa"/>
            <w:hideMark/>
          </w:tcPr>
          <w:p w14:paraId="0D946F6D"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08 peças</w:t>
            </w:r>
          </w:p>
        </w:tc>
        <w:tc>
          <w:tcPr>
            <w:tcW w:w="1483" w:type="dxa"/>
            <w:noWrap/>
            <w:hideMark/>
          </w:tcPr>
          <w:p w14:paraId="128372B4"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R$ 2.336,00</w:t>
            </w:r>
          </w:p>
        </w:tc>
      </w:tr>
      <w:tr w:rsidR="0066467F" w:rsidRPr="00494310" w14:paraId="478F932D" w14:textId="77777777" w:rsidTr="00D308C0">
        <w:trPr>
          <w:trHeight w:val="851"/>
          <w:jc w:val="center"/>
        </w:trPr>
        <w:tc>
          <w:tcPr>
            <w:tcW w:w="708" w:type="dxa"/>
            <w:hideMark/>
          </w:tcPr>
          <w:p w14:paraId="022FC9C7"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05</w:t>
            </w:r>
          </w:p>
        </w:tc>
        <w:tc>
          <w:tcPr>
            <w:tcW w:w="5118" w:type="dxa"/>
            <w:hideMark/>
          </w:tcPr>
          <w:p w14:paraId="7E5C7D34"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SSD tipo externo, armazenamento de no mínimo 4TB, interface de conexão USB 3.0, com cabo.</w:t>
            </w:r>
          </w:p>
        </w:tc>
        <w:tc>
          <w:tcPr>
            <w:tcW w:w="1336" w:type="dxa"/>
            <w:noWrap/>
            <w:hideMark/>
          </w:tcPr>
          <w:p w14:paraId="3D3C30A6"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R$ 1.499,38</w:t>
            </w:r>
          </w:p>
        </w:tc>
        <w:tc>
          <w:tcPr>
            <w:tcW w:w="1136" w:type="dxa"/>
            <w:hideMark/>
          </w:tcPr>
          <w:p w14:paraId="49232B58"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01 peça</w:t>
            </w:r>
          </w:p>
        </w:tc>
        <w:tc>
          <w:tcPr>
            <w:tcW w:w="1483" w:type="dxa"/>
            <w:noWrap/>
            <w:hideMark/>
          </w:tcPr>
          <w:p w14:paraId="65429D0B"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R$ 1.499,38</w:t>
            </w:r>
          </w:p>
        </w:tc>
      </w:tr>
      <w:tr w:rsidR="0066467F" w:rsidRPr="00494310" w14:paraId="4065BA68" w14:textId="77777777" w:rsidTr="00D308C0">
        <w:trPr>
          <w:trHeight w:val="977"/>
          <w:jc w:val="center"/>
        </w:trPr>
        <w:tc>
          <w:tcPr>
            <w:tcW w:w="708" w:type="dxa"/>
            <w:hideMark/>
          </w:tcPr>
          <w:p w14:paraId="6A0DF991"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06</w:t>
            </w:r>
          </w:p>
        </w:tc>
        <w:tc>
          <w:tcPr>
            <w:tcW w:w="5118" w:type="dxa"/>
            <w:hideMark/>
          </w:tcPr>
          <w:p w14:paraId="352C0FCF"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 xml:space="preserve">Estabilizadores para Smartphone triaxial, dobrável e portátil, inversão rápida, bluetooth, tripé, cabo carregador, bateria de mais de 400mAh, capacidade de carga de até 500g, mínimo de 03 eixos. </w:t>
            </w:r>
          </w:p>
        </w:tc>
        <w:tc>
          <w:tcPr>
            <w:tcW w:w="1336" w:type="dxa"/>
            <w:noWrap/>
            <w:hideMark/>
          </w:tcPr>
          <w:p w14:paraId="766753C2"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R$ 899,00</w:t>
            </w:r>
          </w:p>
        </w:tc>
        <w:tc>
          <w:tcPr>
            <w:tcW w:w="1136" w:type="dxa"/>
            <w:hideMark/>
          </w:tcPr>
          <w:p w14:paraId="75053854"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02 peças</w:t>
            </w:r>
          </w:p>
        </w:tc>
        <w:tc>
          <w:tcPr>
            <w:tcW w:w="1483" w:type="dxa"/>
            <w:noWrap/>
            <w:hideMark/>
          </w:tcPr>
          <w:p w14:paraId="644EDC49"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R$ 1.798,00</w:t>
            </w:r>
          </w:p>
        </w:tc>
      </w:tr>
      <w:tr w:rsidR="0066467F" w:rsidRPr="00494310" w14:paraId="5E8E9658" w14:textId="77777777" w:rsidTr="00D308C0">
        <w:trPr>
          <w:trHeight w:val="693"/>
          <w:jc w:val="center"/>
        </w:trPr>
        <w:tc>
          <w:tcPr>
            <w:tcW w:w="8298" w:type="dxa"/>
            <w:gridSpan w:val="4"/>
          </w:tcPr>
          <w:p w14:paraId="19ACF21D" w14:textId="77777777" w:rsidR="0066467F" w:rsidRPr="00BA497F" w:rsidRDefault="0066467F" w:rsidP="00D308C0">
            <w:pPr>
              <w:jc w:val="center"/>
              <w:rPr>
                <w:rFonts w:ascii="Arial" w:hAnsi="Arial" w:cs="Arial"/>
                <w:b/>
                <w:bCs/>
                <w:color w:val="000000"/>
                <w:sz w:val="24"/>
                <w:szCs w:val="24"/>
              </w:rPr>
            </w:pPr>
            <w:r>
              <w:rPr>
                <w:rFonts w:ascii="Arial" w:hAnsi="Arial" w:cs="Arial"/>
                <w:b/>
                <w:bCs/>
                <w:color w:val="000000"/>
                <w:sz w:val="24"/>
                <w:szCs w:val="24"/>
              </w:rPr>
              <w:t>VALOR GLOBAL ESTIMADO</w:t>
            </w:r>
          </w:p>
        </w:tc>
        <w:tc>
          <w:tcPr>
            <w:tcW w:w="1483" w:type="dxa"/>
            <w:noWrap/>
          </w:tcPr>
          <w:p w14:paraId="1AD0FD35" w14:textId="77777777" w:rsidR="0066467F" w:rsidRPr="00BA497F" w:rsidRDefault="0066467F" w:rsidP="00D308C0">
            <w:pPr>
              <w:jc w:val="center"/>
              <w:rPr>
                <w:rFonts w:ascii="Arial" w:hAnsi="Arial" w:cs="Arial"/>
                <w:color w:val="000000"/>
                <w:sz w:val="24"/>
                <w:szCs w:val="24"/>
              </w:rPr>
            </w:pPr>
            <w:r w:rsidRPr="00BA497F">
              <w:rPr>
                <w:rFonts w:ascii="Arial" w:hAnsi="Arial" w:cs="Arial"/>
                <w:b/>
                <w:bCs/>
                <w:color w:val="000000"/>
                <w:sz w:val="24"/>
                <w:szCs w:val="24"/>
              </w:rPr>
              <w:t>R$ 6.706,04</w:t>
            </w:r>
          </w:p>
        </w:tc>
      </w:tr>
    </w:tbl>
    <w:p w14:paraId="1F2AA1BC" w14:textId="77777777" w:rsidR="0066467F" w:rsidRDefault="0066467F" w:rsidP="0066467F">
      <w:pPr>
        <w:pStyle w:val="Nivel2"/>
        <w:numPr>
          <w:ilvl w:val="0"/>
          <w:numId w:val="0"/>
        </w:numPr>
        <w:spacing w:before="0" w:after="0" w:line="360" w:lineRule="auto"/>
        <w:ind w:firstLine="708"/>
        <w:rPr>
          <w:rFonts w:ascii="Arial" w:hAnsi="Arial" w:cs="Arial"/>
          <w:color w:val="000000"/>
          <w:sz w:val="24"/>
          <w:szCs w:val="24"/>
        </w:rPr>
      </w:pPr>
    </w:p>
    <w:p w14:paraId="418B7520" w14:textId="77777777" w:rsidR="0066467F" w:rsidRPr="00790659" w:rsidRDefault="0066467F" w:rsidP="0066467F">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lastRenderedPageBreak/>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16"/>
    <w:p w14:paraId="1E191F93" w14:textId="77777777" w:rsidR="0066467F" w:rsidRPr="00790659" w:rsidRDefault="0066467F" w:rsidP="0066467F">
      <w:pPr>
        <w:pStyle w:val="Nivel2"/>
        <w:numPr>
          <w:ilvl w:val="0"/>
          <w:numId w:val="0"/>
        </w:numPr>
        <w:spacing w:before="0" w:after="0" w:line="360" w:lineRule="auto"/>
        <w:rPr>
          <w:rFonts w:ascii="Arial" w:eastAsia="Times New Roman" w:hAnsi="Arial" w:cs="Arial"/>
          <w:color w:val="000000" w:themeColor="text1"/>
          <w:sz w:val="24"/>
          <w:szCs w:val="24"/>
        </w:rPr>
      </w:pPr>
    </w:p>
    <w:p w14:paraId="44DD00CD" w14:textId="77777777" w:rsidR="0066467F" w:rsidRPr="00790659" w:rsidRDefault="0066467F" w:rsidP="0066467F">
      <w:pPr>
        <w:pStyle w:val="Nivel10"/>
        <w:numPr>
          <w:ilvl w:val="0"/>
          <w:numId w:val="90"/>
        </w:numPr>
        <w:spacing w:before="0" w:after="0" w:line="360" w:lineRule="auto"/>
        <w:ind w:left="0" w:firstLine="0"/>
        <w:rPr>
          <w:sz w:val="24"/>
          <w:szCs w:val="24"/>
        </w:rPr>
      </w:pPr>
      <w:r w:rsidRPr="00790659">
        <w:rPr>
          <w:sz w:val="24"/>
          <w:szCs w:val="24"/>
        </w:rPr>
        <w:t xml:space="preserve">DOTAÇÃO ORÇAMENTÁRIA </w:t>
      </w:r>
    </w:p>
    <w:p w14:paraId="6D748D5D" w14:textId="77777777" w:rsidR="0066467F" w:rsidRPr="00790659" w:rsidRDefault="0066467F" w:rsidP="0066467F">
      <w:pPr>
        <w:spacing w:line="360" w:lineRule="auto"/>
        <w:rPr>
          <w:sz w:val="24"/>
          <w:szCs w:val="24"/>
        </w:rPr>
      </w:pPr>
    </w:p>
    <w:p w14:paraId="2B602145" w14:textId="77777777" w:rsidR="0066467F" w:rsidRDefault="0066467F" w:rsidP="0066467F">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21E930E8" w14:textId="77777777" w:rsidR="0066467F" w:rsidRDefault="0066467F" w:rsidP="0066467F">
      <w:pPr>
        <w:spacing w:line="360" w:lineRule="auto"/>
        <w:ind w:firstLine="708"/>
        <w:contextualSpacing/>
        <w:jc w:val="both"/>
        <w:rPr>
          <w:sz w:val="24"/>
          <w:szCs w:val="24"/>
        </w:rPr>
      </w:pPr>
    </w:p>
    <w:p w14:paraId="0A05E9C9" w14:textId="77777777" w:rsidR="0066467F" w:rsidRDefault="0066467F" w:rsidP="0066467F">
      <w:pPr>
        <w:pStyle w:val="PargrafodaLista"/>
        <w:spacing w:after="0" w:line="360" w:lineRule="auto"/>
        <w:ind w:left="0"/>
        <w:contextualSpacing/>
        <w:jc w:val="both"/>
        <w:rPr>
          <w:rFonts w:ascii="Arial" w:hAnsi="Arial" w:cs="Arial"/>
          <w:sz w:val="24"/>
          <w:szCs w:val="24"/>
        </w:rPr>
      </w:pPr>
      <w:r w:rsidRPr="00790659">
        <w:rPr>
          <w:rFonts w:ascii="Arial" w:hAnsi="Arial" w:cs="Arial"/>
          <w:sz w:val="24"/>
          <w:szCs w:val="24"/>
        </w:rPr>
        <w:t>A contratação será atendida pela</w:t>
      </w:r>
      <w:r>
        <w:rPr>
          <w:rFonts w:ascii="Arial" w:hAnsi="Arial" w:cs="Arial"/>
          <w:sz w:val="24"/>
          <w:szCs w:val="24"/>
        </w:rPr>
        <w:t>s</w:t>
      </w:r>
      <w:r w:rsidRPr="00790659">
        <w:rPr>
          <w:rFonts w:ascii="Arial" w:hAnsi="Arial" w:cs="Arial"/>
          <w:sz w:val="24"/>
          <w:szCs w:val="24"/>
        </w:rPr>
        <w:t xml:space="preserve"> seguinte</w:t>
      </w:r>
      <w:r>
        <w:rPr>
          <w:rFonts w:ascii="Arial" w:hAnsi="Arial" w:cs="Arial"/>
          <w:sz w:val="24"/>
          <w:szCs w:val="24"/>
        </w:rPr>
        <w:t>s</w:t>
      </w:r>
      <w:r w:rsidRPr="00790659">
        <w:rPr>
          <w:rFonts w:ascii="Arial" w:hAnsi="Arial" w:cs="Arial"/>
          <w:sz w:val="24"/>
          <w:szCs w:val="24"/>
        </w:rPr>
        <w:t xml:space="preserve"> dotaç</w:t>
      </w:r>
      <w:r>
        <w:rPr>
          <w:rFonts w:ascii="Arial" w:hAnsi="Arial" w:cs="Arial"/>
          <w:sz w:val="24"/>
          <w:szCs w:val="24"/>
        </w:rPr>
        <w:t>ões</w:t>
      </w:r>
      <w:r w:rsidRPr="00ED4DBB">
        <w:t xml:space="preserve"> </w:t>
      </w:r>
      <w:r w:rsidRPr="00ED4DBB">
        <w:rPr>
          <w:rFonts w:ascii="Arial" w:hAnsi="Arial" w:cs="Arial"/>
          <w:sz w:val="24"/>
          <w:szCs w:val="24"/>
        </w:rPr>
        <w:t>A contratação será atendida pela</w:t>
      </w:r>
      <w:r>
        <w:rPr>
          <w:rFonts w:ascii="Arial" w:hAnsi="Arial" w:cs="Arial"/>
          <w:sz w:val="24"/>
          <w:szCs w:val="24"/>
        </w:rPr>
        <w:t>s</w:t>
      </w:r>
      <w:r w:rsidRPr="00ED4DBB">
        <w:rPr>
          <w:rFonts w:ascii="Arial" w:hAnsi="Arial" w:cs="Arial"/>
          <w:sz w:val="24"/>
          <w:szCs w:val="24"/>
        </w:rPr>
        <w:t xml:space="preserve"> seguinte</w:t>
      </w:r>
      <w:r>
        <w:rPr>
          <w:rFonts w:ascii="Arial" w:hAnsi="Arial" w:cs="Arial"/>
          <w:sz w:val="24"/>
          <w:szCs w:val="24"/>
        </w:rPr>
        <w:t>s</w:t>
      </w:r>
      <w:r w:rsidRPr="00ED4DBB">
        <w:rPr>
          <w:rFonts w:ascii="Arial" w:hAnsi="Arial" w:cs="Arial"/>
          <w:sz w:val="24"/>
          <w:szCs w:val="24"/>
        </w:rPr>
        <w:t xml:space="preserve"> dotaç</w:t>
      </w:r>
      <w:r>
        <w:rPr>
          <w:rFonts w:ascii="Arial" w:hAnsi="Arial" w:cs="Arial"/>
          <w:sz w:val="24"/>
          <w:szCs w:val="24"/>
        </w:rPr>
        <w:t>ões</w:t>
      </w:r>
      <w:r w:rsidRPr="00ED4DBB">
        <w:rPr>
          <w:rFonts w:ascii="Arial" w:hAnsi="Arial" w:cs="Arial"/>
          <w:sz w:val="24"/>
          <w:szCs w:val="24"/>
        </w:rPr>
        <w:t xml:space="preserve">: </w:t>
      </w:r>
      <w:r>
        <w:rPr>
          <w:rFonts w:ascii="Arial" w:hAnsi="Arial" w:cs="Arial"/>
          <w:sz w:val="24"/>
          <w:szCs w:val="24"/>
        </w:rPr>
        <w:t>3.3.90.30.29 – Material de Consumo – Material para Áudio, Vídeo e Foto. Ficha 16; 4.4.90.52.33 – Equipamentos e Material Permanente – Equipamentos para Áudio, Vídeo e Foto.</w:t>
      </w:r>
    </w:p>
    <w:p w14:paraId="1FE66BA9" w14:textId="77777777" w:rsidR="0066467F" w:rsidRPr="00790659" w:rsidRDefault="0066467F" w:rsidP="0066467F">
      <w:pPr>
        <w:pStyle w:val="PargrafodaLista"/>
        <w:spacing w:after="0" w:line="360" w:lineRule="auto"/>
        <w:ind w:left="0"/>
        <w:contextualSpacing/>
        <w:jc w:val="both"/>
        <w:rPr>
          <w:sz w:val="24"/>
          <w:szCs w:val="24"/>
        </w:rPr>
      </w:pPr>
    </w:p>
    <w:p w14:paraId="65BCE93D" w14:textId="77777777" w:rsidR="0066467F" w:rsidRDefault="0066467F" w:rsidP="0066467F">
      <w:pPr>
        <w:pStyle w:val="Nivel10"/>
        <w:numPr>
          <w:ilvl w:val="0"/>
          <w:numId w:val="90"/>
        </w:numPr>
        <w:spacing w:before="0" w:after="0" w:line="360" w:lineRule="auto"/>
        <w:ind w:left="0" w:firstLine="0"/>
        <w:rPr>
          <w:sz w:val="24"/>
          <w:szCs w:val="24"/>
        </w:rPr>
      </w:pPr>
      <w:r>
        <w:rPr>
          <w:sz w:val="24"/>
          <w:szCs w:val="24"/>
        </w:rPr>
        <w:t xml:space="preserve">JUSTIFICATIVA </w:t>
      </w:r>
    </w:p>
    <w:p w14:paraId="1B4CC7DE" w14:textId="77777777" w:rsidR="0066467F" w:rsidRPr="00371409" w:rsidRDefault="0066467F" w:rsidP="0066467F">
      <w:pPr>
        <w:spacing w:line="360" w:lineRule="auto"/>
        <w:ind w:firstLine="720"/>
        <w:jc w:val="both"/>
        <w:rPr>
          <w:rFonts w:eastAsia="Times New Roman"/>
          <w:sz w:val="24"/>
          <w:szCs w:val="24"/>
        </w:rPr>
      </w:pPr>
      <w:r w:rsidRPr="00371409">
        <w:rPr>
          <w:rFonts w:eastAsia="Times New Roman"/>
          <w:sz w:val="24"/>
          <w:szCs w:val="24"/>
        </w:rPr>
        <w:t>A presente contratação visa atender às necessidades da Secretaria de Imprensa da Câmara Municipal de Extrema, garantindo a adequada estrutura de captação, gravação, edição e armazenamento de conteúdos audiovisuais e sonoros produzidos no âmbito institucional.</w:t>
      </w:r>
      <w:r>
        <w:rPr>
          <w:rFonts w:eastAsia="Times New Roman"/>
          <w:sz w:val="24"/>
          <w:szCs w:val="24"/>
        </w:rPr>
        <w:t xml:space="preserve"> </w:t>
      </w:r>
      <w:r w:rsidRPr="00371409">
        <w:rPr>
          <w:rFonts w:eastAsia="Times New Roman"/>
          <w:sz w:val="24"/>
          <w:szCs w:val="24"/>
        </w:rPr>
        <w:t>Com o objetivo de aprimorar a comunicação pública, promover a transparência dos atos legislativos e oferecer à população conteúdos de qualidade técnica compatível com as melhores práticas do setor, faz-se necessária a aquisição dos seguintes equipamentos: headphone profissional, leitor de cartões, kits de microfones de lapela, microfones de mesa tipo gooseneck, unidade de armazenamento externo (SSD) e estabilizadores triaxiais para smartphones.</w:t>
      </w:r>
    </w:p>
    <w:p w14:paraId="6B9C490B" w14:textId="77777777" w:rsidR="0066467F" w:rsidRPr="00371409" w:rsidRDefault="0066467F" w:rsidP="0066467F">
      <w:pPr>
        <w:spacing w:line="360" w:lineRule="auto"/>
        <w:ind w:left="709"/>
        <w:jc w:val="both"/>
        <w:rPr>
          <w:rFonts w:eastAsia="Times New Roman"/>
          <w:sz w:val="24"/>
          <w:szCs w:val="24"/>
        </w:rPr>
      </w:pPr>
      <w:r w:rsidRPr="00371409">
        <w:rPr>
          <w:rFonts w:eastAsia="Times New Roman"/>
          <w:sz w:val="24"/>
          <w:szCs w:val="24"/>
        </w:rPr>
        <w:t>Cada item requerido possui especificações técnicas que visam assegurar:</w:t>
      </w:r>
    </w:p>
    <w:p w14:paraId="65AB0A14" w14:textId="77777777" w:rsidR="0066467F" w:rsidRPr="00371409" w:rsidRDefault="0066467F" w:rsidP="0066467F">
      <w:pPr>
        <w:numPr>
          <w:ilvl w:val="0"/>
          <w:numId w:val="110"/>
        </w:numPr>
        <w:tabs>
          <w:tab w:val="clear" w:pos="720"/>
          <w:tab w:val="num" w:pos="426"/>
        </w:tabs>
        <w:spacing w:line="360" w:lineRule="auto"/>
        <w:ind w:left="0" w:firstLine="0"/>
        <w:jc w:val="both"/>
        <w:rPr>
          <w:rFonts w:eastAsia="Times New Roman"/>
          <w:sz w:val="24"/>
          <w:szCs w:val="24"/>
        </w:rPr>
      </w:pPr>
      <w:r w:rsidRPr="00371409">
        <w:rPr>
          <w:rFonts w:eastAsia="Times New Roman"/>
          <w:b/>
          <w:bCs/>
          <w:sz w:val="24"/>
          <w:szCs w:val="24"/>
        </w:rPr>
        <w:t>Alto desempenho e precisão sonora</w:t>
      </w:r>
      <w:r w:rsidRPr="00371409">
        <w:rPr>
          <w:rFonts w:eastAsia="Times New Roman"/>
          <w:sz w:val="24"/>
          <w:szCs w:val="24"/>
        </w:rPr>
        <w:t xml:space="preserve"> na edição e monitoramento de áudios (headphone);</w:t>
      </w:r>
    </w:p>
    <w:p w14:paraId="6DAE8E6F" w14:textId="77777777" w:rsidR="0066467F" w:rsidRPr="00371409" w:rsidRDefault="0066467F" w:rsidP="0066467F">
      <w:pPr>
        <w:numPr>
          <w:ilvl w:val="0"/>
          <w:numId w:val="110"/>
        </w:numPr>
        <w:tabs>
          <w:tab w:val="clear" w:pos="720"/>
          <w:tab w:val="num" w:pos="426"/>
        </w:tabs>
        <w:spacing w:line="360" w:lineRule="auto"/>
        <w:ind w:left="0" w:firstLine="0"/>
        <w:jc w:val="both"/>
        <w:rPr>
          <w:rFonts w:eastAsia="Times New Roman"/>
          <w:sz w:val="24"/>
          <w:szCs w:val="24"/>
        </w:rPr>
      </w:pPr>
      <w:r w:rsidRPr="00371409">
        <w:rPr>
          <w:rFonts w:eastAsia="Times New Roman"/>
          <w:b/>
          <w:bCs/>
          <w:sz w:val="24"/>
          <w:szCs w:val="24"/>
        </w:rPr>
        <w:t>Agilidade e compatibilidade</w:t>
      </w:r>
      <w:r w:rsidRPr="00371409">
        <w:rPr>
          <w:rFonts w:eastAsia="Times New Roman"/>
          <w:sz w:val="24"/>
          <w:szCs w:val="24"/>
        </w:rPr>
        <w:t xml:space="preserve"> na transferência de arquivos multimídia (leitor de cartões);</w:t>
      </w:r>
    </w:p>
    <w:p w14:paraId="5C9B2B1D" w14:textId="77777777" w:rsidR="0066467F" w:rsidRPr="00371409" w:rsidRDefault="0066467F" w:rsidP="0066467F">
      <w:pPr>
        <w:numPr>
          <w:ilvl w:val="0"/>
          <w:numId w:val="110"/>
        </w:numPr>
        <w:tabs>
          <w:tab w:val="clear" w:pos="720"/>
          <w:tab w:val="num" w:pos="426"/>
        </w:tabs>
        <w:spacing w:line="360" w:lineRule="auto"/>
        <w:ind w:left="0" w:firstLine="0"/>
        <w:jc w:val="both"/>
        <w:rPr>
          <w:rFonts w:eastAsia="Times New Roman"/>
          <w:sz w:val="24"/>
          <w:szCs w:val="24"/>
        </w:rPr>
      </w:pPr>
      <w:r w:rsidRPr="00371409">
        <w:rPr>
          <w:rFonts w:eastAsia="Times New Roman"/>
          <w:b/>
          <w:bCs/>
          <w:sz w:val="24"/>
          <w:szCs w:val="24"/>
        </w:rPr>
        <w:t>Mobilidade, qualidade e praticidade</w:t>
      </w:r>
      <w:r w:rsidRPr="00371409">
        <w:rPr>
          <w:rFonts w:eastAsia="Times New Roman"/>
          <w:sz w:val="24"/>
          <w:szCs w:val="24"/>
        </w:rPr>
        <w:t xml:space="preserve"> na gravação de entrevistas e coberturas externas (kits de lapela bluetooth);</w:t>
      </w:r>
    </w:p>
    <w:p w14:paraId="47D1DBDD" w14:textId="77777777" w:rsidR="0066467F" w:rsidRPr="00371409" w:rsidRDefault="0066467F" w:rsidP="0066467F">
      <w:pPr>
        <w:numPr>
          <w:ilvl w:val="0"/>
          <w:numId w:val="110"/>
        </w:numPr>
        <w:tabs>
          <w:tab w:val="clear" w:pos="720"/>
          <w:tab w:val="num" w:pos="426"/>
        </w:tabs>
        <w:spacing w:line="360" w:lineRule="auto"/>
        <w:ind w:left="0" w:firstLine="0"/>
        <w:jc w:val="both"/>
        <w:rPr>
          <w:rFonts w:eastAsia="Times New Roman"/>
          <w:sz w:val="24"/>
          <w:szCs w:val="24"/>
        </w:rPr>
      </w:pPr>
      <w:r w:rsidRPr="00371409">
        <w:rPr>
          <w:rFonts w:eastAsia="Times New Roman"/>
          <w:b/>
          <w:bCs/>
          <w:sz w:val="24"/>
          <w:szCs w:val="24"/>
        </w:rPr>
        <w:lastRenderedPageBreak/>
        <w:t>Captação profissional e confiável</w:t>
      </w:r>
      <w:r w:rsidRPr="00371409">
        <w:rPr>
          <w:rFonts w:eastAsia="Times New Roman"/>
          <w:sz w:val="24"/>
          <w:szCs w:val="24"/>
        </w:rPr>
        <w:t xml:space="preserve"> de áudio em eventos, plenárias e audiências públicas (microfones gooseneck);</w:t>
      </w:r>
    </w:p>
    <w:p w14:paraId="58EC8F71" w14:textId="77777777" w:rsidR="0066467F" w:rsidRPr="00371409" w:rsidRDefault="0066467F" w:rsidP="0066467F">
      <w:pPr>
        <w:numPr>
          <w:ilvl w:val="0"/>
          <w:numId w:val="110"/>
        </w:numPr>
        <w:tabs>
          <w:tab w:val="clear" w:pos="720"/>
          <w:tab w:val="num" w:pos="426"/>
        </w:tabs>
        <w:spacing w:line="360" w:lineRule="auto"/>
        <w:ind w:left="0" w:firstLine="0"/>
        <w:jc w:val="both"/>
        <w:rPr>
          <w:rFonts w:eastAsia="Times New Roman"/>
          <w:sz w:val="24"/>
          <w:szCs w:val="24"/>
        </w:rPr>
      </w:pPr>
      <w:r w:rsidRPr="00371409">
        <w:rPr>
          <w:rFonts w:eastAsia="Times New Roman"/>
          <w:b/>
          <w:bCs/>
          <w:sz w:val="24"/>
          <w:szCs w:val="24"/>
        </w:rPr>
        <w:t>Segurança no armazenamento</w:t>
      </w:r>
      <w:r w:rsidRPr="00371409">
        <w:rPr>
          <w:rFonts w:eastAsia="Times New Roman"/>
          <w:sz w:val="24"/>
          <w:szCs w:val="24"/>
        </w:rPr>
        <w:t xml:space="preserve"> de grandes volumes de dados, preservando o acervo institucional (SSD externo);</w:t>
      </w:r>
    </w:p>
    <w:p w14:paraId="0647B9F2" w14:textId="77777777" w:rsidR="0066467F" w:rsidRPr="00371409" w:rsidRDefault="0066467F" w:rsidP="0066467F">
      <w:pPr>
        <w:numPr>
          <w:ilvl w:val="0"/>
          <w:numId w:val="110"/>
        </w:numPr>
        <w:tabs>
          <w:tab w:val="clear" w:pos="720"/>
          <w:tab w:val="num" w:pos="426"/>
        </w:tabs>
        <w:spacing w:line="360" w:lineRule="auto"/>
        <w:ind w:left="0" w:firstLine="0"/>
        <w:jc w:val="both"/>
        <w:rPr>
          <w:rFonts w:eastAsia="Times New Roman"/>
          <w:sz w:val="24"/>
          <w:szCs w:val="24"/>
        </w:rPr>
      </w:pPr>
      <w:r w:rsidRPr="00371409">
        <w:rPr>
          <w:rFonts w:eastAsia="Times New Roman"/>
          <w:b/>
          <w:bCs/>
          <w:sz w:val="24"/>
          <w:szCs w:val="24"/>
        </w:rPr>
        <w:t>Estabilidade e qualidade de imagem</w:t>
      </w:r>
      <w:r w:rsidRPr="00371409">
        <w:rPr>
          <w:rFonts w:eastAsia="Times New Roman"/>
          <w:sz w:val="24"/>
          <w:szCs w:val="24"/>
        </w:rPr>
        <w:t xml:space="preserve"> nas gravações em movimento, com acabamento profissional (estabilizadores triaxiais).</w:t>
      </w:r>
    </w:p>
    <w:p w14:paraId="08B52EDE" w14:textId="77777777" w:rsidR="0066467F" w:rsidRPr="00371409" w:rsidRDefault="0066467F" w:rsidP="0066467F">
      <w:pPr>
        <w:spacing w:line="360" w:lineRule="auto"/>
        <w:ind w:firstLine="720"/>
        <w:jc w:val="both"/>
        <w:rPr>
          <w:rFonts w:eastAsia="Times New Roman"/>
          <w:sz w:val="24"/>
          <w:szCs w:val="24"/>
        </w:rPr>
      </w:pPr>
      <w:r w:rsidRPr="00371409">
        <w:rPr>
          <w:rFonts w:eastAsia="Times New Roman"/>
          <w:sz w:val="24"/>
          <w:szCs w:val="24"/>
        </w:rPr>
        <w:t>A utilização desses equipamentos contribuirá significativamente para elevar o padrão técnico dos materiais produzidos pela Secretaria de Imprensa, melhorando a qualidade das transmissões oficiais, das reportagens institucionais e das publicações em mídias digitais.</w:t>
      </w:r>
    </w:p>
    <w:p w14:paraId="29D3A5BC" w14:textId="77777777" w:rsidR="0066467F" w:rsidRPr="00371409" w:rsidRDefault="0066467F" w:rsidP="0066467F">
      <w:pPr>
        <w:spacing w:line="360" w:lineRule="auto"/>
        <w:ind w:firstLine="720"/>
        <w:jc w:val="both"/>
        <w:rPr>
          <w:rFonts w:eastAsia="Times New Roman"/>
          <w:sz w:val="24"/>
          <w:szCs w:val="24"/>
        </w:rPr>
      </w:pPr>
      <w:r w:rsidRPr="00371409">
        <w:rPr>
          <w:rFonts w:eastAsia="Times New Roman"/>
          <w:sz w:val="24"/>
          <w:szCs w:val="24"/>
        </w:rPr>
        <w:t>Além disso, a modernização dos recursos técnicos possibilita maior eficiência nas rotinas de trabalho, reduz falhas operacionais, garante a preservação da memória institucional e amplia a acessibilidade das informações legislativas à população.</w:t>
      </w:r>
    </w:p>
    <w:p w14:paraId="3789E1C8" w14:textId="77777777" w:rsidR="0066467F" w:rsidRPr="00371409" w:rsidRDefault="0066467F" w:rsidP="0066467F">
      <w:pPr>
        <w:spacing w:line="360" w:lineRule="auto"/>
        <w:jc w:val="both"/>
        <w:rPr>
          <w:rFonts w:eastAsia="Times New Roman"/>
          <w:sz w:val="24"/>
          <w:szCs w:val="24"/>
        </w:rPr>
      </w:pPr>
      <w:r w:rsidRPr="00371409">
        <w:rPr>
          <w:rFonts w:eastAsia="Times New Roman"/>
          <w:sz w:val="24"/>
          <w:szCs w:val="24"/>
        </w:rPr>
        <w:t>Dessa forma, a aquisição proposta é tecnicamente necessária e plenamente justificada para assegurar a continuidade, a inovação e a excelência das atividades de comunicação da Câmara Municipal de Extrema.</w:t>
      </w:r>
    </w:p>
    <w:p w14:paraId="3FA7903F" w14:textId="77777777" w:rsidR="0066467F" w:rsidRPr="00481FC9" w:rsidRDefault="0066467F" w:rsidP="0066467F">
      <w:pPr>
        <w:spacing w:line="360" w:lineRule="auto"/>
        <w:ind w:firstLine="720"/>
        <w:jc w:val="both"/>
        <w:rPr>
          <w:rFonts w:eastAsia="Times New Roman"/>
          <w:sz w:val="24"/>
          <w:szCs w:val="24"/>
        </w:rPr>
      </w:pPr>
      <w:r w:rsidRPr="00481FC9">
        <w:rPr>
          <w:rFonts w:eastAsia="Times New Roman"/>
          <w:sz w:val="24"/>
          <w:szCs w:val="24"/>
        </w:rPr>
        <w:t>A contratação dos equipamentos descritos revela-se economicamente justificada, pois permitirá a otimização dos recursos públicos investidos na modernização da estrutura de comunicação da Câmara Municipal de Extrema, reduzindo custos futuros com manutenções corretivas, retrabalho de produção de conteúdo e necessidade de locação de equipamentos para eventos institucionais.</w:t>
      </w:r>
    </w:p>
    <w:p w14:paraId="1A558B85" w14:textId="77777777" w:rsidR="0066467F" w:rsidRDefault="0066467F" w:rsidP="0066467F">
      <w:pPr>
        <w:spacing w:line="360" w:lineRule="auto"/>
        <w:ind w:firstLine="720"/>
        <w:jc w:val="both"/>
        <w:rPr>
          <w:rFonts w:eastAsia="Times New Roman"/>
          <w:sz w:val="24"/>
          <w:szCs w:val="24"/>
        </w:rPr>
      </w:pPr>
      <w:r w:rsidRPr="00481FC9">
        <w:rPr>
          <w:rFonts w:eastAsia="Times New Roman"/>
          <w:sz w:val="24"/>
          <w:szCs w:val="24"/>
        </w:rPr>
        <w:t>Ao adquirir dispositivos de alta durabilidade, compatíveis com as tecnologias mais atuais e dotados de garantia, a Administração Pública assegura maior eficiência operacional, prolonga a vida útil dos bens adquiridos e evita gastos recorrentes com substituições ou reparos prematuros.</w:t>
      </w:r>
      <w:r>
        <w:rPr>
          <w:rFonts w:eastAsia="Times New Roman"/>
          <w:sz w:val="24"/>
          <w:szCs w:val="24"/>
        </w:rPr>
        <w:t xml:space="preserve"> </w:t>
      </w:r>
      <w:r w:rsidRPr="00481FC9">
        <w:rPr>
          <w:rFonts w:eastAsia="Times New Roman"/>
          <w:sz w:val="24"/>
          <w:szCs w:val="24"/>
        </w:rPr>
        <w:t>Ademais, a utilização de recursos próprios para aquisição definitiva dos equipamentos representa uma solução mais vantajosa em comparação à contratação contínua de serviços terceirizados para gravação, edição e transmissão de eventos, o que, ao longo do tempo, resultaria em custos significativamente superior.</w:t>
      </w:r>
      <w:r>
        <w:rPr>
          <w:rFonts w:eastAsia="Times New Roman"/>
          <w:sz w:val="24"/>
          <w:szCs w:val="24"/>
        </w:rPr>
        <w:t xml:space="preserve"> </w:t>
      </w:r>
      <w:r w:rsidRPr="00481FC9">
        <w:rPr>
          <w:rFonts w:eastAsia="Times New Roman"/>
          <w:sz w:val="24"/>
          <w:szCs w:val="24"/>
        </w:rPr>
        <w:t xml:space="preserve">Portanto, a contratação proposta, além de necessária para o atendimento das demandas institucionais, é economicamente racional, </w:t>
      </w:r>
      <w:r w:rsidRPr="00481FC9">
        <w:rPr>
          <w:rFonts w:eastAsia="Times New Roman"/>
          <w:sz w:val="24"/>
          <w:szCs w:val="24"/>
        </w:rPr>
        <w:lastRenderedPageBreak/>
        <w:t>promovendo a boa gestão dos recursos públicos e garantindo maior retorno em benefício da coletividade.</w:t>
      </w:r>
    </w:p>
    <w:p w14:paraId="5ED61D7E" w14:textId="77777777" w:rsidR="0066467F" w:rsidRPr="00E97B14" w:rsidRDefault="0066467F" w:rsidP="0066467F">
      <w:pPr>
        <w:spacing w:line="360" w:lineRule="auto"/>
        <w:ind w:firstLine="720"/>
        <w:jc w:val="both"/>
        <w:rPr>
          <w:bCs/>
          <w:sz w:val="24"/>
          <w:szCs w:val="24"/>
        </w:rPr>
      </w:pPr>
      <w:r w:rsidRPr="00371409">
        <w:rPr>
          <w:bCs/>
          <w:sz w:val="24"/>
          <w:szCs w:val="24"/>
        </w:rPr>
        <w:t>A contratação dos equipamentos descritos atende diretamente ao interesse público, pois visa aprimorar a comunicação institucional da Câmara Municipal de Extrema, garantindo maior transparência dos atos legislativos, melhorando a qualidade das transmissões de sessões, audiências e eventos públicos, além de ampliar o acesso da população às informações de interesse coletivo. A modernização dos recursos técnicos permitirá uma comunicação mais eficiente, clara e acessível para todos os cidadãos, fortalecendo os princípios da publicidade e da eficiência na administração pública, em conformidade com os preceitos constitucionais.</w:t>
      </w:r>
    </w:p>
    <w:p w14:paraId="5736631B" w14:textId="77777777" w:rsidR="0066467F" w:rsidRDefault="0066467F" w:rsidP="0066467F">
      <w:pPr>
        <w:spacing w:line="360" w:lineRule="auto"/>
        <w:ind w:firstLine="720"/>
        <w:jc w:val="both"/>
        <w:rPr>
          <w:bCs/>
          <w:sz w:val="24"/>
          <w:szCs w:val="24"/>
        </w:rPr>
      </w:pPr>
      <w:r w:rsidRPr="00E97B14">
        <w:rPr>
          <w:bCs/>
          <w:sz w:val="24"/>
          <w:szCs w:val="24"/>
        </w:rPr>
        <w:t>A aquisição desses itens é imprescindível para a modernização e a eficiência das atividades de comunicação da Câmara Municipal de Extrema, garantindo a produção de conteúdos de alta qualidade, promovendo transparência, ampliando o alcance das ações institucionais e fortalecendo a interação com a população.</w:t>
      </w:r>
    </w:p>
    <w:p w14:paraId="5C84F812" w14:textId="77777777" w:rsidR="0066467F" w:rsidRDefault="0066467F" w:rsidP="0066467F">
      <w:pPr>
        <w:spacing w:line="360" w:lineRule="auto"/>
        <w:ind w:firstLine="720"/>
        <w:jc w:val="both"/>
        <w:rPr>
          <w:sz w:val="24"/>
          <w:szCs w:val="24"/>
        </w:rPr>
      </w:pPr>
    </w:p>
    <w:p w14:paraId="742DAEA4" w14:textId="77777777" w:rsidR="0066467F" w:rsidRDefault="0066467F" w:rsidP="0066467F">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1791BD32" w14:textId="77777777" w:rsidR="0066467F" w:rsidRDefault="0066467F" w:rsidP="0066467F">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28</w:t>
      </w:r>
      <w:r w:rsidRPr="00790659">
        <w:rPr>
          <w:rFonts w:ascii="Arial" w:hAnsi="Arial" w:cs="Arial"/>
          <w:sz w:val="24"/>
          <w:szCs w:val="24"/>
        </w:rPr>
        <w:t xml:space="preserve"> de </w:t>
      </w:r>
      <w:r>
        <w:rPr>
          <w:rFonts w:ascii="Arial" w:hAnsi="Arial" w:cs="Arial"/>
          <w:sz w:val="24"/>
          <w:szCs w:val="24"/>
        </w:rPr>
        <w:t>maio</w:t>
      </w:r>
      <w:r w:rsidRPr="00790659">
        <w:rPr>
          <w:rFonts w:ascii="Arial" w:hAnsi="Arial" w:cs="Arial"/>
          <w:sz w:val="24"/>
          <w:szCs w:val="24"/>
        </w:rPr>
        <w:t xml:space="preserve"> de 2025.</w:t>
      </w:r>
    </w:p>
    <w:p w14:paraId="4D13E521" w14:textId="77777777" w:rsidR="0066467F" w:rsidRPr="00790659" w:rsidRDefault="0066467F" w:rsidP="0066467F">
      <w:pPr>
        <w:pStyle w:val="PargrafodaLista"/>
        <w:ind w:left="0"/>
        <w:jc w:val="both"/>
        <w:rPr>
          <w:rFonts w:ascii="Arial" w:hAnsi="Arial" w:cs="Arial"/>
          <w:sz w:val="24"/>
          <w:szCs w:val="24"/>
        </w:rPr>
      </w:pPr>
    </w:p>
    <w:p w14:paraId="0F4A0526" w14:textId="77777777" w:rsidR="0066467F" w:rsidRPr="00790659" w:rsidRDefault="0066467F" w:rsidP="0066467F">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25B43456" w14:textId="77777777" w:rsidR="0066467F" w:rsidRPr="00790659" w:rsidRDefault="0066467F" w:rsidP="0066467F">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0D487D32" w14:textId="77777777" w:rsidR="0066467F" w:rsidRDefault="0066467F" w:rsidP="0066467F">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30F79240" w14:textId="77777777" w:rsidR="0066467F" w:rsidRDefault="0066467F" w:rsidP="0066467F">
      <w:pPr>
        <w:pStyle w:val="PargrafodaLista"/>
        <w:spacing w:after="0" w:line="240" w:lineRule="auto"/>
        <w:ind w:left="0"/>
        <w:jc w:val="center"/>
        <w:rPr>
          <w:rFonts w:ascii="Arial" w:hAnsi="Arial" w:cs="Arial"/>
          <w:sz w:val="24"/>
          <w:szCs w:val="24"/>
        </w:rPr>
      </w:pPr>
    </w:p>
    <w:p w14:paraId="24B265BD" w14:textId="77777777" w:rsidR="0066467F" w:rsidRPr="00790659" w:rsidRDefault="0066467F" w:rsidP="0066467F">
      <w:pPr>
        <w:jc w:val="both"/>
        <w:rPr>
          <w:b/>
          <w:bCs/>
          <w:sz w:val="24"/>
          <w:szCs w:val="24"/>
        </w:rPr>
      </w:pPr>
    </w:p>
    <w:p w14:paraId="6AF5B7E2" w14:textId="77777777" w:rsidR="0066467F" w:rsidRDefault="0066467F" w:rsidP="0066467F">
      <w:pPr>
        <w:jc w:val="both"/>
        <w:rPr>
          <w:b/>
          <w:bCs/>
          <w:sz w:val="24"/>
          <w:szCs w:val="24"/>
        </w:rPr>
      </w:pPr>
    </w:p>
    <w:p w14:paraId="6F9C4A17" w14:textId="77777777" w:rsidR="0066467F" w:rsidRDefault="0066467F" w:rsidP="0066467F">
      <w:pPr>
        <w:jc w:val="both"/>
        <w:rPr>
          <w:b/>
          <w:bCs/>
          <w:sz w:val="24"/>
          <w:szCs w:val="24"/>
        </w:rPr>
      </w:pPr>
      <w:r w:rsidRPr="00790659">
        <w:rPr>
          <w:b/>
          <w:bCs/>
          <w:sz w:val="24"/>
          <w:szCs w:val="24"/>
        </w:rPr>
        <w:t>DESPACHO</w:t>
      </w:r>
    </w:p>
    <w:p w14:paraId="59D35142" w14:textId="77777777" w:rsidR="0066467F" w:rsidRDefault="0066467F" w:rsidP="0066467F">
      <w:pPr>
        <w:jc w:val="both"/>
        <w:rPr>
          <w:b/>
          <w:bCs/>
          <w:sz w:val="24"/>
          <w:szCs w:val="24"/>
        </w:rPr>
      </w:pPr>
    </w:p>
    <w:p w14:paraId="1AE14964" w14:textId="77777777" w:rsidR="0066467F" w:rsidRPr="00790659" w:rsidRDefault="0066467F" w:rsidP="0066467F">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4FC930D5" w14:textId="77777777" w:rsidR="0066467F" w:rsidRPr="00790659" w:rsidRDefault="0066467F" w:rsidP="0066467F">
      <w:pPr>
        <w:pStyle w:val="PargrafodaLista"/>
        <w:ind w:left="0"/>
        <w:jc w:val="both"/>
        <w:rPr>
          <w:rFonts w:ascii="Arial" w:hAnsi="Arial" w:cs="Arial"/>
          <w:sz w:val="24"/>
          <w:szCs w:val="24"/>
        </w:rPr>
      </w:pPr>
    </w:p>
    <w:p w14:paraId="74633B5C" w14:textId="77777777" w:rsidR="0066467F" w:rsidRPr="00790659" w:rsidRDefault="0066467F" w:rsidP="0066467F">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1DE92C6A" w14:textId="77777777" w:rsidR="0066467F" w:rsidRPr="00790659" w:rsidRDefault="0066467F" w:rsidP="0066467F">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155998E1" w14:textId="77777777" w:rsidR="0066467F" w:rsidRPr="00790659" w:rsidRDefault="0066467F" w:rsidP="0066467F">
      <w:pPr>
        <w:pStyle w:val="PargrafodaLista"/>
        <w:spacing w:after="0" w:line="240" w:lineRule="auto"/>
        <w:ind w:left="0"/>
        <w:jc w:val="center"/>
        <w:rPr>
          <w:sz w:val="24"/>
          <w:szCs w:val="24"/>
        </w:rPr>
      </w:pPr>
      <w:r w:rsidRPr="00790659">
        <w:rPr>
          <w:rFonts w:ascii="Arial" w:hAnsi="Arial" w:cs="Arial"/>
          <w:sz w:val="24"/>
          <w:szCs w:val="24"/>
        </w:rPr>
        <w:t>PRESIDENTE</w:t>
      </w:r>
    </w:p>
    <w:p w14:paraId="58102457" w14:textId="77777777" w:rsidR="00A70F7A" w:rsidRPr="00790659" w:rsidRDefault="00A70F7A" w:rsidP="0066467F">
      <w:pPr>
        <w:jc w:val="both"/>
        <w:rPr>
          <w:sz w:val="24"/>
          <w:szCs w:val="24"/>
        </w:rPr>
      </w:pPr>
    </w:p>
    <w:p w14:paraId="2BDD28D3" w14:textId="77777777" w:rsidR="00DB0650" w:rsidRPr="00FD4568" w:rsidRDefault="00DB0650" w:rsidP="00DB0650">
      <w:pPr>
        <w:pStyle w:val="Ttulo1"/>
        <w:spacing w:before="92"/>
        <w:ind w:left="2251" w:right="2244"/>
        <w:jc w:val="center"/>
        <w:rPr>
          <w:b/>
          <w:bCs/>
          <w:color w:val="000000" w:themeColor="text1"/>
          <w:sz w:val="24"/>
          <w:szCs w:val="24"/>
        </w:rPr>
      </w:pPr>
      <w:bookmarkStart w:id="17" w:name="_Hlk519176340"/>
      <w:bookmarkEnd w:id="15"/>
      <w:bookmarkEnd w:id="17"/>
      <w:r w:rsidRPr="00FD4568">
        <w:rPr>
          <w:b/>
          <w:bCs/>
          <w:color w:val="000000" w:themeColor="text1"/>
          <w:sz w:val="24"/>
          <w:szCs w:val="24"/>
        </w:rPr>
        <w:lastRenderedPageBreak/>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77777777" w:rsidR="00DB0650" w:rsidRPr="00DB0650" w:rsidRDefault="00DB0650" w:rsidP="00DB0650">
      <w:pPr>
        <w:jc w:val="both"/>
        <w:rPr>
          <w:color w:val="000000"/>
          <w:sz w:val="24"/>
          <w:szCs w:val="24"/>
        </w:rPr>
      </w:pPr>
      <w:r w:rsidRPr="00DB0650">
        <w:rPr>
          <w:color w:val="000000"/>
          <w:sz w:val="24"/>
          <w:szCs w:val="24"/>
        </w:rPr>
        <w:t>PROCESSO Nº.: XXX</w:t>
      </w:r>
    </w:p>
    <w:p w14:paraId="49CB9E14" w14:textId="77777777" w:rsidR="00DB0650" w:rsidRPr="00DB0650" w:rsidRDefault="00DB0650" w:rsidP="00DB0650">
      <w:pPr>
        <w:jc w:val="both"/>
        <w:rPr>
          <w:color w:val="000000"/>
          <w:sz w:val="24"/>
          <w:szCs w:val="24"/>
        </w:rPr>
      </w:pPr>
      <w:r w:rsidRPr="00DB0650">
        <w:rPr>
          <w:color w:val="000000"/>
          <w:sz w:val="24"/>
          <w:szCs w:val="24"/>
        </w:rPr>
        <w:t>PREGÃO ELETRÔNICO Nº.: XXX</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Default="00DB0650" w:rsidP="00DB0650">
      <w:pPr>
        <w:jc w:val="both"/>
        <w:rPr>
          <w:color w:val="000000"/>
          <w:sz w:val="24"/>
          <w:szCs w:val="24"/>
        </w:rPr>
      </w:pPr>
      <w:r w:rsidRPr="00DB0650">
        <w:rPr>
          <w:color w:val="000000"/>
          <w:sz w:val="24"/>
          <w:szCs w:val="24"/>
        </w:rPr>
        <w:t xml:space="preserve">TELEFONE/WHATSAPP: </w:t>
      </w:r>
    </w:p>
    <w:p w14:paraId="6371D6DC" w14:textId="77777777" w:rsidR="008E5F60" w:rsidRPr="00DB0650" w:rsidRDefault="008E5F60" w:rsidP="00DB0650">
      <w:pPr>
        <w:jc w:val="both"/>
        <w:rPr>
          <w:color w:val="000000"/>
          <w:sz w:val="24"/>
          <w:szCs w:val="24"/>
        </w:rPr>
      </w:pPr>
    </w:p>
    <w:tbl>
      <w:tblPr>
        <w:tblStyle w:val="Tabelacomgrade"/>
        <w:tblW w:w="10775" w:type="dxa"/>
        <w:jc w:val="center"/>
        <w:tblLook w:val="04A0" w:firstRow="1" w:lastRow="0" w:firstColumn="1" w:lastColumn="0" w:noHBand="0" w:noVBand="1"/>
      </w:tblPr>
      <w:tblGrid>
        <w:gridCol w:w="790"/>
        <w:gridCol w:w="3690"/>
        <w:gridCol w:w="1307"/>
        <w:gridCol w:w="1520"/>
        <w:gridCol w:w="1056"/>
        <w:gridCol w:w="1136"/>
        <w:gridCol w:w="1276"/>
      </w:tblGrid>
      <w:tr w:rsidR="0066467F" w:rsidRPr="00494310" w14:paraId="29450F1D" w14:textId="77777777" w:rsidTr="0066467F">
        <w:trPr>
          <w:trHeight w:val="492"/>
          <w:jc w:val="center"/>
        </w:trPr>
        <w:tc>
          <w:tcPr>
            <w:tcW w:w="790" w:type="dxa"/>
            <w:hideMark/>
          </w:tcPr>
          <w:p w14:paraId="3D8BC95F" w14:textId="77777777" w:rsidR="0066467F" w:rsidRPr="0066467F" w:rsidRDefault="0066467F" w:rsidP="00D308C0">
            <w:pPr>
              <w:jc w:val="center"/>
              <w:rPr>
                <w:rFonts w:ascii="Arial" w:hAnsi="Arial" w:cs="Arial"/>
                <w:b/>
                <w:bCs/>
                <w:color w:val="000000"/>
                <w:sz w:val="24"/>
                <w:szCs w:val="24"/>
              </w:rPr>
            </w:pPr>
            <w:r w:rsidRPr="0066467F">
              <w:rPr>
                <w:rFonts w:ascii="Arial" w:hAnsi="Arial" w:cs="Arial"/>
                <w:b/>
                <w:bCs/>
                <w:color w:val="000000"/>
                <w:sz w:val="24"/>
                <w:szCs w:val="24"/>
              </w:rPr>
              <w:t>ITEM</w:t>
            </w:r>
          </w:p>
        </w:tc>
        <w:tc>
          <w:tcPr>
            <w:tcW w:w="3690" w:type="dxa"/>
            <w:hideMark/>
          </w:tcPr>
          <w:p w14:paraId="36B927F1" w14:textId="77777777" w:rsidR="0066467F" w:rsidRPr="0066467F" w:rsidRDefault="0066467F" w:rsidP="00D308C0">
            <w:pPr>
              <w:jc w:val="center"/>
              <w:rPr>
                <w:rFonts w:ascii="Arial" w:hAnsi="Arial" w:cs="Arial"/>
                <w:b/>
                <w:bCs/>
                <w:color w:val="000000"/>
                <w:sz w:val="24"/>
                <w:szCs w:val="24"/>
              </w:rPr>
            </w:pPr>
            <w:r w:rsidRPr="0066467F">
              <w:rPr>
                <w:rFonts w:ascii="Arial" w:hAnsi="Arial" w:cs="Arial"/>
                <w:b/>
                <w:bCs/>
                <w:color w:val="000000"/>
                <w:sz w:val="24"/>
                <w:szCs w:val="24"/>
              </w:rPr>
              <w:t>DESCRIÇÃO</w:t>
            </w:r>
          </w:p>
        </w:tc>
        <w:tc>
          <w:tcPr>
            <w:tcW w:w="1307" w:type="dxa"/>
          </w:tcPr>
          <w:p w14:paraId="3E9611DD" w14:textId="7B9CF10B" w:rsidR="0066467F" w:rsidRPr="0066467F" w:rsidRDefault="0066467F" w:rsidP="00D308C0">
            <w:pPr>
              <w:jc w:val="center"/>
              <w:rPr>
                <w:rFonts w:ascii="Arial" w:hAnsi="Arial" w:cs="Arial"/>
                <w:b/>
                <w:bCs/>
                <w:color w:val="000000"/>
                <w:sz w:val="24"/>
                <w:szCs w:val="24"/>
              </w:rPr>
            </w:pPr>
            <w:r w:rsidRPr="0066467F">
              <w:rPr>
                <w:rFonts w:ascii="Arial" w:hAnsi="Arial" w:cs="Arial"/>
                <w:b/>
                <w:bCs/>
                <w:color w:val="000000"/>
                <w:sz w:val="24"/>
                <w:szCs w:val="24"/>
              </w:rPr>
              <w:t>MARCA E MODELO</w:t>
            </w:r>
          </w:p>
        </w:tc>
        <w:tc>
          <w:tcPr>
            <w:tcW w:w="1520" w:type="dxa"/>
          </w:tcPr>
          <w:p w14:paraId="7F816F72" w14:textId="77777777" w:rsidR="0066467F" w:rsidRPr="0066467F" w:rsidRDefault="0066467F" w:rsidP="00D308C0">
            <w:pPr>
              <w:jc w:val="center"/>
              <w:rPr>
                <w:rFonts w:ascii="Arial" w:hAnsi="Arial" w:cs="Arial"/>
                <w:b/>
                <w:bCs/>
                <w:color w:val="000000"/>
                <w:sz w:val="24"/>
                <w:szCs w:val="24"/>
              </w:rPr>
            </w:pPr>
            <w:r w:rsidRPr="0066467F">
              <w:rPr>
                <w:rFonts w:ascii="Arial" w:hAnsi="Arial" w:cs="Arial"/>
                <w:b/>
                <w:bCs/>
                <w:color w:val="000000"/>
                <w:sz w:val="24"/>
                <w:szCs w:val="24"/>
              </w:rPr>
              <w:t>GARANTIA</w:t>
            </w:r>
          </w:p>
          <w:p w14:paraId="4BDA127C" w14:textId="6FFE0CE6" w:rsidR="0066467F" w:rsidRPr="0066467F" w:rsidRDefault="0066467F" w:rsidP="00D308C0">
            <w:pPr>
              <w:jc w:val="center"/>
              <w:rPr>
                <w:rFonts w:ascii="Arial" w:hAnsi="Arial" w:cs="Arial"/>
                <w:b/>
                <w:bCs/>
                <w:color w:val="000000"/>
                <w:sz w:val="24"/>
                <w:szCs w:val="24"/>
              </w:rPr>
            </w:pPr>
            <w:r w:rsidRPr="0066467F">
              <w:rPr>
                <w:rFonts w:ascii="Arial" w:hAnsi="Arial" w:cs="Arial"/>
                <w:b/>
                <w:bCs/>
                <w:color w:val="000000"/>
                <w:sz w:val="24"/>
                <w:szCs w:val="24"/>
              </w:rPr>
              <w:t>(MESES)</w:t>
            </w:r>
          </w:p>
        </w:tc>
        <w:tc>
          <w:tcPr>
            <w:tcW w:w="1056" w:type="dxa"/>
            <w:hideMark/>
          </w:tcPr>
          <w:p w14:paraId="783E07A3" w14:textId="4A91864D" w:rsidR="0066467F" w:rsidRPr="0066467F" w:rsidRDefault="0066467F" w:rsidP="00D308C0">
            <w:pPr>
              <w:jc w:val="center"/>
              <w:rPr>
                <w:rFonts w:ascii="Arial" w:hAnsi="Arial" w:cs="Arial"/>
                <w:b/>
                <w:bCs/>
                <w:color w:val="000000"/>
                <w:sz w:val="24"/>
                <w:szCs w:val="24"/>
              </w:rPr>
            </w:pPr>
            <w:r w:rsidRPr="0066467F">
              <w:rPr>
                <w:rFonts w:ascii="Arial" w:hAnsi="Arial" w:cs="Arial"/>
                <w:b/>
                <w:bCs/>
                <w:color w:val="000000"/>
                <w:sz w:val="24"/>
                <w:szCs w:val="24"/>
              </w:rPr>
              <w:t>VALOR UNIT.</w:t>
            </w:r>
          </w:p>
        </w:tc>
        <w:tc>
          <w:tcPr>
            <w:tcW w:w="1136" w:type="dxa"/>
            <w:hideMark/>
          </w:tcPr>
          <w:p w14:paraId="7EB7F62A" w14:textId="77777777" w:rsidR="0066467F" w:rsidRPr="0066467F" w:rsidRDefault="0066467F" w:rsidP="00D308C0">
            <w:pPr>
              <w:jc w:val="center"/>
              <w:rPr>
                <w:rFonts w:ascii="Arial" w:hAnsi="Arial" w:cs="Arial"/>
                <w:b/>
                <w:bCs/>
                <w:color w:val="000000"/>
                <w:sz w:val="24"/>
                <w:szCs w:val="24"/>
              </w:rPr>
            </w:pPr>
            <w:r w:rsidRPr="0066467F">
              <w:rPr>
                <w:rFonts w:ascii="Arial" w:hAnsi="Arial" w:cs="Arial"/>
                <w:b/>
                <w:bCs/>
                <w:color w:val="000000"/>
                <w:sz w:val="24"/>
                <w:szCs w:val="24"/>
              </w:rPr>
              <w:t>QUANT.</w:t>
            </w:r>
          </w:p>
        </w:tc>
        <w:tc>
          <w:tcPr>
            <w:tcW w:w="1276" w:type="dxa"/>
            <w:hideMark/>
          </w:tcPr>
          <w:p w14:paraId="726BB67F" w14:textId="45881826" w:rsidR="0066467F" w:rsidRPr="0066467F" w:rsidRDefault="0066467F" w:rsidP="00D308C0">
            <w:pPr>
              <w:jc w:val="center"/>
              <w:rPr>
                <w:rFonts w:ascii="Arial" w:hAnsi="Arial" w:cs="Arial"/>
                <w:b/>
                <w:bCs/>
                <w:color w:val="000000"/>
                <w:sz w:val="24"/>
                <w:szCs w:val="24"/>
              </w:rPr>
            </w:pPr>
            <w:r w:rsidRPr="0066467F">
              <w:rPr>
                <w:rFonts w:ascii="Arial" w:hAnsi="Arial" w:cs="Arial"/>
                <w:b/>
                <w:bCs/>
                <w:color w:val="000000"/>
                <w:sz w:val="24"/>
                <w:szCs w:val="24"/>
              </w:rPr>
              <w:t xml:space="preserve">VALOR GLOBAL </w:t>
            </w:r>
          </w:p>
        </w:tc>
      </w:tr>
      <w:tr w:rsidR="0066467F" w:rsidRPr="00494310" w14:paraId="5F3309C4" w14:textId="77777777" w:rsidTr="0066467F">
        <w:trPr>
          <w:trHeight w:val="1016"/>
          <w:jc w:val="center"/>
        </w:trPr>
        <w:tc>
          <w:tcPr>
            <w:tcW w:w="790" w:type="dxa"/>
            <w:hideMark/>
          </w:tcPr>
          <w:p w14:paraId="59619171"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01</w:t>
            </w:r>
          </w:p>
        </w:tc>
        <w:tc>
          <w:tcPr>
            <w:tcW w:w="3690" w:type="dxa"/>
            <w:hideMark/>
          </w:tcPr>
          <w:p w14:paraId="0F1587F3"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Headphone profissional, dobrável, over-ear, saída tipo P2, comprimento de no mínimo 02 metros, potência de saída de no mínimo 40mW.</w:t>
            </w:r>
          </w:p>
        </w:tc>
        <w:tc>
          <w:tcPr>
            <w:tcW w:w="1307" w:type="dxa"/>
          </w:tcPr>
          <w:p w14:paraId="68180F46" w14:textId="77777777" w:rsidR="0066467F" w:rsidRPr="00BA497F" w:rsidRDefault="0066467F" w:rsidP="00D308C0">
            <w:pPr>
              <w:jc w:val="center"/>
              <w:rPr>
                <w:color w:val="000000"/>
                <w:sz w:val="24"/>
                <w:szCs w:val="24"/>
              </w:rPr>
            </w:pPr>
          </w:p>
        </w:tc>
        <w:tc>
          <w:tcPr>
            <w:tcW w:w="1520" w:type="dxa"/>
          </w:tcPr>
          <w:p w14:paraId="1DDCD234" w14:textId="77777777" w:rsidR="0066467F" w:rsidRPr="00BA497F" w:rsidRDefault="0066467F" w:rsidP="00D308C0">
            <w:pPr>
              <w:jc w:val="center"/>
              <w:rPr>
                <w:color w:val="000000"/>
                <w:sz w:val="24"/>
                <w:szCs w:val="24"/>
              </w:rPr>
            </w:pPr>
          </w:p>
        </w:tc>
        <w:tc>
          <w:tcPr>
            <w:tcW w:w="1056" w:type="dxa"/>
            <w:noWrap/>
          </w:tcPr>
          <w:p w14:paraId="480D3E55" w14:textId="08040913" w:rsidR="0066467F" w:rsidRPr="00BA497F" w:rsidRDefault="0066467F" w:rsidP="00D308C0">
            <w:pPr>
              <w:jc w:val="center"/>
              <w:rPr>
                <w:rFonts w:ascii="Arial" w:hAnsi="Arial" w:cs="Arial"/>
                <w:color w:val="000000"/>
                <w:sz w:val="24"/>
                <w:szCs w:val="24"/>
              </w:rPr>
            </w:pPr>
          </w:p>
        </w:tc>
        <w:tc>
          <w:tcPr>
            <w:tcW w:w="1136" w:type="dxa"/>
            <w:hideMark/>
          </w:tcPr>
          <w:p w14:paraId="3F1D208A"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01 peça</w:t>
            </w:r>
          </w:p>
        </w:tc>
        <w:tc>
          <w:tcPr>
            <w:tcW w:w="1276" w:type="dxa"/>
            <w:noWrap/>
          </w:tcPr>
          <w:p w14:paraId="5B7629EB" w14:textId="25A5D6D9" w:rsidR="0066467F" w:rsidRPr="00BA497F" w:rsidRDefault="0066467F" w:rsidP="00D308C0">
            <w:pPr>
              <w:jc w:val="center"/>
              <w:rPr>
                <w:rFonts w:ascii="Arial" w:hAnsi="Arial" w:cs="Arial"/>
                <w:color w:val="000000"/>
                <w:sz w:val="24"/>
                <w:szCs w:val="24"/>
              </w:rPr>
            </w:pPr>
          </w:p>
        </w:tc>
      </w:tr>
      <w:tr w:rsidR="0066467F" w:rsidRPr="00494310" w14:paraId="4E0EDBD5" w14:textId="77777777" w:rsidTr="0066467F">
        <w:trPr>
          <w:trHeight w:val="987"/>
          <w:jc w:val="center"/>
        </w:trPr>
        <w:tc>
          <w:tcPr>
            <w:tcW w:w="790" w:type="dxa"/>
            <w:hideMark/>
          </w:tcPr>
          <w:p w14:paraId="440A8589"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02</w:t>
            </w:r>
          </w:p>
        </w:tc>
        <w:tc>
          <w:tcPr>
            <w:tcW w:w="3690" w:type="dxa"/>
            <w:hideMark/>
          </w:tcPr>
          <w:p w14:paraId="62B1B0BC"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Leitor e gravador de cartões com saída usb-c 3.0, compatibilidade com cartões SD, micro SD, Cfast e CompactFlash.</w:t>
            </w:r>
          </w:p>
        </w:tc>
        <w:tc>
          <w:tcPr>
            <w:tcW w:w="1307" w:type="dxa"/>
          </w:tcPr>
          <w:p w14:paraId="1AA31186" w14:textId="77777777" w:rsidR="0066467F" w:rsidRPr="00BA497F" w:rsidRDefault="0066467F" w:rsidP="00D308C0">
            <w:pPr>
              <w:jc w:val="center"/>
              <w:rPr>
                <w:color w:val="000000"/>
                <w:sz w:val="24"/>
                <w:szCs w:val="24"/>
              </w:rPr>
            </w:pPr>
          </w:p>
        </w:tc>
        <w:tc>
          <w:tcPr>
            <w:tcW w:w="1520" w:type="dxa"/>
          </w:tcPr>
          <w:p w14:paraId="282F1BD5" w14:textId="77777777" w:rsidR="0066467F" w:rsidRPr="00BA497F" w:rsidRDefault="0066467F" w:rsidP="00D308C0">
            <w:pPr>
              <w:jc w:val="center"/>
              <w:rPr>
                <w:color w:val="000000"/>
                <w:sz w:val="24"/>
                <w:szCs w:val="24"/>
              </w:rPr>
            </w:pPr>
          </w:p>
        </w:tc>
        <w:tc>
          <w:tcPr>
            <w:tcW w:w="1056" w:type="dxa"/>
            <w:noWrap/>
          </w:tcPr>
          <w:p w14:paraId="55D5FF93" w14:textId="3B78E67D" w:rsidR="0066467F" w:rsidRPr="00BA497F" w:rsidRDefault="0066467F" w:rsidP="00D308C0">
            <w:pPr>
              <w:jc w:val="center"/>
              <w:rPr>
                <w:rFonts w:ascii="Arial" w:hAnsi="Arial" w:cs="Arial"/>
                <w:color w:val="000000"/>
                <w:sz w:val="24"/>
                <w:szCs w:val="24"/>
              </w:rPr>
            </w:pPr>
          </w:p>
        </w:tc>
        <w:tc>
          <w:tcPr>
            <w:tcW w:w="1136" w:type="dxa"/>
            <w:hideMark/>
          </w:tcPr>
          <w:p w14:paraId="0DBA9E18"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01 peça</w:t>
            </w:r>
          </w:p>
        </w:tc>
        <w:tc>
          <w:tcPr>
            <w:tcW w:w="1276" w:type="dxa"/>
            <w:noWrap/>
          </w:tcPr>
          <w:p w14:paraId="4B4FC394" w14:textId="66301241" w:rsidR="0066467F" w:rsidRPr="00BA497F" w:rsidRDefault="0066467F" w:rsidP="00D308C0">
            <w:pPr>
              <w:jc w:val="center"/>
              <w:rPr>
                <w:rFonts w:ascii="Arial" w:hAnsi="Arial" w:cs="Arial"/>
                <w:color w:val="000000"/>
                <w:sz w:val="24"/>
                <w:szCs w:val="24"/>
              </w:rPr>
            </w:pPr>
          </w:p>
        </w:tc>
      </w:tr>
      <w:tr w:rsidR="0066467F" w:rsidRPr="00494310" w14:paraId="40ABEFAB" w14:textId="77777777" w:rsidTr="0066467F">
        <w:trPr>
          <w:trHeight w:val="1271"/>
          <w:jc w:val="center"/>
        </w:trPr>
        <w:tc>
          <w:tcPr>
            <w:tcW w:w="790" w:type="dxa"/>
            <w:hideMark/>
          </w:tcPr>
          <w:p w14:paraId="2B1456C4"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03</w:t>
            </w:r>
          </w:p>
        </w:tc>
        <w:tc>
          <w:tcPr>
            <w:tcW w:w="3690" w:type="dxa"/>
            <w:hideMark/>
          </w:tcPr>
          <w:p w14:paraId="4651759E"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Kit com 2(dois) microfones de lapela para smarthphone, com entrada lighting, bluetooth, redução de ruído, bateria de no mínimo 50mAh, captação omnidirecional, cabo carregador e estojo de carregamento.</w:t>
            </w:r>
          </w:p>
        </w:tc>
        <w:tc>
          <w:tcPr>
            <w:tcW w:w="1307" w:type="dxa"/>
          </w:tcPr>
          <w:p w14:paraId="50800E5B" w14:textId="77777777" w:rsidR="0066467F" w:rsidRPr="00BA497F" w:rsidRDefault="0066467F" w:rsidP="00D308C0">
            <w:pPr>
              <w:jc w:val="center"/>
              <w:rPr>
                <w:color w:val="000000"/>
                <w:sz w:val="24"/>
                <w:szCs w:val="24"/>
              </w:rPr>
            </w:pPr>
          </w:p>
        </w:tc>
        <w:tc>
          <w:tcPr>
            <w:tcW w:w="1520" w:type="dxa"/>
          </w:tcPr>
          <w:p w14:paraId="176286F3" w14:textId="77777777" w:rsidR="0066467F" w:rsidRPr="00BA497F" w:rsidRDefault="0066467F" w:rsidP="00D308C0">
            <w:pPr>
              <w:jc w:val="center"/>
              <w:rPr>
                <w:color w:val="000000"/>
                <w:sz w:val="24"/>
                <w:szCs w:val="24"/>
              </w:rPr>
            </w:pPr>
          </w:p>
        </w:tc>
        <w:tc>
          <w:tcPr>
            <w:tcW w:w="1056" w:type="dxa"/>
            <w:noWrap/>
          </w:tcPr>
          <w:p w14:paraId="3E1A1520" w14:textId="324B8CBA" w:rsidR="0066467F" w:rsidRPr="00BA497F" w:rsidRDefault="0066467F" w:rsidP="00D308C0">
            <w:pPr>
              <w:jc w:val="center"/>
              <w:rPr>
                <w:rFonts w:ascii="Arial" w:hAnsi="Arial" w:cs="Arial"/>
                <w:color w:val="000000"/>
                <w:sz w:val="24"/>
                <w:szCs w:val="24"/>
              </w:rPr>
            </w:pPr>
          </w:p>
        </w:tc>
        <w:tc>
          <w:tcPr>
            <w:tcW w:w="1136" w:type="dxa"/>
            <w:hideMark/>
          </w:tcPr>
          <w:p w14:paraId="09A94797"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02 kits</w:t>
            </w:r>
          </w:p>
        </w:tc>
        <w:tc>
          <w:tcPr>
            <w:tcW w:w="1276" w:type="dxa"/>
            <w:noWrap/>
          </w:tcPr>
          <w:p w14:paraId="3E2C32F6" w14:textId="5D393622" w:rsidR="0066467F" w:rsidRPr="00BA497F" w:rsidRDefault="0066467F" w:rsidP="00D308C0">
            <w:pPr>
              <w:jc w:val="center"/>
              <w:rPr>
                <w:rFonts w:ascii="Arial" w:hAnsi="Arial" w:cs="Arial"/>
                <w:color w:val="000000"/>
                <w:sz w:val="24"/>
                <w:szCs w:val="24"/>
              </w:rPr>
            </w:pPr>
          </w:p>
        </w:tc>
      </w:tr>
      <w:tr w:rsidR="0066467F" w:rsidRPr="00494310" w14:paraId="2AC4F43C" w14:textId="77777777" w:rsidTr="0066467F">
        <w:trPr>
          <w:trHeight w:val="1118"/>
          <w:jc w:val="center"/>
        </w:trPr>
        <w:tc>
          <w:tcPr>
            <w:tcW w:w="790" w:type="dxa"/>
            <w:hideMark/>
          </w:tcPr>
          <w:p w14:paraId="1F1646F8"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04</w:t>
            </w:r>
          </w:p>
        </w:tc>
        <w:tc>
          <w:tcPr>
            <w:tcW w:w="3690" w:type="dxa"/>
            <w:hideMark/>
          </w:tcPr>
          <w:p w14:paraId="34AD5563"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Microfones com fio, com haste tipo gooseneck, de mesa, condensador, cardioide, phanton power e à bateria, cor preta, saída XLR, com espuma, plug desligável do gooseneck, resposta de frequência 50-16000 Hz e botão liga e desliga de som.</w:t>
            </w:r>
          </w:p>
        </w:tc>
        <w:tc>
          <w:tcPr>
            <w:tcW w:w="1307" w:type="dxa"/>
          </w:tcPr>
          <w:p w14:paraId="16AF29D8" w14:textId="77777777" w:rsidR="0066467F" w:rsidRPr="00BA497F" w:rsidRDefault="0066467F" w:rsidP="00D308C0">
            <w:pPr>
              <w:jc w:val="center"/>
              <w:rPr>
                <w:color w:val="000000"/>
                <w:sz w:val="24"/>
                <w:szCs w:val="24"/>
              </w:rPr>
            </w:pPr>
          </w:p>
        </w:tc>
        <w:tc>
          <w:tcPr>
            <w:tcW w:w="1520" w:type="dxa"/>
          </w:tcPr>
          <w:p w14:paraId="5DCB8C6A" w14:textId="77777777" w:rsidR="0066467F" w:rsidRPr="00BA497F" w:rsidRDefault="0066467F" w:rsidP="00D308C0">
            <w:pPr>
              <w:jc w:val="center"/>
              <w:rPr>
                <w:color w:val="000000"/>
                <w:sz w:val="24"/>
                <w:szCs w:val="24"/>
              </w:rPr>
            </w:pPr>
          </w:p>
        </w:tc>
        <w:tc>
          <w:tcPr>
            <w:tcW w:w="1056" w:type="dxa"/>
            <w:noWrap/>
          </w:tcPr>
          <w:p w14:paraId="78B180C4" w14:textId="39DFE7C7" w:rsidR="0066467F" w:rsidRPr="00BA497F" w:rsidRDefault="0066467F" w:rsidP="00D308C0">
            <w:pPr>
              <w:jc w:val="center"/>
              <w:rPr>
                <w:rFonts w:ascii="Arial" w:hAnsi="Arial" w:cs="Arial"/>
                <w:color w:val="000000"/>
                <w:sz w:val="24"/>
                <w:szCs w:val="24"/>
              </w:rPr>
            </w:pPr>
          </w:p>
        </w:tc>
        <w:tc>
          <w:tcPr>
            <w:tcW w:w="1136" w:type="dxa"/>
            <w:hideMark/>
          </w:tcPr>
          <w:p w14:paraId="4CA5DC2F"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08 peças</w:t>
            </w:r>
          </w:p>
        </w:tc>
        <w:tc>
          <w:tcPr>
            <w:tcW w:w="1276" w:type="dxa"/>
            <w:noWrap/>
          </w:tcPr>
          <w:p w14:paraId="11FCD004" w14:textId="76DE8D1E" w:rsidR="0066467F" w:rsidRPr="00BA497F" w:rsidRDefault="0066467F" w:rsidP="00D308C0">
            <w:pPr>
              <w:jc w:val="center"/>
              <w:rPr>
                <w:rFonts w:ascii="Arial" w:hAnsi="Arial" w:cs="Arial"/>
                <w:color w:val="000000"/>
                <w:sz w:val="24"/>
                <w:szCs w:val="24"/>
              </w:rPr>
            </w:pPr>
          </w:p>
        </w:tc>
      </w:tr>
      <w:tr w:rsidR="0066467F" w:rsidRPr="00494310" w14:paraId="42696B86" w14:textId="77777777" w:rsidTr="0066467F">
        <w:trPr>
          <w:trHeight w:val="851"/>
          <w:jc w:val="center"/>
        </w:trPr>
        <w:tc>
          <w:tcPr>
            <w:tcW w:w="790" w:type="dxa"/>
            <w:hideMark/>
          </w:tcPr>
          <w:p w14:paraId="60DA5FE9"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05</w:t>
            </w:r>
          </w:p>
        </w:tc>
        <w:tc>
          <w:tcPr>
            <w:tcW w:w="3690" w:type="dxa"/>
            <w:hideMark/>
          </w:tcPr>
          <w:p w14:paraId="349E5DBD"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SSD tipo externo, armazenamento de no mínimo 4TB, interface de conexão USB 3.0, com cabo.</w:t>
            </w:r>
          </w:p>
        </w:tc>
        <w:tc>
          <w:tcPr>
            <w:tcW w:w="1307" w:type="dxa"/>
          </w:tcPr>
          <w:p w14:paraId="66690AFA" w14:textId="77777777" w:rsidR="0066467F" w:rsidRPr="00BA497F" w:rsidRDefault="0066467F" w:rsidP="00D308C0">
            <w:pPr>
              <w:jc w:val="center"/>
              <w:rPr>
                <w:color w:val="000000"/>
                <w:sz w:val="24"/>
                <w:szCs w:val="24"/>
              </w:rPr>
            </w:pPr>
          </w:p>
        </w:tc>
        <w:tc>
          <w:tcPr>
            <w:tcW w:w="1520" w:type="dxa"/>
          </w:tcPr>
          <w:p w14:paraId="1C4B2A35" w14:textId="77777777" w:rsidR="0066467F" w:rsidRPr="00BA497F" w:rsidRDefault="0066467F" w:rsidP="00D308C0">
            <w:pPr>
              <w:jc w:val="center"/>
              <w:rPr>
                <w:color w:val="000000"/>
                <w:sz w:val="24"/>
                <w:szCs w:val="24"/>
              </w:rPr>
            </w:pPr>
          </w:p>
        </w:tc>
        <w:tc>
          <w:tcPr>
            <w:tcW w:w="1056" w:type="dxa"/>
            <w:noWrap/>
            <w:hideMark/>
          </w:tcPr>
          <w:p w14:paraId="3A7EEB4F" w14:textId="64D6B784" w:rsidR="0066467F" w:rsidRPr="00BA497F" w:rsidRDefault="0066467F" w:rsidP="00D308C0">
            <w:pPr>
              <w:jc w:val="center"/>
              <w:rPr>
                <w:rFonts w:ascii="Arial" w:hAnsi="Arial" w:cs="Arial"/>
                <w:color w:val="000000"/>
                <w:sz w:val="24"/>
                <w:szCs w:val="24"/>
              </w:rPr>
            </w:pPr>
          </w:p>
        </w:tc>
        <w:tc>
          <w:tcPr>
            <w:tcW w:w="1136" w:type="dxa"/>
            <w:hideMark/>
          </w:tcPr>
          <w:p w14:paraId="321612C3"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01 peça</w:t>
            </w:r>
          </w:p>
        </w:tc>
        <w:tc>
          <w:tcPr>
            <w:tcW w:w="1276" w:type="dxa"/>
            <w:noWrap/>
          </w:tcPr>
          <w:p w14:paraId="13DA8D3F" w14:textId="52D89EC6" w:rsidR="0066467F" w:rsidRPr="00BA497F" w:rsidRDefault="0066467F" w:rsidP="00D308C0">
            <w:pPr>
              <w:jc w:val="center"/>
              <w:rPr>
                <w:rFonts w:ascii="Arial" w:hAnsi="Arial" w:cs="Arial"/>
                <w:color w:val="000000"/>
                <w:sz w:val="24"/>
                <w:szCs w:val="24"/>
              </w:rPr>
            </w:pPr>
          </w:p>
        </w:tc>
      </w:tr>
      <w:tr w:rsidR="0066467F" w:rsidRPr="00494310" w14:paraId="3F9B9385" w14:textId="77777777" w:rsidTr="0066467F">
        <w:trPr>
          <w:trHeight w:val="977"/>
          <w:jc w:val="center"/>
        </w:trPr>
        <w:tc>
          <w:tcPr>
            <w:tcW w:w="790" w:type="dxa"/>
            <w:hideMark/>
          </w:tcPr>
          <w:p w14:paraId="614ED203"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lastRenderedPageBreak/>
              <w:t>06</w:t>
            </w:r>
          </w:p>
        </w:tc>
        <w:tc>
          <w:tcPr>
            <w:tcW w:w="3690" w:type="dxa"/>
            <w:hideMark/>
          </w:tcPr>
          <w:p w14:paraId="27DBB13B"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 xml:space="preserve">Estabilizadores para Smartphone triaxial, dobrável e portátil, inversão rápida, bluetooth, tripé, cabo carregador, bateria de mais de 400mAh, capacidade de carga de até 500g, mínimo de 03 eixos. </w:t>
            </w:r>
          </w:p>
        </w:tc>
        <w:tc>
          <w:tcPr>
            <w:tcW w:w="1307" w:type="dxa"/>
          </w:tcPr>
          <w:p w14:paraId="60A37DFE" w14:textId="77777777" w:rsidR="0066467F" w:rsidRPr="00BA497F" w:rsidRDefault="0066467F" w:rsidP="00D308C0">
            <w:pPr>
              <w:jc w:val="center"/>
              <w:rPr>
                <w:color w:val="000000"/>
                <w:sz w:val="24"/>
                <w:szCs w:val="24"/>
              </w:rPr>
            </w:pPr>
          </w:p>
        </w:tc>
        <w:tc>
          <w:tcPr>
            <w:tcW w:w="1520" w:type="dxa"/>
          </w:tcPr>
          <w:p w14:paraId="0EC111B1" w14:textId="77777777" w:rsidR="0066467F" w:rsidRPr="00BA497F" w:rsidRDefault="0066467F" w:rsidP="00D308C0">
            <w:pPr>
              <w:jc w:val="center"/>
              <w:rPr>
                <w:color w:val="000000"/>
                <w:sz w:val="24"/>
                <w:szCs w:val="24"/>
              </w:rPr>
            </w:pPr>
          </w:p>
        </w:tc>
        <w:tc>
          <w:tcPr>
            <w:tcW w:w="1056" w:type="dxa"/>
            <w:noWrap/>
            <w:hideMark/>
          </w:tcPr>
          <w:p w14:paraId="322AECBE" w14:textId="0A9EF246" w:rsidR="0066467F" w:rsidRPr="00BA497F" w:rsidRDefault="0066467F" w:rsidP="00D308C0">
            <w:pPr>
              <w:jc w:val="center"/>
              <w:rPr>
                <w:rFonts w:ascii="Arial" w:hAnsi="Arial" w:cs="Arial"/>
                <w:color w:val="000000"/>
                <w:sz w:val="24"/>
                <w:szCs w:val="24"/>
              </w:rPr>
            </w:pPr>
          </w:p>
        </w:tc>
        <w:tc>
          <w:tcPr>
            <w:tcW w:w="1136" w:type="dxa"/>
            <w:hideMark/>
          </w:tcPr>
          <w:p w14:paraId="33C8F35D"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02 peças</w:t>
            </w:r>
          </w:p>
        </w:tc>
        <w:tc>
          <w:tcPr>
            <w:tcW w:w="1276" w:type="dxa"/>
            <w:noWrap/>
          </w:tcPr>
          <w:p w14:paraId="3F2D156C" w14:textId="5B4FFAE7" w:rsidR="0066467F" w:rsidRPr="00BA497F" w:rsidRDefault="0066467F" w:rsidP="00D308C0">
            <w:pPr>
              <w:jc w:val="center"/>
              <w:rPr>
                <w:rFonts w:ascii="Arial" w:hAnsi="Arial" w:cs="Arial"/>
                <w:color w:val="000000"/>
                <w:sz w:val="24"/>
                <w:szCs w:val="24"/>
              </w:rPr>
            </w:pPr>
          </w:p>
        </w:tc>
      </w:tr>
    </w:tbl>
    <w:p w14:paraId="67995A14" w14:textId="77777777" w:rsidR="00DB0650" w:rsidRPr="00DB0650" w:rsidRDefault="00DB0650"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Nome: xxx</w:t>
      </w:r>
    </w:p>
    <w:p w14:paraId="250C481F" w14:textId="77777777" w:rsidR="00DB0650" w:rsidRPr="00DB0650" w:rsidRDefault="00DB0650" w:rsidP="00DB0650">
      <w:pPr>
        <w:jc w:val="both"/>
        <w:rPr>
          <w:color w:val="000000"/>
          <w:sz w:val="24"/>
          <w:szCs w:val="24"/>
        </w:rPr>
      </w:pPr>
      <w:r w:rsidRPr="00DB0650">
        <w:rPr>
          <w:color w:val="000000"/>
          <w:sz w:val="24"/>
          <w:szCs w:val="24"/>
        </w:rPr>
        <w:t>Endereço: xxx</w:t>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Cidade: xxx           UF: xxx</w:t>
      </w:r>
    </w:p>
    <w:p w14:paraId="63379E1C" w14:textId="77777777" w:rsidR="00DB0650" w:rsidRPr="00DB0650" w:rsidRDefault="00DB0650" w:rsidP="00DB0650">
      <w:pPr>
        <w:jc w:val="both"/>
        <w:rPr>
          <w:color w:val="000000"/>
          <w:sz w:val="24"/>
          <w:szCs w:val="24"/>
        </w:rPr>
      </w:pPr>
      <w:r w:rsidRPr="00DB0650">
        <w:rPr>
          <w:color w:val="000000"/>
          <w:sz w:val="24"/>
          <w:szCs w:val="24"/>
        </w:rPr>
        <w:t>Cargo/função: xxx</w:t>
      </w:r>
    </w:p>
    <w:p w14:paraId="67B971A2" w14:textId="77777777" w:rsidR="00DB0650" w:rsidRPr="00DB0650" w:rsidRDefault="00DB0650" w:rsidP="00DB0650">
      <w:pPr>
        <w:jc w:val="both"/>
        <w:rPr>
          <w:color w:val="000000"/>
          <w:sz w:val="24"/>
          <w:szCs w:val="24"/>
        </w:rPr>
      </w:pPr>
      <w:r w:rsidRPr="00DB0650">
        <w:rPr>
          <w:color w:val="000000"/>
          <w:sz w:val="24"/>
          <w:szCs w:val="24"/>
        </w:rPr>
        <w:t>CPF: xxx</w:t>
      </w:r>
    </w:p>
    <w:p w14:paraId="50494F68" w14:textId="77777777" w:rsidR="00DB0650" w:rsidRPr="00DB0650" w:rsidRDefault="00DB0650" w:rsidP="00DB0650">
      <w:pPr>
        <w:jc w:val="both"/>
        <w:rPr>
          <w:color w:val="000000"/>
          <w:sz w:val="24"/>
          <w:szCs w:val="24"/>
        </w:rPr>
      </w:pPr>
      <w:r w:rsidRPr="00DB0650">
        <w:rPr>
          <w:color w:val="000000"/>
          <w:sz w:val="24"/>
          <w:szCs w:val="24"/>
        </w:rPr>
        <w:t>Carteira de identidade nº: xxx                      Expedição: xxx</w:t>
      </w:r>
    </w:p>
    <w:p w14:paraId="277836C7" w14:textId="77777777" w:rsidR="00DB0650" w:rsidRPr="00DB0650" w:rsidRDefault="00DB0650" w:rsidP="00DB0650">
      <w:pPr>
        <w:jc w:val="both"/>
        <w:rPr>
          <w:color w:val="000000"/>
          <w:sz w:val="24"/>
          <w:szCs w:val="24"/>
        </w:rPr>
      </w:pPr>
      <w:r w:rsidRPr="00DB0650">
        <w:rPr>
          <w:color w:val="000000"/>
          <w:sz w:val="24"/>
          <w:szCs w:val="24"/>
        </w:rPr>
        <w:t>Naturalidade: xxx                                         Nacionalidade: xxx</w:t>
      </w:r>
    </w:p>
    <w:p w14:paraId="49DA3CA5" w14:textId="77777777" w:rsidR="00DB0650" w:rsidRPr="00DB0650" w:rsidRDefault="00DB0650" w:rsidP="00DB0650">
      <w:pPr>
        <w:jc w:val="both"/>
        <w:rPr>
          <w:color w:val="000000"/>
          <w:sz w:val="24"/>
          <w:szCs w:val="24"/>
        </w:rPr>
      </w:pPr>
      <w:r w:rsidRPr="00DB0650">
        <w:rPr>
          <w:color w:val="000000"/>
          <w:sz w:val="24"/>
          <w:szCs w:val="24"/>
        </w:rPr>
        <w:t>Local/Data: xxx</w:t>
      </w:r>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3766B3" w14:textId="77777777" w:rsidR="00A70F7A" w:rsidRDefault="00A70F7A" w:rsidP="00DB0650">
      <w:pPr>
        <w:spacing w:line="240" w:lineRule="auto"/>
        <w:jc w:val="both"/>
        <w:rPr>
          <w:color w:val="000000"/>
          <w:sz w:val="24"/>
          <w:szCs w:val="24"/>
        </w:rPr>
      </w:pPr>
    </w:p>
    <w:p w14:paraId="241C0255" w14:textId="77777777" w:rsidR="00A70F7A" w:rsidRPr="00DB0650" w:rsidRDefault="00A70F7A"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BOLETO (    )</w:t>
            </w:r>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DEPÓSITO EM CONTA CORRENTE (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Default="00DB0650" w:rsidP="00DB0650">
      <w:pPr>
        <w:jc w:val="both"/>
        <w:rPr>
          <w:color w:val="000000"/>
          <w:sz w:val="24"/>
          <w:szCs w:val="24"/>
        </w:rPr>
      </w:pPr>
    </w:p>
    <w:p w14:paraId="22343B47" w14:textId="77777777" w:rsidR="0097484F" w:rsidRDefault="0097484F" w:rsidP="00DB0650">
      <w:pPr>
        <w:jc w:val="both"/>
        <w:rPr>
          <w:color w:val="000000"/>
          <w:sz w:val="24"/>
          <w:szCs w:val="24"/>
        </w:rPr>
      </w:pPr>
    </w:p>
    <w:p w14:paraId="5D4BA5DA" w14:textId="77777777" w:rsidR="0097484F" w:rsidRPr="00DB0650" w:rsidRDefault="0097484F"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18" w:name="_Hlk189128133"/>
    </w:p>
    <w:p w14:paraId="69F3AA3E" w14:textId="77777777" w:rsidR="0066467F" w:rsidRDefault="0066467F" w:rsidP="00DB0650">
      <w:pPr>
        <w:spacing w:line="360" w:lineRule="auto"/>
        <w:jc w:val="both"/>
        <w:rPr>
          <w:rFonts w:eastAsia="Calibri"/>
          <w:b/>
          <w:bCs/>
          <w:sz w:val="24"/>
          <w:szCs w:val="24"/>
        </w:rPr>
      </w:pPr>
    </w:p>
    <w:p w14:paraId="26CEC9C5" w14:textId="77777777" w:rsidR="0066467F" w:rsidRDefault="0066467F" w:rsidP="00DB0650">
      <w:pPr>
        <w:spacing w:line="360" w:lineRule="auto"/>
        <w:jc w:val="both"/>
        <w:rPr>
          <w:rFonts w:eastAsia="Calibri"/>
          <w:b/>
          <w:bCs/>
          <w:sz w:val="24"/>
          <w:szCs w:val="24"/>
        </w:rPr>
      </w:pPr>
    </w:p>
    <w:p w14:paraId="591D2C56" w14:textId="77777777" w:rsidR="0066467F" w:rsidRDefault="0066467F" w:rsidP="00DB0650">
      <w:pPr>
        <w:spacing w:line="360" w:lineRule="auto"/>
        <w:jc w:val="both"/>
        <w:rPr>
          <w:rFonts w:eastAsia="Calibri"/>
          <w:b/>
          <w:bCs/>
          <w:sz w:val="24"/>
          <w:szCs w:val="24"/>
        </w:rPr>
      </w:pPr>
    </w:p>
    <w:p w14:paraId="1E4504FD" w14:textId="77777777" w:rsidR="0066467F" w:rsidRDefault="0066467F" w:rsidP="00DB0650">
      <w:pPr>
        <w:spacing w:line="360" w:lineRule="auto"/>
        <w:jc w:val="both"/>
        <w:rPr>
          <w:rFonts w:eastAsia="Calibri"/>
          <w:b/>
          <w:bCs/>
          <w:sz w:val="24"/>
          <w:szCs w:val="24"/>
        </w:rPr>
      </w:pPr>
    </w:p>
    <w:p w14:paraId="2592062D" w14:textId="32E5B400" w:rsidR="00DB0650" w:rsidRPr="00DB0650" w:rsidRDefault="00DB0650" w:rsidP="00DB0650">
      <w:pPr>
        <w:spacing w:line="360" w:lineRule="auto"/>
        <w:jc w:val="both"/>
        <w:rPr>
          <w:rFonts w:eastAsia="Times New Roman"/>
          <w:bCs/>
          <w:color w:val="000000"/>
          <w:sz w:val="24"/>
          <w:szCs w:val="24"/>
          <w:lang w:eastAsia="zh-CN"/>
        </w:rPr>
      </w:pPr>
      <w:r w:rsidRPr="00DB0650">
        <w:rPr>
          <w:rFonts w:eastAsia="Calibri"/>
          <w:b/>
          <w:bCs/>
          <w:sz w:val="24"/>
          <w:szCs w:val="24"/>
        </w:rPr>
        <w:lastRenderedPageBreak/>
        <w:t>ANEXO V - PLANILHA ESTIMADA DE FORMAÇÃO DE PREÇOS (PREÇOS MÁXIMOS).</w:t>
      </w:r>
    </w:p>
    <w:bookmarkEnd w:id="18"/>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ABA620B" w14:textId="77777777" w:rsidR="00DB0650" w:rsidRPr="00DB0650" w:rsidRDefault="00DB0650" w:rsidP="00DB0650">
      <w:pPr>
        <w:jc w:val="center"/>
        <w:rPr>
          <w:b/>
          <w:bCs/>
          <w:sz w:val="24"/>
          <w:szCs w:val="24"/>
        </w:rPr>
      </w:pPr>
      <w:r w:rsidRPr="00DB0650">
        <w:rPr>
          <w:b/>
          <w:bCs/>
          <w:sz w:val="24"/>
          <w:szCs w:val="24"/>
        </w:rPr>
        <w:t>ANÁLISE CRÍTICA DOS DADOS COLETADOS</w:t>
      </w:r>
    </w:p>
    <w:p w14:paraId="248F1E5F" w14:textId="77777777" w:rsidR="00C47217" w:rsidRPr="00C47217" w:rsidRDefault="00C47217" w:rsidP="00C47217">
      <w:pPr>
        <w:numPr>
          <w:ilvl w:val="0"/>
          <w:numId w:val="94"/>
        </w:numPr>
        <w:spacing w:line="240" w:lineRule="auto"/>
        <w:ind w:left="426" w:hanging="426"/>
        <w:jc w:val="both"/>
        <w:rPr>
          <w:rFonts w:ascii="Times New Roman" w:eastAsia="Calibri" w:hAnsi="Times New Roman" w:cs="Times New Roman"/>
        </w:rPr>
      </w:pPr>
      <w:r w:rsidRPr="00C47217">
        <w:rPr>
          <w:rFonts w:ascii="Times New Roman" w:eastAsia="Calibri" w:hAnsi="Times New Roman" w:cs="Times New Roman"/>
        </w:rPr>
        <w:t>Foram enviados vinte e três pedidos de cotação de preços. Os fornecedores foram selecionados por constarem na lista de fornecedores da Câmara Municipal de Extrema ou por já terem prestado serviços à Câmara, atendendo plenamente à logística necessária requerida pela administração, não havendo, até o momento, qualquer fato que os desabone.</w:t>
      </w:r>
    </w:p>
    <w:p w14:paraId="218CF7DB" w14:textId="77777777" w:rsidR="00C47217" w:rsidRPr="00C47217" w:rsidRDefault="00C47217" w:rsidP="00C47217">
      <w:pPr>
        <w:spacing w:line="240" w:lineRule="auto"/>
        <w:ind w:left="426"/>
        <w:jc w:val="both"/>
        <w:rPr>
          <w:rFonts w:ascii="Times New Roman" w:eastAsia="Calibri" w:hAnsi="Times New Roman" w:cs="Times New Roman"/>
        </w:rPr>
      </w:pPr>
    </w:p>
    <w:p w14:paraId="380D6221" w14:textId="77777777" w:rsidR="00C47217" w:rsidRPr="00C47217" w:rsidRDefault="00C47217" w:rsidP="00C47217">
      <w:pPr>
        <w:numPr>
          <w:ilvl w:val="0"/>
          <w:numId w:val="4"/>
        </w:numPr>
        <w:spacing w:line="240" w:lineRule="auto"/>
        <w:ind w:left="426" w:hanging="426"/>
        <w:jc w:val="both"/>
        <w:rPr>
          <w:rFonts w:ascii="Times New Roman" w:eastAsia="Calibri" w:hAnsi="Times New Roman" w:cs="Times New Roman"/>
        </w:rPr>
      </w:pPr>
      <w:r w:rsidRPr="00C47217">
        <w:rPr>
          <w:rFonts w:ascii="Times New Roman" w:eastAsia="Calibri" w:hAnsi="Times New Roman" w:cs="Times New Roman"/>
        </w:rPr>
        <w:t>Apenas a empresa Osvaldo Moreno Bezerra respondeu ao pedido de cotação de preços.</w:t>
      </w:r>
    </w:p>
    <w:p w14:paraId="747A5018" w14:textId="77777777" w:rsidR="00C47217" w:rsidRPr="00C47217" w:rsidRDefault="00C47217" w:rsidP="00C47217">
      <w:pPr>
        <w:spacing w:line="240" w:lineRule="auto"/>
        <w:ind w:left="850"/>
        <w:jc w:val="both"/>
        <w:rPr>
          <w:rFonts w:ascii="Times New Roman" w:eastAsia="Calibri" w:hAnsi="Times New Roman" w:cs="Times New Roman"/>
        </w:rPr>
      </w:pPr>
    </w:p>
    <w:p w14:paraId="135FAD32" w14:textId="77777777" w:rsidR="00C47217" w:rsidRPr="00C47217" w:rsidRDefault="00C47217" w:rsidP="00C47217">
      <w:pPr>
        <w:numPr>
          <w:ilvl w:val="0"/>
          <w:numId w:val="4"/>
        </w:numPr>
        <w:spacing w:line="240" w:lineRule="auto"/>
        <w:ind w:left="426" w:hanging="426"/>
        <w:jc w:val="both"/>
        <w:rPr>
          <w:rFonts w:ascii="Times New Roman" w:eastAsia="Calibri" w:hAnsi="Times New Roman" w:cs="Times New Roman"/>
        </w:rPr>
      </w:pPr>
      <w:r w:rsidRPr="00C47217">
        <w:rPr>
          <w:rFonts w:ascii="Times New Roman" w:eastAsia="Calibri" w:hAnsi="Times New Roman" w:cs="Times New Roman"/>
        </w:rPr>
        <w:t>Foi realizada uma pesquisa no Painel de Preços: Para o item 05 não foi localizado nenhum resultado.</w:t>
      </w:r>
    </w:p>
    <w:p w14:paraId="58841009" w14:textId="77777777" w:rsidR="00C47217" w:rsidRPr="00C47217" w:rsidRDefault="00C47217" w:rsidP="00C47217">
      <w:pPr>
        <w:spacing w:line="240" w:lineRule="auto"/>
        <w:ind w:left="850"/>
        <w:jc w:val="both"/>
        <w:rPr>
          <w:rFonts w:ascii="Times New Roman" w:eastAsia="Calibri" w:hAnsi="Times New Roman" w:cs="Times New Roman"/>
        </w:rPr>
      </w:pPr>
    </w:p>
    <w:p w14:paraId="5D67FDF0" w14:textId="77777777" w:rsidR="00C47217" w:rsidRPr="00C47217" w:rsidRDefault="00C47217" w:rsidP="00C47217">
      <w:pPr>
        <w:numPr>
          <w:ilvl w:val="0"/>
          <w:numId w:val="4"/>
        </w:numPr>
        <w:spacing w:line="240" w:lineRule="auto"/>
        <w:ind w:left="426" w:hanging="426"/>
        <w:jc w:val="both"/>
        <w:rPr>
          <w:rFonts w:ascii="Times New Roman" w:eastAsia="Calibri" w:hAnsi="Times New Roman" w:cs="Times New Roman"/>
        </w:rPr>
      </w:pPr>
      <w:r w:rsidRPr="00C47217">
        <w:rPr>
          <w:rFonts w:ascii="Times New Roman" w:eastAsia="Calibri" w:hAnsi="Times New Roman" w:cs="Times New Roman"/>
        </w:rPr>
        <w:t>Foi realizada uma pesquisa no PNCP, cujos resultados foram:</w:t>
      </w:r>
    </w:p>
    <w:p w14:paraId="7985C3C4" w14:textId="77777777" w:rsidR="00C47217" w:rsidRPr="00C47217" w:rsidRDefault="00C47217" w:rsidP="00C47217">
      <w:pPr>
        <w:numPr>
          <w:ilvl w:val="0"/>
          <w:numId w:val="91"/>
        </w:numPr>
        <w:spacing w:line="240" w:lineRule="auto"/>
        <w:jc w:val="both"/>
        <w:rPr>
          <w:rFonts w:ascii="Times New Roman" w:eastAsia="Calibri" w:hAnsi="Times New Roman" w:cs="Times New Roman"/>
        </w:rPr>
      </w:pPr>
      <w:r w:rsidRPr="00C47217">
        <w:rPr>
          <w:rFonts w:ascii="Times New Roman" w:eastAsia="Calibri" w:hAnsi="Times New Roman" w:cs="Times New Roman"/>
        </w:rPr>
        <w:t>Ato que autoriza a Contratação Direta nº 22/2025;</w:t>
      </w:r>
    </w:p>
    <w:p w14:paraId="1BB41F68" w14:textId="77777777" w:rsidR="00C47217" w:rsidRPr="00C47217" w:rsidRDefault="00C47217" w:rsidP="00C47217">
      <w:pPr>
        <w:numPr>
          <w:ilvl w:val="0"/>
          <w:numId w:val="91"/>
        </w:numPr>
        <w:spacing w:line="240" w:lineRule="auto"/>
        <w:jc w:val="both"/>
        <w:rPr>
          <w:rFonts w:ascii="Times New Roman" w:eastAsia="Calibri" w:hAnsi="Times New Roman" w:cs="Times New Roman"/>
        </w:rPr>
      </w:pPr>
      <w:r w:rsidRPr="00C47217">
        <w:rPr>
          <w:rFonts w:ascii="Times New Roman" w:eastAsia="Calibri" w:hAnsi="Times New Roman" w:cs="Times New Roman"/>
        </w:rPr>
        <w:t>Edital nº 005/2025;</w:t>
      </w:r>
    </w:p>
    <w:p w14:paraId="68258D27" w14:textId="77777777" w:rsidR="00C47217" w:rsidRPr="00C47217" w:rsidRDefault="00C47217" w:rsidP="00C47217">
      <w:pPr>
        <w:numPr>
          <w:ilvl w:val="0"/>
          <w:numId w:val="91"/>
        </w:numPr>
        <w:spacing w:line="240" w:lineRule="auto"/>
        <w:jc w:val="both"/>
        <w:rPr>
          <w:rFonts w:ascii="Times New Roman" w:eastAsia="Calibri" w:hAnsi="Times New Roman" w:cs="Times New Roman"/>
        </w:rPr>
      </w:pPr>
      <w:r w:rsidRPr="00C47217">
        <w:rPr>
          <w:rFonts w:ascii="Times New Roman" w:eastAsia="Calibri" w:hAnsi="Times New Roman" w:cs="Times New Roman"/>
        </w:rPr>
        <w:t>Ato que autoriza a Contratação Direta nº 1/2025;</w:t>
      </w:r>
    </w:p>
    <w:p w14:paraId="03A5101A" w14:textId="77777777" w:rsidR="00C47217" w:rsidRPr="00C47217" w:rsidRDefault="00C47217" w:rsidP="00C47217">
      <w:pPr>
        <w:numPr>
          <w:ilvl w:val="0"/>
          <w:numId w:val="91"/>
        </w:numPr>
        <w:spacing w:line="240" w:lineRule="auto"/>
        <w:jc w:val="both"/>
        <w:rPr>
          <w:rFonts w:ascii="Times New Roman" w:eastAsia="Calibri" w:hAnsi="Times New Roman" w:cs="Times New Roman"/>
        </w:rPr>
      </w:pPr>
      <w:r w:rsidRPr="00C47217">
        <w:rPr>
          <w:rFonts w:ascii="Times New Roman" w:eastAsia="Calibri" w:hAnsi="Times New Roman" w:cs="Times New Roman"/>
        </w:rPr>
        <w:t>Edital nº 00001/2025;</w:t>
      </w:r>
    </w:p>
    <w:p w14:paraId="6E675D61" w14:textId="77777777" w:rsidR="00C47217" w:rsidRPr="00C47217" w:rsidRDefault="00C47217" w:rsidP="00C47217">
      <w:pPr>
        <w:numPr>
          <w:ilvl w:val="0"/>
          <w:numId w:val="91"/>
        </w:numPr>
        <w:spacing w:line="240" w:lineRule="auto"/>
        <w:jc w:val="both"/>
        <w:rPr>
          <w:rFonts w:ascii="Times New Roman" w:eastAsia="Calibri" w:hAnsi="Times New Roman" w:cs="Times New Roman"/>
        </w:rPr>
      </w:pPr>
      <w:r w:rsidRPr="00C47217">
        <w:rPr>
          <w:rFonts w:ascii="Times New Roman" w:eastAsia="Calibri" w:hAnsi="Times New Roman" w:cs="Times New Roman"/>
        </w:rPr>
        <w:t>Aviso de Contratação Direta nº 02/2025.</w:t>
      </w:r>
    </w:p>
    <w:p w14:paraId="0E764B53" w14:textId="77777777" w:rsidR="00C47217" w:rsidRPr="00C47217" w:rsidRDefault="00C47217" w:rsidP="00C47217">
      <w:pPr>
        <w:rPr>
          <w:rFonts w:ascii="Times New Roman" w:hAnsi="Times New Roman"/>
        </w:rPr>
      </w:pPr>
    </w:p>
    <w:p w14:paraId="6B347702" w14:textId="77777777" w:rsidR="00C47217" w:rsidRPr="00C47217" w:rsidRDefault="00C47217" w:rsidP="00C47217">
      <w:pPr>
        <w:numPr>
          <w:ilvl w:val="0"/>
          <w:numId w:val="4"/>
        </w:numPr>
        <w:spacing w:line="240" w:lineRule="auto"/>
        <w:ind w:left="426" w:hanging="426"/>
        <w:jc w:val="both"/>
        <w:rPr>
          <w:rFonts w:ascii="Times New Roman" w:eastAsia="Calibri" w:hAnsi="Times New Roman" w:cs="Times New Roman"/>
        </w:rPr>
      </w:pPr>
      <w:r w:rsidRPr="00C47217">
        <w:rPr>
          <w:rFonts w:ascii="Times New Roman" w:eastAsia="Calibri" w:hAnsi="Times New Roman" w:cs="Times New Roman"/>
        </w:rPr>
        <w:t>Foi realizada uma pesquisa no Banco de Preços “Cotação Zênite”: Para os itens 02 e 05 não foram localizados nenhum resultado.</w:t>
      </w:r>
    </w:p>
    <w:p w14:paraId="56C668FC" w14:textId="77777777" w:rsidR="00C47217" w:rsidRPr="00C47217" w:rsidRDefault="00C47217" w:rsidP="00C47217">
      <w:pPr>
        <w:spacing w:line="240" w:lineRule="auto"/>
        <w:ind w:left="426"/>
        <w:jc w:val="both"/>
        <w:rPr>
          <w:rFonts w:ascii="Times New Roman" w:hAnsi="Times New Roman" w:cs="Times New Roman"/>
        </w:rPr>
      </w:pPr>
    </w:p>
    <w:p w14:paraId="14B65CB2" w14:textId="77777777" w:rsidR="00C47217" w:rsidRPr="00C47217" w:rsidRDefault="00C47217" w:rsidP="00C47217">
      <w:pPr>
        <w:numPr>
          <w:ilvl w:val="0"/>
          <w:numId w:val="92"/>
        </w:numPr>
        <w:spacing w:line="240" w:lineRule="auto"/>
        <w:ind w:left="426" w:hanging="426"/>
        <w:jc w:val="both"/>
        <w:rPr>
          <w:rFonts w:ascii="Times New Roman" w:eastAsia="Calibri" w:hAnsi="Times New Roman" w:cs="Times New Roman"/>
        </w:rPr>
      </w:pPr>
      <w:r w:rsidRPr="00C47217">
        <w:rPr>
          <w:rFonts w:ascii="Times New Roman" w:eastAsia="Calibri" w:hAnsi="Times New Roman" w:cs="Times New Roman"/>
        </w:rPr>
        <w:t>Foi realizada uma pesquisa no TCE – MG (Banco de Preços): Foi encontrado resultado apenas para o item 01.</w:t>
      </w:r>
    </w:p>
    <w:p w14:paraId="330EE7A4" w14:textId="77777777" w:rsidR="00C47217" w:rsidRPr="00C47217" w:rsidRDefault="00C47217" w:rsidP="00C47217">
      <w:pPr>
        <w:spacing w:line="240" w:lineRule="auto"/>
        <w:ind w:left="426"/>
        <w:jc w:val="both"/>
        <w:rPr>
          <w:rFonts w:ascii="Times New Roman" w:eastAsia="Calibri" w:hAnsi="Times New Roman" w:cs="Times New Roman"/>
        </w:rPr>
      </w:pPr>
    </w:p>
    <w:p w14:paraId="5DD94349" w14:textId="77777777" w:rsidR="00C47217" w:rsidRPr="00C47217" w:rsidRDefault="00C47217" w:rsidP="00C47217">
      <w:pPr>
        <w:numPr>
          <w:ilvl w:val="0"/>
          <w:numId w:val="93"/>
        </w:numPr>
        <w:spacing w:line="240" w:lineRule="auto"/>
        <w:ind w:left="426" w:hanging="426"/>
        <w:jc w:val="both"/>
        <w:rPr>
          <w:rFonts w:ascii="Times New Roman" w:eastAsia="Calibri" w:hAnsi="Times New Roman" w:cs="Times New Roman"/>
        </w:rPr>
      </w:pPr>
      <w:r w:rsidRPr="00C47217">
        <w:rPr>
          <w:rFonts w:ascii="Times New Roman" w:eastAsia="Calibri" w:hAnsi="Times New Roman" w:cs="Times New Roman"/>
        </w:rPr>
        <w:t>Foi realizada uma pesquisa nos seguintes sites de compra:</w:t>
      </w:r>
    </w:p>
    <w:p w14:paraId="72F73703" w14:textId="77777777" w:rsidR="00C47217" w:rsidRPr="00C47217" w:rsidRDefault="00C47217" w:rsidP="00C47217">
      <w:pPr>
        <w:numPr>
          <w:ilvl w:val="0"/>
          <w:numId w:val="109"/>
        </w:numPr>
        <w:spacing w:line="240" w:lineRule="auto"/>
        <w:jc w:val="both"/>
        <w:rPr>
          <w:rFonts w:ascii="Times New Roman" w:eastAsia="Calibri" w:hAnsi="Times New Roman" w:cs="Times New Roman"/>
        </w:rPr>
      </w:pPr>
      <w:r w:rsidRPr="00C47217">
        <w:rPr>
          <w:rFonts w:ascii="Times New Roman" w:eastAsia="Calibri" w:hAnsi="Times New Roman" w:cs="Times New Roman"/>
        </w:rPr>
        <w:t>(www.waaw.com.br);</w:t>
      </w:r>
    </w:p>
    <w:p w14:paraId="110652B9" w14:textId="77777777" w:rsidR="00C47217" w:rsidRPr="00C47217" w:rsidRDefault="00C47217" w:rsidP="00C47217">
      <w:pPr>
        <w:numPr>
          <w:ilvl w:val="0"/>
          <w:numId w:val="109"/>
        </w:numPr>
        <w:spacing w:line="240" w:lineRule="auto"/>
        <w:jc w:val="both"/>
        <w:rPr>
          <w:rFonts w:ascii="Times New Roman" w:eastAsia="Calibri" w:hAnsi="Times New Roman" w:cs="Times New Roman"/>
        </w:rPr>
      </w:pPr>
      <w:r w:rsidRPr="00C47217">
        <w:rPr>
          <w:rFonts w:ascii="Times New Roman" w:eastAsia="Calibri" w:hAnsi="Times New Roman" w:cs="Times New Roman"/>
        </w:rPr>
        <w:t>(www.hayloubrasil.com.br);</w:t>
      </w:r>
    </w:p>
    <w:p w14:paraId="3AA03496" w14:textId="77777777" w:rsidR="00C47217" w:rsidRPr="00C47217" w:rsidRDefault="00C47217" w:rsidP="00C47217">
      <w:pPr>
        <w:numPr>
          <w:ilvl w:val="0"/>
          <w:numId w:val="109"/>
        </w:numPr>
        <w:spacing w:line="240" w:lineRule="auto"/>
        <w:jc w:val="both"/>
        <w:rPr>
          <w:rFonts w:ascii="Times New Roman" w:eastAsia="Calibri" w:hAnsi="Times New Roman" w:cs="Times New Roman"/>
        </w:rPr>
      </w:pPr>
      <w:r w:rsidRPr="00C47217">
        <w:rPr>
          <w:rFonts w:ascii="Times New Roman" w:eastAsia="Calibri" w:hAnsi="Times New Roman" w:cs="Times New Roman"/>
        </w:rPr>
        <w:t>(www.boyadobrasil.com.br);</w:t>
      </w:r>
    </w:p>
    <w:p w14:paraId="2F0E2CDE" w14:textId="77777777" w:rsidR="00C47217" w:rsidRPr="00C47217" w:rsidRDefault="00C47217" w:rsidP="00C47217">
      <w:pPr>
        <w:numPr>
          <w:ilvl w:val="0"/>
          <w:numId w:val="109"/>
        </w:numPr>
        <w:spacing w:line="240" w:lineRule="auto"/>
        <w:jc w:val="both"/>
        <w:rPr>
          <w:rFonts w:ascii="Times New Roman" w:eastAsia="Calibri" w:hAnsi="Times New Roman" w:cs="Times New Roman"/>
        </w:rPr>
      </w:pPr>
      <w:r w:rsidRPr="00C47217">
        <w:rPr>
          <w:rFonts w:ascii="Times New Roman" w:eastAsia="Calibri" w:hAnsi="Times New Roman" w:cs="Times New Roman"/>
        </w:rPr>
        <w:t>(www.guaranimusical.com.br);</w:t>
      </w:r>
    </w:p>
    <w:p w14:paraId="4DDC1A56" w14:textId="77777777" w:rsidR="00C47217" w:rsidRPr="00C47217" w:rsidRDefault="00C47217" w:rsidP="00C47217">
      <w:pPr>
        <w:numPr>
          <w:ilvl w:val="0"/>
          <w:numId w:val="109"/>
        </w:numPr>
        <w:spacing w:line="240" w:lineRule="auto"/>
        <w:jc w:val="both"/>
        <w:rPr>
          <w:rFonts w:ascii="Times New Roman" w:eastAsia="Calibri" w:hAnsi="Times New Roman" w:cs="Times New Roman"/>
        </w:rPr>
      </w:pPr>
      <w:r w:rsidRPr="00C47217">
        <w:rPr>
          <w:rFonts w:ascii="Times New Roman" w:eastAsia="Calibri" w:hAnsi="Times New Roman" w:cs="Times New Roman"/>
        </w:rPr>
        <w:t>(www.lojadji.com.br).</w:t>
      </w:r>
    </w:p>
    <w:p w14:paraId="0FEB3F58" w14:textId="77777777" w:rsidR="00C47217" w:rsidRPr="00C47217" w:rsidRDefault="00C47217" w:rsidP="00C47217">
      <w:pPr>
        <w:spacing w:line="240" w:lineRule="auto"/>
        <w:ind w:left="426"/>
        <w:jc w:val="both"/>
        <w:rPr>
          <w:rFonts w:ascii="Times New Roman" w:eastAsia="Calibri" w:hAnsi="Times New Roman" w:cs="Times New Roman"/>
        </w:rPr>
      </w:pPr>
    </w:p>
    <w:p w14:paraId="4EE9CE3D" w14:textId="77777777" w:rsidR="00C47217" w:rsidRPr="00C47217" w:rsidRDefault="00C47217" w:rsidP="00C47217">
      <w:pPr>
        <w:numPr>
          <w:ilvl w:val="0"/>
          <w:numId w:val="93"/>
        </w:numPr>
        <w:spacing w:line="240" w:lineRule="auto"/>
        <w:ind w:left="426" w:hanging="426"/>
        <w:jc w:val="both"/>
        <w:rPr>
          <w:rFonts w:ascii="Times New Roman" w:eastAsia="Calibri" w:hAnsi="Times New Roman" w:cs="Times New Roman"/>
        </w:rPr>
      </w:pPr>
      <w:r w:rsidRPr="00C47217">
        <w:rPr>
          <w:rFonts w:ascii="Times New Roman" w:eastAsia="Calibri" w:hAnsi="Times New Roman" w:cs="Times New Roman"/>
        </w:rPr>
        <w:t>Foi feita uma busca na relação de fornecedores e enviados e-mails com a solicitação de cotação para todos eles.</w:t>
      </w:r>
    </w:p>
    <w:p w14:paraId="7A99C7A2" w14:textId="77777777" w:rsidR="00C47217" w:rsidRPr="00C47217" w:rsidRDefault="00C47217" w:rsidP="00C47217">
      <w:pPr>
        <w:rPr>
          <w:rFonts w:ascii="Times New Roman" w:hAnsi="Times New Roman"/>
        </w:rPr>
      </w:pPr>
    </w:p>
    <w:p w14:paraId="788C8B02" w14:textId="77777777" w:rsidR="00C47217" w:rsidRPr="00C47217" w:rsidRDefault="00C47217" w:rsidP="00C47217">
      <w:pPr>
        <w:numPr>
          <w:ilvl w:val="0"/>
          <w:numId w:val="93"/>
        </w:numPr>
        <w:spacing w:line="240" w:lineRule="auto"/>
        <w:ind w:left="426" w:hanging="426"/>
        <w:jc w:val="both"/>
        <w:rPr>
          <w:rFonts w:ascii="Calibri" w:eastAsia="Calibri" w:hAnsi="Calibri" w:cs="Times New Roman"/>
        </w:rPr>
      </w:pPr>
      <w:r w:rsidRPr="00C47217">
        <w:rPr>
          <w:rFonts w:ascii="Times New Roman" w:eastAsia="Calibri" w:hAnsi="Times New Roman" w:cs="Times New Roman"/>
        </w:rPr>
        <w:t>Contratação correlata – a Câmara Municipal de Extrema não possui contratação vigente desses objetos.</w:t>
      </w:r>
    </w:p>
    <w:p w14:paraId="42BDC0FD" w14:textId="77777777" w:rsidR="00C47217" w:rsidRPr="00C47217" w:rsidRDefault="00C47217" w:rsidP="00C47217">
      <w:pPr>
        <w:spacing w:line="240" w:lineRule="auto"/>
        <w:ind w:left="850"/>
        <w:jc w:val="both"/>
        <w:rPr>
          <w:rFonts w:ascii="Calibri" w:eastAsia="Calibri" w:hAnsi="Calibri" w:cs="Times New Roman"/>
        </w:rPr>
      </w:pPr>
    </w:p>
    <w:p w14:paraId="04A18E18" w14:textId="77777777" w:rsidR="00C47217" w:rsidRPr="00C47217" w:rsidRDefault="00C47217" w:rsidP="00C47217">
      <w:pPr>
        <w:spacing w:line="240" w:lineRule="auto"/>
        <w:ind w:left="850"/>
        <w:jc w:val="both"/>
        <w:rPr>
          <w:rFonts w:ascii="Calibri" w:eastAsia="Calibri" w:hAnsi="Calibri" w:cs="Times New Roman"/>
        </w:rPr>
      </w:pPr>
    </w:p>
    <w:p w14:paraId="4480A628" w14:textId="77777777" w:rsidR="003A2229" w:rsidRPr="003A2229" w:rsidRDefault="003A2229" w:rsidP="003A2229">
      <w:pPr>
        <w:spacing w:line="240" w:lineRule="auto"/>
        <w:ind w:left="-709"/>
        <w:jc w:val="both"/>
        <w:rPr>
          <w:rFonts w:ascii="Times New Roman" w:eastAsia="Calibri" w:hAnsi="Times New Roman" w:cs="Times New Roman"/>
          <w:b/>
        </w:rPr>
      </w:pPr>
    </w:p>
    <w:p w14:paraId="0D7032C4" w14:textId="77777777" w:rsidR="008E6DCE" w:rsidRDefault="008E6DCE" w:rsidP="008E6DCE">
      <w:pPr>
        <w:ind w:left="-993" w:right="-425"/>
        <w:jc w:val="both"/>
        <w:rPr>
          <w:rFonts w:ascii="Times New Roman" w:hAnsi="Times New Roman"/>
        </w:rPr>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5986FA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tbl>
      <w:tblPr>
        <w:tblStyle w:val="Tabelacomgrade"/>
        <w:tblW w:w="8642" w:type="dxa"/>
        <w:tblLook w:val="04A0" w:firstRow="1" w:lastRow="0" w:firstColumn="1" w:lastColumn="0" w:noHBand="0" w:noVBand="1"/>
      </w:tblPr>
      <w:tblGrid>
        <w:gridCol w:w="790"/>
        <w:gridCol w:w="3897"/>
        <w:gridCol w:w="1336"/>
        <w:gridCol w:w="1136"/>
        <w:gridCol w:w="1483"/>
      </w:tblGrid>
      <w:tr w:rsidR="0066467F" w:rsidRPr="00494310" w14:paraId="49CAC58E" w14:textId="77777777" w:rsidTr="00D308C0">
        <w:trPr>
          <w:trHeight w:val="492"/>
        </w:trPr>
        <w:tc>
          <w:tcPr>
            <w:tcW w:w="560" w:type="dxa"/>
            <w:hideMark/>
          </w:tcPr>
          <w:p w14:paraId="3401BA9C" w14:textId="77777777" w:rsidR="0066467F" w:rsidRPr="00BA497F" w:rsidRDefault="0066467F" w:rsidP="00D308C0">
            <w:pPr>
              <w:jc w:val="center"/>
              <w:rPr>
                <w:rFonts w:ascii="Arial" w:hAnsi="Arial" w:cs="Arial"/>
                <w:b/>
                <w:bCs/>
                <w:color w:val="000000"/>
                <w:sz w:val="24"/>
                <w:szCs w:val="24"/>
              </w:rPr>
            </w:pPr>
            <w:r w:rsidRPr="00BA497F">
              <w:rPr>
                <w:rFonts w:ascii="Arial" w:hAnsi="Arial" w:cs="Arial"/>
                <w:b/>
                <w:bCs/>
                <w:color w:val="000000"/>
                <w:sz w:val="24"/>
                <w:szCs w:val="24"/>
              </w:rPr>
              <w:t>ITEM</w:t>
            </w:r>
          </w:p>
        </w:tc>
        <w:tc>
          <w:tcPr>
            <w:tcW w:w="5105" w:type="dxa"/>
            <w:hideMark/>
          </w:tcPr>
          <w:p w14:paraId="4160C76A" w14:textId="77777777" w:rsidR="0066467F" w:rsidRPr="00BA497F" w:rsidRDefault="0066467F" w:rsidP="00D308C0">
            <w:pPr>
              <w:jc w:val="center"/>
              <w:rPr>
                <w:rFonts w:ascii="Arial" w:hAnsi="Arial" w:cs="Arial"/>
                <w:b/>
                <w:bCs/>
                <w:color w:val="000000"/>
                <w:sz w:val="24"/>
                <w:szCs w:val="24"/>
              </w:rPr>
            </w:pPr>
            <w:r w:rsidRPr="00BA497F">
              <w:rPr>
                <w:rFonts w:ascii="Arial" w:hAnsi="Arial" w:cs="Arial"/>
                <w:b/>
                <w:bCs/>
                <w:color w:val="000000"/>
                <w:sz w:val="24"/>
                <w:szCs w:val="24"/>
              </w:rPr>
              <w:t>DESCRIÇÃO</w:t>
            </w:r>
          </w:p>
        </w:tc>
        <w:tc>
          <w:tcPr>
            <w:tcW w:w="967" w:type="dxa"/>
            <w:hideMark/>
          </w:tcPr>
          <w:p w14:paraId="38CF180E" w14:textId="77777777" w:rsidR="0066467F" w:rsidRPr="00BA497F" w:rsidRDefault="0066467F" w:rsidP="00D308C0">
            <w:pPr>
              <w:jc w:val="center"/>
              <w:rPr>
                <w:rFonts w:ascii="Arial" w:hAnsi="Arial" w:cs="Arial"/>
                <w:b/>
                <w:bCs/>
                <w:color w:val="000000"/>
                <w:sz w:val="24"/>
                <w:szCs w:val="24"/>
              </w:rPr>
            </w:pPr>
            <w:r w:rsidRPr="00BA497F">
              <w:rPr>
                <w:rFonts w:ascii="Arial" w:hAnsi="Arial" w:cs="Arial"/>
                <w:b/>
                <w:bCs/>
                <w:color w:val="000000"/>
                <w:sz w:val="24"/>
                <w:szCs w:val="24"/>
              </w:rPr>
              <w:t>MEDIANA VALOR UNIT.</w:t>
            </w:r>
          </w:p>
        </w:tc>
        <w:tc>
          <w:tcPr>
            <w:tcW w:w="734" w:type="dxa"/>
            <w:hideMark/>
          </w:tcPr>
          <w:p w14:paraId="7BDAB629" w14:textId="77777777" w:rsidR="0066467F" w:rsidRPr="00BA497F" w:rsidRDefault="0066467F" w:rsidP="00D308C0">
            <w:pPr>
              <w:jc w:val="center"/>
              <w:rPr>
                <w:rFonts w:ascii="Arial" w:hAnsi="Arial" w:cs="Arial"/>
                <w:b/>
                <w:bCs/>
                <w:color w:val="000000"/>
                <w:sz w:val="24"/>
                <w:szCs w:val="24"/>
              </w:rPr>
            </w:pPr>
            <w:r w:rsidRPr="00BA497F">
              <w:rPr>
                <w:rFonts w:ascii="Arial" w:hAnsi="Arial" w:cs="Arial"/>
                <w:b/>
                <w:bCs/>
                <w:color w:val="000000"/>
                <w:sz w:val="24"/>
                <w:szCs w:val="24"/>
              </w:rPr>
              <w:t>QUANT.</w:t>
            </w:r>
          </w:p>
        </w:tc>
        <w:tc>
          <w:tcPr>
            <w:tcW w:w="1276" w:type="dxa"/>
            <w:hideMark/>
          </w:tcPr>
          <w:p w14:paraId="108B4460" w14:textId="77777777" w:rsidR="0066467F" w:rsidRPr="00BA497F" w:rsidRDefault="0066467F" w:rsidP="00D308C0">
            <w:pPr>
              <w:jc w:val="center"/>
              <w:rPr>
                <w:rFonts w:ascii="Arial" w:hAnsi="Arial" w:cs="Arial"/>
                <w:b/>
                <w:bCs/>
                <w:color w:val="000000"/>
                <w:sz w:val="24"/>
                <w:szCs w:val="24"/>
              </w:rPr>
            </w:pPr>
            <w:r w:rsidRPr="00BA497F">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66467F" w:rsidRPr="00494310" w14:paraId="770CDD94" w14:textId="77777777" w:rsidTr="00D308C0">
        <w:trPr>
          <w:trHeight w:val="1016"/>
        </w:trPr>
        <w:tc>
          <w:tcPr>
            <w:tcW w:w="560" w:type="dxa"/>
            <w:hideMark/>
          </w:tcPr>
          <w:p w14:paraId="0309B8A6"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01</w:t>
            </w:r>
          </w:p>
        </w:tc>
        <w:tc>
          <w:tcPr>
            <w:tcW w:w="5105" w:type="dxa"/>
            <w:hideMark/>
          </w:tcPr>
          <w:p w14:paraId="26FD668A"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Headphone profissional, dobrável, over-ear, saída tipo P2, comprimento de no mínimo 02 metros, potência de saída de no mínimo 40mW.</w:t>
            </w:r>
          </w:p>
        </w:tc>
        <w:tc>
          <w:tcPr>
            <w:tcW w:w="967" w:type="dxa"/>
            <w:noWrap/>
            <w:hideMark/>
          </w:tcPr>
          <w:p w14:paraId="62537262"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R$ 107,18</w:t>
            </w:r>
          </w:p>
        </w:tc>
        <w:tc>
          <w:tcPr>
            <w:tcW w:w="734" w:type="dxa"/>
            <w:hideMark/>
          </w:tcPr>
          <w:p w14:paraId="3657F790"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01 peça</w:t>
            </w:r>
          </w:p>
        </w:tc>
        <w:tc>
          <w:tcPr>
            <w:tcW w:w="1276" w:type="dxa"/>
            <w:noWrap/>
            <w:hideMark/>
          </w:tcPr>
          <w:p w14:paraId="67C1209C"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R$ 107,18</w:t>
            </w:r>
          </w:p>
        </w:tc>
      </w:tr>
      <w:tr w:rsidR="0066467F" w:rsidRPr="00494310" w14:paraId="64A44C9C" w14:textId="77777777" w:rsidTr="00D308C0">
        <w:trPr>
          <w:trHeight w:val="987"/>
        </w:trPr>
        <w:tc>
          <w:tcPr>
            <w:tcW w:w="560" w:type="dxa"/>
            <w:hideMark/>
          </w:tcPr>
          <w:p w14:paraId="439D7FF6"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02</w:t>
            </w:r>
          </w:p>
        </w:tc>
        <w:tc>
          <w:tcPr>
            <w:tcW w:w="5105" w:type="dxa"/>
            <w:hideMark/>
          </w:tcPr>
          <w:p w14:paraId="0C42CA53"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Leitor e gravador de cartões com saída usb-c 3.0, compatibilidade com cartões SD, micro SD, Cfast e CompactFlash.</w:t>
            </w:r>
          </w:p>
        </w:tc>
        <w:tc>
          <w:tcPr>
            <w:tcW w:w="967" w:type="dxa"/>
            <w:noWrap/>
            <w:hideMark/>
          </w:tcPr>
          <w:p w14:paraId="79589057"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R$ 155,98</w:t>
            </w:r>
          </w:p>
        </w:tc>
        <w:tc>
          <w:tcPr>
            <w:tcW w:w="734" w:type="dxa"/>
            <w:hideMark/>
          </w:tcPr>
          <w:p w14:paraId="55A650AA"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01 peça</w:t>
            </w:r>
          </w:p>
        </w:tc>
        <w:tc>
          <w:tcPr>
            <w:tcW w:w="1276" w:type="dxa"/>
            <w:noWrap/>
            <w:hideMark/>
          </w:tcPr>
          <w:p w14:paraId="68717BB9"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R$ 155,98</w:t>
            </w:r>
          </w:p>
        </w:tc>
      </w:tr>
      <w:tr w:rsidR="0066467F" w:rsidRPr="00494310" w14:paraId="20311146" w14:textId="77777777" w:rsidTr="00D308C0">
        <w:trPr>
          <w:trHeight w:val="1271"/>
        </w:trPr>
        <w:tc>
          <w:tcPr>
            <w:tcW w:w="560" w:type="dxa"/>
            <w:hideMark/>
          </w:tcPr>
          <w:p w14:paraId="0E1BE5CD"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03</w:t>
            </w:r>
          </w:p>
        </w:tc>
        <w:tc>
          <w:tcPr>
            <w:tcW w:w="5105" w:type="dxa"/>
            <w:hideMark/>
          </w:tcPr>
          <w:p w14:paraId="5F4B96E1"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Kit com 2(dois) microfones de lapela para smarthphone, com entrada lighting, bluetooth, redução de ruído, bateria de no mínimo 50mAh, captação omnidirecional, cabo carregador e estojo de carregamento.</w:t>
            </w:r>
          </w:p>
        </w:tc>
        <w:tc>
          <w:tcPr>
            <w:tcW w:w="967" w:type="dxa"/>
            <w:noWrap/>
            <w:hideMark/>
          </w:tcPr>
          <w:p w14:paraId="71E8126C"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R$ 404,75</w:t>
            </w:r>
          </w:p>
        </w:tc>
        <w:tc>
          <w:tcPr>
            <w:tcW w:w="734" w:type="dxa"/>
            <w:hideMark/>
          </w:tcPr>
          <w:p w14:paraId="6F17AD85"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02 kits</w:t>
            </w:r>
          </w:p>
        </w:tc>
        <w:tc>
          <w:tcPr>
            <w:tcW w:w="1276" w:type="dxa"/>
            <w:noWrap/>
            <w:hideMark/>
          </w:tcPr>
          <w:p w14:paraId="7A68C3EB"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R$ 809,50</w:t>
            </w:r>
          </w:p>
        </w:tc>
      </w:tr>
      <w:tr w:rsidR="0066467F" w:rsidRPr="00494310" w14:paraId="7A252D24" w14:textId="77777777" w:rsidTr="00D308C0">
        <w:trPr>
          <w:trHeight w:val="1118"/>
        </w:trPr>
        <w:tc>
          <w:tcPr>
            <w:tcW w:w="560" w:type="dxa"/>
            <w:hideMark/>
          </w:tcPr>
          <w:p w14:paraId="15706A7F"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04</w:t>
            </w:r>
          </w:p>
        </w:tc>
        <w:tc>
          <w:tcPr>
            <w:tcW w:w="5105" w:type="dxa"/>
            <w:hideMark/>
          </w:tcPr>
          <w:p w14:paraId="14B2493B"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Microfones com fio, com haste tipo gooseneck, de mesa, condensador, cardioide, phanton power e à bateria, cor preta, saída XLR, com espuma, plug desligável do gooseneck, resposta de frequência 50-16000 Hz e botão liga e desliga de som.</w:t>
            </w:r>
          </w:p>
        </w:tc>
        <w:tc>
          <w:tcPr>
            <w:tcW w:w="967" w:type="dxa"/>
            <w:noWrap/>
            <w:hideMark/>
          </w:tcPr>
          <w:p w14:paraId="16B00DAA"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R$ 292,00</w:t>
            </w:r>
          </w:p>
        </w:tc>
        <w:tc>
          <w:tcPr>
            <w:tcW w:w="734" w:type="dxa"/>
            <w:hideMark/>
          </w:tcPr>
          <w:p w14:paraId="7B08F331"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08 peças</w:t>
            </w:r>
          </w:p>
        </w:tc>
        <w:tc>
          <w:tcPr>
            <w:tcW w:w="1276" w:type="dxa"/>
            <w:noWrap/>
            <w:hideMark/>
          </w:tcPr>
          <w:p w14:paraId="2166A719"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R$ 2.336,00</w:t>
            </w:r>
          </w:p>
        </w:tc>
      </w:tr>
      <w:tr w:rsidR="0066467F" w:rsidRPr="00494310" w14:paraId="2231FA06" w14:textId="77777777" w:rsidTr="00D308C0">
        <w:trPr>
          <w:trHeight w:val="851"/>
        </w:trPr>
        <w:tc>
          <w:tcPr>
            <w:tcW w:w="560" w:type="dxa"/>
            <w:hideMark/>
          </w:tcPr>
          <w:p w14:paraId="7F41ADB8"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05</w:t>
            </w:r>
          </w:p>
        </w:tc>
        <w:tc>
          <w:tcPr>
            <w:tcW w:w="5105" w:type="dxa"/>
            <w:hideMark/>
          </w:tcPr>
          <w:p w14:paraId="15B25E90"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SSD tipo externo, armazenamento de no mínimo 4TB, interface de conexão USB 3.0, com cabo.</w:t>
            </w:r>
          </w:p>
        </w:tc>
        <w:tc>
          <w:tcPr>
            <w:tcW w:w="967" w:type="dxa"/>
            <w:noWrap/>
            <w:hideMark/>
          </w:tcPr>
          <w:p w14:paraId="76E27162"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R$ 1.499,38</w:t>
            </w:r>
          </w:p>
        </w:tc>
        <w:tc>
          <w:tcPr>
            <w:tcW w:w="734" w:type="dxa"/>
            <w:hideMark/>
          </w:tcPr>
          <w:p w14:paraId="6824A9D8"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01 peça</w:t>
            </w:r>
          </w:p>
        </w:tc>
        <w:tc>
          <w:tcPr>
            <w:tcW w:w="1276" w:type="dxa"/>
            <w:noWrap/>
            <w:hideMark/>
          </w:tcPr>
          <w:p w14:paraId="6194BD60"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R$ 1.499,38</w:t>
            </w:r>
          </w:p>
        </w:tc>
      </w:tr>
      <w:tr w:rsidR="0066467F" w:rsidRPr="00494310" w14:paraId="046190FA" w14:textId="77777777" w:rsidTr="00D308C0">
        <w:trPr>
          <w:trHeight w:val="977"/>
        </w:trPr>
        <w:tc>
          <w:tcPr>
            <w:tcW w:w="560" w:type="dxa"/>
            <w:hideMark/>
          </w:tcPr>
          <w:p w14:paraId="72516C1A"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06</w:t>
            </w:r>
          </w:p>
        </w:tc>
        <w:tc>
          <w:tcPr>
            <w:tcW w:w="5105" w:type="dxa"/>
            <w:hideMark/>
          </w:tcPr>
          <w:p w14:paraId="38AD1CEE" w14:textId="77777777" w:rsidR="0066467F" w:rsidRPr="00BA497F" w:rsidRDefault="0066467F" w:rsidP="00D308C0">
            <w:pPr>
              <w:jc w:val="both"/>
              <w:rPr>
                <w:rFonts w:ascii="Arial" w:hAnsi="Arial" w:cs="Arial"/>
                <w:color w:val="000000"/>
                <w:sz w:val="24"/>
                <w:szCs w:val="24"/>
              </w:rPr>
            </w:pPr>
            <w:r w:rsidRPr="00BA497F">
              <w:rPr>
                <w:rFonts w:ascii="Arial" w:hAnsi="Arial" w:cs="Arial"/>
                <w:color w:val="000000"/>
                <w:sz w:val="24"/>
                <w:szCs w:val="24"/>
              </w:rPr>
              <w:t xml:space="preserve">Estabilizadores para Smartphone triaxial, dobrável e portátil, inversão rápida, bluetooth, tripé, cabo carregador, bateria de mais de 400mAh, capacidade de carga de até 500g, mínimo de 03 eixos. </w:t>
            </w:r>
          </w:p>
        </w:tc>
        <w:tc>
          <w:tcPr>
            <w:tcW w:w="967" w:type="dxa"/>
            <w:noWrap/>
            <w:hideMark/>
          </w:tcPr>
          <w:p w14:paraId="643B971F"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R$ 899,00</w:t>
            </w:r>
          </w:p>
        </w:tc>
        <w:tc>
          <w:tcPr>
            <w:tcW w:w="734" w:type="dxa"/>
            <w:hideMark/>
          </w:tcPr>
          <w:p w14:paraId="5D217719"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02 peças</w:t>
            </w:r>
          </w:p>
        </w:tc>
        <w:tc>
          <w:tcPr>
            <w:tcW w:w="1276" w:type="dxa"/>
            <w:noWrap/>
            <w:hideMark/>
          </w:tcPr>
          <w:p w14:paraId="67E2D711" w14:textId="77777777" w:rsidR="0066467F" w:rsidRPr="00BA497F" w:rsidRDefault="0066467F" w:rsidP="00D308C0">
            <w:pPr>
              <w:jc w:val="center"/>
              <w:rPr>
                <w:rFonts w:ascii="Arial" w:hAnsi="Arial" w:cs="Arial"/>
                <w:color w:val="000000"/>
                <w:sz w:val="24"/>
                <w:szCs w:val="24"/>
              </w:rPr>
            </w:pPr>
            <w:r w:rsidRPr="00BA497F">
              <w:rPr>
                <w:rFonts w:ascii="Arial" w:hAnsi="Arial" w:cs="Arial"/>
                <w:color w:val="000000"/>
                <w:sz w:val="24"/>
                <w:szCs w:val="24"/>
              </w:rPr>
              <w:t>R$ 1.798,00</w:t>
            </w:r>
          </w:p>
        </w:tc>
      </w:tr>
      <w:tr w:rsidR="0066467F" w:rsidRPr="00494310" w14:paraId="5DAA9BDE" w14:textId="77777777" w:rsidTr="00D308C0">
        <w:trPr>
          <w:trHeight w:val="693"/>
        </w:trPr>
        <w:tc>
          <w:tcPr>
            <w:tcW w:w="7366" w:type="dxa"/>
            <w:gridSpan w:val="4"/>
          </w:tcPr>
          <w:p w14:paraId="2E038C94" w14:textId="77777777" w:rsidR="0066467F" w:rsidRPr="00BA497F" w:rsidRDefault="0066467F" w:rsidP="00D308C0">
            <w:pPr>
              <w:jc w:val="center"/>
              <w:rPr>
                <w:rFonts w:ascii="Arial" w:hAnsi="Arial" w:cs="Arial"/>
                <w:b/>
                <w:bCs/>
                <w:color w:val="000000"/>
                <w:sz w:val="24"/>
                <w:szCs w:val="24"/>
              </w:rPr>
            </w:pPr>
            <w:r>
              <w:rPr>
                <w:rFonts w:ascii="Arial" w:hAnsi="Arial" w:cs="Arial"/>
                <w:b/>
                <w:bCs/>
                <w:color w:val="000000"/>
                <w:sz w:val="24"/>
                <w:szCs w:val="24"/>
              </w:rPr>
              <w:t>VALOR GLOBAL ESTIMADO</w:t>
            </w:r>
          </w:p>
        </w:tc>
        <w:tc>
          <w:tcPr>
            <w:tcW w:w="1276" w:type="dxa"/>
            <w:noWrap/>
          </w:tcPr>
          <w:p w14:paraId="5934E7B9" w14:textId="77777777" w:rsidR="0066467F" w:rsidRPr="00BA497F" w:rsidRDefault="0066467F" w:rsidP="00D308C0">
            <w:pPr>
              <w:jc w:val="center"/>
              <w:rPr>
                <w:rFonts w:ascii="Arial" w:hAnsi="Arial" w:cs="Arial"/>
                <w:color w:val="000000"/>
                <w:sz w:val="24"/>
                <w:szCs w:val="24"/>
              </w:rPr>
            </w:pPr>
            <w:r w:rsidRPr="00BA497F">
              <w:rPr>
                <w:rFonts w:ascii="Arial" w:hAnsi="Arial" w:cs="Arial"/>
                <w:b/>
                <w:bCs/>
                <w:color w:val="000000"/>
                <w:sz w:val="24"/>
                <w:szCs w:val="24"/>
              </w:rPr>
              <w:t>R$ 6.706,04</w:t>
            </w:r>
          </w:p>
        </w:tc>
      </w:tr>
    </w:tbl>
    <w:p w14:paraId="41D483EF"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E497015" w14:textId="77777777" w:rsidR="00C47217" w:rsidRDefault="00C47217" w:rsidP="00DB0650">
      <w:pPr>
        <w:spacing w:line="360" w:lineRule="auto"/>
        <w:jc w:val="center"/>
        <w:rPr>
          <w:rFonts w:eastAsia="Calibri"/>
          <w:b/>
          <w:bCs/>
          <w:sz w:val="24"/>
          <w:szCs w:val="24"/>
        </w:rPr>
      </w:pPr>
    </w:p>
    <w:p w14:paraId="0F85FBBE" w14:textId="77777777" w:rsidR="00C47217" w:rsidRDefault="00C47217" w:rsidP="00DB0650">
      <w:pPr>
        <w:spacing w:line="360" w:lineRule="auto"/>
        <w:jc w:val="center"/>
        <w:rPr>
          <w:rFonts w:eastAsia="Calibri"/>
          <w:b/>
          <w:bCs/>
          <w:sz w:val="24"/>
          <w:szCs w:val="24"/>
        </w:rPr>
      </w:pPr>
    </w:p>
    <w:p w14:paraId="76713FE9" w14:textId="77777777" w:rsidR="00C47217" w:rsidRDefault="00C47217" w:rsidP="00DB0650">
      <w:pPr>
        <w:spacing w:line="360" w:lineRule="auto"/>
        <w:jc w:val="center"/>
        <w:rPr>
          <w:rFonts w:eastAsia="Calibri"/>
          <w:b/>
          <w:bCs/>
          <w:sz w:val="24"/>
          <w:szCs w:val="24"/>
        </w:rPr>
      </w:pPr>
    </w:p>
    <w:p w14:paraId="759107E5" w14:textId="71ADB378"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lastRenderedPageBreak/>
        <w:t>ANEXO VI - MINUTA DE CONTRATO</w:t>
      </w:r>
    </w:p>
    <w:p w14:paraId="57E8DBF1" w14:textId="77777777" w:rsidR="00DB0650" w:rsidRPr="00DB0650" w:rsidRDefault="00DB0650" w:rsidP="00DB0650">
      <w:pPr>
        <w:spacing w:line="240" w:lineRule="auto"/>
        <w:jc w:val="both"/>
        <w:rPr>
          <w:sz w:val="24"/>
          <w:szCs w:val="24"/>
        </w:rPr>
      </w:pPr>
      <w:bookmarkStart w:id="19" w:name="_Hlk168496954"/>
    </w:p>
    <w:p w14:paraId="19178DB4" w14:textId="0830404F" w:rsidR="00DB0650" w:rsidRDefault="00DB0650" w:rsidP="00DB0650">
      <w:pPr>
        <w:spacing w:line="240" w:lineRule="auto"/>
        <w:jc w:val="both"/>
        <w:rPr>
          <w:b/>
          <w:bCs/>
          <w:sz w:val="24"/>
          <w:szCs w:val="24"/>
        </w:rPr>
      </w:pPr>
      <w:r w:rsidRPr="00DB0650">
        <w:rPr>
          <w:b/>
          <w:bCs/>
          <w:sz w:val="24"/>
          <w:szCs w:val="24"/>
        </w:rPr>
        <w:t xml:space="preserve">CONTRATAÇÃO EXCLUSIVA DE ME, EPP OU EQUIPARADAS PARA FORNECIMENTO DE </w:t>
      </w:r>
      <w:r w:rsidR="00C47217">
        <w:rPr>
          <w:b/>
          <w:bCs/>
          <w:sz w:val="24"/>
          <w:szCs w:val="24"/>
        </w:rPr>
        <w:t>ITENS ELETRÔNICOS PARA A DIRETORIA DE COMUNICAÇÃO</w:t>
      </w:r>
      <w:r w:rsidR="0088258F">
        <w:rPr>
          <w:b/>
          <w:bCs/>
          <w:sz w:val="24"/>
          <w:szCs w:val="24"/>
        </w:rPr>
        <w:t>.</w:t>
      </w:r>
    </w:p>
    <w:p w14:paraId="7764ABEC" w14:textId="77777777" w:rsidR="0088258F" w:rsidRPr="00DB0650" w:rsidRDefault="0088258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B0650" w:rsidRPr="00DB0650" w14:paraId="57056016" w14:textId="77777777" w:rsidTr="00F21249">
        <w:tc>
          <w:tcPr>
            <w:tcW w:w="3614" w:type="dxa"/>
            <w:shd w:val="clear" w:color="auto" w:fill="D9D9D9"/>
          </w:tcPr>
          <w:bookmarkEnd w:id="19"/>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07AB7071" w14:textId="1FF5AEC2" w:rsidR="00DB0650" w:rsidRPr="00DB0650" w:rsidRDefault="00C47217" w:rsidP="00F21249">
            <w:pPr>
              <w:spacing w:line="240" w:lineRule="auto"/>
              <w:jc w:val="both"/>
              <w:rPr>
                <w:color w:val="000000" w:themeColor="text1"/>
                <w:sz w:val="24"/>
                <w:szCs w:val="24"/>
              </w:rPr>
            </w:pPr>
            <w:r>
              <w:rPr>
                <w:color w:val="000000" w:themeColor="text1"/>
                <w:sz w:val="24"/>
                <w:szCs w:val="24"/>
              </w:rPr>
              <w:t>52</w:t>
            </w:r>
            <w:r w:rsidR="00DB0650" w:rsidRPr="00DB0650">
              <w:rPr>
                <w:color w:val="000000" w:themeColor="text1"/>
                <w:sz w:val="24"/>
                <w:szCs w:val="24"/>
              </w:rPr>
              <w:t>/2025</w:t>
            </w:r>
          </w:p>
        </w:tc>
      </w:tr>
      <w:tr w:rsidR="00DB0650" w:rsidRPr="00DB0650" w14:paraId="5FFB04F0" w14:textId="77777777" w:rsidTr="00F21249">
        <w:tc>
          <w:tcPr>
            <w:tcW w:w="361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1418" w:type="dxa"/>
          </w:tcPr>
          <w:p w14:paraId="4471E214" w14:textId="3F459E18" w:rsidR="00DB0650" w:rsidRPr="00DB0650" w:rsidRDefault="00C47217" w:rsidP="00F21249">
            <w:pPr>
              <w:spacing w:line="240" w:lineRule="auto"/>
              <w:jc w:val="both"/>
              <w:rPr>
                <w:color w:val="000000" w:themeColor="text1"/>
                <w:sz w:val="24"/>
                <w:szCs w:val="24"/>
              </w:rPr>
            </w:pPr>
            <w:r>
              <w:rPr>
                <w:color w:val="000000" w:themeColor="text1"/>
                <w:sz w:val="24"/>
                <w:szCs w:val="24"/>
              </w:rPr>
              <w:t>24</w:t>
            </w:r>
            <w:r w:rsidR="00DB0650" w:rsidRPr="00DB0650">
              <w:rPr>
                <w:color w:val="000000" w:themeColor="text1"/>
                <w:sz w:val="24"/>
                <w:szCs w:val="24"/>
              </w:rPr>
              <w:t>/2025</w:t>
            </w:r>
          </w:p>
        </w:tc>
      </w:tr>
      <w:tr w:rsidR="00DB0650" w:rsidRPr="00DB0650" w14:paraId="7834A362" w14:textId="77777777" w:rsidTr="00F21249">
        <w:tc>
          <w:tcPr>
            <w:tcW w:w="361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1418" w:type="dxa"/>
          </w:tcPr>
          <w:p w14:paraId="64F3CE0D" w14:textId="56E95106" w:rsidR="00DB0650" w:rsidRPr="00DB0650" w:rsidRDefault="0097484F" w:rsidP="00F21249">
            <w:pPr>
              <w:spacing w:line="240" w:lineRule="auto"/>
              <w:jc w:val="both"/>
              <w:rPr>
                <w:color w:val="000000" w:themeColor="text1"/>
                <w:sz w:val="24"/>
                <w:szCs w:val="24"/>
              </w:rPr>
            </w:pPr>
            <w:r>
              <w:rPr>
                <w:color w:val="000000" w:themeColor="text1"/>
                <w:sz w:val="24"/>
                <w:szCs w:val="24"/>
              </w:rPr>
              <w:t>2</w:t>
            </w:r>
            <w:r w:rsidR="00C47217">
              <w:rPr>
                <w:color w:val="000000" w:themeColor="text1"/>
                <w:sz w:val="24"/>
                <w:szCs w:val="24"/>
              </w:rPr>
              <w:t>4</w:t>
            </w:r>
            <w:r w:rsidR="00DB0650" w:rsidRPr="00DB0650">
              <w:rPr>
                <w:color w:val="000000" w:themeColor="text1"/>
                <w:sz w:val="24"/>
                <w:szCs w:val="24"/>
              </w:rPr>
              <w:t>/2025</w:t>
            </w:r>
          </w:p>
        </w:tc>
      </w:tr>
      <w:tr w:rsidR="00DB0650" w:rsidRPr="00DB0650" w14:paraId="2F2F3A84" w14:textId="77777777" w:rsidTr="00F21249">
        <w:tc>
          <w:tcPr>
            <w:tcW w:w="361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F21249">
        <w:tc>
          <w:tcPr>
            <w:tcW w:w="361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1418" w:type="dxa"/>
          </w:tcPr>
          <w:p w14:paraId="7B09647D" w14:textId="06C1C833" w:rsidR="00DB0650" w:rsidRPr="00DB0650" w:rsidRDefault="00C47217" w:rsidP="00F21249">
            <w:pPr>
              <w:spacing w:line="240" w:lineRule="auto"/>
              <w:jc w:val="both"/>
              <w:rPr>
                <w:color w:val="000000" w:themeColor="text1"/>
                <w:sz w:val="24"/>
                <w:szCs w:val="24"/>
              </w:rPr>
            </w:pPr>
            <w:r>
              <w:rPr>
                <w:color w:val="000000" w:themeColor="text1"/>
                <w:sz w:val="24"/>
                <w:szCs w:val="24"/>
              </w:rPr>
              <w:t>25</w:t>
            </w:r>
            <w:r w:rsidR="00BC6929">
              <w:rPr>
                <w:color w:val="000000" w:themeColor="text1"/>
                <w:sz w:val="24"/>
                <w:szCs w:val="24"/>
              </w:rPr>
              <w:t>/0</w:t>
            </w:r>
            <w:r>
              <w:rPr>
                <w:color w:val="000000" w:themeColor="text1"/>
                <w:sz w:val="24"/>
                <w:szCs w:val="24"/>
              </w:rPr>
              <w:t>3</w:t>
            </w:r>
            <w:r w:rsidR="00BC6929">
              <w:rPr>
                <w:color w:val="000000" w:themeColor="text1"/>
                <w:sz w:val="24"/>
                <w:szCs w:val="24"/>
              </w:rPr>
              <w:t>/2025</w:t>
            </w:r>
          </w:p>
        </w:tc>
      </w:tr>
      <w:tr w:rsidR="00523BCA" w:rsidRPr="00DB0650" w14:paraId="6A534E42" w14:textId="77777777" w:rsidTr="00F21249">
        <w:tc>
          <w:tcPr>
            <w:tcW w:w="361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1418" w:type="dxa"/>
          </w:tcPr>
          <w:p w14:paraId="597B4D5A" w14:textId="5DF8640B" w:rsidR="00523BCA" w:rsidRDefault="00523BCA" w:rsidP="00F21249">
            <w:pPr>
              <w:spacing w:line="240" w:lineRule="auto"/>
              <w:jc w:val="both"/>
              <w:rPr>
                <w:color w:val="000000" w:themeColor="text1"/>
                <w:sz w:val="24"/>
                <w:szCs w:val="24"/>
              </w:rPr>
            </w:pPr>
            <w:r>
              <w:rPr>
                <w:color w:val="000000" w:themeColor="text1"/>
                <w:sz w:val="24"/>
                <w:szCs w:val="24"/>
              </w:rPr>
              <w:t>900</w:t>
            </w:r>
            <w:r w:rsidR="00C47217">
              <w:rPr>
                <w:color w:val="000000" w:themeColor="text1"/>
                <w:sz w:val="24"/>
                <w:szCs w:val="24"/>
              </w:rPr>
              <w:t>24</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5EDEAE00" w:rsidR="00DB0650" w:rsidRPr="00DB0650" w:rsidRDefault="00DB0650" w:rsidP="00DB0650">
      <w:pPr>
        <w:spacing w:line="240" w:lineRule="auto"/>
        <w:ind w:left="340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CONTRATAÇÃO EXCLUSIVA DE ME, EPP OU EQUIPARADAS PARA FORNECIMENTO </w:t>
      </w:r>
      <w:r w:rsidR="0088258F">
        <w:rPr>
          <w:color w:val="000000" w:themeColor="text1"/>
          <w:sz w:val="24"/>
          <w:szCs w:val="24"/>
        </w:rPr>
        <w:t xml:space="preserve">DE </w:t>
      </w:r>
      <w:r w:rsidR="00C47217">
        <w:rPr>
          <w:color w:val="000000" w:themeColor="text1"/>
          <w:sz w:val="24"/>
          <w:szCs w:val="24"/>
        </w:rPr>
        <w:t>ITENS ELETRÔNICOS PARA A DIRETORIA DE COMUNICAÇÃO.</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Pr="00DB0650" w:rsidRDefault="00DB0650" w:rsidP="00254A57">
      <w:pPr>
        <w:spacing w:line="36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0D22C45F" w14:textId="77777777" w:rsidR="00DB0650" w:rsidRPr="00DB0650" w:rsidRDefault="00DB0650" w:rsidP="00254A57">
      <w:pPr>
        <w:spacing w:line="360" w:lineRule="auto"/>
        <w:ind w:left="567"/>
        <w:jc w:val="both"/>
        <w:rPr>
          <w:color w:val="000000" w:themeColor="text1"/>
          <w:sz w:val="24"/>
          <w:szCs w:val="24"/>
        </w:rPr>
      </w:pPr>
    </w:p>
    <w:p w14:paraId="09D42E08" w14:textId="77777777" w:rsidR="00DB0650" w:rsidRDefault="00DB0650" w:rsidP="00DB0650">
      <w:pPr>
        <w:keepNext/>
        <w:keepLines/>
        <w:numPr>
          <w:ilvl w:val="0"/>
          <w:numId w:val="17"/>
        </w:numPr>
        <w:tabs>
          <w:tab w:val="left" w:pos="567"/>
        </w:tabs>
        <w:spacing w:line="240" w:lineRule="auto"/>
        <w:jc w:val="both"/>
        <w:outlineLvl w:val="0"/>
        <w:rPr>
          <w:rFonts w:eastAsiaTheme="majorEastAsia"/>
          <w:b/>
          <w:bCs/>
          <w:color w:val="000000" w:themeColor="text1"/>
          <w:sz w:val="24"/>
          <w:szCs w:val="24"/>
        </w:rPr>
      </w:pPr>
      <w:bookmarkStart w:id="20" w:name="_Hlk124922625"/>
      <w:r w:rsidRPr="00DB0650">
        <w:rPr>
          <w:rFonts w:eastAsiaTheme="majorEastAsia"/>
          <w:b/>
          <w:bCs/>
          <w:color w:val="000000" w:themeColor="text1"/>
          <w:sz w:val="24"/>
          <w:szCs w:val="24"/>
        </w:rPr>
        <w:lastRenderedPageBreak/>
        <w:t>CLÁUSULA PRIMEIRA – DO OBJETO E SEUS ELEMENTOS CARACTERÍSTICOS.</w:t>
      </w:r>
    </w:p>
    <w:p w14:paraId="3A53A148" w14:textId="77777777" w:rsidR="00C47217" w:rsidRDefault="00C47217" w:rsidP="00C47217">
      <w:pPr>
        <w:keepNext/>
        <w:keepLines/>
        <w:tabs>
          <w:tab w:val="left" w:pos="567"/>
        </w:tabs>
        <w:spacing w:line="240" w:lineRule="auto"/>
        <w:ind w:left="360"/>
        <w:jc w:val="both"/>
        <w:outlineLvl w:val="0"/>
        <w:rPr>
          <w:rFonts w:eastAsiaTheme="majorEastAsia"/>
          <w:b/>
          <w:bCs/>
          <w:color w:val="000000" w:themeColor="text1"/>
          <w:sz w:val="24"/>
          <w:szCs w:val="24"/>
        </w:rPr>
      </w:pPr>
    </w:p>
    <w:p w14:paraId="0351E079" w14:textId="77777777" w:rsidR="00C47217" w:rsidRPr="00E97B14" w:rsidRDefault="00C47217" w:rsidP="00C47217">
      <w:pPr>
        <w:pStyle w:val="PargrafodaLista"/>
        <w:ind w:left="0"/>
        <w:jc w:val="both"/>
        <w:rPr>
          <w:rFonts w:ascii="Arial" w:hAnsi="Arial" w:cs="Arial"/>
          <w:b/>
          <w:bCs/>
          <w:sz w:val="24"/>
          <w:szCs w:val="24"/>
        </w:rPr>
      </w:pPr>
      <w:r w:rsidRPr="00C47217">
        <w:rPr>
          <w:rFonts w:ascii="Arial" w:eastAsiaTheme="majorEastAsia" w:hAnsi="Arial" w:cs="Arial"/>
          <w:b/>
          <w:bCs/>
          <w:color w:val="000000" w:themeColor="text1"/>
          <w:sz w:val="24"/>
          <w:szCs w:val="24"/>
        </w:rPr>
        <w:t xml:space="preserve">1.1 </w:t>
      </w:r>
      <w:r w:rsidRPr="00C47217">
        <w:rPr>
          <w:rFonts w:ascii="Arial" w:hAnsi="Arial" w:cs="Arial"/>
          <w:b/>
          <w:bCs/>
          <w:sz w:val="24"/>
          <w:szCs w:val="24"/>
        </w:rPr>
        <w:t>Contratação</w:t>
      </w:r>
      <w:r w:rsidRPr="00E97B14">
        <w:rPr>
          <w:rFonts w:ascii="Arial" w:hAnsi="Arial" w:cs="Arial"/>
          <w:b/>
          <w:bCs/>
          <w:sz w:val="24"/>
          <w:szCs w:val="24"/>
        </w:rPr>
        <w:t xml:space="preserve"> Exclusiva de ME, EPP ou Equiparadas </w:t>
      </w:r>
      <w:r w:rsidRPr="00E97B14">
        <w:rPr>
          <w:rFonts w:ascii="Arial" w:hAnsi="Arial" w:cs="Arial"/>
          <w:sz w:val="24"/>
          <w:szCs w:val="24"/>
        </w:rPr>
        <w:t>para fornecimento de</w:t>
      </w:r>
      <w:r w:rsidRPr="00E97B14">
        <w:rPr>
          <w:rFonts w:ascii="Arial" w:hAnsi="Arial" w:cs="Arial"/>
          <w:b/>
          <w:bCs/>
          <w:sz w:val="24"/>
          <w:szCs w:val="24"/>
        </w:rPr>
        <w:t>: ITEM 01</w:t>
      </w:r>
      <w:r w:rsidRPr="00E97B14">
        <w:rPr>
          <w:rFonts w:ascii="Arial" w:hAnsi="Arial" w:cs="Arial"/>
          <w:sz w:val="24"/>
          <w:szCs w:val="24"/>
        </w:rPr>
        <w:t xml:space="preserve"> – 01 (um) </w:t>
      </w:r>
      <w:r w:rsidRPr="00E97B14">
        <w:rPr>
          <w:rFonts w:ascii="Arial" w:hAnsi="Arial" w:cs="Arial"/>
          <w:b/>
          <w:bCs/>
          <w:sz w:val="24"/>
          <w:szCs w:val="24"/>
        </w:rPr>
        <w:t>Headphone profissional</w:t>
      </w:r>
      <w:r w:rsidRPr="00E97B14">
        <w:rPr>
          <w:rFonts w:ascii="Arial" w:hAnsi="Arial" w:cs="Arial"/>
          <w:sz w:val="24"/>
          <w:szCs w:val="24"/>
        </w:rPr>
        <w:t xml:space="preserve">, dobrável, over-ear, saída tipo P2, comprimento de no mínimo 02 metros, potência de saída de no mínimo 40mW; </w:t>
      </w:r>
      <w:r w:rsidRPr="00E97B14">
        <w:rPr>
          <w:rFonts w:ascii="Arial" w:hAnsi="Arial" w:cs="Arial"/>
          <w:b/>
          <w:bCs/>
          <w:sz w:val="24"/>
          <w:szCs w:val="24"/>
        </w:rPr>
        <w:t>ITEM 02</w:t>
      </w:r>
      <w:r w:rsidRPr="00E97B14">
        <w:rPr>
          <w:rFonts w:ascii="Arial" w:hAnsi="Arial" w:cs="Arial"/>
          <w:sz w:val="24"/>
          <w:szCs w:val="24"/>
        </w:rPr>
        <w:t xml:space="preserve"> – 01 </w:t>
      </w:r>
      <w:r w:rsidRPr="00E97B14">
        <w:rPr>
          <w:rFonts w:ascii="Arial" w:hAnsi="Arial" w:cs="Arial"/>
          <w:b/>
          <w:bCs/>
          <w:sz w:val="24"/>
          <w:szCs w:val="24"/>
        </w:rPr>
        <w:t>Leitor de gravador de cartões com saída usb-c 3.0</w:t>
      </w:r>
      <w:r w:rsidRPr="00E97B14">
        <w:rPr>
          <w:rFonts w:ascii="Arial" w:hAnsi="Arial" w:cs="Arial"/>
          <w:sz w:val="24"/>
          <w:szCs w:val="24"/>
        </w:rPr>
        <w:t xml:space="preserve">, compatibilidade com cartões SD, micro SD, Cfast e CompactFlash; </w:t>
      </w:r>
      <w:r w:rsidRPr="00E97B14">
        <w:rPr>
          <w:rFonts w:ascii="Arial" w:hAnsi="Arial" w:cs="Arial"/>
          <w:b/>
          <w:bCs/>
          <w:sz w:val="24"/>
          <w:szCs w:val="24"/>
        </w:rPr>
        <w:t>ITEM 03</w:t>
      </w:r>
      <w:r w:rsidRPr="00E97B14">
        <w:rPr>
          <w:rFonts w:ascii="Arial" w:hAnsi="Arial" w:cs="Arial"/>
          <w:sz w:val="24"/>
          <w:szCs w:val="24"/>
        </w:rPr>
        <w:t xml:space="preserve"> – 02 (dois) </w:t>
      </w:r>
      <w:r w:rsidRPr="00E97B14">
        <w:rPr>
          <w:rFonts w:ascii="Arial" w:hAnsi="Arial" w:cs="Arial"/>
          <w:b/>
          <w:bCs/>
          <w:sz w:val="24"/>
          <w:szCs w:val="24"/>
        </w:rPr>
        <w:t>Kits Microfones de lapela para smarthphone</w:t>
      </w:r>
      <w:r w:rsidRPr="00E97B14">
        <w:rPr>
          <w:rFonts w:ascii="Arial" w:hAnsi="Arial" w:cs="Arial"/>
          <w:sz w:val="24"/>
          <w:szCs w:val="24"/>
        </w:rPr>
        <w:t xml:space="preserve">, com entrada lighting, bluetooth, redução de ruído, bateria de no mínimo 50mAh, captação omnidirecional, cabo carregador e estojo de carregamento; </w:t>
      </w:r>
      <w:r w:rsidRPr="00E97B14">
        <w:rPr>
          <w:rFonts w:ascii="Arial" w:hAnsi="Arial" w:cs="Arial"/>
          <w:b/>
          <w:bCs/>
          <w:sz w:val="24"/>
          <w:szCs w:val="24"/>
        </w:rPr>
        <w:t>ITEM 04</w:t>
      </w:r>
      <w:r w:rsidRPr="00E97B14">
        <w:rPr>
          <w:rFonts w:ascii="Arial" w:hAnsi="Arial" w:cs="Arial"/>
          <w:sz w:val="24"/>
          <w:szCs w:val="24"/>
        </w:rPr>
        <w:t xml:space="preserve"> – 08 (oito) Microfones com fio, com haste tipo gooseneck, de mesa, condensador, cardioide, phanton power e à bateria, cor preta, saída XLR, com espuma, plug desligável do gooseneck, resposta de frequência 50-16000 Hz e botão liga e desliga de som; </w:t>
      </w:r>
      <w:r w:rsidRPr="00E97B14">
        <w:rPr>
          <w:rFonts w:ascii="Arial" w:hAnsi="Arial" w:cs="Arial"/>
          <w:b/>
          <w:bCs/>
          <w:sz w:val="24"/>
          <w:szCs w:val="24"/>
        </w:rPr>
        <w:t>ITEM 05 -</w:t>
      </w:r>
      <w:r w:rsidRPr="00E97B14">
        <w:rPr>
          <w:rFonts w:ascii="Arial" w:hAnsi="Arial" w:cs="Arial"/>
          <w:sz w:val="24"/>
          <w:szCs w:val="24"/>
        </w:rPr>
        <w:t xml:space="preserve">  01 (um) </w:t>
      </w:r>
      <w:r w:rsidRPr="00E97B14">
        <w:rPr>
          <w:rFonts w:ascii="Arial" w:hAnsi="Arial" w:cs="Arial"/>
          <w:b/>
          <w:bCs/>
          <w:sz w:val="24"/>
          <w:szCs w:val="24"/>
        </w:rPr>
        <w:t>SSD tipo externo</w:t>
      </w:r>
      <w:r w:rsidRPr="00E97B14">
        <w:rPr>
          <w:rFonts w:ascii="Arial" w:hAnsi="Arial" w:cs="Arial"/>
          <w:sz w:val="24"/>
          <w:szCs w:val="24"/>
        </w:rPr>
        <w:t xml:space="preserve">, armazenamento de no mínimo 4TB, interface de conexão USB 3.0, com cabo; </w:t>
      </w:r>
      <w:r w:rsidRPr="00E97B14">
        <w:rPr>
          <w:rFonts w:ascii="Arial" w:hAnsi="Arial" w:cs="Arial"/>
          <w:b/>
          <w:bCs/>
          <w:sz w:val="24"/>
          <w:szCs w:val="24"/>
        </w:rPr>
        <w:t>ITEM 06</w:t>
      </w:r>
      <w:r w:rsidRPr="00E97B14">
        <w:rPr>
          <w:rFonts w:ascii="Arial" w:hAnsi="Arial" w:cs="Arial"/>
          <w:sz w:val="24"/>
          <w:szCs w:val="24"/>
        </w:rPr>
        <w:t xml:space="preserve"> – 02 (dois) Estabilizadores para Smartphone triaxial, dobrável e portátil, inversão rápida, bluetooth, tripé, cabo carregador, bateria de mais de 400mAh, capacidade de carga de até 500g, mínimo de 03 eixos.</w:t>
      </w:r>
    </w:p>
    <w:p w14:paraId="4928819B" w14:textId="77777777" w:rsidR="0088258F" w:rsidRPr="006A2625" w:rsidRDefault="0088258F" w:rsidP="0088258F">
      <w:pPr>
        <w:keepNext/>
        <w:keepLines/>
        <w:tabs>
          <w:tab w:val="left" w:pos="567"/>
        </w:tabs>
        <w:spacing w:line="240" w:lineRule="auto"/>
        <w:ind w:left="360"/>
        <w:jc w:val="both"/>
        <w:outlineLvl w:val="0"/>
        <w:rPr>
          <w:rFonts w:eastAsiaTheme="majorEastAsia"/>
          <w:b/>
          <w:bCs/>
          <w:color w:val="000000" w:themeColor="text1"/>
          <w:sz w:val="24"/>
          <w:szCs w:val="24"/>
        </w:rPr>
      </w:pPr>
    </w:p>
    <w:bookmarkEnd w:id="20"/>
    <w:p w14:paraId="6B802B0F" w14:textId="488F2D57" w:rsidR="00DB0650" w:rsidRPr="006A2625" w:rsidRDefault="00C47217" w:rsidP="00C47217">
      <w:pPr>
        <w:jc w:val="both"/>
        <w:rPr>
          <w:b/>
          <w:bCs/>
          <w:color w:val="000000" w:themeColor="text1"/>
          <w:sz w:val="24"/>
          <w:szCs w:val="24"/>
        </w:rPr>
      </w:pPr>
      <w:r w:rsidRPr="006A2625">
        <w:rPr>
          <w:b/>
          <w:bCs/>
          <w:sz w:val="24"/>
          <w:szCs w:val="24"/>
        </w:rPr>
        <w:t>2</w:t>
      </w:r>
      <w:r w:rsidR="002365AD" w:rsidRPr="006A2625">
        <w:rPr>
          <w:b/>
          <w:bCs/>
          <w:sz w:val="24"/>
          <w:szCs w:val="24"/>
        </w:rPr>
        <w:t xml:space="preserve">. </w:t>
      </w:r>
      <w:r w:rsidRPr="006A2625">
        <w:rPr>
          <w:b/>
          <w:bCs/>
          <w:sz w:val="24"/>
          <w:szCs w:val="24"/>
        </w:rPr>
        <w:t>CLÁU</w:t>
      </w:r>
      <w:r w:rsidR="00DB0650" w:rsidRPr="006A2625">
        <w:rPr>
          <w:b/>
          <w:bCs/>
          <w:color w:val="000000" w:themeColor="text1"/>
          <w:sz w:val="24"/>
          <w:szCs w:val="24"/>
        </w:rPr>
        <w:t>SULA SEGUNDA – DA VINCULAÇÃO</w:t>
      </w:r>
      <w:r w:rsidR="00254A57" w:rsidRPr="006A2625">
        <w:rPr>
          <w:b/>
          <w:bCs/>
          <w:color w:val="000000" w:themeColor="text1"/>
          <w:sz w:val="24"/>
          <w:szCs w:val="24"/>
        </w:rPr>
        <w:t xml:space="preserve"> / DA ASSINATURA DIGITAL</w:t>
      </w:r>
      <w:r w:rsidR="00DB0650" w:rsidRPr="006A2625">
        <w:rPr>
          <w:b/>
          <w:bCs/>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5B300FF2" w:rsidR="00DB0650" w:rsidRPr="00254A57" w:rsidRDefault="00371E03" w:rsidP="00371E03">
      <w:pPr>
        <w:numPr>
          <w:ilvl w:val="1"/>
          <w:numId w:val="32"/>
        </w:numPr>
        <w:spacing w:line="240" w:lineRule="auto"/>
        <w:ind w:left="0" w:firstLine="0"/>
        <w:contextualSpacing/>
        <w:jc w:val="both"/>
        <w:rPr>
          <w:rFonts w:eastAsia="Calibri"/>
          <w:color w:val="000000" w:themeColor="text1"/>
          <w:sz w:val="24"/>
          <w:szCs w:val="24"/>
          <w:lang w:val="x-none"/>
        </w:rPr>
      </w:pPr>
      <w:r>
        <w:rPr>
          <w:rFonts w:eastAsia="Calibri"/>
          <w:color w:val="000000" w:themeColor="text1"/>
          <w:sz w:val="24"/>
          <w:szCs w:val="24"/>
        </w:rPr>
        <w:t xml:space="preserve"> </w:t>
      </w:r>
      <w:r w:rsidR="00DB0650"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2.2 </w:t>
      </w:r>
      <w:r w:rsidRPr="002365AD">
        <w:rPr>
          <w:rFonts w:eastAsia="Calibri"/>
          <w:b/>
          <w:bCs/>
          <w:color w:val="000000" w:themeColor="text1"/>
          <w:sz w:val="24"/>
          <w:szCs w:val="24"/>
          <w:lang w:val="x-none"/>
        </w:rPr>
        <w:t>Admissibilidade da Assinatura Digital:</w:t>
      </w:r>
      <w:r w:rsidRPr="00371E03">
        <w:rPr>
          <w:rFonts w:eastAsia="Calibri"/>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2E3B2C23" w14:textId="1284E757"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2.3</w:t>
      </w:r>
      <w:r w:rsidR="002365AD">
        <w:rPr>
          <w:rFonts w:eastAsia="Calibri"/>
          <w:color w:val="000000" w:themeColor="text1"/>
          <w:sz w:val="24"/>
          <w:szCs w:val="24"/>
          <w:lang w:val="x-none"/>
        </w:rPr>
        <w:t xml:space="preserve"> </w:t>
      </w:r>
      <w:r w:rsidRPr="002365AD">
        <w:rPr>
          <w:rFonts w:eastAsia="Calibri"/>
          <w:b/>
          <w:bCs/>
          <w:color w:val="000000" w:themeColor="text1"/>
          <w:sz w:val="24"/>
          <w:szCs w:val="24"/>
          <w:lang w:val="x-none"/>
        </w:rPr>
        <w:t>Responsável pela Assinatura:</w:t>
      </w:r>
      <w:r w:rsidRPr="00371E03">
        <w:rPr>
          <w:rFonts w:eastAsia="Calibri"/>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6C1A4C97" w14:textId="752C9D92"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2.4</w:t>
      </w:r>
      <w:r w:rsidRPr="00371E03">
        <w:rPr>
          <w:rFonts w:eastAsia="Calibri"/>
          <w:color w:val="000000" w:themeColor="text1"/>
          <w:sz w:val="24"/>
          <w:szCs w:val="24"/>
          <w:lang w:val="x-none"/>
        </w:rPr>
        <w:t xml:space="preserve"> </w:t>
      </w:r>
      <w:r w:rsidRPr="002365AD">
        <w:rPr>
          <w:rFonts w:eastAsia="Calibri"/>
          <w:b/>
          <w:bCs/>
          <w:color w:val="000000" w:themeColor="text1"/>
          <w:sz w:val="24"/>
          <w:szCs w:val="24"/>
          <w:lang w:val="x-none"/>
        </w:rPr>
        <w:t>Validade e Conformidade:</w:t>
      </w:r>
      <w:r w:rsidRPr="00371E03">
        <w:rPr>
          <w:rFonts w:eastAsia="Calibri"/>
          <w:color w:val="000000" w:themeColor="text1"/>
          <w:sz w:val="24"/>
          <w:szCs w:val="24"/>
          <w:lang w:val="x-none"/>
        </w:rPr>
        <w:t xml:space="preserve"> A assinatura digital deve atender aos requisitos legais de segurança e autenticidade, garantindo a validade jurídica dos documentos eletrônicos.</w:t>
      </w:r>
    </w:p>
    <w:p w14:paraId="5BEA93E4" w14:textId="01AD7625" w:rsidR="00DB0650" w:rsidRPr="00DB0650" w:rsidRDefault="00371E03" w:rsidP="00371E03">
      <w:pPr>
        <w:spacing w:line="240" w:lineRule="auto"/>
        <w:jc w:val="both"/>
        <w:rPr>
          <w:color w:val="000000" w:themeColor="text1"/>
          <w:sz w:val="24"/>
          <w:szCs w:val="24"/>
          <w:lang w:val="x-none"/>
        </w:rPr>
      </w:pPr>
      <w:r>
        <w:rPr>
          <w:rFonts w:eastAsia="Calibri"/>
          <w:color w:val="000000" w:themeColor="text1"/>
          <w:sz w:val="24"/>
          <w:szCs w:val="24"/>
          <w:lang w:val="x-none"/>
        </w:rPr>
        <w:t xml:space="preserve">2.5 </w:t>
      </w:r>
      <w:bookmarkStart w:id="21" w:name="_Hlk198114024"/>
      <w:r w:rsidR="002365AD" w:rsidRPr="002365AD">
        <w:rPr>
          <w:rFonts w:eastAsia="Calibri"/>
          <w:b/>
          <w:bCs/>
          <w:color w:val="000000" w:themeColor="text1"/>
          <w:sz w:val="24"/>
          <w:szCs w:val="24"/>
          <w:lang w:val="x-none"/>
        </w:rPr>
        <w:t>Vigência:</w:t>
      </w:r>
      <w:r w:rsidR="002365AD">
        <w:rPr>
          <w:rFonts w:eastAsia="Calibri"/>
          <w:color w:val="000000" w:themeColor="text1"/>
          <w:sz w:val="24"/>
          <w:szCs w:val="24"/>
          <w:lang w:val="x-none"/>
        </w:rPr>
        <w:t xml:space="preserve"> </w:t>
      </w:r>
      <w:r w:rsidRPr="00371E03">
        <w:rPr>
          <w:rFonts w:eastAsia="Calibri"/>
          <w:color w:val="000000" w:themeColor="text1"/>
          <w:sz w:val="24"/>
          <w:szCs w:val="24"/>
          <w:lang w:val="x-none"/>
        </w:rPr>
        <w:t xml:space="preserve">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w:t>
      </w:r>
      <w:r w:rsidRPr="00371E03">
        <w:rPr>
          <w:rFonts w:eastAsia="Calibri"/>
          <w:color w:val="000000" w:themeColor="text1"/>
          <w:sz w:val="24"/>
          <w:szCs w:val="24"/>
          <w:lang w:val="x-none"/>
        </w:rPr>
        <w:lastRenderedPageBreak/>
        <w:t>contagem de prazos, exigibilidade de obrigações e demais efeitos legais decorrentes deste instrumento.</w:t>
      </w:r>
    </w:p>
    <w:bookmarkEnd w:id="21"/>
    <w:p w14:paraId="51387CE6" w14:textId="6FA7E833" w:rsidR="00DB0650" w:rsidRPr="006A2625" w:rsidRDefault="006A2625" w:rsidP="006A2625">
      <w:pPr>
        <w:pStyle w:val="Nivel01Titulo"/>
        <w:numPr>
          <w:ilvl w:val="0"/>
          <w:numId w:val="0"/>
        </w:numPr>
        <w:tabs>
          <w:tab w:val="clear" w:pos="567"/>
          <w:tab w:val="left" w:pos="426"/>
        </w:tabs>
        <w:rPr>
          <w:color w:val="000000" w:themeColor="text1"/>
          <w:sz w:val="24"/>
          <w:szCs w:val="24"/>
        </w:rPr>
      </w:pPr>
      <w:r>
        <w:rPr>
          <w:color w:val="000000" w:themeColor="text1"/>
          <w:sz w:val="24"/>
          <w:szCs w:val="24"/>
        </w:rPr>
        <w:t>3.</w:t>
      </w:r>
      <w:r w:rsidR="00DB0650" w:rsidRPr="006A2625">
        <w:rPr>
          <w:color w:val="000000" w:themeColor="text1"/>
          <w:sz w:val="24"/>
          <w:szCs w:val="24"/>
        </w:rPr>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58CFFC3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 xml:space="preserve">As partes submetem-se às normas da </w:t>
      </w:r>
      <w:r w:rsidR="002365AD">
        <w:rPr>
          <w:color w:val="000000" w:themeColor="text1"/>
          <w:sz w:val="24"/>
          <w:szCs w:val="24"/>
          <w:lang w:val="x-none"/>
        </w:rPr>
        <w:t xml:space="preserve">Lei </w:t>
      </w:r>
      <w:r w:rsidRPr="00DB0650">
        <w:rPr>
          <w:color w:val="000000" w:themeColor="text1"/>
          <w:sz w:val="24"/>
          <w:szCs w:val="24"/>
          <w:lang w:val="x-none"/>
        </w:rPr>
        <w:t>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380D6F07"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002365AD" w:rsidRPr="002365AD">
        <w:rPr>
          <w:color w:val="000000" w:themeColor="text1"/>
          <w:sz w:val="24"/>
          <w:szCs w:val="24"/>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6B561A4D" w:rsidR="00DB0650" w:rsidRPr="00DB0650" w:rsidRDefault="006A2625" w:rsidP="006A2625">
      <w:pPr>
        <w:pStyle w:val="Nivel01Titulo"/>
        <w:numPr>
          <w:ilvl w:val="0"/>
          <w:numId w:val="0"/>
        </w:numPr>
        <w:rPr>
          <w:rFonts w:cs="Arial"/>
          <w:color w:val="000000" w:themeColor="text1"/>
          <w:sz w:val="24"/>
          <w:szCs w:val="24"/>
        </w:rPr>
      </w:pPr>
      <w:r>
        <w:rPr>
          <w:rFonts w:cs="Arial"/>
          <w:color w:val="000000" w:themeColor="text1"/>
          <w:sz w:val="24"/>
          <w:szCs w:val="24"/>
        </w:rPr>
        <w:t>4.</w:t>
      </w:r>
      <w:r w:rsidR="00DB0650"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04164464"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4.1</w:t>
      </w:r>
      <w:r w:rsidRPr="00DB0650">
        <w:rPr>
          <w:color w:val="000000" w:themeColor="text1"/>
          <w:sz w:val="24"/>
          <w:szCs w:val="24"/>
        </w:rPr>
        <w:tab/>
        <w:t xml:space="preserve">O objeto é de fornecimento indireto, empreitada por preço unitário, entrega imediata. </w:t>
      </w:r>
    </w:p>
    <w:p w14:paraId="654A6A6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4.2</w:t>
      </w:r>
      <w:r w:rsidRPr="00DB0650">
        <w:rPr>
          <w:color w:val="000000" w:themeColor="text1"/>
          <w:sz w:val="24"/>
          <w:szCs w:val="24"/>
        </w:rPr>
        <w:tab/>
        <w:t xml:space="preserve">O prazo de entrega dos itens é de até 30 dias corridos, contados do recebimento da autorização de fornecimento. </w:t>
      </w:r>
    </w:p>
    <w:p w14:paraId="72E09C2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4.3</w:t>
      </w:r>
      <w:r w:rsidRPr="00DB0650">
        <w:rPr>
          <w:color w:val="000000" w:themeColor="text1"/>
          <w:sz w:val="24"/>
          <w:szCs w:val="24"/>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7B9FB08A" w14:textId="34BEF649"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w:t>
      </w:r>
      <w:r w:rsidRPr="00DB0650">
        <w:rPr>
          <w:color w:val="000000" w:themeColor="text1"/>
          <w:sz w:val="24"/>
          <w:szCs w:val="24"/>
        </w:rPr>
        <w:tab/>
        <w:t>Os bens deverão ser entregues no seguinte endereço</w:t>
      </w:r>
      <w:r w:rsidR="002365AD" w:rsidRPr="002365AD">
        <w:rPr>
          <w:color w:val="000000" w:themeColor="text1"/>
          <w:sz w:val="24"/>
          <w:szCs w:val="24"/>
        </w:rPr>
        <w:t xml:space="preserve"> montado e instalado sem nenhum custo adicional</w:t>
      </w:r>
      <w:r w:rsidR="002365AD">
        <w:rPr>
          <w:color w:val="000000" w:themeColor="text1"/>
          <w:sz w:val="24"/>
          <w:szCs w:val="24"/>
        </w:rPr>
        <w:t xml:space="preserve">: </w:t>
      </w:r>
      <w:r w:rsidR="002365AD" w:rsidRPr="002365AD">
        <w:rPr>
          <w:color w:val="000000" w:themeColor="text1"/>
          <w:sz w:val="24"/>
          <w:szCs w:val="24"/>
        </w:rPr>
        <w:t xml:space="preserve">sede da Unidade de Atendimento Integrado - UAI, novo </w:t>
      </w:r>
      <w:r w:rsidR="002365AD" w:rsidRPr="002365AD">
        <w:rPr>
          <w:color w:val="000000" w:themeColor="text1"/>
          <w:sz w:val="24"/>
          <w:szCs w:val="24"/>
        </w:rPr>
        <w:lastRenderedPageBreak/>
        <w:t>prédio, situado na Rua Antônio Onisto, nº 41, Centro, em Extrema, MG</w:t>
      </w:r>
      <w:r w:rsidR="002365AD">
        <w:rPr>
          <w:color w:val="000000" w:themeColor="text1"/>
          <w:sz w:val="24"/>
          <w:szCs w:val="24"/>
        </w:rPr>
        <w:t xml:space="preserve">. </w:t>
      </w:r>
      <w:r w:rsidR="00371E03">
        <w:rPr>
          <w:color w:val="000000" w:themeColor="text1"/>
          <w:sz w:val="24"/>
          <w:szCs w:val="24"/>
        </w:rPr>
        <w:t>Horário de recebimento: Das 08h30 às 11h e das 13h30 às 16h.</w:t>
      </w:r>
    </w:p>
    <w:p w14:paraId="384494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4.4.1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4.6</w:t>
      </w:r>
      <w:r w:rsidRPr="00DB0650">
        <w:rPr>
          <w:color w:val="000000" w:themeColor="text1"/>
          <w:sz w:val="24"/>
          <w:szCs w:val="24"/>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w:t>
      </w:r>
      <w:r w:rsidRPr="00DB0650">
        <w:rPr>
          <w:color w:val="000000" w:themeColor="text1"/>
          <w:sz w:val="24"/>
          <w:szCs w:val="24"/>
        </w:rPr>
        <w:tab/>
        <w:t>Os bens 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rsidP="006A2625">
      <w:pPr>
        <w:keepNext/>
        <w:keepLines/>
        <w:numPr>
          <w:ilvl w:val="0"/>
          <w:numId w:val="70"/>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640FFCAA" w14:textId="77777777" w:rsidR="00DB0650" w:rsidRPr="00DB0650" w:rsidRDefault="00DB0650" w:rsidP="00DB0650">
      <w:pPr>
        <w:spacing w:line="240" w:lineRule="auto"/>
        <w:jc w:val="both"/>
        <w:rPr>
          <w:color w:val="000000" w:themeColor="text1"/>
          <w:sz w:val="24"/>
          <w:szCs w:val="24"/>
        </w:rPr>
      </w:pPr>
    </w:p>
    <w:tbl>
      <w:tblPr>
        <w:tblStyle w:val="Tabelacomgrade"/>
        <w:tblW w:w="10775" w:type="dxa"/>
        <w:jc w:val="center"/>
        <w:tblLook w:val="04A0" w:firstRow="1" w:lastRow="0" w:firstColumn="1" w:lastColumn="0" w:noHBand="0" w:noVBand="1"/>
      </w:tblPr>
      <w:tblGrid>
        <w:gridCol w:w="790"/>
        <w:gridCol w:w="3690"/>
        <w:gridCol w:w="1307"/>
        <w:gridCol w:w="1520"/>
        <w:gridCol w:w="1056"/>
        <w:gridCol w:w="1136"/>
        <w:gridCol w:w="1276"/>
      </w:tblGrid>
      <w:tr w:rsidR="006A2625" w:rsidRPr="00494310" w14:paraId="37E413DD" w14:textId="77777777" w:rsidTr="00D308C0">
        <w:trPr>
          <w:trHeight w:val="492"/>
          <w:jc w:val="center"/>
        </w:trPr>
        <w:tc>
          <w:tcPr>
            <w:tcW w:w="790" w:type="dxa"/>
            <w:hideMark/>
          </w:tcPr>
          <w:p w14:paraId="6E990CC0" w14:textId="77777777" w:rsidR="006A2625" w:rsidRPr="0066467F" w:rsidRDefault="006A2625" w:rsidP="00D308C0">
            <w:pPr>
              <w:jc w:val="center"/>
              <w:rPr>
                <w:rFonts w:ascii="Arial" w:hAnsi="Arial" w:cs="Arial"/>
                <w:b/>
                <w:bCs/>
                <w:color w:val="000000"/>
                <w:sz w:val="24"/>
                <w:szCs w:val="24"/>
              </w:rPr>
            </w:pPr>
            <w:r w:rsidRPr="0066467F">
              <w:rPr>
                <w:rFonts w:ascii="Arial" w:hAnsi="Arial" w:cs="Arial"/>
                <w:b/>
                <w:bCs/>
                <w:color w:val="000000"/>
                <w:sz w:val="24"/>
                <w:szCs w:val="24"/>
              </w:rPr>
              <w:t>ITEM</w:t>
            </w:r>
          </w:p>
        </w:tc>
        <w:tc>
          <w:tcPr>
            <w:tcW w:w="3690" w:type="dxa"/>
            <w:hideMark/>
          </w:tcPr>
          <w:p w14:paraId="008B2374" w14:textId="77777777" w:rsidR="006A2625" w:rsidRPr="0066467F" w:rsidRDefault="006A2625" w:rsidP="00D308C0">
            <w:pPr>
              <w:jc w:val="center"/>
              <w:rPr>
                <w:rFonts w:ascii="Arial" w:hAnsi="Arial" w:cs="Arial"/>
                <w:b/>
                <w:bCs/>
                <w:color w:val="000000"/>
                <w:sz w:val="24"/>
                <w:szCs w:val="24"/>
              </w:rPr>
            </w:pPr>
            <w:r w:rsidRPr="0066467F">
              <w:rPr>
                <w:rFonts w:ascii="Arial" w:hAnsi="Arial" w:cs="Arial"/>
                <w:b/>
                <w:bCs/>
                <w:color w:val="000000"/>
                <w:sz w:val="24"/>
                <w:szCs w:val="24"/>
              </w:rPr>
              <w:t>DESCRIÇÃO</w:t>
            </w:r>
          </w:p>
        </w:tc>
        <w:tc>
          <w:tcPr>
            <w:tcW w:w="1307" w:type="dxa"/>
          </w:tcPr>
          <w:p w14:paraId="74DBDCCC" w14:textId="77777777" w:rsidR="006A2625" w:rsidRPr="0066467F" w:rsidRDefault="006A2625" w:rsidP="00D308C0">
            <w:pPr>
              <w:jc w:val="center"/>
              <w:rPr>
                <w:rFonts w:ascii="Arial" w:hAnsi="Arial" w:cs="Arial"/>
                <w:b/>
                <w:bCs/>
                <w:color w:val="000000"/>
                <w:sz w:val="24"/>
                <w:szCs w:val="24"/>
              </w:rPr>
            </w:pPr>
            <w:r w:rsidRPr="0066467F">
              <w:rPr>
                <w:rFonts w:ascii="Arial" w:hAnsi="Arial" w:cs="Arial"/>
                <w:b/>
                <w:bCs/>
                <w:color w:val="000000"/>
                <w:sz w:val="24"/>
                <w:szCs w:val="24"/>
              </w:rPr>
              <w:t>MARCA E MODELO</w:t>
            </w:r>
          </w:p>
        </w:tc>
        <w:tc>
          <w:tcPr>
            <w:tcW w:w="1520" w:type="dxa"/>
          </w:tcPr>
          <w:p w14:paraId="31B27F23" w14:textId="77777777" w:rsidR="006A2625" w:rsidRPr="0066467F" w:rsidRDefault="006A2625" w:rsidP="00D308C0">
            <w:pPr>
              <w:jc w:val="center"/>
              <w:rPr>
                <w:rFonts w:ascii="Arial" w:hAnsi="Arial" w:cs="Arial"/>
                <w:b/>
                <w:bCs/>
                <w:color w:val="000000"/>
                <w:sz w:val="24"/>
                <w:szCs w:val="24"/>
              </w:rPr>
            </w:pPr>
            <w:r w:rsidRPr="0066467F">
              <w:rPr>
                <w:rFonts w:ascii="Arial" w:hAnsi="Arial" w:cs="Arial"/>
                <w:b/>
                <w:bCs/>
                <w:color w:val="000000"/>
                <w:sz w:val="24"/>
                <w:szCs w:val="24"/>
              </w:rPr>
              <w:t>GARANTIA</w:t>
            </w:r>
          </w:p>
          <w:p w14:paraId="27C43EDA" w14:textId="77777777" w:rsidR="006A2625" w:rsidRPr="0066467F" w:rsidRDefault="006A2625" w:rsidP="00D308C0">
            <w:pPr>
              <w:jc w:val="center"/>
              <w:rPr>
                <w:rFonts w:ascii="Arial" w:hAnsi="Arial" w:cs="Arial"/>
                <w:b/>
                <w:bCs/>
                <w:color w:val="000000"/>
                <w:sz w:val="24"/>
                <w:szCs w:val="24"/>
              </w:rPr>
            </w:pPr>
            <w:r w:rsidRPr="0066467F">
              <w:rPr>
                <w:rFonts w:ascii="Arial" w:hAnsi="Arial" w:cs="Arial"/>
                <w:b/>
                <w:bCs/>
                <w:color w:val="000000"/>
                <w:sz w:val="24"/>
                <w:szCs w:val="24"/>
              </w:rPr>
              <w:t>(MESES)</w:t>
            </w:r>
          </w:p>
        </w:tc>
        <w:tc>
          <w:tcPr>
            <w:tcW w:w="1056" w:type="dxa"/>
            <w:hideMark/>
          </w:tcPr>
          <w:p w14:paraId="2EAC0292" w14:textId="77777777" w:rsidR="006A2625" w:rsidRPr="0066467F" w:rsidRDefault="006A2625" w:rsidP="00D308C0">
            <w:pPr>
              <w:jc w:val="center"/>
              <w:rPr>
                <w:rFonts w:ascii="Arial" w:hAnsi="Arial" w:cs="Arial"/>
                <w:b/>
                <w:bCs/>
                <w:color w:val="000000"/>
                <w:sz w:val="24"/>
                <w:szCs w:val="24"/>
              </w:rPr>
            </w:pPr>
            <w:r w:rsidRPr="0066467F">
              <w:rPr>
                <w:rFonts w:ascii="Arial" w:hAnsi="Arial" w:cs="Arial"/>
                <w:b/>
                <w:bCs/>
                <w:color w:val="000000"/>
                <w:sz w:val="24"/>
                <w:szCs w:val="24"/>
              </w:rPr>
              <w:t>VALOR UNIT.</w:t>
            </w:r>
          </w:p>
        </w:tc>
        <w:tc>
          <w:tcPr>
            <w:tcW w:w="1136" w:type="dxa"/>
            <w:hideMark/>
          </w:tcPr>
          <w:p w14:paraId="17EB588F" w14:textId="77777777" w:rsidR="006A2625" w:rsidRPr="0066467F" w:rsidRDefault="006A2625" w:rsidP="00D308C0">
            <w:pPr>
              <w:jc w:val="center"/>
              <w:rPr>
                <w:rFonts w:ascii="Arial" w:hAnsi="Arial" w:cs="Arial"/>
                <w:b/>
                <w:bCs/>
                <w:color w:val="000000"/>
                <w:sz w:val="24"/>
                <w:szCs w:val="24"/>
              </w:rPr>
            </w:pPr>
            <w:r w:rsidRPr="0066467F">
              <w:rPr>
                <w:rFonts w:ascii="Arial" w:hAnsi="Arial" w:cs="Arial"/>
                <w:b/>
                <w:bCs/>
                <w:color w:val="000000"/>
                <w:sz w:val="24"/>
                <w:szCs w:val="24"/>
              </w:rPr>
              <w:t>QUANT.</w:t>
            </w:r>
          </w:p>
        </w:tc>
        <w:tc>
          <w:tcPr>
            <w:tcW w:w="1276" w:type="dxa"/>
            <w:hideMark/>
          </w:tcPr>
          <w:p w14:paraId="3AB11E4C" w14:textId="77777777" w:rsidR="006A2625" w:rsidRPr="0066467F" w:rsidRDefault="006A2625" w:rsidP="00D308C0">
            <w:pPr>
              <w:jc w:val="center"/>
              <w:rPr>
                <w:rFonts w:ascii="Arial" w:hAnsi="Arial" w:cs="Arial"/>
                <w:b/>
                <w:bCs/>
                <w:color w:val="000000"/>
                <w:sz w:val="24"/>
                <w:szCs w:val="24"/>
              </w:rPr>
            </w:pPr>
            <w:r w:rsidRPr="0066467F">
              <w:rPr>
                <w:rFonts w:ascii="Arial" w:hAnsi="Arial" w:cs="Arial"/>
                <w:b/>
                <w:bCs/>
                <w:color w:val="000000"/>
                <w:sz w:val="24"/>
                <w:szCs w:val="24"/>
              </w:rPr>
              <w:t xml:space="preserve">VALOR GLOBAL </w:t>
            </w:r>
          </w:p>
        </w:tc>
      </w:tr>
      <w:tr w:rsidR="006A2625" w:rsidRPr="00494310" w14:paraId="06EE61CE" w14:textId="77777777" w:rsidTr="00D308C0">
        <w:trPr>
          <w:trHeight w:val="1016"/>
          <w:jc w:val="center"/>
        </w:trPr>
        <w:tc>
          <w:tcPr>
            <w:tcW w:w="790" w:type="dxa"/>
            <w:hideMark/>
          </w:tcPr>
          <w:p w14:paraId="43DADF59" w14:textId="77777777" w:rsidR="006A2625" w:rsidRPr="00BA497F" w:rsidRDefault="006A2625" w:rsidP="00D308C0">
            <w:pPr>
              <w:jc w:val="center"/>
              <w:rPr>
                <w:rFonts w:ascii="Arial" w:hAnsi="Arial" w:cs="Arial"/>
                <w:color w:val="000000"/>
                <w:sz w:val="24"/>
                <w:szCs w:val="24"/>
              </w:rPr>
            </w:pPr>
            <w:r w:rsidRPr="00BA497F">
              <w:rPr>
                <w:rFonts w:ascii="Arial" w:hAnsi="Arial" w:cs="Arial"/>
                <w:color w:val="000000"/>
                <w:sz w:val="24"/>
                <w:szCs w:val="24"/>
              </w:rPr>
              <w:t>01</w:t>
            </w:r>
          </w:p>
        </w:tc>
        <w:tc>
          <w:tcPr>
            <w:tcW w:w="3690" w:type="dxa"/>
            <w:hideMark/>
          </w:tcPr>
          <w:p w14:paraId="3EB73FE9" w14:textId="77777777" w:rsidR="006A2625" w:rsidRPr="00BA497F" w:rsidRDefault="006A2625" w:rsidP="00D308C0">
            <w:pPr>
              <w:jc w:val="both"/>
              <w:rPr>
                <w:rFonts w:ascii="Arial" w:hAnsi="Arial" w:cs="Arial"/>
                <w:color w:val="000000"/>
                <w:sz w:val="24"/>
                <w:szCs w:val="24"/>
              </w:rPr>
            </w:pPr>
            <w:r w:rsidRPr="00BA497F">
              <w:rPr>
                <w:rFonts w:ascii="Arial" w:hAnsi="Arial" w:cs="Arial"/>
                <w:color w:val="000000"/>
                <w:sz w:val="24"/>
                <w:szCs w:val="24"/>
              </w:rPr>
              <w:t>Headphone profissional, dobrável, over-ear, saída tipo P2, comprimento de no mínimo 02 metros, potência de saída de no mínimo 40mW.</w:t>
            </w:r>
          </w:p>
        </w:tc>
        <w:tc>
          <w:tcPr>
            <w:tcW w:w="1307" w:type="dxa"/>
          </w:tcPr>
          <w:p w14:paraId="171B9AAC" w14:textId="77777777" w:rsidR="006A2625" w:rsidRPr="00BA497F" w:rsidRDefault="006A2625" w:rsidP="00D308C0">
            <w:pPr>
              <w:jc w:val="center"/>
              <w:rPr>
                <w:color w:val="000000"/>
                <w:sz w:val="24"/>
                <w:szCs w:val="24"/>
              </w:rPr>
            </w:pPr>
          </w:p>
        </w:tc>
        <w:tc>
          <w:tcPr>
            <w:tcW w:w="1520" w:type="dxa"/>
          </w:tcPr>
          <w:p w14:paraId="190987D6" w14:textId="77777777" w:rsidR="006A2625" w:rsidRPr="00BA497F" w:rsidRDefault="006A2625" w:rsidP="00D308C0">
            <w:pPr>
              <w:jc w:val="center"/>
              <w:rPr>
                <w:color w:val="000000"/>
                <w:sz w:val="24"/>
                <w:szCs w:val="24"/>
              </w:rPr>
            </w:pPr>
          </w:p>
        </w:tc>
        <w:tc>
          <w:tcPr>
            <w:tcW w:w="1056" w:type="dxa"/>
            <w:noWrap/>
          </w:tcPr>
          <w:p w14:paraId="1DACDDEF" w14:textId="77777777" w:rsidR="006A2625" w:rsidRPr="00BA497F" w:rsidRDefault="006A2625" w:rsidP="00D308C0">
            <w:pPr>
              <w:jc w:val="center"/>
              <w:rPr>
                <w:rFonts w:ascii="Arial" w:hAnsi="Arial" w:cs="Arial"/>
                <w:color w:val="000000"/>
                <w:sz w:val="24"/>
                <w:szCs w:val="24"/>
              </w:rPr>
            </w:pPr>
          </w:p>
        </w:tc>
        <w:tc>
          <w:tcPr>
            <w:tcW w:w="1136" w:type="dxa"/>
            <w:hideMark/>
          </w:tcPr>
          <w:p w14:paraId="0BCACE5A" w14:textId="77777777" w:rsidR="006A2625" w:rsidRPr="00BA497F" w:rsidRDefault="006A2625" w:rsidP="00D308C0">
            <w:pPr>
              <w:jc w:val="center"/>
              <w:rPr>
                <w:rFonts w:ascii="Arial" w:hAnsi="Arial" w:cs="Arial"/>
                <w:color w:val="000000"/>
                <w:sz w:val="24"/>
                <w:szCs w:val="24"/>
              </w:rPr>
            </w:pPr>
            <w:r w:rsidRPr="00BA497F">
              <w:rPr>
                <w:rFonts w:ascii="Arial" w:hAnsi="Arial" w:cs="Arial"/>
                <w:color w:val="000000"/>
                <w:sz w:val="24"/>
                <w:szCs w:val="24"/>
              </w:rPr>
              <w:t>01 peça</w:t>
            </w:r>
          </w:p>
        </w:tc>
        <w:tc>
          <w:tcPr>
            <w:tcW w:w="1276" w:type="dxa"/>
            <w:noWrap/>
          </w:tcPr>
          <w:p w14:paraId="7E5B12D5" w14:textId="77777777" w:rsidR="006A2625" w:rsidRPr="00BA497F" w:rsidRDefault="006A2625" w:rsidP="00D308C0">
            <w:pPr>
              <w:jc w:val="center"/>
              <w:rPr>
                <w:rFonts w:ascii="Arial" w:hAnsi="Arial" w:cs="Arial"/>
                <w:color w:val="000000"/>
                <w:sz w:val="24"/>
                <w:szCs w:val="24"/>
              </w:rPr>
            </w:pPr>
          </w:p>
        </w:tc>
      </w:tr>
      <w:tr w:rsidR="006A2625" w:rsidRPr="00494310" w14:paraId="072A67B7" w14:textId="77777777" w:rsidTr="00D308C0">
        <w:trPr>
          <w:trHeight w:val="987"/>
          <w:jc w:val="center"/>
        </w:trPr>
        <w:tc>
          <w:tcPr>
            <w:tcW w:w="790" w:type="dxa"/>
            <w:hideMark/>
          </w:tcPr>
          <w:p w14:paraId="022AC906" w14:textId="77777777" w:rsidR="006A2625" w:rsidRPr="00BA497F" w:rsidRDefault="006A2625" w:rsidP="00D308C0">
            <w:pPr>
              <w:jc w:val="center"/>
              <w:rPr>
                <w:rFonts w:ascii="Arial" w:hAnsi="Arial" w:cs="Arial"/>
                <w:color w:val="000000"/>
                <w:sz w:val="24"/>
                <w:szCs w:val="24"/>
              </w:rPr>
            </w:pPr>
            <w:r w:rsidRPr="00BA497F">
              <w:rPr>
                <w:rFonts w:ascii="Arial" w:hAnsi="Arial" w:cs="Arial"/>
                <w:color w:val="000000"/>
                <w:sz w:val="24"/>
                <w:szCs w:val="24"/>
              </w:rPr>
              <w:t>02</w:t>
            </w:r>
          </w:p>
        </w:tc>
        <w:tc>
          <w:tcPr>
            <w:tcW w:w="3690" w:type="dxa"/>
            <w:hideMark/>
          </w:tcPr>
          <w:p w14:paraId="3E6E8C99" w14:textId="77777777" w:rsidR="006A2625" w:rsidRPr="00BA497F" w:rsidRDefault="006A2625" w:rsidP="00D308C0">
            <w:pPr>
              <w:jc w:val="both"/>
              <w:rPr>
                <w:rFonts w:ascii="Arial" w:hAnsi="Arial" w:cs="Arial"/>
                <w:color w:val="000000"/>
                <w:sz w:val="24"/>
                <w:szCs w:val="24"/>
              </w:rPr>
            </w:pPr>
            <w:r w:rsidRPr="00BA497F">
              <w:rPr>
                <w:rFonts w:ascii="Arial" w:hAnsi="Arial" w:cs="Arial"/>
                <w:color w:val="000000"/>
                <w:sz w:val="24"/>
                <w:szCs w:val="24"/>
              </w:rPr>
              <w:t>Leitor e gravador de cartões com saída usb-c 3.0, compatibilidade com cartões SD, micro SD, Cfast e CompactFlash.</w:t>
            </w:r>
          </w:p>
        </w:tc>
        <w:tc>
          <w:tcPr>
            <w:tcW w:w="1307" w:type="dxa"/>
          </w:tcPr>
          <w:p w14:paraId="3214A3E0" w14:textId="77777777" w:rsidR="006A2625" w:rsidRPr="00BA497F" w:rsidRDefault="006A2625" w:rsidP="00D308C0">
            <w:pPr>
              <w:jc w:val="center"/>
              <w:rPr>
                <w:color w:val="000000"/>
                <w:sz w:val="24"/>
                <w:szCs w:val="24"/>
              </w:rPr>
            </w:pPr>
          </w:p>
        </w:tc>
        <w:tc>
          <w:tcPr>
            <w:tcW w:w="1520" w:type="dxa"/>
          </w:tcPr>
          <w:p w14:paraId="5CDF8E22" w14:textId="77777777" w:rsidR="006A2625" w:rsidRPr="00BA497F" w:rsidRDefault="006A2625" w:rsidP="00D308C0">
            <w:pPr>
              <w:jc w:val="center"/>
              <w:rPr>
                <w:color w:val="000000"/>
                <w:sz w:val="24"/>
                <w:szCs w:val="24"/>
              </w:rPr>
            </w:pPr>
          </w:p>
        </w:tc>
        <w:tc>
          <w:tcPr>
            <w:tcW w:w="1056" w:type="dxa"/>
            <w:noWrap/>
          </w:tcPr>
          <w:p w14:paraId="075C8C51" w14:textId="77777777" w:rsidR="006A2625" w:rsidRPr="00BA497F" w:rsidRDefault="006A2625" w:rsidP="00D308C0">
            <w:pPr>
              <w:jc w:val="center"/>
              <w:rPr>
                <w:rFonts w:ascii="Arial" w:hAnsi="Arial" w:cs="Arial"/>
                <w:color w:val="000000"/>
                <w:sz w:val="24"/>
                <w:szCs w:val="24"/>
              </w:rPr>
            </w:pPr>
          </w:p>
        </w:tc>
        <w:tc>
          <w:tcPr>
            <w:tcW w:w="1136" w:type="dxa"/>
            <w:hideMark/>
          </w:tcPr>
          <w:p w14:paraId="047FAA5D" w14:textId="77777777" w:rsidR="006A2625" w:rsidRPr="00BA497F" w:rsidRDefault="006A2625" w:rsidP="00D308C0">
            <w:pPr>
              <w:jc w:val="center"/>
              <w:rPr>
                <w:rFonts w:ascii="Arial" w:hAnsi="Arial" w:cs="Arial"/>
                <w:color w:val="000000"/>
                <w:sz w:val="24"/>
                <w:szCs w:val="24"/>
              </w:rPr>
            </w:pPr>
            <w:r w:rsidRPr="00BA497F">
              <w:rPr>
                <w:rFonts w:ascii="Arial" w:hAnsi="Arial" w:cs="Arial"/>
                <w:color w:val="000000"/>
                <w:sz w:val="24"/>
                <w:szCs w:val="24"/>
              </w:rPr>
              <w:t>01 peça</w:t>
            </w:r>
          </w:p>
        </w:tc>
        <w:tc>
          <w:tcPr>
            <w:tcW w:w="1276" w:type="dxa"/>
            <w:noWrap/>
          </w:tcPr>
          <w:p w14:paraId="30B76856" w14:textId="77777777" w:rsidR="006A2625" w:rsidRPr="00BA497F" w:rsidRDefault="006A2625" w:rsidP="00D308C0">
            <w:pPr>
              <w:jc w:val="center"/>
              <w:rPr>
                <w:rFonts w:ascii="Arial" w:hAnsi="Arial" w:cs="Arial"/>
                <w:color w:val="000000"/>
                <w:sz w:val="24"/>
                <w:szCs w:val="24"/>
              </w:rPr>
            </w:pPr>
          </w:p>
        </w:tc>
      </w:tr>
      <w:tr w:rsidR="006A2625" w:rsidRPr="00494310" w14:paraId="0C369921" w14:textId="77777777" w:rsidTr="00D308C0">
        <w:trPr>
          <w:trHeight w:val="1271"/>
          <w:jc w:val="center"/>
        </w:trPr>
        <w:tc>
          <w:tcPr>
            <w:tcW w:w="790" w:type="dxa"/>
            <w:hideMark/>
          </w:tcPr>
          <w:p w14:paraId="00D97B00" w14:textId="77777777" w:rsidR="006A2625" w:rsidRPr="00BA497F" w:rsidRDefault="006A2625" w:rsidP="00D308C0">
            <w:pPr>
              <w:jc w:val="center"/>
              <w:rPr>
                <w:rFonts w:ascii="Arial" w:hAnsi="Arial" w:cs="Arial"/>
                <w:color w:val="000000"/>
                <w:sz w:val="24"/>
                <w:szCs w:val="24"/>
              </w:rPr>
            </w:pPr>
            <w:r w:rsidRPr="00BA497F">
              <w:rPr>
                <w:rFonts w:ascii="Arial" w:hAnsi="Arial" w:cs="Arial"/>
                <w:color w:val="000000"/>
                <w:sz w:val="24"/>
                <w:szCs w:val="24"/>
              </w:rPr>
              <w:t>03</w:t>
            </w:r>
          </w:p>
        </w:tc>
        <w:tc>
          <w:tcPr>
            <w:tcW w:w="3690" w:type="dxa"/>
            <w:hideMark/>
          </w:tcPr>
          <w:p w14:paraId="32506639" w14:textId="77777777" w:rsidR="006A2625" w:rsidRPr="00BA497F" w:rsidRDefault="006A2625" w:rsidP="00D308C0">
            <w:pPr>
              <w:jc w:val="both"/>
              <w:rPr>
                <w:rFonts w:ascii="Arial" w:hAnsi="Arial" w:cs="Arial"/>
                <w:color w:val="000000"/>
                <w:sz w:val="24"/>
                <w:szCs w:val="24"/>
              </w:rPr>
            </w:pPr>
            <w:r w:rsidRPr="00BA497F">
              <w:rPr>
                <w:rFonts w:ascii="Arial" w:hAnsi="Arial" w:cs="Arial"/>
                <w:color w:val="000000"/>
                <w:sz w:val="24"/>
                <w:szCs w:val="24"/>
              </w:rPr>
              <w:t xml:space="preserve">Kit com 2(dois) microfones de lapela para smarthphone, com entrada lighting, bluetooth, redução de ruído, bateria de no mínimo 50mAh, captação </w:t>
            </w:r>
            <w:r w:rsidRPr="00BA497F">
              <w:rPr>
                <w:rFonts w:ascii="Arial" w:hAnsi="Arial" w:cs="Arial"/>
                <w:color w:val="000000"/>
                <w:sz w:val="24"/>
                <w:szCs w:val="24"/>
              </w:rPr>
              <w:lastRenderedPageBreak/>
              <w:t>omnidirecional, cabo carregador e estojo de carregamento.</w:t>
            </w:r>
          </w:p>
        </w:tc>
        <w:tc>
          <w:tcPr>
            <w:tcW w:w="1307" w:type="dxa"/>
          </w:tcPr>
          <w:p w14:paraId="516E6D87" w14:textId="77777777" w:rsidR="006A2625" w:rsidRPr="00BA497F" w:rsidRDefault="006A2625" w:rsidP="00D308C0">
            <w:pPr>
              <w:jc w:val="center"/>
              <w:rPr>
                <w:color w:val="000000"/>
                <w:sz w:val="24"/>
                <w:szCs w:val="24"/>
              </w:rPr>
            </w:pPr>
          </w:p>
        </w:tc>
        <w:tc>
          <w:tcPr>
            <w:tcW w:w="1520" w:type="dxa"/>
          </w:tcPr>
          <w:p w14:paraId="146CAAB3" w14:textId="77777777" w:rsidR="006A2625" w:rsidRPr="00BA497F" w:rsidRDefault="006A2625" w:rsidP="00D308C0">
            <w:pPr>
              <w:jc w:val="center"/>
              <w:rPr>
                <w:color w:val="000000"/>
                <w:sz w:val="24"/>
                <w:szCs w:val="24"/>
              </w:rPr>
            </w:pPr>
          </w:p>
        </w:tc>
        <w:tc>
          <w:tcPr>
            <w:tcW w:w="1056" w:type="dxa"/>
            <w:noWrap/>
          </w:tcPr>
          <w:p w14:paraId="27DD5E4F" w14:textId="77777777" w:rsidR="006A2625" w:rsidRPr="00BA497F" w:rsidRDefault="006A2625" w:rsidP="00D308C0">
            <w:pPr>
              <w:jc w:val="center"/>
              <w:rPr>
                <w:rFonts w:ascii="Arial" w:hAnsi="Arial" w:cs="Arial"/>
                <w:color w:val="000000"/>
                <w:sz w:val="24"/>
                <w:szCs w:val="24"/>
              </w:rPr>
            </w:pPr>
          </w:p>
        </w:tc>
        <w:tc>
          <w:tcPr>
            <w:tcW w:w="1136" w:type="dxa"/>
            <w:hideMark/>
          </w:tcPr>
          <w:p w14:paraId="7277C8E6" w14:textId="77777777" w:rsidR="006A2625" w:rsidRPr="00BA497F" w:rsidRDefault="006A2625" w:rsidP="00D308C0">
            <w:pPr>
              <w:jc w:val="center"/>
              <w:rPr>
                <w:rFonts w:ascii="Arial" w:hAnsi="Arial" w:cs="Arial"/>
                <w:color w:val="000000"/>
                <w:sz w:val="24"/>
                <w:szCs w:val="24"/>
              </w:rPr>
            </w:pPr>
            <w:r w:rsidRPr="00BA497F">
              <w:rPr>
                <w:rFonts w:ascii="Arial" w:hAnsi="Arial" w:cs="Arial"/>
                <w:color w:val="000000"/>
                <w:sz w:val="24"/>
                <w:szCs w:val="24"/>
              </w:rPr>
              <w:t>02 kits</w:t>
            </w:r>
          </w:p>
        </w:tc>
        <w:tc>
          <w:tcPr>
            <w:tcW w:w="1276" w:type="dxa"/>
            <w:noWrap/>
          </w:tcPr>
          <w:p w14:paraId="78631557" w14:textId="77777777" w:rsidR="006A2625" w:rsidRPr="00BA497F" w:rsidRDefault="006A2625" w:rsidP="00D308C0">
            <w:pPr>
              <w:jc w:val="center"/>
              <w:rPr>
                <w:rFonts w:ascii="Arial" w:hAnsi="Arial" w:cs="Arial"/>
                <w:color w:val="000000"/>
                <w:sz w:val="24"/>
                <w:szCs w:val="24"/>
              </w:rPr>
            </w:pPr>
          </w:p>
        </w:tc>
      </w:tr>
      <w:tr w:rsidR="006A2625" w:rsidRPr="00494310" w14:paraId="04EDAD3F" w14:textId="77777777" w:rsidTr="00D308C0">
        <w:trPr>
          <w:trHeight w:val="1118"/>
          <w:jc w:val="center"/>
        </w:trPr>
        <w:tc>
          <w:tcPr>
            <w:tcW w:w="790" w:type="dxa"/>
            <w:hideMark/>
          </w:tcPr>
          <w:p w14:paraId="259D3778" w14:textId="77777777" w:rsidR="006A2625" w:rsidRPr="00BA497F" w:rsidRDefault="006A2625" w:rsidP="00D308C0">
            <w:pPr>
              <w:jc w:val="center"/>
              <w:rPr>
                <w:rFonts w:ascii="Arial" w:hAnsi="Arial" w:cs="Arial"/>
                <w:color w:val="000000"/>
                <w:sz w:val="24"/>
                <w:szCs w:val="24"/>
              </w:rPr>
            </w:pPr>
            <w:r w:rsidRPr="00BA497F">
              <w:rPr>
                <w:rFonts w:ascii="Arial" w:hAnsi="Arial" w:cs="Arial"/>
                <w:color w:val="000000"/>
                <w:sz w:val="24"/>
                <w:szCs w:val="24"/>
              </w:rPr>
              <w:t>04</w:t>
            </w:r>
          </w:p>
        </w:tc>
        <w:tc>
          <w:tcPr>
            <w:tcW w:w="3690" w:type="dxa"/>
            <w:hideMark/>
          </w:tcPr>
          <w:p w14:paraId="1B65BE14" w14:textId="77777777" w:rsidR="006A2625" w:rsidRPr="00BA497F" w:rsidRDefault="006A2625" w:rsidP="00D308C0">
            <w:pPr>
              <w:jc w:val="both"/>
              <w:rPr>
                <w:rFonts w:ascii="Arial" w:hAnsi="Arial" w:cs="Arial"/>
                <w:color w:val="000000"/>
                <w:sz w:val="24"/>
                <w:szCs w:val="24"/>
              </w:rPr>
            </w:pPr>
            <w:r w:rsidRPr="00BA497F">
              <w:rPr>
                <w:rFonts w:ascii="Arial" w:hAnsi="Arial" w:cs="Arial"/>
                <w:color w:val="000000"/>
                <w:sz w:val="24"/>
                <w:szCs w:val="24"/>
              </w:rPr>
              <w:t>Microfones com fio, com haste tipo gooseneck, de mesa, condensador, cardioide, phanton power e à bateria, cor preta, saída XLR, com espuma, plug desligável do gooseneck, resposta de frequência 50-16000 Hz e botão liga e desliga de som.</w:t>
            </w:r>
          </w:p>
        </w:tc>
        <w:tc>
          <w:tcPr>
            <w:tcW w:w="1307" w:type="dxa"/>
          </w:tcPr>
          <w:p w14:paraId="2939C3AF" w14:textId="77777777" w:rsidR="006A2625" w:rsidRPr="00BA497F" w:rsidRDefault="006A2625" w:rsidP="00D308C0">
            <w:pPr>
              <w:jc w:val="center"/>
              <w:rPr>
                <w:color w:val="000000"/>
                <w:sz w:val="24"/>
                <w:szCs w:val="24"/>
              </w:rPr>
            </w:pPr>
          </w:p>
        </w:tc>
        <w:tc>
          <w:tcPr>
            <w:tcW w:w="1520" w:type="dxa"/>
          </w:tcPr>
          <w:p w14:paraId="2814CFD1" w14:textId="77777777" w:rsidR="006A2625" w:rsidRPr="00BA497F" w:rsidRDefault="006A2625" w:rsidP="00D308C0">
            <w:pPr>
              <w:jc w:val="center"/>
              <w:rPr>
                <w:color w:val="000000"/>
                <w:sz w:val="24"/>
                <w:szCs w:val="24"/>
              </w:rPr>
            </w:pPr>
          </w:p>
        </w:tc>
        <w:tc>
          <w:tcPr>
            <w:tcW w:w="1056" w:type="dxa"/>
            <w:noWrap/>
          </w:tcPr>
          <w:p w14:paraId="41754417" w14:textId="77777777" w:rsidR="006A2625" w:rsidRPr="00BA497F" w:rsidRDefault="006A2625" w:rsidP="00D308C0">
            <w:pPr>
              <w:jc w:val="center"/>
              <w:rPr>
                <w:rFonts w:ascii="Arial" w:hAnsi="Arial" w:cs="Arial"/>
                <w:color w:val="000000"/>
                <w:sz w:val="24"/>
                <w:szCs w:val="24"/>
              </w:rPr>
            </w:pPr>
          </w:p>
        </w:tc>
        <w:tc>
          <w:tcPr>
            <w:tcW w:w="1136" w:type="dxa"/>
            <w:hideMark/>
          </w:tcPr>
          <w:p w14:paraId="4AC204EA" w14:textId="77777777" w:rsidR="006A2625" w:rsidRPr="00BA497F" w:rsidRDefault="006A2625" w:rsidP="00D308C0">
            <w:pPr>
              <w:jc w:val="center"/>
              <w:rPr>
                <w:rFonts w:ascii="Arial" w:hAnsi="Arial" w:cs="Arial"/>
                <w:color w:val="000000"/>
                <w:sz w:val="24"/>
                <w:szCs w:val="24"/>
              </w:rPr>
            </w:pPr>
            <w:r w:rsidRPr="00BA497F">
              <w:rPr>
                <w:rFonts w:ascii="Arial" w:hAnsi="Arial" w:cs="Arial"/>
                <w:color w:val="000000"/>
                <w:sz w:val="24"/>
                <w:szCs w:val="24"/>
              </w:rPr>
              <w:t>08 peças</w:t>
            </w:r>
          </w:p>
        </w:tc>
        <w:tc>
          <w:tcPr>
            <w:tcW w:w="1276" w:type="dxa"/>
            <w:noWrap/>
          </w:tcPr>
          <w:p w14:paraId="104367B1" w14:textId="77777777" w:rsidR="006A2625" w:rsidRPr="00BA497F" w:rsidRDefault="006A2625" w:rsidP="00D308C0">
            <w:pPr>
              <w:jc w:val="center"/>
              <w:rPr>
                <w:rFonts w:ascii="Arial" w:hAnsi="Arial" w:cs="Arial"/>
                <w:color w:val="000000"/>
                <w:sz w:val="24"/>
                <w:szCs w:val="24"/>
              </w:rPr>
            </w:pPr>
          </w:p>
        </w:tc>
      </w:tr>
      <w:tr w:rsidR="006A2625" w:rsidRPr="00494310" w14:paraId="2DBD7C79" w14:textId="77777777" w:rsidTr="00D308C0">
        <w:trPr>
          <w:trHeight w:val="851"/>
          <w:jc w:val="center"/>
        </w:trPr>
        <w:tc>
          <w:tcPr>
            <w:tcW w:w="790" w:type="dxa"/>
            <w:hideMark/>
          </w:tcPr>
          <w:p w14:paraId="2D1C095A" w14:textId="77777777" w:rsidR="006A2625" w:rsidRPr="00BA497F" w:rsidRDefault="006A2625" w:rsidP="00D308C0">
            <w:pPr>
              <w:jc w:val="center"/>
              <w:rPr>
                <w:rFonts w:ascii="Arial" w:hAnsi="Arial" w:cs="Arial"/>
                <w:color w:val="000000"/>
                <w:sz w:val="24"/>
                <w:szCs w:val="24"/>
              </w:rPr>
            </w:pPr>
            <w:r w:rsidRPr="00BA497F">
              <w:rPr>
                <w:rFonts w:ascii="Arial" w:hAnsi="Arial" w:cs="Arial"/>
                <w:color w:val="000000"/>
                <w:sz w:val="24"/>
                <w:szCs w:val="24"/>
              </w:rPr>
              <w:t>05</w:t>
            </w:r>
          </w:p>
        </w:tc>
        <w:tc>
          <w:tcPr>
            <w:tcW w:w="3690" w:type="dxa"/>
            <w:hideMark/>
          </w:tcPr>
          <w:p w14:paraId="279F95C4" w14:textId="77777777" w:rsidR="006A2625" w:rsidRPr="00BA497F" w:rsidRDefault="006A2625" w:rsidP="00D308C0">
            <w:pPr>
              <w:jc w:val="both"/>
              <w:rPr>
                <w:rFonts w:ascii="Arial" w:hAnsi="Arial" w:cs="Arial"/>
                <w:color w:val="000000"/>
                <w:sz w:val="24"/>
                <w:szCs w:val="24"/>
              </w:rPr>
            </w:pPr>
            <w:r w:rsidRPr="00BA497F">
              <w:rPr>
                <w:rFonts w:ascii="Arial" w:hAnsi="Arial" w:cs="Arial"/>
                <w:color w:val="000000"/>
                <w:sz w:val="24"/>
                <w:szCs w:val="24"/>
              </w:rPr>
              <w:t>SSD tipo externo, armazenamento de no mínimo 4TB, interface de conexão USB 3.0, com cabo.</w:t>
            </w:r>
          </w:p>
        </w:tc>
        <w:tc>
          <w:tcPr>
            <w:tcW w:w="1307" w:type="dxa"/>
          </w:tcPr>
          <w:p w14:paraId="30415267" w14:textId="77777777" w:rsidR="006A2625" w:rsidRPr="00BA497F" w:rsidRDefault="006A2625" w:rsidP="00D308C0">
            <w:pPr>
              <w:jc w:val="center"/>
              <w:rPr>
                <w:color w:val="000000"/>
                <w:sz w:val="24"/>
                <w:szCs w:val="24"/>
              </w:rPr>
            </w:pPr>
          </w:p>
        </w:tc>
        <w:tc>
          <w:tcPr>
            <w:tcW w:w="1520" w:type="dxa"/>
          </w:tcPr>
          <w:p w14:paraId="5502F6DC" w14:textId="77777777" w:rsidR="006A2625" w:rsidRPr="00BA497F" w:rsidRDefault="006A2625" w:rsidP="00D308C0">
            <w:pPr>
              <w:jc w:val="center"/>
              <w:rPr>
                <w:color w:val="000000"/>
                <w:sz w:val="24"/>
                <w:szCs w:val="24"/>
              </w:rPr>
            </w:pPr>
          </w:p>
        </w:tc>
        <w:tc>
          <w:tcPr>
            <w:tcW w:w="1056" w:type="dxa"/>
            <w:noWrap/>
            <w:hideMark/>
          </w:tcPr>
          <w:p w14:paraId="6DC52DA9" w14:textId="77777777" w:rsidR="006A2625" w:rsidRPr="00BA497F" w:rsidRDefault="006A2625" w:rsidP="00D308C0">
            <w:pPr>
              <w:jc w:val="center"/>
              <w:rPr>
                <w:rFonts w:ascii="Arial" w:hAnsi="Arial" w:cs="Arial"/>
                <w:color w:val="000000"/>
                <w:sz w:val="24"/>
                <w:szCs w:val="24"/>
              </w:rPr>
            </w:pPr>
          </w:p>
        </w:tc>
        <w:tc>
          <w:tcPr>
            <w:tcW w:w="1136" w:type="dxa"/>
            <w:hideMark/>
          </w:tcPr>
          <w:p w14:paraId="4075A122" w14:textId="77777777" w:rsidR="006A2625" w:rsidRPr="00BA497F" w:rsidRDefault="006A2625" w:rsidP="00D308C0">
            <w:pPr>
              <w:jc w:val="center"/>
              <w:rPr>
                <w:rFonts w:ascii="Arial" w:hAnsi="Arial" w:cs="Arial"/>
                <w:color w:val="000000"/>
                <w:sz w:val="24"/>
                <w:szCs w:val="24"/>
              </w:rPr>
            </w:pPr>
            <w:r w:rsidRPr="00BA497F">
              <w:rPr>
                <w:rFonts w:ascii="Arial" w:hAnsi="Arial" w:cs="Arial"/>
                <w:color w:val="000000"/>
                <w:sz w:val="24"/>
                <w:szCs w:val="24"/>
              </w:rPr>
              <w:t>01 peça</w:t>
            </w:r>
          </w:p>
        </w:tc>
        <w:tc>
          <w:tcPr>
            <w:tcW w:w="1276" w:type="dxa"/>
            <w:noWrap/>
          </w:tcPr>
          <w:p w14:paraId="7BB36F30" w14:textId="77777777" w:rsidR="006A2625" w:rsidRPr="00BA497F" w:rsidRDefault="006A2625" w:rsidP="00D308C0">
            <w:pPr>
              <w:jc w:val="center"/>
              <w:rPr>
                <w:rFonts w:ascii="Arial" w:hAnsi="Arial" w:cs="Arial"/>
                <w:color w:val="000000"/>
                <w:sz w:val="24"/>
                <w:szCs w:val="24"/>
              </w:rPr>
            </w:pPr>
          </w:p>
        </w:tc>
      </w:tr>
      <w:tr w:rsidR="006A2625" w:rsidRPr="00494310" w14:paraId="49BB1173" w14:textId="77777777" w:rsidTr="00D308C0">
        <w:trPr>
          <w:trHeight w:val="977"/>
          <w:jc w:val="center"/>
        </w:trPr>
        <w:tc>
          <w:tcPr>
            <w:tcW w:w="790" w:type="dxa"/>
            <w:hideMark/>
          </w:tcPr>
          <w:p w14:paraId="595D077F" w14:textId="77777777" w:rsidR="006A2625" w:rsidRPr="00BA497F" w:rsidRDefault="006A2625" w:rsidP="00D308C0">
            <w:pPr>
              <w:jc w:val="center"/>
              <w:rPr>
                <w:rFonts w:ascii="Arial" w:hAnsi="Arial" w:cs="Arial"/>
                <w:color w:val="000000"/>
                <w:sz w:val="24"/>
                <w:szCs w:val="24"/>
              </w:rPr>
            </w:pPr>
            <w:r w:rsidRPr="00BA497F">
              <w:rPr>
                <w:rFonts w:ascii="Arial" w:hAnsi="Arial" w:cs="Arial"/>
                <w:color w:val="000000"/>
                <w:sz w:val="24"/>
                <w:szCs w:val="24"/>
              </w:rPr>
              <w:t>06</w:t>
            </w:r>
          </w:p>
        </w:tc>
        <w:tc>
          <w:tcPr>
            <w:tcW w:w="3690" w:type="dxa"/>
            <w:hideMark/>
          </w:tcPr>
          <w:p w14:paraId="60F56F4C" w14:textId="77777777" w:rsidR="006A2625" w:rsidRPr="00BA497F" w:rsidRDefault="006A2625" w:rsidP="00D308C0">
            <w:pPr>
              <w:jc w:val="both"/>
              <w:rPr>
                <w:rFonts w:ascii="Arial" w:hAnsi="Arial" w:cs="Arial"/>
                <w:color w:val="000000"/>
                <w:sz w:val="24"/>
                <w:szCs w:val="24"/>
              </w:rPr>
            </w:pPr>
            <w:r w:rsidRPr="00BA497F">
              <w:rPr>
                <w:rFonts w:ascii="Arial" w:hAnsi="Arial" w:cs="Arial"/>
                <w:color w:val="000000"/>
                <w:sz w:val="24"/>
                <w:szCs w:val="24"/>
              </w:rPr>
              <w:t xml:space="preserve">Estabilizadores para Smartphone triaxial, dobrável e portátil, inversão rápida, bluetooth, tripé, cabo carregador, bateria de mais de 400mAh, capacidade de carga de até 500g, mínimo de 03 eixos. </w:t>
            </w:r>
          </w:p>
        </w:tc>
        <w:tc>
          <w:tcPr>
            <w:tcW w:w="1307" w:type="dxa"/>
          </w:tcPr>
          <w:p w14:paraId="42BBA07C" w14:textId="77777777" w:rsidR="006A2625" w:rsidRPr="00BA497F" w:rsidRDefault="006A2625" w:rsidP="00D308C0">
            <w:pPr>
              <w:jc w:val="center"/>
              <w:rPr>
                <w:color w:val="000000"/>
                <w:sz w:val="24"/>
                <w:szCs w:val="24"/>
              </w:rPr>
            </w:pPr>
          </w:p>
        </w:tc>
        <w:tc>
          <w:tcPr>
            <w:tcW w:w="1520" w:type="dxa"/>
          </w:tcPr>
          <w:p w14:paraId="330881C6" w14:textId="77777777" w:rsidR="006A2625" w:rsidRPr="00BA497F" w:rsidRDefault="006A2625" w:rsidP="00D308C0">
            <w:pPr>
              <w:jc w:val="center"/>
              <w:rPr>
                <w:color w:val="000000"/>
                <w:sz w:val="24"/>
                <w:szCs w:val="24"/>
              </w:rPr>
            </w:pPr>
          </w:p>
        </w:tc>
        <w:tc>
          <w:tcPr>
            <w:tcW w:w="1056" w:type="dxa"/>
            <w:noWrap/>
            <w:hideMark/>
          </w:tcPr>
          <w:p w14:paraId="686762C4" w14:textId="77777777" w:rsidR="006A2625" w:rsidRPr="00BA497F" w:rsidRDefault="006A2625" w:rsidP="00D308C0">
            <w:pPr>
              <w:jc w:val="center"/>
              <w:rPr>
                <w:rFonts w:ascii="Arial" w:hAnsi="Arial" w:cs="Arial"/>
                <w:color w:val="000000"/>
                <w:sz w:val="24"/>
                <w:szCs w:val="24"/>
              </w:rPr>
            </w:pPr>
          </w:p>
        </w:tc>
        <w:tc>
          <w:tcPr>
            <w:tcW w:w="1136" w:type="dxa"/>
            <w:hideMark/>
          </w:tcPr>
          <w:p w14:paraId="6144F13D" w14:textId="77777777" w:rsidR="006A2625" w:rsidRPr="00BA497F" w:rsidRDefault="006A2625" w:rsidP="00D308C0">
            <w:pPr>
              <w:jc w:val="center"/>
              <w:rPr>
                <w:rFonts w:ascii="Arial" w:hAnsi="Arial" w:cs="Arial"/>
                <w:color w:val="000000"/>
                <w:sz w:val="24"/>
                <w:szCs w:val="24"/>
              </w:rPr>
            </w:pPr>
            <w:r w:rsidRPr="00BA497F">
              <w:rPr>
                <w:rFonts w:ascii="Arial" w:hAnsi="Arial" w:cs="Arial"/>
                <w:color w:val="000000"/>
                <w:sz w:val="24"/>
                <w:szCs w:val="24"/>
              </w:rPr>
              <w:t>02 peças</w:t>
            </w:r>
          </w:p>
        </w:tc>
        <w:tc>
          <w:tcPr>
            <w:tcW w:w="1276" w:type="dxa"/>
            <w:noWrap/>
          </w:tcPr>
          <w:p w14:paraId="2CE78A8D" w14:textId="77777777" w:rsidR="006A2625" w:rsidRPr="00BA497F" w:rsidRDefault="006A2625" w:rsidP="00D308C0">
            <w:pPr>
              <w:jc w:val="center"/>
              <w:rPr>
                <w:rFonts w:ascii="Arial" w:hAnsi="Arial" w:cs="Arial"/>
                <w:color w:val="000000"/>
                <w:sz w:val="24"/>
                <w:szCs w:val="24"/>
              </w:rPr>
            </w:pPr>
          </w:p>
        </w:tc>
      </w:tr>
    </w:tbl>
    <w:p w14:paraId="5C70DE63" w14:textId="77777777" w:rsidR="00DB0650" w:rsidRPr="00DB0650" w:rsidRDefault="00DB0650" w:rsidP="00DB0650">
      <w:pPr>
        <w:jc w:val="both"/>
        <w:rPr>
          <w:b/>
          <w:color w:val="000000" w:themeColor="text1"/>
          <w:sz w:val="24"/>
          <w:szCs w:val="24"/>
        </w:rPr>
      </w:pPr>
    </w:p>
    <w:p w14:paraId="71105367" w14:textId="77777777" w:rsidR="00DB0650" w:rsidRPr="00DB0650" w:rsidRDefault="00DB0650" w:rsidP="00616F86">
      <w:pPr>
        <w:numPr>
          <w:ilvl w:val="1"/>
          <w:numId w:val="70"/>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O valor global do CONTRATO é de R$ XXX.</w:t>
      </w:r>
    </w:p>
    <w:p w14:paraId="1A5C95A6" w14:textId="77777777" w:rsid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B0650">
      <w:pPr>
        <w:rPr>
          <w:b/>
          <w:bCs/>
          <w:sz w:val="24"/>
          <w:szCs w:val="24"/>
        </w:rPr>
      </w:pPr>
      <w:r w:rsidRPr="00DB0650">
        <w:rPr>
          <w:b/>
          <w:bCs/>
          <w:sz w:val="24"/>
          <w:szCs w:val="24"/>
        </w:rPr>
        <w:t>Recebimento</w:t>
      </w:r>
    </w:p>
    <w:p w14:paraId="2258AFDC" w14:textId="77777777"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A CONTRATADA deverá entregar o objeto dentro do horário de recebimento, no local indicado.</w:t>
      </w:r>
    </w:p>
    <w:p w14:paraId="3F5F4717" w14:textId="77777777"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O pagamento somente será realizado, com base no objeto efetivamente entregue e realizado nas condições estabelecidas. </w:t>
      </w:r>
    </w:p>
    <w:p w14:paraId="453711BA"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bCs/>
          <w:color w:val="000000" w:themeColor="text1"/>
          <w:sz w:val="24"/>
          <w:szCs w:val="24"/>
        </w:rPr>
        <w:t xml:space="preserve">No caso de controvérsia sobre a entrega do objeto e a realização dos serviços o mesmo poderá ser rejeitado pelo almoxarife. </w:t>
      </w:r>
    </w:p>
    <w:p w14:paraId="6CAFD446"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O prazo para a solução, pelo contratado, de inconsistências na execução do objeto ou de saneamento da nota fiscal ou de instrumento de cobrança equivalente, </w:t>
      </w:r>
      <w:r w:rsidRPr="00DB0650">
        <w:rPr>
          <w:rFonts w:eastAsia="Arial Unicode MS"/>
          <w:color w:val="000000" w:themeColor="text1"/>
          <w:sz w:val="24"/>
          <w:szCs w:val="24"/>
        </w:rPr>
        <w:lastRenderedPageBreak/>
        <w:t>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a data da emissão; </w:t>
      </w:r>
    </w:p>
    <w:p w14:paraId="3B25331F"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w:t>
      </w:r>
      <w:r w:rsidRPr="00DB0650">
        <w:rPr>
          <w:rFonts w:eastAsia="Arial Unicode MS"/>
          <w:sz w:val="24"/>
          <w:szCs w:val="24"/>
        </w:rPr>
        <w:lastRenderedPageBreak/>
        <w:t xml:space="preserve">existência de pagamento a ser efetuado, para que sejam acionados os meios pertinentes e necessários para garantir o recebimento de seus créditos.  </w:t>
      </w:r>
    </w:p>
    <w:p w14:paraId="328F1427"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Forma de pagamento</w:t>
      </w:r>
    </w:p>
    <w:p w14:paraId="32DEE429"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C05AFAD"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rsidP="00B67EDF">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OITAVA – DATA-BASE E A PERIODICIDADE DO REAJUSTAMENTO DE PREÇOS.</w:t>
      </w:r>
    </w:p>
    <w:p w14:paraId="3102E7C8" w14:textId="77777777" w:rsidR="00DB0650" w:rsidRPr="00DB0650" w:rsidRDefault="00DB0650" w:rsidP="00DB0650">
      <w:pPr>
        <w:spacing w:line="240" w:lineRule="auto"/>
        <w:jc w:val="both"/>
        <w:rPr>
          <w:color w:val="000000" w:themeColor="text1"/>
          <w:sz w:val="24"/>
          <w:szCs w:val="24"/>
        </w:rPr>
      </w:pPr>
    </w:p>
    <w:p w14:paraId="5782ACA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8.1 Não haverá renovação contratual. </w:t>
      </w:r>
    </w:p>
    <w:p w14:paraId="4B25BFE8" w14:textId="77777777" w:rsidR="00DB0650" w:rsidRPr="00DB0650" w:rsidRDefault="00DB0650" w:rsidP="00DB0650">
      <w:pPr>
        <w:spacing w:line="240" w:lineRule="auto"/>
        <w:ind w:left="720"/>
        <w:contextualSpacing/>
        <w:rPr>
          <w:color w:val="000000" w:themeColor="text1"/>
          <w:sz w:val="24"/>
          <w:szCs w:val="24"/>
        </w:rPr>
      </w:pPr>
    </w:p>
    <w:p w14:paraId="02400732"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lastRenderedPageBreak/>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 xml:space="preserve">Os débitos da contratada para com a Administração contratante, resultantes de multa administrativa e/ou indenizações, não inscritos em dívida ativa, poderão ser compensados, total ou parcialmente, com os créditos devidos pelo referido órgão </w:t>
      </w:r>
      <w:r w:rsidRPr="00DB0650">
        <w:rPr>
          <w:sz w:val="24"/>
          <w:szCs w:val="24"/>
        </w:rPr>
        <w:lastRenderedPageBreak/>
        <w:t>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C288C51" w14:textId="41A4104F" w:rsidR="00DB0650" w:rsidRPr="00B67EDF" w:rsidRDefault="00DB0650" w:rsidP="00B67EDF">
      <w:pPr>
        <w:pStyle w:val="PargrafodaLista"/>
        <w:numPr>
          <w:ilvl w:val="1"/>
          <w:numId w:val="7"/>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despesas decorrentes da presente contratação correrão à conta de recursos orçamentários, na dotaç</w:t>
      </w:r>
      <w:r w:rsidR="002365AD">
        <w:rPr>
          <w:rFonts w:ascii="Arial" w:hAnsi="Arial" w:cs="Arial"/>
          <w:color w:val="000000" w:themeColor="text1"/>
          <w:sz w:val="24"/>
          <w:szCs w:val="24"/>
        </w:rPr>
        <w:t>ão</w:t>
      </w:r>
      <w:r w:rsidRPr="00B67EDF">
        <w:rPr>
          <w:rFonts w:ascii="Arial" w:hAnsi="Arial" w:cs="Arial"/>
          <w:color w:val="000000" w:themeColor="text1"/>
          <w:sz w:val="24"/>
          <w:szCs w:val="24"/>
        </w:rPr>
        <w:t xml:space="preserve"> abaixo discriminada:</w:t>
      </w:r>
    </w:p>
    <w:p w14:paraId="18811163" w14:textId="77777777" w:rsidR="006A2625" w:rsidRPr="006A2625" w:rsidRDefault="006A2625" w:rsidP="006A2625">
      <w:pPr>
        <w:spacing w:line="360" w:lineRule="auto"/>
        <w:contextualSpacing/>
        <w:jc w:val="both"/>
        <w:rPr>
          <w:sz w:val="24"/>
          <w:szCs w:val="24"/>
        </w:rPr>
      </w:pPr>
      <w:r w:rsidRPr="006A2625">
        <w:rPr>
          <w:sz w:val="24"/>
          <w:szCs w:val="24"/>
        </w:rPr>
        <w:t>3.3.90.30.29 – Material de Consumo – Material para Áudio, Vídeo e Foto. Ficha 16; 4.4.90.52.33 – Equipamentos e Material Permanente – Equipamentos para Áudio, Vídeo e Foto.</w:t>
      </w:r>
    </w:p>
    <w:p w14:paraId="6FE4DD6E" w14:textId="77777777" w:rsidR="002365AD" w:rsidRPr="00DB0650" w:rsidRDefault="002365AD" w:rsidP="00BC6929">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47C34363" w14:textId="77777777" w:rsidR="00DB0650" w:rsidRDefault="00DB0650" w:rsidP="00DB0650">
      <w:pPr>
        <w:spacing w:line="240" w:lineRule="auto"/>
        <w:ind w:left="426"/>
        <w:jc w:val="both"/>
        <w:rPr>
          <w:color w:val="000000" w:themeColor="text1"/>
          <w:sz w:val="24"/>
          <w:szCs w:val="24"/>
        </w:rPr>
      </w:pPr>
    </w:p>
    <w:p w14:paraId="4B9E030C" w14:textId="77777777" w:rsidR="002365AD" w:rsidRPr="00DB0650" w:rsidRDefault="002365AD" w:rsidP="00DB0650">
      <w:pPr>
        <w:spacing w:line="240" w:lineRule="auto"/>
        <w:ind w:left="426"/>
        <w:jc w:val="both"/>
        <w:rPr>
          <w:color w:val="000000" w:themeColor="text1"/>
          <w:sz w:val="24"/>
          <w:szCs w:val="24"/>
        </w:rPr>
      </w:pPr>
    </w:p>
    <w:p w14:paraId="28FD1318" w14:textId="62820B74" w:rsidR="00DB0650" w:rsidRPr="00DB0650" w:rsidRDefault="00DB0650" w:rsidP="00BC6929">
      <w:pPr>
        <w:keepNext/>
        <w:keepLines/>
        <w:numPr>
          <w:ilvl w:val="0"/>
          <w:numId w:val="22"/>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r w:rsidR="00B67EDF">
        <w:rPr>
          <w:rFonts w:eastAsiaTheme="majorEastAsia"/>
          <w:b/>
          <w:bCs/>
          <w:color w:val="000000" w:themeColor="text1"/>
          <w:sz w:val="24"/>
          <w:szCs w:val="24"/>
        </w:rPr>
        <w:t xml:space="preserve"> /</w:t>
      </w:r>
      <w:r w:rsidR="00B67EDF" w:rsidRPr="00B67EDF">
        <w:rPr>
          <w:rFonts w:eastAsia="Times New Roman"/>
          <w:b/>
          <w:bCs/>
        </w:rPr>
        <w:t xml:space="preserve"> </w:t>
      </w:r>
      <w:r w:rsidR="00B67EDF" w:rsidRPr="00A54DB4">
        <w:rPr>
          <w:rFonts w:eastAsia="Times New Roman"/>
          <w:b/>
          <w:bCs/>
        </w:rPr>
        <w:t>DA GESTÃO DE RISCOS E MEDIDAS CORRETIVAS</w:t>
      </w:r>
      <w:r w:rsidRPr="00DB0650">
        <w:rPr>
          <w:rFonts w:eastAsiaTheme="majorEastAsia"/>
          <w:b/>
          <w:bCs/>
          <w:color w:val="000000" w:themeColor="text1"/>
          <w:sz w:val="24"/>
          <w:szCs w:val="24"/>
        </w:rPr>
        <w:t>.</w:t>
      </w:r>
    </w:p>
    <w:p w14:paraId="0FD2494D" w14:textId="77777777" w:rsidR="00DB0650" w:rsidRPr="00DB0650" w:rsidRDefault="00DB0650" w:rsidP="00DB0650">
      <w:pPr>
        <w:spacing w:line="240" w:lineRule="auto"/>
        <w:rPr>
          <w:color w:val="000000" w:themeColor="text1"/>
          <w:sz w:val="24"/>
          <w:szCs w:val="24"/>
        </w:rPr>
      </w:pPr>
    </w:p>
    <w:p w14:paraId="1152D0B0" w14:textId="6D956659" w:rsidR="00DB0650" w:rsidRPr="00B67EDF" w:rsidRDefault="00DB0650"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A Matriz de Risco é anexa do processo licitatório e vincula-se a esta contratação, independentemente de transcrição. </w:t>
      </w:r>
      <w:bookmarkStart w:id="22" w:name="_Hlk124947426"/>
    </w:p>
    <w:p w14:paraId="0ACFE840" w14:textId="77777777"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Caso a Contratada venha a perder as condições técnicas, operacionais ou financeiras para a adequada execução do objeto contratual,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instaurar processo administrativo, assegurado o contraditório e a ampla defesa, com vistas à rescisão contratual motivada. Nessa hipótese, será convocado o segundo colocado ou adotadas as providências legais cabíveis para a continuidade do serviço</w:t>
      </w:r>
      <w:r>
        <w:rPr>
          <w:rFonts w:ascii="Arial" w:hAnsi="Arial" w:cs="Arial"/>
          <w:color w:val="000000" w:themeColor="text1"/>
          <w:sz w:val="24"/>
          <w:szCs w:val="24"/>
        </w:rPr>
        <w:t xml:space="preserve"> ou entrega do bem</w:t>
      </w:r>
      <w:r w:rsidRPr="00B67EDF">
        <w:rPr>
          <w:rFonts w:ascii="Arial" w:hAnsi="Arial" w:cs="Arial"/>
          <w:color w:val="000000" w:themeColor="text1"/>
          <w:sz w:val="24"/>
          <w:szCs w:val="24"/>
        </w:rPr>
        <w:t>.</w:t>
      </w:r>
    </w:p>
    <w:p w14:paraId="579CDA64" w14:textId="57A012AE"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ocorrência de prestação de serviço ou entrega de bens em desconformidade com as especificações contratuais, 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w:t>
      </w:r>
      <w:r w:rsidRPr="00B67EDF">
        <w:rPr>
          <w:rFonts w:ascii="Arial" w:hAnsi="Arial" w:cs="Arial"/>
          <w:color w:val="000000" w:themeColor="text1"/>
          <w:sz w:val="24"/>
          <w:szCs w:val="24"/>
        </w:rPr>
        <w:lastRenderedPageBreak/>
        <w:t>formalmente notificada para sanar as irregularidades no prazo estipulado. O descumprimento implicará a aplicação de penalidades contratuais, inclusive a possibilidade de rescisão.</w:t>
      </w:r>
    </w:p>
    <w:p w14:paraId="37732324" w14:textId="404E5FEB"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Verificada, a qualquer tempo, a existência de impedimento legal da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para </w:t>
      </w:r>
      <w:r>
        <w:rPr>
          <w:rFonts w:ascii="Arial" w:hAnsi="Arial" w:cs="Arial"/>
          <w:color w:val="000000" w:themeColor="text1"/>
          <w:sz w:val="24"/>
          <w:szCs w:val="24"/>
        </w:rPr>
        <w:t>celebrar contrato</w:t>
      </w:r>
      <w:r w:rsidRPr="00B67EDF">
        <w:rPr>
          <w:rFonts w:ascii="Arial" w:hAnsi="Arial" w:cs="Arial"/>
          <w:color w:val="000000" w:themeColor="text1"/>
          <w:sz w:val="24"/>
          <w:szCs w:val="24"/>
        </w:rPr>
        <w:t xml:space="preserve"> com a Administração, inclusive por meio de consultas ao CNEP, TCU ou demais cadastros públicos, será realizada sua imediata inabilitação, com a adoção das providências legais subsequentes.</w:t>
      </w:r>
    </w:p>
    <w:p w14:paraId="5717FCBC" w14:textId="23E18495"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Em caso de atraso na entrega por parte d</w:t>
      </w:r>
      <w:r>
        <w:rPr>
          <w:rFonts w:ascii="Arial" w:hAnsi="Arial" w:cs="Arial"/>
          <w:color w:val="000000" w:themeColor="text1"/>
          <w:sz w:val="24"/>
          <w:szCs w:val="24"/>
        </w:rPr>
        <w:t>a</w:t>
      </w:r>
      <w:r w:rsidRPr="00B67EDF">
        <w:rPr>
          <w:rFonts w:ascii="Arial" w:hAnsi="Arial" w:cs="Arial"/>
          <w:color w:val="000000" w:themeColor="text1"/>
          <w:sz w:val="24"/>
          <w:szCs w:val="24"/>
        </w:rPr>
        <w:t xml:space="preserve">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exigida a reprogramação contratual e poderá ser aplicada multa prevista </w:t>
      </w:r>
      <w:r>
        <w:rPr>
          <w:rFonts w:ascii="Arial" w:hAnsi="Arial" w:cs="Arial"/>
          <w:color w:val="000000" w:themeColor="text1"/>
          <w:sz w:val="24"/>
          <w:szCs w:val="24"/>
        </w:rPr>
        <w:t>neste instrumento</w:t>
      </w:r>
      <w:r w:rsidRPr="00B67EDF">
        <w:rPr>
          <w:rFonts w:ascii="Arial" w:hAnsi="Arial" w:cs="Arial"/>
          <w:color w:val="000000" w:themeColor="text1"/>
          <w:sz w:val="24"/>
          <w:szCs w:val="24"/>
        </w:rPr>
        <w:t xml:space="preserve">. Persistindo a mora,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proceder à substituição d</w:t>
      </w:r>
      <w:r>
        <w:rPr>
          <w:rFonts w:ascii="Arial" w:hAnsi="Arial" w:cs="Arial"/>
          <w:color w:val="000000" w:themeColor="text1"/>
          <w:sz w:val="24"/>
          <w:szCs w:val="24"/>
        </w:rPr>
        <w:t>a CONTRATADA</w:t>
      </w:r>
      <w:r w:rsidRPr="00B67EDF">
        <w:rPr>
          <w:rFonts w:ascii="Arial" w:hAnsi="Arial" w:cs="Arial"/>
          <w:color w:val="000000" w:themeColor="text1"/>
          <w:sz w:val="24"/>
          <w:szCs w:val="24"/>
        </w:rPr>
        <w:t>, sem prejuízo das penalidades cabíveis.</w:t>
      </w:r>
    </w:p>
    <w:p w14:paraId="4E479E46" w14:textId="2282B02D"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Pr>
          <w:rFonts w:ascii="Arial" w:hAnsi="Arial" w:cs="Arial"/>
          <w:color w:val="000000" w:themeColor="text1"/>
          <w:sz w:val="24"/>
          <w:szCs w:val="24"/>
        </w:rPr>
        <w:t>específica deste contrato</w:t>
      </w:r>
      <w:r w:rsidRPr="00B67EDF">
        <w:rPr>
          <w:rFonts w:ascii="Arial" w:hAnsi="Arial" w:cs="Arial"/>
          <w:color w:val="000000" w:themeColor="text1"/>
          <w:sz w:val="24"/>
          <w:szCs w:val="24"/>
        </w:rPr>
        <w:t>.</w:t>
      </w:r>
    </w:p>
    <w:p w14:paraId="2C8FC570" w14:textId="4A8EE3FE"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Diante de eventos climáticos extremos que prejudiquem a execução do contrato, a C</w:t>
      </w:r>
      <w:r w:rsidR="00D54ADD">
        <w:rPr>
          <w:rFonts w:ascii="Arial" w:hAnsi="Arial" w:cs="Arial"/>
          <w:color w:val="000000" w:themeColor="text1"/>
          <w:sz w:val="24"/>
          <w:szCs w:val="24"/>
        </w:rPr>
        <w:t>ONTRATADA</w:t>
      </w:r>
      <w:r w:rsidRPr="00B67EDF">
        <w:rPr>
          <w:rFonts w:ascii="Arial" w:hAnsi="Arial" w:cs="Arial"/>
          <w:color w:val="000000" w:themeColor="text1"/>
          <w:sz w:val="24"/>
          <w:szCs w:val="24"/>
        </w:rPr>
        <w:t xml:space="preserve"> deverá comprovar a ocorrência, acionar os seguros obrigatórios contratados</w:t>
      </w:r>
      <w:r w:rsidR="00D54ADD">
        <w:rPr>
          <w:rFonts w:ascii="Arial" w:hAnsi="Arial" w:cs="Arial"/>
          <w:color w:val="000000" w:themeColor="text1"/>
          <w:sz w:val="24"/>
          <w:szCs w:val="24"/>
        </w:rPr>
        <w:t>, caso tenha contratado,</w:t>
      </w:r>
      <w:r w:rsidRPr="00B67EDF">
        <w:rPr>
          <w:rFonts w:ascii="Arial" w:hAnsi="Arial" w:cs="Arial"/>
          <w:color w:val="000000" w:themeColor="text1"/>
          <w:sz w:val="24"/>
          <w:szCs w:val="24"/>
        </w:rPr>
        <w:t xml:space="preserve"> e negociar, quando cabível, a revisão dos prazos e condições contratuais.</w:t>
      </w:r>
    </w:p>
    <w:p w14:paraId="229623A5" w14:textId="63D6A903"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Em caso de falência ou insolvência da </w:t>
      </w:r>
      <w:r w:rsidR="00D54ADD">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promovida a execução das garantias contratuais prestadas, podendo 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Se identificado erro de projeto que comprometa a execução contratual, caberá à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No caso de inadimplemento de pagamento por parte da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o </w:t>
      </w:r>
      <w:r w:rsidR="00D54ADD">
        <w:rPr>
          <w:rFonts w:ascii="Arial" w:hAnsi="Arial" w:cs="Arial"/>
          <w:color w:val="000000" w:themeColor="text1"/>
          <w:sz w:val="24"/>
          <w:szCs w:val="24"/>
        </w:rPr>
        <w:t>CONTRATADO</w:t>
      </w:r>
      <w:r w:rsidRPr="00B67EDF">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rsidP="00BC6929">
      <w:pPr>
        <w:keepNext/>
        <w:keepLines/>
        <w:numPr>
          <w:ilvl w:val="0"/>
          <w:numId w:val="2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2"/>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lastRenderedPageBreak/>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rsidP="00BC6929">
      <w:pPr>
        <w:keepNext/>
        <w:keepLines/>
        <w:numPr>
          <w:ilvl w:val="0"/>
          <w:numId w:val="23"/>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15.2  A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529BA59F" w:rsidR="00DB0650" w:rsidRPr="003A2229" w:rsidRDefault="00DB0650" w:rsidP="003A2229">
      <w:pPr>
        <w:pStyle w:val="PargrafodaLista"/>
        <w:numPr>
          <w:ilvl w:val="1"/>
          <w:numId w:val="95"/>
        </w:numPr>
        <w:spacing w:line="240" w:lineRule="auto"/>
        <w:contextualSpacing/>
        <w:jc w:val="both"/>
        <w:rPr>
          <w:rFonts w:ascii="Arial" w:hAnsi="Arial" w:cs="Arial"/>
          <w:b/>
          <w:bCs/>
          <w:color w:val="000000" w:themeColor="text1"/>
          <w:sz w:val="24"/>
          <w:szCs w:val="24"/>
        </w:rPr>
      </w:pPr>
      <w:r w:rsidRPr="003A2229">
        <w:rPr>
          <w:rFonts w:ascii="Arial" w:hAnsi="Arial" w:cs="Arial"/>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Receber o objeto no prazo e condições estabelecidas;</w:t>
      </w:r>
    </w:p>
    <w:p w14:paraId="7021BBFB"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lastRenderedPageBreak/>
        <w:t>Notificar o CONTRATADO, por escrito, sobre vícios, defeitos ou incorreções verificadas no objeto executado, para que seja por ele substituído, reparado ou corrigido, no total ou em parte, às suas expensas;</w:t>
      </w:r>
    </w:p>
    <w:p w14:paraId="59357A1A"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Aplicar ao CONTRATADO sanções motivadas pela inexecução total ou parcial do CONTRATO;</w:t>
      </w:r>
    </w:p>
    <w:p w14:paraId="0D094A1A"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246AB37F"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 xml:space="preserve">Concluída a instrução do requerimento por parte do CONTRATADO, a CONTRATANTE terá o prazo de </w:t>
      </w:r>
      <w:r w:rsidRPr="00F625B1">
        <w:rPr>
          <w:rFonts w:ascii="Arial" w:hAnsi="Arial" w:cs="Arial"/>
          <w:bCs/>
          <w:i/>
          <w:color w:val="000000" w:themeColor="text1"/>
          <w:sz w:val="24"/>
          <w:szCs w:val="24"/>
        </w:rPr>
        <w:t>até cinco dias úteis</w:t>
      </w:r>
      <w:r w:rsidRPr="00F625B1">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F625B1" w:rsidRDefault="00DB0650" w:rsidP="00F625B1">
      <w:pPr>
        <w:spacing w:line="240" w:lineRule="auto"/>
        <w:jc w:val="both"/>
        <w:rPr>
          <w:b/>
          <w:color w:val="000000" w:themeColor="text1"/>
          <w:sz w:val="24"/>
          <w:szCs w:val="24"/>
        </w:rPr>
      </w:pPr>
    </w:p>
    <w:p w14:paraId="0F8D6E08" w14:textId="24A84468" w:rsidR="00DB0650" w:rsidRPr="00F625B1" w:rsidRDefault="00DB0650" w:rsidP="00F625B1">
      <w:pPr>
        <w:pStyle w:val="PargrafodaLista"/>
        <w:numPr>
          <w:ilvl w:val="1"/>
          <w:numId w:val="95"/>
        </w:numPr>
        <w:spacing w:line="240" w:lineRule="auto"/>
        <w:contextualSpacing/>
        <w:jc w:val="both"/>
        <w:rPr>
          <w:rFonts w:ascii="Arial" w:hAnsi="Arial" w:cs="Arial"/>
          <w:b/>
          <w:color w:val="000000" w:themeColor="text1"/>
          <w:sz w:val="24"/>
          <w:szCs w:val="24"/>
        </w:rPr>
      </w:pPr>
      <w:r w:rsidRPr="00F625B1">
        <w:rPr>
          <w:rFonts w:ascii="Arial" w:hAnsi="Arial" w:cs="Arial"/>
          <w:b/>
          <w:bCs/>
          <w:color w:val="000000" w:themeColor="text1"/>
          <w:sz w:val="24"/>
          <w:szCs w:val="24"/>
        </w:rPr>
        <w:t>São obrigações do CONTRATADO</w:t>
      </w:r>
      <w:r w:rsidRPr="00F625B1">
        <w:rPr>
          <w:rFonts w:ascii="Arial" w:hAnsi="Arial" w:cs="Arial"/>
          <w:color w:val="000000" w:themeColor="text1"/>
          <w:sz w:val="24"/>
          <w:szCs w:val="24"/>
        </w:rPr>
        <w:t>:</w:t>
      </w:r>
    </w:p>
    <w:p w14:paraId="3FC2E96B" w14:textId="77777777" w:rsidR="00DB0650" w:rsidRPr="00F625B1" w:rsidRDefault="00DB0650" w:rsidP="00F625B1">
      <w:pPr>
        <w:spacing w:line="240" w:lineRule="auto"/>
        <w:contextualSpacing/>
        <w:jc w:val="both"/>
        <w:rPr>
          <w:color w:val="000000" w:themeColor="text1"/>
          <w:sz w:val="24"/>
          <w:szCs w:val="24"/>
        </w:rPr>
      </w:pPr>
    </w:p>
    <w:p w14:paraId="338196C6" w14:textId="77777777"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 xml:space="preserve">Reparar, corrigir, remover, reconstruir ou substituir, às suas expensas, no total ou em parte, no prazo fixado pelo fiscal do CONTRATO, os bens nos quais se </w:t>
      </w:r>
      <w:r w:rsidRPr="00F625B1">
        <w:rPr>
          <w:rFonts w:ascii="Arial" w:hAnsi="Arial" w:cs="Arial"/>
          <w:color w:val="000000" w:themeColor="text1"/>
          <w:sz w:val="24"/>
          <w:szCs w:val="24"/>
        </w:rPr>
        <w:lastRenderedPageBreak/>
        <w:t>verificarem vícios, defeitos ou incorreções resultantes da execução ou dos materiais empregados;</w:t>
      </w:r>
    </w:p>
    <w:p w14:paraId="77EEC8B0"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C259522" w:rsidR="00DB0650" w:rsidRPr="00F625B1" w:rsidRDefault="00DB0650" w:rsidP="00F625B1">
      <w:pPr>
        <w:pStyle w:val="PargrafodaLista"/>
        <w:numPr>
          <w:ilvl w:val="0"/>
          <w:numId w:val="98"/>
        </w:numPr>
        <w:spacing w:line="240" w:lineRule="auto"/>
        <w:ind w:left="0" w:firstLine="0"/>
        <w:contextualSpacing/>
        <w:jc w:val="both"/>
        <w:rPr>
          <w:rFonts w:ascii="Arial" w:hAnsi="Arial" w:cs="Arial"/>
          <w:b/>
          <w:bCs/>
          <w:color w:val="000000" w:themeColor="text1"/>
          <w:sz w:val="24"/>
          <w:szCs w:val="24"/>
        </w:rPr>
      </w:pPr>
      <w:r w:rsidRPr="00F625B1">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3CFE9A23"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A inadimplência do CONTRATADO em relação aos encargos trabalhistas, fiscais e comerciais não transferirá ao CONTRATANTE a responsabilidade pelo seu </w:t>
      </w:r>
      <w:r w:rsidRPr="00F625B1">
        <w:rPr>
          <w:rFonts w:ascii="Arial" w:hAnsi="Arial" w:cs="Arial"/>
          <w:color w:val="000000" w:themeColor="text1"/>
          <w:sz w:val="24"/>
          <w:szCs w:val="24"/>
        </w:rPr>
        <w:lastRenderedPageBreak/>
        <w:t>pagamento e não poderá onerar o objeto do CONTRATO nem restringir a regularização e o uso das obras e das edificações, inclusive perante o registro de imóveis.</w:t>
      </w:r>
    </w:p>
    <w:p w14:paraId="54A283C6" w14:textId="09AB13EC" w:rsidR="00F625B1" w:rsidRPr="00F625B1" w:rsidRDefault="00F625B1" w:rsidP="00F625B1">
      <w:pPr>
        <w:spacing w:line="240" w:lineRule="auto"/>
        <w:jc w:val="both"/>
        <w:rPr>
          <w:color w:val="000000" w:themeColor="text1"/>
          <w:sz w:val="24"/>
          <w:szCs w:val="24"/>
        </w:rPr>
      </w:pPr>
      <w:r>
        <w:rPr>
          <w:color w:val="000000" w:themeColor="text1"/>
          <w:sz w:val="24"/>
          <w:szCs w:val="24"/>
        </w:rPr>
        <w:t>s</w:t>
      </w:r>
      <w:r w:rsidRPr="00F625B1">
        <w:rPr>
          <w:color w:val="000000" w:themeColor="text1"/>
          <w:sz w:val="24"/>
          <w:szCs w:val="24"/>
        </w:rPr>
        <w:t>)</w:t>
      </w:r>
      <w:r w:rsidRPr="00F625B1">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F625B1" w:rsidRDefault="00F625B1" w:rsidP="00F625B1">
      <w:pPr>
        <w:spacing w:line="240" w:lineRule="auto"/>
        <w:jc w:val="both"/>
        <w:rPr>
          <w:color w:val="000000" w:themeColor="text1"/>
          <w:sz w:val="24"/>
          <w:szCs w:val="24"/>
        </w:rPr>
      </w:pPr>
    </w:p>
    <w:p w14:paraId="784DD95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w:t>
      </w:r>
      <w:r w:rsidRPr="00F625B1">
        <w:rPr>
          <w:color w:val="000000" w:themeColor="text1"/>
          <w:sz w:val="24"/>
          <w:szCs w:val="24"/>
        </w:rPr>
        <w:tab/>
        <w:t>Prova de regularidade para com a Fazenda Estadual do domicílio ou sede do licitante, ou outra equivalente, na forma da lei, com prazo de validade em vigor;</w:t>
      </w:r>
    </w:p>
    <w:p w14:paraId="5D979946" w14:textId="77777777" w:rsidR="00F625B1" w:rsidRPr="00F625B1" w:rsidRDefault="00F625B1" w:rsidP="00F625B1">
      <w:pPr>
        <w:spacing w:line="240" w:lineRule="auto"/>
        <w:jc w:val="both"/>
        <w:rPr>
          <w:color w:val="000000" w:themeColor="text1"/>
          <w:sz w:val="24"/>
          <w:szCs w:val="24"/>
        </w:rPr>
      </w:pPr>
    </w:p>
    <w:p w14:paraId="1BDFF4F7"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w:t>
      </w:r>
      <w:r w:rsidRPr="00F625B1">
        <w:rPr>
          <w:color w:val="000000" w:themeColor="text1"/>
          <w:sz w:val="24"/>
          <w:szCs w:val="24"/>
        </w:rPr>
        <w:tab/>
        <w:t>Prova de regularidade com débitos relativos aos Tributos Federais e à dívida ativa da União;</w:t>
      </w:r>
    </w:p>
    <w:p w14:paraId="79C555BC" w14:textId="77777777" w:rsidR="00F625B1" w:rsidRPr="00F625B1" w:rsidRDefault="00F625B1" w:rsidP="00F625B1">
      <w:pPr>
        <w:spacing w:line="240" w:lineRule="auto"/>
        <w:jc w:val="both"/>
        <w:rPr>
          <w:color w:val="000000" w:themeColor="text1"/>
          <w:sz w:val="24"/>
          <w:szCs w:val="24"/>
        </w:rPr>
      </w:pPr>
    </w:p>
    <w:p w14:paraId="2276FB5E"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III.</w:t>
      </w:r>
      <w:r w:rsidRPr="00F625B1">
        <w:rPr>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F625B1" w:rsidRDefault="00F625B1" w:rsidP="00F625B1">
      <w:pPr>
        <w:spacing w:line="240" w:lineRule="auto"/>
        <w:jc w:val="both"/>
        <w:rPr>
          <w:color w:val="000000" w:themeColor="text1"/>
          <w:sz w:val="24"/>
          <w:szCs w:val="24"/>
        </w:rPr>
      </w:pPr>
    </w:p>
    <w:p w14:paraId="1E386CB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IV.</w:t>
      </w:r>
      <w:r w:rsidRPr="00F625B1">
        <w:rPr>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75AF17EB" w14:textId="77777777" w:rsidR="00F625B1" w:rsidRPr="00F625B1" w:rsidRDefault="00F625B1" w:rsidP="00F625B1">
      <w:pPr>
        <w:spacing w:line="240" w:lineRule="auto"/>
        <w:jc w:val="both"/>
        <w:rPr>
          <w:color w:val="000000" w:themeColor="text1"/>
          <w:sz w:val="24"/>
          <w:szCs w:val="24"/>
        </w:rPr>
      </w:pPr>
    </w:p>
    <w:p w14:paraId="59358D1A"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w:t>
      </w:r>
      <w:r w:rsidRPr="00F625B1">
        <w:rPr>
          <w:color w:val="000000" w:themeColor="text1"/>
          <w:sz w:val="24"/>
          <w:szCs w:val="24"/>
        </w:rPr>
        <w:tab/>
        <w:t>Prova de regularidade de Débitos da Fazenda Municipal (CND) do domicílio ou sede do licitante, ou outra equivalente, na forma da lei, com prazo de validade em vigor;</w:t>
      </w:r>
    </w:p>
    <w:p w14:paraId="76730CA9" w14:textId="77777777" w:rsidR="00F625B1" w:rsidRPr="00F625B1" w:rsidRDefault="00F625B1" w:rsidP="00F625B1">
      <w:pPr>
        <w:spacing w:line="240" w:lineRule="auto"/>
        <w:jc w:val="both"/>
        <w:rPr>
          <w:color w:val="000000" w:themeColor="text1"/>
          <w:sz w:val="24"/>
          <w:szCs w:val="24"/>
        </w:rPr>
      </w:pPr>
    </w:p>
    <w:p w14:paraId="36B9B704"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VI.</w:t>
      </w:r>
      <w:r w:rsidRPr="00F625B1">
        <w:rPr>
          <w:color w:val="000000" w:themeColor="text1"/>
          <w:sz w:val="24"/>
          <w:szCs w:val="24"/>
        </w:rPr>
        <w:tab/>
        <w:t>As provas de regularidades poderão ser Certidões Negativas de Débitos ou Certidões Positivas com efeitos de Negativas.</w:t>
      </w:r>
    </w:p>
    <w:p w14:paraId="72D19D3A" w14:textId="77777777" w:rsidR="00DB0650" w:rsidRPr="003A2229" w:rsidRDefault="00DB0650" w:rsidP="003A2229">
      <w:pPr>
        <w:spacing w:line="240" w:lineRule="auto"/>
        <w:jc w:val="both"/>
        <w:rPr>
          <w:color w:val="000000" w:themeColor="text1"/>
          <w:sz w:val="24"/>
          <w:szCs w:val="24"/>
        </w:rPr>
      </w:pPr>
    </w:p>
    <w:p w14:paraId="6E89B77F"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rsidP="00DB0650">
      <w:pPr>
        <w:numPr>
          <w:ilvl w:val="1"/>
          <w:numId w:val="29"/>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067EC3CA"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rsidP="00BC6929">
      <w:pPr>
        <w:numPr>
          <w:ilvl w:val="1"/>
          <w:numId w:val="71"/>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rsidP="00BC6929">
      <w:pPr>
        <w:numPr>
          <w:ilvl w:val="1"/>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193B39C" w14:textId="64B8E41E" w:rsidR="00DB0650" w:rsidRPr="006A2625" w:rsidRDefault="006A2625" w:rsidP="006A2625">
      <w:pPr>
        <w:jc w:val="both"/>
        <w:rPr>
          <w:rFonts w:eastAsia="Arial Unicode MS"/>
          <w:sz w:val="24"/>
          <w:szCs w:val="24"/>
        </w:rPr>
      </w:pPr>
      <w:r>
        <w:rPr>
          <w:rFonts w:eastAsia="Arial Unicode MS"/>
          <w:sz w:val="24"/>
          <w:szCs w:val="24"/>
        </w:rPr>
        <w:t>21.11.1</w:t>
      </w:r>
      <w:r w:rsidR="00DB0650" w:rsidRPr="006A2625">
        <w:rPr>
          <w:rFonts w:eastAsia="Arial Unicode MS"/>
          <w:sz w:val="24"/>
          <w:szCs w:val="24"/>
        </w:rPr>
        <w:t xml:space="preserve"> </w:t>
      </w:r>
      <w:r w:rsidRPr="006A2625">
        <w:rPr>
          <w:rFonts w:eastAsia="Arial Unicode MS"/>
          <w:sz w:val="24"/>
          <w:szCs w:val="24"/>
        </w:rPr>
        <w:t xml:space="preserve">O fornecimento e a execução do objeto serão acompanhados e fiscalizados pela servidora Tamara Martiniuk, designada para esta função como Gestora de Contratos conforme designação na Portaria nº 30/2025, e fiscalizado pelo servidor Carlos Alberto Claudio conforme designação na Portaria nº 23/2025, ou por qualquer outro servidor que venha a substituí-los, permitida a contratação de terceiros para assisti-los e subsidiá-los de informações pertinentes a esta atribuição. </w:t>
      </w:r>
    </w:p>
    <w:p w14:paraId="7A5E597C" w14:textId="77777777" w:rsidR="00DB0650" w:rsidRPr="00DB0650" w:rsidRDefault="00DB0650" w:rsidP="00BC6929">
      <w:pPr>
        <w:numPr>
          <w:ilvl w:val="1"/>
          <w:numId w:val="71"/>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lastRenderedPageBreak/>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06D24774" w14:textId="77777777" w:rsidR="00DB0650" w:rsidRPr="00DB0650" w:rsidRDefault="00DB0650" w:rsidP="00DB0650">
      <w:pPr>
        <w:widowControl w:val="0"/>
        <w:suppressAutoHyphens/>
        <w:spacing w:line="240" w:lineRule="auto"/>
        <w:jc w:val="both"/>
        <w:rPr>
          <w:rFonts w:eastAsia="Times New Roman"/>
          <w:sz w:val="24"/>
          <w:szCs w:val="24"/>
          <w:lang w:eastAsia="zh-CN"/>
        </w:rPr>
      </w:pP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6D04DCFA"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23. CLÁUSULA VINTE E </w:t>
      </w:r>
      <w:r w:rsidRPr="00DB0650">
        <w:rPr>
          <w:rFonts w:eastAsiaTheme="majorEastAsia"/>
          <w:b/>
          <w:bCs/>
          <w:color w:val="000000" w:themeColor="text1"/>
          <w:sz w:val="24"/>
          <w:szCs w:val="24"/>
        </w:rPr>
        <w:tab/>
        <w:t>TRÊS – DA VIGÊNCIA E PRORROGAÇÃO.</w:t>
      </w:r>
    </w:p>
    <w:p w14:paraId="6E9E425A" w14:textId="77777777" w:rsidR="00DB0650" w:rsidRPr="00DB0650" w:rsidRDefault="00DB0650" w:rsidP="00DB0650">
      <w:pPr>
        <w:spacing w:line="240" w:lineRule="auto"/>
        <w:rPr>
          <w:sz w:val="24"/>
          <w:szCs w:val="24"/>
        </w:rPr>
      </w:pPr>
    </w:p>
    <w:p w14:paraId="48646750"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23.1 </w:t>
      </w:r>
      <w:r w:rsidRPr="00DB0650">
        <w:rPr>
          <w:b/>
          <w:color w:val="000000" w:themeColor="text1"/>
          <w:sz w:val="24"/>
          <w:szCs w:val="24"/>
        </w:rPr>
        <w:t>Vigência:</w:t>
      </w:r>
      <w:r w:rsidRPr="00DB0650">
        <w:rPr>
          <w:bCs/>
          <w:color w:val="000000" w:themeColor="text1"/>
          <w:sz w:val="24"/>
          <w:szCs w:val="24"/>
        </w:rPr>
        <w:t xml:space="preserve"> da data de assinatura até 31 de dezembro de 2025. </w:t>
      </w:r>
    </w:p>
    <w:p w14:paraId="4EDC4233" w14:textId="77777777" w:rsidR="00DB0650" w:rsidRPr="00DB0650" w:rsidRDefault="00DB0650" w:rsidP="00DB0650">
      <w:pPr>
        <w:spacing w:line="240" w:lineRule="auto"/>
        <w:jc w:val="both"/>
        <w:rPr>
          <w:bCs/>
          <w:color w:val="000000" w:themeColor="text1"/>
          <w:sz w:val="24"/>
          <w:szCs w:val="24"/>
        </w:rPr>
      </w:pPr>
    </w:p>
    <w:p w14:paraId="72E48C12"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23.2 </w:t>
      </w:r>
      <w:r w:rsidRPr="00DB0650">
        <w:rPr>
          <w:b/>
          <w:color w:val="000000" w:themeColor="text1"/>
          <w:sz w:val="24"/>
          <w:szCs w:val="24"/>
        </w:rPr>
        <w:t>Renovação:</w:t>
      </w:r>
      <w:r w:rsidRPr="00DB0650">
        <w:rPr>
          <w:bCs/>
          <w:color w:val="000000" w:themeColor="text1"/>
          <w:sz w:val="24"/>
          <w:szCs w:val="24"/>
        </w:rPr>
        <w:t xml:space="preserve"> Não haverá renovação contratual. </w:t>
      </w:r>
    </w:p>
    <w:p w14:paraId="44DE7DCF" w14:textId="77777777" w:rsidR="00DB0650" w:rsidRPr="00DB0650" w:rsidRDefault="00DB0650" w:rsidP="00DB0650">
      <w:pPr>
        <w:spacing w:line="240" w:lineRule="auto"/>
        <w:jc w:val="both"/>
        <w:rPr>
          <w:bCs/>
          <w:color w:val="000000" w:themeColor="text1"/>
          <w:sz w:val="24"/>
          <w:szCs w:val="24"/>
        </w:rPr>
      </w:pPr>
    </w:p>
    <w:p w14:paraId="268D3E00"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24.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158378A1" w14:textId="15962CDF" w:rsidR="00DB0650" w:rsidRDefault="00DB0650" w:rsidP="00DB0650">
      <w:pPr>
        <w:spacing w:line="240" w:lineRule="auto"/>
        <w:jc w:val="both"/>
        <w:rPr>
          <w:sz w:val="24"/>
          <w:szCs w:val="24"/>
        </w:rPr>
      </w:pPr>
      <w:r w:rsidRPr="00DB0650">
        <w:rPr>
          <w:sz w:val="24"/>
          <w:szCs w:val="24"/>
        </w:rPr>
        <w:t xml:space="preserve">24.1 </w:t>
      </w:r>
      <w:r w:rsidR="00BF1CF1" w:rsidRPr="00BF1CF1">
        <w:rPr>
          <w:sz w:val="24"/>
          <w:szCs w:val="24"/>
        </w:rPr>
        <w:t xml:space="preserve">Nos termos do artigo 117 da Lei nº 14.133/2021, </w:t>
      </w:r>
      <w:r w:rsidR="006A2625" w:rsidRPr="006A2625">
        <w:rPr>
          <w:sz w:val="24"/>
          <w:szCs w:val="24"/>
        </w:rPr>
        <w:t>14.22</w:t>
      </w:r>
      <w:r w:rsidR="006A2625" w:rsidRPr="006A2625">
        <w:rPr>
          <w:sz w:val="24"/>
          <w:szCs w:val="24"/>
        </w:rPr>
        <w:tab/>
      </w:r>
      <w:r w:rsidR="006A2625">
        <w:rPr>
          <w:sz w:val="24"/>
          <w:szCs w:val="24"/>
        </w:rPr>
        <w:t>o</w:t>
      </w:r>
      <w:r w:rsidR="006A2625" w:rsidRPr="006A2625">
        <w:rPr>
          <w:sz w:val="24"/>
          <w:szCs w:val="24"/>
        </w:rPr>
        <w:t xml:space="preserve"> fornecimento e a execução do objeto serão acompanhados e fiscalizados pela servidora Tamara </w:t>
      </w:r>
      <w:r w:rsidR="006A2625" w:rsidRPr="006A2625">
        <w:rPr>
          <w:sz w:val="24"/>
          <w:szCs w:val="24"/>
        </w:rPr>
        <w:lastRenderedPageBreak/>
        <w:t>Martiniuk, designada para esta função como Gestora de Contratos conforme designação na Portaria nº 30/2025, e fiscalizado pelo servidor Carlos Alberto Claudio conforme designação na Portaria nº 23/2025, ou por qualquer outro servidor que venha a substituí-los, permitida a contratação de terceiros para assisti-los e subsidiá-los de informações pertinentes a esta atribuição.</w:t>
      </w:r>
    </w:p>
    <w:p w14:paraId="7E7EB614" w14:textId="77777777" w:rsidR="00BF1CF1" w:rsidRPr="00DB0650" w:rsidRDefault="00BF1CF1"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P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rsidP="00DB0650">
      <w:pPr>
        <w:keepNext/>
        <w:keepLines/>
        <w:numPr>
          <w:ilvl w:val="0"/>
          <w:numId w:val="30"/>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Pr="00DB0650" w:rsidRDefault="00DB0650" w:rsidP="00500E74">
      <w:pPr>
        <w:numPr>
          <w:ilvl w:val="1"/>
          <w:numId w:val="30"/>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70123C40" w14:textId="77777777" w:rsidR="00DB0650" w:rsidRPr="00DB0650" w:rsidRDefault="00DB0650" w:rsidP="00DB0650">
      <w:pPr>
        <w:keepNext/>
        <w:keepLines/>
        <w:numPr>
          <w:ilvl w:val="0"/>
          <w:numId w:val="30"/>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rsidP="00DB0650">
      <w:pPr>
        <w:keepNext/>
        <w:keepLines/>
        <w:numPr>
          <w:ilvl w:val="1"/>
          <w:numId w:val="30"/>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Pr="00DB0650" w:rsidRDefault="00DB0650" w:rsidP="00DB0650">
      <w:pPr>
        <w:numPr>
          <w:ilvl w:val="0"/>
          <w:numId w:val="19"/>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DB0650" w:rsidRDefault="00DB0650" w:rsidP="00DB0650">
      <w:pPr>
        <w:spacing w:line="240" w:lineRule="auto"/>
        <w:ind w:left="720"/>
        <w:contextualSpacing/>
        <w:jc w:val="both"/>
        <w:rPr>
          <w:color w:val="000000" w:themeColor="text1"/>
          <w:sz w:val="24"/>
          <w:szCs w:val="24"/>
        </w:rPr>
      </w:pPr>
    </w:p>
    <w:p w14:paraId="0C77FC06" w14:textId="77777777" w:rsidR="00DB0650" w:rsidRPr="00DB0650" w:rsidRDefault="00DB0650" w:rsidP="00DB0650">
      <w:pPr>
        <w:keepNext/>
        <w:keepLines/>
        <w:numPr>
          <w:ilvl w:val="0"/>
          <w:numId w:val="3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rsidP="00DB0650">
      <w:pPr>
        <w:numPr>
          <w:ilvl w:val="1"/>
          <w:numId w:val="30"/>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9474D0E" w14:textId="77777777" w:rsidR="00DB0650" w:rsidRPr="00DB0650" w:rsidRDefault="00DB0650" w:rsidP="00DB0650">
      <w:pPr>
        <w:spacing w:line="240" w:lineRule="auto"/>
        <w:jc w:val="both"/>
        <w:rPr>
          <w:color w:val="000000"/>
          <w:sz w:val="24"/>
          <w:szCs w:val="24"/>
        </w:rPr>
      </w:pPr>
    </w:p>
    <w:p w14:paraId="4716D801" w14:textId="77777777"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p w14:paraId="52696BB0" w14:textId="77777777" w:rsidR="00DB0650" w:rsidRDefault="00DB0650" w:rsidP="00DB0650">
      <w:pPr>
        <w:spacing w:line="240" w:lineRule="auto"/>
        <w:jc w:val="both"/>
        <w:rPr>
          <w:color w:val="000000"/>
          <w:sz w:val="24"/>
          <w:szCs w:val="24"/>
        </w:rPr>
      </w:pPr>
    </w:p>
    <w:p w14:paraId="5BD699FB" w14:textId="77777777" w:rsidR="00D54ADD" w:rsidRDefault="00D54ADD" w:rsidP="00DB0650">
      <w:pPr>
        <w:spacing w:line="240" w:lineRule="auto"/>
        <w:jc w:val="both"/>
        <w:rPr>
          <w:color w:val="000000"/>
          <w:sz w:val="24"/>
          <w:szCs w:val="24"/>
        </w:rPr>
      </w:pPr>
    </w:p>
    <w:p w14:paraId="2E519364" w14:textId="77777777" w:rsidR="00D54ADD" w:rsidRDefault="00D54ADD"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3810B1CD" w14:textId="77777777" w:rsidR="008E6DCE" w:rsidRDefault="008E6DCE" w:rsidP="00F21249">
            <w:pPr>
              <w:spacing w:line="240" w:lineRule="auto"/>
              <w:jc w:val="center"/>
              <w:rPr>
                <w:color w:val="000000"/>
                <w:sz w:val="24"/>
                <w:szCs w:val="24"/>
              </w:rPr>
            </w:pPr>
          </w:p>
          <w:p w14:paraId="551697A0" w14:textId="77777777" w:rsidR="008E6DCE" w:rsidRDefault="008E6DCE" w:rsidP="00F21249">
            <w:pPr>
              <w:spacing w:line="240" w:lineRule="auto"/>
              <w:jc w:val="center"/>
              <w:rPr>
                <w:color w:val="000000"/>
                <w:sz w:val="24"/>
                <w:szCs w:val="24"/>
              </w:rPr>
            </w:pPr>
          </w:p>
          <w:p w14:paraId="0BD699AE" w14:textId="7381C95B"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1B36BF0F" w14:textId="77777777" w:rsidR="00DB0650" w:rsidRPr="00DB0650" w:rsidRDefault="00DB0650" w:rsidP="00F21249">
            <w:pPr>
              <w:spacing w:line="240" w:lineRule="auto"/>
              <w:jc w:val="center"/>
              <w:rPr>
                <w:b/>
                <w:bCs/>
                <w:color w:val="000000"/>
                <w:sz w:val="24"/>
                <w:szCs w:val="24"/>
              </w:rPr>
            </w:pPr>
            <w:r w:rsidRPr="00DB0650">
              <w:rPr>
                <w:b/>
                <w:bCs/>
                <w:color w:val="000000"/>
                <w:sz w:val="24"/>
                <w:szCs w:val="24"/>
              </w:rPr>
              <w:t>CONTRATANTE</w:t>
            </w:r>
          </w:p>
          <w:p w14:paraId="1E4C70C0" w14:textId="77777777" w:rsidR="00DB0650" w:rsidRPr="00DB0650" w:rsidRDefault="00DB0650" w:rsidP="00F21249">
            <w:pPr>
              <w:spacing w:line="240" w:lineRule="auto"/>
              <w:jc w:val="center"/>
              <w:rPr>
                <w:color w:val="000000"/>
                <w:sz w:val="24"/>
                <w:szCs w:val="24"/>
              </w:rPr>
            </w:pPr>
          </w:p>
          <w:p w14:paraId="758E4878" w14:textId="77777777" w:rsidR="00DB0650" w:rsidRPr="00DB0650" w:rsidRDefault="00DB0650" w:rsidP="00F21249">
            <w:pPr>
              <w:spacing w:line="240" w:lineRule="auto"/>
              <w:jc w:val="center"/>
              <w:rPr>
                <w:color w:val="000000"/>
                <w:sz w:val="24"/>
                <w:szCs w:val="24"/>
              </w:rPr>
            </w:pP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6C82CA0" w14:textId="77777777" w:rsidR="008E6DCE" w:rsidRDefault="008E6DCE" w:rsidP="00F21249">
            <w:pPr>
              <w:spacing w:line="240" w:lineRule="auto"/>
              <w:jc w:val="center"/>
              <w:rPr>
                <w:rFonts w:eastAsia="Times New Roman"/>
                <w:b/>
                <w:sz w:val="24"/>
                <w:szCs w:val="24"/>
              </w:rPr>
            </w:pPr>
          </w:p>
          <w:p w14:paraId="6B382EAE" w14:textId="77777777" w:rsidR="008E6DCE" w:rsidRDefault="008E6DCE" w:rsidP="00F21249">
            <w:pPr>
              <w:spacing w:line="240" w:lineRule="auto"/>
              <w:jc w:val="center"/>
              <w:rPr>
                <w:rFonts w:eastAsia="Times New Roman"/>
                <w:b/>
                <w:sz w:val="24"/>
                <w:szCs w:val="24"/>
              </w:rPr>
            </w:pPr>
          </w:p>
          <w:p w14:paraId="1D32F6A9" w14:textId="1864B9CA"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Default="00520F52" w:rsidP="00500E74">
      <w:pPr>
        <w:tabs>
          <w:tab w:val="left" w:pos="2190"/>
        </w:tabs>
        <w:rPr>
          <w:sz w:val="24"/>
          <w:szCs w:val="24"/>
        </w:rPr>
      </w:pPr>
    </w:p>
    <w:p w14:paraId="499B36CD" w14:textId="77777777" w:rsidR="00990F14" w:rsidRDefault="00990F14" w:rsidP="00500E74">
      <w:pPr>
        <w:tabs>
          <w:tab w:val="left" w:pos="2190"/>
        </w:tabs>
        <w:rPr>
          <w:sz w:val="24"/>
          <w:szCs w:val="24"/>
        </w:rPr>
      </w:pPr>
    </w:p>
    <w:p w14:paraId="1CDE640A" w14:textId="77777777" w:rsidR="00990F14" w:rsidRDefault="00990F14" w:rsidP="00500E74">
      <w:pPr>
        <w:tabs>
          <w:tab w:val="left" w:pos="2190"/>
        </w:tabs>
        <w:rPr>
          <w:sz w:val="24"/>
          <w:szCs w:val="24"/>
        </w:rPr>
      </w:pPr>
    </w:p>
    <w:p w14:paraId="037DD4DA" w14:textId="77777777" w:rsidR="00990F14" w:rsidRDefault="00990F14" w:rsidP="00500E74">
      <w:pPr>
        <w:tabs>
          <w:tab w:val="left" w:pos="2190"/>
        </w:tabs>
        <w:rPr>
          <w:sz w:val="24"/>
          <w:szCs w:val="24"/>
        </w:rPr>
      </w:pPr>
    </w:p>
    <w:p w14:paraId="082CB7E8" w14:textId="77777777" w:rsidR="00990F14" w:rsidRDefault="00990F14" w:rsidP="00500E74">
      <w:pPr>
        <w:tabs>
          <w:tab w:val="left" w:pos="2190"/>
        </w:tabs>
        <w:rPr>
          <w:sz w:val="24"/>
          <w:szCs w:val="24"/>
        </w:rPr>
      </w:pPr>
    </w:p>
    <w:p w14:paraId="646FD2B4" w14:textId="77777777" w:rsidR="000A7FCC" w:rsidRDefault="000A7FCC" w:rsidP="00500E74">
      <w:pPr>
        <w:tabs>
          <w:tab w:val="left" w:pos="2190"/>
        </w:tabs>
        <w:rPr>
          <w:sz w:val="24"/>
          <w:szCs w:val="24"/>
        </w:rPr>
      </w:pPr>
    </w:p>
    <w:p w14:paraId="7E32FE5F" w14:textId="77777777" w:rsidR="000A7FCC" w:rsidRDefault="000A7FCC" w:rsidP="00500E74">
      <w:pPr>
        <w:tabs>
          <w:tab w:val="left" w:pos="2190"/>
        </w:tabs>
        <w:rPr>
          <w:sz w:val="24"/>
          <w:szCs w:val="24"/>
        </w:rPr>
      </w:pPr>
    </w:p>
    <w:p w14:paraId="3CA136EF" w14:textId="77777777" w:rsidR="000A7FCC" w:rsidRDefault="000A7FCC" w:rsidP="00500E74">
      <w:pPr>
        <w:tabs>
          <w:tab w:val="left" w:pos="2190"/>
        </w:tabs>
        <w:rPr>
          <w:sz w:val="24"/>
          <w:szCs w:val="24"/>
        </w:rPr>
      </w:pPr>
    </w:p>
    <w:p w14:paraId="1F0E4D18" w14:textId="77777777" w:rsidR="000A7FCC" w:rsidRDefault="000A7FCC" w:rsidP="00500E74">
      <w:pPr>
        <w:tabs>
          <w:tab w:val="left" w:pos="2190"/>
        </w:tabs>
        <w:rPr>
          <w:sz w:val="24"/>
          <w:szCs w:val="24"/>
        </w:rPr>
      </w:pPr>
    </w:p>
    <w:sectPr w:rsidR="000A7FCC">
      <w:headerReference w:type="default" r:id="rId15"/>
      <w:footerReference w:type="default" r:id="rId16"/>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675E8" w14:textId="77777777" w:rsidR="005A56D9" w:rsidRDefault="005A56D9">
      <w:pPr>
        <w:spacing w:line="240" w:lineRule="auto"/>
      </w:pPr>
      <w:r>
        <w:separator/>
      </w:r>
    </w:p>
  </w:endnote>
  <w:endnote w:type="continuationSeparator" w:id="0">
    <w:p w14:paraId="04D3BB07" w14:textId="77777777" w:rsidR="005A56D9" w:rsidRDefault="005A5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70562" w14:textId="77777777" w:rsidR="005A56D9" w:rsidRDefault="005A56D9">
      <w:pPr>
        <w:spacing w:line="240" w:lineRule="auto"/>
      </w:pPr>
      <w:r>
        <w:separator/>
      </w:r>
    </w:p>
  </w:footnote>
  <w:footnote w:type="continuationSeparator" w:id="0">
    <w:p w14:paraId="4B523CC1" w14:textId="77777777" w:rsidR="005A56D9" w:rsidRDefault="005A56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EE1736"/>
    <w:multiLevelType w:val="multilevel"/>
    <w:tmpl w:val="BBE020E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6" w15:restartNumberingAfterBreak="0">
    <w:nsid w:val="054E2AA4"/>
    <w:multiLevelType w:val="hybridMultilevel"/>
    <w:tmpl w:val="43CA31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0"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1"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4" w15:restartNumberingAfterBreak="0">
    <w:nsid w:val="12E81370"/>
    <w:multiLevelType w:val="multilevel"/>
    <w:tmpl w:val="32D69194"/>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20"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2"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9"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2"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C4E614F"/>
    <w:multiLevelType w:val="multilevel"/>
    <w:tmpl w:val="F63E6E4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6D772B"/>
    <w:multiLevelType w:val="hybridMultilevel"/>
    <w:tmpl w:val="2CF06A26"/>
    <w:lvl w:ilvl="0" w:tplc="CC56AD0C">
      <w:start w:val="1"/>
      <w:numFmt w:val="lowerLetter"/>
      <w:lvlText w:val="%1)"/>
      <w:lvlJc w:val="left"/>
      <w:pPr>
        <w:ind w:left="720" w:hanging="360"/>
      </w:pPr>
      <w:rPr>
        <w:rFonts w:ascii="Arial" w:hAnsi="Arial" w:cs="Arial"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31247A99"/>
    <w:multiLevelType w:val="hybridMultilevel"/>
    <w:tmpl w:val="3742302A"/>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40"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41"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2"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45" w15:restartNumberingAfterBreak="0">
    <w:nsid w:val="377C4EF8"/>
    <w:multiLevelType w:val="hybridMultilevel"/>
    <w:tmpl w:val="2BE8C832"/>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E1C6E790">
      <w:start w:val="10"/>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8"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4" w15:restartNumberingAfterBreak="0">
    <w:nsid w:val="447C1523"/>
    <w:multiLevelType w:val="hybridMultilevel"/>
    <w:tmpl w:val="C0E0D802"/>
    <w:lvl w:ilvl="0" w:tplc="5BC63D8A">
      <w:start w:val="1"/>
      <w:numFmt w:val="upperRoman"/>
      <w:lvlText w:val="%1."/>
      <w:lvlJc w:val="right"/>
      <w:pPr>
        <w:ind w:left="720" w:hanging="360"/>
      </w:pPr>
      <w:rPr>
        <w:rFonts w:ascii="Arial" w:eastAsia="Arial" w:hAnsi="Arial" w:cs="Arial"/>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C1A599E"/>
    <w:multiLevelType w:val="multilevel"/>
    <w:tmpl w:val="E266E76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4F9C5A0E"/>
    <w:multiLevelType w:val="hybridMultilevel"/>
    <w:tmpl w:val="02C0DFC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71"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7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7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20C3E41"/>
    <w:multiLevelType w:val="hybridMultilevel"/>
    <w:tmpl w:val="5DC002B6"/>
    <w:lvl w:ilvl="0" w:tplc="6FC665EA">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1"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2" w15:restartNumberingAfterBreak="0">
    <w:nsid w:val="68F0173B"/>
    <w:multiLevelType w:val="multilevel"/>
    <w:tmpl w:val="13CCD17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85"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6"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7"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4"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54D49BD"/>
    <w:multiLevelType w:val="multilevel"/>
    <w:tmpl w:val="FE86F0A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DE0C05"/>
    <w:multiLevelType w:val="multilevel"/>
    <w:tmpl w:val="8300F5D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EF6091"/>
    <w:multiLevelType w:val="hybridMultilevel"/>
    <w:tmpl w:val="43B2920C"/>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8273000"/>
    <w:multiLevelType w:val="hybridMultilevel"/>
    <w:tmpl w:val="72E898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2"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5" w15:restartNumberingAfterBreak="0">
    <w:nsid w:val="7DE0608F"/>
    <w:multiLevelType w:val="multilevel"/>
    <w:tmpl w:val="D58CF36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349881">
    <w:abstractNumId w:val="0"/>
  </w:num>
  <w:num w:numId="2" w16cid:durableId="1581063775">
    <w:abstractNumId w:val="1"/>
  </w:num>
  <w:num w:numId="3" w16cid:durableId="674302976">
    <w:abstractNumId w:val="76"/>
  </w:num>
  <w:num w:numId="4" w16cid:durableId="1052000953">
    <w:abstractNumId w:val="38"/>
  </w:num>
  <w:num w:numId="5" w16cid:durableId="973558577">
    <w:abstractNumId w:val="53"/>
  </w:num>
  <w:num w:numId="6" w16cid:durableId="131355989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32"/>
  </w:num>
  <w:num w:numId="8" w16cid:durableId="664550501">
    <w:abstractNumId w:val="31"/>
  </w:num>
  <w:num w:numId="9" w16cid:durableId="1310867170">
    <w:abstractNumId w:val="84"/>
  </w:num>
  <w:num w:numId="10" w16cid:durableId="1720864170">
    <w:abstractNumId w:val="63"/>
  </w:num>
  <w:num w:numId="11" w16cid:durableId="1274288185">
    <w:abstractNumId w:val="21"/>
  </w:num>
  <w:num w:numId="12" w16cid:durableId="441153176">
    <w:abstractNumId w:val="103"/>
  </w:num>
  <w:num w:numId="13" w16cid:durableId="431970896">
    <w:abstractNumId w:val="25"/>
  </w:num>
  <w:num w:numId="14" w16cid:durableId="762649502">
    <w:abstractNumId w:val="74"/>
  </w:num>
  <w:num w:numId="15" w16cid:durableId="2141879304">
    <w:abstractNumId w:val="104"/>
  </w:num>
  <w:num w:numId="16" w16cid:durableId="1032148595">
    <w:abstractNumId w:val="78"/>
  </w:num>
  <w:num w:numId="17" w16cid:durableId="16512465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97"/>
  </w:num>
  <w:num w:numId="19" w16cid:durableId="1230387888">
    <w:abstractNumId w:val="56"/>
  </w:num>
  <w:num w:numId="20" w16cid:durableId="1144812675">
    <w:abstractNumId w:val="22"/>
  </w:num>
  <w:num w:numId="21" w16cid:durableId="931353959">
    <w:abstractNumId w:val="52"/>
  </w:num>
  <w:num w:numId="22" w16cid:durableId="1679699894">
    <w:abstractNumId w:val="59"/>
  </w:num>
  <w:num w:numId="23" w16cid:durableId="697394371">
    <w:abstractNumId w:val="23"/>
  </w:num>
  <w:num w:numId="24" w16cid:durableId="48693489">
    <w:abstractNumId w:val="73"/>
  </w:num>
  <w:num w:numId="25" w16cid:durableId="614295368">
    <w:abstractNumId w:val="43"/>
  </w:num>
  <w:num w:numId="26" w16cid:durableId="1255167192">
    <w:abstractNumId w:val="45"/>
  </w:num>
  <w:num w:numId="27" w16cid:durableId="509611552">
    <w:abstractNumId w:val="2"/>
  </w:num>
  <w:num w:numId="28" w16cid:durableId="1828203717">
    <w:abstractNumId w:val="54"/>
  </w:num>
  <w:num w:numId="29" w16cid:durableId="1228491225">
    <w:abstractNumId w:val="33"/>
  </w:num>
  <w:num w:numId="30" w16cid:durableId="2105147681">
    <w:abstractNumId w:val="11"/>
  </w:num>
  <w:num w:numId="31" w16cid:durableId="2021621366">
    <w:abstractNumId w:val="27"/>
  </w:num>
  <w:num w:numId="32" w16cid:durableId="1213693783">
    <w:abstractNumId w:val="83"/>
  </w:num>
  <w:num w:numId="33" w16cid:durableId="1087536968">
    <w:abstractNumId w:val="47"/>
  </w:num>
  <w:num w:numId="34" w16cid:durableId="364212234">
    <w:abstractNumId w:val="91"/>
  </w:num>
  <w:num w:numId="35" w16cid:durableId="1953047631">
    <w:abstractNumId w:val="64"/>
  </w:num>
  <w:num w:numId="36" w16cid:durableId="314455048">
    <w:abstractNumId w:val="44"/>
  </w:num>
  <w:num w:numId="37" w16cid:durableId="26181353">
    <w:abstractNumId w:val="36"/>
  </w:num>
  <w:num w:numId="38" w16cid:durableId="1818952125">
    <w:abstractNumId w:val="78"/>
    <w:lvlOverride w:ilvl="0">
      <w:startOverride w:val="4"/>
    </w:lvlOverride>
  </w:num>
  <w:num w:numId="39" w16cid:durableId="84693059">
    <w:abstractNumId w:val="93"/>
  </w:num>
  <w:num w:numId="40" w16cid:durableId="111898716">
    <w:abstractNumId w:val="77"/>
  </w:num>
  <w:num w:numId="41" w16cid:durableId="305667065">
    <w:abstractNumId w:val="7"/>
  </w:num>
  <w:num w:numId="42" w16cid:durableId="651060263">
    <w:abstractNumId w:val="94"/>
  </w:num>
  <w:num w:numId="43" w16cid:durableId="2097050501">
    <w:abstractNumId w:val="68"/>
  </w:num>
  <w:num w:numId="44" w16cid:durableId="1150975115">
    <w:abstractNumId w:val="57"/>
  </w:num>
  <w:num w:numId="45" w16cid:durableId="598948448">
    <w:abstractNumId w:val="29"/>
  </w:num>
  <w:num w:numId="46" w16cid:durableId="98915799">
    <w:abstractNumId w:val="18"/>
  </w:num>
  <w:num w:numId="47" w16cid:durableId="1284309327">
    <w:abstractNumId w:val="92"/>
  </w:num>
  <w:num w:numId="48" w16cid:durableId="2094353058">
    <w:abstractNumId w:val="88"/>
  </w:num>
  <w:num w:numId="49" w16cid:durableId="176703333">
    <w:abstractNumId w:val="49"/>
  </w:num>
  <w:num w:numId="50" w16cid:durableId="1611089275">
    <w:abstractNumId w:val="24"/>
  </w:num>
  <w:num w:numId="51" w16cid:durableId="1710375321">
    <w:abstractNumId w:val="50"/>
  </w:num>
  <w:num w:numId="52" w16cid:durableId="1706104527">
    <w:abstractNumId w:val="48"/>
  </w:num>
  <w:num w:numId="53" w16cid:durableId="461311565">
    <w:abstractNumId w:val="89"/>
  </w:num>
  <w:num w:numId="54" w16cid:durableId="1098021666">
    <w:abstractNumId w:val="60"/>
  </w:num>
  <w:num w:numId="55" w16cid:durableId="1116487244">
    <w:abstractNumId w:val="5"/>
  </w:num>
  <w:num w:numId="56" w16cid:durableId="1658534825">
    <w:abstractNumId w:val="8"/>
  </w:num>
  <w:num w:numId="57" w16cid:durableId="1946184342">
    <w:abstractNumId w:val="66"/>
  </w:num>
  <w:num w:numId="58" w16cid:durableId="1751535761">
    <w:abstractNumId w:val="12"/>
  </w:num>
  <w:num w:numId="59" w16cid:durableId="1483808131">
    <w:abstractNumId w:val="9"/>
  </w:num>
  <w:num w:numId="60" w16cid:durableId="1241283566">
    <w:abstractNumId w:val="28"/>
  </w:num>
  <w:num w:numId="61" w16cid:durableId="1088307315">
    <w:abstractNumId w:val="71"/>
  </w:num>
  <w:num w:numId="62" w16cid:durableId="455755179">
    <w:abstractNumId w:val="87"/>
  </w:num>
  <w:num w:numId="63" w16cid:durableId="914818787">
    <w:abstractNumId w:val="58"/>
  </w:num>
  <w:num w:numId="64" w16cid:durableId="1310358716">
    <w:abstractNumId w:val="90"/>
  </w:num>
  <w:num w:numId="65" w16cid:durableId="646082522">
    <w:abstractNumId w:val="51"/>
  </w:num>
  <w:num w:numId="66" w16cid:durableId="1128008407">
    <w:abstractNumId w:val="106"/>
  </w:num>
  <w:num w:numId="67" w16cid:durableId="306980938">
    <w:abstractNumId w:val="65"/>
  </w:num>
  <w:num w:numId="68" w16cid:durableId="857934630">
    <w:abstractNumId w:val="72"/>
  </w:num>
  <w:num w:numId="69" w16cid:durableId="818419706">
    <w:abstractNumId w:val="35"/>
  </w:num>
  <w:num w:numId="70" w16cid:durableId="1150944142">
    <w:abstractNumId w:val="61"/>
  </w:num>
  <w:num w:numId="71" w16cid:durableId="409735047">
    <w:abstractNumId w:val="75"/>
  </w:num>
  <w:num w:numId="72" w16cid:durableId="806707382">
    <w:abstractNumId w:val="98"/>
  </w:num>
  <w:num w:numId="73" w16cid:durableId="1085612720">
    <w:abstractNumId w:val="17"/>
  </w:num>
  <w:num w:numId="74" w16cid:durableId="1920484635">
    <w:abstractNumId w:val="99"/>
  </w:num>
  <w:num w:numId="75" w16cid:durableId="216018806">
    <w:abstractNumId w:val="26"/>
  </w:num>
  <w:num w:numId="76" w16cid:durableId="1983122597">
    <w:abstractNumId w:val="46"/>
  </w:num>
  <w:num w:numId="77" w16cid:durableId="421336663">
    <w:abstractNumId w:val="107"/>
  </w:num>
  <w:num w:numId="78" w16cid:durableId="1118452303">
    <w:abstractNumId w:val="62"/>
  </w:num>
  <w:num w:numId="79" w16cid:durableId="759257669">
    <w:abstractNumId w:val="42"/>
  </w:num>
  <w:num w:numId="80" w16cid:durableId="2065327449">
    <w:abstractNumId w:val="30"/>
  </w:num>
  <w:num w:numId="81" w16cid:durableId="1686978760">
    <w:abstractNumId w:val="102"/>
  </w:num>
  <w:num w:numId="82" w16cid:durableId="1362239792">
    <w:abstractNumId w:val="4"/>
  </w:num>
  <w:num w:numId="83" w16cid:durableId="166943979">
    <w:abstractNumId w:val="19"/>
  </w:num>
  <w:num w:numId="84" w16cid:durableId="1755777539">
    <w:abstractNumId w:val="40"/>
  </w:num>
  <w:num w:numId="85" w16cid:durableId="2094623970">
    <w:abstractNumId w:val="81"/>
  </w:num>
  <w:num w:numId="86" w16cid:durableId="396364992">
    <w:abstractNumId w:val="69"/>
  </w:num>
  <w:num w:numId="87" w16cid:durableId="1380665381">
    <w:abstractNumId w:val="79"/>
  </w:num>
  <w:num w:numId="88" w16cid:durableId="1030491929">
    <w:abstractNumId w:val="86"/>
  </w:num>
  <w:num w:numId="89" w16cid:durableId="264458721">
    <w:abstractNumId w:val="37"/>
  </w:num>
  <w:num w:numId="90" w16cid:durableId="793330270">
    <w:abstractNumId w:val="10"/>
  </w:num>
  <w:num w:numId="91" w16cid:durableId="2106917822">
    <w:abstractNumId w:val="41"/>
  </w:num>
  <w:num w:numId="92" w16cid:durableId="1238324685">
    <w:abstractNumId w:val="85"/>
  </w:num>
  <w:num w:numId="93" w16cid:durableId="371614026">
    <w:abstractNumId w:val="20"/>
  </w:num>
  <w:num w:numId="94" w16cid:durableId="451167199">
    <w:abstractNumId w:val="13"/>
  </w:num>
  <w:num w:numId="95" w16cid:durableId="1740978062">
    <w:abstractNumId w:val="15"/>
  </w:num>
  <w:num w:numId="96" w16cid:durableId="1922912291">
    <w:abstractNumId w:val="100"/>
  </w:num>
  <w:num w:numId="97" w16cid:durableId="1663048867">
    <w:abstractNumId w:val="55"/>
  </w:num>
  <w:num w:numId="98" w16cid:durableId="480653815">
    <w:abstractNumId w:val="16"/>
  </w:num>
  <w:num w:numId="99" w16cid:durableId="1901792099">
    <w:abstractNumId w:val="101"/>
  </w:num>
  <w:num w:numId="100" w16cid:durableId="1819955081">
    <w:abstractNumId w:val="34"/>
  </w:num>
  <w:num w:numId="101" w16cid:durableId="1820926094">
    <w:abstractNumId w:val="14"/>
  </w:num>
  <w:num w:numId="102" w16cid:durableId="898832438">
    <w:abstractNumId w:val="6"/>
  </w:num>
  <w:num w:numId="103" w16cid:durableId="1973168479">
    <w:abstractNumId w:val="70"/>
  </w:num>
  <w:num w:numId="104" w16cid:durableId="1344938921">
    <w:abstractNumId w:val="67"/>
  </w:num>
  <w:num w:numId="105" w16cid:durableId="1580485735">
    <w:abstractNumId w:val="96"/>
  </w:num>
  <w:num w:numId="106" w16cid:durableId="425001178">
    <w:abstractNumId w:val="105"/>
  </w:num>
  <w:num w:numId="107" w16cid:durableId="728109809">
    <w:abstractNumId w:val="95"/>
  </w:num>
  <w:num w:numId="108" w16cid:durableId="1874998645">
    <w:abstractNumId w:val="82"/>
  </w:num>
  <w:num w:numId="109" w16cid:durableId="1658146808">
    <w:abstractNumId w:val="39"/>
  </w:num>
  <w:num w:numId="110" w16cid:durableId="516621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6737D"/>
    <w:rsid w:val="00097F45"/>
    <w:rsid w:val="000A4AA5"/>
    <w:rsid w:val="000A5EA5"/>
    <w:rsid w:val="000A7FCC"/>
    <w:rsid w:val="000E1751"/>
    <w:rsid w:val="00100227"/>
    <w:rsid w:val="00105CE5"/>
    <w:rsid w:val="00114F45"/>
    <w:rsid w:val="00121F28"/>
    <w:rsid w:val="0012226C"/>
    <w:rsid w:val="0012364F"/>
    <w:rsid w:val="001275F9"/>
    <w:rsid w:val="00133CA9"/>
    <w:rsid w:val="0013554F"/>
    <w:rsid w:val="00144B69"/>
    <w:rsid w:val="001819AE"/>
    <w:rsid w:val="001A3BDF"/>
    <w:rsid w:val="001B1C4D"/>
    <w:rsid w:val="001C6F8C"/>
    <w:rsid w:val="002026AB"/>
    <w:rsid w:val="00214185"/>
    <w:rsid w:val="002365AD"/>
    <w:rsid w:val="00254A57"/>
    <w:rsid w:val="002605C9"/>
    <w:rsid w:val="00295CAD"/>
    <w:rsid w:val="002C7AEE"/>
    <w:rsid w:val="002E2916"/>
    <w:rsid w:val="002E2B98"/>
    <w:rsid w:val="003173C3"/>
    <w:rsid w:val="00346ECC"/>
    <w:rsid w:val="0035319A"/>
    <w:rsid w:val="003600F5"/>
    <w:rsid w:val="00371E03"/>
    <w:rsid w:val="003A2229"/>
    <w:rsid w:val="004C07A6"/>
    <w:rsid w:val="004D4757"/>
    <w:rsid w:val="004F3541"/>
    <w:rsid w:val="00500E74"/>
    <w:rsid w:val="00506893"/>
    <w:rsid w:val="00510A18"/>
    <w:rsid w:val="00520F52"/>
    <w:rsid w:val="00521FDC"/>
    <w:rsid w:val="00523BCA"/>
    <w:rsid w:val="005407BD"/>
    <w:rsid w:val="00572280"/>
    <w:rsid w:val="00573BA3"/>
    <w:rsid w:val="005836B8"/>
    <w:rsid w:val="005848C0"/>
    <w:rsid w:val="00584973"/>
    <w:rsid w:val="005A56D9"/>
    <w:rsid w:val="005B266E"/>
    <w:rsid w:val="00601E79"/>
    <w:rsid w:val="00602F59"/>
    <w:rsid w:val="00616F86"/>
    <w:rsid w:val="0066467F"/>
    <w:rsid w:val="00683E00"/>
    <w:rsid w:val="00684C26"/>
    <w:rsid w:val="006A2625"/>
    <w:rsid w:val="006B13F1"/>
    <w:rsid w:val="006C1781"/>
    <w:rsid w:val="006D08A5"/>
    <w:rsid w:val="00721033"/>
    <w:rsid w:val="00745456"/>
    <w:rsid w:val="007567E5"/>
    <w:rsid w:val="00762122"/>
    <w:rsid w:val="0079400F"/>
    <w:rsid w:val="007D05E2"/>
    <w:rsid w:val="007F217F"/>
    <w:rsid w:val="007F6638"/>
    <w:rsid w:val="00846714"/>
    <w:rsid w:val="00867BB7"/>
    <w:rsid w:val="0088258F"/>
    <w:rsid w:val="00891BA0"/>
    <w:rsid w:val="008E5F60"/>
    <w:rsid w:val="008E6DCE"/>
    <w:rsid w:val="00906D0B"/>
    <w:rsid w:val="00931AB3"/>
    <w:rsid w:val="009461FD"/>
    <w:rsid w:val="009467FC"/>
    <w:rsid w:val="0097484F"/>
    <w:rsid w:val="00990F14"/>
    <w:rsid w:val="009C77EE"/>
    <w:rsid w:val="009D6A34"/>
    <w:rsid w:val="00A01487"/>
    <w:rsid w:val="00A13567"/>
    <w:rsid w:val="00A458EB"/>
    <w:rsid w:val="00A70F7A"/>
    <w:rsid w:val="00A97551"/>
    <w:rsid w:val="00AE748D"/>
    <w:rsid w:val="00B049AE"/>
    <w:rsid w:val="00B173DD"/>
    <w:rsid w:val="00B52AE1"/>
    <w:rsid w:val="00B67EDF"/>
    <w:rsid w:val="00B861F6"/>
    <w:rsid w:val="00BA0558"/>
    <w:rsid w:val="00BC6929"/>
    <w:rsid w:val="00BD5A8C"/>
    <w:rsid w:val="00BE5721"/>
    <w:rsid w:val="00BF1CF1"/>
    <w:rsid w:val="00C02748"/>
    <w:rsid w:val="00C25CCB"/>
    <w:rsid w:val="00C47217"/>
    <w:rsid w:val="00C765DE"/>
    <w:rsid w:val="00CB1D47"/>
    <w:rsid w:val="00CE135F"/>
    <w:rsid w:val="00CE5BEB"/>
    <w:rsid w:val="00D04C9E"/>
    <w:rsid w:val="00D54ADD"/>
    <w:rsid w:val="00D657DB"/>
    <w:rsid w:val="00D866A9"/>
    <w:rsid w:val="00DB0650"/>
    <w:rsid w:val="00DF602A"/>
    <w:rsid w:val="00E21EF0"/>
    <w:rsid w:val="00E35A34"/>
    <w:rsid w:val="00E54CC1"/>
    <w:rsid w:val="00E84C4C"/>
    <w:rsid w:val="00EF2271"/>
    <w:rsid w:val="00F4126D"/>
    <w:rsid w:val="00F47EAF"/>
    <w:rsid w:val="00F5289D"/>
    <w:rsid w:val="00F625B1"/>
    <w:rsid w:val="00FA0134"/>
    <w:rsid w:val="00FA432B"/>
    <w:rsid w:val="00FB0F7E"/>
    <w:rsid w:val="00FB5B94"/>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229"/>
  </w:style>
  <w:style w:type="paragraph" w:styleId="Ttulo1">
    <w:name w:val="heading 1"/>
    <w:basedOn w:val="Normal"/>
    <w:next w:val="Normal"/>
    <w:link w:val="Ttulo1Char"/>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nhideWhenUsed/>
    <w:qFormat/>
    <w:pPr>
      <w:keepNext/>
      <w:keepLines/>
      <w:spacing w:before="240" w:after="80"/>
      <w:outlineLvl w:val="4"/>
    </w:pPr>
    <w:rPr>
      <w:color w:val="666666"/>
    </w:rPr>
  </w:style>
  <w:style w:type="paragraph" w:styleId="Ttulo6">
    <w:name w:val="heading 6"/>
    <w:basedOn w:val="Normal"/>
    <w:next w:val="Normal"/>
    <w:link w:val="Ttulo6Char"/>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mextrema-mg.portaltp.com.br/consultas/documentos.aspx?id=34" TargetMode="Externa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112</Pages>
  <Words>32535</Words>
  <Characters>175692</Characters>
  <Application>Microsoft Office Word</Application>
  <DocSecurity>0</DocSecurity>
  <Lines>1464</Lines>
  <Paragraphs>415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Benedito Silva</cp:lastModifiedBy>
  <cp:revision>2</cp:revision>
  <cp:lastPrinted>2025-05-14T14:29:00Z</cp:lastPrinted>
  <dcterms:created xsi:type="dcterms:W3CDTF">2025-06-02T11:05:00Z</dcterms:created>
  <dcterms:modified xsi:type="dcterms:W3CDTF">2025-06-02T11:05:00Z</dcterms:modified>
</cp:coreProperties>
</file>