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5FDB56" w14:textId="14486BC8" w:rsidR="00D03203" w:rsidRPr="008B0921" w:rsidRDefault="00D03203" w:rsidP="00EF5AA2">
      <w:pPr>
        <w:spacing w:after="0" w:line="360" w:lineRule="auto"/>
        <w:ind w:right="-285"/>
        <w:jc w:val="center"/>
        <w:rPr>
          <w:rFonts w:ascii="Arial" w:hAnsi="Arial" w:cs="Arial"/>
          <w:sz w:val="24"/>
          <w:szCs w:val="24"/>
        </w:rPr>
      </w:pPr>
      <w:r w:rsidRPr="008B0921">
        <w:rPr>
          <w:rFonts w:ascii="Arial" w:hAnsi="Arial" w:cs="Arial"/>
          <w:b/>
          <w:sz w:val="24"/>
          <w:szCs w:val="24"/>
        </w:rPr>
        <w:t>AVISO DE DISPENSA DE LICITAÇÃO</w:t>
      </w:r>
    </w:p>
    <w:p w14:paraId="7A6E55E5" w14:textId="77777777" w:rsidR="00D03203" w:rsidRPr="008B0921" w:rsidRDefault="00D03203" w:rsidP="00EF5AA2">
      <w:pPr>
        <w:spacing w:after="0" w:line="360" w:lineRule="auto"/>
        <w:ind w:right="-285"/>
        <w:rPr>
          <w:rFonts w:ascii="Arial" w:hAnsi="Arial" w:cs="Arial"/>
          <w:sz w:val="24"/>
          <w:szCs w:val="24"/>
        </w:rPr>
      </w:pPr>
    </w:p>
    <w:p w14:paraId="75E2225B" w14:textId="6E5C5F4F" w:rsidR="00D03203" w:rsidRPr="008B0921" w:rsidRDefault="00D03203" w:rsidP="00EF5AA2">
      <w:pPr>
        <w:spacing w:after="0" w:line="360" w:lineRule="auto"/>
        <w:ind w:right="-285"/>
        <w:rPr>
          <w:rFonts w:ascii="Arial" w:hAnsi="Arial" w:cs="Arial"/>
          <w:b/>
          <w:bCs/>
          <w:sz w:val="24"/>
          <w:szCs w:val="24"/>
        </w:rPr>
      </w:pPr>
      <w:r w:rsidRPr="008B0921">
        <w:rPr>
          <w:rFonts w:ascii="Arial" w:hAnsi="Arial" w:cs="Arial"/>
          <w:b/>
          <w:bCs/>
          <w:sz w:val="24"/>
          <w:szCs w:val="24"/>
        </w:rPr>
        <w:t xml:space="preserve">DISPENSA Nº: </w:t>
      </w:r>
      <w:r w:rsidR="001D460E">
        <w:rPr>
          <w:rFonts w:ascii="Arial" w:hAnsi="Arial" w:cs="Arial"/>
          <w:b/>
          <w:bCs/>
          <w:sz w:val="24"/>
          <w:szCs w:val="24"/>
        </w:rPr>
        <w:t>03</w:t>
      </w:r>
      <w:r w:rsidRPr="008B0921">
        <w:rPr>
          <w:rFonts w:ascii="Arial" w:hAnsi="Arial" w:cs="Arial"/>
          <w:b/>
          <w:bCs/>
          <w:sz w:val="24"/>
          <w:szCs w:val="24"/>
        </w:rPr>
        <w:t>/2025</w:t>
      </w:r>
    </w:p>
    <w:p w14:paraId="7F4CFA1C" w14:textId="47EF56E4" w:rsidR="00D03203" w:rsidRPr="008B0921" w:rsidRDefault="00D03203" w:rsidP="00EF5AA2">
      <w:pPr>
        <w:spacing w:after="0" w:line="360" w:lineRule="auto"/>
        <w:ind w:right="-285"/>
        <w:rPr>
          <w:rFonts w:ascii="Arial" w:hAnsi="Arial" w:cs="Arial"/>
          <w:b/>
          <w:bCs/>
          <w:sz w:val="24"/>
          <w:szCs w:val="24"/>
        </w:rPr>
      </w:pPr>
      <w:r w:rsidRPr="008B0921">
        <w:rPr>
          <w:rFonts w:ascii="Arial" w:hAnsi="Arial" w:cs="Arial"/>
          <w:b/>
          <w:bCs/>
          <w:sz w:val="24"/>
          <w:szCs w:val="24"/>
        </w:rPr>
        <w:t xml:space="preserve">PROCESSO LICITATÓRIO Nº: </w:t>
      </w:r>
      <w:r w:rsidR="001D460E">
        <w:rPr>
          <w:rFonts w:ascii="Arial" w:hAnsi="Arial" w:cs="Arial"/>
          <w:b/>
          <w:bCs/>
          <w:sz w:val="24"/>
          <w:szCs w:val="24"/>
        </w:rPr>
        <w:t>80</w:t>
      </w:r>
      <w:r w:rsidRPr="008B0921">
        <w:rPr>
          <w:rFonts w:ascii="Arial" w:hAnsi="Arial" w:cs="Arial"/>
          <w:b/>
          <w:bCs/>
          <w:sz w:val="24"/>
          <w:szCs w:val="24"/>
        </w:rPr>
        <w:t>/2025</w:t>
      </w:r>
    </w:p>
    <w:p w14:paraId="3E87A727" w14:textId="77777777" w:rsidR="00D03203" w:rsidRPr="008B0921" w:rsidRDefault="00D03203" w:rsidP="00EF5AA2">
      <w:pPr>
        <w:spacing w:after="0" w:line="360" w:lineRule="auto"/>
        <w:ind w:right="-285"/>
        <w:rPr>
          <w:rFonts w:ascii="Arial" w:hAnsi="Arial" w:cs="Arial"/>
          <w:sz w:val="24"/>
          <w:szCs w:val="24"/>
        </w:rPr>
      </w:pPr>
    </w:p>
    <w:p w14:paraId="75246BFD" w14:textId="77777777" w:rsidR="00D03203" w:rsidRPr="008B0921" w:rsidRDefault="00D03203" w:rsidP="00EF5AA2">
      <w:pPr>
        <w:pStyle w:val="Ttulo1"/>
        <w:spacing w:before="0" w:after="0" w:line="360" w:lineRule="auto"/>
        <w:ind w:right="-285"/>
        <w:rPr>
          <w:sz w:val="24"/>
          <w:szCs w:val="24"/>
        </w:rPr>
      </w:pPr>
      <w:r w:rsidRPr="008B0921">
        <w:rPr>
          <w:sz w:val="24"/>
          <w:szCs w:val="24"/>
        </w:rPr>
        <w:t>1. REGÊNCIA LEGAL</w:t>
      </w:r>
    </w:p>
    <w:p w14:paraId="114FCD89" w14:textId="77777777" w:rsidR="00D03203" w:rsidRPr="008B0921" w:rsidRDefault="00D03203" w:rsidP="00EF5AA2">
      <w:pPr>
        <w:spacing w:after="0" w:line="360" w:lineRule="auto"/>
        <w:ind w:right="-285"/>
        <w:rPr>
          <w:rFonts w:ascii="Arial" w:hAnsi="Arial" w:cs="Arial"/>
          <w:sz w:val="24"/>
          <w:szCs w:val="24"/>
        </w:rPr>
      </w:pPr>
      <w:r w:rsidRPr="008B0921">
        <w:rPr>
          <w:rFonts w:ascii="Arial" w:hAnsi="Arial" w:cs="Arial"/>
          <w:sz w:val="24"/>
          <w:szCs w:val="24"/>
        </w:rPr>
        <w:t>Este processo está fundamentado na Lei nº 14.133/2021, Art. 75, Inciso II.</w:t>
      </w:r>
    </w:p>
    <w:p w14:paraId="3D8CC7BA" w14:textId="77777777" w:rsidR="00D03203" w:rsidRPr="008B0921" w:rsidRDefault="00D03203" w:rsidP="00EF5AA2">
      <w:pPr>
        <w:spacing w:after="0" w:line="360" w:lineRule="auto"/>
        <w:ind w:right="-285"/>
        <w:rPr>
          <w:rFonts w:ascii="Arial" w:hAnsi="Arial" w:cs="Arial"/>
          <w:sz w:val="24"/>
          <w:szCs w:val="24"/>
        </w:rPr>
      </w:pPr>
    </w:p>
    <w:p w14:paraId="5CD704EF" w14:textId="77777777" w:rsidR="00D03203" w:rsidRPr="008B0921" w:rsidRDefault="00D03203" w:rsidP="00EF5AA2">
      <w:pPr>
        <w:pStyle w:val="Ttulo1"/>
        <w:spacing w:before="0" w:after="0" w:line="360" w:lineRule="auto"/>
        <w:ind w:right="-285"/>
        <w:rPr>
          <w:sz w:val="24"/>
          <w:szCs w:val="24"/>
        </w:rPr>
      </w:pPr>
      <w:r w:rsidRPr="008B0921">
        <w:rPr>
          <w:sz w:val="24"/>
          <w:szCs w:val="24"/>
        </w:rPr>
        <w:t>2. INFORMAÇÕES GERAIS</w:t>
      </w:r>
    </w:p>
    <w:p w14:paraId="3FE520E9" w14:textId="77777777" w:rsidR="00D03203" w:rsidRPr="008B0921" w:rsidRDefault="00D03203" w:rsidP="00EF5AA2">
      <w:pPr>
        <w:spacing w:after="0" w:line="360" w:lineRule="auto"/>
        <w:ind w:right="-285"/>
        <w:jc w:val="both"/>
        <w:rPr>
          <w:rFonts w:ascii="Arial" w:hAnsi="Arial" w:cs="Arial"/>
          <w:sz w:val="24"/>
          <w:szCs w:val="24"/>
        </w:rPr>
      </w:pPr>
      <w:r w:rsidRPr="008B0921">
        <w:rPr>
          <w:rFonts w:ascii="Arial" w:hAnsi="Arial" w:cs="Arial"/>
          <w:sz w:val="24"/>
          <w:szCs w:val="24"/>
        </w:rPr>
        <w:t>DATA E HORA LIMITE PARA ENVIO DA PROPOSTA DE PREÇOS E DOCUMENTOS DE HABILITAÇÃO:</w:t>
      </w:r>
    </w:p>
    <w:p w14:paraId="542C6D8D" w14:textId="3776AAF4" w:rsidR="00D03203" w:rsidRPr="008B0921" w:rsidRDefault="00D03203" w:rsidP="00EF5AA2">
      <w:pPr>
        <w:spacing w:after="0" w:line="360" w:lineRule="auto"/>
        <w:ind w:right="-285"/>
        <w:rPr>
          <w:rFonts w:ascii="Arial" w:hAnsi="Arial" w:cs="Arial"/>
          <w:b/>
          <w:bCs/>
          <w:sz w:val="24"/>
          <w:szCs w:val="24"/>
        </w:rPr>
      </w:pPr>
      <w:r w:rsidRPr="008B0921">
        <w:rPr>
          <w:rFonts w:ascii="Arial" w:hAnsi="Arial" w:cs="Arial"/>
          <w:b/>
          <w:bCs/>
          <w:sz w:val="24"/>
          <w:szCs w:val="24"/>
          <w:highlight w:val="yellow"/>
        </w:rPr>
        <w:t xml:space="preserve">Até o dia </w:t>
      </w:r>
      <w:r w:rsidR="00E17C77">
        <w:rPr>
          <w:rFonts w:ascii="Arial" w:hAnsi="Arial" w:cs="Arial"/>
          <w:b/>
          <w:bCs/>
          <w:sz w:val="24"/>
          <w:szCs w:val="24"/>
          <w:highlight w:val="yellow"/>
        </w:rPr>
        <w:t>30</w:t>
      </w:r>
      <w:r w:rsidRPr="008B0921">
        <w:rPr>
          <w:rFonts w:ascii="Arial" w:hAnsi="Arial" w:cs="Arial"/>
          <w:b/>
          <w:bCs/>
          <w:sz w:val="24"/>
          <w:szCs w:val="24"/>
          <w:highlight w:val="yellow"/>
        </w:rPr>
        <w:t xml:space="preserve"> de </w:t>
      </w:r>
      <w:r w:rsidR="001D460E">
        <w:rPr>
          <w:rFonts w:ascii="Arial" w:hAnsi="Arial" w:cs="Arial"/>
          <w:b/>
          <w:bCs/>
          <w:sz w:val="24"/>
          <w:szCs w:val="24"/>
          <w:highlight w:val="yellow"/>
        </w:rPr>
        <w:t>maio</w:t>
      </w:r>
      <w:r w:rsidRPr="008B0921">
        <w:rPr>
          <w:rFonts w:ascii="Arial" w:hAnsi="Arial" w:cs="Arial"/>
          <w:b/>
          <w:bCs/>
          <w:sz w:val="24"/>
          <w:szCs w:val="24"/>
          <w:highlight w:val="yellow"/>
        </w:rPr>
        <w:t xml:space="preserve"> de 202</w:t>
      </w:r>
      <w:r w:rsidR="00EF5AA2">
        <w:rPr>
          <w:rFonts w:ascii="Arial" w:hAnsi="Arial" w:cs="Arial"/>
          <w:b/>
          <w:bCs/>
          <w:sz w:val="24"/>
          <w:szCs w:val="24"/>
          <w:highlight w:val="yellow"/>
        </w:rPr>
        <w:t>5</w:t>
      </w:r>
      <w:r w:rsidRPr="008B0921">
        <w:rPr>
          <w:rFonts w:ascii="Arial" w:hAnsi="Arial" w:cs="Arial"/>
          <w:b/>
          <w:bCs/>
          <w:sz w:val="24"/>
          <w:szCs w:val="24"/>
          <w:highlight w:val="yellow"/>
        </w:rPr>
        <w:t>, às 17h.</w:t>
      </w:r>
    </w:p>
    <w:p w14:paraId="47738B12" w14:textId="77777777" w:rsidR="00D03203" w:rsidRPr="008B0921" w:rsidRDefault="00D03203" w:rsidP="00EF5AA2">
      <w:pPr>
        <w:spacing w:after="0" w:line="360" w:lineRule="auto"/>
        <w:ind w:right="-285"/>
        <w:rPr>
          <w:rFonts w:ascii="Arial" w:hAnsi="Arial" w:cs="Arial"/>
          <w:sz w:val="24"/>
          <w:szCs w:val="24"/>
        </w:rPr>
      </w:pPr>
      <w:r w:rsidRPr="008B0921">
        <w:rPr>
          <w:rFonts w:ascii="Arial" w:hAnsi="Arial" w:cs="Arial"/>
          <w:sz w:val="24"/>
          <w:szCs w:val="24"/>
        </w:rPr>
        <w:t>REFERÊNCIA DE HORÁRIO:</w:t>
      </w:r>
    </w:p>
    <w:p w14:paraId="36AB0B01" w14:textId="77777777" w:rsidR="00D03203" w:rsidRPr="008B0921" w:rsidRDefault="00D03203" w:rsidP="00EF5AA2">
      <w:pPr>
        <w:spacing w:after="0" w:line="360" w:lineRule="auto"/>
        <w:ind w:right="-285"/>
        <w:rPr>
          <w:rFonts w:ascii="Arial" w:hAnsi="Arial" w:cs="Arial"/>
          <w:sz w:val="24"/>
          <w:szCs w:val="24"/>
        </w:rPr>
      </w:pPr>
      <w:r w:rsidRPr="008B0921">
        <w:rPr>
          <w:rFonts w:ascii="Arial" w:hAnsi="Arial" w:cs="Arial"/>
          <w:sz w:val="24"/>
          <w:szCs w:val="24"/>
        </w:rPr>
        <w:t>Horário Oficial de Brasília (DF).</w:t>
      </w:r>
    </w:p>
    <w:p w14:paraId="5AD1FA8E" w14:textId="77777777" w:rsidR="00D03203" w:rsidRPr="008B0921" w:rsidRDefault="00D03203" w:rsidP="00EF5AA2">
      <w:pPr>
        <w:spacing w:after="0" w:line="360" w:lineRule="auto"/>
        <w:ind w:right="-285"/>
        <w:rPr>
          <w:rFonts w:ascii="Arial" w:hAnsi="Arial" w:cs="Arial"/>
          <w:sz w:val="24"/>
          <w:szCs w:val="24"/>
        </w:rPr>
      </w:pPr>
      <w:r w:rsidRPr="008B0921">
        <w:rPr>
          <w:rFonts w:ascii="Arial" w:hAnsi="Arial" w:cs="Arial"/>
          <w:sz w:val="24"/>
          <w:szCs w:val="24"/>
        </w:rPr>
        <w:t>ENDEREÇO ELETRÔNICO PARA ENVIO:</w:t>
      </w:r>
    </w:p>
    <w:p w14:paraId="44860795" w14:textId="77777777" w:rsidR="00D03203" w:rsidRPr="008B0921" w:rsidRDefault="00D03203" w:rsidP="00EF5AA2">
      <w:pPr>
        <w:spacing w:after="0" w:line="360" w:lineRule="auto"/>
        <w:ind w:right="-285"/>
        <w:rPr>
          <w:rFonts w:ascii="Arial" w:hAnsi="Arial" w:cs="Arial"/>
          <w:sz w:val="24"/>
          <w:szCs w:val="24"/>
        </w:rPr>
      </w:pPr>
      <w:r w:rsidRPr="008B0921">
        <w:rPr>
          <w:rFonts w:ascii="Arial" w:hAnsi="Arial" w:cs="Arial"/>
          <w:sz w:val="24"/>
          <w:szCs w:val="24"/>
        </w:rPr>
        <w:t>licitacaoextrema@yahoo.com.br</w:t>
      </w:r>
    </w:p>
    <w:p w14:paraId="64DDAB7B" w14:textId="77777777" w:rsidR="00D03203" w:rsidRPr="008B0921" w:rsidRDefault="00D03203" w:rsidP="00EF5AA2">
      <w:pPr>
        <w:spacing w:after="0" w:line="360" w:lineRule="auto"/>
        <w:ind w:right="-285"/>
        <w:rPr>
          <w:rFonts w:ascii="Arial" w:hAnsi="Arial" w:cs="Arial"/>
          <w:sz w:val="24"/>
          <w:szCs w:val="24"/>
        </w:rPr>
      </w:pPr>
    </w:p>
    <w:p w14:paraId="27086B0C" w14:textId="77777777" w:rsidR="00D03203" w:rsidRPr="008B0921" w:rsidRDefault="00D03203" w:rsidP="00EF5AA2">
      <w:pPr>
        <w:pStyle w:val="Ttulo1"/>
        <w:spacing w:before="0" w:after="0" w:line="360" w:lineRule="auto"/>
        <w:ind w:right="-285"/>
        <w:rPr>
          <w:sz w:val="24"/>
          <w:szCs w:val="24"/>
        </w:rPr>
      </w:pPr>
      <w:r w:rsidRPr="008B0921">
        <w:rPr>
          <w:sz w:val="24"/>
          <w:szCs w:val="24"/>
        </w:rPr>
        <w:t>3. ANEXOS DISPONÍVEIS</w:t>
      </w:r>
    </w:p>
    <w:p w14:paraId="08FF6B47" w14:textId="77777777" w:rsidR="00D03203" w:rsidRPr="008B0921" w:rsidRDefault="00D03203" w:rsidP="00EF5AA2">
      <w:pPr>
        <w:spacing w:after="0" w:line="360" w:lineRule="auto"/>
        <w:ind w:right="-285"/>
        <w:rPr>
          <w:rFonts w:ascii="Arial" w:hAnsi="Arial" w:cs="Arial"/>
          <w:sz w:val="24"/>
          <w:szCs w:val="24"/>
        </w:rPr>
      </w:pPr>
      <w:r w:rsidRPr="008B0921">
        <w:rPr>
          <w:rFonts w:ascii="Arial" w:hAnsi="Arial" w:cs="Arial"/>
          <w:sz w:val="24"/>
          <w:szCs w:val="24"/>
        </w:rPr>
        <w:t>- Anexo I: Proposta de Preços</w:t>
      </w:r>
    </w:p>
    <w:p w14:paraId="49C333F2" w14:textId="77777777" w:rsidR="00D03203" w:rsidRPr="008B0921" w:rsidRDefault="00D03203" w:rsidP="00EF5AA2">
      <w:pPr>
        <w:spacing w:after="0" w:line="360" w:lineRule="auto"/>
        <w:ind w:right="-285"/>
        <w:rPr>
          <w:rFonts w:ascii="Arial" w:hAnsi="Arial" w:cs="Arial"/>
          <w:sz w:val="24"/>
          <w:szCs w:val="24"/>
        </w:rPr>
      </w:pPr>
      <w:r w:rsidRPr="008B0921">
        <w:rPr>
          <w:rFonts w:ascii="Arial" w:hAnsi="Arial" w:cs="Arial"/>
          <w:sz w:val="24"/>
          <w:szCs w:val="24"/>
        </w:rPr>
        <w:t>- Anexo II: Termo de Referência</w:t>
      </w:r>
    </w:p>
    <w:p w14:paraId="60ACAABF" w14:textId="77777777" w:rsidR="00D03203" w:rsidRDefault="00D03203" w:rsidP="00EF5AA2">
      <w:pPr>
        <w:spacing w:after="0" w:line="360" w:lineRule="auto"/>
        <w:ind w:right="-285"/>
        <w:rPr>
          <w:rFonts w:ascii="Arial" w:hAnsi="Arial" w:cs="Arial"/>
          <w:sz w:val="24"/>
          <w:szCs w:val="24"/>
        </w:rPr>
      </w:pPr>
      <w:r w:rsidRPr="008B0921">
        <w:rPr>
          <w:rFonts w:ascii="Arial" w:hAnsi="Arial" w:cs="Arial"/>
          <w:sz w:val="24"/>
          <w:szCs w:val="24"/>
        </w:rPr>
        <w:t>- Anexo III: Estudos Técnicos Preliminares</w:t>
      </w:r>
    </w:p>
    <w:p w14:paraId="1F57CCCC" w14:textId="268BCEDF" w:rsidR="005C42ED" w:rsidRPr="008B0921" w:rsidRDefault="005C42ED" w:rsidP="00EF5AA2">
      <w:pPr>
        <w:spacing w:after="0" w:line="360" w:lineRule="auto"/>
        <w:ind w:right="-285"/>
        <w:rPr>
          <w:rFonts w:ascii="Arial" w:hAnsi="Arial" w:cs="Arial"/>
          <w:sz w:val="24"/>
          <w:szCs w:val="24"/>
        </w:rPr>
      </w:pPr>
      <w:r>
        <w:rPr>
          <w:rFonts w:ascii="Arial" w:hAnsi="Arial" w:cs="Arial"/>
          <w:sz w:val="24"/>
          <w:szCs w:val="24"/>
        </w:rPr>
        <w:t>- Anexo IV: Relação de Documentos Habilitação</w:t>
      </w:r>
    </w:p>
    <w:p w14:paraId="5B1F4770" w14:textId="5C8BFFFD" w:rsidR="00D03203" w:rsidRPr="008B0921" w:rsidRDefault="00D03203" w:rsidP="00EF5AA2">
      <w:pPr>
        <w:spacing w:after="0" w:line="360" w:lineRule="auto"/>
        <w:ind w:right="-285"/>
        <w:rPr>
          <w:rFonts w:ascii="Arial" w:hAnsi="Arial" w:cs="Arial"/>
          <w:sz w:val="24"/>
          <w:szCs w:val="24"/>
        </w:rPr>
      </w:pPr>
      <w:r w:rsidRPr="008B0921">
        <w:rPr>
          <w:rFonts w:ascii="Arial" w:hAnsi="Arial" w:cs="Arial"/>
          <w:sz w:val="24"/>
          <w:szCs w:val="24"/>
        </w:rPr>
        <w:t>- Anexo V: Planilha Estimada de Formação de Preços com Análise Crítica dos Dados Coletados (Preços Máximos)</w:t>
      </w:r>
    </w:p>
    <w:p w14:paraId="5A047CA9" w14:textId="01E86D3C" w:rsidR="00D03203" w:rsidRDefault="00D03203" w:rsidP="00EF5AA2">
      <w:pPr>
        <w:spacing w:after="0" w:line="360" w:lineRule="auto"/>
        <w:ind w:right="-285"/>
        <w:rPr>
          <w:rFonts w:ascii="Arial" w:hAnsi="Arial" w:cs="Arial"/>
          <w:sz w:val="24"/>
          <w:szCs w:val="24"/>
        </w:rPr>
      </w:pPr>
      <w:r w:rsidRPr="008B0921">
        <w:rPr>
          <w:rFonts w:ascii="Arial" w:hAnsi="Arial" w:cs="Arial"/>
          <w:sz w:val="24"/>
          <w:szCs w:val="24"/>
        </w:rPr>
        <w:t>- Anexo V</w:t>
      </w:r>
      <w:r w:rsidR="005C42ED">
        <w:rPr>
          <w:rFonts w:ascii="Arial" w:hAnsi="Arial" w:cs="Arial"/>
          <w:sz w:val="24"/>
          <w:szCs w:val="24"/>
        </w:rPr>
        <w:t>I</w:t>
      </w:r>
      <w:r w:rsidRPr="008B0921">
        <w:rPr>
          <w:rFonts w:ascii="Arial" w:hAnsi="Arial" w:cs="Arial"/>
          <w:sz w:val="24"/>
          <w:szCs w:val="24"/>
        </w:rPr>
        <w:t>: Mapa de Risco</w:t>
      </w:r>
    </w:p>
    <w:p w14:paraId="6FE4062E" w14:textId="4CB34A32" w:rsidR="00605966" w:rsidRDefault="00605966" w:rsidP="00EF5AA2">
      <w:pPr>
        <w:spacing w:after="0" w:line="360" w:lineRule="auto"/>
        <w:ind w:right="-285"/>
        <w:rPr>
          <w:rFonts w:ascii="Arial" w:hAnsi="Arial" w:cs="Arial"/>
          <w:sz w:val="24"/>
          <w:szCs w:val="24"/>
        </w:rPr>
      </w:pPr>
      <w:r>
        <w:rPr>
          <w:rFonts w:ascii="Arial" w:hAnsi="Arial" w:cs="Arial"/>
          <w:sz w:val="24"/>
          <w:szCs w:val="24"/>
        </w:rPr>
        <w:t>- Anexo VI</w:t>
      </w:r>
      <w:r w:rsidR="005C42ED">
        <w:rPr>
          <w:rFonts w:ascii="Arial" w:hAnsi="Arial" w:cs="Arial"/>
          <w:sz w:val="24"/>
          <w:szCs w:val="24"/>
        </w:rPr>
        <w:t>I</w:t>
      </w:r>
      <w:r>
        <w:rPr>
          <w:rFonts w:ascii="Arial" w:hAnsi="Arial" w:cs="Arial"/>
          <w:sz w:val="24"/>
          <w:szCs w:val="24"/>
        </w:rPr>
        <w:t>: Projeto Básico</w:t>
      </w:r>
    </w:p>
    <w:p w14:paraId="386D56BD" w14:textId="2F6E0F82" w:rsidR="005049E6" w:rsidRPr="008B0921" w:rsidRDefault="005049E6" w:rsidP="00EF5AA2">
      <w:pPr>
        <w:spacing w:after="0" w:line="360" w:lineRule="auto"/>
        <w:ind w:right="-285"/>
        <w:rPr>
          <w:rFonts w:ascii="Arial" w:hAnsi="Arial" w:cs="Arial"/>
          <w:sz w:val="24"/>
          <w:szCs w:val="24"/>
        </w:rPr>
      </w:pPr>
      <w:r>
        <w:rPr>
          <w:rFonts w:ascii="Arial" w:hAnsi="Arial" w:cs="Arial"/>
          <w:sz w:val="24"/>
          <w:szCs w:val="24"/>
        </w:rPr>
        <w:t>- Anexo VIII: Declaração Conjunta</w:t>
      </w:r>
    </w:p>
    <w:p w14:paraId="3DF94E62" w14:textId="77777777" w:rsidR="00B7020F" w:rsidRPr="008B0921" w:rsidRDefault="00B7020F" w:rsidP="00EF5AA2">
      <w:pPr>
        <w:pStyle w:val="Corpodetexto"/>
        <w:spacing w:after="0" w:line="360" w:lineRule="auto"/>
        <w:ind w:right="-285"/>
        <w:rPr>
          <w:rFonts w:cs="Arial"/>
          <w:color w:val="auto"/>
          <w:sz w:val="24"/>
          <w:szCs w:val="24"/>
        </w:rPr>
      </w:pPr>
    </w:p>
    <w:p w14:paraId="38F68F1B" w14:textId="77777777" w:rsidR="00D03203" w:rsidRDefault="00D03203" w:rsidP="00EF5AA2">
      <w:pPr>
        <w:pStyle w:val="Corpodetexto"/>
        <w:spacing w:after="0" w:line="360" w:lineRule="auto"/>
        <w:ind w:right="-285"/>
        <w:rPr>
          <w:rFonts w:cs="Arial"/>
          <w:color w:val="auto"/>
          <w:sz w:val="24"/>
          <w:szCs w:val="24"/>
        </w:rPr>
      </w:pPr>
    </w:p>
    <w:p w14:paraId="0DA5BDB0" w14:textId="77777777" w:rsidR="00EF5AA2" w:rsidRPr="008B0921" w:rsidRDefault="00EF5AA2" w:rsidP="00EF5AA2">
      <w:pPr>
        <w:pStyle w:val="Corpodetexto"/>
        <w:spacing w:after="0" w:line="360" w:lineRule="auto"/>
        <w:ind w:right="-285"/>
        <w:rPr>
          <w:rFonts w:cs="Arial"/>
          <w:color w:val="auto"/>
          <w:sz w:val="24"/>
          <w:szCs w:val="24"/>
        </w:rPr>
      </w:pPr>
    </w:p>
    <w:p w14:paraId="618D6B36" w14:textId="77777777" w:rsidR="00D03203" w:rsidRPr="008B0921" w:rsidRDefault="00D03203" w:rsidP="00EF5AA2">
      <w:pPr>
        <w:pStyle w:val="Corpodetexto"/>
        <w:spacing w:after="0" w:line="360" w:lineRule="auto"/>
        <w:ind w:right="-285"/>
        <w:rPr>
          <w:rFonts w:cs="Arial"/>
          <w:color w:val="auto"/>
          <w:sz w:val="24"/>
          <w:szCs w:val="24"/>
        </w:rPr>
      </w:pPr>
    </w:p>
    <w:p w14:paraId="5CF0A86E" w14:textId="77777777" w:rsidR="00D03203" w:rsidRPr="008B0921" w:rsidRDefault="00D03203" w:rsidP="00EF5AA2">
      <w:pPr>
        <w:pStyle w:val="Corpodetexto"/>
        <w:spacing w:after="0" w:line="360" w:lineRule="auto"/>
        <w:ind w:right="-285"/>
        <w:rPr>
          <w:rFonts w:cs="Arial"/>
          <w:color w:val="auto"/>
          <w:sz w:val="24"/>
          <w:szCs w:val="24"/>
        </w:rPr>
      </w:pPr>
    </w:p>
    <w:p w14:paraId="4C5EF3CA" w14:textId="77777777" w:rsidR="00D03203" w:rsidRPr="008B0921" w:rsidRDefault="00D03203" w:rsidP="00EF5AA2">
      <w:pPr>
        <w:pStyle w:val="Corpodetexto"/>
        <w:spacing w:after="0" w:line="360" w:lineRule="auto"/>
        <w:ind w:right="-285"/>
        <w:rPr>
          <w:rFonts w:cs="Arial"/>
          <w:color w:val="auto"/>
          <w:sz w:val="24"/>
          <w:szCs w:val="24"/>
        </w:rPr>
      </w:pPr>
    </w:p>
    <w:p w14:paraId="2040D747" w14:textId="77777777" w:rsidR="00B7020F" w:rsidRPr="008B0921" w:rsidRDefault="00B7020F" w:rsidP="00EF5AA2">
      <w:pPr>
        <w:pStyle w:val="Corpodetexto"/>
        <w:widowControl w:val="0"/>
        <w:numPr>
          <w:ilvl w:val="0"/>
          <w:numId w:val="65"/>
        </w:numPr>
        <w:autoSpaceDE w:val="0"/>
        <w:autoSpaceDN w:val="0"/>
        <w:spacing w:after="0" w:line="360" w:lineRule="auto"/>
        <w:ind w:left="0" w:right="-285" w:firstLine="0"/>
        <w:rPr>
          <w:rFonts w:cs="Arial"/>
          <w:b/>
          <w:bCs/>
          <w:color w:val="auto"/>
          <w:sz w:val="24"/>
          <w:szCs w:val="24"/>
        </w:rPr>
      </w:pPr>
      <w:r w:rsidRPr="008B0921">
        <w:rPr>
          <w:rFonts w:cs="Arial"/>
          <w:b/>
          <w:bCs/>
          <w:color w:val="auto"/>
          <w:sz w:val="24"/>
          <w:szCs w:val="24"/>
        </w:rPr>
        <w:lastRenderedPageBreak/>
        <w:t>OBJETO</w:t>
      </w:r>
    </w:p>
    <w:p w14:paraId="728F71D1" w14:textId="77777777" w:rsidR="00B7020F" w:rsidRPr="008B0921" w:rsidRDefault="00B7020F" w:rsidP="00EF5AA2">
      <w:pPr>
        <w:pStyle w:val="Corpodetexto"/>
        <w:spacing w:after="0" w:line="360" w:lineRule="auto"/>
        <w:ind w:right="-285"/>
        <w:rPr>
          <w:rFonts w:cs="Arial"/>
          <w:b/>
          <w:bCs/>
          <w:color w:val="auto"/>
          <w:sz w:val="24"/>
          <w:szCs w:val="24"/>
        </w:rPr>
      </w:pPr>
    </w:p>
    <w:p w14:paraId="1209F78B" w14:textId="419DCAF1" w:rsidR="00D03203" w:rsidRPr="001D460E" w:rsidRDefault="00B7020F" w:rsidP="0020236A">
      <w:pPr>
        <w:pStyle w:val="PargrafodaLista"/>
        <w:numPr>
          <w:ilvl w:val="1"/>
          <w:numId w:val="65"/>
        </w:numPr>
        <w:spacing w:after="0" w:line="360" w:lineRule="auto"/>
        <w:ind w:left="0" w:right="-285" w:firstLine="0"/>
        <w:contextualSpacing/>
        <w:jc w:val="both"/>
        <w:rPr>
          <w:rFonts w:ascii="Arial" w:hAnsi="Arial" w:cs="Arial"/>
          <w:sz w:val="24"/>
          <w:szCs w:val="24"/>
        </w:rPr>
      </w:pPr>
      <w:r w:rsidRPr="001D460E">
        <w:rPr>
          <w:rFonts w:ascii="Arial" w:hAnsi="Arial" w:cs="Arial"/>
          <w:b/>
          <w:bCs/>
          <w:sz w:val="24"/>
          <w:szCs w:val="24"/>
        </w:rPr>
        <w:t>Objeto:</w:t>
      </w:r>
      <w:r w:rsidRPr="001D460E">
        <w:rPr>
          <w:rFonts w:ascii="Arial" w:hAnsi="Arial" w:cs="Arial"/>
          <w:sz w:val="24"/>
          <w:szCs w:val="24"/>
        </w:rPr>
        <w:t xml:space="preserve"> </w:t>
      </w:r>
      <w:r w:rsidR="001D460E" w:rsidRPr="001D460E">
        <w:rPr>
          <w:rFonts w:ascii="Arial" w:hAnsi="Arial" w:cs="Arial"/>
          <w:b/>
          <w:bCs/>
          <w:sz w:val="24"/>
          <w:szCs w:val="24"/>
        </w:rPr>
        <w:t>Contratação Exclusiva de ME, EPP ou Equiparadas</w:t>
      </w:r>
      <w:r w:rsidR="001D460E" w:rsidRPr="001D460E">
        <w:rPr>
          <w:rFonts w:ascii="Arial" w:hAnsi="Arial" w:cs="Arial"/>
          <w:sz w:val="24"/>
          <w:szCs w:val="24"/>
        </w:rPr>
        <w:t xml:space="preserve"> para prestação de serviços de Oficinas culturais simultâneas para o evento Parlamento Jovem de Minas: Grafite: Introdução ao grafite como expressão cultural e prática em painéis; Rima: A arte da improvisação e criação de letras; Dança: Estilos urbanos e expressão corporal. Com todo o material necessário incluso por parte da Contratada.</w:t>
      </w:r>
      <w:r w:rsidR="001D460E">
        <w:rPr>
          <w:rFonts w:ascii="Arial" w:hAnsi="Arial" w:cs="Arial"/>
          <w:sz w:val="24"/>
          <w:szCs w:val="24"/>
        </w:rPr>
        <w:t xml:space="preserve"> Quantidade de participantes: 65.</w:t>
      </w:r>
    </w:p>
    <w:p w14:paraId="7B557DBA" w14:textId="77777777" w:rsidR="00B7020F" w:rsidRPr="008B0921" w:rsidRDefault="00B7020F" w:rsidP="00EF5AA2">
      <w:pPr>
        <w:pStyle w:val="Corpodetexto"/>
        <w:widowControl w:val="0"/>
        <w:numPr>
          <w:ilvl w:val="0"/>
          <w:numId w:val="65"/>
        </w:numPr>
        <w:autoSpaceDE w:val="0"/>
        <w:autoSpaceDN w:val="0"/>
        <w:spacing w:after="0" w:line="360" w:lineRule="auto"/>
        <w:ind w:left="0" w:right="-285" w:firstLine="0"/>
        <w:rPr>
          <w:rFonts w:cs="Arial"/>
          <w:b/>
          <w:bCs/>
          <w:color w:val="auto"/>
          <w:sz w:val="24"/>
          <w:szCs w:val="24"/>
        </w:rPr>
      </w:pPr>
      <w:r w:rsidRPr="008B0921">
        <w:rPr>
          <w:rFonts w:cs="Arial"/>
          <w:b/>
          <w:bCs/>
          <w:color w:val="auto"/>
          <w:sz w:val="24"/>
          <w:szCs w:val="24"/>
        </w:rPr>
        <w:t>CONDIÇÕES DE PARTICIPAÇÃO</w:t>
      </w:r>
    </w:p>
    <w:p w14:paraId="19C54FD2" w14:textId="77777777" w:rsidR="00B7020F" w:rsidRPr="008B0921" w:rsidRDefault="00B7020F" w:rsidP="00EF5AA2">
      <w:pPr>
        <w:pStyle w:val="Corpodetexto"/>
        <w:spacing w:after="0" w:line="360" w:lineRule="auto"/>
        <w:ind w:right="-285"/>
        <w:rPr>
          <w:rFonts w:cs="Arial"/>
          <w:color w:val="auto"/>
          <w:sz w:val="24"/>
          <w:szCs w:val="24"/>
        </w:rPr>
      </w:pPr>
    </w:p>
    <w:p w14:paraId="4193D985" w14:textId="36C9A0A7" w:rsidR="00B7020F" w:rsidRPr="008B0921" w:rsidRDefault="00B7020F" w:rsidP="00EF5AA2">
      <w:pPr>
        <w:pStyle w:val="PargrafodaLista"/>
        <w:widowControl w:val="0"/>
        <w:numPr>
          <w:ilvl w:val="1"/>
          <w:numId w:val="102"/>
        </w:numPr>
        <w:tabs>
          <w:tab w:val="left" w:pos="568"/>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 xml:space="preserve">Poderão participar desta Dispensa de Licitação, pessoa jurídica, ME, EPP ou Equiparadas, </w:t>
      </w:r>
      <w:r w:rsidR="008F09DF" w:rsidRPr="008B0921">
        <w:rPr>
          <w:rFonts w:ascii="Arial" w:hAnsi="Arial" w:cs="Arial"/>
          <w:sz w:val="24"/>
          <w:szCs w:val="24"/>
        </w:rPr>
        <w:t>regularmente</w:t>
      </w:r>
      <w:r w:rsidRPr="008B0921">
        <w:rPr>
          <w:rFonts w:ascii="Arial" w:hAnsi="Arial" w:cs="Arial"/>
          <w:sz w:val="24"/>
          <w:szCs w:val="24"/>
        </w:rPr>
        <w:t xml:space="preserve"> estabelecidas no país que</w:t>
      </w:r>
      <w:r w:rsidRPr="008B0921">
        <w:rPr>
          <w:rFonts w:ascii="Arial" w:hAnsi="Arial" w:cs="Arial"/>
          <w:spacing w:val="1"/>
          <w:sz w:val="24"/>
          <w:szCs w:val="24"/>
        </w:rPr>
        <w:t xml:space="preserve"> </w:t>
      </w:r>
      <w:r w:rsidRPr="008B0921">
        <w:rPr>
          <w:rFonts w:ascii="Arial" w:hAnsi="Arial" w:cs="Arial"/>
          <w:sz w:val="24"/>
          <w:szCs w:val="24"/>
        </w:rPr>
        <w:t xml:space="preserve">atenda às condições exigidas neste Aviso e seus anexos, </w:t>
      </w:r>
      <w:r w:rsidRPr="008B0921">
        <w:rPr>
          <w:rFonts w:ascii="Arial" w:hAnsi="Arial" w:cs="Arial"/>
          <w:b/>
          <w:bCs/>
          <w:sz w:val="24"/>
          <w:szCs w:val="24"/>
          <w:u w:val="single"/>
        </w:rPr>
        <w:t>devendo pertencer ao ramo da atividade pertinente e</w:t>
      </w:r>
      <w:r w:rsidRPr="008B0921">
        <w:rPr>
          <w:rFonts w:ascii="Arial" w:hAnsi="Arial" w:cs="Arial"/>
          <w:b/>
          <w:bCs/>
          <w:spacing w:val="1"/>
          <w:sz w:val="24"/>
          <w:szCs w:val="24"/>
          <w:u w:val="single"/>
        </w:rPr>
        <w:t xml:space="preserve"> </w:t>
      </w:r>
      <w:r w:rsidRPr="008B0921">
        <w:rPr>
          <w:rFonts w:ascii="Arial" w:hAnsi="Arial" w:cs="Arial"/>
          <w:b/>
          <w:bCs/>
          <w:sz w:val="24"/>
          <w:szCs w:val="24"/>
          <w:u w:val="single"/>
        </w:rPr>
        <w:t>compatível</w:t>
      </w:r>
      <w:r w:rsidRPr="008B0921">
        <w:rPr>
          <w:rFonts w:ascii="Arial" w:hAnsi="Arial" w:cs="Arial"/>
          <w:b/>
          <w:bCs/>
          <w:spacing w:val="-1"/>
          <w:sz w:val="24"/>
          <w:szCs w:val="24"/>
          <w:u w:val="single"/>
        </w:rPr>
        <w:t xml:space="preserve"> </w:t>
      </w:r>
      <w:r w:rsidRPr="008B0921">
        <w:rPr>
          <w:rFonts w:ascii="Arial" w:hAnsi="Arial" w:cs="Arial"/>
          <w:b/>
          <w:bCs/>
          <w:sz w:val="24"/>
          <w:szCs w:val="24"/>
          <w:u w:val="single"/>
        </w:rPr>
        <w:t>com o objeto pretendido</w:t>
      </w:r>
      <w:r w:rsidR="008B0921" w:rsidRPr="008B0921">
        <w:rPr>
          <w:rFonts w:ascii="Arial" w:hAnsi="Arial" w:cs="Arial"/>
          <w:sz w:val="24"/>
          <w:szCs w:val="24"/>
        </w:rPr>
        <w:t>.</w:t>
      </w:r>
    </w:p>
    <w:p w14:paraId="600C9FED" w14:textId="77777777" w:rsidR="00B7020F" w:rsidRPr="008B0921" w:rsidRDefault="00B7020F" w:rsidP="00EF5AA2">
      <w:pPr>
        <w:pStyle w:val="PargrafodaLista"/>
        <w:widowControl w:val="0"/>
        <w:numPr>
          <w:ilvl w:val="1"/>
          <w:numId w:val="102"/>
        </w:numPr>
        <w:tabs>
          <w:tab w:val="left" w:pos="568"/>
        </w:tabs>
        <w:autoSpaceDE w:val="0"/>
        <w:autoSpaceDN w:val="0"/>
        <w:spacing w:after="0" w:line="360" w:lineRule="auto"/>
        <w:ind w:left="0" w:right="-285" w:firstLine="0"/>
        <w:jc w:val="both"/>
        <w:rPr>
          <w:rFonts w:ascii="Arial" w:hAnsi="Arial" w:cs="Arial"/>
          <w:sz w:val="24"/>
          <w:szCs w:val="24"/>
        </w:rPr>
      </w:pPr>
      <w:r w:rsidRPr="008B0921">
        <w:rPr>
          <w:rFonts w:ascii="Arial" w:hAnsi="Arial" w:cs="Arial"/>
          <w:sz w:val="24"/>
          <w:szCs w:val="24"/>
        </w:rPr>
        <w:t xml:space="preserve">Só será permitido um representante por empresa; </w:t>
      </w:r>
    </w:p>
    <w:p w14:paraId="46762878" w14:textId="77777777" w:rsidR="008B0921" w:rsidRPr="008B0921" w:rsidRDefault="008B0921" w:rsidP="00EF5AA2">
      <w:pPr>
        <w:pStyle w:val="PargrafodaLista"/>
        <w:widowControl w:val="0"/>
        <w:tabs>
          <w:tab w:val="left" w:pos="568"/>
        </w:tabs>
        <w:autoSpaceDE w:val="0"/>
        <w:autoSpaceDN w:val="0"/>
        <w:spacing w:after="0" w:line="360" w:lineRule="auto"/>
        <w:ind w:left="0" w:right="-285"/>
        <w:jc w:val="both"/>
        <w:rPr>
          <w:rFonts w:ascii="Arial" w:hAnsi="Arial" w:cs="Arial"/>
          <w:sz w:val="24"/>
          <w:szCs w:val="24"/>
        </w:rPr>
      </w:pPr>
    </w:p>
    <w:p w14:paraId="74BC67FD" w14:textId="77777777" w:rsidR="00B7020F" w:rsidRDefault="00B7020F" w:rsidP="00EF5AA2">
      <w:pPr>
        <w:pStyle w:val="PargrafodaLista"/>
        <w:widowControl w:val="0"/>
        <w:numPr>
          <w:ilvl w:val="1"/>
          <w:numId w:val="102"/>
        </w:numPr>
        <w:tabs>
          <w:tab w:val="left" w:pos="550"/>
        </w:tabs>
        <w:autoSpaceDE w:val="0"/>
        <w:autoSpaceDN w:val="0"/>
        <w:spacing w:after="0" w:line="360" w:lineRule="auto"/>
        <w:ind w:left="0" w:right="-285" w:firstLine="0"/>
        <w:jc w:val="both"/>
        <w:rPr>
          <w:rFonts w:ascii="Arial" w:hAnsi="Arial" w:cs="Arial"/>
          <w:sz w:val="24"/>
          <w:szCs w:val="24"/>
        </w:rPr>
      </w:pPr>
      <w:r w:rsidRPr="008B0921">
        <w:rPr>
          <w:rFonts w:ascii="Arial" w:hAnsi="Arial" w:cs="Arial"/>
          <w:sz w:val="24"/>
          <w:szCs w:val="24"/>
        </w:rPr>
        <w:t>Não</w:t>
      </w:r>
      <w:r w:rsidRPr="008B0921">
        <w:rPr>
          <w:rFonts w:ascii="Arial" w:hAnsi="Arial" w:cs="Arial"/>
          <w:spacing w:val="-1"/>
          <w:sz w:val="24"/>
          <w:szCs w:val="24"/>
        </w:rPr>
        <w:t xml:space="preserve"> </w:t>
      </w:r>
      <w:r w:rsidRPr="008B0921">
        <w:rPr>
          <w:rFonts w:ascii="Arial" w:hAnsi="Arial" w:cs="Arial"/>
          <w:sz w:val="24"/>
          <w:szCs w:val="24"/>
        </w:rPr>
        <w:t>poderão</w:t>
      </w:r>
      <w:r w:rsidRPr="008B0921">
        <w:rPr>
          <w:rFonts w:ascii="Arial" w:hAnsi="Arial" w:cs="Arial"/>
          <w:spacing w:val="-2"/>
          <w:sz w:val="24"/>
          <w:szCs w:val="24"/>
        </w:rPr>
        <w:t xml:space="preserve"> </w:t>
      </w:r>
      <w:r w:rsidRPr="008B0921">
        <w:rPr>
          <w:rFonts w:ascii="Arial" w:hAnsi="Arial" w:cs="Arial"/>
          <w:sz w:val="24"/>
          <w:szCs w:val="24"/>
        </w:rPr>
        <w:t>participar</w:t>
      </w:r>
      <w:r w:rsidRPr="008B0921">
        <w:rPr>
          <w:rFonts w:ascii="Arial" w:hAnsi="Arial" w:cs="Arial"/>
          <w:spacing w:val="-6"/>
          <w:sz w:val="24"/>
          <w:szCs w:val="24"/>
        </w:rPr>
        <w:t xml:space="preserve"> </w:t>
      </w:r>
      <w:r w:rsidRPr="008B0921">
        <w:rPr>
          <w:rFonts w:ascii="Arial" w:hAnsi="Arial" w:cs="Arial"/>
          <w:sz w:val="24"/>
          <w:szCs w:val="24"/>
        </w:rPr>
        <w:t>desta</w:t>
      </w:r>
      <w:r w:rsidRPr="008B0921">
        <w:rPr>
          <w:rFonts w:ascii="Arial" w:hAnsi="Arial" w:cs="Arial"/>
          <w:spacing w:val="1"/>
          <w:sz w:val="24"/>
          <w:szCs w:val="24"/>
        </w:rPr>
        <w:t xml:space="preserve"> </w:t>
      </w:r>
      <w:r w:rsidRPr="008B0921">
        <w:rPr>
          <w:rFonts w:ascii="Arial" w:hAnsi="Arial" w:cs="Arial"/>
          <w:sz w:val="24"/>
          <w:szCs w:val="24"/>
        </w:rPr>
        <w:t>Dispensa</w:t>
      </w:r>
      <w:r w:rsidRPr="008B0921">
        <w:rPr>
          <w:rFonts w:ascii="Arial" w:hAnsi="Arial" w:cs="Arial"/>
          <w:spacing w:val="-1"/>
          <w:sz w:val="24"/>
          <w:szCs w:val="24"/>
        </w:rPr>
        <w:t xml:space="preserve"> </w:t>
      </w:r>
      <w:r w:rsidRPr="008B0921">
        <w:rPr>
          <w:rFonts w:ascii="Arial" w:hAnsi="Arial" w:cs="Arial"/>
          <w:sz w:val="24"/>
          <w:szCs w:val="24"/>
        </w:rPr>
        <w:t>de</w:t>
      </w:r>
      <w:r w:rsidRPr="008B0921">
        <w:rPr>
          <w:rFonts w:ascii="Arial" w:hAnsi="Arial" w:cs="Arial"/>
          <w:spacing w:val="1"/>
          <w:sz w:val="24"/>
          <w:szCs w:val="24"/>
        </w:rPr>
        <w:t xml:space="preserve"> </w:t>
      </w:r>
      <w:r w:rsidRPr="008B0921">
        <w:rPr>
          <w:rFonts w:ascii="Arial" w:hAnsi="Arial" w:cs="Arial"/>
          <w:sz w:val="24"/>
          <w:szCs w:val="24"/>
        </w:rPr>
        <w:t>Licitação</w:t>
      </w:r>
      <w:r w:rsidRPr="008B0921">
        <w:rPr>
          <w:rFonts w:ascii="Arial" w:hAnsi="Arial" w:cs="Arial"/>
          <w:spacing w:val="-3"/>
          <w:sz w:val="24"/>
          <w:szCs w:val="24"/>
        </w:rPr>
        <w:t xml:space="preserve"> </w:t>
      </w:r>
      <w:r w:rsidRPr="008B0921">
        <w:rPr>
          <w:rFonts w:ascii="Arial" w:hAnsi="Arial" w:cs="Arial"/>
          <w:sz w:val="24"/>
          <w:szCs w:val="24"/>
        </w:rPr>
        <w:t>os interessados:</w:t>
      </w:r>
    </w:p>
    <w:p w14:paraId="6CC2D039" w14:textId="7853317B" w:rsidR="008B0921" w:rsidRPr="008B0921" w:rsidRDefault="008B0921" w:rsidP="00EF5AA2">
      <w:pPr>
        <w:spacing w:line="360" w:lineRule="auto"/>
        <w:ind w:right="-285"/>
        <w:jc w:val="both"/>
        <w:rPr>
          <w:rFonts w:ascii="Arial" w:hAnsi="Arial" w:cs="Arial"/>
          <w:sz w:val="24"/>
          <w:szCs w:val="24"/>
        </w:rPr>
      </w:pPr>
      <w:r>
        <w:rPr>
          <w:rFonts w:ascii="Arial" w:hAnsi="Arial" w:cs="Arial"/>
          <w:sz w:val="24"/>
          <w:szCs w:val="24"/>
        </w:rPr>
        <w:t>3</w:t>
      </w:r>
      <w:r w:rsidRPr="008B0921">
        <w:rPr>
          <w:rFonts w:ascii="Arial" w:hAnsi="Arial" w:cs="Arial"/>
          <w:sz w:val="24"/>
          <w:szCs w:val="24"/>
        </w:rPr>
        <w:t>.</w:t>
      </w:r>
      <w:r w:rsidR="001D460E">
        <w:rPr>
          <w:rFonts w:ascii="Arial" w:hAnsi="Arial" w:cs="Arial"/>
          <w:sz w:val="24"/>
          <w:szCs w:val="24"/>
        </w:rPr>
        <w:t>3</w:t>
      </w:r>
      <w:r w:rsidRPr="008B0921">
        <w:rPr>
          <w:rFonts w:ascii="Arial" w:hAnsi="Arial" w:cs="Arial"/>
          <w:sz w:val="24"/>
          <w:szCs w:val="24"/>
        </w:rPr>
        <w:t>.1.</w:t>
      </w:r>
      <w:r w:rsidRPr="008B0921">
        <w:rPr>
          <w:rFonts w:ascii="Arial" w:hAnsi="Arial" w:cs="Arial"/>
          <w:sz w:val="24"/>
          <w:szCs w:val="24"/>
        </w:rPr>
        <w:tab/>
        <w:t>aquele que não atenda às condições deste Edital e seu(s) anexo(s);</w:t>
      </w:r>
    </w:p>
    <w:p w14:paraId="08BB0AA7" w14:textId="138903EC" w:rsidR="008B0921" w:rsidRPr="008B0921" w:rsidRDefault="008B0921" w:rsidP="00EF5AA2">
      <w:pPr>
        <w:spacing w:line="360" w:lineRule="auto"/>
        <w:jc w:val="both"/>
        <w:rPr>
          <w:rFonts w:ascii="Arial" w:hAnsi="Arial" w:cs="Arial"/>
          <w:sz w:val="24"/>
          <w:szCs w:val="24"/>
        </w:rPr>
      </w:pPr>
      <w:r>
        <w:rPr>
          <w:rFonts w:ascii="Arial" w:hAnsi="Arial" w:cs="Arial"/>
          <w:sz w:val="24"/>
          <w:szCs w:val="24"/>
        </w:rPr>
        <w:t>3</w:t>
      </w:r>
      <w:r w:rsidRPr="008B0921">
        <w:rPr>
          <w:rFonts w:ascii="Arial" w:hAnsi="Arial" w:cs="Arial"/>
          <w:sz w:val="24"/>
          <w:szCs w:val="24"/>
        </w:rPr>
        <w:t>.</w:t>
      </w:r>
      <w:r w:rsidR="001D460E">
        <w:rPr>
          <w:rFonts w:ascii="Arial" w:hAnsi="Arial" w:cs="Arial"/>
          <w:sz w:val="24"/>
          <w:szCs w:val="24"/>
        </w:rPr>
        <w:t>3</w:t>
      </w:r>
      <w:r w:rsidRPr="008B0921">
        <w:rPr>
          <w:rFonts w:ascii="Arial" w:hAnsi="Arial" w:cs="Arial"/>
          <w:sz w:val="24"/>
          <w:szCs w:val="24"/>
        </w:rPr>
        <w:t>.2.</w:t>
      </w:r>
      <w:r w:rsidRPr="008B0921">
        <w:rPr>
          <w:rFonts w:ascii="Arial" w:hAnsi="Arial" w:cs="Arial"/>
          <w:sz w:val="24"/>
          <w:szCs w:val="24"/>
        </w:rPr>
        <w:tab/>
        <w:t>autor do anteprojeto, do projeto básico ou do projeto executivo, pessoa física ou jurídica, quando a licitação versar sobre serviços ou fornecimento de bens a ele relacionados;</w:t>
      </w:r>
    </w:p>
    <w:p w14:paraId="0A946A89" w14:textId="59684AF3" w:rsidR="008B0921" w:rsidRPr="008B0921" w:rsidRDefault="008B0921" w:rsidP="00EF5AA2">
      <w:pPr>
        <w:spacing w:line="360" w:lineRule="auto"/>
        <w:jc w:val="both"/>
        <w:rPr>
          <w:rFonts w:ascii="Arial" w:hAnsi="Arial" w:cs="Arial"/>
          <w:sz w:val="24"/>
          <w:szCs w:val="24"/>
        </w:rPr>
      </w:pPr>
      <w:r>
        <w:rPr>
          <w:rFonts w:ascii="Arial" w:hAnsi="Arial" w:cs="Arial"/>
          <w:sz w:val="24"/>
          <w:szCs w:val="24"/>
        </w:rPr>
        <w:t>3</w:t>
      </w:r>
      <w:r w:rsidRPr="008B0921">
        <w:rPr>
          <w:rFonts w:ascii="Arial" w:hAnsi="Arial" w:cs="Arial"/>
          <w:sz w:val="24"/>
          <w:szCs w:val="24"/>
        </w:rPr>
        <w:t>.</w:t>
      </w:r>
      <w:r w:rsidR="001D460E">
        <w:rPr>
          <w:rFonts w:ascii="Arial" w:hAnsi="Arial" w:cs="Arial"/>
          <w:sz w:val="24"/>
          <w:szCs w:val="24"/>
        </w:rPr>
        <w:t>3</w:t>
      </w:r>
      <w:r w:rsidRPr="008B0921">
        <w:rPr>
          <w:rFonts w:ascii="Arial" w:hAnsi="Arial" w:cs="Arial"/>
          <w:sz w:val="24"/>
          <w:szCs w:val="24"/>
        </w:rPr>
        <w:t>.3.</w:t>
      </w:r>
      <w:r w:rsidRPr="008B0921">
        <w:rPr>
          <w:rFonts w:ascii="Arial" w:hAnsi="Arial" w:cs="Arial"/>
          <w:sz w:val="24"/>
          <w:szCs w:val="24"/>
        </w:rPr>
        <w:tab/>
        <w:t xml:space="preserve">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serviços ou fornecimento de bens a ela necessários; </w:t>
      </w:r>
    </w:p>
    <w:p w14:paraId="7AC7B048" w14:textId="37BD8E97" w:rsidR="008B0921" w:rsidRPr="008B0921" w:rsidRDefault="008B0921" w:rsidP="00EF5AA2">
      <w:pPr>
        <w:spacing w:line="360" w:lineRule="auto"/>
        <w:jc w:val="both"/>
        <w:rPr>
          <w:rFonts w:ascii="Arial" w:hAnsi="Arial" w:cs="Arial"/>
          <w:sz w:val="24"/>
          <w:szCs w:val="24"/>
        </w:rPr>
      </w:pPr>
      <w:r>
        <w:rPr>
          <w:rFonts w:ascii="Arial" w:hAnsi="Arial" w:cs="Arial"/>
          <w:sz w:val="24"/>
          <w:szCs w:val="24"/>
        </w:rPr>
        <w:t>3</w:t>
      </w:r>
      <w:r w:rsidRPr="008B0921">
        <w:rPr>
          <w:rFonts w:ascii="Arial" w:hAnsi="Arial" w:cs="Arial"/>
          <w:sz w:val="24"/>
          <w:szCs w:val="24"/>
        </w:rPr>
        <w:t>.</w:t>
      </w:r>
      <w:r w:rsidR="001D460E">
        <w:rPr>
          <w:rFonts w:ascii="Arial" w:hAnsi="Arial" w:cs="Arial"/>
          <w:sz w:val="24"/>
          <w:szCs w:val="24"/>
        </w:rPr>
        <w:t>3</w:t>
      </w:r>
      <w:r w:rsidRPr="008B0921">
        <w:rPr>
          <w:rFonts w:ascii="Arial" w:hAnsi="Arial" w:cs="Arial"/>
          <w:sz w:val="24"/>
          <w:szCs w:val="24"/>
        </w:rPr>
        <w:t>.</w:t>
      </w:r>
      <w:r>
        <w:rPr>
          <w:rFonts w:ascii="Arial" w:hAnsi="Arial" w:cs="Arial"/>
          <w:sz w:val="24"/>
          <w:szCs w:val="24"/>
        </w:rPr>
        <w:t>4</w:t>
      </w:r>
      <w:r w:rsidRPr="008B0921">
        <w:rPr>
          <w:rFonts w:ascii="Arial" w:hAnsi="Arial" w:cs="Arial"/>
          <w:sz w:val="24"/>
          <w:szCs w:val="24"/>
        </w:rPr>
        <w:t>.</w:t>
      </w:r>
      <w:r w:rsidRPr="008B0921">
        <w:rPr>
          <w:rFonts w:ascii="Arial" w:hAnsi="Arial" w:cs="Arial"/>
          <w:sz w:val="24"/>
          <w:szCs w:val="24"/>
        </w:rPr>
        <w:tab/>
        <w:t>pessoa física ou jurídica que se encontre, ao tempo da licitação, impossibilitada de participar da licitação em decorrência de sanção que lhe foi imposta;</w:t>
      </w:r>
    </w:p>
    <w:p w14:paraId="59C2A1EE" w14:textId="6397A569" w:rsidR="008B0921" w:rsidRPr="008B0921" w:rsidRDefault="008B0921" w:rsidP="00EF5AA2">
      <w:pPr>
        <w:spacing w:line="360" w:lineRule="auto"/>
        <w:jc w:val="both"/>
        <w:rPr>
          <w:rFonts w:ascii="Arial" w:hAnsi="Arial" w:cs="Arial"/>
          <w:sz w:val="24"/>
          <w:szCs w:val="24"/>
        </w:rPr>
      </w:pPr>
      <w:r>
        <w:rPr>
          <w:rFonts w:ascii="Arial" w:hAnsi="Arial" w:cs="Arial"/>
          <w:sz w:val="24"/>
          <w:szCs w:val="24"/>
        </w:rPr>
        <w:t>3.</w:t>
      </w:r>
      <w:r w:rsidR="001D460E">
        <w:rPr>
          <w:rFonts w:ascii="Arial" w:hAnsi="Arial" w:cs="Arial"/>
          <w:sz w:val="24"/>
          <w:szCs w:val="24"/>
        </w:rPr>
        <w:t>3</w:t>
      </w:r>
      <w:r>
        <w:rPr>
          <w:rFonts w:ascii="Arial" w:hAnsi="Arial" w:cs="Arial"/>
          <w:sz w:val="24"/>
          <w:szCs w:val="24"/>
        </w:rPr>
        <w:t>.5</w:t>
      </w:r>
      <w:r w:rsidRPr="008B0921">
        <w:rPr>
          <w:rFonts w:ascii="Arial" w:hAnsi="Arial" w:cs="Arial"/>
          <w:sz w:val="24"/>
          <w:szCs w:val="24"/>
        </w:rPr>
        <w:tab/>
        <w:t xml:space="preserve">aquele que mantenha vínculo de natureza técnica, comercial, econômica, financeira, trabalhista ou civil com dirigente do órgão ou entidade contratante ou com agente público que desempenhe função na licitação ou atue na fiscalização ou na </w:t>
      </w:r>
      <w:r w:rsidRPr="008B0921">
        <w:rPr>
          <w:rFonts w:ascii="Arial" w:hAnsi="Arial" w:cs="Arial"/>
          <w:sz w:val="24"/>
          <w:szCs w:val="24"/>
        </w:rPr>
        <w:lastRenderedPageBreak/>
        <w:t>gestão do contrato, ou que deles seja cônjuge, companheiro ou parente em linha reta, colateral ou por afinidade, até o terceiro grau;</w:t>
      </w:r>
    </w:p>
    <w:p w14:paraId="1ACB1755" w14:textId="77E71CEF" w:rsidR="008B0921" w:rsidRPr="008B0921" w:rsidRDefault="008B0921" w:rsidP="00EF5AA2">
      <w:pPr>
        <w:spacing w:line="360" w:lineRule="auto"/>
        <w:jc w:val="both"/>
        <w:rPr>
          <w:rFonts w:ascii="Arial" w:hAnsi="Arial" w:cs="Arial"/>
          <w:sz w:val="24"/>
          <w:szCs w:val="24"/>
        </w:rPr>
      </w:pPr>
      <w:r>
        <w:rPr>
          <w:rFonts w:ascii="Arial" w:hAnsi="Arial" w:cs="Arial"/>
          <w:sz w:val="24"/>
          <w:szCs w:val="24"/>
        </w:rPr>
        <w:t>3</w:t>
      </w:r>
      <w:r w:rsidRPr="008B0921">
        <w:rPr>
          <w:rFonts w:ascii="Arial" w:hAnsi="Arial" w:cs="Arial"/>
          <w:sz w:val="24"/>
          <w:szCs w:val="24"/>
        </w:rPr>
        <w:t>.</w:t>
      </w:r>
      <w:r w:rsidR="001D460E">
        <w:rPr>
          <w:rFonts w:ascii="Arial" w:hAnsi="Arial" w:cs="Arial"/>
          <w:sz w:val="24"/>
          <w:szCs w:val="24"/>
        </w:rPr>
        <w:t>3</w:t>
      </w:r>
      <w:r w:rsidRPr="008B0921">
        <w:rPr>
          <w:rFonts w:ascii="Arial" w:hAnsi="Arial" w:cs="Arial"/>
          <w:sz w:val="24"/>
          <w:szCs w:val="24"/>
        </w:rPr>
        <w:t>.</w:t>
      </w:r>
      <w:r>
        <w:rPr>
          <w:rFonts w:ascii="Arial" w:hAnsi="Arial" w:cs="Arial"/>
          <w:sz w:val="24"/>
          <w:szCs w:val="24"/>
        </w:rPr>
        <w:t>6</w:t>
      </w:r>
      <w:r w:rsidRPr="008B0921">
        <w:rPr>
          <w:rFonts w:ascii="Arial" w:hAnsi="Arial" w:cs="Arial"/>
          <w:sz w:val="24"/>
          <w:szCs w:val="24"/>
        </w:rPr>
        <w:t>.</w:t>
      </w:r>
      <w:r w:rsidRPr="008B0921">
        <w:rPr>
          <w:rFonts w:ascii="Arial" w:hAnsi="Arial" w:cs="Arial"/>
          <w:sz w:val="24"/>
          <w:szCs w:val="24"/>
        </w:rPr>
        <w:tab/>
        <w:t>empresas controladoras, controladas ou coligadas, nos termos da Lei nº 6.404, de 15 de dezembro de 1976, concorrendo entre si;</w:t>
      </w:r>
    </w:p>
    <w:p w14:paraId="434DF5D3" w14:textId="640A7A9D" w:rsidR="008B0921" w:rsidRPr="008B0921" w:rsidRDefault="008B0921" w:rsidP="00EF5AA2">
      <w:pPr>
        <w:spacing w:line="360" w:lineRule="auto"/>
        <w:jc w:val="both"/>
        <w:rPr>
          <w:rFonts w:ascii="Arial" w:hAnsi="Arial" w:cs="Arial"/>
          <w:sz w:val="24"/>
          <w:szCs w:val="24"/>
        </w:rPr>
      </w:pPr>
      <w:r>
        <w:rPr>
          <w:rFonts w:ascii="Arial" w:hAnsi="Arial" w:cs="Arial"/>
          <w:sz w:val="24"/>
          <w:szCs w:val="24"/>
        </w:rPr>
        <w:t>3</w:t>
      </w:r>
      <w:r w:rsidRPr="008B0921">
        <w:rPr>
          <w:rFonts w:ascii="Arial" w:hAnsi="Arial" w:cs="Arial"/>
          <w:sz w:val="24"/>
          <w:szCs w:val="24"/>
        </w:rPr>
        <w:t>.</w:t>
      </w:r>
      <w:r w:rsidR="001D460E">
        <w:rPr>
          <w:rFonts w:ascii="Arial" w:hAnsi="Arial" w:cs="Arial"/>
          <w:sz w:val="24"/>
          <w:szCs w:val="24"/>
        </w:rPr>
        <w:t>3</w:t>
      </w:r>
      <w:r w:rsidRPr="008B0921">
        <w:rPr>
          <w:rFonts w:ascii="Arial" w:hAnsi="Arial" w:cs="Arial"/>
          <w:sz w:val="24"/>
          <w:szCs w:val="24"/>
        </w:rPr>
        <w:t>.</w:t>
      </w:r>
      <w:r>
        <w:rPr>
          <w:rFonts w:ascii="Arial" w:hAnsi="Arial" w:cs="Arial"/>
          <w:sz w:val="24"/>
          <w:szCs w:val="24"/>
        </w:rPr>
        <w:t>7</w:t>
      </w:r>
      <w:r w:rsidRPr="008B0921">
        <w:rPr>
          <w:rFonts w:ascii="Arial" w:hAnsi="Arial" w:cs="Arial"/>
          <w:sz w:val="24"/>
          <w:szCs w:val="24"/>
        </w:rPr>
        <w:t>.</w:t>
      </w:r>
      <w:r w:rsidRPr="008B0921">
        <w:rPr>
          <w:rFonts w:ascii="Arial" w:hAnsi="Arial" w:cs="Arial"/>
          <w:sz w:val="24"/>
          <w:szCs w:val="24"/>
        </w:rPr>
        <w:tab/>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20DC761F" w14:textId="2FA5A25F" w:rsidR="008B0921" w:rsidRPr="008B0921" w:rsidRDefault="008B0921" w:rsidP="00EF5AA2">
      <w:pPr>
        <w:spacing w:line="360" w:lineRule="auto"/>
        <w:jc w:val="both"/>
        <w:rPr>
          <w:rFonts w:ascii="Arial" w:hAnsi="Arial" w:cs="Arial"/>
          <w:sz w:val="24"/>
          <w:szCs w:val="24"/>
        </w:rPr>
      </w:pPr>
      <w:r>
        <w:rPr>
          <w:rFonts w:ascii="Arial" w:hAnsi="Arial" w:cs="Arial"/>
          <w:sz w:val="24"/>
          <w:szCs w:val="24"/>
        </w:rPr>
        <w:t>3</w:t>
      </w:r>
      <w:r w:rsidRPr="008B0921">
        <w:rPr>
          <w:rFonts w:ascii="Arial" w:hAnsi="Arial" w:cs="Arial"/>
          <w:sz w:val="24"/>
          <w:szCs w:val="24"/>
        </w:rPr>
        <w:t>.</w:t>
      </w:r>
      <w:r w:rsidR="001D460E">
        <w:rPr>
          <w:rFonts w:ascii="Arial" w:hAnsi="Arial" w:cs="Arial"/>
          <w:sz w:val="24"/>
          <w:szCs w:val="24"/>
        </w:rPr>
        <w:t>3</w:t>
      </w:r>
      <w:r w:rsidRPr="008B0921">
        <w:rPr>
          <w:rFonts w:ascii="Arial" w:hAnsi="Arial" w:cs="Arial"/>
          <w:sz w:val="24"/>
          <w:szCs w:val="24"/>
        </w:rPr>
        <w:t>.</w:t>
      </w:r>
      <w:r>
        <w:rPr>
          <w:rFonts w:ascii="Arial" w:hAnsi="Arial" w:cs="Arial"/>
          <w:sz w:val="24"/>
          <w:szCs w:val="24"/>
        </w:rPr>
        <w:t>8</w:t>
      </w:r>
      <w:r w:rsidRPr="008B0921">
        <w:rPr>
          <w:rFonts w:ascii="Arial" w:hAnsi="Arial" w:cs="Arial"/>
          <w:sz w:val="24"/>
          <w:szCs w:val="24"/>
        </w:rPr>
        <w:t>.</w:t>
      </w:r>
      <w:r w:rsidRPr="008B0921">
        <w:rPr>
          <w:rFonts w:ascii="Arial" w:hAnsi="Arial" w:cs="Arial"/>
          <w:sz w:val="24"/>
          <w:szCs w:val="24"/>
        </w:rPr>
        <w:tab/>
        <w:t>agente público do órgão ou entidade licitante;</w:t>
      </w:r>
    </w:p>
    <w:p w14:paraId="44AC4E44" w14:textId="06352865" w:rsidR="008B0921" w:rsidRPr="008B0921" w:rsidRDefault="008B0921" w:rsidP="00EF5AA2">
      <w:pPr>
        <w:spacing w:line="360" w:lineRule="auto"/>
        <w:jc w:val="both"/>
        <w:rPr>
          <w:rFonts w:ascii="Arial" w:hAnsi="Arial" w:cs="Arial"/>
          <w:sz w:val="24"/>
          <w:szCs w:val="24"/>
        </w:rPr>
      </w:pPr>
      <w:r>
        <w:rPr>
          <w:rFonts w:ascii="Arial" w:hAnsi="Arial" w:cs="Arial"/>
          <w:sz w:val="24"/>
          <w:szCs w:val="24"/>
        </w:rPr>
        <w:t>3.</w:t>
      </w:r>
      <w:r w:rsidR="001D460E">
        <w:rPr>
          <w:rFonts w:ascii="Arial" w:hAnsi="Arial" w:cs="Arial"/>
          <w:sz w:val="24"/>
          <w:szCs w:val="24"/>
        </w:rPr>
        <w:t>3</w:t>
      </w:r>
      <w:r>
        <w:rPr>
          <w:rFonts w:ascii="Arial" w:hAnsi="Arial" w:cs="Arial"/>
          <w:sz w:val="24"/>
          <w:szCs w:val="24"/>
        </w:rPr>
        <w:t>.9</w:t>
      </w:r>
      <w:r w:rsidRPr="008B0921">
        <w:rPr>
          <w:rFonts w:ascii="Arial" w:hAnsi="Arial" w:cs="Arial"/>
          <w:sz w:val="24"/>
          <w:szCs w:val="24"/>
        </w:rPr>
        <w:t>.</w:t>
      </w:r>
      <w:r w:rsidRPr="008B0921">
        <w:rPr>
          <w:rFonts w:ascii="Arial" w:hAnsi="Arial" w:cs="Arial"/>
          <w:sz w:val="24"/>
          <w:szCs w:val="24"/>
        </w:rPr>
        <w:tab/>
        <w:t>Organizações da Sociedade Civil de Interesse Público - OSCIP, atuando nessa condição;</w:t>
      </w:r>
    </w:p>
    <w:p w14:paraId="214359BA" w14:textId="0A9EDA19" w:rsidR="008B0921" w:rsidRPr="008B0921" w:rsidRDefault="008B0921" w:rsidP="00EF5AA2">
      <w:pPr>
        <w:spacing w:line="360" w:lineRule="auto"/>
        <w:jc w:val="both"/>
        <w:rPr>
          <w:rFonts w:ascii="Arial" w:hAnsi="Arial" w:cs="Arial"/>
          <w:sz w:val="24"/>
          <w:szCs w:val="24"/>
        </w:rPr>
      </w:pPr>
      <w:r>
        <w:rPr>
          <w:rFonts w:ascii="Arial" w:hAnsi="Arial" w:cs="Arial"/>
          <w:sz w:val="24"/>
          <w:szCs w:val="24"/>
        </w:rPr>
        <w:t>3.</w:t>
      </w:r>
      <w:r w:rsidR="001D460E">
        <w:rPr>
          <w:rFonts w:ascii="Arial" w:hAnsi="Arial" w:cs="Arial"/>
          <w:sz w:val="24"/>
          <w:szCs w:val="24"/>
        </w:rPr>
        <w:t>3</w:t>
      </w:r>
      <w:r>
        <w:rPr>
          <w:rFonts w:ascii="Arial" w:hAnsi="Arial" w:cs="Arial"/>
          <w:sz w:val="24"/>
          <w:szCs w:val="24"/>
        </w:rPr>
        <w:t>.10</w:t>
      </w:r>
      <w:r w:rsidRPr="008B0921">
        <w:rPr>
          <w:rFonts w:ascii="Arial" w:hAnsi="Arial" w:cs="Arial"/>
          <w:sz w:val="24"/>
          <w:szCs w:val="24"/>
        </w:rPr>
        <w:t>.</w:t>
      </w:r>
      <w:r w:rsidRPr="008B0921">
        <w:rPr>
          <w:rFonts w:ascii="Arial" w:hAnsi="Arial" w:cs="Arial"/>
          <w:sz w:val="24"/>
          <w:szCs w:val="24"/>
        </w:rPr>
        <w:tab/>
        <w:t>Não poderá participar, direta ou indiretamente, da licitação ou da execução do contrato agente público do órgão ou entidade contratante, devendo ser observadas as situações que possam configurar conflito de interesses no exercício ou após o exercício do cargo ou emprego, nos termos da legislação que disciplina a matéria, conforme § 1º do art. 9º da Lei nº 14.133, de 2021.</w:t>
      </w:r>
    </w:p>
    <w:p w14:paraId="2FD5F1F0" w14:textId="25200EB5" w:rsidR="008B0921" w:rsidRPr="008B0921" w:rsidRDefault="008B0921" w:rsidP="00EF5AA2">
      <w:pPr>
        <w:spacing w:line="360" w:lineRule="auto"/>
        <w:jc w:val="both"/>
        <w:rPr>
          <w:rFonts w:ascii="Arial" w:hAnsi="Arial" w:cs="Arial"/>
          <w:sz w:val="24"/>
          <w:szCs w:val="24"/>
        </w:rPr>
      </w:pPr>
      <w:r>
        <w:rPr>
          <w:rFonts w:ascii="Arial" w:hAnsi="Arial" w:cs="Arial"/>
          <w:sz w:val="24"/>
          <w:szCs w:val="24"/>
        </w:rPr>
        <w:t>3.</w:t>
      </w:r>
      <w:r w:rsidR="001D460E">
        <w:rPr>
          <w:rFonts w:ascii="Arial" w:hAnsi="Arial" w:cs="Arial"/>
          <w:sz w:val="24"/>
          <w:szCs w:val="24"/>
        </w:rPr>
        <w:t>4</w:t>
      </w:r>
      <w:r w:rsidRPr="008B0921">
        <w:rPr>
          <w:rFonts w:ascii="Arial" w:hAnsi="Arial" w:cs="Arial"/>
          <w:sz w:val="24"/>
          <w:szCs w:val="24"/>
        </w:rPr>
        <w:t>.</w:t>
      </w:r>
      <w:r w:rsidRPr="008B0921">
        <w:rPr>
          <w:rFonts w:ascii="Arial" w:hAnsi="Arial" w:cs="Arial"/>
          <w:sz w:val="24"/>
          <w:szCs w:val="24"/>
        </w:rPr>
        <w:tab/>
        <w:t xml:space="preserve">O impedimento de que trata o item </w:t>
      </w:r>
      <w:r>
        <w:rPr>
          <w:rFonts w:ascii="Arial" w:hAnsi="Arial" w:cs="Arial"/>
          <w:sz w:val="24"/>
          <w:szCs w:val="24"/>
        </w:rPr>
        <w:t>3.4.7</w:t>
      </w:r>
      <w:r w:rsidRPr="008B0921">
        <w:rPr>
          <w:rFonts w:ascii="Arial" w:hAnsi="Arial" w:cs="Arial"/>
          <w:sz w:val="24"/>
          <w:szCs w:val="24"/>
        </w:rPr>
        <w:t xml:space="preserve"> será também aplicado ao licitante que atue em substituição a outra pessoa, física ou jurídica, com o intuito de burlar a efetividade da sanção a ela aplicada, inclusive a sua controladora, controlada ou coligada, desde que devidamente comprovado o ilícito ou a utilização fraudulenta da personalidade jurídica do licitante.</w:t>
      </w:r>
    </w:p>
    <w:p w14:paraId="3DAF54F6" w14:textId="47BA3FD6" w:rsidR="008B0921" w:rsidRPr="008B0921" w:rsidRDefault="008B0921" w:rsidP="00EF5AA2">
      <w:pPr>
        <w:spacing w:line="360" w:lineRule="auto"/>
        <w:jc w:val="both"/>
        <w:rPr>
          <w:rFonts w:ascii="Arial" w:hAnsi="Arial" w:cs="Arial"/>
          <w:sz w:val="24"/>
          <w:szCs w:val="24"/>
        </w:rPr>
      </w:pPr>
      <w:r>
        <w:rPr>
          <w:rFonts w:ascii="Arial" w:hAnsi="Arial" w:cs="Arial"/>
          <w:sz w:val="24"/>
          <w:szCs w:val="24"/>
        </w:rPr>
        <w:t>3.</w:t>
      </w:r>
      <w:r w:rsidR="001D460E">
        <w:rPr>
          <w:rFonts w:ascii="Arial" w:hAnsi="Arial" w:cs="Arial"/>
          <w:sz w:val="24"/>
          <w:szCs w:val="24"/>
        </w:rPr>
        <w:t>5</w:t>
      </w:r>
      <w:r w:rsidRPr="008B0921">
        <w:rPr>
          <w:rFonts w:ascii="Arial" w:hAnsi="Arial" w:cs="Arial"/>
          <w:sz w:val="24"/>
          <w:szCs w:val="24"/>
        </w:rPr>
        <w:t>.</w:t>
      </w:r>
      <w:r w:rsidRPr="008B0921">
        <w:rPr>
          <w:rFonts w:ascii="Arial" w:hAnsi="Arial" w:cs="Arial"/>
          <w:sz w:val="24"/>
          <w:szCs w:val="24"/>
        </w:rPr>
        <w:tab/>
        <w:t xml:space="preserve">A critério da Administração e exclusivamente a seu serviço, o autor dos projetos e a empresa a que se referem os itens </w:t>
      </w:r>
      <w:r w:rsidR="00EF5AA2">
        <w:rPr>
          <w:rFonts w:ascii="Arial" w:hAnsi="Arial" w:cs="Arial"/>
          <w:sz w:val="24"/>
          <w:szCs w:val="24"/>
        </w:rPr>
        <w:t>3.4.5</w:t>
      </w:r>
      <w:r w:rsidRPr="008B0921">
        <w:rPr>
          <w:rFonts w:ascii="Arial" w:hAnsi="Arial" w:cs="Arial"/>
          <w:sz w:val="24"/>
          <w:szCs w:val="24"/>
        </w:rPr>
        <w:t xml:space="preserve"> e </w:t>
      </w:r>
      <w:r w:rsidR="00EF5AA2">
        <w:rPr>
          <w:rFonts w:ascii="Arial" w:hAnsi="Arial" w:cs="Arial"/>
          <w:sz w:val="24"/>
          <w:szCs w:val="24"/>
        </w:rPr>
        <w:t>3.4.6</w:t>
      </w:r>
      <w:r w:rsidRPr="008B0921">
        <w:rPr>
          <w:rFonts w:ascii="Arial" w:hAnsi="Arial" w:cs="Arial"/>
          <w:sz w:val="24"/>
          <w:szCs w:val="24"/>
        </w:rPr>
        <w:t xml:space="preserve"> poderão participar no apoio das atividades de planejamento da contratação, de execução da licitação ou de gestão do contrato, desde que sob supervisão exclusiva de agentes públicos do órgão ou entidade.</w:t>
      </w:r>
    </w:p>
    <w:p w14:paraId="0A5B33DE" w14:textId="784E7936" w:rsidR="008B0921" w:rsidRPr="008B0921" w:rsidRDefault="008B0921" w:rsidP="00EF5AA2">
      <w:pPr>
        <w:spacing w:line="360" w:lineRule="auto"/>
        <w:jc w:val="both"/>
        <w:rPr>
          <w:rFonts w:ascii="Arial" w:hAnsi="Arial" w:cs="Arial"/>
          <w:sz w:val="24"/>
          <w:szCs w:val="24"/>
        </w:rPr>
      </w:pPr>
      <w:r>
        <w:rPr>
          <w:rFonts w:ascii="Arial" w:hAnsi="Arial" w:cs="Arial"/>
          <w:sz w:val="24"/>
          <w:szCs w:val="24"/>
        </w:rPr>
        <w:t>3.</w:t>
      </w:r>
      <w:r w:rsidR="001D460E">
        <w:rPr>
          <w:rFonts w:ascii="Arial" w:hAnsi="Arial" w:cs="Arial"/>
          <w:sz w:val="24"/>
          <w:szCs w:val="24"/>
        </w:rPr>
        <w:t>6</w:t>
      </w:r>
      <w:r w:rsidRPr="008B0921">
        <w:rPr>
          <w:rFonts w:ascii="Arial" w:hAnsi="Arial" w:cs="Arial"/>
          <w:sz w:val="24"/>
          <w:szCs w:val="24"/>
        </w:rPr>
        <w:t>.</w:t>
      </w:r>
      <w:r w:rsidRPr="008B0921">
        <w:rPr>
          <w:rFonts w:ascii="Arial" w:hAnsi="Arial" w:cs="Arial"/>
          <w:sz w:val="24"/>
          <w:szCs w:val="24"/>
        </w:rPr>
        <w:tab/>
        <w:t>Equiparam-se aos autores do projeto as empresas integrantes do mesmo grupo econômico.</w:t>
      </w:r>
    </w:p>
    <w:p w14:paraId="2F6E5149" w14:textId="3E45F0A4" w:rsidR="008B0921" w:rsidRPr="008B0921" w:rsidRDefault="008B0921" w:rsidP="00EF5AA2">
      <w:pPr>
        <w:spacing w:line="360" w:lineRule="auto"/>
        <w:jc w:val="both"/>
        <w:rPr>
          <w:rFonts w:ascii="Arial" w:hAnsi="Arial" w:cs="Arial"/>
          <w:sz w:val="24"/>
          <w:szCs w:val="24"/>
        </w:rPr>
      </w:pPr>
      <w:r>
        <w:rPr>
          <w:rFonts w:ascii="Arial" w:hAnsi="Arial" w:cs="Arial"/>
          <w:sz w:val="24"/>
          <w:szCs w:val="24"/>
        </w:rPr>
        <w:lastRenderedPageBreak/>
        <w:t>3.</w:t>
      </w:r>
      <w:r w:rsidR="001D460E">
        <w:rPr>
          <w:rFonts w:ascii="Arial" w:hAnsi="Arial" w:cs="Arial"/>
          <w:sz w:val="24"/>
          <w:szCs w:val="24"/>
        </w:rPr>
        <w:t>7</w:t>
      </w:r>
      <w:r>
        <w:rPr>
          <w:rFonts w:ascii="Arial" w:hAnsi="Arial" w:cs="Arial"/>
          <w:sz w:val="24"/>
          <w:szCs w:val="24"/>
        </w:rPr>
        <w:t>.</w:t>
      </w:r>
      <w:r w:rsidRPr="008B0921">
        <w:rPr>
          <w:rFonts w:ascii="Arial" w:hAnsi="Arial" w:cs="Arial"/>
          <w:sz w:val="24"/>
          <w:szCs w:val="24"/>
        </w:rPr>
        <w:tab/>
        <w:t xml:space="preserve">O disposto nos itens </w:t>
      </w:r>
      <w:r w:rsidR="00EF5AA2">
        <w:rPr>
          <w:rFonts w:ascii="Arial" w:hAnsi="Arial" w:cs="Arial"/>
          <w:sz w:val="24"/>
          <w:szCs w:val="24"/>
        </w:rPr>
        <w:t>3.4.5</w:t>
      </w:r>
      <w:r w:rsidRPr="008B0921">
        <w:rPr>
          <w:rFonts w:ascii="Arial" w:hAnsi="Arial" w:cs="Arial"/>
          <w:sz w:val="24"/>
          <w:szCs w:val="24"/>
        </w:rPr>
        <w:t xml:space="preserve"> e </w:t>
      </w:r>
      <w:r w:rsidR="00EF5AA2">
        <w:rPr>
          <w:rFonts w:ascii="Arial" w:hAnsi="Arial" w:cs="Arial"/>
          <w:sz w:val="24"/>
          <w:szCs w:val="24"/>
        </w:rPr>
        <w:t>3.4.6</w:t>
      </w:r>
      <w:r w:rsidRPr="008B0921">
        <w:rPr>
          <w:rFonts w:ascii="Arial" w:hAnsi="Arial" w:cs="Arial"/>
          <w:sz w:val="24"/>
          <w:szCs w:val="24"/>
        </w:rPr>
        <w:t xml:space="preserve"> não impede a licitação ou a contratação de serviço que inclua como encargo do contratado a elaboração do projeto básico e do projeto executivo, nas contratações integradas, e do projeto executivo, nos demais regimes de execução.</w:t>
      </w:r>
    </w:p>
    <w:p w14:paraId="3631315D" w14:textId="1CE024D7" w:rsidR="008B0921" w:rsidRPr="008B0921" w:rsidRDefault="008B0921" w:rsidP="00EF5AA2">
      <w:pPr>
        <w:spacing w:line="360" w:lineRule="auto"/>
        <w:jc w:val="both"/>
        <w:rPr>
          <w:rFonts w:ascii="Arial" w:hAnsi="Arial" w:cs="Arial"/>
          <w:sz w:val="24"/>
          <w:szCs w:val="24"/>
        </w:rPr>
      </w:pPr>
      <w:r>
        <w:rPr>
          <w:rFonts w:ascii="Arial" w:hAnsi="Arial" w:cs="Arial"/>
          <w:sz w:val="24"/>
          <w:szCs w:val="24"/>
        </w:rPr>
        <w:t>3.</w:t>
      </w:r>
      <w:r w:rsidR="001D460E">
        <w:rPr>
          <w:rFonts w:ascii="Arial" w:hAnsi="Arial" w:cs="Arial"/>
          <w:sz w:val="24"/>
          <w:szCs w:val="24"/>
        </w:rPr>
        <w:t>8</w:t>
      </w:r>
      <w:r>
        <w:rPr>
          <w:rFonts w:ascii="Arial" w:hAnsi="Arial" w:cs="Arial"/>
          <w:sz w:val="24"/>
          <w:szCs w:val="24"/>
        </w:rPr>
        <w:t>.</w:t>
      </w:r>
      <w:r w:rsidRPr="008B0921">
        <w:rPr>
          <w:rFonts w:ascii="Arial" w:hAnsi="Arial" w:cs="Arial"/>
          <w:sz w:val="24"/>
          <w:szCs w:val="24"/>
        </w:rPr>
        <w:tab/>
        <w:t>Em licitações e contratações realizadas no âmbito de projetos e programas parcialmente financiados por agência oficial de cooperação estrangeira ou por organismo financeiro internacional com recursos do financiamento ou da contrapartida nacional, não poderá participar pessoa física ou jurídica que integre o rol de pessoas sancionadas por essas entidades ou que seja declarada inidônea nos termos da Lei nº 14.133/2021.</w:t>
      </w:r>
    </w:p>
    <w:p w14:paraId="183FA071" w14:textId="2842C4AA" w:rsidR="008B0921" w:rsidRPr="008B0921" w:rsidRDefault="00EF5AA2" w:rsidP="00EF5AA2">
      <w:pPr>
        <w:spacing w:line="360" w:lineRule="auto"/>
        <w:jc w:val="both"/>
        <w:rPr>
          <w:rFonts w:ascii="Arial" w:hAnsi="Arial" w:cs="Arial"/>
          <w:sz w:val="24"/>
          <w:szCs w:val="24"/>
        </w:rPr>
      </w:pPr>
      <w:r>
        <w:rPr>
          <w:rFonts w:ascii="Arial" w:hAnsi="Arial" w:cs="Arial"/>
          <w:sz w:val="24"/>
          <w:szCs w:val="24"/>
        </w:rPr>
        <w:t>3.</w:t>
      </w:r>
      <w:r w:rsidR="001D460E">
        <w:rPr>
          <w:rFonts w:ascii="Arial" w:hAnsi="Arial" w:cs="Arial"/>
          <w:sz w:val="24"/>
          <w:szCs w:val="24"/>
        </w:rPr>
        <w:t>9</w:t>
      </w:r>
      <w:r w:rsidR="008B0921" w:rsidRPr="008B0921">
        <w:rPr>
          <w:rFonts w:ascii="Arial" w:hAnsi="Arial" w:cs="Arial"/>
          <w:sz w:val="24"/>
          <w:szCs w:val="24"/>
        </w:rPr>
        <w:t>.</w:t>
      </w:r>
      <w:r w:rsidR="008B0921" w:rsidRPr="008B0921">
        <w:rPr>
          <w:rFonts w:ascii="Arial" w:hAnsi="Arial" w:cs="Arial"/>
          <w:sz w:val="24"/>
          <w:szCs w:val="24"/>
        </w:rPr>
        <w:tab/>
        <w:t xml:space="preserve">A vedação de que trata o item </w:t>
      </w:r>
      <w:r>
        <w:rPr>
          <w:rFonts w:ascii="Arial" w:hAnsi="Arial" w:cs="Arial"/>
          <w:sz w:val="24"/>
          <w:szCs w:val="24"/>
        </w:rPr>
        <w:t>3.4.10</w:t>
      </w:r>
      <w:r w:rsidR="008B0921" w:rsidRPr="008B0921">
        <w:rPr>
          <w:rFonts w:ascii="Arial" w:hAnsi="Arial" w:cs="Arial"/>
          <w:sz w:val="24"/>
          <w:szCs w:val="24"/>
        </w:rPr>
        <w:t xml:space="preserve"> estende-se a terceiro que auxilie a condução da contratação na qualidade de integrante de equipe de apoio, profissional especializado ou funcionário ou representante de empresa que preste assessoria técnica.</w:t>
      </w:r>
    </w:p>
    <w:p w14:paraId="7C022561" w14:textId="5E63C8E2" w:rsidR="00B7020F" w:rsidRPr="008B0921" w:rsidRDefault="00B7020F" w:rsidP="00EF5AA2">
      <w:pPr>
        <w:pStyle w:val="Corpodetexto"/>
        <w:widowControl w:val="0"/>
        <w:numPr>
          <w:ilvl w:val="0"/>
          <w:numId w:val="172"/>
        </w:numPr>
        <w:tabs>
          <w:tab w:val="left" w:pos="0"/>
        </w:tabs>
        <w:autoSpaceDE w:val="0"/>
        <w:autoSpaceDN w:val="0"/>
        <w:spacing w:after="0" w:line="360" w:lineRule="auto"/>
        <w:ind w:left="0" w:firstLine="0"/>
        <w:rPr>
          <w:rFonts w:cs="Arial"/>
          <w:color w:val="auto"/>
          <w:sz w:val="24"/>
          <w:szCs w:val="24"/>
        </w:rPr>
      </w:pPr>
      <w:r w:rsidRPr="008B0921">
        <w:rPr>
          <w:rFonts w:cs="Arial"/>
          <w:b/>
          <w:bCs/>
          <w:color w:val="auto"/>
          <w:sz w:val="24"/>
          <w:szCs w:val="24"/>
        </w:rPr>
        <w:t>DOTAÇÃO ORÇAMENTÁRIA</w:t>
      </w:r>
    </w:p>
    <w:p w14:paraId="7960E2C3" w14:textId="77777777" w:rsidR="00B7020F" w:rsidRPr="008B0921" w:rsidRDefault="00B7020F" w:rsidP="00EF5AA2">
      <w:pPr>
        <w:pStyle w:val="Corpodetexto"/>
        <w:tabs>
          <w:tab w:val="left" w:pos="0"/>
        </w:tabs>
        <w:spacing w:after="0" w:line="360" w:lineRule="auto"/>
        <w:jc w:val="both"/>
        <w:rPr>
          <w:rFonts w:cs="Arial"/>
          <w:color w:val="auto"/>
          <w:sz w:val="24"/>
          <w:szCs w:val="24"/>
        </w:rPr>
      </w:pPr>
    </w:p>
    <w:p w14:paraId="14E83BAB" w14:textId="341DC76E" w:rsidR="00B7020F" w:rsidRPr="008B0921" w:rsidRDefault="00EF5AA2" w:rsidP="00EF5AA2">
      <w:pPr>
        <w:pStyle w:val="Corpodetexto"/>
        <w:tabs>
          <w:tab w:val="left" w:pos="0"/>
        </w:tabs>
        <w:spacing w:after="0" w:line="360" w:lineRule="auto"/>
        <w:jc w:val="both"/>
        <w:rPr>
          <w:rFonts w:cs="Arial"/>
          <w:color w:val="auto"/>
          <w:sz w:val="24"/>
          <w:szCs w:val="24"/>
        </w:rPr>
      </w:pPr>
      <w:r>
        <w:rPr>
          <w:rFonts w:cs="Arial"/>
          <w:color w:val="auto"/>
          <w:sz w:val="24"/>
          <w:szCs w:val="24"/>
        </w:rPr>
        <w:tab/>
      </w:r>
      <w:r w:rsidR="00B7020F" w:rsidRPr="008B0921">
        <w:rPr>
          <w:rFonts w:cs="Arial"/>
          <w:color w:val="auto"/>
          <w:sz w:val="24"/>
          <w:szCs w:val="24"/>
        </w:rPr>
        <w:t>A despesa advinda da execução do objeto desta licitação correrá por conta do crédito orçamentário sob a classificação funcional programática e categoria econômica abaixo discriminada:</w:t>
      </w:r>
    </w:p>
    <w:p w14:paraId="098F5CC2" w14:textId="4091CACC" w:rsidR="00B7020F" w:rsidRPr="008B0921" w:rsidRDefault="00EF5AA2" w:rsidP="00EF5AA2">
      <w:pPr>
        <w:pStyle w:val="Corpodetexto"/>
        <w:spacing w:after="0" w:line="360" w:lineRule="auto"/>
        <w:ind w:firstLine="708"/>
        <w:rPr>
          <w:rFonts w:cs="Arial"/>
          <w:color w:val="auto"/>
          <w:sz w:val="24"/>
          <w:szCs w:val="24"/>
        </w:rPr>
      </w:pPr>
      <w:r>
        <w:rPr>
          <w:rFonts w:cs="Arial"/>
          <w:color w:val="auto"/>
          <w:sz w:val="24"/>
          <w:szCs w:val="24"/>
        </w:rPr>
        <w:t>3.3.90.39.99</w:t>
      </w:r>
      <w:r w:rsidR="00E53782" w:rsidRPr="008B0921">
        <w:rPr>
          <w:rFonts w:cs="Arial"/>
          <w:color w:val="auto"/>
          <w:sz w:val="24"/>
          <w:szCs w:val="24"/>
        </w:rPr>
        <w:t xml:space="preserve"> </w:t>
      </w:r>
      <w:r w:rsidR="00787A36" w:rsidRPr="008B0921">
        <w:rPr>
          <w:rFonts w:cs="Arial"/>
          <w:color w:val="auto"/>
          <w:sz w:val="24"/>
          <w:szCs w:val="24"/>
        </w:rPr>
        <w:t>–</w:t>
      </w:r>
      <w:r w:rsidR="00E53782" w:rsidRPr="008B0921">
        <w:rPr>
          <w:rFonts w:cs="Arial"/>
          <w:color w:val="auto"/>
          <w:sz w:val="24"/>
          <w:szCs w:val="24"/>
        </w:rPr>
        <w:t xml:space="preserve"> </w:t>
      </w:r>
      <w:r>
        <w:rPr>
          <w:rFonts w:cs="Arial"/>
          <w:color w:val="auto"/>
          <w:sz w:val="24"/>
          <w:szCs w:val="24"/>
        </w:rPr>
        <w:t>Outros Serviços de Terceiros – P.J. Ficha 20.</w:t>
      </w:r>
    </w:p>
    <w:p w14:paraId="23677E50" w14:textId="77777777" w:rsidR="006F3491" w:rsidRPr="008B0921" w:rsidRDefault="006F3491" w:rsidP="00EF5AA2">
      <w:pPr>
        <w:pStyle w:val="Corpodetexto"/>
        <w:spacing w:after="0" w:line="360" w:lineRule="auto"/>
        <w:rPr>
          <w:rFonts w:cs="Arial"/>
          <w:color w:val="auto"/>
          <w:sz w:val="24"/>
          <w:szCs w:val="24"/>
        </w:rPr>
      </w:pPr>
    </w:p>
    <w:p w14:paraId="747AF495" w14:textId="77777777" w:rsidR="00B7020F" w:rsidRPr="008B0921" w:rsidRDefault="00B7020F" w:rsidP="00EF5AA2">
      <w:pPr>
        <w:pStyle w:val="Corpodetexto"/>
        <w:widowControl w:val="0"/>
        <w:numPr>
          <w:ilvl w:val="0"/>
          <w:numId w:val="172"/>
        </w:numPr>
        <w:autoSpaceDE w:val="0"/>
        <w:autoSpaceDN w:val="0"/>
        <w:spacing w:after="0" w:line="360" w:lineRule="auto"/>
        <w:ind w:left="0" w:firstLine="0"/>
        <w:rPr>
          <w:rFonts w:cs="Arial"/>
          <w:b/>
          <w:bCs/>
          <w:color w:val="auto"/>
          <w:sz w:val="24"/>
          <w:szCs w:val="24"/>
        </w:rPr>
      </w:pPr>
      <w:r w:rsidRPr="008B0921">
        <w:rPr>
          <w:rFonts w:cs="Arial"/>
          <w:b/>
          <w:bCs/>
          <w:color w:val="auto"/>
          <w:sz w:val="24"/>
          <w:szCs w:val="24"/>
        </w:rPr>
        <w:t>PRAZO E FORMA PARA ENVIO DOS DOCUMENTOS DE HABILITAÇÃO E PROPOSTA DE PREÇO</w:t>
      </w:r>
    </w:p>
    <w:p w14:paraId="2C05F32A" w14:textId="77777777" w:rsidR="00B7020F" w:rsidRPr="008B0921" w:rsidRDefault="00B7020F" w:rsidP="00EF5AA2">
      <w:pPr>
        <w:pStyle w:val="Corpodetexto"/>
        <w:spacing w:after="0" w:line="360" w:lineRule="auto"/>
        <w:rPr>
          <w:rFonts w:cs="Arial"/>
          <w:color w:val="auto"/>
          <w:sz w:val="24"/>
          <w:szCs w:val="24"/>
        </w:rPr>
      </w:pPr>
    </w:p>
    <w:p w14:paraId="7B4E4F9F" w14:textId="77777777" w:rsidR="00B7020F" w:rsidRPr="008B0921" w:rsidRDefault="00B7020F" w:rsidP="00EF5AA2">
      <w:pPr>
        <w:pStyle w:val="PargrafodaLista"/>
        <w:widowControl w:val="0"/>
        <w:numPr>
          <w:ilvl w:val="1"/>
          <w:numId w:val="100"/>
        </w:numPr>
        <w:tabs>
          <w:tab w:val="left" w:pos="568"/>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PRAZO DE ENTREGA DOS DOCUMENTOS: Este Aviso de Dispensa de Licitação ficará aberto por</w:t>
      </w:r>
      <w:r w:rsidRPr="008B0921">
        <w:rPr>
          <w:rFonts w:ascii="Arial" w:hAnsi="Arial" w:cs="Arial"/>
          <w:spacing w:val="1"/>
          <w:sz w:val="24"/>
          <w:szCs w:val="24"/>
        </w:rPr>
        <w:t xml:space="preserve"> </w:t>
      </w:r>
      <w:r w:rsidRPr="008B0921">
        <w:rPr>
          <w:rFonts w:ascii="Arial" w:hAnsi="Arial" w:cs="Arial"/>
          <w:sz w:val="24"/>
          <w:szCs w:val="24"/>
        </w:rPr>
        <w:t xml:space="preserve">um período de 03 (TRÊS) DIAS ÚTEIS, contados a partir da data da publicação no PNCP (Portal Nacional de Contratações Públicas). Este aviso também será publicado no Diário Oficial da Câmara Municipal de Extrema: </w:t>
      </w:r>
      <w:hyperlink r:id="rId8" w:history="1">
        <w:r w:rsidRPr="008B0921">
          <w:rPr>
            <w:rStyle w:val="Hyperlink"/>
            <w:rFonts w:ascii="Arial" w:hAnsi="Arial" w:cs="Arial"/>
            <w:color w:val="auto"/>
            <w:sz w:val="24"/>
            <w:szCs w:val="24"/>
          </w:rPr>
          <w:t>https://camaraextrema.mg.gov.br/diario-oficial/</w:t>
        </w:r>
      </w:hyperlink>
    </w:p>
    <w:p w14:paraId="06517DE7" w14:textId="77777777" w:rsidR="00B7020F" w:rsidRDefault="00B7020F" w:rsidP="00EF5AA2">
      <w:pPr>
        <w:pStyle w:val="Corpodetexto"/>
        <w:spacing w:after="0" w:line="360" w:lineRule="auto"/>
        <w:ind w:right="-285"/>
        <w:rPr>
          <w:rFonts w:cs="Arial"/>
          <w:color w:val="auto"/>
          <w:sz w:val="24"/>
          <w:szCs w:val="24"/>
        </w:rPr>
      </w:pPr>
    </w:p>
    <w:p w14:paraId="18BFAD0B" w14:textId="77777777" w:rsidR="001D460E" w:rsidRDefault="001D460E" w:rsidP="00EF5AA2">
      <w:pPr>
        <w:pStyle w:val="Corpodetexto"/>
        <w:spacing w:after="0" w:line="360" w:lineRule="auto"/>
        <w:ind w:right="-285"/>
        <w:rPr>
          <w:rFonts w:cs="Arial"/>
          <w:color w:val="auto"/>
          <w:sz w:val="24"/>
          <w:szCs w:val="24"/>
        </w:rPr>
      </w:pPr>
    </w:p>
    <w:p w14:paraId="13D1A87F" w14:textId="77777777" w:rsidR="001D460E" w:rsidRPr="008B0921" w:rsidRDefault="001D460E" w:rsidP="00EF5AA2">
      <w:pPr>
        <w:pStyle w:val="Corpodetexto"/>
        <w:spacing w:after="0" w:line="360" w:lineRule="auto"/>
        <w:ind w:right="-285"/>
        <w:rPr>
          <w:rFonts w:cs="Arial"/>
          <w:color w:val="auto"/>
          <w:sz w:val="24"/>
          <w:szCs w:val="24"/>
        </w:rPr>
      </w:pPr>
    </w:p>
    <w:p w14:paraId="7F57B332" w14:textId="3261E3F3" w:rsidR="00B7020F" w:rsidRPr="008B0921" w:rsidRDefault="00B7020F" w:rsidP="001D460E">
      <w:pPr>
        <w:pStyle w:val="PargrafodaLista"/>
        <w:widowControl w:val="0"/>
        <w:numPr>
          <w:ilvl w:val="1"/>
          <w:numId w:val="100"/>
        </w:numPr>
        <w:tabs>
          <w:tab w:val="left" w:pos="588"/>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lastRenderedPageBreak/>
        <w:t>A proposta de preços e os documentos de habilitação, deverão ser encaminhados via e-mail, para o</w:t>
      </w:r>
      <w:r w:rsidRPr="008B0921">
        <w:rPr>
          <w:rFonts w:ascii="Arial" w:hAnsi="Arial" w:cs="Arial"/>
          <w:spacing w:val="1"/>
          <w:sz w:val="24"/>
          <w:szCs w:val="24"/>
        </w:rPr>
        <w:t xml:space="preserve"> </w:t>
      </w:r>
      <w:r w:rsidRPr="008B0921">
        <w:rPr>
          <w:rFonts w:ascii="Arial" w:hAnsi="Arial" w:cs="Arial"/>
          <w:sz w:val="24"/>
          <w:szCs w:val="24"/>
        </w:rPr>
        <w:t xml:space="preserve">endereço eletrônico: </w:t>
      </w:r>
      <w:hyperlink r:id="rId9" w:history="1">
        <w:r w:rsidRPr="008B0921">
          <w:rPr>
            <w:rStyle w:val="Hyperlink"/>
            <w:rFonts w:ascii="Arial" w:hAnsi="Arial" w:cs="Arial"/>
            <w:color w:val="auto"/>
            <w:sz w:val="24"/>
            <w:szCs w:val="24"/>
          </w:rPr>
          <w:t xml:space="preserve">licitacaoextrema@yahoo.com.br, </w:t>
        </w:r>
      </w:hyperlink>
      <w:r w:rsidRPr="008B0921">
        <w:rPr>
          <w:rFonts w:ascii="Arial" w:hAnsi="Arial" w:cs="Arial"/>
          <w:sz w:val="24"/>
          <w:szCs w:val="24"/>
        </w:rPr>
        <w:t>fazendo referência no assunto do e-mail a DISPENSA DE</w:t>
      </w:r>
      <w:r w:rsidRPr="008B0921">
        <w:rPr>
          <w:rFonts w:ascii="Arial" w:hAnsi="Arial" w:cs="Arial"/>
          <w:spacing w:val="1"/>
          <w:sz w:val="24"/>
          <w:szCs w:val="24"/>
        </w:rPr>
        <w:t xml:space="preserve"> </w:t>
      </w:r>
      <w:r w:rsidRPr="008B0921">
        <w:rPr>
          <w:rFonts w:ascii="Arial" w:hAnsi="Arial" w:cs="Arial"/>
          <w:sz w:val="24"/>
          <w:szCs w:val="24"/>
        </w:rPr>
        <w:t>LICITAÇÃO</w:t>
      </w:r>
      <w:r w:rsidRPr="008B0921">
        <w:rPr>
          <w:rFonts w:ascii="Arial" w:hAnsi="Arial" w:cs="Arial"/>
          <w:spacing w:val="-2"/>
          <w:sz w:val="24"/>
          <w:szCs w:val="24"/>
        </w:rPr>
        <w:t xml:space="preserve"> </w:t>
      </w:r>
      <w:r w:rsidRPr="008B0921">
        <w:rPr>
          <w:rFonts w:ascii="Arial" w:hAnsi="Arial" w:cs="Arial"/>
          <w:sz w:val="24"/>
          <w:szCs w:val="24"/>
        </w:rPr>
        <w:t>N°</w:t>
      </w:r>
      <w:r w:rsidRPr="008B0921">
        <w:rPr>
          <w:rFonts w:ascii="Arial" w:hAnsi="Arial" w:cs="Arial"/>
          <w:spacing w:val="-2"/>
          <w:sz w:val="24"/>
          <w:szCs w:val="24"/>
        </w:rPr>
        <w:t xml:space="preserve"> </w:t>
      </w:r>
      <w:r w:rsidR="00EF5AA2">
        <w:rPr>
          <w:rFonts w:ascii="Arial" w:hAnsi="Arial" w:cs="Arial"/>
          <w:spacing w:val="-2"/>
          <w:sz w:val="24"/>
          <w:szCs w:val="24"/>
        </w:rPr>
        <w:t>02</w:t>
      </w:r>
      <w:r w:rsidRPr="008B0921">
        <w:rPr>
          <w:rFonts w:ascii="Arial" w:hAnsi="Arial" w:cs="Arial"/>
          <w:sz w:val="24"/>
          <w:szCs w:val="24"/>
        </w:rPr>
        <w:t>/202</w:t>
      </w:r>
      <w:r w:rsidR="00EF5AA2">
        <w:rPr>
          <w:rFonts w:ascii="Arial" w:hAnsi="Arial" w:cs="Arial"/>
          <w:sz w:val="24"/>
          <w:szCs w:val="24"/>
        </w:rPr>
        <w:t>5</w:t>
      </w:r>
      <w:r w:rsidRPr="008B0921">
        <w:rPr>
          <w:rFonts w:ascii="Arial" w:hAnsi="Arial" w:cs="Arial"/>
          <w:sz w:val="24"/>
          <w:szCs w:val="24"/>
        </w:rPr>
        <w:t xml:space="preserve"> ou entregues na sala da secretaria administrativa da Câmara Municipal de Extrema no horário e prazo estabelecidos.</w:t>
      </w:r>
    </w:p>
    <w:p w14:paraId="628292C7" w14:textId="77777777" w:rsidR="00B7020F" w:rsidRPr="008B0921" w:rsidRDefault="00B7020F" w:rsidP="00EF5AA2">
      <w:pPr>
        <w:pStyle w:val="PargrafodaLista"/>
        <w:spacing w:after="0" w:line="360" w:lineRule="auto"/>
        <w:rPr>
          <w:rFonts w:ascii="Arial" w:hAnsi="Arial" w:cs="Arial"/>
          <w:sz w:val="24"/>
          <w:szCs w:val="24"/>
        </w:rPr>
      </w:pPr>
    </w:p>
    <w:p w14:paraId="4645C1D2" w14:textId="77777777" w:rsidR="00B7020F" w:rsidRPr="008B0921" w:rsidRDefault="00B7020F" w:rsidP="001D460E">
      <w:pPr>
        <w:pStyle w:val="PargrafodaLista"/>
        <w:widowControl w:val="0"/>
        <w:numPr>
          <w:ilvl w:val="1"/>
          <w:numId w:val="100"/>
        </w:numPr>
        <w:tabs>
          <w:tab w:val="left" w:pos="588"/>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Todos os e-mails serão respondidos como recebidos. É obrigação da licitante interessada confirmar o seu envio/recebimento. A Câmara Municipal de Extrema não se responsabiliza pelo não recebimento da proposta e dos documentos solicitados.</w:t>
      </w:r>
    </w:p>
    <w:p w14:paraId="7D2973D8" w14:textId="77777777" w:rsidR="00B7020F" w:rsidRPr="008B0921" w:rsidRDefault="00B7020F" w:rsidP="00EF5AA2">
      <w:pPr>
        <w:pStyle w:val="PargrafodaLista"/>
        <w:spacing w:after="0" w:line="360" w:lineRule="auto"/>
        <w:rPr>
          <w:rFonts w:ascii="Arial" w:hAnsi="Arial" w:cs="Arial"/>
          <w:sz w:val="24"/>
          <w:szCs w:val="24"/>
        </w:rPr>
      </w:pPr>
    </w:p>
    <w:p w14:paraId="6838D9DD" w14:textId="77777777" w:rsidR="00B7020F" w:rsidRPr="008B0921" w:rsidRDefault="00B7020F" w:rsidP="00015F83">
      <w:pPr>
        <w:pStyle w:val="PargrafodaLista"/>
        <w:widowControl w:val="0"/>
        <w:numPr>
          <w:ilvl w:val="0"/>
          <w:numId w:val="172"/>
        </w:numPr>
        <w:tabs>
          <w:tab w:val="left" w:pos="218"/>
        </w:tabs>
        <w:autoSpaceDE w:val="0"/>
        <w:autoSpaceDN w:val="0"/>
        <w:spacing w:after="0" w:line="360" w:lineRule="auto"/>
        <w:ind w:left="0" w:firstLine="0"/>
        <w:rPr>
          <w:rFonts w:ascii="Arial" w:hAnsi="Arial" w:cs="Arial"/>
          <w:b/>
          <w:bCs/>
          <w:sz w:val="24"/>
          <w:szCs w:val="24"/>
        </w:rPr>
      </w:pPr>
      <w:r w:rsidRPr="008B0921">
        <w:rPr>
          <w:rFonts w:ascii="Arial" w:hAnsi="Arial" w:cs="Arial"/>
          <w:b/>
          <w:bCs/>
          <w:sz w:val="24"/>
          <w:szCs w:val="24"/>
        </w:rPr>
        <w:t>PROPOSTA DE PREÇOS</w:t>
      </w:r>
    </w:p>
    <w:p w14:paraId="680AD391" w14:textId="77777777" w:rsidR="00B7020F" w:rsidRPr="008B0921" w:rsidRDefault="00B7020F" w:rsidP="00EF5AA2">
      <w:pPr>
        <w:pStyle w:val="Corpodetexto"/>
        <w:spacing w:after="0" w:line="360" w:lineRule="auto"/>
        <w:rPr>
          <w:rFonts w:cs="Arial"/>
          <w:color w:val="auto"/>
          <w:sz w:val="24"/>
          <w:szCs w:val="24"/>
        </w:rPr>
      </w:pPr>
    </w:p>
    <w:p w14:paraId="02634B2E" w14:textId="77777777" w:rsidR="00B7020F" w:rsidRPr="008B0921" w:rsidRDefault="00B7020F" w:rsidP="00015F83">
      <w:pPr>
        <w:pStyle w:val="PargrafodaLista"/>
        <w:widowControl w:val="0"/>
        <w:numPr>
          <w:ilvl w:val="1"/>
          <w:numId w:val="99"/>
        </w:numPr>
        <w:tabs>
          <w:tab w:val="left" w:pos="559"/>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A</w:t>
      </w:r>
      <w:r w:rsidRPr="008B0921">
        <w:rPr>
          <w:rFonts w:ascii="Arial" w:hAnsi="Arial" w:cs="Arial"/>
          <w:spacing w:val="8"/>
          <w:sz w:val="24"/>
          <w:szCs w:val="24"/>
        </w:rPr>
        <w:t xml:space="preserve"> </w:t>
      </w:r>
      <w:r w:rsidRPr="008B0921">
        <w:rPr>
          <w:rFonts w:ascii="Arial" w:hAnsi="Arial" w:cs="Arial"/>
          <w:sz w:val="24"/>
          <w:szCs w:val="24"/>
        </w:rPr>
        <w:t>proposta</w:t>
      </w:r>
      <w:r w:rsidRPr="008B0921">
        <w:rPr>
          <w:rFonts w:ascii="Arial" w:hAnsi="Arial" w:cs="Arial"/>
          <w:spacing w:val="8"/>
          <w:sz w:val="24"/>
          <w:szCs w:val="24"/>
        </w:rPr>
        <w:t xml:space="preserve"> </w:t>
      </w:r>
      <w:r w:rsidRPr="008B0921">
        <w:rPr>
          <w:rFonts w:ascii="Arial" w:hAnsi="Arial" w:cs="Arial"/>
          <w:sz w:val="24"/>
          <w:szCs w:val="24"/>
        </w:rPr>
        <w:t>de</w:t>
      </w:r>
      <w:r w:rsidRPr="008B0921">
        <w:rPr>
          <w:rFonts w:ascii="Arial" w:hAnsi="Arial" w:cs="Arial"/>
          <w:spacing w:val="7"/>
          <w:sz w:val="24"/>
          <w:szCs w:val="24"/>
        </w:rPr>
        <w:t xml:space="preserve"> </w:t>
      </w:r>
      <w:r w:rsidRPr="008B0921">
        <w:rPr>
          <w:rFonts w:ascii="Arial" w:hAnsi="Arial" w:cs="Arial"/>
          <w:sz w:val="24"/>
          <w:szCs w:val="24"/>
        </w:rPr>
        <w:t>preços</w:t>
      </w:r>
      <w:r w:rsidRPr="008B0921">
        <w:rPr>
          <w:rFonts w:ascii="Arial" w:hAnsi="Arial" w:cs="Arial"/>
          <w:spacing w:val="6"/>
          <w:sz w:val="24"/>
          <w:szCs w:val="24"/>
        </w:rPr>
        <w:t xml:space="preserve"> </w:t>
      </w:r>
      <w:r w:rsidRPr="008B0921">
        <w:rPr>
          <w:rFonts w:ascii="Arial" w:hAnsi="Arial" w:cs="Arial"/>
          <w:b/>
          <w:bCs/>
          <w:sz w:val="24"/>
          <w:szCs w:val="24"/>
          <w:u w:val="single"/>
        </w:rPr>
        <w:t>deverá</w:t>
      </w:r>
      <w:r w:rsidRPr="008B0921">
        <w:rPr>
          <w:rFonts w:ascii="Arial" w:hAnsi="Arial" w:cs="Arial"/>
          <w:b/>
          <w:bCs/>
          <w:spacing w:val="8"/>
          <w:sz w:val="24"/>
          <w:szCs w:val="24"/>
          <w:u w:val="single"/>
        </w:rPr>
        <w:t xml:space="preserve"> </w:t>
      </w:r>
      <w:r w:rsidRPr="008B0921">
        <w:rPr>
          <w:rFonts w:ascii="Arial" w:hAnsi="Arial" w:cs="Arial"/>
          <w:b/>
          <w:bCs/>
          <w:sz w:val="24"/>
          <w:szCs w:val="24"/>
          <w:u w:val="single"/>
        </w:rPr>
        <w:t>ser</w:t>
      </w:r>
      <w:r w:rsidRPr="008B0921">
        <w:rPr>
          <w:rFonts w:ascii="Arial" w:hAnsi="Arial" w:cs="Arial"/>
          <w:b/>
          <w:bCs/>
          <w:spacing w:val="7"/>
          <w:sz w:val="24"/>
          <w:szCs w:val="24"/>
          <w:u w:val="single"/>
        </w:rPr>
        <w:t xml:space="preserve"> </w:t>
      </w:r>
      <w:r w:rsidRPr="008B0921">
        <w:rPr>
          <w:rFonts w:ascii="Arial" w:hAnsi="Arial" w:cs="Arial"/>
          <w:b/>
          <w:bCs/>
          <w:sz w:val="24"/>
          <w:szCs w:val="24"/>
          <w:u w:val="single"/>
        </w:rPr>
        <w:t>apresentada</w:t>
      </w:r>
      <w:r w:rsidRPr="008B0921">
        <w:rPr>
          <w:rFonts w:ascii="Arial" w:hAnsi="Arial" w:cs="Arial"/>
          <w:b/>
          <w:bCs/>
          <w:spacing w:val="9"/>
          <w:sz w:val="24"/>
          <w:szCs w:val="24"/>
          <w:u w:val="single"/>
        </w:rPr>
        <w:t xml:space="preserve"> </w:t>
      </w:r>
      <w:r w:rsidRPr="008B0921">
        <w:rPr>
          <w:rFonts w:ascii="Arial" w:hAnsi="Arial" w:cs="Arial"/>
          <w:b/>
          <w:bCs/>
          <w:sz w:val="24"/>
          <w:szCs w:val="24"/>
          <w:u w:val="single"/>
        </w:rPr>
        <w:t>na</w:t>
      </w:r>
      <w:r w:rsidRPr="008B0921">
        <w:rPr>
          <w:rFonts w:ascii="Arial" w:hAnsi="Arial" w:cs="Arial"/>
          <w:b/>
          <w:bCs/>
          <w:spacing w:val="7"/>
          <w:sz w:val="24"/>
          <w:szCs w:val="24"/>
          <w:u w:val="single"/>
        </w:rPr>
        <w:t xml:space="preserve"> </w:t>
      </w:r>
      <w:r w:rsidRPr="008B0921">
        <w:rPr>
          <w:rFonts w:ascii="Arial" w:hAnsi="Arial" w:cs="Arial"/>
          <w:b/>
          <w:bCs/>
          <w:sz w:val="24"/>
          <w:szCs w:val="24"/>
          <w:u w:val="single"/>
        </w:rPr>
        <w:t>forma,</w:t>
      </w:r>
      <w:r w:rsidRPr="008B0921">
        <w:rPr>
          <w:rFonts w:ascii="Arial" w:hAnsi="Arial" w:cs="Arial"/>
          <w:b/>
          <w:bCs/>
          <w:spacing w:val="8"/>
          <w:sz w:val="24"/>
          <w:szCs w:val="24"/>
          <w:u w:val="single"/>
        </w:rPr>
        <w:t xml:space="preserve"> </w:t>
      </w:r>
      <w:r w:rsidRPr="008B0921">
        <w:rPr>
          <w:rFonts w:ascii="Arial" w:hAnsi="Arial" w:cs="Arial"/>
          <w:b/>
          <w:bCs/>
          <w:sz w:val="24"/>
          <w:szCs w:val="24"/>
          <w:u w:val="single"/>
        </w:rPr>
        <w:t>prazo</w:t>
      </w:r>
      <w:r w:rsidRPr="008B0921">
        <w:rPr>
          <w:rFonts w:ascii="Arial" w:hAnsi="Arial" w:cs="Arial"/>
          <w:b/>
          <w:bCs/>
          <w:spacing w:val="5"/>
          <w:sz w:val="24"/>
          <w:szCs w:val="24"/>
          <w:u w:val="single"/>
        </w:rPr>
        <w:t xml:space="preserve"> </w:t>
      </w:r>
      <w:r w:rsidRPr="008B0921">
        <w:rPr>
          <w:rFonts w:ascii="Arial" w:hAnsi="Arial" w:cs="Arial"/>
          <w:b/>
          <w:bCs/>
          <w:sz w:val="24"/>
          <w:szCs w:val="24"/>
          <w:u w:val="single"/>
        </w:rPr>
        <w:t>e</w:t>
      </w:r>
      <w:r w:rsidRPr="008B0921">
        <w:rPr>
          <w:rFonts w:ascii="Arial" w:hAnsi="Arial" w:cs="Arial"/>
          <w:b/>
          <w:bCs/>
          <w:spacing w:val="8"/>
          <w:sz w:val="24"/>
          <w:szCs w:val="24"/>
          <w:u w:val="single"/>
        </w:rPr>
        <w:t xml:space="preserve"> </w:t>
      </w:r>
      <w:r w:rsidRPr="008B0921">
        <w:rPr>
          <w:rFonts w:ascii="Arial" w:hAnsi="Arial" w:cs="Arial"/>
          <w:b/>
          <w:bCs/>
          <w:sz w:val="24"/>
          <w:szCs w:val="24"/>
          <w:u w:val="single"/>
        </w:rPr>
        <w:t>condições</w:t>
      </w:r>
      <w:r w:rsidRPr="008B0921">
        <w:rPr>
          <w:rFonts w:ascii="Arial" w:hAnsi="Arial" w:cs="Arial"/>
          <w:b/>
          <w:bCs/>
          <w:spacing w:val="5"/>
          <w:sz w:val="24"/>
          <w:szCs w:val="24"/>
          <w:u w:val="single"/>
        </w:rPr>
        <w:t xml:space="preserve"> </w:t>
      </w:r>
      <w:r w:rsidRPr="008B0921">
        <w:rPr>
          <w:rFonts w:ascii="Arial" w:hAnsi="Arial" w:cs="Arial"/>
          <w:b/>
          <w:bCs/>
          <w:sz w:val="24"/>
          <w:szCs w:val="24"/>
          <w:u w:val="single"/>
        </w:rPr>
        <w:t>estipulados</w:t>
      </w:r>
      <w:r w:rsidRPr="008B0921">
        <w:rPr>
          <w:rFonts w:ascii="Arial" w:hAnsi="Arial" w:cs="Arial"/>
          <w:b/>
          <w:bCs/>
          <w:spacing w:val="8"/>
          <w:sz w:val="24"/>
          <w:szCs w:val="24"/>
          <w:u w:val="single"/>
        </w:rPr>
        <w:t xml:space="preserve"> </w:t>
      </w:r>
      <w:r w:rsidRPr="008B0921">
        <w:rPr>
          <w:rFonts w:ascii="Arial" w:hAnsi="Arial" w:cs="Arial"/>
          <w:b/>
          <w:bCs/>
          <w:sz w:val="24"/>
          <w:szCs w:val="24"/>
          <w:u w:val="single"/>
        </w:rPr>
        <w:t>neste</w:t>
      </w:r>
      <w:r w:rsidRPr="008B0921">
        <w:rPr>
          <w:rFonts w:ascii="Arial" w:hAnsi="Arial" w:cs="Arial"/>
          <w:b/>
          <w:bCs/>
          <w:spacing w:val="9"/>
          <w:sz w:val="24"/>
          <w:szCs w:val="24"/>
          <w:u w:val="single"/>
        </w:rPr>
        <w:t xml:space="preserve"> </w:t>
      </w:r>
      <w:r w:rsidRPr="008B0921">
        <w:rPr>
          <w:rFonts w:ascii="Arial" w:hAnsi="Arial" w:cs="Arial"/>
          <w:b/>
          <w:bCs/>
          <w:sz w:val="24"/>
          <w:szCs w:val="24"/>
          <w:u w:val="single"/>
        </w:rPr>
        <w:t>Aviso</w:t>
      </w:r>
      <w:r w:rsidRPr="008B0921">
        <w:rPr>
          <w:rFonts w:ascii="Arial" w:hAnsi="Arial" w:cs="Arial"/>
          <w:b/>
          <w:bCs/>
          <w:spacing w:val="8"/>
          <w:sz w:val="24"/>
          <w:szCs w:val="24"/>
          <w:u w:val="single"/>
        </w:rPr>
        <w:t xml:space="preserve"> </w:t>
      </w:r>
      <w:r w:rsidRPr="008B0921">
        <w:rPr>
          <w:rFonts w:ascii="Arial" w:hAnsi="Arial" w:cs="Arial"/>
          <w:b/>
          <w:bCs/>
          <w:sz w:val="24"/>
          <w:szCs w:val="24"/>
          <w:u w:val="single"/>
        </w:rPr>
        <w:t>e</w:t>
      </w:r>
      <w:r w:rsidRPr="008B0921">
        <w:rPr>
          <w:rFonts w:ascii="Arial" w:hAnsi="Arial" w:cs="Arial"/>
          <w:b/>
          <w:bCs/>
          <w:spacing w:val="5"/>
          <w:sz w:val="24"/>
          <w:szCs w:val="24"/>
          <w:u w:val="single"/>
        </w:rPr>
        <w:t xml:space="preserve"> </w:t>
      </w:r>
      <w:r w:rsidRPr="008B0921">
        <w:rPr>
          <w:rFonts w:ascii="Arial" w:hAnsi="Arial" w:cs="Arial"/>
          <w:b/>
          <w:bCs/>
          <w:sz w:val="24"/>
          <w:szCs w:val="24"/>
          <w:u w:val="single"/>
        </w:rPr>
        <w:t>seus</w:t>
      </w:r>
      <w:r w:rsidRPr="008B0921">
        <w:rPr>
          <w:rFonts w:ascii="Arial" w:hAnsi="Arial" w:cs="Arial"/>
          <w:b/>
          <w:bCs/>
          <w:spacing w:val="-52"/>
          <w:sz w:val="24"/>
          <w:szCs w:val="24"/>
          <w:u w:val="single"/>
        </w:rPr>
        <w:t xml:space="preserve">     </w:t>
      </w:r>
      <w:r w:rsidRPr="008B0921">
        <w:rPr>
          <w:rFonts w:ascii="Arial" w:hAnsi="Arial" w:cs="Arial"/>
          <w:b/>
          <w:bCs/>
          <w:sz w:val="24"/>
          <w:szCs w:val="24"/>
          <w:u w:val="single"/>
        </w:rPr>
        <w:t>anexos</w:t>
      </w:r>
      <w:r w:rsidRPr="008B0921">
        <w:rPr>
          <w:rFonts w:ascii="Arial" w:hAnsi="Arial" w:cs="Arial"/>
          <w:sz w:val="24"/>
          <w:szCs w:val="24"/>
        </w:rPr>
        <w:t>.</w:t>
      </w:r>
    </w:p>
    <w:p w14:paraId="3647CD99" w14:textId="77777777" w:rsidR="00B7020F" w:rsidRPr="008B0921" w:rsidRDefault="00B7020F" w:rsidP="00015F83">
      <w:pPr>
        <w:pStyle w:val="PargrafodaLista"/>
        <w:widowControl w:val="0"/>
        <w:numPr>
          <w:ilvl w:val="1"/>
          <w:numId w:val="99"/>
        </w:numPr>
        <w:tabs>
          <w:tab w:val="left" w:pos="561"/>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 xml:space="preserve">A proposta </w:t>
      </w:r>
      <w:r w:rsidRPr="008B0921">
        <w:rPr>
          <w:rFonts w:ascii="Arial" w:hAnsi="Arial" w:cs="Arial"/>
          <w:b/>
          <w:bCs/>
          <w:sz w:val="24"/>
          <w:szCs w:val="24"/>
          <w:u w:val="single"/>
        </w:rPr>
        <w:t>deverá</w:t>
      </w:r>
      <w:r w:rsidRPr="008B0921">
        <w:rPr>
          <w:rFonts w:ascii="Arial" w:hAnsi="Arial" w:cs="Arial"/>
          <w:sz w:val="24"/>
          <w:szCs w:val="24"/>
        </w:rPr>
        <w:t xml:space="preserve"> ser redigida em papel timbrado da licitante interessada </w:t>
      </w:r>
      <w:r w:rsidRPr="008B0921">
        <w:rPr>
          <w:rFonts w:ascii="Arial" w:hAnsi="Arial" w:cs="Arial"/>
          <w:b/>
          <w:bCs/>
          <w:sz w:val="24"/>
          <w:szCs w:val="24"/>
        </w:rPr>
        <w:t>em conformidade com o ANEXO I</w:t>
      </w:r>
      <w:r w:rsidRPr="008B0921">
        <w:rPr>
          <w:rFonts w:ascii="Arial" w:hAnsi="Arial" w:cs="Arial"/>
          <w:sz w:val="24"/>
          <w:szCs w:val="24"/>
        </w:rPr>
        <w:t xml:space="preserve"> deste aviso, de forma clara e inequívoca, sem emendas, rasuras ou entrelinhas, em estrita observância às especificações</w:t>
      </w:r>
      <w:r w:rsidRPr="008B0921">
        <w:rPr>
          <w:rFonts w:ascii="Arial" w:hAnsi="Arial" w:cs="Arial"/>
          <w:spacing w:val="1"/>
          <w:sz w:val="24"/>
          <w:szCs w:val="24"/>
        </w:rPr>
        <w:t xml:space="preserve"> </w:t>
      </w:r>
      <w:r w:rsidRPr="008B0921">
        <w:rPr>
          <w:rFonts w:ascii="Arial" w:hAnsi="Arial" w:cs="Arial"/>
          <w:sz w:val="24"/>
          <w:szCs w:val="24"/>
        </w:rPr>
        <w:t>contidas neste Aviso, assinada na última folha e rubricada nas demais pelo seu titular ou representante legal,</w:t>
      </w:r>
      <w:r w:rsidRPr="008B0921">
        <w:rPr>
          <w:rFonts w:ascii="Arial" w:hAnsi="Arial" w:cs="Arial"/>
          <w:spacing w:val="1"/>
          <w:sz w:val="24"/>
          <w:szCs w:val="24"/>
        </w:rPr>
        <w:t xml:space="preserve"> </w:t>
      </w:r>
      <w:r w:rsidRPr="008B0921">
        <w:rPr>
          <w:rFonts w:ascii="Arial" w:hAnsi="Arial" w:cs="Arial"/>
          <w:sz w:val="24"/>
          <w:szCs w:val="24"/>
        </w:rPr>
        <w:t>devidamente identificado.</w:t>
      </w:r>
    </w:p>
    <w:p w14:paraId="7BA72EA9" w14:textId="77777777" w:rsidR="00B7020F" w:rsidRPr="008B0921" w:rsidRDefault="00B7020F" w:rsidP="00015F83">
      <w:pPr>
        <w:pStyle w:val="PargrafodaLista"/>
        <w:widowControl w:val="0"/>
        <w:numPr>
          <w:ilvl w:val="0"/>
          <w:numId w:val="98"/>
        </w:numPr>
        <w:tabs>
          <w:tab w:val="left" w:pos="502"/>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O prazo de validade da proposta será de 120 (cento e vinte) dias, contados a partir da data de entrega da mesma para todos os efeitos. Sendo apresentado prazo inferior, ou não sendo apresentado o prazo, o prazo de 120 (cento e vinte) dias valerá para todos os efeitos, salvo se o prazo apresentado for superior a cento e vinte dias. Neste caso, prevalecerá o prazo maior. De qualquer forma, é</w:t>
      </w:r>
      <w:r w:rsidRPr="008B0921">
        <w:rPr>
          <w:rFonts w:ascii="Arial" w:hAnsi="Arial" w:cs="Arial"/>
          <w:spacing w:val="-2"/>
          <w:sz w:val="24"/>
          <w:szCs w:val="24"/>
        </w:rPr>
        <w:t xml:space="preserve"> </w:t>
      </w:r>
      <w:r w:rsidRPr="008B0921">
        <w:rPr>
          <w:rFonts w:ascii="Arial" w:hAnsi="Arial" w:cs="Arial"/>
          <w:sz w:val="24"/>
          <w:szCs w:val="24"/>
        </w:rPr>
        <w:t>facultado</w:t>
      </w:r>
      <w:r w:rsidRPr="008B0921">
        <w:rPr>
          <w:rFonts w:ascii="Arial" w:hAnsi="Arial" w:cs="Arial"/>
          <w:spacing w:val="-2"/>
          <w:sz w:val="24"/>
          <w:szCs w:val="24"/>
        </w:rPr>
        <w:t xml:space="preserve"> </w:t>
      </w:r>
      <w:r w:rsidRPr="008B0921">
        <w:rPr>
          <w:rFonts w:ascii="Arial" w:hAnsi="Arial" w:cs="Arial"/>
          <w:sz w:val="24"/>
          <w:szCs w:val="24"/>
        </w:rPr>
        <w:t>aos proponentes estender</w:t>
      </w:r>
      <w:r w:rsidRPr="008B0921">
        <w:rPr>
          <w:rFonts w:ascii="Arial" w:hAnsi="Arial" w:cs="Arial"/>
          <w:spacing w:val="-1"/>
          <w:sz w:val="24"/>
          <w:szCs w:val="24"/>
        </w:rPr>
        <w:t xml:space="preserve"> </w:t>
      </w:r>
      <w:r w:rsidRPr="008B0921">
        <w:rPr>
          <w:rFonts w:ascii="Arial" w:hAnsi="Arial" w:cs="Arial"/>
          <w:sz w:val="24"/>
          <w:szCs w:val="24"/>
        </w:rPr>
        <w:t>tal validade</w:t>
      </w:r>
      <w:r w:rsidRPr="008B0921">
        <w:rPr>
          <w:rFonts w:ascii="Arial" w:hAnsi="Arial" w:cs="Arial"/>
          <w:spacing w:val="-2"/>
          <w:sz w:val="24"/>
          <w:szCs w:val="24"/>
        </w:rPr>
        <w:t xml:space="preserve"> </w:t>
      </w:r>
      <w:r w:rsidRPr="008B0921">
        <w:rPr>
          <w:rFonts w:ascii="Arial" w:hAnsi="Arial" w:cs="Arial"/>
          <w:sz w:val="24"/>
          <w:szCs w:val="24"/>
        </w:rPr>
        <w:t>por prazo</w:t>
      </w:r>
      <w:r w:rsidRPr="008B0921">
        <w:rPr>
          <w:rFonts w:ascii="Arial" w:hAnsi="Arial" w:cs="Arial"/>
          <w:spacing w:val="-2"/>
          <w:sz w:val="24"/>
          <w:szCs w:val="24"/>
        </w:rPr>
        <w:t xml:space="preserve"> </w:t>
      </w:r>
      <w:r w:rsidRPr="008B0921">
        <w:rPr>
          <w:rFonts w:ascii="Arial" w:hAnsi="Arial" w:cs="Arial"/>
          <w:sz w:val="24"/>
          <w:szCs w:val="24"/>
        </w:rPr>
        <w:t>superior.</w:t>
      </w:r>
    </w:p>
    <w:p w14:paraId="7F8C4DE0" w14:textId="77777777" w:rsidR="00B7020F" w:rsidRPr="008B0921" w:rsidRDefault="00B7020F" w:rsidP="00015F83">
      <w:pPr>
        <w:pStyle w:val="PargrafodaLista"/>
        <w:widowControl w:val="0"/>
        <w:numPr>
          <w:ilvl w:val="1"/>
          <w:numId w:val="99"/>
        </w:numPr>
        <w:tabs>
          <w:tab w:val="left" w:pos="561"/>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A proposta de preços apresentada deverá incluir todas e quaisquer despesas necessárias para a execução</w:t>
      </w:r>
      <w:r w:rsidRPr="008B0921">
        <w:rPr>
          <w:rFonts w:ascii="Arial" w:hAnsi="Arial" w:cs="Arial"/>
          <w:spacing w:val="1"/>
          <w:sz w:val="24"/>
          <w:szCs w:val="24"/>
        </w:rPr>
        <w:t xml:space="preserve"> </w:t>
      </w:r>
      <w:r w:rsidRPr="008B0921">
        <w:rPr>
          <w:rFonts w:ascii="Arial" w:hAnsi="Arial" w:cs="Arial"/>
          <w:sz w:val="24"/>
          <w:szCs w:val="24"/>
        </w:rPr>
        <w:t>do objeto desta Dispensa de Licitação, tais como: tributos, emolumentos, contribuições sociais, fiscais,</w:t>
      </w:r>
      <w:r w:rsidRPr="008B0921">
        <w:rPr>
          <w:rFonts w:ascii="Arial" w:hAnsi="Arial" w:cs="Arial"/>
          <w:spacing w:val="1"/>
          <w:sz w:val="24"/>
          <w:szCs w:val="24"/>
        </w:rPr>
        <w:t xml:space="preserve"> </w:t>
      </w:r>
      <w:r w:rsidRPr="008B0921">
        <w:rPr>
          <w:rFonts w:ascii="Arial" w:hAnsi="Arial" w:cs="Arial"/>
          <w:sz w:val="24"/>
          <w:szCs w:val="24"/>
        </w:rPr>
        <w:t>parafiscais,</w:t>
      </w:r>
      <w:r w:rsidRPr="008B0921">
        <w:rPr>
          <w:rFonts w:ascii="Arial" w:hAnsi="Arial" w:cs="Arial"/>
          <w:spacing w:val="1"/>
          <w:sz w:val="24"/>
          <w:szCs w:val="24"/>
        </w:rPr>
        <w:t xml:space="preserve"> </w:t>
      </w:r>
      <w:r w:rsidRPr="008B0921">
        <w:rPr>
          <w:rFonts w:ascii="Arial" w:hAnsi="Arial" w:cs="Arial"/>
          <w:sz w:val="24"/>
          <w:szCs w:val="24"/>
        </w:rPr>
        <w:t>fretes,</w:t>
      </w:r>
      <w:r w:rsidRPr="008B0921">
        <w:rPr>
          <w:rFonts w:ascii="Arial" w:hAnsi="Arial" w:cs="Arial"/>
          <w:spacing w:val="1"/>
          <w:sz w:val="24"/>
          <w:szCs w:val="24"/>
        </w:rPr>
        <w:t xml:space="preserve"> </w:t>
      </w:r>
      <w:r w:rsidRPr="008B0921">
        <w:rPr>
          <w:rFonts w:ascii="Arial" w:hAnsi="Arial" w:cs="Arial"/>
          <w:sz w:val="24"/>
          <w:szCs w:val="24"/>
        </w:rPr>
        <w:t>seguros</w:t>
      </w:r>
      <w:r w:rsidRPr="008B0921">
        <w:rPr>
          <w:rFonts w:ascii="Arial" w:hAnsi="Arial" w:cs="Arial"/>
          <w:spacing w:val="1"/>
          <w:sz w:val="24"/>
          <w:szCs w:val="24"/>
        </w:rPr>
        <w:t xml:space="preserve"> </w:t>
      </w:r>
      <w:r w:rsidRPr="008B0921">
        <w:rPr>
          <w:rFonts w:ascii="Arial" w:hAnsi="Arial" w:cs="Arial"/>
          <w:sz w:val="24"/>
          <w:szCs w:val="24"/>
        </w:rPr>
        <w:t>e</w:t>
      </w:r>
      <w:r w:rsidRPr="008B0921">
        <w:rPr>
          <w:rFonts w:ascii="Arial" w:hAnsi="Arial" w:cs="Arial"/>
          <w:spacing w:val="1"/>
          <w:sz w:val="24"/>
          <w:szCs w:val="24"/>
        </w:rPr>
        <w:t xml:space="preserve"> </w:t>
      </w:r>
      <w:r w:rsidRPr="008B0921">
        <w:rPr>
          <w:rFonts w:ascii="Arial" w:hAnsi="Arial" w:cs="Arial"/>
          <w:sz w:val="24"/>
          <w:szCs w:val="24"/>
        </w:rPr>
        <w:t>demais</w:t>
      </w:r>
      <w:r w:rsidRPr="008B0921">
        <w:rPr>
          <w:rFonts w:ascii="Arial" w:hAnsi="Arial" w:cs="Arial"/>
          <w:spacing w:val="1"/>
          <w:sz w:val="24"/>
          <w:szCs w:val="24"/>
        </w:rPr>
        <w:t xml:space="preserve"> </w:t>
      </w:r>
      <w:r w:rsidRPr="008B0921">
        <w:rPr>
          <w:rFonts w:ascii="Arial" w:hAnsi="Arial" w:cs="Arial"/>
          <w:sz w:val="24"/>
          <w:szCs w:val="24"/>
        </w:rPr>
        <w:t>despesas</w:t>
      </w:r>
      <w:r w:rsidRPr="008B0921">
        <w:rPr>
          <w:rFonts w:ascii="Arial" w:hAnsi="Arial" w:cs="Arial"/>
          <w:spacing w:val="1"/>
          <w:sz w:val="24"/>
          <w:szCs w:val="24"/>
        </w:rPr>
        <w:t xml:space="preserve"> </w:t>
      </w:r>
      <w:r w:rsidRPr="008B0921">
        <w:rPr>
          <w:rFonts w:ascii="Arial" w:hAnsi="Arial" w:cs="Arial"/>
          <w:sz w:val="24"/>
          <w:szCs w:val="24"/>
        </w:rPr>
        <w:t>inerentes,</w:t>
      </w:r>
      <w:r w:rsidRPr="008B0921">
        <w:rPr>
          <w:rFonts w:ascii="Arial" w:hAnsi="Arial" w:cs="Arial"/>
          <w:spacing w:val="1"/>
          <w:sz w:val="24"/>
          <w:szCs w:val="24"/>
        </w:rPr>
        <w:t xml:space="preserve"> </w:t>
      </w:r>
      <w:r w:rsidRPr="008B0921">
        <w:rPr>
          <w:rFonts w:ascii="Arial" w:hAnsi="Arial" w:cs="Arial"/>
          <w:sz w:val="24"/>
          <w:szCs w:val="24"/>
        </w:rPr>
        <w:t>devendo</w:t>
      </w:r>
      <w:r w:rsidRPr="008B0921">
        <w:rPr>
          <w:rFonts w:ascii="Arial" w:hAnsi="Arial" w:cs="Arial"/>
          <w:spacing w:val="1"/>
          <w:sz w:val="24"/>
          <w:szCs w:val="24"/>
        </w:rPr>
        <w:t xml:space="preserve"> </w:t>
      </w:r>
      <w:r w:rsidRPr="008B0921">
        <w:rPr>
          <w:rFonts w:ascii="Arial" w:hAnsi="Arial" w:cs="Arial"/>
          <w:sz w:val="24"/>
          <w:szCs w:val="24"/>
        </w:rPr>
        <w:t>o</w:t>
      </w:r>
      <w:r w:rsidRPr="008B0921">
        <w:rPr>
          <w:rFonts w:ascii="Arial" w:hAnsi="Arial" w:cs="Arial"/>
          <w:spacing w:val="1"/>
          <w:sz w:val="24"/>
          <w:szCs w:val="24"/>
        </w:rPr>
        <w:t xml:space="preserve"> </w:t>
      </w:r>
      <w:r w:rsidRPr="008B0921">
        <w:rPr>
          <w:rFonts w:ascii="Arial" w:hAnsi="Arial" w:cs="Arial"/>
          <w:sz w:val="24"/>
          <w:szCs w:val="24"/>
        </w:rPr>
        <w:t>preço</w:t>
      </w:r>
      <w:r w:rsidRPr="008B0921">
        <w:rPr>
          <w:rFonts w:ascii="Arial" w:hAnsi="Arial" w:cs="Arial"/>
          <w:spacing w:val="1"/>
          <w:sz w:val="24"/>
          <w:szCs w:val="24"/>
        </w:rPr>
        <w:t xml:space="preserve"> </w:t>
      </w:r>
      <w:r w:rsidRPr="008B0921">
        <w:rPr>
          <w:rFonts w:ascii="Arial" w:hAnsi="Arial" w:cs="Arial"/>
          <w:sz w:val="24"/>
          <w:szCs w:val="24"/>
        </w:rPr>
        <w:t>ofertado</w:t>
      </w:r>
      <w:r w:rsidRPr="008B0921">
        <w:rPr>
          <w:rFonts w:ascii="Arial" w:hAnsi="Arial" w:cs="Arial"/>
          <w:spacing w:val="56"/>
          <w:sz w:val="24"/>
          <w:szCs w:val="24"/>
        </w:rPr>
        <w:t xml:space="preserve"> </w:t>
      </w:r>
      <w:r w:rsidRPr="008B0921">
        <w:rPr>
          <w:rFonts w:ascii="Arial" w:hAnsi="Arial" w:cs="Arial"/>
          <w:sz w:val="24"/>
          <w:szCs w:val="24"/>
        </w:rPr>
        <w:t>corresponder</w:t>
      </w:r>
      <w:r w:rsidRPr="008B0921">
        <w:rPr>
          <w:rFonts w:ascii="Arial" w:hAnsi="Arial" w:cs="Arial"/>
          <w:spacing w:val="-52"/>
          <w:sz w:val="24"/>
          <w:szCs w:val="24"/>
        </w:rPr>
        <w:t xml:space="preserve"> </w:t>
      </w:r>
      <w:r w:rsidRPr="008B0921">
        <w:rPr>
          <w:rFonts w:ascii="Arial" w:hAnsi="Arial" w:cs="Arial"/>
          <w:sz w:val="24"/>
          <w:szCs w:val="24"/>
        </w:rPr>
        <w:t>rigorosamente às especificações do objeto, não cabendo quaisquer reivindicações devidas a erros nessa</w:t>
      </w:r>
      <w:r w:rsidRPr="008B0921">
        <w:rPr>
          <w:rFonts w:ascii="Arial" w:hAnsi="Arial" w:cs="Arial"/>
          <w:spacing w:val="1"/>
          <w:sz w:val="24"/>
          <w:szCs w:val="24"/>
        </w:rPr>
        <w:t xml:space="preserve"> </w:t>
      </w:r>
      <w:r w:rsidRPr="008B0921">
        <w:rPr>
          <w:rFonts w:ascii="Arial" w:hAnsi="Arial" w:cs="Arial"/>
          <w:sz w:val="24"/>
          <w:szCs w:val="24"/>
        </w:rPr>
        <w:t>avaliação,</w:t>
      </w:r>
      <w:r w:rsidRPr="008B0921">
        <w:rPr>
          <w:rFonts w:ascii="Arial" w:hAnsi="Arial" w:cs="Arial"/>
          <w:spacing w:val="-1"/>
          <w:sz w:val="24"/>
          <w:szCs w:val="24"/>
        </w:rPr>
        <w:t xml:space="preserve"> </w:t>
      </w:r>
      <w:r w:rsidRPr="008B0921">
        <w:rPr>
          <w:rFonts w:ascii="Arial" w:hAnsi="Arial" w:cs="Arial"/>
          <w:sz w:val="24"/>
          <w:szCs w:val="24"/>
        </w:rPr>
        <w:t>para</w:t>
      </w:r>
      <w:r w:rsidRPr="008B0921">
        <w:rPr>
          <w:rFonts w:ascii="Arial" w:hAnsi="Arial" w:cs="Arial"/>
          <w:spacing w:val="-2"/>
          <w:sz w:val="24"/>
          <w:szCs w:val="24"/>
        </w:rPr>
        <w:t xml:space="preserve"> </w:t>
      </w:r>
      <w:r w:rsidRPr="008B0921">
        <w:rPr>
          <w:rFonts w:ascii="Arial" w:hAnsi="Arial" w:cs="Arial"/>
          <w:sz w:val="24"/>
          <w:szCs w:val="24"/>
        </w:rPr>
        <w:t>efeito de</w:t>
      </w:r>
      <w:r w:rsidRPr="008B0921">
        <w:rPr>
          <w:rFonts w:ascii="Arial" w:hAnsi="Arial" w:cs="Arial"/>
          <w:spacing w:val="-1"/>
          <w:sz w:val="24"/>
          <w:szCs w:val="24"/>
        </w:rPr>
        <w:t xml:space="preserve"> </w:t>
      </w:r>
      <w:r w:rsidRPr="008B0921">
        <w:rPr>
          <w:rFonts w:ascii="Arial" w:hAnsi="Arial" w:cs="Arial"/>
          <w:sz w:val="24"/>
          <w:szCs w:val="24"/>
        </w:rPr>
        <w:t>solicitar</w:t>
      </w:r>
      <w:r w:rsidRPr="008B0921">
        <w:rPr>
          <w:rFonts w:ascii="Arial" w:hAnsi="Arial" w:cs="Arial"/>
          <w:spacing w:val="1"/>
          <w:sz w:val="24"/>
          <w:szCs w:val="24"/>
        </w:rPr>
        <w:t xml:space="preserve"> </w:t>
      </w:r>
      <w:r w:rsidRPr="008B0921">
        <w:rPr>
          <w:rFonts w:ascii="Arial" w:hAnsi="Arial" w:cs="Arial"/>
          <w:sz w:val="24"/>
          <w:szCs w:val="24"/>
        </w:rPr>
        <w:t>revisão de preços.</w:t>
      </w:r>
    </w:p>
    <w:p w14:paraId="13E826D2" w14:textId="62D3CA18" w:rsidR="00B7020F" w:rsidRPr="008B0921" w:rsidRDefault="00B7020F" w:rsidP="00015F83">
      <w:pPr>
        <w:pStyle w:val="PargrafodaLista"/>
        <w:widowControl w:val="0"/>
        <w:numPr>
          <w:ilvl w:val="1"/>
          <w:numId w:val="99"/>
        </w:numPr>
        <w:tabs>
          <w:tab w:val="left" w:pos="284"/>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A</w:t>
      </w:r>
      <w:r w:rsidRPr="008B0921">
        <w:rPr>
          <w:rFonts w:ascii="Arial" w:hAnsi="Arial" w:cs="Arial"/>
          <w:spacing w:val="-1"/>
          <w:sz w:val="24"/>
          <w:szCs w:val="24"/>
        </w:rPr>
        <w:t xml:space="preserve"> </w:t>
      </w:r>
      <w:r w:rsidRPr="008B0921">
        <w:rPr>
          <w:rFonts w:ascii="Arial" w:hAnsi="Arial" w:cs="Arial"/>
          <w:sz w:val="24"/>
          <w:szCs w:val="24"/>
        </w:rPr>
        <w:t>proposta de</w:t>
      </w:r>
      <w:r w:rsidRPr="008B0921">
        <w:rPr>
          <w:rFonts w:ascii="Arial" w:hAnsi="Arial" w:cs="Arial"/>
          <w:spacing w:val="-1"/>
          <w:sz w:val="24"/>
          <w:szCs w:val="24"/>
        </w:rPr>
        <w:t xml:space="preserve"> </w:t>
      </w:r>
      <w:r w:rsidRPr="008B0921">
        <w:rPr>
          <w:rFonts w:ascii="Arial" w:hAnsi="Arial" w:cs="Arial"/>
          <w:sz w:val="24"/>
          <w:szCs w:val="24"/>
        </w:rPr>
        <w:t>preços</w:t>
      </w:r>
      <w:r w:rsidRPr="008B0921">
        <w:rPr>
          <w:rFonts w:ascii="Arial" w:hAnsi="Arial" w:cs="Arial"/>
          <w:spacing w:val="-1"/>
          <w:sz w:val="24"/>
          <w:szCs w:val="24"/>
        </w:rPr>
        <w:t xml:space="preserve"> </w:t>
      </w:r>
      <w:r w:rsidRPr="008B0921">
        <w:rPr>
          <w:rFonts w:ascii="Arial" w:hAnsi="Arial" w:cs="Arial"/>
          <w:sz w:val="24"/>
          <w:szCs w:val="24"/>
        </w:rPr>
        <w:t>que não</w:t>
      </w:r>
      <w:r w:rsidRPr="008B0921">
        <w:rPr>
          <w:rFonts w:ascii="Arial" w:hAnsi="Arial" w:cs="Arial"/>
          <w:spacing w:val="-3"/>
          <w:sz w:val="24"/>
          <w:szCs w:val="24"/>
        </w:rPr>
        <w:t xml:space="preserve"> </w:t>
      </w:r>
      <w:r w:rsidRPr="008B0921">
        <w:rPr>
          <w:rFonts w:ascii="Arial" w:hAnsi="Arial" w:cs="Arial"/>
          <w:sz w:val="24"/>
          <w:szCs w:val="24"/>
        </w:rPr>
        <w:t>estiver</w:t>
      </w:r>
      <w:r w:rsidRPr="008B0921">
        <w:rPr>
          <w:rFonts w:ascii="Arial" w:hAnsi="Arial" w:cs="Arial"/>
          <w:spacing w:val="-1"/>
          <w:sz w:val="24"/>
          <w:szCs w:val="24"/>
        </w:rPr>
        <w:t xml:space="preserve"> </w:t>
      </w:r>
      <w:r w:rsidRPr="008B0921">
        <w:rPr>
          <w:rFonts w:ascii="Arial" w:hAnsi="Arial" w:cs="Arial"/>
          <w:sz w:val="24"/>
          <w:szCs w:val="24"/>
        </w:rPr>
        <w:t>em</w:t>
      </w:r>
      <w:r w:rsidRPr="008B0921">
        <w:rPr>
          <w:rFonts w:ascii="Arial" w:hAnsi="Arial" w:cs="Arial"/>
          <w:spacing w:val="1"/>
          <w:sz w:val="24"/>
          <w:szCs w:val="24"/>
        </w:rPr>
        <w:t xml:space="preserve"> </w:t>
      </w:r>
      <w:r w:rsidRPr="008B0921">
        <w:rPr>
          <w:rFonts w:ascii="Arial" w:hAnsi="Arial" w:cs="Arial"/>
          <w:sz w:val="24"/>
          <w:szCs w:val="24"/>
        </w:rPr>
        <w:t>consonância</w:t>
      </w:r>
      <w:r w:rsidRPr="008B0921">
        <w:rPr>
          <w:rFonts w:ascii="Arial" w:hAnsi="Arial" w:cs="Arial"/>
          <w:spacing w:val="-2"/>
          <w:sz w:val="24"/>
          <w:szCs w:val="24"/>
        </w:rPr>
        <w:t xml:space="preserve"> </w:t>
      </w:r>
      <w:r w:rsidRPr="008B0921">
        <w:rPr>
          <w:rFonts w:ascii="Arial" w:hAnsi="Arial" w:cs="Arial"/>
          <w:sz w:val="24"/>
          <w:szCs w:val="24"/>
        </w:rPr>
        <w:t>com</w:t>
      </w:r>
      <w:r w:rsidRPr="008B0921">
        <w:rPr>
          <w:rFonts w:ascii="Arial" w:hAnsi="Arial" w:cs="Arial"/>
          <w:spacing w:val="-2"/>
          <w:sz w:val="24"/>
          <w:szCs w:val="24"/>
        </w:rPr>
        <w:t xml:space="preserve"> </w:t>
      </w:r>
      <w:r w:rsidRPr="008B0921">
        <w:rPr>
          <w:rFonts w:ascii="Arial" w:hAnsi="Arial" w:cs="Arial"/>
          <w:sz w:val="24"/>
          <w:szCs w:val="24"/>
        </w:rPr>
        <w:t>as</w:t>
      </w:r>
      <w:r w:rsidRPr="008B0921">
        <w:rPr>
          <w:rFonts w:ascii="Arial" w:hAnsi="Arial" w:cs="Arial"/>
          <w:spacing w:val="-3"/>
          <w:sz w:val="24"/>
          <w:szCs w:val="24"/>
        </w:rPr>
        <w:t xml:space="preserve"> </w:t>
      </w:r>
      <w:r w:rsidRPr="008B0921">
        <w:rPr>
          <w:rFonts w:ascii="Arial" w:hAnsi="Arial" w:cs="Arial"/>
          <w:sz w:val="24"/>
          <w:szCs w:val="24"/>
        </w:rPr>
        <w:t>exigências</w:t>
      </w:r>
      <w:r w:rsidRPr="008B0921">
        <w:rPr>
          <w:rFonts w:ascii="Arial" w:hAnsi="Arial" w:cs="Arial"/>
          <w:spacing w:val="-3"/>
          <w:sz w:val="24"/>
          <w:szCs w:val="24"/>
        </w:rPr>
        <w:t xml:space="preserve"> </w:t>
      </w:r>
      <w:r w:rsidRPr="008B0921">
        <w:rPr>
          <w:rFonts w:ascii="Arial" w:hAnsi="Arial" w:cs="Arial"/>
          <w:sz w:val="24"/>
          <w:szCs w:val="24"/>
        </w:rPr>
        <w:t>deste</w:t>
      </w:r>
      <w:r w:rsidRPr="008B0921">
        <w:rPr>
          <w:rFonts w:ascii="Arial" w:hAnsi="Arial" w:cs="Arial"/>
          <w:spacing w:val="-3"/>
          <w:sz w:val="24"/>
          <w:szCs w:val="24"/>
        </w:rPr>
        <w:t xml:space="preserve"> </w:t>
      </w:r>
      <w:r w:rsidRPr="008B0921">
        <w:rPr>
          <w:rFonts w:ascii="Arial" w:hAnsi="Arial" w:cs="Arial"/>
          <w:sz w:val="24"/>
          <w:szCs w:val="24"/>
        </w:rPr>
        <w:t xml:space="preserve">Aviso será desclassificada. Bem como aquela que não apresente marca e modelo </w:t>
      </w:r>
      <w:r w:rsidRPr="008B0921">
        <w:rPr>
          <w:rFonts w:ascii="Arial" w:hAnsi="Arial" w:cs="Arial"/>
          <w:sz w:val="24"/>
          <w:szCs w:val="24"/>
        </w:rPr>
        <w:lastRenderedPageBreak/>
        <w:t>(quando exigíveis) ou apresente mais de uma marca ou modelo para o mesmo objeto.</w:t>
      </w:r>
    </w:p>
    <w:p w14:paraId="4C25FE2F" w14:textId="77777777" w:rsidR="00B7020F" w:rsidRPr="008B0921" w:rsidRDefault="00B7020F" w:rsidP="00EF5AA2">
      <w:pPr>
        <w:pStyle w:val="Corpodetexto"/>
        <w:spacing w:after="0" w:line="360" w:lineRule="auto"/>
        <w:rPr>
          <w:rFonts w:cs="Arial"/>
          <w:color w:val="auto"/>
          <w:sz w:val="24"/>
          <w:szCs w:val="24"/>
        </w:rPr>
      </w:pPr>
    </w:p>
    <w:p w14:paraId="68953E3E" w14:textId="77777777" w:rsidR="00B7020F" w:rsidRPr="008B0921" w:rsidRDefault="00B7020F" w:rsidP="00015F83">
      <w:pPr>
        <w:pStyle w:val="PargrafodaLista"/>
        <w:widowControl w:val="0"/>
        <w:numPr>
          <w:ilvl w:val="1"/>
          <w:numId w:val="99"/>
        </w:numPr>
        <w:tabs>
          <w:tab w:val="left" w:pos="0"/>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Os</w:t>
      </w:r>
      <w:r w:rsidRPr="008B0921">
        <w:rPr>
          <w:rFonts w:ascii="Arial" w:hAnsi="Arial" w:cs="Arial"/>
          <w:spacing w:val="-1"/>
          <w:sz w:val="24"/>
          <w:szCs w:val="24"/>
        </w:rPr>
        <w:t xml:space="preserve"> </w:t>
      </w:r>
      <w:r w:rsidRPr="008B0921">
        <w:rPr>
          <w:rFonts w:ascii="Arial" w:hAnsi="Arial" w:cs="Arial"/>
          <w:sz w:val="24"/>
          <w:szCs w:val="24"/>
        </w:rPr>
        <w:t>preços</w:t>
      </w:r>
      <w:r w:rsidRPr="008B0921">
        <w:rPr>
          <w:rFonts w:ascii="Arial" w:hAnsi="Arial" w:cs="Arial"/>
          <w:spacing w:val="-2"/>
          <w:sz w:val="24"/>
          <w:szCs w:val="24"/>
        </w:rPr>
        <w:t xml:space="preserve"> </w:t>
      </w:r>
      <w:r w:rsidRPr="008B0921">
        <w:rPr>
          <w:rFonts w:ascii="Arial" w:hAnsi="Arial" w:cs="Arial"/>
          <w:sz w:val="24"/>
          <w:szCs w:val="24"/>
        </w:rPr>
        <w:t>ofertados</w:t>
      </w:r>
      <w:r w:rsidRPr="008B0921">
        <w:rPr>
          <w:rFonts w:ascii="Arial" w:hAnsi="Arial" w:cs="Arial"/>
          <w:spacing w:val="-3"/>
          <w:sz w:val="24"/>
          <w:szCs w:val="24"/>
        </w:rPr>
        <w:t xml:space="preserve"> </w:t>
      </w:r>
      <w:r w:rsidRPr="008B0921">
        <w:rPr>
          <w:rFonts w:ascii="Arial" w:hAnsi="Arial" w:cs="Arial"/>
          <w:b/>
          <w:bCs/>
          <w:sz w:val="24"/>
          <w:szCs w:val="24"/>
        </w:rPr>
        <w:t>não</w:t>
      </w:r>
      <w:r w:rsidRPr="008B0921">
        <w:rPr>
          <w:rFonts w:ascii="Arial" w:hAnsi="Arial" w:cs="Arial"/>
          <w:b/>
          <w:bCs/>
          <w:spacing w:val="-2"/>
          <w:sz w:val="24"/>
          <w:szCs w:val="24"/>
        </w:rPr>
        <w:t xml:space="preserve"> </w:t>
      </w:r>
      <w:r w:rsidRPr="008B0921">
        <w:rPr>
          <w:rFonts w:ascii="Arial" w:hAnsi="Arial" w:cs="Arial"/>
          <w:b/>
          <w:bCs/>
          <w:sz w:val="24"/>
          <w:szCs w:val="24"/>
        </w:rPr>
        <w:t>poderão exceder os preços</w:t>
      </w:r>
      <w:r w:rsidRPr="008B0921">
        <w:rPr>
          <w:rFonts w:ascii="Arial" w:hAnsi="Arial" w:cs="Arial"/>
          <w:b/>
          <w:bCs/>
          <w:spacing w:val="-2"/>
          <w:sz w:val="24"/>
          <w:szCs w:val="24"/>
        </w:rPr>
        <w:t xml:space="preserve"> </w:t>
      </w:r>
      <w:r w:rsidRPr="008B0921">
        <w:rPr>
          <w:rFonts w:ascii="Arial" w:hAnsi="Arial" w:cs="Arial"/>
          <w:b/>
          <w:bCs/>
          <w:sz w:val="24"/>
          <w:szCs w:val="24"/>
        </w:rPr>
        <w:t>máximos</w:t>
      </w:r>
      <w:r w:rsidRPr="008B0921">
        <w:rPr>
          <w:rFonts w:ascii="Arial" w:hAnsi="Arial" w:cs="Arial"/>
          <w:spacing w:val="-1"/>
          <w:sz w:val="24"/>
          <w:szCs w:val="24"/>
        </w:rPr>
        <w:t xml:space="preserve"> </w:t>
      </w:r>
      <w:r w:rsidRPr="008B0921">
        <w:rPr>
          <w:rFonts w:ascii="Arial" w:hAnsi="Arial" w:cs="Arial"/>
          <w:sz w:val="24"/>
          <w:szCs w:val="24"/>
        </w:rPr>
        <w:t>constantes neste</w:t>
      </w:r>
      <w:r w:rsidRPr="008B0921">
        <w:rPr>
          <w:rFonts w:ascii="Arial" w:hAnsi="Arial" w:cs="Arial"/>
          <w:spacing w:val="-2"/>
          <w:sz w:val="24"/>
          <w:szCs w:val="24"/>
        </w:rPr>
        <w:t xml:space="preserve"> </w:t>
      </w:r>
      <w:r w:rsidRPr="008B0921">
        <w:rPr>
          <w:rFonts w:ascii="Arial" w:hAnsi="Arial" w:cs="Arial"/>
          <w:sz w:val="24"/>
          <w:szCs w:val="24"/>
        </w:rPr>
        <w:t xml:space="preserve">Aviso. </w:t>
      </w:r>
      <w:r w:rsidRPr="008B0921">
        <w:rPr>
          <w:rFonts w:ascii="Arial" w:hAnsi="Arial" w:cs="Arial"/>
          <w:b/>
          <w:bCs/>
          <w:sz w:val="24"/>
          <w:szCs w:val="24"/>
        </w:rPr>
        <w:t>(ANEXO V).</w:t>
      </w:r>
    </w:p>
    <w:p w14:paraId="4081C350" w14:textId="77777777" w:rsidR="00B7020F" w:rsidRPr="008B0921" w:rsidRDefault="00B7020F" w:rsidP="00EF5AA2">
      <w:pPr>
        <w:pStyle w:val="Corpodetexto"/>
        <w:spacing w:after="0" w:line="360" w:lineRule="auto"/>
        <w:rPr>
          <w:rFonts w:cs="Arial"/>
          <w:color w:val="auto"/>
          <w:sz w:val="24"/>
          <w:szCs w:val="24"/>
        </w:rPr>
      </w:pPr>
    </w:p>
    <w:p w14:paraId="4D2EB864" w14:textId="34DCAED9" w:rsidR="00B7020F" w:rsidRDefault="00015F83" w:rsidP="00015F83">
      <w:pPr>
        <w:pStyle w:val="Ttulo1"/>
        <w:keepNext w:val="0"/>
        <w:widowControl w:val="0"/>
        <w:tabs>
          <w:tab w:val="left" w:pos="0"/>
          <w:tab w:val="left" w:pos="9883"/>
        </w:tabs>
        <w:autoSpaceDE w:val="0"/>
        <w:autoSpaceDN w:val="0"/>
        <w:spacing w:before="0" w:after="0" w:line="360" w:lineRule="auto"/>
        <w:rPr>
          <w:sz w:val="24"/>
          <w:szCs w:val="24"/>
          <w:shd w:val="clear" w:color="auto" w:fill="D8D8D8"/>
        </w:rPr>
      </w:pPr>
      <w:r>
        <w:rPr>
          <w:sz w:val="24"/>
          <w:szCs w:val="24"/>
          <w:shd w:val="clear" w:color="auto" w:fill="D8D8D8"/>
        </w:rPr>
        <w:t>7.</w:t>
      </w:r>
      <w:r w:rsidR="00B7020F" w:rsidRPr="008B0921">
        <w:rPr>
          <w:sz w:val="24"/>
          <w:szCs w:val="24"/>
          <w:shd w:val="clear" w:color="auto" w:fill="D8D8D8"/>
        </w:rPr>
        <w:t>DOCUMENTAÇÃO DE</w:t>
      </w:r>
      <w:r w:rsidR="00B7020F" w:rsidRPr="008B0921">
        <w:rPr>
          <w:spacing w:val="-2"/>
          <w:sz w:val="24"/>
          <w:szCs w:val="24"/>
          <w:shd w:val="clear" w:color="auto" w:fill="D8D8D8"/>
        </w:rPr>
        <w:t xml:space="preserve"> </w:t>
      </w:r>
      <w:r w:rsidR="00B7020F" w:rsidRPr="008B0921">
        <w:rPr>
          <w:sz w:val="24"/>
          <w:szCs w:val="24"/>
          <w:shd w:val="clear" w:color="auto" w:fill="D8D8D8"/>
        </w:rPr>
        <w:t>HABILITAÇÃO</w:t>
      </w:r>
    </w:p>
    <w:p w14:paraId="77A94CA2" w14:textId="77777777" w:rsidR="00015F83" w:rsidRPr="00015F83" w:rsidRDefault="00015F83" w:rsidP="00015F83"/>
    <w:p w14:paraId="76B98AEF" w14:textId="77777777" w:rsidR="00B7020F" w:rsidRPr="008B0921" w:rsidRDefault="00B7020F" w:rsidP="00EF5AA2">
      <w:pPr>
        <w:pStyle w:val="Corpodetexto"/>
        <w:spacing w:after="0" w:line="360" w:lineRule="auto"/>
        <w:jc w:val="both"/>
        <w:rPr>
          <w:rFonts w:cs="Arial"/>
          <w:color w:val="auto"/>
          <w:sz w:val="24"/>
          <w:szCs w:val="24"/>
        </w:rPr>
      </w:pPr>
      <w:r w:rsidRPr="008B0921">
        <w:rPr>
          <w:rFonts w:cs="Arial"/>
          <w:color w:val="auto"/>
          <w:sz w:val="24"/>
          <w:szCs w:val="24"/>
        </w:rPr>
        <w:t>Para fins de comprovação de habilitação, deverão ser apresentados junto com a proposta de preços, os</w:t>
      </w:r>
      <w:r w:rsidRPr="008B0921">
        <w:rPr>
          <w:rFonts w:cs="Arial"/>
          <w:color w:val="auto"/>
          <w:spacing w:val="1"/>
          <w:sz w:val="24"/>
          <w:szCs w:val="24"/>
        </w:rPr>
        <w:t xml:space="preserve"> </w:t>
      </w:r>
      <w:r w:rsidRPr="008B0921">
        <w:rPr>
          <w:rFonts w:cs="Arial"/>
          <w:color w:val="auto"/>
          <w:sz w:val="24"/>
          <w:szCs w:val="24"/>
        </w:rPr>
        <w:t xml:space="preserve">documentos </w:t>
      </w:r>
      <w:r w:rsidRPr="008B0921">
        <w:rPr>
          <w:rFonts w:cs="Arial"/>
          <w:b/>
          <w:bCs/>
          <w:color w:val="auto"/>
          <w:sz w:val="24"/>
          <w:szCs w:val="24"/>
          <w:u w:val="single"/>
        </w:rPr>
        <w:t>relacionados no Anexo IV</w:t>
      </w:r>
      <w:r w:rsidRPr="008B0921">
        <w:rPr>
          <w:rFonts w:cs="Arial"/>
          <w:color w:val="auto"/>
          <w:sz w:val="24"/>
          <w:szCs w:val="24"/>
        </w:rPr>
        <w:t xml:space="preserve"> com prazo vigente, à exceção daqueles que por sua natureza não</w:t>
      </w:r>
      <w:r w:rsidRPr="008B0921">
        <w:rPr>
          <w:rFonts w:cs="Arial"/>
          <w:color w:val="auto"/>
          <w:spacing w:val="1"/>
          <w:sz w:val="24"/>
          <w:szCs w:val="24"/>
        </w:rPr>
        <w:t xml:space="preserve"> </w:t>
      </w:r>
      <w:r w:rsidRPr="008B0921">
        <w:rPr>
          <w:rFonts w:cs="Arial"/>
          <w:color w:val="auto"/>
          <w:sz w:val="24"/>
          <w:szCs w:val="24"/>
        </w:rPr>
        <w:t>contenham</w:t>
      </w:r>
      <w:r w:rsidRPr="008B0921">
        <w:rPr>
          <w:rFonts w:cs="Arial"/>
          <w:color w:val="auto"/>
          <w:spacing w:val="-2"/>
          <w:sz w:val="24"/>
          <w:szCs w:val="24"/>
        </w:rPr>
        <w:t xml:space="preserve"> </w:t>
      </w:r>
      <w:r w:rsidRPr="008B0921">
        <w:rPr>
          <w:rFonts w:cs="Arial"/>
          <w:color w:val="auto"/>
          <w:sz w:val="24"/>
          <w:szCs w:val="24"/>
        </w:rPr>
        <w:t>validade.</w:t>
      </w:r>
    </w:p>
    <w:p w14:paraId="22D6F635" w14:textId="77777777" w:rsidR="00015F83" w:rsidRPr="00C66CA6" w:rsidRDefault="00015F83" w:rsidP="00015F83">
      <w:pPr>
        <w:pStyle w:val="Ttulo1"/>
        <w:rPr>
          <w:sz w:val="24"/>
          <w:szCs w:val="24"/>
        </w:rPr>
      </w:pPr>
      <w:r w:rsidRPr="00C66CA6">
        <w:rPr>
          <w:sz w:val="24"/>
          <w:szCs w:val="24"/>
        </w:rPr>
        <w:t>8. CRITÉRIOS DE JULGAMENTO</w:t>
      </w:r>
    </w:p>
    <w:p w14:paraId="2BB026C6" w14:textId="77777777" w:rsidR="00015F83" w:rsidRPr="00C66CA6" w:rsidRDefault="00015F83" w:rsidP="00015F83">
      <w:pPr>
        <w:rPr>
          <w:rFonts w:ascii="Arial" w:hAnsi="Arial" w:cs="Arial"/>
          <w:sz w:val="24"/>
          <w:szCs w:val="24"/>
        </w:rPr>
      </w:pPr>
      <w:r w:rsidRPr="00C66CA6">
        <w:rPr>
          <w:rFonts w:ascii="Arial" w:hAnsi="Arial" w:cs="Arial"/>
          <w:b/>
          <w:sz w:val="24"/>
          <w:szCs w:val="24"/>
        </w:rPr>
        <w:t>a. PROPOSTAS DE PREÇOS</w:t>
      </w:r>
    </w:p>
    <w:p w14:paraId="1FCC3367" w14:textId="77777777" w:rsidR="00015F83" w:rsidRPr="00C66CA6" w:rsidRDefault="00015F83" w:rsidP="00015F83">
      <w:pPr>
        <w:jc w:val="both"/>
        <w:rPr>
          <w:rFonts w:ascii="Arial" w:hAnsi="Arial" w:cs="Arial"/>
          <w:sz w:val="24"/>
          <w:szCs w:val="24"/>
        </w:rPr>
      </w:pPr>
      <w:r w:rsidRPr="00C66CA6">
        <w:rPr>
          <w:rFonts w:ascii="Arial" w:hAnsi="Arial" w:cs="Arial"/>
          <w:sz w:val="24"/>
          <w:szCs w:val="24"/>
        </w:rPr>
        <w:t>i. As propostas apresentadas em conformidade com as exigências deste Aviso serão classificadas, sendo declarada vencedora aquela que apresentar o menor preço unitário.</w:t>
      </w:r>
    </w:p>
    <w:p w14:paraId="77DCB61B" w14:textId="77777777" w:rsidR="00015F83" w:rsidRPr="00C66CA6" w:rsidRDefault="00015F83" w:rsidP="00015F83">
      <w:pPr>
        <w:jc w:val="both"/>
        <w:rPr>
          <w:rFonts w:ascii="Arial" w:hAnsi="Arial" w:cs="Arial"/>
          <w:sz w:val="24"/>
          <w:szCs w:val="24"/>
        </w:rPr>
      </w:pPr>
      <w:proofErr w:type="spellStart"/>
      <w:r w:rsidRPr="00C66CA6">
        <w:rPr>
          <w:rFonts w:ascii="Arial" w:hAnsi="Arial" w:cs="Arial"/>
          <w:sz w:val="24"/>
          <w:szCs w:val="24"/>
        </w:rPr>
        <w:t>ii</w:t>
      </w:r>
      <w:proofErr w:type="spellEnd"/>
      <w:r w:rsidRPr="00C66CA6">
        <w:rPr>
          <w:rFonts w:ascii="Arial" w:hAnsi="Arial" w:cs="Arial"/>
          <w:sz w:val="24"/>
          <w:szCs w:val="24"/>
        </w:rPr>
        <w:t>. Serão desclassificadas as propostas que apresentarem divergências em relação às exigências deste Aviso e seus anexos.</w:t>
      </w:r>
    </w:p>
    <w:p w14:paraId="694312C8" w14:textId="77777777" w:rsidR="00015F83" w:rsidRPr="00C66CA6" w:rsidRDefault="00015F83" w:rsidP="00015F83">
      <w:pPr>
        <w:rPr>
          <w:rFonts w:ascii="Arial" w:hAnsi="Arial" w:cs="Arial"/>
          <w:sz w:val="24"/>
          <w:szCs w:val="24"/>
        </w:rPr>
      </w:pPr>
      <w:r w:rsidRPr="00C66CA6">
        <w:rPr>
          <w:rFonts w:ascii="Arial" w:hAnsi="Arial" w:cs="Arial"/>
          <w:b/>
          <w:sz w:val="24"/>
          <w:szCs w:val="24"/>
        </w:rPr>
        <w:t>b. HABILITAÇÃO</w:t>
      </w:r>
    </w:p>
    <w:p w14:paraId="4D346EED" w14:textId="77777777" w:rsidR="00015F83" w:rsidRPr="00C66CA6" w:rsidRDefault="00015F83" w:rsidP="00015F83">
      <w:pPr>
        <w:jc w:val="both"/>
        <w:rPr>
          <w:rFonts w:ascii="Arial" w:hAnsi="Arial" w:cs="Arial"/>
          <w:sz w:val="24"/>
          <w:szCs w:val="24"/>
        </w:rPr>
      </w:pPr>
      <w:r w:rsidRPr="00C66CA6">
        <w:rPr>
          <w:rFonts w:ascii="Arial" w:hAnsi="Arial" w:cs="Arial"/>
          <w:sz w:val="24"/>
          <w:szCs w:val="24"/>
        </w:rPr>
        <w:t>i. Será habilitado o interessado que atender a todas as condições estabelecidas neste Aviso e em seus anexos.</w:t>
      </w:r>
    </w:p>
    <w:p w14:paraId="6F9065FE" w14:textId="77777777" w:rsidR="00015F83" w:rsidRPr="00C66CA6" w:rsidRDefault="00015F83" w:rsidP="00015F83">
      <w:pPr>
        <w:jc w:val="both"/>
        <w:rPr>
          <w:rFonts w:ascii="Arial" w:hAnsi="Arial" w:cs="Arial"/>
          <w:sz w:val="24"/>
          <w:szCs w:val="24"/>
        </w:rPr>
      </w:pPr>
      <w:proofErr w:type="spellStart"/>
      <w:r w:rsidRPr="00C66CA6">
        <w:rPr>
          <w:rFonts w:ascii="Arial" w:hAnsi="Arial" w:cs="Arial"/>
          <w:sz w:val="24"/>
          <w:szCs w:val="24"/>
        </w:rPr>
        <w:t>ii</w:t>
      </w:r>
      <w:proofErr w:type="spellEnd"/>
      <w:r w:rsidRPr="00C66CA6">
        <w:rPr>
          <w:rFonts w:ascii="Arial" w:hAnsi="Arial" w:cs="Arial"/>
          <w:sz w:val="24"/>
          <w:szCs w:val="24"/>
        </w:rPr>
        <w:t>. Será inabilitado o interessado que não atender às condições previstas neste Aviso e em seus anexos.</w:t>
      </w:r>
    </w:p>
    <w:p w14:paraId="04B67805" w14:textId="77777777" w:rsidR="00015F83" w:rsidRPr="00015F83" w:rsidRDefault="00015F83" w:rsidP="00015F83">
      <w:pPr>
        <w:pStyle w:val="Corpodetexto"/>
        <w:spacing w:after="0" w:line="360" w:lineRule="auto"/>
        <w:jc w:val="both"/>
        <w:rPr>
          <w:rFonts w:cs="Arial"/>
          <w:b/>
          <w:bCs/>
          <w:color w:val="auto"/>
          <w:sz w:val="24"/>
          <w:szCs w:val="24"/>
        </w:rPr>
      </w:pPr>
      <w:r w:rsidRPr="00015F83">
        <w:rPr>
          <w:rFonts w:cs="Arial"/>
          <w:b/>
          <w:bCs/>
          <w:color w:val="auto"/>
          <w:sz w:val="24"/>
          <w:szCs w:val="24"/>
        </w:rPr>
        <w:t>9.OBRIGAÇÕES, INFRAÇÕES E SANÇÕES ADMINISTRATIVA</w:t>
      </w:r>
      <w:r w:rsidRPr="00015F83">
        <w:rPr>
          <w:rFonts w:cs="Arial"/>
          <w:b/>
          <w:bCs/>
          <w:color w:val="auto"/>
          <w:sz w:val="24"/>
          <w:szCs w:val="24"/>
        </w:rPr>
        <w:tab/>
      </w:r>
    </w:p>
    <w:p w14:paraId="67271B1A" w14:textId="77777777" w:rsidR="00015F83" w:rsidRPr="00015F83" w:rsidRDefault="00015F83" w:rsidP="00015F83">
      <w:pPr>
        <w:pStyle w:val="Corpodetexto"/>
        <w:spacing w:after="0" w:line="360" w:lineRule="auto"/>
        <w:jc w:val="both"/>
        <w:rPr>
          <w:rFonts w:cs="Arial"/>
          <w:color w:val="auto"/>
          <w:sz w:val="24"/>
          <w:szCs w:val="24"/>
        </w:rPr>
      </w:pPr>
    </w:p>
    <w:p w14:paraId="624792A1" w14:textId="77777777" w:rsidR="00015F83" w:rsidRPr="00015F83" w:rsidRDefault="00015F83" w:rsidP="00015F83">
      <w:pPr>
        <w:pStyle w:val="Corpodetexto"/>
        <w:spacing w:after="0" w:line="360" w:lineRule="auto"/>
        <w:jc w:val="both"/>
        <w:rPr>
          <w:rFonts w:cs="Arial"/>
          <w:b/>
          <w:bCs/>
          <w:color w:val="auto"/>
          <w:sz w:val="24"/>
          <w:szCs w:val="24"/>
        </w:rPr>
      </w:pPr>
      <w:r w:rsidRPr="00015F83">
        <w:rPr>
          <w:rFonts w:cs="Arial"/>
          <w:b/>
          <w:bCs/>
          <w:color w:val="auto"/>
          <w:sz w:val="24"/>
          <w:szCs w:val="24"/>
        </w:rPr>
        <w:t>9.1</w:t>
      </w:r>
      <w:r w:rsidRPr="00015F83">
        <w:rPr>
          <w:rFonts w:cs="Arial"/>
          <w:b/>
          <w:bCs/>
          <w:color w:val="auto"/>
          <w:sz w:val="24"/>
          <w:szCs w:val="24"/>
        </w:rPr>
        <w:tab/>
        <w:t>OBRIGAÇÕES DA CONTRATADA</w:t>
      </w:r>
    </w:p>
    <w:p w14:paraId="6ED110B0" w14:textId="77777777" w:rsidR="00015F83" w:rsidRPr="00015F83" w:rsidRDefault="00015F83" w:rsidP="00015F83">
      <w:pPr>
        <w:pStyle w:val="Corpodetexto"/>
        <w:spacing w:after="0" w:line="360" w:lineRule="auto"/>
        <w:jc w:val="both"/>
        <w:rPr>
          <w:rFonts w:cs="Arial"/>
          <w:color w:val="auto"/>
          <w:sz w:val="24"/>
          <w:szCs w:val="24"/>
        </w:rPr>
      </w:pPr>
    </w:p>
    <w:p w14:paraId="657A26D9" w14:textId="77777777" w:rsidR="00015F83" w:rsidRPr="00015F83"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t>9.1.1</w:t>
      </w:r>
      <w:r w:rsidRPr="00015F83">
        <w:rPr>
          <w:rFonts w:cs="Arial"/>
          <w:color w:val="auto"/>
          <w:sz w:val="24"/>
          <w:szCs w:val="24"/>
        </w:rPr>
        <w:tab/>
        <w:t>O Contratado deve cumprir todas as obrigações constantes do Contrato e em seus anexos, assumindo como exclusivamente seus os riscos; bem como as despesas decorrentes da boa e perfeita execução do objeto, observando, ainda, as obrigações a seguir dispostas:</w:t>
      </w:r>
    </w:p>
    <w:p w14:paraId="1A3136DD" w14:textId="77777777" w:rsidR="00015F83" w:rsidRPr="00015F83"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t xml:space="preserve">9.2   </w:t>
      </w:r>
      <w:r w:rsidRPr="00015F83">
        <w:rPr>
          <w:rFonts w:cs="Arial"/>
          <w:color w:val="auto"/>
          <w:sz w:val="24"/>
          <w:szCs w:val="24"/>
        </w:rPr>
        <w:tab/>
        <w:t>Manter preposto aceito pela Administração para representá-lo na execução do contrato.</w:t>
      </w:r>
    </w:p>
    <w:p w14:paraId="6D128291" w14:textId="77777777" w:rsidR="00015F83" w:rsidRPr="00015F83"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lastRenderedPageBreak/>
        <w:t xml:space="preserve">9.3   </w:t>
      </w:r>
      <w:r w:rsidRPr="00015F83">
        <w:rPr>
          <w:rFonts w:cs="Arial"/>
          <w:color w:val="auto"/>
          <w:sz w:val="24"/>
          <w:szCs w:val="24"/>
        </w:rPr>
        <w:tab/>
        <w:t>Atender às determinações regulares emitidas pelo fiscal ou gestor do contrato ou autoridade superior (e prestar todo esclarecimento ou informação por eles solicitados;</w:t>
      </w:r>
    </w:p>
    <w:p w14:paraId="7A27DD0C" w14:textId="77777777" w:rsidR="00015F83" w:rsidRPr="00015F83"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t xml:space="preserve">9.4   </w:t>
      </w:r>
      <w:r w:rsidRPr="00015F83">
        <w:rPr>
          <w:rFonts w:cs="Arial"/>
          <w:color w:val="auto"/>
          <w:sz w:val="24"/>
          <w:szCs w:val="24"/>
        </w:rPr>
        <w:tab/>
        <w:t>Alocar os empregados necessários, com habilitação e conhecimento adequados, ao perfeito cumprimento das cláusulas deste contrato, fornecendo os materiais, equipamentos, ferramentas e utensílios demandados, cuja quantidade, qualidade e tecnologia deverão atender às recomendações de boa técnica e a legislação de regência;</w:t>
      </w:r>
    </w:p>
    <w:p w14:paraId="6658169C" w14:textId="77777777" w:rsidR="00015F83" w:rsidRPr="00015F83"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t xml:space="preserve">9.5   </w:t>
      </w:r>
      <w:r w:rsidRPr="00015F83">
        <w:rPr>
          <w:rFonts w:cs="Arial"/>
          <w:color w:val="auto"/>
          <w:sz w:val="24"/>
          <w:szCs w:val="24"/>
        </w:rPr>
        <w:tab/>
        <w:t>Reparar, corrigir, remover, reconstruir ou substituir, às suas expensas, no total ou em parte, no prazo fixado pelo fiscal do contrato, os bens nos quais se verificarem vícios, defeitos ou incorreções resultantes da execução ou dos materiais empregados;</w:t>
      </w:r>
    </w:p>
    <w:p w14:paraId="5C68453F" w14:textId="77777777" w:rsidR="00015F83" w:rsidRPr="00015F83"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t xml:space="preserve">9.6   </w:t>
      </w:r>
      <w:r w:rsidRPr="00015F83">
        <w:rPr>
          <w:rFonts w:cs="Arial"/>
          <w:color w:val="auto"/>
          <w:sz w:val="24"/>
          <w:szCs w:val="24"/>
        </w:rPr>
        <w:tab/>
        <w:t>Responsabilizar-se pelos vícios e danos decorrentes da execução do objeto, bem como por todo e qualquer dano causado à Administração ou terceiros, não reduzindo essa responsabilidade a fiscalização ou o acompanhamento da execução contratual pelo Contratante, que ficará autorizado a descontar dos pagamentos devidos ou da garantia, caso exigida, o valor correspondente aos danos sofridos;</w:t>
      </w:r>
    </w:p>
    <w:p w14:paraId="27357547" w14:textId="77777777" w:rsidR="00015F83" w:rsidRPr="00015F83"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t xml:space="preserve">9.7   </w:t>
      </w:r>
      <w:r w:rsidRPr="00015F83">
        <w:rPr>
          <w:rFonts w:cs="Arial"/>
          <w:color w:val="auto"/>
          <w:sz w:val="24"/>
          <w:szCs w:val="24"/>
        </w:rPr>
        <w:tab/>
        <w:t>Não contratar, durante a vigência do contrato, cônjuge, companheiro ou parente em linha reta, colateral ou por afinidade, até o terceiro grau, de dirigente do contratante ou do Fiscal ou Gestor do contrato, nos termos do artigo 48, parágrafo único, da Lei nº 14.133, de 2021;</w:t>
      </w:r>
    </w:p>
    <w:p w14:paraId="48E0F424" w14:textId="6094C687" w:rsidR="00015F83" w:rsidRPr="00015F83"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t xml:space="preserve">9.8   </w:t>
      </w:r>
      <w:r w:rsidRPr="00015F83">
        <w:rPr>
          <w:rFonts w:cs="Arial"/>
          <w:color w:val="auto"/>
          <w:sz w:val="24"/>
          <w:szCs w:val="24"/>
        </w:rPr>
        <w:tab/>
        <w:t>Quando não for possível a verificação da regularidade em Sistema de Cadastro de Fornecedores, a empresa contratada deverá entregar ao setor responsável pela fiscalização do contrato, junto com a Nota Fiscal para fins de pagamento, os seguintes documentos: 1) prova de regularidade relativa à Seguridade Social; 2) certidão conjunta relativa aos tributos federais e à Dívida Ativa da União; 3) certidões que comprovem a regularidade perante do domicílio ou sede do contratado; 4) Certidão de Regularidade do FGTS – CRF; e 5) Certidão Negativa de Débitos Trabalhistas – CNDT;</w:t>
      </w:r>
    </w:p>
    <w:p w14:paraId="7902F0A0" w14:textId="77777777" w:rsidR="00015F83" w:rsidRPr="00015F83"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t xml:space="preserve">9.9   </w:t>
      </w:r>
      <w:r w:rsidRPr="00015F83">
        <w:rPr>
          <w:rFonts w:cs="Arial"/>
          <w:color w:val="auto"/>
          <w:sz w:val="24"/>
          <w:szCs w:val="24"/>
        </w:rPr>
        <w:tab/>
        <w:t>Responsabilizar-se pelo cumprimento das obrigações previstas em Acordo, Convenção, Dissídio Coletivo de Trabalho ou equivalentes das categorias abrangidas pelo contrato, por todas as obrigações trabalhistas, sociais, previdenciárias, tributárias e as demais previstas em legislação específica, cuja inadimplência não transfere a responsabilidade ao Contratante;</w:t>
      </w:r>
    </w:p>
    <w:p w14:paraId="00D62B61" w14:textId="77777777" w:rsidR="00015F83" w:rsidRPr="00015F83" w:rsidRDefault="00015F83" w:rsidP="00015F83">
      <w:pPr>
        <w:pStyle w:val="Corpodetexto"/>
        <w:spacing w:after="0" w:line="360" w:lineRule="auto"/>
        <w:jc w:val="both"/>
        <w:rPr>
          <w:rFonts w:cs="Arial"/>
          <w:color w:val="auto"/>
          <w:sz w:val="24"/>
          <w:szCs w:val="24"/>
        </w:rPr>
      </w:pPr>
      <w:proofErr w:type="gramStart"/>
      <w:r w:rsidRPr="00015F83">
        <w:rPr>
          <w:rFonts w:cs="Arial"/>
          <w:color w:val="auto"/>
          <w:sz w:val="24"/>
          <w:szCs w:val="24"/>
        </w:rPr>
        <w:lastRenderedPageBreak/>
        <w:t xml:space="preserve">9.10  </w:t>
      </w:r>
      <w:r w:rsidRPr="00015F83">
        <w:rPr>
          <w:rFonts w:cs="Arial"/>
          <w:color w:val="auto"/>
          <w:sz w:val="24"/>
          <w:szCs w:val="24"/>
        </w:rPr>
        <w:tab/>
      </w:r>
      <w:proofErr w:type="gramEnd"/>
      <w:r w:rsidRPr="00015F83">
        <w:rPr>
          <w:rFonts w:cs="Arial"/>
          <w:color w:val="auto"/>
          <w:sz w:val="24"/>
          <w:szCs w:val="24"/>
        </w:rPr>
        <w:t>Comunicar ao Fiscal do contrato, no prazo de 24 (vinte e quatro) horas, qualquer ocorrência anormal ou acidente que se verifique no local da execução do objeto contratual.</w:t>
      </w:r>
    </w:p>
    <w:p w14:paraId="334AE874" w14:textId="77777777" w:rsidR="00015F83" w:rsidRPr="00015F83" w:rsidRDefault="00015F83" w:rsidP="00015F83">
      <w:pPr>
        <w:pStyle w:val="Corpodetexto"/>
        <w:spacing w:after="0" w:line="360" w:lineRule="auto"/>
        <w:jc w:val="both"/>
        <w:rPr>
          <w:rFonts w:cs="Arial"/>
          <w:color w:val="auto"/>
          <w:sz w:val="24"/>
          <w:szCs w:val="24"/>
        </w:rPr>
      </w:pPr>
      <w:proofErr w:type="gramStart"/>
      <w:r w:rsidRPr="00015F83">
        <w:rPr>
          <w:rFonts w:cs="Arial"/>
          <w:color w:val="auto"/>
          <w:sz w:val="24"/>
          <w:szCs w:val="24"/>
        </w:rPr>
        <w:t xml:space="preserve">9.11  </w:t>
      </w:r>
      <w:r w:rsidRPr="00015F83">
        <w:rPr>
          <w:rFonts w:cs="Arial"/>
          <w:color w:val="auto"/>
          <w:sz w:val="24"/>
          <w:szCs w:val="24"/>
        </w:rPr>
        <w:tab/>
      </w:r>
      <w:proofErr w:type="gramEnd"/>
      <w:r w:rsidRPr="00015F83">
        <w:rPr>
          <w:rFonts w:cs="Arial"/>
          <w:color w:val="auto"/>
          <w:sz w:val="24"/>
          <w:szCs w:val="24"/>
        </w:rPr>
        <w:t>Prestar todo esclarecimento ou informação solicitada pelo Contratante ou por seus prepostos, garantindo-lhes o acesso, a qualquer tempo, ao local dos trabalhos, bem como aos documentos relativos à execução do empreendimento.</w:t>
      </w:r>
    </w:p>
    <w:p w14:paraId="5BC4772B" w14:textId="77777777" w:rsidR="00015F83" w:rsidRPr="00015F83"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t xml:space="preserve">9.12 </w:t>
      </w:r>
      <w:r w:rsidRPr="00015F83">
        <w:rPr>
          <w:rFonts w:cs="Arial"/>
          <w:color w:val="auto"/>
          <w:sz w:val="24"/>
          <w:szCs w:val="24"/>
        </w:rPr>
        <w:tab/>
        <w:t>Paralisar, por determinação do Contratante, qualquer atividade que não esteja sendo executada de acordo com a boa técnica ou que ponha em risco a segurança de pessoas ou bens de terceiros.</w:t>
      </w:r>
    </w:p>
    <w:p w14:paraId="1B1C8779" w14:textId="77777777" w:rsidR="00015F83" w:rsidRPr="00015F83"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t xml:space="preserve">9.13 </w:t>
      </w:r>
      <w:r w:rsidRPr="00015F83">
        <w:rPr>
          <w:rFonts w:cs="Arial"/>
          <w:color w:val="auto"/>
          <w:sz w:val="24"/>
          <w:szCs w:val="24"/>
        </w:rPr>
        <w:tab/>
        <w:t>Promover a guarda, manutenção e vigilância de materiais, ferramentas, e tudo o que for necessário à execução do objeto, durante a vigência do contrato.</w:t>
      </w:r>
    </w:p>
    <w:p w14:paraId="3085FCD5" w14:textId="77777777" w:rsidR="00015F83" w:rsidRPr="00015F83"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t xml:space="preserve">9.14 </w:t>
      </w:r>
      <w:r w:rsidRPr="00015F83">
        <w:rPr>
          <w:rFonts w:cs="Arial"/>
          <w:color w:val="auto"/>
          <w:sz w:val="24"/>
          <w:szCs w:val="24"/>
        </w:rPr>
        <w:tab/>
        <w:t>Conduzir os trabalhos com estrita observância às normas da legislação pertinente, cumprindo as determinações dos Poderes Públicos, mantendo sempre limpo o local dos serviços e nas melhores condições de segurança, higiene e disciplina.</w:t>
      </w:r>
    </w:p>
    <w:p w14:paraId="1F4142FC" w14:textId="77777777" w:rsidR="00015F83" w:rsidRPr="00015F83"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t xml:space="preserve">9.15 </w:t>
      </w:r>
      <w:r w:rsidRPr="00015F83">
        <w:rPr>
          <w:rFonts w:cs="Arial"/>
          <w:color w:val="auto"/>
          <w:sz w:val="24"/>
          <w:szCs w:val="24"/>
        </w:rPr>
        <w:tab/>
        <w:t>Não permitir a utilização de qualquer trabalho do menor de dezesseis anos, exceto na condição de aprendiz para os maiores de quatorze anos, nem permitir a utilização do trabalho do menor de dezoito anos em trabalho noturno, perigoso ou insalubre;</w:t>
      </w:r>
    </w:p>
    <w:p w14:paraId="25B37B97" w14:textId="77777777" w:rsidR="00015F83" w:rsidRPr="00015F83"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t xml:space="preserve">9.16 </w:t>
      </w:r>
      <w:r w:rsidRPr="00015F83">
        <w:rPr>
          <w:rFonts w:cs="Arial"/>
          <w:color w:val="auto"/>
          <w:sz w:val="24"/>
          <w:szCs w:val="24"/>
        </w:rPr>
        <w:tab/>
        <w:t>Manter durante toda a vigência do contrato, em compatibilidade com as obrigações assumidas, todas as condições exigidas para qualificação na contratação direta;</w:t>
      </w:r>
    </w:p>
    <w:p w14:paraId="7199129D" w14:textId="77777777" w:rsidR="00015F83" w:rsidRPr="00015F83"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t xml:space="preserve">9.17 </w:t>
      </w:r>
      <w:r w:rsidRPr="00015F83">
        <w:rPr>
          <w:rFonts w:cs="Arial"/>
          <w:color w:val="auto"/>
          <w:sz w:val="24"/>
          <w:szCs w:val="24"/>
        </w:rPr>
        <w:tab/>
        <w:t>Guardar sigilo sobre todas as informações obtidas em decorrência do cumprimento do contrato;</w:t>
      </w:r>
    </w:p>
    <w:p w14:paraId="186C0B2C" w14:textId="77777777" w:rsidR="00015F83" w:rsidRPr="00015F83"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t xml:space="preserve">9.18 </w:t>
      </w:r>
      <w:r w:rsidRPr="00015F83">
        <w:rPr>
          <w:rFonts w:cs="Arial"/>
          <w:color w:val="auto"/>
          <w:sz w:val="24"/>
          <w:szCs w:val="24"/>
        </w:rPr>
        <w:tab/>
        <w:t>Arcar com o ônus decorrente de eventual equívoco no dimensionamento dos quantitativos de sua proposta, inclusive quanto aos custos variáveis decorrentes de fatores futuros e incertos, devendo complementá-los, caso o previsto inicialmente em sua proposta não seja satisfatório para o atendimento do objeto da contratação, exceto quando ocorrer algum dos eventos arrolados no art. 124, II, d, da Lei nº 14.133, de 2021.</w:t>
      </w:r>
    </w:p>
    <w:p w14:paraId="51AE5C21" w14:textId="03F54D76" w:rsidR="00B7020F" w:rsidRDefault="00015F83" w:rsidP="00015F83">
      <w:pPr>
        <w:pStyle w:val="Corpodetexto"/>
        <w:spacing w:after="0" w:line="360" w:lineRule="auto"/>
        <w:jc w:val="both"/>
        <w:rPr>
          <w:rFonts w:cs="Arial"/>
          <w:color w:val="auto"/>
          <w:sz w:val="24"/>
          <w:szCs w:val="24"/>
        </w:rPr>
      </w:pPr>
      <w:r w:rsidRPr="00015F83">
        <w:rPr>
          <w:rFonts w:cs="Arial"/>
          <w:color w:val="auto"/>
          <w:sz w:val="24"/>
          <w:szCs w:val="24"/>
        </w:rPr>
        <w:t xml:space="preserve">9.19 </w:t>
      </w:r>
      <w:r w:rsidRPr="00015F83">
        <w:rPr>
          <w:rFonts w:cs="Arial"/>
          <w:color w:val="auto"/>
          <w:sz w:val="24"/>
          <w:szCs w:val="24"/>
        </w:rPr>
        <w:tab/>
        <w:t>Cumprir, além dos postulados legais vigentes de âmbito federal, estadual ou municipal, as normas de segurança do Contratante;</w:t>
      </w:r>
    </w:p>
    <w:p w14:paraId="5AA59139" w14:textId="026DE8E1" w:rsidR="001D460E" w:rsidRDefault="001D460E" w:rsidP="00015F83">
      <w:pPr>
        <w:pStyle w:val="Corpodetexto"/>
        <w:spacing w:after="0" w:line="360" w:lineRule="auto"/>
        <w:jc w:val="both"/>
        <w:rPr>
          <w:rFonts w:cs="Arial"/>
          <w:color w:val="auto"/>
          <w:sz w:val="24"/>
          <w:szCs w:val="24"/>
        </w:rPr>
      </w:pPr>
      <w:r>
        <w:rPr>
          <w:rFonts w:cs="Arial"/>
          <w:color w:val="auto"/>
          <w:sz w:val="24"/>
          <w:szCs w:val="24"/>
        </w:rPr>
        <w:lastRenderedPageBreak/>
        <w:t>9.19.1 Cumprir rigorosamente o proposto pela CONTRATANTE quanto a horários, local de realização, disponibilização de materiais aos participantes.</w:t>
      </w:r>
      <w:r w:rsidR="005049E6">
        <w:rPr>
          <w:rFonts w:cs="Arial"/>
          <w:color w:val="auto"/>
          <w:sz w:val="24"/>
          <w:szCs w:val="24"/>
        </w:rPr>
        <w:t xml:space="preserve"> E, em especial aos requisitos da contratação delineados na íntegra no Termo de Referência e ETP.</w:t>
      </w:r>
    </w:p>
    <w:p w14:paraId="1EE0411A" w14:textId="77777777" w:rsidR="0047144B" w:rsidRPr="008B0921" w:rsidRDefault="0047144B" w:rsidP="00015F83">
      <w:pPr>
        <w:pStyle w:val="Corpodetexto"/>
        <w:spacing w:after="0" w:line="360" w:lineRule="auto"/>
        <w:jc w:val="both"/>
        <w:rPr>
          <w:rFonts w:cs="Arial"/>
          <w:color w:val="auto"/>
          <w:sz w:val="24"/>
          <w:szCs w:val="24"/>
        </w:rPr>
      </w:pPr>
    </w:p>
    <w:p w14:paraId="29113A9A" w14:textId="77777777" w:rsidR="00B7020F" w:rsidRPr="008B0921" w:rsidRDefault="00B7020F" w:rsidP="00EF5AA2">
      <w:pPr>
        <w:pStyle w:val="Corpodetexto"/>
        <w:spacing w:after="0" w:line="360" w:lineRule="auto"/>
        <w:ind w:right="-285"/>
        <w:jc w:val="both"/>
        <w:rPr>
          <w:rFonts w:cs="Arial"/>
          <w:b/>
          <w:bCs/>
          <w:color w:val="auto"/>
          <w:sz w:val="24"/>
          <w:szCs w:val="24"/>
        </w:rPr>
      </w:pPr>
      <w:r w:rsidRPr="008B0921">
        <w:rPr>
          <w:rFonts w:cs="Arial"/>
          <w:color w:val="auto"/>
          <w:sz w:val="24"/>
          <w:szCs w:val="24"/>
        </w:rPr>
        <w:t xml:space="preserve">9.20 </w:t>
      </w:r>
      <w:r w:rsidRPr="008B0921">
        <w:rPr>
          <w:rFonts w:cs="Arial"/>
          <w:color w:val="auto"/>
          <w:sz w:val="24"/>
          <w:szCs w:val="24"/>
        </w:rPr>
        <w:tab/>
      </w:r>
      <w:r w:rsidRPr="008B0921">
        <w:rPr>
          <w:rFonts w:cs="Arial"/>
          <w:b/>
          <w:bCs/>
          <w:color w:val="auto"/>
          <w:sz w:val="24"/>
          <w:szCs w:val="24"/>
        </w:rPr>
        <w:t>OUTRAS CONSIDERAÇÕES</w:t>
      </w:r>
    </w:p>
    <w:p w14:paraId="1501ECE8" w14:textId="77777777" w:rsidR="00B7020F" w:rsidRPr="008B0921" w:rsidRDefault="00B7020F" w:rsidP="00EF5AA2">
      <w:pPr>
        <w:pStyle w:val="Corpodetexto"/>
        <w:spacing w:after="0" w:line="360" w:lineRule="auto"/>
        <w:ind w:right="-285"/>
        <w:jc w:val="both"/>
        <w:rPr>
          <w:rFonts w:cs="Arial"/>
          <w:color w:val="auto"/>
          <w:sz w:val="24"/>
          <w:szCs w:val="24"/>
        </w:rPr>
      </w:pPr>
    </w:p>
    <w:p w14:paraId="05EA3449" w14:textId="77777777" w:rsidR="00B7020F" w:rsidRPr="008B0921" w:rsidRDefault="00B7020F" w:rsidP="00EF5AA2">
      <w:pPr>
        <w:pStyle w:val="Corpodetexto"/>
        <w:spacing w:after="0" w:line="360" w:lineRule="auto"/>
        <w:ind w:right="-285"/>
        <w:jc w:val="both"/>
        <w:rPr>
          <w:rFonts w:cs="Arial"/>
          <w:color w:val="auto"/>
          <w:sz w:val="24"/>
          <w:szCs w:val="24"/>
        </w:rPr>
      </w:pPr>
      <w:r w:rsidRPr="008B0921">
        <w:rPr>
          <w:rFonts w:cs="Arial"/>
          <w:color w:val="auto"/>
          <w:sz w:val="24"/>
          <w:szCs w:val="24"/>
        </w:rPr>
        <w:t>9.21</w:t>
      </w:r>
      <w:r w:rsidRPr="008B0921">
        <w:rPr>
          <w:rFonts w:cs="Arial"/>
          <w:color w:val="auto"/>
          <w:sz w:val="24"/>
          <w:szCs w:val="24"/>
        </w:rPr>
        <w:tab/>
      </w:r>
      <w:r w:rsidRPr="008B0921">
        <w:rPr>
          <w:rFonts w:cs="Arial"/>
          <w:color w:val="auto"/>
          <w:sz w:val="24"/>
          <w:szCs w:val="24"/>
        </w:rPr>
        <w:tab/>
        <w:t>O licitante deve estar ciente de que, para participar do processo de dispensa ou ser contratado, apenas os documentos e informações que contenham dados pessoais e da pessoa jurídica exigidos por força da Lei serão solicitados. Os dados obtidos serão incorporados ao processo administrativo e utilizados na elaboração de contratos, empenhos, pagamentos e todas as atividades necessárias para garantir a perfeita execução e pagamento do objeto. É importante ressaltar que os contratos celebrados pela Câmara Municipal de Extrema são integralmente divulgados no Portal de Transparência, assim como todos os demais atos relacionados ao processo, que também são publicados nos sites oficiais e na imprensa oficial.</w:t>
      </w:r>
    </w:p>
    <w:p w14:paraId="7A31A5AB" w14:textId="77777777" w:rsidR="00787A36" w:rsidRPr="008B0921" w:rsidRDefault="00787A36" w:rsidP="00EF5AA2">
      <w:pPr>
        <w:pStyle w:val="Corpodetexto"/>
        <w:spacing w:after="0" w:line="360" w:lineRule="auto"/>
        <w:ind w:right="-285"/>
        <w:jc w:val="both"/>
        <w:rPr>
          <w:rFonts w:cs="Arial"/>
          <w:b/>
          <w:bCs/>
          <w:color w:val="auto"/>
          <w:sz w:val="24"/>
          <w:szCs w:val="24"/>
        </w:rPr>
      </w:pPr>
    </w:p>
    <w:p w14:paraId="4E984F6E" w14:textId="371D4D77" w:rsidR="00B7020F" w:rsidRPr="008B0921" w:rsidRDefault="00B7020F" w:rsidP="00EF5AA2">
      <w:pPr>
        <w:pStyle w:val="Corpodetexto"/>
        <w:spacing w:after="0" w:line="360" w:lineRule="auto"/>
        <w:ind w:right="-285"/>
        <w:jc w:val="both"/>
        <w:rPr>
          <w:rFonts w:cs="Arial"/>
          <w:b/>
          <w:bCs/>
          <w:color w:val="auto"/>
          <w:sz w:val="24"/>
          <w:szCs w:val="24"/>
        </w:rPr>
      </w:pPr>
      <w:r w:rsidRPr="008B0921">
        <w:rPr>
          <w:rFonts w:cs="Arial"/>
          <w:b/>
          <w:bCs/>
          <w:color w:val="auto"/>
          <w:sz w:val="24"/>
          <w:szCs w:val="24"/>
        </w:rPr>
        <w:t>9.22</w:t>
      </w:r>
      <w:r w:rsidRPr="008B0921">
        <w:rPr>
          <w:rFonts w:cs="Arial"/>
          <w:b/>
          <w:bCs/>
          <w:color w:val="auto"/>
          <w:sz w:val="24"/>
          <w:szCs w:val="24"/>
        </w:rPr>
        <w:tab/>
      </w:r>
      <w:r w:rsidRPr="008B0921">
        <w:rPr>
          <w:rFonts w:cs="Arial"/>
          <w:b/>
          <w:bCs/>
          <w:color w:val="auto"/>
          <w:sz w:val="24"/>
          <w:szCs w:val="24"/>
        </w:rPr>
        <w:tab/>
        <w:t>OBRIGAÇÕES DO CONTRATANTE</w:t>
      </w:r>
    </w:p>
    <w:p w14:paraId="442BFFCF" w14:textId="77777777" w:rsidR="00B7020F" w:rsidRPr="008B0921" w:rsidRDefault="00B7020F" w:rsidP="00EF5AA2">
      <w:pPr>
        <w:pStyle w:val="Corpodetexto"/>
        <w:spacing w:after="0" w:line="360" w:lineRule="auto"/>
        <w:ind w:right="-285"/>
        <w:jc w:val="both"/>
        <w:rPr>
          <w:rFonts w:cs="Arial"/>
          <w:b/>
          <w:bCs/>
          <w:color w:val="auto"/>
          <w:sz w:val="24"/>
          <w:szCs w:val="24"/>
        </w:rPr>
      </w:pPr>
    </w:p>
    <w:p w14:paraId="670181A9" w14:textId="77777777" w:rsidR="00B7020F" w:rsidRPr="008B0921" w:rsidRDefault="00B7020F" w:rsidP="0047144B">
      <w:pPr>
        <w:pStyle w:val="Corpodetexto"/>
        <w:spacing w:after="0" w:line="360" w:lineRule="auto"/>
        <w:jc w:val="both"/>
        <w:rPr>
          <w:rFonts w:cs="Arial"/>
          <w:color w:val="auto"/>
          <w:sz w:val="24"/>
          <w:szCs w:val="24"/>
        </w:rPr>
      </w:pPr>
      <w:r w:rsidRPr="008B0921">
        <w:rPr>
          <w:rFonts w:cs="Arial"/>
          <w:color w:val="auto"/>
          <w:sz w:val="24"/>
          <w:szCs w:val="24"/>
        </w:rPr>
        <w:t>9.22.1</w:t>
      </w:r>
      <w:r w:rsidRPr="008B0921">
        <w:rPr>
          <w:rFonts w:cs="Arial"/>
          <w:color w:val="auto"/>
          <w:sz w:val="24"/>
          <w:szCs w:val="24"/>
        </w:rPr>
        <w:tab/>
        <w:t>São obrigações do Contratante:</w:t>
      </w:r>
    </w:p>
    <w:p w14:paraId="3FD82BF4" w14:textId="77777777" w:rsidR="00B7020F" w:rsidRPr="008B0921" w:rsidRDefault="00B7020F" w:rsidP="0047144B">
      <w:pPr>
        <w:pStyle w:val="Corpodetexto"/>
        <w:spacing w:after="0" w:line="360" w:lineRule="auto"/>
        <w:jc w:val="both"/>
        <w:rPr>
          <w:rFonts w:cs="Arial"/>
          <w:color w:val="auto"/>
          <w:sz w:val="24"/>
          <w:szCs w:val="24"/>
        </w:rPr>
      </w:pPr>
    </w:p>
    <w:p w14:paraId="631AF745" w14:textId="77777777" w:rsidR="00B7020F" w:rsidRPr="008B0921" w:rsidRDefault="00B7020F" w:rsidP="0047144B">
      <w:pPr>
        <w:pStyle w:val="Corpodetexto"/>
        <w:spacing w:after="0" w:line="360" w:lineRule="auto"/>
        <w:jc w:val="both"/>
        <w:rPr>
          <w:rFonts w:cs="Arial"/>
          <w:color w:val="auto"/>
          <w:sz w:val="24"/>
          <w:szCs w:val="24"/>
        </w:rPr>
      </w:pPr>
      <w:r w:rsidRPr="008B0921">
        <w:rPr>
          <w:rFonts w:cs="Arial"/>
          <w:color w:val="auto"/>
          <w:sz w:val="24"/>
          <w:szCs w:val="24"/>
        </w:rPr>
        <w:t>9.22.2</w:t>
      </w:r>
      <w:r w:rsidRPr="008B0921">
        <w:rPr>
          <w:rFonts w:cs="Arial"/>
          <w:color w:val="auto"/>
          <w:sz w:val="24"/>
          <w:szCs w:val="24"/>
        </w:rPr>
        <w:tab/>
        <w:t>Exigir o cumprimento de todas as obrigações assumidas pela Contratada, de acordo com o contrato e seus anexos; encaminhar para a Contratada todas as imagens e textos a serem impressos;</w:t>
      </w:r>
    </w:p>
    <w:p w14:paraId="1C8D04C9" w14:textId="77777777" w:rsidR="00B7020F" w:rsidRPr="008B0921" w:rsidRDefault="00B7020F" w:rsidP="0047144B">
      <w:pPr>
        <w:pStyle w:val="Corpodetexto"/>
        <w:spacing w:after="0" w:line="360" w:lineRule="auto"/>
        <w:jc w:val="both"/>
        <w:rPr>
          <w:rFonts w:cs="Arial"/>
          <w:color w:val="auto"/>
          <w:sz w:val="24"/>
          <w:szCs w:val="24"/>
        </w:rPr>
      </w:pPr>
      <w:r w:rsidRPr="008B0921">
        <w:rPr>
          <w:rFonts w:cs="Arial"/>
          <w:color w:val="auto"/>
          <w:sz w:val="24"/>
          <w:szCs w:val="24"/>
        </w:rPr>
        <w:t>9.22.3</w:t>
      </w:r>
      <w:r w:rsidRPr="008B0921">
        <w:rPr>
          <w:rFonts w:cs="Arial"/>
          <w:color w:val="auto"/>
          <w:sz w:val="24"/>
          <w:szCs w:val="24"/>
        </w:rPr>
        <w:tab/>
        <w:t>Receber o objeto no prazo e condições estabelecidas no Termo de Referência;</w:t>
      </w:r>
    </w:p>
    <w:p w14:paraId="68FD4A04" w14:textId="77777777" w:rsidR="00B7020F" w:rsidRPr="008B0921" w:rsidRDefault="00B7020F" w:rsidP="0047144B">
      <w:pPr>
        <w:pStyle w:val="Corpodetexto"/>
        <w:spacing w:after="0" w:line="360" w:lineRule="auto"/>
        <w:jc w:val="both"/>
        <w:rPr>
          <w:rFonts w:cs="Arial"/>
          <w:color w:val="auto"/>
          <w:sz w:val="24"/>
          <w:szCs w:val="24"/>
        </w:rPr>
      </w:pPr>
      <w:r w:rsidRPr="008B0921">
        <w:rPr>
          <w:rFonts w:cs="Arial"/>
          <w:color w:val="auto"/>
          <w:sz w:val="24"/>
          <w:szCs w:val="24"/>
        </w:rPr>
        <w:t>9.22.4</w:t>
      </w:r>
      <w:r w:rsidRPr="008B0921">
        <w:rPr>
          <w:rFonts w:cs="Arial"/>
          <w:color w:val="auto"/>
          <w:sz w:val="24"/>
          <w:szCs w:val="24"/>
        </w:rPr>
        <w:tab/>
        <w:t>Notificar a Contratada, por escrito, sobre vícios, defeitos ou incorreções verificadas no objeto fornecido, para que seja por ele substituído, reparado ou corrigido, no total ou em parte, às suas expensas;</w:t>
      </w:r>
    </w:p>
    <w:p w14:paraId="580D61BB" w14:textId="77777777" w:rsidR="00B7020F" w:rsidRPr="008B0921" w:rsidRDefault="00B7020F" w:rsidP="0047144B">
      <w:pPr>
        <w:pStyle w:val="Corpodetexto"/>
        <w:spacing w:after="0" w:line="360" w:lineRule="auto"/>
        <w:jc w:val="both"/>
        <w:rPr>
          <w:rFonts w:cs="Arial"/>
          <w:color w:val="auto"/>
          <w:sz w:val="24"/>
          <w:szCs w:val="24"/>
        </w:rPr>
      </w:pPr>
      <w:r w:rsidRPr="008B0921">
        <w:rPr>
          <w:rFonts w:cs="Arial"/>
          <w:color w:val="auto"/>
          <w:sz w:val="24"/>
          <w:szCs w:val="24"/>
        </w:rPr>
        <w:t>9.22.5</w:t>
      </w:r>
      <w:r w:rsidRPr="008B0921">
        <w:rPr>
          <w:rFonts w:cs="Arial"/>
          <w:color w:val="auto"/>
          <w:sz w:val="24"/>
          <w:szCs w:val="24"/>
        </w:rPr>
        <w:tab/>
        <w:t>Acompanhar e fiscalizar a execução do contrato e o cumprimento das obrigações pela Contratada;</w:t>
      </w:r>
    </w:p>
    <w:p w14:paraId="146B1A74" w14:textId="77777777" w:rsidR="00B7020F" w:rsidRPr="008B0921" w:rsidRDefault="00B7020F" w:rsidP="0047144B">
      <w:pPr>
        <w:pStyle w:val="Corpodetexto"/>
        <w:spacing w:after="0" w:line="360" w:lineRule="auto"/>
        <w:jc w:val="both"/>
        <w:rPr>
          <w:rFonts w:cs="Arial"/>
          <w:color w:val="auto"/>
          <w:sz w:val="24"/>
          <w:szCs w:val="24"/>
        </w:rPr>
      </w:pPr>
      <w:r w:rsidRPr="008B0921">
        <w:rPr>
          <w:rFonts w:cs="Arial"/>
          <w:color w:val="auto"/>
          <w:sz w:val="24"/>
          <w:szCs w:val="24"/>
        </w:rPr>
        <w:t>9.22.6</w:t>
      </w:r>
      <w:r w:rsidRPr="008B0921">
        <w:rPr>
          <w:rFonts w:cs="Arial"/>
          <w:color w:val="auto"/>
          <w:sz w:val="24"/>
          <w:szCs w:val="24"/>
        </w:rPr>
        <w:tab/>
        <w:t xml:space="preserve">Comunicar a empresa para emissão de Nota Fiscal no que </w:t>
      </w:r>
      <w:proofErr w:type="spellStart"/>
      <w:r w:rsidRPr="008B0921">
        <w:rPr>
          <w:rFonts w:cs="Arial"/>
          <w:color w:val="auto"/>
          <w:sz w:val="24"/>
          <w:szCs w:val="24"/>
        </w:rPr>
        <w:t>pertine</w:t>
      </w:r>
      <w:proofErr w:type="spellEnd"/>
      <w:r w:rsidRPr="008B0921">
        <w:rPr>
          <w:rFonts w:cs="Arial"/>
          <w:color w:val="auto"/>
          <w:sz w:val="24"/>
          <w:szCs w:val="24"/>
        </w:rPr>
        <w:t xml:space="preserve"> à parcela incontroversa da execução do objeto, para efeito de liquidação e pagamento, quando houver controvérsia sobre a execução do objeto, quanto à dimensão, qualidade e quantidade, conforme o art. 143 da Lei nº 14.133, de 2021;</w:t>
      </w:r>
    </w:p>
    <w:p w14:paraId="6BE28D9C" w14:textId="77777777" w:rsidR="00B7020F" w:rsidRPr="008B0921" w:rsidRDefault="00B7020F" w:rsidP="0047144B">
      <w:pPr>
        <w:pStyle w:val="Corpodetexto"/>
        <w:spacing w:after="0" w:line="360" w:lineRule="auto"/>
        <w:jc w:val="both"/>
        <w:rPr>
          <w:rFonts w:cs="Arial"/>
          <w:color w:val="auto"/>
          <w:sz w:val="24"/>
          <w:szCs w:val="24"/>
        </w:rPr>
      </w:pPr>
      <w:r w:rsidRPr="008B0921">
        <w:rPr>
          <w:rFonts w:cs="Arial"/>
          <w:color w:val="auto"/>
          <w:sz w:val="24"/>
          <w:szCs w:val="24"/>
        </w:rPr>
        <w:lastRenderedPageBreak/>
        <w:t>9.22.7</w:t>
      </w:r>
      <w:r w:rsidRPr="008B0921">
        <w:rPr>
          <w:rFonts w:cs="Arial"/>
          <w:color w:val="auto"/>
          <w:sz w:val="24"/>
          <w:szCs w:val="24"/>
        </w:rPr>
        <w:tab/>
        <w:t>Efetuar o pagamento a Contratada do valor correspondente ao fornecimento do objeto, no prazo, forma e condições estabelecidos no presente Contrato;</w:t>
      </w:r>
    </w:p>
    <w:p w14:paraId="6D5F7FB9" w14:textId="77777777" w:rsidR="00B7020F" w:rsidRPr="008B0921" w:rsidRDefault="00B7020F" w:rsidP="0047144B">
      <w:pPr>
        <w:pStyle w:val="Corpodetexto"/>
        <w:spacing w:after="0" w:line="360" w:lineRule="auto"/>
        <w:jc w:val="both"/>
        <w:rPr>
          <w:rFonts w:cs="Arial"/>
          <w:color w:val="auto"/>
          <w:sz w:val="24"/>
          <w:szCs w:val="24"/>
        </w:rPr>
      </w:pPr>
      <w:r w:rsidRPr="008B0921">
        <w:rPr>
          <w:rFonts w:cs="Arial"/>
          <w:color w:val="auto"/>
          <w:sz w:val="24"/>
          <w:szCs w:val="24"/>
        </w:rPr>
        <w:t xml:space="preserve">9.22.8 </w:t>
      </w:r>
      <w:r w:rsidRPr="008B0921">
        <w:rPr>
          <w:rFonts w:cs="Arial"/>
          <w:color w:val="auto"/>
          <w:sz w:val="24"/>
          <w:szCs w:val="24"/>
        </w:rPr>
        <w:tab/>
        <w:t>Aplicar a Contratada, sanções motivadas pela inexecução total ou parcial do Contrato;</w:t>
      </w:r>
    </w:p>
    <w:p w14:paraId="03B3C556" w14:textId="77777777" w:rsidR="00B7020F" w:rsidRPr="008B0921" w:rsidRDefault="00B7020F" w:rsidP="0047144B">
      <w:pPr>
        <w:pStyle w:val="Corpodetexto"/>
        <w:spacing w:after="0" w:line="360" w:lineRule="auto"/>
        <w:jc w:val="both"/>
        <w:rPr>
          <w:rFonts w:cs="Arial"/>
          <w:color w:val="auto"/>
          <w:sz w:val="24"/>
          <w:szCs w:val="24"/>
        </w:rPr>
      </w:pPr>
      <w:r w:rsidRPr="008B0921">
        <w:rPr>
          <w:rFonts w:cs="Arial"/>
          <w:color w:val="auto"/>
          <w:sz w:val="24"/>
          <w:szCs w:val="24"/>
        </w:rPr>
        <w:t>9.22.9</w:t>
      </w:r>
      <w:r w:rsidRPr="008B0921">
        <w:rPr>
          <w:rFonts w:cs="Arial"/>
          <w:color w:val="auto"/>
          <w:sz w:val="24"/>
          <w:szCs w:val="24"/>
        </w:rPr>
        <w:tab/>
        <w:t>Cientificar o órgão de representação judicial da Procuradoria-Geral do Município para adoção das medidas cabíveis quando do descumprimento de obrigações pela Contratada;</w:t>
      </w:r>
    </w:p>
    <w:p w14:paraId="22A621BA" w14:textId="77777777" w:rsidR="00B7020F" w:rsidRPr="008B0921" w:rsidRDefault="00B7020F" w:rsidP="0047144B">
      <w:pPr>
        <w:pStyle w:val="Corpodetexto"/>
        <w:spacing w:after="0" w:line="360" w:lineRule="auto"/>
        <w:jc w:val="both"/>
        <w:rPr>
          <w:rFonts w:cs="Arial"/>
          <w:color w:val="auto"/>
          <w:sz w:val="24"/>
          <w:szCs w:val="24"/>
        </w:rPr>
      </w:pPr>
      <w:r w:rsidRPr="008B0921">
        <w:rPr>
          <w:rFonts w:cs="Arial"/>
          <w:color w:val="auto"/>
          <w:sz w:val="24"/>
          <w:szCs w:val="24"/>
        </w:rPr>
        <w:t>9.22.10</w:t>
      </w:r>
      <w:r w:rsidRPr="008B0921">
        <w:rPr>
          <w:rFonts w:cs="Arial"/>
          <w:color w:val="auto"/>
          <w:sz w:val="24"/>
          <w:szCs w:val="24"/>
        </w:rPr>
        <w:tab/>
        <w:t>Explicitamente emitir decisão sobre todas as solicitações e reclamações relacionadas à execução do presente Contrato, ressalvados os requerimentos manifestamente impertinentes, meramente protelatórios ou de nenhum interesse para a boa execução do ajuste.</w:t>
      </w:r>
    </w:p>
    <w:p w14:paraId="5A6899DC" w14:textId="77777777" w:rsidR="00B7020F" w:rsidRPr="008B0921" w:rsidRDefault="00B7020F" w:rsidP="0047144B">
      <w:pPr>
        <w:pStyle w:val="Corpodetexto"/>
        <w:spacing w:after="0" w:line="360" w:lineRule="auto"/>
        <w:jc w:val="both"/>
        <w:rPr>
          <w:rFonts w:cs="Arial"/>
          <w:color w:val="auto"/>
          <w:sz w:val="24"/>
          <w:szCs w:val="24"/>
        </w:rPr>
      </w:pPr>
      <w:r w:rsidRPr="008B0921">
        <w:rPr>
          <w:rFonts w:cs="Arial"/>
          <w:color w:val="auto"/>
          <w:sz w:val="24"/>
          <w:szCs w:val="24"/>
        </w:rPr>
        <w:t>9.22.11</w:t>
      </w:r>
      <w:r w:rsidRPr="008B0921">
        <w:rPr>
          <w:rFonts w:cs="Arial"/>
          <w:color w:val="auto"/>
          <w:sz w:val="24"/>
          <w:szCs w:val="24"/>
        </w:rPr>
        <w:tab/>
        <w:t>Concluída a instrução do requerimento, a Administração terá o prazo de 30 dias para decidir, admitida a prorrogação motivada por igual período.</w:t>
      </w:r>
    </w:p>
    <w:p w14:paraId="79E37D16" w14:textId="77777777" w:rsidR="00B7020F" w:rsidRPr="008B0921" w:rsidRDefault="00B7020F" w:rsidP="0047144B">
      <w:pPr>
        <w:pStyle w:val="Corpodetexto"/>
        <w:spacing w:after="0" w:line="360" w:lineRule="auto"/>
        <w:jc w:val="both"/>
        <w:rPr>
          <w:rFonts w:cs="Arial"/>
          <w:color w:val="auto"/>
          <w:sz w:val="24"/>
          <w:szCs w:val="24"/>
        </w:rPr>
      </w:pPr>
      <w:r w:rsidRPr="008B0921">
        <w:rPr>
          <w:rFonts w:cs="Arial"/>
          <w:color w:val="auto"/>
          <w:sz w:val="24"/>
          <w:szCs w:val="24"/>
        </w:rPr>
        <w:t>9.22.12</w:t>
      </w:r>
      <w:r w:rsidRPr="008B0921">
        <w:rPr>
          <w:rFonts w:cs="Arial"/>
          <w:color w:val="auto"/>
          <w:sz w:val="24"/>
          <w:szCs w:val="24"/>
        </w:rPr>
        <w:tab/>
        <w:t>A Administração não responderá por quaisquer compromissos assumidos pela Contratada com terceiros, ainda que vinculados à execução do contrato, bem como por qualquer dano causado a terceiros em decorrência de ato do Contratado, de seus empregados, prepostos ou subordinados.</w:t>
      </w:r>
    </w:p>
    <w:p w14:paraId="2742B1F9" w14:textId="77777777" w:rsidR="00B7020F" w:rsidRPr="008B0921" w:rsidRDefault="00B7020F" w:rsidP="0047144B">
      <w:pPr>
        <w:pStyle w:val="Corpodetexto"/>
        <w:spacing w:after="0" w:line="360" w:lineRule="auto"/>
        <w:ind w:left="188"/>
        <w:jc w:val="both"/>
        <w:rPr>
          <w:rFonts w:cs="Arial"/>
          <w:color w:val="auto"/>
          <w:sz w:val="24"/>
          <w:szCs w:val="24"/>
        </w:rPr>
      </w:pPr>
    </w:p>
    <w:p w14:paraId="44B27666" w14:textId="77777777" w:rsidR="00B7020F" w:rsidRPr="008B0921" w:rsidRDefault="00B7020F" w:rsidP="0047144B">
      <w:pPr>
        <w:pStyle w:val="Ttulo1"/>
        <w:keepNext w:val="0"/>
        <w:widowControl w:val="0"/>
        <w:numPr>
          <w:ilvl w:val="1"/>
          <w:numId w:val="104"/>
        </w:numPr>
        <w:tabs>
          <w:tab w:val="left" w:pos="0"/>
        </w:tabs>
        <w:autoSpaceDE w:val="0"/>
        <w:autoSpaceDN w:val="0"/>
        <w:spacing w:before="0" w:after="0" w:line="360" w:lineRule="auto"/>
        <w:ind w:left="0" w:right="-285" w:firstLine="0"/>
        <w:jc w:val="both"/>
        <w:rPr>
          <w:sz w:val="24"/>
          <w:szCs w:val="24"/>
        </w:rPr>
      </w:pPr>
      <w:r w:rsidRPr="008B0921">
        <w:rPr>
          <w:sz w:val="24"/>
          <w:szCs w:val="24"/>
        </w:rPr>
        <w:t>INFRAÇÕES</w:t>
      </w:r>
      <w:r w:rsidRPr="008B0921">
        <w:rPr>
          <w:spacing w:val="-1"/>
          <w:sz w:val="24"/>
          <w:szCs w:val="24"/>
        </w:rPr>
        <w:t xml:space="preserve"> </w:t>
      </w:r>
      <w:r w:rsidRPr="008B0921">
        <w:rPr>
          <w:sz w:val="24"/>
          <w:szCs w:val="24"/>
        </w:rPr>
        <w:t>E</w:t>
      </w:r>
      <w:r w:rsidRPr="008B0921">
        <w:rPr>
          <w:spacing w:val="-3"/>
          <w:sz w:val="24"/>
          <w:szCs w:val="24"/>
        </w:rPr>
        <w:t xml:space="preserve"> </w:t>
      </w:r>
      <w:r w:rsidRPr="008B0921">
        <w:rPr>
          <w:sz w:val="24"/>
          <w:szCs w:val="24"/>
        </w:rPr>
        <w:t>SANÇÕES</w:t>
      </w:r>
      <w:r w:rsidRPr="008B0921">
        <w:rPr>
          <w:spacing w:val="-3"/>
          <w:sz w:val="24"/>
          <w:szCs w:val="24"/>
        </w:rPr>
        <w:t xml:space="preserve"> </w:t>
      </w:r>
      <w:r w:rsidRPr="008B0921">
        <w:rPr>
          <w:sz w:val="24"/>
          <w:szCs w:val="24"/>
        </w:rPr>
        <w:t>ADMINISTRATIVAS</w:t>
      </w:r>
    </w:p>
    <w:p w14:paraId="0D74F1D6" w14:textId="77777777" w:rsidR="00B7020F" w:rsidRPr="008B0921" w:rsidRDefault="00B7020F" w:rsidP="0047144B">
      <w:pPr>
        <w:pStyle w:val="Ttulo1"/>
        <w:tabs>
          <w:tab w:val="left" w:pos="550"/>
        </w:tabs>
        <w:spacing w:before="0" w:after="0" w:line="360" w:lineRule="auto"/>
        <w:ind w:left="404"/>
        <w:jc w:val="both"/>
        <w:rPr>
          <w:sz w:val="24"/>
          <w:szCs w:val="24"/>
        </w:rPr>
      </w:pPr>
    </w:p>
    <w:p w14:paraId="5A6E5CDB" w14:textId="77777777" w:rsidR="00B7020F" w:rsidRPr="008B0921" w:rsidRDefault="00B7020F" w:rsidP="0047144B">
      <w:pPr>
        <w:pStyle w:val="PargrafodaLista"/>
        <w:widowControl w:val="0"/>
        <w:numPr>
          <w:ilvl w:val="2"/>
          <w:numId w:val="104"/>
        </w:numPr>
        <w:tabs>
          <w:tab w:val="left" w:pos="0"/>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Comete</w:t>
      </w:r>
      <w:r w:rsidRPr="008B0921">
        <w:rPr>
          <w:rFonts w:ascii="Arial" w:hAnsi="Arial" w:cs="Arial"/>
          <w:spacing w:val="-1"/>
          <w:sz w:val="24"/>
          <w:szCs w:val="24"/>
        </w:rPr>
        <w:t xml:space="preserve"> </w:t>
      </w:r>
      <w:r w:rsidRPr="008B0921">
        <w:rPr>
          <w:rFonts w:ascii="Arial" w:hAnsi="Arial" w:cs="Arial"/>
          <w:sz w:val="24"/>
          <w:szCs w:val="24"/>
        </w:rPr>
        <w:t>infração</w:t>
      </w:r>
      <w:r w:rsidRPr="008B0921">
        <w:rPr>
          <w:rFonts w:ascii="Arial" w:hAnsi="Arial" w:cs="Arial"/>
          <w:spacing w:val="-3"/>
          <w:sz w:val="24"/>
          <w:szCs w:val="24"/>
        </w:rPr>
        <w:t xml:space="preserve"> </w:t>
      </w:r>
      <w:r w:rsidRPr="008B0921">
        <w:rPr>
          <w:rFonts w:ascii="Arial" w:hAnsi="Arial" w:cs="Arial"/>
          <w:sz w:val="24"/>
          <w:szCs w:val="24"/>
        </w:rPr>
        <w:t>administrativa,</w:t>
      </w:r>
      <w:r w:rsidRPr="008B0921">
        <w:rPr>
          <w:rFonts w:ascii="Arial" w:hAnsi="Arial" w:cs="Arial"/>
          <w:spacing w:val="-1"/>
          <w:sz w:val="24"/>
          <w:szCs w:val="24"/>
        </w:rPr>
        <w:t xml:space="preserve"> </w:t>
      </w:r>
      <w:r w:rsidRPr="008B0921">
        <w:rPr>
          <w:rFonts w:ascii="Arial" w:hAnsi="Arial" w:cs="Arial"/>
          <w:sz w:val="24"/>
          <w:szCs w:val="24"/>
        </w:rPr>
        <w:t>nos</w:t>
      </w:r>
      <w:r w:rsidRPr="008B0921">
        <w:rPr>
          <w:rFonts w:ascii="Arial" w:hAnsi="Arial" w:cs="Arial"/>
          <w:spacing w:val="-2"/>
          <w:sz w:val="24"/>
          <w:szCs w:val="24"/>
        </w:rPr>
        <w:t xml:space="preserve"> </w:t>
      </w:r>
      <w:r w:rsidRPr="008B0921">
        <w:rPr>
          <w:rFonts w:ascii="Arial" w:hAnsi="Arial" w:cs="Arial"/>
          <w:sz w:val="24"/>
          <w:szCs w:val="24"/>
        </w:rPr>
        <w:t>termos</w:t>
      </w:r>
      <w:r w:rsidRPr="008B0921">
        <w:rPr>
          <w:rFonts w:ascii="Arial" w:hAnsi="Arial" w:cs="Arial"/>
          <w:spacing w:val="-1"/>
          <w:sz w:val="24"/>
          <w:szCs w:val="24"/>
        </w:rPr>
        <w:t xml:space="preserve"> </w:t>
      </w:r>
      <w:r w:rsidRPr="008B0921">
        <w:rPr>
          <w:rFonts w:ascii="Arial" w:hAnsi="Arial" w:cs="Arial"/>
          <w:sz w:val="24"/>
          <w:szCs w:val="24"/>
        </w:rPr>
        <w:t>da</w:t>
      </w:r>
      <w:r w:rsidRPr="008B0921">
        <w:rPr>
          <w:rFonts w:ascii="Arial" w:hAnsi="Arial" w:cs="Arial"/>
          <w:spacing w:val="-1"/>
          <w:sz w:val="24"/>
          <w:szCs w:val="24"/>
        </w:rPr>
        <w:t xml:space="preserve"> </w:t>
      </w:r>
      <w:r w:rsidRPr="008B0921">
        <w:rPr>
          <w:rFonts w:ascii="Arial" w:hAnsi="Arial" w:cs="Arial"/>
          <w:sz w:val="24"/>
          <w:szCs w:val="24"/>
        </w:rPr>
        <w:t>Lei nº</w:t>
      </w:r>
      <w:r w:rsidRPr="008B0921">
        <w:rPr>
          <w:rFonts w:ascii="Arial" w:hAnsi="Arial" w:cs="Arial"/>
          <w:spacing w:val="-3"/>
          <w:sz w:val="24"/>
          <w:szCs w:val="24"/>
        </w:rPr>
        <w:t xml:space="preserve"> </w:t>
      </w:r>
      <w:r w:rsidRPr="008B0921">
        <w:rPr>
          <w:rFonts w:ascii="Arial" w:hAnsi="Arial" w:cs="Arial"/>
          <w:sz w:val="24"/>
          <w:szCs w:val="24"/>
        </w:rPr>
        <w:t>14.133,</w:t>
      </w:r>
      <w:r w:rsidRPr="008B0921">
        <w:rPr>
          <w:rFonts w:ascii="Arial" w:hAnsi="Arial" w:cs="Arial"/>
          <w:spacing w:val="-3"/>
          <w:sz w:val="24"/>
          <w:szCs w:val="24"/>
        </w:rPr>
        <w:t xml:space="preserve"> </w:t>
      </w:r>
      <w:r w:rsidRPr="008B0921">
        <w:rPr>
          <w:rFonts w:ascii="Arial" w:hAnsi="Arial" w:cs="Arial"/>
          <w:sz w:val="24"/>
          <w:szCs w:val="24"/>
        </w:rPr>
        <w:t>de</w:t>
      </w:r>
      <w:r w:rsidRPr="008B0921">
        <w:rPr>
          <w:rFonts w:ascii="Arial" w:hAnsi="Arial" w:cs="Arial"/>
          <w:spacing w:val="-2"/>
          <w:sz w:val="24"/>
          <w:szCs w:val="24"/>
        </w:rPr>
        <w:t xml:space="preserve"> </w:t>
      </w:r>
      <w:r w:rsidRPr="008B0921">
        <w:rPr>
          <w:rFonts w:ascii="Arial" w:hAnsi="Arial" w:cs="Arial"/>
          <w:sz w:val="24"/>
          <w:szCs w:val="24"/>
        </w:rPr>
        <w:t>2021,</w:t>
      </w:r>
      <w:r w:rsidRPr="008B0921">
        <w:rPr>
          <w:rFonts w:ascii="Arial" w:hAnsi="Arial" w:cs="Arial"/>
          <w:spacing w:val="-1"/>
          <w:sz w:val="24"/>
          <w:szCs w:val="24"/>
        </w:rPr>
        <w:t xml:space="preserve"> </w:t>
      </w:r>
      <w:r w:rsidRPr="008B0921">
        <w:rPr>
          <w:rFonts w:ascii="Arial" w:hAnsi="Arial" w:cs="Arial"/>
          <w:sz w:val="24"/>
          <w:szCs w:val="24"/>
        </w:rPr>
        <w:t>a Contratada</w:t>
      </w:r>
      <w:r w:rsidRPr="008B0921">
        <w:rPr>
          <w:rFonts w:ascii="Arial" w:hAnsi="Arial" w:cs="Arial"/>
          <w:spacing w:val="-2"/>
          <w:sz w:val="24"/>
          <w:szCs w:val="24"/>
        </w:rPr>
        <w:t xml:space="preserve"> </w:t>
      </w:r>
      <w:r w:rsidRPr="008B0921">
        <w:rPr>
          <w:rFonts w:ascii="Arial" w:hAnsi="Arial" w:cs="Arial"/>
          <w:sz w:val="24"/>
          <w:szCs w:val="24"/>
        </w:rPr>
        <w:t>que:</w:t>
      </w:r>
    </w:p>
    <w:p w14:paraId="56ED2DA6" w14:textId="77777777" w:rsidR="00B7020F" w:rsidRPr="008B0921" w:rsidRDefault="00B7020F" w:rsidP="0047144B">
      <w:pPr>
        <w:pStyle w:val="PargrafodaLista"/>
        <w:widowControl w:val="0"/>
        <w:numPr>
          <w:ilvl w:val="0"/>
          <w:numId w:val="77"/>
        </w:numPr>
        <w:tabs>
          <w:tab w:val="left" w:pos="217"/>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der</w:t>
      </w:r>
      <w:r w:rsidRPr="008B0921">
        <w:rPr>
          <w:rFonts w:ascii="Arial" w:hAnsi="Arial" w:cs="Arial"/>
          <w:spacing w:val="-1"/>
          <w:sz w:val="24"/>
          <w:szCs w:val="24"/>
        </w:rPr>
        <w:t xml:space="preserve"> </w:t>
      </w:r>
      <w:r w:rsidRPr="008B0921">
        <w:rPr>
          <w:rFonts w:ascii="Arial" w:hAnsi="Arial" w:cs="Arial"/>
          <w:sz w:val="24"/>
          <w:szCs w:val="24"/>
        </w:rPr>
        <w:t>causa</w:t>
      </w:r>
      <w:r w:rsidRPr="008B0921">
        <w:rPr>
          <w:rFonts w:ascii="Arial" w:hAnsi="Arial" w:cs="Arial"/>
          <w:spacing w:val="-3"/>
          <w:sz w:val="24"/>
          <w:szCs w:val="24"/>
        </w:rPr>
        <w:t xml:space="preserve"> </w:t>
      </w:r>
      <w:r w:rsidRPr="008B0921">
        <w:rPr>
          <w:rFonts w:ascii="Arial" w:hAnsi="Arial" w:cs="Arial"/>
          <w:sz w:val="24"/>
          <w:szCs w:val="24"/>
        </w:rPr>
        <w:t>à</w:t>
      </w:r>
      <w:r w:rsidRPr="008B0921">
        <w:rPr>
          <w:rFonts w:ascii="Arial" w:hAnsi="Arial" w:cs="Arial"/>
          <w:spacing w:val="-2"/>
          <w:sz w:val="24"/>
          <w:szCs w:val="24"/>
        </w:rPr>
        <w:t xml:space="preserve"> </w:t>
      </w:r>
      <w:r w:rsidRPr="008B0921">
        <w:rPr>
          <w:rFonts w:ascii="Arial" w:hAnsi="Arial" w:cs="Arial"/>
          <w:sz w:val="24"/>
          <w:szCs w:val="24"/>
        </w:rPr>
        <w:t>inexecução</w:t>
      </w:r>
      <w:r w:rsidRPr="008B0921">
        <w:rPr>
          <w:rFonts w:ascii="Arial" w:hAnsi="Arial" w:cs="Arial"/>
          <w:spacing w:val="-1"/>
          <w:sz w:val="24"/>
          <w:szCs w:val="24"/>
        </w:rPr>
        <w:t xml:space="preserve"> </w:t>
      </w:r>
      <w:r w:rsidRPr="008B0921">
        <w:rPr>
          <w:rFonts w:ascii="Arial" w:hAnsi="Arial" w:cs="Arial"/>
          <w:sz w:val="24"/>
          <w:szCs w:val="24"/>
        </w:rPr>
        <w:t>parcial</w:t>
      </w:r>
      <w:r w:rsidRPr="008B0921">
        <w:rPr>
          <w:rFonts w:ascii="Arial" w:hAnsi="Arial" w:cs="Arial"/>
          <w:spacing w:val="-3"/>
          <w:sz w:val="24"/>
          <w:szCs w:val="24"/>
        </w:rPr>
        <w:t xml:space="preserve"> </w:t>
      </w:r>
      <w:r w:rsidRPr="008B0921">
        <w:rPr>
          <w:rFonts w:ascii="Arial" w:hAnsi="Arial" w:cs="Arial"/>
          <w:sz w:val="24"/>
          <w:szCs w:val="24"/>
        </w:rPr>
        <w:t>do</w:t>
      </w:r>
      <w:r w:rsidRPr="008B0921">
        <w:rPr>
          <w:rFonts w:ascii="Arial" w:hAnsi="Arial" w:cs="Arial"/>
          <w:spacing w:val="-2"/>
          <w:sz w:val="24"/>
          <w:szCs w:val="24"/>
        </w:rPr>
        <w:t xml:space="preserve"> </w:t>
      </w:r>
      <w:r w:rsidRPr="008B0921">
        <w:rPr>
          <w:rFonts w:ascii="Arial" w:hAnsi="Arial" w:cs="Arial"/>
          <w:sz w:val="24"/>
          <w:szCs w:val="24"/>
        </w:rPr>
        <w:t>contrato;</w:t>
      </w:r>
    </w:p>
    <w:p w14:paraId="63FD2F51" w14:textId="77777777" w:rsidR="00B7020F" w:rsidRPr="008B0921" w:rsidRDefault="00B7020F" w:rsidP="0047144B">
      <w:pPr>
        <w:pStyle w:val="PargrafodaLista"/>
        <w:widowControl w:val="0"/>
        <w:numPr>
          <w:ilvl w:val="0"/>
          <w:numId w:val="77"/>
        </w:numPr>
        <w:tabs>
          <w:tab w:val="left" w:pos="217"/>
          <w:tab w:val="left" w:pos="477"/>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der</w:t>
      </w:r>
      <w:r w:rsidRPr="008B0921">
        <w:rPr>
          <w:rFonts w:ascii="Arial" w:hAnsi="Arial" w:cs="Arial"/>
          <w:spacing w:val="16"/>
          <w:sz w:val="24"/>
          <w:szCs w:val="24"/>
        </w:rPr>
        <w:t xml:space="preserve"> </w:t>
      </w:r>
      <w:r w:rsidRPr="008B0921">
        <w:rPr>
          <w:rFonts w:ascii="Arial" w:hAnsi="Arial" w:cs="Arial"/>
          <w:sz w:val="24"/>
          <w:szCs w:val="24"/>
        </w:rPr>
        <w:t>causa</w:t>
      </w:r>
      <w:r w:rsidRPr="008B0921">
        <w:rPr>
          <w:rFonts w:ascii="Arial" w:hAnsi="Arial" w:cs="Arial"/>
          <w:spacing w:val="19"/>
          <w:sz w:val="24"/>
          <w:szCs w:val="24"/>
        </w:rPr>
        <w:t xml:space="preserve"> </w:t>
      </w:r>
      <w:r w:rsidRPr="008B0921">
        <w:rPr>
          <w:rFonts w:ascii="Arial" w:hAnsi="Arial" w:cs="Arial"/>
          <w:sz w:val="24"/>
          <w:szCs w:val="24"/>
        </w:rPr>
        <w:t>à</w:t>
      </w:r>
      <w:r w:rsidRPr="008B0921">
        <w:rPr>
          <w:rFonts w:ascii="Arial" w:hAnsi="Arial" w:cs="Arial"/>
          <w:spacing w:val="20"/>
          <w:sz w:val="24"/>
          <w:szCs w:val="24"/>
        </w:rPr>
        <w:t xml:space="preserve"> </w:t>
      </w:r>
      <w:r w:rsidRPr="008B0921">
        <w:rPr>
          <w:rFonts w:ascii="Arial" w:hAnsi="Arial" w:cs="Arial"/>
          <w:sz w:val="24"/>
          <w:szCs w:val="24"/>
        </w:rPr>
        <w:t>inexecução</w:t>
      </w:r>
      <w:r w:rsidRPr="008B0921">
        <w:rPr>
          <w:rFonts w:ascii="Arial" w:hAnsi="Arial" w:cs="Arial"/>
          <w:spacing w:val="17"/>
          <w:sz w:val="24"/>
          <w:szCs w:val="24"/>
        </w:rPr>
        <w:t xml:space="preserve"> </w:t>
      </w:r>
      <w:r w:rsidRPr="008B0921">
        <w:rPr>
          <w:rFonts w:ascii="Arial" w:hAnsi="Arial" w:cs="Arial"/>
          <w:sz w:val="24"/>
          <w:szCs w:val="24"/>
        </w:rPr>
        <w:t>parcial</w:t>
      </w:r>
      <w:r w:rsidRPr="008B0921">
        <w:rPr>
          <w:rFonts w:ascii="Arial" w:hAnsi="Arial" w:cs="Arial"/>
          <w:spacing w:val="19"/>
          <w:sz w:val="24"/>
          <w:szCs w:val="24"/>
        </w:rPr>
        <w:t xml:space="preserve"> </w:t>
      </w:r>
      <w:r w:rsidRPr="008B0921">
        <w:rPr>
          <w:rFonts w:ascii="Arial" w:hAnsi="Arial" w:cs="Arial"/>
          <w:sz w:val="24"/>
          <w:szCs w:val="24"/>
        </w:rPr>
        <w:t>do</w:t>
      </w:r>
      <w:r w:rsidRPr="008B0921">
        <w:rPr>
          <w:rFonts w:ascii="Arial" w:hAnsi="Arial" w:cs="Arial"/>
          <w:spacing w:val="17"/>
          <w:sz w:val="24"/>
          <w:szCs w:val="24"/>
        </w:rPr>
        <w:t xml:space="preserve"> </w:t>
      </w:r>
      <w:r w:rsidRPr="008B0921">
        <w:rPr>
          <w:rFonts w:ascii="Arial" w:hAnsi="Arial" w:cs="Arial"/>
          <w:sz w:val="24"/>
          <w:szCs w:val="24"/>
        </w:rPr>
        <w:t>contrato</w:t>
      </w:r>
      <w:r w:rsidRPr="008B0921">
        <w:rPr>
          <w:rFonts w:ascii="Arial" w:hAnsi="Arial" w:cs="Arial"/>
          <w:spacing w:val="20"/>
          <w:sz w:val="24"/>
          <w:szCs w:val="24"/>
        </w:rPr>
        <w:t xml:space="preserve"> </w:t>
      </w:r>
      <w:r w:rsidRPr="008B0921">
        <w:rPr>
          <w:rFonts w:ascii="Arial" w:hAnsi="Arial" w:cs="Arial"/>
          <w:sz w:val="24"/>
          <w:szCs w:val="24"/>
        </w:rPr>
        <w:t>que</w:t>
      </w:r>
      <w:r w:rsidRPr="008B0921">
        <w:rPr>
          <w:rFonts w:ascii="Arial" w:hAnsi="Arial" w:cs="Arial"/>
          <w:spacing w:val="19"/>
          <w:sz w:val="24"/>
          <w:szCs w:val="24"/>
        </w:rPr>
        <w:t xml:space="preserve"> </w:t>
      </w:r>
      <w:r w:rsidRPr="008B0921">
        <w:rPr>
          <w:rFonts w:ascii="Arial" w:hAnsi="Arial" w:cs="Arial"/>
          <w:sz w:val="24"/>
          <w:szCs w:val="24"/>
        </w:rPr>
        <w:t>cause</w:t>
      </w:r>
      <w:r w:rsidRPr="008B0921">
        <w:rPr>
          <w:rFonts w:ascii="Arial" w:hAnsi="Arial" w:cs="Arial"/>
          <w:spacing w:val="17"/>
          <w:sz w:val="24"/>
          <w:szCs w:val="24"/>
        </w:rPr>
        <w:t xml:space="preserve"> </w:t>
      </w:r>
      <w:r w:rsidRPr="008B0921">
        <w:rPr>
          <w:rFonts w:ascii="Arial" w:hAnsi="Arial" w:cs="Arial"/>
          <w:sz w:val="24"/>
          <w:szCs w:val="24"/>
        </w:rPr>
        <w:t>grave</w:t>
      </w:r>
      <w:r w:rsidRPr="008B0921">
        <w:rPr>
          <w:rFonts w:ascii="Arial" w:hAnsi="Arial" w:cs="Arial"/>
          <w:spacing w:val="18"/>
          <w:sz w:val="24"/>
          <w:szCs w:val="24"/>
        </w:rPr>
        <w:t xml:space="preserve"> </w:t>
      </w:r>
      <w:r w:rsidRPr="008B0921">
        <w:rPr>
          <w:rFonts w:ascii="Arial" w:hAnsi="Arial" w:cs="Arial"/>
          <w:sz w:val="24"/>
          <w:szCs w:val="24"/>
        </w:rPr>
        <w:t>dano</w:t>
      </w:r>
      <w:r w:rsidRPr="008B0921">
        <w:rPr>
          <w:rFonts w:ascii="Arial" w:hAnsi="Arial" w:cs="Arial"/>
          <w:spacing w:val="20"/>
          <w:sz w:val="24"/>
          <w:szCs w:val="24"/>
        </w:rPr>
        <w:t xml:space="preserve"> </w:t>
      </w:r>
      <w:r w:rsidRPr="008B0921">
        <w:rPr>
          <w:rFonts w:ascii="Arial" w:hAnsi="Arial" w:cs="Arial"/>
          <w:sz w:val="24"/>
          <w:szCs w:val="24"/>
        </w:rPr>
        <w:t>à</w:t>
      </w:r>
      <w:r w:rsidRPr="008B0921">
        <w:rPr>
          <w:rFonts w:ascii="Arial" w:hAnsi="Arial" w:cs="Arial"/>
          <w:spacing w:val="18"/>
          <w:sz w:val="24"/>
          <w:szCs w:val="24"/>
        </w:rPr>
        <w:t xml:space="preserve"> </w:t>
      </w:r>
      <w:r w:rsidRPr="008B0921">
        <w:rPr>
          <w:rFonts w:ascii="Arial" w:hAnsi="Arial" w:cs="Arial"/>
          <w:sz w:val="24"/>
          <w:szCs w:val="24"/>
        </w:rPr>
        <w:t>Administração</w:t>
      </w:r>
      <w:r w:rsidRPr="008B0921">
        <w:rPr>
          <w:rFonts w:ascii="Arial" w:hAnsi="Arial" w:cs="Arial"/>
          <w:spacing w:val="20"/>
          <w:sz w:val="24"/>
          <w:szCs w:val="24"/>
        </w:rPr>
        <w:t xml:space="preserve"> </w:t>
      </w:r>
      <w:r w:rsidRPr="008B0921">
        <w:rPr>
          <w:rFonts w:ascii="Arial" w:hAnsi="Arial" w:cs="Arial"/>
          <w:sz w:val="24"/>
          <w:szCs w:val="24"/>
        </w:rPr>
        <w:t>ou</w:t>
      </w:r>
      <w:r w:rsidRPr="008B0921">
        <w:rPr>
          <w:rFonts w:ascii="Arial" w:hAnsi="Arial" w:cs="Arial"/>
          <w:spacing w:val="19"/>
          <w:sz w:val="24"/>
          <w:szCs w:val="24"/>
        </w:rPr>
        <w:t xml:space="preserve"> </w:t>
      </w:r>
      <w:r w:rsidRPr="008B0921">
        <w:rPr>
          <w:rFonts w:ascii="Arial" w:hAnsi="Arial" w:cs="Arial"/>
          <w:sz w:val="24"/>
          <w:szCs w:val="24"/>
        </w:rPr>
        <w:t>ao</w:t>
      </w:r>
      <w:r w:rsidRPr="008B0921">
        <w:rPr>
          <w:rFonts w:ascii="Arial" w:hAnsi="Arial" w:cs="Arial"/>
          <w:spacing w:val="20"/>
          <w:sz w:val="24"/>
          <w:szCs w:val="24"/>
        </w:rPr>
        <w:t xml:space="preserve"> </w:t>
      </w:r>
      <w:r w:rsidRPr="008B0921">
        <w:rPr>
          <w:rFonts w:ascii="Arial" w:hAnsi="Arial" w:cs="Arial"/>
          <w:sz w:val="24"/>
          <w:szCs w:val="24"/>
        </w:rPr>
        <w:t>funcionamento</w:t>
      </w:r>
      <w:r w:rsidRPr="008B0921">
        <w:rPr>
          <w:rFonts w:ascii="Arial" w:hAnsi="Arial" w:cs="Arial"/>
          <w:spacing w:val="-52"/>
          <w:sz w:val="24"/>
          <w:szCs w:val="24"/>
        </w:rPr>
        <w:t xml:space="preserve"> </w:t>
      </w:r>
      <w:r w:rsidRPr="008B0921">
        <w:rPr>
          <w:rFonts w:ascii="Arial" w:hAnsi="Arial" w:cs="Arial"/>
          <w:sz w:val="24"/>
          <w:szCs w:val="24"/>
        </w:rPr>
        <w:t>dos</w:t>
      </w:r>
      <w:r w:rsidRPr="008B0921">
        <w:rPr>
          <w:rFonts w:ascii="Arial" w:hAnsi="Arial" w:cs="Arial"/>
          <w:spacing w:val="-1"/>
          <w:sz w:val="24"/>
          <w:szCs w:val="24"/>
        </w:rPr>
        <w:t xml:space="preserve"> </w:t>
      </w:r>
      <w:r w:rsidRPr="008B0921">
        <w:rPr>
          <w:rFonts w:ascii="Arial" w:hAnsi="Arial" w:cs="Arial"/>
          <w:sz w:val="24"/>
          <w:szCs w:val="24"/>
        </w:rPr>
        <w:t>serviços</w:t>
      </w:r>
      <w:r w:rsidRPr="008B0921">
        <w:rPr>
          <w:rFonts w:ascii="Arial" w:hAnsi="Arial" w:cs="Arial"/>
          <w:spacing w:val="-2"/>
          <w:sz w:val="24"/>
          <w:szCs w:val="24"/>
        </w:rPr>
        <w:t xml:space="preserve"> </w:t>
      </w:r>
      <w:r w:rsidRPr="008B0921">
        <w:rPr>
          <w:rFonts w:ascii="Arial" w:hAnsi="Arial" w:cs="Arial"/>
          <w:sz w:val="24"/>
          <w:szCs w:val="24"/>
        </w:rPr>
        <w:t>públicos ou</w:t>
      </w:r>
      <w:r w:rsidRPr="008B0921">
        <w:rPr>
          <w:rFonts w:ascii="Arial" w:hAnsi="Arial" w:cs="Arial"/>
          <w:spacing w:val="-2"/>
          <w:sz w:val="24"/>
          <w:szCs w:val="24"/>
        </w:rPr>
        <w:t xml:space="preserve"> </w:t>
      </w:r>
      <w:r w:rsidRPr="008B0921">
        <w:rPr>
          <w:rFonts w:ascii="Arial" w:hAnsi="Arial" w:cs="Arial"/>
          <w:sz w:val="24"/>
          <w:szCs w:val="24"/>
        </w:rPr>
        <w:t>ao</w:t>
      </w:r>
      <w:r w:rsidRPr="008B0921">
        <w:rPr>
          <w:rFonts w:ascii="Arial" w:hAnsi="Arial" w:cs="Arial"/>
          <w:spacing w:val="-2"/>
          <w:sz w:val="24"/>
          <w:szCs w:val="24"/>
        </w:rPr>
        <w:t xml:space="preserve"> </w:t>
      </w:r>
      <w:r w:rsidRPr="008B0921">
        <w:rPr>
          <w:rFonts w:ascii="Arial" w:hAnsi="Arial" w:cs="Arial"/>
          <w:sz w:val="24"/>
          <w:szCs w:val="24"/>
        </w:rPr>
        <w:t>interesse</w:t>
      </w:r>
      <w:r w:rsidRPr="008B0921">
        <w:rPr>
          <w:rFonts w:ascii="Arial" w:hAnsi="Arial" w:cs="Arial"/>
          <w:spacing w:val="-1"/>
          <w:sz w:val="24"/>
          <w:szCs w:val="24"/>
        </w:rPr>
        <w:t xml:space="preserve"> </w:t>
      </w:r>
      <w:r w:rsidRPr="008B0921">
        <w:rPr>
          <w:rFonts w:ascii="Arial" w:hAnsi="Arial" w:cs="Arial"/>
          <w:sz w:val="24"/>
          <w:szCs w:val="24"/>
        </w:rPr>
        <w:t>coletivo;</w:t>
      </w:r>
    </w:p>
    <w:p w14:paraId="030D137E" w14:textId="77777777" w:rsidR="00B7020F" w:rsidRPr="008B0921" w:rsidRDefault="00B7020F" w:rsidP="0047144B">
      <w:pPr>
        <w:pStyle w:val="PargrafodaLista"/>
        <w:widowControl w:val="0"/>
        <w:numPr>
          <w:ilvl w:val="0"/>
          <w:numId w:val="77"/>
        </w:numPr>
        <w:tabs>
          <w:tab w:val="left" w:pos="217"/>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der</w:t>
      </w:r>
      <w:r w:rsidRPr="008B0921">
        <w:rPr>
          <w:rFonts w:ascii="Arial" w:hAnsi="Arial" w:cs="Arial"/>
          <w:spacing w:val="-1"/>
          <w:sz w:val="24"/>
          <w:szCs w:val="24"/>
        </w:rPr>
        <w:t xml:space="preserve"> </w:t>
      </w:r>
      <w:r w:rsidRPr="008B0921">
        <w:rPr>
          <w:rFonts w:ascii="Arial" w:hAnsi="Arial" w:cs="Arial"/>
          <w:sz w:val="24"/>
          <w:szCs w:val="24"/>
        </w:rPr>
        <w:t>causa</w:t>
      </w:r>
      <w:r w:rsidRPr="008B0921">
        <w:rPr>
          <w:rFonts w:ascii="Arial" w:hAnsi="Arial" w:cs="Arial"/>
          <w:spacing w:val="-3"/>
          <w:sz w:val="24"/>
          <w:szCs w:val="24"/>
        </w:rPr>
        <w:t xml:space="preserve"> </w:t>
      </w:r>
      <w:r w:rsidRPr="008B0921">
        <w:rPr>
          <w:rFonts w:ascii="Arial" w:hAnsi="Arial" w:cs="Arial"/>
          <w:sz w:val="24"/>
          <w:szCs w:val="24"/>
        </w:rPr>
        <w:t>à</w:t>
      </w:r>
      <w:r w:rsidRPr="008B0921">
        <w:rPr>
          <w:rFonts w:ascii="Arial" w:hAnsi="Arial" w:cs="Arial"/>
          <w:spacing w:val="-1"/>
          <w:sz w:val="24"/>
          <w:szCs w:val="24"/>
        </w:rPr>
        <w:t xml:space="preserve"> </w:t>
      </w:r>
      <w:r w:rsidRPr="008B0921">
        <w:rPr>
          <w:rFonts w:ascii="Arial" w:hAnsi="Arial" w:cs="Arial"/>
          <w:sz w:val="24"/>
          <w:szCs w:val="24"/>
        </w:rPr>
        <w:t>inexecução</w:t>
      </w:r>
      <w:r w:rsidRPr="008B0921">
        <w:rPr>
          <w:rFonts w:ascii="Arial" w:hAnsi="Arial" w:cs="Arial"/>
          <w:spacing w:val="-1"/>
          <w:sz w:val="24"/>
          <w:szCs w:val="24"/>
        </w:rPr>
        <w:t xml:space="preserve"> </w:t>
      </w:r>
      <w:r w:rsidRPr="008B0921">
        <w:rPr>
          <w:rFonts w:ascii="Arial" w:hAnsi="Arial" w:cs="Arial"/>
          <w:sz w:val="24"/>
          <w:szCs w:val="24"/>
        </w:rPr>
        <w:t>total</w:t>
      </w:r>
      <w:r w:rsidRPr="008B0921">
        <w:rPr>
          <w:rFonts w:ascii="Arial" w:hAnsi="Arial" w:cs="Arial"/>
          <w:spacing w:val="-1"/>
          <w:sz w:val="24"/>
          <w:szCs w:val="24"/>
        </w:rPr>
        <w:t xml:space="preserve"> </w:t>
      </w:r>
      <w:r w:rsidRPr="008B0921">
        <w:rPr>
          <w:rFonts w:ascii="Arial" w:hAnsi="Arial" w:cs="Arial"/>
          <w:sz w:val="24"/>
          <w:szCs w:val="24"/>
        </w:rPr>
        <w:t>do</w:t>
      </w:r>
      <w:r w:rsidRPr="008B0921">
        <w:rPr>
          <w:rFonts w:ascii="Arial" w:hAnsi="Arial" w:cs="Arial"/>
          <w:spacing w:val="-1"/>
          <w:sz w:val="24"/>
          <w:szCs w:val="24"/>
        </w:rPr>
        <w:t xml:space="preserve"> </w:t>
      </w:r>
      <w:r w:rsidRPr="008B0921">
        <w:rPr>
          <w:rFonts w:ascii="Arial" w:hAnsi="Arial" w:cs="Arial"/>
          <w:sz w:val="24"/>
          <w:szCs w:val="24"/>
        </w:rPr>
        <w:t>contrato;</w:t>
      </w:r>
    </w:p>
    <w:p w14:paraId="27B16CD1" w14:textId="77777777" w:rsidR="00B7020F" w:rsidRPr="008B0921" w:rsidRDefault="00B7020F" w:rsidP="0047144B">
      <w:pPr>
        <w:pStyle w:val="PargrafodaLista"/>
        <w:widowControl w:val="0"/>
        <w:numPr>
          <w:ilvl w:val="0"/>
          <w:numId w:val="77"/>
        </w:numPr>
        <w:tabs>
          <w:tab w:val="left" w:pos="217"/>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deixar</w:t>
      </w:r>
      <w:r w:rsidRPr="008B0921">
        <w:rPr>
          <w:rFonts w:ascii="Arial" w:hAnsi="Arial" w:cs="Arial"/>
          <w:spacing w:val="-1"/>
          <w:sz w:val="24"/>
          <w:szCs w:val="24"/>
        </w:rPr>
        <w:t xml:space="preserve"> </w:t>
      </w:r>
      <w:r w:rsidRPr="008B0921">
        <w:rPr>
          <w:rFonts w:ascii="Arial" w:hAnsi="Arial" w:cs="Arial"/>
          <w:sz w:val="24"/>
          <w:szCs w:val="24"/>
        </w:rPr>
        <w:t>de</w:t>
      </w:r>
      <w:r w:rsidRPr="008B0921">
        <w:rPr>
          <w:rFonts w:ascii="Arial" w:hAnsi="Arial" w:cs="Arial"/>
          <w:spacing w:val="-3"/>
          <w:sz w:val="24"/>
          <w:szCs w:val="24"/>
        </w:rPr>
        <w:t xml:space="preserve"> </w:t>
      </w:r>
      <w:r w:rsidRPr="008B0921">
        <w:rPr>
          <w:rFonts w:ascii="Arial" w:hAnsi="Arial" w:cs="Arial"/>
          <w:sz w:val="24"/>
          <w:szCs w:val="24"/>
        </w:rPr>
        <w:t>entregar</w:t>
      </w:r>
      <w:r w:rsidRPr="008B0921">
        <w:rPr>
          <w:rFonts w:ascii="Arial" w:hAnsi="Arial" w:cs="Arial"/>
          <w:spacing w:val="-1"/>
          <w:sz w:val="24"/>
          <w:szCs w:val="24"/>
        </w:rPr>
        <w:t xml:space="preserve"> </w:t>
      </w:r>
      <w:r w:rsidRPr="008B0921">
        <w:rPr>
          <w:rFonts w:ascii="Arial" w:hAnsi="Arial" w:cs="Arial"/>
          <w:sz w:val="24"/>
          <w:szCs w:val="24"/>
        </w:rPr>
        <w:t>a</w:t>
      </w:r>
      <w:r w:rsidRPr="008B0921">
        <w:rPr>
          <w:rFonts w:ascii="Arial" w:hAnsi="Arial" w:cs="Arial"/>
          <w:spacing w:val="-4"/>
          <w:sz w:val="24"/>
          <w:szCs w:val="24"/>
        </w:rPr>
        <w:t xml:space="preserve"> </w:t>
      </w:r>
      <w:r w:rsidRPr="008B0921">
        <w:rPr>
          <w:rFonts w:ascii="Arial" w:hAnsi="Arial" w:cs="Arial"/>
          <w:sz w:val="24"/>
          <w:szCs w:val="24"/>
        </w:rPr>
        <w:t>documentação</w:t>
      </w:r>
      <w:r w:rsidRPr="008B0921">
        <w:rPr>
          <w:rFonts w:ascii="Arial" w:hAnsi="Arial" w:cs="Arial"/>
          <w:spacing w:val="-2"/>
          <w:sz w:val="24"/>
          <w:szCs w:val="24"/>
        </w:rPr>
        <w:t xml:space="preserve"> </w:t>
      </w:r>
      <w:r w:rsidRPr="008B0921">
        <w:rPr>
          <w:rFonts w:ascii="Arial" w:hAnsi="Arial" w:cs="Arial"/>
          <w:sz w:val="24"/>
          <w:szCs w:val="24"/>
        </w:rPr>
        <w:t>exigida para</w:t>
      </w:r>
      <w:r w:rsidRPr="008B0921">
        <w:rPr>
          <w:rFonts w:ascii="Arial" w:hAnsi="Arial" w:cs="Arial"/>
          <w:spacing w:val="-1"/>
          <w:sz w:val="24"/>
          <w:szCs w:val="24"/>
        </w:rPr>
        <w:t xml:space="preserve"> </w:t>
      </w:r>
      <w:r w:rsidRPr="008B0921">
        <w:rPr>
          <w:rFonts w:ascii="Arial" w:hAnsi="Arial" w:cs="Arial"/>
          <w:sz w:val="24"/>
          <w:szCs w:val="24"/>
        </w:rPr>
        <w:t>o</w:t>
      </w:r>
      <w:r w:rsidRPr="008B0921">
        <w:rPr>
          <w:rFonts w:ascii="Arial" w:hAnsi="Arial" w:cs="Arial"/>
          <w:spacing w:val="-1"/>
          <w:sz w:val="24"/>
          <w:szCs w:val="24"/>
        </w:rPr>
        <w:t xml:space="preserve"> </w:t>
      </w:r>
      <w:r w:rsidRPr="008B0921">
        <w:rPr>
          <w:rFonts w:ascii="Arial" w:hAnsi="Arial" w:cs="Arial"/>
          <w:sz w:val="24"/>
          <w:szCs w:val="24"/>
        </w:rPr>
        <w:t>certame;</w:t>
      </w:r>
    </w:p>
    <w:p w14:paraId="5CA84F90" w14:textId="77777777" w:rsidR="00B7020F" w:rsidRPr="008B0921" w:rsidRDefault="00B7020F" w:rsidP="0047144B">
      <w:pPr>
        <w:pStyle w:val="PargrafodaLista"/>
        <w:widowControl w:val="0"/>
        <w:numPr>
          <w:ilvl w:val="0"/>
          <w:numId w:val="77"/>
        </w:numPr>
        <w:tabs>
          <w:tab w:val="left" w:pos="217"/>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não</w:t>
      </w:r>
      <w:r w:rsidRPr="008B0921">
        <w:rPr>
          <w:rFonts w:ascii="Arial" w:hAnsi="Arial" w:cs="Arial"/>
          <w:spacing w:val="-2"/>
          <w:sz w:val="24"/>
          <w:szCs w:val="24"/>
        </w:rPr>
        <w:t xml:space="preserve"> </w:t>
      </w:r>
      <w:r w:rsidRPr="008B0921">
        <w:rPr>
          <w:rFonts w:ascii="Arial" w:hAnsi="Arial" w:cs="Arial"/>
          <w:sz w:val="24"/>
          <w:szCs w:val="24"/>
        </w:rPr>
        <w:t>mantiver</w:t>
      </w:r>
      <w:r w:rsidRPr="008B0921">
        <w:rPr>
          <w:rFonts w:ascii="Arial" w:hAnsi="Arial" w:cs="Arial"/>
          <w:spacing w:val="-1"/>
          <w:sz w:val="24"/>
          <w:szCs w:val="24"/>
        </w:rPr>
        <w:t xml:space="preserve"> </w:t>
      </w:r>
      <w:r w:rsidRPr="008B0921">
        <w:rPr>
          <w:rFonts w:ascii="Arial" w:hAnsi="Arial" w:cs="Arial"/>
          <w:sz w:val="24"/>
          <w:szCs w:val="24"/>
        </w:rPr>
        <w:t>a</w:t>
      </w:r>
      <w:r w:rsidRPr="008B0921">
        <w:rPr>
          <w:rFonts w:ascii="Arial" w:hAnsi="Arial" w:cs="Arial"/>
          <w:spacing w:val="-1"/>
          <w:sz w:val="24"/>
          <w:szCs w:val="24"/>
        </w:rPr>
        <w:t xml:space="preserve"> </w:t>
      </w:r>
      <w:r w:rsidRPr="008B0921">
        <w:rPr>
          <w:rFonts w:ascii="Arial" w:hAnsi="Arial" w:cs="Arial"/>
          <w:sz w:val="24"/>
          <w:szCs w:val="24"/>
        </w:rPr>
        <w:t>proposta,</w:t>
      </w:r>
      <w:r w:rsidRPr="008B0921">
        <w:rPr>
          <w:rFonts w:ascii="Arial" w:hAnsi="Arial" w:cs="Arial"/>
          <w:spacing w:val="-4"/>
          <w:sz w:val="24"/>
          <w:szCs w:val="24"/>
        </w:rPr>
        <w:t xml:space="preserve"> </w:t>
      </w:r>
      <w:r w:rsidRPr="008B0921">
        <w:rPr>
          <w:rFonts w:ascii="Arial" w:hAnsi="Arial" w:cs="Arial"/>
          <w:sz w:val="24"/>
          <w:szCs w:val="24"/>
        </w:rPr>
        <w:t>salvo</w:t>
      </w:r>
      <w:r w:rsidRPr="008B0921">
        <w:rPr>
          <w:rFonts w:ascii="Arial" w:hAnsi="Arial" w:cs="Arial"/>
          <w:spacing w:val="-3"/>
          <w:sz w:val="24"/>
          <w:szCs w:val="24"/>
        </w:rPr>
        <w:t xml:space="preserve"> </w:t>
      </w:r>
      <w:r w:rsidRPr="008B0921">
        <w:rPr>
          <w:rFonts w:ascii="Arial" w:hAnsi="Arial" w:cs="Arial"/>
          <w:sz w:val="24"/>
          <w:szCs w:val="24"/>
        </w:rPr>
        <w:t>em</w:t>
      </w:r>
      <w:r w:rsidRPr="008B0921">
        <w:rPr>
          <w:rFonts w:ascii="Arial" w:hAnsi="Arial" w:cs="Arial"/>
          <w:spacing w:val="-2"/>
          <w:sz w:val="24"/>
          <w:szCs w:val="24"/>
        </w:rPr>
        <w:t xml:space="preserve"> </w:t>
      </w:r>
      <w:r w:rsidRPr="008B0921">
        <w:rPr>
          <w:rFonts w:ascii="Arial" w:hAnsi="Arial" w:cs="Arial"/>
          <w:sz w:val="24"/>
          <w:szCs w:val="24"/>
        </w:rPr>
        <w:t>decorrência</w:t>
      </w:r>
      <w:r w:rsidRPr="008B0921">
        <w:rPr>
          <w:rFonts w:ascii="Arial" w:hAnsi="Arial" w:cs="Arial"/>
          <w:spacing w:val="-1"/>
          <w:sz w:val="24"/>
          <w:szCs w:val="24"/>
        </w:rPr>
        <w:t xml:space="preserve"> </w:t>
      </w:r>
      <w:r w:rsidRPr="008B0921">
        <w:rPr>
          <w:rFonts w:ascii="Arial" w:hAnsi="Arial" w:cs="Arial"/>
          <w:sz w:val="24"/>
          <w:szCs w:val="24"/>
        </w:rPr>
        <w:t>de fato</w:t>
      </w:r>
      <w:r w:rsidRPr="008B0921">
        <w:rPr>
          <w:rFonts w:ascii="Arial" w:hAnsi="Arial" w:cs="Arial"/>
          <w:spacing w:val="-2"/>
          <w:sz w:val="24"/>
          <w:szCs w:val="24"/>
        </w:rPr>
        <w:t xml:space="preserve"> </w:t>
      </w:r>
      <w:r w:rsidRPr="008B0921">
        <w:rPr>
          <w:rFonts w:ascii="Arial" w:hAnsi="Arial" w:cs="Arial"/>
          <w:sz w:val="24"/>
          <w:szCs w:val="24"/>
        </w:rPr>
        <w:t>superveniente</w:t>
      </w:r>
      <w:r w:rsidRPr="008B0921">
        <w:rPr>
          <w:rFonts w:ascii="Arial" w:hAnsi="Arial" w:cs="Arial"/>
          <w:spacing w:val="-1"/>
          <w:sz w:val="24"/>
          <w:szCs w:val="24"/>
        </w:rPr>
        <w:t xml:space="preserve"> </w:t>
      </w:r>
      <w:r w:rsidRPr="008B0921">
        <w:rPr>
          <w:rFonts w:ascii="Arial" w:hAnsi="Arial" w:cs="Arial"/>
          <w:sz w:val="24"/>
          <w:szCs w:val="24"/>
        </w:rPr>
        <w:t>devidamente justificado;</w:t>
      </w:r>
    </w:p>
    <w:p w14:paraId="40013CA7" w14:textId="77777777" w:rsidR="00B7020F" w:rsidRPr="008B0921" w:rsidRDefault="00B7020F" w:rsidP="0047144B">
      <w:pPr>
        <w:pStyle w:val="PargrafodaLista"/>
        <w:widowControl w:val="0"/>
        <w:numPr>
          <w:ilvl w:val="0"/>
          <w:numId w:val="77"/>
        </w:numPr>
        <w:tabs>
          <w:tab w:val="left" w:pos="217"/>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não</w:t>
      </w:r>
      <w:r w:rsidRPr="008B0921">
        <w:rPr>
          <w:rFonts w:ascii="Arial" w:hAnsi="Arial" w:cs="Arial"/>
          <w:spacing w:val="23"/>
          <w:sz w:val="24"/>
          <w:szCs w:val="24"/>
        </w:rPr>
        <w:t xml:space="preserve"> </w:t>
      </w:r>
      <w:r w:rsidRPr="008B0921">
        <w:rPr>
          <w:rFonts w:ascii="Arial" w:hAnsi="Arial" w:cs="Arial"/>
          <w:sz w:val="24"/>
          <w:szCs w:val="24"/>
        </w:rPr>
        <w:t>celebrar</w:t>
      </w:r>
      <w:r w:rsidRPr="008B0921">
        <w:rPr>
          <w:rFonts w:ascii="Arial" w:hAnsi="Arial" w:cs="Arial"/>
          <w:spacing w:val="26"/>
          <w:sz w:val="24"/>
          <w:szCs w:val="24"/>
        </w:rPr>
        <w:t xml:space="preserve"> </w:t>
      </w:r>
      <w:r w:rsidRPr="008B0921">
        <w:rPr>
          <w:rFonts w:ascii="Arial" w:hAnsi="Arial" w:cs="Arial"/>
          <w:sz w:val="24"/>
          <w:szCs w:val="24"/>
        </w:rPr>
        <w:t>o</w:t>
      </w:r>
      <w:r w:rsidRPr="008B0921">
        <w:rPr>
          <w:rFonts w:ascii="Arial" w:hAnsi="Arial" w:cs="Arial"/>
          <w:spacing w:val="23"/>
          <w:sz w:val="24"/>
          <w:szCs w:val="24"/>
        </w:rPr>
        <w:t xml:space="preserve"> </w:t>
      </w:r>
      <w:r w:rsidRPr="008B0921">
        <w:rPr>
          <w:rFonts w:ascii="Arial" w:hAnsi="Arial" w:cs="Arial"/>
          <w:sz w:val="24"/>
          <w:szCs w:val="24"/>
        </w:rPr>
        <w:t>contrato</w:t>
      </w:r>
      <w:r w:rsidRPr="008B0921">
        <w:rPr>
          <w:rFonts w:ascii="Arial" w:hAnsi="Arial" w:cs="Arial"/>
          <w:spacing w:val="22"/>
          <w:sz w:val="24"/>
          <w:szCs w:val="24"/>
        </w:rPr>
        <w:t xml:space="preserve"> </w:t>
      </w:r>
      <w:r w:rsidRPr="008B0921">
        <w:rPr>
          <w:rFonts w:ascii="Arial" w:hAnsi="Arial" w:cs="Arial"/>
          <w:sz w:val="24"/>
          <w:szCs w:val="24"/>
        </w:rPr>
        <w:t>ou</w:t>
      </w:r>
      <w:r w:rsidRPr="008B0921">
        <w:rPr>
          <w:rFonts w:ascii="Arial" w:hAnsi="Arial" w:cs="Arial"/>
          <w:spacing w:val="26"/>
          <w:sz w:val="24"/>
          <w:szCs w:val="24"/>
        </w:rPr>
        <w:t xml:space="preserve"> </w:t>
      </w:r>
      <w:r w:rsidRPr="008B0921">
        <w:rPr>
          <w:rFonts w:ascii="Arial" w:hAnsi="Arial" w:cs="Arial"/>
          <w:sz w:val="24"/>
          <w:szCs w:val="24"/>
        </w:rPr>
        <w:t>não</w:t>
      </w:r>
      <w:r w:rsidRPr="008B0921">
        <w:rPr>
          <w:rFonts w:ascii="Arial" w:hAnsi="Arial" w:cs="Arial"/>
          <w:spacing w:val="23"/>
          <w:sz w:val="24"/>
          <w:szCs w:val="24"/>
        </w:rPr>
        <w:t xml:space="preserve"> </w:t>
      </w:r>
      <w:r w:rsidRPr="008B0921">
        <w:rPr>
          <w:rFonts w:ascii="Arial" w:hAnsi="Arial" w:cs="Arial"/>
          <w:sz w:val="24"/>
          <w:szCs w:val="24"/>
        </w:rPr>
        <w:t>entregar</w:t>
      </w:r>
      <w:r w:rsidRPr="008B0921">
        <w:rPr>
          <w:rFonts w:ascii="Arial" w:hAnsi="Arial" w:cs="Arial"/>
          <w:spacing w:val="23"/>
          <w:sz w:val="24"/>
          <w:szCs w:val="24"/>
        </w:rPr>
        <w:t xml:space="preserve"> </w:t>
      </w:r>
      <w:r w:rsidRPr="008B0921">
        <w:rPr>
          <w:rFonts w:ascii="Arial" w:hAnsi="Arial" w:cs="Arial"/>
          <w:sz w:val="24"/>
          <w:szCs w:val="24"/>
        </w:rPr>
        <w:t>a</w:t>
      </w:r>
      <w:r w:rsidRPr="008B0921">
        <w:rPr>
          <w:rFonts w:ascii="Arial" w:hAnsi="Arial" w:cs="Arial"/>
          <w:spacing w:val="27"/>
          <w:sz w:val="24"/>
          <w:szCs w:val="24"/>
        </w:rPr>
        <w:t xml:space="preserve"> </w:t>
      </w:r>
      <w:r w:rsidRPr="008B0921">
        <w:rPr>
          <w:rFonts w:ascii="Arial" w:hAnsi="Arial" w:cs="Arial"/>
          <w:sz w:val="24"/>
          <w:szCs w:val="24"/>
        </w:rPr>
        <w:t>documentação</w:t>
      </w:r>
      <w:r w:rsidRPr="008B0921">
        <w:rPr>
          <w:rFonts w:ascii="Arial" w:hAnsi="Arial" w:cs="Arial"/>
          <w:spacing w:val="26"/>
          <w:sz w:val="24"/>
          <w:szCs w:val="24"/>
        </w:rPr>
        <w:t xml:space="preserve"> </w:t>
      </w:r>
      <w:r w:rsidRPr="008B0921">
        <w:rPr>
          <w:rFonts w:ascii="Arial" w:hAnsi="Arial" w:cs="Arial"/>
          <w:sz w:val="24"/>
          <w:szCs w:val="24"/>
        </w:rPr>
        <w:t>exigida</w:t>
      </w:r>
      <w:r w:rsidRPr="008B0921">
        <w:rPr>
          <w:rFonts w:ascii="Arial" w:hAnsi="Arial" w:cs="Arial"/>
          <w:spacing w:val="23"/>
          <w:sz w:val="24"/>
          <w:szCs w:val="24"/>
        </w:rPr>
        <w:t xml:space="preserve"> </w:t>
      </w:r>
      <w:r w:rsidRPr="008B0921">
        <w:rPr>
          <w:rFonts w:ascii="Arial" w:hAnsi="Arial" w:cs="Arial"/>
          <w:sz w:val="24"/>
          <w:szCs w:val="24"/>
        </w:rPr>
        <w:t>para</w:t>
      </w:r>
      <w:r w:rsidRPr="008B0921">
        <w:rPr>
          <w:rFonts w:ascii="Arial" w:hAnsi="Arial" w:cs="Arial"/>
          <w:spacing w:val="23"/>
          <w:sz w:val="24"/>
          <w:szCs w:val="24"/>
        </w:rPr>
        <w:t xml:space="preserve"> </w:t>
      </w:r>
      <w:r w:rsidRPr="008B0921">
        <w:rPr>
          <w:rFonts w:ascii="Arial" w:hAnsi="Arial" w:cs="Arial"/>
          <w:sz w:val="24"/>
          <w:szCs w:val="24"/>
        </w:rPr>
        <w:t>a</w:t>
      </w:r>
      <w:r w:rsidRPr="008B0921">
        <w:rPr>
          <w:rFonts w:ascii="Arial" w:hAnsi="Arial" w:cs="Arial"/>
          <w:spacing w:val="26"/>
          <w:sz w:val="24"/>
          <w:szCs w:val="24"/>
        </w:rPr>
        <w:t xml:space="preserve"> </w:t>
      </w:r>
      <w:r w:rsidRPr="008B0921">
        <w:rPr>
          <w:rFonts w:ascii="Arial" w:hAnsi="Arial" w:cs="Arial"/>
          <w:sz w:val="24"/>
          <w:szCs w:val="24"/>
        </w:rPr>
        <w:t>contratação,</w:t>
      </w:r>
      <w:r w:rsidRPr="008B0921">
        <w:rPr>
          <w:rFonts w:ascii="Arial" w:hAnsi="Arial" w:cs="Arial"/>
          <w:spacing w:val="24"/>
          <w:sz w:val="24"/>
          <w:szCs w:val="24"/>
        </w:rPr>
        <w:t xml:space="preserve"> </w:t>
      </w:r>
      <w:r w:rsidRPr="008B0921">
        <w:rPr>
          <w:rFonts w:ascii="Arial" w:hAnsi="Arial" w:cs="Arial"/>
          <w:sz w:val="24"/>
          <w:szCs w:val="24"/>
        </w:rPr>
        <w:t>quando</w:t>
      </w:r>
      <w:r w:rsidRPr="008B0921">
        <w:rPr>
          <w:rFonts w:ascii="Arial" w:hAnsi="Arial" w:cs="Arial"/>
          <w:spacing w:val="25"/>
          <w:sz w:val="24"/>
          <w:szCs w:val="24"/>
        </w:rPr>
        <w:t xml:space="preserve"> </w:t>
      </w:r>
      <w:r w:rsidRPr="008B0921">
        <w:rPr>
          <w:rFonts w:ascii="Arial" w:hAnsi="Arial" w:cs="Arial"/>
          <w:sz w:val="24"/>
          <w:szCs w:val="24"/>
        </w:rPr>
        <w:t>convocado</w:t>
      </w:r>
      <w:r w:rsidRPr="008B0921">
        <w:rPr>
          <w:rFonts w:ascii="Arial" w:hAnsi="Arial" w:cs="Arial"/>
          <w:spacing w:val="-52"/>
          <w:sz w:val="24"/>
          <w:szCs w:val="24"/>
        </w:rPr>
        <w:t xml:space="preserve"> </w:t>
      </w:r>
      <w:r w:rsidRPr="008B0921">
        <w:rPr>
          <w:rFonts w:ascii="Arial" w:hAnsi="Arial" w:cs="Arial"/>
          <w:sz w:val="24"/>
          <w:szCs w:val="24"/>
        </w:rPr>
        <w:t>dentro do prazo de</w:t>
      </w:r>
      <w:r w:rsidRPr="008B0921">
        <w:rPr>
          <w:rFonts w:ascii="Arial" w:hAnsi="Arial" w:cs="Arial"/>
          <w:spacing w:val="-2"/>
          <w:sz w:val="24"/>
          <w:szCs w:val="24"/>
        </w:rPr>
        <w:t xml:space="preserve"> </w:t>
      </w:r>
      <w:r w:rsidRPr="008B0921">
        <w:rPr>
          <w:rFonts w:ascii="Arial" w:hAnsi="Arial" w:cs="Arial"/>
          <w:sz w:val="24"/>
          <w:szCs w:val="24"/>
        </w:rPr>
        <w:t>validade</w:t>
      </w:r>
      <w:r w:rsidRPr="008B0921">
        <w:rPr>
          <w:rFonts w:ascii="Arial" w:hAnsi="Arial" w:cs="Arial"/>
          <w:spacing w:val="-2"/>
          <w:sz w:val="24"/>
          <w:szCs w:val="24"/>
        </w:rPr>
        <w:t xml:space="preserve"> </w:t>
      </w:r>
      <w:r w:rsidRPr="008B0921">
        <w:rPr>
          <w:rFonts w:ascii="Arial" w:hAnsi="Arial" w:cs="Arial"/>
          <w:sz w:val="24"/>
          <w:szCs w:val="24"/>
        </w:rPr>
        <w:t>de</w:t>
      </w:r>
      <w:r w:rsidRPr="008B0921">
        <w:rPr>
          <w:rFonts w:ascii="Arial" w:hAnsi="Arial" w:cs="Arial"/>
          <w:spacing w:val="1"/>
          <w:sz w:val="24"/>
          <w:szCs w:val="24"/>
        </w:rPr>
        <w:t xml:space="preserve"> </w:t>
      </w:r>
      <w:r w:rsidRPr="008B0921">
        <w:rPr>
          <w:rFonts w:ascii="Arial" w:hAnsi="Arial" w:cs="Arial"/>
          <w:sz w:val="24"/>
          <w:szCs w:val="24"/>
        </w:rPr>
        <w:t>sua</w:t>
      </w:r>
      <w:r w:rsidRPr="008B0921">
        <w:rPr>
          <w:rFonts w:ascii="Arial" w:hAnsi="Arial" w:cs="Arial"/>
          <w:spacing w:val="-2"/>
          <w:sz w:val="24"/>
          <w:szCs w:val="24"/>
        </w:rPr>
        <w:t xml:space="preserve"> </w:t>
      </w:r>
      <w:r w:rsidRPr="008B0921">
        <w:rPr>
          <w:rFonts w:ascii="Arial" w:hAnsi="Arial" w:cs="Arial"/>
          <w:sz w:val="24"/>
          <w:szCs w:val="24"/>
        </w:rPr>
        <w:t>proposta;</w:t>
      </w:r>
    </w:p>
    <w:p w14:paraId="0A809761" w14:textId="77777777" w:rsidR="00B7020F" w:rsidRPr="008B0921" w:rsidRDefault="00B7020F" w:rsidP="0047144B">
      <w:pPr>
        <w:pStyle w:val="PargrafodaLista"/>
        <w:widowControl w:val="0"/>
        <w:numPr>
          <w:ilvl w:val="0"/>
          <w:numId w:val="77"/>
        </w:numPr>
        <w:tabs>
          <w:tab w:val="left" w:pos="217"/>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ensejar o</w:t>
      </w:r>
      <w:r w:rsidRPr="008B0921">
        <w:rPr>
          <w:rFonts w:ascii="Arial" w:hAnsi="Arial" w:cs="Arial"/>
          <w:spacing w:val="-3"/>
          <w:sz w:val="24"/>
          <w:szCs w:val="24"/>
        </w:rPr>
        <w:t xml:space="preserve"> </w:t>
      </w:r>
      <w:r w:rsidRPr="008B0921">
        <w:rPr>
          <w:rFonts w:ascii="Arial" w:hAnsi="Arial" w:cs="Arial"/>
          <w:sz w:val="24"/>
          <w:szCs w:val="24"/>
        </w:rPr>
        <w:t>retardamento</w:t>
      </w:r>
      <w:r w:rsidRPr="008B0921">
        <w:rPr>
          <w:rFonts w:ascii="Arial" w:hAnsi="Arial" w:cs="Arial"/>
          <w:spacing w:val="-1"/>
          <w:sz w:val="24"/>
          <w:szCs w:val="24"/>
        </w:rPr>
        <w:t xml:space="preserve"> </w:t>
      </w:r>
      <w:r w:rsidRPr="008B0921">
        <w:rPr>
          <w:rFonts w:ascii="Arial" w:hAnsi="Arial" w:cs="Arial"/>
          <w:sz w:val="24"/>
          <w:szCs w:val="24"/>
        </w:rPr>
        <w:t>da execução</w:t>
      </w:r>
      <w:r w:rsidRPr="008B0921">
        <w:rPr>
          <w:rFonts w:ascii="Arial" w:hAnsi="Arial" w:cs="Arial"/>
          <w:spacing w:val="-5"/>
          <w:sz w:val="24"/>
          <w:szCs w:val="24"/>
        </w:rPr>
        <w:t xml:space="preserve"> </w:t>
      </w:r>
      <w:r w:rsidRPr="008B0921">
        <w:rPr>
          <w:rFonts w:ascii="Arial" w:hAnsi="Arial" w:cs="Arial"/>
          <w:sz w:val="24"/>
          <w:szCs w:val="24"/>
        </w:rPr>
        <w:t>ou</w:t>
      </w:r>
      <w:r w:rsidRPr="008B0921">
        <w:rPr>
          <w:rFonts w:ascii="Arial" w:hAnsi="Arial" w:cs="Arial"/>
          <w:spacing w:val="-1"/>
          <w:sz w:val="24"/>
          <w:szCs w:val="24"/>
        </w:rPr>
        <w:t xml:space="preserve"> </w:t>
      </w:r>
      <w:r w:rsidRPr="008B0921">
        <w:rPr>
          <w:rFonts w:ascii="Arial" w:hAnsi="Arial" w:cs="Arial"/>
          <w:sz w:val="24"/>
          <w:szCs w:val="24"/>
        </w:rPr>
        <w:t>da</w:t>
      </w:r>
      <w:r w:rsidRPr="008B0921">
        <w:rPr>
          <w:rFonts w:ascii="Arial" w:hAnsi="Arial" w:cs="Arial"/>
          <w:spacing w:val="-2"/>
          <w:sz w:val="24"/>
          <w:szCs w:val="24"/>
        </w:rPr>
        <w:t xml:space="preserve"> </w:t>
      </w:r>
      <w:r w:rsidRPr="008B0921">
        <w:rPr>
          <w:rFonts w:ascii="Arial" w:hAnsi="Arial" w:cs="Arial"/>
          <w:sz w:val="24"/>
          <w:szCs w:val="24"/>
        </w:rPr>
        <w:t>entrega</w:t>
      </w:r>
      <w:r w:rsidRPr="008B0921">
        <w:rPr>
          <w:rFonts w:ascii="Arial" w:hAnsi="Arial" w:cs="Arial"/>
          <w:spacing w:val="-1"/>
          <w:sz w:val="24"/>
          <w:szCs w:val="24"/>
        </w:rPr>
        <w:t xml:space="preserve"> </w:t>
      </w:r>
      <w:r w:rsidRPr="008B0921">
        <w:rPr>
          <w:rFonts w:ascii="Arial" w:hAnsi="Arial" w:cs="Arial"/>
          <w:sz w:val="24"/>
          <w:szCs w:val="24"/>
        </w:rPr>
        <w:t>do objeto</w:t>
      </w:r>
      <w:r w:rsidRPr="008B0921">
        <w:rPr>
          <w:rFonts w:ascii="Arial" w:hAnsi="Arial" w:cs="Arial"/>
          <w:spacing w:val="-1"/>
          <w:sz w:val="24"/>
          <w:szCs w:val="24"/>
        </w:rPr>
        <w:t xml:space="preserve"> </w:t>
      </w:r>
      <w:r w:rsidRPr="008B0921">
        <w:rPr>
          <w:rFonts w:ascii="Arial" w:hAnsi="Arial" w:cs="Arial"/>
          <w:sz w:val="24"/>
          <w:szCs w:val="24"/>
        </w:rPr>
        <w:t>da contratação</w:t>
      </w:r>
      <w:r w:rsidRPr="008B0921">
        <w:rPr>
          <w:rFonts w:ascii="Arial" w:hAnsi="Arial" w:cs="Arial"/>
          <w:spacing w:val="-3"/>
          <w:sz w:val="24"/>
          <w:szCs w:val="24"/>
        </w:rPr>
        <w:t xml:space="preserve"> </w:t>
      </w:r>
      <w:r w:rsidRPr="008B0921">
        <w:rPr>
          <w:rFonts w:ascii="Arial" w:hAnsi="Arial" w:cs="Arial"/>
          <w:sz w:val="24"/>
          <w:szCs w:val="24"/>
        </w:rPr>
        <w:t>sem</w:t>
      </w:r>
      <w:r w:rsidRPr="008B0921">
        <w:rPr>
          <w:rFonts w:ascii="Arial" w:hAnsi="Arial" w:cs="Arial"/>
          <w:spacing w:val="-4"/>
          <w:sz w:val="24"/>
          <w:szCs w:val="24"/>
        </w:rPr>
        <w:t xml:space="preserve"> </w:t>
      </w:r>
      <w:r w:rsidRPr="008B0921">
        <w:rPr>
          <w:rFonts w:ascii="Arial" w:hAnsi="Arial" w:cs="Arial"/>
          <w:sz w:val="24"/>
          <w:szCs w:val="24"/>
        </w:rPr>
        <w:t>motivo</w:t>
      </w:r>
      <w:r w:rsidRPr="008B0921">
        <w:rPr>
          <w:rFonts w:ascii="Arial" w:hAnsi="Arial" w:cs="Arial"/>
          <w:spacing w:val="-3"/>
          <w:sz w:val="24"/>
          <w:szCs w:val="24"/>
        </w:rPr>
        <w:t xml:space="preserve"> </w:t>
      </w:r>
      <w:r w:rsidRPr="008B0921">
        <w:rPr>
          <w:rFonts w:ascii="Arial" w:hAnsi="Arial" w:cs="Arial"/>
          <w:sz w:val="24"/>
          <w:szCs w:val="24"/>
        </w:rPr>
        <w:t>justificado;</w:t>
      </w:r>
    </w:p>
    <w:p w14:paraId="023C2D5F" w14:textId="77777777" w:rsidR="00B7020F" w:rsidRPr="008B0921" w:rsidRDefault="00B7020F" w:rsidP="0047144B">
      <w:pPr>
        <w:pStyle w:val="PargrafodaLista"/>
        <w:widowControl w:val="0"/>
        <w:numPr>
          <w:ilvl w:val="0"/>
          <w:numId w:val="77"/>
        </w:numPr>
        <w:tabs>
          <w:tab w:val="left" w:pos="466"/>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lastRenderedPageBreak/>
        <w:t>apresentar</w:t>
      </w:r>
      <w:r w:rsidRPr="008B0921">
        <w:rPr>
          <w:rFonts w:ascii="Arial" w:hAnsi="Arial" w:cs="Arial"/>
          <w:spacing w:val="7"/>
          <w:sz w:val="24"/>
          <w:szCs w:val="24"/>
        </w:rPr>
        <w:t xml:space="preserve"> </w:t>
      </w:r>
      <w:r w:rsidRPr="008B0921">
        <w:rPr>
          <w:rFonts w:ascii="Arial" w:hAnsi="Arial" w:cs="Arial"/>
          <w:sz w:val="24"/>
          <w:szCs w:val="24"/>
        </w:rPr>
        <w:t>declaração</w:t>
      </w:r>
      <w:r w:rsidRPr="008B0921">
        <w:rPr>
          <w:rFonts w:ascii="Arial" w:hAnsi="Arial" w:cs="Arial"/>
          <w:spacing w:val="6"/>
          <w:sz w:val="24"/>
          <w:szCs w:val="24"/>
        </w:rPr>
        <w:t xml:space="preserve"> </w:t>
      </w:r>
      <w:r w:rsidRPr="008B0921">
        <w:rPr>
          <w:rFonts w:ascii="Arial" w:hAnsi="Arial" w:cs="Arial"/>
          <w:sz w:val="24"/>
          <w:szCs w:val="24"/>
        </w:rPr>
        <w:t>ou</w:t>
      </w:r>
      <w:r w:rsidRPr="008B0921">
        <w:rPr>
          <w:rFonts w:ascii="Arial" w:hAnsi="Arial" w:cs="Arial"/>
          <w:spacing w:val="3"/>
          <w:sz w:val="24"/>
          <w:szCs w:val="24"/>
        </w:rPr>
        <w:t xml:space="preserve"> </w:t>
      </w:r>
      <w:r w:rsidRPr="008B0921">
        <w:rPr>
          <w:rFonts w:ascii="Arial" w:hAnsi="Arial" w:cs="Arial"/>
          <w:sz w:val="24"/>
          <w:szCs w:val="24"/>
        </w:rPr>
        <w:t>documentação</w:t>
      </w:r>
      <w:r w:rsidRPr="008B0921">
        <w:rPr>
          <w:rFonts w:ascii="Arial" w:hAnsi="Arial" w:cs="Arial"/>
          <w:spacing w:val="4"/>
          <w:sz w:val="24"/>
          <w:szCs w:val="24"/>
        </w:rPr>
        <w:t xml:space="preserve"> </w:t>
      </w:r>
      <w:r w:rsidRPr="008B0921">
        <w:rPr>
          <w:rFonts w:ascii="Arial" w:hAnsi="Arial" w:cs="Arial"/>
          <w:sz w:val="24"/>
          <w:szCs w:val="24"/>
        </w:rPr>
        <w:t>falsa</w:t>
      </w:r>
      <w:r w:rsidRPr="008B0921">
        <w:rPr>
          <w:rFonts w:ascii="Arial" w:hAnsi="Arial" w:cs="Arial"/>
          <w:spacing w:val="5"/>
          <w:sz w:val="24"/>
          <w:szCs w:val="24"/>
        </w:rPr>
        <w:t xml:space="preserve"> </w:t>
      </w:r>
      <w:r w:rsidRPr="008B0921">
        <w:rPr>
          <w:rFonts w:ascii="Arial" w:hAnsi="Arial" w:cs="Arial"/>
          <w:sz w:val="24"/>
          <w:szCs w:val="24"/>
        </w:rPr>
        <w:t>exigida</w:t>
      </w:r>
      <w:r w:rsidRPr="008B0921">
        <w:rPr>
          <w:rFonts w:ascii="Arial" w:hAnsi="Arial" w:cs="Arial"/>
          <w:spacing w:val="8"/>
          <w:sz w:val="24"/>
          <w:szCs w:val="24"/>
        </w:rPr>
        <w:t xml:space="preserve"> </w:t>
      </w:r>
      <w:r w:rsidRPr="008B0921">
        <w:rPr>
          <w:rFonts w:ascii="Arial" w:hAnsi="Arial" w:cs="Arial"/>
          <w:sz w:val="24"/>
          <w:szCs w:val="24"/>
        </w:rPr>
        <w:t>para</w:t>
      </w:r>
      <w:r w:rsidRPr="008B0921">
        <w:rPr>
          <w:rFonts w:ascii="Arial" w:hAnsi="Arial" w:cs="Arial"/>
          <w:spacing w:val="5"/>
          <w:sz w:val="24"/>
          <w:szCs w:val="24"/>
        </w:rPr>
        <w:t xml:space="preserve"> </w:t>
      </w:r>
      <w:r w:rsidRPr="008B0921">
        <w:rPr>
          <w:rFonts w:ascii="Arial" w:hAnsi="Arial" w:cs="Arial"/>
          <w:sz w:val="24"/>
          <w:szCs w:val="24"/>
        </w:rPr>
        <w:t>o</w:t>
      </w:r>
      <w:r w:rsidRPr="008B0921">
        <w:rPr>
          <w:rFonts w:ascii="Arial" w:hAnsi="Arial" w:cs="Arial"/>
          <w:spacing w:val="4"/>
          <w:sz w:val="24"/>
          <w:szCs w:val="24"/>
        </w:rPr>
        <w:t xml:space="preserve"> </w:t>
      </w:r>
      <w:r w:rsidRPr="008B0921">
        <w:rPr>
          <w:rFonts w:ascii="Arial" w:hAnsi="Arial" w:cs="Arial"/>
          <w:sz w:val="24"/>
          <w:szCs w:val="24"/>
        </w:rPr>
        <w:t>certame</w:t>
      </w:r>
      <w:r w:rsidRPr="008B0921">
        <w:rPr>
          <w:rFonts w:ascii="Arial" w:hAnsi="Arial" w:cs="Arial"/>
          <w:spacing w:val="5"/>
          <w:sz w:val="24"/>
          <w:szCs w:val="24"/>
        </w:rPr>
        <w:t xml:space="preserve"> </w:t>
      </w:r>
      <w:r w:rsidRPr="008B0921">
        <w:rPr>
          <w:rFonts w:ascii="Arial" w:hAnsi="Arial" w:cs="Arial"/>
          <w:sz w:val="24"/>
          <w:szCs w:val="24"/>
        </w:rPr>
        <w:t>ou</w:t>
      </w:r>
      <w:r w:rsidRPr="008B0921">
        <w:rPr>
          <w:rFonts w:ascii="Arial" w:hAnsi="Arial" w:cs="Arial"/>
          <w:spacing w:val="6"/>
          <w:sz w:val="24"/>
          <w:szCs w:val="24"/>
        </w:rPr>
        <w:t xml:space="preserve"> </w:t>
      </w:r>
      <w:r w:rsidRPr="008B0921">
        <w:rPr>
          <w:rFonts w:ascii="Arial" w:hAnsi="Arial" w:cs="Arial"/>
          <w:sz w:val="24"/>
          <w:szCs w:val="24"/>
        </w:rPr>
        <w:t>prestar</w:t>
      </w:r>
      <w:r w:rsidRPr="008B0921">
        <w:rPr>
          <w:rFonts w:ascii="Arial" w:hAnsi="Arial" w:cs="Arial"/>
          <w:spacing w:val="5"/>
          <w:sz w:val="24"/>
          <w:szCs w:val="24"/>
        </w:rPr>
        <w:t xml:space="preserve"> </w:t>
      </w:r>
      <w:r w:rsidRPr="008B0921">
        <w:rPr>
          <w:rFonts w:ascii="Arial" w:hAnsi="Arial" w:cs="Arial"/>
          <w:sz w:val="24"/>
          <w:szCs w:val="24"/>
        </w:rPr>
        <w:t>declaração</w:t>
      </w:r>
      <w:r w:rsidRPr="008B0921">
        <w:rPr>
          <w:rFonts w:ascii="Arial" w:hAnsi="Arial" w:cs="Arial"/>
          <w:spacing w:val="6"/>
          <w:sz w:val="24"/>
          <w:szCs w:val="24"/>
        </w:rPr>
        <w:t xml:space="preserve"> </w:t>
      </w:r>
      <w:r w:rsidRPr="008B0921">
        <w:rPr>
          <w:rFonts w:ascii="Arial" w:hAnsi="Arial" w:cs="Arial"/>
          <w:sz w:val="24"/>
          <w:szCs w:val="24"/>
        </w:rPr>
        <w:t>falsa</w:t>
      </w:r>
      <w:r w:rsidRPr="008B0921">
        <w:rPr>
          <w:rFonts w:ascii="Arial" w:hAnsi="Arial" w:cs="Arial"/>
          <w:spacing w:val="8"/>
          <w:sz w:val="24"/>
          <w:szCs w:val="24"/>
        </w:rPr>
        <w:t xml:space="preserve"> </w:t>
      </w:r>
      <w:r w:rsidRPr="008B0921">
        <w:rPr>
          <w:rFonts w:ascii="Arial" w:hAnsi="Arial" w:cs="Arial"/>
          <w:sz w:val="24"/>
          <w:szCs w:val="24"/>
        </w:rPr>
        <w:t>durante</w:t>
      </w:r>
      <w:r w:rsidRPr="008B0921">
        <w:rPr>
          <w:rFonts w:ascii="Arial" w:hAnsi="Arial" w:cs="Arial"/>
          <w:spacing w:val="4"/>
          <w:sz w:val="24"/>
          <w:szCs w:val="24"/>
        </w:rPr>
        <w:t xml:space="preserve"> </w:t>
      </w:r>
      <w:r w:rsidRPr="008B0921">
        <w:rPr>
          <w:rFonts w:ascii="Arial" w:hAnsi="Arial" w:cs="Arial"/>
          <w:sz w:val="24"/>
          <w:szCs w:val="24"/>
        </w:rPr>
        <w:t>a</w:t>
      </w:r>
      <w:r w:rsidRPr="008B0921">
        <w:rPr>
          <w:rFonts w:ascii="Arial" w:hAnsi="Arial" w:cs="Arial"/>
          <w:spacing w:val="-52"/>
          <w:sz w:val="24"/>
          <w:szCs w:val="24"/>
        </w:rPr>
        <w:t xml:space="preserve"> </w:t>
      </w:r>
      <w:r w:rsidRPr="008B0921">
        <w:rPr>
          <w:rFonts w:ascii="Arial" w:hAnsi="Arial" w:cs="Arial"/>
          <w:sz w:val="24"/>
          <w:szCs w:val="24"/>
        </w:rPr>
        <w:t>dispensa</w:t>
      </w:r>
      <w:r w:rsidRPr="008B0921">
        <w:rPr>
          <w:rFonts w:ascii="Arial" w:hAnsi="Arial" w:cs="Arial"/>
          <w:spacing w:val="-2"/>
          <w:sz w:val="24"/>
          <w:szCs w:val="24"/>
        </w:rPr>
        <w:t xml:space="preserve"> </w:t>
      </w:r>
      <w:r w:rsidRPr="008B0921">
        <w:rPr>
          <w:rFonts w:ascii="Arial" w:hAnsi="Arial" w:cs="Arial"/>
          <w:sz w:val="24"/>
          <w:szCs w:val="24"/>
        </w:rPr>
        <w:t>eletrônica ou</w:t>
      </w:r>
      <w:r w:rsidRPr="008B0921">
        <w:rPr>
          <w:rFonts w:ascii="Arial" w:hAnsi="Arial" w:cs="Arial"/>
          <w:spacing w:val="-2"/>
          <w:sz w:val="24"/>
          <w:szCs w:val="24"/>
        </w:rPr>
        <w:t xml:space="preserve"> </w:t>
      </w:r>
      <w:r w:rsidRPr="008B0921">
        <w:rPr>
          <w:rFonts w:ascii="Arial" w:hAnsi="Arial" w:cs="Arial"/>
          <w:sz w:val="24"/>
          <w:szCs w:val="24"/>
        </w:rPr>
        <w:t>execução do</w:t>
      </w:r>
      <w:r w:rsidRPr="008B0921">
        <w:rPr>
          <w:rFonts w:ascii="Arial" w:hAnsi="Arial" w:cs="Arial"/>
          <w:spacing w:val="-2"/>
          <w:sz w:val="24"/>
          <w:szCs w:val="24"/>
        </w:rPr>
        <w:t xml:space="preserve"> </w:t>
      </w:r>
      <w:r w:rsidRPr="008B0921">
        <w:rPr>
          <w:rFonts w:ascii="Arial" w:hAnsi="Arial" w:cs="Arial"/>
          <w:sz w:val="24"/>
          <w:szCs w:val="24"/>
        </w:rPr>
        <w:t>contrato;</w:t>
      </w:r>
    </w:p>
    <w:p w14:paraId="59A553C7" w14:textId="77777777" w:rsidR="00B7020F" w:rsidRPr="008B0921" w:rsidRDefault="00B7020F" w:rsidP="0047144B">
      <w:pPr>
        <w:pStyle w:val="PargrafodaLista"/>
        <w:widowControl w:val="0"/>
        <w:numPr>
          <w:ilvl w:val="0"/>
          <w:numId w:val="77"/>
        </w:numPr>
        <w:tabs>
          <w:tab w:val="left" w:pos="408"/>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fraudar</w:t>
      </w:r>
      <w:r w:rsidRPr="008B0921">
        <w:rPr>
          <w:rFonts w:ascii="Arial" w:hAnsi="Arial" w:cs="Arial"/>
          <w:spacing w:val="-4"/>
          <w:sz w:val="24"/>
          <w:szCs w:val="24"/>
        </w:rPr>
        <w:t xml:space="preserve"> </w:t>
      </w:r>
      <w:r w:rsidRPr="008B0921">
        <w:rPr>
          <w:rFonts w:ascii="Arial" w:hAnsi="Arial" w:cs="Arial"/>
          <w:sz w:val="24"/>
          <w:szCs w:val="24"/>
        </w:rPr>
        <w:t>a</w:t>
      </w:r>
      <w:r w:rsidRPr="008B0921">
        <w:rPr>
          <w:rFonts w:ascii="Arial" w:hAnsi="Arial" w:cs="Arial"/>
          <w:spacing w:val="1"/>
          <w:sz w:val="24"/>
          <w:szCs w:val="24"/>
        </w:rPr>
        <w:t xml:space="preserve"> </w:t>
      </w:r>
      <w:r w:rsidRPr="008B0921">
        <w:rPr>
          <w:rFonts w:ascii="Arial" w:hAnsi="Arial" w:cs="Arial"/>
          <w:sz w:val="24"/>
          <w:szCs w:val="24"/>
        </w:rPr>
        <w:t>contratação</w:t>
      </w:r>
      <w:r w:rsidRPr="008B0921">
        <w:rPr>
          <w:rFonts w:ascii="Arial" w:hAnsi="Arial" w:cs="Arial"/>
          <w:spacing w:val="-2"/>
          <w:sz w:val="24"/>
          <w:szCs w:val="24"/>
        </w:rPr>
        <w:t xml:space="preserve"> </w:t>
      </w:r>
      <w:r w:rsidRPr="008B0921">
        <w:rPr>
          <w:rFonts w:ascii="Arial" w:hAnsi="Arial" w:cs="Arial"/>
          <w:sz w:val="24"/>
          <w:szCs w:val="24"/>
        </w:rPr>
        <w:t>ou</w:t>
      </w:r>
      <w:r w:rsidRPr="008B0921">
        <w:rPr>
          <w:rFonts w:ascii="Arial" w:hAnsi="Arial" w:cs="Arial"/>
          <w:spacing w:val="-2"/>
          <w:sz w:val="24"/>
          <w:szCs w:val="24"/>
        </w:rPr>
        <w:t xml:space="preserve"> </w:t>
      </w:r>
      <w:r w:rsidRPr="008B0921">
        <w:rPr>
          <w:rFonts w:ascii="Arial" w:hAnsi="Arial" w:cs="Arial"/>
          <w:sz w:val="24"/>
          <w:szCs w:val="24"/>
        </w:rPr>
        <w:t>praticar ato</w:t>
      </w:r>
      <w:r w:rsidRPr="008B0921">
        <w:rPr>
          <w:rFonts w:ascii="Arial" w:hAnsi="Arial" w:cs="Arial"/>
          <w:spacing w:val="-3"/>
          <w:sz w:val="24"/>
          <w:szCs w:val="24"/>
        </w:rPr>
        <w:t xml:space="preserve"> </w:t>
      </w:r>
      <w:r w:rsidRPr="008B0921">
        <w:rPr>
          <w:rFonts w:ascii="Arial" w:hAnsi="Arial" w:cs="Arial"/>
          <w:sz w:val="24"/>
          <w:szCs w:val="24"/>
        </w:rPr>
        <w:t>fraudulento na</w:t>
      </w:r>
      <w:r w:rsidRPr="008B0921">
        <w:rPr>
          <w:rFonts w:ascii="Arial" w:hAnsi="Arial" w:cs="Arial"/>
          <w:spacing w:val="-1"/>
          <w:sz w:val="24"/>
          <w:szCs w:val="24"/>
        </w:rPr>
        <w:t xml:space="preserve"> </w:t>
      </w:r>
      <w:r w:rsidRPr="008B0921">
        <w:rPr>
          <w:rFonts w:ascii="Arial" w:hAnsi="Arial" w:cs="Arial"/>
          <w:sz w:val="24"/>
          <w:szCs w:val="24"/>
        </w:rPr>
        <w:t>execução do</w:t>
      </w:r>
      <w:r w:rsidRPr="008B0921">
        <w:rPr>
          <w:rFonts w:ascii="Arial" w:hAnsi="Arial" w:cs="Arial"/>
          <w:spacing w:val="-2"/>
          <w:sz w:val="24"/>
          <w:szCs w:val="24"/>
        </w:rPr>
        <w:t xml:space="preserve"> </w:t>
      </w:r>
      <w:r w:rsidRPr="008B0921">
        <w:rPr>
          <w:rFonts w:ascii="Arial" w:hAnsi="Arial" w:cs="Arial"/>
          <w:sz w:val="24"/>
          <w:szCs w:val="24"/>
        </w:rPr>
        <w:t>contrato;</w:t>
      </w:r>
    </w:p>
    <w:p w14:paraId="368BD0F6" w14:textId="77777777" w:rsidR="00B7020F" w:rsidRPr="008B0921" w:rsidRDefault="00B7020F" w:rsidP="0047144B">
      <w:pPr>
        <w:pStyle w:val="Corpodetexto"/>
        <w:spacing w:after="0" w:line="360" w:lineRule="auto"/>
        <w:rPr>
          <w:rFonts w:cs="Arial"/>
          <w:color w:val="auto"/>
          <w:sz w:val="24"/>
          <w:szCs w:val="24"/>
        </w:rPr>
      </w:pPr>
      <w:r w:rsidRPr="008B0921">
        <w:rPr>
          <w:rFonts w:cs="Arial"/>
          <w:color w:val="auto"/>
          <w:sz w:val="24"/>
          <w:szCs w:val="24"/>
        </w:rPr>
        <w:t>j)</w:t>
      </w:r>
      <w:r w:rsidRPr="008B0921">
        <w:rPr>
          <w:rFonts w:cs="Arial"/>
          <w:color w:val="auto"/>
          <w:spacing w:val="-1"/>
          <w:sz w:val="24"/>
          <w:szCs w:val="24"/>
        </w:rPr>
        <w:t xml:space="preserve"> </w:t>
      </w:r>
      <w:r w:rsidRPr="008B0921">
        <w:rPr>
          <w:rFonts w:cs="Arial"/>
          <w:color w:val="auto"/>
          <w:sz w:val="24"/>
          <w:szCs w:val="24"/>
        </w:rPr>
        <w:t>comportar-se de</w:t>
      </w:r>
      <w:r w:rsidRPr="008B0921">
        <w:rPr>
          <w:rFonts w:cs="Arial"/>
          <w:color w:val="auto"/>
          <w:spacing w:val="-2"/>
          <w:sz w:val="24"/>
          <w:szCs w:val="24"/>
        </w:rPr>
        <w:t xml:space="preserve"> </w:t>
      </w:r>
      <w:r w:rsidRPr="008B0921">
        <w:rPr>
          <w:rFonts w:cs="Arial"/>
          <w:color w:val="auto"/>
          <w:sz w:val="24"/>
          <w:szCs w:val="24"/>
        </w:rPr>
        <w:t>modo</w:t>
      </w:r>
      <w:r w:rsidRPr="008B0921">
        <w:rPr>
          <w:rFonts w:cs="Arial"/>
          <w:color w:val="auto"/>
          <w:spacing w:val="-3"/>
          <w:sz w:val="24"/>
          <w:szCs w:val="24"/>
        </w:rPr>
        <w:t xml:space="preserve"> </w:t>
      </w:r>
      <w:r w:rsidRPr="008B0921">
        <w:rPr>
          <w:rFonts w:cs="Arial"/>
          <w:color w:val="auto"/>
          <w:sz w:val="24"/>
          <w:szCs w:val="24"/>
        </w:rPr>
        <w:t>inidôneo</w:t>
      </w:r>
      <w:r w:rsidRPr="008B0921">
        <w:rPr>
          <w:rFonts w:cs="Arial"/>
          <w:color w:val="auto"/>
          <w:spacing w:val="-3"/>
          <w:sz w:val="24"/>
          <w:szCs w:val="24"/>
        </w:rPr>
        <w:t xml:space="preserve"> </w:t>
      </w:r>
      <w:r w:rsidRPr="008B0921">
        <w:rPr>
          <w:rFonts w:cs="Arial"/>
          <w:color w:val="auto"/>
          <w:sz w:val="24"/>
          <w:szCs w:val="24"/>
        </w:rPr>
        <w:t>ou</w:t>
      </w:r>
      <w:r w:rsidRPr="008B0921">
        <w:rPr>
          <w:rFonts w:cs="Arial"/>
          <w:color w:val="auto"/>
          <w:spacing w:val="-2"/>
          <w:sz w:val="24"/>
          <w:szCs w:val="24"/>
        </w:rPr>
        <w:t xml:space="preserve"> </w:t>
      </w:r>
      <w:r w:rsidRPr="008B0921">
        <w:rPr>
          <w:rFonts w:cs="Arial"/>
          <w:color w:val="auto"/>
          <w:sz w:val="24"/>
          <w:szCs w:val="24"/>
        </w:rPr>
        <w:t>cometer</w:t>
      </w:r>
      <w:r w:rsidRPr="008B0921">
        <w:rPr>
          <w:rFonts w:cs="Arial"/>
          <w:color w:val="auto"/>
          <w:spacing w:val="-1"/>
          <w:sz w:val="24"/>
          <w:szCs w:val="24"/>
        </w:rPr>
        <w:t xml:space="preserve"> </w:t>
      </w:r>
      <w:r w:rsidRPr="008B0921">
        <w:rPr>
          <w:rFonts w:cs="Arial"/>
          <w:color w:val="auto"/>
          <w:sz w:val="24"/>
          <w:szCs w:val="24"/>
        </w:rPr>
        <w:t>fraude</w:t>
      </w:r>
      <w:r w:rsidRPr="008B0921">
        <w:rPr>
          <w:rFonts w:cs="Arial"/>
          <w:color w:val="auto"/>
          <w:spacing w:val="-1"/>
          <w:sz w:val="24"/>
          <w:szCs w:val="24"/>
        </w:rPr>
        <w:t xml:space="preserve"> </w:t>
      </w:r>
      <w:r w:rsidRPr="008B0921">
        <w:rPr>
          <w:rFonts w:cs="Arial"/>
          <w:color w:val="auto"/>
          <w:sz w:val="24"/>
          <w:szCs w:val="24"/>
        </w:rPr>
        <w:t>de</w:t>
      </w:r>
      <w:r w:rsidRPr="008B0921">
        <w:rPr>
          <w:rFonts w:cs="Arial"/>
          <w:color w:val="auto"/>
          <w:spacing w:val="-2"/>
          <w:sz w:val="24"/>
          <w:szCs w:val="24"/>
        </w:rPr>
        <w:t xml:space="preserve"> </w:t>
      </w:r>
      <w:r w:rsidRPr="008B0921">
        <w:rPr>
          <w:rFonts w:cs="Arial"/>
          <w:color w:val="auto"/>
          <w:sz w:val="24"/>
          <w:szCs w:val="24"/>
        </w:rPr>
        <w:t>qualquer natureza;</w:t>
      </w:r>
    </w:p>
    <w:p w14:paraId="2CDC4BC7" w14:textId="77777777" w:rsidR="00B7020F" w:rsidRPr="008B0921" w:rsidRDefault="00B7020F" w:rsidP="0047144B">
      <w:pPr>
        <w:pStyle w:val="Corpodetexto"/>
        <w:spacing w:after="0" w:line="360" w:lineRule="auto"/>
        <w:rPr>
          <w:rFonts w:cs="Arial"/>
          <w:color w:val="auto"/>
          <w:sz w:val="24"/>
          <w:szCs w:val="24"/>
        </w:rPr>
      </w:pPr>
      <w:r w:rsidRPr="008B0921">
        <w:rPr>
          <w:rFonts w:cs="Arial"/>
          <w:color w:val="auto"/>
          <w:sz w:val="24"/>
          <w:szCs w:val="24"/>
        </w:rPr>
        <w:t>k) praticar</w:t>
      </w:r>
      <w:r w:rsidRPr="008B0921">
        <w:rPr>
          <w:rFonts w:cs="Arial"/>
          <w:color w:val="auto"/>
          <w:spacing w:val="-2"/>
          <w:sz w:val="24"/>
          <w:szCs w:val="24"/>
        </w:rPr>
        <w:t xml:space="preserve"> </w:t>
      </w:r>
      <w:r w:rsidRPr="008B0921">
        <w:rPr>
          <w:rFonts w:cs="Arial"/>
          <w:color w:val="auto"/>
          <w:sz w:val="24"/>
          <w:szCs w:val="24"/>
        </w:rPr>
        <w:t>atos</w:t>
      </w:r>
      <w:r w:rsidRPr="008B0921">
        <w:rPr>
          <w:rFonts w:cs="Arial"/>
          <w:color w:val="auto"/>
          <w:spacing w:val="-1"/>
          <w:sz w:val="24"/>
          <w:szCs w:val="24"/>
        </w:rPr>
        <w:t xml:space="preserve"> </w:t>
      </w:r>
      <w:r w:rsidRPr="008B0921">
        <w:rPr>
          <w:rFonts w:cs="Arial"/>
          <w:color w:val="auto"/>
          <w:sz w:val="24"/>
          <w:szCs w:val="24"/>
        </w:rPr>
        <w:t>ilícitos</w:t>
      </w:r>
      <w:r w:rsidRPr="008B0921">
        <w:rPr>
          <w:rFonts w:cs="Arial"/>
          <w:color w:val="auto"/>
          <w:spacing w:val="-2"/>
          <w:sz w:val="24"/>
          <w:szCs w:val="24"/>
        </w:rPr>
        <w:t xml:space="preserve"> </w:t>
      </w:r>
      <w:r w:rsidRPr="008B0921">
        <w:rPr>
          <w:rFonts w:cs="Arial"/>
          <w:color w:val="auto"/>
          <w:sz w:val="24"/>
          <w:szCs w:val="24"/>
        </w:rPr>
        <w:t>com</w:t>
      </w:r>
      <w:r w:rsidRPr="008B0921">
        <w:rPr>
          <w:rFonts w:cs="Arial"/>
          <w:color w:val="auto"/>
          <w:spacing w:val="-3"/>
          <w:sz w:val="24"/>
          <w:szCs w:val="24"/>
        </w:rPr>
        <w:t xml:space="preserve"> </w:t>
      </w:r>
      <w:r w:rsidRPr="008B0921">
        <w:rPr>
          <w:rFonts w:cs="Arial"/>
          <w:color w:val="auto"/>
          <w:sz w:val="24"/>
          <w:szCs w:val="24"/>
        </w:rPr>
        <w:t>vistas</w:t>
      </w:r>
      <w:r w:rsidRPr="008B0921">
        <w:rPr>
          <w:rFonts w:cs="Arial"/>
          <w:color w:val="auto"/>
          <w:spacing w:val="-3"/>
          <w:sz w:val="24"/>
          <w:szCs w:val="24"/>
        </w:rPr>
        <w:t xml:space="preserve"> </w:t>
      </w:r>
      <w:r w:rsidRPr="008B0921">
        <w:rPr>
          <w:rFonts w:cs="Arial"/>
          <w:color w:val="auto"/>
          <w:sz w:val="24"/>
          <w:szCs w:val="24"/>
        </w:rPr>
        <w:t>a</w:t>
      </w:r>
      <w:r w:rsidRPr="008B0921">
        <w:rPr>
          <w:rFonts w:cs="Arial"/>
          <w:color w:val="auto"/>
          <w:spacing w:val="-1"/>
          <w:sz w:val="24"/>
          <w:szCs w:val="24"/>
        </w:rPr>
        <w:t xml:space="preserve"> </w:t>
      </w:r>
      <w:r w:rsidRPr="008B0921">
        <w:rPr>
          <w:rFonts w:cs="Arial"/>
          <w:color w:val="auto"/>
          <w:sz w:val="24"/>
          <w:szCs w:val="24"/>
        </w:rPr>
        <w:t>frustrar</w:t>
      </w:r>
      <w:r w:rsidRPr="008B0921">
        <w:rPr>
          <w:rFonts w:cs="Arial"/>
          <w:color w:val="auto"/>
          <w:spacing w:val="1"/>
          <w:sz w:val="24"/>
          <w:szCs w:val="24"/>
        </w:rPr>
        <w:t xml:space="preserve"> </w:t>
      </w:r>
      <w:r w:rsidRPr="008B0921">
        <w:rPr>
          <w:rFonts w:cs="Arial"/>
          <w:color w:val="auto"/>
          <w:sz w:val="24"/>
          <w:szCs w:val="24"/>
        </w:rPr>
        <w:t>os</w:t>
      </w:r>
      <w:r w:rsidRPr="008B0921">
        <w:rPr>
          <w:rFonts w:cs="Arial"/>
          <w:color w:val="auto"/>
          <w:spacing w:val="-3"/>
          <w:sz w:val="24"/>
          <w:szCs w:val="24"/>
        </w:rPr>
        <w:t xml:space="preserve"> </w:t>
      </w:r>
      <w:r w:rsidRPr="008B0921">
        <w:rPr>
          <w:rFonts w:cs="Arial"/>
          <w:color w:val="auto"/>
          <w:sz w:val="24"/>
          <w:szCs w:val="24"/>
        </w:rPr>
        <w:t>objetivos</w:t>
      </w:r>
      <w:r w:rsidRPr="008B0921">
        <w:rPr>
          <w:rFonts w:cs="Arial"/>
          <w:color w:val="auto"/>
          <w:spacing w:val="1"/>
          <w:sz w:val="24"/>
          <w:szCs w:val="24"/>
        </w:rPr>
        <w:t xml:space="preserve"> </w:t>
      </w:r>
      <w:r w:rsidRPr="008B0921">
        <w:rPr>
          <w:rFonts w:cs="Arial"/>
          <w:color w:val="auto"/>
          <w:sz w:val="24"/>
          <w:szCs w:val="24"/>
        </w:rPr>
        <w:t>do</w:t>
      </w:r>
      <w:r w:rsidRPr="008B0921">
        <w:rPr>
          <w:rFonts w:cs="Arial"/>
          <w:color w:val="auto"/>
          <w:spacing w:val="-1"/>
          <w:sz w:val="24"/>
          <w:szCs w:val="24"/>
        </w:rPr>
        <w:t xml:space="preserve"> </w:t>
      </w:r>
      <w:r w:rsidRPr="008B0921">
        <w:rPr>
          <w:rFonts w:cs="Arial"/>
          <w:color w:val="auto"/>
          <w:sz w:val="24"/>
          <w:szCs w:val="24"/>
        </w:rPr>
        <w:t>certame;</w:t>
      </w:r>
    </w:p>
    <w:p w14:paraId="1A53E60A" w14:textId="77777777" w:rsidR="00B7020F" w:rsidRDefault="00B7020F" w:rsidP="0047144B">
      <w:pPr>
        <w:pStyle w:val="Corpodetexto"/>
        <w:spacing w:after="0" w:line="360" w:lineRule="auto"/>
        <w:rPr>
          <w:rFonts w:cs="Arial"/>
          <w:color w:val="auto"/>
          <w:sz w:val="24"/>
          <w:szCs w:val="24"/>
        </w:rPr>
      </w:pPr>
      <w:r w:rsidRPr="008B0921">
        <w:rPr>
          <w:rFonts w:cs="Arial"/>
          <w:color w:val="auto"/>
          <w:sz w:val="24"/>
          <w:szCs w:val="24"/>
        </w:rPr>
        <w:t>l) praticar</w:t>
      </w:r>
      <w:r w:rsidRPr="008B0921">
        <w:rPr>
          <w:rFonts w:cs="Arial"/>
          <w:color w:val="auto"/>
          <w:spacing w:val="-1"/>
          <w:sz w:val="24"/>
          <w:szCs w:val="24"/>
        </w:rPr>
        <w:t xml:space="preserve"> </w:t>
      </w:r>
      <w:r w:rsidRPr="008B0921">
        <w:rPr>
          <w:rFonts w:cs="Arial"/>
          <w:color w:val="auto"/>
          <w:sz w:val="24"/>
          <w:szCs w:val="24"/>
        </w:rPr>
        <w:t>ato</w:t>
      </w:r>
      <w:r w:rsidRPr="008B0921">
        <w:rPr>
          <w:rFonts w:cs="Arial"/>
          <w:color w:val="auto"/>
          <w:spacing w:val="-2"/>
          <w:sz w:val="24"/>
          <w:szCs w:val="24"/>
        </w:rPr>
        <w:t xml:space="preserve"> </w:t>
      </w:r>
      <w:r w:rsidRPr="008B0921">
        <w:rPr>
          <w:rFonts w:cs="Arial"/>
          <w:color w:val="auto"/>
          <w:sz w:val="24"/>
          <w:szCs w:val="24"/>
        </w:rPr>
        <w:t>lesivo</w:t>
      </w:r>
      <w:r w:rsidRPr="008B0921">
        <w:rPr>
          <w:rFonts w:cs="Arial"/>
          <w:color w:val="auto"/>
          <w:spacing w:val="-2"/>
          <w:sz w:val="24"/>
          <w:szCs w:val="24"/>
        </w:rPr>
        <w:t xml:space="preserve"> </w:t>
      </w:r>
      <w:r w:rsidRPr="008B0921">
        <w:rPr>
          <w:rFonts w:cs="Arial"/>
          <w:color w:val="auto"/>
          <w:sz w:val="24"/>
          <w:szCs w:val="24"/>
        </w:rPr>
        <w:t>previsto</w:t>
      </w:r>
      <w:r w:rsidRPr="008B0921">
        <w:rPr>
          <w:rFonts w:cs="Arial"/>
          <w:color w:val="auto"/>
          <w:spacing w:val="-1"/>
          <w:sz w:val="24"/>
          <w:szCs w:val="24"/>
        </w:rPr>
        <w:t xml:space="preserve"> </w:t>
      </w:r>
      <w:r w:rsidRPr="008B0921">
        <w:rPr>
          <w:rFonts w:cs="Arial"/>
          <w:color w:val="auto"/>
          <w:sz w:val="24"/>
          <w:szCs w:val="24"/>
        </w:rPr>
        <w:t>no art.</w:t>
      </w:r>
      <w:r w:rsidRPr="008B0921">
        <w:rPr>
          <w:rFonts w:cs="Arial"/>
          <w:color w:val="auto"/>
          <w:spacing w:val="2"/>
          <w:sz w:val="24"/>
          <w:szCs w:val="24"/>
        </w:rPr>
        <w:t xml:space="preserve"> </w:t>
      </w:r>
      <w:r w:rsidRPr="008B0921">
        <w:rPr>
          <w:rFonts w:cs="Arial"/>
          <w:color w:val="auto"/>
          <w:sz w:val="24"/>
          <w:szCs w:val="24"/>
        </w:rPr>
        <w:t>5º da</w:t>
      </w:r>
      <w:r w:rsidRPr="008B0921">
        <w:rPr>
          <w:rFonts w:cs="Arial"/>
          <w:color w:val="auto"/>
          <w:spacing w:val="-4"/>
          <w:sz w:val="24"/>
          <w:szCs w:val="24"/>
        </w:rPr>
        <w:t xml:space="preserve"> </w:t>
      </w:r>
      <w:r w:rsidRPr="008B0921">
        <w:rPr>
          <w:rFonts w:cs="Arial"/>
          <w:color w:val="auto"/>
          <w:sz w:val="24"/>
          <w:szCs w:val="24"/>
        </w:rPr>
        <w:t>Lei</w:t>
      </w:r>
      <w:r w:rsidRPr="008B0921">
        <w:rPr>
          <w:rFonts w:cs="Arial"/>
          <w:color w:val="auto"/>
          <w:spacing w:val="-2"/>
          <w:sz w:val="24"/>
          <w:szCs w:val="24"/>
        </w:rPr>
        <w:t xml:space="preserve"> </w:t>
      </w:r>
      <w:r w:rsidRPr="008B0921">
        <w:rPr>
          <w:rFonts w:cs="Arial"/>
          <w:color w:val="auto"/>
          <w:sz w:val="24"/>
          <w:szCs w:val="24"/>
        </w:rPr>
        <w:t>nº</w:t>
      </w:r>
      <w:r w:rsidRPr="008B0921">
        <w:rPr>
          <w:rFonts w:cs="Arial"/>
          <w:color w:val="auto"/>
          <w:spacing w:val="2"/>
          <w:sz w:val="24"/>
          <w:szCs w:val="24"/>
        </w:rPr>
        <w:t xml:space="preserve"> </w:t>
      </w:r>
      <w:r w:rsidRPr="008B0921">
        <w:rPr>
          <w:rFonts w:cs="Arial"/>
          <w:color w:val="auto"/>
          <w:sz w:val="24"/>
          <w:szCs w:val="24"/>
        </w:rPr>
        <w:t>12.846, de 1º</w:t>
      </w:r>
      <w:r w:rsidRPr="008B0921">
        <w:rPr>
          <w:rFonts w:cs="Arial"/>
          <w:color w:val="auto"/>
          <w:spacing w:val="-1"/>
          <w:sz w:val="24"/>
          <w:szCs w:val="24"/>
        </w:rPr>
        <w:t xml:space="preserve"> </w:t>
      </w:r>
      <w:r w:rsidRPr="008B0921">
        <w:rPr>
          <w:rFonts w:cs="Arial"/>
          <w:color w:val="auto"/>
          <w:sz w:val="24"/>
          <w:szCs w:val="24"/>
        </w:rPr>
        <w:t>de</w:t>
      </w:r>
      <w:r w:rsidRPr="008B0921">
        <w:rPr>
          <w:rFonts w:cs="Arial"/>
          <w:color w:val="auto"/>
          <w:spacing w:val="-1"/>
          <w:sz w:val="24"/>
          <w:szCs w:val="24"/>
        </w:rPr>
        <w:t xml:space="preserve"> </w:t>
      </w:r>
      <w:r w:rsidRPr="008B0921">
        <w:rPr>
          <w:rFonts w:cs="Arial"/>
          <w:color w:val="auto"/>
          <w:sz w:val="24"/>
          <w:szCs w:val="24"/>
        </w:rPr>
        <w:t>agosto de</w:t>
      </w:r>
      <w:r w:rsidRPr="008B0921">
        <w:rPr>
          <w:rFonts w:cs="Arial"/>
          <w:color w:val="auto"/>
          <w:spacing w:val="-2"/>
          <w:sz w:val="24"/>
          <w:szCs w:val="24"/>
        </w:rPr>
        <w:t xml:space="preserve"> </w:t>
      </w:r>
      <w:r w:rsidRPr="008B0921">
        <w:rPr>
          <w:rFonts w:cs="Arial"/>
          <w:color w:val="auto"/>
          <w:sz w:val="24"/>
          <w:szCs w:val="24"/>
        </w:rPr>
        <w:t>2013.</w:t>
      </w:r>
    </w:p>
    <w:p w14:paraId="0D17063A" w14:textId="77777777" w:rsidR="0047144B" w:rsidRPr="008B0921" w:rsidRDefault="0047144B" w:rsidP="0047144B">
      <w:pPr>
        <w:pStyle w:val="Corpodetexto"/>
        <w:spacing w:after="0" w:line="360" w:lineRule="auto"/>
        <w:rPr>
          <w:rFonts w:cs="Arial"/>
          <w:color w:val="auto"/>
          <w:sz w:val="24"/>
          <w:szCs w:val="24"/>
        </w:rPr>
      </w:pPr>
    </w:p>
    <w:p w14:paraId="1FACD1D2" w14:textId="77777777" w:rsidR="00B7020F" w:rsidRPr="008B0921" w:rsidRDefault="00B7020F" w:rsidP="0047144B">
      <w:pPr>
        <w:pStyle w:val="PargrafodaLista"/>
        <w:widowControl w:val="0"/>
        <w:numPr>
          <w:ilvl w:val="1"/>
          <w:numId w:val="104"/>
        </w:numPr>
        <w:tabs>
          <w:tab w:val="left" w:pos="661"/>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Serão</w:t>
      </w:r>
      <w:r w:rsidRPr="008B0921">
        <w:rPr>
          <w:rFonts w:ascii="Arial" w:hAnsi="Arial" w:cs="Arial"/>
          <w:spacing w:val="-4"/>
          <w:sz w:val="24"/>
          <w:szCs w:val="24"/>
        </w:rPr>
        <w:t xml:space="preserve"> </w:t>
      </w:r>
      <w:r w:rsidRPr="008B0921">
        <w:rPr>
          <w:rFonts w:ascii="Arial" w:hAnsi="Arial" w:cs="Arial"/>
          <w:sz w:val="24"/>
          <w:szCs w:val="24"/>
        </w:rPr>
        <w:t>aplicadas</w:t>
      </w:r>
      <w:r w:rsidRPr="008B0921">
        <w:rPr>
          <w:rFonts w:ascii="Arial" w:hAnsi="Arial" w:cs="Arial"/>
          <w:spacing w:val="-2"/>
          <w:sz w:val="24"/>
          <w:szCs w:val="24"/>
        </w:rPr>
        <w:t xml:space="preserve"> </w:t>
      </w:r>
      <w:r w:rsidRPr="008B0921">
        <w:rPr>
          <w:rFonts w:ascii="Arial" w:hAnsi="Arial" w:cs="Arial"/>
          <w:sz w:val="24"/>
          <w:szCs w:val="24"/>
        </w:rPr>
        <w:t>ao</w:t>
      </w:r>
      <w:r w:rsidRPr="008B0921">
        <w:rPr>
          <w:rFonts w:ascii="Arial" w:hAnsi="Arial" w:cs="Arial"/>
          <w:spacing w:val="-4"/>
          <w:sz w:val="24"/>
          <w:szCs w:val="24"/>
        </w:rPr>
        <w:t xml:space="preserve"> </w:t>
      </w:r>
      <w:r w:rsidRPr="008B0921">
        <w:rPr>
          <w:rFonts w:ascii="Arial" w:hAnsi="Arial" w:cs="Arial"/>
          <w:sz w:val="24"/>
          <w:szCs w:val="24"/>
        </w:rPr>
        <w:t>responsável</w:t>
      </w:r>
      <w:r w:rsidRPr="008B0921">
        <w:rPr>
          <w:rFonts w:ascii="Arial" w:hAnsi="Arial" w:cs="Arial"/>
          <w:spacing w:val="-1"/>
          <w:sz w:val="24"/>
          <w:szCs w:val="24"/>
        </w:rPr>
        <w:t xml:space="preserve"> </w:t>
      </w:r>
      <w:r w:rsidRPr="008B0921">
        <w:rPr>
          <w:rFonts w:ascii="Arial" w:hAnsi="Arial" w:cs="Arial"/>
          <w:sz w:val="24"/>
          <w:szCs w:val="24"/>
        </w:rPr>
        <w:t>pelas</w:t>
      </w:r>
      <w:r w:rsidRPr="008B0921">
        <w:rPr>
          <w:rFonts w:ascii="Arial" w:hAnsi="Arial" w:cs="Arial"/>
          <w:spacing w:val="-2"/>
          <w:sz w:val="24"/>
          <w:szCs w:val="24"/>
        </w:rPr>
        <w:t xml:space="preserve"> </w:t>
      </w:r>
      <w:r w:rsidRPr="008B0921">
        <w:rPr>
          <w:rFonts w:ascii="Arial" w:hAnsi="Arial" w:cs="Arial"/>
          <w:sz w:val="24"/>
          <w:szCs w:val="24"/>
        </w:rPr>
        <w:t>infrações</w:t>
      </w:r>
      <w:r w:rsidRPr="008B0921">
        <w:rPr>
          <w:rFonts w:ascii="Arial" w:hAnsi="Arial" w:cs="Arial"/>
          <w:spacing w:val="-2"/>
          <w:sz w:val="24"/>
          <w:szCs w:val="24"/>
        </w:rPr>
        <w:t xml:space="preserve"> </w:t>
      </w:r>
      <w:r w:rsidRPr="008B0921">
        <w:rPr>
          <w:rFonts w:ascii="Arial" w:hAnsi="Arial" w:cs="Arial"/>
          <w:sz w:val="24"/>
          <w:szCs w:val="24"/>
        </w:rPr>
        <w:t>administrativas</w:t>
      </w:r>
      <w:r w:rsidRPr="008B0921">
        <w:rPr>
          <w:rFonts w:ascii="Arial" w:hAnsi="Arial" w:cs="Arial"/>
          <w:spacing w:val="-4"/>
          <w:sz w:val="24"/>
          <w:szCs w:val="24"/>
        </w:rPr>
        <w:t xml:space="preserve"> </w:t>
      </w:r>
      <w:r w:rsidRPr="008B0921">
        <w:rPr>
          <w:rFonts w:ascii="Arial" w:hAnsi="Arial" w:cs="Arial"/>
          <w:sz w:val="24"/>
          <w:szCs w:val="24"/>
        </w:rPr>
        <w:t>acima</w:t>
      </w:r>
      <w:r w:rsidRPr="008B0921">
        <w:rPr>
          <w:rFonts w:ascii="Arial" w:hAnsi="Arial" w:cs="Arial"/>
          <w:spacing w:val="-2"/>
          <w:sz w:val="24"/>
          <w:szCs w:val="24"/>
        </w:rPr>
        <w:t xml:space="preserve"> </w:t>
      </w:r>
      <w:r w:rsidRPr="008B0921">
        <w:rPr>
          <w:rFonts w:ascii="Arial" w:hAnsi="Arial" w:cs="Arial"/>
          <w:sz w:val="24"/>
          <w:szCs w:val="24"/>
        </w:rPr>
        <w:t>descritas</w:t>
      </w:r>
      <w:r w:rsidRPr="008B0921">
        <w:rPr>
          <w:rFonts w:ascii="Arial" w:hAnsi="Arial" w:cs="Arial"/>
          <w:spacing w:val="1"/>
          <w:sz w:val="24"/>
          <w:szCs w:val="24"/>
        </w:rPr>
        <w:t xml:space="preserve"> </w:t>
      </w:r>
      <w:r w:rsidRPr="008B0921">
        <w:rPr>
          <w:rFonts w:ascii="Arial" w:hAnsi="Arial" w:cs="Arial"/>
          <w:sz w:val="24"/>
          <w:szCs w:val="24"/>
        </w:rPr>
        <w:t>as</w:t>
      </w:r>
      <w:r w:rsidRPr="008B0921">
        <w:rPr>
          <w:rFonts w:ascii="Arial" w:hAnsi="Arial" w:cs="Arial"/>
          <w:spacing w:val="-2"/>
          <w:sz w:val="24"/>
          <w:szCs w:val="24"/>
        </w:rPr>
        <w:t xml:space="preserve"> </w:t>
      </w:r>
      <w:r w:rsidRPr="008B0921">
        <w:rPr>
          <w:rFonts w:ascii="Arial" w:hAnsi="Arial" w:cs="Arial"/>
          <w:sz w:val="24"/>
          <w:szCs w:val="24"/>
        </w:rPr>
        <w:t>seguintes</w:t>
      </w:r>
      <w:r w:rsidRPr="008B0921">
        <w:rPr>
          <w:rFonts w:ascii="Arial" w:hAnsi="Arial" w:cs="Arial"/>
          <w:spacing w:val="-2"/>
          <w:sz w:val="24"/>
          <w:szCs w:val="24"/>
        </w:rPr>
        <w:t xml:space="preserve"> </w:t>
      </w:r>
      <w:r w:rsidRPr="008B0921">
        <w:rPr>
          <w:rFonts w:ascii="Arial" w:hAnsi="Arial" w:cs="Arial"/>
          <w:sz w:val="24"/>
          <w:szCs w:val="24"/>
        </w:rPr>
        <w:t>sanções:</w:t>
      </w:r>
    </w:p>
    <w:p w14:paraId="43FA2401" w14:textId="77777777" w:rsidR="00B7020F" w:rsidRPr="008B0921" w:rsidRDefault="00B7020F" w:rsidP="0047144B">
      <w:pPr>
        <w:pStyle w:val="PargrafodaLista"/>
        <w:widowControl w:val="0"/>
        <w:numPr>
          <w:ilvl w:val="2"/>
          <w:numId w:val="104"/>
        </w:numPr>
        <w:tabs>
          <w:tab w:val="left" w:pos="855"/>
        </w:tabs>
        <w:autoSpaceDE w:val="0"/>
        <w:autoSpaceDN w:val="0"/>
        <w:spacing w:after="0" w:line="360" w:lineRule="auto"/>
        <w:ind w:left="0" w:firstLine="0"/>
        <w:jc w:val="both"/>
        <w:rPr>
          <w:rFonts w:ascii="Arial" w:hAnsi="Arial" w:cs="Arial"/>
          <w:sz w:val="24"/>
          <w:szCs w:val="24"/>
        </w:rPr>
      </w:pPr>
      <w:r w:rsidRPr="008B0921">
        <w:rPr>
          <w:rFonts w:ascii="Arial" w:hAnsi="Arial" w:cs="Arial"/>
          <w:b/>
          <w:sz w:val="24"/>
          <w:szCs w:val="24"/>
        </w:rPr>
        <w:t>Advertência</w:t>
      </w:r>
      <w:r w:rsidRPr="008B0921">
        <w:rPr>
          <w:rFonts w:ascii="Arial" w:hAnsi="Arial" w:cs="Arial"/>
          <w:sz w:val="24"/>
          <w:szCs w:val="24"/>
        </w:rPr>
        <w:t>, quando o Contratado der causa à inexecução parcial do contrato, sempre que não se</w:t>
      </w:r>
      <w:r w:rsidRPr="008B0921">
        <w:rPr>
          <w:rFonts w:ascii="Arial" w:hAnsi="Arial" w:cs="Arial"/>
          <w:spacing w:val="1"/>
          <w:sz w:val="24"/>
          <w:szCs w:val="24"/>
        </w:rPr>
        <w:t xml:space="preserve"> </w:t>
      </w:r>
      <w:r w:rsidRPr="008B0921">
        <w:rPr>
          <w:rFonts w:ascii="Arial" w:hAnsi="Arial" w:cs="Arial"/>
          <w:sz w:val="24"/>
          <w:szCs w:val="24"/>
        </w:rPr>
        <w:t>justificar</w:t>
      </w:r>
      <w:r w:rsidRPr="008B0921">
        <w:rPr>
          <w:rFonts w:ascii="Arial" w:hAnsi="Arial" w:cs="Arial"/>
          <w:spacing w:val="-3"/>
          <w:sz w:val="24"/>
          <w:szCs w:val="24"/>
        </w:rPr>
        <w:t xml:space="preserve"> </w:t>
      </w:r>
      <w:r w:rsidRPr="008B0921">
        <w:rPr>
          <w:rFonts w:ascii="Arial" w:hAnsi="Arial" w:cs="Arial"/>
          <w:sz w:val="24"/>
          <w:szCs w:val="24"/>
        </w:rPr>
        <w:t>a</w:t>
      </w:r>
      <w:r w:rsidRPr="008B0921">
        <w:rPr>
          <w:rFonts w:ascii="Arial" w:hAnsi="Arial" w:cs="Arial"/>
          <w:spacing w:val="1"/>
          <w:sz w:val="24"/>
          <w:szCs w:val="24"/>
        </w:rPr>
        <w:t xml:space="preserve"> </w:t>
      </w:r>
      <w:r w:rsidRPr="008B0921">
        <w:rPr>
          <w:rFonts w:ascii="Arial" w:hAnsi="Arial" w:cs="Arial"/>
          <w:sz w:val="24"/>
          <w:szCs w:val="24"/>
        </w:rPr>
        <w:t>imposição de</w:t>
      </w:r>
      <w:r w:rsidRPr="008B0921">
        <w:rPr>
          <w:rFonts w:ascii="Arial" w:hAnsi="Arial" w:cs="Arial"/>
          <w:spacing w:val="-2"/>
          <w:sz w:val="24"/>
          <w:szCs w:val="24"/>
        </w:rPr>
        <w:t xml:space="preserve"> </w:t>
      </w:r>
      <w:r w:rsidRPr="008B0921">
        <w:rPr>
          <w:rFonts w:ascii="Arial" w:hAnsi="Arial" w:cs="Arial"/>
          <w:sz w:val="24"/>
          <w:szCs w:val="24"/>
        </w:rPr>
        <w:t>penalidade</w:t>
      </w:r>
      <w:r w:rsidRPr="008B0921">
        <w:rPr>
          <w:rFonts w:ascii="Arial" w:hAnsi="Arial" w:cs="Arial"/>
          <w:spacing w:val="-3"/>
          <w:sz w:val="24"/>
          <w:szCs w:val="24"/>
        </w:rPr>
        <w:t xml:space="preserve"> </w:t>
      </w:r>
      <w:r w:rsidRPr="008B0921">
        <w:rPr>
          <w:rFonts w:ascii="Arial" w:hAnsi="Arial" w:cs="Arial"/>
          <w:sz w:val="24"/>
          <w:szCs w:val="24"/>
        </w:rPr>
        <w:t>mais grave;</w:t>
      </w:r>
    </w:p>
    <w:p w14:paraId="6E441579" w14:textId="77777777" w:rsidR="00B7020F" w:rsidRPr="008B0921" w:rsidRDefault="00B7020F" w:rsidP="0047144B">
      <w:pPr>
        <w:pStyle w:val="PargrafodaLista"/>
        <w:widowControl w:val="0"/>
        <w:numPr>
          <w:ilvl w:val="2"/>
          <w:numId w:val="104"/>
        </w:numPr>
        <w:tabs>
          <w:tab w:val="left" w:pos="826"/>
        </w:tabs>
        <w:autoSpaceDE w:val="0"/>
        <w:autoSpaceDN w:val="0"/>
        <w:spacing w:after="0" w:line="360" w:lineRule="auto"/>
        <w:ind w:left="0" w:firstLine="0"/>
        <w:jc w:val="both"/>
        <w:rPr>
          <w:rFonts w:ascii="Arial" w:hAnsi="Arial" w:cs="Arial"/>
          <w:sz w:val="24"/>
          <w:szCs w:val="24"/>
        </w:rPr>
      </w:pPr>
      <w:r w:rsidRPr="008B0921">
        <w:rPr>
          <w:rFonts w:ascii="Arial" w:hAnsi="Arial" w:cs="Arial"/>
          <w:b/>
          <w:sz w:val="24"/>
          <w:szCs w:val="24"/>
        </w:rPr>
        <w:t>Impedimento de licitar e contratar</w:t>
      </w:r>
      <w:r w:rsidRPr="008B0921">
        <w:rPr>
          <w:rFonts w:ascii="Arial" w:hAnsi="Arial" w:cs="Arial"/>
          <w:sz w:val="24"/>
          <w:szCs w:val="24"/>
        </w:rPr>
        <w:t>, quando praticadas as condutas descritas nas alíneas b, c, d, e, f e</w:t>
      </w:r>
      <w:r w:rsidRPr="008B0921">
        <w:rPr>
          <w:rFonts w:ascii="Arial" w:hAnsi="Arial" w:cs="Arial"/>
          <w:spacing w:val="-52"/>
          <w:sz w:val="24"/>
          <w:szCs w:val="24"/>
        </w:rPr>
        <w:t xml:space="preserve"> </w:t>
      </w:r>
      <w:r w:rsidRPr="008B0921">
        <w:rPr>
          <w:rFonts w:ascii="Arial" w:hAnsi="Arial" w:cs="Arial"/>
          <w:sz w:val="24"/>
          <w:szCs w:val="24"/>
        </w:rPr>
        <w:t>g do subitem acima deste Contrato, sempre que não se justificar a imposição de penalidade mais grave;</w:t>
      </w:r>
    </w:p>
    <w:p w14:paraId="44F8BE5D" w14:textId="77777777" w:rsidR="00B7020F" w:rsidRPr="008B0921" w:rsidRDefault="00B7020F" w:rsidP="0047144B">
      <w:pPr>
        <w:pStyle w:val="PargrafodaLista"/>
        <w:widowControl w:val="0"/>
        <w:numPr>
          <w:ilvl w:val="2"/>
          <w:numId w:val="104"/>
        </w:numPr>
        <w:tabs>
          <w:tab w:val="left" w:pos="0"/>
        </w:tabs>
        <w:autoSpaceDE w:val="0"/>
        <w:autoSpaceDN w:val="0"/>
        <w:spacing w:after="0" w:line="360" w:lineRule="auto"/>
        <w:ind w:left="0" w:firstLine="0"/>
        <w:jc w:val="both"/>
        <w:rPr>
          <w:rFonts w:ascii="Arial" w:hAnsi="Arial" w:cs="Arial"/>
          <w:sz w:val="24"/>
          <w:szCs w:val="24"/>
        </w:rPr>
      </w:pPr>
      <w:r w:rsidRPr="008B0921">
        <w:rPr>
          <w:rFonts w:ascii="Arial" w:hAnsi="Arial" w:cs="Arial"/>
          <w:b/>
          <w:sz w:val="24"/>
          <w:szCs w:val="24"/>
        </w:rPr>
        <w:t>Declaração de inidoneidade para licitar e contratar</w:t>
      </w:r>
      <w:r w:rsidRPr="008B0921">
        <w:rPr>
          <w:rFonts w:ascii="Arial" w:hAnsi="Arial" w:cs="Arial"/>
          <w:sz w:val="24"/>
          <w:szCs w:val="24"/>
        </w:rPr>
        <w:t>, quando praticadas as condutas descritas nas</w:t>
      </w:r>
      <w:r w:rsidRPr="008B0921">
        <w:rPr>
          <w:rFonts w:ascii="Arial" w:hAnsi="Arial" w:cs="Arial"/>
          <w:spacing w:val="1"/>
          <w:sz w:val="24"/>
          <w:szCs w:val="24"/>
        </w:rPr>
        <w:t xml:space="preserve"> </w:t>
      </w:r>
      <w:r w:rsidRPr="008B0921">
        <w:rPr>
          <w:rFonts w:ascii="Arial" w:hAnsi="Arial" w:cs="Arial"/>
          <w:sz w:val="24"/>
          <w:szCs w:val="24"/>
        </w:rPr>
        <w:t>alíneas h, i, j, k e l do subitem acima deste Contrato, bem como nas alíneas b, c, d, e, f e g, que justifiquem a</w:t>
      </w:r>
      <w:r w:rsidRPr="008B0921">
        <w:rPr>
          <w:rFonts w:ascii="Arial" w:hAnsi="Arial" w:cs="Arial"/>
          <w:spacing w:val="1"/>
          <w:sz w:val="24"/>
          <w:szCs w:val="24"/>
        </w:rPr>
        <w:t xml:space="preserve"> </w:t>
      </w:r>
      <w:r w:rsidRPr="008B0921">
        <w:rPr>
          <w:rFonts w:ascii="Arial" w:hAnsi="Arial" w:cs="Arial"/>
          <w:sz w:val="24"/>
          <w:szCs w:val="24"/>
        </w:rPr>
        <w:t>imposição</w:t>
      </w:r>
      <w:r w:rsidRPr="008B0921">
        <w:rPr>
          <w:rFonts w:ascii="Arial" w:hAnsi="Arial" w:cs="Arial"/>
          <w:spacing w:val="-1"/>
          <w:sz w:val="24"/>
          <w:szCs w:val="24"/>
        </w:rPr>
        <w:t xml:space="preserve"> </w:t>
      </w:r>
      <w:r w:rsidRPr="008B0921">
        <w:rPr>
          <w:rFonts w:ascii="Arial" w:hAnsi="Arial" w:cs="Arial"/>
          <w:sz w:val="24"/>
          <w:szCs w:val="24"/>
        </w:rPr>
        <w:t>de penalidade</w:t>
      </w:r>
      <w:r w:rsidRPr="008B0921">
        <w:rPr>
          <w:rFonts w:ascii="Arial" w:hAnsi="Arial" w:cs="Arial"/>
          <w:spacing w:val="-2"/>
          <w:sz w:val="24"/>
          <w:szCs w:val="24"/>
        </w:rPr>
        <w:t xml:space="preserve"> </w:t>
      </w:r>
      <w:r w:rsidRPr="008B0921">
        <w:rPr>
          <w:rFonts w:ascii="Arial" w:hAnsi="Arial" w:cs="Arial"/>
          <w:sz w:val="24"/>
          <w:szCs w:val="24"/>
        </w:rPr>
        <w:t>mais</w:t>
      </w:r>
      <w:r w:rsidRPr="008B0921">
        <w:rPr>
          <w:rFonts w:ascii="Arial" w:hAnsi="Arial" w:cs="Arial"/>
          <w:spacing w:val="2"/>
          <w:sz w:val="24"/>
          <w:szCs w:val="24"/>
        </w:rPr>
        <w:t xml:space="preserve"> </w:t>
      </w:r>
      <w:r w:rsidRPr="008B0921">
        <w:rPr>
          <w:rFonts w:ascii="Arial" w:hAnsi="Arial" w:cs="Arial"/>
          <w:sz w:val="24"/>
          <w:szCs w:val="24"/>
        </w:rPr>
        <w:t>grave;</w:t>
      </w:r>
    </w:p>
    <w:p w14:paraId="15ABD5EC" w14:textId="77777777" w:rsidR="00B7020F" w:rsidRPr="008B0921" w:rsidRDefault="00B7020F" w:rsidP="0047144B">
      <w:pPr>
        <w:pStyle w:val="PargrafodaLista"/>
        <w:widowControl w:val="0"/>
        <w:numPr>
          <w:ilvl w:val="2"/>
          <w:numId w:val="104"/>
        </w:numPr>
        <w:tabs>
          <w:tab w:val="left" w:pos="217"/>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Multa:</w:t>
      </w:r>
    </w:p>
    <w:p w14:paraId="7C3A73EE" w14:textId="77777777" w:rsidR="00B7020F" w:rsidRPr="008B0921" w:rsidRDefault="00B7020F" w:rsidP="0047144B">
      <w:pPr>
        <w:pStyle w:val="PargrafodaLista"/>
        <w:widowControl w:val="0"/>
        <w:numPr>
          <w:ilvl w:val="3"/>
          <w:numId w:val="104"/>
        </w:numPr>
        <w:tabs>
          <w:tab w:val="left" w:pos="217"/>
          <w:tab w:val="left" w:pos="1045"/>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moratória</w:t>
      </w:r>
      <w:r w:rsidRPr="008B0921">
        <w:rPr>
          <w:rFonts w:ascii="Arial" w:hAnsi="Arial" w:cs="Arial"/>
          <w:spacing w:val="1"/>
          <w:sz w:val="24"/>
          <w:szCs w:val="24"/>
        </w:rPr>
        <w:t xml:space="preserve"> </w:t>
      </w:r>
      <w:r w:rsidRPr="008B0921">
        <w:rPr>
          <w:rFonts w:ascii="Arial" w:hAnsi="Arial" w:cs="Arial"/>
          <w:sz w:val="24"/>
          <w:szCs w:val="24"/>
        </w:rPr>
        <w:t>de</w:t>
      </w:r>
      <w:r w:rsidRPr="008B0921">
        <w:rPr>
          <w:rFonts w:ascii="Arial" w:hAnsi="Arial" w:cs="Arial"/>
          <w:spacing w:val="1"/>
          <w:sz w:val="24"/>
          <w:szCs w:val="24"/>
        </w:rPr>
        <w:t xml:space="preserve"> </w:t>
      </w:r>
      <w:r w:rsidRPr="008B0921">
        <w:rPr>
          <w:rFonts w:ascii="Arial" w:hAnsi="Arial" w:cs="Arial"/>
          <w:sz w:val="24"/>
          <w:szCs w:val="24"/>
        </w:rPr>
        <w:t>0,5%</w:t>
      </w:r>
      <w:r w:rsidRPr="008B0921">
        <w:rPr>
          <w:rFonts w:ascii="Arial" w:hAnsi="Arial" w:cs="Arial"/>
          <w:spacing w:val="1"/>
          <w:sz w:val="24"/>
          <w:szCs w:val="24"/>
        </w:rPr>
        <w:t xml:space="preserve"> </w:t>
      </w:r>
      <w:r w:rsidRPr="008B0921">
        <w:rPr>
          <w:rFonts w:ascii="Arial" w:hAnsi="Arial" w:cs="Arial"/>
          <w:sz w:val="24"/>
          <w:szCs w:val="24"/>
        </w:rPr>
        <w:t>(meio</w:t>
      </w:r>
      <w:r w:rsidRPr="008B0921">
        <w:rPr>
          <w:rFonts w:ascii="Arial" w:hAnsi="Arial" w:cs="Arial"/>
          <w:spacing w:val="1"/>
          <w:sz w:val="24"/>
          <w:szCs w:val="24"/>
        </w:rPr>
        <w:t xml:space="preserve"> </w:t>
      </w:r>
      <w:r w:rsidRPr="008B0921">
        <w:rPr>
          <w:rFonts w:ascii="Arial" w:hAnsi="Arial" w:cs="Arial"/>
          <w:sz w:val="24"/>
          <w:szCs w:val="24"/>
        </w:rPr>
        <w:t>por</w:t>
      </w:r>
      <w:r w:rsidRPr="008B0921">
        <w:rPr>
          <w:rFonts w:ascii="Arial" w:hAnsi="Arial" w:cs="Arial"/>
          <w:spacing w:val="1"/>
          <w:sz w:val="24"/>
          <w:szCs w:val="24"/>
        </w:rPr>
        <w:t xml:space="preserve"> </w:t>
      </w:r>
      <w:r w:rsidRPr="008B0921">
        <w:rPr>
          <w:rFonts w:ascii="Arial" w:hAnsi="Arial" w:cs="Arial"/>
          <w:sz w:val="24"/>
          <w:szCs w:val="24"/>
        </w:rPr>
        <w:t>cento)</w:t>
      </w:r>
      <w:r w:rsidRPr="008B0921">
        <w:rPr>
          <w:rFonts w:ascii="Arial" w:hAnsi="Arial" w:cs="Arial"/>
          <w:spacing w:val="1"/>
          <w:sz w:val="24"/>
          <w:szCs w:val="24"/>
        </w:rPr>
        <w:t xml:space="preserve"> </w:t>
      </w:r>
      <w:r w:rsidRPr="008B0921">
        <w:rPr>
          <w:rFonts w:ascii="Arial" w:hAnsi="Arial" w:cs="Arial"/>
          <w:sz w:val="24"/>
          <w:szCs w:val="24"/>
        </w:rPr>
        <w:t>por</w:t>
      </w:r>
      <w:r w:rsidRPr="008B0921">
        <w:rPr>
          <w:rFonts w:ascii="Arial" w:hAnsi="Arial" w:cs="Arial"/>
          <w:spacing w:val="1"/>
          <w:sz w:val="24"/>
          <w:szCs w:val="24"/>
        </w:rPr>
        <w:t xml:space="preserve"> </w:t>
      </w:r>
      <w:r w:rsidRPr="008B0921">
        <w:rPr>
          <w:rFonts w:ascii="Arial" w:hAnsi="Arial" w:cs="Arial"/>
          <w:sz w:val="24"/>
          <w:szCs w:val="24"/>
        </w:rPr>
        <w:t>dia</w:t>
      </w:r>
      <w:r w:rsidRPr="008B0921">
        <w:rPr>
          <w:rFonts w:ascii="Arial" w:hAnsi="Arial" w:cs="Arial"/>
          <w:spacing w:val="1"/>
          <w:sz w:val="24"/>
          <w:szCs w:val="24"/>
        </w:rPr>
        <w:t xml:space="preserve"> </w:t>
      </w:r>
      <w:r w:rsidRPr="008B0921">
        <w:rPr>
          <w:rFonts w:ascii="Arial" w:hAnsi="Arial" w:cs="Arial"/>
          <w:sz w:val="24"/>
          <w:szCs w:val="24"/>
        </w:rPr>
        <w:t>de</w:t>
      </w:r>
      <w:r w:rsidRPr="008B0921">
        <w:rPr>
          <w:rFonts w:ascii="Arial" w:hAnsi="Arial" w:cs="Arial"/>
          <w:spacing w:val="1"/>
          <w:sz w:val="24"/>
          <w:szCs w:val="24"/>
        </w:rPr>
        <w:t xml:space="preserve"> </w:t>
      </w:r>
      <w:r w:rsidRPr="008B0921">
        <w:rPr>
          <w:rFonts w:ascii="Arial" w:hAnsi="Arial" w:cs="Arial"/>
          <w:sz w:val="24"/>
          <w:szCs w:val="24"/>
        </w:rPr>
        <w:t>atraso</w:t>
      </w:r>
      <w:r w:rsidRPr="008B0921">
        <w:rPr>
          <w:rFonts w:ascii="Arial" w:hAnsi="Arial" w:cs="Arial"/>
          <w:spacing w:val="1"/>
          <w:sz w:val="24"/>
          <w:szCs w:val="24"/>
        </w:rPr>
        <w:t xml:space="preserve"> </w:t>
      </w:r>
      <w:r w:rsidRPr="008B0921">
        <w:rPr>
          <w:rFonts w:ascii="Arial" w:hAnsi="Arial" w:cs="Arial"/>
          <w:sz w:val="24"/>
          <w:szCs w:val="24"/>
        </w:rPr>
        <w:t>injustificado</w:t>
      </w:r>
      <w:r w:rsidRPr="008B0921">
        <w:rPr>
          <w:rFonts w:ascii="Arial" w:hAnsi="Arial" w:cs="Arial"/>
          <w:spacing w:val="1"/>
          <w:sz w:val="24"/>
          <w:szCs w:val="24"/>
        </w:rPr>
        <w:t xml:space="preserve"> </w:t>
      </w:r>
      <w:r w:rsidRPr="008B0921">
        <w:rPr>
          <w:rFonts w:ascii="Arial" w:hAnsi="Arial" w:cs="Arial"/>
          <w:sz w:val="24"/>
          <w:szCs w:val="24"/>
        </w:rPr>
        <w:t>sobre</w:t>
      </w:r>
      <w:r w:rsidRPr="008B0921">
        <w:rPr>
          <w:rFonts w:ascii="Arial" w:hAnsi="Arial" w:cs="Arial"/>
          <w:spacing w:val="1"/>
          <w:sz w:val="24"/>
          <w:szCs w:val="24"/>
        </w:rPr>
        <w:t xml:space="preserve"> </w:t>
      </w:r>
      <w:r w:rsidRPr="008B0921">
        <w:rPr>
          <w:rFonts w:ascii="Arial" w:hAnsi="Arial" w:cs="Arial"/>
          <w:sz w:val="24"/>
          <w:szCs w:val="24"/>
        </w:rPr>
        <w:t>o</w:t>
      </w:r>
      <w:r w:rsidRPr="008B0921">
        <w:rPr>
          <w:rFonts w:ascii="Arial" w:hAnsi="Arial" w:cs="Arial"/>
          <w:spacing w:val="1"/>
          <w:sz w:val="24"/>
          <w:szCs w:val="24"/>
        </w:rPr>
        <w:t xml:space="preserve"> </w:t>
      </w:r>
      <w:r w:rsidRPr="008B0921">
        <w:rPr>
          <w:rFonts w:ascii="Arial" w:hAnsi="Arial" w:cs="Arial"/>
          <w:sz w:val="24"/>
          <w:szCs w:val="24"/>
        </w:rPr>
        <w:t>valor</w:t>
      </w:r>
      <w:r w:rsidRPr="008B0921">
        <w:rPr>
          <w:rFonts w:ascii="Arial" w:hAnsi="Arial" w:cs="Arial"/>
          <w:spacing w:val="1"/>
          <w:sz w:val="24"/>
          <w:szCs w:val="24"/>
        </w:rPr>
        <w:t xml:space="preserve"> </w:t>
      </w:r>
      <w:r w:rsidRPr="008B0921">
        <w:rPr>
          <w:rFonts w:ascii="Arial" w:hAnsi="Arial" w:cs="Arial"/>
          <w:sz w:val="24"/>
          <w:szCs w:val="24"/>
        </w:rPr>
        <w:t>da</w:t>
      </w:r>
      <w:r w:rsidRPr="008B0921">
        <w:rPr>
          <w:rFonts w:ascii="Arial" w:hAnsi="Arial" w:cs="Arial"/>
          <w:spacing w:val="1"/>
          <w:sz w:val="24"/>
          <w:szCs w:val="24"/>
        </w:rPr>
        <w:t xml:space="preserve"> </w:t>
      </w:r>
      <w:proofErr w:type="gramStart"/>
      <w:r w:rsidRPr="008B0921">
        <w:rPr>
          <w:rFonts w:ascii="Arial" w:hAnsi="Arial" w:cs="Arial"/>
          <w:sz w:val="24"/>
          <w:szCs w:val="24"/>
        </w:rPr>
        <w:t xml:space="preserve">parcela </w:t>
      </w:r>
      <w:r w:rsidRPr="008B0921">
        <w:rPr>
          <w:rFonts w:ascii="Arial" w:hAnsi="Arial" w:cs="Arial"/>
          <w:spacing w:val="-52"/>
          <w:sz w:val="24"/>
          <w:szCs w:val="24"/>
        </w:rPr>
        <w:t xml:space="preserve"> </w:t>
      </w:r>
      <w:r w:rsidRPr="008B0921">
        <w:rPr>
          <w:rFonts w:ascii="Arial" w:hAnsi="Arial" w:cs="Arial"/>
          <w:sz w:val="24"/>
          <w:szCs w:val="24"/>
        </w:rPr>
        <w:t>inadimplida</w:t>
      </w:r>
      <w:proofErr w:type="gramEnd"/>
      <w:r w:rsidRPr="008B0921">
        <w:rPr>
          <w:rFonts w:ascii="Arial" w:hAnsi="Arial" w:cs="Arial"/>
          <w:sz w:val="24"/>
          <w:szCs w:val="24"/>
        </w:rPr>
        <w:t>,</w:t>
      </w:r>
      <w:r w:rsidRPr="008B0921">
        <w:rPr>
          <w:rFonts w:ascii="Arial" w:hAnsi="Arial" w:cs="Arial"/>
          <w:spacing w:val="-2"/>
          <w:sz w:val="24"/>
          <w:szCs w:val="24"/>
        </w:rPr>
        <w:t xml:space="preserve"> </w:t>
      </w:r>
      <w:r w:rsidRPr="008B0921">
        <w:rPr>
          <w:rFonts w:ascii="Arial" w:hAnsi="Arial" w:cs="Arial"/>
          <w:sz w:val="24"/>
          <w:szCs w:val="24"/>
        </w:rPr>
        <w:t>até</w:t>
      </w:r>
      <w:r w:rsidRPr="008B0921">
        <w:rPr>
          <w:rFonts w:ascii="Arial" w:hAnsi="Arial" w:cs="Arial"/>
          <w:spacing w:val="-3"/>
          <w:sz w:val="24"/>
          <w:szCs w:val="24"/>
        </w:rPr>
        <w:t xml:space="preserve"> </w:t>
      </w:r>
      <w:r w:rsidRPr="008B0921">
        <w:rPr>
          <w:rFonts w:ascii="Arial" w:hAnsi="Arial" w:cs="Arial"/>
          <w:sz w:val="24"/>
          <w:szCs w:val="24"/>
        </w:rPr>
        <w:t>o limite</w:t>
      </w:r>
      <w:r w:rsidRPr="008B0921">
        <w:rPr>
          <w:rFonts w:ascii="Arial" w:hAnsi="Arial" w:cs="Arial"/>
          <w:spacing w:val="1"/>
          <w:sz w:val="24"/>
          <w:szCs w:val="24"/>
        </w:rPr>
        <w:t xml:space="preserve"> </w:t>
      </w:r>
      <w:r w:rsidRPr="008B0921">
        <w:rPr>
          <w:rFonts w:ascii="Arial" w:hAnsi="Arial" w:cs="Arial"/>
          <w:sz w:val="24"/>
          <w:szCs w:val="24"/>
        </w:rPr>
        <w:t>de</w:t>
      </w:r>
      <w:r w:rsidRPr="008B0921">
        <w:rPr>
          <w:rFonts w:ascii="Arial" w:hAnsi="Arial" w:cs="Arial"/>
          <w:spacing w:val="-3"/>
          <w:sz w:val="24"/>
          <w:szCs w:val="24"/>
        </w:rPr>
        <w:t xml:space="preserve"> </w:t>
      </w:r>
      <w:r w:rsidRPr="008B0921">
        <w:rPr>
          <w:rFonts w:ascii="Arial" w:hAnsi="Arial" w:cs="Arial"/>
          <w:sz w:val="24"/>
          <w:szCs w:val="24"/>
        </w:rPr>
        <w:t>20 (vinte)</w:t>
      </w:r>
      <w:r w:rsidRPr="008B0921">
        <w:rPr>
          <w:rFonts w:ascii="Arial" w:hAnsi="Arial" w:cs="Arial"/>
          <w:spacing w:val="1"/>
          <w:sz w:val="24"/>
          <w:szCs w:val="24"/>
        </w:rPr>
        <w:t xml:space="preserve"> </w:t>
      </w:r>
      <w:r w:rsidRPr="008B0921">
        <w:rPr>
          <w:rFonts w:ascii="Arial" w:hAnsi="Arial" w:cs="Arial"/>
          <w:sz w:val="24"/>
          <w:szCs w:val="24"/>
        </w:rPr>
        <w:t>dias;</w:t>
      </w:r>
    </w:p>
    <w:p w14:paraId="697E7050" w14:textId="77777777" w:rsidR="00B7020F" w:rsidRPr="008B0921" w:rsidRDefault="00B7020F" w:rsidP="0047144B">
      <w:pPr>
        <w:pStyle w:val="PargrafodaLista"/>
        <w:widowControl w:val="0"/>
        <w:numPr>
          <w:ilvl w:val="3"/>
          <w:numId w:val="104"/>
        </w:numPr>
        <w:tabs>
          <w:tab w:val="left" w:pos="217"/>
          <w:tab w:val="left" w:pos="1001"/>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compensatória de 10 % (dez por cento) sobre o valor total do contrato, no caso de inexecução total</w:t>
      </w:r>
      <w:r w:rsidRPr="008B0921">
        <w:rPr>
          <w:rFonts w:ascii="Arial" w:hAnsi="Arial" w:cs="Arial"/>
          <w:spacing w:val="1"/>
          <w:sz w:val="24"/>
          <w:szCs w:val="24"/>
        </w:rPr>
        <w:t xml:space="preserve"> </w:t>
      </w:r>
      <w:r w:rsidRPr="008B0921">
        <w:rPr>
          <w:rFonts w:ascii="Arial" w:hAnsi="Arial" w:cs="Arial"/>
          <w:sz w:val="24"/>
          <w:szCs w:val="24"/>
        </w:rPr>
        <w:t>do objeto;</w:t>
      </w:r>
    </w:p>
    <w:p w14:paraId="32A79AD5" w14:textId="77777777" w:rsidR="00B7020F" w:rsidRPr="008B0921" w:rsidRDefault="00B7020F" w:rsidP="0047144B">
      <w:pPr>
        <w:pStyle w:val="PargrafodaLista"/>
        <w:widowControl w:val="0"/>
        <w:numPr>
          <w:ilvl w:val="1"/>
          <w:numId w:val="104"/>
        </w:numPr>
        <w:tabs>
          <w:tab w:val="left" w:pos="707"/>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A aplicação das sanções previstas neste Contrato não exclui, em hipótese alguma, a obrigação de</w:t>
      </w:r>
      <w:r w:rsidRPr="008B0921">
        <w:rPr>
          <w:rFonts w:ascii="Arial" w:hAnsi="Arial" w:cs="Arial"/>
          <w:spacing w:val="1"/>
          <w:sz w:val="24"/>
          <w:szCs w:val="24"/>
        </w:rPr>
        <w:t xml:space="preserve"> </w:t>
      </w:r>
      <w:r w:rsidRPr="008B0921">
        <w:rPr>
          <w:rFonts w:ascii="Arial" w:hAnsi="Arial" w:cs="Arial"/>
          <w:sz w:val="24"/>
          <w:szCs w:val="24"/>
        </w:rPr>
        <w:t>reparação</w:t>
      </w:r>
      <w:r w:rsidRPr="008B0921">
        <w:rPr>
          <w:rFonts w:ascii="Arial" w:hAnsi="Arial" w:cs="Arial"/>
          <w:spacing w:val="-1"/>
          <w:sz w:val="24"/>
          <w:szCs w:val="24"/>
        </w:rPr>
        <w:t xml:space="preserve"> </w:t>
      </w:r>
      <w:r w:rsidRPr="008B0921">
        <w:rPr>
          <w:rFonts w:ascii="Arial" w:hAnsi="Arial" w:cs="Arial"/>
          <w:sz w:val="24"/>
          <w:szCs w:val="24"/>
        </w:rPr>
        <w:t>integral</w:t>
      </w:r>
      <w:r w:rsidRPr="008B0921">
        <w:rPr>
          <w:rFonts w:ascii="Arial" w:hAnsi="Arial" w:cs="Arial"/>
          <w:spacing w:val="-2"/>
          <w:sz w:val="24"/>
          <w:szCs w:val="24"/>
        </w:rPr>
        <w:t xml:space="preserve"> </w:t>
      </w:r>
      <w:r w:rsidRPr="008B0921">
        <w:rPr>
          <w:rFonts w:ascii="Arial" w:hAnsi="Arial" w:cs="Arial"/>
          <w:sz w:val="24"/>
          <w:szCs w:val="24"/>
        </w:rPr>
        <w:t>do</w:t>
      </w:r>
      <w:r w:rsidRPr="008B0921">
        <w:rPr>
          <w:rFonts w:ascii="Arial" w:hAnsi="Arial" w:cs="Arial"/>
          <w:spacing w:val="-2"/>
          <w:sz w:val="24"/>
          <w:szCs w:val="24"/>
        </w:rPr>
        <w:t xml:space="preserve"> </w:t>
      </w:r>
      <w:r w:rsidRPr="008B0921">
        <w:rPr>
          <w:rFonts w:ascii="Arial" w:hAnsi="Arial" w:cs="Arial"/>
          <w:sz w:val="24"/>
          <w:szCs w:val="24"/>
        </w:rPr>
        <w:t>dano</w:t>
      </w:r>
      <w:r w:rsidRPr="008B0921">
        <w:rPr>
          <w:rFonts w:ascii="Arial" w:hAnsi="Arial" w:cs="Arial"/>
          <w:spacing w:val="-2"/>
          <w:sz w:val="24"/>
          <w:szCs w:val="24"/>
        </w:rPr>
        <w:t xml:space="preserve"> </w:t>
      </w:r>
      <w:r w:rsidRPr="008B0921">
        <w:rPr>
          <w:rFonts w:ascii="Arial" w:hAnsi="Arial" w:cs="Arial"/>
          <w:sz w:val="24"/>
          <w:szCs w:val="24"/>
        </w:rPr>
        <w:t>causado ao Contratante;</w:t>
      </w:r>
    </w:p>
    <w:p w14:paraId="62EBBB30" w14:textId="77777777" w:rsidR="00B7020F" w:rsidRPr="008B0921" w:rsidRDefault="00B7020F" w:rsidP="0047144B">
      <w:pPr>
        <w:pStyle w:val="PargrafodaLista"/>
        <w:widowControl w:val="0"/>
        <w:numPr>
          <w:ilvl w:val="1"/>
          <w:numId w:val="104"/>
        </w:numPr>
        <w:tabs>
          <w:tab w:val="left" w:pos="691"/>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Todas</w:t>
      </w:r>
      <w:r w:rsidRPr="008B0921">
        <w:rPr>
          <w:rFonts w:ascii="Arial" w:hAnsi="Arial" w:cs="Arial"/>
          <w:spacing w:val="55"/>
          <w:sz w:val="24"/>
          <w:szCs w:val="24"/>
        </w:rPr>
        <w:t xml:space="preserve"> </w:t>
      </w:r>
      <w:r w:rsidRPr="008B0921">
        <w:rPr>
          <w:rFonts w:ascii="Arial" w:hAnsi="Arial" w:cs="Arial"/>
          <w:sz w:val="24"/>
          <w:szCs w:val="24"/>
        </w:rPr>
        <w:t>as sanções previstas neste Contrato poderão ser aplicadas cumulativamente com a multa;</w:t>
      </w:r>
    </w:p>
    <w:p w14:paraId="08790A2A" w14:textId="77777777" w:rsidR="00B7020F" w:rsidRPr="008B0921" w:rsidRDefault="00B7020F" w:rsidP="0047144B">
      <w:pPr>
        <w:pStyle w:val="PargrafodaLista"/>
        <w:widowControl w:val="0"/>
        <w:numPr>
          <w:ilvl w:val="2"/>
          <w:numId w:val="104"/>
        </w:numPr>
        <w:tabs>
          <w:tab w:val="left" w:pos="833"/>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Antes da aplicação da multa será facultada a defesa do interessado no prazo de 15 (quinze) dias úteis,</w:t>
      </w:r>
      <w:r w:rsidRPr="008B0921">
        <w:rPr>
          <w:rFonts w:ascii="Arial" w:hAnsi="Arial" w:cs="Arial"/>
          <w:spacing w:val="1"/>
          <w:sz w:val="24"/>
          <w:szCs w:val="24"/>
        </w:rPr>
        <w:t xml:space="preserve"> </w:t>
      </w:r>
      <w:r w:rsidRPr="008B0921">
        <w:rPr>
          <w:rFonts w:ascii="Arial" w:hAnsi="Arial" w:cs="Arial"/>
          <w:sz w:val="24"/>
          <w:szCs w:val="24"/>
        </w:rPr>
        <w:t>contado</w:t>
      </w:r>
      <w:r w:rsidRPr="008B0921">
        <w:rPr>
          <w:rFonts w:ascii="Arial" w:hAnsi="Arial" w:cs="Arial"/>
          <w:spacing w:val="-1"/>
          <w:sz w:val="24"/>
          <w:szCs w:val="24"/>
        </w:rPr>
        <w:t xml:space="preserve"> </w:t>
      </w:r>
      <w:r w:rsidRPr="008B0921">
        <w:rPr>
          <w:rFonts w:ascii="Arial" w:hAnsi="Arial" w:cs="Arial"/>
          <w:sz w:val="24"/>
          <w:szCs w:val="24"/>
        </w:rPr>
        <w:t>da</w:t>
      </w:r>
      <w:r w:rsidRPr="008B0921">
        <w:rPr>
          <w:rFonts w:ascii="Arial" w:hAnsi="Arial" w:cs="Arial"/>
          <w:spacing w:val="-1"/>
          <w:sz w:val="24"/>
          <w:szCs w:val="24"/>
        </w:rPr>
        <w:t xml:space="preserve"> </w:t>
      </w:r>
      <w:r w:rsidRPr="008B0921">
        <w:rPr>
          <w:rFonts w:ascii="Arial" w:hAnsi="Arial" w:cs="Arial"/>
          <w:sz w:val="24"/>
          <w:szCs w:val="24"/>
        </w:rPr>
        <w:t>data</w:t>
      </w:r>
      <w:r w:rsidRPr="008B0921">
        <w:rPr>
          <w:rFonts w:ascii="Arial" w:hAnsi="Arial" w:cs="Arial"/>
          <w:spacing w:val="1"/>
          <w:sz w:val="24"/>
          <w:szCs w:val="24"/>
        </w:rPr>
        <w:t xml:space="preserve"> </w:t>
      </w:r>
      <w:r w:rsidRPr="008B0921">
        <w:rPr>
          <w:rFonts w:ascii="Arial" w:hAnsi="Arial" w:cs="Arial"/>
          <w:sz w:val="24"/>
          <w:szCs w:val="24"/>
        </w:rPr>
        <w:t>de</w:t>
      </w:r>
      <w:r w:rsidRPr="008B0921">
        <w:rPr>
          <w:rFonts w:ascii="Arial" w:hAnsi="Arial" w:cs="Arial"/>
          <w:spacing w:val="-2"/>
          <w:sz w:val="24"/>
          <w:szCs w:val="24"/>
        </w:rPr>
        <w:t xml:space="preserve"> </w:t>
      </w:r>
      <w:r w:rsidRPr="008B0921">
        <w:rPr>
          <w:rFonts w:ascii="Arial" w:hAnsi="Arial" w:cs="Arial"/>
          <w:sz w:val="24"/>
          <w:szCs w:val="24"/>
        </w:rPr>
        <w:t>sua</w:t>
      </w:r>
      <w:r w:rsidRPr="008B0921">
        <w:rPr>
          <w:rFonts w:ascii="Arial" w:hAnsi="Arial" w:cs="Arial"/>
          <w:spacing w:val="-2"/>
          <w:sz w:val="24"/>
          <w:szCs w:val="24"/>
        </w:rPr>
        <w:t xml:space="preserve"> </w:t>
      </w:r>
      <w:proofErr w:type="gramStart"/>
      <w:r w:rsidRPr="008B0921">
        <w:rPr>
          <w:rFonts w:ascii="Arial" w:hAnsi="Arial" w:cs="Arial"/>
          <w:sz w:val="24"/>
          <w:szCs w:val="24"/>
        </w:rPr>
        <w:t>intimação .</w:t>
      </w:r>
      <w:proofErr w:type="gramEnd"/>
    </w:p>
    <w:p w14:paraId="2687AC0D" w14:textId="77777777" w:rsidR="00B7020F" w:rsidRPr="008B0921" w:rsidRDefault="00B7020F" w:rsidP="0047144B">
      <w:pPr>
        <w:pStyle w:val="PargrafodaLista"/>
        <w:widowControl w:val="0"/>
        <w:numPr>
          <w:ilvl w:val="2"/>
          <w:numId w:val="104"/>
        </w:numPr>
        <w:tabs>
          <w:tab w:val="left" w:pos="826"/>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Se a multa aplicada e as indenizações cabíveis forem superiores ao valor do pagamento eventualmente</w:t>
      </w:r>
      <w:r w:rsidRPr="008B0921">
        <w:rPr>
          <w:rFonts w:ascii="Arial" w:hAnsi="Arial" w:cs="Arial"/>
          <w:spacing w:val="-52"/>
          <w:sz w:val="24"/>
          <w:szCs w:val="24"/>
        </w:rPr>
        <w:t xml:space="preserve"> </w:t>
      </w:r>
      <w:r w:rsidRPr="008B0921">
        <w:rPr>
          <w:rFonts w:ascii="Arial" w:hAnsi="Arial" w:cs="Arial"/>
          <w:sz w:val="24"/>
          <w:szCs w:val="24"/>
        </w:rPr>
        <w:t>devido pelo Contratante a Contratada, além da perda desse valor, a diferença será descontada da garantia</w:t>
      </w:r>
      <w:r w:rsidRPr="008B0921">
        <w:rPr>
          <w:rFonts w:ascii="Arial" w:hAnsi="Arial" w:cs="Arial"/>
          <w:spacing w:val="1"/>
          <w:sz w:val="24"/>
          <w:szCs w:val="24"/>
        </w:rPr>
        <w:t xml:space="preserve"> </w:t>
      </w:r>
      <w:r w:rsidRPr="008B0921">
        <w:rPr>
          <w:rFonts w:ascii="Arial" w:hAnsi="Arial" w:cs="Arial"/>
          <w:sz w:val="24"/>
          <w:szCs w:val="24"/>
        </w:rPr>
        <w:t>prestada</w:t>
      </w:r>
      <w:r w:rsidRPr="008B0921">
        <w:rPr>
          <w:rFonts w:ascii="Arial" w:hAnsi="Arial" w:cs="Arial"/>
          <w:spacing w:val="-1"/>
          <w:sz w:val="24"/>
          <w:szCs w:val="24"/>
        </w:rPr>
        <w:t xml:space="preserve"> </w:t>
      </w:r>
      <w:r w:rsidRPr="008B0921">
        <w:rPr>
          <w:rFonts w:ascii="Arial" w:hAnsi="Arial" w:cs="Arial"/>
          <w:sz w:val="24"/>
          <w:szCs w:val="24"/>
        </w:rPr>
        <w:t>ou será</w:t>
      </w:r>
      <w:r w:rsidRPr="008B0921">
        <w:rPr>
          <w:rFonts w:ascii="Arial" w:hAnsi="Arial" w:cs="Arial"/>
          <w:spacing w:val="-2"/>
          <w:sz w:val="24"/>
          <w:szCs w:val="24"/>
        </w:rPr>
        <w:t xml:space="preserve"> </w:t>
      </w:r>
      <w:r w:rsidRPr="008B0921">
        <w:rPr>
          <w:rFonts w:ascii="Arial" w:hAnsi="Arial" w:cs="Arial"/>
          <w:sz w:val="24"/>
          <w:szCs w:val="24"/>
        </w:rPr>
        <w:t>cobrada</w:t>
      </w:r>
      <w:r w:rsidRPr="008B0921">
        <w:rPr>
          <w:rFonts w:ascii="Arial" w:hAnsi="Arial" w:cs="Arial"/>
          <w:spacing w:val="-3"/>
          <w:sz w:val="24"/>
          <w:szCs w:val="24"/>
        </w:rPr>
        <w:t xml:space="preserve"> </w:t>
      </w:r>
      <w:r w:rsidRPr="008B0921">
        <w:rPr>
          <w:rFonts w:ascii="Arial" w:hAnsi="Arial" w:cs="Arial"/>
          <w:sz w:val="24"/>
          <w:szCs w:val="24"/>
        </w:rPr>
        <w:t>judicialmente</w:t>
      </w:r>
      <w:r w:rsidRPr="008B0921">
        <w:rPr>
          <w:rFonts w:ascii="Arial" w:hAnsi="Arial" w:cs="Arial"/>
          <w:spacing w:val="-1"/>
          <w:sz w:val="24"/>
          <w:szCs w:val="24"/>
        </w:rPr>
        <w:t>.</w:t>
      </w:r>
    </w:p>
    <w:p w14:paraId="3DE02A71" w14:textId="77777777" w:rsidR="00B7020F" w:rsidRPr="008B0921" w:rsidRDefault="00B7020F" w:rsidP="0047144B">
      <w:pPr>
        <w:pStyle w:val="PargrafodaLista"/>
        <w:widowControl w:val="0"/>
        <w:numPr>
          <w:ilvl w:val="2"/>
          <w:numId w:val="104"/>
        </w:numPr>
        <w:tabs>
          <w:tab w:val="left" w:pos="990"/>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Previamente</w:t>
      </w:r>
      <w:r w:rsidRPr="008B0921">
        <w:rPr>
          <w:rFonts w:ascii="Arial" w:hAnsi="Arial" w:cs="Arial"/>
          <w:spacing w:val="1"/>
          <w:sz w:val="24"/>
          <w:szCs w:val="24"/>
        </w:rPr>
        <w:t xml:space="preserve"> </w:t>
      </w:r>
      <w:r w:rsidRPr="008B0921">
        <w:rPr>
          <w:rFonts w:ascii="Arial" w:hAnsi="Arial" w:cs="Arial"/>
          <w:sz w:val="24"/>
          <w:szCs w:val="24"/>
        </w:rPr>
        <w:t>ao</w:t>
      </w:r>
      <w:r w:rsidRPr="008B0921">
        <w:rPr>
          <w:rFonts w:ascii="Arial" w:hAnsi="Arial" w:cs="Arial"/>
          <w:spacing w:val="1"/>
          <w:sz w:val="24"/>
          <w:szCs w:val="24"/>
        </w:rPr>
        <w:t xml:space="preserve"> </w:t>
      </w:r>
      <w:r w:rsidRPr="008B0921">
        <w:rPr>
          <w:rFonts w:ascii="Arial" w:hAnsi="Arial" w:cs="Arial"/>
          <w:sz w:val="24"/>
          <w:szCs w:val="24"/>
        </w:rPr>
        <w:t>encaminhamento</w:t>
      </w:r>
      <w:r w:rsidRPr="008B0921">
        <w:rPr>
          <w:rFonts w:ascii="Arial" w:hAnsi="Arial" w:cs="Arial"/>
          <w:spacing w:val="1"/>
          <w:sz w:val="24"/>
          <w:szCs w:val="24"/>
        </w:rPr>
        <w:t xml:space="preserve"> </w:t>
      </w:r>
      <w:r w:rsidRPr="008B0921">
        <w:rPr>
          <w:rFonts w:ascii="Arial" w:hAnsi="Arial" w:cs="Arial"/>
          <w:sz w:val="24"/>
          <w:szCs w:val="24"/>
        </w:rPr>
        <w:t>à</w:t>
      </w:r>
      <w:r w:rsidRPr="008B0921">
        <w:rPr>
          <w:rFonts w:ascii="Arial" w:hAnsi="Arial" w:cs="Arial"/>
          <w:spacing w:val="1"/>
          <w:sz w:val="24"/>
          <w:szCs w:val="24"/>
        </w:rPr>
        <w:t xml:space="preserve"> </w:t>
      </w:r>
      <w:r w:rsidRPr="008B0921">
        <w:rPr>
          <w:rFonts w:ascii="Arial" w:hAnsi="Arial" w:cs="Arial"/>
          <w:sz w:val="24"/>
          <w:szCs w:val="24"/>
        </w:rPr>
        <w:t>cobrança</w:t>
      </w:r>
      <w:r w:rsidRPr="008B0921">
        <w:rPr>
          <w:rFonts w:ascii="Arial" w:hAnsi="Arial" w:cs="Arial"/>
          <w:spacing w:val="1"/>
          <w:sz w:val="24"/>
          <w:szCs w:val="24"/>
        </w:rPr>
        <w:t xml:space="preserve"> </w:t>
      </w:r>
      <w:r w:rsidRPr="008B0921">
        <w:rPr>
          <w:rFonts w:ascii="Arial" w:hAnsi="Arial" w:cs="Arial"/>
          <w:sz w:val="24"/>
          <w:szCs w:val="24"/>
        </w:rPr>
        <w:t>judicial,</w:t>
      </w:r>
      <w:r w:rsidRPr="008B0921">
        <w:rPr>
          <w:rFonts w:ascii="Arial" w:hAnsi="Arial" w:cs="Arial"/>
          <w:spacing w:val="1"/>
          <w:sz w:val="24"/>
          <w:szCs w:val="24"/>
        </w:rPr>
        <w:t xml:space="preserve"> </w:t>
      </w:r>
      <w:r w:rsidRPr="008B0921">
        <w:rPr>
          <w:rFonts w:ascii="Arial" w:hAnsi="Arial" w:cs="Arial"/>
          <w:sz w:val="24"/>
          <w:szCs w:val="24"/>
        </w:rPr>
        <w:t>a</w:t>
      </w:r>
      <w:r w:rsidRPr="008B0921">
        <w:rPr>
          <w:rFonts w:ascii="Arial" w:hAnsi="Arial" w:cs="Arial"/>
          <w:spacing w:val="1"/>
          <w:sz w:val="24"/>
          <w:szCs w:val="24"/>
        </w:rPr>
        <w:t xml:space="preserve"> </w:t>
      </w:r>
      <w:r w:rsidRPr="008B0921">
        <w:rPr>
          <w:rFonts w:ascii="Arial" w:hAnsi="Arial" w:cs="Arial"/>
          <w:sz w:val="24"/>
          <w:szCs w:val="24"/>
        </w:rPr>
        <w:t>multa</w:t>
      </w:r>
      <w:r w:rsidRPr="008B0921">
        <w:rPr>
          <w:rFonts w:ascii="Arial" w:hAnsi="Arial" w:cs="Arial"/>
          <w:spacing w:val="1"/>
          <w:sz w:val="24"/>
          <w:szCs w:val="24"/>
        </w:rPr>
        <w:t xml:space="preserve"> </w:t>
      </w:r>
      <w:r w:rsidRPr="008B0921">
        <w:rPr>
          <w:rFonts w:ascii="Arial" w:hAnsi="Arial" w:cs="Arial"/>
          <w:sz w:val="24"/>
          <w:szCs w:val="24"/>
        </w:rPr>
        <w:t>poderá</w:t>
      </w:r>
      <w:r w:rsidRPr="008B0921">
        <w:rPr>
          <w:rFonts w:ascii="Arial" w:hAnsi="Arial" w:cs="Arial"/>
          <w:spacing w:val="1"/>
          <w:sz w:val="24"/>
          <w:szCs w:val="24"/>
        </w:rPr>
        <w:t xml:space="preserve"> </w:t>
      </w:r>
      <w:r w:rsidRPr="008B0921">
        <w:rPr>
          <w:rFonts w:ascii="Arial" w:hAnsi="Arial" w:cs="Arial"/>
          <w:sz w:val="24"/>
          <w:szCs w:val="24"/>
        </w:rPr>
        <w:t>ser</w:t>
      </w:r>
      <w:r w:rsidRPr="008B0921">
        <w:rPr>
          <w:rFonts w:ascii="Arial" w:hAnsi="Arial" w:cs="Arial"/>
          <w:spacing w:val="1"/>
          <w:sz w:val="24"/>
          <w:szCs w:val="24"/>
        </w:rPr>
        <w:t xml:space="preserve"> </w:t>
      </w:r>
      <w:r w:rsidRPr="008B0921">
        <w:rPr>
          <w:rFonts w:ascii="Arial" w:hAnsi="Arial" w:cs="Arial"/>
          <w:sz w:val="24"/>
          <w:szCs w:val="24"/>
        </w:rPr>
        <w:lastRenderedPageBreak/>
        <w:t>recolhida</w:t>
      </w:r>
      <w:r w:rsidRPr="008B0921">
        <w:rPr>
          <w:rFonts w:ascii="Arial" w:hAnsi="Arial" w:cs="Arial"/>
          <w:spacing w:val="1"/>
          <w:sz w:val="24"/>
          <w:szCs w:val="24"/>
        </w:rPr>
        <w:t xml:space="preserve"> </w:t>
      </w:r>
      <w:r w:rsidRPr="008B0921">
        <w:rPr>
          <w:rFonts w:ascii="Arial" w:hAnsi="Arial" w:cs="Arial"/>
          <w:sz w:val="24"/>
          <w:szCs w:val="24"/>
        </w:rPr>
        <w:t>administrativamente no prazo máximo de 15 (quinze) dias, a contar da data do recebimento da comunicação</w:t>
      </w:r>
      <w:r w:rsidRPr="008B0921">
        <w:rPr>
          <w:rFonts w:ascii="Arial" w:hAnsi="Arial" w:cs="Arial"/>
          <w:spacing w:val="1"/>
          <w:sz w:val="24"/>
          <w:szCs w:val="24"/>
        </w:rPr>
        <w:t xml:space="preserve"> </w:t>
      </w:r>
      <w:r w:rsidRPr="008B0921">
        <w:rPr>
          <w:rFonts w:ascii="Arial" w:hAnsi="Arial" w:cs="Arial"/>
          <w:sz w:val="24"/>
          <w:szCs w:val="24"/>
        </w:rPr>
        <w:t>enviada pela</w:t>
      </w:r>
      <w:r w:rsidRPr="008B0921">
        <w:rPr>
          <w:rFonts w:ascii="Arial" w:hAnsi="Arial" w:cs="Arial"/>
          <w:spacing w:val="-1"/>
          <w:sz w:val="24"/>
          <w:szCs w:val="24"/>
        </w:rPr>
        <w:t xml:space="preserve"> </w:t>
      </w:r>
      <w:r w:rsidRPr="008B0921">
        <w:rPr>
          <w:rFonts w:ascii="Arial" w:hAnsi="Arial" w:cs="Arial"/>
          <w:sz w:val="24"/>
          <w:szCs w:val="24"/>
        </w:rPr>
        <w:t>autoridade</w:t>
      </w:r>
      <w:r w:rsidRPr="008B0921">
        <w:rPr>
          <w:rFonts w:ascii="Arial" w:hAnsi="Arial" w:cs="Arial"/>
          <w:spacing w:val="1"/>
          <w:sz w:val="24"/>
          <w:szCs w:val="24"/>
        </w:rPr>
        <w:t xml:space="preserve"> </w:t>
      </w:r>
      <w:r w:rsidRPr="008B0921">
        <w:rPr>
          <w:rFonts w:ascii="Arial" w:hAnsi="Arial" w:cs="Arial"/>
          <w:sz w:val="24"/>
          <w:szCs w:val="24"/>
        </w:rPr>
        <w:t>competente.</w:t>
      </w:r>
    </w:p>
    <w:p w14:paraId="5BC901F9" w14:textId="77777777" w:rsidR="00B7020F" w:rsidRPr="008B0921" w:rsidRDefault="00B7020F" w:rsidP="0047144B">
      <w:pPr>
        <w:pStyle w:val="PargrafodaLista"/>
        <w:widowControl w:val="0"/>
        <w:numPr>
          <w:ilvl w:val="1"/>
          <w:numId w:val="104"/>
        </w:numPr>
        <w:tabs>
          <w:tab w:val="left" w:pos="661"/>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A aplicação das sanções realizar-se-á em processo administrativo que assegure o contraditório e a ampla</w:t>
      </w:r>
      <w:r w:rsidRPr="008B0921">
        <w:rPr>
          <w:rFonts w:ascii="Arial" w:hAnsi="Arial" w:cs="Arial"/>
          <w:spacing w:val="-52"/>
          <w:sz w:val="24"/>
          <w:szCs w:val="24"/>
        </w:rPr>
        <w:t xml:space="preserve"> </w:t>
      </w:r>
      <w:r w:rsidRPr="008B0921">
        <w:rPr>
          <w:rFonts w:ascii="Arial" w:hAnsi="Arial" w:cs="Arial"/>
          <w:sz w:val="24"/>
          <w:szCs w:val="24"/>
        </w:rPr>
        <w:t xml:space="preserve">defesa ao Contratado, observando-se o procedimento previsto no </w:t>
      </w:r>
      <w:r w:rsidRPr="008B0921">
        <w:rPr>
          <w:rFonts w:ascii="Arial" w:hAnsi="Arial" w:cs="Arial"/>
          <w:b/>
          <w:sz w:val="24"/>
          <w:szCs w:val="24"/>
        </w:rPr>
        <w:t xml:space="preserve">caput </w:t>
      </w:r>
      <w:r w:rsidRPr="008B0921">
        <w:rPr>
          <w:rFonts w:ascii="Arial" w:hAnsi="Arial" w:cs="Arial"/>
          <w:sz w:val="24"/>
          <w:szCs w:val="24"/>
        </w:rPr>
        <w:t>e parágrafos do art. 158 da Lei nº</w:t>
      </w:r>
      <w:r w:rsidRPr="008B0921">
        <w:rPr>
          <w:rFonts w:ascii="Arial" w:hAnsi="Arial" w:cs="Arial"/>
          <w:spacing w:val="1"/>
          <w:sz w:val="24"/>
          <w:szCs w:val="24"/>
        </w:rPr>
        <w:t xml:space="preserve"> </w:t>
      </w:r>
      <w:r w:rsidRPr="008B0921">
        <w:rPr>
          <w:rFonts w:ascii="Arial" w:hAnsi="Arial" w:cs="Arial"/>
          <w:sz w:val="24"/>
          <w:szCs w:val="24"/>
        </w:rPr>
        <w:t>14.133, de 2021, para as penalidades de impedimento de licitar e contratar e de declaração de inidoneidade</w:t>
      </w:r>
      <w:r w:rsidRPr="008B0921">
        <w:rPr>
          <w:rFonts w:ascii="Arial" w:hAnsi="Arial" w:cs="Arial"/>
          <w:spacing w:val="1"/>
          <w:sz w:val="24"/>
          <w:szCs w:val="24"/>
        </w:rPr>
        <w:t xml:space="preserve"> </w:t>
      </w:r>
      <w:r w:rsidRPr="008B0921">
        <w:rPr>
          <w:rFonts w:ascii="Arial" w:hAnsi="Arial" w:cs="Arial"/>
          <w:sz w:val="24"/>
          <w:szCs w:val="24"/>
        </w:rPr>
        <w:t>para</w:t>
      </w:r>
      <w:r w:rsidRPr="008B0921">
        <w:rPr>
          <w:rFonts w:ascii="Arial" w:hAnsi="Arial" w:cs="Arial"/>
          <w:spacing w:val="-3"/>
          <w:sz w:val="24"/>
          <w:szCs w:val="24"/>
        </w:rPr>
        <w:t xml:space="preserve"> </w:t>
      </w:r>
      <w:r w:rsidRPr="008B0921">
        <w:rPr>
          <w:rFonts w:ascii="Arial" w:hAnsi="Arial" w:cs="Arial"/>
          <w:sz w:val="24"/>
          <w:szCs w:val="24"/>
        </w:rPr>
        <w:t>licitar ou contratar.</w:t>
      </w:r>
    </w:p>
    <w:p w14:paraId="495D8DE4" w14:textId="77777777" w:rsidR="00B7020F" w:rsidRPr="008B0921" w:rsidRDefault="00B7020F" w:rsidP="0047144B">
      <w:pPr>
        <w:pStyle w:val="PargrafodaLista"/>
        <w:widowControl w:val="0"/>
        <w:numPr>
          <w:ilvl w:val="1"/>
          <w:numId w:val="104"/>
        </w:numPr>
        <w:tabs>
          <w:tab w:val="left" w:pos="661"/>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Na</w:t>
      </w:r>
      <w:r w:rsidRPr="008B0921">
        <w:rPr>
          <w:rFonts w:ascii="Arial" w:hAnsi="Arial" w:cs="Arial"/>
          <w:spacing w:val="-1"/>
          <w:sz w:val="24"/>
          <w:szCs w:val="24"/>
        </w:rPr>
        <w:t xml:space="preserve"> </w:t>
      </w:r>
      <w:r w:rsidRPr="008B0921">
        <w:rPr>
          <w:rFonts w:ascii="Arial" w:hAnsi="Arial" w:cs="Arial"/>
          <w:sz w:val="24"/>
          <w:szCs w:val="24"/>
        </w:rPr>
        <w:t>aplicação</w:t>
      </w:r>
      <w:r w:rsidRPr="008B0921">
        <w:rPr>
          <w:rFonts w:ascii="Arial" w:hAnsi="Arial" w:cs="Arial"/>
          <w:spacing w:val="-1"/>
          <w:sz w:val="24"/>
          <w:szCs w:val="24"/>
        </w:rPr>
        <w:t xml:space="preserve"> </w:t>
      </w:r>
      <w:r w:rsidRPr="008B0921">
        <w:rPr>
          <w:rFonts w:ascii="Arial" w:hAnsi="Arial" w:cs="Arial"/>
          <w:sz w:val="24"/>
          <w:szCs w:val="24"/>
        </w:rPr>
        <w:t>das</w:t>
      </w:r>
      <w:r w:rsidRPr="008B0921">
        <w:rPr>
          <w:rFonts w:ascii="Arial" w:hAnsi="Arial" w:cs="Arial"/>
          <w:spacing w:val="-1"/>
          <w:sz w:val="24"/>
          <w:szCs w:val="24"/>
        </w:rPr>
        <w:t xml:space="preserve"> </w:t>
      </w:r>
      <w:r w:rsidRPr="008B0921">
        <w:rPr>
          <w:rFonts w:ascii="Arial" w:hAnsi="Arial" w:cs="Arial"/>
          <w:sz w:val="24"/>
          <w:szCs w:val="24"/>
        </w:rPr>
        <w:t>sanções serão</w:t>
      </w:r>
      <w:r w:rsidRPr="008B0921">
        <w:rPr>
          <w:rFonts w:ascii="Arial" w:hAnsi="Arial" w:cs="Arial"/>
          <w:spacing w:val="-3"/>
          <w:sz w:val="24"/>
          <w:szCs w:val="24"/>
        </w:rPr>
        <w:t xml:space="preserve"> </w:t>
      </w:r>
      <w:r w:rsidRPr="008B0921">
        <w:rPr>
          <w:rFonts w:ascii="Arial" w:hAnsi="Arial" w:cs="Arial"/>
          <w:sz w:val="24"/>
          <w:szCs w:val="24"/>
        </w:rPr>
        <w:t>considerados:</w:t>
      </w:r>
    </w:p>
    <w:p w14:paraId="251934E7" w14:textId="77777777" w:rsidR="00B7020F" w:rsidRPr="008B0921" w:rsidRDefault="00B7020F" w:rsidP="0047144B">
      <w:pPr>
        <w:pStyle w:val="PargrafodaLista"/>
        <w:widowControl w:val="0"/>
        <w:numPr>
          <w:ilvl w:val="0"/>
          <w:numId w:val="76"/>
        </w:numPr>
        <w:tabs>
          <w:tab w:val="left" w:pos="0"/>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a natureza</w:t>
      </w:r>
      <w:r w:rsidRPr="008B0921">
        <w:rPr>
          <w:rFonts w:ascii="Arial" w:hAnsi="Arial" w:cs="Arial"/>
          <w:spacing w:val="-1"/>
          <w:sz w:val="24"/>
          <w:szCs w:val="24"/>
        </w:rPr>
        <w:t xml:space="preserve"> </w:t>
      </w:r>
      <w:r w:rsidRPr="008B0921">
        <w:rPr>
          <w:rFonts w:ascii="Arial" w:hAnsi="Arial" w:cs="Arial"/>
          <w:sz w:val="24"/>
          <w:szCs w:val="24"/>
        </w:rPr>
        <w:t>e</w:t>
      </w:r>
      <w:r w:rsidRPr="008B0921">
        <w:rPr>
          <w:rFonts w:ascii="Arial" w:hAnsi="Arial" w:cs="Arial"/>
          <w:spacing w:val="-2"/>
          <w:sz w:val="24"/>
          <w:szCs w:val="24"/>
        </w:rPr>
        <w:t xml:space="preserve"> </w:t>
      </w:r>
      <w:r w:rsidRPr="008B0921">
        <w:rPr>
          <w:rFonts w:ascii="Arial" w:hAnsi="Arial" w:cs="Arial"/>
          <w:sz w:val="24"/>
          <w:szCs w:val="24"/>
        </w:rPr>
        <w:t>a</w:t>
      </w:r>
      <w:r w:rsidRPr="008B0921">
        <w:rPr>
          <w:rFonts w:ascii="Arial" w:hAnsi="Arial" w:cs="Arial"/>
          <w:spacing w:val="-1"/>
          <w:sz w:val="24"/>
          <w:szCs w:val="24"/>
        </w:rPr>
        <w:t xml:space="preserve"> </w:t>
      </w:r>
      <w:r w:rsidRPr="008B0921">
        <w:rPr>
          <w:rFonts w:ascii="Arial" w:hAnsi="Arial" w:cs="Arial"/>
          <w:sz w:val="24"/>
          <w:szCs w:val="24"/>
        </w:rPr>
        <w:t>gravidade</w:t>
      </w:r>
      <w:r w:rsidRPr="008B0921">
        <w:rPr>
          <w:rFonts w:ascii="Arial" w:hAnsi="Arial" w:cs="Arial"/>
          <w:spacing w:val="-2"/>
          <w:sz w:val="24"/>
          <w:szCs w:val="24"/>
        </w:rPr>
        <w:t xml:space="preserve"> </w:t>
      </w:r>
      <w:r w:rsidRPr="008B0921">
        <w:rPr>
          <w:rFonts w:ascii="Arial" w:hAnsi="Arial" w:cs="Arial"/>
          <w:sz w:val="24"/>
          <w:szCs w:val="24"/>
        </w:rPr>
        <w:t>da infração</w:t>
      </w:r>
      <w:r w:rsidRPr="008B0921">
        <w:rPr>
          <w:rFonts w:ascii="Arial" w:hAnsi="Arial" w:cs="Arial"/>
          <w:spacing w:val="-5"/>
          <w:sz w:val="24"/>
          <w:szCs w:val="24"/>
        </w:rPr>
        <w:t xml:space="preserve"> </w:t>
      </w:r>
      <w:r w:rsidRPr="008B0921">
        <w:rPr>
          <w:rFonts w:ascii="Arial" w:hAnsi="Arial" w:cs="Arial"/>
          <w:sz w:val="24"/>
          <w:szCs w:val="24"/>
        </w:rPr>
        <w:t>cometida;</w:t>
      </w:r>
    </w:p>
    <w:p w14:paraId="530F49EC" w14:textId="77777777" w:rsidR="00B7020F" w:rsidRPr="008B0921" w:rsidRDefault="00B7020F" w:rsidP="0047144B">
      <w:pPr>
        <w:pStyle w:val="PargrafodaLista"/>
        <w:widowControl w:val="0"/>
        <w:numPr>
          <w:ilvl w:val="0"/>
          <w:numId w:val="76"/>
        </w:numPr>
        <w:tabs>
          <w:tab w:val="left" w:pos="0"/>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as</w:t>
      </w:r>
      <w:r w:rsidRPr="008B0921">
        <w:rPr>
          <w:rFonts w:ascii="Arial" w:hAnsi="Arial" w:cs="Arial"/>
          <w:spacing w:val="-3"/>
          <w:sz w:val="24"/>
          <w:szCs w:val="24"/>
        </w:rPr>
        <w:t xml:space="preserve"> </w:t>
      </w:r>
      <w:r w:rsidRPr="008B0921">
        <w:rPr>
          <w:rFonts w:ascii="Arial" w:hAnsi="Arial" w:cs="Arial"/>
          <w:sz w:val="24"/>
          <w:szCs w:val="24"/>
        </w:rPr>
        <w:t>peculiaridades do</w:t>
      </w:r>
      <w:r w:rsidRPr="008B0921">
        <w:rPr>
          <w:rFonts w:ascii="Arial" w:hAnsi="Arial" w:cs="Arial"/>
          <w:spacing w:val="-2"/>
          <w:sz w:val="24"/>
          <w:szCs w:val="24"/>
        </w:rPr>
        <w:t xml:space="preserve"> </w:t>
      </w:r>
      <w:r w:rsidRPr="008B0921">
        <w:rPr>
          <w:rFonts w:ascii="Arial" w:hAnsi="Arial" w:cs="Arial"/>
          <w:sz w:val="24"/>
          <w:szCs w:val="24"/>
        </w:rPr>
        <w:t>caso concreto;</w:t>
      </w:r>
    </w:p>
    <w:p w14:paraId="0C93D1EE" w14:textId="77777777" w:rsidR="00B7020F" w:rsidRPr="008B0921" w:rsidRDefault="00B7020F" w:rsidP="0047144B">
      <w:pPr>
        <w:pStyle w:val="PargrafodaLista"/>
        <w:widowControl w:val="0"/>
        <w:numPr>
          <w:ilvl w:val="0"/>
          <w:numId w:val="76"/>
        </w:numPr>
        <w:tabs>
          <w:tab w:val="left" w:pos="0"/>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as</w:t>
      </w:r>
      <w:r w:rsidRPr="008B0921">
        <w:rPr>
          <w:rFonts w:ascii="Arial" w:hAnsi="Arial" w:cs="Arial"/>
          <w:spacing w:val="-3"/>
          <w:sz w:val="24"/>
          <w:szCs w:val="24"/>
        </w:rPr>
        <w:t xml:space="preserve"> </w:t>
      </w:r>
      <w:r w:rsidRPr="008B0921">
        <w:rPr>
          <w:rFonts w:ascii="Arial" w:hAnsi="Arial" w:cs="Arial"/>
          <w:sz w:val="24"/>
          <w:szCs w:val="24"/>
        </w:rPr>
        <w:t>circunstâncias</w:t>
      </w:r>
      <w:r w:rsidRPr="008B0921">
        <w:rPr>
          <w:rFonts w:ascii="Arial" w:hAnsi="Arial" w:cs="Arial"/>
          <w:spacing w:val="-2"/>
          <w:sz w:val="24"/>
          <w:szCs w:val="24"/>
        </w:rPr>
        <w:t xml:space="preserve"> </w:t>
      </w:r>
      <w:r w:rsidRPr="008B0921">
        <w:rPr>
          <w:rFonts w:ascii="Arial" w:hAnsi="Arial" w:cs="Arial"/>
          <w:sz w:val="24"/>
          <w:szCs w:val="24"/>
        </w:rPr>
        <w:t>agravantes</w:t>
      </w:r>
      <w:r w:rsidRPr="008B0921">
        <w:rPr>
          <w:rFonts w:ascii="Arial" w:hAnsi="Arial" w:cs="Arial"/>
          <w:spacing w:val="-2"/>
          <w:sz w:val="24"/>
          <w:szCs w:val="24"/>
        </w:rPr>
        <w:t xml:space="preserve"> </w:t>
      </w:r>
      <w:r w:rsidRPr="008B0921">
        <w:rPr>
          <w:rFonts w:ascii="Arial" w:hAnsi="Arial" w:cs="Arial"/>
          <w:sz w:val="24"/>
          <w:szCs w:val="24"/>
        </w:rPr>
        <w:t>ou atenuantes;</w:t>
      </w:r>
    </w:p>
    <w:p w14:paraId="1DE96038" w14:textId="77777777" w:rsidR="00B7020F" w:rsidRPr="008B0921" w:rsidRDefault="00B7020F" w:rsidP="0047144B">
      <w:pPr>
        <w:pStyle w:val="PargrafodaLista"/>
        <w:widowControl w:val="0"/>
        <w:numPr>
          <w:ilvl w:val="0"/>
          <w:numId w:val="76"/>
        </w:numPr>
        <w:tabs>
          <w:tab w:val="left" w:pos="0"/>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os</w:t>
      </w:r>
      <w:r w:rsidRPr="008B0921">
        <w:rPr>
          <w:rFonts w:ascii="Arial" w:hAnsi="Arial" w:cs="Arial"/>
          <w:spacing w:val="-1"/>
          <w:sz w:val="24"/>
          <w:szCs w:val="24"/>
        </w:rPr>
        <w:t xml:space="preserve"> </w:t>
      </w:r>
      <w:r w:rsidRPr="008B0921">
        <w:rPr>
          <w:rFonts w:ascii="Arial" w:hAnsi="Arial" w:cs="Arial"/>
          <w:sz w:val="24"/>
          <w:szCs w:val="24"/>
        </w:rPr>
        <w:t>danos</w:t>
      </w:r>
      <w:r w:rsidRPr="008B0921">
        <w:rPr>
          <w:rFonts w:ascii="Arial" w:hAnsi="Arial" w:cs="Arial"/>
          <w:spacing w:val="-2"/>
          <w:sz w:val="24"/>
          <w:szCs w:val="24"/>
        </w:rPr>
        <w:t xml:space="preserve"> </w:t>
      </w:r>
      <w:r w:rsidRPr="008B0921">
        <w:rPr>
          <w:rFonts w:ascii="Arial" w:hAnsi="Arial" w:cs="Arial"/>
          <w:sz w:val="24"/>
          <w:szCs w:val="24"/>
        </w:rPr>
        <w:t>que</w:t>
      </w:r>
      <w:r w:rsidRPr="008B0921">
        <w:rPr>
          <w:rFonts w:ascii="Arial" w:hAnsi="Arial" w:cs="Arial"/>
          <w:spacing w:val="1"/>
          <w:sz w:val="24"/>
          <w:szCs w:val="24"/>
        </w:rPr>
        <w:t xml:space="preserve"> </w:t>
      </w:r>
      <w:r w:rsidRPr="008B0921">
        <w:rPr>
          <w:rFonts w:ascii="Arial" w:hAnsi="Arial" w:cs="Arial"/>
          <w:sz w:val="24"/>
          <w:szCs w:val="24"/>
        </w:rPr>
        <w:t>dela</w:t>
      </w:r>
      <w:r w:rsidRPr="008B0921">
        <w:rPr>
          <w:rFonts w:ascii="Arial" w:hAnsi="Arial" w:cs="Arial"/>
          <w:spacing w:val="1"/>
          <w:sz w:val="24"/>
          <w:szCs w:val="24"/>
        </w:rPr>
        <w:t xml:space="preserve"> </w:t>
      </w:r>
      <w:r w:rsidRPr="008B0921">
        <w:rPr>
          <w:rFonts w:ascii="Arial" w:hAnsi="Arial" w:cs="Arial"/>
          <w:sz w:val="24"/>
          <w:szCs w:val="24"/>
        </w:rPr>
        <w:t>provierem</w:t>
      </w:r>
      <w:r w:rsidRPr="008B0921">
        <w:rPr>
          <w:rFonts w:ascii="Arial" w:hAnsi="Arial" w:cs="Arial"/>
          <w:spacing w:val="-3"/>
          <w:sz w:val="24"/>
          <w:szCs w:val="24"/>
        </w:rPr>
        <w:t xml:space="preserve"> </w:t>
      </w:r>
      <w:r w:rsidRPr="008B0921">
        <w:rPr>
          <w:rFonts w:ascii="Arial" w:hAnsi="Arial" w:cs="Arial"/>
          <w:sz w:val="24"/>
          <w:szCs w:val="24"/>
        </w:rPr>
        <w:t>para o Contratante;</w:t>
      </w:r>
    </w:p>
    <w:p w14:paraId="1D1D0622" w14:textId="77777777" w:rsidR="00B7020F" w:rsidRPr="008B0921" w:rsidRDefault="00B7020F" w:rsidP="0047144B">
      <w:pPr>
        <w:pStyle w:val="PargrafodaLista"/>
        <w:widowControl w:val="0"/>
        <w:numPr>
          <w:ilvl w:val="0"/>
          <w:numId w:val="76"/>
        </w:numPr>
        <w:tabs>
          <w:tab w:val="left" w:pos="0"/>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a implantação ou o aperfeiçoamento de programa de integridade, conforme normas e orientações dos</w:t>
      </w:r>
      <w:r w:rsidRPr="008B0921">
        <w:rPr>
          <w:rFonts w:ascii="Arial" w:hAnsi="Arial" w:cs="Arial"/>
          <w:spacing w:val="1"/>
          <w:sz w:val="24"/>
          <w:szCs w:val="24"/>
        </w:rPr>
        <w:t xml:space="preserve"> </w:t>
      </w:r>
      <w:r w:rsidRPr="008B0921">
        <w:rPr>
          <w:rFonts w:ascii="Arial" w:hAnsi="Arial" w:cs="Arial"/>
          <w:sz w:val="24"/>
          <w:szCs w:val="24"/>
        </w:rPr>
        <w:t>órgãos de</w:t>
      </w:r>
      <w:r w:rsidRPr="008B0921">
        <w:rPr>
          <w:rFonts w:ascii="Arial" w:hAnsi="Arial" w:cs="Arial"/>
          <w:spacing w:val="-3"/>
          <w:sz w:val="24"/>
          <w:szCs w:val="24"/>
        </w:rPr>
        <w:t xml:space="preserve"> </w:t>
      </w:r>
      <w:r w:rsidRPr="008B0921">
        <w:rPr>
          <w:rFonts w:ascii="Arial" w:hAnsi="Arial" w:cs="Arial"/>
          <w:sz w:val="24"/>
          <w:szCs w:val="24"/>
        </w:rPr>
        <w:t>controle.</w:t>
      </w:r>
    </w:p>
    <w:p w14:paraId="7D810C42" w14:textId="77777777" w:rsidR="00B7020F" w:rsidRPr="008B0921" w:rsidRDefault="00B7020F" w:rsidP="0047144B">
      <w:pPr>
        <w:pStyle w:val="PargrafodaLista"/>
        <w:widowControl w:val="0"/>
        <w:numPr>
          <w:ilvl w:val="1"/>
          <w:numId w:val="104"/>
        </w:numPr>
        <w:tabs>
          <w:tab w:val="left" w:pos="0"/>
          <w:tab w:val="left" w:pos="700"/>
        </w:tabs>
        <w:autoSpaceDE w:val="0"/>
        <w:autoSpaceDN w:val="0"/>
        <w:spacing w:after="0" w:line="360" w:lineRule="auto"/>
        <w:ind w:left="218" w:firstLine="0"/>
        <w:jc w:val="both"/>
        <w:rPr>
          <w:rFonts w:ascii="Arial" w:hAnsi="Arial" w:cs="Arial"/>
          <w:sz w:val="24"/>
          <w:szCs w:val="24"/>
        </w:rPr>
      </w:pPr>
      <w:r w:rsidRPr="008B0921">
        <w:rPr>
          <w:rFonts w:ascii="Arial" w:hAnsi="Arial" w:cs="Arial"/>
          <w:sz w:val="24"/>
          <w:szCs w:val="24"/>
        </w:rPr>
        <w:t>Os atos previstos como infrações administrativas na Lei nº 14.133, de 2021, ou em outras leis de</w:t>
      </w:r>
      <w:r w:rsidRPr="008B0921">
        <w:rPr>
          <w:rFonts w:ascii="Arial" w:hAnsi="Arial" w:cs="Arial"/>
          <w:spacing w:val="1"/>
          <w:sz w:val="24"/>
          <w:szCs w:val="24"/>
        </w:rPr>
        <w:t xml:space="preserve"> </w:t>
      </w:r>
      <w:r w:rsidRPr="008B0921">
        <w:rPr>
          <w:rFonts w:ascii="Arial" w:hAnsi="Arial" w:cs="Arial"/>
          <w:sz w:val="24"/>
          <w:szCs w:val="24"/>
        </w:rPr>
        <w:t>licitações e contratos da Administração Pública que também sejam tipificados como atos lesivos na Lei nº</w:t>
      </w:r>
      <w:r w:rsidRPr="008B0921">
        <w:rPr>
          <w:rFonts w:ascii="Arial" w:hAnsi="Arial" w:cs="Arial"/>
          <w:spacing w:val="1"/>
          <w:sz w:val="24"/>
          <w:szCs w:val="24"/>
        </w:rPr>
        <w:t xml:space="preserve"> </w:t>
      </w:r>
      <w:r w:rsidRPr="008B0921">
        <w:rPr>
          <w:rFonts w:ascii="Arial" w:hAnsi="Arial" w:cs="Arial"/>
          <w:sz w:val="24"/>
          <w:szCs w:val="24"/>
        </w:rPr>
        <w:t>12.846,</w:t>
      </w:r>
      <w:r w:rsidRPr="008B0921">
        <w:rPr>
          <w:rFonts w:ascii="Arial" w:hAnsi="Arial" w:cs="Arial"/>
          <w:spacing w:val="1"/>
          <w:sz w:val="24"/>
          <w:szCs w:val="24"/>
        </w:rPr>
        <w:t xml:space="preserve"> </w:t>
      </w:r>
      <w:r w:rsidRPr="008B0921">
        <w:rPr>
          <w:rFonts w:ascii="Arial" w:hAnsi="Arial" w:cs="Arial"/>
          <w:sz w:val="24"/>
          <w:szCs w:val="24"/>
        </w:rPr>
        <w:t>de</w:t>
      </w:r>
      <w:r w:rsidRPr="008B0921">
        <w:rPr>
          <w:rFonts w:ascii="Arial" w:hAnsi="Arial" w:cs="Arial"/>
          <w:spacing w:val="1"/>
          <w:sz w:val="24"/>
          <w:szCs w:val="24"/>
        </w:rPr>
        <w:t xml:space="preserve"> </w:t>
      </w:r>
      <w:r w:rsidRPr="008B0921">
        <w:rPr>
          <w:rFonts w:ascii="Arial" w:hAnsi="Arial" w:cs="Arial"/>
          <w:sz w:val="24"/>
          <w:szCs w:val="24"/>
        </w:rPr>
        <w:t>2013,</w:t>
      </w:r>
      <w:r w:rsidRPr="008B0921">
        <w:rPr>
          <w:rFonts w:ascii="Arial" w:hAnsi="Arial" w:cs="Arial"/>
          <w:spacing w:val="1"/>
          <w:sz w:val="24"/>
          <w:szCs w:val="24"/>
        </w:rPr>
        <w:t xml:space="preserve"> </w:t>
      </w:r>
      <w:r w:rsidRPr="008B0921">
        <w:rPr>
          <w:rFonts w:ascii="Arial" w:hAnsi="Arial" w:cs="Arial"/>
          <w:sz w:val="24"/>
          <w:szCs w:val="24"/>
        </w:rPr>
        <w:t>serão</w:t>
      </w:r>
      <w:r w:rsidRPr="008B0921">
        <w:rPr>
          <w:rFonts w:ascii="Arial" w:hAnsi="Arial" w:cs="Arial"/>
          <w:spacing w:val="1"/>
          <w:sz w:val="24"/>
          <w:szCs w:val="24"/>
        </w:rPr>
        <w:t xml:space="preserve"> </w:t>
      </w:r>
      <w:r w:rsidRPr="008B0921">
        <w:rPr>
          <w:rFonts w:ascii="Arial" w:hAnsi="Arial" w:cs="Arial"/>
          <w:sz w:val="24"/>
          <w:szCs w:val="24"/>
        </w:rPr>
        <w:t>apurados</w:t>
      </w:r>
      <w:r w:rsidRPr="008B0921">
        <w:rPr>
          <w:rFonts w:ascii="Arial" w:hAnsi="Arial" w:cs="Arial"/>
          <w:spacing w:val="1"/>
          <w:sz w:val="24"/>
          <w:szCs w:val="24"/>
        </w:rPr>
        <w:t xml:space="preserve"> </w:t>
      </w:r>
      <w:r w:rsidRPr="008B0921">
        <w:rPr>
          <w:rFonts w:ascii="Arial" w:hAnsi="Arial" w:cs="Arial"/>
          <w:sz w:val="24"/>
          <w:szCs w:val="24"/>
        </w:rPr>
        <w:t>e</w:t>
      </w:r>
      <w:r w:rsidRPr="008B0921">
        <w:rPr>
          <w:rFonts w:ascii="Arial" w:hAnsi="Arial" w:cs="Arial"/>
          <w:spacing w:val="1"/>
          <w:sz w:val="24"/>
          <w:szCs w:val="24"/>
        </w:rPr>
        <w:t xml:space="preserve"> </w:t>
      </w:r>
      <w:r w:rsidRPr="008B0921">
        <w:rPr>
          <w:rFonts w:ascii="Arial" w:hAnsi="Arial" w:cs="Arial"/>
          <w:sz w:val="24"/>
          <w:szCs w:val="24"/>
        </w:rPr>
        <w:t>julgados</w:t>
      </w:r>
      <w:r w:rsidRPr="008B0921">
        <w:rPr>
          <w:rFonts w:ascii="Arial" w:hAnsi="Arial" w:cs="Arial"/>
          <w:spacing w:val="1"/>
          <w:sz w:val="24"/>
          <w:szCs w:val="24"/>
        </w:rPr>
        <w:t xml:space="preserve"> </w:t>
      </w:r>
      <w:r w:rsidRPr="008B0921">
        <w:rPr>
          <w:rFonts w:ascii="Arial" w:hAnsi="Arial" w:cs="Arial"/>
          <w:sz w:val="24"/>
          <w:szCs w:val="24"/>
        </w:rPr>
        <w:t>conjuntamente,</w:t>
      </w:r>
      <w:r w:rsidRPr="008B0921">
        <w:rPr>
          <w:rFonts w:ascii="Arial" w:hAnsi="Arial" w:cs="Arial"/>
          <w:spacing w:val="1"/>
          <w:sz w:val="24"/>
          <w:szCs w:val="24"/>
        </w:rPr>
        <w:t xml:space="preserve"> </w:t>
      </w:r>
      <w:r w:rsidRPr="008B0921">
        <w:rPr>
          <w:rFonts w:ascii="Arial" w:hAnsi="Arial" w:cs="Arial"/>
          <w:sz w:val="24"/>
          <w:szCs w:val="24"/>
        </w:rPr>
        <w:t>nos</w:t>
      </w:r>
      <w:r w:rsidRPr="008B0921">
        <w:rPr>
          <w:rFonts w:ascii="Arial" w:hAnsi="Arial" w:cs="Arial"/>
          <w:spacing w:val="1"/>
          <w:sz w:val="24"/>
          <w:szCs w:val="24"/>
        </w:rPr>
        <w:t xml:space="preserve"> </w:t>
      </w:r>
      <w:r w:rsidRPr="008B0921">
        <w:rPr>
          <w:rFonts w:ascii="Arial" w:hAnsi="Arial" w:cs="Arial"/>
          <w:sz w:val="24"/>
          <w:szCs w:val="24"/>
        </w:rPr>
        <w:t>mesmos</w:t>
      </w:r>
      <w:r w:rsidRPr="008B0921">
        <w:rPr>
          <w:rFonts w:ascii="Arial" w:hAnsi="Arial" w:cs="Arial"/>
          <w:spacing w:val="1"/>
          <w:sz w:val="24"/>
          <w:szCs w:val="24"/>
        </w:rPr>
        <w:t xml:space="preserve"> </w:t>
      </w:r>
      <w:r w:rsidRPr="008B0921">
        <w:rPr>
          <w:rFonts w:ascii="Arial" w:hAnsi="Arial" w:cs="Arial"/>
          <w:sz w:val="24"/>
          <w:szCs w:val="24"/>
        </w:rPr>
        <w:t>autos,</w:t>
      </w:r>
      <w:r w:rsidRPr="008B0921">
        <w:rPr>
          <w:rFonts w:ascii="Arial" w:hAnsi="Arial" w:cs="Arial"/>
          <w:spacing w:val="1"/>
          <w:sz w:val="24"/>
          <w:szCs w:val="24"/>
        </w:rPr>
        <w:t xml:space="preserve"> </w:t>
      </w:r>
      <w:r w:rsidRPr="008B0921">
        <w:rPr>
          <w:rFonts w:ascii="Arial" w:hAnsi="Arial" w:cs="Arial"/>
          <w:sz w:val="24"/>
          <w:szCs w:val="24"/>
        </w:rPr>
        <w:t>observados</w:t>
      </w:r>
      <w:r w:rsidRPr="008B0921">
        <w:rPr>
          <w:rFonts w:ascii="Arial" w:hAnsi="Arial" w:cs="Arial"/>
          <w:spacing w:val="1"/>
          <w:sz w:val="24"/>
          <w:szCs w:val="24"/>
        </w:rPr>
        <w:t xml:space="preserve"> </w:t>
      </w:r>
      <w:r w:rsidRPr="008B0921">
        <w:rPr>
          <w:rFonts w:ascii="Arial" w:hAnsi="Arial" w:cs="Arial"/>
          <w:sz w:val="24"/>
          <w:szCs w:val="24"/>
        </w:rPr>
        <w:t>o</w:t>
      </w:r>
      <w:r w:rsidRPr="008B0921">
        <w:rPr>
          <w:rFonts w:ascii="Arial" w:hAnsi="Arial" w:cs="Arial"/>
          <w:spacing w:val="1"/>
          <w:sz w:val="24"/>
          <w:szCs w:val="24"/>
        </w:rPr>
        <w:t xml:space="preserve"> </w:t>
      </w:r>
      <w:r w:rsidRPr="008B0921">
        <w:rPr>
          <w:rFonts w:ascii="Arial" w:hAnsi="Arial" w:cs="Arial"/>
          <w:sz w:val="24"/>
          <w:szCs w:val="24"/>
        </w:rPr>
        <w:t>rito</w:t>
      </w:r>
      <w:r w:rsidRPr="008B0921">
        <w:rPr>
          <w:rFonts w:ascii="Arial" w:hAnsi="Arial" w:cs="Arial"/>
          <w:spacing w:val="1"/>
          <w:sz w:val="24"/>
          <w:szCs w:val="24"/>
        </w:rPr>
        <w:t xml:space="preserve"> </w:t>
      </w:r>
      <w:r w:rsidRPr="008B0921">
        <w:rPr>
          <w:rFonts w:ascii="Arial" w:hAnsi="Arial" w:cs="Arial"/>
          <w:sz w:val="24"/>
          <w:szCs w:val="24"/>
        </w:rPr>
        <w:t>procedimental</w:t>
      </w:r>
      <w:r w:rsidRPr="008B0921">
        <w:rPr>
          <w:rFonts w:ascii="Arial" w:hAnsi="Arial" w:cs="Arial"/>
          <w:spacing w:val="-1"/>
          <w:sz w:val="24"/>
          <w:szCs w:val="24"/>
        </w:rPr>
        <w:t xml:space="preserve"> </w:t>
      </w:r>
      <w:r w:rsidRPr="008B0921">
        <w:rPr>
          <w:rFonts w:ascii="Arial" w:hAnsi="Arial" w:cs="Arial"/>
          <w:sz w:val="24"/>
          <w:szCs w:val="24"/>
        </w:rPr>
        <w:t>e autoridade</w:t>
      </w:r>
      <w:r w:rsidRPr="008B0921">
        <w:rPr>
          <w:rFonts w:ascii="Arial" w:hAnsi="Arial" w:cs="Arial"/>
          <w:spacing w:val="-2"/>
          <w:sz w:val="24"/>
          <w:szCs w:val="24"/>
        </w:rPr>
        <w:t xml:space="preserve"> </w:t>
      </w:r>
      <w:r w:rsidRPr="008B0921">
        <w:rPr>
          <w:rFonts w:ascii="Arial" w:hAnsi="Arial" w:cs="Arial"/>
          <w:sz w:val="24"/>
          <w:szCs w:val="24"/>
        </w:rPr>
        <w:t>competente</w:t>
      </w:r>
      <w:r w:rsidRPr="008B0921">
        <w:rPr>
          <w:rFonts w:ascii="Arial" w:hAnsi="Arial" w:cs="Arial"/>
          <w:spacing w:val="-3"/>
          <w:sz w:val="24"/>
          <w:szCs w:val="24"/>
        </w:rPr>
        <w:t xml:space="preserve"> </w:t>
      </w:r>
      <w:r w:rsidRPr="008B0921">
        <w:rPr>
          <w:rFonts w:ascii="Arial" w:hAnsi="Arial" w:cs="Arial"/>
          <w:sz w:val="24"/>
          <w:szCs w:val="24"/>
        </w:rPr>
        <w:t>definidos</w:t>
      </w:r>
      <w:r w:rsidRPr="008B0921">
        <w:rPr>
          <w:rFonts w:ascii="Arial" w:hAnsi="Arial" w:cs="Arial"/>
          <w:spacing w:val="-2"/>
          <w:sz w:val="24"/>
          <w:szCs w:val="24"/>
        </w:rPr>
        <w:t xml:space="preserve"> </w:t>
      </w:r>
      <w:r w:rsidRPr="008B0921">
        <w:rPr>
          <w:rFonts w:ascii="Arial" w:hAnsi="Arial" w:cs="Arial"/>
          <w:sz w:val="24"/>
          <w:szCs w:val="24"/>
        </w:rPr>
        <w:t>na referida</w:t>
      </w:r>
      <w:r w:rsidRPr="008B0921">
        <w:rPr>
          <w:rFonts w:ascii="Arial" w:hAnsi="Arial" w:cs="Arial"/>
          <w:spacing w:val="1"/>
          <w:sz w:val="24"/>
          <w:szCs w:val="24"/>
        </w:rPr>
        <w:t xml:space="preserve"> </w:t>
      </w:r>
      <w:r w:rsidRPr="008B0921">
        <w:rPr>
          <w:rFonts w:ascii="Arial" w:hAnsi="Arial" w:cs="Arial"/>
          <w:sz w:val="24"/>
          <w:szCs w:val="24"/>
        </w:rPr>
        <w:t>Lei</w:t>
      </w:r>
      <w:r w:rsidRPr="008B0921">
        <w:rPr>
          <w:rFonts w:ascii="Arial" w:hAnsi="Arial" w:cs="Arial"/>
          <w:spacing w:val="1"/>
          <w:sz w:val="24"/>
          <w:szCs w:val="24"/>
        </w:rPr>
        <w:t>.</w:t>
      </w:r>
    </w:p>
    <w:p w14:paraId="5AC02BDF" w14:textId="77777777" w:rsidR="00B7020F" w:rsidRPr="008B0921" w:rsidRDefault="00B7020F" w:rsidP="0047144B">
      <w:pPr>
        <w:pStyle w:val="PargrafodaLista"/>
        <w:widowControl w:val="0"/>
        <w:numPr>
          <w:ilvl w:val="1"/>
          <w:numId w:val="104"/>
        </w:numPr>
        <w:tabs>
          <w:tab w:val="left" w:pos="0"/>
          <w:tab w:val="left" w:pos="672"/>
        </w:tabs>
        <w:autoSpaceDE w:val="0"/>
        <w:autoSpaceDN w:val="0"/>
        <w:spacing w:after="0" w:line="360" w:lineRule="auto"/>
        <w:ind w:left="218" w:firstLine="0"/>
        <w:jc w:val="both"/>
        <w:rPr>
          <w:rFonts w:ascii="Arial" w:hAnsi="Arial" w:cs="Arial"/>
          <w:sz w:val="24"/>
          <w:szCs w:val="24"/>
        </w:rPr>
      </w:pPr>
      <w:r w:rsidRPr="008B0921">
        <w:rPr>
          <w:rFonts w:ascii="Arial" w:hAnsi="Arial" w:cs="Arial"/>
          <w:sz w:val="24"/>
          <w:szCs w:val="24"/>
        </w:rPr>
        <w:t>A personalidade jurídica da</w:t>
      </w:r>
      <w:r w:rsidRPr="008B0921">
        <w:rPr>
          <w:rFonts w:ascii="Arial" w:hAnsi="Arial" w:cs="Arial"/>
          <w:spacing w:val="1"/>
          <w:sz w:val="24"/>
          <w:szCs w:val="24"/>
        </w:rPr>
        <w:t xml:space="preserve"> </w:t>
      </w:r>
      <w:r w:rsidRPr="008B0921">
        <w:rPr>
          <w:rFonts w:ascii="Arial" w:hAnsi="Arial" w:cs="Arial"/>
          <w:sz w:val="24"/>
          <w:szCs w:val="24"/>
        </w:rPr>
        <w:t>Contratada poderá ser desconsiderada sempre que utilizada com abuso do</w:t>
      </w:r>
      <w:r w:rsidRPr="008B0921">
        <w:rPr>
          <w:rFonts w:ascii="Arial" w:hAnsi="Arial" w:cs="Arial"/>
          <w:spacing w:val="1"/>
          <w:sz w:val="24"/>
          <w:szCs w:val="24"/>
        </w:rPr>
        <w:t xml:space="preserve"> </w:t>
      </w:r>
      <w:r w:rsidRPr="008B0921">
        <w:rPr>
          <w:rFonts w:ascii="Arial" w:hAnsi="Arial" w:cs="Arial"/>
          <w:sz w:val="24"/>
          <w:szCs w:val="24"/>
        </w:rPr>
        <w:t>direito para facilitar, encobrir ou dissimular a prática dos atos ilícitos previstos neste Contrato ou para</w:t>
      </w:r>
      <w:r w:rsidRPr="008B0921">
        <w:rPr>
          <w:rFonts w:ascii="Arial" w:hAnsi="Arial" w:cs="Arial"/>
          <w:spacing w:val="1"/>
          <w:sz w:val="24"/>
          <w:szCs w:val="24"/>
        </w:rPr>
        <w:t xml:space="preserve"> </w:t>
      </w:r>
      <w:r w:rsidRPr="008B0921">
        <w:rPr>
          <w:rFonts w:ascii="Arial" w:hAnsi="Arial" w:cs="Arial"/>
          <w:sz w:val="24"/>
          <w:szCs w:val="24"/>
        </w:rPr>
        <w:t>provocar confusão patrimonial, e, nesse caso, todos os efeitos das sanções aplicadas à pessoa jurídica serão</w:t>
      </w:r>
      <w:r w:rsidRPr="008B0921">
        <w:rPr>
          <w:rFonts w:ascii="Arial" w:hAnsi="Arial" w:cs="Arial"/>
          <w:spacing w:val="1"/>
          <w:sz w:val="24"/>
          <w:szCs w:val="24"/>
        </w:rPr>
        <w:t xml:space="preserve"> </w:t>
      </w:r>
      <w:r w:rsidRPr="008B0921">
        <w:rPr>
          <w:rFonts w:ascii="Arial" w:hAnsi="Arial" w:cs="Arial"/>
          <w:sz w:val="24"/>
          <w:szCs w:val="24"/>
        </w:rPr>
        <w:t>estendidos aos seus administradores e sócios com poderes de administração, à pessoa jurídica sucessora ou à</w:t>
      </w:r>
      <w:r w:rsidRPr="008B0921">
        <w:rPr>
          <w:rFonts w:ascii="Arial" w:hAnsi="Arial" w:cs="Arial"/>
          <w:spacing w:val="1"/>
          <w:sz w:val="24"/>
          <w:szCs w:val="24"/>
        </w:rPr>
        <w:t xml:space="preserve"> </w:t>
      </w:r>
      <w:r w:rsidRPr="008B0921">
        <w:rPr>
          <w:rFonts w:ascii="Arial" w:hAnsi="Arial" w:cs="Arial"/>
          <w:sz w:val="24"/>
          <w:szCs w:val="24"/>
        </w:rPr>
        <w:t>empresa do mesmo ramo com relação de coligação ou controle, de fato ou de direito, com o Contratado,</w:t>
      </w:r>
      <w:r w:rsidRPr="008B0921">
        <w:rPr>
          <w:rFonts w:ascii="Arial" w:hAnsi="Arial" w:cs="Arial"/>
          <w:spacing w:val="1"/>
          <w:sz w:val="24"/>
          <w:szCs w:val="24"/>
        </w:rPr>
        <w:t xml:space="preserve"> </w:t>
      </w:r>
      <w:r w:rsidRPr="008B0921">
        <w:rPr>
          <w:rFonts w:ascii="Arial" w:hAnsi="Arial" w:cs="Arial"/>
          <w:sz w:val="24"/>
          <w:szCs w:val="24"/>
        </w:rPr>
        <w:t>observados, em todos os casos, o contraditório, a ampla defesa e a obrigatoriedade de análise jurídica prévia.</w:t>
      </w:r>
    </w:p>
    <w:p w14:paraId="195FF96F" w14:textId="77777777" w:rsidR="00B7020F" w:rsidRPr="008B0921" w:rsidRDefault="00B7020F" w:rsidP="0047144B">
      <w:pPr>
        <w:pStyle w:val="PargrafodaLista"/>
        <w:widowControl w:val="0"/>
        <w:numPr>
          <w:ilvl w:val="1"/>
          <w:numId w:val="104"/>
        </w:numPr>
        <w:tabs>
          <w:tab w:val="left" w:pos="0"/>
          <w:tab w:val="left" w:pos="667"/>
        </w:tabs>
        <w:autoSpaceDE w:val="0"/>
        <w:autoSpaceDN w:val="0"/>
        <w:spacing w:after="0" w:line="360" w:lineRule="auto"/>
        <w:ind w:left="218" w:firstLine="0"/>
        <w:jc w:val="both"/>
        <w:rPr>
          <w:rFonts w:ascii="Arial" w:hAnsi="Arial" w:cs="Arial"/>
          <w:sz w:val="24"/>
          <w:szCs w:val="24"/>
        </w:rPr>
      </w:pPr>
      <w:r w:rsidRPr="008B0921">
        <w:rPr>
          <w:rFonts w:ascii="Arial" w:hAnsi="Arial" w:cs="Arial"/>
          <w:sz w:val="24"/>
          <w:szCs w:val="24"/>
        </w:rPr>
        <w:t>O Contratante deverá, no prazo máximo 15 (quinze) dias úteis, contado da data de aplicação da sanção,</w:t>
      </w:r>
      <w:r w:rsidRPr="008B0921">
        <w:rPr>
          <w:rFonts w:ascii="Arial" w:hAnsi="Arial" w:cs="Arial"/>
          <w:spacing w:val="1"/>
          <w:sz w:val="24"/>
          <w:szCs w:val="24"/>
        </w:rPr>
        <w:t xml:space="preserve"> </w:t>
      </w:r>
      <w:r w:rsidRPr="008B0921">
        <w:rPr>
          <w:rFonts w:ascii="Arial" w:hAnsi="Arial" w:cs="Arial"/>
          <w:sz w:val="24"/>
          <w:szCs w:val="24"/>
        </w:rPr>
        <w:t>informar e manter atualizados os dados relativos às sanções por ela aplicadas, para fins de publicidade no</w:t>
      </w:r>
      <w:r w:rsidRPr="008B0921">
        <w:rPr>
          <w:rFonts w:ascii="Arial" w:hAnsi="Arial" w:cs="Arial"/>
          <w:spacing w:val="1"/>
          <w:sz w:val="24"/>
          <w:szCs w:val="24"/>
        </w:rPr>
        <w:t xml:space="preserve"> </w:t>
      </w:r>
      <w:r w:rsidRPr="008B0921">
        <w:rPr>
          <w:rFonts w:ascii="Arial" w:hAnsi="Arial" w:cs="Arial"/>
          <w:sz w:val="24"/>
          <w:szCs w:val="24"/>
        </w:rPr>
        <w:t>Cadastro Nacional de Empresas Inidôneas e Suspensas (</w:t>
      </w:r>
      <w:proofErr w:type="spellStart"/>
      <w:r w:rsidRPr="008B0921">
        <w:rPr>
          <w:rFonts w:ascii="Arial" w:hAnsi="Arial" w:cs="Arial"/>
          <w:sz w:val="24"/>
          <w:szCs w:val="24"/>
        </w:rPr>
        <w:t>Ceis</w:t>
      </w:r>
      <w:proofErr w:type="spellEnd"/>
      <w:r w:rsidRPr="008B0921">
        <w:rPr>
          <w:rFonts w:ascii="Arial" w:hAnsi="Arial" w:cs="Arial"/>
          <w:sz w:val="24"/>
          <w:szCs w:val="24"/>
        </w:rPr>
        <w:t>) e no Cadastro Nacional de Empresas Punidas</w:t>
      </w:r>
      <w:r w:rsidRPr="008B0921">
        <w:rPr>
          <w:rFonts w:ascii="Arial" w:hAnsi="Arial" w:cs="Arial"/>
          <w:spacing w:val="1"/>
          <w:sz w:val="24"/>
          <w:szCs w:val="24"/>
        </w:rPr>
        <w:t xml:space="preserve"> </w:t>
      </w:r>
      <w:r w:rsidRPr="008B0921">
        <w:rPr>
          <w:rFonts w:ascii="Arial" w:hAnsi="Arial" w:cs="Arial"/>
          <w:sz w:val="24"/>
          <w:szCs w:val="24"/>
        </w:rPr>
        <w:t>(</w:t>
      </w:r>
      <w:proofErr w:type="spellStart"/>
      <w:r w:rsidRPr="008B0921">
        <w:rPr>
          <w:rFonts w:ascii="Arial" w:hAnsi="Arial" w:cs="Arial"/>
          <w:sz w:val="24"/>
          <w:szCs w:val="24"/>
        </w:rPr>
        <w:t>Cnep</w:t>
      </w:r>
      <w:proofErr w:type="spellEnd"/>
      <w:r w:rsidRPr="008B0921">
        <w:rPr>
          <w:rFonts w:ascii="Arial" w:hAnsi="Arial" w:cs="Arial"/>
          <w:sz w:val="24"/>
          <w:szCs w:val="24"/>
        </w:rPr>
        <w:t>),</w:t>
      </w:r>
      <w:r w:rsidRPr="008B0921">
        <w:rPr>
          <w:rFonts w:ascii="Arial" w:hAnsi="Arial" w:cs="Arial"/>
          <w:spacing w:val="-1"/>
          <w:sz w:val="24"/>
          <w:szCs w:val="24"/>
        </w:rPr>
        <w:t xml:space="preserve"> </w:t>
      </w:r>
      <w:r w:rsidRPr="008B0921">
        <w:rPr>
          <w:rFonts w:ascii="Arial" w:hAnsi="Arial" w:cs="Arial"/>
          <w:sz w:val="24"/>
          <w:szCs w:val="24"/>
        </w:rPr>
        <w:t>instituídos no âmbito do Poder Executivo</w:t>
      </w:r>
      <w:r w:rsidRPr="008B0921">
        <w:rPr>
          <w:rFonts w:ascii="Arial" w:hAnsi="Arial" w:cs="Arial"/>
          <w:spacing w:val="-1"/>
          <w:sz w:val="24"/>
          <w:szCs w:val="24"/>
        </w:rPr>
        <w:t xml:space="preserve"> </w:t>
      </w:r>
      <w:r w:rsidRPr="008B0921">
        <w:rPr>
          <w:rFonts w:ascii="Arial" w:hAnsi="Arial" w:cs="Arial"/>
          <w:sz w:val="24"/>
          <w:szCs w:val="24"/>
        </w:rPr>
        <w:t>Federal.</w:t>
      </w:r>
      <w:r w:rsidRPr="008B0921">
        <w:rPr>
          <w:rFonts w:ascii="Arial" w:hAnsi="Arial" w:cs="Arial"/>
          <w:spacing w:val="-2"/>
          <w:sz w:val="24"/>
          <w:szCs w:val="24"/>
        </w:rPr>
        <w:t xml:space="preserve"> </w:t>
      </w:r>
    </w:p>
    <w:p w14:paraId="11F0CEA0" w14:textId="77777777" w:rsidR="00B7020F" w:rsidRPr="008B0921" w:rsidRDefault="00B7020F" w:rsidP="0047144B">
      <w:pPr>
        <w:pStyle w:val="PargrafodaLista"/>
        <w:widowControl w:val="0"/>
        <w:numPr>
          <w:ilvl w:val="1"/>
          <w:numId w:val="104"/>
        </w:numPr>
        <w:tabs>
          <w:tab w:val="left" w:pos="0"/>
          <w:tab w:val="left" w:pos="775"/>
        </w:tabs>
        <w:autoSpaceDE w:val="0"/>
        <w:autoSpaceDN w:val="0"/>
        <w:spacing w:after="0" w:line="360" w:lineRule="auto"/>
        <w:ind w:left="218" w:firstLine="0"/>
        <w:jc w:val="both"/>
        <w:rPr>
          <w:rFonts w:ascii="Arial" w:hAnsi="Arial" w:cs="Arial"/>
          <w:sz w:val="24"/>
          <w:szCs w:val="24"/>
        </w:rPr>
      </w:pPr>
      <w:r w:rsidRPr="008B0921">
        <w:rPr>
          <w:rFonts w:ascii="Arial" w:hAnsi="Arial" w:cs="Arial"/>
          <w:sz w:val="24"/>
          <w:szCs w:val="24"/>
        </w:rPr>
        <w:t xml:space="preserve">As sanções de impedimento de licitar e contratar e declaração de inidoneidade </w:t>
      </w:r>
      <w:r w:rsidRPr="008B0921">
        <w:rPr>
          <w:rFonts w:ascii="Arial" w:hAnsi="Arial" w:cs="Arial"/>
          <w:sz w:val="24"/>
          <w:szCs w:val="24"/>
        </w:rPr>
        <w:lastRenderedPageBreak/>
        <w:t>para licitar ou contratar</w:t>
      </w:r>
      <w:r w:rsidRPr="008B0921">
        <w:rPr>
          <w:rFonts w:ascii="Arial" w:hAnsi="Arial" w:cs="Arial"/>
          <w:spacing w:val="1"/>
          <w:sz w:val="24"/>
          <w:szCs w:val="24"/>
        </w:rPr>
        <w:t xml:space="preserve"> </w:t>
      </w:r>
      <w:r w:rsidRPr="008B0921">
        <w:rPr>
          <w:rFonts w:ascii="Arial" w:hAnsi="Arial" w:cs="Arial"/>
          <w:sz w:val="24"/>
          <w:szCs w:val="24"/>
        </w:rPr>
        <w:t>são</w:t>
      </w:r>
      <w:r w:rsidRPr="008B0921">
        <w:rPr>
          <w:rFonts w:ascii="Arial" w:hAnsi="Arial" w:cs="Arial"/>
          <w:spacing w:val="-1"/>
          <w:sz w:val="24"/>
          <w:szCs w:val="24"/>
        </w:rPr>
        <w:t xml:space="preserve"> </w:t>
      </w:r>
      <w:r w:rsidRPr="008B0921">
        <w:rPr>
          <w:rFonts w:ascii="Arial" w:hAnsi="Arial" w:cs="Arial"/>
          <w:sz w:val="24"/>
          <w:szCs w:val="24"/>
        </w:rPr>
        <w:t>passíveis</w:t>
      </w:r>
      <w:r w:rsidRPr="008B0921">
        <w:rPr>
          <w:rFonts w:ascii="Arial" w:hAnsi="Arial" w:cs="Arial"/>
          <w:spacing w:val="2"/>
          <w:sz w:val="24"/>
          <w:szCs w:val="24"/>
        </w:rPr>
        <w:t xml:space="preserve"> </w:t>
      </w:r>
      <w:r w:rsidRPr="008B0921">
        <w:rPr>
          <w:rFonts w:ascii="Arial" w:hAnsi="Arial" w:cs="Arial"/>
          <w:sz w:val="24"/>
          <w:szCs w:val="24"/>
        </w:rPr>
        <w:t>de</w:t>
      </w:r>
      <w:r w:rsidRPr="008B0921">
        <w:rPr>
          <w:rFonts w:ascii="Arial" w:hAnsi="Arial" w:cs="Arial"/>
          <w:spacing w:val="-2"/>
          <w:sz w:val="24"/>
          <w:szCs w:val="24"/>
        </w:rPr>
        <w:t xml:space="preserve"> </w:t>
      </w:r>
      <w:r w:rsidRPr="008B0921">
        <w:rPr>
          <w:rFonts w:ascii="Arial" w:hAnsi="Arial" w:cs="Arial"/>
          <w:sz w:val="24"/>
          <w:szCs w:val="24"/>
        </w:rPr>
        <w:t>reabilitação na forma do</w:t>
      </w:r>
      <w:r w:rsidRPr="008B0921">
        <w:rPr>
          <w:rFonts w:ascii="Arial" w:hAnsi="Arial" w:cs="Arial"/>
          <w:spacing w:val="-2"/>
          <w:sz w:val="24"/>
          <w:szCs w:val="24"/>
        </w:rPr>
        <w:t xml:space="preserve"> </w:t>
      </w:r>
      <w:r w:rsidRPr="008B0921">
        <w:rPr>
          <w:rFonts w:ascii="Arial" w:hAnsi="Arial" w:cs="Arial"/>
          <w:sz w:val="24"/>
          <w:szCs w:val="24"/>
        </w:rPr>
        <w:t>art. 163</w:t>
      </w:r>
      <w:r w:rsidRPr="008B0921">
        <w:rPr>
          <w:rFonts w:ascii="Arial" w:hAnsi="Arial" w:cs="Arial"/>
          <w:spacing w:val="-2"/>
          <w:sz w:val="24"/>
          <w:szCs w:val="24"/>
        </w:rPr>
        <w:t xml:space="preserve"> </w:t>
      </w:r>
      <w:r w:rsidRPr="008B0921">
        <w:rPr>
          <w:rFonts w:ascii="Arial" w:hAnsi="Arial" w:cs="Arial"/>
          <w:sz w:val="24"/>
          <w:szCs w:val="24"/>
        </w:rPr>
        <w:t>da</w:t>
      </w:r>
      <w:r w:rsidRPr="008B0921">
        <w:rPr>
          <w:rFonts w:ascii="Arial" w:hAnsi="Arial" w:cs="Arial"/>
          <w:spacing w:val="-1"/>
          <w:sz w:val="24"/>
          <w:szCs w:val="24"/>
        </w:rPr>
        <w:t xml:space="preserve"> </w:t>
      </w:r>
      <w:r w:rsidRPr="008B0921">
        <w:rPr>
          <w:rFonts w:ascii="Arial" w:hAnsi="Arial" w:cs="Arial"/>
          <w:sz w:val="24"/>
          <w:szCs w:val="24"/>
        </w:rPr>
        <w:t>Lei nº</w:t>
      </w:r>
      <w:r w:rsidRPr="008B0921">
        <w:rPr>
          <w:rFonts w:ascii="Arial" w:hAnsi="Arial" w:cs="Arial"/>
          <w:spacing w:val="2"/>
          <w:sz w:val="24"/>
          <w:szCs w:val="24"/>
        </w:rPr>
        <w:t xml:space="preserve"> </w:t>
      </w:r>
      <w:r w:rsidRPr="008B0921">
        <w:rPr>
          <w:rFonts w:ascii="Arial" w:hAnsi="Arial" w:cs="Arial"/>
          <w:sz w:val="24"/>
          <w:szCs w:val="24"/>
        </w:rPr>
        <w:t>14.133/21.</w:t>
      </w:r>
    </w:p>
    <w:p w14:paraId="5E33858C" w14:textId="77777777" w:rsidR="00B7020F" w:rsidRPr="008B0921" w:rsidRDefault="00B7020F" w:rsidP="0047144B">
      <w:pPr>
        <w:pStyle w:val="PargrafodaLista"/>
        <w:widowControl w:val="0"/>
        <w:numPr>
          <w:ilvl w:val="1"/>
          <w:numId w:val="104"/>
        </w:numPr>
        <w:tabs>
          <w:tab w:val="left" w:pos="0"/>
          <w:tab w:val="left" w:pos="797"/>
        </w:tabs>
        <w:autoSpaceDE w:val="0"/>
        <w:autoSpaceDN w:val="0"/>
        <w:spacing w:after="0" w:line="360" w:lineRule="auto"/>
        <w:ind w:left="218" w:firstLine="0"/>
        <w:jc w:val="both"/>
        <w:rPr>
          <w:rFonts w:ascii="Arial" w:hAnsi="Arial" w:cs="Arial"/>
          <w:sz w:val="24"/>
          <w:szCs w:val="24"/>
        </w:rPr>
      </w:pPr>
      <w:r w:rsidRPr="008B0921">
        <w:rPr>
          <w:rFonts w:ascii="Arial" w:hAnsi="Arial" w:cs="Arial"/>
          <w:sz w:val="24"/>
          <w:szCs w:val="24"/>
        </w:rPr>
        <w:t>Os débitos da contratada para com a Administração contratante, resultantes de multa administrativa</w:t>
      </w:r>
      <w:r w:rsidRPr="008B0921">
        <w:rPr>
          <w:rFonts w:ascii="Arial" w:hAnsi="Arial" w:cs="Arial"/>
          <w:spacing w:val="1"/>
          <w:sz w:val="24"/>
          <w:szCs w:val="24"/>
        </w:rPr>
        <w:t xml:space="preserve"> </w:t>
      </w:r>
      <w:r w:rsidRPr="008B0921">
        <w:rPr>
          <w:rFonts w:ascii="Arial" w:hAnsi="Arial" w:cs="Arial"/>
          <w:sz w:val="24"/>
          <w:szCs w:val="24"/>
        </w:rPr>
        <w:t>e/ou indenizações, não inscritos em dívida ativa, poderão ser compensados, total ou parcialmente, com os</w:t>
      </w:r>
      <w:r w:rsidRPr="008B0921">
        <w:rPr>
          <w:rFonts w:ascii="Arial" w:hAnsi="Arial" w:cs="Arial"/>
          <w:spacing w:val="1"/>
          <w:sz w:val="24"/>
          <w:szCs w:val="24"/>
        </w:rPr>
        <w:t xml:space="preserve"> </w:t>
      </w:r>
      <w:r w:rsidRPr="008B0921">
        <w:rPr>
          <w:rFonts w:ascii="Arial" w:hAnsi="Arial" w:cs="Arial"/>
          <w:sz w:val="24"/>
          <w:szCs w:val="24"/>
        </w:rPr>
        <w:t>créditos devidos pelo referido órgão decorrentes deste mesmo contrato ou de outros contratos administrativos</w:t>
      </w:r>
      <w:r w:rsidRPr="008B0921">
        <w:rPr>
          <w:rFonts w:ascii="Arial" w:hAnsi="Arial" w:cs="Arial"/>
          <w:spacing w:val="-52"/>
          <w:sz w:val="24"/>
          <w:szCs w:val="24"/>
        </w:rPr>
        <w:t xml:space="preserve"> </w:t>
      </w:r>
      <w:r w:rsidRPr="008B0921">
        <w:rPr>
          <w:rFonts w:ascii="Arial" w:hAnsi="Arial" w:cs="Arial"/>
          <w:sz w:val="24"/>
          <w:szCs w:val="24"/>
        </w:rPr>
        <w:t>que o contratado possua</w:t>
      </w:r>
      <w:r w:rsidRPr="008B0921">
        <w:rPr>
          <w:rFonts w:ascii="Arial" w:hAnsi="Arial" w:cs="Arial"/>
          <w:spacing w:val="1"/>
          <w:sz w:val="24"/>
          <w:szCs w:val="24"/>
        </w:rPr>
        <w:t xml:space="preserve"> </w:t>
      </w:r>
      <w:r w:rsidRPr="008B0921">
        <w:rPr>
          <w:rFonts w:ascii="Arial" w:hAnsi="Arial" w:cs="Arial"/>
          <w:sz w:val="24"/>
          <w:szCs w:val="24"/>
        </w:rPr>
        <w:t>com o</w:t>
      </w:r>
      <w:r w:rsidRPr="008B0921">
        <w:rPr>
          <w:rFonts w:ascii="Arial" w:hAnsi="Arial" w:cs="Arial"/>
          <w:spacing w:val="-2"/>
          <w:sz w:val="24"/>
          <w:szCs w:val="24"/>
        </w:rPr>
        <w:t xml:space="preserve"> </w:t>
      </w:r>
      <w:r w:rsidRPr="008B0921">
        <w:rPr>
          <w:rFonts w:ascii="Arial" w:hAnsi="Arial" w:cs="Arial"/>
          <w:sz w:val="24"/>
          <w:szCs w:val="24"/>
        </w:rPr>
        <w:t>mesmo órgão ora contratante.</w:t>
      </w:r>
    </w:p>
    <w:p w14:paraId="79973940" w14:textId="77777777" w:rsidR="00B7020F" w:rsidRPr="008B0921" w:rsidRDefault="00B7020F" w:rsidP="00EF5AA2">
      <w:pPr>
        <w:pStyle w:val="Corpodetexto"/>
        <w:spacing w:after="0" w:line="360" w:lineRule="auto"/>
        <w:ind w:right="-285"/>
        <w:rPr>
          <w:rFonts w:cs="Arial"/>
          <w:color w:val="auto"/>
          <w:sz w:val="24"/>
          <w:szCs w:val="24"/>
        </w:rPr>
      </w:pPr>
    </w:p>
    <w:p w14:paraId="71AD42F4" w14:textId="6E549F1C" w:rsidR="00B7020F" w:rsidRPr="0047144B" w:rsidRDefault="0047144B" w:rsidP="0047144B">
      <w:pPr>
        <w:pStyle w:val="Ttulo1"/>
        <w:keepNext w:val="0"/>
        <w:widowControl w:val="0"/>
        <w:tabs>
          <w:tab w:val="left" w:pos="0"/>
          <w:tab w:val="left" w:pos="9883"/>
        </w:tabs>
        <w:autoSpaceDE w:val="0"/>
        <w:autoSpaceDN w:val="0"/>
        <w:spacing w:before="0" w:after="0" w:line="360" w:lineRule="auto"/>
        <w:ind w:right="-285"/>
        <w:rPr>
          <w:sz w:val="24"/>
          <w:szCs w:val="24"/>
        </w:rPr>
      </w:pPr>
      <w:r>
        <w:rPr>
          <w:sz w:val="24"/>
          <w:szCs w:val="24"/>
          <w:shd w:val="clear" w:color="auto" w:fill="D8D8D8"/>
        </w:rPr>
        <w:t>10.</w:t>
      </w:r>
      <w:r w:rsidR="00B7020F" w:rsidRPr="0047144B">
        <w:rPr>
          <w:sz w:val="24"/>
          <w:szCs w:val="24"/>
          <w:shd w:val="clear" w:color="auto" w:fill="D8D8D8"/>
        </w:rPr>
        <w:t>DISPOSIÇÕES</w:t>
      </w:r>
      <w:r w:rsidR="00B7020F" w:rsidRPr="0047144B">
        <w:rPr>
          <w:spacing w:val="-3"/>
          <w:sz w:val="24"/>
          <w:szCs w:val="24"/>
          <w:shd w:val="clear" w:color="auto" w:fill="D8D8D8"/>
        </w:rPr>
        <w:t xml:space="preserve"> </w:t>
      </w:r>
      <w:r w:rsidR="00B7020F" w:rsidRPr="0047144B">
        <w:rPr>
          <w:sz w:val="24"/>
          <w:szCs w:val="24"/>
          <w:shd w:val="clear" w:color="auto" w:fill="D8D8D8"/>
        </w:rPr>
        <w:t>GERAIS</w:t>
      </w:r>
    </w:p>
    <w:p w14:paraId="1EEE74E4" w14:textId="77777777" w:rsidR="00B7020F" w:rsidRPr="008B0921" w:rsidRDefault="00B7020F" w:rsidP="0047144B">
      <w:pPr>
        <w:pStyle w:val="PargrafodaLista"/>
        <w:widowControl w:val="0"/>
        <w:numPr>
          <w:ilvl w:val="1"/>
          <w:numId w:val="106"/>
        </w:numPr>
        <w:tabs>
          <w:tab w:val="left" w:pos="725"/>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O</w:t>
      </w:r>
      <w:r w:rsidRPr="008B0921">
        <w:rPr>
          <w:rFonts w:ascii="Arial" w:hAnsi="Arial" w:cs="Arial"/>
          <w:spacing w:val="8"/>
          <w:sz w:val="24"/>
          <w:szCs w:val="24"/>
        </w:rPr>
        <w:t xml:space="preserve"> </w:t>
      </w:r>
      <w:r w:rsidRPr="008B0921">
        <w:rPr>
          <w:rFonts w:ascii="Arial" w:hAnsi="Arial" w:cs="Arial"/>
          <w:sz w:val="24"/>
          <w:szCs w:val="24"/>
        </w:rPr>
        <w:t>interessado</w:t>
      </w:r>
      <w:r w:rsidRPr="008B0921">
        <w:rPr>
          <w:rFonts w:ascii="Arial" w:hAnsi="Arial" w:cs="Arial"/>
          <w:spacing w:val="6"/>
          <w:sz w:val="24"/>
          <w:szCs w:val="24"/>
        </w:rPr>
        <w:t xml:space="preserve"> </w:t>
      </w:r>
      <w:r w:rsidRPr="008B0921">
        <w:rPr>
          <w:rFonts w:ascii="Arial" w:hAnsi="Arial" w:cs="Arial"/>
          <w:sz w:val="24"/>
          <w:szCs w:val="24"/>
        </w:rPr>
        <w:t>não</w:t>
      </w:r>
      <w:r w:rsidRPr="008B0921">
        <w:rPr>
          <w:rFonts w:ascii="Arial" w:hAnsi="Arial" w:cs="Arial"/>
          <w:spacing w:val="6"/>
          <w:sz w:val="24"/>
          <w:szCs w:val="24"/>
        </w:rPr>
        <w:t xml:space="preserve"> </w:t>
      </w:r>
      <w:r w:rsidRPr="008B0921">
        <w:rPr>
          <w:rFonts w:ascii="Arial" w:hAnsi="Arial" w:cs="Arial"/>
          <w:sz w:val="24"/>
          <w:szCs w:val="24"/>
        </w:rPr>
        <w:t>poderá</w:t>
      </w:r>
      <w:r w:rsidRPr="008B0921">
        <w:rPr>
          <w:rFonts w:ascii="Arial" w:hAnsi="Arial" w:cs="Arial"/>
          <w:spacing w:val="7"/>
          <w:sz w:val="24"/>
          <w:szCs w:val="24"/>
        </w:rPr>
        <w:t xml:space="preserve"> </w:t>
      </w:r>
      <w:r w:rsidRPr="008B0921">
        <w:rPr>
          <w:rFonts w:ascii="Arial" w:hAnsi="Arial" w:cs="Arial"/>
          <w:sz w:val="24"/>
          <w:szCs w:val="24"/>
        </w:rPr>
        <w:t>alegar</w:t>
      </w:r>
      <w:r w:rsidRPr="008B0921">
        <w:rPr>
          <w:rFonts w:ascii="Arial" w:hAnsi="Arial" w:cs="Arial"/>
          <w:spacing w:val="11"/>
          <w:sz w:val="24"/>
          <w:szCs w:val="24"/>
        </w:rPr>
        <w:t xml:space="preserve"> </w:t>
      </w:r>
      <w:r w:rsidRPr="008B0921">
        <w:rPr>
          <w:rFonts w:ascii="Arial" w:hAnsi="Arial" w:cs="Arial"/>
          <w:sz w:val="24"/>
          <w:szCs w:val="24"/>
        </w:rPr>
        <w:t>como</w:t>
      </w:r>
      <w:r w:rsidRPr="008B0921">
        <w:rPr>
          <w:rFonts w:ascii="Arial" w:hAnsi="Arial" w:cs="Arial"/>
          <w:spacing w:val="8"/>
          <w:sz w:val="24"/>
          <w:szCs w:val="24"/>
        </w:rPr>
        <w:t xml:space="preserve"> </w:t>
      </w:r>
      <w:r w:rsidRPr="008B0921">
        <w:rPr>
          <w:rFonts w:ascii="Arial" w:hAnsi="Arial" w:cs="Arial"/>
          <w:sz w:val="24"/>
          <w:szCs w:val="24"/>
        </w:rPr>
        <w:t>justificativa</w:t>
      </w:r>
      <w:r w:rsidRPr="008B0921">
        <w:rPr>
          <w:rFonts w:ascii="Arial" w:hAnsi="Arial" w:cs="Arial"/>
          <w:spacing w:val="6"/>
          <w:sz w:val="24"/>
          <w:szCs w:val="24"/>
        </w:rPr>
        <w:t xml:space="preserve"> </w:t>
      </w:r>
      <w:r w:rsidRPr="008B0921">
        <w:rPr>
          <w:rFonts w:ascii="Arial" w:hAnsi="Arial" w:cs="Arial"/>
          <w:sz w:val="24"/>
          <w:szCs w:val="24"/>
        </w:rPr>
        <w:t>para</w:t>
      </w:r>
      <w:r w:rsidRPr="008B0921">
        <w:rPr>
          <w:rFonts w:ascii="Arial" w:hAnsi="Arial" w:cs="Arial"/>
          <w:spacing w:val="9"/>
          <w:sz w:val="24"/>
          <w:szCs w:val="24"/>
        </w:rPr>
        <w:t xml:space="preserve"> </w:t>
      </w:r>
      <w:r w:rsidRPr="008B0921">
        <w:rPr>
          <w:rFonts w:ascii="Arial" w:hAnsi="Arial" w:cs="Arial"/>
          <w:sz w:val="24"/>
          <w:szCs w:val="24"/>
        </w:rPr>
        <w:t>se</w:t>
      </w:r>
      <w:r w:rsidRPr="008B0921">
        <w:rPr>
          <w:rFonts w:ascii="Arial" w:hAnsi="Arial" w:cs="Arial"/>
          <w:spacing w:val="9"/>
          <w:sz w:val="24"/>
          <w:szCs w:val="24"/>
        </w:rPr>
        <w:t xml:space="preserve"> </w:t>
      </w:r>
      <w:r w:rsidRPr="008B0921">
        <w:rPr>
          <w:rFonts w:ascii="Arial" w:hAnsi="Arial" w:cs="Arial"/>
          <w:sz w:val="24"/>
          <w:szCs w:val="24"/>
        </w:rPr>
        <w:t>eximir</w:t>
      </w:r>
      <w:r w:rsidRPr="008B0921">
        <w:rPr>
          <w:rFonts w:ascii="Arial" w:hAnsi="Arial" w:cs="Arial"/>
          <w:spacing w:val="11"/>
          <w:sz w:val="24"/>
          <w:szCs w:val="24"/>
        </w:rPr>
        <w:t xml:space="preserve"> </w:t>
      </w:r>
      <w:r w:rsidRPr="008B0921">
        <w:rPr>
          <w:rFonts w:ascii="Arial" w:hAnsi="Arial" w:cs="Arial"/>
          <w:sz w:val="24"/>
          <w:szCs w:val="24"/>
        </w:rPr>
        <w:t>das</w:t>
      </w:r>
      <w:r w:rsidRPr="008B0921">
        <w:rPr>
          <w:rFonts w:ascii="Arial" w:hAnsi="Arial" w:cs="Arial"/>
          <w:spacing w:val="6"/>
          <w:sz w:val="24"/>
          <w:szCs w:val="24"/>
        </w:rPr>
        <w:t xml:space="preserve"> </w:t>
      </w:r>
      <w:r w:rsidRPr="008B0921">
        <w:rPr>
          <w:rFonts w:ascii="Arial" w:hAnsi="Arial" w:cs="Arial"/>
          <w:sz w:val="24"/>
          <w:szCs w:val="24"/>
        </w:rPr>
        <w:t>obrigações</w:t>
      </w:r>
      <w:r w:rsidRPr="008B0921">
        <w:rPr>
          <w:rFonts w:ascii="Arial" w:hAnsi="Arial" w:cs="Arial"/>
          <w:spacing w:val="6"/>
          <w:sz w:val="24"/>
          <w:szCs w:val="24"/>
        </w:rPr>
        <w:t xml:space="preserve"> </w:t>
      </w:r>
      <w:r w:rsidRPr="008B0921">
        <w:rPr>
          <w:rFonts w:ascii="Arial" w:hAnsi="Arial" w:cs="Arial"/>
          <w:sz w:val="24"/>
          <w:szCs w:val="24"/>
        </w:rPr>
        <w:t>assumidas,</w:t>
      </w:r>
      <w:r w:rsidRPr="008B0921">
        <w:rPr>
          <w:rFonts w:ascii="Arial" w:hAnsi="Arial" w:cs="Arial"/>
          <w:spacing w:val="10"/>
          <w:sz w:val="24"/>
          <w:szCs w:val="24"/>
        </w:rPr>
        <w:t xml:space="preserve"> </w:t>
      </w:r>
      <w:r w:rsidRPr="008B0921">
        <w:rPr>
          <w:rFonts w:ascii="Arial" w:hAnsi="Arial" w:cs="Arial"/>
          <w:sz w:val="24"/>
          <w:szCs w:val="24"/>
        </w:rPr>
        <w:t>o</w:t>
      </w:r>
      <w:r w:rsidRPr="008B0921">
        <w:rPr>
          <w:rFonts w:ascii="Arial" w:hAnsi="Arial" w:cs="Arial"/>
          <w:spacing w:val="-52"/>
          <w:sz w:val="24"/>
          <w:szCs w:val="24"/>
        </w:rPr>
        <w:t xml:space="preserve"> </w:t>
      </w:r>
      <w:r w:rsidRPr="008B0921">
        <w:rPr>
          <w:rFonts w:ascii="Arial" w:hAnsi="Arial" w:cs="Arial"/>
          <w:sz w:val="24"/>
          <w:szCs w:val="24"/>
        </w:rPr>
        <w:t>desconhecimento</w:t>
      </w:r>
      <w:r w:rsidRPr="008B0921">
        <w:rPr>
          <w:rFonts w:ascii="Arial" w:hAnsi="Arial" w:cs="Arial"/>
          <w:spacing w:val="-1"/>
          <w:sz w:val="24"/>
          <w:szCs w:val="24"/>
        </w:rPr>
        <w:t xml:space="preserve"> </w:t>
      </w:r>
      <w:r w:rsidRPr="008B0921">
        <w:rPr>
          <w:rFonts w:ascii="Arial" w:hAnsi="Arial" w:cs="Arial"/>
          <w:sz w:val="24"/>
          <w:szCs w:val="24"/>
        </w:rPr>
        <w:t>das</w:t>
      </w:r>
      <w:r w:rsidRPr="008B0921">
        <w:rPr>
          <w:rFonts w:ascii="Arial" w:hAnsi="Arial" w:cs="Arial"/>
          <w:spacing w:val="-2"/>
          <w:sz w:val="24"/>
          <w:szCs w:val="24"/>
        </w:rPr>
        <w:t xml:space="preserve"> </w:t>
      </w:r>
      <w:r w:rsidRPr="008B0921">
        <w:rPr>
          <w:rFonts w:ascii="Arial" w:hAnsi="Arial" w:cs="Arial"/>
          <w:sz w:val="24"/>
          <w:szCs w:val="24"/>
        </w:rPr>
        <w:t>condições para</w:t>
      </w:r>
      <w:r w:rsidRPr="008B0921">
        <w:rPr>
          <w:rFonts w:ascii="Arial" w:hAnsi="Arial" w:cs="Arial"/>
          <w:spacing w:val="-3"/>
          <w:sz w:val="24"/>
          <w:szCs w:val="24"/>
        </w:rPr>
        <w:t xml:space="preserve"> </w:t>
      </w:r>
      <w:r w:rsidRPr="008B0921">
        <w:rPr>
          <w:rFonts w:ascii="Arial" w:hAnsi="Arial" w:cs="Arial"/>
          <w:sz w:val="24"/>
          <w:szCs w:val="24"/>
        </w:rPr>
        <w:t>participação desta Dispensa</w:t>
      </w:r>
      <w:r w:rsidRPr="008B0921">
        <w:rPr>
          <w:rFonts w:ascii="Arial" w:hAnsi="Arial" w:cs="Arial"/>
          <w:spacing w:val="-2"/>
          <w:sz w:val="24"/>
          <w:szCs w:val="24"/>
        </w:rPr>
        <w:t xml:space="preserve"> </w:t>
      </w:r>
      <w:r w:rsidRPr="008B0921">
        <w:rPr>
          <w:rFonts w:ascii="Arial" w:hAnsi="Arial" w:cs="Arial"/>
          <w:sz w:val="24"/>
          <w:szCs w:val="24"/>
        </w:rPr>
        <w:t>de</w:t>
      </w:r>
      <w:r w:rsidRPr="008B0921">
        <w:rPr>
          <w:rFonts w:ascii="Arial" w:hAnsi="Arial" w:cs="Arial"/>
          <w:spacing w:val="1"/>
          <w:sz w:val="24"/>
          <w:szCs w:val="24"/>
        </w:rPr>
        <w:t xml:space="preserve"> </w:t>
      </w:r>
      <w:r w:rsidRPr="008B0921">
        <w:rPr>
          <w:rFonts w:ascii="Arial" w:hAnsi="Arial" w:cs="Arial"/>
          <w:sz w:val="24"/>
          <w:szCs w:val="24"/>
        </w:rPr>
        <w:t>Licitação.</w:t>
      </w:r>
    </w:p>
    <w:p w14:paraId="3D07182F" w14:textId="77777777" w:rsidR="00B7020F" w:rsidRPr="008B0921" w:rsidRDefault="00B7020F" w:rsidP="0047144B">
      <w:pPr>
        <w:pStyle w:val="Corpodetexto"/>
        <w:spacing w:after="0" w:line="360" w:lineRule="auto"/>
        <w:rPr>
          <w:rFonts w:cs="Arial"/>
          <w:color w:val="auto"/>
          <w:sz w:val="24"/>
          <w:szCs w:val="24"/>
        </w:rPr>
      </w:pPr>
    </w:p>
    <w:p w14:paraId="5437963E" w14:textId="77777777" w:rsidR="00B7020F" w:rsidRPr="008B0921" w:rsidRDefault="00B7020F" w:rsidP="0047144B">
      <w:pPr>
        <w:pStyle w:val="PargrafodaLista"/>
        <w:widowControl w:val="0"/>
        <w:numPr>
          <w:ilvl w:val="1"/>
          <w:numId w:val="106"/>
        </w:numPr>
        <w:tabs>
          <w:tab w:val="left" w:pos="683"/>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O</w:t>
      </w:r>
      <w:r w:rsidRPr="008B0921">
        <w:rPr>
          <w:rFonts w:ascii="Arial" w:hAnsi="Arial" w:cs="Arial"/>
          <w:spacing w:val="18"/>
          <w:sz w:val="24"/>
          <w:szCs w:val="24"/>
        </w:rPr>
        <w:t xml:space="preserve"> </w:t>
      </w:r>
      <w:r w:rsidRPr="008B0921">
        <w:rPr>
          <w:rFonts w:ascii="Arial" w:hAnsi="Arial" w:cs="Arial"/>
          <w:sz w:val="24"/>
          <w:szCs w:val="24"/>
        </w:rPr>
        <w:t>presente</w:t>
      </w:r>
      <w:r w:rsidRPr="008B0921">
        <w:rPr>
          <w:rFonts w:ascii="Arial" w:hAnsi="Arial" w:cs="Arial"/>
          <w:spacing w:val="22"/>
          <w:sz w:val="24"/>
          <w:szCs w:val="24"/>
        </w:rPr>
        <w:t xml:space="preserve"> </w:t>
      </w:r>
      <w:r w:rsidRPr="008B0921">
        <w:rPr>
          <w:rFonts w:ascii="Arial" w:hAnsi="Arial" w:cs="Arial"/>
          <w:sz w:val="24"/>
          <w:szCs w:val="24"/>
        </w:rPr>
        <w:t>Aviso</w:t>
      </w:r>
      <w:r w:rsidRPr="008B0921">
        <w:rPr>
          <w:rFonts w:ascii="Arial" w:hAnsi="Arial" w:cs="Arial"/>
          <w:spacing w:val="18"/>
          <w:sz w:val="24"/>
          <w:szCs w:val="24"/>
        </w:rPr>
        <w:t xml:space="preserve"> </w:t>
      </w:r>
      <w:r w:rsidRPr="008B0921">
        <w:rPr>
          <w:rFonts w:ascii="Arial" w:hAnsi="Arial" w:cs="Arial"/>
          <w:sz w:val="24"/>
          <w:szCs w:val="24"/>
        </w:rPr>
        <w:t>poderá</w:t>
      </w:r>
      <w:r w:rsidRPr="008B0921">
        <w:rPr>
          <w:rFonts w:ascii="Arial" w:hAnsi="Arial" w:cs="Arial"/>
          <w:spacing w:val="21"/>
          <w:sz w:val="24"/>
          <w:szCs w:val="24"/>
        </w:rPr>
        <w:t xml:space="preserve"> </w:t>
      </w:r>
      <w:r w:rsidRPr="008B0921">
        <w:rPr>
          <w:rFonts w:ascii="Arial" w:hAnsi="Arial" w:cs="Arial"/>
          <w:sz w:val="24"/>
          <w:szCs w:val="24"/>
        </w:rPr>
        <w:t>ser</w:t>
      </w:r>
      <w:r w:rsidRPr="008B0921">
        <w:rPr>
          <w:rFonts w:ascii="Arial" w:hAnsi="Arial" w:cs="Arial"/>
          <w:spacing w:val="19"/>
          <w:sz w:val="24"/>
          <w:szCs w:val="24"/>
        </w:rPr>
        <w:t xml:space="preserve"> </w:t>
      </w:r>
      <w:r w:rsidRPr="008B0921">
        <w:rPr>
          <w:rFonts w:ascii="Arial" w:hAnsi="Arial" w:cs="Arial"/>
          <w:sz w:val="24"/>
          <w:szCs w:val="24"/>
        </w:rPr>
        <w:t>revogado,</w:t>
      </w:r>
      <w:r w:rsidRPr="008B0921">
        <w:rPr>
          <w:rFonts w:ascii="Arial" w:hAnsi="Arial" w:cs="Arial"/>
          <w:spacing w:val="20"/>
          <w:sz w:val="24"/>
          <w:szCs w:val="24"/>
        </w:rPr>
        <w:t xml:space="preserve"> </w:t>
      </w:r>
      <w:r w:rsidRPr="008B0921">
        <w:rPr>
          <w:rFonts w:ascii="Arial" w:hAnsi="Arial" w:cs="Arial"/>
          <w:sz w:val="24"/>
          <w:szCs w:val="24"/>
        </w:rPr>
        <w:t>no</w:t>
      </w:r>
      <w:r w:rsidRPr="008B0921">
        <w:rPr>
          <w:rFonts w:ascii="Arial" w:hAnsi="Arial" w:cs="Arial"/>
          <w:spacing w:val="21"/>
          <w:sz w:val="24"/>
          <w:szCs w:val="24"/>
        </w:rPr>
        <w:t xml:space="preserve"> </w:t>
      </w:r>
      <w:r w:rsidRPr="008B0921">
        <w:rPr>
          <w:rFonts w:ascii="Arial" w:hAnsi="Arial" w:cs="Arial"/>
          <w:sz w:val="24"/>
          <w:szCs w:val="24"/>
        </w:rPr>
        <w:t>todo</w:t>
      </w:r>
      <w:r w:rsidRPr="008B0921">
        <w:rPr>
          <w:rFonts w:ascii="Arial" w:hAnsi="Arial" w:cs="Arial"/>
          <w:spacing w:val="18"/>
          <w:sz w:val="24"/>
          <w:szCs w:val="24"/>
        </w:rPr>
        <w:t xml:space="preserve"> </w:t>
      </w:r>
      <w:r w:rsidRPr="008B0921">
        <w:rPr>
          <w:rFonts w:ascii="Arial" w:hAnsi="Arial" w:cs="Arial"/>
          <w:sz w:val="24"/>
          <w:szCs w:val="24"/>
        </w:rPr>
        <w:t>em</w:t>
      </w:r>
      <w:r w:rsidRPr="008B0921">
        <w:rPr>
          <w:rFonts w:ascii="Arial" w:hAnsi="Arial" w:cs="Arial"/>
          <w:spacing w:val="21"/>
          <w:sz w:val="24"/>
          <w:szCs w:val="24"/>
        </w:rPr>
        <w:t xml:space="preserve"> </w:t>
      </w:r>
      <w:r w:rsidRPr="008B0921">
        <w:rPr>
          <w:rFonts w:ascii="Arial" w:hAnsi="Arial" w:cs="Arial"/>
          <w:sz w:val="24"/>
          <w:szCs w:val="24"/>
        </w:rPr>
        <w:t>parte,</w:t>
      </w:r>
      <w:r w:rsidRPr="008B0921">
        <w:rPr>
          <w:rFonts w:ascii="Arial" w:hAnsi="Arial" w:cs="Arial"/>
          <w:spacing w:val="21"/>
          <w:sz w:val="24"/>
          <w:szCs w:val="24"/>
        </w:rPr>
        <w:t xml:space="preserve"> </w:t>
      </w:r>
      <w:r w:rsidRPr="008B0921">
        <w:rPr>
          <w:rFonts w:ascii="Arial" w:hAnsi="Arial" w:cs="Arial"/>
          <w:sz w:val="24"/>
          <w:szCs w:val="24"/>
        </w:rPr>
        <w:t>por</w:t>
      </w:r>
      <w:r w:rsidRPr="008B0921">
        <w:rPr>
          <w:rFonts w:ascii="Arial" w:hAnsi="Arial" w:cs="Arial"/>
          <w:spacing w:val="20"/>
          <w:sz w:val="24"/>
          <w:szCs w:val="24"/>
        </w:rPr>
        <w:t xml:space="preserve"> </w:t>
      </w:r>
      <w:r w:rsidRPr="008B0921">
        <w:rPr>
          <w:rFonts w:ascii="Arial" w:hAnsi="Arial" w:cs="Arial"/>
          <w:sz w:val="24"/>
          <w:szCs w:val="24"/>
        </w:rPr>
        <w:t>conveniência</w:t>
      </w:r>
      <w:r w:rsidRPr="008B0921">
        <w:rPr>
          <w:rFonts w:ascii="Arial" w:hAnsi="Arial" w:cs="Arial"/>
          <w:spacing w:val="21"/>
          <w:sz w:val="24"/>
          <w:szCs w:val="24"/>
        </w:rPr>
        <w:t xml:space="preserve"> </w:t>
      </w:r>
      <w:r w:rsidRPr="008B0921">
        <w:rPr>
          <w:rFonts w:ascii="Arial" w:hAnsi="Arial" w:cs="Arial"/>
          <w:sz w:val="24"/>
          <w:szCs w:val="24"/>
        </w:rPr>
        <w:t>administrativa</w:t>
      </w:r>
      <w:r w:rsidRPr="008B0921">
        <w:rPr>
          <w:rFonts w:ascii="Arial" w:hAnsi="Arial" w:cs="Arial"/>
          <w:spacing w:val="19"/>
          <w:sz w:val="24"/>
          <w:szCs w:val="24"/>
        </w:rPr>
        <w:t xml:space="preserve"> </w:t>
      </w:r>
      <w:r w:rsidRPr="008B0921">
        <w:rPr>
          <w:rFonts w:ascii="Arial" w:hAnsi="Arial" w:cs="Arial"/>
          <w:sz w:val="24"/>
          <w:szCs w:val="24"/>
        </w:rPr>
        <w:t>e</w:t>
      </w:r>
      <w:r w:rsidRPr="008B0921">
        <w:rPr>
          <w:rFonts w:ascii="Arial" w:hAnsi="Arial" w:cs="Arial"/>
          <w:spacing w:val="22"/>
          <w:sz w:val="24"/>
          <w:szCs w:val="24"/>
        </w:rPr>
        <w:t xml:space="preserve"> </w:t>
      </w:r>
      <w:r w:rsidRPr="008B0921">
        <w:rPr>
          <w:rFonts w:ascii="Arial" w:hAnsi="Arial" w:cs="Arial"/>
          <w:sz w:val="24"/>
          <w:szCs w:val="24"/>
        </w:rPr>
        <w:t>interesse</w:t>
      </w:r>
      <w:r w:rsidRPr="008B0921">
        <w:rPr>
          <w:rFonts w:ascii="Arial" w:hAnsi="Arial" w:cs="Arial"/>
          <w:spacing w:val="-52"/>
          <w:sz w:val="24"/>
          <w:szCs w:val="24"/>
        </w:rPr>
        <w:t xml:space="preserve"> </w:t>
      </w:r>
      <w:r w:rsidRPr="008B0921">
        <w:rPr>
          <w:rFonts w:ascii="Arial" w:hAnsi="Arial" w:cs="Arial"/>
          <w:sz w:val="24"/>
          <w:szCs w:val="24"/>
        </w:rPr>
        <w:t>público,</w:t>
      </w:r>
      <w:r w:rsidRPr="008B0921">
        <w:rPr>
          <w:rFonts w:ascii="Arial" w:hAnsi="Arial" w:cs="Arial"/>
          <w:spacing w:val="-1"/>
          <w:sz w:val="24"/>
          <w:szCs w:val="24"/>
        </w:rPr>
        <w:t xml:space="preserve"> </w:t>
      </w:r>
      <w:r w:rsidRPr="008B0921">
        <w:rPr>
          <w:rFonts w:ascii="Arial" w:hAnsi="Arial" w:cs="Arial"/>
          <w:sz w:val="24"/>
          <w:szCs w:val="24"/>
        </w:rPr>
        <w:t>decorrente</w:t>
      </w:r>
      <w:r w:rsidRPr="008B0921">
        <w:rPr>
          <w:rFonts w:ascii="Arial" w:hAnsi="Arial" w:cs="Arial"/>
          <w:spacing w:val="-2"/>
          <w:sz w:val="24"/>
          <w:szCs w:val="24"/>
        </w:rPr>
        <w:t xml:space="preserve"> </w:t>
      </w:r>
      <w:r w:rsidRPr="008B0921">
        <w:rPr>
          <w:rFonts w:ascii="Arial" w:hAnsi="Arial" w:cs="Arial"/>
          <w:sz w:val="24"/>
          <w:szCs w:val="24"/>
        </w:rPr>
        <w:t>de</w:t>
      </w:r>
      <w:r w:rsidRPr="008B0921">
        <w:rPr>
          <w:rFonts w:ascii="Arial" w:hAnsi="Arial" w:cs="Arial"/>
          <w:spacing w:val="-2"/>
          <w:sz w:val="24"/>
          <w:szCs w:val="24"/>
        </w:rPr>
        <w:t xml:space="preserve"> </w:t>
      </w:r>
      <w:r w:rsidRPr="008B0921">
        <w:rPr>
          <w:rFonts w:ascii="Arial" w:hAnsi="Arial" w:cs="Arial"/>
          <w:sz w:val="24"/>
          <w:szCs w:val="24"/>
        </w:rPr>
        <w:t>fato</w:t>
      </w:r>
      <w:r w:rsidRPr="008B0921">
        <w:rPr>
          <w:rFonts w:ascii="Arial" w:hAnsi="Arial" w:cs="Arial"/>
          <w:spacing w:val="-2"/>
          <w:sz w:val="24"/>
          <w:szCs w:val="24"/>
        </w:rPr>
        <w:t xml:space="preserve"> </w:t>
      </w:r>
      <w:r w:rsidRPr="008B0921">
        <w:rPr>
          <w:rFonts w:ascii="Arial" w:hAnsi="Arial" w:cs="Arial"/>
          <w:sz w:val="24"/>
          <w:szCs w:val="24"/>
        </w:rPr>
        <w:t>superveniente, devidamente</w:t>
      </w:r>
      <w:r w:rsidRPr="008B0921">
        <w:rPr>
          <w:rFonts w:ascii="Arial" w:hAnsi="Arial" w:cs="Arial"/>
          <w:spacing w:val="-2"/>
          <w:sz w:val="24"/>
          <w:szCs w:val="24"/>
        </w:rPr>
        <w:t xml:space="preserve"> </w:t>
      </w:r>
      <w:r w:rsidRPr="008B0921">
        <w:rPr>
          <w:rFonts w:ascii="Arial" w:hAnsi="Arial" w:cs="Arial"/>
          <w:sz w:val="24"/>
          <w:szCs w:val="24"/>
        </w:rPr>
        <w:t>justificado.</w:t>
      </w:r>
    </w:p>
    <w:p w14:paraId="738BBA30" w14:textId="77777777" w:rsidR="00B7020F" w:rsidRPr="008B0921" w:rsidRDefault="00B7020F" w:rsidP="0047144B">
      <w:pPr>
        <w:pStyle w:val="Corpodetexto"/>
        <w:spacing w:after="0" w:line="360" w:lineRule="auto"/>
        <w:rPr>
          <w:rFonts w:cs="Arial"/>
          <w:color w:val="auto"/>
          <w:sz w:val="24"/>
          <w:szCs w:val="24"/>
        </w:rPr>
      </w:pPr>
    </w:p>
    <w:p w14:paraId="5272B255" w14:textId="77777777" w:rsidR="00B7020F" w:rsidRPr="008B0921" w:rsidRDefault="00B7020F" w:rsidP="0047144B">
      <w:pPr>
        <w:pStyle w:val="PargrafodaLista"/>
        <w:widowControl w:val="0"/>
        <w:numPr>
          <w:ilvl w:val="1"/>
          <w:numId w:val="106"/>
        </w:numPr>
        <w:tabs>
          <w:tab w:val="left" w:pos="700"/>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O presente Aviso poderá ser anulado, no todo em parte, caso ocorra ilegalidade, de oficio ou por</w:t>
      </w:r>
      <w:r w:rsidRPr="008B0921">
        <w:rPr>
          <w:rFonts w:ascii="Arial" w:hAnsi="Arial" w:cs="Arial"/>
          <w:spacing w:val="1"/>
          <w:sz w:val="24"/>
          <w:szCs w:val="24"/>
        </w:rPr>
        <w:t xml:space="preserve"> </w:t>
      </w:r>
      <w:r w:rsidRPr="008B0921">
        <w:rPr>
          <w:rFonts w:ascii="Arial" w:hAnsi="Arial" w:cs="Arial"/>
          <w:sz w:val="24"/>
          <w:szCs w:val="24"/>
        </w:rPr>
        <w:t>provocação.</w:t>
      </w:r>
      <w:r w:rsidRPr="008B0921">
        <w:rPr>
          <w:rFonts w:ascii="Arial" w:hAnsi="Arial" w:cs="Arial"/>
          <w:spacing w:val="-1"/>
          <w:sz w:val="24"/>
          <w:szCs w:val="24"/>
        </w:rPr>
        <w:t xml:space="preserve"> </w:t>
      </w:r>
      <w:r w:rsidRPr="008B0921">
        <w:rPr>
          <w:rFonts w:ascii="Arial" w:hAnsi="Arial" w:cs="Arial"/>
          <w:sz w:val="24"/>
          <w:szCs w:val="24"/>
        </w:rPr>
        <w:t>A anulação</w:t>
      </w:r>
      <w:r w:rsidRPr="008B0921">
        <w:rPr>
          <w:rFonts w:ascii="Arial" w:hAnsi="Arial" w:cs="Arial"/>
          <w:spacing w:val="-2"/>
          <w:sz w:val="24"/>
          <w:szCs w:val="24"/>
        </w:rPr>
        <w:t xml:space="preserve"> </w:t>
      </w:r>
      <w:r w:rsidRPr="008B0921">
        <w:rPr>
          <w:rFonts w:ascii="Arial" w:hAnsi="Arial" w:cs="Arial"/>
          <w:sz w:val="24"/>
          <w:szCs w:val="24"/>
        </w:rPr>
        <w:t>do</w:t>
      </w:r>
      <w:r w:rsidRPr="008B0921">
        <w:rPr>
          <w:rFonts w:ascii="Arial" w:hAnsi="Arial" w:cs="Arial"/>
          <w:spacing w:val="-2"/>
          <w:sz w:val="24"/>
          <w:szCs w:val="24"/>
        </w:rPr>
        <w:t xml:space="preserve"> </w:t>
      </w:r>
      <w:r w:rsidRPr="008B0921">
        <w:rPr>
          <w:rFonts w:ascii="Arial" w:hAnsi="Arial" w:cs="Arial"/>
          <w:sz w:val="24"/>
          <w:szCs w:val="24"/>
        </w:rPr>
        <w:t>procedimento</w:t>
      </w:r>
      <w:r w:rsidRPr="008B0921">
        <w:rPr>
          <w:rFonts w:ascii="Arial" w:hAnsi="Arial" w:cs="Arial"/>
          <w:spacing w:val="-1"/>
          <w:sz w:val="24"/>
          <w:szCs w:val="24"/>
        </w:rPr>
        <w:t xml:space="preserve"> </w:t>
      </w:r>
      <w:r w:rsidRPr="008B0921">
        <w:rPr>
          <w:rFonts w:ascii="Arial" w:hAnsi="Arial" w:cs="Arial"/>
          <w:sz w:val="24"/>
          <w:szCs w:val="24"/>
        </w:rPr>
        <w:t>oriundo deste</w:t>
      </w:r>
      <w:r w:rsidRPr="008B0921">
        <w:rPr>
          <w:rFonts w:ascii="Arial" w:hAnsi="Arial" w:cs="Arial"/>
          <w:spacing w:val="-3"/>
          <w:sz w:val="24"/>
          <w:szCs w:val="24"/>
        </w:rPr>
        <w:t xml:space="preserve"> </w:t>
      </w:r>
      <w:r w:rsidRPr="008B0921">
        <w:rPr>
          <w:rFonts w:ascii="Arial" w:hAnsi="Arial" w:cs="Arial"/>
          <w:sz w:val="24"/>
          <w:szCs w:val="24"/>
        </w:rPr>
        <w:t>Aviso, não</w:t>
      </w:r>
      <w:r w:rsidRPr="008B0921">
        <w:rPr>
          <w:rFonts w:ascii="Arial" w:hAnsi="Arial" w:cs="Arial"/>
          <w:spacing w:val="-1"/>
          <w:sz w:val="24"/>
          <w:szCs w:val="24"/>
        </w:rPr>
        <w:t xml:space="preserve"> </w:t>
      </w:r>
      <w:r w:rsidRPr="008B0921">
        <w:rPr>
          <w:rFonts w:ascii="Arial" w:hAnsi="Arial" w:cs="Arial"/>
          <w:sz w:val="24"/>
          <w:szCs w:val="24"/>
        </w:rPr>
        <w:t>gera</w:t>
      </w:r>
      <w:r w:rsidRPr="008B0921">
        <w:rPr>
          <w:rFonts w:ascii="Arial" w:hAnsi="Arial" w:cs="Arial"/>
          <w:spacing w:val="1"/>
          <w:sz w:val="24"/>
          <w:szCs w:val="24"/>
        </w:rPr>
        <w:t xml:space="preserve"> </w:t>
      </w:r>
      <w:r w:rsidRPr="008B0921">
        <w:rPr>
          <w:rFonts w:ascii="Arial" w:hAnsi="Arial" w:cs="Arial"/>
          <w:sz w:val="24"/>
          <w:szCs w:val="24"/>
        </w:rPr>
        <w:t>direito a</w:t>
      </w:r>
      <w:r w:rsidRPr="008B0921">
        <w:rPr>
          <w:rFonts w:ascii="Arial" w:hAnsi="Arial" w:cs="Arial"/>
          <w:spacing w:val="-1"/>
          <w:sz w:val="24"/>
          <w:szCs w:val="24"/>
        </w:rPr>
        <w:t xml:space="preserve"> </w:t>
      </w:r>
      <w:r w:rsidRPr="008B0921">
        <w:rPr>
          <w:rFonts w:ascii="Arial" w:hAnsi="Arial" w:cs="Arial"/>
          <w:sz w:val="24"/>
          <w:szCs w:val="24"/>
        </w:rPr>
        <w:t>indenização.</w:t>
      </w:r>
    </w:p>
    <w:p w14:paraId="15303A21" w14:textId="77777777" w:rsidR="00B7020F" w:rsidRPr="008B0921" w:rsidRDefault="00B7020F" w:rsidP="0047144B">
      <w:pPr>
        <w:pStyle w:val="Corpodetexto"/>
        <w:spacing w:after="0" w:line="360" w:lineRule="auto"/>
        <w:rPr>
          <w:rFonts w:cs="Arial"/>
          <w:color w:val="auto"/>
          <w:sz w:val="24"/>
          <w:szCs w:val="24"/>
        </w:rPr>
      </w:pPr>
    </w:p>
    <w:p w14:paraId="7632AFE5" w14:textId="77777777" w:rsidR="00B7020F" w:rsidRPr="008B0921" w:rsidRDefault="00B7020F" w:rsidP="0047144B">
      <w:pPr>
        <w:pStyle w:val="PargrafodaLista"/>
        <w:widowControl w:val="0"/>
        <w:numPr>
          <w:ilvl w:val="1"/>
          <w:numId w:val="106"/>
        </w:numPr>
        <w:tabs>
          <w:tab w:val="left" w:pos="707"/>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Após a fase de classificação da proposta, não cabe desistência da mesma, salvo por motivo justo</w:t>
      </w:r>
      <w:r w:rsidRPr="008B0921">
        <w:rPr>
          <w:rFonts w:ascii="Arial" w:hAnsi="Arial" w:cs="Arial"/>
          <w:spacing w:val="1"/>
          <w:sz w:val="24"/>
          <w:szCs w:val="24"/>
        </w:rPr>
        <w:t xml:space="preserve"> </w:t>
      </w:r>
      <w:r w:rsidRPr="008B0921">
        <w:rPr>
          <w:rFonts w:ascii="Arial" w:hAnsi="Arial" w:cs="Arial"/>
          <w:sz w:val="24"/>
          <w:szCs w:val="24"/>
        </w:rPr>
        <w:t>decorrente de</w:t>
      </w:r>
      <w:r w:rsidRPr="008B0921">
        <w:rPr>
          <w:rFonts w:ascii="Arial" w:hAnsi="Arial" w:cs="Arial"/>
          <w:spacing w:val="1"/>
          <w:sz w:val="24"/>
          <w:szCs w:val="24"/>
        </w:rPr>
        <w:t xml:space="preserve"> </w:t>
      </w:r>
      <w:r w:rsidRPr="008B0921">
        <w:rPr>
          <w:rFonts w:ascii="Arial" w:hAnsi="Arial" w:cs="Arial"/>
          <w:sz w:val="24"/>
          <w:szCs w:val="24"/>
        </w:rPr>
        <w:t>fato</w:t>
      </w:r>
      <w:r w:rsidRPr="008B0921">
        <w:rPr>
          <w:rFonts w:ascii="Arial" w:hAnsi="Arial" w:cs="Arial"/>
          <w:spacing w:val="-2"/>
          <w:sz w:val="24"/>
          <w:szCs w:val="24"/>
        </w:rPr>
        <w:t xml:space="preserve"> </w:t>
      </w:r>
      <w:r w:rsidRPr="008B0921">
        <w:rPr>
          <w:rFonts w:ascii="Arial" w:hAnsi="Arial" w:cs="Arial"/>
          <w:sz w:val="24"/>
          <w:szCs w:val="24"/>
        </w:rPr>
        <w:t>superveniente, e</w:t>
      </w:r>
      <w:r w:rsidRPr="008B0921">
        <w:rPr>
          <w:rFonts w:ascii="Arial" w:hAnsi="Arial" w:cs="Arial"/>
          <w:spacing w:val="-2"/>
          <w:sz w:val="24"/>
          <w:szCs w:val="24"/>
        </w:rPr>
        <w:t xml:space="preserve"> </w:t>
      </w:r>
      <w:r w:rsidRPr="008B0921">
        <w:rPr>
          <w:rFonts w:ascii="Arial" w:hAnsi="Arial" w:cs="Arial"/>
          <w:sz w:val="24"/>
          <w:szCs w:val="24"/>
        </w:rPr>
        <w:t>desde</w:t>
      </w:r>
      <w:r w:rsidRPr="008B0921">
        <w:rPr>
          <w:rFonts w:ascii="Arial" w:hAnsi="Arial" w:cs="Arial"/>
          <w:spacing w:val="1"/>
          <w:sz w:val="24"/>
          <w:szCs w:val="24"/>
        </w:rPr>
        <w:t xml:space="preserve"> </w:t>
      </w:r>
      <w:r w:rsidRPr="008B0921">
        <w:rPr>
          <w:rFonts w:ascii="Arial" w:hAnsi="Arial" w:cs="Arial"/>
          <w:sz w:val="24"/>
          <w:szCs w:val="24"/>
        </w:rPr>
        <w:t>que</w:t>
      </w:r>
      <w:r w:rsidRPr="008B0921">
        <w:rPr>
          <w:rFonts w:ascii="Arial" w:hAnsi="Arial" w:cs="Arial"/>
          <w:spacing w:val="-2"/>
          <w:sz w:val="24"/>
          <w:szCs w:val="24"/>
        </w:rPr>
        <w:t xml:space="preserve"> </w:t>
      </w:r>
      <w:r w:rsidRPr="008B0921">
        <w:rPr>
          <w:rFonts w:ascii="Arial" w:hAnsi="Arial" w:cs="Arial"/>
          <w:sz w:val="24"/>
          <w:szCs w:val="24"/>
        </w:rPr>
        <w:t>aceito</w:t>
      </w:r>
      <w:r w:rsidRPr="008B0921">
        <w:rPr>
          <w:rFonts w:ascii="Arial" w:hAnsi="Arial" w:cs="Arial"/>
          <w:spacing w:val="-1"/>
          <w:sz w:val="24"/>
          <w:szCs w:val="24"/>
        </w:rPr>
        <w:t xml:space="preserve"> </w:t>
      </w:r>
      <w:r w:rsidRPr="008B0921">
        <w:rPr>
          <w:rFonts w:ascii="Arial" w:hAnsi="Arial" w:cs="Arial"/>
          <w:sz w:val="24"/>
          <w:szCs w:val="24"/>
        </w:rPr>
        <w:t>pelo MUNICÍPIO.</w:t>
      </w:r>
    </w:p>
    <w:p w14:paraId="1192CEF8" w14:textId="77777777" w:rsidR="00B7020F" w:rsidRPr="008B0921" w:rsidRDefault="00B7020F" w:rsidP="0047144B">
      <w:pPr>
        <w:pStyle w:val="Corpodetexto"/>
        <w:spacing w:after="0" w:line="360" w:lineRule="auto"/>
        <w:rPr>
          <w:rFonts w:cs="Arial"/>
          <w:color w:val="auto"/>
          <w:sz w:val="24"/>
          <w:szCs w:val="24"/>
        </w:rPr>
      </w:pPr>
    </w:p>
    <w:p w14:paraId="481AAD6D" w14:textId="77777777" w:rsidR="00B7020F" w:rsidRPr="008B0921" w:rsidRDefault="00B7020F" w:rsidP="0047144B">
      <w:pPr>
        <w:pStyle w:val="PargrafodaLista"/>
        <w:widowControl w:val="0"/>
        <w:numPr>
          <w:ilvl w:val="1"/>
          <w:numId w:val="106"/>
        </w:numPr>
        <w:tabs>
          <w:tab w:val="left" w:pos="669"/>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Ao apresentar a proposta de preços, o interessado declara sob as penalidades da Lei, da inexistência de</w:t>
      </w:r>
      <w:r w:rsidRPr="008B0921">
        <w:rPr>
          <w:rFonts w:ascii="Arial" w:hAnsi="Arial" w:cs="Arial"/>
          <w:spacing w:val="1"/>
          <w:sz w:val="24"/>
          <w:szCs w:val="24"/>
        </w:rPr>
        <w:t xml:space="preserve"> </w:t>
      </w:r>
      <w:r w:rsidRPr="008B0921">
        <w:rPr>
          <w:rFonts w:ascii="Arial" w:hAnsi="Arial" w:cs="Arial"/>
          <w:sz w:val="24"/>
          <w:szCs w:val="24"/>
        </w:rPr>
        <w:t>qualquer</w:t>
      </w:r>
      <w:r w:rsidRPr="008B0921">
        <w:rPr>
          <w:rFonts w:ascii="Arial" w:hAnsi="Arial" w:cs="Arial"/>
          <w:spacing w:val="1"/>
          <w:sz w:val="24"/>
          <w:szCs w:val="24"/>
        </w:rPr>
        <w:t xml:space="preserve"> </w:t>
      </w:r>
      <w:r w:rsidRPr="008B0921">
        <w:rPr>
          <w:rFonts w:ascii="Arial" w:hAnsi="Arial" w:cs="Arial"/>
          <w:sz w:val="24"/>
          <w:szCs w:val="24"/>
        </w:rPr>
        <w:t>vínculo</w:t>
      </w:r>
      <w:r w:rsidRPr="008B0921">
        <w:rPr>
          <w:rFonts w:ascii="Arial" w:hAnsi="Arial" w:cs="Arial"/>
          <w:spacing w:val="1"/>
          <w:sz w:val="24"/>
          <w:szCs w:val="24"/>
        </w:rPr>
        <w:t xml:space="preserve"> </w:t>
      </w:r>
      <w:r w:rsidRPr="008B0921">
        <w:rPr>
          <w:rFonts w:ascii="Arial" w:hAnsi="Arial" w:cs="Arial"/>
          <w:sz w:val="24"/>
          <w:szCs w:val="24"/>
        </w:rPr>
        <w:t>de</w:t>
      </w:r>
      <w:r w:rsidRPr="008B0921">
        <w:rPr>
          <w:rFonts w:ascii="Arial" w:hAnsi="Arial" w:cs="Arial"/>
          <w:spacing w:val="1"/>
          <w:sz w:val="24"/>
          <w:szCs w:val="24"/>
        </w:rPr>
        <w:t xml:space="preserve"> </w:t>
      </w:r>
      <w:r w:rsidRPr="008B0921">
        <w:rPr>
          <w:rFonts w:ascii="Arial" w:hAnsi="Arial" w:cs="Arial"/>
          <w:sz w:val="24"/>
          <w:szCs w:val="24"/>
        </w:rPr>
        <w:t>natureza</w:t>
      </w:r>
      <w:r w:rsidRPr="008B0921">
        <w:rPr>
          <w:rFonts w:ascii="Arial" w:hAnsi="Arial" w:cs="Arial"/>
          <w:spacing w:val="1"/>
          <w:sz w:val="24"/>
          <w:szCs w:val="24"/>
        </w:rPr>
        <w:t xml:space="preserve"> </w:t>
      </w:r>
      <w:r w:rsidRPr="008B0921">
        <w:rPr>
          <w:rFonts w:ascii="Arial" w:hAnsi="Arial" w:cs="Arial"/>
          <w:sz w:val="24"/>
          <w:szCs w:val="24"/>
        </w:rPr>
        <w:t>técnica,</w:t>
      </w:r>
      <w:r w:rsidRPr="008B0921">
        <w:rPr>
          <w:rFonts w:ascii="Arial" w:hAnsi="Arial" w:cs="Arial"/>
          <w:spacing w:val="1"/>
          <w:sz w:val="24"/>
          <w:szCs w:val="24"/>
        </w:rPr>
        <w:t xml:space="preserve"> </w:t>
      </w:r>
      <w:r w:rsidRPr="008B0921">
        <w:rPr>
          <w:rFonts w:ascii="Arial" w:hAnsi="Arial" w:cs="Arial"/>
          <w:sz w:val="24"/>
          <w:szCs w:val="24"/>
        </w:rPr>
        <w:t>comercial,</w:t>
      </w:r>
      <w:r w:rsidRPr="008B0921">
        <w:rPr>
          <w:rFonts w:ascii="Arial" w:hAnsi="Arial" w:cs="Arial"/>
          <w:spacing w:val="1"/>
          <w:sz w:val="24"/>
          <w:szCs w:val="24"/>
        </w:rPr>
        <w:t xml:space="preserve"> </w:t>
      </w:r>
      <w:r w:rsidRPr="008B0921">
        <w:rPr>
          <w:rFonts w:ascii="Arial" w:hAnsi="Arial" w:cs="Arial"/>
          <w:sz w:val="24"/>
          <w:szCs w:val="24"/>
        </w:rPr>
        <w:t>econômica,</w:t>
      </w:r>
      <w:r w:rsidRPr="008B0921">
        <w:rPr>
          <w:rFonts w:ascii="Arial" w:hAnsi="Arial" w:cs="Arial"/>
          <w:spacing w:val="1"/>
          <w:sz w:val="24"/>
          <w:szCs w:val="24"/>
        </w:rPr>
        <w:t xml:space="preserve"> </w:t>
      </w:r>
      <w:r w:rsidRPr="008B0921">
        <w:rPr>
          <w:rFonts w:ascii="Arial" w:hAnsi="Arial" w:cs="Arial"/>
          <w:sz w:val="24"/>
          <w:szCs w:val="24"/>
        </w:rPr>
        <w:t>financeira</w:t>
      </w:r>
      <w:r w:rsidRPr="008B0921">
        <w:rPr>
          <w:rFonts w:ascii="Arial" w:hAnsi="Arial" w:cs="Arial"/>
          <w:spacing w:val="1"/>
          <w:sz w:val="24"/>
          <w:szCs w:val="24"/>
        </w:rPr>
        <w:t xml:space="preserve"> </w:t>
      </w:r>
      <w:r w:rsidRPr="008B0921">
        <w:rPr>
          <w:rFonts w:ascii="Arial" w:hAnsi="Arial" w:cs="Arial"/>
          <w:sz w:val="24"/>
          <w:szCs w:val="24"/>
        </w:rPr>
        <w:t>ou</w:t>
      </w:r>
      <w:r w:rsidRPr="008B0921">
        <w:rPr>
          <w:rFonts w:ascii="Arial" w:hAnsi="Arial" w:cs="Arial"/>
          <w:spacing w:val="1"/>
          <w:sz w:val="24"/>
          <w:szCs w:val="24"/>
        </w:rPr>
        <w:t xml:space="preserve"> </w:t>
      </w:r>
      <w:r w:rsidRPr="008B0921">
        <w:rPr>
          <w:rFonts w:ascii="Arial" w:hAnsi="Arial" w:cs="Arial"/>
          <w:sz w:val="24"/>
          <w:szCs w:val="24"/>
        </w:rPr>
        <w:t>trabalhista,</w:t>
      </w:r>
      <w:r w:rsidRPr="008B0921">
        <w:rPr>
          <w:rFonts w:ascii="Arial" w:hAnsi="Arial" w:cs="Arial"/>
          <w:spacing w:val="1"/>
          <w:sz w:val="24"/>
          <w:szCs w:val="24"/>
        </w:rPr>
        <w:t xml:space="preserve"> </w:t>
      </w:r>
      <w:r w:rsidRPr="008B0921">
        <w:rPr>
          <w:rFonts w:ascii="Arial" w:hAnsi="Arial" w:cs="Arial"/>
          <w:sz w:val="24"/>
          <w:szCs w:val="24"/>
        </w:rPr>
        <w:t>entre</w:t>
      </w:r>
      <w:r w:rsidRPr="008B0921">
        <w:rPr>
          <w:rFonts w:ascii="Arial" w:hAnsi="Arial" w:cs="Arial"/>
          <w:spacing w:val="1"/>
          <w:sz w:val="24"/>
          <w:szCs w:val="24"/>
        </w:rPr>
        <w:t xml:space="preserve"> </w:t>
      </w:r>
      <w:r w:rsidRPr="008B0921">
        <w:rPr>
          <w:rFonts w:ascii="Arial" w:hAnsi="Arial" w:cs="Arial"/>
          <w:sz w:val="24"/>
          <w:szCs w:val="24"/>
        </w:rPr>
        <w:t>si</w:t>
      </w:r>
      <w:r w:rsidRPr="008B0921">
        <w:rPr>
          <w:rFonts w:ascii="Arial" w:hAnsi="Arial" w:cs="Arial"/>
          <w:spacing w:val="1"/>
          <w:sz w:val="24"/>
          <w:szCs w:val="24"/>
        </w:rPr>
        <w:t xml:space="preserve"> </w:t>
      </w:r>
      <w:r w:rsidRPr="008B0921">
        <w:rPr>
          <w:rFonts w:ascii="Arial" w:hAnsi="Arial" w:cs="Arial"/>
          <w:sz w:val="24"/>
          <w:szCs w:val="24"/>
        </w:rPr>
        <w:t>e</w:t>
      </w:r>
      <w:r w:rsidRPr="008B0921">
        <w:rPr>
          <w:rFonts w:ascii="Arial" w:hAnsi="Arial" w:cs="Arial"/>
          <w:spacing w:val="1"/>
          <w:sz w:val="24"/>
          <w:szCs w:val="24"/>
        </w:rPr>
        <w:t xml:space="preserve"> </w:t>
      </w:r>
      <w:r w:rsidRPr="008B0921">
        <w:rPr>
          <w:rFonts w:ascii="Arial" w:hAnsi="Arial" w:cs="Arial"/>
          <w:sz w:val="24"/>
          <w:szCs w:val="24"/>
        </w:rPr>
        <w:t>os</w:t>
      </w:r>
      <w:r w:rsidRPr="008B0921">
        <w:rPr>
          <w:rFonts w:ascii="Arial" w:hAnsi="Arial" w:cs="Arial"/>
          <w:spacing w:val="1"/>
          <w:sz w:val="24"/>
          <w:szCs w:val="24"/>
        </w:rPr>
        <w:t xml:space="preserve"> </w:t>
      </w:r>
      <w:r w:rsidRPr="008B0921">
        <w:rPr>
          <w:rFonts w:ascii="Arial" w:hAnsi="Arial" w:cs="Arial"/>
          <w:sz w:val="24"/>
          <w:szCs w:val="24"/>
        </w:rPr>
        <w:t>responsáveis</w:t>
      </w:r>
      <w:r w:rsidRPr="008B0921">
        <w:rPr>
          <w:rFonts w:ascii="Arial" w:hAnsi="Arial" w:cs="Arial"/>
          <w:spacing w:val="-1"/>
          <w:sz w:val="24"/>
          <w:szCs w:val="24"/>
        </w:rPr>
        <w:t xml:space="preserve"> </w:t>
      </w:r>
      <w:r w:rsidRPr="008B0921">
        <w:rPr>
          <w:rFonts w:ascii="Arial" w:hAnsi="Arial" w:cs="Arial"/>
          <w:sz w:val="24"/>
          <w:szCs w:val="24"/>
        </w:rPr>
        <w:t>por esta</w:t>
      </w:r>
      <w:r w:rsidRPr="008B0921">
        <w:rPr>
          <w:rFonts w:ascii="Arial" w:hAnsi="Arial" w:cs="Arial"/>
          <w:spacing w:val="1"/>
          <w:sz w:val="24"/>
          <w:szCs w:val="24"/>
        </w:rPr>
        <w:t xml:space="preserve"> </w:t>
      </w:r>
      <w:r w:rsidRPr="008B0921">
        <w:rPr>
          <w:rFonts w:ascii="Arial" w:hAnsi="Arial" w:cs="Arial"/>
          <w:sz w:val="24"/>
          <w:szCs w:val="24"/>
        </w:rPr>
        <w:t>Dispensa de</w:t>
      </w:r>
      <w:r w:rsidRPr="008B0921">
        <w:rPr>
          <w:rFonts w:ascii="Arial" w:hAnsi="Arial" w:cs="Arial"/>
          <w:spacing w:val="1"/>
          <w:sz w:val="24"/>
          <w:szCs w:val="24"/>
        </w:rPr>
        <w:t xml:space="preserve"> </w:t>
      </w:r>
      <w:r w:rsidRPr="008B0921">
        <w:rPr>
          <w:rFonts w:ascii="Arial" w:hAnsi="Arial" w:cs="Arial"/>
          <w:sz w:val="24"/>
          <w:szCs w:val="24"/>
        </w:rPr>
        <w:t>Licitação, quer direta</w:t>
      </w:r>
      <w:r w:rsidRPr="008B0921">
        <w:rPr>
          <w:rFonts w:ascii="Arial" w:hAnsi="Arial" w:cs="Arial"/>
          <w:spacing w:val="1"/>
          <w:sz w:val="24"/>
          <w:szCs w:val="24"/>
        </w:rPr>
        <w:t xml:space="preserve"> </w:t>
      </w:r>
      <w:r w:rsidRPr="008B0921">
        <w:rPr>
          <w:rFonts w:ascii="Arial" w:hAnsi="Arial" w:cs="Arial"/>
          <w:sz w:val="24"/>
          <w:szCs w:val="24"/>
        </w:rPr>
        <w:t>ou indiretamente.</w:t>
      </w:r>
    </w:p>
    <w:p w14:paraId="427C0451" w14:textId="77777777" w:rsidR="00B7020F" w:rsidRPr="008B0921" w:rsidRDefault="00B7020F" w:rsidP="0047144B">
      <w:pPr>
        <w:pStyle w:val="Corpodetexto"/>
        <w:spacing w:after="0" w:line="360" w:lineRule="auto"/>
        <w:rPr>
          <w:rFonts w:cs="Arial"/>
          <w:color w:val="auto"/>
          <w:sz w:val="24"/>
          <w:szCs w:val="24"/>
        </w:rPr>
      </w:pPr>
    </w:p>
    <w:p w14:paraId="2ABE6979" w14:textId="77777777" w:rsidR="00B7020F" w:rsidRPr="008B0921" w:rsidRDefault="00B7020F" w:rsidP="0047144B">
      <w:pPr>
        <w:pStyle w:val="PargrafodaLista"/>
        <w:widowControl w:val="0"/>
        <w:numPr>
          <w:ilvl w:val="1"/>
          <w:numId w:val="106"/>
        </w:numPr>
        <w:tabs>
          <w:tab w:val="left" w:pos="718"/>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A</w:t>
      </w:r>
      <w:r w:rsidRPr="008B0921">
        <w:rPr>
          <w:rFonts w:ascii="Arial" w:hAnsi="Arial" w:cs="Arial"/>
          <w:spacing w:val="1"/>
          <w:sz w:val="24"/>
          <w:szCs w:val="24"/>
        </w:rPr>
        <w:t xml:space="preserve"> </w:t>
      </w:r>
      <w:r w:rsidRPr="008B0921">
        <w:rPr>
          <w:rFonts w:ascii="Arial" w:hAnsi="Arial" w:cs="Arial"/>
          <w:sz w:val="24"/>
          <w:szCs w:val="24"/>
        </w:rPr>
        <w:t>apresentação</w:t>
      </w:r>
      <w:r w:rsidRPr="008B0921">
        <w:rPr>
          <w:rFonts w:ascii="Arial" w:hAnsi="Arial" w:cs="Arial"/>
          <w:spacing w:val="1"/>
          <w:sz w:val="24"/>
          <w:szCs w:val="24"/>
        </w:rPr>
        <w:t xml:space="preserve"> </w:t>
      </w:r>
      <w:r w:rsidRPr="008B0921">
        <w:rPr>
          <w:rFonts w:ascii="Arial" w:hAnsi="Arial" w:cs="Arial"/>
          <w:sz w:val="24"/>
          <w:szCs w:val="24"/>
        </w:rPr>
        <w:t>de</w:t>
      </w:r>
      <w:r w:rsidRPr="008B0921">
        <w:rPr>
          <w:rFonts w:ascii="Arial" w:hAnsi="Arial" w:cs="Arial"/>
          <w:spacing w:val="1"/>
          <w:sz w:val="24"/>
          <w:szCs w:val="24"/>
        </w:rPr>
        <w:t xml:space="preserve"> </w:t>
      </w:r>
      <w:r w:rsidRPr="008B0921">
        <w:rPr>
          <w:rFonts w:ascii="Arial" w:hAnsi="Arial" w:cs="Arial"/>
          <w:sz w:val="24"/>
          <w:szCs w:val="24"/>
        </w:rPr>
        <w:t>proposta</w:t>
      </w:r>
      <w:r w:rsidRPr="008B0921">
        <w:rPr>
          <w:rFonts w:ascii="Arial" w:hAnsi="Arial" w:cs="Arial"/>
          <w:spacing w:val="1"/>
          <w:sz w:val="24"/>
          <w:szCs w:val="24"/>
        </w:rPr>
        <w:t xml:space="preserve"> </w:t>
      </w:r>
      <w:r w:rsidRPr="008B0921">
        <w:rPr>
          <w:rFonts w:ascii="Arial" w:hAnsi="Arial" w:cs="Arial"/>
          <w:sz w:val="24"/>
          <w:szCs w:val="24"/>
        </w:rPr>
        <w:t>pressupõe</w:t>
      </w:r>
      <w:r w:rsidRPr="008B0921">
        <w:rPr>
          <w:rFonts w:ascii="Arial" w:hAnsi="Arial" w:cs="Arial"/>
          <w:spacing w:val="1"/>
          <w:sz w:val="24"/>
          <w:szCs w:val="24"/>
        </w:rPr>
        <w:t xml:space="preserve"> </w:t>
      </w:r>
      <w:r w:rsidRPr="008B0921">
        <w:rPr>
          <w:rFonts w:ascii="Arial" w:hAnsi="Arial" w:cs="Arial"/>
          <w:sz w:val="24"/>
          <w:szCs w:val="24"/>
        </w:rPr>
        <w:t>o</w:t>
      </w:r>
      <w:r w:rsidRPr="008B0921">
        <w:rPr>
          <w:rFonts w:ascii="Arial" w:hAnsi="Arial" w:cs="Arial"/>
          <w:spacing w:val="1"/>
          <w:sz w:val="24"/>
          <w:szCs w:val="24"/>
        </w:rPr>
        <w:t xml:space="preserve"> </w:t>
      </w:r>
      <w:r w:rsidRPr="008B0921">
        <w:rPr>
          <w:rFonts w:ascii="Arial" w:hAnsi="Arial" w:cs="Arial"/>
          <w:sz w:val="24"/>
          <w:szCs w:val="24"/>
        </w:rPr>
        <w:t>pleno</w:t>
      </w:r>
      <w:r w:rsidRPr="008B0921">
        <w:rPr>
          <w:rFonts w:ascii="Arial" w:hAnsi="Arial" w:cs="Arial"/>
          <w:spacing w:val="1"/>
          <w:sz w:val="24"/>
          <w:szCs w:val="24"/>
        </w:rPr>
        <w:t xml:space="preserve"> </w:t>
      </w:r>
      <w:r w:rsidRPr="008B0921">
        <w:rPr>
          <w:rFonts w:ascii="Arial" w:hAnsi="Arial" w:cs="Arial"/>
          <w:sz w:val="24"/>
          <w:szCs w:val="24"/>
        </w:rPr>
        <w:t>conhecimento,</w:t>
      </w:r>
      <w:r w:rsidRPr="008B0921">
        <w:rPr>
          <w:rFonts w:ascii="Arial" w:hAnsi="Arial" w:cs="Arial"/>
          <w:spacing w:val="1"/>
          <w:sz w:val="24"/>
          <w:szCs w:val="24"/>
        </w:rPr>
        <w:t xml:space="preserve"> </w:t>
      </w:r>
      <w:r w:rsidRPr="008B0921">
        <w:rPr>
          <w:rFonts w:ascii="Arial" w:hAnsi="Arial" w:cs="Arial"/>
          <w:sz w:val="24"/>
          <w:szCs w:val="24"/>
        </w:rPr>
        <w:t>atendimento</w:t>
      </w:r>
      <w:r w:rsidRPr="008B0921">
        <w:rPr>
          <w:rFonts w:ascii="Arial" w:hAnsi="Arial" w:cs="Arial"/>
          <w:spacing w:val="1"/>
          <w:sz w:val="24"/>
          <w:szCs w:val="24"/>
        </w:rPr>
        <w:t xml:space="preserve"> </w:t>
      </w:r>
      <w:r w:rsidRPr="008B0921">
        <w:rPr>
          <w:rFonts w:ascii="Arial" w:hAnsi="Arial" w:cs="Arial"/>
          <w:sz w:val="24"/>
          <w:szCs w:val="24"/>
        </w:rPr>
        <w:t>e</w:t>
      </w:r>
      <w:r w:rsidRPr="008B0921">
        <w:rPr>
          <w:rFonts w:ascii="Arial" w:hAnsi="Arial" w:cs="Arial"/>
          <w:spacing w:val="1"/>
          <w:sz w:val="24"/>
          <w:szCs w:val="24"/>
        </w:rPr>
        <w:t xml:space="preserve"> </w:t>
      </w:r>
      <w:r w:rsidRPr="008B0921">
        <w:rPr>
          <w:rFonts w:ascii="Arial" w:hAnsi="Arial" w:cs="Arial"/>
          <w:sz w:val="24"/>
          <w:szCs w:val="24"/>
        </w:rPr>
        <w:t>aceitação</w:t>
      </w:r>
      <w:r w:rsidRPr="008B0921">
        <w:rPr>
          <w:rFonts w:ascii="Arial" w:hAnsi="Arial" w:cs="Arial"/>
          <w:spacing w:val="1"/>
          <w:sz w:val="24"/>
          <w:szCs w:val="24"/>
        </w:rPr>
        <w:t xml:space="preserve"> </w:t>
      </w:r>
      <w:r w:rsidRPr="008B0921">
        <w:rPr>
          <w:rFonts w:ascii="Arial" w:hAnsi="Arial" w:cs="Arial"/>
          <w:sz w:val="24"/>
          <w:szCs w:val="24"/>
        </w:rPr>
        <w:t>integral</w:t>
      </w:r>
      <w:r w:rsidRPr="008B0921">
        <w:rPr>
          <w:rFonts w:ascii="Arial" w:hAnsi="Arial" w:cs="Arial"/>
          <w:spacing w:val="1"/>
          <w:sz w:val="24"/>
          <w:szCs w:val="24"/>
        </w:rPr>
        <w:t xml:space="preserve"> </w:t>
      </w:r>
      <w:r w:rsidRPr="008B0921">
        <w:rPr>
          <w:rFonts w:ascii="Arial" w:hAnsi="Arial" w:cs="Arial"/>
          <w:sz w:val="24"/>
          <w:szCs w:val="24"/>
        </w:rPr>
        <w:t>e</w:t>
      </w:r>
      <w:r w:rsidRPr="008B0921">
        <w:rPr>
          <w:rFonts w:ascii="Arial" w:hAnsi="Arial" w:cs="Arial"/>
          <w:spacing w:val="-52"/>
          <w:sz w:val="24"/>
          <w:szCs w:val="24"/>
        </w:rPr>
        <w:t xml:space="preserve"> </w:t>
      </w:r>
      <w:r w:rsidRPr="008B0921">
        <w:rPr>
          <w:rFonts w:ascii="Arial" w:hAnsi="Arial" w:cs="Arial"/>
          <w:sz w:val="24"/>
          <w:szCs w:val="24"/>
        </w:rPr>
        <w:t>irretratável, por parte do interessado, das exigências e condições estabelecidas neste Aviso e Termo de</w:t>
      </w:r>
      <w:r w:rsidRPr="008B0921">
        <w:rPr>
          <w:rFonts w:ascii="Arial" w:hAnsi="Arial" w:cs="Arial"/>
          <w:spacing w:val="1"/>
          <w:sz w:val="24"/>
          <w:szCs w:val="24"/>
        </w:rPr>
        <w:t xml:space="preserve"> </w:t>
      </w:r>
      <w:r w:rsidRPr="008B0921">
        <w:rPr>
          <w:rFonts w:ascii="Arial" w:hAnsi="Arial" w:cs="Arial"/>
          <w:sz w:val="24"/>
          <w:szCs w:val="24"/>
        </w:rPr>
        <w:t>Referência.</w:t>
      </w:r>
    </w:p>
    <w:p w14:paraId="65E11CD3" w14:textId="77777777" w:rsidR="00B7020F" w:rsidRPr="008B0921" w:rsidRDefault="00B7020F" w:rsidP="0047144B">
      <w:pPr>
        <w:pStyle w:val="Corpodetexto"/>
        <w:spacing w:after="0" w:line="360" w:lineRule="auto"/>
        <w:rPr>
          <w:rFonts w:cs="Arial"/>
          <w:color w:val="auto"/>
          <w:sz w:val="24"/>
          <w:szCs w:val="24"/>
        </w:rPr>
      </w:pPr>
    </w:p>
    <w:p w14:paraId="081BAAA4" w14:textId="77777777" w:rsidR="00B7020F" w:rsidRPr="008B0921" w:rsidRDefault="00B7020F" w:rsidP="0047144B">
      <w:pPr>
        <w:pStyle w:val="PargrafodaLista"/>
        <w:widowControl w:val="0"/>
        <w:numPr>
          <w:ilvl w:val="1"/>
          <w:numId w:val="106"/>
        </w:numPr>
        <w:tabs>
          <w:tab w:val="left" w:pos="663"/>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A falsidade de qualquer documento apresentado ou a inverdade das informações nele contidas implicará</w:t>
      </w:r>
      <w:r w:rsidRPr="008B0921">
        <w:rPr>
          <w:rFonts w:ascii="Arial" w:hAnsi="Arial" w:cs="Arial"/>
          <w:spacing w:val="-52"/>
          <w:sz w:val="24"/>
          <w:szCs w:val="24"/>
        </w:rPr>
        <w:t xml:space="preserve"> </w:t>
      </w:r>
      <w:r w:rsidRPr="008B0921">
        <w:rPr>
          <w:rFonts w:ascii="Arial" w:hAnsi="Arial" w:cs="Arial"/>
          <w:sz w:val="24"/>
          <w:szCs w:val="24"/>
        </w:rPr>
        <w:t>a</w:t>
      </w:r>
      <w:r w:rsidRPr="008B0921">
        <w:rPr>
          <w:rFonts w:ascii="Arial" w:hAnsi="Arial" w:cs="Arial"/>
          <w:spacing w:val="1"/>
          <w:sz w:val="24"/>
          <w:szCs w:val="24"/>
        </w:rPr>
        <w:t xml:space="preserve"> </w:t>
      </w:r>
      <w:r w:rsidRPr="008B0921">
        <w:rPr>
          <w:rFonts w:ascii="Arial" w:hAnsi="Arial" w:cs="Arial"/>
          <w:sz w:val="24"/>
          <w:szCs w:val="24"/>
        </w:rPr>
        <w:t>imediata</w:t>
      </w:r>
      <w:r w:rsidRPr="008B0921">
        <w:rPr>
          <w:rFonts w:ascii="Arial" w:hAnsi="Arial" w:cs="Arial"/>
          <w:spacing w:val="1"/>
          <w:sz w:val="24"/>
          <w:szCs w:val="24"/>
        </w:rPr>
        <w:t xml:space="preserve"> </w:t>
      </w:r>
      <w:r w:rsidRPr="008B0921">
        <w:rPr>
          <w:rFonts w:ascii="Arial" w:hAnsi="Arial" w:cs="Arial"/>
          <w:sz w:val="24"/>
          <w:szCs w:val="24"/>
        </w:rPr>
        <w:t>desclassificação/inabilitação</w:t>
      </w:r>
      <w:r w:rsidRPr="008B0921">
        <w:rPr>
          <w:rFonts w:ascii="Arial" w:hAnsi="Arial" w:cs="Arial"/>
          <w:spacing w:val="1"/>
          <w:sz w:val="24"/>
          <w:szCs w:val="24"/>
        </w:rPr>
        <w:t xml:space="preserve"> </w:t>
      </w:r>
      <w:r w:rsidRPr="008B0921">
        <w:rPr>
          <w:rFonts w:ascii="Arial" w:hAnsi="Arial" w:cs="Arial"/>
          <w:sz w:val="24"/>
          <w:szCs w:val="24"/>
        </w:rPr>
        <w:t>do</w:t>
      </w:r>
      <w:r w:rsidRPr="008B0921">
        <w:rPr>
          <w:rFonts w:ascii="Arial" w:hAnsi="Arial" w:cs="Arial"/>
          <w:spacing w:val="1"/>
          <w:sz w:val="24"/>
          <w:szCs w:val="24"/>
        </w:rPr>
        <w:t xml:space="preserve"> </w:t>
      </w:r>
      <w:r w:rsidRPr="008B0921">
        <w:rPr>
          <w:rFonts w:ascii="Arial" w:hAnsi="Arial" w:cs="Arial"/>
          <w:sz w:val="24"/>
          <w:szCs w:val="24"/>
        </w:rPr>
        <w:t>interessado</w:t>
      </w:r>
      <w:r w:rsidRPr="008B0921">
        <w:rPr>
          <w:rFonts w:ascii="Arial" w:hAnsi="Arial" w:cs="Arial"/>
          <w:spacing w:val="1"/>
          <w:sz w:val="24"/>
          <w:szCs w:val="24"/>
        </w:rPr>
        <w:t xml:space="preserve"> </w:t>
      </w:r>
      <w:r w:rsidRPr="008B0921">
        <w:rPr>
          <w:rFonts w:ascii="Arial" w:hAnsi="Arial" w:cs="Arial"/>
          <w:sz w:val="24"/>
          <w:szCs w:val="24"/>
        </w:rPr>
        <w:t>que</w:t>
      </w:r>
      <w:r w:rsidRPr="008B0921">
        <w:rPr>
          <w:rFonts w:ascii="Arial" w:hAnsi="Arial" w:cs="Arial"/>
          <w:spacing w:val="1"/>
          <w:sz w:val="24"/>
          <w:szCs w:val="24"/>
        </w:rPr>
        <w:t xml:space="preserve"> </w:t>
      </w:r>
      <w:r w:rsidRPr="008B0921">
        <w:rPr>
          <w:rFonts w:ascii="Arial" w:hAnsi="Arial" w:cs="Arial"/>
          <w:sz w:val="24"/>
          <w:szCs w:val="24"/>
        </w:rPr>
        <w:t>o</w:t>
      </w:r>
      <w:r w:rsidRPr="008B0921">
        <w:rPr>
          <w:rFonts w:ascii="Arial" w:hAnsi="Arial" w:cs="Arial"/>
          <w:spacing w:val="1"/>
          <w:sz w:val="24"/>
          <w:szCs w:val="24"/>
        </w:rPr>
        <w:t xml:space="preserve"> </w:t>
      </w:r>
      <w:r w:rsidRPr="008B0921">
        <w:rPr>
          <w:rFonts w:ascii="Arial" w:hAnsi="Arial" w:cs="Arial"/>
          <w:sz w:val="24"/>
          <w:szCs w:val="24"/>
        </w:rPr>
        <w:t>tiver</w:t>
      </w:r>
      <w:r w:rsidRPr="008B0921">
        <w:rPr>
          <w:rFonts w:ascii="Arial" w:hAnsi="Arial" w:cs="Arial"/>
          <w:spacing w:val="1"/>
          <w:sz w:val="24"/>
          <w:szCs w:val="24"/>
        </w:rPr>
        <w:t xml:space="preserve"> </w:t>
      </w:r>
      <w:r w:rsidRPr="008B0921">
        <w:rPr>
          <w:rFonts w:ascii="Arial" w:hAnsi="Arial" w:cs="Arial"/>
          <w:sz w:val="24"/>
          <w:szCs w:val="24"/>
        </w:rPr>
        <w:t>apresentado,</w:t>
      </w:r>
      <w:r w:rsidRPr="008B0921">
        <w:rPr>
          <w:rFonts w:ascii="Arial" w:hAnsi="Arial" w:cs="Arial"/>
          <w:spacing w:val="1"/>
          <w:sz w:val="24"/>
          <w:szCs w:val="24"/>
        </w:rPr>
        <w:t xml:space="preserve"> </w:t>
      </w:r>
      <w:r w:rsidRPr="008B0921">
        <w:rPr>
          <w:rFonts w:ascii="Arial" w:hAnsi="Arial" w:cs="Arial"/>
          <w:sz w:val="24"/>
          <w:szCs w:val="24"/>
        </w:rPr>
        <w:t>ou,</w:t>
      </w:r>
      <w:r w:rsidRPr="008B0921">
        <w:rPr>
          <w:rFonts w:ascii="Arial" w:hAnsi="Arial" w:cs="Arial"/>
          <w:spacing w:val="1"/>
          <w:sz w:val="24"/>
          <w:szCs w:val="24"/>
        </w:rPr>
        <w:t xml:space="preserve"> </w:t>
      </w:r>
      <w:r w:rsidRPr="008B0921">
        <w:rPr>
          <w:rFonts w:ascii="Arial" w:hAnsi="Arial" w:cs="Arial"/>
          <w:sz w:val="24"/>
          <w:szCs w:val="24"/>
        </w:rPr>
        <w:t>caso</w:t>
      </w:r>
      <w:r w:rsidRPr="008B0921">
        <w:rPr>
          <w:rFonts w:ascii="Arial" w:hAnsi="Arial" w:cs="Arial"/>
          <w:spacing w:val="1"/>
          <w:sz w:val="24"/>
          <w:szCs w:val="24"/>
        </w:rPr>
        <w:t xml:space="preserve"> </w:t>
      </w:r>
      <w:r w:rsidRPr="008B0921">
        <w:rPr>
          <w:rFonts w:ascii="Arial" w:hAnsi="Arial" w:cs="Arial"/>
          <w:sz w:val="24"/>
          <w:szCs w:val="24"/>
        </w:rPr>
        <w:t>tenha</w:t>
      </w:r>
      <w:r w:rsidRPr="008B0921">
        <w:rPr>
          <w:rFonts w:ascii="Arial" w:hAnsi="Arial" w:cs="Arial"/>
          <w:spacing w:val="1"/>
          <w:sz w:val="24"/>
          <w:szCs w:val="24"/>
        </w:rPr>
        <w:t xml:space="preserve"> </w:t>
      </w:r>
      <w:r w:rsidRPr="008B0921">
        <w:rPr>
          <w:rFonts w:ascii="Arial" w:hAnsi="Arial" w:cs="Arial"/>
          <w:sz w:val="24"/>
          <w:szCs w:val="24"/>
        </w:rPr>
        <w:t>sido</w:t>
      </w:r>
      <w:r w:rsidRPr="008B0921">
        <w:rPr>
          <w:rFonts w:ascii="Arial" w:hAnsi="Arial" w:cs="Arial"/>
          <w:spacing w:val="1"/>
          <w:sz w:val="24"/>
          <w:szCs w:val="24"/>
        </w:rPr>
        <w:t xml:space="preserve"> </w:t>
      </w:r>
      <w:r w:rsidRPr="008B0921">
        <w:rPr>
          <w:rFonts w:ascii="Arial" w:hAnsi="Arial" w:cs="Arial"/>
          <w:sz w:val="24"/>
          <w:szCs w:val="24"/>
        </w:rPr>
        <w:t>o</w:t>
      </w:r>
      <w:r w:rsidRPr="008B0921">
        <w:rPr>
          <w:rFonts w:ascii="Arial" w:hAnsi="Arial" w:cs="Arial"/>
          <w:spacing w:val="1"/>
          <w:sz w:val="24"/>
          <w:szCs w:val="24"/>
        </w:rPr>
        <w:t xml:space="preserve"> </w:t>
      </w:r>
      <w:r w:rsidRPr="008B0921">
        <w:rPr>
          <w:rFonts w:ascii="Arial" w:hAnsi="Arial" w:cs="Arial"/>
          <w:sz w:val="24"/>
          <w:szCs w:val="24"/>
        </w:rPr>
        <w:t>vencedor,</w:t>
      </w:r>
      <w:r w:rsidRPr="008B0921">
        <w:rPr>
          <w:rFonts w:ascii="Arial" w:hAnsi="Arial" w:cs="Arial"/>
          <w:spacing w:val="-6"/>
          <w:sz w:val="24"/>
          <w:szCs w:val="24"/>
        </w:rPr>
        <w:t xml:space="preserve"> </w:t>
      </w:r>
      <w:r w:rsidRPr="008B0921">
        <w:rPr>
          <w:rFonts w:ascii="Arial" w:hAnsi="Arial" w:cs="Arial"/>
          <w:sz w:val="24"/>
          <w:szCs w:val="24"/>
        </w:rPr>
        <w:t>a</w:t>
      </w:r>
      <w:r w:rsidRPr="008B0921">
        <w:rPr>
          <w:rFonts w:ascii="Arial" w:hAnsi="Arial" w:cs="Arial"/>
          <w:spacing w:val="1"/>
          <w:sz w:val="24"/>
          <w:szCs w:val="24"/>
        </w:rPr>
        <w:t xml:space="preserve"> </w:t>
      </w:r>
      <w:r w:rsidRPr="008B0921">
        <w:rPr>
          <w:rFonts w:ascii="Arial" w:hAnsi="Arial" w:cs="Arial"/>
          <w:sz w:val="24"/>
          <w:szCs w:val="24"/>
        </w:rPr>
        <w:t>rescisão</w:t>
      </w:r>
      <w:r w:rsidRPr="008B0921">
        <w:rPr>
          <w:rFonts w:ascii="Arial" w:hAnsi="Arial" w:cs="Arial"/>
          <w:spacing w:val="-2"/>
          <w:sz w:val="24"/>
          <w:szCs w:val="24"/>
        </w:rPr>
        <w:t xml:space="preserve"> </w:t>
      </w:r>
      <w:r w:rsidRPr="008B0921">
        <w:rPr>
          <w:rFonts w:ascii="Arial" w:hAnsi="Arial" w:cs="Arial"/>
          <w:sz w:val="24"/>
          <w:szCs w:val="24"/>
        </w:rPr>
        <w:t>do contrato ou</w:t>
      </w:r>
      <w:r w:rsidRPr="008B0921">
        <w:rPr>
          <w:rFonts w:ascii="Arial" w:hAnsi="Arial" w:cs="Arial"/>
          <w:spacing w:val="-2"/>
          <w:sz w:val="24"/>
          <w:szCs w:val="24"/>
        </w:rPr>
        <w:t xml:space="preserve"> </w:t>
      </w:r>
      <w:r w:rsidRPr="008B0921">
        <w:rPr>
          <w:rFonts w:ascii="Arial" w:hAnsi="Arial" w:cs="Arial"/>
          <w:sz w:val="24"/>
          <w:szCs w:val="24"/>
        </w:rPr>
        <w:t>do</w:t>
      </w:r>
      <w:r w:rsidRPr="008B0921">
        <w:rPr>
          <w:rFonts w:ascii="Arial" w:hAnsi="Arial" w:cs="Arial"/>
          <w:spacing w:val="-1"/>
          <w:sz w:val="24"/>
          <w:szCs w:val="24"/>
        </w:rPr>
        <w:t xml:space="preserve"> </w:t>
      </w:r>
      <w:r w:rsidRPr="008B0921">
        <w:rPr>
          <w:rFonts w:ascii="Arial" w:hAnsi="Arial" w:cs="Arial"/>
          <w:sz w:val="24"/>
          <w:szCs w:val="24"/>
        </w:rPr>
        <w:t>pedido</w:t>
      </w:r>
      <w:r w:rsidRPr="008B0921">
        <w:rPr>
          <w:rFonts w:ascii="Arial" w:hAnsi="Arial" w:cs="Arial"/>
          <w:spacing w:val="-5"/>
          <w:sz w:val="24"/>
          <w:szCs w:val="24"/>
        </w:rPr>
        <w:t xml:space="preserve"> </w:t>
      </w:r>
      <w:r w:rsidRPr="008B0921">
        <w:rPr>
          <w:rFonts w:ascii="Arial" w:hAnsi="Arial" w:cs="Arial"/>
          <w:sz w:val="24"/>
          <w:szCs w:val="24"/>
        </w:rPr>
        <w:t>de</w:t>
      </w:r>
      <w:r w:rsidRPr="008B0921">
        <w:rPr>
          <w:rFonts w:ascii="Arial" w:hAnsi="Arial" w:cs="Arial"/>
          <w:spacing w:val="1"/>
          <w:sz w:val="24"/>
          <w:szCs w:val="24"/>
        </w:rPr>
        <w:t xml:space="preserve"> </w:t>
      </w:r>
      <w:r w:rsidRPr="008B0921">
        <w:rPr>
          <w:rFonts w:ascii="Arial" w:hAnsi="Arial" w:cs="Arial"/>
          <w:sz w:val="24"/>
          <w:szCs w:val="24"/>
        </w:rPr>
        <w:t>compra, sem</w:t>
      </w:r>
      <w:r w:rsidRPr="008B0921">
        <w:rPr>
          <w:rFonts w:ascii="Arial" w:hAnsi="Arial" w:cs="Arial"/>
          <w:spacing w:val="-2"/>
          <w:sz w:val="24"/>
          <w:szCs w:val="24"/>
        </w:rPr>
        <w:t xml:space="preserve"> </w:t>
      </w:r>
      <w:r w:rsidRPr="008B0921">
        <w:rPr>
          <w:rFonts w:ascii="Arial" w:hAnsi="Arial" w:cs="Arial"/>
          <w:sz w:val="24"/>
          <w:szCs w:val="24"/>
        </w:rPr>
        <w:t>prejuízo de demais</w:t>
      </w:r>
      <w:r w:rsidRPr="008B0921">
        <w:rPr>
          <w:rFonts w:ascii="Arial" w:hAnsi="Arial" w:cs="Arial"/>
          <w:spacing w:val="-3"/>
          <w:sz w:val="24"/>
          <w:szCs w:val="24"/>
        </w:rPr>
        <w:t xml:space="preserve"> </w:t>
      </w:r>
      <w:r w:rsidRPr="008B0921">
        <w:rPr>
          <w:rFonts w:ascii="Arial" w:hAnsi="Arial" w:cs="Arial"/>
          <w:sz w:val="24"/>
          <w:szCs w:val="24"/>
        </w:rPr>
        <w:t>sanções cabíveis.</w:t>
      </w:r>
    </w:p>
    <w:p w14:paraId="286DFCD8" w14:textId="77777777" w:rsidR="00B7020F" w:rsidRPr="008B0921" w:rsidRDefault="00B7020F" w:rsidP="0047144B">
      <w:pPr>
        <w:pStyle w:val="Corpodetexto"/>
        <w:spacing w:after="0" w:line="360" w:lineRule="auto"/>
        <w:rPr>
          <w:rFonts w:cs="Arial"/>
          <w:color w:val="auto"/>
          <w:sz w:val="24"/>
          <w:szCs w:val="24"/>
        </w:rPr>
      </w:pPr>
    </w:p>
    <w:p w14:paraId="1E89A4D7" w14:textId="77777777" w:rsidR="00B7020F" w:rsidRPr="008B0921" w:rsidRDefault="00B7020F" w:rsidP="0047144B">
      <w:pPr>
        <w:pStyle w:val="PargrafodaLista"/>
        <w:widowControl w:val="0"/>
        <w:numPr>
          <w:ilvl w:val="1"/>
          <w:numId w:val="106"/>
        </w:numPr>
        <w:tabs>
          <w:tab w:val="left" w:pos="667"/>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 xml:space="preserve">Na contagem dos prazos estabelecidos neste Aviso, com fulcro no </w:t>
      </w:r>
      <w:proofErr w:type="spellStart"/>
      <w:r w:rsidRPr="008B0921">
        <w:rPr>
          <w:rFonts w:ascii="Arial" w:hAnsi="Arial" w:cs="Arial"/>
          <w:sz w:val="24"/>
          <w:szCs w:val="24"/>
        </w:rPr>
        <w:t>Art</w:t>
      </w:r>
      <w:proofErr w:type="spellEnd"/>
      <w:r w:rsidRPr="008B0921">
        <w:rPr>
          <w:rFonts w:ascii="Arial" w:hAnsi="Arial" w:cs="Arial"/>
          <w:sz w:val="24"/>
          <w:szCs w:val="24"/>
        </w:rPr>
        <w:t xml:space="preserve"> 183 da Lei Federal 14.133/2021,</w:t>
      </w:r>
      <w:r w:rsidRPr="008B0921">
        <w:rPr>
          <w:rFonts w:ascii="Arial" w:hAnsi="Arial" w:cs="Arial"/>
          <w:spacing w:val="1"/>
          <w:sz w:val="24"/>
          <w:szCs w:val="24"/>
        </w:rPr>
        <w:t xml:space="preserve"> </w:t>
      </w:r>
      <w:r w:rsidRPr="008B0921">
        <w:rPr>
          <w:rFonts w:ascii="Arial" w:hAnsi="Arial" w:cs="Arial"/>
          <w:sz w:val="24"/>
          <w:szCs w:val="24"/>
        </w:rPr>
        <w:t>serão contados com exclusão do dia do começo e inclusão do dia do vencimento, observando-se as seguintes</w:t>
      </w:r>
      <w:r w:rsidRPr="008B0921">
        <w:rPr>
          <w:rFonts w:ascii="Arial" w:hAnsi="Arial" w:cs="Arial"/>
          <w:spacing w:val="1"/>
          <w:sz w:val="24"/>
          <w:szCs w:val="24"/>
        </w:rPr>
        <w:t xml:space="preserve"> </w:t>
      </w:r>
      <w:r w:rsidRPr="008B0921">
        <w:rPr>
          <w:rFonts w:ascii="Arial" w:hAnsi="Arial" w:cs="Arial"/>
          <w:sz w:val="24"/>
          <w:szCs w:val="24"/>
        </w:rPr>
        <w:t>disposições:</w:t>
      </w:r>
    </w:p>
    <w:p w14:paraId="218592B1" w14:textId="77777777" w:rsidR="00B7020F" w:rsidRPr="008B0921" w:rsidRDefault="00B7020F" w:rsidP="0047144B">
      <w:pPr>
        <w:pStyle w:val="PargrafodaLista"/>
        <w:widowControl w:val="0"/>
        <w:numPr>
          <w:ilvl w:val="0"/>
          <w:numId w:val="96"/>
        </w:numPr>
        <w:tabs>
          <w:tab w:val="left" w:pos="502"/>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Os</w:t>
      </w:r>
      <w:r w:rsidRPr="008B0921">
        <w:rPr>
          <w:rFonts w:ascii="Arial" w:hAnsi="Arial" w:cs="Arial"/>
          <w:spacing w:val="-2"/>
          <w:sz w:val="24"/>
          <w:szCs w:val="24"/>
        </w:rPr>
        <w:t xml:space="preserve"> </w:t>
      </w:r>
      <w:r w:rsidRPr="008B0921">
        <w:rPr>
          <w:rFonts w:ascii="Arial" w:hAnsi="Arial" w:cs="Arial"/>
          <w:sz w:val="24"/>
          <w:szCs w:val="24"/>
        </w:rPr>
        <w:t>prazos</w:t>
      </w:r>
      <w:r w:rsidRPr="008B0921">
        <w:rPr>
          <w:rFonts w:ascii="Arial" w:hAnsi="Arial" w:cs="Arial"/>
          <w:spacing w:val="-1"/>
          <w:sz w:val="24"/>
          <w:szCs w:val="24"/>
        </w:rPr>
        <w:t xml:space="preserve"> </w:t>
      </w:r>
      <w:r w:rsidRPr="008B0921">
        <w:rPr>
          <w:rFonts w:ascii="Arial" w:hAnsi="Arial" w:cs="Arial"/>
          <w:sz w:val="24"/>
          <w:szCs w:val="24"/>
        </w:rPr>
        <w:t>expressos</w:t>
      </w:r>
      <w:r w:rsidRPr="008B0921">
        <w:rPr>
          <w:rFonts w:ascii="Arial" w:hAnsi="Arial" w:cs="Arial"/>
          <w:spacing w:val="1"/>
          <w:sz w:val="24"/>
          <w:szCs w:val="24"/>
        </w:rPr>
        <w:t xml:space="preserve"> </w:t>
      </w:r>
      <w:r w:rsidRPr="008B0921">
        <w:rPr>
          <w:rFonts w:ascii="Arial" w:hAnsi="Arial" w:cs="Arial"/>
          <w:sz w:val="24"/>
          <w:szCs w:val="24"/>
        </w:rPr>
        <w:t>em dias</w:t>
      </w:r>
      <w:r w:rsidRPr="008B0921">
        <w:rPr>
          <w:rFonts w:ascii="Arial" w:hAnsi="Arial" w:cs="Arial"/>
          <w:spacing w:val="-1"/>
          <w:sz w:val="24"/>
          <w:szCs w:val="24"/>
        </w:rPr>
        <w:t xml:space="preserve"> </w:t>
      </w:r>
      <w:r w:rsidRPr="008B0921">
        <w:rPr>
          <w:rFonts w:ascii="Arial" w:hAnsi="Arial" w:cs="Arial"/>
          <w:sz w:val="24"/>
          <w:szCs w:val="24"/>
        </w:rPr>
        <w:t>corridos</w:t>
      </w:r>
      <w:r w:rsidRPr="008B0921">
        <w:rPr>
          <w:rFonts w:ascii="Arial" w:hAnsi="Arial" w:cs="Arial"/>
          <w:spacing w:val="-1"/>
          <w:sz w:val="24"/>
          <w:szCs w:val="24"/>
        </w:rPr>
        <w:t xml:space="preserve"> </w:t>
      </w:r>
      <w:r w:rsidRPr="008B0921">
        <w:rPr>
          <w:rFonts w:ascii="Arial" w:hAnsi="Arial" w:cs="Arial"/>
          <w:sz w:val="24"/>
          <w:szCs w:val="24"/>
        </w:rPr>
        <w:t>serão</w:t>
      </w:r>
      <w:r w:rsidRPr="008B0921">
        <w:rPr>
          <w:rFonts w:ascii="Arial" w:hAnsi="Arial" w:cs="Arial"/>
          <w:spacing w:val="-2"/>
          <w:sz w:val="24"/>
          <w:szCs w:val="24"/>
        </w:rPr>
        <w:t xml:space="preserve"> </w:t>
      </w:r>
      <w:r w:rsidRPr="008B0921">
        <w:rPr>
          <w:rFonts w:ascii="Arial" w:hAnsi="Arial" w:cs="Arial"/>
          <w:sz w:val="24"/>
          <w:szCs w:val="24"/>
        </w:rPr>
        <w:t>computados</w:t>
      </w:r>
      <w:r w:rsidRPr="008B0921">
        <w:rPr>
          <w:rFonts w:ascii="Arial" w:hAnsi="Arial" w:cs="Arial"/>
          <w:spacing w:val="-1"/>
          <w:sz w:val="24"/>
          <w:szCs w:val="24"/>
        </w:rPr>
        <w:t xml:space="preserve"> </w:t>
      </w:r>
      <w:r w:rsidRPr="008B0921">
        <w:rPr>
          <w:rFonts w:ascii="Arial" w:hAnsi="Arial" w:cs="Arial"/>
          <w:sz w:val="24"/>
          <w:szCs w:val="24"/>
        </w:rPr>
        <w:t>de</w:t>
      </w:r>
      <w:r w:rsidRPr="008B0921">
        <w:rPr>
          <w:rFonts w:ascii="Arial" w:hAnsi="Arial" w:cs="Arial"/>
          <w:spacing w:val="-3"/>
          <w:sz w:val="24"/>
          <w:szCs w:val="24"/>
        </w:rPr>
        <w:t xml:space="preserve"> </w:t>
      </w:r>
      <w:r w:rsidRPr="008B0921">
        <w:rPr>
          <w:rFonts w:ascii="Arial" w:hAnsi="Arial" w:cs="Arial"/>
          <w:sz w:val="24"/>
          <w:szCs w:val="24"/>
        </w:rPr>
        <w:t>modo</w:t>
      </w:r>
      <w:r w:rsidRPr="008B0921">
        <w:rPr>
          <w:rFonts w:ascii="Arial" w:hAnsi="Arial" w:cs="Arial"/>
          <w:spacing w:val="-3"/>
          <w:sz w:val="24"/>
          <w:szCs w:val="24"/>
        </w:rPr>
        <w:t xml:space="preserve"> </w:t>
      </w:r>
      <w:r w:rsidRPr="008B0921">
        <w:rPr>
          <w:rFonts w:ascii="Arial" w:hAnsi="Arial" w:cs="Arial"/>
          <w:sz w:val="24"/>
          <w:szCs w:val="24"/>
        </w:rPr>
        <w:t>contínuo;</w:t>
      </w:r>
    </w:p>
    <w:p w14:paraId="1C5947D3" w14:textId="77777777" w:rsidR="00B7020F" w:rsidRPr="008B0921" w:rsidRDefault="00B7020F" w:rsidP="0047144B">
      <w:pPr>
        <w:pStyle w:val="PargrafodaLista"/>
        <w:widowControl w:val="0"/>
        <w:numPr>
          <w:ilvl w:val="0"/>
          <w:numId w:val="96"/>
        </w:numPr>
        <w:tabs>
          <w:tab w:val="left" w:pos="502"/>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Os</w:t>
      </w:r>
      <w:r w:rsidRPr="008B0921">
        <w:rPr>
          <w:rFonts w:ascii="Arial" w:hAnsi="Arial" w:cs="Arial"/>
          <w:spacing w:val="-2"/>
          <w:sz w:val="24"/>
          <w:szCs w:val="24"/>
        </w:rPr>
        <w:t xml:space="preserve"> </w:t>
      </w:r>
      <w:r w:rsidRPr="008B0921">
        <w:rPr>
          <w:rFonts w:ascii="Arial" w:hAnsi="Arial" w:cs="Arial"/>
          <w:sz w:val="24"/>
          <w:szCs w:val="24"/>
        </w:rPr>
        <w:t>prazos</w:t>
      </w:r>
      <w:r w:rsidRPr="008B0921">
        <w:rPr>
          <w:rFonts w:ascii="Arial" w:hAnsi="Arial" w:cs="Arial"/>
          <w:spacing w:val="-1"/>
          <w:sz w:val="24"/>
          <w:szCs w:val="24"/>
        </w:rPr>
        <w:t xml:space="preserve"> </w:t>
      </w:r>
      <w:r w:rsidRPr="008B0921">
        <w:rPr>
          <w:rFonts w:ascii="Arial" w:hAnsi="Arial" w:cs="Arial"/>
          <w:sz w:val="24"/>
          <w:szCs w:val="24"/>
        </w:rPr>
        <w:t>expressos</w:t>
      </w:r>
      <w:r w:rsidRPr="008B0921">
        <w:rPr>
          <w:rFonts w:ascii="Arial" w:hAnsi="Arial" w:cs="Arial"/>
          <w:spacing w:val="1"/>
          <w:sz w:val="24"/>
          <w:szCs w:val="24"/>
        </w:rPr>
        <w:t xml:space="preserve"> </w:t>
      </w:r>
      <w:r w:rsidRPr="008B0921">
        <w:rPr>
          <w:rFonts w:ascii="Arial" w:hAnsi="Arial" w:cs="Arial"/>
          <w:sz w:val="24"/>
          <w:szCs w:val="24"/>
        </w:rPr>
        <w:t>em</w:t>
      </w:r>
      <w:r w:rsidRPr="008B0921">
        <w:rPr>
          <w:rFonts w:ascii="Arial" w:hAnsi="Arial" w:cs="Arial"/>
          <w:spacing w:val="1"/>
          <w:sz w:val="24"/>
          <w:szCs w:val="24"/>
        </w:rPr>
        <w:t xml:space="preserve"> </w:t>
      </w:r>
      <w:r w:rsidRPr="008B0921">
        <w:rPr>
          <w:rFonts w:ascii="Arial" w:hAnsi="Arial" w:cs="Arial"/>
          <w:sz w:val="24"/>
          <w:szCs w:val="24"/>
        </w:rPr>
        <w:t>meses</w:t>
      </w:r>
      <w:r w:rsidRPr="008B0921">
        <w:rPr>
          <w:rFonts w:ascii="Arial" w:hAnsi="Arial" w:cs="Arial"/>
          <w:spacing w:val="-1"/>
          <w:sz w:val="24"/>
          <w:szCs w:val="24"/>
        </w:rPr>
        <w:t xml:space="preserve"> </w:t>
      </w:r>
      <w:r w:rsidRPr="008B0921">
        <w:rPr>
          <w:rFonts w:ascii="Arial" w:hAnsi="Arial" w:cs="Arial"/>
          <w:sz w:val="24"/>
          <w:szCs w:val="24"/>
        </w:rPr>
        <w:t>ou</w:t>
      </w:r>
      <w:r w:rsidRPr="008B0921">
        <w:rPr>
          <w:rFonts w:ascii="Arial" w:hAnsi="Arial" w:cs="Arial"/>
          <w:spacing w:val="-3"/>
          <w:sz w:val="24"/>
          <w:szCs w:val="24"/>
        </w:rPr>
        <w:t xml:space="preserve"> </w:t>
      </w:r>
      <w:r w:rsidRPr="008B0921">
        <w:rPr>
          <w:rFonts w:ascii="Arial" w:hAnsi="Arial" w:cs="Arial"/>
          <w:sz w:val="24"/>
          <w:szCs w:val="24"/>
        </w:rPr>
        <w:t>anos</w:t>
      </w:r>
      <w:r w:rsidRPr="008B0921">
        <w:rPr>
          <w:rFonts w:ascii="Arial" w:hAnsi="Arial" w:cs="Arial"/>
          <w:spacing w:val="-3"/>
          <w:sz w:val="24"/>
          <w:szCs w:val="24"/>
        </w:rPr>
        <w:t xml:space="preserve"> </w:t>
      </w:r>
      <w:r w:rsidRPr="008B0921">
        <w:rPr>
          <w:rFonts w:ascii="Arial" w:hAnsi="Arial" w:cs="Arial"/>
          <w:sz w:val="24"/>
          <w:szCs w:val="24"/>
        </w:rPr>
        <w:t>serão</w:t>
      </w:r>
      <w:r w:rsidRPr="008B0921">
        <w:rPr>
          <w:rFonts w:ascii="Arial" w:hAnsi="Arial" w:cs="Arial"/>
          <w:spacing w:val="-1"/>
          <w:sz w:val="24"/>
          <w:szCs w:val="24"/>
        </w:rPr>
        <w:t xml:space="preserve"> </w:t>
      </w:r>
      <w:r w:rsidRPr="008B0921">
        <w:rPr>
          <w:rFonts w:ascii="Arial" w:hAnsi="Arial" w:cs="Arial"/>
          <w:sz w:val="24"/>
          <w:szCs w:val="24"/>
        </w:rPr>
        <w:t>computados</w:t>
      </w:r>
      <w:r w:rsidRPr="008B0921">
        <w:rPr>
          <w:rFonts w:ascii="Arial" w:hAnsi="Arial" w:cs="Arial"/>
          <w:spacing w:val="-1"/>
          <w:sz w:val="24"/>
          <w:szCs w:val="24"/>
        </w:rPr>
        <w:t xml:space="preserve"> </w:t>
      </w:r>
      <w:r w:rsidRPr="008B0921">
        <w:rPr>
          <w:rFonts w:ascii="Arial" w:hAnsi="Arial" w:cs="Arial"/>
          <w:sz w:val="24"/>
          <w:szCs w:val="24"/>
        </w:rPr>
        <w:t>de data</w:t>
      </w:r>
      <w:r w:rsidRPr="008B0921">
        <w:rPr>
          <w:rFonts w:ascii="Arial" w:hAnsi="Arial" w:cs="Arial"/>
          <w:spacing w:val="-3"/>
          <w:sz w:val="24"/>
          <w:szCs w:val="24"/>
        </w:rPr>
        <w:t xml:space="preserve"> </w:t>
      </w:r>
      <w:r w:rsidRPr="008B0921">
        <w:rPr>
          <w:rFonts w:ascii="Arial" w:hAnsi="Arial" w:cs="Arial"/>
          <w:sz w:val="24"/>
          <w:szCs w:val="24"/>
        </w:rPr>
        <w:t>a data;</w:t>
      </w:r>
    </w:p>
    <w:p w14:paraId="282533FC" w14:textId="77777777" w:rsidR="00B7020F" w:rsidRPr="008B0921" w:rsidRDefault="00B7020F" w:rsidP="0047144B">
      <w:pPr>
        <w:pStyle w:val="PargrafodaLista"/>
        <w:widowControl w:val="0"/>
        <w:numPr>
          <w:ilvl w:val="0"/>
          <w:numId w:val="96"/>
        </w:numPr>
        <w:tabs>
          <w:tab w:val="left" w:pos="502"/>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Nos prazos expressos em dias úteis, serão computados somente</w:t>
      </w:r>
      <w:r w:rsidRPr="008B0921">
        <w:rPr>
          <w:rFonts w:ascii="Arial" w:hAnsi="Arial" w:cs="Arial"/>
          <w:spacing w:val="1"/>
          <w:sz w:val="24"/>
          <w:szCs w:val="24"/>
        </w:rPr>
        <w:t xml:space="preserve"> </w:t>
      </w:r>
      <w:r w:rsidRPr="008B0921">
        <w:rPr>
          <w:rFonts w:ascii="Arial" w:hAnsi="Arial" w:cs="Arial"/>
          <w:sz w:val="24"/>
          <w:szCs w:val="24"/>
        </w:rPr>
        <w:t>os dias em que ocorrer expediente</w:t>
      </w:r>
      <w:r w:rsidRPr="008B0921">
        <w:rPr>
          <w:rFonts w:ascii="Arial" w:hAnsi="Arial" w:cs="Arial"/>
          <w:spacing w:val="1"/>
          <w:sz w:val="24"/>
          <w:szCs w:val="24"/>
        </w:rPr>
        <w:t xml:space="preserve"> </w:t>
      </w:r>
      <w:r w:rsidRPr="008B0921">
        <w:rPr>
          <w:rFonts w:ascii="Arial" w:hAnsi="Arial" w:cs="Arial"/>
          <w:sz w:val="24"/>
          <w:szCs w:val="24"/>
        </w:rPr>
        <w:t>administrativo</w:t>
      </w:r>
      <w:r w:rsidRPr="008B0921">
        <w:rPr>
          <w:rFonts w:ascii="Arial" w:hAnsi="Arial" w:cs="Arial"/>
          <w:spacing w:val="-2"/>
          <w:sz w:val="24"/>
          <w:szCs w:val="24"/>
        </w:rPr>
        <w:t xml:space="preserve"> </w:t>
      </w:r>
      <w:r w:rsidRPr="008B0921">
        <w:rPr>
          <w:rFonts w:ascii="Arial" w:hAnsi="Arial" w:cs="Arial"/>
          <w:sz w:val="24"/>
          <w:szCs w:val="24"/>
        </w:rPr>
        <w:t>no órgão ou</w:t>
      </w:r>
      <w:r w:rsidRPr="008B0921">
        <w:rPr>
          <w:rFonts w:ascii="Arial" w:hAnsi="Arial" w:cs="Arial"/>
          <w:spacing w:val="-2"/>
          <w:sz w:val="24"/>
          <w:szCs w:val="24"/>
        </w:rPr>
        <w:t xml:space="preserve"> </w:t>
      </w:r>
      <w:r w:rsidRPr="008B0921">
        <w:rPr>
          <w:rFonts w:ascii="Arial" w:hAnsi="Arial" w:cs="Arial"/>
          <w:sz w:val="24"/>
          <w:szCs w:val="24"/>
        </w:rPr>
        <w:t>entidade</w:t>
      </w:r>
      <w:r w:rsidRPr="008B0921">
        <w:rPr>
          <w:rFonts w:ascii="Arial" w:hAnsi="Arial" w:cs="Arial"/>
          <w:spacing w:val="-3"/>
          <w:sz w:val="24"/>
          <w:szCs w:val="24"/>
        </w:rPr>
        <w:t xml:space="preserve"> </w:t>
      </w:r>
      <w:r w:rsidRPr="008B0921">
        <w:rPr>
          <w:rFonts w:ascii="Arial" w:hAnsi="Arial" w:cs="Arial"/>
          <w:sz w:val="24"/>
          <w:szCs w:val="24"/>
        </w:rPr>
        <w:t>competente.</w:t>
      </w:r>
    </w:p>
    <w:p w14:paraId="36480537" w14:textId="77777777" w:rsidR="00B7020F" w:rsidRPr="008B0921" w:rsidRDefault="00B7020F" w:rsidP="0047144B">
      <w:pPr>
        <w:pStyle w:val="Corpodetexto"/>
        <w:spacing w:after="0" w:line="360" w:lineRule="auto"/>
        <w:rPr>
          <w:rFonts w:cs="Arial"/>
          <w:color w:val="auto"/>
          <w:sz w:val="24"/>
          <w:szCs w:val="24"/>
        </w:rPr>
      </w:pPr>
    </w:p>
    <w:p w14:paraId="03FCF171" w14:textId="77777777" w:rsidR="00B7020F" w:rsidRPr="008B0921" w:rsidRDefault="00B7020F" w:rsidP="0047144B">
      <w:pPr>
        <w:pStyle w:val="PargrafodaLista"/>
        <w:widowControl w:val="0"/>
        <w:numPr>
          <w:ilvl w:val="2"/>
          <w:numId w:val="106"/>
        </w:numPr>
        <w:tabs>
          <w:tab w:val="left" w:pos="826"/>
        </w:tabs>
        <w:autoSpaceDE w:val="0"/>
        <w:autoSpaceDN w:val="0"/>
        <w:spacing w:after="0" w:line="360" w:lineRule="auto"/>
        <w:ind w:left="0" w:firstLine="0"/>
        <w:jc w:val="both"/>
        <w:rPr>
          <w:rFonts w:ascii="Arial" w:hAnsi="Arial" w:cs="Arial"/>
          <w:sz w:val="24"/>
          <w:szCs w:val="24"/>
        </w:rPr>
      </w:pPr>
      <w:r w:rsidRPr="008B0921">
        <w:rPr>
          <w:rFonts w:ascii="Arial" w:hAnsi="Arial" w:cs="Arial"/>
          <w:sz w:val="24"/>
          <w:szCs w:val="24"/>
        </w:rPr>
        <w:t>Salvo</w:t>
      </w:r>
      <w:r w:rsidRPr="008B0921">
        <w:rPr>
          <w:rFonts w:ascii="Arial" w:hAnsi="Arial" w:cs="Arial"/>
          <w:spacing w:val="-1"/>
          <w:sz w:val="24"/>
          <w:szCs w:val="24"/>
        </w:rPr>
        <w:t xml:space="preserve"> </w:t>
      </w:r>
      <w:r w:rsidRPr="008B0921">
        <w:rPr>
          <w:rFonts w:ascii="Arial" w:hAnsi="Arial" w:cs="Arial"/>
          <w:sz w:val="24"/>
          <w:szCs w:val="24"/>
        </w:rPr>
        <w:t>disposição</w:t>
      </w:r>
      <w:r w:rsidRPr="008B0921">
        <w:rPr>
          <w:rFonts w:ascii="Arial" w:hAnsi="Arial" w:cs="Arial"/>
          <w:spacing w:val="-2"/>
          <w:sz w:val="24"/>
          <w:szCs w:val="24"/>
        </w:rPr>
        <w:t xml:space="preserve"> </w:t>
      </w:r>
      <w:r w:rsidRPr="008B0921">
        <w:rPr>
          <w:rFonts w:ascii="Arial" w:hAnsi="Arial" w:cs="Arial"/>
          <w:sz w:val="24"/>
          <w:szCs w:val="24"/>
        </w:rPr>
        <w:t>em</w:t>
      </w:r>
      <w:r w:rsidRPr="008B0921">
        <w:rPr>
          <w:rFonts w:ascii="Arial" w:hAnsi="Arial" w:cs="Arial"/>
          <w:spacing w:val="-2"/>
          <w:sz w:val="24"/>
          <w:szCs w:val="24"/>
        </w:rPr>
        <w:t xml:space="preserve"> </w:t>
      </w:r>
      <w:r w:rsidRPr="008B0921">
        <w:rPr>
          <w:rFonts w:ascii="Arial" w:hAnsi="Arial" w:cs="Arial"/>
          <w:sz w:val="24"/>
          <w:szCs w:val="24"/>
        </w:rPr>
        <w:t>contrário,</w:t>
      </w:r>
      <w:r w:rsidRPr="008B0921">
        <w:rPr>
          <w:rFonts w:ascii="Arial" w:hAnsi="Arial" w:cs="Arial"/>
          <w:spacing w:val="-2"/>
          <w:sz w:val="24"/>
          <w:szCs w:val="24"/>
        </w:rPr>
        <w:t xml:space="preserve"> </w:t>
      </w:r>
      <w:r w:rsidRPr="008B0921">
        <w:rPr>
          <w:rFonts w:ascii="Arial" w:hAnsi="Arial" w:cs="Arial"/>
          <w:sz w:val="24"/>
          <w:szCs w:val="24"/>
        </w:rPr>
        <w:t>considera-se</w:t>
      </w:r>
      <w:r w:rsidRPr="008B0921">
        <w:rPr>
          <w:rFonts w:ascii="Arial" w:hAnsi="Arial" w:cs="Arial"/>
          <w:spacing w:val="-1"/>
          <w:sz w:val="24"/>
          <w:szCs w:val="24"/>
        </w:rPr>
        <w:t xml:space="preserve"> </w:t>
      </w:r>
      <w:r w:rsidRPr="008B0921">
        <w:rPr>
          <w:rFonts w:ascii="Arial" w:hAnsi="Arial" w:cs="Arial"/>
          <w:sz w:val="24"/>
          <w:szCs w:val="24"/>
        </w:rPr>
        <w:t>dia</w:t>
      </w:r>
      <w:r w:rsidRPr="008B0921">
        <w:rPr>
          <w:rFonts w:ascii="Arial" w:hAnsi="Arial" w:cs="Arial"/>
          <w:spacing w:val="-1"/>
          <w:sz w:val="24"/>
          <w:szCs w:val="24"/>
        </w:rPr>
        <w:t xml:space="preserve"> </w:t>
      </w:r>
      <w:r w:rsidRPr="008B0921">
        <w:rPr>
          <w:rFonts w:ascii="Arial" w:hAnsi="Arial" w:cs="Arial"/>
          <w:sz w:val="24"/>
          <w:szCs w:val="24"/>
        </w:rPr>
        <w:t>do começo</w:t>
      </w:r>
      <w:r w:rsidRPr="008B0921">
        <w:rPr>
          <w:rFonts w:ascii="Arial" w:hAnsi="Arial" w:cs="Arial"/>
          <w:spacing w:val="-2"/>
          <w:sz w:val="24"/>
          <w:szCs w:val="24"/>
        </w:rPr>
        <w:t xml:space="preserve"> </w:t>
      </w:r>
      <w:r w:rsidRPr="008B0921">
        <w:rPr>
          <w:rFonts w:ascii="Arial" w:hAnsi="Arial" w:cs="Arial"/>
          <w:sz w:val="24"/>
          <w:szCs w:val="24"/>
        </w:rPr>
        <w:t>do</w:t>
      </w:r>
      <w:r w:rsidRPr="008B0921">
        <w:rPr>
          <w:rFonts w:ascii="Arial" w:hAnsi="Arial" w:cs="Arial"/>
          <w:spacing w:val="-1"/>
          <w:sz w:val="24"/>
          <w:szCs w:val="24"/>
        </w:rPr>
        <w:t xml:space="preserve"> </w:t>
      </w:r>
      <w:r w:rsidRPr="008B0921">
        <w:rPr>
          <w:rFonts w:ascii="Arial" w:hAnsi="Arial" w:cs="Arial"/>
          <w:sz w:val="24"/>
          <w:szCs w:val="24"/>
        </w:rPr>
        <w:t>prazo:</w:t>
      </w:r>
    </w:p>
    <w:p w14:paraId="2BDC0AF9" w14:textId="56AB1F5E" w:rsidR="00B7020F" w:rsidRPr="0047144B" w:rsidRDefault="00B7020F" w:rsidP="0047144B">
      <w:pPr>
        <w:pStyle w:val="Corpodetexto"/>
        <w:spacing w:after="0" w:line="360" w:lineRule="auto"/>
        <w:jc w:val="both"/>
        <w:rPr>
          <w:rFonts w:cs="Arial"/>
          <w:color w:val="auto"/>
          <w:sz w:val="24"/>
          <w:szCs w:val="24"/>
        </w:rPr>
      </w:pPr>
      <w:r w:rsidRPr="008B0921">
        <w:rPr>
          <w:rFonts w:cs="Arial"/>
          <w:b/>
          <w:color w:val="auto"/>
          <w:sz w:val="24"/>
          <w:szCs w:val="24"/>
        </w:rPr>
        <w:t>a)</w:t>
      </w:r>
      <w:r w:rsidRPr="008B0921">
        <w:rPr>
          <w:rFonts w:cs="Arial"/>
          <w:b/>
          <w:color w:val="auto"/>
          <w:spacing w:val="42"/>
          <w:sz w:val="24"/>
          <w:szCs w:val="24"/>
        </w:rPr>
        <w:t xml:space="preserve"> </w:t>
      </w:r>
      <w:r w:rsidRPr="008B0921">
        <w:rPr>
          <w:rFonts w:cs="Arial"/>
          <w:color w:val="auto"/>
          <w:sz w:val="24"/>
          <w:szCs w:val="24"/>
        </w:rPr>
        <w:t>O</w:t>
      </w:r>
      <w:r w:rsidRPr="008B0921">
        <w:rPr>
          <w:rFonts w:cs="Arial"/>
          <w:color w:val="auto"/>
          <w:spacing w:val="-1"/>
          <w:sz w:val="24"/>
          <w:szCs w:val="24"/>
        </w:rPr>
        <w:t xml:space="preserve"> </w:t>
      </w:r>
      <w:r w:rsidRPr="008B0921">
        <w:rPr>
          <w:rFonts w:cs="Arial"/>
          <w:color w:val="auto"/>
          <w:sz w:val="24"/>
          <w:szCs w:val="24"/>
        </w:rPr>
        <w:t>primeiro</w:t>
      </w:r>
      <w:r w:rsidRPr="008B0921">
        <w:rPr>
          <w:rFonts w:cs="Arial"/>
          <w:color w:val="auto"/>
          <w:spacing w:val="-1"/>
          <w:sz w:val="24"/>
          <w:szCs w:val="24"/>
        </w:rPr>
        <w:t xml:space="preserve"> </w:t>
      </w:r>
      <w:r w:rsidRPr="008B0921">
        <w:rPr>
          <w:rFonts w:cs="Arial"/>
          <w:color w:val="auto"/>
          <w:sz w:val="24"/>
          <w:szCs w:val="24"/>
        </w:rPr>
        <w:t>dia</w:t>
      </w:r>
      <w:r w:rsidRPr="008B0921">
        <w:rPr>
          <w:rFonts w:cs="Arial"/>
          <w:color w:val="auto"/>
          <w:spacing w:val="-1"/>
          <w:sz w:val="24"/>
          <w:szCs w:val="24"/>
        </w:rPr>
        <w:t xml:space="preserve"> </w:t>
      </w:r>
      <w:r w:rsidRPr="008B0921">
        <w:rPr>
          <w:rFonts w:cs="Arial"/>
          <w:color w:val="auto"/>
          <w:sz w:val="24"/>
          <w:szCs w:val="24"/>
        </w:rPr>
        <w:t>útil</w:t>
      </w:r>
      <w:r w:rsidRPr="008B0921">
        <w:rPr>
          <w:rFonts w:cs="Arial"/>
          <w:color w:val="auto"/>
          <w:spacing w:val="-1"/>
          <w:sz w:val="24"/>
          <w:szCs w:val="24"/>
        </w:rPr>
        <w:t xml:space="preserve"> </w:t>
      </w:r>
      <w:r w:rsidRPr="008B0921">
        <w:rPr>
          <w:rFonts w:cs="Arial"/>
          <w:color w:val="auto"/>
          <w:sz w:val="24"/>
          <w:szCs w:val="24"/>
        </w:rPr>
        <w:t>seguinte</w:t>
      </w:r>
      <w:r w:rsidRPr="008B0921">
        <w:rPr>
          <w:rFonts w:cs="Arial"/>
          <w:color w:val="auto"/>
          <w:spacing w:val="-1"/>
          <w:sz w:val="24"/>
          <w:szCs w:val="24"/>
        </w:rPr>
        <w:t xml:space="preserve"> </w:t>
      </w:r>
      <w:r w:rsidRPr="008B0921">
        <w:rPr>
          <w:rFonts w:cs="Arial"/>
          <w:color w:val="auto"/>
          <w:sz w:val="24"/>
          <w:szCs w:val="24"/>
        </w:rPr>
        <w:t>ao</w:t>
      </w:r>
      <w:r w:rsidRPr="008B0921">
        <w:rPr>
          <w:rFonts w:cs="Arial"/>
          <w:color w:val="auto"/>
          <w:spacing w:val="-1"/>
          <w:sz w:val="24"/>
          <w:szCs w:val="24"/>
        </w:rPr>
        <w:t xml:space="preserve"> </w:t>
      </w:r>
      <w:r w:rsidRPr="008B0921">
        <w:rPr>
          <w:rFonts w:cs="Arial"/>
          <w:color w:val="auto"/>
          <w:sz w:val="24"/>
          <w:szCs w:val="24"/>
        </w:rPr>
        <w:t>da</w:t>
      </w:r>
      <w:r w:rsidRPr="008B0921">
        <w:rPr>
          <w:rFonts w:cs="Arial"/>
          <w:color w:val="auto"/>
          <w:spacing w:val="-1"/>
          <w:sz w:val="24"/>
          <w:szCs w:val="24"/>
        </w:rPr>
        <w:t xml:space="preserve"> </w:t>
      </w:r>
      <w:r w:rsidRPr="008B0921">
        <w:rPr>
          <w:rFonts w:cs="Arial"/>
          <w:color w:val="auto"/>
          <w:sz w:val="24"/>
          <w:szCs w:val="24"/>
        </w:rPr>
        <w:t>disponibilização</w:t>
      </w:r>
      <w:r w:rsidRPr="008B0921">
        <w:rPr>
          <w:rFonts w:cs="Arial"/>
          <w:color w:val="auto"/>
          <w:spacing w:val="-2"/>
          <w:sz w:val="24"/>
          <w:szCs w:val="24"/>
        </w:rPr>
        <w:t xml:space="preserve"> </w:t>
      </w:r>
      <w:r w:rsidRPr="008B0921">
        <w:rPr>
          <w:rFonts w:cs="Arial"/>
          <w:color w:val="auto"/>
          <w:sz w:val="24"/>
          <w:szCs w:val="24"/>
        </w:rPr>
        <w:t>da</w:t>
      </w:r>
      <w:r w:rsidRPr="008B0921">
        <w:rPr>
          <w:rFonts w:cs="Arial"/>
          <w:color w:val="auto"/>
          <w:spacing w:val="-3"/>
          <w:sz w:val="24"/>
          <w:szCs w:val="24"/>
        </w:rPr>
        <w:t xml:space="preserve"> </w:t>
      </w:r>
      <w:r w:rsidRPr="008B0921">
        <w:rPr>
          <w:rFonts w:cs="Arial"/>
          <w:color w:val="auto"/>
          <w:sz w:val="24"/>
          <w:szCs w:val="24"/>
        </w:rPr>
        <w:t>informação</w:t>
      </w:r>
      <w:r w:rsidRPr="008B0921">
        <w:rPr>
          <w:rFonts w:cs="Arial"/>
          <w:color w:val="auto"/>
          <w:spacing w:val="-1"/>
          <w:sz w:val="24"/>
          <w:szCs w:val="24"/>
        </w:rPr>
        <w:t xml:space="preserve"> </w:t>
      </w:r>
      <w:r w:rsidRPr="008B0921">
        <w:rPr>
          <w:rFonts w:cs="Arial"/>
          <w:color w:val="auto"/>
          <w:sz w:val="24"/>
          <w:szCs w:val="24"/>
        </w:rPr>
        <w:t>na</w:t>
      </w:r>
      <w:r w:rsidRPr="008B0921">
        <w:rPr>
          <w:rFonts w:cs="Arial"/>
          <w:color w:val="auto"/>
          <w:spacing w:val="-1"/>
          <w:sz w:val="24"/>
          <w:szCs w:val="24"/>
        </w:rPr>
        <w:t xml:space="preserve"> </w:t>
      </w:r>
      <w:r w:rsidRPr="008B0921">
        <w:rPr>
          <w:rFonts w:cs="Arial"/>
          <w:color w:val="auto"/>
          <w:sz w:val="24"/>
          <w:szCs w:val="24"/>
        </w:rPr>
        <w:t>internet.</w:t>
      </w:r>
    </w:p>
    <w:p w14:paraId="78153907" w14:textId="77777777" w:rsidR="00531670" w:rsidRPr="008B0921" w:rsidRDefault="00531670" w:rsidP="00EF5AA2">
      <w:pPr>
        <w:tabs>
          <w:tab w:val="left" w:pos="465"/>
        </w:tabs>
        <w:spacing w:after="0" w:line="360" w:lineRule="auto"/>
        <w:ind w:right="-285"/>
        <w:rPr>
          <w:rFonts w:ascii="Arial" w:hAnsi="Arial" w:cs="Arial"/>
          <w:sz w:val="24"/>
          <w:szCs w:val="24"/>
        </w:rPr>
      </w:pPr>
    </w:p>
    <w:p w14:paraId="339DAC9A" w14:textId="37632D22" w:rsidR="00B7020F" w:rsidRPr="008B0921" w:rsidRDefault="00B7020F" w:rsidP="0047144B">
      <w:pPr>
        <w:pStyle w:val="PargrafodaLista"/>
        <w:widowControl w:val="0"/>
        <w:numPr>
          <w:ilvl w:val="0"/>
          <w:numId w:val="108"/>
        </w:numPr>
        <w:tabs>
          <w:tab w:val="left" w:pos="0"/>
        </w:tabs>
        <w:autoSpaceDE w:val="0"/>
        <w:autoSpaceDN w:val="0"/>
        <w:spacing w:after="0" w:line="360" w:lineRule="auto"/>
        <w:ind w:left="0" w:firstLine="0"/>
        <w:jc w:val="both"/>
        <w:rPr>
          <w:rFonts w:ascii="Arial" w:hAnsi="Arial" w:cs="Arial"/>
          <w:sz w:val="24"/>
          <w:szCs w:val="24"/>
        </w:rPr>
      </w:pPr>
      <w:r w:rsidRPr="008B0921">
        <w:rPr>
          <w:rFonts w:ascii="Arial" w:hAnsi="Arial" w:cs="Arial"/>
          <w:b/>
          <w:bCs/>
          <w:sz w:val="24"/>
          <w:szCs w:val="24"/>
        </w:rPr>
        <w:t xml:space="preserve">DA </w:t>
      </w:r>
      <w:r w:rsidR="00E84C8E" w:rsidRPr="008B0921">
        <w:rPr>
          <w:rFonts w:ascii="Arial" w:hAnsi="Arial" w:cs="Arial"/>
          <w:b/>
          <w:bCs/>
          <w:sz w:val="24"/>
          <w:szCs w:val="24"/>
        </w:rPr>
        <w:t>VIGÊNCIA:</w:t>
      </w:r>
      <w:r w:rsidR="00E53782" w:rsidRPr="008B0921">
        <w:rPr>
          <w:rFonts w:ascii="Arial" w:hAnsi="Arial" w:cs="Arial"/>
          <w:b/>
          <w:bCs/>
          <w:sz w:val="24"/>
          <w:szCs w:val="24"/>
        </w:rPr>
        <w:t xml:space="preserve"> </w:t>
      </w:r>
      <w:r w:rsidR="00E53782" w:rsidRPr="008B0921">
        <w:rPr>
          <w:rFonts w:ascii="Arial" w:hAnsi="Arial" w:cs="Arial"/>
          <w:sz w:val="24"/>
          <w:szCs w:val="24"/>
        </w:rPr>
        <w:t>Não será celebrado contrato. A nota de empenho servirá de termo de contrato entre as partes para todos os seus efeitos.</w:t>
      </w:r>
    </w:p>
    <w:p w14:paraId="1F691351" w14:textId="77777777" w:rsidR="00B7020F" w:rsidRPr="008B0921" w:rsidRDefault="00B7020F" w:rsidP="00EF5AA2">
      <w:pPr>
        <w:tabs>
          <w:tab w:val="left" w:pos="465"/>
        </w:tabs>
        <w:spacing w:after="0" w:line="360" w:lineRule="auto"/>
        <w:ind w:right="-285"/>
        <w:rPr>
          <w:rFonts w:ascii="Arial" w:hAnsi="Arial" w:cs="Arial"/>
          <w:sz w:val="24"/>
          <w:szCs w:val="24"/>
        </w:rPr>
      </w:pPr>
    </w:p>
    <w:p w14:paraId="1D16CFA9" w14:textId="77777777" w:rsidR="00B7020F" w:rsidRPr="001D460E" w:rsidRDefault="00B7020F" w:rsidP="0047144B">
      <w:pPr>
        <w:pStyle w:val="PargrafodaLista"/>
        <w:widowControl w:val="0"/>
        <w:numPr>
          <w:ilvl w:val="0"/>
          <w:numId w:val="108"/>
        </w:numPr>
        <w:autoSpaceDE w:val="0"/>
        <w:autoSpaceDN w:val="0"/>
        <w:adjustRightInd w:val="0"/>
        <w:spacing w:after="0" w:line="360" w:lineRule="auto"/>
        <w:ind w:left="0" w:firstLine="0"/>
        <w:jc w:val="both"/>
        <w:rPr>
          <w:rFonts w:ascii="Arial" w:hAnsi="Arial" w:cs="Arial"/>
          <w:sz w:val="24"/>
          <w:szCs w:val="24"/>
        </w:rPr>
      </w:pPr>
      <w:r w:rsidRPr="001D460E">
        <w:rPr>
          <w:rFonts w:ascii="Arial" w:hAnsi="Arial" w:cs="Arial"/>
          <w:sz w:val="24"/>
          <w:szCs w:val="24"/>
        </w:rPr>
        <w:t>Para fins de habilitação, deverá o licitante comprovar os seguintes requisitos:</w:t>
      </w:r>
    </w:p>
    <w:p w14:paraId="4D6B9D46" w14:textId="77777777" w:rsidR="00CB64BE" w:rsidRPr="001D460E" w:rsidRDefault="00CB64BE" w:rsidP="00CB64BE">
      <w:pPr>
        <w:spacing w:line="360" w:lineRule="auto"/>
        <w:ind w:firstLine="708"/>
        <w:jc w:val="both"/>
        <w:rPr>
          <w:rFonts w:ascii="Arial" w:hAnsi="Arial" w:cs="Arial"/>
          <w:b/>
          <w:bCs/>
          <w:sz w:val="24"/>
          <w:szCs w:val="24"/>
        </w:rPr>
      </w:pPr>
    </w:p>
    <w:p w14:paraId="347D6CB5" w14:textId="77777777" w:rsidR="00CB64BE" w:rsidRPr="001D460E" w:rsidRDefault="00CB64BE" w:rsidP="00CB64BE">
      <w:pPr>
        <w:pStyle w:val="PargrafodaLista"/>
        <w:adjustRightInd w:val="0"/>
        <w:spacing w:line="360" w:lineRule="auto"/>
        <w:ind w:left="0"/>
        <w:jc w:val="both"/>
        <w:rPr>
          <w:rFonts w:ascii="Arial" w:hAnsi="Arial" w:cs="Arial"/>
          <w:b/>
          <w:bCs/>
          <w:sz w:val="24"/>
          <w:szCs w:val="24"/>
        </w:rPr>
      </w:pPr>
      <w:r w:rsidRPr="001D460E">
        <w:rPr>
          <w:rFonts w:ascii="Arial" w:hAnsi="Arial" w:cs="Arial"/>
          <w:b/>
          <w:bCs/>
          <w:sz w:val="24"/>
          <w:szCs w:val="24"/>
        </w:rPr>
        <w:t>REQUISITOS DE HABILITAÇÃO FISCAL, SOCIAL E TRABALHISTA</w:t>
      </w:r>
    </w:p>
    <w:p w14:paraId="6363B3B0" w14:textId="77777777" w:rsidR="001D460E" w:rsidRPr="001D460E" w:rsidRDefault="001D460E" w:rsidP="001D460E">
      <w:pPr>
        <w:suppressAutoHyphens/>
        <w:jc w:val="both"/>
        <w:rPr>
          <w:rFonts w:ascii="Arial" w:hAnsi="Arial" w:cs="Arial"/>
          <w:b/>
          <w:sz w:val="24"/>
          <w:szCs w:val="24"/>
          <w:lang w:eastAsia="zh-CN"/>
        </w:rPr>
      </w:pPr>
      <w:r w:rsidRPr="001D460E">
        <w:rPr>
          <w:rFonts w:ascii="Arial" w:hAnsi="Arial" w:cs="Arial"/>
          <w:b/>
          <w:sz w:val="24"/>
          <w:szCs w:val="24"/>
          <w:lang w:eastAsia="zh-CN"/>
        </w:rPr>
        <w:t>I – REGULARIDADE FISCAL E TRABALHISTA:</w:t>
      </w:r>
    </w:p>
    <w:p w14:paraId="02F14A26" w14:textId="77777777" w:rsidR="001D460E" w:rsidRPr="001D460E" w:rsidRDefault="001D460E" w:rsidP="001D460E">
      <w:pPr>
        <w:suppressAutoHyphens/>
        <w:jc w:val="both"/>
        <w:rPr>
          <w:rFonts w:ascii="Arial" w:hAnsi="Arial" w:cs="Arial"/>
          <w:sz w:val="24"/>
          <w:szCs w:val="24"/>
          <w:lang w:eastAsia="zh-CN"/>
        </w:rPr>
      </w:pPr>
    </w:p>
    <w:p w14:paraId="7DB633CC" w14:textId="77777777" w:rsidR="001D460E" w:rsidRPr="001D460E" w:rsidRDefault="001D460E" w:rsidP="001D460E">
      <w:pPr>
        <w:pStyle w:val="PargrafodaLista"/>
        <w:numPr>
          <w:ilvl w:val="0"/>
          <w:numId w:val="174"/>
        </w:numPr>
        <w:suppressAutoHyphens/>
        <w:ind w:left="0" w:firstLine="0"/>
        <w:jc w:val="both"/>
        <w:rPr>
          <w:rFonts w:ascii="Arial" w:hAnsi="Arial" w:cs="Arial"/>
          <w:sz w:val="24"/>
          <w:szCs w:val="24"/>
          <w:lang w:eastAsia="zh-CN"/>
        </w:rPr>
      </w:pPr>
      <w:r w:rsidRPr="001D460E">
        <w:rPr>
          <w:rFonts w:ascii="Arial" w:hAnsi="Arial" w:cs="Arial"/>
          <w:sz w:val="24"/>
          <w:szCs w:val="24"/>
          <w:lang w:eastAsia="zh-CN"/>
        </w:rPr>
        <w:t xml:space="preserve">Prova de inscrição no Cadastro Nacional de Pessoa Jurídica do Ministério da Fazenda – </w:t>
      </w:r>
      <w:r w:rsidRPr="001D460E">
        <w:rPr>
          <w:rFonts w:ascii="Arial" w:hAnsi="Arial" w:cs="Arial"/>
          <w:b/>
          <w:sz w:val="24"/>
          <w:szCs w:val="24"/>
          <w:lang w:eastAsia="zh-CN"/>
        </w:rPr>
        <w:t>CNPJ</w:t>
      </w:r>
      <w:r w:rsidRPr="001D460E">
        <w:rPr>
          <w:rFonts w:ascii="Arial" w:hAnsi="Arial" w:cs="Arial"/>
          <w:sz w:val="24"/>
          <w:szCs w:val="24"/>
          <w:lang w:eastAsia="zh-CN"/>
        </w:rPr>
        <w:t>/MF;</w:t>
      </w:r>
    </w:p>
    <w:p w14:paraId="51EE0874" w14:textId="77777777" w:rsidR="001D460E" w:rsidRPr="001D460E" w:rsidRDefault="001D460E" w:rsidP="001D460E">
      <w:pPr>
        <w:pStyle w:val="PargrafodaLista"/>
        <w:widowControl w:val="0"/>
        <w:numPr>
          <w:ilvl w:val="0"/>
          <w:numId w:val="149"/>
        </w:numPr>
        <w:shd w:val="clear" w:color="auto" w:fill="FFFFFF"/>
        <w:suppressAutoHyphens/>
        <w:spacing w:after="0" w:line="240" w:lineRule="auto"/>
        <w:ind w:left="0" w:firstLine="0"/>
        <w:jc w:val="both"/>
        <w:rPr>
          <w:rFonts w:ascii="Arial" w:hAnsi="Arial" w:cs="Arial"/>
          <w:b/>
          <w:sz w:val="24"/>
          <w:szCs w:val="24"/>
          <w:lang w:eastAsia="zh-CN"/>
        </w:rPr>
      </w:pPr>
      <w:r w:rsidRPr="001D460E">
        <w:rPr>
          <w:rFonts w:ascii="Arial" w:hAnsi="Arial" w:cs="Arial"/>
          <w:sz w:val="24"/>
          <w:szCs w:val="24"/>
          <w:lang w:eastAsia="zh-CN"/>
        </w:rPr>
        <w:t xml:space="preserve">Prova de regularidade com </w:t>
      </w:r>
      <w:r w:rsidRPr="001D460E">
        <w:rPr>
          <w:rFonts w:ascii="Arial" w:hAnsi="Arial" w:cs="Arial"/>
          <w:bCs/>
          <w:color w:val="000000"/>
          <w:sz w:val="24"/>
          <w:szCs w:val="24"/>
          <w:shd w:val="clear" w:color="auto" w:fill="FFFFFF"/>
        </w:rPr>
        <w:t xml:space="preserve">débitos relativos aos </w:t>
      </w:r>
      <w:r w:rsidRPr="001D460E">
        <w:rPr>
          <w:rFonts w:ascii="Arial" w:hAnsi="Arial" w:cs="Arial"/>
          <w:b/>
          <w:bCs/>
          <w:color w:val="000000"/>
          <w:sz w:val="24"/>
          <w:szCs w:val="24"/>
          <w:shd w:val="clear" w:color="auto" w:fill="FFFFFF"/>
        </w:rPr>
        <w:t xml:space="preserve">Tributos Federais </w:t>
      </w:r>
      <w:r w:rsidRPr="001D460E">
        <w:rPr>
          <w:rFonts w:ascii="Arial" w:hAnsi="Arial" w:cs="Arial"/>
          <w:bCs/>
          <w:color w:val="000000"/>
          <w:sz w:val="24"/>
          <w:szCs w:val="24"/>
          <w:shd w:val="clear" w:color="auto" w:fill="FFFFFF"/>
        </w:rPr>
        <w:t xml:space="preserve">e à dívida ativa da </w:t>
      </w:r>
      <w:r w:rsidRPr="001D460E">
        <w:rPr>
          <w:rFonts w:ascii="Arial" w:hAnsi="Arial" w:cs="Arial"/>
          <w:b/>
          <w:bCs/>
          <w:color w:val="000000"/>
          <w:sz w:val="24"/>
          <w:szCs w:val="24"/>
          <w:shd w:val="clear" w:color="auto" w:fill="FFFFFF"/>
        </w:rPr>
        <w:t>União</w:t>
      </w:r>
      <w:r w:rsidRPr="001D460E">
        <w:rPr>
          <w:rFonts w:ascii="Arial" w:hAnsi="Arial" w:cs="Arial"/>
          <w:bCs/>
          <w:color w:val="000000"/>
          <w:sz w:val="24"/>
          <w:szCs w:val="24"/>
          <w:shd w:val="clear" w:color="auto" w:fill="FFFFFF"/>
        </w:rPr>
        <w:t xml:space="preserve">; </w:t>
      </w:r>
    </w:p>
    <w:p w14:paraId="33C737E9" w14:textId="77777777" w:rsidR="001D460E" w:rsidRPr="001D460E" w:rsidRDefault="001D460E" w:rsidP="001D460E">
      <w:pPr>
        <w:pStyle w:val="PargrafodaLista"/>
        <w:widowControl w:val="0"/>
        <w:shd w:val="clear" w:color="auto" w:fill="FFFFFF"/>
        <w:suppressAutoHyphens/>
        <w:spacing w:after="0" w:line="240" w:lineRule="auto"/>
        <w:ind w:left="0"/>
        <w:jc w:val="both"/>
        <w:rPr>
          <w:rFonts w:ascii="Arial" w:hAnsi="Arial" w:cs="Arial"/>
          <w:b/>
          <w:sz w:val="24"/>
          <w:szCs w:val="24"/>
          <w:lang w:eastAsia="zh-CN"/>
        </w:rPr>
      </w:pPr>
    </w:p>
    <w:p w14:paraId="7CB8C374" w14:textId="77777777" w:rsidR="001D460E" w:rsidRPr="001D460E" w:rsidRDefault="001D460E" w:rsidP="001D460E">
      <w:pPr>
        <w:pStyle w:val="PargrafodaLista"/>
        <w:widowControl w:val="0"/>
        <w:numPr>
          <w:ilvl w:val="0"/>
          <w:numId w:val="149"/>
        </w:numPr>
        <w:shd w:val="clear" w:color="auto" w:fill="FFFFFF"/>
        <w:suppressAutoHyphens/>
        <w:overflowPunct w:val="0"/>
        <w:spacing w:after="0" w:line="240" w:lineRule="auto"/>
        <w:ind w:left="0" w:firstLine="0"/>
        <w:jc w:val="both"/>
        <w:textAlignment w:val="baseline"/>
        <w:rPr>
          <w:rFonts w:ascii="Arial" w:hAnsi="Arial" w:cs="Arial"/>
          <w:color w:val="000000"/>
          <w:sz w:val="24"/>
          <w:szCs w:val="24"/>
          <w:lang w:eastAsia="zh-CN"/>
        </w:rPr>
      </w:pPr>
      <w:r w:rsidRPr="001D460E">
        <w:rPr>
          <w:rFonts w:ascii="Arial" w:hAnsi="Arial" w:cs="Arial"/>
          <w:sz w:val="24"/>
          <w:szCs w:val="24"/>
          <w:lang w:eastAsia="zh-CN"/>
        </w:rPr>
        <w:t xml:space="preserve">Prova de </w:t>
      </w:r>
      <w:r w:rsidRPr="001D460E">
        <w:rPr>
          <w:rFonts w:ascii="Arial" w:hAnsi="Arial" w:cs="Arial"/>
          <w:color w:val="000000"/>
          <w:sz w:val="24"/>
          <w:szCs w:val="24"/>
          <w:lang w:eastAsia="zh-CN"/>
        </w:rPr>
        <w:t xml:space="preserve">regularidade para com o </w:t>
      </w:r>
      <w:r w:rsidRPr="001D460E">
        <w:rPr>
          <w:rFonts w:ascii="Arial" w:hAnsi="Arial" w:cs="Arial"/>
          <w:b/>
          <w:color w:val="000000"/>
          <w:sz w:val="24"/>
          <w:szCs w:val="24"/>
          <w:lang w:eastAsia="zh-CN"/>
        </w:rPr>
        <w:t>FGTS</w:t>
      </w:r>
      <w:r w:rsidRPr="001D460E">
        <w:rPr>
          <w:rFonts w:ascii="Arial" w:hAnsi="Arial" w:cs="Arial"/>
          <w:color w:val="000000"/>
          <w:sz w:val="24"/>
          <w:szCs w:val="24"/>
          <w:lang w:eastAsia="zh-CN"/>
        </w:rPr>
        <w:t xml:space="preserve"> – Fundo de Garantia de Tempo de Serviço (Lei n° 9.012, de 30/03/95), através da apresentação do Certificado de Regularidade de Situação do FGTS(CRF), emitido pela Caixa Econômica Federal</w:t>
      </w:r>
      <w:r w:rsidRPr="001D460E">
        <w:rPr>
          <w:rFonts w:ascii="Arial" w:hAnsi="Arial" w:cs="Arial"/>
          <w:sz w:val="24"/>
          <w:szCs w:val="24"/>
          <w:lang w:eastAsia="zh-CN"/>
        </w:rPr>
        <w:t xml:space="preserve">, ou do documento denominado “Situação de Regularidade do Empregador”, com prazo </w:t>
      </w:r>
      <w:r w:rsidRPr="001D460E">
        <w:rPr>
          <w:rFonts w:ascii="Arial" w:hAnsi="Arial" w:cs="Arial"/>
          <w:sz w:val="24"/>
          <w:szCs w:val="24"/>
          <w:lang w:eastAsia="zh-CN"/>
        </w:rPr>
        <w:lastRenderedPageBreak/>
        <w:t xml:space="preserve">de validade em vigor na data de encerramento do prazo de entrega dos envelopes; </w:t>
      </w:r>
    </w:p>
    <w:p w14:paraId="572F22DD" w14:textId="77777777" w:rsidR="001D460E" w:rsidRPr="001D460E" w:rsidRDefault="001D460E" w:rsidP="001D460E">
      <w:pPr>
        <w:pStyle w:val="PargrafodaLista"/>
        <w:rPr>
          <w:rFonts w:ascii="Arial" w:hAnsi="Arial" w:cs="Arial"/>
          <w:color w:val="000000"/>
          <w:sz w:val="24"/>
          <w:szCs w:val="24"/>
          <w:lang w:eastAsia="zh-CN"/>
        </w:rPr>
      </w:pPr>
    </w:p>
    <w:p w14:paraId="46595D83" w14:textId="77777777" w:rsidR="001D460E" w:rsidRPr="001D460E" w:rsidRDefault="001D460E" w:rsidP="001D460E">
      <w:pPr>
        <w:pStyle w:val="PargrafodaLista"/>
        <w:widowControl w:val="0"/>
        <w:numPr>
          <w:ilvl w:val="0"/>
          <w:numId w:val="149"/>
        </w:numPr>
        <w:shd w:val="clear" w:color="auto" w:fill="FFFFFF"/>
        <w:suppressAutoHyphens/>
        <w:overflowPunct w:val="0"/>
        <w:spacing w:after="0" w:line="240" w:lineRule="auto"/>
        <w:ind w:left="0" w:firstLine="0"/>
        <w:jc w:val="both"/>
        <w:textAlignment w:val="baseline"/>
        <w:rPr>
          <w:rFonts w:ascii="Arial" w:hAnsi="Arial" w:cs="Arial"/>
          <w:color w:val="000000"/>
          <w:sz w:val="24"/>
          <w:szCs w:val="24"/>
          <w:lang w:eastAsia="zh-CN"/>
        </w:rPr>
      </w:pPr>
      <w:r w:rsidRPr="001D460E">
        <w:rPr>
          <w:rFonts w:ascii="Arial" w:hAnsi="Arial" w:cs="Arial"/>
          <w:color w:val="000000"/>
          <w:sz w:val="24"/>
          <w:szCs w:val="24"/>
          <w:lang w:eastAsia="zh-CN"/>
        </w:rPr>
        <w:t xml:space="preserve">Prova de regularidade </w:t>
      </w:r>
      <w:r w:rsidRPr="001D460E">
        <w:rPr>
          <w:rFonts w:ascii="Arial" w:hAnsi="Arial" w:cs="Arial"/>
          <w:b/>
          <w:color w:val="000000"/>
          <w:sz w:val="24"/>
          <w:szCs w:val="24"/>
          <w:lang w:eastAsia="zh-CN"/>
        </w:rPr>
        <w:t>Trabalhista</w:t>
      </w:r>
      <w:r w:rsidRPr="001D460E">
        <w:rPr>
          <w:rFonts w:ascii="Arial" w:hAnsi="Arial" w:cs="Arial"/>
          <w:color w:val="000000"/>
          <w:sz w:val="24"/>
          <w:szCs w:val="24"/>
          <w:lang w:eastAsia="zh-CN"/>
        </w:rPr>
        <w:t>, mediante a apresentação da CNDT – Certidão Negativa de Débitos Trabalhistas ou da CPDT – Certidão Positiva de Débitos Trabalhistas com efeitos de negativa;</w:t>
      </w:r>
    </w:p>
    <w:p w14:paraId="6D6553A3" w14:textId="77777777" w:rsidR="001D460E" w:rsidRPr="001D460E" w:rsidRDefault="001D460E" w:rsidP="001D460E">
      <w:pPr>
        <w:pStyle w:val="PargrafodaLista"/>
        <w:jc w:val="both"/>
        <w:rPr>
          <w:rFonts w:ascii="Arial" w:hAnsi="Arial" w:cs="Arial"/>
          <w:color w:val="000000"/>
          <w:sz w:val="24"/>
          <w:szCs w:val="24"/>
          <w:lang w:eastAsia="zh-CN"/>
        </w:rPr>
      </w:pPr>
    </w:p>
    <w:p w14:paraId="63468761" w14:textId="77777777" w:rsidR="001D460E" w:rsidRPr="001D460E" w:rsidRDefault="001D460E" w:rsidP="001D460E">
      <w:pPr>
        <w:pStyle w:val="PargrafodaLista"/>
        <w:numPr>
          <w:ilvl w:val="0"/>
          <w:numId w:val="149"/>
        </w:numPr>
        <w:ind w:left="0" w:firstLine="0"/>
        <w:jc w:val="both"/>
        <w:rPr>
          <w:rFonts w:ascii="Arial" w:hAnsi="Arial" w:cs="Arial"/>
          <w:color w:val="000000"/>
          <w:sz w:val="24"/>
          <w:szCs w:val="24"/>
          <w:lang w:eastAsia="zh-CN"/>
        </w:rPr>
      </w:pPr>
      <w:r w:rsidRPr="001D460E">
        <w:rPr>
          <w:rFonts w:ascii="Arial" w:hAnsi="Arial" w:cs="Arial"/>
          <w:b/>
          <w:bCs/>
          <w:color w:val="000000"/>
          <w:sz w:val="24"/>
          <w:szCs w:val="24"/>
          <w:lang w:eastAsia="zh-CN"/>
        </w:rPr>
        <w:t>Prova de regularidade Municipal</w:t>
      </w:r>
      <w:r w:rsidRPr="001D460E">
        <w:rPr>
          <w:rFonts w:ascii="Arial" w:hAnsi="Arial" w:cs="Arial"/>
          <w:color w:val="000000"/>
          <w:sz w:val="24"/>
          <w:szCs w:val="24"/>
          <w:lang w:eastAsia="zh-CN"/>
        </w:rPr>
        <w:t>, mediante a apresentação da CNDT – Certidão Negativa de Débitos Municipais – Certidão Positiva de Débitos Municipais com efeitos de negativa;</w:t>
      </w:r>
    </w:p>
    <w:p w14:paraId="23C4751F" w14:textId="77777777" w:rsidR="001D460E" w:rsidRPr="001D460E" w:rsidRDefault="001D460E" w:rsidP="001D460E">
      <w:pPr>
        <w:pStyle w:val="PargrafodaLista"/>
        <w:widowControl w:val="0"/>
        <w:shd w:val="clear" w:color="auto" w:fill="FFFFFF"/>
        <w:suppressAutoHyphens/>
        <w:overflowPunct w:val="0"/>
        <w:spacing w:after="0" w:line="240" w:lineRule="auto"/>
        <w:ind w:left="0"/>
        <w:jc w:val="both"/>
        <w:textAlignment w:val="baseline"/>
        <w:rPr>
          <w:rFonts w:ascii="Arial" w:hAnsi="Arial" w:cs="Arial"/>
          <w:color w:val="000000"/>
          <w:sz w:val="24"/>
          <w:szCs w:val="24"/>
          <w:lang w:eastAsia="zh-CN"/>
        </w:rPr>
      </w:pPr>
    </w:p>
    <w:p w14:paraId="42CDFAC8" w14:textId="77777777" w:rsidR="001D460E" w:rsidRPr="001D460E" w:rsidRDefault="001D460E" w:rsidP="001D460E">
      <w:pPr>
        <w:suppressAutoHyphens/>
        <w:overflowPunct w:val="0"/>
        <w:jc w:val="both"/>
        <w:textAlignment w:val="baseline"/>
        <w:rPr>
          <w:rFonts w:ascii="Arial" w:hAnsi="Arial" w:cs="Arial"/>
          <w:color w:val="000000"/>
          <w:sz w:val="24"/>
          <w:szCs w:val="24"/>
          <w:lang w:eastAsia="zh-CN"/>
        </w:rPr>
      </w:pPr>
      <w:r w:rsidRPr="001D460E">
        <w:rPr>
          <w:rFonts w:ascii="Arial" w:hAnsi="Arial" w:cs="Arial"/>
          <w:color w:val="000000"/>
          <w:sz w:val="24"/>
          <w:szCs w:val="24"/>
          <w:lang w:eastAsia="zh-CN"/>
        </w:rPr>
        <w:t xml:space="preserve">Obs.: As </w:t>
      </w:r>
      <w:r w:rsidRPr="001D460E">
        <w:rPr>
          <w:rFonts w:ascii="Arial" w:hAnsi="Arial" w:cs="Arial"/>
          <w:b/>
          <w:color w:val="000000"/>
          <w:sz w:val="24"/>
          <w:szCs w:val="24"/>
          <w:lang w:eastAsia="zh-CN"/>
        </w:rPr>
        <w:t>provas de regularidades</w:t>
      </w:r>
      <w:r w:rsidRPr="001D460E">
        <w:rPr>
          <w:rFonts w:ascii="Arial" w:hAnsi="Arial" w:cs="Arial"/>
          <w:color w:val="000000"/>
          <w:sz w:val="24"/>
          <w:szCs w:val="24"/>
          <w:lang w:eastAsia="zh-CN"/>
        </w:rPr>
        <w:t xml:space="preserve"> poderão ser Certidões Negativas de Débitos ou Certidões Positivas com efeitos de Negativas.</w:t>
      </w:r>
    </w:p>
    <w:p w14:paraId="5F84750D" w14:textId="77777777" w:rsidR="001D460E" w:rsidRPr="001D460E" w:rsidRDefault="001D460E" w:rsidP="001D460E">
      <w:pPr>
        <w:suppressAutoHyphens/>
        <w:jc w:val="both"/>
        <w:rPr>
          <w:rFonts w:ascii="Arial" w:hAnsi="Arial" w:cs="Arial"/>
          <w:b/>
          <w:sz w:val="24"/>
          <w:szCs w:val="24"/>
          <w:lang w:eastAsia="zh-CN"/>
        </w:rPr>
      </w:pPr>
    </w:p>
    <w:p w14:paraId="778B4DDC" w14:textId="77777777" w:rsidR="001D460E" w:rsidRPr="001D460E" w:rsidRDefault="001D460E" w:rsidP="001D460E">
      <w:pPr>
        <w:shd w:val="clear" w:color="auto" w:fill="FFFFFF"/>
        <w:suppressAutoHyphens/>
        <w:jc w:val="both"/>
        <w:rPr>
          <w:rFonts w:ascii="Arial" w:hAnsi="Arial" w:cs="Arial"/>
          <w:b/>
          <w:bCs/>
          <w:sz w:val="24"/>
          <w:szCs w:val="24"/>
          <w:lang w:eastAsia="zh-CN"/>
        </w:rPr>
      </w:pPr>
      <w:r w:rsidRPr="001D460E">
        <w:rPr>
          <w:rFonts w:ascii="Arial" w:hAnsi="Arial" w:cs="Arial"/>
          <w:b/>
          <w:sz w:val="24"/>
          <w:szCs w:val="24"/>
          <w:lang w:eastAsia="zh-CN"/>
        </w:rPr>
        <w:t xml:space="preserve">II – </w:t>
      </w:r>
      <w:r w:rsidRPr="001D460E">
        <w:rPr>
          <w:rFonts w:ascii="Arial" w:hAnsi="Arial" w:cs="Arial"/>
          <w:b/>
          <w:bCs/>
          <w:sz w:val="24"/>
          <w:szCs w:val="24"/>
          <w:lang w:eastAsia="zh-CN"/>
        </w:rPr>
        <w:t>QUALIFICAÇÃO ECONÔMICO-FINANCEIRA:</w:t>
      </w:r>
    </w:p>
    <w:p w14:paraId="3636DE78" w14:textId="77777777" w:rsidR="001D460E" w:rsidRPr="001D460E" w:rsidRDefault="001D460E" w:rsidP="001D460E">
      <w:pPr>
        <w:shd w:val="clear" w:color="auto" w:fill="FFFFFF"/>
        <w:suppressAutoHyphens/>
        <w:jc w:val="both"/>
        <w:rPr>
          <w:rFonts w:ascii="Arial" w:hAnsi="Arial" w:cs="Arial"/>
          <w:b/>
          <w:bCs/>
          <w:sz w:val="24"/>
          <w:szCs w:val="24"/>
          <w:lang w:eastAsia="zh-CN"/>
        </w:rPr>
      </w:pPr>
    </w:p>
    <w:p w14:paraId="72016AA5" w14:textId="77777777" w:rsidR="001D460E" w:rsidRPr="001D460E" w:rsidRDefault="001D460E" w:rsidP="001D460E">
      <w:pPr>
        <w:widowControl w:val="0"/>
        <w:numPr>
          <w:ilvl w:val="0"/>
          <w:numId w:val="109"/>
        </w:numPr>
        <w:shd w:val="clear" w:color="auto" w:fill="FFFFFF"/>
        <w:suppressAutoHyphens/>
        <w:spacing w:after="0" w:line="240" w:lineRule="auto"/>
        <w:ind w:hanging="720"/>
        <w:jc w:val="both"/>
        <w:rPr>
          <w:rFonts w:ascii="Arial" w:hAnsi="Arial" w:cs="Arial"/>
          <w:bCs/>
          <w:color w:val="000000"/>
          <w:sz w:val="24"/>
          <w:szCs w:val="24"/>
          <w:lang w:eastAsia="zh-CN"/>
        </w:rPr>
      </w:pPr>
      <w:r w:rsidRPr="001D460E">
        <w:rPr>
          <w:rFonts w:ascii="Arial" w:hAnsi="Arial" w:cs="Arial"/>
          <w:bCs/>
          <w:color w:val="000000"/>
          <w:sz w:val="24"/>
          <w:szCs w:val="24"/>
          <w:lang w:eastAsia="zh-CN"/>
        </w:rPr>
        <w:t>Certidão negativa de falência ou concordata expedida pelo distribuidor da sede da pessoa jurídica, ou de execução patrimonial, expedida no domicílio da pessoa física.</w:t>
      </w:r>
    </w:p>
    <w:p w14:paraId="3B653FF7" w14:textId="77777777" w:rsidR="001D460E" w:rsidRPr="001D460E" w:rsidRDefault="001D460E" w:rsidP="001D460E">
      <w:pPr>
        <w:shd w:val="clear" w:color="auto" w:fill="FFFFFF"/>
        <w:suppressAutoHyphens/>
        <w:ind w:left="720"/>
        <w:jc w:val="both"/>
        <w:rPr>
          <w:rFonts w:ascii="Arial" w:hAnsi="Arial" w:cs="Arial"/>
          <w:bCs/>
          <w:color w:val="000000"/>
          <w:sz w:val="24"/>
          <w:szCs w:val="24"/>
          <w:lang w:eastAsia="zh-CN"/>
        </w:rPr>
      </w:pPr>
    </w:p>
    <w:p w14:paraId="3653C2AB" w14:textId="77777777" w:rsidR="001D460E" w:rsidRPr="001D460E" w:rsidRDefault="001D460E" w:rsidP="001D460E">
      <w:pPr>
        <w:widowControl w:val="0"/>
        <w:numPr>
          <w:ilvl w:val="0"/>
          <w:numId w:val="109"/>
        </w:numPr>
        <w:shd w:val="clear" w:color="auto" w:fill="FFFFFF"/>
        <w:suppressAutoHyphens/>
        <w:spacing w:after="0" w:line="240" w:lineRule="auto"/>
        <w:ind w:hanging="720"/>
        <w:jc w:val="both"/>
        <w:rPr>
          <w:rFonts w:ascii="Arial" w:hAnsi="Arial" w:cs="Arial"/>
          <w:bCs/>
          <w:color w:val="000000"/>
          <w:sz w:val="24"/>
          <w:szCs w:val="24"/>
          <w:lang w:eastAsia="zh-CN"/>
        </w:rPr>
      </w:pPr>
      <w:r w:rsidRPr="001D460E">
        <w:rPr>
          <w:rFonts w:ascii="Arial"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465FEF17" w14:textId="77777777" w:rsidR="001D460E" w:rsidRPr="001D460E" w:rsidRDefault="001D460E" w:rsidP="001D460E">
      <w:pPr>
        <w:pStyle w:val="PargrafodaLista"/>
        <w:rPr>
          <w:rFonts w:ascii="Arial" w:hAnsi="Arial" w:cs="Arial"/>
          <w:bCs/>
          <w:color w:val="000000"/>
          <w:sz w:val="24"/>
          <w:szCs w:val="24"/>
          <w:lang w:eastAsia="zh-CN"/>
        </w:rPr>
      </w:pPr>
    </w:p>
    <w:p w14:paraId="69641E71" w14:textId="77777777" w:rsidR="001D460E" w:rsidRPr="001D460E" w:rsidRDefault="001D460E" w:rsidP="001D460E">
      <w:pPr>
        <w:pStyle w:val="PargrafodaLista"/>
        <w:ind w:left="0"/>
        <w:rPr>
          <w:rFonts w:ascii="Arial" w:hAnsi="Arial" w:cs="Arial"/>
          <w:bCs/>
          <w:color w:val="000000"/>
          <w:sz w:val="24"/>
          <w:szCs w:val="24"/>
          <w:lang w:eastAsia="zh-CN"/>
        </w:rPr>
      </w:pPr>
      <w:r w:rsidRPr="001D460E">
        <w:rPr>
          <w:rFonts w:ascii="Arial" w:hAnsi="Arial" w:cs="Arial"/>
          <w:bCs/>
          <w:color w:val="000000"/>
          <w:sz w:val="24"/>
          <w:szCs w:val="24"/>
          <w:lang w:eastAsia="zh-CN"/>
        </w:rPr>
        <w:t>Obs.: As provas de regularidades poderão ser Certidões Negativas de Débitos ou Certidões Positivas com efeitos de Negativas.</w:t>
      </w:r>
    </w:p>
    <w:p w14:paraId="40F0D421" w14:textId="77777777" w:rsidR="001D460E" w:rsidRPr="001D460E" w:rsidRDefault="001D460E" w:rsidP="001D460E">
      <w:pPr>
        <w:shd w:val="clear" w:color="auto" w:fill="FFFFFF"/>
        <w:suppressAutoHyphens/>
        <w:jc w:val="both"/>
        <w:rPr>
          <w:rFonts w:ascii="Arial" w:hAnsi="Arial" w:cs="Arial"/>
          <w:b/>
          <w:bCs/>
          <w:sz w:val="24"/>
          <w:szCs w:val="24"/>
          <w:lang w:eastAsia="zh-CN"/>
        </w:rPr>
      </w:pPr>
      <w:r w:rsidRPr="001D460E">
        <w:rPr>
          <w:rFonts w:ascii="Arial" w:hAnsi="Arial" w:cs="Arial"/>
          <w:b/>
          <w:sz w:val="24"/>
          <w:szCs w:val="24"/>
          <w:lang w:eastAsia="zh-CN"/>
        </w:rPr>
        <w:t xml:space="preserve">II – </w:t>
      </w:r>
      <w:r w:rsidRPr="001D460E">
        <w:rPr>
          <w:rFonts w:ascii="Arial" w:hAnsi="Arial" w:cs="Arial"/>
          <w:b/>
          <w:bCs/>
          <w:sz w:val="24"/>
          <w:szCs w:val="24"/>
          <w:lang w:eastAsia="zh-CN"/>
        </w:rPr>
        <w:t>QUALIFICAÇÃO TÉCNICA:</w:t>
      </w:r>
    </w:p>
    <w:p w14:paraId="0ABBC58D" w14:textId="77777777" w:rsidR="001D460E" w:rsidRDefault="001D460E" w:rsidP="001D460E">
      <w:pPr>
        <w:pStyle w:val="PargrafodaLista"/>
        <w:numPr>
          <w:ilvl w:val="0"/>
          <w:numId w:val="191"/>
        </w:numPr>
        <w:ind w:left="0" w:firstLine="0"/>
        <w:rPr>
          <w:rFonts w:ascii="Arial" w:hAnsi="Arial" w:cs="Arial"/>
          <w:bCs/>
          <w:color w:val="000000"/>
          <w:sz w:val="24"/>
          <w:szCs w:val="24"/>
          <w:lang w:eastAsia="zh-CN"/>
        </w:rPr>
      </w:pPr>
      <w:r w:rsidRPr="001D460E">
        <w:rPr>
          <w:rFonts w:ascii="Arial" w:hAnsi="Arial" w:cs="Arial"/>
          <w:bCs/>
          <w:color w:val="000000"/>
          <w:sz w:val="24"/>
          <w:szCs w:val="24"/>
          <w:lang w:eastAsia="zh-CN"/>
        </w:rPr>
        <w:t>Apresentação de um atestado técnico emitido por pessoa jurídica de direito público ou privado.</w:t>
      </w:r>
    </w:p>
    <w:p w14:paraId="005659F7" w14:textId="77777777" w:rsidR="005049E6" w:rsidRDefault="005049E6" w:rsidP="005049E6">
      <w:pPr>
        <w:pStyle w:val="PargrafodaLista"/>
        <w:ind w:left="0"/>
        <w:rPr>
          <w:rFonts w:ascii="Arial" w:hAnsi="Arial" w:cs="Arial"/>
          <w:bCs/>
          <w:color w:val="000000"/>
          <w:sz w:val="24"/>
          <w:szCs w:val="24"/>
          <w:lang w:eastAsia="zh-CN"/>
        </w:rPr>
      </w:pPr>
    </w:p>
    <w:p w14:paraId="4750A49E" w14:textId="0DFBD3C4" w:rsidR="005049E6" w:rsidRPr="001D460E" w:rsidRDefault="005049E6" w:rsidP="005049E6">
      <w:pPr>
        <w:pStyle w:val="PargrafodaLista"/>
        <w:ind w:left="0"/>
        <w:rPr>
          <w:rFonts w:ascii="Arial" w:hAnsi="Arial" w:cs="Arial"/>
          <w:bCs/>
          <w:color w:val="000000"/>
          <w:sz w:val="24"/>
          <w:szCs w:val="24"/>
          <w:lang w:eastAsia="zh-CN"/>
        </w:rPr>
      </w:pPr>
      <w:r>
        <w:rPr>
          <w:rFonts w:ascii="Arial" w:hAnsi="Arial" w:cs="Arial"/>
          <w:bCs/>
          <w:color w:val="000000"/>
          <w:sz w:val="24"/>
          <w:szCs w:val="24"/>
          <w:lang w:eastAsia="zh-CN"/>
        </w:rPr>
        <w:t xml:space="preserve">III – </w:t>
      </w:r>
      <w:r w:rsidRPr="005049E6">
        <w:rPr>
          <w:rFonts w:ascii="Arial" w:hAnsi="Arial" w:cs="Arial"/>
          <w:b/>
          <w:color w:val="000000"/>
          <w:sz w:val="24"/>
          <w:szCs w:val="24"/>
          <w:lang w:eastAsia="zh-CN"/>
        </w:rPr>
        <w:t>DECLARAÇÃO CONJUNTA:</w:t>
      </w:r>
      <w:r>
        <w:rPr>
          <w:rFonts w:ascii="Arial" w:hAnsi="Arial" w:cs="Arial"/>
          <w:bCs/>
          <w:color w:val="000000"/>
          <w:sz w:val="24"/>
          <w:szCs w:val="24"/>
          <w:lang w:eastAsia="zh-CN"/>
        </w:rPr>
        <w:t xml:space="preserve"> Deverá ser apresenta junto com os documentos de habilitação em conformidade com o anexo deste Aviso. </w:t>
      </w:r>
    </w:p>
    <w:p w14:paraId="3F73311D" w14:textId="77777777" w:rsidR="0047144B" w:rsidRDefault="0047144B" w:rsidP="001D460E">
      <w:pPr>
        <w:shd w:val="clear" w:color="auto" w:fill="FFFFFF"/>
        <w:suppressAutoHyphens/>
        <w:spacing w:after="0" w:line="360" w:lineRule="auto"/>
        <w:ind w:right="-285"/>
        <w:rPr>
          <w:rFonts w:ascii="Arial" w:hAnsi="Arial" w:cs="Arial"/>
          <w:bCs/>
          <w:sz w:val="24"/>
          <w:szCs w:val="24"/>
          <w:lang w:eastAsia="zh-CN"/>
        </w:rPr>
      </w:pPr>
    </w:p>
    <w:p w14:paraId="6B1CA3C2" w14:textId="77777777" w:rsidR="0047144B" w:rsidRDefault="0047144B" w:rsidP="00EF5AA2">
      <w:pPr>
        <w:shd w:val="clear" w:color="auto" w:fill="FFFFFF"/>
        <w:suppressAutoHyphens/>
        <w:spacing w:after="0" w:line="360" w:lineRule="auto"/>
        <w:ind w:left="720" w:right="-285"/>
        <w:jc w:val="both"/>
        <w:rPr>
          <w:rFonts w:ascii="Arial" w:hAnsi="Arial" w:cs="Arial"/>
          <w:bCs/>
          <w:sz w:val="24"/>
          <w:szCs w:val="24"/>
          <w:lang w:eastAsia="zh-CN"/>
        </w:rPr>
      </w:pPr>
    </w:p>
    <w:p w14:paraId="105C27A7" w14:textId="77777777" w:rsidR="0047144B" w:rsidRDefault="0047144B" w:rsidP="00EF5AA2">
      <w:pPr>
        <w:shd w:val="clear" w:color="auto" w:fill="FFFFFF"/>
        <w:suppressAutoHyphens/>
        <w:spacing w:after="0" w:line="360" w:lineRule="auto"/>
        <w:ind w:left="720" w:right="-285"/>
        <w:jc w:val="both"/>
        <w:rPr>
          <w:rFonts w:ascii="Arial" w:hAnsi="Arial" w:cs="Arial"/>
          <w:bCs/>
          <w:sz w:val="24"/>
          <w:szCs w:val="24"/>
          <w:lang w:eastAsia="zh-CN"/>
        </w:rPr>
      </w:pPr>
    </w:p>
    <w:p w14:paraId="0B40B15A" w14:textId="77777777" w:rsidR="0047144B" w:rsidRDefault="0047144B" w:rsidP="00EF5AA2">
      <w:pPr>
        <w:shd w:val="clear" w:color="auto" w:fill="FFFFFF"/>
        <w:suppressAutoHyphens/>
        <w:spacing w:after="0" w:line="360" w:lineRule="auto"/>
        <w:ind w:left="720" w:right="-285"/>
        <w:jc w:val="both"/>
        <w:rPr>
          <w:rFonts w:ascii="Arial" w:hAnsi="Arial" w:cs="Arial"/>
          <w:bCs/>
          <w:sz w:val="24"/>
          <w:szCs w:val="24"/>
          <w:lang w:eastAsia="zh-CN"/>
        </w:rPr>
      </w:pPr>
    </w:p>
    <w:p w14:paraId="5AA65F5A" w14:textId="0B4A4C04" w:rsidR="0047144B" w:rsidRPr="001D460E" w:rsidRDefault="00CB64BE" w:rsidP="00EF5AA2">
      <w:pPr>
        <w:shd w:val="clear" w:color="auto" w:fill="FFFFFF"/>
        <w:suppressAutoHyphens/>
        <w:spacing w:after="0" w:line="360" w:lineRule="auto"/>
        <w:ind w:left="720" w:right="-285"/>
        <w:jc w:val="both"/>
        <w:rPr>
          <w:rFonts w:ascii="Arial" w:hAnsi="Arial" w:cs="Arial"/>
          <w:b/>
          <w:sz w:val="24"/>
          <w:szCs w:val="24"/>
          <w:lang w:eastAsia="zh-CN"/>
        </w:rPr>
      </w:pPr>
      <w:r w:rsidRPr="001D460E">
        <w:rPr>
          <w:rFonts w:ascii="Arial" w:hAnsi="Arial" w:cs="Arial"/>
          <w:b/>
          <w:sz w:val="24"/>
          <w:szCs w:val="24"/>
          <w:lang w:eastAsia="zh-CN"/>
        </w:rPr>
        <w:lastRenderedPageBreak/>
        <w:t>DA APROVAÇÃO DESTE AVISO DE DISPENSA DE LICITAÇÃO</w:t>
      </w:r>
    </w:p>
    <w:p w14:paraId="51B95B69" w14:textId="77777777" w:rsidR="00CB64BE" w:rsidRDefault="00CB64BE" w:rsidP="00EF5AA2">
      <w:pPr>
        <w:shd w:val="clear" w:color="auto" w:fill="FFFFFF"/>
        <w:suppressAutoHyphens/>
        <w:spacing w:after="0" w:line="360" w:lineRule="auto"/>
        <w:ind w:left="720" w:right="-285"/>
        <w:jc w:val="both"/>
        <w:rPr>
          <w:rFonts w:ascii="Arial" w:hAnsi="Arial" w:cs="Arial"/>
          <w:bCs/>
          <w:sz w:val="24"/>
          <w:szCs w:val="24"/>
          <w:lang w:eastAsia="zh-CN"/>
        </w:rPr>
      </w:pPr>
    </w:p>
    <w:p w14:paraId="1C4753C1" w14:textId="322FB4C9" w:rsidR="00CB64BE" w:rsidRDefault="00CB64BE" w:rsidP="00EF5AA2">
      <w:pPr>
        <w:shd w:val="clear" w:color="auto" w:fill="FFFFFF"/>
        <w:suppressAutoHyphens/>
        <w:spacing w:after="0" w:line="360" w:lineRule="auto"/>
        <w:ind w:left="720" w:right="-285"/>
        <w:jc w:val="both"/>
        <w:rPr>
          <w:rFonts w:ascii="Arial" w:hAnsi="Arial" w:cs="Arial"/>
          <w:bCs/>
          <w:sz w:val="24"/>
          <w:szCs w:val="24"/>
          <w:lang w:eastAsia="zh-CN"/>
        </w:rPr>
      </w:pPr>
      <w:r>
        <w:rPr>
          <w:rFonts w:ascii="Arial" w:hAnsi="Arial" w:cs="Arial"/>
          <w:bCs/>
          <w:sz w:val="24"/>
          <w:szCs w:val="24"/>
          <w:lang w:eastAsia="zh-CN"/>
        </w:rPr>
        <w:t xml:space="preserve">Extrema, MG, </w:t>
      </w:r>
      <w:r w:rsidR="00E17C77">
        <w:rPr>
          <w:rFonts w:ascii="Arial" w:hAnsi="Arial" w:cs="Arial"/>
          <w:bCs/>
          <w:sz w:val="24"/>
          <w:szCs w:val="24"/>
          <w:lang w:eastAsia="zh-CN"/>
        </w:rPr>
        <w:t>20</w:t>
      </w:r>
      <w:r>
        <w:rPr>
          <w:rFonts w:ascii="Arial" w:hAnsi="Arial" w:cs="Arial"/>
          <w:bCs/>
          <w:sz w:val="24"/>
          <w:szCs w:val="24"/>
          <w:lang w:eastAsia="zh-CN"/>
        </w:rPr>
        <w:t xml:space="preserve"> de </w:t>
      </w:r>
      <w:r w:rsidR="001D460E">
        <w:rPr>
          <w:rFonts w:ascii="Arial" w:hAnsi="Arial" w:cs="Arial"/>
          <w:bCs/>
          <w:sz w:val="24"/>
          <w:szCs w:val="24"/>
          <w:lang w:eastAsia="zh-CN"/>
        </w:rPr>
        <w:t>maio</w:t>
      </w:r>
      <w:r>
        <w:rPr>
          <w:rFonts w:ascii="Arial" w:hAnsi="Arial" w:cs="Arial"/>
          <w:bCs/>
          <w:sz w:val="24"/>
          <w:szCs w:val="24"/>
          <w:lang w:eastAsia="zh-CN"/>
        </w:rPr>
        <w:t xml:space="preserve"> de 2025.</w:t>
      </w:r>
    </w:p>
    <w:p w14:paraId="022E3F16" w14:textId="77777777" w:rsidR="00CB64BE" w:rsidRDefault="00CB64BE" w:rsidP="00EF5AA2">
      <w:pPr>
        <w:shd w:val="clear" w:color="auto" w:fill="FFFFFF"/>
        <w:suppressAutoHyphens/>
        <w:spacing w:after="0" w:line="360" w:lineRule="auto"/>
        <w:ind w:left="720" w:right="-285"/>
        <w:jc w:val="both"/>
        <w:rPr>
          <w:rFonts w:ascii="Arial" w:hAnsi="Arial" w:cs="Arial"/>
          <w:bCs/>
          <w:sz w:val="24"/>
          <w:szCs w:val="24"/>
          <w:lang w:eastAsia="zh-CN"/>
        </w:rPr>
      </w:pPr>
    </w:p>
    <w:p w14:paraId="2C52DEFE" w14:textId="77777777" w:rsidR="00CB64BE" w:rsidRDefault="00CB64BE" w:rsidP="002B1D3D">
      <w:pPr>
        <w:shd w:val="clear" w:color="auto" w:fill="FFFFFF"/>
        <w:suppressAutoHyphens/>
        <w:spacing w:after="0" w:line="360" w:lineRule="auto"/>
        <w:ind w:left="720" w:right="-285"/>
        <w:jc w:val="center"/>
        <w:rPr>
          <w:rFonts w:ascii="Arial" w:hAnsi="Arial" w:cs="Arial"/>
          <w:bCs/>
          <w:sz w:val="24"/>
          <w:szCs w:val="24"/>
          <w:lang w:eastAsia="zh-CN"/>
        </w:rPr>
      </w:pPr>
    </w:p>
    <w:p w14:paraId="52DB3138" w14:textId="3D3B6BCB" w:rsidR="002B1D3D" w:rsidRDefault="002B1D3D" w:rsidP="002B1D3D">
      <w:pPr>
        <w:shd w:val="clear" w:color="auto" w:fill="FFFFFF"/>
        <w:suppressAutoHyphens/>
        <w:spacing w:after="0" w:line="360" w:lineRule="auto"/>
        <w:ind w:left="720" w:right="-285"/>
        <w:jc w:val="center"/>
        <w:rPr>
          <w:rFonts w:ascii="Arial" w:hAnsi="Arial" w:cs="Arial"/>
          <w:bCs/>
          <w:sz w:val="24"/>
          <w:szCs w:val="24"/>
          <w:lang w:eastAsia="zh-CN"/>
        </w:rPr>
      </w:pPr>
      <w:r>
        <w:rPr>
          <w:rFonts w:ascii="Arial" w:hAnsi="Arial" w:cs="Arial"/>
          <w:bCs/>
          <w:sz w:val="24"/>
          <w:szCs w:val="24"/>
          <w:lang w:eastAsia="zh-CN"/>
        </w:rPr>
        <w:t xml:space="preserve">________________________________________ </w:t>
      </w:r>
    </w:p>
    <w:p w14:paraId="2C242726" w14:textId="6AC072D8" w:rsidR="002B1D3D" w:rsidRDefault="002B1D3D" w:rsidP="002B1D3D">
      <w:pPr>
        <w:shd w:val="clear" w:color="auto" w:fill="FFFFFF"/>
        <w:suppressAutoHyphens/>
        <w:spacing w:after="0" w:line="360" w:lineRule="auto"/>
        <w:ind w:left="720" w:right="-285"/>
        <w:jc w:val="center"/>
        <w:rPr>
          <w:rFonts w:ascii="Arial" w:hAnsi="Arial" w:cs="Arial"/>
          <w:bCs/>
          <w:sz w:val="24"/>
          <w:szCs w:val="24"/>
          <w:lang w:eastAsia="zh-CN"/>
        </w:rPr>
      </w:pPr>
      <w:r>
        <w:rPr>
          <w:rFonts w:ascii="Arial" w:hAnsi="Arial" w:cs="Arial"/>
          <w:bCs/>
          <w:sz w:val="24"/>
          <w:szCs w:val="24"/>
          <w:lang w:eastAsia="zh-CN"/>
        </w:rPr>
        <w:t>TAMIRES NUNES DA SILVA ALBERTINI</w:t>
      </w:r>
    </w:p>
    <w:p w14:paraId="73C30D96" w14:textId="27486DBF" w:rsidR="002B1D3D" w:rsidRDefault="002B1D3D" w:rsidP="002B1D3D">
      <w:pPr>
        <w:shd w:val="clear" w:color="auto" w:fill="FFFFFF"/>
        <w:suppressAutoHyphens/>
        <w:spacing w:after="0" w:line="360" w:lineRule="auto"/>
        <w:ind w:left="720" w:right="-285"/>
        <w:jc w:val="center"/>
        <w:rPr>
          <w:rFonts w:ascii="Arial" w:hAnsi="Arial" w:cs="Arial"/>
          <w:bCs/>
          <w:sz w:val="24"/>
          <w:szCs w:val="24"/>
          <w:lang w:eastAsia="zh-CN"/>
        </w:rPr>
      </w:pPr>
      <w:r>
        <w:rPr>
          <w:rFonts w:ascii="Arial" w:hAnsi="Arial" w:cs="Arial"/>
          <w:bCs/>
          <w:sz w:val="24"/>
          <w:szCs w:val="24"/>
          <w:lang w:eastAsia="zh-CN"/>
        </w:rPr>
        <w:t>DIRETORA GERAL</w:t>
      </w:r>
    </w:p>
    <w:p w14:paraId="7903762A" w14:textId="77777777" w:rsidR="002B1D3D" w:rsidRDefault="002B1D3D" w:rsidP="002B1D3D">
      <w:pPr>
        <w:spacing w:after="0" w:line="360" w:lineRule="auto"/>
        <w:ind w:right="-285"/>
        <w:rPr>
          <w:rFonts w:ascii="Arial" w:hAnsi="Arial" w:cs="Arial"/>
          <w:b/>
          <w:sz w:val="24"/>
          <w:szCs w:val="24"/>
        </w:rPr>
      </w:pPr>
    </w:p>
    <w:p w14:paraId="1CEA90F5" w14:textId="01FD99D7" w:rsidR="002B1D3D" w:rsidRPr="008B0921" w:rsidRDefault="002B1D3D" w:rsidP="002B1D3D">
      <w:pPr>
        <w:spacing w:after="0" w:line="360" w:lineRule="auto"/>
        <w:ind w:right="-285"/>
        <w:rPr>
          <w:rFonts w:ascii="Arial" w:hAnsi="Arial" w:cs="Arial"/>
          <w:b/>
          <w:sz w:val="24"/>
          <w:szCs w:val="24"/>
        </w:rPr>
      </w:pPr>
      <w:r w:rsidRPr="008B0921">
        <w:rPr>
          <w:rFonts w:ascii="Arial" w:hAnsi="Arial" w:cs="Arial"/>
          <w:b/>
          <w:sz w:val="24"/>
          <w:szCs w:val="24"/>
        </w:rPr>
        <w:t>DESPACHO</w:t>
      </w:r>
    </w:p>
    <w:p w14:paraId="275BA60A" w14:textId="77777777" w:rsidR="002B1D3D" w:rsidRDefault="002B1D3D" w:rsidP="002B1D3D">
      <w:pPr>
        <w:spacing w:after="0" w:line="360" w:lineRule="auto"/>
        <w:ind w:right="-285"/>
        <w:rPr>
          <w:rFonts w:ascii="Arial" w:hAnsi="Arial" w:cs="Arial"/>
          <w:b/>
          <w:sz w:val="24"/>
          <w:szCs w:val="24"/>
        </w:rPr>
      </w:pPr>
    </w:p>
    <w:p w14:paraId="6DC7D84C" w14:textId="488EBFAA" w:rsidR="002B1D3D" w:rsidRDefault="002B1D3D" w:rsidP="002B1D3D">
      <w:pPr>
        <w:spacing w:after="0" w:line="360" w:lineRule="auto"/>
        <w:ind w:right="-285"/>
        <w:rPr>
          <w:rFonts w:ascii="Arial" w:hAnsi="Arial" w:cs="Arial"/>
          <w:sz w:val="24"/>
          <w:szCs w:val="24"/>
        </w:rPr>
      </w:pPr>
      <w:r w:rsidRPr="008B0921">
        <w:rPr>
          <w:rFonts w:ascii="Arial" w:hAnsi="Arial" w:cs="Arial"/>
          <w:b/>
          <w:sz w:val="24"/>
          <w:szCs w:val="24"/>
        </w:rPr>
        <w:t>APROVO</w:t>
      </w:r>
      <w:r w:rsidRPr="008B0921">
        <w:rPr>
          <w:rFonts w:ascii="Arial" w:hAnsi="Arial" w:cs="Arial"/>
          <w:sz w:val="24"/>
          <w:szCs w:val="24"/>
        </w:rPr>
        <w:t>, na íntegra, esse AVISO DE DISPENSA DE LICITAÇÃO.</w:t>
      </w:r>
    </w:p>
    <w:p w14:paraId="467F0F42" w14:textId="77777777" w:rsidR="00E17C77" w:rsidRPr="008B0921" w:rsidRDefault="00E17C77" w:rsidP="002B1D3D">
      <w:pPr>
        <w:spacing w:after="0" w:line="360" w:lineRule="auto"/>
        <w:ind w:right="-285"/>
        <w:rPr>
          <w:rFonts w:ascii="Arial" w:hAnsi="Arial" w:cs="Arial"/>
          <w:sz w:val="24"/>
          <w:szCs w:val="24"/>
        </w:rPr>
      </w:pPr>
    </w:p>
    <w:p w14:paraId="26C1DEE3" w14:textId="77777777" w:rsidR="002B1D3D" w:rsidRPr="008B0921" w:rsidRDefault="002B1D3D" w:rsidP="002B1D3D">
      <w:pPr>
        <w:spacing w:after="0" w:line="360" w:lineRule="auto"/>
        <w:ind w:right="-285"/>
        <w:jc w:val="center"/>
        <w:rPr>
          <w:rFonts w:ascii="Arial" w:hAnsi="Arial" w:cs="Arial"/>
          <w:sz w:val="24"/>
          <w:szCs w:val="24"/>
        </w:rPr>
      </w:pPr>
    </w:p>
    <w:p w14:paraId="4F28477C" w14:textId="77777777" w:rsidR="002B1D3D" w:rsidRDefault="002B1D3D" w:rsidP="002B1D3D">
      <w:pPr>
        <w:shd w:val="clear" w:color="auto" w:fill="FFFFFF"/>
        <w:suppressAutoHyphens/>
        <w:spacing w:after="0" w:line="360" w:lineRule="auto"/>
        <w:ind w:left="720" w:right="-285"/>
        <w:jc w:val="center"/>
        <w:rPr>
          <w:rFonts w:ascii="Arial" w:hAnsi="Arial" w:cs="Arial"/>
          <w:bCs/>
          <w:sz w:val="24"/>
          <w:szCs w:val="24"/>
          <w:lang w:eastAsia="zh-CN"/>
        </w:rPr>
      </w:pPr>
      <w:r>
        <w:rPr>
          <w:rFonts w:ascii="Arial" w:hAnsi="Arial" w:cs="Arial"/>
          <w:bCs/>
          <w:sz w:val="24"/>
          <w:szCs w:val="24"/>
          <w:lang w:eastAsia="zh-CN"/>
        </w:rPr>
        <w:t xml:space="preserve">________________________________________ </w:t>
      </w:r>
    </w:p>
    <w:p w14:paraId="574B4533" w14:textId="424B2593" w:rsidR="002B1D3D" w:rsidRDefault="002B1D3D" w:rsidP="002B1D3D">
      <w:pPr>
        <w:shd w:val="clear" w:color="auto" w:fill="FFFFFF"/>
        <w:suppressAutoHyphens/>
        <w:spacing w:after="0" w:line="360" w:lineRule="auto"/>
        <w:ind w:left="720" w:right="-285"/>
        <w:jc w:val="center"/>
        <w:rPr>
          <w:rFonts w:ascii="Arial" w:hAnsi="Arial" w:cs="Arial"/>
          <w:bCs/>
          <w:sz w:val="24"/>
          <w:szCs w:val="24"/>
          <w:lang w:eastAsia="zh-CN"/>
        </w:rPr>
      </w:pPr>
      <w:r>
        <w:rPr>
          <w:rFonts w:ascii="Arial" w:hAnsi="Arial" w:cs="Arial"/>
          <w:bCs/>
          <w:sz w:val="24"/>
          <w:szCs w:val="24"/>
          <w:lang w:eastAsia="zh-CN"/>
        </w:rPr>
        <w:t>RAFAEL SILVA DE SOUZA LIMA</w:t>
      </w:r>
    </w:p>
    <w:p w14:paraId="7DAA979B" w14:textId="443FBFCD" w:rsidR="002B1D3D" w:rsidRDefault="002B1D3D" w:rsidP="002B1D3D">
      <w:pPr>
        <w:shd w:val="clear" w:color="auto" w:fill="FFFFFF"/>
        <w:suppressAutoHyphens/>
        <w:spacing w:after="0" w:line="360" w:lineRule="auto"/>
        <w:ind w:left="720" w:right="-285"/>
        <w:jc w:val="center"/>
        <w:rPr>
          <w:rFonts w:ascii="Arial" w:hAnsi="Arial" w:cs="Arial"/>
          <w:bCs/>
          <w:sz w:val="24"/>
          <w:szCs w:val="24"/>
          <w:lang w:eastAsia="zh-CN"/>
        </w:rPr>
      </w:pPr>
      <w:r>
        <w:rPr>
          <w:rFonts w:ascii="Arial" w:hAnsi="Arial" w:cs="Arial"/>
          <w:bCs/>
          <w:sz w:val="24"/>
          <w:szCs w:val="24"/>
          <w:lang w:eastAsia="zh-CN"/>
        </w:rPr>
        <w:t>PRESIDENTE</w:t>
      </w:r>
    </w:p>
    <w:p w14:paraId="394EA260" w14:textId="77777777" w:rsidR="002B1D3D" w:rsidRDefault="002B1D3D" w:rsidP="002B1D3D">
      <w:pPr>
        <w:shd w:val="clear" w:color="auto" w:fill="FFFFFF"/>
        <w:suppressAutoHyphens/>
        <w:spacing w:after="0" w:line="360" w:lineRule="auto"/>
        <w:ind w:left="720" w:right="-285"/>
        <w:jc w:val="center"/>
        <w:rPr>
          <w:rFonts w:ascii="Arial" w:hAnsi="Arial" w:cs="Arial"/>
          <w:bCs/>
          <w:sz w:val="24"/>
          <w:szCs w:val="24"/>
          <w:lang w:eastAsia="zh-CN"/>
        </w:rPr>
      </w:pPr>
    </w:p>
    <w:p w14:paraId="269BED38" w14:textId="77777777" w:rsidR="00CB64BE" w:rsidRPr="008B0921" w:rsidRDefault="00CB64BE" w:rsidP="00EF5AA2">
      <w:pPr>
        <w:shd w:val="clear" w:color="auto" w:fill="FFFFFF"/>
        <w:suppressAutoHyphens/>
        <w:spacing w:after="0" w:line="360" w:lineRule="auto"/>
        <w:ind w:left="720" w:right="-285"/>
        <w:jc w:val="both"/>
        <w:rPr>
          <w:rFonts w:ascii="Arial" w:hAnsi="Arial" w:cs="Arial"/>
          <w:bCs/>
          <w:sz w:val="24"/>
          <w:szCs w:val="24"/>
          <w:lang w:eastAsia="zh-CN"/>
        </w:rPr>
      </w:pPr>
    </w:p>
    <w:p w14:paraId="3343E10F" w14:textId="77777777" w:rsidR="00B7020F" w:rsidRPr="008B0921" w:rsidRDefault="00B7020F" w:rsidP="00EF5AA2">
      <w:pPr>
        <w:spacing w:after="0" w:line="360" w:lineRule="auto"/>
        <w:ind w:right="-285"/>
        <w:jc w:val="right"/>
        <w:rPr>
          <w:rFonts w:ascii="Arial" w:hAnsi="Arial" w:cs="Arial"/>
          <w:sz w:val="24"/>
          <w:szCs w:val="24"/>
        </w:rPr>
      </w:pPr>
    </w:p>
    <w:p w14:paraId="4E1DD397" w14:textId="77777777" w:rsidR="00B7020F" w:rsidRPr="008B0921" w:rsidRDefault="00B7020F" w:rsidP="00EF5AA2">
      <w:pPr>
        <w:spacing w:after="0" w:line="360" w:lineRule="auto"/>
        <w:ind w:right="-285"/>
        <w:jc w:val="right"/>
        <w:rPr>
          <w:rFonts w:ascii="Arial" w:hAnsi="Arial" w:cs="Arial"/>
          <w:sz w:val="24"/>
          <w:szCs w:val="24"/>
        </w:rPr>
      </w:pPr>
    </w:p>
    <w:p w14:paraId="142D701C" w14:textId="77777777" w:rsidR="000D5CF1" w:rsidRPr="008B0921" w:rsidRDefault="000D5CF1" w:rsidP="00EF5AA2">
      <w:pPr>
        <w:spacing w:after="0" w:line="360" w:lineRule="auto"/>
        <w:ind w:right="-285"/>
        <w:jc w:val="right"/>
        <w:rPr>
          <w:rFonts w:ascii="Arial" w:hAnsi="Arial" w:cs="Arial"/>
          <w:sz w:val="24"/>
          <w:szCs w:val="24"/>
        </w:rPr>
      </w:pPr>
    </w:p>
    <w:p w14:paraId="667E4925" w14:textId="77777777" w:rsidR="000D5CF1" w:rsidRPr="008B0921" w:rsidRDefault="000D5CF1" w:rsidP="00EF5AA2">
      <w:pPr>
        <w:spacing w:after="0" w:line="360" w:lineRule="auto"/>
        <w:ind w:right="-285"/>
        <w:jc w:val="right"/>
        <w:rPr>
          <w:rFonts w:ascii="Arial" w:hAnsi="Arial" w:cs="Arial"/>
          <w:sz w:val="24"/>
          <w:szCs w:val="24"/>
        </w:rPr>
      </w:pPr>
    </w:p>
    <w:p w14:paraId="5C8DA740" w14:textId="77777777" w:rsidR="000D5CF1" w:rsidRPr="008B0921" w:rsidRDefault="000D5CF1" w:rsidP="00EF5AA2">
      <w:pPr>
        <w:spacing w:after="0" w:line="360" w:lineRule="auto"/>
        <w:ind w:right="-285"/>
        <w:jc w:val="right"/>
        <w:rPr>
          <w:rFonts w:ascii="Arial" w:hAnsi="Arial" w:cs="Arial"/>
          <w:sz w:val="24"/>
          <w:szCs w:val="24"/>
        </w:rPr>
      </w:pPr>
    </w:p>
    <w:p w14:paraId="23464493" w14:textId="77777777" w:rsidR="000D5CF1" w:rsidRDefault="000D5CF1" w:rsidP="00EF5AA2">
      <w:pPr>
        <w:spacing w:after="0" w:line="360" w:lineRule="auto"/>
        <w:ind w:right="-285"/>
        <w:jc w:val="right"/>
        <w:rPr>
          <w:rFonts w:ascii="Arial" w:hAnsi="Arial" w:cs="Arial"/>
          <w:sz w:val="24"/>
          <w:szCs w:val="24"/>
        </w:rPr>
      </w:pPr>
    </w:p>
    <w:p w14:paraId="1A243EAA" w14:textId="77777777" w:rsidR="002B1D3D" w:rsidRDefault="002B1D3D" w:rsidP="00EF5AA2">
      <w:pPr>
        <w:spacing w:after="0" w:line="360" w:lineRule="auto"/>
        <w:ind w:right="-285"/>
        <w:jc w:val="right"/>
        <w:rPr>
          <w:rFonts w:ascii="Arial" w:hAnsi="Arial" w:cs="Arial"/>
          <w:sz w:val="24"/>
          <w:szCs w:val="24"/>
        </w:rPr>
      </w:pPr>
    </w:p>
    <w:p w14:paraId="3182E0EE" w14:textId="77777777" w:rsidR="002B1D3D" w:rsidRDefault="002B1D3D" w:rsidP="00EF5AA2">
      <w:pPr>
        <w:spacing w:after="0" w:line="360" w:lineRule="auto"/>
        <w:ind w:right="-285"/>
        <w:jc w:val="right"/>
        <w:rPr>
          <w:rFonts w:ascii="Arial" w:hAnsi="Arial" w:cs="Arial"/>
          <w:sz w:val="24"/>
          <w:szCs w:val="24"/>
        </w:rPr>
      </w:pPr>
    </w:p>
    <w:p w14:paraId="4BA94FB8" w14:textId="77777777" w:rsidR="002B1D3D" w:rsidRDefault="002B1D3D" w:rsidP="00EF5AA2">
      <w:pPr>
        <w:spacing w:after="0" w:line="360" w:lineRule="auto"/>
        <w:ind w:right="-285"/>
        <w:jc w:val="right"/>
        <w:rPr>
          <w:rFonts w:ascii="Arial" w:hAnsi="Arial" w:cs="Arial"/>
          <w:sz w:val="24"/>
          <w:szCs w:val="24"/>
        </w:rPr>
      </w:pPr>
    </w:p>
    <w:p w14:paraId="4EFE26D1" w14:textId="77777777" w:rsidR="002B1D3D" w:rsidRDefault="002B1D3D" w:rsidP="00EF5AA2">
      <w:pPr>
        <w:spacing w:after="0" w:line="360" w:lineRule="auto"/>
        <w:ind w:right="-285"/>
        <w:jc w:val="right"/>
        <w:rPr>
          <w:rFonts w:ascii="Arial" w:hAnsi="Arial" w:cs="Arial"/>
          <w:sz w:val="24"/>
          <w:szCs w:val="24"/>
        </w:rPr>
      </w:pPr>
    </w:p>
    <w:p w14:paraId="7D3F6805" w14:textId="77777777" w:rsidR="001D460E" w:rsidRDefault="001D460E" w:rsidP="00EF5AA2">
      <w:pPr>
        <w:spacing w:after="0" w:line="360" w:lineRule="auto"/>
        <w:ind w:right="-285"/>
        <w:jc w:val="right"/>
        <w:rPr>
          <w:rFonts w:ascii="Arial" w:hAnsi="Arial" w:cs="Arial"/>
          <w:sz w:val="24"/>
          <w:szCs w:val="24"/>
        </w:rPr>
      </w:pPr>
    </w:p>
    <w:p w14:paraId="384817B3" w14:textId="77777777" w:rsidR="001D460E" w:rsidRDefault="001D460E" w:rsidP="00EF5AA2">
      <w:pPr>
        <w:spacing w:after="0" w:line="360" w:lineRule="auto"/>
        <w:ind w:right="-285"/>
        <w:jc w:val="right"/>
        <w:rPr>
          <w:rFonts w:ascii="Arial" w:hAnsi="Arial" w:cs="Arial"/>
          <w:sz w:val="24"/>
          <w:szCs w:val="24"/>
        </w:rPr>
      </w:pPr>
    </w:p>
    <w:p w14:paraId="6D365285" w14:textId="77777777" w:rsidR="001D460E" w:rsidRDefault="001D460E" w:rsidP="00EF5AA2">
      <w:pPr>
        <w:spacing w:after="0" w:line="360" w:lineRule="auto"/>
        <w:ind w:right="-285"/>
        <w:jc w:val="right"/>
        <w:rPr>
          <w:rFonts w:ascii="Arial" w:hAnsi="Arial" w:cs="Arial"/>
          <w:sz w:val="24"/>
          <w:szCs w:val="24"/>
        </w:rPr>
      </w:pPr>
    </w:p>
    <w:p w14:paraId="0C7C0B7F" w14:textId="77777777" w:rsidR="002B1D3D" w:rsidRDefault="002B1D3D" w:rsidP="00EF5AA2">
      <w:pPr>
        <w:spacing w:after="0" w:line="360" w:lineRule="auto"/>
        <w:ind w:right="-285"/>
        <w:jc w:val="right"/>
        <w:rPr>
          <w:rFonts w:ascii="Arial" w:hAnsi="Arial" w:cs="Arial"/>
          <w:sz w:val="24"/>
          <w:szCs w:val="24"/>
        </w:rPr>
      </w:pPr>
    </w:p>
    <w:p w14:paraId="5C683A21" w14:textId="77777777" w:rsidR="00B7020F" w:rsidRPr="008B0921" w:rsidRDefault="00B7020F" w:rsidP="002B1D3D">
      <w:pPr>
        <w:pStyle w:val="Ttulo1"/>
        <w:spacing w:before="0" w:after="0" w:line="360" w:lineRule="auto"/>
        <w:ind w:left="2251" w:right="-285"/>
        <w:rPr>
          <w:sz w:val="24"/>
          <w:szCs w:val="24"/>
        </w:rPr>
      </w:pPr>
      <w:r w:rsidRPr="008B0921">
        <w:rPr>
          <w:sz w:val="24"/>
          <w:szCs w:val="24"/>
        </w:rPr>
        <w:lastRenderedPageBreak/>
        <w:t>ANEXO</w:t>
      </w:r>
      <w:r w:rsidRPr="008B0921">
        <w:rPr>
          <w:spacing w:val="-1"/>
          <w:sz w:val="24"/>
          <w:szCs w:val="24"/>
        </w:rPr>
        <w:t xml:space="preserve"> </w:t>
      </w:r>
      <w:r w:rsidRPr="008B0921">
        <w:rPr>
          <w:sz w:val="24"/>
          <w:szCs w:val="24"/>
        </w:rPr>
        <w:t>I – PROPOSTA DE PREÇOS</w:t>
      </w:r>
    </w:p>
    <w:p w14:paraId="258ADA9B" w14:textId="77777777" w:rsidR="00B7020F" w:rsidRPr="008B0921" w:rsidRDefault="00B7020F" w:rsidP="00EF5AA2">
      <w:pPr>
        <w:spacing w:after="0" w:line="360" w:lineRule="auto"/>
        <w:ind w:right="-285"/>
        <w:jc w:val="right"/>
        <w:rPr>
          <w:rFonts w:ascii="Arial" w:hAnsi="Arial" w:cs="Arial"/>
          <w:sz w:val="24"/>
          <w:szCs w:val="24"/>
        </w:rPr>
      </w:pPr>
    </w:p>
    <w:p w14:paraId="5AF1453F" w14:textId="77777777" w:rsidR="00B7020F" w:rsidRPr="008B0921" w:rsidRDefault="00B7020F" w:rsidP="00EF5AA2">
      <w:pPr>
        <w:spacing w:after="0" w:line="360" w:lineRule="auto"/>
        <w:ind w:right="-285"/>
        <w:jc w:val="both"/>
        <w:rPr>
          <w:rFonts w:ascii="Arial" w:hAnsi="Arial" w:cs="Arial"/>
          <w:sz w:val="24"/>
          <w:szCs w:val="24"/>
        </w:rPr>
      </w:pPr>
      <w:r w:rsidRPr="008B0921">
        <w:rPr>
          <w:rFonts w:ascii="Arial" w:hAnsi="Arial" w:cs="Arial"/>
          <w:sz w:val="24"/>
          <w:szCs w:val="24"/>
        </w:rPr>
        <w:t>Dados da empresa e de seu representante legal:</w:t>
      </w:r>
    </w:p>
    <w:p w14:paraId="74FA7307" w14:textId="77777777" w:rsidR="00B7020F" w:rsidRPr="008B0921" w:rsidRDefault="00B7020F" w:rsidP="00EF5AA2">
      <w:pPr>
        <w:spacing w:after="0" w:line="360" w:lineRule="auto"/>
        <w:ind w:right="-285"/>
        <w:jc w:val="both"/>
        <w:rPr>
          <w:rFonts w:ascii="Arial" w:hAnsi="Arial" w:cs="Arial"/>
          <w:b/>
          <w:bCs/>
          <w:sz w:val="24"/>
          <w:szCs w:val="24"/>
        </w:rPr>
      </w:pPr>
      <w:r w:rsidRPr="008B0921">
        <w:rPr>
          <w:rFonts w:ascii="Arial" w:hAnsi="Arial" w:cs="Arial"/>
          <w:b/>
          <w:bCs/>
          <w:sz w:val="24"/>
          <w:szCs w:val="24"/>
        </w:rPr>
        <w:t>Empresa:</w:t>
      </w:r>
    </w:p>
    <w:p w14:paraId="471BB806" w14:textId="77777777" w:rsidR="00B7020F" w:rsidRPr="008B0921" w:rsidRDefault="00B7020F" w:rsidP="00EF5AA2">
      <w:pPr>
        <w:spacing w:after="0" w:line="360" w:lineRule="auto"/>
        <w:ind w:right="-285"/>
        <w:jc w:val="both"/>
        <w:rPr>
          <w:rFonts w:ascii="Arial" w:hAnsi="Arial" w:cs="Arial"/>
          <w:sz w:val="24"/>
          <w:szCs w:val="24"/>
        </w:rPr>
      </w:pPr>
      <w:r w:rsidRPr="008B0921">
        <w:rPr>
          <w:rFonts w:ascii="Arial" w:hAnsi="Arial" w:cs="Arial"/>
          <w:sz w:val="24"/>
          <w:szCs w:val="24"/>
        </w:rPr>
        <w:t>RAZÃO SOCIAL: XXX</w:t>
      </w:r>
    </w:p>
    <w:p w14:paraId="0D6F87FD" w14:textId="77777777" w:rsidR="00B7020F" w:rsidRPr="008B0921" w:rsidRDefault="00B7020F" w:rsidP="00EF5AA2">
      <w:pPr>
        <w:spacing w:after="0" w:line="360" w:lineRule="auto"/>
        <w:ind w:right="-285"/>
        <w:jc w:val="both"/>
        <w:rPr>
          <w:rFonts w:ascii="Arial" w:hAnsi="Arial" w:cs="Arial"/>
          <w:sz w:val="24"/>
          <w:szCs w:val="24"/>
        </w:rPr>
      </w:pPr>
      <w:r w:rsidRPr="008B0921">
        <w:rPr>
          <w:rFonts w:ascii="Arial" w:hAnsi="Arial" w:cs="Arial"/>
          <w:sz w:val="24"/>
          <w:szCs w:val="24"/>
        </w:rPr>
        <w:t>CNPJ: XXX</w:t>
      </w:r>
    </w:p>
    <w:p w14:paraId="0AC0A52B" w14:textId="77777777" w:rsidR="00B7020F" w:rsidRPr="008B0921" w:rsidRDefault="00B7020F" w:rsidP="00EF5AA2">
      <w:pPr>
        <w:spacing w:after="0" w:line="360" w:lineRule="auto"/>
        <w:ind w:right="-285"/>
        <w:jc w:val="both"/>
        <w:rPr>
          <w:rFonts w:ascii="Arial" w:hAnsi="Arial" w:cs="Arial"/>
          <w:sz w:val="24"/>
          <w:szCs w:val="24"/>
        </w:rPr>
      </w:pPr>
      <w:r w:rsidRPr="008B0921">
        <w:rPr>
          <w:rFonts w:ascii="Arial" w:hAnsi="Arial" w:cs="Arial"/>
          <w:sz w:val="24"/>
          <w:szCs w:val="24"/>
        </w:rPr>
        <w:t>INSCRIÇÃO ESTADUAL: XXX</w:t>
      </w:r>
    </w:p>
    <w:p w14:paraId="1B8D1533" w14:textId="1E43FD13" w:rsidR="00B7020F" w:rsidRPr="008B0921" w:rsidRDefault="00B7020F" w:rsidP="00EF5AA2">
      <w:pPr>
        <w:spacing w:after="0" w:line="360" w:lineRule="auto"/>
        <w:ind w:right="-285"/>
        <w:jc w:val="both"/>
        <w:rPr>
          <w:rFonts w:ascii="Arial" w:hAnsi="Arial" w:cs="Arial"/>
          <w:sz w:val="24"/>
          <w:szCs w:val="24"/>
        </w:rPr>
      </w:pPr>
      <w:r w:rsidRPr="008B0921">
        <w:rPr>
          <w:rFonts w:ascii="Arial" w:hAnsi="Arial" w:cs="Arial"/>
          <w:sz w:val="24"/>
          <w:szCs w:val="24"/>
        </w:rPr>
        <w:t xml:space="preserve">PROCESSO Nº.: </w:t>
      </w:r>
      <w:r w:rsidR="006F3491" w:rsidRPr="008B0921">
        <w:rPr>
          <w:rFonts w:ascii="Arial" w:hAnsi="Arial" w:cs="Arial"/>
          <w:sz w:val="24"/>
          <w:szCs w:val="24"/>
        </w:rPr>
        <w:t>124</w:t>
      </w:r>
      <w:r w:rsidRPr="008B0921">
        <w:rPr>
          <w:rFonts w:ascii="Arial" w:hAnsi="Arial" w:cs="Arial"/>
          <w:sz w:val="24"/>
          <w:szCs w:val="24"/>
        </w:rPr>
        <w:t>/2024</w:t>
      </w:r>
    </w:p>
    <w:p w14:paraId="0E73104F" w14:textId="1B43D783" w:rsidR="00B7020F" w:rsidRPr="008B0921" w:rsidRDefault="00B7020F" w:rsidP="00EF5AA2">
      <w:pPr>
        <w:spacing w:after="0" w:line="360" w:lineRule="auto"/>
        <w:ind w:right="-285"/>
        <w:jc w:val="both"/>
        <w:rPr>
          <w:rFonts w:ascii="Arial" w:hAnsi="Arial" w:cs="Arial"/>
          <w:sz w:val="24"/>
          <w:szCs w:val="24"/>
        </w:rPr>
      </w:pPr>
      <w:r w:rsidRPr="008B0921">
        <w:rPr>
          <w:rFonts w:ascii="Arial" w:hAnsi="Arial" w:cs="Arial"/>
          <w:sz w:val="24"/>
          <w:szCs w:val="24"/>
        </w:rPr>
        <w:t xml:space="preserve">DISPENSA Nº.: </w:t>
      </w:r>
      <w:r w:rsidR="006F3491" w:rsidRPr="008B0921">
        <w:rPr>
          <w:rFonts w:ascii="Arial" w:hAnsi="Arial" w:cs="Arial"/>
          <w:sz w:val="24"/>
          <w:szCs w:val="24"/>
        </w:rPr>
        <w:t>14</w:t>
      </w:r>
      <w:r w:rsidRPr="008B0921">
        <w:rPr>
          <w:rFonts w:ascii="Arial" w:hAnsi="Arial" w:cs="Arial"/>
          <w:sz w:val="24"/>
          <w:szCs w:val="24"/>
        </w:rPr>
        <w:t>/2024</w:t>
      </w:r>
    </w:p>
    <w:p w14:paraId="6F4564D0" w14:textId="77777777" w:rsidR="00B7020F" w:rsidRPr="008B0921" w:rsidRDefault="00B7020F" w:rsidP="00EF5AA2">
      <w:pPr>
        <w:spacing w:after="0" w:line="360" w:lineRule="auto"/>
        <w:ind w:right="-285"/>
        <w:jc w:val="both"/>
        <w:rPr>
          <w:rFonts w:ascii="Arial" w:hAnsi="Arial" w:cs="Arial"/>
          <w:sz w:val="24"/>
          <w:szCs w:val="24"/>
        </w:rPr>
      </w:pPr>
      <w:r w:rsidRPr="008B0921">
        <w:rPr>
          <w:rFonts w:ascii="Arial" w:hAnsi="Arial" w:cs="Arial"/>
          <w:sz w:val="24"/>
          <w:szCs w:val="24"/>
        </w:rPr>
        <w:t xml:space="preserve">E-MAIL: </w:t>
      </w:r>
    </w:p>
    <w:tbl>
      <w:tblPr>
        <w:tblStyle w:val="Tabelacomgrade"/>
        <w:tblW w:w="9634" w:type="dxa"/>
        <w:tblLook w:val="04A0" w:firstRow="1" w:lastRow="0" w:firstColumn="1" w:lastColumn="0" w:noHBand="0" w:noVBand="1"/>
      </w:tblPr>
      <w:tblGrid>
        <w:gridCol w:w="790"/>
        <w:gridCol w:w="3741"/>
        <w:gridCol w:w="1546"/>
        <w:gridCol w:w="1856"/>
        <w:gridCol w:w="1701"/>
      </w:tblGrid>
      <w:tr w:rsidR="001D460E" w:rsidRPr="00131DE3" w14:paraId="01850B06" w14:textId="77777777" w:rsidTr="001D460E">
        <w:trPr>
          <w:trHeight w:val="492"/>
        </w:trPr>
        <w:tc>
          <w:tcPr>
            <w:tcW w:w="790" w:type="dxa"/>
            <w:hideMark/>
          </w:tcPr>
          <w:p w14:paraId="23CC006A" w14:textId="77777777" w:rsidR="001D460E" w:rsidRPr="00AD7EC7" w:rsidRDefault="001D460E" w:rsidP="00BC0167">
            <w:pPr>
              <w:jc w:val="center"/>
              <w:rPr>
                <w:rFonts w:ascii="Arial" w:hAnsi="Arial" w:cs="Arial"/>
                <w:b/>
                <w:bCs/>
                <w:color w:val="000000"/>
                <w:sz w:val="24"/>
                <w:szCs w:val="24"/>
              </w:rPr>
            </w:pPr>
            <w:r w:rsidRPr="00AD7EC7">
              <w:rPr>
                <w:rFonts w:ascii="Arial" w:hAnsi="Arial" w:cs="Arial"/>
                <w:b/>
                <w:bCs/>
                <w:color w:val="000000"/>
                <w:sz w:val="24"/>
                <w:szCs w:val="24"/>
              </w:rPr>
              <w:t>ITEM</w:t>
            </w:r>
          </w:p>
        </w:tc>
        <w:tc>
          <w:tcPr>
            <w:tcW w:w="3741" w:type="dxa"/>
            <w:hideMark/>
          </w:tcPr>
          <w:p w14:paraId="6438B59A" w14:textId="77777777" w:rsidR="001D460E" w:rsidRPr="00AD7EC7" w:rsidRDefault="001D460E" w:rsidP="00BC0167">
            <w:pPr>
              <w:jc w:val="center"/>
              <w:rPr>
                <w:rFonts w:ascii="Arial" w:hAnsi="Arial" w:cs="Arial"/>
                <w:b/>
                <w:bCs/>
                <w:color w:val="000000"/>
                <w:sz w:val="24"/>
                <w:szCs w:val="24"/>
              </w:rPr>
            </w:pPr>
            <w:r w:rsidRPr="00AD7EC7">
              <w:rPr>
                <w:rFonts w:ascii="Arial" w:hAnsi="Arial" w:cs="Arial"/>
                <w:b/>
                <w:bCs/>
                <w:color w:val="000000"/>
                <w:sz w:val="24"/>
                <w:szCs w:val="24"/>
              </w:rPr>
              <w:t>DESCRIÇÃO</w:t>
            </w:r>
          </w:p>
        </w:tc>
        <w:tc>
          <w:tcPr>
            <w:tcW w:w="1546" w:type="dxa"/>
            <w:hideMark/>
          </w:tcPr>
          <w:p w14:paraId="6E9BBFA4" w14:textId="673755C8" w:rsidR="001D460E" w:rsidRPr="00AD7EC7" w:rsidRDefault="001D460E" w:rsidP="00BC0167">
            <w:pPr>
              <w:jc w:val="center"/>
              <w:rPr>
                <w:rFonts w:ascii="Arial" w:hAnsi="Arial" w:cs="Arial"/>
                <w:b/>
                <w:bCs/>
                <w:color w:val="000000"/>
                <w:sz w:val="24"/>
                <w:szCs w:val="24"/>
              </w:rPr>
            </w:pPr>
            <w:r w:rsidRPr="00AD7EC7">
              <w:rPr>
                <w:rFonts w:ascii="Arial" w:hAnsi="Arial" w:cs="Arial"/>
                <w:b/>
                <w:bCs/>
                <w:color w:val="000000"/>
                <w:sz w:val="24"/>
                <w:szCs w:val="24"/>
              </w:rPr>
              <w:t>VALOR UNIT.</w:t>
            </w:r>
          </w:p>
        </w:tc>
        <w:tc>
          <w:tcPr>
            <w:tcW w:w="1856" w:type="dxa"/>
            <w:hideMark/>
          </w:tcPr>
          <w:p w14:paraId="6813E997" w14:textId="77777777" w:rsidR="001D460E" w:rsidRPr="00AD7EC7" w:rsidRDefault="001D460E" w:rsidP="00BC0167">
            <w:pPr>
              <w:jc w:val="center"/>
              <w:rPr>
                <w:rFonts w:ascii="Arial" w:hAnsi="Arial" w:cs="Arial"/>
                <w:b/>
                <w:bCs/>
                <w:color w:val="000000"/>
                <w:sz w:val="24"/>
                <w:szCs w:val="24"/>
              </w:rPr>
            </w:pPr>
            <w:r w:rsidRPr="00AD7EC7">
              <w:rPr>
                <w:rFonts w:ascii="Arial" w:hAnsi="Arial" w:cs="Arial"/>
                <w:b/>
                <w:bCs/>
                <w:color w:val="000000"/>
                <w:sz w:val="24"/>
                <w:szCs w:val="24"/>
              </w:rPr>
              <w:t>QUANT./UNID.</w:t>
            </w:r>
          </w:p>
        </w:tc>
        <w:tc>
          <w:tcPr>
            <w:tcW w:w="1701" w:type="dxa"/>
            <w:hideMark/>
          </w:tcPr>
          <w:p w14:paraId="5EF53F2A" w14:textId="77777777" w:rsidR="001D460E" w:rsidRPr="00AD7EC7" w:rsidRDefault="001D460E" w:rsidP="00BC0167">
            <w:pPr>
              <w:jc w:val="center"/>
              <w:rPr>
                <w:rFonts w:ascii="Arial" w:hAnsi="Arial" w:cs="Arial"/>
                <w:b/>
                <w:bCs/>
                <w:color w:val="000000"/>
                <w:sz w:val="24"/>
                <w:szCs w:val="24"/>
              </w:rPr>
            </w:pPr>
            <w:r w:rsidRPr="00AD7EC7">
              <w:rPr>
                <w:rFonts w:ascii="Arial" w:hAnsi="Arial" w:cs="Arial"/>
                <w:b/>
                <w:bCs/>
                <w:color w:val="000000"/>
                <w:sz w:val="24"/>
                <w:szCs w:val="24"/>
              </w:rPr>
              <w:t>VALOR GLOBAL</w:t>
            </w:r>
          </w:p>
        </w:tc>
      </w:tr>
      <w:tr w:rsidR="001D460E" w:rsidRPr="00131DE3" w14:paraId="7A5D9DE9" w14:textId="77777777" w:rsidTr="001D460E">
        <w:trPr>
          <w:trHeight w:val="1184"/>
        </w:trPr>
        <w:tc>
          <w:tcPr>
            <w:tcW w:w="790" w:type="dxa"/>
            <w:hideMark/>
          </w:tcPr>
          <w:p w14:paraId="680493B5" w14:textId="77777777" w:rsidR="001D460E" w:rsidRPr="00AD7EC7" w:rsidRDefault="001D460E" w:rsidP="00BC0167">
            <w:pPr>
              <w:jc w:val="center"/>
              <w:rPr>
                <w:rFonts w:ascii="Arial" w:hAnsi="Arial" w:cs="Arial"/>
                <w:color w:val="000000"/>
                <w:sz w:val="24"/>
                <w:szCs w:val="24"/>
              </w:rPr>
            </w:pPr>
            <w:r w:rsidRPr="00AD7EC7">
              <w:rPr>
                <w:rFonts w:ascii="Arial" w:hAnsi="Arial" w:cs="Arial"/>
                <w:color w:val="000000"/>
                <w:sz w:val="24"/>
                <w:szCs w:val="24"/>
              </w:rPr>
              <w:t>01</w:t>
            </w:r>
          </w:p>
        </w:tc>
        <w:tc>
          <w:tcPr>
            <w:tcW w:w="3741" w:type="dxa"/>
          </w:tcPr>
          <w:p w14:paraId="12A37F3E" w14:textId="574250A1" w:rsidR="001D460E" w:rsidRPr="00AD7EC7" w:rsidRDefault="001D460E" w:rsidP="00BC0167">
            <w:pPr>
              <w:jc w:val="both"/>
              <w:rPr>
                <w:rFonts w:ascii="Arial" w:hAnsi="Arial" w:cs="Arial"/>
                <w:color w:val="000000"/>
                <w:sz w:val="24"/>
                <w:szCs w:val="24"/>
              </w:rPr>
            </w:pPr>
            <w:r w:rsidRPr="00AD7EC7">
              <w:rPr>
                <w:rFonts w:ascii="Arial" w:hAnsi="Arial" w:cs="Arial"/>
                <w:b/>
                <w:bCs/>
                <w:color w:val="000000"/>
                <w:sz w:val="24"/>
                <w:szCs w:val="24"/>
              </w:rPr>
              <w:t>Contratação Exclusiva de ME, EPP</w:t>
            </w:r>
            <w:r w:rsidRPr="00AD7EC7">
              <w:rPr>
                <w:rFonts w:ascii="Arial" w:hAnsi="Arial" w:cs="Arial"/>
                <w:color w:val="000000"/>
                <w:sz w:val="24"/>
                <w:szCs w:val="24"/>
              </w:rPr>
              <w:t xml:space="preserve"> </w:t>
            </w:r>
            <w:r w:rsidRPr="00AD7EC7">
              <w:rPr>
                <w:rFonts w:ascii="Arial" w:hAnsi="Arial" w:cs="Arial"/>
                <w:b/>
                <w:bCs/>
                <w:color w:val="000000"/>
                <w:sz w:val="24"/>
                <w:szCs w:val="24"/>
              </w:rPr>
              <w:t>ou Equiparadas</w:t>
            </w:r>
            <w:r w:rsidRPr="00AD7EC7">
              <w:rPr>
                <w:rFonts w:ascii="Arial" w:hAnsi="Arial" w:cs="Arial"/>
                <w:color w:val="000000"/>
                <w:sz w:val="24"/>
                <w:szCs w:val="24"/>
              </w:rPr>
              <w:t xml:space="preserve"> para prestação de serviços de Oficinas culturais simultâneas para o evento Parlamento Jovem de Minas: Grafite: Introdução ao grafite como expressão cultural e prática em painéis; Rima: A arte da improvisação e criação de letras; Dança: Estilos urbanos e expressão corporal. Com todo o material necessário incluso por parte da Contratada. </w:t>
            </w:r>
            <w:r w:rsidRPr="001D460E">
              <w:rPr>
                <w:rFonts w:ascii="Arial" w:hAnsi="Arial" w:cs="Arial"/>
                <w:b/>
                <w:bCs/>
                <w:color w:val="000000"/>
                <w:sz w:val="24"/>
                <w:szCs w:val="24"/>
              </w:rPr>
              <w:t>Quantidade de participantes: 65.</w:t>
            </w:r>
            <w:r w:rsidRPr="00AD7EC7">
              <w:rPr>
                <w:rFonts w:ascii="Arial" w:hAnsi="Arial" w:cs="Arial"/>
                <w:color w:val="000000"/>
                <w:sz w:val="24"/>
                <w:szCs w:val="24"/>
              </w:rPr>
              <w:t xml:space="preserve"> Data prevista do evento: 10 de junho de 2025. Local: Parque de Eventos do Município de Extrema, MG.</w:t>
            </w:r>
            <w:r>
              <w:rPr>
                <w:rFonts w:ascii="Arial" w:hAnsi="Arial" w:cs="Arial"/>
                <w:color w:val="000000"/>
                <w:sz w:val="24"/>
                <w:szCs w:val="24"/>
              </w:rPr>
              <w:t xml:space="preserve"> </w:t>
            </w:r>
          </w:p>
        </w:tc>
        <w:tc>
          <w:tcPr>
            <w:tcW w:w="1546" w:type="dxa"/>
            <w:noWrap/>
            <w:hideMark/>
          </w:tcPr>
          <w:p w14:paraId="25552F76" w14:textId="261C1E7C" w:rsidR="001D460E" w:rsidRPr="00AD7EC7" w:rsidRDefault="001D460E" w:rsidP="00BC0167">
            <w:pPr>
              <w:jc w:val="center"/>
              <w:rPr>
                <w:rFonts w:ascii="Arial" w:hAnsi="Arial" w:cs="Arial"/>
                <w:color w:val="000000"/>
                <w:sz w:val="24"/>
                <w:szCs w:val="24"/>
              </w:rPr>
            </w:pPr>
          </w:p>
        </w:tc>
        <w:tc>
          <w:tcPr>
            <w:tcW w:w="1856" w:type="dxa"/>
            <w:hideMark/>
          </w:tcPr>
          <w:p w14:paraId="500A95B6" w14:textId="77777777" w:rsidR="001D460E" w:rsidRPr="00AD7EC7" w:rsidRDefault="001D460E" w:rsidP="00BC0167">
            <w:pPr>
              <w:jc w:val="center"/>
              <w:rPr>
                <w:rFonts w:ascii="Arial" w:hAnsi="Arial" w:cs="Arial"/>
                <w:color w:val="000000"/>
                <w:sz w:val="24"/>
                <w:szCs w:val="24"/>
              </w:rPr>
            </w:pPr>
            <w:r w:rsidRPr="00AD7EC7">
              <w:rPr>
                <w:rFonts w:ascii="Arial" w:hAnsi="Arial" w:cs="Arial"/>
                <w:color w:val="000000"/>
                <w:sz w:val="24"/>
                <w:szCs w:val="24"/>
              </w:rPr>
              <w:t>01</w:t>
            </w:r>
          </w:p>
          <w:p w14:paraId="411E4AC6" w14:textId="77777777" w:rsidR="001D460E" w:rsidRPr="00AD7EC7" w:rsidRDefault="001D460E" w:rsidP="00BC0167">
            <w:pPr>
              <w:jc w:val="center"/>
              <w:rPr>
                <w:rFonts w:ascii="Arial" w:hAnsi="Arial" w:cs="Arial"/>
                <w:color w:val="000000"/>
                <w:sz w:val="24"/>
                <w:szCs w:val="24"/>
              </w:rPr>
            </w:pPr>
            <w:r w:rsidRPr="00AD7EC7">
              <w:rPr>
                <w:rFonts w:ascii="Arial" w:hAnsi="Arial" w:cs="Arial"/>
                <w:color w:val="000000"/>
                <w:sz w:val="24"/>
                <w:szCs w:val="24"/>
              </w:rPr>
              <w:t>Serviço</w:t>
            </w:r>
          </w:p>
        </w:tc>
        <w:tc>
          <w:tcPr>
            <w:tcW w:w="1701" w:type="dxa"/>
            <w:noWrap/>
            <w:hideMark/>
          </w:tcPr>
          <w:p w14:paraId="422757BC" w14:textId="1FCA4767" w:rsidR="001D460E" w:rsidRPr="00AD7EC7" w:rsidRDefault="001D460E" w:rsidP="00BC0167">
            <w:pPr>
              <w:jc w:val="center"/>
              <w:rPr>
                <w:rFonts w:ascii="Arial" w:hAnsi="Arial" w:cs="Arial"/>
                <w:color w:val="000000"/>
                <w:sz w:val="24"/>
                <w:szCs w:val="24"/>
              </w:rPr>
            </w:pPr>
          </w:p>
        </w:tc>
      </w:tr>
      <w:tr w:rsidR="001D460E" w:rsidRPr="00131DE3" w14:paraId="45EF2083" w14:textId="77777777" w:rsidTr="001D460E">
        <w:trPr>
          <w:trHeight w:val="749"/>
        </w:trPr>
        <w:tc>
          <w:tcPr>
            <w:tcW w:w="7933" w:type="dxa"/>
            <w:gridSpan w:val="4"/>
          </w:tcPr>
          <w:p w14:paraId="747FF2F2" w14:textId="11B8729F" w:rsidR="001D460E" w:rsidRPr="00AD7EC7" w:rsidRDefault="001D460E" w:rsidP="00BC0167">
            <w:pPr>
              <w:jc w:val="center"/>
              <w:rPr>
                <w:rFonts w:ascii="Arial" w:hAnsi="Arial" w:cs="Arial"/>
                <w:b/>
                <w:bCs/>
                <w:color w:val="000000"/>
                <w:sz w:val="24"/>
                <w:szCs w:val="24"/>
              </w:rPr>
            </w:pPr>
            <w:r w:rsidRPr="00AD7EC7">
              <w:rPr>
                <w:rFonts w:ascii="Arial" w:hAnsi="Arial" w:cs="Arial"/>
                <w:b/>
                <w:bCs/>
                <w:color w:val="000000"/>
                <w:sz w:val="24"/>
                <w:szCs w:val="24"/>
              </w:rPr>
              <w:t xml:space="preserve">VALOR GLOBAL </w:t>
            </w:r>
            <w:r>
              <w:rPr>
                <w:rFonts w:ascii="Arial" w:hAnsi="Arial" w:cs="Arial"/>
                <w:b/>
                <w:bCs/>
                <w:color w:val="000000"/>
                <w:sz w:val="24"/>
                <w:szCs w:val="24"/>
              </w:rPr>
              <w:t>DA PROPOSTA</w:t>
            </w:r>
          </w:p>
        </w:tc>
        <w:tc>
          <w:tcPr>
            <w:tcW w:w="1701" w:type="dxa"/>
            <w:noWrap/>
          </w:tcPr>
          <w:p w14:paraId="6B981F21" w14:textId="2E21F16B" w:rsidR="001D460E" w:rsidRPr="00AD7EC7" w:rsidRDefault="001D460E" w:rsidP="00BC0167">
            <w:pPr>
              <w:jc w:val="center"/>
              <w:rPr>
                <w:rFonts w:ascii="Arial" w:hAnsi="Arial" w:cs="Arial"/>
                <w:color w:val="000000"/>
                <w:sz w:val="24"/>
                <w:szCs w:val="24"/>
              </w:rPr>
            </w:pPr>
          </w:p>
        </w:tc>
      </w:tr>
    </w:tbl>
    <w:p w14:paraId="54396FA8" w14:textId="77777777" w:rsidR="00B7020F" w:rsidRPr="008B0921" w:rsidRDefault="00B7020F" w:rsidP="00EF5AA2">
      <w:pPr>
        <w:spacing w:after="0" w:line="360" w:lineRule="auto"/>
        <w:ind w:right="-285"/>
        <w:jc w:val="both"/>
        <w:rPr>
          <w:rFonts w:ascii="Arial" w:hAnsi="Arial" w:cs="Arial"/>
          <w:sz w:val="24"/>
          <w:szCs w:val="24"/>
        </w:rPr>
      </w:pPr>
    </w:p>
    <w:p w14:paraId="48E8EE44" w14:textId="77777777" w:rsidR="00B7020F" w:rsidRPr="008B0921" w:rsidRDefault="00B7020F" w:rsidP="00EF5AA2">
      <w:pPr>
        <w:spacing w:after="0" w:line="360" w:lineRule="auto"/>
        <w:ind w:right="-285"/>
        <w:jc w:val="both"/>
        <w:rPr>
          <w:rFonts w:ascii="Arial" w:hAnsi="Arial" w:cs="Arial"/>
          <w:b/>
          <w:sz w:val="24"/>
          <w:szCs w:val="24"/>
        </w:rPr>
      </w:pPr>
    </w:p>
    <w:p w14:paraId="2B0989AF" w14:textId="77777777" w:rsidR="00B7020F" w:rsidRPr="008B0921" w:rsidRDefault="00B7020F" w:rsidP="00EF5AA2">
      <w:pPr>
        <w:spacing w:after="0" w:line="360" w:lineRule="auto"/>
        <w:ind w:right="-285"/>
        <w:jc w:val="both"/>
        <w:rPr>
          <w:rFonts w:ascii="Arial" w:hAnsi="Arial" w:cs="Arial"/>
          <w:b/>
          <w:sz w:val="24"/>
          <w:szCs w:val="24"/>
        </w:rPr>
      </w:pPr>
      <w:r w:rsidRPr="008B0921">
        <w:rPr>
          <w:rFonts w:ascii="Arial" w:hAnsi="Arial" w:cs="Arial"/>
          <w:b/>
          <w:sz w:val="24"/>
          <w:szCs w:val="24"/>
        </w:rPr>
        <w:t xml:space="preserve">Validade da proposta: </w:t>
      </w:r>
    </w:p>
    <w:p w14:paraId="27F3D664" w14:textId="77777777" w:rsidR="00B7020F" w:rsidRPr="008B0921" w:rsidRDefault="00B7020F" w:rsidP="00EF5AA2">
      <w:pPr>
        <w:spacing w:after="0" w:line="360" w:lineRule="auto"/>
        <w:ind w:right="-285"/>
        <w:jc w:val="both"/>
        <w:rPr>
          <w:rFonts w:ascii="Arial" w:hAnsi="Arial" w:cs="Arial"/>
          <w:b/>
          <w:sz w:val="24"/>
          <w:szCs w:val="24"/>
        </w:rPr>
      </w:pPr>
    </w:p>
    <w:p w14:paraId="50748FAC" w14:textId="77777777" w:rsidR="00B7020F" w:rsidRPr="008B0921" w:rsidRDefault="00B7020F" w:rsidP="00EF5AA2">
      <w:pPr>
        <w:spacing w:after="0" w:line="360" w:lineRule="auto"/>
        <w:ind w:right="-285"/>
        <w:jc w:val="both"/>
        <w:rPr>
          <w:rFonts w:ascii="Arial" w:hAnsi="Arial" w:cs="Arial"/>
          <w:b/>
          <w:bCs/>
          <w:sz w:val="24"/>
          <w:szCs w:val="24"/>
        </w:rPr>
      </w:pPr>
      <w:r w:rsidRPr="008B0921">
        <w:rPr>
          <w:rFonts w:ascii="Arial" w:hAnsi="Arial" w:cs="Arial"/>
          <w:b/>
          <w:bCs/>
          <w:sz w:val="24"/>
          <w:szCs w:val="24"/>
        </w:rPr>
        <w:t>Representante Legal:</w:t>
      </w:r>
    </w:p>
    <w:p w14:paraId="22B88F0E" w14:textId="77777777" w:rsidR="00B7020F" w:rsidRPr="008B0921" w:rsidRDefault="00B7020F" w:rsidP="00EF5AA2">
      <w:pPr>
        <w:spacing w:after="0" w:line="360" w:lineRule="auto"/>
        <w:ind w:right="-285"/>
        <w:jc w:val="both"/>
        <w:rPr>
          <w:rFonts w:ascii="Arial" w:hAnsi="Arial" w:cs="Arial"/>
          <w:sz w:val="24"/>
          <w:szCs w:val="24"/>
        </w:rPr>
      </w:pPr>
      <w:r w:rsidRPr="008B0921">
        <w:rPr>
          <w:rFonts w:ascii="Arial" w:hAnsi="Arial" w:cs="Arial"/>
          <w:sz w:val="24"/>
          <w:szCs w:val="24"/>
        </w:rPr>
        <w:t xml:space="preserve">Nome: </w:t>
      </w:r>
      <w:proofErr w:type="spellStart"/>
      <w:r w:rsidRPr="008B0921">
        <w:rPr>
          <w:rFonts w:ascii="Arial" w:hAnsi="Arial" w:cs="Arial"/>
          <w:sz w:val="24"/>
          <w:szCs w:val="24"/>
        </w:rPr>
        <w:t>xxx</w:t>
      </w:r>
      <w:proofErr w:type="spellEnd"/>
    </w:p>
    <w:p w14:paraId="1D54D033" w14:textId="77777777" w:rsidR="00B7020F" w:rsidRPr="008B0921" w:rsidRDefault="00B7020F" w:rsidP="00EF5AA2">
      <w:pPr>
        <w:spacing w:after="0" w:line="360" w:lineRule="auto"/>
        <w:ind w:right="-285"/>
        <w:jc w:val="both"/>
        <w:rPr>
          <w:rFonts w:ascii="Arial" w:hAnsi="Arial" w:cs="Arial"/>
          <w:sz w:val="24"/>
          <w:szCs w:val="24"/>
        </w:rPr>
      </w:pPr>
      <w:r w:rsidRPr="008B0921">
        <w:rPr>
          <w:rFonts w:ascii="Arial" w:hAnsi="Arial" w:cs="Arial"/>
          <w:sz w:val="24"/>
          <w:szCs w:val="24"/>
        </w:rPr>
        <w:t xml:space="preserve">Endereço: </w:t>
      </w:r>
      <w:proofErr w:type="spellStart"/>
      <w:r w:rsidRPr="008B0921">
        <w:rPr>
          <w:rFonts w:ascii="Arial" w:hAnsi="Arial" w:cs="Arial"/>
          <w:sz w:val="24"/>
          <w:szCs w:val="24"/>
        </w:rPr>
        <w:t>xxx</w:t>
      </w:r>
      <w:proofErr w:type="spellEnd"/>
      <w:r w:rsidRPr="008B0921">
        <w:rPr>
          <w:rFonts w:ascii="Arial" w:hAnsi="Arial" w:cs="Arial"/>
          <w:sz w:val="24"/>
          <w:szCs w:val="24"/>
        </w:rPr>
        <w:tab/>
      </w:r>
      <w:r w:rsidRPr="008B0921">
        <w:rPr>
          <w:rFonts w:ascii="Arial" w:hAnsi="Arial" w:cs="Arial"/>
          <w:sz w:val="24"/>
          <w:szCs w:val="24"/>
        </w:rPr>
        <w:tab/>
      </w:r>
      <w:r w:rsidRPr="008B0921">
        <w:rPr>
          <w:rFonts w:ascii="Arial" w:hAnsi="Arial" w:cs="Arial"/>
          <w:sz w:val="24"/>
          <w:szCs w:val="24"/>
        </w:rPr>
        <w:tab/>
      </w:r>
      <w:r w:rsidRPr="008B0921">
        <w:rPr>
          <w:rFonts w:ascii="Arial" w:hAnsi="Arial" w:cs="Arial"/>
          <w:sz w:val="24"/>
          <w:szCs w:val="24"/>
        </w:rPr>
        <w:tab/>
      </w:r>
      <w:r w:rsidRPr="008B0921">
        <w:rPr>
          <w:rFonts w:ascii="Arial" w:hAnsi="Arial" w:cs="Arial"/>
          <w:sz w:val="24"/>
          <w:szCs w:val="24"/>
        </w:rPr>
        <w:tab/>
      </w:r>
      <w:r w:rsidRPr="008B0921">
        <w:rPr>
          <w:rFonts w:ascii="Arial" w:hAnsi="Arial" w:cs="Arial"/>
          <w:sz w:val="24"/>
          <w:szCs w:val="24"/>
        </w:rPr>
        <w:tab/>
        <w:t xml:space="preserve">Cidade: </w:t>
      </w:r>
      <w:proofErr w:type="spellStart"/>
      <w:r w:rsidRPr="008B0921">
        <w:rPr>
          <w:rFonts w:ascii="Arial" w:hAnsi="Arial" w:cs="Arial"/>
          <w:sz w:val="24"/>
          <w:szCs w:val="24"/>
        </w:rPr>
        <w:t>xxx</w:t>
      </w:r>
      <w:proofErr w:type="spellEnd"/>
      <w:r w:rsidRPr="008B0921">
        <w:rPr>
          <w:rFonts w:ascii="Arial" w:hAnsi="Arial" w:cs="Arial"/>
          <w:sz w:val="24"/>
          <w:szCs w:val="24"/>
        </w:rPr>
        <w:t xml:space="preserve">           UF: </w:t>
      </w:r>
      <w:proofErr w:type="spellStart"/>
      <w:r w:rsidRPr="008B0921">
        <w:rPr>
          <w:rFonts w:ascii="Arial" w:hAnsi="Arial" w:cs="Arial"/>
          <w:sz w:val="24"/>
          <w:szCs w:val="24"/>
        </w:rPr>
        <w:t>xxx</w:t>
      </w:r>
      <w:proofErr w:type="spellEnd"/>
    </w:p>
    <w:p w14:paraId="59C3EC46" w14:textId="77777777" w:rsidR="00B7020F" w:rsidRPr="008B0921" w:rsidRDefault="00B7020F" w:rsidP="00EF5AA2">
      <w:pPr>
        <w:spacing w:after="0" w:line="360" w:lineRule="auto"/>
        <w:ind w:right="-285"/>
        <w:jc w:val="both"/>
        <w:rPr>
          <w:rFonts w:ascii="Arial" w:hAnsi="Arial" w:cs="Arial"/>
          <w:sz w:val="24"/>
          <w:szCs w:val="24"/>
        </w:rPr>
      </w:pPr>
      <w:r w:rsidRPr="008B0921">
        <w:rPr>
          <w:rFonts w:ascii="Arial" w:hAnsi="Arial" w:cs="Arial"/>
          <w:sz w:val="24"/>
          <w:szCs w:val="24"/>
        </w:rPr>
        <w:lastRenderedPageBreak/>
        <w:t xml:space="preserve">Cargo/função: </w:t>
      </w:r>
      <w:proofErr w:type="spellStart"/>
      <w:r w:rsidRPr="008B0921">
        <w:rPr>
          <w:rFonts w:ascii="Arial" w:hAnsi="Arial" w:cs="Arial"/>
          <w:sz w:val="24"/>
          <w:szCs w:val="24"/>
        </w:rPr>
        <w:t>xxx</w:t>
      </w:r>
      <w:proofErr w:type="spellEnd"/>
    </w:p>
    <w:p w14:paraId="4C4C18AA" w14:textId="77777777" w:rsidR="00B7020F" w:rsidRPr="008B0921" w:rsidRDefault="00B7020F" w:rsidP="00EF5AA2">
      <w:pPr>
        <w:spacing w:after="0" w:line="360" w:lineRule="auto"/>
        <w:ind w:right="-285"/>
        <w:jc w:val="both"/>
        <w:rPr>
          <w:rFonts w:ascii="Arial" w:hAnsi="Arial" w:cs="Arial"/>
          <w:sz w:val="24"/>
          <w:szCs w:val="24"/>
        </w:rPr>
      </w:pPr>
      <w:r w:rsidRPr="008B0921">
        <w:rPr>
          <w:rFonts w:ascii="Arial" w:hAnsi="Arial" w:cs="Arial"/>
          <w:sz w:val="24"/>
          <w:szCs w:val="24"/>
        </w:rPr>
        <w:t xml:space="preserve">CPF: </w:t>
      </w:r>
      <w:proofErr w:type="spellStart"/>
      <w:r w:rsidRPr="008B0921">
        <w:rPr>
          <w:rFonts w:ascii="Arial" w:hAnsi="Arial" w:cs="Arial"/>
          <w:sz w:val="24"/>
          <w:szCs w:val="24"/>
        </w:rPr>
        <w:t>xxx</w:t>
      </w:r>
      <w:proofErr w:type="spellEnd"/>
    </w:p>
    <w:p w14:paraId="1E5B066E" w14:textId="77777777" w:rsidR="00B7020F" w:rsidRPr="008B0921" w:rsidRDefault="00B7020F" w:rsidP="00EF5AA2">
      <w:pPr>
        <w:spacing w:after="0" w:line="360" w:lineRule="auto"/>
        <w:ind w:right="-285"/>
        <w:jc w:val="both"/>
        <w:rPr>
          <w:rFonts w:ascii="Arial" w:hAnsi="Arial" w:cs="Arial"/>
          <w:sz w:val="24"/>
          <w:szCs w:val="24"/>
        </w:rPr>
      </w:pPr>
      <w:r w:rsidRPr="008B0921">
        <w:rPr>
          <w:rFonts w:ascii="Arial" w:hAnsi="Arial" w:cs="Arial"/>
          <w:sz w:val="24"/>
          <w:szCs w:val="24"/>
        </w:rPr>
        <w:t xml:space="preserve">Carteira de identidade nº: </w:t>
      </w:r>
      <w:proofErr w:type="spellStart"/>
      <w:r w:rsidRPr="008B0921">
        <w:rPr>
          <w:rFonts w:ascii="Arial" w:hAnsi="Arial" w:cs="Arial"/>
          <w:sz w:val="24"/>
          <w:szCs w:val="24"/>
        </w:rPr>
        <w:t>xxx</w:t>
      </w:r>
      <w:proofErr w:type="spellEnd"/>
      <w:r w:rsidRPr="008B0921">
        <w:rPr>
          <w:rFonts w:ascii="Arial" w:hAnsi="Arial" w:cs="Arial"/>
          <w:sz w:val="24"/>
          <w:szCs w:val="24"/>
        </w:rPr>
        <w:t xml:space="preserve">                      Expedição: </w:t>
      </w:r>
      <w:proofErr w:type="spellStart"/>
      <w:r w:rsidRPr="008B0921">
        <w:rPr>
          <w:rFonts w:ascii="Arial" w:hAnsi="Arial" w:cs="Arial"/>
          <w:sz w:val="24"/>
          <w:szCs w:val="24"/>
        </w:rPr>
        <w:t>xxx</w:t>
      </w:r>
      <w:proofErr w:type="spellEnd"/>
    </w:p>
    <w:p w14:paraId="2512672E" w14:textId="77777777" w:rsidR="00B7020F" w:rsidRPr="008B0921" w:rsidRDefault="00B7020F" w:rsidP="00EF5AA2">
      <w:pPr>
        <w:spacing w:after="0" w:line="360" w:lineRule="auto"/>
        <w:ind w:right="-285"/>
        <w:jc w:val="both"/>
        <w:rPr>
          <w:rFonts w:ascii="Arial" w:hAnsi="Arial" w:cs="Arial"/>
          <w:sz w:val="24"/>
          <w:szCs w:val="24"/>
        </w:rPr>
      </w:pPr>
      <w:r w:rsidRPr="008B0921">
        <w:rPr>
          <w:rFonts w:ascii="Arial" w:hAnsi="Arial" w:cs="Arial"/>
          <w:sz w:val="24"/>
          <w:szCs w:val="24"/>
        </w:rPr>
        <w:t xml:space="preserve">Naturalidade: </w:t>
      </w:r>
      <w:proofErr w:type="spellStart"/>
      <w:r w:rsidRPr="008B0921">
        <w:rPr>
          <w:rFonts w:ascii="Arial" w:hAnsi="Arial" w:cs="Arial"/>
          <w:sz w:val="24"/>
          <w:szCs w:val="24"/>
        </w:rPr>
        <w:t>xxx</w:t>
      </w:r>
      <w:proofErr w:type="spellEnd"/>
      <w:r w:rsidRPr="008B0921">
        <w:rPr>
          <w:rFonts w:ascii="Arial" w:hAnsi="Arial" w:cs="Arial"/>
          <w:sz w:val="24"/>
          <w:szCs w:val="24"/>
        </w:rPr>
        <w:t xml:space="preserve">                                         Nacionalidade: </w:t>
      </w:r>
      <w:proofErr w:type="spellStart"/>
      <w:r w:rsidRPr="008B0921">
        <w:rPr>
          <w:rFonts w:ascii="Arial" w:hAnsi="Arial" w:cs="Arial"/>
          <w:sz w:val="24"/>
          <w:szCs w:val="24"/>
        </w:rPr>
        <w:t>xxx</w:t>
      </w:r>
      <w:proofErr w:type="spellEnd"/>
    </w:p>
    <w:p w14:paraId="4E0D128C" w14:textId="77777777" w:rsidR="00B7020F" w:rsidRDefault="00B7020F" w:rsidP="00EF5AA2">
      <w:pPr>
        <w:spacing w:after="0" w:line="360" w:lineRule="auto"/>
        <w:ind w:right="-285"/>
        <w:jc w:val="both"/>
        <w:rPr>
          <w:rFonts w:ascii="Arial" w:hAnsi="Arial" w:cs="Arial"/>
          <w:sz w:val="24"/>
          <w:szCs w:val="24"/>
        </w:rPr>
      </w:pPr>
    </w:p>
    <w:p w14:paraId="2628B76B" w14:textId="77777777" w:rsidR="002B1D3D" w:rsidRPr="008B0921" w:rsidRDefault="002B1D3D" w:rsidP="00EF5AA2">
      <w:pPr>
        <w:spacing w:after="0" w:line="360" w:lineRule="auto"/>
        <w:ind w:right="-285"/>
        <w:jc w:val="both"/>
        <w:rPr>
          <w:rFonts w:ascii="Arial" w:hAnsi="Arial" w:cs="Arial"/>
          <w:sz w:val="24"/>
          <w:szCs w:val="24"/>
        </w:rPr>
      </w:pPr>
    </w:p>
    <w:p w14:paraId="668D5F98" w14:textId="77777777" w:rsidR="00B7020F" w:rsidRPr="008B0921" w:rsidRDefault="00B7020F" w:rsidP="002B1D3D">
      <w:pPr>
        <w:spacing w:after="0" w:line="360" w:lineRule="auto"/>
        <w:jc w:val="both"/>
        <w:rPr>
          <w:rFonts w:ascii="Arial" w:hAnsi="Arial" w:cs="Arial"/>
          <w:sz w:val="24"/>
          <w:szCs w:val="24"/>
        </w:rPr>
      </w:pPr>
      <w:r w:rsidRPr="008B0921">
        <w:rPr>
          <w:rFonts w:ascii="Arial" w:hAnsi="Arial" w:cs="Arial"/>
          <w:b/>
          <w:bCs/>
          <w:sz w:val="24"/>
          <w:szCs w:val="24"/>
        </w:rPr>
        <w:t>Declaramos</w:t>
      </w:r>
      <w:r w:rsidRPr="008B0921">
        <w:rPr>
          <w:rFonts w:ascii="Arial" w:hAnsi="Arial" w:cs="Arial"/>
          <w:sz w:val="24"/>
          <w:szCs w:val="24"/>
        </w:rPr>
        <w:t xml:space="preserve"> que estamos de acordo com as condições do aviso de dispensa, minuta de contrato e seus anexos. </w:t>
      </w:r>
      <w:r w:rsidRPr="008B0921">
        <w:rPr>
          <w:rFonts w:ascii="Arial" w:hAnsi="Arial" w:cs="Arial"/>
          <w:b/>
          <w:bCs/>
          <w:sz w:val="24"/>
          <w:szCs w:val="24"/>
        </w:rPr>
        <w:t>Declaramos</w:t>
      </w:r>
      <w:r w:rsidRPr="008B0921">
        <w:rPr>
          <w:rFonts w:ascii="Arial" w:hAnsi="Arial" w:cs="Arial"/>
          <w:sz w:val="24"/>
          <w:szCs w:val="24"/>
        </w:rPr>
        <w:t xml:space="preserve"> essa proposta econômica compreende 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58994925" w14:textId="77777777" w:rsidR="00B7020F" w:rsidRPr="008B0921" w:rsidRDefault="00B7020F" w:rsidP="002B1D3D">
      <w:pPr>
        <w:spacing w:after="0" w:line="360" w:lineRule="auto"/>
        <w:jc w:val="both"/>
        <w:rPr>
          <w:rFonts w:ascii="Arial" w:hAnsi="Arial" w:cs="Arial"/>
          <w:sz w:val="24"/>
          <w:szCs w:val="24"/>
        </w:rPr>
      </w:pPr>
    </w:p>
    <w:p w14:paraId="0B98051C" w14:textId="77777777" w:rsidR="00B7020F" w:rsidRPr="008B0921" w:rsidRDefault="00B7020F" w:rsidP="002B1D3D">
      <w:pPr>
        <w:spacing w:after="0" w:line="360" w:lineRule="auto"/>
        <w:jc w:val="both"/>
        <w:rPr>
          <w:rFonts w:ascii="Arial" w:hAnsi="Arial" w:cs="Arial"/>
          <w:sz w:val="24"/>
          <w:szCs w:val="24"/>
        </w:rPr>
      </w:pPr>
      <w:r w:rsidRPr="008B0921">
        <w:rPr>
          <w:rFonts w:ascii="Arial" w:hAnsi="Arial" w:cs="Arial"/>
          <w:sz w:val="24"/>
          <w:szCs w:val="24"/>
        </w:rPr>
        <w:t xml:space="preserve">Local/Data: </w:t>
      </w:r>
      <w:proofErr w:type="spellStart"/>
      <w:r w:rsidRPr="008B0921">
        <w:rPr>
          <w:rFonts w:ascii="Arial" w:hAnsi="Arial" w:cs="Arial"/>
          <w:sz w:val="24"/>
          <w:szCs w:val="24"/>
        </w:rPr>
        <w:t>xxx</w:t>
      </w:r>
      <w:proofErr w:type="spellEnd"/>
    </w:p>
    <w:p w14:paraId="6208AF87" w14:textId="77777777" w:rsidR="00B7020F" w:rsidRPr="008B0921" w:rsidRDefault="00B7020F" w:rsidP="002B1D3D">
      <w:pPr>
        <w:spacing w:after="0" w:line="360" w:lineRule="auto"/>
        <w:jc w:val="both"/>
        <w:rPr>
          <w:rFonts w:ascii="Arial" w:hAnsi="Arial" w:cs="Arial"/>
          <w:sz w:val="24"/>
          <w:szCs w:val="24"/>
        </w:rPr>
      </w:pPr>
    </w:p>
    <w:p w14:paraId="4E5065F6" w14:textId="77777777" w:rsidR="00B7020F" w:rsidRPr="008B0921" w:rsidRDefault="00B7020F" w:rsidP="002B1D3D">
      <w:pPr>
        <w:spacing w:after="0" w:line="360" w:lineRule="auto"/>
        <w:jc w:val="both"/>
        <w:rPr>
          <w:rFonts w:ascii="Arial" w:hAnsi="Arial" w:cs="Arial"/>
          <w:b/>
          <w:sz w:val="24"/>
          <w:szCs w:val="24"/>
        </w:rPr>
      </w:pPr>
      <w:r w:rsidRPr="008B0921">
        <w:rPr>
          <w:rFonts w:ascii="Arial" w:hAnsi="Arial" w:cs="Arial"/>
          <w:b/>
          <w:sz w:val="24"/>
          <w:szCs w:val="24"/>
        </w:rPr>
        <w:t>Indicação da forma de pagamento:</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9"/>
        <w:gridCol w:w="1803"/>
        <w:gridCol w:w="4868"/>
      </w:tblGrid>
      <w:tr w:rsidR="00B7020F" w:rsidRPr="008B0921" w14:paraId="0D4DFAC8" w14:textId="77777777" w:rsidTr="007A7E88">
        <w:tc>
          <w:tcPr>
            <w:tcW w:w="2518" w:type="dxa"/>
            <w:shd w:val="clear" w:color="auto" w:fill="auto"/>
          </w:tcPr>
          <w:p w14:paraId="7D647923" w14:textId="77777777" w:rsidR="00B7020F" w:rsidRPr="008B0921" w:rsidRDefault="00B7020F" w:rsidP="002B1D3D">
            <w:pPr>
              <w:spacing w:after="0" w:line="360" w:lineRule="auto"/>
              <w:jc w:val="center"/>
              <w:rPr>
                <w:rFonts w:ascii="Arial" w:hAnsi="Arial" w:cs="Arial"/>
                <w:b/>
                <w:sz w:val="24"/>
                <w:szCs w:val="24"/>
              </w:rPr>
            </w:pPr>
            <w:r w:rsidRPr="008B0921">
              <w:rPr>
                <w:rFonts w:ascii="Arial" w:hAnsi="Arial" w:cs="Arial"/>
                <w:b/>
                <w:sz w:val="24"/>
                <w:szCs w:val="24"/>
              </w:rPr>
              <w:t xml:space="preserve">BOLETO </w:t>
            </w:r>
            <w:proofErr w:type="gramStart"/>
            <w:r w:rsidRPr="008B0921">
              <w:rPr>
                <w:rFonts w:ascii="Arial" w:hAnsi="Arial" w:cs="Arial"/>
                <w:b/>
                <w:sz w:val="24"/>
                <w:szCs w:val="24"/>
              </w:rPr>
              <w:t>(    )</w:t>
            </w:r>
            <w:proofErr w:type="gramEnd"/>
          </w:p>
        </w:tc>
        <w:tc>
          <w:tcPr>
            <w:tcW w:w="6662" w:type="dxa"/>
            <w:gridSpan w:val="2"/>
            <w:shd w:val="clear" w:color="auto" w:fill="auto"/>
          </w:tcPr>
          <w:p w14:paraId="12882DB4" w14:textId="77777777" w:rsidR="00B7020F" w:rsidRPr="008B0921" w:rsidRDefault="00B7020F" w:rsidP="002B1D3D">
            <w:pPr>
              <w:spacing w:after="0" w:line="360" w:lineRule="auto"/>
              <w:jc w:val="center"/>
              <w:rPr>
                <w:rFonts w:ascii="Arial" w:hAnsi="Arial" w:cs="Arial"/>
                <w:b/>
                <w:sz w:val="24"/>
                <w:szCs w:val="24"/>
              </w:rPr>
            </w:pPr>
            <w:r w:rsidRPr="008B0921">
              <w:rPr>
                <w:rFonts w:ascii="Arial" w:hAnsi="Arial" w:cs="Arial"/>
                <w:b/>
                <w:sz w:val="24"/>
                <w:szCs w:val="24"/>
              </w:rPr>
              <w:t xml:space="preserve">DEPÓSITO EM CONTA CORRENTE </w:t>
            </w:r>
            <w:proofErr w:type="gramStart"/>
            <w:r w:rsidRPr="008B0921">
              <w:rPr>
                <w:rFonts w:ascii="Arial" w:hAnsi="Arial" w:cs="Arial"/>
                <w:b/>
                <w:sz w:val="24"/>
                <w:szCs w:val="24"/>
              </w:rPr>
              <w:t xml:space="preserve">(  </w:t>
            </w:r>
            <w:proofErr w:type="gramEnd"/>
            <w:r w:rsidRPr="008B0921">
              <w:rPr>
                <w:rFonts w:ascii="Arial" w:hAnsi="Arial" w:cs="Arial"/>
                <w:b/>
                <w:sz w:val="24"/>
                <w:szCs w:val="24"/>
              </w:rPr>
              <w:t xml:space="preserve"> )</w:t>
            </w:r>
          </w:p>
        </w:tc>
      </w:tr>
      <w:tr w:rsidR="00B7020F" w:rsidRPr="008B0921" w14:paraId="0726E855" w14:textId="77777777" w:rsidTr="007A7E88">
        <w:tc>
          <w:tcPr>
            <w:tcW w:w="2518" w:type="dxa"/>
            <w:vMerge w:val="restart"/>
            <w:shd w:val="clear" w:color="auto" w:fill="auto"/>
          </w:tcPr>
          <w:p w14:paraId="039A7A77" w14:textId="77777777" w:rsidR="00B7020F" w:rsidRPr="008B0921" w:rsidRDefault="00B7020F" w:rsidP="002B1D3D">
            <w:pPr>
              <w:spacing w:after="0" w:line="360" w:lineRule="auto"/>
              <w:jc w:val="both"/>
              <w:rPr>
                <w:rFonts w:ascii="Arial" w:hAnsi="Arial" w:cs="Arial"/>
                <w:sz w:val="24"/>
                <w:szCs w:val="24"/>
              </w:rPr>
            </w:pPr>
          </w:p>
        </w:tc>
        <w:tc>
          <w:tcPr>
            <w:tcW w:w="1763" w:type="dxa"/>
            <w:shd w:val="clear" w:color="auto" w:fill="D9D9D9"/>
          </w:tcPr>
          <w:p w14:paraId="5858D65C" w14:textId="77777777" w:rsidR="00B7020F" w:rsidRPr="008B0921" w:rsidRDefault="00B7020F" w:rsidP="002B1D3D">
            <w:pPr>
              <w:spacing w:after="0" w:line="360" w:lineRule="auto"/>
              <w:jc w:val="both"/>
              <w:rPr>
                <w:rFonts w:ascii="Arial" w:hAnsi="Arial" w:cs="Arial"/>
                <w:sz w:val="24"/>
                <w:szCs w:val="24"/>
              </w:rPr>
            </w:pPr>
            <w:r w:rsidRPr="008B0921">
              <w:rPr>
                <w:rFonts w:ascii="Arial" w:hAnsi="Arial" w:cs="Arial"/>
                <w:sz w:val="24"/>
                <w:szCs w:val="24"/>
              </w:rPr>
              <w:t>BANCO</w:t>
            </w:r>
          </w:p>
        </w:tc>
        <w:tc>
          <w:tcPr>
            <w:tcW w:w="4899" w:type="dxa"/>
            <w:shd w:val="clear" w:color="auto" w:fill="auto"/>
          </w:tcPr>
          <w:p w14:paraId="63246AED" w14:textId="77777777" w:rsidR="00B7020F" w:rsidRPr="008B0921" w:rsidRDefault="00B7020F" w:rsidP="002B1D3D">
            <w:pPr>
              <w:spacing w:after="0" w:line="360" w:lineRule="auto"/>
              <w:jc w:val="both"/>
              <w:rPr>
                <w:rFonts w:ascii="Arial" w:hAnsi="Arial" w:cs="Arial"/>
                <w:sz w:val="24"/>
                <w:szCs w:val="24"/>
              </w:rPr>
            </w:pPr>
          </w:p>
        </w:tc>
      </w:tr>
      <w:tr w:rsidR="00B7020F" w:rsidRPr="008B0921" w14:paraId="778BCAD5" w14:textId="77777777" w:rsidTr="007A7E88">
        <w:tc>
          <w:tcPr>
            <w:tcW w:w="2518" w:type="dxa"/>
            <w:vMerge/>
            <w:shd w:val="clear" w:color="auto" w:fill="auto"/>
          </w:tcPr>
          <w:p w14:paraId="7AABBD5F" w14:textId="77777777" w:rsidR="00B7020F" w:rsidRPr="008B0921" w:rsidRDefault="00B7020F" w:rsidP="002B1D3D">
            <w:pPr>
              <w:spacing w:after="0" w:line="360" w:lineRule="auto"/>
              <w:jc w:val="both"/>
              <w:rPr>
                <w:rFonts w:ascii="Arial" w:hAnsi="Arial" w:cs="Arial"/>
                <w:sz w:val="24"/>
                <w:szCs w:val="24"/>
              </w:rPr>
            </w:pPr>
          </w:p>
        </w:tc>
        <w:tc>
          <w:tcPr>
            <w:tcW w:w="1763" w:type="dxa"/>
            <w:shd w:val="clear" w:color="auto" w:fill="D9D9D9"/>
          </w:tcPr>
          <w:p w14:paraId="298CE411" w14:textId="77777777" w:rsidR="00B7020F" w:rsidRPr="008B0921" w:rsidRDefault="00B7020F" w:rsidP="002B1D3D">
            <w:pPr>
              <w:spacing w:after="0" w:line="360" w:lineRule="auto"/>
              <w:jc w:val="both"/>
              <w:rPr>
                <w:rFonts w:ascii="Arial" w:hAnsi="Arial" w:cs="Arial"/>
                <w:sz w:val="24"/>
                <w:szCs w:val="24"/>
              </w:rPr>
            </w:pPr>
            <w:r w:rsidRPr="008B0921">
              <w:rPr>
                <w:rFonts w:ascii="Arial" w:hAnsi="Arial" w:cs="Arial"/>
                <w:sz w:val="24"/>
                <w:szCs w:val="24"/>
              </w:rPr>
              <w:t>AGÊNCIA</w:t>
            </w:r>
          </w:p>
        </w:tc>
        <w:tc>
          <w:tcPr>
            <w:tcW w:w="4899" w:type="dxa"/>
            <w:shd w:val="clear" w:color="auto" w:fill="auto"/>
          </w:tcPr>
          <w:p w14:paraId="1D163213" w14:textId="77777777" w:rsidR="00B7020F" w:rsidRPr="008B0921" w:rsidRDefault="00B7020F" w:rsidP="002B1D3D">
            <w:pPr>
              <w:spacing w:after="0" w:line="360" w:lineRule="auto"/>
              <w:jc w:val="both"/>
              <w:rPr>
                <w:rFonts w:ascii="Arial" w:hAnsi="Arial" w:cs="Arial"/>
                <w:sz w:val="24"/>
                <w:szCs w:val="24"/>
              </w:rPr>
            </w:pPr>
          </w:p>
        </w:tc>
      </w:tr>
      <w:tr w:rsidR="00B7020F" w:rsidRPr="008B0921" w14:paraId="04315085" w14:textId="77777777" w:rsidTr="007A7E88">
        <w:tc>
          <w:tcPr>
            <w:tcW w:w="2518" w:type="dxa"/>
            <w:vMerge/>
            <w:shd w:val="clear" w:color="auto" w:fill="auto"/>
          </w:tcPr>
          <w:p w14:paraId="48F1359B" w14:textId="77777777" w:rsidR="00B7020F" w:rsidRPr="008B0921" w:rsidRDefault="00B7020F" w:rsidP="002B1D3D">
            <w:pPr>
              <w:spacing w:after="0" w:line="360" w:lineRule="auto"/>
              <w:jc w:val="both"/>
              <w:rPr>
                <w:rFonts w:ascii="Arial" w:hAnsi="Arial" w:cs="Arial"/>
                <w:sz w:val="24"/>
                <w:szCs w:val="24"/>
              </w:rPr>
            </w:pPr>
          </w:p>
        </w:tc>
        <w:tc>
          <w:tcPr>
            <w:tcW w:w="1763" w:type="dxa"/>
            <w:shd w:val="clear" w:color="auto" w:fill="D9D9D9"/>
          </w:tcPr>
          <w:p w14:paraId="68A24842" w14:textId="77777777" w:rsidR="00B7020F" w:rsidRPr="008B0921" w:rsidRDefault="00B7020F" w:rsidP="002B1D3D">
            <w:pPr>
              <w:spacing w:after="0" w:line="360" w:lineRule="auto"/>
              <w:jc w:val="both"/>
              <w:rPr>
                <w:rFonts w:ascii="Arial" w:hAnsi="Arial" w:cs="Arial"/>
                <w:sz w:val="24"/>
                <w:szCs w:val="24"/>
              </w:rPr>
            </w:pPr>
            <w:r w:rsidRPr="008B0921">
              <w:rPr>
                <w:rFonts w:ascii="Arial" w:hAnsi="Arial" w:cs="Arial"/>
                <w:sz w:val="24"/>
                <w:szCs w:val="24"/>
              </w:rPr>
              <w:t>Nº DA CONTA</w:t>
            </w:r>
          </w:p>
        </w:tc>
        <w:tc>
          <w:tcPr>
            <w:tcW w:w="4899" w:type="dxa"/>
            <w:shd w:val="clear" w:color="auto" w:fill="auto"/>
          </w:tcPr>
          <w:p w14:paraId="34BAFAB9" w14:textId="77777777" w:rsidR="00B7020F" w:rsidRPr="008B0921" w:rsidRDefault="00B7020F" w:rsidP="002B1D3D">
            <w:pPr>
              <w:spacing w:after="0" w:line="360" w:lineRule="auto"/>
              <w:jc w:val="both"/>
              <w:rPr>
                <w:rFonts w:ascii="Arial" w:hAnsi="Arial" w:cs="Arial"/>
                <w:sz w:val="24"/>
                <w:szCs w:val="24"/>
              </w:rPr>
            </w:pPr>
          </w:p>
        </w:tc>
      </w:tr>
      <w:tr w:rsidR="00B7020F" w:rsidRPr="008B0921" w14:paraId="1BABFE43" w14:textId="77777777" w:rsidTr="007A7E88">
        <w:tc>
          <w:tcPr>
            <w:tcW w:w="2518" w:type="dxa"/>
            <w:vMerge/>
            <w:shd w:val="clear" w:color="auto" w:fill="auto"/>
          </w:tcPr>
          <w:p w14:paraId="72EAB277" w14:textId="77777777" w:rsidR="00B7020F" w:rsidRPr="008B0921" w:rsidRDefault="00B7020F" w:rsidP="002B1D3D">
            <w:pPr>
              <w:spacing w:after="0" w:line="360" w:lineRule="auto"/>
              <w:jc w:val="both"/>
              <w:rPr>
                <w:rFonts w:ascii="Arial" w:hAnsi="Arial" w:cs="Arial"/>
                <w:sz w:val="24"/>
                <w:szCs w:val="24"/>
              </w:rPr>
            </w:pPr>
          </w:p>
        </w:tc>
        <w:tc>
          <w:tcPr>
            <w:tcW w:w="1763" w:type="dxa"/>
            <w:shd w:val="clear" w:color="auto" w:fill="D9D9D9"/>
          </w:tcPr>
          <w:p w14:paraId="30CD6941" w14:textId="77777777" w:rsidR="00B7020F" w:rsidRPr="008B0921" w:rsidRDefault="00B7020F" w:rsidP="002B1D3D">
            <w:pPr>
              <w:spacing w:after="0" w:line="360" w:lineRule="auto"/>
              <w:jc w:val="both"/>
              <w:rPr>
                <w:rFonts w:ascii="Arial" w:hAnsi="Arial" w:cs="Arial"/>
                <w:sz w:val="24"/>
                <w:szCs w:val="24"/>
              </w:rPr>
            </w:pPr>
            <w:r w:rsidRPr="008B0921">
              <w:rPr>
                <w:rFonts w:ascii="Arial" w:hAnsi="Arial" w:cs="Arial"/>
                <w:sz w:val="24"/>
                <w:szCs w:val="24"/>
              </w:rPr>
              <w:t>FAVORECIDO</w:t>
            </w:r>
          </w:p>
        </w:tc>
        <w:tc>
          <w:tcPr>
            <w:tcW w:w="4899" w:type="dxa"/>
            <w:shd w:val="clear" w:color="auto" w:fill="auto"/>
          </w:tcPr>
          <w:p w14:paraId="534BBD5A" w14:textId="77777777" w:rsidR="00B7020F" w:rsidRPr="008B0921" w:rsidRDefault="00B7020F" w:rsidP="002B1D3D">
            <w:pPr>
              <w:spacing w:after="0" w:line="360" w:lineRule="auto"/>
              <w:jc w:val="both"/>
              <w:rPr>
                <w:rFonts w:ascii="Arial" w:hAnsi="Arial" w:cs="Arial"/>
                <w:sz w:val="24"/>
                <w:szCs w:val="24"/>
              </w:rPr>
            </w:pPr>
          </w:p>
        </w:tc>
      </w:tr>
    </w:tbl>
    <w:p w14:paraId="30461EA4" w14:textId="77777777" w:rsidR="00B7020F" w:rsidRPr="008B0921" w:rsidRDefault="00B7020F" w:rsidP="002B1D3D">
      <w:pPr>
        <w:spacing w:after="0" w:line="360" w:lineRule="auto"/>
        <w:jc w:val="both"/>
        <w:rPr>
          <w:rFonts w:ascii="Arial" w:hAnsi="Arial" w:cs="Arial"/>
          <w:sz w:val="24"/>
          <w:szCs w:val="24"/>
        </w:rPr>
      </w:pPr>
    </w:p>
    <w:p w14:paraId="0D124C4D" w14:textId="77777777" w:rsidR="00B7020F" w:rsidRPr="008B0921" w:rsidRDefault="00B7020F" w:rsidP="002B1D3D">
      <w:pPr>
        <w:spacing w:after="0" w:line="360" w:lineRule="auto"/>
        <w:jc w:val="center"/>
        <w:rPr>
          <w:rFonts w:ascii="Arial" w:hAnsi="Arial" w:cs="Arial"/>
          <w:sz w:val="24"/>
          <w:szCs w:val="24"/>
        </w:rPr>
      </w:pPr>
      <w:r w:rsidRPr="008B0921">
        <w:rPr>
          <w:rFonts w:ascii="Arial" w:hAnsi="Arial" w:cs="Arial"/>
          <w:sz w:val="24"/>
          <w:szCs w:val="24"/>
        </w:rPr>
        <w:t xml:space="preserve">_____________________________________________ </w:t>
      </w:r>
    </w:p>
    <w:p w14:paraId="1205EDD5" w14:textId="77777777" w:rsidR="00B7020F" w:rsidRPr="008B0921" w:rsidRDefault="00B7020F" w:rsidP="002B1D3D">
      <w:pPr>
        <w:spacing w:after="0" w:line="360" w:lineRule="auto"/>
        <w:jc w:val="center"/>
        <w:rPr>
          <w:rFonts w:ascii="Arial" w:hAnsi="Arial" w:cs="Arial"/>
          <w:sz w:val="24"/>
          <w:szCs w:val="24"/>
        </w:rPr>
      </w:pPr>
      <w:r w:rsidRPr="008B0921">
        <w:rPr>
          <w:rFonts w:ascii="Arial" w:hAnsi="Arial" w:cs="Arial"/>
          <w:sz w:val="24"/>
          <w:szCs w:val="24"/>
        </w:rPr>
        <w:t>Assinatura do Responsável</w:t>
      </w:r>
    </w:p>
    <w:p w14:paraId="0881BF47" w14:textId="77777777" w:rsidR="00B7020F" w:rsidRPr="008B0921" w:rsidRDefault="00B7020F" w:rsidP="00EF5AA2">
      <w:pPr>
        <w:suppressAutoHyphens/>
        <w:spacing w:after="0" w:line="360" w:lineRule="auto"/>
        <w:ind w:right="-285"/>
        <w:jc w:val="center"/>
        <w:rPr>
          <w:rFonts w:ascii="Arial" w:hAnsi="Arial" w:cs="Arial"/>
          <w:b/>
          <w:sz w:val="24"/>
          <w:szCs w:val="24"/>
          <w:lang w:eastAsia="zh-CN"/>
        </w:rPr>
      </w:pPr>
    </w:p>
    <w:p w14:paraId="7493B16D" w14:textId="77777777" w:rsidR="00B7020F" w:rsidRPr="008B0921" w:rsidRDefault="00B7020F" w:rsidP="00EF5AA2">
      <w:pPr>
        <w:suppressAutoHyphens/>
        <w:spacing w:after="0" w:line="360" w:lineRule="auto"/>
        <w:ind w:right="-285"/>
        <w:jc w:val="center"/>
        <w:rPr>
          <w:rFonts w:ascii="Arial" w:hAnsi="Arial" w:cs="Arial"/>
          <w:b/>
          <w:sz w:val="24"/>
          <w:szCs w:val="24"/>
          <w:lang w:eastAsia="zh-CN"/>
        </w:rPr>
      </w:pPr>
    </w:p>
    <w:p w14:paraId="610A89FF" w14:textId="77777777" w:rsidR="00B7020F" w:rsidRPr="008B0921" w:rsidRDefault="00B7020F" w:rsidP="00EF5AA2">
      <w:pPr>
        <w:suppressAutoHyphens/>
        <w:spacing w:after="0" w:line="360" w:lineRule="auto"/>
        <w:ind w:right="-285"/>
        <w:jc w:val="center"/>
        <w:rPr>
          <w:rFonts w:ascii="Arial" w:hAnsi="Arial" w:cs="Arial"/>
          <w:b/>
          <w:sz w:val="24"/>
          <w:szCs w:val="24"/>
          <w:lang w:eastAsia="zh-CN"/>
        </w:rPr>
      </w:pPr>
    </w:p>
    <w:p w14:paraId="6C5CEEF3" w14:textId="77777777" w:rsidR="00B7020F" w:rsidRPr="008B0921" w:rsidRDefault="00B7020F" w:rsidP="00EF5AA2">
      <w:pPr>
        <w:suppressAutoHyphens/>
        <w:spacing w:after="0" w:line="360" w:lineRule="auto"/>
        <w:ind w:right="-285"/>
        <w:jc w:val="center"/>
        <w:rPr>
          <w:rFonts w:ascii="Arial" w:hAnsi="Arial" w:cs="Arial"/>
          <w:b/>
          <w:sz w:val="24"/>
          <w:szCs w:val="24"/>
          <w:lang w:eastAsia="zh-CN"/>
        </w:rPr>
      </w:pPr>
    </w:p>
    <w:p w14:paraId="6D1E63E8" w14:textId="77777777" w:rsidR="00F12CFB" w:rsidRPr="008B0921" w:rsidRDefault="00F12CFB" w:rsidP="00EF5AA2">
      <w:pPr>
        <w:suppressAutoHyphens/>
        <w:spacing w:after="0" w:line="360" w:lineRule="auto"/>
        <w:ind w:right="-285"/>
        <w:jc w:val="center"/>
        <w:rPr>
          <w:rFonts w:ascii="Arial" w:hAnsi="Arial" w:cs="Arial"/>
          <w:b/>
          <w:sz w:val="24"/>
          <w:szCs w:val="24"/>
          <w:lang w:eastAsia="zh-CN"/>
        </w:rPr>
      </w:pPr>
    </w:p>
    <w:p w14:paraId="0A1A2618" w14:textId="77777777" w:rsidR="00F12CFB" w:rsidRPr="008B0921" w:rsidRDefault="00F12CFB" w:rsidP="00EF5AA2">
      <w:pPr>
        <w:suppressAutoHyphens/>
        <w:spacing w:after="0" w:line="360" w:lineRule="auto"/>
        <w:ind w:right="-285"/>
        <w:jc w:val="center"/>
        <w:rPr>
          <w:rFonts w:ascii="Arial" w:hAnsi="Arial" w:cs="Arial"/>
          <w:b/>
          <w:sz w:val="24"/>
          <w:szCs w:val="24"/>
          <w:lang w:eastAsia="zh-CN"/>
        </w:rPr>
      </w:pPr>
    </w:p>
    <w:p w14:paraId="702BB55D" w14:textId="77777777" w:rsidR="00F12CFB" w:rsidRPr="008B0921" w:rsidRDefault="00F12CFB" w:rsidP="00EF5AA2">
      <w:pPr>
        <w:suppressAutoHyphens/>
        <w:spacing w:after="0" w:line="360" w:lineRule="auto"/>
        <w:ind w:right="-285"/>
        <w:jc w:val="center"/>
        <w:rPr>
          <w:rFonts w:ascii="Arial" w:hAnsi="Arial" w:cs="Arial"/>
          <w:b/>
          <w:sz w:val="24"/>
          <w:szCs w:val="24"/>
          <w:lang w:eastAsia="zh-CN"/>
        </w:rPr>
      </w:pPr>
    </w:p>
    <w:p w14:paraId="67827DBE" w14:textId="77777777" w:rsidR="000D5CF1" w:rsidRPr="008B0921" w:rsidRDefault="000D5CF1" w:rsidP="00EF5AA2">
      <w:pPr>
        <w:suppressAutoHyphens/>
        <w:spacing w:after="0" w:line="360" w:lineRule="auto"/>
        <w:ind w:right="-285"/>
        <w:jc w:val="center"/>
        <w:rPr>
          <w:rFonts w:ascii="Arial" w:hAnsi="Arial" w:cs="Arial"/>
          <w:b/>
          <w:sz w:val="24"/>
          <w:szCs w:val="24"/>
          <w:lang w:eastAsia="zh-CN"/>
        </w:rPr>
      </w:pPr>
    </w:p>
    <w:p w14:paraId="7F3E63B9" w14:textId="77777777" w:rsidR="000D5CF1" w:rsidRPr="008B0921" w:rsidRDefault="000D5CF1" w:rsidP="00EF5AA2">
      <w:pPr>
        <w:suppressAutoHyphens/>
        <w:spacing w:after="0" w:line="360" w:lineRule="auto"/>
        <w:ind w:right="-285"/>
        <w:jc w:val="center"/>
        <w:rPr>
          <w:rFonts w:ascii="Arial" w:hAnsi="Arial" w:cs="Arial"/>
          <w:b/>
          <w:sz w:val="24"/>
          <w:szCs w:val="24"/>
          <w:lang w:eastAsia="zh-CN"/>
        </w:rPr>
      </w:pPr>
    </w:p>
    <w:p w14:paraId="2FC2AD8C" w14:textId="1C5C00CC" w:rsidR="00B7020F" w:rsidRPr="008B0921" w:rsidRDefault="00531670" w:rsidP="00EF5AA2">
      <w:pPr>
        <w:spacing w:after="0" w:line="360" w:lineRule="auto"/>
        <w:ind w:right="-285"/>
        <w:jc w:val="center"/>
        <w:rPr>
          <w:rFonts w:ascii="Arial" w:hAnsi="Arial" w:cs="Arial"/>
          <w:b/>
          <w:caps/>
          <w:sz w:val="24"/>
          <w:szCs w:val="24"/>
          <w:lang w:eastAsia="pt-BR"/>
        </w:rPr>
      </w:pPr>
      <w:bookmarkStart w:id="0" w:name="_Hlk82473550"/>
      <w:r w:rsidRPr="008B0921">
        <w:rPr>
          <w:rFonts w:ascii="Arial" w:hAnsi="Arial" w:cs="Arial"/>
          <w:b/>
          <w:caps/>
          <w:sz w:val="24"/>
          <w:szCs w:val="24"/>
          <w:lang w:eastAsia="pt-BR"/>
        </w:rPr>
        <w:lastRenderedPageBreak/>
        <w:t>A</w:t>
      </w:r>
      <w:r w:rsidR="00B7020F" w:rsidRPr="008B0921">
        <w:rPr>
          <w:rFonts w:ascii="Arial" w:hAnsi="Arial" w:cs="Arial"/>
          <w:b/>
          <w:caps/>
          <w:sz w:val="24"/>
          <w:szCs w:val="24"/>
          <w:lang w:eastAsia="pt-BR"/>
        </w:rPr>
        <w:t xml:space="preserve">NEXO Ii - TERMO DE REFERÊNCIA </w:t>
      </w:r>
    </w:p>
    <w:p w14:paraId="2CCFA39D" w14:textId="490D3F1D" w:rsidR="00B7020F" w:rsidRPr="008B0921" w:rsidRDefault="00B7020F" w:rsidP="002B1D3D">
      <w:pPr>
        <w:spacing w:after="0" w:line="360" w:lineRule="auto"/>
        <w:ind w:right="-285"/>
        <w:jc w:val="center"/>
        <w:rPr>
          <w:rFonts w:ascii="Arial" w:hAnsi="Arial" w:cs="Arial"/>
          <w:sz w:val="24"/>
          <w:szCs w:val="24"/>
        </w:rPr>
      </w:pPr>
      <w:r w:rsidRPr="008B0921">
        <w:rPr>
          <w:rFonts w:ascii="Arial" w:hAnsi="Arial" w:cs="Arial"/>
          <w:b/>
          <w:bCs/>
          <w:sz w:val="24"/>
          <w:szCs w:val="24"/>
        </w:rPr>
        <w:t>DISPENSA DE LICITAÇÃO</w:t>
      </w:r>
      <w:bookmarkEnd w:id="0"/>
    </w:p>
    <w:p w14:paraId="6BEC32CD" w14:textId="77777777" w:rsidR="001D460E" w:rsidRPr="001D460E" w:rsidRDefault="001D460E" w:rsidP="001D460E">
      <w:pPr>
        <w:spacing w:line="360" w:lineRule="auto"/>
        <w:rPr>
          <w:rFonts w:ascii="Arial" w:hAnsi="Arial" w:cs="Arial"/>
          <w:b/>
          <w:bCs/>
          <w:sz w:val="24"/>
          <w:szCs w:val="24"/>
        </w:rPr>
      </w:pPr>
      <w:bookmarkStart w:id="1" w:name="_Hlk519176340"/>
      <w:bookmarkEnd w:id="1"/>
      <w:r w:rsidRPr="001D460E">
        <w:rPr>
          <w:rFonts w:ascii="Arial" w:hAnsi="Arial" w:cs="Arial"/>
          <w:b/>
          <w:bCs/>
          <w:sz w:val="24"/>
          <w:szCs w:val="24"/>
        </w:rPr>
        <w:t>PROCESSO Nº 80/2025</w:t>
      </w:r>
    </w:p>
    <w:p w14:paraId="5F65E2AC" w14:textId="77777777" w:rsidR="001D460E" w:rsidRPr="001D460E" w:rsidRDefault="001D460E" w:rsidP="001D460E">
      <w:pPr>
        <w:spacing w:line="360" w:lineRule="auto"/>
        <w:rPr>
          <w:rFonts w:ascii="Arial" w:hAnsi="Arial" w:cs="Arial"/>
          <w:b/>
          <w:bCs/>
          <w:sz w:val="24"/>
          <w:szCs w:val="24"/>
        </w:rPr>
      </w:pPr>
      <w:r w:rsidRPr="001D460E">
        <w:rPr>
          <w:rFonts w:ascii="Arial" w:hAnsi="Arial" w:cs="Arial"/>
          <w:b/>
          <w:bCs/>
          <w:sz w:val="24"/>
          <w:szCs w:val="24"/>
        </w:rPr>
        <w:t>DISPENSA Nº 03/2025</w:t>
      </w:r>
    </w:p>
    <w:p w14:paraId="75431F93" w14:textId="77777777" w:rsidR="001D460E" w:rsidRPr="001D460E" w:rsidRDefault="001D460E" w:rsidP="001D460E">
      <w:pPr>
        <w:spacing w:line="360" w:lineRule="auto"/>
        <w:jc w:val="both"/>
        <w:rPr>
          <w:rFonts w:ascii="Arial" w:hAnsi="Arial" w:cs="Arial"/>
          <w:b/>
          <w:bCs/>
          <w:color w:val="FF0000"/>
          <w:sz w:val="24"/>
          <w:szCs w:val="24"/>
        </w:rPr>
      </w:pPr>
      <w:r w:rsidRPr="001D460E">
        <w:rPr>
          <w:rFonts w:ascii="Arial" w:hAnsi="Arial" w:cs="Arial"/>
          <w:b/>
          <w:bCs/>
          <w:sz w:val="24"/>
          <w:szCs w:val="24"/>
        </w:rPr>
        <w:t>Fundamentação Legal:</w:t>
      </w:r>
      <w:bookmarkStart w:id="2" w:name="_Hlk190874375"/>
      <w:r w:rsidRPr="001D460E">
        <w:rPr>
          <w:rFonts w:ascii="Arial" w:hAnsi="Arial" w:cs="Arial"/>
          <w:b/>
          <w:bCs/>
          <w:sz w:val="24"/>
          <w:szCs w:val="24"/>
        </w:rPr>
        <w:t xml:space="preserve"> </w:t>
      </w:r>
      <w:bookmarkStart w:id="3" w:name="_Hlk195709580"/>
      <w:r w:rsidRPr="001D460E">
        <w:rPr>
          <w:rFonts w:ascii="Arial" w:hAnsi="Arial" w:cs="Arial"/>
          <w:sz w:val="24"/>
          <w:szCs w:val="24"/>
        </w:rPr>
        <w:t>Artigo 75, Inciso II da Lei 14.133/2021</w:t>
      </w:r>
      <w:bookmarkEnd w:id="3"/>
      <w:r w:rsidRPr="001D460E">
        <w:rPr>
          <w:rFonts w:ascii="Arial" w:hAnsi="Arial" w:cs="Arial"/>
          <w:sz w:val="24"/>
          <w:szCs w:val="24"/>
        </w:rPr>
        <w:t>.</w:t>
      </w:r>
    </w:p>
    <w:bookmarkEnd w:id="2"/>
    <w:p w14:paraId="2B1F3ADF" w14:textId="77777777" w:rsidR="001D460E" w:rsidRPr="001D460E" w:rsidRDefault="001D460E" w:rsidP="001D460E">
      <w:pPr>
        <w:spacing w:line="360" w:lineRule="auto"/>
        <w:jc w:val="center"/>
        <w:rPr>
          <w:rFonts w:ascii="Arial" w:hAnsi="Arial" w:cs="Arial"/>
          <w:b/>
          <w:bCs/>
          <w:color w:val="FF0000"/>
          <w:sz w:val="24"/>
          <w:szCs w:val="24"/>
        </w:rPr>
      </w:pPr>
    </w:p>
    <w:p w14:paraId="68224936" w14:textId="77777777" w:rsidR="001D460E" w:rsidRPr="001D460E" w:rsidRDefault="001D460E" w:rsidP="001D460E">
      <w:pPr>
        <w:pStyle w:val="Nivel10"/>
        <w:numPr>
          <w:ilvl w:val="0"/>
          <w:numId w:val="176"/>
        </w:numPr>
        <w:tabs>
          <w:tab w:val="left" w:pos="0"/>
        </w:tabs>
        <w:spacing w:before="0" w:after="0" w:line="360" w:lineRule="auto"/>
        <w:ind w:left="0" w:firstLine="0"/>
        <w:rPr>
          <w:bCs/>
          <w:sz w:val="24"/>
          <w:szCs w:val="24"/>
        </w:rPr>
      </w:pPr>
      <w:bookmarkStart w:id="4" w:name="_Hlk82471863"/>
      <w:r w:rsidRPr="001D460E">
        <w:rPr>
          <w:bCs/>
          <w:sz w:val="24"/>
          <w:szCs w:val="24"/>
        </w:rPr>
        <w:t>DEFINIÇÃO DO OBJETO</w:t>
      </w:r>
    </w:p>
    <w:p w14:paraId="065F9269" w14:textId="77777777" w:rsidR="001D460E" w:rsidRPr="001D460E" w:rsidRDefault="001D460E" w:rsidP="001D460E">
      <w:pPr>
        <w:spacing w:line="360" w:lineRule="auto"/>
        <w:jc w:val="both"/>
        <w:rPr>
          <w:rFonts w:ascii="Arial" w:hAnsi="Arial" w:cs="Arial"/>
          <w:color w:val="000000" w:themeColor="text1"/>
          <w:sz w:val="24"/>
          <w:szCs w:val="24"/>
        </w:rPr>
      </w:pPr>
    </w:p>
    <w:p w14:paraId="1B8067F1" w14:textId="77777777" w:rsidR="001D460E" w:rsidRPr="001D460E" w:rsidRDefault="001D460E" w:rsidP="001D460E">
      <w:pPr>
        <w:pStyle w:val="PargrafodaLista"/>
        <w:numPr>
          <w:ilvl w:val="1"/>
          <w:numId w:val="177"/>
        </w:numPr>
        <w:spacing w:line="360" w:lineRule="auto"/>
        <w:ind w:left="0" w:firstLine="0"/>
        <w:jc w:val="both"/>
        <w:rPr>
          <w:rFonts w:ascii="Arial" w:hAnsi="Arial" w:cs="Arial"/>
          <w:sz w:val="24"/>
          <w:szCs w:val="24"/>
        </w:rPr>
      </w:pPr>
      <w:r w:rsidRPr="001D460E">
        <w:rPr>
          <w:rFonts w:ascii="Arial" w:hAnsi="Arial" w:cs="Arial"/>
          <w:b/>
          <w:bCs/>
          <w:color w:val="000000" w:themeColor="text1"/>
          <w:sz w:val="24"/>
          <w:szCs w:val="24"/>
        </w:rPr>
        <w:t>Objeto:</w:t>
      </w:r>
      <w:bookmarkStart w:id="5" w:name="_Hlk195708922"/>
      <w:r w:rsidRPr="001D460E">
        <w:rPr>
          <w:rFonts w:ascii="Arial" w:eastAsia="Times New Roman" w:hAnsi="Arial" w:cs="Arial"/>
          <w:b/>
          <w:bCs/>
          <w:sz w:val="24"/>
          <w:szCs w:val="24"/>
        </w:rPr>
        <w:t xml:space="preserve"> Contratação Exclusiva de ME, EPP ou Equiparadas </w:t>
      </w:r>
      <w:r w:rsidRPr="001D460E">
        <w:rPr>
          <w:rFonts w:ascii="Arial" w:eastAsia="Times New Roman" w:hAnsi="Arial" w:cs="Arial"/>
          <w:sz w:val="24"/>
          <w:szCs w:val="24"/>
        </w:rPr>
        <w:t>para prestação de serviços de Oficinas culturais simultâneas para o evento Parlamento Jovem de Minas: Grafite: Introdução ao grafite como expressão cultural e prática em painéis; Rima: A arte da improvisação e criação de letras; Dança: Estilos urbanos e expressão corporal. Com todo o material necessário incluso por parte da Contratada. Quantidade de participantes: 65.</w:t>
      </w:r>
    </w:p>
    <w:bookmarkEnd w:id="5"/>
    <w:p w14:paraId="282038F5" w14:textId="77777777" w:rsidR="001D460E" w:rsidRPr="001D460E" w:rsidRDefault="001D460E" w:rsidP="001D460E">
      <w:pPr>
        <w:pStyle w:val="PargrafodaLista"/>
        <w:numPr>
          <w:ilvl w:val="1"/>
          <w:numId w:val="177"/>
        </w:numPr>
        <w:ind w:left="0" w:firstLine="0"/>
        <w:jc w:val="both"/>
        <w:rPr>
          <w:rFonts w:ascii="Arial" w:hAnsi="Arial" w:cs="Arial"/>
          <w:color w:val="000000" w:themeColor="text1"/>
          <w:sz w:val="24"/>
          <w:szCs w:val="24"/>
        </w:rPr>
      </w:pPr>
      <w:r w:rsidRPr="001D460E">
        <w:rPr>
          <w:rFonts w:ascii="Arial" w:hAnsi="Arial" w:cs="Arial"/>
          <w:b/>
          <w:bCs/>
          <w:color w:val="000000" w:themeColor="text1"/>
          <w:sz w:val="24"/>
          <w:szCs w:val="24"/>
        </w:rPr>
        <w:t xml:space="preserve">Quantitativo: </w:t>
      </w:r>
      <w:r w:rsidRPr="001D460E">
        <w:rPr>
          <w:rFonts w:ascii="Arial" w:hAnsi="Arial" w:cs="Arial"/>
          <w:color w:val="000000" w:themeColor="text1"/>
          <w:sz w:val="24"/>
          <w:szCs w:val="24"/>
        </w:rPr>
        <w:t>65 participantes.</w:t>
      </w:r>
    </w:p>
    <w:p w14:paraId="7735CF84" w14:textId="77777777" w:rsidR="001D460E" w:rsidRPr="001D460E" w:rsidRDefault="001D460E" w:rsidP="001D460E">
      <w:pPr>
        <w:pStyle w:val="PargrafodaLista"/>
        <w:numPr>
          <w:ilvl w:val="1"/>
          <w:numId w:val="177"/>
        </w:numPr>
        <w:spacing w:line="360" w:lineRule="auto"/>
        <w:ind w:left="0" w:firstLine="0"/>
        <w:contextualSpacing/>
        <w:jc w:val="both"/>
        <w:rPr>
          <w:rFonts w:ascii="Arial" w:hAnsi="Arial" w:cs="Arial"/>
          <w:b/>
          <w:bCs/>
          <w:sz w:val="24"/>
          <w:szCs w:val="24"/>
        </w:rPr>
      </w:pPr>
      <w:r w:rsidRPr="001D460E">
        <w:rPr>
          <w:rFonts w:ascii="Arial" w:hAnsi="Arial" w:cs="Arial"/>
          <w:b/>
          <w:color w:val="000000" w:themeColor="text1"/>
          <w:sz w:val="24"/>
          <w:szCs w:val="24"/>
        </w:rPr>
        <w:t>Prazo do contrato:</w:t>
      </w:r>
      <w:r w:rsidRPr="001D460E">
        <w:rPr>
          <w:rFonts w:ascii="Arial" w:hAnsi="Arial" w:cs="Arial"/>
          <w:bCs/>
          <w:color w:val="000000" w:themeColor="text1"/>
          <w:sz w:val="24"/>
          <w:szCs w:val="24"/>
        </w:rPr>
        <w:t xml:space="preserve"> não será celebrado contrato. A nota de empenho servirá de termo de contrato entre as partes para todos os efeitos.</w:t>
      </w:r>
    </w:p>
    <w:p w14:paraId="6666E3DA" w14:textId="77777777" w:rsidR="001D460E" w:rsidRPr="001D460E" w:rsidRDefault="001D460E" w:rsidP="001D460E">
      <w:pPr>
        <w:pStyle w:val="PargrafodaLista"/>
        <w:spacing w:line="360" w:lineRule="auto"/>
        <w:ind w:left="0"/>
        <w:contextualSpacing/>
        <w:jc w:val="both"/>
        <w:rPr>
          <w:rFonts w:ascii="Arial" w:hAnsi="Arial" w:cs="Arial"/>
          <w:b/>
          <w:bCs/>
          <w:sz w:val="24"/>
          <w:szCs w:val="24"/>
        </w:rPr>
      </w:pPr>
    </w:p>
    <w:p w14:paraId="1440076D" w14:textId="77777777" w:rsidR="001D460E" w:rsidRPr="001D460E" w:rsidRDefault="001D460E" w:rsidP="001D460E">
      <w:pPr>
        <w:pStyle w:val="PargrafodaLista"/>
        <w:numPr>
          <w:ilvl w:val="0"/>
          <w:numId w:val="178"/>
        </w:numPr>
        <w:spacing w:line="360" w:lineRule="auto"/>
        <w:ind w:left="0" w:firstLine="0"/>
        <w:contextualSpacing/>
        <w:jc w:val="both"/>
        <w:rPr>
          <w:rFonts w:ascii="Arial" w:hAnsi="Arial" w:cs="Arial"/>
          <w:b/>
          <w:bCs/>
          <w:sz w:val="24"/>
          <w:szCs w:val="24"/>
        </w:rPr>
      </w:pPr>
      <w:r w:rsidRPr="001D460E">
        <w:rPr>
          <w:rFonts w:ascii="Arial" w:hAnsi="Arial" w:cs="Arial"/>
          <w:b/>
          <w:bCs/>
          <w:sz w:val="24"/>
          <w:szCs w:val="24"/>
        </w:rPr>
        <w:t>FUNDAMENTAÇÃO DA CONTRATAÇÃO</w:t>
      </w:r>
    </w:p>
    <w:p w14:paraId="7769A348" w14:textId="77777777" w:rsidR="001D460E" w:rsidRPr="001D460E" w:rsidRDefault="001D460E" w:rsidP="001D460E">
      <w:pPr>
        <w:spacing w:line="360" w:lineRule="auto"/>
        <w:ind w:firstLine="720"/>
        <w:jc w:val="both"/>
        <w:rPr>
          <w:rFonts w:ascii="Arial" w:eastAsia="Times New Roman" w:hAnsi="Arial" w:cs="Arial"/>
          <w:sz w:val="24"/>
          <w:szCs w:val="24"/>
        </w:rPr>
      </w:pPr>
      <w:r w:rsidRPr="001D460E">
        <w:rPr>
          <w:rFonts w:ascii="Arial" w:hAnsi="Arial" w:cs="Arial"/>
          <w:sz w:val="24"/>
          <w:szCs w:val="24"/>
        </w:rPr>
        <w:t>Em conformidade com os Estudos Técnicos Preliminares a</w:t>
      </w:r>
      <w:r w:rsidRPr="001D460E">
        <w:rPr>
          <w:rFonts w:ascii="Arial" w:eastAsia="Times New Roman" w:hAnsi="Arial" w:cs="Arial"/>
          <w:sz w:val="24"/>
          <w:szCs w:val="24"/>
        </w:rPr>
        <w:t xml:space="preserve"> presente contratação tem por objetivo a prestação de serviços especializados na realização de </w:t>
      </w:r>
      <w:r w:rsidRPr="001D460E">
        <w:rPr>
          <w:rFonts w:ascii="Arial" w:eastAsia="Times New Roman" w:hAnsi="Arial" w:cs="Arial"/>
          <w:b/>
          <w:bCs/>
          <w:sz w:val="24"/>
          <w:szCs w:val="24"/>
        </w:rPr>
        <w:t>Oficinas Culturais simultâneas</w:t>
      </w:r>
      <w:r w:rsidRPr="001D460E">
        <w:rPr>
          <w:rFonts w:ascii="Arial" w:eastAsia="Times New Roman" w:hAnsi="Arial" w:cs="Arial"/>
          <w:sz w:val="24"/>
          <w:szCs w:val="24"/>
        </w:rPr>
        <w:t xml:space="preserve"> durante o </w:t>
      </w:r>
      <w:r w:rsidRPr="001D460E">
        <w:rPr>
          <w:rFonts w:ascii="Arial" w:eastAsia="Times New Roman" w:hAnsi="Arial" w:cs="Arial"/>
          <w:b/>
          <w:bCs/>
          <w:sz w:val="24"/>
          <w:szCs w:val="24"/>
        </w:rPr>
        <w:t>Encontro Regional do Parlamento Jovem de Minas – Edição 2025</w:t>
      </w:r>
      <w:r w:rsidRPr="001D460E">
        <w:rPr>
          <w:rFonts w:ascii="Arial" w:eastAsia="Times New Roman" w:hAnsi="Arial" w:cs="Arial"/>
          <w:sz w:val="24"/>
          <w:szCs w:val="24"/>
        </w:rPr>
        <w:t xml:space="preserve">, cujo tema é </w:t>
      </w:r>
      <w:r w:rsidRPr="001D460E">
        <w:rPr>
          <w:rFonts w:ascii="Arial" w:eastAsia="Times New Roman" w:hAnsi="Arial" w:cs="Arial"/>
          <w:b/>
          <w:bCs/>
          <w:sz w:val="24"/>
          <w:szCs w:val="24"/>
        </w:rPr>
        <w:t>"Juventude e Direitos Culturais"</w:t>
      </w:r>
      <w:r w:rsidRPr="001D460E">
        <w:rPr>
          <w:rFonts w:ascii="Arial" w:eastAsia="Times New Roman" w:hAnsi="Arial" w:cs="Arial"/>
          <w:sz w:val="24"/>
          <w:szCs w:val="24"/>
        </w:rPr>
        <w:t xml:space="preserve">. O evento será realizado no dia </w:t>
      </w:r>
      <w:r w:rsidRPr="001D460E">
        <w:rPr>
          <w:rFonts w:ascii="Arial" w:eastAsia="Times New Roman" w:hAnsi="Arial" w:cs="Arial"/>
          <w:b/>
          <w:bCs/>
          <w:sz w:val="24"/>
          <w:szCs w:val="24"/>
        </w:rPr>
        <w:t>10 de junho de 2025</w:t>
      </w:r>
      <w:r w:rsidRPr="001D460E">
        <w:rPr>
          <w:rFonts w:ascii="Arial" w:eastAsia="Times New Roman" w:hAnsi="Arial" w:cs="Arial"/>
          <w:sz w:val="24"/>
          <w:szCs w:val="24"/>
        </w:rPr>
        <w:t xml:space="preserve">, no </w:t>
      </w:r>
      <w:r w:rsidRPr="001D460E">
        <w:rPr>
          <w:rFonts w:ascii="Arial" w:eastAsia="Times New Roman" w:hAnsi="Arial" w:cs="Arial"/>
          <w:b/>
          <w:bCs/>
          <w:sz w:val="24"/>
          <w:szCs w:val="24"/>
        </w:rPr>
        <w:t>Parque de Eventos do Município de Extrema/MG</w:t>
      </w:r>
      <w:r w:rsidRPr="001D460E">
        <w:rPr>
          <w:rFonts w:ascii="Arial" w:eastAsia="Times New Roman" w:hAnsi="Arial" w:cs="Arial"/>
          <w:sz w:val="24"/>
          <w:szCs w:val="24"/>
        </w:rPr>
        <w:t xml:space="preserve">, com a participação dos municípios de </w:t>
      </w:r>
      <w:r w:rsidRPr="001D460E">
        <w:rPr>
          <w:rFonts w:ascii="Arial" w:eastAsia="Times New Roman" w:hAnsi="Arial" w:cs="Arial"/>
          <w:b/>
          <w:bCs/>
          <w:sz w:val="24"/>
          <w:szCs w:val="24"/>
        </w:rPr>
        <w:t>Extrema, Pouso Alegre, Cambuí e Córrego do Bom Jesus</w:t>
      </w:r>
      <w:r w:rsidRPr="001D460E">
        <w:rPr>
          <w:rFonts w:ascii="Arial" w:eastAsia="Times New Roman" w:hAnsi="Arial" w:cs="Arial"/>
          <w:sz w:val="24"/>
          <w:szCs w:val="24"/>
        </w:rPr>
        <w:t>.</w:t>
      </w:r>
    </w:p>
    <w:p w14:paraId="2AA9F453" w14:textId="77777777" w:rsidR="001D460E" w:rsidRPr="001D460E" w:rsidRDefault="001D460E" w:rsidP="001D460E">
      <w:pPr>
        <w:spacing w:line="360" w:lineRule="auto"/>
        <w:ind w:firstLine="360"/>
        <w:jc w:val="both"/>
        <w:rPr>
          <w:rFonts w:ascii="Arial" w:eastAsia="Times New Roman" w:hAnsi="Arial" w:cs="Arial"/>
          <w:sz w:val="24"/>
          <w:szCs w:val="24"/>
        </w:rPr>
      </w:pPr>
      <w:r w:rsidRPr="001D460E">
        <w:rPr>
          <w:rFonts w:ascii="Arial" w:eastAsia="Times New Roman" w:hAnsi="Arial" w:cs="Arial"/>
          <w:sz w:val="24"/>
          <w:szCs w:val="24"/>
        </w:rPr>
        <w:t>As oficinas têm como finalidade promover o acesso à cultura, a valorização da juventude e o estímulo à participação cidadã por meio de expressões artísticas urbanas, sendo elas:</w:t>
      </w:r>
    </w:p>
    <w:p w14:paraId="550ECEAC" w14:textId="77777777" w:rsidR="001D460E" w:rsidRPr="001D460E" w:rsidRDefault="001D460E" w:rsidP="001D460E">
      <w:pPr>
        <w:numPr>
          <w:ilvl w:val="0"/>
          <w:numId w:val="192"/>
        </w:numPr>
        <w:spacing w:after="0" w:line="360" w:lineRule="auto"/>
        <w:jc w:val="both"/>
        <w:rPr>
          <w:rFonts w:ascii="Arial" w:eastAsia="Times New Roman" w:hAnsi="Arial" w:cs="Arial"/>
          <w:sz w:val="24"/>
          <w:szCs w:val="24"/>
        </w:rPr>
      </w:pPr>
      <w:r w:rsidRPr="001D460E">
        <w:rPr>
          <w:rFonts w:ascii="Arial" w:eastAsia="Times New Roman" w:hAnsi="Arial" w:cs="Arial"/>
          <w:b/>
          <w:bCs/>
          <w:sz w:val="24"/>
          <w:szCs w:val="24"/>
        </w:rPr>
        <w:lastRenderedPageBreak/>
        <w:t>Grafite</w:t>
      </w:r>
      <w:r w:rsidRPr="001D460E">
        <w:rPr>
          <w:rFonts w:ascii="Arial" w:eastAsia="Times New Roman" w:hAnsi="Arial" w:cs="Arial"/>
          <w:sz w:val="24"/>
          <w:szCs w:val="24"/>
        </w:rPr>
        <w:t>: Introdução ao grafite como forma de expressão cultural e prática em painéis;</w:t>
      </w:r>
    </w:p>
    <w:p w14:paraId="341B7101" w14:textId="77777777" w:rsidR="001D460E" w:rsidRPr="001D460E" w:rsidRDefault="001D460E" w:rsidP="001D460E">
      <w:pPr>
        <w:numPr>
          <w:ilvl w:val="0"/>
          <w:numId w:val="192"/>
        </w:numPr>
        <w:spacing w:after="0" w:line="360" w:lineRule="auto"/>
        <w:jc w:val="both"/>
        <w:rPr>
          <w:rFonts w:ascii="Arial" w:eastAsia="Times New Roman" w:hAnsi="Arial" w:cs="Arial"/>
          <w:sz w:val="24"/>
          <w:szCs w:val="24"/>
        </w:rPr>
      </w:pPr>
      <w:r w:rsidRPr="001D460E">
        <w:rPr>
          <w:rFonts w:ascii="Arial" w:eastAsia="Times New Roman" w:hAnsi="Arial" w:cs="Arial"/>
          <w:b/>
          <w:bCs/>
          <w:sz w:val="24"/>
          <w:szCs w:val="24"/>
        </w:rPr>
        <w:t>Rima</w:t>
      </w:r>
      <w:r w:rsidRPr="001D460E">
        <w:rPr>
          <w:rFonts w:ascii="Arial" w:eastAsia="Times New Roman" w:hAnsi="Arial" w:cs="Arial"/>
          <w:sz w:val="24"/>
          <w:szCs w:val="24"/>
        </w:rPr>
        <w:t>: A arte da improvisação e criação de letras (rap, poesia falada e expressão verbal criativa);</w:t>
      </w:r>
    </w:p>
    <w:p w14:paraId="1BCB0902" w14:textId="77777777" w:rsidR="001D460E" w:rsidRPr="001D460E" w:rsidRDefault="001D460E" w:rsidP="001D460E">
      <w:pPr>
        <w:numPr>
          <w:ilvl w:val="0"/>
          <w:numId w:val="192"/>
        </w:numPr>
        <w:spacing w:after="0" w:line="360" w:lineRule="auto"/>
        <w:jc w:val="both"/>
        <w:rPr>
          <w:rFonts w:ascii="Arial" w:eastAsia="Times New Roman" w:hAnsi="Arial" w:cs="Arial"/>
          <w:sz w:val="24"/>
          <w:szCs w:val="24"/>
        </w:rPr>
      </w:pPr>
      <w:r w:rsidRPr="001D460E">
        <w:rPr>
          <w:rFonts w:ascii="Arial" w:eastAsia="Times New Roman" w:hAnsi="Arial" w:cs="Arial"/>
          <w:b/>
          <w:bCs/>
          <w:sz w:val="24"/>
          <w:szCs w:val="24"/>
        </w:rPr>
        <w:t>Dança</w:t>
      </w:r>
      <w:r w:rsidRPr="001D460E">
        <w:rPr>
          <w:rFonts w:ascii="Arial" w:eastAsia="Times New Roman" w:hAnsi="Arial" w:cs="Arial"/>
          <w:sz w:val="24"/>
          <w:szCs w:val="24"/>
        </w:rPr>
        <w:t>: Estilos urbanos e expressão corporal voltados à linguagem jovem.</w:t>
      </w:r>
    </w:p>
    <w:p w14:paraId="57255CCE" w14:textId="77777777" w:rsidR="001D460E" w:rsidRPr="001D460E" w:rsidRDefault="001D460E" w:rsidP="001D460E">
      <w:pPr>
        <w:spacing w:line="360" w:lineRule="auto"/>
        <w:ind w:firstLine="360"/>
        <w:jc w:val="both"/>
        <w:rPr>
          <w:rFonts w:ascii="Arial" w:eastAsia="Times New Roman" w:hAnsi="Arial" w:cs="Arial"/>
          <w:sz w:val="24"/>
          <w:szCs w:val="24"/>
        </w:rPr>
      </w:pPr>
      <w:r w:rsidRPr="001D460E">
        <w:rPr>
          <w:rFonts w:ascii="Arial" w:eastAsia="Times New Roman" w:hAnsi="Arial" w:cs="Arial"/>
          <w:sz w:val="24"/>
          <w:szCs w:val="24"/>
        </w:rPr>
        <w:t xml:space="preserve">A prestação dos serviços deverá contemplar </w:t>
      </w:r>
      <w:r w:rsidRPr="001D460E">
        <w:rPr>
          <w:rFonts w:ascii="Arial" w:eastAsia="Times New Roman" w:hAnsi="Arial" w:cs="Arial"/>
          <w:b/>
          <w:bCs/>
          <w:sz w:val="24"/>
          <w:szCs w:val="24"/>
        </w:rPr>
        <w:t>todo o material necessário para a realização das oficinas</w:t>
      </w:r>
      <w:r w:rsidRPr="001D460E">
        <w:rPr>
          <w:rFonts w:ascii="Arial" w:eastAsia="Times New Roman" w:hAnsi="Arial" w:cs="Arial"/>
          <w:sz w:val="24"/>
          <w:szCs w:val="24"/>
        </w:rPr>
        <w:t xml:space="preserve">, ficando sob responsabilidade da </w:t>
      </w:r>
      <w:r w:rsidRPr="001D460E">
        <w:rPr>
          <w:rFonts w:ascii="Arial" w:eastAsia="Times New Roman" w:hAnsi="Arial" w:cs="Arial"/>
          <w:b/>
          <w:bCs/>
          <w:sz w:val="24"/>
          <w:szCs w:val="24"/>
        </w:rPr>
        <w:t>Contratada</w:t>
      </w:r>
      <w:r w:rsidRPr="001D460E">
        <w:rPr>
          <w:rFonts w:ascii="Arial" w:eastAsia="Times New Roman" w:hAnsi="Arial" w:cs="Arial"/>
          <w:sz w:val="24"/>
          <w:szCs w:val="24"/>
        </w:rPr>
        <w:t xml:space="preserve"> o fornecimento de tintas, sprays, telas ou painéis, equipamentos de som, instrumentos, figurinos, entre outros insumos e recursos técnicos adequados à execução das atividades.</w:t>
      </w:r>
    </w:p>
    <w:p w14:paraId="4F6624D3" w14:textId="77777777" w:rsidR="001D460E" w:rsidRPr="001D460E" w:rsidRDefault="001D460E" w:rsidP="001D460E">
      <w:pPr>
        <w:spacing w:line="360" w:lineRule="auto"/>
        <w:jc w:val="both"/>
        <w:rPr>
          <w:rFonts w:ascii="Arial" w:eastAsia="Times New Roman" w:hAnsi="Arial" w:cs="Arial"/>
          <w:sz w:val="24"/>
          <w:szCs w:val="24"/>
        </w:rPr>
      </w:pPr>
      <w:r w:rsidRPr="001D460E">
        <w:rPr>
          <w:rFonts w:ascii="Arial" w:eastAsia="Times New Roman" w:hAnsi="Arial" w:cs="Arial"/>
          <w:sz w:val="24"/>
          <w:szCs w:val="24"/>
        </w:rPr>
        <w:t xml:space="preserve">O público estimado para as oficinas é de </w:t>
      </w:r>
      <w:r w:rsidRPr="001D460E">
        <w:rPr>
          <w:rFonts w:ascii="Arial" w:eastAsia="Times New Roman" w:hAnsi="Arial" w:cs="Arial"/>
          <w:b/>
          <w:bCs/>
          <w:sz w:val="24"/>
          <w:szCs w:val="24"/>
        </w:rPr>
        <w:t>65 jovens participantes</w:t>
      </w:r>
      <w:r w:rsidRPr="001D460E">
        <w:rPr>
          <w:rFonts w:ascii="Arial" w:eastAsia="Times New Roman" w:hAnsi="Arial" w:cs="Arial"/>
          <w:sz w:val="24"/>
          <w:szCs w:val="24"/>
        </w:rPr>
        <w:t>, com distribuição proporcional entre as três modalidades artísticas, considerando atividades simultâneas e acompanhadas por profissionais qualificados em cada área.</w:t>
      </w:r>
    </w:p>
    <w:p w14:paraId="1C9F9243" w14:textId="77777777" w:rsidR="001D460E" w:rsidRPr="001D460E" w:rsidRDefault="001D460E" w:rsidP="001D460E">
      <w:pPr>
        <w:spacing w:line="360" w:lineRule="auto"/>
        <w:ind w:firstLine="720"/>
        <w:jc w:val="both"/>
        <w:rPr>
          <w:rFonts w:ascii="Arial" w:eastAsia="Times New Roman" w:hAnsi="Arial" w:cs="Arial"/>
          <w:sz w:val="24"/>
          <w:szCs w:val="24"/>
        </w:rPr>
      </w:pPr>
      <w:r w:rsidRPr="001D460E">
        <w:rPr>
          <w:rFonts w:ascii="Arial" w:eastAsia="Times New Roman" w:hAnsi="Arial" w:cs="Arial"/>
          <w:sz w:val="24"/>
          <w:szCs w:val="24"/>
        </w:rPr>
        <w:t>A contratação se justifica pela importância de garantir a qualidade pedagógica e técnica das oficinas, assegurando uma experiência cultural significativa, segura e alinhada aos objetivos do Parlamento Jovem de Minas no que se refere à promoção dos direitos culturais da juventude.</w:t>
      </w:r>
    </w:p>
    <w:p w14:paraId="30BAE57D" w14:textId="77777777" w:rsidR="001D460E" w:rsidRPr="001D460E" w:rsidRDefault="001D460E" w:rsidP="001D460E">
      <w:pPr>
        <w:spacing w:line="360" w:lineRule="auto"/>
        <w:ind w:firstLine="720"/>
        <w:jc w:val="both"/>
        <w:rPr>
          <w:rFonts w:ascii="Arial" w:eastAsia="Times New Roman" w:hAnsi="Arial" w:cs="Arial"/>
          <w:sz w:val="24"/>
          <w:szCs w:val="24"/>
        </w:rPr>
      </w:pPr>
      <w:r w:rsidRPr="001D460E">
        <w:rPr>
          <w:rFonts w:ascii="Arial" w:eastAsia="Times New Roman" w:hAnsi="Arial" w:cs="Arial"/>
          <w:sz w:val="24"/>
          <w:szCs w:val="24"/>
        </w:rPr>
        <w:t>A contratação dos serviços para a realização das Oficinas Culturais no Encontro Regional do Parlamento Jovem de Minas atende ao interesse público ao proporcionar aos jovens participantes a vivência de manifestações culturais que promovem inclusão, protagonismo juvenil e o exercício da cidadania. Ao estimular a expressão artística por meio do grafite, da rima e da dança, o evento contribui para o desenvolvimento social, cultural e educacional dos adolescentes envolvidos, reforçando valores como criatividade, respeito à diversidade e valorização das identidades locais. Trata-se de uma ação alinhada às diretrizes de políticas públicas voltadas à juventude e à democratização do acesso à cultura, fortalecendo a atuação dos municípios na formação de cidadãos críticos e participativos.</w:t>
      </w:r>
    </w:p>
    <w:p w14:paraId="0D02BB63" w14:textId="77777777" w:rsidR="001D460E" w:rsidRDefault="001D460E" w:rsidP="001D460E">
      <w:pPr>
        <w:spacing w:line="360" w:lineRule="auto"/>
        <w:ind w:firstLine="360"/>
        <w:jc w:val="both"/>
        <w:rPr>
          <w:rFonts w:ascii="Arial" w:hAnsi="Arial" w:cs="Arial"/>
          <w:bCs/>
          <w:sz w:val="24"/>
          <w:szCs w:val="24"/>
        </w:rPr>
      </w:pPr>
    </w:p>
    <w:p w14:paraId="60EA665C" w14:textId="77777777" w:rsidR="001D460E" w:rsidRDefault="001D460E" w:rsidP="001D460E">
      <w:pPr>
        <w:spacing w:line="360" w:lineRule="auto"/>
        <w:ind w:firstLine="360"/>
        <w:jc w:val="both"/>
        <w:rPr>
          <w:rFonts w:ascii="Arial" w:hAnsi="Arial" w:cs="Arial"/>
          <w:bCs/>
          <w:sz w:val="24"/>
          <w:szCs w:val="24"/>
        </w:rPr>
      </w:pPr>
    </w:p>
    <w:p w14:paraId="2A85B3ED" w14:textId="77777777" w:rsidR="001D460E" w:rsidRDefault="001D460E" w:rsidP="001D460E">
      <w:pPr>
        <w:spacing w:line="360" w:lineRule="auto"/>
        <w:ind w:firstLine="360"/>
        <w:jc w:val="both"/>
        <w:rPr>
          <w:rFonts w:ascii="Arial" w:hAnsi="Arial" w:cs="Arial"/>
          <w:bCs/>
          <w:sz w:val="24"/>
          <w:szCs w:val="24"/>
        </w:rPr>
      </w:pPr>
    </w:p>
    <w:p w14:paraId="49A3970E" w14:textId="77777777" w:rsidR="001D460E" w:rsidRPr="001D460E" w:rsidRDefault="001D460E" w:rsidP="001D460E">
      <w:pPr>
        <w:spacing w:line="360" w:lineRule="auto"/>
        <w:ind w:firstLine="360"/>
        <w:jc w:val="both"/>
        <w:rPr>
          <w:rFonts w:ascii="Arial" w:hAnsi="Arial" w:cs="Arial"/>
          <w:bCs/>
          <w:sz w:val="24"/>
          <w:szCs w:val="24"/>
        </w:rPr>
      </w:pPr>
    </w:p>
    <w:p w14:paraId="3CDB89AD" w14:textId="77777777" w:rsidR="001D460E" w:rsidRPr="001D460E" w:rsidRDefault="001D460E" w:rsidP="001D460E">
      <w:pPr>
        <w:pStyle w:val="PargrafodaLista"/>
        <w:numPr>
          <w:ilvl w:val="0"/>
          <w:numId w:val="185"/>
        </w:numPr>
        <w:spacing w:line="360" w:lineRule="auto"/>
        <w:ind w:left="0" w:firstLine="0"/>
        <w:jc w:val="both"/>
        <w:rPr>
          <w:rFonts w:ascii="Arial" w:hAnsi="Arial" w:cs="Arial"/>
          <w:b/>
          <w:sz w:val="24"/>
          <w:szCs w:val="24"/>
        </w:rPr>
      </w:pPr>
      <w:r w:rsidRPr="001D460E">
        <w:rPr>
          <w:rFonts w:ascii="Arial" w:hAnsi="Arial" w:cs="Arial"/>
          <w:b/>
          <w:sz w:val="24"/>
          <w:szCs w:val="24"/>
        </w:rPr>
        <w:lastRenderedPageBreak/>
        <w:t xml:space="preserve"> PREVISÃO NO PLANO DE CONTRATAÇÕES ANUAL</w:t>
      </w:r>
    </w:p>
    <w:p w14:paraId="4D3D7AFA" w14:textId="77777777" w:rsidR="001D460E" w:rsidRPr="001D460E" w:rsidRDefault="001D460E" w:rsidP="001D460E">
      <w:pPr>
        <w:spacing w:line="360" w:lineRule="auto"/>
        <w:ind w:firstLine="720"/>
        <w:jc w:val="both"/>
        <w:rPr>
          <w:rFonts w:ascii="Arial" w:hAnsi="Arial" w:cs="Arial"/>
          <w:bCs/>
          <w:sz w:val="24"/>
          <w:szCs w:val="24"/>
        </w:rPr>
      </w:pPr>
      <w:r w:rsidRPr="001D460E">
        <w:rPr>
          <w:rFonts w:ascii="Arial" w:hAnsi="Arial" w:cs="Arial"/>
          <w:bCs/>
          <w:sz w:val="24"/>
          <w:szCs w:val="24"/>
        </w:rPr>
        <w:t xml:space="preserve">A contratação está prevista no Plano Anual de Contratações – PAC.  O PAC foi publicado no Diário Oficial da Câmara Municipal de Extrema em 13 de setembro de 2.024 e também no </w:t>
      </w:r>
      <w:proofErr w:type="spellStart"/>
      <w:r w:rsidRPr="001D460E">
        <w:rPr>
          <w:rFonts w:ascii="Arial" w:hAnsi="Arial" w:cs="Arial"/>
          <w:bCs/>
          <w:sz w:val="24"/>
          <w:szCs w:val="24"/>
        </w:rPr>
        <w:t>ComprasGov</w:t>
      </w:r>
      <w:proofErr w:type="spellEnd"/>
      <w:r w:rsidRPr="001D460E">
        <w:rPr>
          <w:rFonts w:ascii="Arial" w:hAnsi="Arial" w:cs="Arial"/>
          <w:bCs/>
          <w:sz w:val="24"/>
          <w:szCs w:val="24"/>
        </w:rPr>
        <w:t>: LINHA 714.</w:t>
      </w:r>
    </w:p>
    <w:p w14:paraId="4AA3AD73" w14:textId="77777777" w:rsidR="001D460E" w:rsidRPr="001D460E" w:rsidRDefault="001D460E" w:rsidP="001D460E">
      <w:pPr>
        <w:spacing w:line="360" w:lineRule="auto"/>
        <w:jc w:val="both"/>
        <w:rPr>
          <w:rFonts w:ascii="Arial" w:hAnsi="Arial" w:cs="Arial"/>
          <w:b/>
          <w:sz w:val="24"/>
          <w:szCs w:val="24"/>
        </w:rPr>
      </w:pPr>
    </w:p>
    <w:p w14:paraId="0441EC73" w14:textId="77777777" w:rsidR="001D460E" w:rsidRPr="001D460E" w:rsidRDefault="001D460E" w:rsidP="001D460E">
      <w:pPr>
        <w:spacing w:line="360" w:lineRule="auto"/>
        <w:jc w:val="both"/>
        <w:rPr>
          <w:rFonts w:ascii="Arial" w:eastAsia="Times New Roman" w:hAnsi="Arial" w:cs="Arial"/>
          <w:b/>
          <w:bCs/>
          <w:color w:val="000000"/>
          <w:sz w:val="24"/>
          <w:szCs w:val="24"/>
        </w:rPr>
      </w:pPr>
      <w:r w:rsidRPr="001D460E">
        <w:rPr>
          <w:rFonts w:ascii="Arial" w:eastAsia="Times New Roman" w:hAnsi="Arial" w:cs="Arial"/>
          <w:b/>
          <w:bCs/>
          <w:color w:val="000000"/>
          <w:sz w:val="24"/>
          <w:szCs w:val="24"/>
        </w:rPr>
        <w:t>4. REQUISITOS DA CONTRATAÇÃO</w:t>
      </w:r>
    </w:p>
    <w:p w14:paraId="7AAB8E19" w14:textId="77777777" w:rsidR="001D460E" w:rsidRPr="001D460E" w:rsidRDefault="001D460E" w:rsidP="001D460E">
      <w:pPr>
        <w:spacing w:line="360" w:lineRule="auto"/>
        <w:jc w:val="both"/>
        <w:rPr>
          <w:rFonts w:ascii="Arial" w:eastAsia="Times New Roman" w:hAnsi="Arial" w:cs="Arial"/>
          <w:color w:val="000000"/>
          <w:sz w:val="24"/>
          <w:szCs w:val="24"/>
        </w:rPr>
      </w:pPr>
      <w:r w:rsidRPr="001D460E">
        <w:rPr>
          <w:rFonts w:ascii="Arial" w:eastAsia="Times New Roman" w:hAnsi="Arial" w:cs="Arial"/>
          <w:color w:val="000000"/>
          <w:sz w:val="24"/>
          <w:szCs w:val="24"/>
        </w:rPr>
        <w:t>4.1 São Requisitos da Contratação:</w:t>
      </w:r>
    </w:p>
    <w:p w14:paraId="53B14A10" w14:textId="77777777" w:rsidR="001D460E" w:rsidRPr="001D460E" w:rsidRDefault="001D460E" w:rsidP="001D460E">
      <w:pPr>
        <w:pStyle w:val="PargrafodaLista"/>
        <w:numPr>
          <w:ilvl w:val="0"/>
          <w:numId w:val="193"/>
        </w:numPr>
        <w:spacing w:line="360" w:lineRule="auto"/>
        <w:ind w:left="0" w:firstLine="0"/>
        <w:jc w:val="both"/>
        <w:rPr>
          <w:rFonts w:ascii="Arial" w:eastAsia="Times New Roman" w:hAnsi="Arial" w:cs="Arial"/>
          <w:color w:val="000000"/>
          <w:sz w:val="24"/>
          <w:szCs w:val="24"/>
        </w:rPr>
      </w:pPr>
      <w:r w:rsidRPr="001D460E">
        <w:rPr>
          <w:rFonts w:ascii="Arial" w:eastAsia="Times New Roman" w:hAnsi="Arial" w:cs="Arial"/>
          <w:b/>
          <w:bCs/>
          <w:sz w:val="24"/>
          <w:szCs w:val="24"/>
        </w:rPr>
        <w:t>Execução simultânea de três oficinas culturais</w:t>
      </w:r>
      <w:r w:rsidRPr="001D460E">
        <w:rPr>
          <w:rFonts w:ascii="Arial" w:eastAsia="Times New Roman" w:hAnsi="Arial" w:cs="Arial"/>
          <w:sz w:val="24"/>
          <w:szCs w:val="24"/>
        </w:rPr>
        <w:t>:</w:t>
      </w:r>
    </w:p>
    <w:p w14:paraId="537330DC" w14:textId="77777777" w:rsidR="001D460E" w:rsidRPr="001D460E" w:rsidRDefault="001D460E" w:rsidP="001D460E">
      <w:pPr>
        <w:numPr>
          <w:ilvl w:val="0"/>
          <w:numId w:val="194"/>
        </w:numPr>
        <w:tabs>
          <w:tab w:val="clear" w:pos="720"/>
          <w:tab w:val="num" w:pos="426"/>
        </w:tabs>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b/>
          <w:bCs/>
          <w:sz w:val="24"/>
          <w:szCs w:val="24"/>
        </w:rPr>
        <w:t>Grafite</w:t>
      </w:r>
      <w:r w:rsidRPr="001D460E">
        <w:rPr>
          <w:rFonts w:ascii="Arial" w:eastAsia="Times New Roman" w:hAnsi="Arial" w:cs="Arial"/>
          <w:sz w:val="24"/>
          <w:szCs w:val="24"/>
        </w:rPr>
        <w:t>: Introdução teórica e prática em painéis ou suportes adequados;</w:t>
      </w:r>
    </w:p>
    <w:p w14:paraId="05265B17" w14:textId="77777777" w:rsidR="001D460E" w:rsidRPr="001D460E" w:rsidRDefault="001D460E" w:rsidP="001D460E">
      <w:pPr>
        <w:numPr>
          <w:ilvl w:val="0"/>
          <w:numId w:val="194"/>
        </w:numPr>
        <w:tabs>
          <w:tab w:val="clear" w:pos="720"/>
          <w:tab w:val="num" w:pos="426"/>
        </w:tabs>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b/>
          <w:bCs/>
          <w:sz w:val="24"/>
          <w:szCs w:val="24"/>
        </w:rPr>
        <w:t>Rima</w:t>
      </w:r>
      <w:r w:rsidRPr="001D460E">
        <w:rPr>
          <w:rFonts w:ascii="Arial" w:eastAsia="Times New Roman" w:hAnsi="Arial" w:cs="Arial"/>
          <w:sz w:val="24"/>
          <w:szCs w:val="24"/>
        </w:rPr>
        <w:t>: Atividades voltadas à improvisação, criação de letras e expressão verbal criativa;</w:t>
      </w:r>
    </w:p>
    <w:p w14:paraId="2B813BCD" w14:textId="77777777" w:rsidR="001D460E" w:rsidRPr="001D460E" w:rsidRDefault="001D460E" w:rsidP="001D460E">
      <w:pPr>
        <w:numPr>
          <w:ilvl w:val="0"/>
          <w:numId w:val="194"/>
        </w:numPr>
        <w:tabs>
          <w:tab w:val="clear" w:pos="720"/>
          <w:tab w:val="num" w:pos="426"/>
        </w:tabs>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b/>
          <w:bCs/>
          <w:sz w:val="24"/>
          <w:szCs w:val="24"/>
        </w:rPr>
        <w:t>Dança</w:t>
      </w:r>
      <w:r w:rsidRPr="001D460E">
        <w:rPr>
          <w:rFonts w:ascii="Arial" w:eastAsia="Times New Roman" w:hAnsi="Arial" w:cs="Arial"/>
          <w:sz w:val="24"/>
          <w:szCs w:val="24"/>
        </w:rPr>
        <w:t>: Práticas de estilos urbanos com foco na expressão corporal.</w:t>
      </w:r>
    </w:p>
    <w:p w14:paraId="17DFF507" w14:textId="77777777" w:rsidR="001D460E" w:rsidRPr="001D460E" w:rsidRDefault="001D460E" w:rsidP="001D460E">
      <w:pPr>
        <w:spacing w:before="100" w:beforeAutospacing="1" w:after="100" w:afterAutospacing="1" w:line="240" w:lineRule="auto"/>
        <w:jc w:val="both"/>
        <w:rPr>
          <w:rFonts w:ascii="Arial" w:eastAsia="Times New Roman" w:hAnsi="Arial" w:cs="Arial"/>
          <w:sz w:val="24"/>
          <w:szCs w:val="24"/>
        </w:rPr>
      </w:pPr>
      <w:r w:rsidRPr="001D460E">
        <w:rPr>
          <w:rFonts w:ascii="Arial" w:eastAsia="Times New Roman" w:hAnsi="Arial" w:cs="Arial"/>
          <w:sz w:val="24"/>
          <w:szCs w:val="24"/>
        </w:rPr>
        <w:t xml:space="preserve">b. </w:t>
      </w:r>
      <w:r w:rsidRPr="001D460E">
        <w:rPr>
          <w:rFonts w:ascii="Arial" w:eastAsia="Times New Roman" w:hAnsi="Arial" w:cs="Arial"/>
          <w:b/>
          <w:bCs/>
          <w:sz w:val="24"/>
          <w:szCs w:val="24"/>
        </w:rPr>
        <w:t>Fornecimento integral de materiais e equipamentos</w:t>
      </w:r>
      <w:r w:rsidRPr="001D460E">
        <w:rPr>
          <w:rFonts w:ascii="Arial" w:eastAsia="Times New Roman" w:hAnsi="Arial" w:cs="Arial"/>
          <w:sz w:val="24"/>
          <w:szCs w:val="24"/>
        </w:rPr>
        <w:t>:</w:t>
      </w:r>
    </w:p>
    <w:p w14:paraId="05C7C0F3" w14:textId="77777777" w:rsidR="001D460E" w:rsidRPr="001D460E" w:rsidRDefault="001D460E" w:rsidP="001D460E">
      <w:pPr>
        <w:spacing w:before="100" w:beforeAutospacing="1" w:after="100" w:afterAutospacing="1" w:line="240" w:lineRule="auto"/>
        <w:jc w:val="both"/>
        <w:rPr>
          <w:rFonts w:ascii="Arial" w:eastAsia="Times New Roman" w:hAnsi="Arial" w:cs="Arial"/>
          <w:sz w:val="24"/>
          <w:szCs w:val="24"/>
        </w:rPr>
      </w:pPr>
      <w:r w:rsidRPr="001D460E">
        <w:rPr>
          <w:rFonts w:ascii="Arial" w:eastAsia="Times New Roman" w:hAnsi="Arial" w:cs="Arial"/>
          <w:sz w:val="24"/>
          <w:szCs w:val="24"/>
        </w:rPr>
        <w:t>Todo o material necessário à execução das oficinas deverá ser fornecido pela contratada, incluindo, mas não se limitando a:</w:t>
      </w:r>
    </w:p>
    <w:p w14:paraId="5B41CE9E" w14:textId="77777777" w:rsidR="001D460E" w:rsidRPr="001D460E" w:rsidRDefault="001D460E" w:rsidP="001D460E">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sz w:val="24"/>
          <w:szCs w:val="24"/>
        </w:rPr>
        <w:t>Tintas e sprays (grafite);</w:t>
      </w:r>
    </w:p>
    <w:p w14:paraId="06A060EA" w14:textId="77777777" w:rsidR="001D460E" w:rsidRPr="001D460E" w:rsidRDefault="001D460E" w:rsidP="001D460E">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sz w:val="24"/>
          <w:szCs w:val="24"/>
        </w:rPr>
        <w:t>Telas, painéis ou suportes para pintura;</w:t>
      </w:r>
    </w:p>
    <w:p w14:paraId="51B2987F" w14:textId="77777777" w:rsidR="001D460E" w:rsidRPr="001D460E" w:rsidRDefault="001D460E" w:rsidP="001D460E">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sz w:val="24"/>
          <w:szCs w:val="24"/>
        </w:rPr>
        <w:t>Microfones, caixas de som, instrumentos de apoio (rima);</w:t>
      </w:r>
    </w:p>
    <w:p w14:paraId="4B910F69" w14:textId="77777777" w:rsidR="001D460E" w:rsidRPr="001D460E" w:rsidRDefault="001D460E" w:rsidP="001D460E">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sz w:val="24"/>
          <w:szCs w:val="24"/>
        </w:rPr>
        <w:t>Equipamentos de som e figurinos (dança);</w:t>
      </w:r>
    </w:p>
    <w:p w14:paraId="17090FBB" w14:textId="77777777" w:rsidR="001D460E" w:rsidRPr="001D460E" w:rsidRDefault="001D460E" w:rsidP="001D460E">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sz w:val="24"/>
          <w:szCs w:val="24"/>
        </w:rPr>
        <w:t>Materiais de apoio pedagógico, quando necessário.</w:t>
      </w:r>
    </w:p>
    <w:p w14:paraId="51AD3194" w14:textId="77777777" w:rsidR="001D460E" w:rsidRPr="001D460E" w:rsidRDefault="001D460E" w:rsidP="001D460E">
      <w:pPr>
        <w:pStyle w:val="PargrafodaLista"/>
        <w:numPr>
          <w:ilvl w:val="0"/>
          <w:numId w:val="196"/>
        </w:numPr>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b/>
          <w:bCs/>
          <w:sz w:val="24"/>
          <w:szCs w:val="24"/>
        </w:rPr>
        <w:t>Carga horária mínima das oficinas</w:t>
      </w:r>
      <w:r w:rsidRPr="001D460E">
        <w:rPr>
          <w:rFonts w:ascii="Arial" w:eastAsia="Times New Roman" w:hAnsi="Arial" w:cs="Arial"/>
          <w:sz w:val="24"/>
          <w:szCs w:val="24"/>
        </w:rPr>
        <w:t>:</w:t>
      </w:r>
    </w:p>
    <w:p w14:paraId="7C53E0E4" w14:textId="77777777" w:rsidR="001D460E" w:rsidRPr="001D460E" w:rsidRDefault="001D460E" w:rsidP="001D460E">
      <w:pPr>
        <w:spacing w:before="100" w:beforeAutospacing="1" w:after="100" w:afterAutospacing="1" w:line="240" w:lineRule="auto"/>
        <w:jc w:val="both"/>
        <w:rPr>
          <w:rFonts w:ascii="Arial" w:eastAsia="Times New Roman" w:hAnsi="Arial" w:cs="Arial"/>
          <w:sz w:val="24"/>
          <w:szCs w:val="24"/>
        </w:rPr>
      </w:pPr>
      <w:r w:rsidRPr="001D460E">
        <w:rPr>
          <w:rFonts w:ascii="Arial" w:eastAsia="Times New Roman" w:hAnsi="Arial" w:cs="Arial"/>
          <w:sz w:val="24"/>
          <w:szCs w:val="24"/>
        </w:rPr>
        <w:t xml:space="preserve">Cada oficina deverá ter duração mínima de </w:t>
      </w:r>
      <w:r w:rsidRPr="001D460E">
        <w:rPr>
          <w:rFonts w:ascii="Arial" w:eastAsia="Times New Roman" w:hAnsi="Arial" w:cs="Arial"/>
          <w:b/>
          <w:bCs/>
          <w:sz w:val="24"/>
          <w:szCs w:val="24"/>
        </w:rPr>
        <w:t>2 horas</w:t>
      </w:r>
      <w:r w:rsidRPr="001D460E">
        <w:rPr>
          <w:rFonts w:ascii="Arial" w:eastAsia="Times New Roman" w:hAnsi="Arial" w:cs="Arial"/>
          <w:sz w:val="24"/>
          <w:szCs w:val="24"/>
        </w:rPr>
        <w:t>, com possibilidade de adequação à programação oficial do evento.</w:t>
      </w:r>
    </w:p>
    <w:p w14:paraId="38E77AC6" w14:textId="77777777" w:rsidR="001D460E" w:rsidRPr="001D460E" w:rsidRDefault="001D460E" w:rsidP="001D460E">
      <w:pPr>
        <w:pStyle w:val="PargrafodaLista"/>
        <w:numPr>
          <w:ilvl w:val="0"/>
          <w:numId w:val="196"/>
        </w:numPr>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b/>
          <w:bCs/>
          <w:sz w:val="24"/>
          <w:szCs w:val="24"/>
        </w:rPr>
        <w:t>Capacidade de atendimento</w:t>
      </w:r>
      <w:r w:rsidRPr="001D460E">
        <w:rPr>
          <w:rFonts w:ascii="Arial" w:eastAsia="Times New Roman" w:hAnsi="Arial" w:cs="Arial"/>
          <w:sz w:val="24"/>
          <w:szCs w:val="24"/>
        </w:rPr>
        <w:t>:</w:t>
      </w:r>
    </w:p>
    <w:p w14:paraId="235DBFCB" w14:textId="77777777" w:rsidR="001D460E" w:rsidRPr="001D460E" w:rsidRDefault="001D460E" w:rsidP="001D460E">
      <w:pPr>
        <w:spacing w:before="100" w:beforeAutospacing="1" w:after="100" w:afterAutospacing="1" w:line="240" w:lineRule="auto"/>
        <w:jc w:val="both"/>
        <w:rPr>
          <w:rFonts w:ascii="Arial" w:eastAsia="Times New Roman" w:hAnsi="Arial" w:cs="Arial"/>
          <w:sz w:val="24"/>
          <w:szCs w:val="24"/>
        </w:rPr>
      </w:pPr>
      <w:r w:rsidRPr="001D460E">
        <w:rPr>
          <w:rFonts w:ascii="Arial" w:eastAsia="Times New Roman" w:hAnsi="Arial" w:cs="Arial"/>
          <w:sz w:val="24"/>
          <w:szCs w:val="24"/>
        </w:rPr>
        <w:t xml:space="preserve">As oficinas devem contemplar </w:t>
      </w:r>
      <w:r w:rsidRPr="001D460E">
        <w:rPr>
          <w:rFonts w:ascii="Arial" w:eastAsia="Times New Roman" w:hAnsi="Arial" w:cs="Arial"/>
          <w:b/>
          <w:bCs/>
          <w:sz w:val="24"/>
          <w:szCs w:val="24"/>
        </w:rPr>
        <w:t>até 65 participantes ao todo</w:t>
      </w:r>
      <w:r w:rsidRPr="001D460E">
        <w:rPr>
          <w:rFonts w:ascii="Arial" w:eastAsia="Times New Roman" w:hAnsi="Arial" w:cs="Arial"/>
          <w:sz w:val="24"/>
          <w:szCs w:val="24"/>
        </w:rPr>
        <w:t>, distribuídos entre as três atividades, com organização adequada dos grupos.</w:t>
      </w:r>
    </w:p>
    <w:p w14:paraId="5FC60A89" w14:textId="77777777" w:rsidR="001D460E" w:rsidRPr="001D460E" w:rsidRDefault="001D460E" w:rsidP="001D460E">
      <w:pPr>
        <w:pStyle w:val="PargrafodaLista"/>
        <w:numPr>
          <w:ilvl w:val="0"/>
          <w:numId w:val="196"/>
        </w:numPr>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b/>
          <w:bCs/>
          <w:sz w:val="24"/>
          <w:szCs w:val="24"/>
        </w:rPr>
        <w:t>Cumprimento da data e local definidos</w:t>
      </w:r>
      <w:r w:rsidRPr="001D460E">
        <w:rPr>
          <w:rFonts w:ascii="Arial" w:eastAsia="Times New Roman" w:hAnsi="Arial" w:cs="Arial"/>
          <w:sz w:val="24"/>
          <w:szCs w:val="24"/>
        </w:rPr>
        <w:t>:</w:t>
      </w:r>
    </w:p>
    <w:p w14:paraId="4B8F1990" w14:textId="77777777" w:rsidR="001D460E" w:rsidRDefault="001D460E" w:rsidP="001D460E">
      <w:pPr>
        <w:spacing w:before="100" w:beforeAutospacing="1" w:after="100" w:afterAutospacing="1" w:line="240" w:lineRule="auto"/>
        <w:jc w:val="both"/>
        <w:rPr>
          <w:rFonts w:ascii="Arial" w:eastAsia="Times New Roman" w:hAnsi="Arial" w:cs="Arial"/>
          <w:sz w:val="24"/>
          <w:szCs w:val="24"/>
        </w:rPr>
      </w:pPr>
      <w:r w:rsidRPr="001D460E">
        <w:rPr>
          <w:rFonts w:ascii="Arial" w:eastAsia="Times New Roman" w:hAnsi="Arial" w:cs="Arial"/>
          <w:sz w:val="24"/>
          <w:szCs w:val="24"/>
        </w:rPr>
        <w:t xml:space="preserve">Os serviços deverão ser prestados </w:t>
      </w:r>
      <w:r w:rsidRPr="001D460E">
        <w:rPr>
          <w:rFonts w:ascii="Arial" w:eastAsia="Times New Roman" w:hAnsi="Arial" w:cs="Arial"/>
          <w:b/>
          <w:bCs/>
          <w:sz w:val="24"/>
          <w:szCs w:val="24"/>
        </w:rPr>
        <w:t>no dia 10 de junho de 2025</w:t>
      </w:r>
      <w:r w:rsidRPr="001D460E">
        <w:rPr>
          <w:rFonts w:ascii="Arial" w:eastAsia="Times New Roman" w:hAnsi="Arial" w:cs="Arial"/>
          <w:sz w:val="24"/>
          <w:szCs w:val="24"/>
        </w:rPr>
        <w:t xml:space="preserve">, no </w:t>
      </w:r>
      <w:r w:rsidRPr="001D460E">
        <w:rPr>
          <w:rFonts w:ascii="Arial" w:eastAsia="Times New Roman" w:hAnsi="Arial" w:cs="Arial"/>
          <w:b/>
          <w:bCs/>
          <w:sz w:val="24"/>
          <w:szCs w:val="24"/>
        </w:rPr>
        <w:t>Parque de Eventos do Município de Extrema</w:t>
      </w:r>
      <w:r w:rsidRPr="001D460E">
        <w:rPr>
          <w:rFonts w:ascii="Arial" w:eastAsia="Times New Roman" w:hAnsi="Arial" w:cs="Arial"/>
          <w:sz w:val="24"/>
          <w:szCs w:val="24"/>
        </w:rPr>
        <w:t>, dentro do horário estabelecido pela coordenação do evento.</w:t>
      </w:r>
    </w:p>
    <w:p w14:paraId="6A59B90A" w14:textId="77777777" w:rsidR="001D460E" w:rsidRPr="001D460E" w:rsidRDefault="001D460E" w:rsidP="001D460E">
      <w:pPr>
        <w:spacing w:before="100" w:beforeAutospacing="1" w:after="100" w:afterAutospacing="1" w:line="240" w:lineRule="auto"/>
        <w:jc w:val="both"/>
        <w:rPr>
          <w:rFonts w:ascii="Arial" w:eastAsia="Times New Roman" w:hAnsi="Arial" w:cs="Arial"/>
          <w:sz w:val="24"/>
          <w:szCs w:val="24"/>
        </w:rPr>
      </w:pPr>
    </w:p>
    <w:p w14:paraId="4BD48373" w14:textId="77777777" w:rsidR="001D460E" w:rsidRPr="001D460E" w:rsidRDefault="001D460E" w:rsidP="001D460E">
      <w:pPr>
        <w:pStyle w:val="PargrafodaLista"/>
        <w:adjustRightInd w:val="0"/>
        <w:spacing w:line="360" w:lineRule="auto"/>
        <w:ind w:left="0"/>
        <w:jc w:val="both"/>
        <w:rPr>
          <w:rFonts w:ascii="Arial" w:hAnsi="Arial" w:cs="Arial"/>
          <w:b/>
          <w:bCs/>
          <w:sz w:val="24"/>
          <w:szCs w:val="24"/>
        </w:rPr>
      </w:pPr>
      <w:r w:rsidRPr="001D460E">
        <w:rPr>
          <w:rFonts w:ascii="Arial" w:hAnsi="Arial" w:cs="Arial"/>
          <w:b/>
          <w:bCs/>
          <w:sz w:val="24"/>
          <w:szCs w:val="24"/>
        </w:rPr>
        <w:lastRenderedPageBreak/>
        <w:t>REQUISITOS DE HABILITAÇÃO FISCAL, SOCIAL E TRABALHISTA</w:t>
      </w:r>
    </w:p>
    <w:p w14:paraId="32C3C053" w14:textId="77777777" w:rsidR="001D460E" w:rsidRPr="001D460E" w:rsidRDefault="001D460E" w:rsidP="001D460E">
      <w:pPr>
        <w:suppressAutoHyphens/>
        <w:jc w:val="both"/>
        <w:rPr>
          <w:rFonts w:ascii="Arial" w:hAnsi="Arial" w:cs="Arial"/>
          <w:b/>
          <w:sz w:val="24"/>
          <w:szCs w:val="24"/>
          <w:lang w:eastAsia="zh-CN"/>
        </w:rPr>
      </w:pPr>
      <w:r w:rsidRPr="001D460E">
        <w:rPr>
          <w:rFonts w:ascii="Arial" w:hAnsi="Arial" w:cs="Arial"/>
          <w:b/>
          <w:sz w:val="24"/>
          <w:szCs w:val="24"/>
          <w:lang w:eastAsia="zh-CN"/>
        </w:rPr>
        <w:t>I – REGULARIDADE FISCAL E TRABALHISTA:</w:t>
      </w:r>
    </w:p>
    <w:p w14:paraId="1AB5F90F" w14:textId="77777777" w:rsidR="001D460E" w:rsidRPr="001D460E" w:rsidRDefault="001D460E" w:rsidP="001D460E">
      <w:pPr>
        <w:suppressAutoHyphens/>
        <w:jc w:val="both"/>
        <w:rPr>
          <w:rFonts w:ascii="Arial" w:hAnsi="Arial" w:cs="Arial"/>
          <w:sz w:val="24"/>
          <w:szCs w:val="24"/>
          <w:lang w:eastAsia="zh-CN"/>
        </w:rPr>
      </w:pPr>
    </w:p>
    <w:p w14:paraId="5220842C" w14:textId="77777777" w:rsidR="001D460E" w:rsidRPr="001D460E" w:rsidRDefault="001D460E" w:rsidP="001D460E">
      <w:pPr>
        <w:pStyle w:val="PargrafodaLista"/>
        <w:numPr>
          <w:ilvl w:val="0"/>
          <w:numId w:val="174"/>
        </w:numPr>
        <w:suppressAutoHyphens/>
        <w:ind w:left="0" w:firstLine="0"/>
        <w:jc w:val="both"/>
        <w:rPr>
          <w:rFonts w:ascii="Arial" w:hAnsi="Arial" w:cs="Arial"/>
          <w:sz w:val="24"/>
          <w:szCs w:val="24"/>
          <w:lang w:eastAsia="zh-CN"/>
        </w:rPr>
      </w:pPr>
      <w:r w:rsidRPr="001D460E">
        <w:rPr>
          <w:rFonts w:ascii="Arial" w:hAnsi="Arial" w:cs="Arial"/>
          <w:sz w:val="24"/>
          <w:szCs w:val="24"/>
          <w:lang w:eastAsia="zh-CN"/>
        </w:rPr>
        <w:t xml:space="preserve">Prova de inscrição no Cadastro Nacional de Pessoa Jurídica do Ministério da Fazenda – </w:t>
      </w:r>
      <w:r w:rsidRPr="001D460E">
        <w:rPr>
          <w:rFonts w:ascii="Arial" w:hAnsi="Arial" w:cs="Arial"/>
          <w:b/>
          <w:sz w:val="24"/>
          <w:szCs w:val="24"/>
          <w:lang w:eastAsia="zh-CN"/>
        </w:rPr>
        <w:t>CNPJ</w:t>
      </w:r>
      <w:r w:rsidRPr="001D460E">
        <w:rPr>
          <w:rFonts w:ascii="Arial" w:hAnsi="Arial" w:cs="Arial"/>
          <w:sz w:val="24"/>
          <w:szCs w:val="24"/>
          <w:lang w:eastAsia="zh-CN"/>
        </w:rPr>
        <w:t>/MF;</w:t>
      </w:r>
    </w:p>
    <w:p w14:paraId="447B7004" w14:textId="77777777" w:rsidR="001D460E" w:rsidRPr="001D460E" w:rsidRDefault="001D460E" w:rsidP="001D460E">
      <w:pPr>
        <w:pStyle w:val="PargrafodaLista"/>
        <w:widowControl w:val="0"/>
        <w:numPr>
          <w:ilvl w:val="0"/>
          <w:numId w:val="149"/>
        </w:numPr>
        <w:shd w:val="clear" w:color="auto" w:fill="FFFFFF"/>
        <w:suppressAutoHyphens/>
        <w:spacing w:after="0" w:line="240" w:lineRule="auto"/>
        <w:ind w:left="0" w:firstLine="0"/>
        <w:jc w:val="both"/>
        <w:rPr>
          <w:rFonts w:ascii="Arial" w:hAnsi="Arial" w:cs="Arial"/>
          <w:b/>
          <w:sz w:val="24"/>
          <w:szCs w:val="24"/>
          <w:lang w:eastAsia="zh-CN"/>
        </w:rPr>
      </w:pPr>
      <w:r w:rsidRPr="001D460E">
        <w:rPr>
          <w:rFonts w:ascii="Arial" w:hAnsi="Arial" w:cs="Arial"/>
          <w:sz w:val="24"/>
          <w:szCs w:val="24"/>
          <w:lang w:eastAsia="zh-CN"/>
        </w:rPr>
        <w:t xml:space="preserve">Prova de regularidade com </w:t>
      </w:r>
      <w:r w:rsidRPr="001D460E">
        <w:rPr>
          <w:rFonts w:ascii="Arial" w:hAnsi="Arial" w:cs="Arial"/>
          <w:bCs/>
          <w:color w:val="000000"/>
          <w:sz w:val="24"/>
          <w:szCs w:val="24"/>
          <w:shd w:val="clear" w:color="auto" w:fill="FFFFFF"/>
        </w:rPr>
        <w:t xml:space="preserve">débitos relativos aos </w:t>
      </w:r>
      <w:r w:rsidRPr="001D460E">
        <w:rPr>
          <w:rFonts w:ascii="Arial" w:hAnsi="Arial" w:cs="Arial"/>
          <w:b/>
          <w:bCs/>
          <w:color w:val="000000"/>
          <w:sz w:val="24"/>
          <w:szCs w:val="24"/>
          <w:shd w:val="clear" w:color="auto" w:fill="FFFFFF"/>
        </w:rPr>
        <w:t xml:space="preserve">Tributos Federais </w:t>
      </w:r>
      <w:r w:rsidRPr="001D460E">
        <w:rPr>
          <w:rFonts w:ascii="Arial" w:hAnsi="Arial" w:cs="Arial"/>
          <w:bCs/>
          <w:color w:val="000000"/>
          <w:sz w:val="24"/>
          <w:szCs w:val="24"/>
          <w:shd w:val="clear" w:color="auto" w:fill="FFFFFF"/>
        </w:rPr>
        <w:t xml:space="preserve">e à dívida ativa da </w:t>
      </w:r>
      <w:r w:rsidRPr="001D460E">
        <w:rPr>
          <w:rFonts w:ascii="Arial" w:hAnsi="Arial" w:cs="Arial"/>
          <w:b/>
          <w:bCs/>
          <w:color w:val="000000"/>
          <w:sz w:val="24"/>
          <w:szCs w:val="24"/>
          <w:shd w:val="clear" w:color="auto" w:fill="FFFFFF"/>
        </w:rPr>
        <w:t>União</w:t>
      </w:r>
      <w:r w:rsidRPr="001D460E">
        <w:rPr>
          <w:rFonts w:ascii="Arial" w:hAnsi="Arial" w:cs="Arial"/>
          <w:bCs/>
          <w:color w:val="000000"/>
          <w:sz w:val="24"/>
          <w:szCs w:val="24"/>
          <w:shd w:val="clear" w:color="auto" w:fill="FFFFFF"/>
        </w:rPr>
        <w:t xml:space="preserve">; </w:t>
      </w:r>
    </w:p>
    <w:p w14:paraId="4E850FBC" w14:textId="77777777" w:rsidR="001D460E" w:rsidRPr="001D460E" w:rsidRDefault="001D460E" w:rsidP="001D460E">
      <w:pPr>
        <w:pStyle w:val="PargrafodaLista"/>
        <w:widowControl w:val="0"/>
        <w:shd w:val="clear" w:color="auto" w:fill="FFFFFF"/>
        <w:suppressAutoHyphens/>
        <w:spacing w:after="0" w:line="240" w:lineRule="auto"/>
        <w:ind w:left="0"/>
        <w:jc w:val="both"/>
        <w:rPr>
          <w:rFonts w:ascii="Arial" w:hAnsi="Arial" w:cs="Arial"/>
          <w:b/>
          <w:sz w:val="24"/>
          <w:szCs w:val="24"/>
          <w:lang w:eastAsia="zh-CN"/>
        </w:rPr>
      </w:pPr>
    </w:p>
    <w:p w14:paraId="61B987AC" w14:textId="77777777" w:rsidR="001D460E" w:rsidRPr="001D460E" w:rsidRDefault="001D460E" w:rsidP="001D460E">
      <w:pPr>
        <w:pStyle w:val="PargrafodaLista"/>
        <w:widowControl w:val="0"/>
        <w:numPr>
          <w:ilvl w:val="0"/>
          <w:numId w:val="149"/>
        </w:numPr>
        <w:shd w:val="clear" w:color="auto" w:fill="FFFFFF"/>
        <w:suppressAutoHyphens/>
        <w:overflowPunct w:val="0"/>
        <w:spacing w:after="0" w:line="240" w:lineRule="auto"/>
        <w:ind w:left="0" w:firstLine="0"/>
        <w:jc w:val="both"/>
        <w:textAlignment w:val="baseline"/>
        <w:rPr>
          <w:rFonts w:ascii="Arial" w:hAnsi="Arial" w:cs="Arial"/>
          <w:color w:val="000000"/>
          <w:sz w:val="24"/>
          <w:szCs w:val="24"/>
          <w:lang w:eastAsia="zh-CN"/>
        </w:rPr>
      </w:pPr>
      <w:r w:rsidRPr="001D460E">
        <w:rPr>
          <w:rFonts w:ascii="Arial" w:hAnsi="Arial" w:cs="Arial"/>
          <w:sz w:val="24"/>
          <w:szCs w:val="24"/>
          <w:lang w:eastAsia="zh-CN"/>
        </w:rPr>
        <w:t xml:space="preserve">Prova de </w:t>
      </w:r>
      <w:r w:rsidRPr="001D460E">
        <w:rPr>
          <w:rFonts w:ascii="Arial" w:hAnsi="Arial" w:cs="Arial"/>
          <w:color w:val="000000"/>
          <w:sz w:val="24"/>
          <w:szCs w:val="24"/>
          <w:lang w:eastAsia="zh-CN"/>
        </w:rPr>
        <w:t xml:space="preserve">regularidade para com o </w:t>
      </w:r>
      <w:r w:rsidRPr="001D460E">
        <w:rPr>
          <w:rFonts w:ascii="Arial" w:hAnsi="Arial" w:cs="Arial"/>
          <w:b/>
          <w:color w:val="000000"/>
          <w:sz w:val="24"/>
          <w:szCs w:val="24"/>
          <w:lang w:eastAsia="zh-CN"/>
        </w:rPr>
        <w:t>FGTS</w:t>
      </w:r>
      <w:r w:rsidRPr="001D460E">
        <w:rPr>
          <w:rFonts w:ascii="Arial" w:hAnsi="Arial" w:cs="Arial"/>
          <w:color w:val="000000"/>
          <w:sz w:val="24"/>
          <w:szCs w:val="24"/>
          <w:lang w:eastAsia="zh-CN"/>
        </w:rPr>
        <w:t xml:space="preserve"> – Fundo de Garantia de Tempo de Serviço (Lei n° 9.012, de 30/03/95), através da apresentação do Certificado de Regularidade de Situação do FGTS(CRF), emitido pela Caixa Econômica Federal</w:t>
      </w:r>
      <w:r w:rsidRPr="001D460E">
        <w:rPr>
          <w:rFonts w:ascii="Arial" w:hAnsi="Arial" w:cs="Arial"/>
          <w:sz w:val="24"/>
          <w:szCs w:val="24"/>
          <w:lang w:eastAsia="zh-CN"/>
        </w:rPr>
        <w:t xml:space="preserve">, ou do documento denominado “Situação de Regularidade do Empregador”, com prazo de validade em vigor na data de encerramento do prazo de entrega dos envelopes; </w:t>
      </w:r>
    </w:p>
    <w:p w14:paraId="2596AC4D" w14:textId="77777777" w:rsidR="001D460E" w:rsidRPr="001D460E" w:rsidRDefault="001D460E" w:rsidP="001D460E">
      <w:pPr>
        <w:pStyle w:val="PargrafodaLista"/>
        <w:rPr>
          <w:rFonts w:ascii="Arial" w:hAnsi="Arial" w:cs="Arial"/>
          <w:color w:val="000000"/>
          <w:sz w:val="24"/>
          <w:szCs w:val="24"/>
          <w:lang w:eastAsia="zh-CN"/>
        </w:rPr>
      </w:pPr>
    </w:p>
    <w:p w14:paraId="205CBF25" w14:textId="77777777" w:rsidR="001D460E" w:rsidRPr="001D460E" w:rsidRDefault="001D460E" w:rsidP="001D460E">
      <w:pPr>
        <w:pStyle w:val="PargrafodaLista"/>
        <w:widowControl w:val="0"/>
        <w:numPr>
          <w:ilvl w:val="0"/>
          <w:numId w:val="149"/>
        </w:numPr>
        <w:shd w:val="clear" w:color="auto" w:fill="FFFFFF"/>
        <w:suppressAutoHyphens/>
        <w:overflowPunct w:val="0"/>
        <w:spacing w:after="0" w:line="240" w:lineRule="auto"/>
        <w:ind w:left="0" w:firstLine="0"/>
        <w:jc w:val="both"/>
        <w:textAlignment w:val="baseline"/>
        <w:rPr>
          <w:rFonts w:ascii="Arial" w:hAnsi="Arial" w:cs="Arial"/>
          <w:color w:val="000000"/>
          <w:sz w:val="24"/>
          <w:szCs w:val="24"/>
          <w:lang w:eastAsia="zh-CN"/>
        </w:rPr>
      </w:pPr>
      <w:r w:rsidRPr="001D460E">
        <w:rPr>
          <w:rFonts w:ascii="Arial" w:hAnsi="Arial" w:cs="Arial"/>
          <w:color w:val="000000"/>
          <w:sz w:val="24"/>
          <w:szCs w:val="24"/>
          <w:lang w:eastAsia="zh-CN"/>
        </w:rPr>
        <w:t xml:space="preserve">Prova de regularidade </w:t>
      </w:r>
      <w:r w:rsidRPr="001D460E">
        <w:rPr>
          <w:rFonts w:ascii="Arial" w:hAnsi="Arial" w:cs="Arial"/>
          <w:b/>
          <w:color w:val="000000"/>
          <w:sz w:val="24"/>
          <w:szCs w:val="24"/>
          <w:lang w:eastAsia="zh-CN"/>
        </w:rPr>
        <w:t>Trabalhista</w:t>
      </w:r>
      <w:r w:rsidRPr="001D460E">
        <w:rPr>
          <w:rFonts w:ascii="Arial" w:hAnsi="Arial" w:cs="Arial"/>
          <w:color w:val="000000"/>
          <w:sz w:val="24"/>
          <w:szCs w:val="24"/>
          <w:lang w:eastAsia="zh-CN"/>
        </w:rPr>
        <w:t>, mediante a apresentação da CNDT – Certidão Negativa de Débitos Trabalhistas ou da CPDT – Certidão Positiva de Débitos Trabalhistas com efeitos de negativa;</w:t>
      </w:r>
    </w:p>
    <w:p w14:paraId="211DB89F" w14:textId="77777777" w:rsidR="001D460E" w:rsidRPr="001D460E" w:rsidRDefault="001D460E" w:rsidP="001D460E">
      <w:pPr>
        <w:pStyle w:val="PargrafodaLista"/>
        <w:jc w:val="both"/>
        <w:rPr>
          <w:rFonts w:ascii="Arial" w:hAnsi="Arial" w:cs="Arial"/>
          <w:color w:val="000000"/>
          <w:sz w:val="24"/>
          <w:szCs w:val="24"/>
          <w:lang w:eastAsia="zh-CN"/>
        </w:rPr>
      </w:pPr>
    </w:p>
    <w:p w14:paraId="0C407EDC" w14:textId="77777777" w:rsidR="001D460E" w:rsidRPr="001D460E" w:rsidRDefault="001D460E" w:rsidP="001D460E">
      <w:pPr>
        <w:pStyle w:val="PargrafodaLista"/>
        <w:numPr>
          <w:ilvl w:val="0"/>
          <w:numId w:val="149"/>
        </w:numPr>
        <w:ind w:left="0" w:firstLine="0"/>
        <w:jc w:val="both"/>
        <w:rPr>
          <w:rFonts w:ascii="Arial" w:hAnsi="Arial" w:cs="Arial"/>
          <w:color w:val="000000"/>
          <w:sz w:val="24"/>
          <w:szCs w:val="24"/>
          <w:lang w:eastAsia="zh-CN"/>
        </w:rPr>
      </w:pPr>
      <w:r w:rsidRPr="001D460E">
        <w:rPr>
          <w:rFonts w:ascii="Arial" w:hAnsi="Arial" w:cs="Arial"/>
          <w:b/>
          <w:bCs/>
          <w:color w:val="000000"/>
          <w:sz w:val="24"/>
          <w:szCs w:val="24"/>
          <w:lang w:eastAsia="zh-CN"/>
        </w:rPr>
        <w:t>Prova de regularidade Municipal</w:t>
      </w:r>
      <w:r w:rsidRPr="001D460E">
        <w:rPr>
          <w:rFonts w:ascii="Arial" w:hAnsi="Arial" w:cs="Arial"/>
          <w:color w:val="000000"/>
          <w:sz w:val="24"/>
          <w:szCs w:val="24"/>
          <w:lang w:eastAsia="zh-CN"/>
        </w:rPr>
        <w:t>, mediante a apresentação da CNDT – Certidão Negativa de Débitos Municipais – Certidão Positiva de Débitos Municipais com efeitos de negativa;</w:t>
      </w:r>
    </w:p>
    <w:p w14:paraId="214F8242" w14:textId="77777777" w:rsidR="001D460E" w:rsidRPr="001D460E" w:rsidRDefault="001D460E" w:rsidP="001D460E">
      <w:pPr>
        <w:pStyle w:val="PargrafodaLista"/>
        <w:widowControl w:val="0"/>
        <w:shd w:val="clear" w:color="auto" w:fill="FFFFFF"/>
        <w:suppressAutoHyphens/>
        <w:overflowPunct w:val="0"/>
        <w:spacing w:after="0" w:line="240" w:lineRule="auto"/>
        <w:ind w:left="0"/>
        <w:jc w:val="both"/>
        <w:textAlignment w:val="baseline"/>
        <w:rPr>
          <w:rFonts w:ascii="Arial" w:hAnsi="Arial" w:cs="Arial"/>
          <w:color w:val="000000"/>
          <w:sz w:val="24"/>
          <w:szCs w:val="24"/>
          <w:lang w:eastAsia="zh-CN"/>
        </w:rPr>
      </w:pPr>
    </w:p>
    <w:p w14:paraId="0244EAA2" w14:textId="77777777" w:rsidR="001D460E" w:rsidRPr="001D460E" w:rsidRDefault="001D460E" w:rsidP="001D460E">
      <w:pPr>
        <w:suppressAutoHyphens/>
        <w:overflowPunct w:val="0"/>
        <w:jc w:val="both"/>
        <w:textAlignment w:val="baseline"/>
        <w:rPr>
          <w:rFonts w:ascii="Arial" w:hAnsi="Arial" w:cs="Arial"/>
          <w:color w:val="000000"/>
          <w:sz w:val="24"/>
          <w:szCs w:val="24"/>
          <w:lang w:eastAsia="zh-CN"/>
        </w:rPr>
      </w:pPr>
      <w:r w:rsidRPr="001D460E">
        <w:rPr>
          <w:rFonts w:ascii="Arial" w:hAnsi="Arial" w:cs="Arial"/>
          <w:color w:val="000000"/>
          <w:sz w:val="24"/>
          <w:szCs w:val="24"/>
          <w:lang w:eastAsia="zh-CN"/>
        </w:rPr>
        <w:t xml:space="preserve">Obs.: As </w:t>
      </w:r>
      <w:r w:rsidRPr="001D460E">
        <w:rPr>
          <w:rFonts w:ascii="Arial" w:hAnsi="Arial" w:cs="Arial"/>
          <w:b/>
          <w:color w:val="000000"/>
          <w:sz w:val="24"/>
          <w:szCs w:val="24"/>
          <w:lang w:eastAsia="zh-CN"/>
        </w:rPr>
        <w:t>provas de regularidades</w:t>
      </w:r>
      <w:r w:rsidRPr="001D460E">
        <w:rPr>
          <w:rFonts w:ascii="Arial" w:hAnsi="Arial" w:cs="Arial"/>
          <w:color w:val="000000"/>
          <w:sz w:val="24"/>
          <w:szCs w:val="24"/>
          <w:lang w:eastAsia="zh-CN"/>
        </w:rPr>
        <w:t xml:space="preserve"> poderão ser Certidões Negativas de Débitos ou Certidões Positivas com efeitos de Negativas.</w:t>
      </w:r>
    </w:p>
    <w:p w14:paraId="28E9F55C" w14:textId="77777777" w:rsidR="001D460E" w:rsidRPr="001D460E" w:rsidRDefault="001D460E" w:rsidP="001D460E">
      <w:pPr>
        <w:suppressAutoHyphens/>
        <w:overflowPunct w:val="0"/>
        <w:jc w:val="both"/>
        <w:textAlignment w:val="baseline"/>
        <w:rPr>
          <w:rFonts w:ascii="Arial" w:hAnsi="Arial" w:cs="Arial"/>
          <w:color w:val="000000"/>
          <w:sz w:val="24"/>
          <w:szCs w:val="24"/>
          <w:lang w:eastAsia="zh-CN"/>
        </w:rPr>
      </w:pPr>
    </w:p>
    <w:p w14:paraId="0BED4E00" w14:textId="77777777" w:rsidR="001D460E" w:rsidRPr="001D460E" w:rsidRDefault="001D460E" w:rsidP="001D460E">
      <w:pPr>
        <w:shd w:val="clear" w:color="auto" w:fill="FFFFFF"/>
        <w:suppressAutoHyphens/>
        <w:jc w:val="both"/>
        <w:rPr>
          <w:rFonts w:ascii="Arial" w:hAnsi="Arial" w:cs="Arial"/>
          <w:b/>
          <w:bCs/>
          <w:sz w:val="24"/>
          <w:szCs w:val="24"/>
          <w:lang w:eastAsia="zh-CN"/>
        </w:rPr>
      </w:pPr>
      <w:r w:rsidRPr="001D460E">
        <w:rPr>
          <w:rFonts w:ascii="Arial" w:hAnsi="Arial" w:cs="Arial"/>
          <w:b/>
          <w:sz w:val="24"/>
          <w:szCs w:val="24"/>
          <w:lang w:eastAsia="zh-CN"/>
        </w:rPr>
        <w:t xml:space="preserve">II – </w:t>
      </w:r>
      <w:r w:rsidRPr="001D460E">
        <w:rPr>
          <w:rFonts w:ascii="Arial" w:hAnsi="Arial" w:cs="Arial"/>
          <w:b/>
          <w:bCs/>
          <w:sz w:val="24"/>
          <w:szCs w:val="24"/>
          <w:lang w:eastAsia="zh-CN"/>
        </w:rPr>
        <w:t>QUALIFICAÇÃO ECONÔMICO-FINANCEIRA:</w:t>
      </w:r>
    </w:p>
    <w:p w14:paraId="29D61EAF" w14:textId="77777777" w:rsidR="001D460E" w:rsidRPr="001D460E" w:rsidRDefault="001D460E" w:rsidP="001D460E">
      <w:pPr>
        <w:shd w:val="clear" w:color="auto" w:fill="FFFFFF"/>
        <w:suppressAutoHyphens/>
        <w:jc w:val="both"/>
        <w:rPr>
          <w:rFonts w:ascii="Arial" w:hAnsi="Arial" w:cs="Arial"/>
          <w:b/>
          <w:bCs/>
          <w:sz w:val="24"/>
          <w:szCs w:val="24"/>
          <w:lang w:eastAsia="zh-CN"/>
        </w:rPr>
      </w:pPr>
    </w:p>
    <w:p w14:paraId="1663DA65" w14:textId="77777777" w:rsidR="001D460E" w:rsidRPr="001D460E" w:rsidRDefault="001D460E" w:rsidP="001D460E">
      <w:pPr>
        <w:widowControl w:val="0"/>
        <w:numPr>
          <w:ilvl w:val="0"/>
          <w:numId w:val="109"/>
        </w:numPr>
        <w:shd w:val="clear" w:color="auto" w:fill="FFFFFF"/>
        <w:suppressAutoHyphens/>
        <w:spacing w:after="0" w:line="240" w:lineRule="auto"/>
        <w:ind w:hanging="720"/>
        <w:jc w:val="both"/>
        <w:rPr>
          <w:rFonts w:ascii="Arial" w:hAnsi="Arial" w:cs="Arial"/>
          <w:bCs/>
          <w:color w:val="000000"/>
          <w:sz w:val="24"/>
          <w:szCs w:val="24"/>
          <w:lang w:eastAsia="zh-CN"/>
        </w:rPr>
      </w:pPr>
      <w:r w:rsidRPr="001D460E">
        <w:rPr>
          <w:rFonts w:ascii="Arial" w:hAnsi="Arial" w:cs="Arial"/>
          <w:bCs/>
          <w:color w:val="000000"/>
          <w:sz w:val="24"/>
          <w:szCs w:val="24"/>
          <w:lang w:eastAsia="zh-CN"/>
        </w:rPr>
        <w:t>Certidão negativa de falência ou concordata expedida pelo distribuidor da sede da pessoa jurídica, ou de execução patrimonial, expedida no domicílio da pessoa física.</w:t>
      </w:r>
    </w:p>
    <w:p w14:paraId="0FBE1EB9" w14:textId="77777777" w:rsidR="001D460E" w:rsidRPr="001D460E" w:rsidRDefault="001D460E" w:rsidP="001D460E">
      <w:pPr>
        <w:shd w:val="clear" w:color="auto" w:fill="FFFFFF"/>
        <w:suppressAutoHyphens/>
        <w:ind w:left="720"/>
        <w:jc w:val="both"/>
        <w:rPr>
          <w:rFonts w:ascii="Arial" w:hAnsi="Arial" w:cs="Arial"/>
          <w:bCs/>
          <w:color w:val="000000"/>
          <w:sz w:val="24"/>
          <w:szCs w:val="24"/>
          <w:lang w:eastAsia="zh-CN"/>
        </w:rPr>
      </w:pPr>
    </w:p>
    <w:p w14:paraId="0BAD645F" w14:textId="77777777" w:rsidR="001D460E" w:rsidRPr="001D460E" w:rsidRDefault="001D460E" w:rsidP="001D460E">
      <w:pPr>
        <w:widowControl w:val="0"/>
        <w:numPr>
          <w:ilvl w:val="0"/>
          <w:numId w:val="109"/>
        </w:numPr>
        <w:shd w:val="clear" w:color="auto" w:fill="FFFFFF"/>
        <w:suppressAutoHyphens/>
        <w:spacing w:after="0" w:line="240" w:lineRule="auto"/>
        <w:ind w:hanging="720"/>
        <w:jc w:val="both"/>
        <w:rPr>
          <w:rFonts w:ascii="Arial" w:hAnsi="Arial" w:cs="Arial"/>
          <w:bCs/>
          <w:color w:val="000000"/>
          <w:sz w:val="24"/>
          <w:szCs w:val="24"/>
          <w:lang w:eastAsia="zh-CN"/>
        </w:rPr>
      </w:pPr>
      <w:r w:rsidRPr="001D460E">
        <w:rPr>
          <w:rFonts w:ascii="Arial"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15F036BA" w14:textId="77777777" w:rsidR="001D460E" w:rsidRPr="001D460E" w:rsidRDefault="001D460E" w:rsidP="001D460E">
      <w:pPr>
        <w:pStyle w:val="PargrafodaLista"/>
        <w:rPr>
          <w:rFonts w:ascii="Arial" w:hAnsi="Arial" w:cs="Arial"/>
          <w:bCs/>
          <w:color w:val="000000"/>
          <w:sz w:val="24"/>
          <w:szCs w:val="24"/>
          <w:lang w:eastAsia="zh-CN"/>
        </w:rPr>
      </w:pPr>
    </w:p>
    <w:p w14:paraId="3B704979" w14:textId="77777777" w:rsidR="001D460E" w:rsidRPr="001D460E" w:rsidRDefault="001D460E" w:rsidP="001D460E">
      <w:pPr>
        <w:pStyle w:val="PargrafodaLista"/>
        <w:ind w:left="0"/>
        <w:rPr>
          <w:rFonts w:ascii="Arial" w:hAnsi="Arial" w:cs="Arial"/>
          <w:bCs/>
          <w:color w:val="000000"/>
          <w:sz w:val="24"/>
          <w:szCs w:val="24"/>
          <w:lang w:eastAsia="zh-CN"/>
        </w:rPr>
      </w:pPr>
      <w:r w:rsidRPr="001D460E">
        <w:rPr>
          <w:rFonts w:ascii="Arial" w:hAnsi="Arial" w:cs="Arial"/>
          <w:bCs/>
          <w:color w:val="000000"/>
          <w:sz w:val="24"/>
          <w:szCs w:val="24"/>
          <w:lang w:eastAsia="zh-CN"/>
        </w:rPr>
        <w:t>Obs.: As provas de regularidades poderão ser Certidões Negativas de Débitos ou Certidões Positivas com efeitos de Negativas.</w:t>
      </w:r>
    </w:p>
    <w:p w14:paraId="5DBF80DF" w14:textId="77777777" w:rsidR="001D460E" w:rsidRPr="001D460E" w:rsidRDefault="001D460E" w:rsidP="001D460E">
      <w:pPr>
        <w:shd w:val="clear" w:color="auto" w:fill="FFFFFF"/>
        <w:suppressAutoHyphens/>
        <w:jc w:val="both"/>
        <w:rPr>
          <w:rFonts w:ascii="Arial" w:hAnsi="Arial" w:cs="Arial"/>
          <w:b/>
          <w:bCs/>
          <w:sz w:val="24"/>
          <w:szCs w:val="24"/>
          <w:lang w:eastAsia="zh-CN"/>
        </w:rPr>
      </w:pPr>
      <w:r w:rsidRPr="001D460E">
        <w:rPr>
          <w:rFonts w:ascii="Arial" w:hAnsi="Arial" w:cs="Arial"/>
          <w:b/>
          <w:sz w:val="24"/>
          <w:szCs w:val="24"/>
          <w:lang w:eastAsia="zh-CN"/>
        </w:rPr>
        <w:lastRenderedPageBreak/>
        <w:t xml:space="preserve">II – </w:t>
      </w:r>
      <w:r w:rsidRPr="001D460E">
        <w:rPr>
          <w:rFonts w:ascii="Arial" w:hAnsi="Arial" w:cs="Arial"/>
          <w:b/>
          <w:bCs/>
          <w:sz w:val="24"/>
          <w:szCs w:val="24"/>
          <w:lang w:eastAsia="zh-CN"/>
        </w:rPr>
        <w:t>QUALIFICAÇÃO TÉCNICA:</w:t>
      </w:r>
    </w:p>
    <w:p w14:paraId="55C1B2EF" w14:textId="77777777" w:rsidR="001D460E" w:rsidRDefault="001D460E" w:rsidP="001D460E">
      <w:pPr>
        <w:pStyle w:val="PargrafodaLista"/>
        <w:numPr>
          <w:ilvl w:val="0"/>
          <w:numId w:val="191"/>
        </w:numPr>
        <w:ind w:left="0" w:firstLine="0"/>
        <w:rPr>
          <w:rFonts w:ascii="Arial" w:hAnsi="Arial" w:cs="Arial"/>
          <w:bCs/>
          <w:color w:val="000000"/>
          <w:sz w:val="24"/>
          <w:szCs w:val="24"/>
          <w:lang w:eastAsia="zh-CN"/>
        </w:rPr>
      </w:pPr>
      <w:r w:rsidRPr="001D460E">
        <w:rPr>
          <w:rFonts w:ascii="Arial" w:hAnsi="Arial" w:cs="Arial"/>
          <w:bCs/>
          <w:color w:val="000000"/>
          <w:sz w:val="24"/>
          <w:szCs w:val="24"/>
          <w:lang w:eastAsia="zh-CN"/>
        </w:rPr>
        <w:t>Apresentação de um atestado técnico emitido por pessoa jurídica de direito público ou privado.</w:t>
      </w:r>
    </w:p>
    <w:p w14:paraId="5AFC0B4B" w14:textId="77777777" w:rsidR="001D460E" w:rsidRPr="001D460E" w:rsidRDefault="001D460E" w:rsidP="001D460E">
      <w:pPr>
        <w:pStyle w:val="PargrafodaLista"/>
        <w:ind w:left="0"/>
        <w:rPr>
          <w:rFonts w:ascii="Arial" w:hAnsi="Arial" w:cs="Arial"/>
          <w:bCs/>
          <w:color w:val="000000"/>
          <w:sz w:val="24"/>
          <w:szCs w:val="24"/>
          <w:lang w:eastAsia="zh-CN"/>
        </w:rPr>
      </w:pPr>
    </w:p>
    <w:p w14:paraId="02FA6FCB" w14:textId="77777777" w:rsidR="001D460E" w:rsidRPr="001D460E" w:rsidRDefault="001D460E" w:rsidP="001D460E">
      <w:pPr>
        <w:pStyle w:val="PargrafodaLista"/>
        <w:numPr>
          <w:ilvl w:val="0"/>
          <w:numId w:val="178"/>
        </w:numPr>
        <w:spacing w:before="100" w:beforeAutospacing="1" w:after="100" w:afterAutospacing="1" w:line="360" w:lineRule="auto"/>
        <w:ind w:left="0" w:firstLine="0"/>
        <w:jc w:val="both"/>
        <w:rPr>
          <w:rFonts w:ascii="Arial" w:hAnsi="Arial" w:cs="Arial"/>
          <w:b/>
          <w:bCs/>
          <w:sz w:val="24"/>
          <w:szCs w:val="24"/>
        </w:rPr>
      </w:pPr>
      <w:r w:rsidRPr="001D460E">
        <w:rPr>
          <w:rFonts w:ascii="Arial" w:hAnsi="Arial" w:cs="Arial"/>
          <w:b/>
          <w:bCs/>
          <w:sz w:val="24"/>
          <w:szCs w:val="24"/>
        </w:rPr>
        <w:t xml:space="preserve">DESCRIÇÃO DA SOLUÇÃO COMO UM TODO, INCLUSIVE DAS EXIGÊNCIAS RELACIONADAS À MANUTENÇÃO E À ASSISTÊNCIA TÉCNICA, QUANDO FOR O CASO </w:t>
      </w:r>
    </w:p>
    <w:p w14:paraId="5C9F609D" w14:textId="77777777" w:rsidR="001D460E" w:rsidRPr="001D460E" w:rsidRDefault="001D460E" w:rsidP="001D460E">
      <w:pPr>
        <w:pStyle w:val="PargrafodaLista"/>
        <w:spacing w:before="100" w:beforeAutospacing="1" w:after="100" w:afterAutospacing="1" w:line="360" w:lineRule="auto"/>
        <w:ind w:left="0" w:firstLine="720"/>
        <w:jc w:val="both"/>
        <w:rPr>
          <w:rFonts w:ascii="Arial" w:hAnsi="Arial" w:cs="Arial"/>
          <w:sz w:val="24"/>
          <w:szCs w:val="24"/>
        </w:rPr>
      </w:pPr>
      <w:r w:rsidRPr="001D460E">
        <w:rPr>
          <w:rFonts w:ascii="Arial" w:hAnsi="Arial" w:cs="Arial"/>
          <w:sz w:val="24"/>
          <w:szCs w:val="24"/>
        </w:rPr>
        <w:t>A solução proposta consiste na contratação de empresa especializada para a realização de três oficinas culturais simultâneas — grafite, rima e dança — durante o Encontro Regional do Parlamento Jovem de Minas, com fornecimento integral de todos os materiais e estrutura necessários. A empresa deverá disponibilizar profissionais capacitados, equipamentos de som, suportes para grafite, insumos diversos e itens de apoio pedagógico, sendo responsável por toda a montagem, condução e desmontagem das atividades. Embora não haja necessidade de manutenção ou assistência técnica posterior, exige-se que a contratada esteja apta a prestar suporte imediato durante o evento, garantindo o pleno funcionamento dos recursos utilizados e a continuidade das oficinas sem interrupções.</w:t>
      </w:r>
    </w:p>
    <w:p w14:paraId="694A44C5" w14:textId="77777777" w:rsidR="001D460E" w:rsidRPr="001D460E" w:rsidRDefault="001D460E" w:rsidP="001D460E">
      <w:pPr>
        <w:pStyle w:val="Nivel10"/>
        <w:numPr>
          <w:ilvl w:val="0"/>
          <w:numId w:val="179"/>
        </w:numPr>
        <w:spacing w:before="0" w:after="0" w:line="360" w:lineRule="auto"/>
        <w:ind w:left="0" w:firstLine="0"/>
        <w:rPr>
          <w:bCs/>
          <w:sz w:val="24"/>
          <w:szCs w:val="24"/>
        </w:rPr>
      </w:pPr>
      <w:r w:rsidRPr="001D460E">
        <w:rPr>
          <w:bCs/>
          <w:sz w:val="24"/>
          <w:szCs w:val="24"/>
        </w:rPr>
        <w:t xml:space="preserve">REQUISITOS DA CONTRATAÇÃO </w:t>
      </w:r>
    </w:p>
    <w:p w14:paraId="613D3353" w14:textId="77777777" w:rsidR="001D460E" w:rsidRPr="001D460E" w:rsidRDefault="001D460E" w:rsidP="001D460E">
      <w:pPr>
        <w:rPr>
          <w:rFonts w:ascii="Arial" w:hAnsi="Arial" w:cs="Arial"/>
          <w:sz w:val="24"/>
          <w:szCs w:val="24"/>
        </w:rPr>
      </w:pPr>
    </w:p>
    <w:p w14:paraId="03E6D75D" w14:textId="77777777" w:rsidR="001D460E" w:rsidRPr="001D460E" w:rsidRDefault="001D460E" w:rsidP="001D460E">
      <w:pPr>
        <w:pStyle w:val="PargrafodaLista"/>
        <w:numPr>
          <w:ilvl w:val="1"/>
          <w:numId w:val="179"/>
        </w:numPr>
        <w:spacing w:line="360" w:lineRule="auto"/>
        <w:ind w:left="0" w:firstLine="0"/>
        <w:jc w:val="both"/>
        <w:rPr>
          <w:rFonts w:ascii="Arial" w:eastAsia="Times New Roman" w:hAnsi="Arial" w:cs="Arial"/>
          <w:color w:val="000000"/>
          <w:sz w:val="24"/>
          <w:szCs w:val="24"/>
        </w:rPr>
      </w:pPr>
      <w:r w:rsidRPr="001D460E">
        <w:rPr>
          <w:rFonts w:ascii="Arial" w:eastAsia="Times New Roman" w:hAnsi="Arial" w:cs="Arial"/>
          <w:color w:val="000000"/>
          <w:sz w:val="24"/>
          <w:szCs w:val="24"/>
        </w:rPr>
        <w:t>São Requisitos da Contratação:</w:t>
      </w:r>
    </w:p>
    <w:p w14:paraId="4F3D5302" w14:textId="77777777" w:rsidR="001D460E" w:rsidRPr="001D460E" w:rsidRDefault="001D460E" w:rsidP="001D460E">
      <w:pPr>
        <w:pStyle w:val="PargrafodaLista"/>
        <w:numPr>
          <w:ilvl w:val="1"/>
          <w:numId w:val="176"/>
        </w:numPr>
        <w:spacing w:line="360" w:lineRule="auto"/>
        <w:ind w:left="0" w:firstLine="0"/>
        <w:jc w:val="both"/>
        <w:rPr>
          <w:rFonts w:ascii="Arial" w:eastAsia="Times New Roman" w:hAnsi="Arial" w:cs="Arial"/>
          <w:color w:val="000000"/>
          <w:sz w:val="24"/>
          <w:szCs w:val="24"/>
        </w:rPr>
      </w:pPr>
      <w:r w:rsidRPr="001D460E">
        <w:rPr>
          <w:rFonts w:ascii="Arial" w:eastAsia="Times New Roman" w:hAnsi="Arial" w:cs="Arial"/>
          <w:b/>
          <w:bCs/>
          <w:sz w:val="24"/>
          <w:szCs w:val="24"/>
        </w:rPr>
        <w:t>Execução simultânea de três oficinas culturais</w:t>
      </w:r>
      <w:r w:rsidRPr="001D460E">
        <w:rPr>
          <w:rFonts w:ascii="Arial" w:eastAsia="Times New Roman" w:hAnsi="Arial" w:cs="Arial"/>
          <w:sz w:val="24"/>
          <w:szCs w:val="24"/>
        </w:rPr>
        <w:t>:</w:t>
      </w:r>
    </w:p>
    <w:p w14:paraId="7EA661CB" w14:textId="77777777" w:rsidR="001D460E" w:rsidRPr="001D460E" w:rsidRDefault="001D460E" w:rsidP="001D460E">
      <w:pPr>
        <w:numPr>
          <w:ilvl w:val="0"/>
          <w:numId w:val="194"/>
        </w:numPr>
        <w:tabs>
          <w:tab w:val="clear" w:pos="720"/>
          <w:tab w:val="num" w:pos="426"/>
        </w:tabs>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b/>
          <w:bCs/>
          <w:sz w:val="24"/>
          <w:szCs w:val="24"/>
        </w:rPr>
        <w:t>Grafite</w:t>
      </w:r>
      <w:r w:rsidRPr="001D460E">
        <w:rPr>
          <w:rFonts w:ascii="Arial" w:eastAsia="Times New Roman" w:hAnsi="Arial" w:cs="Arial"/>
          <w:sz w:val="24"/>
          <w:szCs w:val="24"/>
        </w:rPr>
        <w:t>: Introdução teórica e prática em painéis ou suportes adequados;</w:t>
      </w:r>
    </w:p>
    <w:p w14:paraId="5002A26E" w14:textId="77777777" w:rsidR="001D460E" w:rsidRPr="001D460E" w:rsidRDefault="001D460E" w:rsidP="001D460E">
      <w:pPr>
        <w:numPr>
          <w:ilvl w:val="0"/>
          <w:numId w:val="194"/>
        </w:numPr>
        <w:tabs>
          <w:tab w:val="clear" w:pos="720"/>
          <w:tab w:val="num" w:pos="426"/>
        </w:tabs>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b/>
          <w:bCs/>
          <w:sz w:val="24"/>
          <w:szCs w:val="24"/>
        </w:rPr>
        <w:t>Rima</w:t>
      </w:r>
      <w:r w:rsidRPr="001D460E">
        <w:rPr>
          <w:rFonts w:ascii="Arial" w:eastAsia="Times New Roman" w:hAnsi="Arial" w:cs="Arial"/>
          <w:sz w:val="24"/>
          <w:szCs w:val="24"/>
        </w:rPr>
        <w:t>: Atividades voltadas à improvisação, criação de letras e expressão verbal criativa;</w:t>
      </w:r>
    </w:p>
    <w:p w14:paraId="101E2F34" w14:textId="77777777" w:rsidR="001D460E" w:rsidRPr="001D460E" w:rsidRDefault="001D460E" w:rsidP="001D460E">
      <w:pPr>
        <w:numPr>
          <w:ilvl w:val="0"/>
          <w:numId w:val="194"/>
        </w:numPr>
        <w:tabs>
          <w:tab w:val="clear" w:pos="720"/>
          <w:tab w:val="num" w:pos="426"/>
        </w:tabs>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b/>
          <w:bCs/>
          <w:sz w:val="24"/>
          <w:szCs w:val="24"/>
        </w:rPr>
        <w:t>Dança</w:t>
      </w:r>
      <w:r w:rsidRPr="001D460E">
        <w:rPr>
          <w:rFonts w:ascii="Arial" w:eastAsia="Times New Roman" w:hAnsi="Arial" w:cs="Arial"/>
          <w:sz w:val="24"/>
          <w:szCs w:val="24"/>
        </w:rPr>
        <w:t>: Práticas de estilos urbanos com foco na expressão corporal.</w:t>
      </w:r>
    </w:p>
    <w:p w14:paraId="71059E2D" w14:textId="77777777" w:rsidR="001D460E" w:rsidRPr="001D460E" w:rsidRDefault="001D460E" w:rsidP="001D460E">
      <w:pPr>
        <w:spacing w:before="100" w:beforeAutospacing="1" w:after="100" w:afterAutospacing="1" w:line="240" w:lineRule="auto"/>
        <w:jc w:val="both"/>
        <w:rPr>
          <w:rFonts w:ascii="Arial" w:eastAsia="Times New Roman" w:hAnsi="Arial" w:cs="Arial"/>
          <w:sz w:val="24"/>
          <w:szCs w:val="24"/>
        </w:rPr>
      </w:pPr>
      <w:r w:rsidRPr="001D460E">
        <w:rPr>
          <w:rFonts w:ascii="Arial" w:eastAsia="Times New Roman" w:hAnsi="Arial" w:cs="Arial"/>
          <w:sz w:val="24"/>
          <w:szCs w:val="24"/>
        </w:rPr>
        <w:t xml:space="preserve">b. </w:t>
      </w:r>
      <w:r w:rsidRPr="001D460E">
        <w:rPr>
          <w:rFonts w:ascii="Arial" w:eastAsia="Times New Roman" w:hAnsi="Arial" w:cs="Arial"/>
          <w:b/>
          <w:bCs/>
          <w:sz w:val="24"/>
          <w:szCs w:val="24"/>
        </w:rPr>
        <w:t>Fornecimento integral de materiais e equipamentos</w:t>
      </w:r>
      <w:r w:rsidRPr="001D460E">
        <w:rPr>
          <w:rFonts w:ascii="Arial" w:eastAsia="Times New Roman" w:hAnsi="Arial" w:cs="Arial"/>
          <w:sz w:val="24"/>
          <w:szCs w:val="24"/>
        </w:rPr>
        <w:t>:</w:t>
      </w:r>
    </w:p>
    <w:p w14:paraId="7F921EB4" w14:textId="77777777" w:rsidR="001D460E" w:rsidRPr="001D460E" w:rsidRDefault="001D460E" w:rsidP="001D460E">
      <w:pPr>
        <w:spacing w:before="100" w:beforeAutospacing="1" w:after="100" w:afterAutospacing="1" w:line="240" w:lineRule="auto"/>
        <w:jc w:val="both"/>
        <w:rPr>
          <w:rFonts w:ascii="Arial" w:eastAsia="Times New Roman" w:hAnsi="Arial" w:cs="Arial"/>
          <w:sz w:val="24"/>
          <w:szCs w:val="24"/>
        </w:rPr>
      </w:pPr>
      <w:r w:rsidRPr="001D460E">
        <w:rPr>
          <w:rFonts w:ascii="Arial" w:eastAsia="Times New Roman" w:hAnsi="Arial" w:cs="Arial"/>
          <w:sz w:val="24"/>
          <w:szCs w:val="24"/>
        </w:rPr>
        <w:t>Todo o material necessário à execução das oficinas deverá ser fornecido pela contratada, incluindo, mas não se limitando a:</w:t>
      </w:r>
    </w:p>
    <w:p w14:paraId="23B0D10F" w14:textId="77777777" w:rsidR="001D460E" w:rsidRPr="001D460E" w:rsidRDefault="001D460E" w:rsidP="001D460E">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sz w:val="24"/>
          <w:szCs w:val="24"/>
        </w:rPr>
        <w:t>Tintas e sprays (grafite);</w:t>
      </w:r>
    </w:p>
    <w:p w14:paraId="5150F50E" w14:textId="77777777" w:rsidR="001D460E" w:rsidRPr="001D460E" w:rsidRDefault="001D460E" w:rsidP="001D460E">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sz w:val="24"/>
          <w:szCs w:val="24"/>
        </w:rPr>
        <w:t>Telas, painéis ou suportes para pintura;</w:t>
      </w:r>
    </w:p>
    <w:p w14:paraId="29D5F44D" w14:textId="77777777" w:rsidR="001D460E" w:rsidRPr="001D460E" w:rsidRDefault="001D460E" w:rsidP="001D460E">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sz w:val="24"/>
          <w:szCs w:val="24"/>
        </w:rPr>
        <w:lastRenderedPageBreak/>
        <w:t>Microfones, caixas de som, instrumentos de apoio (rima);</w:t>
      </w:r>
    </w:p>
    <w:p w14:paraId="1009FC20" w14:textId="77777777" w:rsidR="001D460E" w:rsidRPr="001D460E" w:rsidRDefault="001D460E" w:rsidP="001D460E">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sz w:val="24"/>
          <w:szCs w:val="24"/>
        </w:rPr>
        <w:t>Equipamentos de som e figurinos (dança);</w:t>
      </w:r>
    </w:p>
    <w:p w14:paraId="6A1A1C68" w14:textId="77777777" w:rsidR="001D460E" w:rsidRPr="001D460E" w:rsidRDefault="001D460E" w:rsidP="001D460E">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sz w:val="24"/>
          <w:szCs w:val="24"/>
        </w:rPr>
        <w:t>Materiais de apoio pedagógico, quando necessário.</w:t>
      </w:r>
    </w:p>
    <w:p w14:paraId="06C0B83F" w14:textId="77777777" w:rsidR="001D460E" w:rsidRPr="001D460E" w:rsidRDefault="001D460E" w:rsidP="001D460E">
      <w:pPr>
        <w:spacing w:before="100" w:beforeAutospacing="1" w:after="100" w:afterAutospacing="1" w:line="240" w:lineRule="auto"/>
        <w:jc w:val="both"/>
        <w:rPr>
          <w:rFonts w:ascii="Arial" w:eastAsia="Times New Roman" w:hAnsi="Arial" w:cs="Arial"/>
          <w:sz w:val="24"/>
          <w:szCs w:val="24"/>
        </w:rPr>
      </w:pPr>
      <w:r w:rsidRPr="001D460E">
        <w:rPr>
          <w:rFonts w:ascii="Arial" w:eastAsia="Times New Roman" w:hAnsi="Arial" w:cs="Arial"/>
          <w:sz w:val="24"/>
          <w:szCs w:val="24"/>
        </w:rPr>
        <w:t>c.</w:t>
      </w:r>
      <w:r w:rsidRPr="001D460E">
        <w:rPr>
          <w:rFonts w:ascii="Arial" w:eastAsia="Times New Roman" w:hAnsi="Arial" w:cs="Arial"/>
          <w:b/>
          <w:bCs/>
          <w:sz w:val="24"/>
          <w:szCs w:val="24"/>
        </w:rPr>
        <w:t xml:space="preserve"> Carga horária mínima das oficinas</w:t>
      </w:r>
      <w:r w:rsidRPr="001D460E">
        <w:rPr>
          <w:rFonts w:ascii="Arial" w:eastAsia="Times New Roman" w:hAnsi="Arial" w:cs="Arial"/>
          <w:sz w:val="24"/>
          <w:szCs w:val="24"/>
        </w:rPr>
        <w:t>:</w:t>
      </w:r>
    </w:p>
    <w:p w14:paraId="2A690308" w14:textId="77777777" w:rsidR="001D460E" w:rsidRPr="001D460E" w:rsidRDefault="001D460E" w:rsidP="001D460E">
      <w:pPr>
        <w:spacing w:before="100" w:beforeAutospacing="1" w:after="100" w:afterAutospacing="1" w:line="240" w:lineRule="auto"/>
        <w:jc w:val="both"/>
        <w:rPr>
          <w:rFonts w:ascii="Arial" w:eastAsia="Times New Roman" w:hAnsi="Arial" w:cs="Arial"/>
          <w:sz w:val="24"/>
          <w:szCs w:val="24"/>
        </w:rPr>
      </w:pPr>
      <w:r w:rsidRPr="001D460E">
        <w:rPr>
          <w:rFonts w:ascii="Arial" w:eastAsia="Times New Roman" w:hAnsi="Arial" w:cs="Arial"/>
          <w:sz w:val="24"/>
          <w:szCs w:val="24"/>
        </w:rPr>
        <w:t xml:space="preserve">Cada oficina deverá ter duração mínima de </w:t>
      </w:r>
      <w:r w:rsidRPr="001D460E">
        <w:rPr>
          <w:rFonts w:ascii="Arial" w:eastAsia="Times New Roman" w:hAnsi="Arial" w:cs="Arial"/>
          <w:b/>
          <w:bCs/>
          <w:sz w:val="24"/>
          <w:szCs w:val="24"/>
        </w:rPr>
        <w:t>2 horas</w:t>
      </w:r>
      <w:r w:rsidRPr="001D460E">
        <w:rPr>
          <w:rFonts w:ascii="Arial" w:eastAsia="Times New Roman" w:hAnsi="Arial" w:cs="Arial"/>
          <w:sz w:val="24"/>
          <w:szCs w:val="24"/>
        </w:rPr>
        <w:t>, com possibilidade de adequação à programação oficial do evento.</w:t>
      </w:r>
    </w:p>
    <w:p w14:paraId="19A621F3" w14:textId="77777777" w:rsidR="001D460E" w:rsidRPr="001D460E" w:rsidRDefault="001D460E" w:rsidP="001D460E">
      <w:pPr>
        <w:pStyle w:val="PargrafodaLista"/>
        <w:numPr>
          <w:ilvl w:val="0"/>
          <w:numId w:val="197"/>
        </w:numPr>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b/>
          <w:bCs/>
          <w:sz w:val="24"/>
          <w:szCs w:val="24"/>
        </w:rPr>
        <w:t>Capacidade de atendimento</w:t>
      </w:r>
      <w:r w:rsidRPr="001D460E">
        <w:rPr>
          <w:rFonts w:ascii="Arial" w:eastAsia="Times New Roman" w:hAnsi="Arial" w:cs="Arial"/>
          <w:sz w:val="24"/>
          <w:szCs w:val="24"/>
        </w:rPr>
        <w:t>:</w:t>
      </w:r>
    </w:p>
    <w:p w14:paraId="15712B2A" w14:textId="77777777" w:rsidR="001D460E" w:rsidRPr="001D460E" w:rsidRDefault="001D460E" w:rsidP="001D460E">
      <w:pPr>
        <w:spacing w:before="100" w:beforeAutospacing="1" w:after="100" w:afterAutospacing="1" w:line="240" w:lineRule="auto"/>
        <w:jc w:val="both"/>
        <w:rPr>
          <w:rFonts w:ascii="Arial" w:eastAsia="Times New Roman" w:hAnsi="Arial" w:cs="Arial"/>
          <w:sz w:val="24"/>
          <w:szCs w:val="24"/>
        </w:rPr>
      </w:pPr>
      <w:r w:rsidRPr="001D460E">
        <w:rPr>
          <w:rFonts w:ascii="Arial" w:eastAsia="Times New Roman" w:hAnsi="Arial" w:cs="Arial"/>
          <w:sz w:val="24"/>
          <w:szCs w:val="24"/>
        </w:rPr>
        <w:t xml:space="preserve">As oficinas devem contemplar </w:t>
      </w:r>
      <w:r w:rsidRPr="001D460E">
        <w:rPr>
          <w:rFonts w:ascii="Arial" w:eastAsia="Times New Roman" w:hAnsi="Arial" w:cs="Arial"/>
          <w:b/>
          <w:bCs/>
          <w:sz w:val="24"/>
          <w:szCs w:val="24"/>
        </w:rPr>
        <w:t>até 65 participantes ao todo</w:t>
      </w:r>
      <w:r w:rsidRPr="001D460E">
        <w:rPr>
          <w:rFonts w:ascii="Arial" w:eastAsia="Times New Roman" w:hAnsi="Arial" w:cs="Arial"/>
          <w:sz w:val="24"/>
          <w:szCs w:val="24"/>
        </w:rPr>
        <w:t>, distribuídos entre as três atividades, com organização adequada dos grupos.</w:t>
      </w:r>
    </w:p>
    <w:p w14:paraId="3191B377" w14:textId="77777777" w:rsidR="001D460E" w:rsidRPr="001D460E" w:rsidRDefault="001D460E" w:rsidP="001D460E">
      <w:pPr>
        <w:pStyle w:val="PargrafodaLista"/>
        <w:numPr>
          <w:ilvl w:val="0"/>
          <w:numId w:val="197"/>
        </w:numPr>
        <w:spacing w:before="100" w:beforeAutospacing="1" w:after="100" w:afterAutospacing="1" w:line="240" w:lineRule="auto"/>
        <w:ind w:left="0" w:firstLine="0"/>
        <w:jc w:val="both"/>
        <w:rPr>
          <w:rFonts w:ascii="Arial" w:eastAsia="Times New Roman" w:hAnsi="Arial" w:cs="Arial"/>
          <w:sz w:val="24"/>
          <w:szCs w:val="24"/>
        </w:rPr>
      </w:pPr>
      <w:r w:rsidRPr="001D460E">
        <w:rPr>
          <w:rFonts w:ascii="Arial" w:eastAsia="Times New Roman" w:hAnsi="Arial" w:cs="Arial"/>
          <w:b/>
          <w:bCs/>
          <w:sz w:val="24"/>
          <w:szCs w:val="24"/>
        </w:rPr>
        <w:t>Cumprimento da data e local definidos</w:t>
      </w:r>
      <w:r w:rsidRPr="001D460E">
        <w:rPr>
          <w:rFonts w:ascii="Arial" w:eastAsia="Times New Roman" w:hAnsi="Arial" w:cs="Arial"/>
          <w:sz w:val="24"/>
          <w:szCs w:val="24"/>
        </w:rPr>
        <w:t>:</w:t>
      </w:r>
    </w:p>
    <w:p w14:paraId="3D9EA177" w14:textId="77777777" w:rsidR="001D460E" w:rsidRPr="001D460E" w:rsidRDefault="001D460E" w:rsidP="001D460E">
      <w:pPr>
        <w:spacing w:before="100" w:beforeAutospacing="1" w:after="100" w:afterAutospacing="1" w:line="240" w:lineRule="auto"/>
        <w:jc w:val="both"/>
        <w:rPr>
          <w:rFonts w:ascii="Arial" w:eastAsia="Times New Roman" w:hAnsi="Arial" w:cs="Arial"/>
          <w:sz w:val="24"/>
          <w:szCs w:val="24"/>
        </w:rPr>
      </w:pPr>
      <w:r w:rsidRPr="001D460E">
        <w:rPr>
          <w:rFonts w:ascii="Arial" w:eastAsia="Times New Roman" w:hAnsi="Arial" w:cs="Arial"/>
          <w:sz w:val="24"/>
          <w:szCs w:val="24"/>
        </w:rPr>
        <w:t xml:space="preserve">Os serviços deverão ser prestados </w:t>
      </w:r>
      <w:r w:rsidRPr="001D460E">
        <w:rPr>
          <w:rFonts w:ascii="Arial" w:eastAsia="Times New Roman" w:hAnsi="Arial" w:cs="Arial"/>
          <w:b/>
          <w:bCs/>
          <w:sz w:val="24"/>
          <w:szCs w:val="24"/>
        </w:rPr>
        <w:t>no dia 10 de junho de 2025</w:t>
      </w:r>
      <w:r w:rsidRPr="001D460E">
        <w:rPr>
          <w:rFonts w:ascii="Arial" w:eastAsia="Times New Roman" w:hAnsi="Arial" w:cs="Arial"/>
          <w:sz w:val="24"/>
          <w:szCs w:val="24"/>
        </w:rPr>
        <w:t xml:space="preserve">, no </w:t>
      </w:r>
      <w:r w:rsidRPr="001D460E">
        <w:rPr>
          <w:rFonts w:ascii="Arial" w:eastAsia="Times New Roman" w:hAnsi="Arial" w:cs="Arial"/>
          <w:b/>
          <w:bCs/>
          <w:sz w:val="24"/>
          <w:szCs w:val="24"/>
        </w:rPr>
        <w:t>Parque de Eventos do Município de Extrema</w:t>
      </w:r>
      <w:r w:rsidRPr="001D460E">
        <w:rPr>
          <w:rFonts w:ascii="Arial" w:eastAsia="Times New Roman" w:hAnsi="Arial" w:cs="Arial"/>
          <w:sz w:val="24"/>
          <w:szCs w:val="24"/>
        </w:rPr>
        <w:t>, dentro do horário estabelecido pela coordenação do evento.</w:t>
      </w:r>
    </w:p>
    <w:p w14:paraId="09A525C7" w14:textId="77777777" w:rsidR="001D460E" w:rsidRPr="001D460E" w:rsidRDefault="001D460E" w:rsidP="001D460E">
      <w:pPr>
        <w:pStyle w:val="PargrafodaLista"/>
        <w:adjustRightInd w:val="0"/>
        <w:spacing w:line="360" w:lineRule="auto"/>
        <w:ind w:left="0"/>
        <w:jc w:val="both"/>
        <w:rPr>
          <w:rFonts w:ascii="Arial" w:hAnsi="Arial" w:cs="Arial"/>
          <w:b/>
          <w:bCs/>
          <w:sz w:val="24"/>
          <w:szCs w:val="24"/>
        </w:rPr>
      </w:pPr>
      <w:r w:rsidRPr="001D460E">
        <w:rPr>
          <w:rFonts w:ascii="Arial" w:hAnsi="Arial" w:cs="Arial"/>
          <w:b/>
          <w:bCs/>
          <w:sz w:val="24"/>
          <w:szCs w:val="24"/>
        </w:rPr>
        <w:t>REQUISITOS DE HABILITAÇÃO FISCAL, SOCIAL E TRABALHISTA</w:t>
      </w:r>
    </w:p>
    <w:p w14:paraId="1FA70B14" w14:textId="77777777" w:rsidR="001D460E" w:rsidRPr="001D460E" w:rsidRDefault="001D460E" w:rsidP="001D460E">
      <w:pPr>
        <w:suppressAutoHyphens/>
        <w:jc w:val="both"/>
        <w:rPr>
          <w:rFonts w:ascii="Arial" w:hAnsi="Arial" w:cs="Arial"/>
          <w:sz w:val="24"/>
          <w:szCs w:val="24"/>
          <w:lang w:eastAsia="zh-CN"/>
        </w:rPr>
      </w:pPr>
      <w:r w:rsidRPr="001D460E">
        <w:rPr>
          <w:rFonts w:ascii="Arial" w:hAnsi="Arial" w:cs="Arial"/>
          <w:b/>
          <w:sz w:val="24"/>
          <w:szCs w:val="24"/>
          <w:lang w:eastAsia="zh-CN"/>
        </w:rPr>
        <w:t>I – REGULARIDADE FISCAL E TRABALHISTA:</w:t>
      </w:r>
    </w:p>
    <w:p w14:paraId="6660B230" w14:textId="77777777" w:rsidR="001D460E" w:rsidRPr="001D460E" w:rsidRDefault="001D460E" w:rsidP="001D460E">
      <w:pPr>
        <w:pStyle w:val="PargrafodaLista"/>
        <w:numPr>
          <w:ilvl w:val="0"/>
          <w:numId w:val="174"/>
        </w:numPr>
        <w:suppressAutoHyphens/>
        <w:ind w:left="0" w:firstLine="0"/>
        <w:jc w:val="both"/>
        <w:rPr>
          <w:rFonts w:ascii="Arial" w:hAnsi="Arial" w:cs="Arial"/>
          <w:sz w:val="24"/>
          <w:szCs w:val="24"/>
          <w:lang w:eastAsia="zh-CN"/>
        </w:rPr>
      </w:pPr>
      <w:r w:rsidRPr="001D460E">
        <w:rPr>
          <w:rFonts w:ascii="Arial" w:hAnsi="Arial" w:cs="Arial"/>
          <w:sz w:val="24"/>
          <w:szCs w:val="24"/>
          <w:lang w:eastAsia="zh-CN"/>
        </w:rPr>
        <w:t xml:space="preserve">Prova de inscrição no Cadastro Nacional de Pessoa Jurídica do Ministério da Fazenda – </w:t>
      </w:r>
      <w:r w:rsidRPr="001D460E">
        <w:rPr>
          <w:rFonts w:ascii="Arial" w:hAnsi="Arial" w:cs="Arial"/>
          <w:b/>
          <w:sz w:val="24"/>
          <w:szCs w:val="24"/>
          <w:lang w:eastAsia="zh-CN"/>
        </w:rPr>
        <w:t>CNPJ</w:t>
      </w:r>
      <w:r w:rsidRPr="001D460E">
        <w:rPr>
          <w:rFonts w:ascii="Arial" w:hAnsi="Arial" w:cs="Arial"/>
          <w:sz w:val="24"/>
          <w:szCs w:val="24"/>
          <w:lang w:eastAsia="zh-CN"/>
        </w:rPr>
        <w:t>/MF;</w:t>
      </w:r>
    </w:p>
    <w:p w14:paraId="26A0D6EC" w14:textId="77777777" w:rsidR="001D460E" w:rsidRPr="001D460E" w:rsidRDefault="001D460E" w:rsidP="001D460E">
      <w:pPr>
        <w:pStyle w:val="PargrafodaLista"/>
        <w:widowControl w:val="0"/>
        <w:numPr>
          <w:ilvl w:val="0"/>
          <w:numId w:val="149"/>
        </w:numPr>
        <w:shd w:val="clear" w:color="auto" w:fill="FFFFFF"/>
        <w:suppressAutoHyphens/>
        <w:spacing w:after="0" w:line="240" w:lineRule="auto"/>
        <w:ind w:left="0" w:firstLine="0"/>
        <w:jc w:val="both"/>
        <w:rPr>
          <w:rFonts w:ascii="Arial" w:hAnsi="Arial" w:cs="Arial"/>
          <w:b/>
          <w:sz w:val="24"/>
          <w:szCs w:val="24"/>
          <w:lang w:eastAsia="zh-CN"/>
        </w:rPr>
      </w:pPr>
      <w:r w:rsidRPr="001D460E">
        <w:rPr>
          <w:rFonts w:ascii="Arial" w:hAnsi="Arial" w:cs="Arial"/>
          <w:sz w:val="24"/>
          <w:szCs w:val="24"/>
          <w:lang w:eastAsia="zh-CN"/>
        </w:rPr>
        <w:t xml:space="preserve">Prova de regularidade com </w:t>
      </w:r>
      <w:r w:rsidRPr="001D460E">
        <w:rPr>
          <w:rFonts w:ascii="Arial" w:hAnsi="Arial" w:cs="Arial"/>
          <w:bCs/>
          <w:color w:val="000000"/>
          <w:sz w:val="24"/>
          <w:szCs w:val="24"/>
          <w:shd w:val="clear" w:color="auto" w:fill="FFFFFF"/>
        </w:rPr>
        <w:t xml:space="preserve">débitos relativos aos </w:t>
      </w:r>
      <w:r w:rsidRPr="001D460E">
        <w:rPr>
          <w:rFonts w:ascii="Arial" w:hAnsi="Arial" w:cs="Arial"/>
          <w:b/>
          <w:bCs/>
          <w:color w:val="000000"/>
          <w:sz w:val="24"/>
          <w:szCs w:val="24"/>
          <w:shd w:val="clear" w:color="auto" w:fill="FFFFFF"/>
        </w:rPr>
        <w:t xml:space="preserve">Tributos Federais </w:t>
      </w:r>
      <w:r w:rsidRPr="001D460E">
        <w:rPr>
          <w:rFonts w:ascii="Arial" w:hAnsi="Arial" w:cs="Arial"/>
          <w:bCs/>
          <w:color w:val="000000"/>
          <w:sz w:val="24"/>
          <w:szCs w:val="24"/>
          <w:shd w:val="clear" w:color="auto" w:fill="FFFFFF"/>
        </w:rPr>
        <w:t xml:space="preserve">e à dívida ativa da </w:t>
      </w:r>
      <w:r w:rsidRPr="001D460E">
        <w:rPr>
          <w:rFonts w:ascii="Arial" w:hAnsi="Arial" w:cs="Arial"/>
          <w:b/>
          <w:bCs/>
          <w:color w:val="000000"/>
          <w:sz w:val="24"/>
          <w:szCs w:val="24"/>
          <w:shd w:val="clear" w:color="auto" w:fill="FFFFFF"/>
        </w:rPr>
        <w:t>União</w:t>
      </w:r>
      <w:r w:rsidRPr="001D460E">
        <w:rPr>
          <w:rFonts w:ascii="Arial" w:hAnsi="Arial" w:cs="Arial"/>
          <w:bCs/>
          <w:color w:val="000000"/>
          <w:sz w:val="24"/>
          <w:szCs w:val="24"/>
          <w:shd w:val="clear" w:color="auto" w:fill="FFFFFF"/>
        </w:rPr>
        <w:t xml:space="preserve">; </w:t>
      </w:r>
    </w:p>
    <w:p w14:paraId="0361DC67" w14:textId="77777777" w:rsidR="001D460E" w:rsidRPr="001D460E" w:rsidRDefault="001D460E" w:rsidP="001D460E">
      <w:pPr>
        <w:pStyle w:val="PargrafodaLista"/>
        <w:widowControl w:val="0"/>
        <w:shd w:val="clear" w:color="auto" w:fill="FFFFFF"/>
        <w:suppressAutoHyphens/>
        <w:spacing w:after="0" w:line="240" w:lineRule="auto"/>
        <w:ind w:left="0"/>
        <w:jc w:val="both"/>
        <w:rPr>
          <w:rFonts w:ascii="Arial" w:hAnsi="Arial" w:cs="Arial"/>
          <w:b/>
          <w:sz w:val="24"/>
          <w:szCs w:val="24"/>
          <w:lang w:eastAsia="zh-CN"/>
        </w:rPr>
      </w:pPr>
    </w:p>
    <w:p w14:paraId="5C510587" w14:textId="77777777" w:rsidR="001D460E" w:rsidRPr="001D460E" w:rsidRDefault="001D460E" w:rsidP="001D460E">
      <w:pPr>
        <w:pStyle w:val="PargrafodaLista"/>
        <w:widowControl w:val="0"/>
        <w:numPr>
          <w:ilvl w:val="0"/>
          <w:numId w:val="149"/>
        </w:numPr>
        <w:shd w:val="clear" w:color="auto" w:fill="FFFFFF"/>
        <w:suppressAutoHyphens/>
        <w:overflowPunct w:val="0"/>
        <w:spacing w:after="0" w:line="240" w:lineRule="auto"/>
        <w:ind w:left="0" w:firstLine="0"/>
        <w:jc w:val="both"/>
        <w:textAlignment w:val="baseline"/>
        <w:rPr>
          <w:rFonts w:ascii="Arial" w:hAnsi="Arial" w:cs="Arial"/>
          <w:color w:val="000000"/>
          <w:sz w:val="24"/>
          <w:szCs w:val="24"/>
          <w:lang w:eastAsia="zh-CN"/>
        </w:rPr>
      </w:pPr>
      <w:r w:rsidRPr="001D460E">
        <w:rPr>
          <w:rFonts w:ascii="Arial" w:hAnsi="Arial" w:cs="Arial"/>
          <w:sz w:val="24"/>
          <w:szCs w:val="24"/>
          <w:lang w:eastAsia="zh-CN"/>
        </w:rPr>
        <w:t xml:space="preserve">Prova de </w:t>
      </w:r>
      <w:r w:rsidRPr="001D460E">
        <w:rPr>
          <w:rFonts w:ascii="Arial" w:hAnsi="Arial" w:cs="Arial"/>
          <w:color w:val="000000"/>
          <w:sz w:val="24"/>
          <w:szCs w:val="24"/>
          <w:lang w:eastAsia="zh-CN"/>
        </w:rPr>
        <w:t xml:space="preserve">regularidade para com o </w:t>
      </w:r>
      <w:r w:rsidRPr="001D460E">
        <w:rPr>
          <w:rFonts w:ascii="Arial" w:hAnsi="Arial" w:cs="Arial"/>
          <w:b/>
          <w:color w:val="000000"/>
          <w:sz w:val="24"/>
          <w:szCs w:val="24"/>
          <w:lang w:eastAsia="zh-CN"/>
        </w:rPr>
        <w:t>FGTS</w:t>
      </w:r>
      <w:r w:rsidRPr="001D460E">
        <w:rPr>
          <w:rFonts w:ascii="Arial" w:hAnsi="Arial" w:cs="Arial"/>
          <w:color w:val="000000"/>
          <w:sz w:val="24"/>
          <w:szCs w:val="24"/>
          <w:lang w:eastAsia="zh-CN"/>
        </w:rPr>
        <w:t xml:space="preserve"> – Fundo de Garantia de Tempo de Serviço (Lei n° 9.012, de 30/03/95), através da apresentação do Certificado de Regularidade de Situação do FGTS(CRF), emitido pela Caixa Econômica Federal</w:t>
      </w:r>
      <w:r w:rsidRPr="001D460E">
        <w:rPr>
          <w:rFonts w:ascii="Arial" w:hAnsi="Arial" w:cs="Arial"/>
          <w:sz w:val="24"/>
          <w:szCs w:val="24"/>
          <w:lang w:eastAsia="zh-CN"/>
        </w:rPr>
        <w:t xml:space="preserve">, ou do documento denominado “Situação de Regularidade do Empregador”, com prazo de validade em vigor na data de encerramento do prazo de entrega dos envelopes; </w:t>
      </w:r>
    </w:p>
    <w:p w14:paraId="2B4DE908" w14:textId="77777777" w:rsidR="001D460E" w:rsidRPr="001D460E" w:rsidRDefault="001D460E" w:rsidP="001D460E">
      <w:pPr>
        <w:pStyle w:val="PargrafodaLista"/>
        <w:rPr>
          <w:rFonts w:ascii="Arial" w:hAnsi="Arial" w:cs="Arial"/>
          <w:color w:val="000000"/>
          <w:sz w:val="24"/>
          <w:szCs w:val="24"/>
          <w:lang w:eastAsia="zh-CN"/>
        </w:rPr>
      </w:pPr>
    </w:p>
    <w:p w14:paraId="66F19B57" w14:textId="77777777" w:rsidR="001D460E" w:rsidRPr="001D460E" w:rsidRDefault="001D460E" w:rsidP="001D460E">
      <w:pPr>
        <w:pStyle w:val="PargrafodaLista"/>
        <w:widowControl w:val="0"/>
        <w:numPr>
          <w:ilvl w:val="0"/>
          <w:numId w:val="149"/>
        </w:numPr>
        <w:shd w:val="clear" w:color="auto" w:fill="FFFFFF"/>
        <w:suppressAutoHyphens/>
        <w:overflowPunct w:val="0"/>
        <w:spacing w:after="0" w:line="240" w:lineRule="auto"/>
        <w:ind w:left="0" w:firstLine="0"/>
        <w:jc w:val="both"/>
        <w:textAlignment w:val="baseline"/>
        <w:rPr>
          <w:rFonts w:ascii="Arial" w:hAnsi="Arial" w:cs="Arial"/>
          <w:color w:val="000000"/>
          <w:sz w:val="24"/>
          <w:szCs w:val="24"/>
          <w:lang w:eastAsia="zh-CN"/>
        </w:rPr>
      </w:pPr>
      <w:r w:rsidRPr="001D460E">
        <w:rPr>
          <w:rFonts w:ascii="Arial" w:hAnsi="Arial" w:cs="Arial"/>
          <w:color w:val="000000"/>
          <w:sz w:val="24"/>
          <w:szCs w:val="24"/>
          <w:lang w:eastAsia="zh-CN"/>
        </w:rPr>
        <w:t xml:space="preserve">Prova de regularidade </w:t>
      </w:r>
      <w:r w:rsidRPr="001D460E">
        <w:rPr>
          <w:rFonts w:ascii="Arial" w:hAnsi="Arial" w:cs="Arial"/>
          <w:b/>
          <w:color w:val="000000"/>
          <w:sz w:val="24"/>
          <w:szCs w:val="24"/>
          <w:lang w:eastAsia="zh-CN"/>
        </w:rPr>
        <w:t>Trabalhista</w:t>
      </w:r>
      <w:r w:rsidRPr="001D460E">
        <w:rPr>
          <w:rFonts w:ascii="Arial" w:hAnsi="Arial" w:cs="Arial"/>
          <w:color w:val="000000"/>
          <w:sz w:val="24"/>
          <w:szCs w:val="24"/>
          <w:lang w:eastAsia="zh-CN"/>
        </w:rPr>
        <w:t>, mediante a apresentação da CNDT – Certidão Negativa de Débitos Trabalhistas ou da CPDT – Certidão Positiva de Débitos Trabalhistas com efeitos de negativa;</w:t>
      </w:r>
    </w:p>
    <w:p w14:paraId="5DE144BA" w14:textId="77777777" w:rsidR="001D460E" w:rsidRPr="001D460E" w:rsidRDefault="001D460E" w:rsidP="001D460E">
      <w:pPr>
        <w:pStyle w:val="PargrafodaLista"/>
        <w:jc w:val="both"/>
        <w:rPr>
          <w:rFonts w:ascii="Arial" w:hAnsi="Arial" w:cs="Arial"/>
          <w:color w:val="000000"/>
          <w:sz w:val="24"/>
          <w:szCs w:val="24"/>
          <w:lang w:eastAsia="zh-CN"/>
        </w:rPr>
      </w:pPr>
    </w:p>
    <w:p w14:paraId="26167188" w14:textId="77777777" w:rsidR="001D460E" w:rsidRPr="001D460E" w:rsidRDefault="001D460E" w:rsidP="001D460E">
      <w:pPr>
        <w:pStyle w:val="PargrafodaLista"/>
        <w:numPr>
          <w:ilvl w:val="0"/>
          <w:numId w:val="149"/>
        </w:numPr>
        <w:ind w:left="0" w:firstLine="0"/>
        <w:jc w:val="both"/>
        <w:rPr>
          <w:rFonts w:ascii="Arial" w:hAnsi="Arial" w:cs="Arial"/>
          <w:color w:val="000000"/>
          <w:sz w:val="24"/>
          <w:szCs w:val="24"/>
          <w:lang w:eastAsia="zh-CN"/>
        </w:rPr>
      </w:pPr>
      <w:r w:rsidRPr="001D460E">
        <w:rPr>
          <w:rFonts w:ascii="Arial" w:hAnsi="Arial" w:cs="Arial"/>
          <w:color w:val="000000"/>
          <w:sz w:val="24"/>
          <w:szCs w:val="24"/>
          <w:lang w:eastAsia="zh-CN"/>
        </w:rPr>
        <w:t>Prova de regularidade Municipal, mediante a apresentação da CNDT – Certidão Negativa de Débitos Municipais – Certidão Positiva de Débitos Municipais com efeitos de negativa;</w:t>
      </w:r>
    </w:p>
    <w:p w14:paraId="460E3FB4" w14:textId="77777777" w:rsidR="001D460E" w:rsidRPr="001D460E" w:rsidRDefault="001D460E" w:rsidP="001D460E">
      <w:pPr>
        <w:pStyle w:val="PargrafodaLista"/>
        <w:widowControl w:val="0"/>
        <w:shd w:val="clear" w:color="auto" w:fill="FFFFFF"/>
        <w:suppressAutoHyphens/>
        <w:overflowPunct w:val="0"/>
        <w:spacing w:after="0" w:line="240" w:lineRule="auto"/>
        <w:ind w:left="0"/>
        <w:jc w:val="both"/>
        <w:textAlignment w:val="baseline"/>
        <w:rPr>
          <w:rFonts w:ascii="Arial" w:hAnsi="Arial" w:cs="Arial"/>
          <w:color w:val="000000"/>
          <w:sz w:val="24"/>
          <w:szCs w:val="24"/>
          <w:lang w:eastAsia="zh-CN"/>
        </w:rPr>
      </w:pPr>
    </w:p>
    <w:p w14:paraId="2BAEB94E" w14:textId="77777777" w:rsidR="001D460E" w:rsidRPr="001D460E" w:rsidRDefault="001D460E" w:rsidP="001D460E">
      <w:pPr>
        <w:suppressAutoHyphens/>
        <w:overflowPunct w:val="0"/>
        <w:jc w:val="both"/>
        <w:textAlignment w:val="baseline"/>
        <w:rPr>
          <w:rFonts w:ascii="Arial" w:hAnsi="Arial" w:cs="Arial"/>
          <w:color w:val="000000"/>
          <w:sz w:val="24"/>
          <w:szCs w:val="24"/>
          <w:lang w:eastAsia="zh-CN"/>
        </w:rPr>
      </w:pPr>
      <w:r w:rsidRPr="001D460E">
        <w:rPr>
          <w:rFonts w:ascii="Arial" w:hAnsi="Arial" w:cs="Arial"/>
          <w:color w:val="000000"/>
          <w:sz w:val="24"/>
          <w:szCs w:val="24"/>
          <w:lang w:eastAsia="zh-CN"/>
        </w:rPr>
        <w:t xml:space="preserve">Obs.: As </w:t>
      </w:r>
      <w:r w:rsidRPr="001D460E">
        <w:rPr>
          <w:rFonts w:ascii="Arial" w:hAnsi="Arial" w:cs="Arial"/>
          <w:b/>
          <w:color w:val="000000"/>
          <w:sz w:val="24"/>
          <w:szCs w:val="24"/>
          <w:lang w:eastAsia="zh-CN"/>
        </w:rPr>
        <w:t>provas de regularidades</w:t>
      </w:r>
      <w:r w:rsidRPr="001D460E">
        <w:rPr>
          <w:rFonts w:ascii="Arial" w:hAnsi="Arial" w:cs="Arial"/>
          <w:color w:val="000000"/>
          <w:sz w:val="24"/>
          <w:szCs w:val="24"/>
          <w:lang w:eastAsia="zh-CN"/>
        </w:rPr>
        <w:t xml:space="preserve"> poderão ser Certidões Negativas de Débitos ou Certidões Positivas com efeitos de Negativas.</w:t>
      </w:r>
    </w:p>
    <w:p w14:paraId="2CCEBB11" w14:textId="77777777" w:rsidR="001D460E" w:rsidRPr="001D460E" w:rsidRDefault="001D460E" w:rsidP="001D460E">
      <w:pPr>
        <w:shd w:val="clear" w:color="auto" w:fill="FFFFFF"/>
        <w:suppressAutoHyphens/>
        <w:jc w:val="both"/>
        <w:rPr>
          <w:rFonts w:ascii="Arial" w:hAnsi="Arial" w:cs="Arial"/>
          <w:b/>
          <w:bCs/>
          <w:sz w:val="24"/>
          <w:szCs w:val="24"/>
          <w:lang w:eastAsia="zh-CN"/>
        </w:rPr>
      </w:pPr>
      <w:r w:rsidRPr="001D460E">
        <w:rPr>
          <w:rFonts w:ascii="Arial" w:hAnsi="Arial" w:cs="Arial"/>
          <w:b/>
          <w:sz w:val="24"/>
          <w:szCs w:val="24"/>
          <w:lang w:eastAsia="zh-CN"/>
        </w:rPr>
        <w:lastRenderedPageBreak/>
        <w:t xml:space="preserve">II – </w:t>
      </w:r>
      <w:r w:rsidRPr="001D460E">
        <w:rPr>
          <w:rFonts w:ascii="Arial" w:hAnsi="Arial" w:cs="Arial"/>
          <w:b/>
          <w:bCs/>
          <w:sz w:val="24"/>
          <w:szCs w:val="24"/>
          <w:lang w:eastAsia="zh-CN"/>
        </w:rPr>
        <w:t>QUALIFICAÇÃO ECONÔMICO-FINANCEIRA:</w:t>
      </w:r>
    </w:p>
    <w:p w14:paraId="11EB4FFF" w14:textId="77777777" w:rsidR="001D460E" w:rsidRPr="001D460E" w:rsidRDefault="001D460E" w:rsidP="001D460E">
      <w:pPr>
        <w:shd w:val="clear" w:color="auto" w:fill="FFFFFF"/>
        <w:suppressAutoHyphens/>
        <w:jc w:val="both"/>
        <w:rPr>
          <w:rFonts w:ascii="Arial" w:hAnsi="Arial" w:cs="Arial"/>
          <w:b/>
          <w:bCs/>
          <w:sz w:val="24"/>
          <w:szCs w:val="24"/>
          <w:lang w:eastAsia="zh-CN"/>
        </w:rPr>
      </w:pPr>
    </w:p>
    <w:p w14:paraId="0B68B4CB" w14:textId="77777777" w:rsidR="001D460E" w:rsidRPr="001D460E" w:rsidRDefault="001D460E" w:rsidP="001D460E">
      <w:pPr>
        <w:widowControl w:val="0"/>
        <w:numPr>
          <w:ilvl w:val="0"/>
          <w:numId w:val="109"/>
        </w:numPr>
        <w:shd w:val="clear" w:color="auto" w:fill="FFFFFF"/>
        <w:suppressAutoHyphens/>
        <w:spacing w:after="0" w:line="240" w:lineRule="auto"/>
        <w:ind w:hanging="720"/>
        <w:jc w:val="both"/>
        <w:rPr>
          <w:rFonts w:ascii="Arial" w:hAnsi="Arial" w:cs="Arial"/>
          <w:bCs/>
          <w:color w:val="000000"/>
          <w:sz w:val="24"/>
          <w:szCs w:val="24"/>
          <w:lang w:eastAsia="zh-CN"/>
        </w:rPr>
      </w:pPr>
      <w:r w:rsidRPr="001D460E">
        <w:rPr>
          <w:rFonts w:ascii="Arial" w:hAnsi="Arial" w:cs="Arial"/>
          <w:bCs/>
          <w:color w:val="000000"/>
          <w:sz w:val="24"/>
          <w:szCs w:val="24"/>
          <w:lang w:eastAsia="zh-CN"/>
        </w:rPr>
        <w:t>Certidão negativa de falência ou concordata expedida pelo distribuidor da sede da pessoa jurídica, ou de execução patrimonial, expedida no domicílio da pessoa física.</w:t>
      </w:r>
    </w:p>
    <w:p w14:paraId="4AEC8A57" w14:textId="77777777" w:rsidR="001D460E" w:rsidRPr="001D460E" w:rsidRDefault="001D460E" w:rsidP="001D460E">
      <w:pPr>
        <w:shd w:val="clear" w:color="auto" w:fill="FFFFFF"/>
        <w:suppressAutoHyphens/>
        <w:ind w:left="720"/>
        <w:jc w:val="both"/>
        <w:rPr>
          <w:rFonts w:ascii="Arial" w:hAnsi="Arial" w:cs="Arial"/>
          <w:bCs/>
          <w:color w:val="000000"/>
          <w:sz w:val="24"/>
          <w:szCs w:val="24"/>
          <w:lang w:eastAsia="zh-CN"/>
        </w:rPr>
      </w:pPr>
    </w:p>
    <w:p w14:paraId="6F840717" w14:textId="77777777" w:rsidR="001D460E" w:rsidRPr="001D460E" w:rsidRDefault="001D460E" w:rsidP="001D460E">
      <w:pPr>
        <w:widowControl w:val="0"/>
        <w:numPr>
          <w:ilvl w:val="0"/>
          <w:numId w:val="109"/>
        </w:numPr>
        <w:shd w:val="clear" w:color="auto" w:fill="FFFFFF"/>
        <w:suppressAutoHyphens/>
        <w:spacing w:after="0" w:line="240" w:lineRule="auto"/>
        <w:ind w:hanging="720"/>
        <w:jc w:val="both"/>
        <w:rPr>
          <w:rFonts w:ascii="Arial" w:hAnsi="Arial" w:cs="Arial"/>
          <w:bCs/>
          <w:color w:val="000000"/>
          <w:sz w:val="24"/>
          <w:szCs w:val="24"/>
          <w:lang w:eastAsia="zh-CN"/>
        </w:rPr>
      </w:pPr>
      <w:r w:rsidRPr="001D460E">
        <w:rPr>
          <w:rFonts w:ascii="Arial"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3710F53E" w14:textId="77777777" w:rsidR="001D460E" w:rsidRPr="001D460E" w:rsidRDefault="001D460E" w:rsidP="001D460E">
      <w:pPr>
        <w:pStyle w:val="PargrafodaLista"/>
        <w:rPr>
          <w:rFonts w:ascii="Arial" w:hAnsi="Arial" w:cs="Arial"/>
          <w:bCs/>
          <w:color w:val="000000"/>
          <w:sz w:val="24"/>
          <w:szCs w:val="24"/>
          <w:lang w:eastAsia="zh-CN"/>
        </w:rPr>
      </w:pPr>
    </w:p>
    <w:p w14:paraId="209D16FA" w14:textId="77777777" w:rsidR="001D460E" w:rsidRPr="001D460E" w:rsidRDefault="001D460E" w:rsidP="001D460E">
      <w:pPr>
        <w:pStyle w:val="PargrafodaLista"/>
        <w:ind w:left="0"/>
        <w:rPr>
          <w:rFonts w:ascii="Arial" w:hAnsi="Arial" w:cs="Arial"/>
          <w:bCs/>
          <w:color w:val="000000"/>
          <w:sz w:val="24"/>
          <w:szCs w:val="24"/>
          <w:lang w:eastAsia="zh-CN"/>
        </w:rPr>
      </w:pPr>
      <w:r w:rsidRPr="001D460E">
        <w:rPr>
          <w:rFonts w:ascii="Arial" w:hAnsi="Arial" w:cs="Arial"/>
          <w:bCs/>
          <w:color w:val="000000"/>
          <w:sz w:val="24"/>
          <w:szCs w:val="24"/>
          <w:lang w:eastAsia="zh-CN"/>
        </w:rPr>
        <w:t>Obs.: As provas de regularidades poderão ser Certidões Negativas de Débitos ou Certidões Positivas com efeitos de Negativas.</w:t>
      </w:r>
    </w:p>
    <w:p w14:paraId="45874B4A" w14:textId="77777777" w:rsidR="001D460E" w:rsidRPr="001D460E" w:rsidRDefault="001D460E" w:rsidP="001D460E">
      <w:pPr>
        <w:shd w:val="clear" w:color="auto" w:fill="FFFFFF"/>
        <w:suppressAutoHyphens/>
        <w:jc w:val="both"/>
        <w:rPr>
          <w:rFonts w:ascii="Arial" w:hAnsi="Arial" w:cs="Arial"/>
          <w:b/>
          <w:bCs/>
          <w:sz w:val="24"/>
          <w:szCs w:val="24"/>
          <w:lang w:eastAsia="zh-CN"/>
        </w:rPr>
      </w:pPr>
      <w:r w:rsidRPr="001D460E">
        <w:rPr>
          <w:rFonts w:ascii="Arial" w:hAnsi="Arial" w:cs="Arial"/>
          <w:b/>
          <w:sz w:val="24"/>
          <w:szCs w:val="24"/>
          <w:lang w:eastAsia="zh-CN"/>
        </w:rPr>
        <w:t xml:space="preserve">III – </w:t>
      </w:r>
      <w:r w:rsidRPr="001D460E">
        <w:rPr>
          <w:rFonts w:ascii="Arial" w:hAnsi="Arial" w:cs="Arial"/>
          <w:b/>
          <w:bCs/>
          <w:sz w:val="24"/>
          <w:szCs w:val="24"/>
          <w:lang w:eastAsia="zh-CN"/>
        </w:rPr>
        <w:t>QUALIFICAÇÃO TÉCNICA:</w:t>
      </w:r>
    </w:p>
    <w:p w14:paraId="726020E2" w14:textId="77777777" w:rsidR="001D460E" w:rsidRPr="001D460E" w:rsidRDefault="001D460E" w:rsidP="001D460E">
      <w:pPr>
        <w:pStyle w:val="PargrafodaLista"/>
        <w:ind w:left="0"/>
        <w:rPr>
          <w:rFonts w:ascii="Arial" w:hAnsi="Arial" w:cs="Arial"/>
          <w:bCs/>
          <w:color w:val="000000"/>
          <w:sz w:val="24"/>
          <w:szCs w:val="24"/>
          <w:lang w:eastAsia="zh-CN"/>
        </w:rPr>
      </w:pPr>
    </w:p>
    <w:p w14:paraId="6CDA777C" w14:textId="77777777" w:rsidR="001D460E" w:rsidRPr="001D460E" w:rsidRDefault="001D460E" w:rsidP="001D460E">
      <w:pPr>
        <w:pStyle w:val="PargrafodaLista"/>
        <w:numPr>
          <w:ilvl w:val="0"/>
          <w:numId w:val="191"/>
        </w:numPr>
        <w:ind w:left="0" w:firstLine="0"/>
        <w:rPr>
          <w:rFonts w:ascii="Arial" w:hAnsi="Arial" w:cs="Arial"/>
          <w:bCs/>
          <w:color w:val="000000"/>
          <w:sz w:val="24"/>
          <w:szCs w:val="24"/>
          <w:lang w:eastAsia="zh-CN"/>
        </w:rPr>
      </w:pPr>
      <w:r w:rsidRPr="001D460E">
        <w:rPr>
          <w:rFonts w:ascii="Arial" w:hAnsi="Arial" w:cs="Arial"/>
          <w:bCs/>
          <w:color w:val="000000"/>
          <w:sz w:val="24"/>
          <w:szCs w:val="24"/>
          <w:lang w:eastAsia="zh-CN"/>
        </w:rPr>
        <w:t>Apresentação de um atestado técnico emitido por pessoa jurídica de direito público ou privado.</w:t>
      </w:r>
    </w:p>
    <w:p w14:paraId="1426B3C8" w14:textId="77777777" w:rsidR="001D460E" w:rsidRPr="001D460E" w:rsidRDefault="001D460E" w:rsidP="001D460E">
      <w:pPr>
        <w:pStyle w:val="PargrafodaLista"/>
        <w:spacing w:after="0" w:line="360" w:lineRule="auto"/>
        <w:ind w:left="0"/>
        <w:jc w:val="both"/>
        <w:rPr>
          <w:rFonts w:ascii="Arial" w:hAnsi="Arial" w:cs="Arial"/>
          <w:sz w:val="24"/>
          <w:szCs w:val="24"/>
        </w:rPr>
      </w:pPr>
    </w:p>
    <w:p w14:paraId="065AB2F0" w14:textId="77777777" w:rsidR="001D460E" w:rsidRPr="001D460E" w:rsidRDefault="001D460E" w:rsidP="001D460E">
      <w:pPr>
        <w:pStyle w:val="Nivel10"/>
        <w:numPr>
          <w:ilvl w:val="0"/>
          <w:numId w:val="179"/>
        </w:numPr>
        <w:spacing w:before="0" w:after="0" w:line="360" w:lineRule="auto"/>
        <w:ind w:left="0" w:firstLine="0"/>
        <w:rPr>
          <w:sz w:val="24"/>
          <w:szCs w:val="24"/>
        </w:rPr>
      </w:pPr>
      <w:r w:rsidRPr="001D460E">
        <w:rPr>
          <w:sz w:val="24"/>
          <w:szCs w:val="24"/>
        </w:rPr>
        <w:t>MODELO DE GESTÃO DO CONTRATO/DA FISCALIZAÇÃO</w:t>
      </w:r>
    </w:p>
    <w:p w14:paraId="608F472D" w14:textId="77777777" w:rsidR="001D460E" w:rsidRPr="001D460E" w:rsidRDefault="001D460E" w:rsidP="001D460E">
      <w:pPr>
        <w:rPr>
          <w:rFonts w:ascii="Arial" w:hAnsi="Arial" w:cs="Arial"/>
          <w:sz w:val="24"/>
          <w:szCs w:val="24"/>
        </w:rPr>
      </w:pPr>
    </w:p>
    <w:p w14:paraId="73AA66B5" w14:textId="77777777" w:rsidR="001D460E" w:rsidRPr="001D460E" w:rsidRDefault="001D460E" w:rsidP="001D460E">
      <w:pPr>
        <w:pStyle w:val="PargrafodaLista"/>
        <w:numPr>
          <w:ilvl w:val="1"/>
          <w:numId w:val="179"/>
        </w:numPr>
        <w:spacing w:line="360" w:lineRule="auto"/>
        <w:ind w:left="0" w:firstLine="0"/>
        <w:jc w:val="both"/>
        <w:rPr>
          <w:rFonts w:ascii="Arial" w:eastAsia="Arial Unicode MS" w:hAnsi="Arial" w:cs="Arial"/>
          <w:sz w:val="24"/>
          <w:szCs w:val="24"/>
        </w:rPr>
      </w:pPr>
      <w:r w:rsidRPr="001D460E">
        <w:rPr>
          <w:rFonts w:ascii="Arial" w:hAnsi="Arial" w:cs="Arial"/>
          <w:sz w:val="24"/>
          <w:szCs w:val="24"/>
        </w:rPr>
        <w:t>O contrato deverá ser executado fielmente pelas partes, de acordo com as cláusulas avençadas e as normas da Lei nº 14.133, de 2021, e cada parte responderá pelas consequências de sua inexecução total ou parcial.</w:t>
      </w:r>
    </w:p>
    <w:p w14:paraId="6B331407" w14:textId="77777777" w:rsidR="001D460E" w:rsidRPr="001D460E" w:rsidRDefault="001D460E" w:rsidP="001D460E">
      <w:pPr>
        <w:pStyle w:val="PargrafodaLista"/>
        <w:numPr>
          <w:ilvl w:val="1"/>
          <w:numId w:val="179"/>
        </w:numPr>
        <w:spacing w:line="360" w:lineRule="auto"/>
        <w:ind w:left="0" w:firstLine="0"/>
        <w:jc w:val="both"/>
        <w:rPr>
          <w:rFonts w:ascii="Arial" w:eastAsia="Arial Unicode MS" w:hAnsi="Arial" w:cs="Arial"/>
          <w:sz w:val="24"/>
          <w:szCs w:val="24"/>
        </w:rPr>
      </w:pPr>
      <w:r w:rsidRPr="001D460E">
        <w:rPr>
          <w:rFonts w:ascii="Arial" w:eastAsia="Arial Unicode MS" w:hAnsi="Arial" w:cs="Arial"/>
          <w:sz w:val="24"/>
          <w:szCs w:val="24"/>
        </w:rPr>
        <w:t>Em caso de impedimento, ordem de paralisação ou suspensão do contrato, o cronograma de execução será prorrogado automaticamente pelo tempo correspondente, anotadas tais circunstâncias mediante simples apostila.</w:t>
      </w:r>
    </w:p>
    <w:p w14:paraId="21944E80" w14:textId="77777777" w:rsidR="001D460E" w:rsidRPr="001D460E" w:rsidRDefault="001D460E" w:rsidP="001D460E">
      <w:pPr>
        <w:numPr>
          <w:ilvl w:val="1"/>
          <w:numId w:val="179"/>
        </w:numPr>
        <w:spacing w:after="0" w:line="360" w:lineRule="auto"/>
        <w:ind w:left="0" w:firstLine="0"/>
        <w:jc w:val="both"/>
        <w:rPr>
          <w:rFonts w:ascii="Arial" w:eastAsia="Arial Unicode MS" w:hAnsi="Arial" w:cs="Arial"/>
          <w:sz w:val="24"/>
          <w:szCs w:val="24"/>
        </w:rPr>
      </w:pPr>
      <w:r w:rsidRPr="001D460E">
        <w:rPr>
          <w:rFonts w:ascii="Arial" w:eastAsia="Arial Unicode MS" w:hAnsi="Arial" w:cs="Arial"/>
          <w:sz w:val="24"/>
          <w:szCs w:val="24"/>
        </w:rPr>
        <w:t>As comunicações entre o órgão ou entidade e a contratada devem ser realizadas por escrito sempre que o ato exigir tal formalidade, admitindo-se o uso de mensagem eletrônica para esse fim.</w:t>
      </w:r>
    </w:p>
    <w:p w14:paraId="51944503" w14:textId="77777777" w:rsidR="001D460E" w:rsidRPr="001D460E" w:rsidRDefault="001D460E" w:rsidP="001D460E">
      <w:pPr>
        <w:numPr>
          <w:ilvl w:val="1"/>
          <w:numId w:val="179"/>
        </w:numPr>
        <w:spacing w:after="0" w:line="360" w:lineRule="auto"/>
        <w:ind w:left="0" w:firstLine="0"/>
        <w:jc w:val="both"/>
        <w:rPr>
          <w:rFonts w:ascii="Arial" w:eastAsia="Arial Unicode MS" w:hAnsi="Arial" w:cs="Arial"/>
          <w:sz w:val="24"/>
          <w:szCs w:val="24"/>
        </w:rPr>
      </w:pPr>
      <w:r w:rsidRPr="001D460E">
        <w:rPr>
          <w:rFonts w:ascii="Arial" w:eastAsia="Arial Unicode MS" w:hAnsi="Arial" w:cs="Arial"/>
          <w:sz w:val="24"/>
          <w:szCs w:val="24"/>
        </w:rPr>
        <w:t>O órgão ou entidade poderá convocar representante da empresa para adoção de providências que devam ser cumpridas de imediato.</w:t>
      </w:r>
    </w:p>
    <w:p w14:paraId="40286CFD" w14:textId="77777777" w:rsidR="001D460E" w:rsidRPr="001D460E" w:rsidRDefault="001D460E" w:rsidP="001D460E">
      <w:pPr>
        <w:numPr>
          <w:ilvl w:val="1"/>
          <w:numId w:val="179"/>
        </w:numPr>
        <w:spacing w:after="0" w:line="360" w:lineRule="auto"/>
        <w:ind w:left="0" w:firstLine="0"/>
        <w:jc w:val="both"/>
        <w:rPr>
          <w:rFonts w:ascii="Arial" w:eastAsiaTheme="minorEastAsia" w:hAnsi="Arial" w:cs="Arial"/>
          <w:color w:val="000000" w:themeColor="text1"/>
          <w:sz w:val="24"/>
          <w:szCs w:val="24"/>
        </w:rPr>
      </w:pPr>
      <w:r w:rsidRPr="001D460E">
        <w:rPr>
          <w:rFonts w:ascii="Arial" w:eastAsiaTheme="minorEastAsia" w:hAnsi="Arial" w:cs="Arial"/>
          <w:color w:val="000000" w:themeColor="text1"/>
          <w:sz w:val="24"/>
          <w:szCs w:val="24"/>
        </w:rPr>
        <w:t>Após a assinatura do contrato ou instrumento equivalente</w:t>
      </w:r>
      <w:r w:rsidRPr="001D460E">
        <w:rPr>
          <w:rFonts w:ascii="Arial" w:eastAsiaTheme="minorEastAsia" w:hAnsi="Arial" w:cs="Arial"/>
          <w:strike/>
          <w:color w:val="000000" w:themeColor="text1"/>
          <w:sz w:val="24"/>
          <w:szCs w:val="24"/>
        </w:rPr>
        <w:t>,</w:t>
      </w:r>
      <w:r w:rsidRPr="001D460E">
        <w:rPr>
          <w:rFonts w:ascii="Arial" w:eastAsiaTheme="minorEastAsia" w:hAnsi="Arial" w:cs="Arial"/>
          <w:color w:val="000000" w:themeColor="text1"/>
          <w:sz w:val="24"/>
          <w:szCs w:val="24"/>
        </w:rPr>
        <w:t xml:space="preserve"> o órgão ou entidade poderá convocar o representante da empresa contratada para reunião inicial para apresentação do plano de fiscalização, que conterá informações acerca das </w:t>
      </w:r>
      <w:r w:rsidRPr="001D460E">
        <w:rPr>
          <w:rFonts w:ascii="Arial" w:eastAsiaTheme="minorEastAsia" w:hAnsi="Arial" w:cs="Arial"/>
          <w:color w:val="000000" w:themeColor="text1"/>
          <w:sz w:val="24"/>
          <w:szCs w:val="24"/>
        </w:rPr>
        <w:lastRenderedPageBreak/>
        <w:t>obrigações contratuais, dos mecanismos de fiscalização, das estratégias para execução do objeto, do plano complementar de execução da contratada, quando houver, do método de aferição dos resultados e das sanções aplicáveis, dentre outros.</w:t>
      </w:r>
    </w:p>
    <w:p w14:paraId="69EA0B23" w14:textId="77777777" w:rsidR="001D460E" w:rsidRPr="001D460E" w:rsidRDefault="001D460E" w:rsidP="001D460E">
      <w:pPr>
        <w:numPr>
          <w:ilvl w:val="1"/>
          <w:numId w:val="179"/>
        </w:numPr>
        <w:spacing w:after="0" w:line="360" w:lineRule="auto"/>
        <w:ind w:left="0" w:firstLine="0"/>
        <w:jc w:val="both"/>
        <w:rPr>
          <w:rFonts w:ascii="Arial" w:eastAsia="Arial Unicode MS" w:hAnsi="Arial" w:cs="Arial"/>
          <w:sz w:val="24"/>
          <w:szCs w:val="24"/>
        </w:rPr>
      </w:pPr>
      <w:r w:rsidRPr="001D460E">
        <w:rPr>
          <w:rFonts w:ascii="Arial" w:eastAsia="Arial Unicode MS" w:hAnsi="Arial" w:cs="Arial"/>
          <w:sz w:val="24"/>
          <w:szCs w:val="24"/>
        </w:rPr>
        <w:t>A execução do contrato deverá ser acompanhada e fiscalizada pelo gestor/fiscal de contratos.</w:t>
      </w:r>
    </w:p>
    <w:p w14:paraId="52BA26C3" w14:textId="77777777" w:rsidR="001D460E" w:rsidRPr="001D460E" w:rsidRDefault="001D460E" w:rsidP="001D460E">
      <w:pPr>
        <w:numPr>
          <w:ilvl w:val="1"/>
          <w:numId w:val="179"/>
        </w:numPr>
        <w:spacing w:after="0" w:line="360" w:lineRule="auto"/>
        <w:ind w:left="0" w:firstLine="0"/>
        <w:jc w:val="both"/>
        <w:rPr>
          <w:rFonts w:ascii="Arial" w:eastAsia="Arial Unicode MS" w:hAnsi="Arial" w:cs="Arial"/>
          <w:sz w:val="24"/>
          <w:szCs w:val="24"/>
        </w:rPr>
      </w:pPr>
      <w:bookmarkStart w:id="6" w:name="_Hlk130800547"/>
      <w:r w:rsidRPr="001D460E">
        <w:rPr>
          <w:rFonts w:ascii="Arial" w:eastAsia="Arial Unicode MS" w:hAnsi="Arial" w:cs="Arial"/>
          <w:sz w:val="24"/>
          <w:szCs w:val="24"/>
        </w:rPr>
        <w:t xml:space="preserve">O gestor/fiscal de contratos </w:t>
      </w:r>
      <w:bookmarkEnd w:id="6"/>
      <w:r w:rsidRPr="001D460E">
        <w:rPr>
          <w:rFonts w:ascii="Arial" w:eastAsia="Arial Unicode MS" w:hAnsi="Arial" w:cs="Arial"/>
          <w:sz w:val="24"/>
          <w:szCs w:val="24"/>
        </w:rPr>
        <w:t xml:space="preserve">acompanhará a execução do contrato, para que sejam cumpridas todas as condições estabelecidas no contrato, de modo a assegurar os melhores resultados para a Administração. </w:t>
      </w:r>
    </w:p>
    <w:p w14:paraId="4A6DFA01" w14:textId="77777777" w:rsidR="001D460E" w:rsidRPr="001D460E" w:rsidRDefault="001D460E" w:rsidP="001D460E">
      <w:pPr>
        <w:numPr>
          <w:ilvl w:val="2"/>
          <w:numId w:val="179"/>
        </w:numPr>
        <w:spacing w:after="0" w:line="360" w:lineRule="auto"/>
        <w:ind w:left="0" w:firstLine="0"/>
        <w:jc w:val="both"/>
        <w:rPr>
          <w:rFonts w:ascii="Arial" w:eastAsia="Arial Unicode MS" w:hAnsi="Arial" w:cs="Arial"/>
          <w:color w:val="000000"/>
          <w:sz w:val="24"/>
          <w:szCs w:val="24"/>
        </w:rPr>
      </w:pPr>
      <w:r w:rsidRPr="001D460E">
        <w:rPr>
          <w:rFonts w:ascii="Arial" w:eastAsia="Arial Unicode MS" w:hAnsi="Arial" w:cs="Arial"/>
          <w:color w:val="000000"/>
          <w:sz w:val="24"/>
          <w:szCs w:val="24"/>
        </w:rPr>
        <w:t xml:space="preserve">O gestor/fiscal de contratos anotará no histórico de gerenciamento do contrato todas as ocorrências relacionadas à execução do contrato, com a descrição do que for necessário para a regularização das faltas ou dos defeitos observados. </w:t>
      </w:r>
    </w:p>
    <w:p w14:paraId="781CD92B" w14:textId="77777777" w:rsidR="001D460E" w:rsidRPr="001D460E" w:rsidRDefault="001D460E" w:rsidP="001D460E">
      <w:pPr>
        <w:numPr>
          <w:ilvl w:val="2"/>
          <w:numId w:val="179"/>
        </w:numPr>
        <w:spacing w:after="0" w:line="360" w:lineRule="auto"/>
        <w:ind w:left="0" w:firstLine="0"/>
        <w:jc w:val="both"/>
        <w:rPr>
          <w:rFonts w:ascii="Arial" w:eastAsia="Arial Unicode MS" w:hAnsi="Arial" w:cs="Arial"/>
          <w:color w:val="000000"/>
          <w:sz w:val="24"/>
          <w:szCs w:val="24"/>
        </w:rPr>
      </w:pPr>
      <w:r w:rsidRPr="001D460E">
        <w:rPr>
          <w:rFonts w:ascii="Arial" w:eastAsia="Arial Unicode MS" w:hAnsi="Arial" w:cs="Arial"/>
          <w:color w:val="000000"/>
          <w:sz w:val="24"/>
          <w:szCs w:val="24"/>
        </w:rPr>
        <w:t xml:space="preserve">Identificada qualquer inexatidão ou irregularidade, o gestor/fiscal de contratos emitirá notificações para a correção da execução do contrato, determinando prazo para a correção. </w:t>
      </w:r>
    </w:p>
    <w:p w14:paraId="05C43A8A" w14:textId="77777777" w:rsidR="001D460E" w:rsidRPr="001D460E" w:rsidRDefault="001D460E" w:rsidP="001D460E">
      <w:pPr>
        <w:numPr>
          <w:ilvl w:val="2"/>
          <w:numId w:val="179"/>
        </w:numPr>
        <w:spacing w:after="0" w:line="360" w:lineRule="auto"/>
        <w:ind w:left="0" w:firstLine="0"/>
        <w:jc w:val="both"/>
        <w:rPr>
          <w:rFonts w:ascii="Arial" w:eastAsia="Arial Unicode MS" w:hAnsi="Arial" w:cs="Arial"/>
          <w:color w:val="000000"/>
          <w:sz w:val="24"/>
          <w:szCs w:val="24"/>
        </w:rPr>
      </w:pPr>
      <w:r w:rsidRPr="001D460E">
        <w:rPr>
          <w:rFonts w:ascii="Arial" w:eastAsia="Arial Unicode MS" w:hAnsi="Arial" w:cs="Arial"/>
          <w:color w:val="000000"/>
          <w:sz w:val="24"/>
          <w:szCs w:val="24"/>
        </w:rPr>
        <w:t xml:space="preserve">O gestor/fiscal de contratos informará à Diretoria Geral, em tempo hábil, a situação que demandar decisão ou adoção de medidas que ultrapassem sua competência, para que adote as medidas necessárias e saneadoras, se for o caso. </w:t>
      </w:r>
    </w:p>
    <w:p w14:paraId="5406739C" w14:textId="77777777" w:rsidR="001D460E" w:rsidRPr="001D460E" w:rsidRDefault="001D460E" w:rsidP="001D460E">
      <w:pPr>
        <w:numPr>
          <w:ilvl w:val="2"/>
          <w:numId w:val="179"/>
        </w:numPr>
        <w:spacing w:after="0" w:line="360" w:lineRule="auto"/>
        <w:ind w:left="0" w:firstLine="0"/>
        <w:jc w:val="both"/>
        <w:rPr>
          <w:rFonts w:ascii="Arial" w:eastAsia="Arial Unicode MS" w:hAnsi="Arial" w:cs="Arial"/>
          <w:color w:val="000000"/>
          <w:sz w:val="24"/>
          <w:szCs w:val="24"/>
        </w:rPr>
      </w:pPr>
      <w:r w:rsidRPr="001D460E">
        <w:rPr>
          <w:rFonts w:ascii="Arial" w:eastAsia="Arial Unicode MS" w:hAnsi="Arial" w:cs="Arial"/>
          <w:color w:val="000000"/>
          <w:sz w:val="24"/>
          <w:szCs w:val="24"/>
        </w:rPr>
        <w:t>No caso de ocorrências que possam inviabilizar a execução do contrato nas datas aprazadas, o gestor/fiscal de contratos comunicará o fato imediatamente à Diretoria Geral.</w:t>
      </w:r>
    </w:p>
    <w:p w14:paraId="168DF959" w14:textId="77777777" w:rsidR="001D460E" w:rsidRPr="001D460E" w:rsidRDefault="001D460E" w:rsidP="001D460E">
      <w:pPr>
        <w:numPr>
          <w:ilvl w:val="2"/>
          <w:numId w:val="179"/>
        </w:numPr>
        <w:spacing w:after="0" w:line="360" w:lineRule="auto"/>
        <w:ind w:left="0" w:firstLine="0"/>
        <w:jc w:val="both"/>
        <w:rPr>
          <w:rFonts w:ascii="Arial" w:eastAsia="Arial Unicode MS" w:hAnsi="Arial" w:cs="Arial"/>
          <w:color w:val="000000"/>
          <w:sz w:val="24"/>
          <w:szCs w:val="24"/>
        </w:rPr>
      </w:pPr>
      <w:r w:rsidRPr="001D460E">
        <w:rPr>
          <w:rFonts w:ascii="Arial" w:eastAsia="Arial Unicode MS" w:hAnsi="Arial" w:cs="Arial"/>
          <w:color w:val="000000"/>
          <w:sz w:val="24"/>
          <w:szCs w:val="24"/>
        </w:rPr>
        <w:t>O gestor/fiscal de contratos comunicará à Diretoria Geral, em tempo hábil, o término do contrato sob sua responsabilidade, com vistas à renovação tempestiva ou à prorrogação contratual.</w:t>
      </w:r>
    </w:p>
    <w:p w14:paraId="5FA37E5B" w14:textId="77777777" w:rsidR="001D460E" w:rsidRPr="001D460E" w:rsidRDefault="001D460E" w:rsidP="001D460E">
      <w:pPr>
        <w:numPr>
          <w:ilvl w:val="1"/>
          <w:numId w:val="179"/>
        </w:numPr>
        <w:spacing w:after="0" w:line="360" w:lineRule="auto"/>
        <w:ind w:left="0" w:firstLine="0"/>
        <w:jc w:val="both"/>
        <w:rPr>
          <w:rFonts w:ascii="Arial" w:eastAsia="Arial Unicode MS" w:hAnsi="Arial" w:cs="Arial"/>
          <w:sz w:val="24"/>
          <w:szCs w:val="24"/>
        </w:rPr>
      </w:pPr>
      <w:r w:rsidRPr="001D460E">
        <w:rPr>
          <w:rFonts w:ascii="Arial" w:eastAsia="Arial Unicode MS" w:hAnsi="Arial" w:cs="Arial"/>
          <w:sz w:val="24"/>
          <w:szCs w:val="24"/>
        </w:rPr>
        <w:t>O gestor/fiscal de contratos verificará a manutenção das condições de habilitação da contratada, acompanhará o empenho, o pagamento, as garantias e a formalização de apostilamento e termos aditivos, solicitando quaisquer documentos comprobatórios pertinentes, caso necessário.</w:t>
      </w:r>
    </w:p>
    <w:p w14:paraId="1E335DA6" w14:textId="77777777" w:rsidR="001D460E" w:rsidRPr="001D460E" w:rsidRDefault="001D460E" w:rsidP="001D460E">
      <w:pPr>
        <w:numPr>
          <w:ilvl w:val="2"/>
          <w:numId w:val="179"/>
        </w:numPr>
        <w:spacing w:after="0" w:line="360" w:lineRule="auto"/>
        <w:ind w:left="0" w:firstLine="0"/>
        <w:jc w:val="both"/>
        <w:rPr>
          <w:rFonts w:ascii="Arial" w:eastAsia="Arial Unicode MS" w:hAnsi="Arial" w:cs="Arial"/>
          <w:color w:val="000000"/>
          <w:sz w:val="24"/>
          <w:szCs w:val="24"/>
        </w:rPr>
      </w:pPr>
      <w:r w:rsidRPr="001D460E">
        <w:rPr>
          <w:rFonts w:ascii="Arial" w:eastAsia="Arial Unicode MS" w:hAnsi="Arial" w:cs="Arial"/>
          <w:color w:val="000000"/>
          <w:sz w:val="24"/>
          <w:szCs w:val="24"/>
        </w:rPr>
        <w:t>Caso ocorram descumprimento das obrigações contratuais, o gestor/fiscal de contratos atuará tempestivamente na solução do problema, reportando ao Diretor Geral para que tome as providências cabíveis, quando ultrapassar a sua competência.</w:t>
      </w:r>
    </w:p>
    <w:p w14:paraId="339C750F" w14:textId="77777777" w:rsidR="001D460E" w:rsidRPr="001D460E" w:rsidRDefault="001D460E" w:rsidP="001D460E">
      <w:pPr>
        <w:numPr>
          <w:ilvl w:val="1"/>
          <w:numId w:val="179"/>
        </w:numPr>
        <w:spacing w:after="0" w:line="360" w:lineRule="auto"/>
        <w:ind w:left="0" w:firstLine="0"/>
        <w:jc w:val="both"/>
        <w:rPr>
          <w:rFonts w:ascii="Arial" w:eastAsia="Arial Unicode MS" w:hAnsi="Arial" w:cs="Arial"/>
          <w:sz w:val="24"/>
          <w:szCs w:val="24"/>
        </w:rPr>
      </w:pPr>
      <w:r w:rsidRPr="001D460E">
        <w:rPr>
          <w:rFonts w:ascii="Arial" w:eastAsia="Arial Unicode MS" w:hAnsi="Arial" w:cs="Arial"/>
          <w:sz w:val="24"/>
          <w:szCs w:val="24"/>
        </w:rPr>
        <w:t xml:space="preserve">O gestor/fiscal de contratos coordenará a atualização do processo de acompanhamento e fiscalização do contrato contendo todos os registros formais da execução no histórico de gerenciamento do contrato, a exemplo da ordem de serviço, </w:t>
      </w:r>
      <w:r w:rsidRPr="001D460E">
        <w:rPr>
          <w:rFonts w:ascii="Arial" w:eastAsia="Arial Unicode MS" w:hAnsi="Arial" w:cs="Arial"/>
          <w:sz w:val="24"/>
          <w:szCs w:val="24"/>
        </w:rPr>
        <w:lastRenderedPageBreak/>
        <w:t xml:space="preserve">do registro de ocorrências, das alterações e das prorrogações contratuais, elaborando relatório com vistas à verificação da necessidade de adequações do contrato para fins de atendimento da finalidade da administração. </w:t>
      </w:r>
    </w:p>
    <w:p w14:paraId="14438C6E" w14:textId="77777777" w:rsidR="001D460E" w:rsidRPr="001D460E" w:rsidRDefault="001D460E" w:rsidP="001D460E">
      <w:pPr>
        <w:numPr>
          <w:ilvl w:val="2"/>
          <w:numId w:val="179"/>
        </w:numPr>
        <w:spacing w:after="0" w:line="360" w:lineRule="auto"/>
        <w:ind w:left="0" w:firstLine="0"/>
        <w:jc w:val="both"/>
        <w:rPr>
          <w:rFonts w:ascii="Arial" w:eastAsia="Arial Unicode MS" w:hAnsi="Arial" w:cs="Arial"/>
          <w:color w:val="000000"/>
          <w:sz w:val="24"/>
          <w:szCs w:val="24"/>
        </w:rPr>
      </w:pPr>
      <w:r w:rsidRPr="001D460E">
        <w:rPr>
          <w:rFonts w:ascii="Arial" w:eastAsia="Arial Unicode MS" w:hAnsi="Arial" w:cs="Arial"/>
          <w:color w:val="000000"/>
          <w:sz w:val="24"/>
          <w:szCs w:val="24"/>
        </w:rPr>
        <w:t xml:space="preserve">O gestor/fiscal de contratos acompanhará a manutenção das condições de habilitação da contratada, para fins de empenho de despesa e pagamento, e anotará os problemas que obstem o fluxo normal da liquidação e do pagamento da despesa no relatório de riscos eventuais. </w:t>
      </w:r>
    </w:p>
    <w:p w14:paraId="7E6F127A" w14:textId="77777777" w:rsidR="001D460E" w:rsidRPr="001D460E" w:rsidRDefault="001D460E" w:rsidP="001D460E">
      <w:pPr>
        <w:numPr>
          <w:ilvl w:val="2"/>
          <w:numId w:val="179"/>
        </w:numPr>
        <w:spacing w:after="0" w:line="360" w:lineRule="auto"/>
        <w:ind w:left="0" w:firstLine="0"/>
        <w:jc w:val="both"/>
        <w:rPr>
          <w:rFonts w:ascii="Arial" w:eastAsia="Arial Unicode MS" w:hAnsi="Arial" w:cs="Arial"/>
          <w:color w:val="000000"/>
          <w:sz w:val="24"/>
          <w:szCs w:val="24"/>
        </w:rPr>
      </w:pPr>
      <w:r w:rsidRPr="001D460E">
        <w:rPr>
          <w:rFonts w:ascii="Arial" w:eastAsia="Arial Unicode MS" w:hAnsi="Arial" w:cs="Arial"/>
          <w:color w:val="000000"/>
          <w:sz w:val="24"/>
          <w:szCs w:val="24"/>
        </w:rPr>
        <w:t xml:space="preserve">O gestor/fiscal de contratos acompanhará os registros realizados pelos fiscais do contrato, de todas as ocorrências relacionadas à execução do contrato e as medidas adotadas, informando, se for o caso, à autoridade superior àquelas que ultrapassarem a sua competência. </w:t>
      </w:r>
    </w:p>
    <w:p w14:paraId="0624CD35" w14:textId="77777777" w:rsidR="001D460E" w:rsidRPr="001D460E" w:rsidRDefault="001D460E" w:rsidP="001D460E">
      <w:pPr>
        <w:numPr>
          <w:ilvl w:val="2"/>
          <w:numId w:val="179"/>
        </w:numPr>
        <w:spacing w:after="0" w:line="360" w:lineRule="auto"/>
        <w:ind w:left="0" w:firstLine="0"/>
        <w:jc w:val="both"/>
        <w:rPr>
          <w:rFonts w:ascii="Arial" w:eastAsia="Arial Unicode MS" w:hAnsi="Arial" w:cs="Arial"/>
          <w:color w:val="000000"/>
          <w:sz w:val="24"/>
          <w:szCs w:val="24"/>
        </w:rPr>
      </w:pPr>
      <w:r w:rsidRPr="001D460E">
        <w:rPr>
          <w:rFonts w:ascii="Arial" w:eastAsia="Arial Unicode MS" w:hAnsi="Arial" w:cs="Arial"/>
          <w:color w:val="000000"/>
          <w:sz w:val="24"/>
          <w:szCs w:val="24"/>
        </w:rPr>
        <w:t xml:space="preserve">O gestor/fiscal de contratos emitirá documento comprobatório da avaliação realizada pelos fiscais técnico, caso ocorram, ao cumprimento de obrigações assumidas pelo contratado, com menção ao seu desempenho na execução contratual, baseado nos indicadores objetivamente definidos e aferidos, e a eventuais penalidades aplicadas, devendo constar do cadastro de atesto de cumprimento de obrigações. </w:t>
      </w:r>
    </w:p>
    <w:p w14:paraId="4CE11988" w14:textId="77777777" w:rsidR="001D460E" w:rsidRPr="001D460E" w:rsidRDefault="001D460E" w:rsidP="001D460E">
      <w:pPr>
        <w:numPr>
          <w:ilvl w:val="2"/>
          <w:numId w:val="179"/>
        </w:numPr>
        <w:spacing w:after="0" w:line="360" w:lineRule="auto"/>
        <w:ind w:left="0" w:firstLine="0"/>
        <w:jc w:val="both"/>
        <w:rPr>
          <w:rFonts w:ascii="Arial" w:eastAsia="Arial Unicode MS" w:hAnsi="Arial" w:cs="Arial"/>
          <w:color w:val="000000"/>
          <w:sz w:val="24"/>
          <w:szCs w:val="24"/>
        </w:rPr>
      </w:pPr>
      <w:r w:rsidRPr="001D460E">
        <w:rPr>
          <w:rFonts w:ascii="Arial" w:eastAsia="Arial Unicode MS" w:hAnsi="Arial" w:cs="Arial"/>
          <w:color w:val="000000"/>
          <w:sz w:val="24"/>
          <w:szCs w:val="24"/>
        </w:rPr>
        <w:t>O gestor/fiscal de contratos tomará providências para a formalização de processo administrativo de responsabilização para fins de aplicação de sanções, a ser conduzido pela comissão de que trata o art. 158 da Lei nº 14.133, de 2021, ou pelo agente ou pelo setor com competência para tal, conforme o caso.</w:t>
      </w:r>
    </w:p>
    <w:p w14:paraId="729D67D8" w14:textId="77777777" w:rsidR="001D460E" w:rsidRPr="001D460E" w:rsidRDefault="001D460E" w:rsidP="001D460E">
      <w:pPr>
        <w:numPr>
          <w:ilvl w:val="1"/>
          <w:numId w:val="179"/>
        </w:numPr>
        <w:spacing w:after="0" w:line="360" w:lineRule="auto"/>
        <w:ind w:left="0" w:firstLine="0"/>
        <w:jc w:val="both"/>
        <w:rPr>
          <w:rFonts w:ascii="Arial" w:eastAsia="Arial Unicode MS" w:hAnsi="Arial" w:cs="Arial"/>
          <w:sz w:val="24"/>
          <w:szCs w:val="24"/>
        </w:rPr>
      </w:pPr>
      <w:r w:rsidRPr="001D460E">
        <w:rPr>
          <w:rFonts w:ascii="Arial" w:eastAsia="Arial Unicode MS" w:hAnsi="Arial" w:cs="Arial"/>
          <w:sz w:val="24"/>
          <w:szCs w:val="24"/>
        </w:rPr>
        <w:t xml:space="preserve">O gestor/fiscal de contratos poderá elaborar relatório final com informações sobre a consecução dos objetivos que tenham justificado a contratação e eventuais condutas a serem adotadas para o aprimoramento das atividades da Administração. </w:t>
      </w:r>
    </w:p>
    <w:p w14:paraId="1BA5C9D3" w14:textId="77777777" w:rsidR="001D460E" w:rsidRPr="001D460E" w:rsidRDefault="001D460E" w:rsidP="001D460E">
      <w:pPr>
        <w:numPr>
          <w:ilvl w:val="1"/>
          <w:numId w:val="179"/>
        </w:numPr>
        <w:spacing w:after="0" w:line="360" w:lineRule="auto"/>
        <w:ind w:left="0" w:firstLine="0"/>
        <w:jc w:val="both"/>
        <w:rPr>
          <w:rFonts w:ascii="Arial" w:eastAsia="Arial Unicode MS" w:hAnsi="Arial" w:cs="Arial"/>
          <w:sz w:val="24"/>
          <w:szCs w:val="24"/>
        </w:rPr>
      </w:pPr>
      <w:r w:rsidRPr="001D460E">
        <w:rPr>
          <w:rFonts w:ascii="Arial" w:eastAsia="Arial Unicode MS" w:hAnsi="Arial" w:cs="Arial"/>
          <w:sz w:val="24"/>
          <w:szCs w:val="24"/>
        </w:rPr>
        <w:t xml:space="preserve">O fornecimento e a execução do objeto serão acompanhados e fiscalizados pela servidora Tamara </w:t>
      </w:r>
      <w:proofErr w:type="spellStart"/>
      <w:r w:rsidRPr="001D460E">
        <w:rPr>
          <w:rFonts w:ascii="Arial" w:eastAsia="Arial Unicode MS" w:hAnsi="Arial" w:cs="Arial"/>
          <w:sz w:val="24"/>
          <w:szCs w:val="24"/>
        </w:rPr>
        <w:t>Martiniuk</w:t>
      </w:r>
      <w:proofErr w:type="spellEnd"/>
      <w:r w:rsidRPr="001D460E">
        <w:rPr>
          <w:rFonts w:ascii="Arial" w:eastAsia="Arial Unicode MS" w:hAnsi="Arial" w:cs="Arial"/>
          <w:sz w:val="24"/>
          <w:szCs w:val="24"/>
        </w:rPr>
        <w:t xml:space="preserve">, designada para esta função como Gestora e Fiscal de Contratos, ou por qualquer outro servidor que venha a substituí-la, permitida a contratação de terceiros para assisti-la e subsidiá-la de informações pertinentes a esta atribuição. </w:t>
      </w:r>
    </w:p>
    <w:p w14:paraId="423C5CF9" w14:textId="77777777" w:rsidR="001D460E" w:rsidRPr="001D460E" w:rsidRDefault="001D460E" w:rsidP="001D460E">
      <w:pPr>
        <w:numPr>
          <w:ilvl w:val="1"/>
          <w:numId w:val="179"/>
        </w:numPr>
        <w:spacing w:after="0" w:line="360" w:lineRule="auto"/>
        <w:ind w:left="0" w:firstLine="0"/>
        <w:jc w:val="both"/>
        <w:rPr>
          <w:rFonts w:ascii="Arial" w:eastAsia="Arial Unicode MS" w:hAnsi="Arial" w:cs="Arial"/>
          <w:sz w:val="24"/>
          <w:szCs w:val="24"/>
        </w:rPr>
      </w:pPr>
      <w:r w:rsidRPr="001D460E">
        <w:rPr>
          <w:rFonts w:ascii="Arial" w:eastAsia="Arial Unicode MS" w:hAnsi="Arial" w:cs="Arial"/>
          <w:sz w:val="24"/>
          <w:szCs w:val="24"/>
        </w:rPr>
        <w:t>Serão anotadas em formulários próprios todas as ocorrências relacionadas com o fornecimento mencionado, determinando o que for necessário à regularização das faltas ou defeitos observados.</w:t>
      </w:r>
    </w:p>
    <w:p w14:paraId="20C79493" w14:textId="77777777" w:rsidR="001D460E" w:rsidRPr="001D460E" w:rsidRDefault="001D460E" w:rsidP="001D460E">
      <w:pPr>
        <w:numPr>
          <w:ilvl w:val="1"/>
          <w:numId w:val="179"/>
        </w:numPr>
        <w:spacing w:after="0" w:line="360" w:lineRule="auto"/>
        <w:ind w:left="0" w:firstLine="0"/>
        <w:jc w:val="both"/>
        <w:rPr>
          <w:rFonts w:ascii="Arial" w:eastAsia="Arial Unicode MS" w:hAnsi="Arial" w:cs="Arial"/>
          <w:sz w:val="24"/>
          <w:szCs w:val="24"/>
        </w:rPr>
      </w:pPr>
      <w:r w:rsidRPr="001D460E">
        <w:rPr>
          <w:rFonts w:ascii="Arial" w:eastAsia="Arial Unicode MS" w:hAnsi="Arial" w:cs="Arial"/>
          <w:sz w:val="24"/>
          <w:szCs w:val="24"/>
        </w:rPr>
        <w:lastRenderedPageBreak/>
        <w:t>A empresa se compromete a comunicar à Câmara Municipal de Extrema, por meio de notificação por escrito, qualquer alteração de seu endereço, seja para fins de correspondência ou de contato. A comunicação deverá ser feita com antecedência mínima de 10 (dez) dias corridos antes da mudança, a fim de assegurar a continuidade da efetividade do contrato e o correto envio de documentos, notificações ou quaisquer outras correspondências relacionadas ao presente instrumento.</w:t>
      </w:r>
    </w:p>
    <w:p w14:paraId="239B9642" w14:textId="77777777" w:rsidR="001D460E" w:rsidRPr="001D460E" w:rsidRDefault="001D460E" w:rsidP="001D460E">
      <w:pPr>
        <w:numPr>
          <w:ilvl w:val="1"/>
          <w:numId w:val="179"/>
        </w:numPr>
        <w:spacing w:after="0" w:line="360" w:lineRule="auto"/>
        <w:ind w:left="0" w:firstLine="0"/>
        <w:jc w:val="both"/>
        <w:rPr>
          <w:rFonts w:ascii="Arial" w:eastAsia="Arial Unicode MS" w:hAnsi="Arial" w:cs="Arial"/>
          <w:sz w:val="24"/>
          <w:szCs w:val="24"/>
        </w:rPr>
      </w:pPr>
      <w:r w:rsidRPr="001D460E">
        <w:rPr>
          <w:rFonts w:ascii="Arial" w:eastAsia="Arial Unicode MS" w:hAnsi="Arial" w:cs="Arial"/>
          <w:sz w:val="24"/>
          <w:szCs w:val="24"/>
        </w:rPr>
        <w:t xml:space="preserve">A CONTRATADA deverá entregar ao setor responsável do CONTRATO, junto com a Nota Fiscal para fins de pagamento, os seguintes documentos: </w:t>
      </w:r>
    </w:p>
    <w:p w14:paraId="22E02710" w14:textId="77777777" w:rsidR="001D460E" w:rsidRPr="001D460E" w:rsidRDefault="001D460E" w:rsidP="001D460E">
      <w:pPr>
        <w:numPr>
          <w:ilvl w:val="0"/>
          <w:numId w:val="7"/>
        </w:numPr>
        <w:spacing w:after="0" w:line="360" w:lineRule="auto"/>
        <w:ind w:left="0" w:firstLine="0"/>
        <w:jc w:val="both"/>
        <w:rPr>
          <w:rFonts w:ascii="Arial" w:eastAsia="Arial Unicode MS" w:hAnsi="Arial" w:cs="Arial"/>
          <w:sz w:val="24"/>
          <w:szCs w:val="24"/>
        </w:rPr>
      </w:pPr>
      <w:r w:rsidRPr="001D460E">
        <w:rPr>
          <w:rFonts w:ascii="Arial" w:eastAsia="Arial Unicode MS" w:hAnsi="Arial" w:cs="Arial"/>
          <w:sz w:val="24"/>
          <w:szCs w:val="24"/>
        </w:rPr>
        <w:t>Prova de regularidade com débitos relativos aos Tributos Federais e à dívida ativa da União;</w:t>
      </w:r>
    </w:p>
    <w:p w14:paraId="0C47566D" w14:textId="77777777" w:rsidR="001D460E" w:rsidRPr="001D460E" w:rsidRDefault="001D460E" w:rsidP="001D460E">
      <w:pPr>
        <w:numPr>
          <w:ilvl w:val="0"/>
          <w:numId w:val="7"/>
        </w:numPr>
        <w:spacing w:after="0" w:line="360" w:lineRule="auto"/>
        <w:ind w:left="0" w:firstLine="0"/>
        <w:jc w:val="both"/>
        <w:rPr>
          <w:rFonts w:ascii="Arial" w:eastAsia="Arial Unicode MS" w:hAnsi="Arial" w:cs="Arial"/>
          <w:sz w:val="24"/>
          <w:szCs w:val="24"/>
        </w:rPr>
      </w:pPr>
      <w:r w:rsidRPr="001D460E">
        <w:rPr>
          <w:rFonts w:ascii="Arial" w:eastAsia="Arial Unicode MS" w:hAnsi="Arial" w:cs="Arial"/>
          <w:sz w:val="24"/>
          <w:szCs w:val="24"/>
        </w:rPr>
        <w:t>Prova de regularidade para com o FGTS – Fundo de Garantia de Tempo de Serviço (Lei n° 9.012, de 30/03/95), através da apresentação do Certificado de Regularidade de Situação do FGTS(CRF), emitido pela Caixa Econômica Federal, ou do documento denominado “Situação de Regularidade do Empregador”, com prazo de validade em vigor;</w:t>
      </w:r>
    </w:p>
    <w:p w14:paraId="27CB3D42" w14:textId="77777777" w:rsidR="001D460E" w:rsidRPr="001D460E" w:rsidRDefault="001D460E" w:rsidP="001D460E">
      <w:pPr>
        <w:numPr>
          <w:ilvl w:val="0"/>
          <w:numId w:val="7"/>
        </w:numPr>
        <w:spacing w:after="0" w:line="360" w:lineRule="auto"/>
        <w:ind w:left="0" w:firstLine="0"/>
        <w:jc w:val="both"/>
        <w:rPr>
          <w:rFonts w:ascii="Arial" w:eastAsia="Arial Unicode MS" w:hAnsi="Arial" w:cs="Arial"/>
          <w:sz w:val="24"/>
          <w:szCs w:val="24"/>
        </w:rPr>
      </w:pPr>
      <w:r w:rsidRPr="001D460E">
        <w:rPr>
          <w:rFonts w:ascii="Arial" w:eastAsia="Arial Unicode MS" w:hAnsi="Arial" w:cs="Arial"/>
          <w:sz w:val="24"/>
          <w:szCs w:val="24"/>
        </w:rPr>
        <w:t>Prova de regularidade Trabalhista, mediante a apresentação da CNDT – Certidão Negativa de Débitos Trabalhistas ou da CPDT – Certidão Positiva de Débitos Trabalhistas com efeitos de negativa;</w:t>
      </w:r>
    </w:p>
    <w:p w14:paraId="3AF9E684" w14:textId="77777777" w:rsidR="001D460E" w:rsidRPr="001D460E" w:rsidRDefault="001D460E" w:rsidP="001D460E">
      <w:pPr>
        <w:numPr>
          <w:ilvl w:val="0"/>
          <w:numId w:val="7"/>
        </w:numPr>
        <w:spacing w:after="0" w:line="360" w:lineRule="auto"/>
        <w:ind w:left="0" w:firstLine="0"/>
        <w:jc w:val="both"/>
        <w:rPr>
          <w:rFonts w:ascii="Arial" w:eastAsia="Arial Unicode MS" w:hAnsi="Arial" w:cs="Arial"/>
          <w:sz w:val="24"/>
          <w:szCs w:val="24"/>
        </w:rPr>
      </w:pPr>
      <w:r w:rsidRPr="001D460E">
        <w:rPr>
          <w:rFonts w:ascii="Arial" w:eastAsia="Arial Unicode MS" w:hAnsi="Arial" w:cs="Arial"/>
          <w:sz w:val="24"/>
          <w:szCs w:val="24"/>
        </w:rPr>
        <w:t>Prova de regularidade de Débitos da Fazenda Municipal (CND) do domicílio ou sede do licitante, ou outra equivalente, na forma da lei, com prazo de validade em vigor;</w:t>
      </w:r>
    </w:p>
    <w:p w14:paraId="200D321E" w14:textId="77777777" w:rsidR="001D460E" w:rsidRPr="001D460E" w:rsidRDefault="001D460E" w:rsidP="001D460E">
      <w:pPr>
        <w:numPr>
          <w:ilvl w:val="0"/>
          <w:numId w:val="7"/>
        </w:numPr>
        <w:spacing w:after="0" w:line="360" w:lineRule="auto"/>
        <w:ind w:left="0" w:firstLine="0"/>
        <w:jc w:val="both"/>
        <w:rPr>
          <w:rFonts w:ascii="Arial" w:eastAsia="Arial Unicode MS" w:hAnsi="Arial" w:cs="Arial"/>
          <w:sz w:val="24"/>
          <w:szCs w:val="24"/>
        </w:rPr>
      </w:pPr>
      <w:r w:rsidRPr="001D460E">
        <w:rPr>
          <w:rFonts w:ascii="Arial" w:eastAsia="Arial Unicode MS" w:hAnsi="Arial" w:cs="Arial"/>
          <w:sz w:val="24"/>
          <w:szCs w:val="24"/>
        </w:rPr>
        <w:t>As provas de regularidades poderão ser Certidões Negativas de Débitos ou Certidões Positivas com efeitos de Negativas.</w:t>
      </w:r>
    </w:p>
    <w:p w14:paraId="35486C69" w14:textId="77777777" w:rsidR="001D460E" w:rsidRPr="001D460E" w:rsidRDefault="001D460E" w:rsidP="001D460E">
      <w:pPr>
        <w:spacing w:line="360" w:lineRule="auto"/>
        <w:rPr>
          <w:rFonts w:ascii="Arial" w:hAnsi="Arial" w:cs="Arial"/>
          <w:sz w:val="24"/>
          <w:szCs w:val="24"/>
        </w:rPr>
      </w:pPr>
    </w:p>
    <w:p w14:paraId="3673C4DF" w14:textId="77777777" w:rsidR="001D460E" w:rsidRPr="001D460E" w:rsidRDefault="001D460E" w:rsidP="001D460E">
      <w:pPr>
        <w:pStyle w:val="PargrafodaLista"/>
        <w:numPr>
          <w:ilvl w:val="0"/>
          <w:numId w:val="179"/>
        </w:numPr>
        <w:spacing w:line="360" w:lineRule="auto"/>
        <w:ind w:left="0" w:firstLine="0"/>
        <w:rPr>
          <w:rFonts w:ascii="Arial" w:hAnsi="Arial" w:cs="Arial"/>
          <w:b/>
          <w:bCs/>
          <w:sz w:val="24"/>
          <w:szCs w:val="24"/>
        </w:rPr>
      </w:pPr>
      <w:r w:rsidRPr="001D460E">
        <w:rPr>
          <w:rFonts w:ascii="Arial" w:hAnsi="Arial" w:cs="Arial"/>
          <w:b/>
          <w:bCs/>
          <w:sz w:val="24"/>
          <w:szCs w:val="24"/>
        </w:rPr>
        <w:t>CRITÉRIOS DE MEDIÇÃO E DE PAGAMENTO</w:t>
      </w:r>
    </w:p>
    <w:p w14:paraId="125478DB" w14:textId="77777777" w:rsidR="001D460E" w:rsidRPr="001D460E" w:rsidRDefault="001D460E" w:rsidP="001D460E">
      <w:pPr>
        <w:pStyle w:val="PargrafodaLista"/>
        <w:spacing w:line="360" w:lineRule="auto"/>
        <w:ind w:left="0"/>
        <w:rPr>
          <w:rFonts w:ascii="Arial" w:hAnsi="Arial" w:cs="Arial"/>
          <w:b/>
          <w:bCs/>
          <w:sz w:val="24"/>
          <w:szCs w:val="24"/>
        </w:rPr>
      </w:pPr>
      <w:r w:rsidRPr="001D460E">
        <w:rPr>
          <w:rFonts w:ascii="Arial" w:hAnsi="Arial" w:cs="Arial"/>
          <w:b/>
          <w:bCs/>
          <w:sz w:val="24"/>
          <w:szCs w:val="24"/>
        </w:rPr>
        <w:t>Recebimento</w:t>
      </w:r>
    </w:p>
    <w:p w14:paraId="4DAD14DE"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6.1</w:t>
      </w:r>
      <w:r w:rsidRPr="001D460E">
        <w:rPr>
          <w:rFonts w:ascii="Arial" w:hAnsi="Arial" w:cs="Arial"/>
          <w:sz w:val="24"/>
          <w:szCs w:val="24"/>
        </w:rPr>
        <w:tab/>
        <w:t>A CONTRATADA deverá realizar o objeto dentro do horário de funcionamento da Câmara Municipal de Extrema, no local indicado.</w:t>
      </w:r>
    </w:p>
    <w:p w14:paraId="0406620B"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6.2</w:t>
      </w:r>
      <w:r w:rsidRPr="001D460E">
        <w:rPr>
          <w:rFonts w:ascii="Arial" w:hAnsi="Arial" w:cs="Arial"/>
          <w:sz w:val="24"/>
          <w:szCs w:val="24"/>
        </w:rPr>
        <w:tab/>
        <w:t xml:space="preserve">O pagamento somente será realizado, com base no objeto efetivamente realizado nas condições estabelecidas. A CONTRATADA deverá apresentar o </w:t>
      </w:r>
      <w:r w:rsidRPr="001D460E">
        <w:rPr>
          <w:rFonts w:ascii="Arial" w:hAnsi="Arial" w:cs="Arial"/>
          <w:sz w:val="24"/>
          <w:szCs w:val="24"/>
        </w:rPr>
        <w:lastRenderedPageBreak/>
        <w:t>relatório circunstanciado dos serviços realizados, devidamente datado e assinado pelo responsável, para fins de pagamento.</w:t>
      </w:r>
    </w:p>
    <w:p w14:paraId="03EBE7DD"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6.3</w:t>
      </w:r>
      <w:r w:rsidRPr="001D460E">
        <w:rPr>
          <w:rFonts w:ascii="Arial" w:hAnsi="Arial" w:cs="Arial"/>
          <w:sz w:val="24"/>
          <w:szCs w:val="24"/>
        </w:rPr>
        <w:tab/>
        <w:t xml:space="preserve">No caso de controvérsia sobre a realização do objeto o mesmo poderá ser rejeitado pelo almoxarife. </w:t>
      </w:r>
    </w:p>
    <w:p w14:paraId="0C2AAEAE"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6.4</w:t>
      </w:r>
      <w:r w:rsidRPr="001D460E">
        <w:rPr>
          <w:rFonts w:ascii="Arial" w:hAnsi="Arial" w:cs="Arial"/>
          <w:sz w:val="24"/>
          <w:szCs w:val="24"/>
        </w:rPr>
        <w:tab/>
        <w:t>O prazo para a solução, pelo contratado, de inconsistências na execução do objeto ou de saneamento da nota fiscal ou de instrumento de cobrança equivalente, verificadas pela Administração durante a análise prévia à liquidação de despesa, não será computado para os fins do recebimento definitivo.</w:t>
      </w:r>
    </w:p>
    <w:p w14:paraId="5C7BEED3" w14:textId="77777777" w:rsidR="001D460E" w:rsidRPr="001D460E" w:rsidRDefault="001D460E" w:rsidP="001D460E">
      <w:pPr>
        <w:pStyle w:val="PargrafodaLista"/>
        <w:spacing w:line="360" w:lineRule="auto"/>
        <w:ind w:left="0"/>
        <w:jc w:val="both"/>
        <w:rPr>
          <w:rFonts w:ascii="Arial" w:hAnsi="Arial" w:cs="Arial"/>
          <w:b/>
          <w:bCs/>
          <w:sz w:val="24"/>
          <w:szCs w:val="24"/>
        </w:rPr>
      </w:pPr>
      <w:r w:rsidRPr="001D460E">
        <w:rPr>
          <w:rFonts w:ascii="Arial" w:hAnsi="Arial" w:cs="Arial"/>
          <w:b/>
          <w:bCs/>
          <w:sz w:val="24"/>
          <w:szCs w:val="24"/>
        </w:rPr>
        <w:t>Liquidação</w:t>
      </w:r>
    </w:p>
    <w:p w14:paraId="1985F58A"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6.5</w:t>
      </w:r>
      <w:r w:rsidRPr="001D460E">
        <w:rPr>
          <w:rFonts w:ascii="Arial" w:hAnsi="Arial" w:cs="Arial"/>
          <w:sz w:val="24"/>
          <w:szCs w:val="24"/>
        </w:rPr>
        <w:tab/>
        <w:t>Recebida a Nota Fiscal ou documento de cobrança equivalente, correrá o prazo de até 05 (cinco) dias úteis para fins de liquidação, na forma desta seção, prorrogáveis por igual período.</w:t>
      </w:r>
    </w:p>
    <w:p w14:paraId="43295D4A"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6.6</w:t>
      </w:r>
      <w:r w:rsidRPr="001D460E">
        <w:rPr>
          <w:rFonts w:ascii="Arial" w:hAnsi="Arial" w:cs="Arial"/>
          <w:sz w:val="24"/>
          <w:szCs w:val="24"/>
        </w:rPr>
        <w:tab/>
        <w:t>O pagamento referente à execução do objeto deste CONTRATO será efetuado nas seguintes condições: em parcela única em até 10 (dez) dias úteis a partir da liquidação, mediante apresentação da competente nota fiscal, em consonância com o que foi efetivamente entregue.</w:t>
      </w:r>
    </w:p>
    <w:p w14:paraId="24ECB587"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6.7</w:t>
      </w:r>
      <w:r w:rsidRPr="001D460E">
        <w:rPr>
          <w:rFonts w:ascii="Arial" w:hAnsi="Arial" w:cs="Arial"/>
          <w:sz w:val="24"/>
          <w:szCs w:val="24"/>
        </w:rPr>
        <w:tab/>
        <w:t xml:space="preserve">Para fins de liquidação, o setor competente deverá verificar se a nota fiscal ou instrumento de cobrança equivalente apresentado expressa os elementos necessários e essenciais do documento, tais como: </w:t>
      </w:r>
    </w:p>
    <w:p w14:paraId="27FCC71F"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a)</w:t>
      </w:r>
      <w:r w:rsidRPr="001D460E">
        <w:rPr>
          <w:rFonts w:ascii="Arial" w:hAnsi="Arial" w:cs="Arial"/>
          <w:sz w:val="24"/>
          <w:szCs w:val="24"/>
        </w:rPr>
        <w:tab/>
        <w:t xml:space="preserve">a data da emissão; </w:t>
      </w:r>
    </w:p>
    <w:p w14:paraId="276FCA41"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b)</w:t>
      </w:r>
      <w:r w:rsidRPr="001D460E">
        <w:rPr>
          <w:rFonts w:ascii="Arial" w:hAnsi="Arial" w:cs="Arial"/>
          <w:sz w:val="24"/>
          <w:szCs w:val="24"/>
        </w:rPr>
        <w:tab/>
        <w:t xml:space="preserve">os dados do contrato e do órgão contratante; </w:t>
      </w:r>
    </w:p>
    <w:p w14:paraId="06AED8DD"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c)</w:t>
      </w:r>
      <w:r w:rsidRPr="001D460E">
        <w:rPr>
          <w:rFonts w:ascii="Arial" w:hAnsi="Arial" w:cs="Arial"/>
          <w:sz w:val="24"/>
          <w:szCs w:val="24"/>
        </w:rPr>
        <w:tab/>
        <w:t xml:space="preserve">o período respectivo de execução do contrato; </w:t>
      </w:r>
    </w:p>
    <w:p w14:paraId="7CC24111"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d)</w:t>
      </w:r>
      <w:r w:rsidRPr="001D460E">
        <w:rPr>
          <w:rFonts w:ascii="Arial" w:hAnsi="Arial" w:cs="Arial"/>
          <w:sz w:val="24"/>
          <w:szCs w:val="24"/>
        </w:rPr>
        <w:tab/>
        <w:t xml:space="preserve">o valor a pagar; e </w:t>
      </w:r>
    </w:p>
    <w:p w14:paraId="43471E83"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e)</w:t>
      </w:r>
      <w:r w:rsidRPr="001D460E">
        <w:rPr>
          <w:rFonts w:ascii="Arial" w:hAnsi="Arial" w:cs="Arial"/>
          <w:sz w:val="24"/>
          <w:szCs w:val="24"/>
        </w:rPr>
        <w:tab/>
        <w:t>eventual destaque do valor de retenções tributárias cabíveis.</w:t>
      </w:r>
    </w:p>
    <w:p w14:paraId="1A6A72D1"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6.8</w:t>
      </w:r>
      <w:r w:rsidRPr="001D460E">
        <w:rPr>
          <w:rFonts w:ascii="Arial" w:hAnsi="Arial" w:cs="Arial"/>
          <w:sz w:val="24"/>
          <w:szCs w:val="24"/>
        </w:rPr>
        <w:tab/>
        <w:t xml:space="preserve"> Havendo erro na apresentação da nota fiscal ou instrumento de cobrança equivalente, ou circunstância que impeça a liquidação da despesa, esta ficará </w:t>
      </w:r>
      <w:r w:rsidRPr="001D460E">
        <w:rPr>
          <w:rFonts w:ascii="Arial" w:hAnsi="Arial" w:cs="Arial"/>
          <w:sz w:val="24"/>
          <w:szCs w:val="24"/>
        </w:rPr>
        <w:lastRenderedPageBreak/>
        <w:t>sobrestada até que o contratado providencie as medidas saneadoras, reiniciando-se o prazo após a comprovação da regularização da situação, sem ônus ao contratante;</w:t>
      </w:r>
    </w:p>
    <w:p w14:paraId="00C36CA2"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6.9</w:t>
      </w:r>
      <w:r w:rsidRPr="001D460E">
        <w:rPr>
          <w:rFonts w:ascii="Arial" w:hAnsi="Arial" w:cs="Arial"/>
          <w:sz w:val="24"/>
          <w:szCs w:val="24"/>
        </w:rPr>
        <w:tab/>
        <w:t xml:space="preserve"> A nota fiscal ou instrumento de cobrança equivalente deverá ser obrigatoriamente acompanhado da comprovação da regularidade fiscal.</w:t>
      </w:r>
    </w:p>
    <w:p w14:paraId="642B38DF"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6.10</w:t>
      </w:r>
      <w:r w:rsidRPr="001D460E">
        <w:rPr>
          <w:rFonts w:ascii="Arial" w:hAnsi="Arial" w:cs="Arial"/>
          <w:sz w:val="24"/>
          <w:szCs w:val="24"/>
        </w:rPr>
        <w:tab/>
        <w:t>A Administração deverá realizar consulta ao SICAF para: a) verificar a manutenção das condições de habilitação exigidas no edital; b) identificar possível razão que impeça a participação em licitação, no âmbito do órgão ou entidade, que implique proibição de contratar com o Poder Público, bem como ocorrências impeditivas indiretas.</w:t>
      </w:r>
    </w:p>
    <w:p w14:paraId="6931C1CA"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6.11</w:t>
      </w:r>
      <w:r w:rsidRPr="001D460E">
        <w:rPr>
          <w:rFonts w:ascii="Arial" w:hAnsi="Arial" w:cs="Arial"/>
          <w:sz w:val="24"/>
          <w:szCs w:val="24"/>
        </w:rPr>
        <w:tab/>
        <w:t>Constatando-se, junto ao SICAF, a situação de irregularidade do contratado, será providenciada sua notificação, por escrito, para que, no prazo de 5 (cinco) dias úteis, regularize sua situação ou, no mesmo prazo, apresente sua defesa. O prazo poderá ser prorrogado uma vez, por igual período, a critério do contratante.</w:t>
      </w:r>
    </w:p>
    <w:p w14:paraId="34E45493"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6.12</w:t>
      </w:r>
      <w:r w:rsidRPr="001D460E">
        <w:rPr>
          <w:rFonts w:ascii="Arial" w:hAnsi="Arial" w:cs="Arial"/>
          <w:sz w:val="24"/>
          <w:szCs w:val="24"/>
        </w:rPr>
        <w:tab/>
        <w:t xml:space="preserve">Não havendo regularização ou sendo a defesa considerada improcedente, o contratante deverá comunicar aos órgãos responsáveis pela fiscalização da regularidade fiscal quanto à inadimplência do contratado, bem como quanto à existência de pagamento a ser efetuado, para que sejam acionados os meios pertinentes e necessários para garantir o recebimento de seus créditos.  </w:t>
      </w:r>
    </w:p>
    <w:p w14:paraId="368D5E59"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6.13</w:t>
      </w:r>
      <w:r w:rsidRPr="001D460E">
        <w:rPr>
          <w:rFonts w:ascii="Arial" w:hAnsi="Arial" w:cs="Arial"/>
          <w:sz w:val="24"/>
          <w:szCs w:val="24"/>
        </w:rPr>
        <w:tab/>
        <w:t xml:space="preserve">Persistindo a irregularidade, o contratante deverá adotar as medidas necessárias à rescisão contratual nos autos do processo administrativo correspondente, assegurada ao contratado a ampla defesa. </w:t>
      </w:r>
    </w:p>
    <w:p w14:paraId="68695917" w14:textId="77777777" w:rsidR="001D460E" w:rsidRPr="001D460E" w:rsidRDefault="001D460E" w:rsidP="001D460E">
      <w:pPr>
        <w:pStyle w:val="PargrafodaLista"/>
        <w:spacing w:line="360" w:lineRule="auto"/>
        <w:ind w:left="0"/>
        <w:jc w:val="both"/>
        <w:rPr>
          <w:rFonts w:ascii="Arial" w:hAnsi="Arial" w:cs="Arial"/>
          <w:b/>
          <w:bCs/>
          <w:sz w:val="24"/>
          <w:szCs w:val="24"/>
        </w:rPr>
      </w:pPr>
      <w:r w:rsidRPr="001D460E">
        <w:rPr>
          <w:rFonts w:ascii="Arial" w:hAnsi="Arial" w:cs="Arial"/>
          <w:b/>
          <w:bCs/>
          <w:sz w:val="24"/>
          <w:szCs w:val="24"/>
        </w:rPr>
        <w:t>Prazo de pagamento</w:t>
      </w:r>
    </w:p>
    <w:p w14:paraId="2C8BC29D"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6.14</w:t>
      </w:r>
      <w:r w:rsidRPr="001D460E">
        <w:rPr>
          <w:rFonts w:ascii="Arial" w:hAnsi="Arial" w:cs="Arial"/>
          <w:sz w:val="24"/>
          <w:szCs w:val="24"/>
        </w:rPr>
        <w:tab/>
        <w:t>O pagamento será efetuado no prazo de até 10 (dez) dias úteis contados da finalização da liquidação da despesa.</w:t>
      </w:r>
    </w:p>
    <w:p w14:paraId="08B5D329"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6.15</w:t>
      </w:r>
      <w:r w:rsidRPr="001D460E">
        <w:rPr>
          <w:rFonts w:ascii="Arial" w:hAnsi="Arial" w:cs="Arial"/>
          <w:sz w:val="24"/>
          <w:szCs w:val="24"/>
        </w:rPr>
        <w:tab/>
        <w:t>No caso de atraso pelo Contratante, os valores devidos ao contratado serão atualizados monetariamente entre o termo final do prazo de pagamento até a data de sua efetiva realização, mediante aplicação do índice de correção monetária IPCA - Índice Nacional de Preços ao Consumidor Amplo – IBGE.</w:t>
      </w:r>
    </w:p>
    <w:p w14:paraId="4272825E" w14:textId="77777777" w:rsidR="001D460E" w:rsidRPr="001D460E" w:rsidRDefault="001D460E" w:rsidP="001D460E">
      <w:pPr>
        <w:pStyle w:val="PargrafodaLista"/>
        <w:spacing w:line="360" w:lineRule="auto"/>
        <w:ind w:left="0"/>
        <w:jc w:val="both"/>
        <w:rPr>
          <w:rFonts w:ascii="Arial" w:hAnsi="Arial" w:cs="Arial"/>
          <w:b/>
          <w:bCs/>
          <w:sz w:val="24"/>
          <w:szCs w:val="24"/>
        </w:rPr>
      </w:pPr>
      <w:r w:rsidRPr="001D460E">
        <w:rPr>
          <w:rFonts w:ascii="Arial" w:hAnsi="Arial" w:cs="Arial"/>
          <w:b/>
          <w:bCs/>
          <w:sz w:val="24"/>
          <w:szCs w:val="24"/>
        </w:rPr>
        <w:lastRenderedPageBreak/>
        <w:t>Forma de pagamento</w:t>
      </w:r>
    </w:p>
    <w:p w14:paraId="3E002C03"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6.16</w:t>
      </w:r>
      <w:r w:rsidRPr="001D460E">
        <w:rPr>
          <w:rFonts w:ascii="Arial" w:hAnsi="Arial" w:cs="Arial"/>
          <w:sz w:val="24"/>
          <w:szCs w:val="24"/>
        </w:rPr>
        <w:tab/>
        <w:t>O pagamento será realizado por meio de ordem bancária, para crédito em banco, agência e conta corrente indicados pelo contratado ou mediante boleto bancário.</w:t>
      </w:r>
    </w:p>
    <w:p w14:paraId="27A53D18"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6.17</w:t>
      </w:r>
      <w:r w:rsidRPr="001D460E">
        <w:rPr>
          <w:rFonts w:ascii="Arial" w:hAnsi="Arial" w:cs="Arial"/>
          <w:sz w:val="24"/>
          <w:szCs w:val="24"/>
        </w:rPr>
        <w:tab/>
        <w:t>Quando do pagamento, será efetuada a retenção tributária prevista na legislação aplicável.</w:t>
      </w:r>
    </w:p>
    <w:p w14:paraId="09257892"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6.18</w:t>
      </w:r>
      <w:r w:rsidRPr="001D460E">
        <w:rPr>
          <w:rFonts w:ascii="Arial" w:hAnsi="Arial" w:cs="Arial"/>
          <w:sz w:val="24"/>
          <w:szCs w:val="24"/>
        </w:rPr>
        <w:tab/>
        <w:t>Independentemente do percentual de tributo inserido na planilha, quando houver, serão retidos na fonte, quando da realização do pagamento, os percentuais estabelecidos na legislação vigente.</w:t>
      </w:r>
    </w:p>
    <w:p w14:paraId="7D8F2B03" w14:textId="77777777" w:rsidR="001D460E" w:rsidRPr="001D460E" w:rsidRDefault="001D460E" w:rsidP="001D460E">
      <w:pPr>
        <w:pStyle w:val="PargrafodaLista"/>
        <w:spacing w:line="360" w:lineRule="auto"/>
        <w:ind w:left="0"/>
        <w:jc w:val="both"/>
        <w:rPr>
          <w:rFonts w:ascii="Arial" w:hAnsi="Arial" w:cs="Arial"/>
          <w:sz w:val="24"/>
          <w:szCs w:val="24"/>
        </w:rPr>
      </w:pPr>
      <w:r w:rsidRPr="001D460E">
        <w:rPr>
          <w:rFonts w:ascii="Arial" w:hAnsi="Arial" w:cs="Arial"/>
          <w:sz w:val="24"/>
          <w:szCs w:val="24"/>
        </w:rPr>
        <w:t>6.19</w:t>
      </w:r>
      <w:r w:rsidRPr="001D460E">
        <w:rPr>
          <w:rFonts w:ascii="Arial" w:hAnsi="Arial" w:cs="Arial"/>
          <w:sz w:val="24"/>
          <w:szCs w:val="24"/>
        </w:rPr>
        <w:tab/>
        <w:t>O contratado não sofrerá a retenção tributária quanto aos impostos e contribuições abrangidos por regime especial. No entanto, o pagamento ficará condicionado à apresentação de comprovação, por meio de documento oficial, de que faz jus ao tratamento tributário favorecido previsto em Lei Complementar.</w:t>
      </w:r>
    </w:p>
    <w:p w14:paraId="78721835" w14:textId="77777777" w:rsidR="001D460E" w:rsidRPr="001D460E" w:rsidRDefault="001D460E" w:rsidP="001D460E">
      <w:pPr>
        <w:pStyle w:val="PargrafodaLista"/>
        <w:spacing w:line="360" w:lineRule="auto"/>
        <w:ind w:left="0"/>
        <w:jc w:val="both"/>
        <w:rPr>
          <w:rFonts w:ascii="Arial" w:hAnsi="Arial" w:cs="Arial"/>
          <w:b/>
          <w:bCs/>
          <w:sz w:val="24"/>
          <w:szCs w:val="24"/>
        </w:rPr>
      </w:pPr>
      <w:r w:rsidRPr="001D460E">
        <w:rPr>
          <w:rFonts w:ascii="Arial" w:hAnsi="Arial" w:cs="Arial"/>
          <w:sz w:val="24"/>
          <w:szCs w:val="24"/>
        </w:rPr>
        <w:t>6.20</w:t>
      </w:r>
      <w:r w:rsidRPr="001D460E">
        <w:rPr>
          <w:rFonts w:ascii="Arial" w:hAnsi="Arial" w:cs="Arial"/>
          <w:sz w:val="24"/>
          <w:szCs w:val="24"/>
        </w:rPr>
        <w:tab/>
        <w:t>Não será admitida a antecipação de pagamento</w:t>
      </w:r>
      <w:r w:rsidRPr="001D460E">
        <w:rPr>
          <w:rFonts w:ascii="Arial" w:hAnsi="Arial" w:cs="Arial"/>
          <w:b/>
          <w:bCs/>
          <w:sz w:val="24"/>
          <w:szCs w:val="24"/>
        </w:rPr>
        <w:t>.</w:t>
      </w:r>
    </w:p>
    <w:p w14:paraId="4C17AEDA" w14:textId="77777777" w:rsidR="001D460E" w:rsidRPr="001D460E" w:rsidRDefault="001D460E" w:rsidP="001D460E">
      <w:pPr>
        <w:pStyle w:val="Nivel10"/>
        <w:numPr>
          <w:ilvl w:val="0"/>
          <w:numId w:val="179"/>
        </w:numPr>
        <w:spacing w:before="0" w:after="0" w:line="360" w:lineRule="auto"/>
        <w:ind w:left="0" w:firstLine="0"/>
        <w:rPr>
          <w:color w:val="000000" w:themeColor="text1"/>
          <w:sz w:val="24"/>
          <w:szCs w:val="24"/>
        </w:rPr>
      </w:pPr>
      <w:r w:rsidRPr="001D460E">
        <w:rPr>
          <w:color w:val="000000" w:themeColor="text1"/>
          <w:sz w:val="24"/>
          <w:szCs w:val="24"/>
        </w:rPr>
        <w:t>FORMA E CRITÉRIOS DE SELEÇÃO DO FORNECEDOR</w:t>
      </w:r>
    </w:p>
    <w:p w14:paraId="439BB5F0" w14:textId="77777777" w:rsidR="001D460E" w:rsidRPr="001D460E" w:rsidRDefault="001D460E" w:rsidP="001D460E">
      <w:pPr>
        <w:pStyle w:val="Nivel10"/>
        <w:spacing w:before="0" w:after="0" w:line="360" w:lineRule="auto"/>
        <w:ind w:firstLine="0"/>
        <w:rPr>
          <w:color w:val="000000" w:themeColor="text1"/>
          <w:sz w:val="24"/>
          <w:szCs w:val="24"/>
        </w:rPr>
      </w:pPr>
      <w:r w:rsidRPr="001D460E">
        <w:rPr>
          <w:color w:val="000000" w:themeColor="text1"/>
          <w:sz w:val="24"/>
          <w:szCs w:val="24"/>
        </w:rPr>
        <w:t xml:space="preserve"> </w:t>
      </w:r>
    </w:p>
    <w:p w14:paraId="479FA2BC" w14:textId="77777777" w:rsidR="001D460E" w:rsidRPr="001D460E" w:rsidRDefault="001D460E" w:rsidP="001D460E">
      <w:pPr>
        <w:pStyle w:val="Nivel2"/>
        <w:numPr>
          <w:ilvl w:val="0"/>
          <w:numId w:val="0"/>
        </w:numPr>
        <w:spacing w:before="0" w:after="0" w:line="360" w:lineRule="auto"/>
        <w:ind w:firstLine="708"/>
        <w:rPr>
          <w:rFonts w:ascii="Arial" w:hAnsi="Arial" w:cs="Arial"/>
          <w:color w:val="000000" w:themeColor="text1"/>
          <w:sz w:val="24"/>
          <w:szCs w:val="24"/>
        </w:rPr>
      </w:pPr>
      <w:bookmarkStart w:id="7" w:name="_Hlk186385912"/>
      <w:r w:rsidRPr="001D460E">
        <w:rPr>
          <w:rFonts w:ascii="Arial" w:hAnsi="Arial" w:cs="Arial"/>
          <w:color w:val="000000" w:themeColor="text1"/>
          <w:sz w:val="24"/>
          <w:szCs w:val="24"/>
        </w:rPr>
        <w:t xml:space="preserve">O fornecedor será selecionado por meio da realização de procedimento de Dispensa de Licitação conforme Artigo 75, Inciso II da Lei 14.133/2021.  </w:t>
      </w:r>
    </w:p>
    <w:p w14:paraId="5232EB60" w14:textId="77777777" w:rsidR="001D460E" w:rsidRPr="001D460E" w:rsidRDefault="001D460E" w:rsidP="001D460E">
      <w:pPr>
        <w:pStyle w:val="Nivel2"/>
        <w:numPr>
          <w:ilvl w:val="0"/>
          <w:numId w:val="0"/>
        </w:numPr>
        <w:spacing w:before="0" w:after="0" w:line="360" w:lineRule="auto"/>
        <w:ind w:firstLine="708"/>
        <w:rPr>
          <w:rFonts w:ascii="Arial" w:hAnsi="Arial" w:cs="Arial"/>
          <w:color w:val="000000" w:themeColor="text1"/>
          <w:sz w:val="24"/>
          <w:szCs w:val="24"/>
        </w:rPr>
      </w:pPr>
    </w:p>
    <w:p w14:paraId="067C9CFE" w14:textId="77777777" w:rsidR="001D460E" w:rsidRPr="001D460E" w:rsidRDefault="001D460E" w:rsidP="001D460E">
      <w:pPr>
        <w:pStyle w:val="Nivel2"/>
        <w:numPr>
          <w:ilvl w:val="0"/>
          <w:numId w:val="179"/>
        </w:numPr>
        <w:spacing w:before="0" w:after="0" w:line="360" w:lineRule="auto"/>
        <w:ind w:left="0" w:firstLine="0"/>
        <w:rPr>
          <w:rFonts w:ascii="Arial" w:hAnsi="Arial" w:cs="Arial"/>
          <w:b/>
          <w:bCs/>
          <w:color w:val="000000"/>
          <w:sz w:val="24"/>
          <w:szCs w:val="24"/>
        </w:rPr>
      </w:pPr>
      <w:r w:rsidRPr="001D460E">
        <w:rPr>
          <w:rFonts w:ascii="Arial" w:hAnsi="Arial" w:cs="Arial"/>
          <w:b/>
          <w:bCs/>
          <w:color w:val="000000"/>
          <w:sz w:val="24"/>
          <w:szCs w:val="24"/>
        </w:rPr>
        <w:t>ESTIMATIVAS DO VALOR DA CONTRATAÇÃO, ACOMPANHADAS DOS PREÇOS UNITÁRIOS REFERENCIAIS, DAS MEMÓRIAS DE CÁLCULO E DOS DOCUMENTOS QUE LHE DÃO SUPORTE, COM OS PARÂMETROS UTILIZADOS PARA A OBTENÇÃO DOS PREÇOS E PARA OS RESPECTIVOS CÁLCULOS, QUE DEVEM CONSTAR DE DOCUMENTO SEPARADO E CLASSIFICADO.</w:t>
      </w:r>
    </w:p>
    <w:p w14:paraId="759F6AF3" w14:textId="77777777" w:rsidR="001D460E" w:rsidRDefault="001D460E" w:rsidP="001D460E">
      <w:pPr>
        <w:pStyle w:val="Nivel2"/>
        <w:numPr>
          <w:ilvl w:val="0"/>
          <w:numId w:val="0"/>
        </w:numPr>
        <w:spacing w:before="0" w:after="0" w:line="360" w:lineRule="auto"/>
        <w:rPr>
          <w:rFonts w:ascii="Arial" w:hAnsi="Arial" w:cs="Arial"/>
          <w:b/>
          <w:bCs/>
          <w:color w:val="000000"/>
          <w:sz w:val="24"/>
          <w:szCs w:val="24"/>
        </w:rPr>
      </w:pPr>
    </w:p>
    <w:p w14:paraId="40748DB2" w14:textId="77777777" w:rsidR="001D460E" w:rsidRDefault="001D460E" w:rsidP="001D460E">
      <w:pPr>
        <w:pStyle w:val="Nivel2"/>
        <w:numPr>
          <w:ilvl w:val="0"/>
          <w:numId w:val="0"/>
        </w:numPr>
        <w:spacing w:before="0" w:after="0" w:line="360" w:lineRule="auto"/>
        <w:rPr>
          <w:rFonts w:ascii="Arial" w:hAnsi="Arial" w:cs="Arial"/>
          <w:b/>
          <w:bCs/>
          <w:color w:val="000000"/>
          <w:sz w:val="24"/>
          <w:szCs w:val="24"/>
        </w:rPr>
      </w:pPr>
    </w:p>
    <w:p w14:paraId="3334AFEE" w14:textId="77777777" w:rsidR="001D460E" w:rsidRDefault="001D460E" w:rsidP="001D460E">
      <w:pPr>
        <w:pStyle w:val="Nivel2"/>
        <w:numPr>
          <w:ilvl w:val="0"/>
          <w:numId w:val="0"/>
        </w:numPr>
        <w:spacing w:before="0" w:after="0" w:line="360" w:lineRule="auto"/>
        <w:rPr>
          <w:rFonts w:ascii="Arial" w:hAnsi="Arial" w:cs="Arial"/>
          <w:b/>
          <w:bCs/>
          <w:color w:val="000000"/>
          <w:sz w:val="24"/>
          <w:szCs w:val="24"/>
        </w:rPr>
      </w:pPr>
    </w:p>
    <w:p w14:paraId="5842C944" w14:textId="77777777" w:rsidR="001D460E" w:rsidRDefault="001D460E" w:rsidP="001D460E">
      <w:pPr>
        <w:pStyle w:val="Nivel2"/>
        <w:numPr>
          <w:ilvl w:val="0"/>
          <w:numId w:val="0"/>
        </w:numPr>
        <w:spacing w:before="0" w:after="0" w:line="360" w:lineRule="auto"/>
        <w:rPr>
          <w:rFonts w:ascii="Arial" w:hAnsi="Arial" w:cs="Arial"/>
          <w:b/>
          <w:bCs/>
          <w:color w:val="000000"/>
          <w:sz w:val="24"/>
          <w:szCs w:val="24"/>
        </w:rPr>
      </w:pPr>
    </w:p>
    <w:p w14:paraId="7271BAE7" w14:textId="77777777" w:rsidR="001D460E" w:rsidRDefault="001D460E" w:rsidP="001D460E">
      <w:pPr>
        <w:pStyle w:val="Nivel2"/>
        <w:numPr>
          <w:ilvl w:val="0"/>
          <w:numId w:val="0"/>
        </w:numPr>
        <w:spacing w:before="0" w:after="0" w:line="360" w:lineRule="auto"/>
        <w:rPr>
          <w:rFonts w:ascii="Arial" w:hAnsi="Arial" w:cs="Arial"/>
          <w:b/>
          <w:bCs/>
          <w:color w:val="000000"/>
          <w:sz w:val="24"/>
          <w:szCs w:val="24"/>
        </w:rPr>
      </w:pPr>
    </w:p>
    <w:p w14:paraId="239470D7" w14:textId="77777777" w:rsidR="001D460E" w:rsidRPr="001D460E" w:rsidRDefault="001D460E" w:rsidP="001D460E">
      <w:pPr>
        <w:pStyle w:val="Nivel2"/>
        <w:numPr>
          <w:ilvl w:val="0"/>
          <w:numId w:val="0"/>
        </w:numPr>
        <w:spacing w:before="0" w:after="0" w:line="360" w:lineRule="auto"/>
        <w:rPr>
          <w:rFonts w:ascii="Arial" w:hAnsi="Arial" w:cs="Arial"/>
          <w:b/>
          <w:bCs/>
          <w:color w:val="000000"/>
          <w:sz w:val="24"/>
          <w:szCs w:val="24"/>
        </w:rPr>
      </w:pPr>
    </w:p>
    <w:p w14:paraId="7FD6F2B2" w14:textId="77777777" w:rsidR="001D460E" w:rsidRPr="001D460E" w:rsidRDefault="001D460E" w:rsidP="001D460E">
      <w:pPr>
        <w:pStyle w:val="Nivel2"/>
        <w:numPr>
          <w:ilvl w:val="0"/>
          <w:numId w:val="0"/>
        </w:numPr>
        <w:spacing w:before="0" w:after="0" w:line="360" w:lineRule="auto"/>
        <w:ind w:left="720"/>
        <w:rPr>
          <w:rFonts w:ascii="Arial" w:eastAsia="Times New Roman" w:hAnsi="Arial" w:cs="Arial"/>
          <w:color w:val="000000" w:themeColor="text1"/>
          <w:sz w:val="24"/>
          <w:szCs w:val="24"/>
        </w:rPr>
      </w:pPr>
      <w:r w:rsidRPr="001D460E">
        <w:rPr>
          <w:rFonts w:ascii="Arial" w:eastAsia="Times New Roman" w:hAnsi="Arial" w:cs="Arial"/>
          <w:color w:val="000000" w:themeColor="text1"/>
          <w:sz w:val="24"/>
          <w:szCs w:val="24"/>
        </w:rPr>
        <w:lastRenderedPageBreak/>
        <w:t>A estimativa do valor da contratação está demonstrada na tabela a seguir:</w:t>
      </w:r>
    </w:p>
    <w:p w14:paraId="742991C5" w14:textId="77777777" w:rsidR="001D460E" w:rsidRPr="001D460E" w:rsidRDefault="001D460E" w:rsidP="001D460E">
      <w:pPr>
        <w:pStyle w:val="Nivel2"/>
        <w:numPr>
          <w:ilvl w:val="0"/>
          <w:numId w:val="0"/>
        </w:numPr>
        <w:spacing w:before="0" w:after="0" w:line="360" w:lineRule="auto"/>
        <w:ind w:firstLine="708"/>
        <w:rPr>
          <w:rFonts w:ascii="Arial" w:eastAsia="Times New Roman" w:hAnsi="Arial" w:cs="Arial"/>
          <w:color w:val="000000" w:themeColor="text1"/>
          <w:sz w:val="24"/>
          <w:szCs w:val="24"/>
        </w:rPr>
      </w:pPr>
    </w:p>
    <w:tbl>
      <w:tblPr>
        <w:tblStyle w:val="Tabelacomgrade"/>
        <w:tblW w:w="9209" w:type="dxa"/>
        <w:tblLook w:val="04A0" w:firstRow="1" w:lastRow="0" w:firstColumn="1" w:lastColumn="0" w:noHBand="0" w:noVBand="1"/>
      </w:tblPr>
      <w:tblGrid>
        <w:gridCol w:w="790"/>
        <w:gridCol w:w="3951"/>
        <w:gridCol w:w="1336"/>
        <w:gridCol w:w="1856"/>
        <w:gridCol w:w="1276"/>
      </w:tblGrid>
      <w:tr w:rsidR="001D460E" w:rsidRPr="001D460E" w14:paraId="389D83FA" w14:textId="77777777" w:rsidTr="00BC0167">
        <w:trPr>
          <w:trHeight w:val="492"/>
        </w:trPr>
        <w:tc>
          <w:tcPr>
            <w:tcW w:w="560" w:type="dxa"/>
            <w:hideMark/>
          </w:tcPr>
          <w:p w14:paraId="79CA1D30" w14:textId="77777777" w:rsidR="001D460E" w:rsidRPr="001D460E" w:rsidRDefault="001D460E" w:rsidP="00BC0167">
            <w:pPr>
              <w:jc w:val="center"/>
              <w:rPr>
                <w:rFonts w:ascii="Arial" w:hAnsi="Arial" w:cs="Arial"/>
                <w:b/>
                <w:bCs/>
                <w:color w:val="000000"/>
                <w:sz w:val="24"/>
                <w:szCs w:val="24"/>
              </w:rPr>
            </w:pPr>
            <w:r w:rsidRPr="001D460E">
              <w:rPr>
                <w:rFonts w:ascii="Arial" w:hAnsi="Arial" w:cs="Arial"/>
                <w:b/>
                <w:bCs/>
                <w:color w:val="000000"/>
                <w:sz w:val="24"/>
                <w:szCs w:val="24"/>
              </w:rPr>
              <w:t>ITEM</w:t>
            </w:r>
          </w:p>
        </w:tc>
        <w:tc>
          <w:tcPr>
            <w:tcW w:w="5389" w:type="dxa"/>
            <w:hideMark/>
          </w:tcPr>
          <w:p w14:paraId="59CEA68F" w14:textId="77777777" w:rsidR="001D460E" w:rsidRPr="001D460E" w:rsidRDefault="001D460E" w:rsidP="00BC0167">
            <w:pPr>
              <w:jc w:val="center"/>
              <w:rPr>
                <w:rFonts w:ascii="Arial" w:hAnsi="Arial" w:cs="Arial"/>
                <w:b/>
                <w:bCs/>
                <w:color w:val="000000"/>
                <w:sz w:val="24"/>
                <w:szCs w:val="24"/>
              </w:rPr>
            </w:pPr>
            <w:r w:rsidRPr="001D460E">
              <w:rPr>
                <w:rFonts w:ascii="Arial" w:hAnsi="Arial" w:cs="Arial"/>
                <w:b/>
                <w:bCs/>
                <w:color w:val="000000"/>
                <w:sz w:val="24"/>
                <w:szCs w:val="24"/>
              </w:rPr>
              <w:t>DESCRIÇÃO</w:t>
            </w:r>
          </w:p>
        </w:tc>
        <w:tc>
          <w:tcPr>
            <w:tcW w:w="1134" w:type="dxa"/>
            <w:hideMark/>
          </w:tcPr>
          <w:p w14:paraId="67D899FB" w14:textId="77777777" w:rsidR="001D460E" w:rsidRPr="001D460E" w:rsidRDefault="001D460E" w:rsidP="00BC0167">
            <w:pPr>
              <w:jc w:val="center"/>
              <w:rPr>
                <w:rFonts w:ascii="Arial" w:hAnsi="Arial" w:cs="Arial"/>
                <w:b/>
                <w:bCs/>
                <w:color w:val="000000"/>
                <w:sz w:val="24"/>
                <w:szCs w:val="24"/>
              </w:rPr>
            </w:pPr>
            <w:r w:rsidRPr="001D460E">
              <w:rPr>
                <w:rFonts w:ascii="Arial" w:hAnsi="Arial" w:cs="Arial"/>
                <w:b/>
                <w:bCs/>
                <w:color w:val="000000"/>
                <w:sz w:val="24"/>
                <w:szCs w:val="24"/>
              </w:rPr>
              <w:t>MEDIANA VALOR UNIT.</w:t>
            </w:r>
          </w:p>
        </w:tc>
        <w:tc>
          <w:tcPr>
            <w:tcW w:w="850" w:type="dxa"/>
            <w:hideMark/>
          </w:tcPr>
          <w:p w14:paraId="7B9830CF" w14:textId="77777777" w:rsidR="001D460E" w:rsidRPr="001D460E" w:rsidRDefault="001D460E" w:rsidP="00BC0167">
            <w:pPr>
              <w:jc w:val="center"/>
              <w:rPr>
                <w:rFonts w:ascii="Arial" w:hAnsi="Arial" w:cs="Arial"/>
                <w:b/>
                <w:bCs/>
                <w:color w:val="000000"/>
                <w:sz w:val="24"/>
                <w:szCs w:val="24"/>
              </w:rPr>
            </w:pPr>
            <w:r w:rsidRPr="001D460E">
              <w:rPr>
                <w:rFonts w:ascii="Arial" w:hAnsi="Arial" w:cs="Arial"/>
                <w:b/>
                <w:bCs/>
                <w:color w:val="000000"/>
                <w:sz w:val="24"/>
                <w:szCs w:val="24"/>
              </w:rPr>
              <w:t>QUANT./UNID.</w:t>
            </w:r>
          </w:p>
        </w:tc>
        <w:tc>
          <w:tcPr>
            <w:tcW w:w="1276" w:type="dxa"/>
            <w:hideMark/>
          </w:tcPr>
          <w:p w14:paraId="1895745B" w14:textId="77777777" w:rsidR="001D460E" w:rsidRPr="001D460E" w:rsidRDefault="001D460E" w:rsidP="00BC0167">
            <w:pPr>
              <w:jc w:val="center"/>
              <w:rPr>
                <w:rFonts w:ascii="Arial" w:hAnsi="Arial" w:cs="Arial"/>
                <w:b/>
                <w:bCs/>
                <w:color w:val="000000"/>
                <w:sz w:val="24"/>
                <w:szCs w:val="24"/>
              </w:rPr>
            </w:pPr>
            <w:r w:rsidRPr="001D460E">
              <w:rPr>
                <w:rFonts w:ascii="Arial" w:hAnsi="Arial" w:cs="Arial"/>
                <w:b/>
                <w:bCs/>
                <w:color w:val="000000"/>
                <w:sz w:val="24"/>
                <w:szCs w:val="24"/>
              </w:rPr>
              <w:t>VALOR GLOBAL</w:t>
            </w:r>
          </w:p>
        </w:tc>
      </w:tr>
      <w:tr w:rsidR="001D460E" w:rsidRPr="001D460E" w14:paraId="457B3E5C" w14:textId="77777777" w:rsidTr="00BC0167">
        <w:trPr>
          <w:trHeight w:val="1184"/>
        </w:trPr>
        <w:tc>
          <w:tcPr>
            <w:tcW w:w="560" w:type="dxa"/>
            <w:hideMark/>
          </w:tcPr>
          <w:p w14:paraId="0DDCDB26" w14:textId="77777777" w:rsidR="001D460E" w:rsidRPr="001D460E" w:rsidRDefault="001D460E" w:rsidP="00BC0167">
            <w:pPr>
              <w:jc w:val="center"/>
              <w:rPr>
                <w:rFonts w:ascii="Arial" w:hAnsi="Arial" w:cs="Arial"/>
                <w:color w:val="000000"/>
                <w:sz w:val="24"/>
                <w:szCs w:val="24"/>
              </w:rPr>
            </w:pPr>
            <w:r w:rsidRPr="001D460E">
              <w:rPr>
                <w:rFonts w:ascii="Arial" w:hAnsi="Arial" w:cs="Arial"/>
                <w:color w:val="000000"/>
                <w:sz w:val="24"/>
                <w:szCs w:val="24"/>
              </w:rPr>
              <w:t>01</w:t>
            </w:r>
          </w:p>
        </w:tc>
        <w:tc>
          <w:tcPr>
            <w:tcW w:w="5389" w:type="dxa"/>
          </w:tcPr>
          <w:p w14:paraId="6CD005A9" w14:textId="77777777" w:rsidR="001D460E" w:rsidRPr="001D460E" w:rsidRDefault="001D460E" w:rsidP="00BC0167">
            <w:pPr>
              <w:jc w:val="both"/>
              <w:rPr>
                <w:rFonts w:ascii="Arial" w:hAnsi="Arial" w:cs="Arial"/>
                <w:color w:val="000000"/>
                <w:sz w:val="24"/>
                <w:szCs w:val="24"/>
              </w:rPr>
            </w:pPr>
            <w:r w:rsidRPr="001D460E">
              <w:rPr>
                <w:rFonts w:ascii="Arial" w:hAnsi="Arial" w:cs="Arial"/>
                <w:b/>
                <w:bCs/>
                <w:color w:val="000000"/>
                <w:sz w:val="24"/>
                <w:szCs w:val="24"/>
              </w:rPr>
              <w:t>Contratação Exclusiva de ME, EPP</w:t>
            </w:r>
            <w:r w:rsidRPr="001D460E">
              <w:rPr>
                <w:rFonts w:ascii="Arial" w:hAnsi="Arial" w:cs="Arial"/>
                <w:color w:val="000000"/>
                <w:sz w:val="24"/>
                <w:szCs w:val="24"/>
              </w:rPr>
              <w:t xml:space="preserve"> </w:t>
            </w:r>
            <w:r w:rsidRPr="001D460E">
              <w:rPr>
                <w:rFonts w:ascii="Arial" w:hAnsi="Arial" w:cs="Arial"/>
                <w:b/>
                <w:bCs/>
                <w:color w:val="000000"/>
                <w:sz w:val="24"/>
                <w:szCs w:val="24"/>
              </w:rPr>
              <w:t>ou Equiparadas</w:t>
            </w:r>
            <w:r w:rsidRPr="001D460E">
              <w:rPr>
                <w:rFonts w:ascii="Arial" w:hAnsi="Arial" w:cs="Arial"/>
                <w:color w:val="000000"/>
                <w:sz w:val="24"/>
                <w:szCs w:val="24"/>
              </w:rPr>
              <w:t xml:space="preserve"> para prestação de serviços de Oficinas culturais simultâneas para o evento Parlamento Jovem de Minas: Grafite: Introdução ao grafite como expressão cultural e prática em painéis; Rima: A arte da improvisação e criação de letras; Dança: Estilos urbanos e expressão corporal. Com todo o material necessário incluso por parte da Contratada. Quantidade de participantes: 65. Data prevista do evento: 10 de junho de 2025. Local: Parque de Eventos do Município de Extrema, MG.</w:t>
            </w:r>
          </w:p>
        </w:tc>
        <w:tc>
          <w:tcPr>
            <w:tcW w:w="1134" w:type="dxa"/>
            <w:noWrap/>
            <w:hideMark/>
          </w:tcPr>
          <w:p w14:paraId="037621D4" w14:textId="77777777" w:rsidR="001D460E" w:rsidRPr="001D460E" w:rsidRDefault="001D460E" w:rsidP="00BC0167">
            <w:pPr>
              <w:jc w:val="center"/>
              <w:rPr>
                <w:rFonts w:ascii="Arial" w:hAnsi="Arial" w:cs="Arial"/>
                <w:color w:val="000000"/>
                <w:sz w:val="24"/>
                <w:szCs w:val="24"/>
              </w:rPr>
            </w:pPr>
            <w:r w:rsidRPr="001D460E">
              <w:rPr>
                <w:rFonts w:ascii="Arial" w:hAnsi="Arial" w:cs="Arial"/>
                <w:color w:val="000000"/>
                <w:sz w:val="24"/>
                <w:szCs w:val="24"/>
              </w:rPr>
              <w:t>R$ 4.000,00</w:t>
            </w:r>
          </w:p>
        </w:tc>
        <w:tc>
          <w:tcPr>
            <w:tcW w:w="850" w:type="dxa"/>
            <w:hideMark/>
          </w:tcPr>
          <w:p w14:paraId="65FC7830" w14:textId="77777777" w:rsidR="001D460E" w:rsidRPr="001D460E" w:rsidRDefault="001D460E" w:rsidP="00BC0167">
            <w:pPr>
              <w:jc w:val="center"/>
              <w:rPr>
                <w:rFonts w:ascii="Arial" w:hAnsi="Arial" w:cs="Arial"/>
                <w:color w:val="000000"/>
                <w:sz w:val="24"/>
                <w:szCs w:val="24"/>
              </w:rPr>
            </w:pPr>
            <w:r w:rsidRPr="001D460E">
              <w:rPr>
                <w:rFonts w:ascii="Arial" w:hAnsi="Arial" w:cs="Arial"/>
                <w:color w:val="000000"/>
                <w:sz w:val="24"/>
                <w:szCs w:val="24"/>
              </w:rPr>
              <w:t>01</w:t>
            </w:r>
          </w:p>
          <w:p w14:paraId="219BAFCB" w14:textId="77777777" w:rsidR="001D460E" w:rsidRPr="001D460E" w:rsidRDefault="001D460E" w:rsidP="00BC0167">
            <w:pPr>
              <w:jc w:val="center"/>
              <w:rPr>
                <w:rFonts w:ascii="Arial" w:hAnsi="Arial" w:cs="Arial"/>
                <w:color w:val="000000"/>
                <w:sz w:val="24"/>
                <w:szCs w:val="24"/>
              </w:rPr>
            </w:pPr>
            <w:r w:rsidRPr="001D460E">
              <w:rPr>
                <w:rFonts w:ascii="Arial" w:hAnsi="Arial" w:cs="Arial"/>
                <w:color w:val="000000"/>
                <w:sz w:val="24"/>
                <w:szCs w:val="24"/>
              </w:rPr>
              <w:t>Serviço</w:t>
            </w:r>
          </w:p>
        </w:tc>
        <w:tc>
          <w:tcPr>
            <w:tcW w:w="1276" w:type="dxa"/>
            <w:noWrap/>
            <w:hideMark/>
          </w:tcPr>
          <w:p w14:paraId="6CB3B6DD" w14:textId="77777777" w:rsidR="001D460E" w:rsidRPr="001D460E" w:rsidRDefault="001D460E" w:rsidP="00BC0167">
            <w:pPr>
              <w:jc w:val="center"/>
              <w:rPr>
                <w:rFonts w:ascii="Arial" w:hAnsi="Arial" w:cs="Arial"/>
                <w:color w:val="000000"/>
                <w:sz w:val="24"/>
                <w:szCs w:val="24"/>
              </w:rPr>
            </w:pPr>
            <w:r w:rsidRPr="001D460E">
              <w:rPr>
                <w:rFonts w:ascii="Arial" w:hAnsi="Arial" w:cs="Arial"/>
                <w:color w:val="000000"/>
                <w:sz w:val="24"/>
                <w:szCs w:val="24"/>
              </w:rPr>
              <w:t>R$ 4.000,00</w:t>
            </w:r>
          </w:p>
        </w:tc>
      </w:tr>
      <w:tr w:rsidR="001D460E" w:rsidRPr="001D460E" w14:paraId="0251E71D" w14:textId="77777777" w:rsidTr="00BC0167">
        <w:trPr>
          <w:trHeight w:val="749"/>
        </w:trPr>
        <w:tc>
          <w:tcPr>
            <w:tcW w:w="7933" w:type="dxa"/>
            <w:gridSpan w:val="4"/>
          </w:tcPr>
          <w:p w14:paraId="241435DA" w14:textId="77777777" w:rsidR="001D460E" w:rsidRPr="001D460E" w:rsidRDefault="001D460E" w:rsidP="00BC0167">
            <w:pPr>
              <w:jc w:val="center"/>
              <w:rPr>
                <w:rFonts w:ascii="Arial" w:hAnsi="Arial" w:cs="Arial"/>
                <w:b/>
                <w:bCs/>
                <w:color w:val="000000"/>
                <w:sz w:val="24"/>
                <w:szCs w:val="24"/>
              </w:rPr>
            </w:pPr>
            <w:r w:rsidRPr="001D460E">
              <w:rPr>
                <w:rFonts w:ascii="Arial" w:hAnsi="Arial" w:cs="Arial"/>
                <w:b/>
                <w:bCs/>
                <w:color w:val="000000"/>
                <w:sz w:val="24"/>
                <w:szCs w:val="24"/>
              </w:rPr>
              <w:t>VALOR GLOBAL ESTIMADO</w:t>
            </w:r>
          </w:p>
        </w:tc>
        <w:tc>
          <w:tcPr>
            <w:tcW w:w="1276" w:type="dxa"/>
            <w:noWrap/>
          </w:tcPr>
          <w:p w14:paraId="3662AB49" w14:textId="77777777" w:rsidR="001D460E" w:rsidRPr="001D460E" w:rsidRDefault="001D460E" w:rsidP="00BC0167">
            <w:pPr>
              <w:jc w:val="center"/>
              <w:rPr>
                <w:rFonts w:ascii="Arial" w:hAnsi="Arial" w:cs="Arial"/>
                <w:color w:val="000000"/>
                <w:sz w:val="24"/>
                <w:szCs w:val="24"/>
              </w:rPr>
            </w:pPr>
            <w:r w:rsidRPr="001D460E">
              <w:rPr>
                <w:rFonts w:ascii="Arial" w:hAnsi="Arial" w:cs="Arial"/>
                <w:b/>
                <w:bCs/>
                <w:color w:val="000000"/>
                <w:sz w:val="24"/>
                <w:szCs w:val="24"/>
              </w:rPr>
              <w:t>R$ 4.000,00</w:t>
            </w:r>
          </w:p>
        </w:tc>
      </w:tr>
    </w:tbl>
    <w:p w14:paraId="1B1C03FA" w14:textId="77777777" w:rsidR="001D460E" w:rsidRPr="001D460E" w:rsidRDefault="001D460E" w:rsidP="001D460E">
      <w:pPr>
        <w:pStyle w:val="Nivel2"/>
        <w:numPr>
          <w:ilvl w:val="0"/>
          <w:numId w:val="0"/>
        </w:numPr>
        <w:spacing w:before="0" w:after="0" w:line="360" w:lineRule="auto"/>
        <w:ind w:firstLine="708"/>
        <w:rPr>
          <w:rFonts w:ascii="Arial" w:hAnsi="Arial" w:cs="Arial"/>
          <w:color w:val="000000"/>
          <w:sz w:val="24"/>
          <w:szCs w:val="24"/>
        </w:rPr>
      </w:pPr>
    </w:p>
    <w:p w14:paraId="1CD14965" w14:textId="77777777" w:rsidR="001D460E" w:rsidRPr="001D460E" w:rsidRDefault="001D460E" w:rsidP="001D460E">
      <w:pPr>
        <w:pStyle w:val="Nivel2"/>
        <w:numPr>
          <w:ilvl w:val="0"/>
          <w:numId w:val="0"/>
        </w:numPr>
        <w:spacing w:before="0" w:after="0" w:line="360" w:lineRule="auto"/>
        <w:ind w:firstLine="708"/>
        <w:rPr>
          <w:rFonts w:ascii="Arial" w:eastAsia="Times New Roman" w:hAnsi="Arial" w:cs="Arial"/>
          <w:color w:val="000000" w:themeColor="text1"/>
          <w:sz w:val="24"/>
          <w:szCs w:val="24"/>
        </w:rPr>
      </w:pPr>
      <w:r w:rsidRPr="001D460E">
        <w:rPr>
          <w:rFonts w:ascii="Arial" w:hAnsi="Arial" w:cs="Arial"/>
          <w:color w:val="000000"/>
          <w:sz w:val="24"/>
          <w:szCs w:val="24"/>
        </w:rPr>
        <w:t>As memórias de cálculo e dos documentos que lhe dão suporte, com os parâmetros utilizados para a obtenção dos preços e para os respectivos cálculos, constam de documento separado e classificado “Análise Crítica dos Dados Coletados”.</w:t>
      </w:r>
    </w:p>
    <w:bookmarkEnd w:id="7"/>
    <w:p w14:paraId="23F95B52" w14:textId="77777777" w:rsidR="001D460E" w:rsidRPr="001D460E" w:rsidRDefault="001D460E" w:rsidP="001D460E">
      <w:pPr>
        <w:pStyle w:val="Nivel2"/>
        <w:numPr>
          <w:ilvl w:val="0"/>
          <w:numId w:val="0"/>
        </w:numPr>
        <w:spacing w:before="0" w:after="0" w:line="360" w:lineRule="auto"/>
        <w:rPr>
          <w:rFonts w:ascii="Arial" w:eastAsia="Times New Roman" w:hAnsi="Arial" w:cs="Arial"/>
          <w:color w:val="000000" w:themeColor="text1"/>
          <w:sz w:val="24"/>
          <w:szCs w:val="24"/>
        </w:rPr>
      </w:pPr>
    </w:p>
    <w:p w14:paraId="30311209" w14:textId="77777777" w:rsidR="001D460E" w:rsidRPr="001D460E" w:rsidRDefault="001D460E" w:rsidP="001D460E">
      <w:pPr>
        <w:pStyle w:val="Nivel10"/>
        <w:numPr>
          <w:ilvl w:val="0"/>
          <w:numId w:val="179"/>
        </w:numPr>
        <w:spacing w:before="0" w:after="0" w:line="360" w:lineRule="auto"/>
        <w:ind w:left="0" w:firstLine="0"/>
        <w:rPr>
          <w:sz w:val="24"/>
          <w:szCs w:val="24"/>
        </w:rPr>
      </w:pPr>
      <w:r w:rsidRPr="001D460E">
        <w:rPr>
          <w:sz w:val="24"/>
          <w:szCs w:val="24"/>
        </w:rPr>
        <w:t xml:space="preserve">DOTAÇÃO ORÇAMENTÁRIA </w:t>
      </w:r>
    </w:p>
    <w:p w14:paraId="658DB46A" w14:textId="77777777" w:rsidR="001D460E" w:rsidRPr="001D460E" w:rsidRDefault="001D460E" w:rsidP="001D460E">
      <w:pPr>
        <w:spacing w:line="360" w:lineRule="auto"/>
        <w:rPr>
          <w:rFonts w:ascii="Arial" w:hAnsi="Arial" w:cs="Arial"/>
          <w:sz w:val="24"/>
          <w:szCs w:val="24"/>
        </w:rPr>
      </w:pPr>
    </w:p>
    <w:p w14:paraId="084F3BD9" w14:textId="77777777" w:rsidR="001D460E" w:rsidRPr="001D460E" w:rsidRDefault="001D460E" w:rsidP="001D460E">
      <w:pPr>
        <w:spacing w:line="360" w:lineRule="auto"/>
        <w:ind w:firstLine="708"/>
        <w:contextualSpacing/>
        <w:jc w:val="both"/>
        <w:rPr>
          <w:rFonts w:ascii="Arial" w:hAnsi="Arial" w:cs="Arial"/>
          <w:sz w:val="24"/>
          <w:szCs w:val="24"/>
        </w:rPr>
      </w:pPr>
      <w:r w:rsidRPr="001D460E">
        <w:rPr>
          <w:rFonts w:ascii="Arial" w:hAnsi="Arial" w:cs="Arial"/>
          <w:sz w:val="24"/>
          <w:szCs w:val="24"/>
        </w:rPr>
        <w:t>As despesas decorrentes da presente contratação correrão à conta de recursos específicos consignados no Orçamento da Câmara Municipal de Extrema.</w:t>
      </w:r>
    </w:p>
    <w:p w14:paraId="62B7B88A" w14:textId="77777777" w:rsidR="001D460E" w:rsidRPr="001D460E" w:rsidRDefault="001D460E" w:rsidP="001D460E">
      <w:pPr>
        <w:spacing w:line="360" w:lineRule="auto"/>
        <w:ind w:firstLine="708"/>
        <w:contextualSpacing/>
        <w:jc w:val="both"/>
        <w:rPr>
          <w:rFonts w:ascii="Arial" w:hAnsi="Arial" w:cs="Arial"/>
          <w:sz w:val="24"/>
          <w:szCs w:val="24"/>
        </w:rPr>
      </w:pPr>
    </w:p>
    <w:p w14:paraId="3D2F75A0" w14:textId="77777777" w:rsidR="001D460E" w:rsidRPr="001D460E" w:rsidRDefault="001D460E" w:rsidP="001D460E">
      <w:pPr>
        <w:pStyle w:val="PargrafodaLista"/>
        <w:spacing w:after="0" w:line="360" w:lineRule="auto"/>
        <w:ind w:left="360" w:firstLine="348"/>
        <w:contextualSpacing/>
        <w:jc w:val="both"/>
        <w:rPr>
          <w:rFonts w:ascii="Arial" w:hAnsi="Arial" w:cs="Arial"/>
          <w:sz w:val="24"/>
          <w:szCs w:val="24"/>
        </w:rPr>
      </w:pPr>
      <w:r w:rsidRPr="001D460E">
        <w:rPr>
          <w:rFonts w:ascii="Arial" w:hAnsi="Arial" w:cs="Arial"/>
          <w:sz w:val="24"/>
          <w:szCs w:val="24"/>
        </w:rPr>
        <w:t>A contratação será atendida pela seguinte dotação: 3.3.90.39.99 – Outros Serviços de Terceiros – P.J. Ficha: 20.</w:t>
      </w:r>
    </w:p>
    <w:bookmarkEnd w:id="4"/>
    <w:p w14:paraId="60C05FC1" w14:textId="77777777" w:rsidR="001D460E" w:rsidRPr="001D460E" w:rsidRDefault="001D460E" w:rsidP="001D460E">
      <w:pPr>
        <w:rPr>
          <w:rFonts w:ascii="Arial" w:hAnsi="Arial" w:cs="Arial"/>
          <w:sz w:val="24"/>
          <w:szCs w:val="24"/>
        </w:rPr>
      </w:pPr>
    </w:p>
    <w:p w14:paraId="4F2646C7" w14:textId="77777777" w:rsidR="001D460E" w:rsidRPr="001D460E" w:rsidRDefault="001D460E" w:rsidP="001D460E">
      <w:pPr>
        <w:pStyle w:val="Nivel10"/>
        <w:numPr>
          <w:ilvl w:val="0"/>
          <w:numId w:val="179"/>
        </w:numPr>
        <w:spacing w:before="0" w:after="0" w:line="360" w:lineRule="auto"/>
        <w:ind w:left="0" w:firstLine="0"/>
        <w:rPr>
          <w:sz w:val="24"/>
          <w:szCs w:val="24"/>
        </w:rPr>
      </w:pPr>
      <w:r w:rsidRPr="001D460E">
        <w:rPr>
          <w:sz w:val="24"/>
          <w:szCs w:val="24"/>
        </w:rPr>
        <w:lastRenderedPageBreak/>
        <w:t xml:space="preserve">JUSTIFICATIVA </w:t>
      </w:r>
    </w:p>
    <w:p w14:paraId="0A762E11" w14:textId="77777777" w:rsidR="001D460E" w:rsidRPr="001D460E" w:rsidRDefault="001D460E" w:rsidP="001D460E">
      <w:pPr>
        <w:spacing w:line="360" w:lineRule="auto"/>
        <w:jc w:val="both"/>
        <w:rPr>
          <w:rFonts w:ascii="Arial" w:hAnsi="Arial" w:cs="Arial"/>
          <w:sz w:val="24"/>
          <w:szCs w:val="24"/>
        </w:rPr>
      </w:pPr>
    </w:p>
    <w:p w14:paraId="72D1F99F" w14:textId="77777777" w:rsidR="001D460E" w:rsidRPr="001D460E" w:rsidRDefault="001D460E" w:rsidP="001D460E">
      <w:pPr>
        <w:spacing w:line="360" w:lineRule="auto"/>
        <w:ind w:firstLine="720"/>
        <w:jc w:val="both"/>
        <w:rPr>
          <w:rFonts w:ascii="Arial" w:eastAsia="Times New Roman" w:hAnsi="Arial" w:cs="Arial"/>
          <w:sz w:val="24"/>
          <w:szCs w:val="24"/>
        </w:rPr>
      </w:pPr>
      <w:r w:rsidRPr="001D460E">
        <w:rPr>
          <w:rFonts w:ascii="Arial" w:eastAsia="Times New Roman" w:hAnsi="Arial" w:cs="Arial"/>
          <w:sz w:val="24"/>
          <w:szCs w:val="24"/>
        </w:rPr>
        <w:t xml:space="preserve">A presente contratação tem por objetivo viabilizar a realização de </w:t>
      </w:r>
      <w:r w:rsidRPr="001D460E">
        <w:rPr>
          <w:rFonts w:ascii="Arial" w:eastAsia="Times New Roman" w:hAnsi="Arial" w:cs="Arial"/>
          <w:b/>
          <w:bCs/>
          <w:sz w:val="24"/>
          <w:szCs w:val="24"/>
        </w:rPr>
        <w:t>oficinas culturais simultâneas de grafite, rima e dança</w:t>
      </w:r>
      <w:r w:rsidRPr="001D460E">
        <w:rPr>
          <w:rFonts w:ascii="Arial" w:eastAsia="Times New Roman" w:hAnsi="Arial" w:cs="Arial"/>
          <w:sz w:val="24"/>
          <w:szCs w:val="24"/>
        </w:rPr>
        <w:t xml:space="preserve">, no contexto do </w:t>
      </w:r>
      <w:r w:rsidRPr="001D460E">
        <w:rPr>
          <w:rFonts w:ascii="Arial" w:eastAsia="Times New Roman" w:hAnsi="Arial" w:cs="Arial"/>
          <w:b/>
          <w:bCs/>
          <w:sz w:val="24"/>
          <w:szCs w:val="24"/>
        </w:rPr>
        <w:t>Encontro Regional do Parlamento Jovem de Minas – Edição 2025</w:t>
      </w:r>
      <w:r w:rsidRPr="001D460E">
        <w:rPr>
          <w:rFonts w:ascii="Arial" w:eastAsia="Times New Roman" w:hAnsi="Arial" w:cs="Arial"/>
          <w:sz w:val="24"/>
          <w:szCs w:val="24"/>
        </w:rPr>
        <w:t xml:space="preserve">, a ser realizado no dia </w:t>
      </w:r>
      <w:r w:rsidRPr="001D460E">
        <w:rPr>
          <w:rFonts w:ascii="Arial" w:eastAsia="Times New Roman" w:hAnsi="Arial" w:cs="Arial"/>
          <w:b/>
          <w:bCs/>
          <w:sz w:val="24"/>
          <w:szCs w:val="24"/>
        </w:rPr>
        <w:t>10 de junho de 2025</w:t>
      </w:r>
      <w:r w:rsidRPr="001D460E">
        <w:rPr>
          <w:rFonts w:ascii="Arial" w:eastAsia="Times New Roman" w:hAnsi="Arial" w:cs="Arial"/>
          <w:sz w:val="24"/>
          <w:szCs w:val="24"/>
        </w:rPr>
        <w:t xml:space="preserve">, no município de Extrema/MG, reunindo jovens dos municípios de Extrema, Pouso Alegre, Cambuí e Córrego do Bom Jesus. As oficinas integram a programação pedagógica do evento e dialogam diretamente com o tema central, </w:t>
      </w:r>
      <w:r w:rsidRPr="001D460E">
        <w:rPr>
          <w:rFonts w:ascii="Arial" w:eastAsia="Times New Roman" w:hAnsi="Arial" w:cs="Arial"/>
          <w:b/>
          <w:bCs/>
          <w:sz w:val="24"/>
          <w:szCs w:val="24"/>
        </w:rPr>
        <w:t>"Juventude e Direitos Culturais"</w:t>
      </w:r>
      <w:r w:rsidRPr="001D460E">
        <w:rPr>
          <w:rFonts w:ascii="Arial" w:eastAsia="Times New Roman" w:hAnsi="Arial" w:cs="Arial"/>
          <w:sz w:val="24"/>
          <w:szCs w:val="24"/>
        </w:rPr>
        <w:t>, promovendo espaços de participação, expressão artística e desenvolvimento de habilidades socioemocionais por meio de práticas urbanas valorizadas pela juventude. A contratação de empresa especializada com fornecimento integral de materiais, estrutura e profissionais capacitados garante a qualidade técnica, a eficiência logística e a plena execução das atividades. Trata-se de uma solução única, com atividades interdependentes, o que inviabiliza o fracionamento da contratação. A medida considera também os princípios da economicidade, da eficiência, da sustentabilidade e da vantajosidade, conforme preconiza a Lei nº 14.133/2021.</w:t>
      </w:r>
    </w:p>
    <w:p w14:paraId="7C62327B" w14:textId="77777777" w:rsidR="001D460E" w:rsidRPr="001D460E" w:rsidRDefault="001D460E" w:rsidP="001D460E">
      <w:pPr>
        <w:spacing w:line="360" w:lineRule="auto"/>
        <w:ind w:firstLine="720"/>
        <w:jc w:val="both"/>
        <w:rPr>
          <w:rFonts w:ascii="Arial" w:eastAsia="Times New Roman" w:hAnsi="Arial" w:cs="Arial"/>
          <w:sz w:val="24"/>
          <w:szCs w:val="24"/>
        </w:rPr>
      </w:pPr>
      <w:r w:rsidRPr="001D460E">
        <w:rPr>
          <w:rFonts w:ascii="Arial" w:eastAsia="Times New Roman" w:hAnsi="Arial" w:cs="Arial"/>
          <w:sz w:val="24"/>
          <w:szCs w:val="24"/>
        </w:rPr>
        <w:t>A contratação atende diretamente ao interesse público ao assegurar o acesso de adolescentes e jovens a práticas culturais que promovem a cidadania, o pertencimento e a valorização da diversidade. As oficinas representam uma oportunidade concreta de envolvimento da juventude em experiências formativas que contribuem para sua expressão, autoestima e participação ativa na sociedade. Ao investir em políticas públicas que incentivam a cultura e o protagonismo juvenil, a Administração Pública fortalece a inclusão social, o diálogo intermunicipal e o compromisso com os direitos culturais previstos na Constituição Federal, beneficiando não apenas os participantes diretos, mas toda a comunidade.</w:t>
      </w:r>
    </w:p>
    <w:p w14:paraId="5E37A446" w14:textId="77777777" w:rsidR="001D460E" w:rsidRPr="001D460E" w:rsidRDefault="001D460E" w:rsidP="001D460E">
      <w:pPr>
        <w:spacing w:line="240" w:lineRule="auto"/>
        <w:rPr>
          <w:rFonts w:ascii="Arial" w:eastAsia="Times New Roman" w:hAnsi="Arial" w:cs="Arial"/>
          <w:sz w:val="24"/>
          <w:szCs w:val="24"/>
        </w:rPr>
      </w:pPr>
    </w:p>
    <w:p w14:paraId="17A5FA8F" w14:textId="77777777" w:rsidR="001D460E" w:rsidRPr="001D460E" w:rsidRDefault="001D460E" w:rsidP="001D460E">
      <w:pPr>
        <w:spacing w:line="240" w:lineRule="auto"/>
        <w:rPr>
          <w:rFonts w:ascii="Arial" w:eastAsia="Times New Roman" w:hAnsi="Arial" w:cs="Arial"/>
          <w:sz w:val="24"/>
          <w:szCs w:val="24"/>
        </w:rPr>
      </w:pPr>
    </w:p>
    <w:p w14:paraId="5589ED5B" w14:textId="77777777" w:rsidR="001D460E" w:rsidRPr="001D460E" w:rsidRDefault="001D460E" w:rsidP="001D460E">
      <w:pPr>
        <w:spacing w:line="240" w:lineRule="auto"/>
        <w:rPr>
          <w:rFonts w:ascii="Arial" w:eastAsia="Times New Roman" w:hAnsi="Arial" w:cs="Arial"/>
          <w:sz w:val="24"/>
          <w:szCs w:val="24"/>
        </w:rPr>
      </w:pPr>
    </w:p>
    <w:p w14:paraId="276398BF" w14:textId="77777777" w:rsidR="001D460E" w:rsidRPr="001D460E" w:rsidRDefault="001D460E" w:rsidP="001D460E">
      <w:pPr>
        <w:spacing w:line="360" w:lineRule="auto"/>
        <w:ind w:firstLine="720"/>
        <w:jc w:val="both"/>
        <w:rPr>
          <w:rFonts w:ascii="Arial" w:hAnsi="Arial" w:cs="Arial"/>
          <w:sz w:val="24"/>
          <w:szCs w:val="24"/>
        </w:rPr>
      </w:pPr>
    </w:p>
    <w:p w14:paraId="32E7A550" w14:textId="77777777" w:rsidR="001D460E" w:rsidRPr="001D460E" w:rsidRDefault="001D460E" w:rsidP="001D460E">
      <w:pPr>
        <w:spacing w:line="360" w:lineRule="auto"/>
        <w:ind w:firstLine="720"/>
        <w:jc w:val="both"/>
        <w:rPr>
          <w:rFonts w:ascii="Arial" w:hAnsi="Arial" w:cs="Arial"/>
          <w:sz w:val="24"/>
          <w:szCs w:val="24"/>
        </w:rPr>
      </w:pPr>
    </w:p>
    <w:p w14:paraId="7BBDC44D" w14:textId="77777777" w:rsidR="001D460E" w:rsidRPr="001D460E" w:rsidRDefault="001D460E" w:rsidP="001D460E">
      <w:pPr>
        <w:pStyle w:val="PargrafodaLista"/>
        <w:autoSpaceDE w:val="0"/>
        <w:autoSpaceDN w:val="0"/>
        <w:adjustRightInd w:val="0"/>
        <w:spacing w:after="0" w:line="360" w:lineRule="auto"/>
        <w:ind w:left="0"/>
        <w:jc w:val="both"/>
        <w:rPr>
          <w:rFonts w:ascii="Arial" w:hAnsi="Arial" w:cs="Arial"/>
          <w:b/>
          <w:bCs/>
          <w:sz w:val="24"/>
          <w:szCs w:val="24"/>
          <w:u w:val="single"/>
        </w:rPr>
      </w:pPr>
      <w:r w:rsidRPr="001D460E">
        <w:rPr>
          <w:rFonts w:ascii="Arial" w:hAnsi="Arial" w:cs="Arial"/>
          <w:b/>
          <w:bCs/>
          <w:sz w:val="24"/>
          <w:szCs w:val="24"/>
          <w:u w:val="single"/>
        </w:rPr>
        <w:lastRenderedPageBreak/>
        <w:t>DIRETORIA GERAL</w:t>
      </w:r>
    </w:p>
    <w:p w14:paraId="3A20C0CC" w14:textId="77777777" w:rsidR="001D460E" w:rsidRPr="001D460E" w:rsidRDefault="001D460E" w:rsidP="001D460E">
      <w:pPr>
        <w:pStyle w:val="PargrafodaLista"/>
        <w:autoSpaceDE w:val="0"/>
        <w:autoSpaceDN w:val="0"/>
        <w:adjustRightInd w:val="0"/>
        <w:spacing w:after="0" w:line="360" w:lineRule="auto"/>
        <w:ind w:left="0"/>
        <w:jc w:val="both"/>
        <w:rPr>
          <w:rFonts w:ascii="Arial" w:hAnsi="Arial" w:cs="Arial"/>
          <w:b/>
          <w:bCs/>
          <w:sz w:val="24"/>
          <w:szCs w:val="24"/>
          <w:u w:val="single"/>
        </w:rPr>
      </w:pPr>
    </w:p>
    <w:p w14:paraId="159131A5" w14:textId="77777777" w:rsidR="001D460E" w:rsidRPr="001D460E" w:rsidRDefault="001D460E" w:rsidP="001D460E">
      <w:pPr>
        <w:pStyle w:val="PargrafodaLista"/>
        <w:ind w:left="0"/>
        <w:jc w:val="both"/>
        <w:rPr>
          <w:rFonts w:ascii="Arial" w:hAnsi="Arial" w:cs="Arial"/>
          <w:sz w:val="24"/>
          <w:szCs w:val="24"/>
        </w:rPr>
      </w:pPr>
      <w:r w:rsidRPr="001D460E">
        <w:rPr>
          <w:rFonts w:ascii="Arial" w:hAnsi="Arial" w:cs="Arial"/>
          <w:sz w:val="24"/>
          <w:szCs w:val="24"/>
        </w:rPr>
        <w:t>Extrema, MG, 19 de maio de 2025.</w:t>
      </w:r>
    </w:p>
    <w:p w14:paraId="7E2A511E" w14:textId="77777777" w:rsidR="001D460E" w:rsidRPr="001D460E" w:rsidRDefault="001D460E" w:rsidP="001D460E">
      <w:pPr>
        <w:pStyle w:val="PargrafodaLista"/>
        <w:ind w:left="0"/>
        <w:jc w:val="both"/>
        <w:rPr>
          <w:rFonts w:ascii="Arial" w:hAnsi="Arial" w:cs="Arial"/>
          <w:sz w:val="24"/>
          <w:szCs w:val="24"/>
        </w:rPr>
      </w:pPr>
    </w:p>
    <w:p w14:paraId="3876E55C" w14:textId="77777777" w:rsidR="001D460E" w:rsidRPr="001D460E" w:rsidRDefault="001D460E" w:rsidP="001D460E">
      <w:pPr>
        <w:pStyle w:val="PargrafodaLista"/>
        <w:ind w:left="0"/>
        <w:jc w:val="both"/>
        <w:rPr>
          <w:rFonts w:ascii="Arial" w:hAnsi="Arial" w:cs="Arial"/>
          <w:sz w:val="24"/>
          <w:szCs w:val="24"/>
        </w:rPr>
      </w:pPr>
    </w:p>
    <w:p w14:paraId="4449BED5" w14:textId="77777777" w:rsidR="001D460E" w:rsidRPr="001D460E" w:rsidRDefault="001D460E" w:rsidP="001D460E">
      <w:pPr>
        <w:pStyle w:val="PargrafodaLista"/>
        <w:spacing w:after="0" w:line="240" w:lineRule="auto"/>
        <w:jc w:val="center"/>
        <w:rPr>
          <w:rFonts w:ascii="Arial" w:hAnsi="Arial" w:cs="Arial"/>
          <w:sz w:val="24"/>
          <w:szCs w:val="24"/>
        </w:rPr>
      </w:pPr>
      <w:r w:rsidRPr="001D460E">
        <w:rPr>
          <w:rFonts w:ascii="Arial" w:hAnsi="Arial" w:cs="Arial"/>
          <w:sz w:val="24"/>
          <w:szCs w:val="24"/>
        </w:rPr>
        <w:t>_____________________________________________</w:t>
      </w:r>
    </w:p>
    <w:p w14:paraId="5C2AC4FF" w14:textId="77777777" w:rsidR="001D460E" w:rsidRPr="001D460E" w:rsidRDefault="001D460E" w:rsidP="001D460E">
      <w:pPr>
        <w:pStyle w:val="PargrafodaLista"/>
        <w:spacing w:after="0" w:line="240" w:lineRule="auto"/>
        <w:ind w:left="0"/>
        <w:jc w:val="center"/>
        <w:rPr>
          <w:rFonts w:ascii="Arial" w:hAnsi="Arial" w:cs="Arial"/>
          <w:sz w:val="24"/>
          <w:szCs w:val="24"/>
        </w:rPr>
      </w:pPr>
      <w:r w:rsidRPr="001D460E">
        <w:rPr>
          <w:rFonts w:ascii="Arial" w:hAnsi="Arial" w:cs="Arial"/>
          <w:sz w:val="24"/>
          <w:szCs w:val="24"/>
        </w:rPr>
        <w:t>TAMIRES NUNES DA SILVA ALBERTINI</w:t>
      </w:r>
    </w:p>
    <w:p w14:paraId="6FD45FBF" w14:textId="77777777" w:rsidR="001D460E" w:rsidRPr="001D460E" w:rsidRDefault="001D460E" w:rsidP="001D460E">
      <w:pPr>
        <w:pStyle w:val="PargrafodaLista"/>
        <w:spacing w:after="0" w:line="240" w:lineRule="auto"/>
        <w:ind w:left="0"/>
        <w:jc w:val="center"/>
        <w:rPr>
          <w:rFonts w:ascii="Arial" w:hAnsi="Arial" w:cs="Arial"/>
          <w:sz w:val="24"/>
          <w:szCs w:val="24"/>
        </w:rPr>
      </w:pPr>
      <w:r w:rsidRPr="001D460E">
        <w:rPr>
          <w:rFonts w:ascii="Arial" w:hAnsi="Arial" w:cs="Arial"/>
          <w:sz w:val="24"/>
          <w:szCs w:val="24"/>
        </w:rPr>
        <w:t>DIRETORA GERAL</w:t>
      </w:r>
    </w:p>
    <w:p w14:paraId="416A1EEB" w14:textId="77777777" w:rsidR="001D460E" w:rsidRPr="001D460E" w:rsidRDefault="001D460E" w:rsidP="001D460E">
      <w:pPr>
        <w:pStyle w:val="PargrafodaLista"/>
        <w:spacing w:after="0" w:line="240" w:lineRule="auto"/>
        <w:ind w:left="0"/>
        <w:jc w:val="center"/>
        <w:rPr>
          <w:rFonts w:ascii="Arial" w:hAnsi="Arial" w:cs="Arial"/>
          <w:sz w:val="24"/>
          <w:szCs w:val="24"/>
        </w:rPr>
      </w:pPr>
    </w:p>
    <w:p w14:paraId="1F30F304" w14:textId="77777777" w:rsidR="001D460E" w:rsidRPr="001D460E" w:rsidRDefault="001D460E" w:rsidP="001D460E">
      <w:pPr>
        <w:jc w:val="both"/>
        <w:rPr>
          <w:rFonts w:ascii="Arial" w:hAnsi="Arial" w:cs="Arial"/>
          <w:b/>
          <w:bCs/>
          <w:sz w:val="24"/>
          <w:szCs w:val="24"/>
        </w:rPr>
      </w:pPr>
    </w:p>
    <w:p w14:paraId="33E7AB88" w14:textId="77777777" w:rsidR="001D460E" w:rsidRPr="001D460E" w:rsidRDefault="001D460E" w:rsidP="001D460E">
      <w:pPr>
        <w:jc w:val="both"/>
        <w:rPr>
          <w:rFonts w:ascii="Arial" w:hAnsi="Arial" w:cs="Arial"/>
          <w:b/>
          <w:bCs/>
          <w:sz w:val="24"/>
          <w:szCs w:val="24"/>
        </w:rPr>
      </w:pPr>
    </w:p>
    <w:p w14:paraId="59AC5A65" w14:textId="77777777" w:rsidR="001D460E" w:rsidRPr="001D460E" w:rsidRDefault="001D460E" w:rsidP="001D460E">
      <w:pPr>
        <w:jc w:val="both"/>
        <w:rPr>
          <w:rFonts w:ascii="Arial" w:hAnsi="Arial" w:cs="Arial"/>
          <w:b/>
          <w:bCs/>
          <w:sz w:val="24"/>
          <w:szCs w:val="24"/>
        </w:rPr>
      </w:pPr>
    </w:p>
    <w:p w14:paraId="4414B44D" w14:textId="77777777" w:rsidR="001D460E" w:rsidRPr="001D460E" w:rsidRDefault="001D460E" w:rsidP="001D460E">
      <w:pPr>
        <w:jc w:val="both"/>
        <w:rPr>
          <w:rFonts w:ascii="Arial" w:hAnsi="Arial" w:cs="Arial"/>
          <w:b/>
          <w:bCs/>
          <w:sz w:val="24"/>
          <w:szCs w:val="24"/>
        </w:rPr>
      </w:pPr>
    </w:p>
    <w:p w14:paraId="6955BF1E" w14:textId="77777777" w:rsidR="001D460E" w:rsidRPr="001D460E" w:rsidRDefault="001D460E" w:rsidP="001D460E">
      <w:pPr>
        <w:jc w:val="both"/>
        <w:rPr>
          <w:rFonts w:ascii="Arial" w:hAnsi="Arial" w:cs="Arial"/>
          <w:b/>
          <w:bCs/>
          <w:sz w:val="24"/>
          <w:szCs w:val="24"/>
        </w:rPr>
      </w:pPr>
    </w:p>
    <w:p w14:paraId="1991D73D" w14:textId="77777777" w:rsidR="001D460E" w:rsidRPr="001D460E" w:rsidRDefault="001D460E" w:rsidP="001D460E">
      <w:pPr>
        <w:jc w:val="both"/>
        <w:rPr>
          <w:rFonts w:ascii="Arial" w:hAnsi="Arial" w:cs="Arial"/>
          <w:b/>
          <w:bCs/>
          <w:sz w:val="24"/>
          <w:szCs w:val="24"/>
        </w:rPr>
      </w:pPr>
      <w:r w:rsidRPr="001D460E">
        <w:rPr>
          <w:rFonts w:ascii="Arial" w:hAnsi="Arial" w:cs="Arial"/>
          <w:b/>
          <w:bCs/>
          <w:sz w:val="24"/>
          <w:szCs w:val="24"/>
        </w:rPr>
        <w:t>DESPACHO</w:t>
      </w:r>
    </w:p>
    <w:p w14:paraId="0AFB03DF" w14:textId="77777777" w:rsidR="001D460E" w:rsidRPr="001D460E" w:rsidRDefault="001D460E" w:rsidP="001D460E">
      <w:pPr>
        <w:pStyle w:val="PargrafodaLista"/>
        <w:ind w:left="0"/>
        <w:jc w:val="both"/>
        <w:rPr>
          <w:rFonts w:ascii="Arial" w:hAnsi="Arial" w:cs="Arial"/>
          <w:sz w:val="24"/>
          <w:szCs w:val="24"/>
        </w:rPr>
      </w:pPr>
      <w:r w:rsidRPr="001D460E">
        <w:rPr>
          <w:rFonts w:ascii="Arial" w:hAnsi="Arial" w:cs="Arial"/>
          <w:sz w:val="24"/>
          <w:szCs w:val="24"/>
        </w:rPr>
        <w:t>APROVO, na íntegra, esse Termo de Referência.</w:t>
      </w:r>
    </w:p>
    <w:p w14:paraId="5AD04B24" w14:textId="77777777" w:rsidR="001D460E" w:rsidRPr="001D460E" w:rsidRDefault="001D460E" w:rsidP="001D460E">
      <w:pPr>
        <w:pStyle w:val="PargrafodaLista"/>
        <w:ind w:left="0"/>
        <w:jc w:val="both"/>
        <w:rPr>
          <w:rFonts w:ascii="Arial" w:hAnsi="Arial" w:cs="Arial"/>
          <w:sz w:val="24"/>
          <w:szCs w:val="24"/>
        </w:rPr>
      </w:pPr>
    </w:p>
    <w:p w14:paraId="03DF88B6" w14:textId="77777777" w:rsidR="001D460E" w:rsidRPr="001D460E" w:rsidRDefault="001D460E" w:rsidP="001D460E">
      <w:pPr>
        <w:pStyle w:val="PargrafodaLista"/>
        <w:ind w:left="0"/>
        <w:jc w:val="both"/>
        <w:rPr>
          <w:rFonts w:ascii="Arial" w:hAnsi="Arial" w:cs="Arial"/>
          <w:sz w:val="24"/>
          <w:szCs w:val="24"/>
        </w:rPr>
      </w:pPr>
    </w:p>
    <w:p w14:paraId="318C5F6C" w14:textId="77777777" w:rsidR="001D460E" w:rsidRPr="001D460E" w:rsidRDefault="001D460E" w:rsidP="001D460E">
      <w:pPr>
        <w:pStyle w:val="PargrafodaLista"/>
        <w:spacing w:after="0" w:line="240" w:lineRule="auto"/>
        <w:jc w:val="center"/>
        <w:rPr>
          <w:rFonts w:ascii="Arial" w:hAnsi="Arial" w:cs="Arial"/>
          <w:sz w:val="24"/>
          <w:szCs w:val="24"/>
        </w:rPr>
      </w:pPr>
      <w:r w:rsidRPr="001D460E">
        <w:rPr>
          <w:rFonts w:ascii="Arial" w:hAnsi="Arial" w:cs="Arial"/>
          <w:sz w:val="24"/>
          <w:szCs w:val="24"/>
        </w:rPr>
        <w:t>____________________________________________</w:t>
      </w:r>
    </w:p>
    <w:p w14:paraId="713579A3" w14:textId="77777777" w:rsidR="001D460E" w:rsidRPr="001D460E" w:rsidRDefault="001D460E" w:rsidP="001D460E">
      <w:pPr>
        <w:pStyle w:val="PargrafodaLista"/>
        <w:spacing w:after="0" w:line="240" w:lineRule="auto"/>
        <w:jc w:val="center"/>
        <w:rPr>
          <w:rFonts w:ascii="Arial" w:hAnsi="Arial" w:cs="Arial"/>
          <w:sz w:val="24"/>
          <w:szCs w:val="24"/>
        </w:rPr>
      </w:pPr>
      <w:r w:rsidRPr="001D460E">
        <w:rPr>
          <w:rFonts w:ascii="Arial" w:hAnsi="Arial" w:cs="Arial"/>
          <w:sz w:val="24"/>
          <w:szCs w:val="24"/>
        </w:rPr>
        <w:t>RAFAEL SILVA DE SOUZA LIMA</w:t>
      </w:r>
    </w:p>
    <w:p w14:paraId="2B886664" w14:textId="77777777" w:rsidR="001D460E" w:rsidRPr="001D460E" w:rsidRDefault="001D460E" w:rsidP="001D460E">
      <w:pPr>
        <w:pStyle w:val="PargrafodaLista"/>
        <w:spacing w:after="0" w:line="240" w:lineRule="auto"/>
        <w:ind w:left="0"/>
        <w:jc w:val="center"/>
        <w:rPr>
          <w:rFonts w:ascii="Arial" w:hAnsi="Arial" w:cs="Arial"/>
          <w:sz w:val="24"/>
          <w:szCs w:val="24"/>
        </w:rPr>
      </w:pPr>
      <w:r w:rsidRPr="001D460E">
        <w:rPr>
          <w:rFonts w:ascii="Arial" w:hAnsi="Arial" w:cs="Arial"/>
          <w:sz w:val="24"/>
          <w:szCs w:val="24"/>
        </w:rPr>
        <w:t>PRESIDENTE</w:t>
      </w:r>
    </w:p>
    <w:p w14:paraId="34C47CE7" w14:textId="77777777" w:rsidR="001D460E" w:rsidRPr="008B0921" w:rsidRDefault="001D460E" w:rsidP="001D460E">
      <w:pPr>
        <w:spacing w:after="0" w:line="360" w:lineRule="auto"/>
        <w:ind w:right="-285"/>
        <w:jc w:val="both"/>
        <w:rPr>
          <w:rFonts w:ascii="Arial" w:hAnsi="Arial" w:cs="Arial"/>
          <w:sz w:val="24"/>
          <w:szCs w:val="24"/>
        </w:rPr>
        <w:sectPr w:rsidR="001D460E" w:rsidRPr="008B0921" w:rsidSect="008B0921">
          <w:headerReference w:type="default" r:id="rId10"/>
          <w:footerReference w:type="default" r:id="rId11"/>
          <w:pgSz w:w="11910" w:h="16840"/>
          <w:pgMar w:top="1417" w:right="1137" w:bottom="1417" w:left="1701" w:header="290" w:footer="0" w:gutter="0"/>
          <w:cols w:space="720"/>
          <w:docGrid w:linePitch="299"/>
        </w:sectPr>
      </w:pPr>
    </w:p>
    <w:p w14:paraId="235D93AD" w14:textId="6CC2A8B2" w:rsidR="00605966" w:rsidRPr="00605966" w:rsidRDefault="00605966" w:rsidP="00605966">
      <w:pPr>
        <w:pStyle w:val="Corpodetexto"/>
        <w:spacing w:after="0" w:line="360" w:lineRule="auto"/>
        <w:ind w:right="-285"/>
        <w:jc w:val="center"/>
        <w:rPr>
          <w:b/>
          <w:color w:val="000000" w:themeColor="text1"/>
          <w:sz w:val="24"/>
          <w:szCs w:val="24"/>
        </w:rPr>
      </w:pPr>
      <w:r w:rsidRPr="00605966">
        <w:rPr>
          <w:rFonts w:cs="Arial"/>
          <w:b/>
          <w:bCs/>
          <w:color w:val="000000" w:themeColor="text1"/>
          <w:sz w:val="24"/>
          <w:szCs w:val="24"/>
        </w:rPr>
        <w:lastRenderedPageBreak/>
        <w:t xml:space="preserve">ANEXO III – </w:t>
      </w:r>
      <w:r w:rsidRPr="00605966">
        <w:rPr>
          <w:b/>
          <w:color w:val="000000" w:themeColor="text1"/>
          <w:sz w:val="24"/>
          <w:szCs w:val="24"/>
        </w:rPr>
        <w:t>ESTUDO TÉCNICO PRELIMINAR - ETP</w:t>
      </w:r>
    </w:p>
    <w:p w14:paraId="67CB8303" w14:textId="77777777" w:rsidR="005049E6" w:rsidRPr="005049E6" w:rsidRDefault="005049E6" w:rsidP="005049E6">
      <w:pPr>
        <w:spacing w:line="360" w:lineRule="auto"/>
        <w:jc w:val="center"/>
        <w:rPr>
          <w:rFonts w:ascii="Arial" w:hAnsi="Arial" w:cs="Arial"/>
          <w:b/>
          <w:sz w:val="24"/>
          <w:szCs w:val="24"/>
        </w:rPr>
      </w:pPr>
    </w:p>
    <w:p w14:paraId="056E0068" w14:textId="77777777" w:rsidR="005049E6" w:rsidRPr="005049E6" w:rsidRDefault="005049E6" w:rsidP="005049E6">
      <w:pPr>
        <w:spacing w:line="360" w:lineRule="auto"/>
        <w:jc w:val="both"/>
        <w:rPr>
          <w:rFonts w:ascii="Arial" w:hAnsi="Arial" w:cs="Arial"/>
          <w:b/>
          <w:sz w:val="24"/>
          <w:szCs w:val="24"/>
        </w:rPr>
      </w:pPr>
      <w:r w:rsidRPr="005049E6">
        <w:rPr>
          <w:rFonts w:ascii="Arial" w:hAnsi="Arial" w:cs="Arial"/>
          <w:b/>
          <w:sz w:val="24"/>
          <w:szCs w:val="24"/>
        </w:rPr>
        <w:t>PROCESSO NÚMERO 80/2025</w:t>
      </w:r>
    </w:p>
    <w:p w14:paraId="681241FD" w14:textId="77777777" w:rsidR="005049E6" w:rsidRPr="005049E6" w:rsidRDefault="005049E6" w:rsidP="005049E6">
      <w:pPr>
        <w:spacing w:line="360" w:lineRule="auto"/>
        <w:jc w:val="both"/>
        <w:rPr>
          <w:rFonts w:ascii="Arial" w:hAnsi="Arial" w:cs="Arial"/>
          <w:b/>
          <w:sz w:val="24"/>
          <w:szCs w:val="24"/>
        </w:rPr>
      </w:pPr>
      <w:r w:rsidRPr="005049E6">
        <w:rPr>
          <w:rFonts w:ascii="Arial" w:hAnsi="Arial" w:cs="Arial"/>
          <w:b/>
          <w:sz w:val="24"/>
          <w:szCs w:val="24"/>
        </w:rPr>
        <w:t>DISPENSA NÚMERO 03/2025</w:t>
      </w:r>
    </w:p>
    <w:p w14:paraId="1F7A6732" w14:textId="77777777" w:rsidR="005049E6" w:rsidRPr="005049E6" w:rsidRDefault="005049E6" w:rsidP="005049E6">
      <w:pPr>
        <w:spacing w:line="360" w:lineRule="auto"/>
        <w:jc w:val="both"/>
        <w:rPr>
          <w:rFonts w:ascii="Arial" w:hAnsi="Arial" w:cs="Arial"/>
          <w:b/>
          <w:sz w:val="24"/>
          <w:szCs w:val="24"/>
        </w:rPr>
      </w:pPr>
    </w:p>
    <w:p w14:paraId="35D5AC4D" w14:textId="77777777" w:rsidR="005049E6" w:rsidRPr="005049E6" w:rsidRDefault="005049E6" w:rsidP="005049E6">
      <w:pPr>
        <w:pStyle w:val="PargrafodaLista"/>
        <w:numPr>
          <w:ilvl w:val="0"/>
          <w:numId w:val="185"/>
        </w:numPr>
        <w:spacing w:line="360" w:lineRule="auto"/>
        <w:ind w:left="0" w:firstLine="0"/>
        <w:jc w:val="both"/>
        <w:rPr>
          <w:rFonts w:ascii="Arial" w:hAnsi="Arial" w:cs="Arial"/>
          <w:sz w:val="24"/>
          <w:szCs w:val="24"/>
        </w:rPr>
      </w:pPr>
      <w:r w:rsidRPr="005049E6">
        <w:rPr>
          <w:rFonts w:ascii="Arial" w:hAnsi="Arial" w:cs="Arial"/>
          <w:b/>
          <w:bCs/>
          <w:sz w:val="24"/>
          <w:szCs w:val="24"/>
        </w:rPr>
        <w:t>OBJETO:</w:t>
      </w:r>
      <w:r w:rsidRPr="005049E6">
        <w:rPr>
          <w:rFonts w:ascii="Arial" w:eastAsia="Times New Roman" w:hAnsi="Arial" w:cs="Arial"/>
          <w:b/>
          <w:bCs/>
          <w:sz w:val="24"/>
          <w:szCs w:val="24"/>
        </w:rPr>
        <w:t xml:space="preserve"> Contratação Exclusiva de ME, EPP ou Equiparadas </w:t>
      </w:r>
      <w:r w:rsidRPr="005049E6">
        <w:rPr>
          <w:rFonts w:ascii="Arial" w:eastAsia="Times New Roman" w:hAnsi="Arial" w:cs="Arial"/>
          <w:sz w:val="24"/>
          <w:szCs w:val="24"/>
        </w:rPr>
        <w:t>para prestação de serviços de Oficinas culturais simultâneas para o evento Parlamento Jovem de Minas: Grafite: Introdução ao grafite como expressão cultural e prática em painéis; Rima: A arte da improvisação e criação de letras; Dança: Estilos urbanos e expressão corporal. Com todo o material necessário incluso por parte da Contratada. Quantidade de participantes: 65.</w:t>
      </w:r>
    </w:p>
    <w:p w14:paraId="613FD638" w14:textId="77777777" w:rsidR="005049E6" w:rsidRPr="005049E6" w:rsidRDefault="005049E6" w:rsidP="005049E6">
      <w:pPr>
        <w:spacing w:line="360" w:lineRule="auto"/>
        <w:jc w:val="both"/>
        <w:rPr>
          <w:rFonts w:ascii="Arial" w:hAnsi="Arial" w:cs="Arial"/>
          <w:b/>
          <w:sz w:val="24"/>
          <w:szCs w:val="24"/>
        </w:rPr>
      </w:pPr>
      <w:r w:rsidRPr="005049E6">
        <w:rPr>
          <w:rFonts w:ascii="Arial" w:hAnsi="Arial" w:cs="Arial"/>
          <w:b/>
          <w:sz w:val="24"/>
          <w:szCs w:val="24"/>
        </w:rPr>
        <w:t>INTRODUÇÃO</w:t>
      </w:r>
    </w:p>
    <w:p w14:paraId="4232E52E" w14:textId="77777777" w:rsidR="005049E6" w:rsidRPr="005049E6" w:rsidRDefault="005049E6" w:rsidP="005049E6">
      <w:pPr>
        <w:spacing w:line="360" w:lineRule="auto"/>
        <w:ind w:firstLine="708"/>
        <w:jc w:val="both"/>
        <w:rPr>
          <w:rFonts w:ascii="Arial" w:hAnsi="Arial" w:cs="Arial"/>
          <w:sz w:val="24"/>
          <w:szCs w:val="24"/>
        </w:rPr>
      </w:pPr>
      <w:r w:rsidRPr="005049E6">
        <w:rPr>
          <w:rFonts w:ascii="Arial" w:hAnsi="Arial" w:cs="Arial"/>
          <w:sz w:val="24"/>
          <w:szCs w:val="24"/>
        </w:rPr>
        <w:t>O presente documento caracteriza a primeira etapa da fase de planejamento e apresenta os devidos estudos para a contratação de solução que atenderá à necessidade abaixo especificada. O objetivo principal é estudar detalhadamente a necessidade e identificar no mercado a melhor solução para supri-la, em observância às normas vigentes e aos princípios que regem a Administração Pública.</w:t>
      </w:r>
    </w:p>
    <w:p w14:paraId="358F00B6" w14:textId="77777777" w:rsidR="005049E6" w:rsidRPr="005049E6" w:rsidRDefault="005049E6" w:rsidP="005049E6">
      <w:pPr>
        <w:spacing w:line="360" w:lineRule="auto"/>
        <w:jc w:val="both"/>
        <w:rPr>
          <w:rFonts w:ascii="Arial" w:hAnsi="Arial" w:cs="Arial"/>
          <w:sz w:val="24"/>
          <w:szCs w:val="24"/>
        </w:rPr>
      </w:pPr>
    </w:p>
    <w:p w14:paraId="4A1B0847" w14:textId="77777777" w:rsidR="005049E6" w:rsidRPr="005049E6" w:rsidRDefault="005049E6" w:rsidP="005049E6">
      <w:pPr>
        <w:pStyle w:val="PargrafodaLista"/>
        <w:numPr>
          <w:ilvl w:val="0"/>
          <w:numId w:val="185"/>
        </w:numPr>
        <w:spacing w:line="360" w:lineRule="auto"/>
        <w:ind w:left="0" w:firstLine="0"/>
        <w:jc w:val="both"/>
        <w:rPr>
          <w:rFonts w:ascii="Arial" w:hAnsi="Arial" w:cs="Arial"/>
          <w:b/>
          <w:sz w:val="24"/>
          <w:szCs w:val="24"/>
        </w:rPr>
      </w:pPr>
      <w:r w:rsidRPr="005049E6">
        <w:rPr>
          <w:rFonts w:ascii="Arial" w:hAnsi="Arial" w:cs="Arial"/>
          <w:b/>
          <w:sz w:val="24"/>
          <w:szCs w:val="24"/>
        </w:rPr>
        <w:t xml:space="preserve"> DESCRIÇÃO DA NECESSIDADE</w:t>
      </w:r>
    </w:p>
    <w:p w14:paraId="0A19748C" w14:textId="77777777" w:rsidR="005049E6" w:rsidRPr="005049E6" w:rsidRDefault="005049E6" w:rsidP="005049E6">
      <w:pPr>
        <w:spacing w:line="360" w:lineRule="auto"/>
        <w:ind w:firstLine="720"/>
        <w:jc w:val="both"/>
        <w:rPr>
          <w:rFonts w:ascii="Arial" w:eastAsia="Times New Roman" w:hAnsi="Arial" w:cs="Arial"/>
          <w:sz w:val="24"/>
          <w:szCs w:val="24"/>
        </w:rPr>
      </w:pPr>
      <w:r w:rsidRPr="005049E6">
        <w:rPr>
          <w:rFonts w:ascii="Arial" w:eastAsia="Times New Roman" w:hAnsi="Arial" w:cs="Arial"/>
          <w:sz w:val="24"/>
          <w:szCs w:val="24"/>
        </w:rPr>
        <w:t xml:space="preserve">A presente contratação tem por objetivo a prestação de serviços especializados na realização de </w:t>
      </w:r>
      <w:r w:rsidRPr="005049E6">
        <w:rPr>
          <w:rFonts w:ascii="Arial" w:eastAsia="Times New Roman" w:hAnsi="Arial" w:cs="Arial"/>
          <w:b/>
          <w:bCs/>
          <w:sz w:val="24"/>
          <w:szCs w:val="24"/>
        </w:rPr>
        <w:t>Oficinas Culturais simultâneas</w:t>
      </w:r>
      <w:r w:rsidRPr="005049E6">
        <w:rPr>
          <w:rFonts w:ascii="Arial" w:eastAsia="Times New Roman" w:hAnsi="Arial" w:cs="Arial"/>
          <w:sz w:val="24"/>
          <w:szCs w:val="24"/>
        </w:rPr>
        <w:t xml:space="preserve"> durante o </w:t>
      </w:r>
      <w:r w:rsidRPr="005049E6">
        <w:rPr>
          <w:rFonts w:ascii="Arial" w:eastAsia="Times New Roman" w:hAnsi="Arial" w:cs="Arial"/>
          <w:b/>
          <w:bCs/>
          <w:sz w:val="24"/>
          <w:szCs w:val="24"/>
        </w:rPr>
        <w:t>Encontro Regional do Parlamento Jovem de Minas – Edição 2025</w:t>
      </w:r>
      <w:r w:rsidRPr="005049E6">
        <w:rPr>
          <w:rFonts w:ascii="Arial" w:eastAsia="Times New Roman" w:hAnsi="Arial" w:cs="Arial"/>
          <w:sz w:val="24"/>
          <w:szCs w:val="24"/>
        </w:rPr>
        <w:t xml:space="preserve">, cujo tema é </w:t>
      </w:r>
      <w:r w:rsidRPr="005049E6">
        <w:rPr>
          <w:rFonts w:ascii="Arial" w:eastAsia="Times New Roman" w:hAnsi="Arial" w:cs="Arial"/>
          <w:b/>
          <w:bCs/>
          <w:sz w:val="24"/>
          <w:szCs w:val="24"/>
        </w:rPr>
        <w:t>"Juventude e Direitos Culturais"</w:t>
      </w:r>
      <w:r w:rsidRPr="005049E6">
        <w:rPr>
          <w:rFonts w:ascii="Arial" w:eastAsia="Times New Roman" w:hAnsi="Arial" w:cs="Arial"/>
          <w:sz w:val="24"/>
          <w:szCs w:val="24"/>
        </w:rPr>
        <w:t xml:space="preserve">. O evento será realizado no dia </w:t>
      </w:r>
      <w:r w:rsidRPr="005049E6">
        <w:rPr>
          <w:rFonts w:ascii="Arial" w:eastAsia="Times New Roman" w:hAnsi="Arial" w:cs="Arial"/>
          <w:b/>
          <w:bCs/>
          <w:sz w:val="24"/>
          <w:szCs w:val="24"/>
        </w:rPr>
        <w:t>10 de junho de 2025</w:t>
      </w:r>
      <w:r w:rsidRPr="005049E6">
        <w:rPr>
          <w:rFonts w:ascii="Arial" w:eastAsia="Times New Roman" w:hAnsi="Arial" w:cs="Arial"/>
          <w:sz w:val="24"/>
          <w:szCs w:val="24"/>
        </w:rPr>
        <w:t xml:space="preserve">, no </w:t>
      </w:r>
      <w:r w:rsidRPr="005049E6">
        <w:rPr>
          <w:rFonts w:ascii="Arial" w:eastAsia="Times New Roman" w:hAnsi="Arial" w:cs="Arial"/>
          <w:b/>
          <w:bCs/>
          <w:sz w:val="24"/>
          <w:szCs w:val="24"/>
        </w:rPr>
        <w:t>Parque de Eventos do Município de Extrema/MG</w:t>
      </w:r>
      <w:r w:rsidRPr="005049E6">
        <w:rPr>
          <w:rFonts w:ascii="Arial" w:eastAsia="Times New Roman" w:hAnsi="Arial" w:cs="Arial"/>
          <w:sz w:val="24"/>
          <w:szCs w:val="24"/>
        </w:rPr>
        <w:t xml:space="preserve">, com a participação dos municípios de </w:t>
      </w:r>
      <w:r w:rsidRPr="005049E6">
        <w:rPr>
          <w:rFonts w:ascii="Arial" w:eastAsia="Times New Roman" w:hAnsi="Arial" w:cs="Arial"/>
          <w:b/>
          <w:bCs/>
          <w:sz w:val="24"/>
          <w:szCs w:val="24"/>
        </w:rPr>
        <w:t>Extrema, Pouso Alegre, Cambuí e Córrego do Bom Jesus</w:t>
      </w:r>
      <w:r w:rsidRPr="005049E6">
        <w:rPr>
          <w:rFonts w:ascii="Arial" w:eastAsia="Times New Roman" w:hAnsi="Arial" w:cs="Arial"/>
          <w:sz w:val="24"/>
          <w:szCs w:val="24"/>
        </w:rPr>
        <w:t>.</w:t>
      </w:r>
    </w:p>
    <w:p w14:paraId="0D98CFCA" w14:textId="77777777" w:rsidR="005049E6" w:rsidRPr="005049E6" w:rsidRDefault="005049E6" w:rsidP="005049E6">
      <w:pPr>
        <w:spacing w:line="360" w:lineRule="auto"/>
        <w:ind w:firstLine="360"/>
        <w:jc w:val="both"/>
        <w:rPr>
          <w:rFonts w:ascii="Arial" w:eastAsia="Times New Roman" w:hAnsi="Arial" w:cs="Arial"/>
          <w:sz w:val="24"/>
          <w:szCs w:val="24"/>
        </w:rPr>
      </w:pPr>
      <w:r w:rsidRPr="005049E6">
        <w:rPr>
          <w:rFonts w:ascii="Arial" w:eastAsia="Times New Roman" w:hAnsi="Arial" w:cs="Arial"/>
          <w:sz w:val="24"/>
          <w:szCs w:val="24"/>
        </w:rPr>
        <w:lastRenderedPageBreak/>
        <w:t>As oficinas têm como finalidade promover o acesso à cultura, a valorização da juventude e o estímulo à participação cidadã por meio de expressões artísticas urbanas, sendo elas:</w:t>
      </w:r>
    </w:p>
    <w:p w14:paraId="3A684350" w14:textId="77777777" w:rsidR="005049E6" w:rsidRPr="005049E6" w:rsidRDefault="005049E6" w:rsidP="005049E6">
      <w:pPr>
        <w:numPr>
          <w:ilvl w:val="0"/>
          <w:numId w:val="192"/>
        </w:numPr>
        <w:spacing w:after="0" w:line="360" w:lineRule="auto"/>
        <w:jc w:val="both"/>
        <w:rPr>
          <w:rFonts w:ascii="Arial" w:eastAsia="Times New Roman" w:hAnsi="Arial" w:cs="Arial"/>
          <w:sz w:val="24"/>
          <w:szCs w:val="24"/>
        </w:rPr>
      </w:pPr>
      <w:r w:rsidRPr="005049E6">
        <w:rPr>
          <w:rFonts w:ascii="Arial" w:eastAsia="Times New Roman" w:hAnsi="Arial" w:cs="Arial"/>
          <w:b/>
          <w:bCs/>
          <w:sz w:val="24"/>
          <w:szCs w:val="24"/>
        </w:rPr>
        <w:t>Grafite</w:t>
      </w:r>
      <w:r w:rsidRPr="005049E6">
        <w:rPr>
          <w:rFonts w:ascii="Arial" w:eastAsia="Times New Roman" w:hAnsi="Arial" w:cs="Arial"/>
          <w:sz w:val="24"/>
          <w:szCs w:val="24"/>
        </w:rPr>
        <w:t>: Introdução ao grafite como forma de expressão cultural e prática em painéis;</w:t>
      </w:r>
    </w:p>
    <w:p w14:paraId="4CEB201D" w14:textId="77777777" w:rsidR="005049E6" w:rsidRPr="005049E6" w:rsidRDefault="005049E6" w:rsidP="005049E6">
      <w:pPr>
        <w:numPr>
          <w:ilvl w:val="0"/>
          <w:numId w:val="192"/>
        </w:numPr>
        <w:spacing w:after="0" w:line="360" w:lineRule="auto"/>
        <w:jc w:val="both"/>
        <w:rPr>
          <w:rFonts w:ascii="Arial" w:eastAsia="Times New Roman" w:hAnsi="Arial" w:cs="Arial"/>
          <w:sz w:val="24"/>
          <w:szCs w:val="24"/>
        </w:rPr>
      </w:pPr>
      <w:r w:rsidRPr="005049E6">
        <w:rPr>
          <w:rFonts w:ascii="Arial" w:eastAsia="Times New Roman" w:hAnsi="Arial" w:cs="Arial"/>
          <w:b/>
          <w:bCs/>
          <w:sz w:val="24"/>
          <w:szCs w:val="24"/>
        </w:rPr>
        <w:t>Rima</w:t>
      </w:r>
      <w:r w:rsidRPr="005049E6">
        <w:rPr>
          <w:rFonts w:ascii="Arial" w:eastAsia="Times New Roman" w:hAnsi="Arial" w:cs="Arial"/>
          <w:sz w:val="24"/>
          <w:szCs w:val="24"/>
        </w:rPr>
        <w:t>: A arte da improvisação e criação de letras (rap, poesia falada e expressão verbal criativa);</w:t>
      </w:r>
    </w:p>
    <w:p w14:paraId="733BE062" w14:textId="77777777" w:rsidR="005049E6" w:rsidRPr="005049E6" w:rsidRDefault="005049E6" w:rsidP="005049E6">
      <w:pPr>
        <w:numPr>
          <w:ilvl w:val="0"/>
          <w:numId w:val="192"/>
        </w:numPr>
        <w:spacing w:after="0" w:line="360" w:lineRule="auto"/>
        <w:jc w:val="both"/>
        <w:rPr>
          <w:rFonts w:ascii="Arial" w:eastAsia="Times New Roman" w:hAnsi="Arial" w:cs="Arial"/>
          <w:sz w:val="24"/>
          <w:szCs w:val="24"/>
        </w:rPr>
      </w:pPr>
      <w:r w:rsidRPr="005049E6">
        <w:rPr>
          <w:rFonts w:ascii="Arial" w:eastAsia="Times New Roman" w:hAnsi="Arial" w:cs="Arial"/>
          <w:b/>
          <w:bCs/>
          <w:sz w:val="24"/>
          <w:szCs w:val="24"/>
        </w:rPr>
        <w:t>Dança</w:t>
      </w:r>
      <w:r w:rsidRPr="005049E6">
        <w:rPr>
          <w:rFonts w:ascii="Arial" w:eastAsia="Times New Roman" w:hAnsi="Arial" w:cs="Arial"/>
          <w:sz w:val="24"/>
          <w:szCs w:val="24"/>
        </w:rPr>
        <w:t>: Estilos urbanos e expressão corporal voltados à linguagem jovem.</w:t>
      </w:r>
    </w:p>
    <w:p w14:paraId="5B1C065D" w14:textId="77777777" w:rsidR="005049E6" w:rsidRPr="005049E6" w:rsidRDefault="005049E6" w:rsidP="005049E6">
      <w:pPr>
        <w:spacing w:line="360" w:lineRule="auto"/>
        <w:ind w:firstLine="360"/>
        <w:jc w:val="both"/>
        <w:rPr>
          <w:rFonts w:ascii="Arial" w:eastAsia="Times New Roman" w:hAnsi="Arial" w:cs="Arial"/>
          <w:sz w:val="24"/>
          <w:szCs w:val="24"/>
        </w:rPr>
      </w:pPr>
      <w:r w:rsidRPr="005049E6">
        <w:rPr>
          <w:rFonts w:ascii="Arial" w:eastAsia="Times New Roman" w:hAnsi="Arial" w:cs="Arial"/>
          <w:sz w:val="24"/>
          <w:szCs w:val="24"/>
        </w:rPr>
        <w:t xml:space="preserve">A prestação dos serviços deverá contemplar </w:t>
      </w:r>
      <w:r w:rsidRPr="005049E6">
        <w:rPr>
          <w:rFonts w:ascii="Arial" w:eastAsia="Times New Roman" w:hAnsi="Arial" w:cs="Arial"/>
          <w:b/>
          <w:bCs/>
          <w:sz w:val="24"/>
          <w:szCs w:val="24"/>
        </w:rPr>
        <w:t>todo o material necessário para a realização das oficinas</w:t>
      </w:r>
      <w:r w:rsidRPr="005049E6">
        <w:rPr>
          <w:rFonts w:ascii="Arial" w:eastAsia="Times New Roman" w:hAnsi="Arial" w:cs="Arial"/>
          <w:sz w:val="24"/>
          <w:szCs w:val="24"/>
        </w:rPr>
        <w:t xml:space="preserve">, ficando sob responsabilidade da </w:t>
      </w:r>
      <w:r w:rsidRPr="005049E6">
        <w:rPr>
          <w:rFonts w:ascii="Arial" w:eastAsia="Times New Roman" w:hAnsi="Arial" w:cs="Arial"/>
          <w:b/>
          <w:bCs/>
          <w:sz w:val="24"/>
          <w:szCs w:val="24"/>
        </w:rPr>
        <w:t>Contratada</w:t>
      </w:r>
      <w:r w:rsidRPr="005049E6">
        <w:rPr>
          <w:rFonts w:ascii="Arial" w:eastAsia="Times New Roman" w:hAnsi="Arial" w:cs="Arial"/>
          <w:sz w:val="24"/>
          <w:szCs w:val="24"/>
        </w:rPr>
        <w:t xml:space="preserve"> o fornecimento de tintas, sprays, telas ou painéis, equipamentos de som, instrumentos, figurinos, entre outros insumos e recursos técnicos adequados à execução das atividades.</w:t>
      </w:r>
    </w:p>
    <w:p w14:paraId="5D2CF3E0" w14:textId="77777777" w:rsidR="005049E6" w:rsidRPr="005049E6" w:rsidRDefault="005049E6" w:rsidP="005049E6">
      <w:pPr>
        <w:spacing w:line="360" w:lineRule="auto"/>
        <w:jc w:val="both"/>
        <w:rPr>
          <w:rFonts w:ascii="Arial" w:eastAsia="Times New Roman" w:hAnsi="Arial" w:cs="Arial"/>
          <w:sz w:val="24"/>
          <w:szCs w:val="24"/>
        </w:rPr>
      </w:pPr>
      <w:r w:rsidRPr="005049E6">
        <w:rPr>
          <w:rFonts w:ascii="Arial" w:eastAsia="Times New Roman" w:hAnsi="Arial" w:cs="Arial"/>
          <w:sz w:val="24"/>
          <w:szCs w:val="24"/>
        </w:rPr>
        <w:t xml:space="preserve">O público estimado para as oficinas é de </w:t>
      </w:r>
      <w:r w:rsidRPr="005049E6">
        <w:rPr>
          <w:rFonts w:ascii="Arial" w:eastAsia="Times New Roman" w:hAnsi="Arial" w:cs="Arial"/>
          <w:b/>
          <w:bCs/>
          <w:sz w:val="24"/>
          <w:szCs w:val="24"/>
        </w:rPr>
        <w:t>65 jovens participantes</w:t>
      </w:r>
      <w:r w:rsidRPr="005049E6">
        <w:rPr>
          <w:rFonts w:ascii="Arial" w:eastAsia="Times New Roman" w:hAnsi="Arial" w:cs="Arial"/>
          <w:sz w:val="24"/>
          <w:szCs w:val="24"/>
        </w:rPr>
        <w:t>, com distribuição proporcional entre as três modalidades artísticas, considerando atividades simultâneas e acompanhadas por profissionais qualificados em cada área.</w:t>
      </w:r>
    </w:p>
    <w:p w14:paraId="2094CD44" w14:textId="77777777" w:rsidR="005049E6" w:rsidRPr="005049E6" w:rsidRDefault="005049E6" w:rsidP="005049E6">
      <w:pPr>
        <w:spacing w:line="360" w:lineRule="auto"/>
        <w:ind w:firstLine="720"/>
        <w:jc w:val="both"/>
        <w:rPr>
          <w:rFonts w:ascii="Arial" w:eastAsia="Times New Roman" w:hAnsi="Arial" w:cs="Arial"/>
          <w:sz w:val="24"/>
          <w:szCs w:val="24"/>
        </w:rPr>
      </w:pPr>
      <w:r w:rsidRPr="005049E6">
        <w:rPr>
          <w:rFonts w:ascii="Arial" w:eastAsia="Times New Roman" w:hAnsi="Arial" w:cs="Arial"/>
          <w:sz w:val="24"/>
          <w:szCs w:val="24"/>
        </w:rPr>
        <w:t>A contratação se justifica pela importância de garantir a qualidade pedagógica e técnica das oficinas, assegurando uma experiência cultural significativa, segura e alinhada aos objetivos do Parlamento Jovem de Minas no que se refere à promoção dos direitos culturais da juventude.</w:t>
      </w:r>
    </w:p>
    <w:p w14:paraId="07936AF8" w14:textId="77777777" w:rsidR="005049E6" w:rsidRPr="005049E6" w:rsidRDefault="005049E6" w:rsidP="005049E6">
      <w:pPr>
        <w:spacing w:line="360" w:lineRule="auto"/>
        <w:ind w:firstLine="720"/>
        <w:jc w:val="both"/>
        <w:rPr>
          <w:rFonts w:ascii="Arial" w:eastAsia="Times New Roman" w:hAnsi="Arial" w:cs="Arial"/>
          <w:sz w:val="24"/>
          <w:szCs w:val="24"/>
        </w:rPr>
      </w:pPr>
      <w:r w:rsidRPr="005049E6">
        <w:rPr>
          <w:rFonts w:ascii="Arial" w:eastAsia="Times New Roman" w:hAnsi="Arial" w:cs="Arial"/>
          <w:sz w:val="24"/>
          <w:szCs w:val="24"/>
        </w:rPr>
        <w:t xml:space="preserve">A contratação dos serviços para a realização das Oficinas Culturais no Encontro Regional do Parlamento Jovem de Minas atende ao interesse público ao proporcionar aos jovens participantes a vivência de manifestações culturais que promovem inclusão, protagonismo juvenil e o exercício da cidadania. Ao estimular a expressão artística por meio do grafite, da rima e da dança, o evento contribui para o desenvolvimento social, cultural e educacional dos adolescentes envolvidos, reforçando valores como criatividade, respeito à diversidade e valorização das identidades locais. Trata-se de uma ação alinhada às diretrizes de políticas públicas voltadas à juventude e à democratização do acesso à </w:t>
      </w:r>
      <w:r w:rsidRPr="005049E6">
        <w:rPr>
          <w:rFonts w:ascii="Arial" w:eastAsia="Times New Roman" w:hAnsi="Arial" w:cs="Arial"/>
          <w:sz w:val="24"/>
          <w:szCs w:val="24"/>
        </w:rPr>
        <w:lastRenderedPageBreak/>
        <w:t>cultura, fortalecendo a atuação dos municípios na formação de cidadãos críticos e participativos.</w:t>
      </w:r>
    </w:p>
    <w:p w14:paraId="3D7B6796" w14:textId="77777777" w:rsidR="005049E6" w:rsidRPr="005049E6" w:rsidRDefault="005049E6" w:rsidP="005049E6">
      <w:pPr>
        <w:spacing w:line="360" w:lineRule="auto"/>
        <w:ind w:firstLine="360"/>
        <w:jc w:val="both"/>
        <w:rPr>
          <w:rFonts w:ascii="Arial" w:hAnsi="Arial" w:cs="Arial"/>
          <w:bCs/>
          <w:sz w:val="24"/>
          <w:szCs w:val="24"/>
        </w:rPr>
      </w:pPr>
    </w:p>
    <w:p w14:paraId="4241C7E0" w14:textId="77777777" w:rsidR="005049E6" w:rsidRPr="005049E6" w:rsidRDefault="005049E6" w:rsidP="005049E6">
      <w:pPr>
        <w:pStyle w:val="PargrafodaLista"/>
        <w:numPr>
          <w:ilvl w:val="0"/>
          <w:numId w:val="185"/>
        </w:numPr>
        <w:spacing w:line="360" w:lineRule="auto"/>
        <w:ind w:left="0" w:firstLine="0"/>
        <w:jc w:val="both"/>
        <w:rPr>
          <w:rFonts w:ascii="Arial" w:hAnsi="Arial" w:cs="Arial"/>
          <w:b/>
          <w:sz w:val="24"/>
          <w:szCs w:val="24"/>
        </w:rPr>
      </w:pPr>
      <w:r w:rsidRPr="005049E6">
        <w:rPr>
          <w:rFonts w:ascii="Arial" w:hAnsi="Arial" w:cs="Arial"/>
          <w:b/>
          <w:sz w:val="24"/>
          <w:szCs w:val="24"/>
        </w:rPr>
        <w:t xml:space="preserve"> PREVISÃO NO PLANO DE CONTRATAÇÕES ANUAL</w:t>
      </w:r>
    </w:p>
    <w:p w14:paraId="709DA2CE" w14:textId="77777777" w:rsidR="005049E6" w:rsidRPr="005049E6" w:rsidRDefault="005049E6" w:rsidP="005049E6">
      <w:pPr>
        <w:spacing w:line="360" w:lineRule="auto"/>
        <w:ind w:firstLine="720"/>
        <w:jc w:val="both"/>
        <w:rPr>
          <w:rFonts w:ascii="Arial" w:hAnsi="Arial" w:cs="Arial"/>
          <w:bCs/>
          <w:sz w:val="24"/>
          <w:szCs w:val="24"/>
        </w:rPr>
      </w:pPr>
      <w:r w:rsidRPr="005049E6">
        <w:rPr>
          <w:rFonts w:ascii="Arial" w:hAnsi="Arial" w:cs="Arial"/>
          <w:bCs/>
          <w:sz w:val="24"/>
          <w:szCs w:val="24"/>
        </w:rPr>
        <w:t xml:space="preserve">A contratação está prevista no Plano Anual de Contratações – PAC.  O PAC foi publicado no Diário Oficial da Câmara Municipal de Extrema em 13 de setembro de 2.024 e também no </w:t>
      </w:r>
      <w:proofErr w:type="spellStart"/>
      <w:r w:rsidRPr="005049E6">
        <w:rPr>
          <w:rFonts w:ascii="Arial" w:hAnsi="Arial" w:cs="Arial"/>
          <w:bCs/>
          <w:sz w:val="24"/>
          <w:szCs w:val="24"/>
        </w:rPr>
        <w:t>ComprasGov</w:t>
      </w:r>
      <w:proofErr w:type="spellEnd"/>
      <w:r w:rsidRPr="005049E6">
        <w:rPr>
          <w:rFonts w:ascii="Arial" w:hAnsi="Arial" w:cs="Arial"/>
          <w:bCs/>
          <w:sz w:val="24"/>
          <w:szCs w:val="24"/>
        </w:rPr>
        <w:t>: LINHA 714.</w:t>
      </w:r>
    </w:p>
    <w:p w14:paraId="6A7BAF25" w14:textId="77777777" w:rsidR="005049E6" w:rsidRPr="005049E6" w:rsidRDefault="005049E6" w:rsidP="005049E6">
      <w:pPr>
        <w:spacing w:line="360" w:lineRule="auto"/>
        <w:jc w:val="both"/>
        <w:rPr>
          <w:rFonts w:ascii="Arial" w:hAnsi="Arial" w:cs="Arial"/>
          <w:b/>
          <w:sz w:val="24"/>
          <w:szCs w:val="24"/>
        </w:rPr>
      </w:pPr>
    </w:p>
    <w:p w14:paraId="25FB1774" w14:textId="77777777" w:rsidR="005049E6" w:rsidRPr="005049E6" w:rsidRDefault="005049E6" w:rsidP="005049E6">
      <w:pPr>
        <w:spacing w:line="360" w:lineRule="auto"/>
        <w:jc w:val="both"/>
        <w:rPr>
          <w:rFonts w:ascii="Arial" w:eastAsia="Times New Roman" w:hAnsi="Arial" w:cs="Arial"/>
          <w:b/>
          <w:bCs/>
          <w:color w:val="000000"/>
          <w:sz w:val="24"/>
          <w:szCs w:val="24"/>
        </w:rPr>
      </w:pPr>
      <w:r w:rsidRPr="005049E6">
        <w:rPr>
          <w:rFonts w:ascii="Arial" w:eastAsia="Times New Roman" w:hAnsi="Arial" w:cs="Arial"/>
          <w:b/>
          <w:bCs/>
          <w:color w:val="000000"/>
          <w:sz w:val="24"/>
          <w:szCs w:val="24"/>
        </w:rPr>
        <w:t>4. REQUISITOS DA CONTRATAÇÃO</w:t>
      </w:r>
    </w:p>
    <w:p w14:paraId="2CBF7E08" w14:textId="77777777" w:rsidR="005049E6" w:rsidRPr="005049E6" w:rsidRDefault="005049E6" w:rsidP="005049E6">
      <w:pPr>
        <w:spacing w:line="360" w:lineRule="auto"/>
        <w:jc w:val="both"/>
        <w:rPr>
          <w:rFonts w:ascii="Arial" w:eastAsia="Times New Roman" w:hAnsi="Arial" w:cs="Arial"/>
          <w:color w:val="000000"/>
          <w:sz w:val="24"/>
          <w:szCs w:val="24"/>
        </w:rPr>
      </w:pPr>
    </w:p>
    <w:p w14:paraId="4952B7EC" w14:textId="77777777" w:rsidR="005049E6" w:rsidRPr="005049E6" w:rsidRDefault="005049E6" w:rsidP="005049E6">
      <w:pPr>
        <w:spacing w:line="360" w:lineRule="auto"/>
        <w:jc w:val="both"/>
        <w:rPr>
          <w:rFonts w:ascii="Arial" w:eastAsia="Times New Roman" w:hAnsi="Arial" w:cs="Arial"/>
          <w:color w:val="000000"/>
          <w:sz w:val="24"/>
          <w:szCs w:val="24"/>
        </w:rPr>
      </w:pPr>
      <w:r w:rsidRPr="005049E6">
        <w:rPr>
          <w:rFonts w:ascii="Arial" w:eastAsia="Times New Roman" w:hAnsi="Arial" w:cs="Arial"/>
          <w:color w:val="000000"/>
          <w:sz w:val="24"/>
          <w:szCs w:val="24"/>
        </w:rPr>
        <w:t>4.1 São Requisitos da Contratação:</w:t>
      </w:r>
    </w:p>
    <w:p w14:paraId="0566A95C" w14:textId="77777777" w:rsidR="005049E6" w:rsidRPr="005049E6" w:rsidRDefault="005049E6" w:rsidP="005049E6">
      <w:pPr>
        <w:spacing w:line="360" w:lineRule="auto"/>
        <w:jc w:val="both"/>
        <w:rPr>
          <w:rFonts w:ascii="Arial" w:eastAsia="Times New Roman" w:hAnsi="Arial" w:cs="Arial"/>
          <w:color w:val="000000"/>
          <w:sz w:val="24"/>
          <w:szCs w:val="24"/>
        </w:rPr>
      </w:pPr>
    </w:p>
    <w:p w14:paraId="4E7BF2FB" w14:textId="77777777" w:rsidR="005049E6" w:rsidRPr="005049E6" w:rsidRDefault="005049E6" w:rsidP="005049E6">
      <w:pPr>
        <w:pStyle w:val="PargrafodaLista"/>
        <w:numPr>
          <w:ilvl w:val="0"/>
          <w:numId w:val="193"/>
        </w:numPr>
        <w:spacing w:line="360" w:lineRule="auto"/>
        <w:ind w:left="0" w:firstLine="0"/>
        <w:jc w:val="both"/>
        <w:rPr>
          <w:rFonts w:ascii="Arial" w:eastAsia="Times New Roman" w:hAnsi="Arial" w:cs="Arial"/>
          <w:color w:val="000000"/>
          <w:sz w:val="24"/>
          <w:szCs w:val="24"/>
        </w:rPr>
      </w:pPr>
      <w:r w:rsidRPr="005049E6">
        <w:rPr>
          <w:rFonts w:ascii="Arial" w:eastAsia="Times New Roman" w:hAnsi="Arial" w:cs="Arial"/>
          <w:b/>
          <w:bCs/>
          <w:sz w:val="24"/>
          <w:szCs w:val="24"/>
        </w:rPr>
        <w:t>Execução simultânea de três oficinas culturais</w:t>
      </w:r>
      <w:r w:rsidRPr="005049E6">
        <w:rPr>
          <w:rFonts w:ascii="Arial" w:eastAsia="Times New Roman" w:hAnsi="Arial" w:cs="Arial"/>
          <w:sz w:val="24"/>
          <w:szCs w:val="24"/>
        </w:rPr>
        <w:t>:</w:t>
      </w:r>
    </w:p>
    <w:p w14:paraId="042568BF" w14:textId="77777777" w:rsidR="005049E6" w:rsidRPr="005049E6" w:rsidRDefault="005049E6" w:rsidP="005049E6">
      <w:pPr>
        <w:numPr>
          <w:ilvl w:val="0"/>
          <w:numId w:val="194"/>
        </w:numPr>
        <w:tabs>
          <w:tab w:val="clear" w:pos="720"/>
          <w:tab w:val="num" w:pos="426"/>
        </w:tabs>
        <w:spacing w:before="100" w:beforeAutospacing="1" w:after="100" w:afterAutospacing="1" w:line="240" w:lineRule="auto"/>
        <w:ind w:left="0" w:firstLine="0"/>
        <w:jc w:val="both"/>
        <w:rPr>
          <w:rFonts w:ascii="Arial" w:eastAsia="Times New Roman" w:hAnsi="Arial" w:cs="Arial"/>
          <w:sz w:val="24"/>
          <w:szCs w:val="24"/>
        </w:rPr>
      </w:pPr>
      <w:r w:rsidRPr="005049E6">
        <w:rPr>
          <w:rFonts w:ascii="Arial" w:eastAsia="Times New Roman" w:hAnsi="Arial" w:cs="Arial"/>
          <w:b/>
          <w:bCs/>
          <w:sz w:val="24"/>
          <w:szCs w:val="24"/>
        </w:rPr>
        <w:t>Grafite</w:t>
      </w:r>
      <w:r w:rsidRPr="005049E6">
        <w:rPr>
          <w:rFonts w:ascii="Arial" w:eastAsia="Times New Roman" w:hAnsi="Arial" w:cs="Arial"/>
          <w:sz w:val="24"/>
          <w:szCs w:val="24"/>
        </w:rPr>
        <w:t>: Introdução teórica e prática em painéis ou suportes adequados;</w:t>
      </w:r>
    </w:p>
    <w:p w14:paraId="2A300788" w14:textId="77777777" w:rsidR="005049E6" w:rsidRPr="005049E6" w:rsidRDefault="005049E6" w:rsidP="005049E6">
      <w:pPr>
        <w:numPr>
          <w:ilvl w:val="0"/>
          <w:numId w:val="194"/>
        </w:numPr>
        <w:tabs>
          <w:tab w:val="clear" w:pos="720"/>
          <w:tab w:val="num" w:pos="426"/>
        </w:tabs>
        <w:spacing w:before="100" w:beforeAutospacing="1" w:after="100" w:afterAutospacing="1" w:line="240" w:lineRule="auto"/>
        <w:ind w:left="0" w:firstLine="0"/>
        <w:jc w:val="both"/>
        <w:rPr>
          <w:rFonts w:ascii="Arial" w:eastAsia="Times New Roman" w:hAnsi="Arial" w:cs="Arial"/>
          <w:sz w:val="24"/>
          <w:szCs w:val="24"/>
        </w:rPr>
      </w:pPr>
      <w:r w:rsidRPr="005049E6">
        <w:rPr>
          <w:rFonts w:ascii="Arial" w:eastAsia="Times New Roman" w:hAnsi="Arial" w:cs="Arial"/>
          <w:b/>
          <w:bCs/>
          <w:sz w:val="24"/>
          <w:szCs w:val="24"/>
        </w:rPr>
        <w:t>Rima</w:t>
      </w:r>
      <w:r w:rsidRPr="005049E6">
        <w:rPr>
          <w:rFonts w:ascii="Arial" w:eastAsia="Times New Roman" w:hAnsi="Arial" w:cs="Arial"/>
          <w:sz w:val="24"/>
          <w:szCs w:val="24"/>
        </w:rPr>
        <w:t>: Atividades voltadas à improvisação, criação de letras e expressão verbal criativa;</w:t>
      </w:r>
    </w:p>
    <w:p w14:paraId="0F9DC354" w14:textId="77777777" w:rsidR="005049E6" w:rsidRPr="005049E6" w:rsidRDefault="005049E6" w:rsidP="005049E6">
      <w:pPr>
        <w:numPr>
          <w:ilvl w:val="0"/>
          <w:numId w:val="194"/>
        </w:numPr>
        <w:tabs>
          <w:tab w:val="clear" w:pos="720"/>
          <w:tab w:val="num" w:pos="426"/>
        </w:tabs>
        <w:spacing w:before="100" w:beforeAutospacing="1" w:after="100" w:afterAutospacing="1" w:line="240" w:lineRule="auto"/>
        <w:ind w:left="0" w:firstLine="0"/>
        <w:jc w:val="both"/>
        <w:rPr>
          <w:rFonts w:ascii="Arial" w:eastAsia="Times New Roman" w:hAnsi="Arial" w:cs="Arial"/>
          <w:sz w:val="24"/>
          <w:szCs w:val="24"/>
        </w:rPr>
      </w:pPr>
      <w:r w:rsidRPr="005049E6">
        <w:rPr>
          <w:rFonts w:ascii="Arial" w:eastAsia="Times New Roman" w:hAnsi="Arial" w:cs="Arial"/>
          <w:b/>
          <w:bCs/>
          <w:sz w:val="24"/>
          <w:szCs w:val="24"/>
        </w:rPr>
        <w:t>Dança</w:t>
      </w:r>
      <w:r w:rsidRPr="005049E6">
        <w:rPr>
          <w:rFonts w:ascii="Arial" w:eastAsia="Times New Roman" w:hAnsi="Arial" w:cs="Arial"/>
          <w:sz w:val="24"/>
          <w:szCs w:val="24"/>
        </w:rPr>
        <w:t>: Práticas de estilos urbanos com foco na expressão corporal.</w:t>
      </w:r>
    </w:p>
    <w:p w14:paraId="325B159A" w14:textId="77777777" w:rsidR="005049E6" w:rsidRPr="005049E6" w:rsidRDefault="005049E6" w:rsidP="005049E6">
      <w:pPr>
        <w:spacing w:before="100" w:beforeAutospacing="1" w:after="100" w:afterAutospacing="1" w:line="240" w:lineRule="auto"/>
        <w:jc w:val="both"/>
        <w:rPr>
          <w:rFonts w:ascii="Arial" w:eastAsia="Times New Roman" w:hAnsi="Arial" w:cs="Arial"/>
          <w:b/>
          <w:bCs/>
          <w:sz w:val="24"/>
          <w:szCs w:val="24"/>
        </w:rPr>
      </w:pPr>
    </w:p>
    <w:p w14:paraId="6B58959A" w14:textId="77777777" w:rsidR="005049E6" w:rsidRPr="005049E6" w:rsidRDefault="005049E6" w:rsidP="005049E6">
      <w:pPr>
        <w:spacing w:before="100" w:beforeAutospacing="1" w:after="100" w:afterAutospacing="1" w:line="240" w:lineRule="auto"/>
        <w:jc w:val="both"/>
        <w:rPr>
          <w:rFonts w:ascii="Arial" w:eastAsia="Times New Roman" w:hAnsi="Arial" w:cs="Arial"/>
          <w:sz w:val="24"/>
          <w:szCs w:val="24"/>
        </w:rPr>
      </w:pPr>
      <w:r w:rsidRPr="005049E6">
        <w:rPr>
          <w:rFonts w:ascii="Arial" w:eastAsia="Times New Roman" w:hAnsi="Arial" w:cs="Arial"/>
          <w:sz w:val="24"/>
          <w:szCs w:val="24"/>
        </w:rPr>
        <w:t xml:space="preserve">b. </w:t>
      </w:r>
      <w:r w:rsidRPr="005049E6">
        <w:rPr>
          <w:rFonts w:ascii="Arial" w:eastAsia="Times New Roman" w:hAnsi="Arial" w:cs="Arial"/>
          <w:b/>
          <w:bCs/>
          <w:sz w:val="24"/>
          <w:szCs w:val="24"/>
        </w:rPr>
        <w:t>Fornecimento integral de materiais e equipamentos</w:t>
      </w:r>
      <w:r w:rsidRPr="005049E6">
        <w:rPr>
          <w:rFonts w:ascii="Arial" w:eastAsia="Times New Roman" w:hAnsi="Arial" w:cs="Arial"/>
          <w:sz w:val="24"/>
          <w:szCs w:val="24"/>
        </w:rPr>
        <w:t>:</w:t>
      </w:r>
    </w:p>
    <w:p w14:paraId="40701AEC" w14:textId="77777777" w:rsidR="005049E6" w:rsidRPr="005049E6" w:rsidRDefault="005049E6" w:rsidP="005049E6">
      <w:pPr>
        <w:spacing w:before="100" w:beforeAutospacing="1" w:after="100" w:afterAutospacing="1" w:line="240" w:lineRule="auto"/>
        <w:jc w:val="both"/>
        <w:rPr>
          <w:rFonts w:ascii="Arial" w:eastAsia="Times New Roman" w:hAnsi="Arial" w:cs="Arial"/>
          <w:sz w:val="24"/>
          <w:szCs w:val="24"/>
        </w:rPr>
      </w:pPr>
      <w:r w:rsidRPr="005049E6">
        <w:rPr>
          <w:rFonts w:ascii="Arial" w:eastAsia="Times New Roman" w:hAnsi="Arial" w:cs="Arial"/>
          <w:sz w:val="24"/>
          <w:szCs w:val="24"/>
        </w:rPr>
        <w:t>Todo o material necessário à execução das oficinas deverá ser fornecido pela contratada, incluindo, mas não se limitando a:</w:t>
      </w:r>
    </w:p>
    <w:p w14:paraId="27C5B1D1" w14:textId="77777777" w:rsidR="005049E6" w:rsidRPr="005049E6" w:rsidRDefault="005049E6" w:rsidP="005049E6">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5049E6">
        <w:rPr>
          <w:rFonts w:ascii="Arial" w:eastAsia="Times New Roman" w:hAnsi="Arial" w:cs="Arial"/>
          <w:sz w:val="24"/>
          <w:szCs w:val="24"/>
        </w:rPr>
        <w:t>Tintas e sprays (grafite);</w:t>
      </w:r>
    </w:p>
    <w:p w14:paraId="66436FD9" w14:textId="77777777" w:rsidR="005049E6" w:rsidRPr="005049E6" w:rsidRDefault="005049E6" w:rsidP="005049E6">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5049E6">
        <w:rPr>
          <w:rFonts w:ascii="Arial" w:eastAsia="Times New Roman" w:hAnsi="Arial" w:cs="Arial"/>
          <w:sz w:val="24"/>
          <w:szCs w:val="24"/>
        </w:rPr>
        <w:t>Telas, painéis ou suportes para pintura;</w:t>
      </w:r>
    </w:p>
    <w:p w14:paraId="4426B844" w14:textId="77777777" w:rsidR="005049E6" w:rsidRPr="005049E6" w:rsidRDefault="005049E6" w:rsidP="005049E6">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5049E6">
        <w:rPr>
          <w:rFonts w:ascii="Arial" w:eastAsia="Times New Roman" w:hAnsi="Arial" w:cs="Arial"/>
          <w:sz w:val="24"/>
          <w:szCs w:val="24"/>
        </w:rPr>
        <w:t>Microfones, caixas de som, instrumentos de apoio (rima);</w:t>
      </w:r>
    </w:p>
    <w:p w14:paraId="1C77D9C7" w14:textId="77777777" w:rsidR="005049E6" w:rsidRPr="005049E6" w:rsidRDefault="005049E6" w:rsidP="005049E6">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5049E6">
        <w:rPr>
          <w:rFonts w:ascii="Arial" w:eastAsia="Times New Roman" w:hAnsi="Arial" w:cs="Arial"/>
          <w:sz w:val="24"/>
          <w:szCs w:val="24"/>
        </w:rPr>
        <w:t>Equipamentos de som e figurinos (dança);</w:t>
      </w:r>
    </w:p>
    <w:p w14:paraId="3CEA6F4D" w14:textId="77777777" w:rsidR="005049E6" w:rsidRPr="005049E6" w:rsidRDefault="005049E6" w:rsidP="005049E6">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5049E6">
        <w:rPr>
          <w:rFonts w:ascii="Arial" w:eastAsia="Times New Roman" w:hAnsi="Arial" w:cs="Arial"/>
          <w:sz w:val="24"/>
          <w:szCs w:val="24"/>
        </w:rPr>
        <w:t>Materiais de apoio pedagógico, quando necessário.</w:t>
      </w:r>
    </w:p>
    <w:p w14:paraId="08BCA5CF" w14:textId="77777777" w:rsidR="005049E6" w:rsidRPr="005049E6" w:rsidRDefault="005049E6" w:rsidP="005049E6">
      <w:pPr>
        <w:pStyle w:val="PargrafodaLista"/>
        <w:numPr>
          <w:ilvl w:val="0"/>
          <w:numId w:val="193"/>
        </w:numPr>
        <w:spacing w:before="100" w:beforeAutospacing="1" w:after="100" w:afterAutospacing="1" w:line="240" w:lineRule="auto"/>
        <w:ind w:left="0" w:firstLine="0"/>
        <w:jc w:val="both"/>
        <w:rPr>
          <w:rFonts w:ascii="Arial" w:eastAsia="Times New Roman" w:hAnsi="Arial" w:cs="Arial"/>
          <w:sz w:val="24"/>
          <w:szCs w:val="24"/>
        </w:rPr>
      </w:pPr>
      <w:r w:rsidRPr="005049E6">
        <w:rPr>
          <w:rFonts w:ascii="Arial" w:eastAsia="Times New Roman" w:hAnsi="Arial" w:cs="Arial"/>
          <w:b/>
          <w:bCs/>
          <w:sz w:val="24"/>
          <w:szCs w:val="24"/>
        </w:rPr>
        <w:t>Carga horária mínima das oficinas</w:t>
      </w:r>
      <w:r w:rsidRPr="005049E6">
        <w:rPr>
          <w:rFonts w:ascii="Arial" w:eastAsia="Times New Roman" w:hAnsi="Arial" w:cs="Arial"/>
          <w:sz w:val="24"/>
          <w:szCs w:val="24"/>
        </w:rPr>
        <w:t>:</w:t>
      </w:r>
    </w:p>
    <w:p w14:paraId="48319897" w14:textId="77777777" w:rsidR="005049E6" w:rsidRPr="005049E6" w:rsidRDefault="005049E6" w:rsidP="005049E6">
      <w:pPr>
        <w:spacing w:before="100" w:beforeAutospacing="1" w:after="100" w:afterAutospacing="1" w:line="240" w:lineRule="auto"/>
        <w:jc w:val="both"/>
        <w:rPr>
          <w:rFonts w:ascii="Arial" w:eastAsia="Times New Roman" w:hAnsi="Arial" w:cs="Arial"/>
          <w:sz w:val="24"/>
          <w:szCs w:val="24"/>
        </w:rPr>
      </w:pPr>
      <w:r w:rsidRPr="005049E6">
        <w:rPr>
          <w:rFonts w:ascii="Arial" w:eastAsia="Times New Roman" w:hAnsi="Arial" w:cs="Arial"/>
          <w:sz w:val="24"/>
          <w:szCs w:val="24"/>
        </w:rPr>
        <w:t xml:space="preserve">Cada oficina deverá ter duração mínima de </w:t>
      </w:r>
      <w:r w:rsidRPr="005049E6">
        <w:rPr>
          <w:rFonts w:ascii="Arial" w:eastAsia="Times New Roman" w:hAnsi="Arial" w:cs="Arial"/>
          <w:b/>
          <w:bCs/>
          <w:sz w:val="24"/>
          <w:szCs w:val="24"/>
        </w:rPr>
        <w:t>2 horas</w:t>
      </w:r>
      <w:r w:rsidRPr="005049E6">
        <w:rPr>
          <w:rFonts w:ascii="Arial" w:eastAsia="Times New Roman" w:hAnsi="Arial" w:cs="Arial"/>
          <w:sz w:val="24"/>
          <w:szCs w:val="24"/>
        </w:rPr>
        <w:t>, com possibilidade de adequação à programação oficial do evento.</w:t>
      </w:r>
    </w:p>
    <w:p w14:paraId="31B7C102" w14:textId="77777777" w:rsidR="005049E6" w:rsidRPr="005049E6" w:rsidRDefault="005049E6" w:rsidP="005049E6">
      <w:pPr>
        <w:pStyle w:val="PargrafodaLista"/>
        <w:numPr>
          <w:ilvl w:val="0"/>
          <w:numId w:val="193"/>
        </w:numPr>
        <w:spacing w:before="100" w:beforeAutospacing="1" w:after="100" w:afterAutospacing="1" w:line="240" w:lineRule="auto"/>
        <w:ind w:left="0" w:firstLine="0"/>
        <w:jc w:val="both"/>
        <w:rPr>
          <w:rFonts w:ascii="Arial" w:eastAsia="Times New Roman" w:hAnsi="Arial" w:cs="Arial"/>
          <w:sz w:val="24"/>
          <w:szCs w:val="24"/>
        </w:rPr>
      </w:pPr>
      <w:r w:rsidRPr="005049E6">
        <w:rPr>
          <w:rFonts w:ascii="Arial" w:eastAsia="Times New Roman" w:hAnsi="Arial" w:cs="Arial"/>
          <w:b/>
          <w:bCs/>
          <w:sz w:val="24"/>
          <w:szCs w:val="24"/>
        </w:rPr>
        <w:lastRenderedPageBreak/>
        <w:t>Capacidade de atendimento</w:t>
      </w:r>
      <w:r w:rsidRPr="005049E6">
        <w:rPr>
          <w:rFonts w:ascii="Arial" w:eastAsia="Times New Roman" w:hAnsi="Arial" w:cs="Arial"/>
          <w:sz w:val="24"/>
          <w:szCs w:val="24"/>
        </w:rPr>
        <w:t>:</w:t>
      </w:r>
    </w:p>
    <w:p w14:paraId="71742FA2" w14:textId="77777777" w:rsidR="005049E6" w:rsidRPr="005049E6" w:rsidRDefault="005049E6" w:rsidP="005049E6">
      <w:pPr>
        <w:spacing w:before="100" w:beforeAutospacing="1" w:after="100" w:afterAutospacing="1" w:line="240" w:lineRule="auto"/>
        <w:jc w:val="both"/>
        <w:rPr>
          <w:rFonts w:ascii="Arial" w:eastAsia="Times New Roman" w:hAnsi="Arial" w:cs="Arial"/>
          <w:sz w:val="24"/>
          <w:szCs w:val="24"/>
        </w:rPr>
      </w:pPr>
      <w:r w:rsidRPr="005049E6">
        <w:rPr>
          <w:rFonts w:ascii="Arial" w:eastAsia="Times New Roman" w:hAnsi="Arial" w:cs="Arial"/>
          <w:sz w:val="24"/>
          <w:szCs w:val="24"/>
        </w:rPr>
        <w:t xml:space="preserve">As oficinas devem contemplar </w:t>
      </w:r>
      <w:r w:rsidRPr="005049E6">
        <w:rPr>
          <w:rFonts w:ascii="Arial" w:eastAsia="Times New Roman" w:hAnsi="Arial" w:cs="Arial"/>
          <w:b/>
          <w:bCs/>
          <w:sz w:val="24"/>
          <w:szCs w:val="24"/>
        </w:rPr>
        <w:t>até 65 participantes ao todo</w:t>
      </w:r>
      <w:r w:rsidRPr="005049E6">
        <w:rPr>
          <w:rFonts w:ascii="Arial" w:eastAsia="Times New Roman" w:hAnsi="Arial" w:cs="Arial"/>
          <w:sz w:val="24"/>
          <w:szCs w:val="24"/>
        </w:rPr>
        <w:t>, distribuídos entre as três atividades, com organização adequada dos grupos.</w:t>
      </w:r>
    </w:p>
    <w:p w14:paraId="115445C0" w14:textId="77777777" w:rsidR="005049E6" w:rsidRPr="005049E6" w:rsidRDefault="005049E6" w:rsidP="005049E6">
      <w:pPr>
        <w:pStyle w:val="PargrafodaLista"/>
        <w:numPr>
          <w:ilvl w:val="0"/>
          <w:numId w:val="193"/>
        </w:numPr>
        <w:spacing w:before="100" w:beforeAutospacing="1" w:after="100" w:afterAutospacing="1" w:line="240" w:lineRule="auto"/>
        <w:ind w:left="0" w:firstLine="0"/>
        <w:jc w:val="both"/>
        <w:rPr>
          <w:rFonts w:ascii="Arial" w:eastAsia="Times New Roman" w:hAnsi="Arial" w:cs="Arial"/>
          <w:sz w:val="24"/>
          <w:szCs w:val="24"/>
        </w:rPr>
      </w:pPr>
      <w:r w:rsidRPr="005049E6">
        <w:rPr>
          <w:rFonts w:ascii="Arial" w:eastAsia="Times New Roman" w:hAnsi="Arial" w:cs="Arial"/>
          <w:b/>
          <w:bCs/>
          <w:sz w:val="24"/>
          <w:szCs w:val="24"/>
        </w:rPr>
        <w:t>Cumprimento da data e local definidos</w:t>
      </w:r>
      <w:r w:rsidRPr="005049E6">
        <w:rPr>
          <w:rFonts w:ascii="Arial" w:eastAsia="Times New Roman" w:hAnsi="Arial" w:cs="Arial"/>
          <w:sz w:val="24"/>
          <w:szCs w:val="24"/>
        </w:rPr>
        <w:t>:</w:t>
      </w:r>
    </w:p>
    <w:p w14:paraId="69049FCE" w14:textId="77777777" w:rsidR="005049E6" w:rsidRPr="005049E6" w:rsidRDefault="005049E6" w:rsidP="005049E6">
      <w:pPr>
        <w:spacing w:before="100" w:beforeAutospacing="1" w:after="100" w:afterAutospacing="1" w:line="240" w:lineRule="auto"/>
        <w:jc w:val="both"/>
        <w:rPr>
          <w:rFonts w:ascii="Arial" w:eastAsia="Times New Roman" w:hAnsi="Arial" w:cs="Arial"/>
          <w:sz w:val="24"/>
          <w:szCs w:val="24"/>
        </w:rPr>
      </w:pPr>
      <w:r w:rsidRPr="005049E6">
        <w:rPr>
          <w:rFonts w:ascii="Arial" w:eastAsia="Times New Roman" w:hAnsi="Arial" w:cs="Arial"/>
          <w:sz w:val="24"/>
          <w:szCs w:val="24"/>
        </w:rPr>
        <w:t xml:space="preserve">Os serviços deverão ser prestados </w:t>
      </w:r>
      <w:r w:rsidRPr="005049E6">
        <w:rPr>
          <w:rFonts w:ascii="Arial" w:eastAsia="Times New Roman" w:hAnsi="Arial" w:cs="Arial"/>
          <w:b/>
          <w:bCs/>
          <w:sz w:val="24"/>
          <w:szCs w:val="24"/>
        </w:rPr>
        <w:t>no dia 10 de junho de 2025</w:t>
      </w:r>
      <w:r w:rsidRPr="005049E6">
        <w:rPr>
          <w:rFonts w:ascii="Arial" w:eastAsia="Times New Roman" w:hAnsi="Arial" w:cs="Arial"/>
          <w:sz w:val="24"/>
          <w:szCs w:val="24"/>
        </w:rPr>
        <w:t xml:space="preserve">, no </w:t>
      </w:r>
      <w:r w:rsidRPr="005049E6">
        <w:rPr>
          <w:rFonts w:ascii="Arial" w:eastAsia="Times New Roman" w:hAnsi="Arial" w:cs="Arial"/>
          <w:b/>
          <w:bCs/>
          <w:sz w:val="24"/>
          <w:szCs w:val="24"/>
        </w:rPr>
        <w:t>Parque de Eventos do Município de Extrema</w:t>
      </w:r>
      <w:r w:rsidRPr="005049E6">
        <w:rPr>
          <w:rFonts w:ascii="Arial" w:eastAsia="Times New Roman" w:hAnsi="Arial" w:cs="Arial"/>
          <w:sz w:val="24"/>
          <w:szCs w:val="24"/>
        </w:rPr>
        <w:t>, dentro do horário estabelecido pela coordenação do evento.</w:t>
      </w:r>
    </w:p>
    <w:p w14:paraId="71737F7E" w14:textId="77777777" w:rsidR="005049E6" w:rsidRPr="005049E6" w:rsidRDefault="005049E6" w:rsidP="005049E6">
      <w:pPr>
        <w:pStyle w:val="PargrafodaLista"/>
        <w:adjustRightInd w:val="0"/>
        <w:spacing w:line="360" w:lineRule="auto"/>
        <w:ind w:left="0"/>
        <w:jc w:val="both"/>
        <w:rPr>
          <w:rFonts w:ascii="Arial" w:hAnsi="Arial" w:cs="Arial"/>
          <w:b/>
          <w:bCs/>
          <w:sz w:val="24"/>
          <w:szCs w:val="24"/>
        </w:rPr>
      </w:pPr>
      <w:bookmarkStart w:id="8" w:name="_Hlk186385316"/>
      <w:r w:rsidRPr="005049E6">
        <w:rPr>
          <w:rFonts w:ascii="Arial" w:hAnsi="Arial" w:cs="Arial"/>
          <w:b/>
          <w:bCs/>
          <w:sz w:val="24"/>
          <w:szCs w:val="24"/>
        </w:rPr>
        <w:t>REQUISITOS DE HABILITAÇÃO FISCAL, SOCIAL E TRABALHISTA</w:t>
      </w:r>
    </w:p>
    <w:p w14:paraId="76EF06EC" w14:textId="77777777" w:rsidR="005049E6" w:rsidRPr="005049E6" w:rsidRDefault="005049E6" w:rsidP="005049E6">
      <w:pPr>
        <w:suppressAutoHyphens/>
        <w:jc w:val="both"/>
        <w:rPr>
          <w:rFonts w:ascii="Arial" w:hAnsi="Arial" w:cs="Arial"/>
          <w:b/>
          <w:sz w:val="24"/>
          <w:szCs w:val="24"/>
          <w:lang w:eastAsia="zh-CN"/>
        </w:rPr>
      </w:pPr>
      <w:r w:rsidRPr="005049E6">
        <w:rPr>
          <w:rFonts w:ascii="Arial" w:hAnsi="Arial" w:cs="Arial"/>
          <w:b/>
          <w:sz w:val="24"/>
          <w:szCs w:val="24"/>
          <w:lang w:eastAsia="zh-CN"/>
        </w:rPr>
        <w:t>I – REGULARIDADE FISCAL E TRABALHISTA:</w:t>
      </w:r>
    </w:p>
    <w:p w14:paraId="4AE97934" w14:textId="77777777" w:rsidR="005049E6" w:rsidRPr="005049E6" w:rsidRDefault="005049E6" w:rsidP="005049E6">
      <w:pPr>
        <w:suppressAutoHyphens/>
        <w:jc w:val="both"/>
        <w:rPr>
          <w:rFonts w:ascii="Arial" w:hAnsi="Arial" w:cs="Arial"/>
          <w:sz w:val="24"/>
          <w:szCs w:val="24"/>
          <w:lang w:eastAsia="zh-CN"/>
        </w:rPr>
      </w:pPr>
    </w:p>
    <w:p w14:paraId="79DBA843" w14:textId="77777777" w:rsidR="005049E6" w:rsidRPr="005049E6" w:rsidRDefault="005049E6" w:rsidP="005049E6">
      <w:pPr>
        <w:pStyle w:val="PargrafodaLista"/>
        <w:numPr>
          <w:ilvl w:val="0"/>
          <w:numId w:val="174"/>
        </w:numPr>
        <w:suppressAutoHyphens/>
        <w:ind w:left="0" w:firstLine="0"/>
        <w:jc w:val="both"/>
        <w:rPr>
          <w:rFonts w:ascii="Arial" w:hAnsi="Arial" w:cs="Arial"/>
          <w:sz w:val="24"/>
          <w:szCs w:val="24"/>
          <w:lang w:eastAsia="zh-CN"/>
        </w:rPr>
      </w:pPr>
      <w:r w:rsidRPr="005049E6">
        <w:rPr>
          <w:rFonts w:ascii="Arial" w:hAnsi="Arial" w:cs="Arial"/>
          <w:sz w:val="24"/>
          <w:szCs w:val="24"/>
          <w:lang w:eastAsia="zh-CN"/>
        </w:rPr>
        <w:t xml:space="preserve">Prova de inscrição no Cadastro Nacional de Pessoa Jurídica do Ministério da Fazenda – </w:t>
      </w:r>
      <w:r w:rsidRPr="005049E6">
        <w:rPr>
          <w:rFonts w:ascii="Arial" w:hAnsi="Arial" w:cs="Arial"/>
          <w:b/>
          <w:sz w:val="24"/>
          <w:szCs w:val="24"/>
          <w:lang w:eastAsia="zh-CN"/>
        </w:rPr>
        <w:t>CNPJ</w:t>
      </w:r>
      <w:r w:rsidRPr="005049E6">
        <w:rPr>
          <w:rFonts w:ascii="Arial" w:hAnsi="Arial" w:cs="Arial"/>
          <w:sz w:val="24"/>
          <w:szCs w:val="24"/>
          <w:lang w:eastAsia="zh-CN"/>
        </w:rPr>
        <w:t>/MF;</w:t>
      </w:r>
    </w:p>
    <w:p w14:paraId="7AD31383" w14:textId="77777777" w:rsidR="005049E6" w:rsidRPr="005049E6" w:rsidRDefault="005049E6" w:rsidP="005049E6">
      <w:pPr>
        <w:pStyle w:val="PargrafodaLista"/>
        <w:widowControl w:val="0"/>
        <w:numPr>
          <w:ilvl w:val="0"/>
          <w:numId w:val="149"/>
        </w:numPr>
        <w:shd w:val="clear" w:color="auto" w:fill="FFFFFF"/>
        <w:suppressAutoHyphens/>
        <w:spacing w:after="0" w:line="240" w:lineRule="auto"/>
        <w:ind w:left="0" w:firstLine="0"/>
        <w:jc w:val="both"/>
        <w:rPr>
          <w:rFonts w:ascii="Arial" w:hAnsi="Arial" w:cs="Arial"/>
          <w:b/>
          <w:sz w:val="24"/>
          <w:szCs w:val="24"/>
          <w:lang w:eastAsia="zh-CN"/>
        </w:rPr>
      </w:pPr>
      <w:r w:rsidRPr="005049E6">
        <w:rPr>
          <w:rFonts w:ascii="Arial" w:hAnsi="Arial" w:cs="Arial"/>
          <w:sz w:val="24"/>
          <w:szCs w:val="24"/>
          <w:lang w:eastAsia="zh-CN"/>
        </w:rPr>
        <w:t xml:space="preserve">Prova de regularidade com </w:t>
      </w:r>
      <w:r w:rsidRPr="005049E6">
        <w:rPr>
          <w:rFonts w:ascii="Arial" w:hAnsi="Arial" w:cs="Arial"/>
          <w:bCs/>
          <w:color w:val="000000"/>
          <w:sz w:val="24"/>
          <w:szCs w:val="24"/>
          <w:shd w:val="clear" w:color="auto" w:fill="FFFFFF"/>
        </w:rPr>
        <w:t xml:space="preserve">débitos relativos aos </w:t>
      </w:r>
      <w:r w:rsidRPr="005049E6">
        <w:rPr>
          <w:rFonts w:ascii="Arial" w:hAnsi="Arial" w:cs="Arial"/>
          <w:b/>
          <w:bCs/>
          <w:color w:val="000000"/>
          <w:sz w:val="24"/>
          <w:szCs w:val="24"/>
          <w:shd w:val="clear" w:color="auto" w:fill="FFFFFF"/>
        </w:rPr>
        <w:t xml:space="preserve">Tributos Federais </w:t>
      </w:r>
      <w:r w:rsidRPr="005049E6">
        <w:rPr>
          <w:rFonts w:ascii="Arial" w:hAnsi="Arial" w:cs="Arial"/>
          <w:bCs/>
          <w:color w:val="000000"/>
          <w:sz w:val="24"/>
          <w:szCs w:val="24"/>
          <w:shd w:val="clear" w:color="auto" w:fill="FFFFFF"/>
        </w:rPr>
        <w:t xml:space="preserve">e à dívida ativa da </w:t>
      </w:r>
      <w:r w:rsidRPr="005049E6">
        <w:rPr>
          <w:rFonts w:ascii="Arial" w:hAnsi="Arial" w:cs="Arial"/>
          <w:b/>
          <w:bCs/>
          <w:color w:val="000000"/>
          <w:sz w:val="24"/>
          <w:szCs w:val="24"/>
          <w:shd w:val="clear" w:color="auto" w:fill="FFFFFF"/>
        </w:rPr>
        <w:t>União</w:t>
      </w:r>
      <w:r w:rsidRPr="005049E6">
        <w:rPr>
          <w:rFonts w:ascii="Arial" w:hAnsi="Arial" w:cs="Arial"/>
          <w:bCs/>
          <w:color w:val="000000"/>
          <w:sz w:val="24"/>
          <w:szCs w:val="24"/>
          <w:shd w:val="clear" w:color="auto" w:fill="FFFFFF"/>
        </w:rPr>
        <w:t xml:space="preserve">; </w:t>
      </w:r>
    </w:p>
    <w:p w14:paraId="0EA08E7D" w14:textId="77777777" w:rsidR="005049E6" w:rsidRPr="005049E6" w:rsidRDefault="005049E6" w:rsidP="005049E6">
      <w:pPr>
        <w:pStyle w:val="PargrafodaLista"/>
        <w:widowControl w:val="0"/>
        <w:shd w:val="clear" w:color="auto" w:fill="FFFFFF"/>
        <w:suppressAutoHyphens/>
        <w:spacing w:after="0" w:line="240" w:lineRule="auto"/>
        <w:ind w:left="0"/>
        <w:jc w:val="both"/>
        <w:rPr>
          <w:rFonts w:ascii="Arial" w:hAnsi="Arial" w:cs="Arial"/>
          <w:b/>
          <w:sz w:val="24"/>
          <w:szCs w:val="24"/>
          <w:lang w:eastAsia="zh-CN"/>
        </w:rPr>
      </w:pPr>
    </w:p>
    <w:p w14:paraId="40871BAA" w14:textId="77777777" w:rsidR="005049E6" w:rsidRPr="005049E6" w:rsidRDefault="005049E6" w:rsidP="005049E6">
      <w:pPr>
        <w:pStyle w:val="PargrafodaLista"/>
        <w:widowControl w:val="0"/>
        <w:numPr>
          <w:ilvl w:val="0"/>
          <w:numId w:val="149"/>
        </w:numPr>
        <w:shd w:val="clear" w:color="auto" w:fill="FFFFFF"/>
        <w:suppressAutoHyphens/>
        <w:overflowPunct w:val="0"/>
        <w:spacing w:after="0" w:line="240" w:lineRule="auto"/>
        <w:ind w:left="0" w:firstLine="0"/>
        <w:jc w:val="both"/>
        <w:textAlignment w:val="baseline"/>
        <w:rPr>
          <w:rFonts w:ascii="Arial" w:hAnsi="Arial" w:cs="Arial"/>
          <w:color w:val="000000"/>
          <w:sz w:val="24"/>
          <w:szCs w:val="24"/>
          <w:lang w:eastAsia="zh-CN"/>
        </w:rPr>
      </w:pPr>
      <w:r w:rsidRPr="005049E6">
        <w:rPr>
          <w:rFonts w:ascii="Arial" w:hAnsi="Arial" w:cs="Arial"/>
          <w:sz w:val="24"/>
          <w:szCs w:val="24"/>
          <w:lang w:eastAsia="zh-CN"/>
        </w:rPr>
        <w:t xml:space="preserve">Prova de </w:t>
      </w:r>
      <w:r w:rsidRPr="005049E6">
        <w:rPr>
          <w:rFonts w:ascii="Arial" w:hAnsi="Arial" w:cs="Arial"/>
          <w:color w:val="000000"/>
          <w:sz w:val="24"/>
          <w:szCs w:val="24"/>
          <w:lang w:eastAsia="zh-CN"/>
        </w:rPr>
        <w:t xml:space="preserve">regularidade para com o </w:t>
      </w:r>
      <w:r w:rsidRPr="005049E6">
        <w:rPr>
          <w:rFonts w:ascii="Arial" w:hAnsi="Arial" w:cs="Arial"/>
          <w:b/>
          <w:color w:val="000000"/>
          <w:sz w:val="24"/>
          <w:szCs w:val="24"/>
          <w:lang w:eastAsia="zh-CN"/>
        </w:rPr>
        <w:t>FGTS</w:t>
      </w:r>
      <w:r w:rsidRPr="005049E6">
        <w:rPr>
          <w:rFonts w:ascii="Arial" w:hAnsi="Arial" w:cs="Arial"/>
          <w:color w:val="000000"/>
          <w:sz w:val="24"/>
          <w:szCs w:val="24"/>
          <w:lang w:eastAsia="zh-CN"/>
        </w:rPr>
        <w:t xml:space="preserve"> – Fundo de Garantia de Tempo de Serviço (Lei n° 9.012, de 30/03/95), através da apresentação do Certificado de Regularidade de Situação do FGTS(CRF), emitido pela Caixa Econômica Federal</w:t>
      </w:r>
      <w:r w:rsidRPr="005049E6">
        <w:rPr>
          <w:rFonts w:ascii="Arial" w:hAnsi="Arial" w:cs="Arial"/>
          <w:sz w:val="24"/>
          <w:szCs w:val="24"/>
          <w:lang w:eastAsia="zh-CN"/>
        </w:rPr>
        <w:t xml:space="preserve">, ou do documento denominado “Situação de Regularidade do Empregador”, com prazo de validade em vigor na data de encerramento do prazo de entrega dos envelopes; </w:t>
      </w:r>
    </w:p>
    <w:p w14:paraId="1A3D22D3" w14:textId="77777777" w:rsidR="005049E6" w:rsidRPr="005049E6" w:rsidRDefault="005049E6" w:rsidP="005049E6">
      <w:pPr>
        <w:pStyle w:val="PargrafodaLista"/>
        <w:rPr>
          <w:rFonts w:ascii="Arial" w:hAnsi="Arial" w:cs="Arial"/>
          <w:color w:val="000000"/>
          <w:sz w:val="24"/>
          <w:szCs w:val="24"/>
          <w:lang w:eastAsia="zh-CN"/>
        </w:rPr>
      </w:pPr>
    </w:p>
    <w:p w14:paraId="366DB8DE" w14:textId="77777777" w:rsidR="005049E6" w:rsidRPr="005049E6" w:rsidRDefault="005049E6" w:rsidP="005049E6">
      <w:pPr>
        <w:pStyle w:val="PargrafodaLista"/>
        <w:widowControl w:val="0"/>
        <w:numPr>
          <w:ilvl w:val="0"/>
          <w:numId w:val="149"/>
        </w:numPr>
        <w:shd w:val="clear" w:color="auto" w:fill="FFFFFF"/>
        <w:suppressAutoHyphens/>
        <w:overflowPunct w:val="0"/>
        <w:spacing w:after="0" w:line="240" w:lineRule="auto"/>
        <w:ind w:left="0" w:firstLine="0"/>
        <w:jc w:val="both"/>
        <w:textAlignment w:val="baseline"/>
        <w:rPr>
          <w:rFonts w:ascii="Arial" w:hAnsi="Arial" w:cs="Arial"/>
          <w:color w:val="000000"/>
          <w:sz w:val="24"/>
          <w:szCs w:val="24"/>
          <w:lang w:eastAsia="zh-CN"/>
        </w:rPr>
      </w:pPr>
      <w:r w:rsidRPr="005049E6">
        <w:rPr>
          <w:rFonts w:ascii="Arial" w:hAnsi="Arial" w:cs="Arial"/>
          <w:color w:val="000000"/>
          <w:sz w:val="24"/>
          <w:szCs w:val="24"/>
          <w:lang w:eastAsia="zh-CN"/>
        </w:rPr>
        <w:t xml:space="preserve">Prova de regularidade </w:t>
      </w:r>
      <w:r w:rsidRPr="005049E6">
        <w:rPr>
          <w:rFonts w:ascii="Arial" w:hAnsi="Arial" w:cs="Arial"/>
          <w:b/>
          <w:color w:val="000000"/>
          <w:sz w:val="24"/>
          <w:szCs w:val="24"/>
          <w:lang w:eastAsia="zh-CN"/>
        </w:rPr>
        <w:t>Trabalhista</w:t>
      </w:r>
      <w:r w:rsidRPr="005049E6">
        <w:rPr>
          <w:rFonts w:ascii="Arial" w:hAnsi="Arial" w:cs="Arial"/>
          <w:color w:val="000000"/>
          <w:sz w:val="24"/>
          <w:szCs w:val="24"/>
          <w:lang w:eastAsia="zh-CN"/>
        </w:rPr>
        <w:t>, mediante a apresentação da CNDT – Certidão Negativa de Débitos Trabalhistas ou da CPDT – Certidão Positiva de Débitos Trabalhistas com efeitos de negativa;</w:t>
      </w:r>
    </w:p>
    <w:p w14:paraId="2A59E9AD" w14:textId="77777777" w:rsidR="005049E6" w:rsidRPr="005049E6" w:rsidRDefault="005049E6" w:rsidP="005049E6">
      <w:pPr>
        <w:pStyle w:val="PargrafodaLista"/>
        <w:jc w:val="both"/>
        <w:rPr>
          <w:rFonts w:ascii="Arial" w:hAnsi="Arial" w:cs="Arial"/>
          <w:color w:val="000000"/>
          <w:sz w:val="24"/>
          <w:szCs w:val="24"/>
          <w:lang w:eastAsia="zh-CN"/>
        </w:rPr>
      </w:pPr>
    </w:p>
    <w:p w14:paraId="56666132" w14:textId="77777777" w:rsidR="005049E6" w:rsidRPr="005049E6" w:rsidRDefault="005049E6" w:rsidP="005049E6">
      <w:pPr>
        <w:pStyle w:val="PargrafodaLista"/>
        <w:numPr>
          <w:ilvl w:val="0"/>
          <w:numId w:val="149"/>
        </w:numPr>
        <w:ind w:left="0" w:firstLine="0"/>
        <w:jc w:val="both"/>
        <w:rPr>
          <w:rFonts w:ascii="Arial" w:hAnsi="Arial" w:cs="Arial"/>
          <w:color w:val="000000"/>
          <w:sz w:val="24"/>
          <w:szCs w:val="24"/>
          <w:lang w:eastAsia="zh-CN"/>
        </w:rPr>
      </w:pPr>
      <w:r w:rsidRPr="005049E6">
        <w:rPr>
          <w:rFonts w:ascii="Arial" w:hAnsi="Arial" w:cs="Arial"/>
          <w:b/>
          <w:bCs/>
          <w:color w:val="000000"/>
          <w:sz w:val="24"/>
          <w:szCs w:val="24"/>
          <w:lang w:eastAsia="zh-CN"/>
        </w:rPr>
        <w:t>Prova de regularidade Municipal</w:t>
      </w:r>
      <w:r w:rsidRPr="005049E6">
        <w:rPr>
          <w:rFonts w:ascii="Arial" w:hAnsi="Arial" w:cs="Arial"/>
          <w:color w:val="000000"/>
          <w:sz w:val="24"/>
          <w:szCs w:val="24"/>
          <w:lang w:eastAsia="zh-CN"/>
        </w:rPr>
        <w:t>, mediante a apresentação da CNDT – Certidão Negativa de Débitos Municipais – Certidão Positiva de Débitos Municipais com efeitos de negativa;</w:t>
      </w:r>
    </w:p>
    <w:p w14:paraId="30ABA2B7" w14:textId="77777777" w:rsidR="005049E6" w:rsidRPr="005049E6" w:rsidRDefault="005049E6" w:rsidP="005049E6">
      <w:pPr>
        <w:pStyle w:val="PargrafodaLista"/>
        <w:widowControl w:val="0"/>
        <w:shd w:val="clear" w:color="auto" w:fill="FFFFFF"/>
        <w:suppressAutoHyphens/>
        <w:overflowPunct w:val="0"/>
        <w:spacing w:after="0" w:line="240" w:lineRule="auto"/>
        <w:ind w:left="0"/>
        <w:jc w:val="both"/>
        <w:textAlignment w:val="baseline"/>
        <w:rPr>
          <w:rFonts w:ascii="Arial" w:hAnsi="Arial" w:cs="Arial"/>
          <w:color w:val="000000"/>
          <w:sz w:val="24"/>
          <w:szCs w:val="24"/>
          <w:lang w:eastAsia="zh-CN"/>
        </w:rPr>
      </w:pPr>
    </w:p>
    <w:p w14:paraId="438E215E" w14:textId="77777777" w:rsidR="005049E6" w:rsidRPr="005049E6" w:rsidRDefault="005049E6" w:rsidP="005049E6">
      <w:pPr>
        <w:suppressAutoHyphens/>
        <w:overflowPunct w:val="0"/>
        <w:jc w:val="both"/>
        <w:textAlignment w:val="baseline"/>
        <w:rPr>
          <w:rFonts w:ascii="Arial" w:hAnsi="Arial" w:cs="Arial"/>
          <w:color w:val="000000"/>
          <w:sz w:val="24"/>
          <w:szCs w:val="24"/>
          <w:lang w:eastAsia="zh-CN"/>
        </w:rPr>
      </w:pPr>
      <w:r w:rsidRPr="005049E6">
        <w:rPr>
          <w:rFonts w:ascii="Arial" w:hAnsi="Arial" w:cs="Arial"/>
          <w:color w:val="000000"/>
          <w:sz w:val="24"/>
          <w:szCs w:val="24"/>
          <w:lang w:eastAsia="zh-CN"/>
        </w:rPr>
        <w:t xml:space="preserve">Obs.: As </w:t>
      </w:r>
      <w:r w:rsidRPr="005049E6">
        <w:rPr>
          <w:rFonts w:ascii="Arial" w:hAnsi="Arial" w:cs="Arial"/>
          <w:b/>
          <w:color w:val="000000"/>
          <w:sz w:val="24"/>
          <w:szCs w:val="24"/>
          <w:lang w:eastAsia="zh-CN"/>
        </w:rPr>
        <w:t>provas de regularidades</w:t>
      </w:r>
      <w:r w:rsidRPr="005049E6">
        <w:rPr>
          <w:rFonts w:ascii="Arial" w:hAnsi="Arial" w:cs="Arial"/>
          <w:color w:val="000000"/>
          <w:sz w:val="24"/>
          <w:szCs w:val="24"/>
          <w:lang w:eastAsia="zh-CN"/>
        </w:rPr>
        <w:t xml:space="preserve"> poderão ser Certidões Negativas de Débitos ou Certidões Positivas com efeitos de Negativas.</w:t>
      </w:r>
    </w:p>
    <w:p w14:paraId="3EA2F9A7" w14:textId="77777777" w:rsidR="005049E6" w:rsidRPr="005049E6" w:rsidRDefault="005049E6" w:rsidP="005049E6">
      <w:pPr>
        <w:suppressAutoHyphens/>
        <w:overflowPunct w:val="0"/>
        <w:jc w:val="both"/>
        <w:textAlignment w:val="baseline"/>
        <w:rPr>
          <w:rFonts w:ascii="Arial" w:hAnsi="Arial" w:cs="Arial"/>
          <w:color w:val="000000"/>
          <w:sz w:val="24"/>
          <w:szCs w:val="24"/>
          <w:lang w:eastAsia="zh-CN"/>
        </w:rPr>
      </w:pPr>
    </w:p>
    <w:p w14:paraId="0D5041BB" w14:textId="77777777" w:rsidR="005049E6" w:rsidRDefault="005049E6" w:rsidP="005049E6">
      <w:pPr>
        <w:suppressAutoHyphens/>
        <w:jc w:val="both"/>
        <w:rPr>
          <w:rFonts w:ascii="Arial" w:hAnsi="Arial" w:cs="Arial"/>
          <w:b/>
          <w:sz w:val="24"/>
          <w:szCs w:val="24"/>
          <w:lang w:eastAsia="zh-CN"/>
        </w:rPr>
      </w:pPr>
    </w:p>
    <w:p w14:paraId="7F04E282" w14:textId="77777777" w:rsidR="005049E6" w:rsidRDefault="005049E6" w:rsidP="005049E6">
      <w:pPr>
        <w:suppressAutoHyphens/>
        <w:jc w:val="both"/>
        <w:rPr>
          <w:rFonts w:ascii="Arial" w:hAnsi="Arial" w:cs="Arial"/>
          <w:b/>
          <w:sz w:val="24"/>
          <w:szCs w:val="24"/>
          <w:lang w:eastAsia="zh-CN"/>
        </w:rPr>
      </w:pPr>
    </w:p>
    <w:p w14:paraId="397CE9EC" w14:textId="77777777" w:rsidR="005049E6" w:rsidRPr="005049E6" w:rsidRDefault="005049E6" w:rsidP="005049E6">
      <w:pPr>
        <w:suppressAutoHyphens/>
        <w:jc w:val="both"/>
        <w:rPr>
          <w:rFonts w:ascii="Arial" w:hAnsi="Arial" w:cs="Arial"/>
          <w:b/>
          <w:sz w:val="24"/>
          <w:szCs w:val="24"/>
          <w:lang w:eastAsia="zh-CN"/>
        </w:rPr>
      </w:pPr>
    </w:p>
    <w:p w14:paraId="5AF6500A" w14:textId="77777777" w:rsidR="005049E6" w:rsidRPr="005049E6" w:rsidRDefault="005049E6" w:rsidP="005049E6">
      <w:pPr>
        <w:shd w:val="clear" w:color="auto" w:fill="FFFFFF"/>
        <w:suppressAutoHyphens/>
        <w:jc w:val="both"/>
        <w:rPr>
          <w:rFonts w:ascii="Arial" w:hAnsi="Arial" w:cs="Arial"/>
          <w:b/>
          <w:bCs/>
          <w:sz w:val="24"/>
          <w:szCs w:val="24"/>
          <w:lang w:eastAsia="zh-CN"/>
        </w:rPr>
      </w:pPr>
      <w:r w:rsidRPr="005049E6">
        <w:rPr>
          <w:rFonts w:ascii="Arial" w:hAnsi="Arial" w:cs="Arial"/>
          <w:b/>
          <w:sz w:val="24"/>
          <w:szCs w:val="24"/>
          <w:lang w:eastAsia="zh-CN"/>
        </w:rPr>
        <w:lastRenderedPageBreak/>
        <w:t xml:space="preserve">II – </w:t>
      </w:r>
      <w:r w:rsidRPr="005049E6">
        <w:rPr>
          <w:rFonts w:ascii="Arial" w:hAnsi="Arial" w:cs="Arial"/>
          <w:b/>
          <w:bCs/>
          <w:sz w:val="24"/>
          <w:szCs w:val="24"/>
          <w:lang w:eastAsia="zh-CN"/>
        </w:rPr>
        <w:t>QUALIFICAÇÃO ECONÔMICO-FINANCEIRA:</w:t>
      </w:r>
    </w:p>
    <w:p w14:paraId="366976CF" w14:textId="77777777" w:rsidR="005049E6" w:rsidRPr="005049E6" w:rsidRDefault="005049E6" w:rsidP="005049E6">
      <w:pPr>
        <w:shd w:val="clear" w:color="auto" w:fill="FFFFFF"/>
        <w:suppressAutoHyphens/>
        <w:jc w:val="both"/>
        <w:rPr>
          <w:rFonts w:ascii="Arial" w:hAnsi="Arial" w:cs="Arial"/>
          <w:b/>
          <w:bCs/>
          <w:sz w:val="24"/>
          <w:szCs w:val="24"/>
          <w:lang w:eastAsia="zh-CN"/>
        </w:rPr>
      </w:pPr>
    </w:p>
    <w:p w14:paraId="06FFC19D" w14:textId="77777777" w:rsidR="005049E6" w:rsidRPr="005049E6" w:rsidRDefault="005049E6" w:rsidP="005049E6">
      <w:pPr>
        <w:widowControl w:val="0"/>
        <w:numPr>
          <w:ilvl w:val="0"/>
          <w:numId w:val="109"/>
        </w:numPr>
        <w:shd w:val="clear" w:color="auto" w:fill="FFFFFF"/>
        <w:suppressAutoHyphens/>
        <w:spacing w:after="0" w:line="240" w:lineRule="auto"/>
        <w:ind w:hanging="720"/>
        <w:jc w:val="both"/>
        <w:rPr>
          <w:rFonts w:ascii="Arial" w:hAnsi="Arial" w:cs="Arial"/>
          <w:bCs/>
          <w:color w:val="000000"/>
          <w:sz w:val="24"/>
          <w:szCs w:val="24"/>
          <w:lang w:eastAsia="zh-CN"/>
        </w:rPr>
      </w:pPr>
      <w:r w:rsidRPr="005049E6">
        <w:rPr>
          <w:rFonts w:ascii="Arial" w:hAnsi="Arial" w:cs="Arial"/>
          <w:bCs/>
          <w:color w:val="000000"/>
          <w:sz w:val="24"/>
          <w:szCs w:val="24"/>
          <w:lang w:eastAsia="zh-CN"/>
        </w:rPr>
        <w:t>Certidão negativa de falência ou concordata expedida pelo distribuidor da sede da pessoa jurídica, ou de execução patrimonial, expedida no domicílio da pessoa física.</w:t>
      </w:r>
    </w:p>
    <w:p w14:paraId="1CB3526B" w14:textId="77777777" w:rsidR="005049E6" w:rsidRPr="005049E6" w:rsidRDefault="005049E6" w:rsidP="005049E6">
      <w:pPr>
        <w:shd w:val="clear" w:color="auto" w:fill="FFFFFF"/>
        <w:suppressAutoHyphens/>
        <w:ind w:left="720"/>
        <w:jc w:val="both"/>
        <w:rPr>
          <w:rFonts w:ascii="Arial" w:hAnsi="Arial" w:cs="Arial"/>
          <w:bCs/>
          <w:color w:val="000000"/>
          <w:sz w:val="24"/>
          <w:szCs w:val="24"/>
          <w:lang w:eastAsia="zh-CN"/>
        </w:rPr>
      </w:pPr>
    </w:p>
    <w:p w14:paraId="266D970F" w14:textId="77777777" w:rsidR="005049E6" w:rsidRPr="005049E6" w:rsidRDefault="005049E6" w:rsidP="005049E6">
      <w:pPr>
        <w:widowControl w:val="0"/>
        <w:numPr>
          <w:ilvl w:val="0"/>
          <w:numId w:val="109"/>
        </w:numPr>
        <w:shd w:val="clear" w:color="auto" w:fill="FFFFFF"/>
        <w:suppressAutoHyphens/>
        <w:spacing w:after="0" w:line="240" w:lineRule="auto"/>
        <w:ind w:hanging="720"/>
        <w:jc w:val="both"/>
        <w:rPr>
          <w:rFonts w:ascii="Arial" w:hAnsi="Arial" w:cs="Arial"/>
          <w:bCs/>
          <w:color w:val="000000"/>
          <w:sz w:val="24"/>
          <w:szCs w:val="24"/>
          <w:lang w:eastAsia="zh-CN"/>
        </w:rPr>
      </w:pPr>
      <w:r w:rsidRPr="005049E6">
        <w:rPr>
          <w:rFonts w:ascii="Arial"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5548D92A" w14:textId="77777777" w:rsidR="005049E6" w:rsidRPr="005049E6" w:rsidRDefault="005049E6" w:rsidP="005049E6">
      <w:pPr>
        <w:pStyle w:val="PargrafodaLista"/>
        <w:rPr>
          <w:rFonts w:ascii="Arial" w:hAnsi="Arial" w:cs="Arial"/>
          <w:bCs/>
          <w:color w:val="000000"/>
          <w:sz w:val="24"/>
          <w:szCs w:val="24"/>
          <w:lang w:eastAsia="zh-CN"/>
        </w:rPr>
      </w:pPr>
    </w:p>
    <w:p w14:paraId="66BFFB5E" w14:textId="77777777" w:rsidR="005049E6" w:rsidRPr="005049E6" w:rsidRDefault="005049E6" w:rsidP="005049E6">
      <w:pPr>
        <w:pStyle w:val="PargrafodaLista"/>
        <w:ind w:left="0"/>
        <w:rPr>
          <w:rFonts w:ascii="Arial" w:hAnsi="Arial" w:cs="Arial"/>
          <w:bCs/>
          <w:color w:val="000000"/>
          <w:sz w:val="24"/>
          <w:szCs w:val="24"/>
          <w:lang w:eastAsia="zh-CN"/>
        </w:rPr>
      </w:pPr>
      <w:r w:rsidRPr="005049E6">
        <w:rPr>
          <w:rFonts w:ascii="Arial" w:hAnsi="Arial" w:cs="Arial"/>
          <w:bCs/>
          <w:color w:val="000000"/>
          <w:sz w:val="24"/>
          <w:szCs w:val="24"/>
          <w:lang w:eastAsia="zh-CN"/>
        </w:rPr>
        <w:t>Obs.: As provas de regularidades poderão ser Certidões Negativas de Débitos ou Certidões Positivas com efeitos de Negativas.</w:t>
      </w:r>
    </w:p>
    <w:p w14:paraId="6E1B408E" w14:textId="77777777" w:rsidR="005049E6" w:rsidRPr="005049E6" w:rsidRDefault="005049E6" w:rsidP="005049E6">
      <w:pPr>
        <w:shd w:val="clear" w:color="auto" w:fill="FFFFFF"/>
        <w:suppressAutoHyphens/>
        <w:jc w:val="both"/>
        <w:rPr>
          <w:rFonts w:ascii="Arial" w:hAnsi="Arial" w:cs="Arial"/>
          <w:b/>
          <w:bCs/>
          <w:sz w:val="24"/>
          <w:szCs w:val="24"/>
          <w:lang w:eastAsia="zh-CN"/>
        </w:rPr>
      </w:pPr>
      <w:r w:rsidRPr="005049E6">
        <w:rPr>
          <w:rFonts w:ascii="Arial" w:hAnsi="Arial" w:cs="Arial"/>
          <w:b/>
          <w:sz w:val="24"/>
          <w:szCs w:val="24"/>
          <w:lang w:eastAsia="zh-CN"/>
        </w:rPr>
        <w:t xml:space="preserve">II – </w:t>
      </w:r>
      <w:r w:rsidRPr="005049E6">
        <w:rPr>
          <w:rFonts w:ascii="Arial" w:hAnsi="Arial" w:cs="Arial"/>
          <w:b/>
          <w:bCs/>
          <w:sz w:val="24"/>
          <w:szCs w:val="24"/>
          <w:lang w:eastAsia="zh-CN"/>
        </w:rPr>
        <w:t>QUALIFICAÇÃO TÉCNICA:</w:t>
      </w:r>
    </w:p>
    <w:p w14:paraId="268867A5" w14:textId="77777777" w:rsidR="005049E6" w:rsidRPr="005049E6" w:rsidRDefault="005049E6" w:rsidP="005049E6">
      <w:pPr>
        <w:pStyle w:val="PargrafodaLista"/>
        <w:ind w:left="0"/>
        <w:rPr>
          <w:rFonts w:ascii="Arial" w:hAnsi="Arial" w:cs="Arial"/>
          <w:bCs/>
          <w:color w:val="000000"/>
          <w:sz w:val="24"/>
          <w:szCs w:val="24"/>
          <w:lang w:eastAsia="zh-CN"/>
        </w:rPr>
      </w:pPr>
    </w:p>
    <w:p w14:paraId="59FCF9AF" w14:textId="77777777" w:rsidR="005049E6" w:rsidRPr="005049E6" w:rsidRDefault="005049E6" w:rsidP="005049E6">
      <w:pPr>
        <w:pStyle w:val="PargrafodaLista"/>
        <w:numPr>
          <w:ilvl w:val="0"/>
          <w:numId w:val="191"/>
        </w:numPr>
        <w:ind w:left="0" w:firstLine="0"/>
        <w:rPr>
          <w:rFonts w:ascii="Arial" w:hAnsi="Arial" w:cs="Arial"/>
          <w:bCs/>
          <w:color w:val="000000"/>
          <w:sz w:val="24"/>
          <w:szCs w:val="24"/>
          <w:lang w:eastAsia="zh-CN"/>
        </w:rPr>
      </w:pPr>
      <w:r w:rsidRPr="005049E6">
        <w:rPr>
          <w:rFonts w:ascii="Arial" w:hAnsi="Arial" w:cs="Arial"/>
          <w:bCs/>
          <w:color w:val="000000"/>
          <w:sz w:val="24"/>
          <w:szCs w:val="24"/>
          <w:lang w:eastAsia="zh-CN"/>
        </w:rPr>
        <w:t>Apresentação de um atestado técnico emitido por pessoa jurídica de direito público ou privado.</w:t>
      </w:r>
    </w:p>
    <w:p w14:paraId="5903991F" w14:textId="77777777" w:rsidR="005049E6" w:rsidRPr="005049E6" w:rsidRDefault="005049E6" w:rsidP="005049E6">
      <w:pPr>
        <w:pStyle w:val="PargrafodaLista"/>
        <w:ind w:left="0"/>
        <w:rPr>
          <w:rFonts w:ascii="Arial" w:hAnsi="Arial" w:cs="Arial"/>
          <w:bCs/>
          <w:color w:val="000000"/>
          <w:sz w:val="24"/>
          <w:szCs w:val="24"/>
          <w:lang w:eastAsia="zh-CN"/>
        </w:rPr>
      </w:pPr>
    </w:p>
    <w:bookmarkEnd w:id="8"/>
    <w:p w14:paraId="7A161F56" w14:textId="77777777" w:rsidR="005049E6" w:rsidRPr="005049E6" w:rsidRDefault="005049E6" w:rsidP="005049E6">
      <w:pPr>
        <w:pStyle w:val="PargrafodaLista"/>
        <w:numPr>
          <w:ilvl w:val="0"/>
          <w:numId w:val="187"/>
        </w:numPr>
        <w:spacing w:line="360" w:lineRule="auto"/>
        <w:ind w:left="0" w:firstLine="0"/>
        <w:jc w:val="both"/>
        <w:rPr>
          <w:rFonts w:ascii="Arial" w:eastAsia="Times New Roman" w:hAnsi="Arial" w:cs="Arial"/>
          <w:b/>
          <w:bCs/>
          <w:color w:val="000000"/>
          <w:sz w:val="24"/>
          <w:szCs w:val="24"/>
        </w:rPr>
      </w:pPr>
      <w:r w:rsidRPr="005049E6">
        <w:rPr>
          <w:rFonts w:ascii="Arial" w:eastAsia="Times New Roman" w:hAnsi="Arial" w:cs="Arial"/>
          <w:b/>
          <w:bCs/>
          <w:color w:val="000000"/>
          <w:sz w:val="24"/>
          <w:szCs w:val="24"/>
        </w:rPr>
        <w:t>ESTIMATIVA DAS QUANTIDADES PARA A CONTRATAÇÃO, ACOMPANHADAS DAS MEMÓRIAS DE CÁLCULO E DOS DOCUMENTOS QUE LHE DÃO SUPORTE, QUE CONSIDEREM INTERDEPENDÊNCIAS COM OUTRAS CONTRATAÇÕES, DE MODO A POSSIBILITAR ECONOMIA DE ESCALA.</w:t>
      </w:r>
    </w:p>
    <w:p w14:paraId="3DBD27B8" w14:textId="77777777" w:rsidR="005049E6" w:rsidRPr="005049E6" w:rsidRDefault="005049E6" w:rsidP="005049E6">
      <w:pPr>
        <w:spacing w:line="360" w:lineRule="auto"/>
        <w:jc w:val="both"/>
        <w:rPr>
          <w:rFonts w:ascii="Arial" w:eastAsia="Times New Roman" w:hAnsi="Arial" w:cs="Arial"/>
          <w:color w:val="000000"/>
          <w:sz w:val="24"/>
          <w:szCs w:val="24"/>
        </w:rPr>
      </w:pPr>
    </w:p>
    <w:p w14:paraId="1CA992E4" w14:textId="77777777" w:rsidR="005049E6" w:rsidRPr="005049E6" w:rsidRDefault="005049E6" w:rsidP="005049E6">
      <w:pPr>
        <w:spacing w:line="360" w:lineRule="auto"/>
        <w:jc w:val="both"/>
        <w:rPr>
          <w:rFonts w:ascii="Arial" w:eastAsia="Times New Roman" w:hAnsi="Arial" w:cs="Arial"/>
          <w:color w:val="000000"/>
          <w:sz w:val="24"/>
          <w:szCs w:val="24"/>
        </w:rPr>
      </w:pPr>
      <w:r w:rsidRPr="005049E6">
        <w:rPr>
          <w:rFonts w:ascii="Arial" w:eastAsia="Times New Roman" w:hAnsi="Arial" w:cs="Arial"/>
          <w:color w:val="000000"/>
          <w:sz w:val="24"/>
          <w:szCs w:val="24"/>
        </w:rPr>
        <w:t xml:space="preserve">As quantidades de serviços a serem contratadas estão estabelecidas na tabela abaixo:  </w:t>
      </w:r>
    </w:p>
    <w:tbl>
      <w:tblPr>
        <w:tblStyle w:val="Tabelacomgrade"/>
        <w:tblW w:w="9209" w:type="dxa"/>
        <w:tblLook w:val="04A0" w:firstRow="1" w:lastRow="0" w:firstColumn="1" w:lastColumn="0" w:noHBand="0" w:noVBand="1"/>
      </w:tblPr>
      <w:tblGrid>
        <w:gridCol w:w="790"/>
        <w:gridCol w:w="3951"/>
        <w:gridCol w:w="1336"/>
        <w:gridCol w:w="1856"/>
        <w:gridCol w:w="1276"/>
      </w:tblGrid>
      <w:tr w:rsidR="005049E6" w:rsidRPr="005049E6" w14:paraId="405BFE73" w14:textId="77777777" w:rsidTr="00BC0167">
        <w:trPr>
          <w:trHeight w:val="492"/>
        </w:trPr>
        <w:tc>
          <w:tcPr>
            <w:tcW w:w="560" w:type="dxa"/>
            <w:hideMark/>
          </w:tcPr>
          <w:p w14:paraId="3074EE86" w14:textId="77777777" w:rsidR="005049E6" w:rsidRPr="005049E6" w:rsidRDefault="005049E6" w:rsidP="00BC0167">
            <w:pPr>
              <w:jc w:val="center"/>
              <w:rPr>
                <w:rFonts w:ascii="Arial" w:hAnsi="Arial" w:cs="Arial"/>
                <w:b/>
                <w:bCs/>
                <w:color w:val="000000"/>
                <w:sz w:val="24"/>
                <w:szCs w:val="24"/>
              </w:rPr>
            </w:pPr>
            <w:r w:rsidRPr="005049E6">
              <w:rPr>
                <w:rFonts w:ascii="Arial" w:hAnsi="Arial" w:cs="Arial"/>
                <w:b/>
                <w:bCs/>
                <w:color w:val="000000"/>
                <w:sz w:val="24"/>
                <w:szCs w:val="24"/>
              </w:rPr>
              <w:t>ITEM</w:t>
            </w:r>
          </w:p>
        </w:tc>
        <w:tc>
          <w:tcPr>
            <w:tcW w:w="5389" w:type="dxa"/>
            <w:hideMark/>
          </w:tcPr>
          <w:p w14:paraId="10EF5F47" w14:textId="77777777" w:rsidR="005049E6" w:rsidRPr="005049E6" w:rsidRDefault="005049E6" w:rsidP="00BC0167">
            <w:pPr>
              <w:jc w:val="center"/>
              <w:rPr>
                <w:rFonts w:ascii="Arial" w:hAnsi="Arial" w:cs="Arial"/>
                <w:b/>
                <w:bCs/>
                <w:color w:val="000000"/>
                <w:sz w:val="24"/>
                <w:szCs w:val="24"/>
              </w:rPr>
            </w:pPr>
            <w:r w:rsidRPr="005049E6">
              <w:rPr>
                <w:rFonts w:ascii="Arial" w:hAnsi="Arial" w:cs="Arial"/>
                <w:b/>
                <w:bCs/>
                <w:color w:val="000000"/>
                <w:sz w:val="24"/>
                <w:szCs w:val="24"/>
              </w:rPr>
              <w:t>DESCRIÇÃO</w:t>
            </w:r>
          </w:p>
        </w:tc>
        <w:tc>
          <w:tcPr>
            <w:tcW w:w="1134" w:type="dxa"/>
            <w:hideMark/>
          </w:tcPr>
          <w:p w14:paraId="4A26DD0A" w14:textId="77777777" w:rsidR="005049E6" w:rsidRPr="005049E6" w:rsidRDefault="005049E6" w:rsidP="00BC0167">
            <w:pPr>
              <w:jc w:val="center"/>
              <w:rPr>
                <w:rFonts w:ascii="Arial" w:hAnsi="Arial" w:cs="Arial"/>
                <w:b/>
                <w:bCs/>
                <w:color w:val="000000"/>
                <w:sz w:val="24"/>
                <w:szCs w:val="24"/>
              </w:rPr>
            </w:pPr>
            <w:r w:rsidRPr="005049E6">
              <w:rPr>
                <w:rFonts w:ascii="Arial" w:hAnsi="Arial" w:cs="Arial"/>
                <w:b/>
                <w:bCs/>
                <w:color w:val="000000"/>
                <w:sz w:val="24"/>
                <w:szCs w:val="24"/>
              </w:rPr>
              <w:t>MEDIANA VALOR UNIT.</w:t>
            </w:r>
          </w:p>
        </w:tc>
        <w:tc>
          <w:tcPr>
            <w:tcW w:w="850" w:type="dxa"/>
            <w:hideMark/>
          </w:tcPr>
          <w:p w14:paraId="4FFAB5F4" w14:textId="77777777" w:rsidR="005049E6" w:rsidRPr="005049E6" w:rsidRDefault="005049E6" w:rsidP="00BC0167">
            <w:pPr>
              <w:jc w:val="center"/>
              <w:rPr>
                <w:rFonts w:ascii="Arial" w:hAnsi="Arial" w:cs="Arial"/>
                <w:b/>
                <w:bCs/>
                <w:color w:val="000000"/>
                <w:sz w:val="24"/>
                <w:szCs w:val="24"/>
              </w:rPr>
            </w:pPr>
            <w:r w:rsidRPr="005049E6">
              <w:rPr>
                <w:rFonts w:ascii="Arial" w:hAnsi="Arial" w:cs="Arial"/>
                <w:b/>
                <w:bCs/>
                <w:color w:val="000000"/>
                <w:sz w:val="24"/>
                <w:szCs w:val="24"/>
              </w:rPr>
              <w:t>QUANT./UNID.</w:t>
            </w:r>
          </w:p>
        </w:tc>
        <w:tc>
          <w:tcPr>
            <w:tcW w:w="1276" w:type="dxa"/>
            <w:hideMark/>
          </w:tcPr>
          <w:p w14:paraId="60232C01" w14:textId="77777777" w:rsidR="005049E6" w:rsidRPr="005049E6" w:rsidRDefault="005049E6" w:rsidP="00BC0167">
            <w:pPr>
              <w:jc w:val="center"/>
              <w:rPr>
                <w:rFonts w:ascii="Arial" w:hAnsi="Arial" w:cs="Arial"/>
                <w:b/>
                <w:bCs/>
                <w:color w:val="000000"/>
                <w:sz w:val="24"/>
                <w:szCs w:val="24"/>
              </w:rPr>
            </w:pPr>
            <w:r w:rsidRPr="005049E6">
              <w:rPr>
                <w:rFonts w:ascii="Arial" w:hAnsi="Arial" w:cs="Arial"/>
                <w:b/>
                <w:bCs/>
                <w:color w:val="000000"/>
                <w:sz w:val="24"/>
                <w:szCs w:val="24"/>
              </w:rPr>
              <w:t>VALOR GLOBAL</w:t>
            </w:r>
          </w:p>
        </w:tc>
      </w:tr>
      <w:tr w:rsidR="005049E6" w:rsidRPr="005049E6" w14:paraId="3E262D5D" w14:textId="77777777" w:rsidTr="00BC0167">
        <w:trPr>
          <w:trHeight w:val="1184"/>
        </w:trPr>
        <w:tc>
          <w:tcPr>
            <w:tcW w:w="560" w:type="dxa"/>
            <w:hideMark/>
          </w:tcPr>
          <w:p w14:paraId="243D64AF" w14:textId="77777777" w:rsidR="005049E6" w:rsidRPr="005049E6" w:rsidRDefault="005049E6" w:rsidP="00BC0167">
            <w:pPr>
              <w:jc w:val="center"/>
              <w:rPr>
                <w:rFonts w:ascii="Arial" w:hAnsi="Arial" w:cs="Arial"/>
                <w:color w:val="000000"/>
                <w:sz w:val="24"/>
                <w:szCs w:val="24"/>
              </w:rPr>
            </w:pPr>
            <w:r w:rsidRPr="005049E6">
              <w:rPr>
                <w:rFonts w:ascii="Arial" w:hAnsi="Arial" w:cs="Arial"/>
                <w:color w:val="000000"/>
                <w:sz w:val="24"/>
                <w:szCs w:val="24"/>
              </w:rPr>
              <w:t>01</w:t>
            </w:r>
          </w:p>
        </w:tc>
        <w:tc>
          <w:tcPr>
            <w:tcW w:w="5389" w:type="dxa"/>
          </w:tcPr>
          <w:p w14:paraId="624C5E6C" w14:textId="77777777" w:rsidR="005049E6" w:rsidRPr="005049E6" w:rsidRDefault="005049E6" w:rsidP="00BC0167">
            <w:pPr>
              <w:jc w:val="both"/>
              <w:rPr>
                <w:rFonts w:ascii="Arial" w:hAnsi="Arial" w:cs="Arial"/>
                <w:color w:val="000000"/>
                <w:sz w:val="24"/>
                <w:szCs w:val="24"/>
              </w:rPr>
            </w:pPr>
            <w:r w:rsidRPr="005049E6">
              <w:rPr>
                <w:rFonts w:ascii="Arial" w:hAnsi="Arial" w:cs="Arial"/>
                <w:b/>
                <w:bCs/>
                <w:color w:val="000000"/>
                <w:sz w:val="24"/>
                <w:szCs w:val="24"/>
              </w:rPr>
              <w:t>Contratação Exclusiva de ME, EPP</w:t>
            </w:r>
            <w:r w:rsidRPr="005049E6">
              <w:rPr>
                <w:rFonts w:ascii="Arial" w:hAnsi="Arial" w:cs="Arial"/>
                <w:color w:val="000000"/>
                <w:sz w:val="24"/>
                <w:szCs w:val="24"/>
              </w:rPr>
              <w:t xml:space="preserve"> </w:t>
            </w:r>
            <w:r w:rsidRPr="005049E6">
              <w:rPr>
                <w:rFonts w:ascii="Arial" w:hAnsi="Arial" w:cs="Arial"/>
                <w:b/>
                <w:bCs/>
                <w:color w:val="000000"/>
                <w:sz w:val="24"/>
                <w:szCs w:val="24"/>
              </w:rPr>
              <w:t>ou Equiparadas</w:t>
            </w:r>
            <w:r w:rsidRPr="005049E6">
              <w:rPr>
                <w:rFonts w:ascii="Arial" w:hAnsi="Arial" w:cs="Arial"/>
                <w:color w:val="000000"/>
                <w:sz w:val="24"/>
                <w:szCs w:val="24"/>
              </w:rPr>
              <w:t xml:space="preserve"> para prestação de serviços de Oficinas culturais simultâneas para o evento Parlamento Jovem de Minas: Grafite: Introdução ao grafite como expressão cultural e prática em painéis; Rima: A arte da </w:t>
            </w:r>
            <w:r w:rsidRPr="005049E6">
              <w:rPr>
                <w:rFonts w:ascii="Arial" w:hAnsi="Arial" w:cs="Arial"/>
                <w:color w:val="000000"/>
                <w:sz w:val="24"/>
                <w:szCs w:val="24"/>
              </w:rPr>
              <w:lastRenderedPageBreak/>
              <w:t>improvisação e criação de letras; Dança: Estilos urbanos e expressão corporal. Com todo o material necessário incluso por parte da Contratada. Quantidade de participantes: 65. Data prevista do evento: 10 de junho de 2025. Local: Parque de Eventos do Município de Extrema, MG.</w:t>
            </w:r>
          </w:p>
        </w:tc>
        <w:tc>
          <w:tcPr>
            <w:tcW w:w="1134" w:type="dxa"/>
            <w:noWrap/>
            <w:hideMark/>
          </w:tcPr>
          <w:p w14:paraId="26CF2EB3" w14:textId="77777777" w:rsidR="005049E6" w:rsidRPr="005049E6" w:rsidRDefault="005049E6" w:rsidP="00BC0167">
            <w:pPr>
              <w:jc w:val="center"/>
              <w:rPr>
                <w:rFonts w:ascii="Arial" w:hAnsi="Arial" w:cs="Arial"/>
                <w:color w:val="000000"/>
                <w:sz w:val="24"/>
                <w:szCs w:val="24"/>
              </w:rPr>
            </w:pPr>
            <w:r w:rsidRPr="005049E6">
              <w:rPr>
                <w:rFonts w:ascii="Arial" w:hAnsi="Arial" w:cs="Arial"/>
                <w:color w:val="000000"/>
                <w:sz w:val="24"/>
                <w:szCs w:val="24"/>
              </w:rPr>
              <w:lastRenderedPageBreak/>
              <w:t>R$ 4.000,00</w:t>
            </w:r>
          </w:p>
        </w:tc>
        <w:tc>
          <w:tcPr>
            <w:tcW w:w="850" w:type="dxa"/>
            <w:hideMark/>
          </w:tcPr>
          <w:p w14:paraId="753F5E38" w14:textId="77777777" w:rsidR="005049E6" w:rsidRPr="005049E6" w:rsidRDefault="005049E6" w:rsidP="00BC0167">
            <w:pPr>
              <w:jc w:val="center"/>
              <w:rPr>
                <w:rFonts w:ascii="Arial" w:hAnsi="Arial" w:cs="Arial"/>
                <w:color w:val="000000"/>
                <w:sz w:val="24"/>
                <w:szCs w:val="24"/>
              </w:rPr>
            </w:pPr>
            <w:r w:rsidRPr="005049E6">
              <w:rPr>
                <w:rFonts w:ascii="Arial" w:hAnsi="Arial" w:cs="Arial"/>
                <w:color w:val="000000"/>
                <w:sz w:val="24"/>
                <w:szCs w:val="24"/>
              </w:rPr>
              <w:t>01</w:t>
            </w:r>
          </w:p>
          <w:p w14:paraId="1B0E7857" w14:textId="77777777" w:rsidR="005049E6" w:rsidRPr="005049E6" w:rsidRDefault="005049E6" w:rsidP="00BC0167">
            <w:pPr>
              <w:jc w:val="center"/>
              <w:rPr>
                <w:rFonts w:ascii="Arial" w:hAnsi="Arial" w:cs="Arial"/>
                <w:color w:val="000000"/>
                <w:sz w:val="24"/>
                <w:szCs w:val="24"/>
              </w:rPr>
            </w:pPr>
            <w:r w:rsidRPr="005049E6">
              <w:rPr>
                <w:rFonts w:ascii="Arial" w:hAnsi="Arial" w:cs="Arial"/>
                <w:color w:val="000000"/>
                <w:sz w:val="24"/>
                <w:szCs w:val="24"/>
              </w:rPr>
              <w:t>Serviço</w:t>
            </w:r>
          </w:p>
        </w:tc>
        <w:tc>
          <w:tcPr>
            <w:tcW w:w="1276" w:type="dxa"/>
            <w:noWrap/>
            <w:hideMark/>
          </w:tcPr>
          <w:p w14:paraId="152B6DF6" w14:textId="77777777" w:rsidR="005049E6" w:rsidRPr="005049E6" w:rsidRDefault="005049E6" w:rsidP="00BC0167">
            <w:pPr>
              <w:jc w:val="center"/>
              <w:rPr>
                <w:rFonts w:ascii="Arial" w:hAnsi="Arial" w:cs="Arial"/>
                <w:color w:val="000000"/>
                <w:sz w:val="24"/>
                <w:szCs w:val="24"/>
              </w:rPr>
            </w:pPr>
            <w:r w:rsidRPr="005049E6">
              <w:rPr>
                <w:rFonts w:ascii="Arial" w:hAnsi="Arial" w:cs="Arial"/>
                <w:color w:val="000000"/>
                <w:sz w:val="24"/>
                <w:szCs w:val="24"/>
              </w:rPr>
              <w:t>R$ 4.000,00</w:t>
            </w:r>
          </w:p>
        </w:tc>
      </w:tr>
      <w:tr w:rsidR="005049E6" w:rsidRPr="005049E6" w14:paraId="15A7865A" w14:textId="77777777" w:rsidTr="00BC0167">
        <w:trPr>
          <w:trHeight w:val="749"/>
        </w:trPr>
        <w:tc>
          <w:tcPr>
            <w:tcW w:w="7933" w:type="dxa"/>
            <w:gridSpan w:val="4"/>
          </w:tcPr>
          <w:p w14:paraId="59A72F10" w14:textId="77777777" w:rsidR="005049E6" w:rsidRPr="005049E6" w:rsidRDefault="005049E6" w:rsidP="00BC0167">
            <w:pPr>
              <w:jc w:val="center"/>
              <w:rPr>
                <w:rFonts w:ascii="Arial" w:hAnsi="Arial" w:cs="Arial"/>
                <w:b/>
                <w:bCs/>
                <w:color w:val="000000"/>
                <w:sz w:val="24"/>
                <w:szCs w:val="24"/>
              </w:rPr>
            </w:pPr>
            <w:r w:rsidRPr="005049E6">
              <w:rPr>
                <w:rFonts w:ascii="Arial" w:hAnsi="Arial" w:cs="Arial"/>
                <w:b/>
                <w:bCs/>
                <w:color w:val="000000"/>
                <w:sz w:val="24"/>
                <w:szCs w:val="24"/>
              </w:rPr>
              <w:t>VALOR GLOBAL ESTIMADO</w:t>
            </w:r>
          </w:p>
        </w:tc>
        <w:tc>
          <w:tcPr>
            <w:tcW w:w="1276" w:type="dxa"/>
            <w:noWrap/>
          </w:tcPr>
          <w:p w14:paraId="7DC55053" w14:textId="77777777" w:rsidR="005049E6" w:rsidRPr="005049E6" w:rsidRDefault="005049E6" w:rsidP="00BC0167">
            <w:pPr>
              <w:jc w:val="center"/>
              <w:rPr>
                <w:rFonts w:ascii="Arial" w:hAnsi="Arial" w:cs="Arial"/>
                <w:color w:val="000000"/>
                <w:sz w:val="24"/>
                <w:szCs w:val="24"/>
              </w:rPr>
            </w:pPr>
            <w:r w:rsidRPr="005049E6">
              <w:rPr>
                <w:rFonts w:ascii="Arial" w:hAnsi="Arial" w:cs="Arial"/>
                <w:b/>
                <w:bCs/>
                <w:color w:val="000000"/>
                <w:sz w:val="24"/>
                <w:szCs w:val="24"/>
              </w:rPr>
              <w:t>R$ 4.000,00</w:t>
            </w:r>
          </w:p>
        </w:tc>
      </w:tr>
    </w:tbl>
    <w:p w14:paraId="56D9EA75" w14:textId="77777777" w:rsidR="005049E6" w:rsidRPr="005049E6" w:rsidRDefault="005049E6" w:rsidP="005049E6">
      <w:pPr>
        <w:spacing w:line="360" w:lineRule="auto"/>
        <w:jc w:val="both"/>
        <w:rPr>
          <w:rFonts w:ascii="Arial" w:eastAsia="Times New Roman" w:hAnsi="Arial" w:cs="Arial"/>
          <w:color w:val="000000"/>
          <w:sz w:val="24"/>
          <w:szCs w:val="24"/>
        </w:rPr>
      </w:pPr>
    </w:p>
    <w:p w14:paraId="01047A73" w14:textId="77777777" w:rsidR="005049E6" w:rsidRPr="005049E6" w:rsidRDefault="005049E6" w:rsidP="005049E6">
      <w:pPr>
        <w:spacing w:line="360" w:lineRule="auto"/>
        <w:jc w:val="both"/>
        <w:rPr>
          <w:rFonts w:ascii="Arial" w:eastAsia="Times New Roman" w:hAnsi="Arial" w:cs="Arial"/>
          <w:sz w:val="24"/>
          <w:szCs w:val="24"/>
        </w:rPr>
      </w:pPr>
      <w:r w:rsidRPr="005049E6">
        <w:rPr>
          <w:rFonts w:ascii="Arial" w:eastAsia="Times New Roman" w:hAnsi="Arial" w:cs="Arial"/>
          <w:b/>
          <w:bCs/>
          <w:sz w:val="24"/>
          <w:szCs w:val="24"/>
        </w:rPr>
        <w:t>Contratações correlatas e/ou interdependentes:</w:t>
      </w:r>
      <w:r w:rsidRPr="005049E6">
        <w:rPr>
          <w:rFonts w:ascii="Arial" w:eastAsia="Times New Roman" w:hAnsi="Arial" w:cs="Arial"/>
          <w:sz w:val="24"/>
          <w:szCs w:val="24"/>
        </w:rPr>
        <w:t xml:space="preserve"> Atualmente a Câmara Municipal de Extrema não possui nenhum contrato para esse objeto.</w:t>
      </w:r>
    </w:p>
    <w:p w14:paraId="23DA4F7E" w14:textId="77777777" w:rsidR="005049E6" w:rsidRPr="005049E6" w:rsidRDefault="005049E6" w:rsidP="005049E6">
      <w:pPr>
        <w:spacing w:line="360" w:lineRule="auto"/>
        <w:jc w:val="both"/>
        <w:rPr>
          <w:rFonts w:ascii="Arial" w:hAnsi="Arial" w:cs="Arial"/>
          <w:b/>
          <w:sz w:val="24"/>
          <w:szCs w:val="24"/>
        </w:rPr>
      </w:pPr>
    </w:p>
    <w:p w14:paraId="092853B8" w14:textId="77777777" w:rsidR="005049E6" w:rsidRPr="005049E6" w:rsidRDefault="005049E6" w:rsidP="005049E6">
      <w:pPr>
        <w:pStyle w:val="PargrafodaLista"/>
        <w:numPr>
          <w:ilvl w:val="0"/>
          <w:numId w:val="187"/>
        </w:numPr>
        <w:spacing w:line="360" w:lineRule="auto"/>
        <w:ind w:left="0" w:firstLine="0"/>
        <w:jc w:val="both"/>
        <w:rPr>
          <w:rFonts w:ascii="Arial" w:hAnsi="Arial" w:cs="Arial"/>
          <w:b/>
          <w:sz w:val="24"/>
          <w:szCs w:val="24"/>
        </w:rPr>
      </w:pPr>
      <w:r w:rsidRPr="005049E6">
        <w:rPr>
          <w:rFonts w:ascii="Arial" w:hAnsi="Arial" w:cs="Arial"/>
          <w:b/>
          <w:sz w:val="24"/>
          <w:szCs w:val="24"/>
        </w:rPr>
        <w:t xml:space="preserve">LEVANTAMENTO DE MERCADO (Prospecção e Análise das Alternativas Possíveis) e JUSTIFICATIVA TÉCNICA E ECONÔMICA </w:t>
      </w:r>
    </w:p>
    <w:p w14:paraId="6B2068A2" w14:textId="77777777" w:rsidR="005049E6" w:rsidRPr="005049E6" w:rsidRDefault="005049E6" w:rsidP="005049E6">
      <w:pPr>
        <w:spacing w:line="360" w:lineRule="auto"/>
        <w:ind w:firstLine="708"/>
        <w:jc w:val="both"/>
        <w:rPr>
          <w:rFonts w:ascii="Arial" w:hAnsi="Arial" w:cs="Arial"/>
          <w:sz w:val="24"/>
          <w:szCs w:val="24"/>
        </w:rPr>
      </w:pPr>
      <w:r w:rsidRPr="005049E6">
        <w:rPr>
          <w:rFonts w:ascii="Arial" w:hAnsi="Arial" w:cs="Arial"/>
          <w:sz w:val="24"/>
          <w:szCs w:val="24"/>
        </w:rPr>
        <w:t>Diante da planilha orçamentária apresentada, foram discriminados os valores unitários estimados para todos os serviços que serão aplicados na contratação. Esses valores servirão como referência para estabelecer o limite máximo aceitável, com base na mencionada planilha.</w:t>
      </w:r>
    </w:p>
    <w:p w14:paraId="555B0C8B" w14:textId="77777777" w:rsidR="005049E6" w:rsidRPr="005049E6" w:rsidRDefault="005049E6" w:rsidP="005049E6">
      <w:pPr>
        <w:spacing w:line="360" w:lineRule="auto"/>
        <w:jc w:val="both"/>
        <w:rPr>
          <w:rFonts w:ascii="Arial" w:hAnsi="Arial" w:cs="Arial"/>
          <w:sz w:val="24"/>
          <w:szCs w:val="24"/>
        </w:rPr>
      </w:pPr>
    </w:p>
    <w:p w14:paraId="20FD1221" w14:textId="77777777" w:rsidR="005049E6" w:rsidRPr="005049E6" w:rsidRDefault="005049E6" w:rsidP="005049E6">
      <w:pPr>
        <w:spacing w:line="360" w:lineRule="auto"/>
        <w:ind w:firstLine="708"/>
        <w:jc w:val="both"/>
        <w:rPr>
          <w:rFonts w:ascii="Arial" w:eastAsia="Times New Roman" w:hAnsi="Arial" w:cs="Arial"/>
          <w:b/>
          <w:bCs/>
          <w:color w:val="000000"/>
          <w:sz w:val="24"/>
          <w:szCs w:val="24"/>
        </w:rPr>
      </w:pPr>
      <w:r w:rsidRPr="005049E6">
        <w:rPr>
          <w:rFonts w:ascii="Arial" w:eastAsia="Times New Roman" w:hAnsi="Arial" w:cs="Arial"/>
          <w:b/>
          <w:bCs/>
          <w:color w:val="000000"/>
          <w:sz w:val="24"/>
          <w:szCs w:val="24"/>
        </w:rPr>
        <w:t>JUSTIFICATIVA TÉCNICA E ECONÔMICA DA ESCOLHA DO TIPO DE SOLUÇÃO A CONTRATAR</w:t>
      </w:r>
    </w:p>
    <w:p w14:paraId="27AD4977" w14:textId="77777777" w:rsidR="005049E6" w:rsidRPr="005049E6" w:rsidRDefault="005049E6" w:rsidP="005049E6">
      <w:pPr>
        <w:spacing w:line="360" w:lineRule="auto"/>
        <w:ind w:firstLine="708"/>
        <w:jc w:val="both"/>
        <w:rPr>
          <w:rFonts w:ascii="Arial" w:eastAsia="Times New Roman" w:hAnsi="Arial" w:cs="Arial"/>
          <w:color w:val="000000"/>
          <w:sz w:val="24"/>
          <w:szCs w:val="24"/>
        </w:rPr>
      </w:pPr>
    </w:p>
    <w:p w14:paraId="3DE82D07" w14:textId="77777777" w:rsidR="005049E6" w:rsidRPr="005049E6" w:rsidRDefault="005049E6" w:rsidP="005049E6">
      <w:pPr>
        <w:spacing w:line="360" w:lineRule="auto"/>
        <w:ind w:firstLine="708"/>
        <w:jc w:val="both"/>
        <w:rPr>
          <w:rFonts w:ascii="Arial" w:eastAsia="Times New Roman" w:hAnsi="Arial" w:cs="Arial"/>
          <w:color w:val="000000"/>
          <w:sz w:val="24"/>
          <w:szCs w:val="24"/>
        </w:rPr>
      </w:pPr>
      <w:r w:rsidRPr="005049E6">
        <w:rPr>
          <w:rFonts w:ascii="Arial" w:eastAsia="Times New Roman" w:hAnsi="Arial" w:cs="Arial"/>
          <w:color w:val="000000"/>
          <w:sz w:val="24"/>
          <w:szCs w:val="24"/>
        </w:rPr>
        <w:t>A escolha da contratação do objeto especificado fundamenta-se em aspectos técnicos e econômicos que garantem a adequação da solução ao objeto pretendido pela Administração Pública.</w:t>
      </w:r>
    </w:p>
    <w:p w14:paraId="0F14345F" w14:textId="77777777" w:rsidR="005049E6" w:rsidRPr="005049E6" w:rsidRDefault="005049E6" w:rsidP="005049E6">
      <w:pPr>
        <w:spacing w:before="100" w:beforeAutospacing="1" w:after="100" w:afterAutospacing="1" w:line="360" w:lineRule="auto"/>
        <w:jc w:val="both"/>
        <w:rPr>
          <w:rFonts w:ascii="Arial" w:eastAsia="Times New Roman" w:hAnsi="Arial" w:cs="Arial"/>
          <w:b/>
          <w:bCs/>
          <w:sz w:val="24"/>
          <w:szCs w:val="24"/>
        </w:rPr>
      </w:pPr>
      <w:r w:rsidRPr="005049E6">
        <w:rPr>
          <w:rFonts w:ascii="Arial" w:eastAsia="Times New Roman" w:hAnsi="Arial" w:cs="Arial"/>
          <w:b/>
          <w:bCs/>
          <w:sz w:val="24"/>
          <w:szCs w:val="24"/>
        </w:rPr>
        <w:t>Justificativa Técnica</w:t>
      </w:r>
    </w:p>
    <w:p w14:paraId="1529D74A" w14:textId="77777777" w:rsidR="005049E6" w:rsidRPr="005049E6" w:rsidRDefault="005049E6" w:rsidP="005049E6">
      <w:pPr>
        <w:spacing w:line="360" w:lineRule="auto"/>
        <w:ind w:firstLine="720"/>
        <w:jc w:val="both"/>
        <w:rPr>
          <w:rFonts w:ascii="Arial" w:eastAsia="Times New Roman" w:hAnsi="Arial" w:cs="Arial"/>
          <w:sz w:val="24"/>
          <w:szCs w:val="24"/>
        </w:rPr>
      </w:pPr>
      <w:r w:rsidRPr="005049E6">
        <w:rPr>
          <w:rFonts w:ascii="Arial" w:eastAsia="Times New Roman" w:hAnsi="Arial" w:cs="Arial"/>
          <w:sz w:val="24"/>
          <w:szCs w:val="24"/>
        </w:rPr>
        <w:t xml:space="preserve">A presente contratação visa atender à necessidade específica da execução de </w:t>
      </w:r>
      <w:r w:rsidRPr="005049E6">
        <w:rPr>
          <w:rFonts w:ascii="Arial" w:eastAsia="Times New Roman" w:hAnsi="Arial" w:cs="Arial"/>
          <w:b/>
          <w:bCs/>
          <w:sz w:val="24"/>
          <w:szCs w:val="24"/>
        </w:rPr>
        <w:t>oficinas culturais simultâneas</w:t>
      </w:r>
      <w:r w:rsidRPr="005049E6">
        <w:rPr>
          <w:rFonts w:ascii="Arial" w:eastAsia="Times New Roman" w:hAnsi="Arial" w:cs="Arial"/>
          <w:sz w:val="24"/>
          <w:szCs w:val="24"/>
        </w:rPr>
        <w:t xml:space="preserve"> no contexto do </w:t>
      </w:r>
      <w:r w:rsidRPr="005049E6">
        <w:rPr>
          <w:rFonts w:ascii="Arial" w:eastAsia="Times New Roman" w:hAnsi="Arial" w:cs="Arial"/>
          <w:b/>
          <w:bCs/>
          <w:sz w:val="24"/>
          <w:szCs w:val="24"/>
        </w:rPr>
        <w:t>Encontro Regional do Parlamento Jovem de Minas – Edição 2025</w:t>
      </w:r>
      <w:r w:rsidRPr="005049E6">
        <w:rPr>
          <w:rFonts w:ascii="Arial" w:eastAsia="Times New Roman" w:hAnsi="Arial" w:cs="Arial"/>
          <w:sz w:val="24"/>
          <w:szCs w:val="24"/>
        </w:rPr>
        <w:t xml:space="preserve">, a ser realizado no </w:t>
      </w:r>
      <w:r w:rsidRPr="005049E6">
        <w:rPr>
          <w:rFonts w:ascii="Arial" w:eastAsia="Times New Roman" w:hAnsi="Arial" w:cs="Arial"/>
          <w:sz w:val="24"/>
          <w:szCs w:val="24"/>
        </w:rPr>
        <w:lastRenderedPageBreak/>
        <w:t xml:space="preserve">dia </w:t>
      </w:r>
      <w:r w:rsidRPr="005049E6">
        <w:rPr>
          <w:rFonts w:ascii="Arial" w:eastAsia="Times New Roman" w:hAnsi="Arial" w:cs="Arial"/>
          <w:b/>
          <w:bCs/>
          <w:sz w:val="24"/>
          <w:szCs w:val="24"/>
        </w:rPr>
        <w:t>10 de junho de 2025</w:t>
      </w:r>
      <w:r w:rsidRPr="005049E6">
        <w:rPr>
          <w:rFonts w:ascii="Arial" w:eastAsia="Times New Roman" w:hAnsi="Arial" w:cs="Arial"/>
          <w:sz w:val="24"/>
          <w:szCs w:val="24"/>
        </w:rPr>
        <w:t xml:space="preserve">, no município de Extrema/MG. O evento, que reunirá jovens dos municípios de Extrema, Pouso Alegre, Cambuí e Córrego do Bom Jesus, tem como tema central </w:t>
      </w:r>
      <w:r w:rsidRPr="005049E6">
        <w:rPr>
          <w:rFonts w:ascii="Arial" w:eastAsia="Times New Roman" w:hAnsi="Arial" w:cs="Arial"/>
          <w:b/>
          <w:bCs/>
          <w:sz w:val="24"/>
          <w:szCs w:val="24"/>
        </w:rPr>
        <w:t>"Juventude e Direitos Culturais"</w:t>
      </w:r>
      <w:r w:rsidRPr="005049E6">
        <w:rPr>
          <w:rFonts w:ascii="Arial" w:eastAsia="Times New Roman" w:hAnsi="Arial" w:cs="Arial"/>
          <w:sz w:val="24"/>
          <w:szCs w:val="24"/>
        </w:rPr>
        <w:t>, o que exige uma abordagem prática e experiencial que fortaleça os vínculos entre juventude, cultura e participação cidadã.</w:t>
      </w:r>
    </w:p>
    <w:p w14:paraId="0134DCE5" w14:textId="77777777" w:rsidR="005049E6" w:rsidRPr="005049E6" w:rsidRDefault="005049E6" w:rsidP="005049E6">
      <w:pPr>
        <w:spacing w:line="360" w:lineRule="auto"/>
        <w:jc w:val="both"/>
        <w:rPr>
          <w:rFonts w:ascii="Arial" w:eastAsia="Times New Roman" w:hAnsi="Arial" w:cs="Arial"/>
          <w:sz w:val="24"/>
          <w:szCs w:val="24"/>
        </w:rPr>
      </w:pPr>
      <w:r w:rsidRPr="005049E6">
        <w:rPr>
          <w:rFonts w:ascii="Arial" w:eastAsia="Times New Roman" w:hAnsi="Arial" w:cs="Arial"/>
          <w:sz w:val="24"/>
          <w:szCs w:val="24"/>
        </w:rPr>
        <w:t xml:space="preserve">Dessa forma, a realização das oficinas de </w:t>
      </w:r>
      <w:r w:rsidRPr="005049E6">
        <w:rPr>
          <w:rFonts w:ascii="Arial" w:eastAsia="Times New Roman" w:hAnsi="Arial" w:cs="Arial"/>
          <w:b/>
          <w:bCs/>
          <w:sz w:val="24"/>
          <w:szCs w:val="24"/>
        </w:rPr>
        <w:t>Grafite, Rima e Dança</w:t>
      </w:r>
      <w:r w:rsidRPr="005049E6">
        <w:rPr>
          <w:rFonts w:ascii="Arial" w:eastAsia="Times New Roman" w:hAnsi="Arial" w:cs="Arial"/>
          <w:sz w:val="24"/>
          <w:szCs w:val="24"/>
        </w:rPr>
        <w:t xml:space="preserve"> constitui estratégia metodológica essencial para estimular a expressão artística, promover o protagonismo juvenil e ampliar os espaços de escuta e valorização da identidade cultural dos participantes. Tais linguagens artísticas, reconhecidas como formas legítimas de manifestação da juventude urbana, possibilitam reflexões críticas, além de favorecerem a integração entre os jovens de diferentes municípios.</w:t>
      </w:r>
    </w:p>
    <w:p w14:paraId="640AFAB5" w14:textId="77777777" w:rsidR="005049E6" w:rsidRPr="005049E6" w:rsidRDefault="005049E6" w:rsidP="005049E6">
      <w:pPr>
        <w:spacing w:line="360" w:lineRule="auto"/>
        <w:ind w:firstLine="720"/>
        <w:jc w:val="both"/>
        <w:rPr>
          <w:rFonts w:ascii="Arial" w:eastAsia="Times New Roman" w:hAnsi="Arial" w:cs="Arial"/>
          <w:sz w:val="24"/>
          <w:szCs w:val="24"/>
        </w:rPr>
      </w:pPr>
      <w:r w:rsidRPr="005049E6">
        <w:rPr>
          <w:rFonts w:ascii="Arial" w:eastAsia="Times New Roman" w:hAnsi="Arial" w:cs="Arial"/>
          <w:sz w:val="24"/>
          <w:szCs w:val="24"/>
        </w:rPr>
        <w:t xml:space="preserve">A contratação de empresa especializada com fornecimento de </w:t>
      </w:r>
      <w:r w:rsidRPr="005049E6">
        <w:rPr>
          <w:rFonts w:ascii="Arial" w:eastAsia="Times New Roman" w:hAnsi="Arial" w:cs="Arial"/>
          <w:b/>
          <w:bCs/>
          <w:sz w:val="24"/>
          <w:szCs w:val="24"/>
        </w:rPr>
        <w:t>todo o material necessário</w:t>
      </w:r>
      <w:r w:rsidRPr="005049E6">
        <w:rPr>
          <w:rFonts w:ascii="Arial" w:eastAsia="Times New Roman" w:hAnsi="Arial" w:cs="Arial"/>
          <w:sz w:val="24"/>
          <w:szCs w:val="24"/>
        </w:rPr>
        <w:t xml:space="preserve"> e a disponibilização de </w:t>
      </w:r>
      <w:r w:rsidRPr="005049E6">
        <w:rPr>
          <w:rFonts w:ascii="Arial" w:eastAsia="Times New Roman" w:hAnsi="Arial" w:cs="Arial"/>
          <w:b/>
          <w:bCs/>
          <w:sz w:val="24"/>
          <w:szCs w:val="24"/>
        </w:rPr>
        <w:t>profissionais capacitados</w:t>
      </w:r>
      <w:r w:rsidRPr="005049E6">
        <w:rPr>
          <w:rFonts w:ascii="Arial" w:eastAsia="Times New Roman" w:hAnsi="Arial" w:cs="Arial"/>
          <w:sz w:val="24"/>
          <w:szCs w:val="24"/>
        </w:rPr>
        <w:t xml:space="preserve"> é tecnicamente justificada pela complexidade da logística envolvida, pela especificidade dos conteúdos a serem trabalhados e pela exigência de segurança, qualidade técnica e experiência comprovada. Além disso, a realização simultânea das três oficinas exige coordenação, planejamento prévio e estrutura adequada, que apenas empresas com expertise comprovada no segmento cultural conseguem oferecer.</w:t>
      </w:r>
    </w:p>
    <w:p w14:paraId="1440D078" w14:textId="77777777" w:rsidR="005049E6" w:rsidRPr="005049E6" w:rsidRDefault="005049E6" w:rsidP="005049E6">
      <w:pPr>
        <w:spacing w:line="360" w:lineRule="auto"/>
        <w:ind w:firstLine="720"/>
        <w:jc w:val="both"/>
        <w:rPr>
          <w:rFonts w:ascii="Arial" w:eastAsia="Times New Roman" w:hAnsi="Arial" w:cs="Arial"/>
          <w:sz w:val="24"/>
          <w:szCs w:val="24"/>
        </w:rPr>
      </w:pPr>
      <w:r w:rsidRPr="005049E6">
        <w:rPr>
          <w:rFonts w:ascii="Arial" w:eastAsia="Times New Roman" w:hAnsi="Arial" w:cs="Arial"/>
          <w:sz w:val="24"/>
          <w:szCs w:val="24"/>
        </w:rPr>
        <w:t>Assim, a contratação dos serviços ora propostos é indispensável para garantir a efetividade, o alcance pedagógico e o êxito do evento, assegurando uma experiência cultural rica, segura e alinhada aos objetivos do Parlamento Jovem de Minas.</w:t>
      </w:r>
    </w:p>
    <w:p w14:paraId="158A3AF4" w14:textId="77777777" w:rsidR="005049E6" w:rsidRPr="005049E6" w:rsidRDefault="005049E6" w:rsidP="005049E6">
      <w:pPr>
        <w:spacing w:before="100" w:beforeAutospacing="1" w:after="100" w:afterAutospacing="1" w:line="360" w:lineRule="auto"/>
        <w:jc w:val="both"/>
        <w:rPr>
          <w:rFonts w:ascii="Arial" w:eastAsia="Times New Roman" w:hAnsi="Arial" w:cs="Arial"/>
          <w:b/>
          <w:bCs/>
          <w:sz w:val="24"/>
          <w:szCs w:val="24"/>
        </w:rPr>
      </w:pPr>
      <w:r w:rsidRPr="005049E6">
        <w:rPr>
          <w:rFonts w:ascii="Arial" w:eastAsia="Times New Roman" w:hAnsi="Arial" w:cs="Arial"/>
          <w:b/>
          <w:bCs/>
          <w:sz w:val="24"/>
          <w:szCs w:val="24"/>
        </w:rPr>
        <w:t>Justificativa econômica</w:t>
      </w:r>
    </w:p>
    <w:p w14:paraId="73044E52" w14:textId="77777777" w:rsidR="005049E6" w:rsidRPr="005049E6" w:rsidRDefault="005049E6" w:rsidP="005049E6">
      <w:pPr>
        <w:spacing w:line="360" w:lineRule="auto"/>
        <w:ind w:firstLine="720"/>
        <w:jc w:val="both"/>
        <w:rPr>
          <w:rFonts w:ascii="Arial" w:eastAsia="Times New Roman" w:hAnsi="Arial" w:cs="Arial"/>
          <w:sz w:val="24"/>
          <w:szCs w:val="24"/>
        </w:rPr>
      </w:pPr>
      <w:r w:rsidRPr="005049E6">
        <w:rPr>
          <w:rFonts w:ascii="Arial" w:eastAsia="Times New Roman" w:hAnsi="Arial" w:cs="Arial"/>
          <w:sz w:val="24"/>
          <w:szCs w:val="24"/>
        </w:rPr>
        <w:t xml:space="preserve">A contratação de empresa especializada para a prestação de serviços de </w:t>
      </w:r>
      <w:r w:rsidRPr="005049E6">
        <w:rPr>
          <w:rFonts w:ascii="Arial" w:eastAsia="Times New Roman" w:hAnsi="Arial" w:cs="Arial"/>
          <w:b/>
          <w:bCs/>
          <w:sz w:val="24"/>
          <w:szCs w:val="24"/>
        </w:rPr>
        <w:t>oficinas culturais simultâneas</w:t>
      </w:r>
      <w:r w:rsidRPr="005049E6">
        <w:rPr>
          <w:rFonts w:ascii="Arial" w:eastAsia="Times New Roman" w:hAnsi="Arial" w:cs="Arial"/>
          <w:sz w:val="24"/>
          <w:szCs w:val="24"/>
        </w:rPr>
        <w:t xml:space="preserve"> — abrangendo grafite, rima e dança — com fornecimento de todo o material necessário, apresenta-se como a </w:t>
      </w:r>
      <w:r w:rsidRPr="005049E6">
        <w:rPr>
          <w:rFonts w:ascii="Arial" w:eastAsia="Times New Roman" w:hAnsi="Arial" w:cs="Arial"/>
          <w:b/>
          <w:bCs/>
          <w:sz w:val="24"/>
          <w:szCs w:val="24"/>
        </w:rPr>
        <w:t>alternativa economicamente mais vantajosa para a Administração Pública</w:t>
      </w:r>
      <w:r w:rsidRPr="005049E6">
        <w:rPr>
          <w:rFonts w:ascii="Arial" w:eastAsia="Times New Roman" w:hAnsi="Arial" w:cs="Arial"/>
          <w:sz w:val="24"/>
          <w:szCs w:val="24"/>
        </w:rPr>
        <w:t>, considerando a natureza integrada dos serviços e a otimização dos recursos financeiros disponíveis para o evento.</w:t>
      </w:r>
    </w:p>
    <w:p w14:paraId="073D9C06" w14:textId="77777777" w:rsidR="005049E6" w:rsidRPr="005049E6" w:rsidRDefault="005049E6" w:rsidP="005049E6">
      <w:pPr>
        <w:spacing w:line="360" w:lineRule="auto"/>
        <w:ind w:firstLine="720"/>
        <w:jc w:val="both"/>
        <w:rPr>
          <w:rFonts w:ascii="Arial" w:eastAsia="Times New Roman" w:hAnsi="Arial" w:cs="Arial"/>
          <w:sz w:val="24"/>
          <w:szCs w:val="24"/>
        </w:rPr>
      </w:pPr>
      <w:r w:rsidRPr="005049E6">
        <w:rPr>
          <w:rFonts w:ascii="Arial" w:eastAsia="Times New Roman" w:hAnsi="Arial" w:cs="Arial"/>
          <w:sz w:val="24"/>
          <w:szCs w:val="24"/>
        </w:rPr>
        <w:lastRenderedPageBreak/>
        <w:t>Ao reunir, em uma única contratação, três oficinas distintas com profissionais qualificados, estrutura técnica e logística inclusa, evita-se a fragmentação do objeto, reduzindo custos operacionais e administrativos com múltiplos fornecedores, deslocamentos e compatibilização de agendas. Além disso, a inclusão de todos os insumos e equipamentos por parte da contratada elimina a necessidade de aquisições ou locações adicionais por parte do órgão público, o que proporciona economia direta e previsibilidade orçamentária.</w:t>
      </w:r>
    </w:p>
    <w:p w14:paraId="61974BF3" w14:textId="77777777" w:rsidR="005049E6" w:rsidRPr="005049E6" w:rsidRDefault="005049E6" w:rsidP="005049E6">
      <w:pPr>
        <w:spacing w:line="360" w:lineRule="auto"/>
        <w:ind w:firstLine="720"/>
        <w:jc w:val="both"/>
        <w:rPr>
          <w:rFonts w:ascii="Arial" w:eastAsia="Times New Roman" w:hAnsi="Arial" w:cs="Arial"/>
          <w:sz w:val="24"/>
          <w:szCs w:val="24"/>
        </w:rPr>
      </w:pPr>
      <w:r w:rsidRPr="005049E6">
        <w:rPr>
          <w:rFonts w:ascii="Arial" w:eastAsia="Times New Roman" w:hAnsi="Arial" w:cs="Arial"/>
          <w:sz w:val="24"/>
          <w:szCs w:val="24"/>
        </w:rPr>
        <w:t xml:space="preserve">Ressalta-se ainda que a realização das oficinas no contexto do Encontro Regional do Parlamento Jovem de Minas agrega </w:t>
      </w:r>
      <w:r w:rsidRPr="005049E6">
        <w:rPr>
          <w:rFonts w:ascii="Arial" w:eastAsia="Times New Roman" w:hAnsi="Arial" w:cs="Arial"/>
          <w:b/>
          <w:bCs/>
          <w:sz w:val="24"/>
          <w:szCs w:val="24"/>
        </w:rPr>
        <w:t>valor social e educativo significativo</w:t>
      </w:r>
      <w:r w:rsidRPr="005049E6">
        <w:rPr>
          <w:rFonts w:ascii="Arial" w:eastAsia="Times New Roman" w:hAnsi="Arial" w:cs="Arial"/>
          <w:sz w:val="24"/>
          <w:szCs w:val="24"/>
        </w:rPr>
        <w:t>, com retorno institucional mensurável em termos de impacto cultural e engajamento da juventude, o que reforça o custo-benefício da contratação. A escolha por empresa com experiência comprovada assegura a qualidade dos serviços, evita retrabalho e possíveis prejuízos decorrentes de execução inadequada, contribuindo para a economicidade e a eficiência na aplicação dos recursos públicos.</w:t>
      </w:r>
    </w:p>
    <w:p w14:paraId="044984D8" w14:textId="77777777" w:rsidR="005049E6" w:rsidRPr="005049E6" w:rsidRDefault="005049E6" w:rsidP="005049E6">
      <w:pPr>
        <w:spacing w:line="360" w:lineRule="auto"/>
        <w:ind w:firstLine="720"/>
        <w:jc w:val="both"/>
        <w:rPr>
          <w:rFonts w:ascii="Arial" w:eastAsia="Times New Roman" w:hAnsi="Arial" w:cs="Arial"/>
          <w:sz w:val="24"/>
          <w:szCs w:val="24"/>
        </w:rPr>
      </w:pPr>
      <w:r w:rsidRPr="005049E6">
        <w:rPr>
          <w:rFonts w:ascii="Arial" w:eastAsia="Times New Roman" w:hAnsi="Arial" w:cs="Arial"/>
          <w:sz w:val="24"/>
          <w:szCs w:val="24"/>
        </w:rPr>
        <w:t xml:space="preserve">Dessa forma, a contratação ora proposta representa solução economicamente racional, alinhada aos princípios da </w:t>
      </w:r>
      <w:r w:rsidRPr="005049E6">
        <w:rPr>
          <w:rFonts w:ascii="Arial" w:eastAsia="Times New Roman" w:hAnsi="Arial" w:cs="Arial"/>
          <w:b/>
          <w:bCs/>
          <w:sz w:val="24"/>
          <w:szCs w:val="24"/>
        </w:rPr>
        <w:t>eficiência, economicidade e vantajosidade</w:t>
      </w:r>
      <w:r w:rsidRPr="005049E6">
        <w:rPr>
          <w:rFonts w:ascii="Arial" w:eastAsia="Times New Roman" w:hAnsi="Arial" w:cs="Arial"/>
          <w:sz w:val="24"/>
          <w:szCs w:val="24"/>
        </w:rPr>
        <w:t>, conforme preconiza a Lei nº 14.133/2021.</w:t>
      </w:r>
    </w:p>
    <w:p w14:paraId="137A0499" w14:textId="77777777" w:rsidR="005049E6" w:rsidRPr="005049E6" w:rsidRDefault="005049E6" w:rsidP="005049E6">
      <w:pPr>
        <w:spacing w:line="360" w:lineRule="auto"/>
        <w:ind w:firstLine="720"/>
        <w:jc w:val="both"/>
        <w:rPr>
          <w:rFonts w:ascii="Arial" w:eastAsia="Times New Roman" w:hAnsi="Arial" w:cs="Arial"/>
          <w:sz w:val="24"/>
          <w:szCs w:val="24"/>
        </w:rPr>
      </w:pPr>
    </w:p>
    <w:p w14:paraId="4B0F28EA" w14:textId="77777777" w:rsidR="005049E6" w:rsidRPr="005049E6" w:rsidRDefault="005049E6" w:rsidP="005049E6">
      <w:pPr>
        <w:pStyle w:val="PargrafodaLista"/>
        <w:numPr>
          <w:ilvl w:val="0"/>
          <w:numId w:val="187"/>
        </w:numPr>
        <w:spacing w:line="360" w:lineRule="auto"/>
        <w:ind w:left="0" w:firstLine="0"/>
        <w:jc w:val="both"/>
        <w:rPr>
          <w:rFonts w:ascii="Arial" w:eastAsia="Times New Roman" w:hAnsi="Arial" w:cs="Arial"/>
          <w:b/>
          <w:bCs/>
          <w:color w:val="000000"/>
          <w:sz w:val="24"/>
          <w:szCs w:val="24"/>
        </w:rPr>
      </w:pPr>
      <w:r w:rsidRPr="005049E6">
        <w:rPr>
          <w:rFonts w:ascii="Arial" w:eastAsia="Times New Roman" w:hAnsi="Arial" w:cs="Arial"/>
          <w:b/>
          <w:bCs/>
          <w:color w:val="000000"/>
          <w:sz w:val="24"/>
          <w:szCs w:val="24"/>
        </w:rPr>
        <w:t>INDICAÇÃO DE DIFERENTES SOLUÇÕES EXISTENTES NO MERCADO (CONSIDERANDO, AINDA, O CICLO DE VIDA DO OBJETO)</w:t>
      </w:r>
    </w:p>
    <w:p w14:paraId="1FA16FDA" w14:textId="77777777" w:rsidR="005049E6" w:rsidRPr="005049E6" w:rsidRDefault="005049E6" w:rsidP="005049E6">
      <w:pPr>
        <w:spacing w:line="360" w:lineRule="auto"/>
        <w:ind w:firstLine="720"/>
        <w:jc w:val="both"/>
        <w:rPr>
          <w:rFonts w:ascii="Arial" w:hAnsi="Arial" w:cs="Arial"/>
          <w:sz w:val="24"/>
          <w:szCs w:val="24"/>
        </w:rPr>
      </w:pPr>
      <w:r w:rsidRPr="005049E6">
        <w:rPr>
          <w:rFonts w:ascii="Arial" w:hAnsi="Arial" w:cs="Arial"/>
          <w:sz w:val="24"/>
          <w:szCs w:val="24"/>
        </w:rPr>
        <w:t xml:space="preserve">No mercado, existem diversas soluções para a realização de oficinas culturais voltadas ao público jovem, incluindo a contratação de artistas autônomos, coletivos culturais, empresas especializadas em produção de eventos educativos e instituições do terceiro setor com atuação em arte e cultura. No entanto, ao se considerar o ciclo de vida do objeto — desde o planejamento, fornecimento de materiais, execução simultânea das oficinas, até o encerramento das atividades — observa-se que a contratação de empresa especializada que ofereça o serviço de forma integrada, com estrutura, profissionais qualificados e materiais inclusos, apresenta-se como a solução </w:t>
      </w:r>
      <w:r w:rsidRPr="005049E6">
        <w:rPr>
          <w:rFonts w:ascii="Arial" w:hAnsi="Arial" w:cs="Arial"/>
          <w:sz w:val="24"/>
          <w:szCs w:val="24"/>
        </w:rPr>
        <w:lastRenderedPageBreak/>
        <w:t>mais eficiente, segura e sustentável para atender aos objetivos do evento dentro do prazo e com qualidade.</w:t>
      </w:r>
    </w:p>
    <w:p w14:paraId="0F4862A1" w14:textId="77777777" w:rsidR="005049E6" w:rsidRPr="005049E6" w:rsidRDefault="005049E6" w:rsidP="005049E6">
      <w:pPr>
        <w:spacing w:line="360" w:lineRule="auto"/>
        <w:jc w:val="both"/>
        <w:rPr>
          <w:rFonts w:ascii="Arial" w:eastAsia="Times New Roman" w:hAnsi="Arial" w:cs="Arial"/>
          <w:b/>
          <w:bCs/>
          <w:color w:val="000000"/>
          <w:sz w:val="24"/>
          <w:szCs w:val="24"/>
        </w:rPr>
      </w:pPr>
      <w:r w:rsidRPr="005049E6">
        <w:rPr>
          <w:rFonts w:ascii="Arial" w:eastAsia="Times New Roman" w:hAnsi="Arial" w:cs="Arial"/>
          <w:b/>
          <w:bCs/>
          <w:color w:val="000000"/>
          <w:sz w:val="24"/>
          <w:szCs w:val="24"/>
        </w:rPr>
        <w:t>8. ESTIMATIVA DO VALOR DA CONTRATAÇÃO</w:t>
      </w:r>
    </w:p>
    <w:p w14:paraId="7ED6BA18" w14:textId="77777777" w:rsidR="005049E6" w:rsidRPr="005049E6" w:rsidRDefault="005049E6" w:rsidP="005049E6">
      <w:pPr>
        <w:spacing w:line="360" w:lineRule="auto"/>
        <w:jc w:val="both"/>
        <w:rPr>
          <w:rFonts w:ascii="Arial" w:eastAsia="Times New Roman" w:hAnsi="Arial" w:cs="Arial"/>
          <w:sz w:val="24"/>
          <w:szCs w:val="24"/>
        </w:rPr>
      </w:pPr>
      <w:r w:rsidRPr="005049E6">
        <w:rPr>
          <w:rFonts w:ascii="Arial" w:eastAsia="Times New Roman" w:hAnsi="Arial" w:cs="Arial"/>
          <w:sz w:val="24"/>
          <w:szCs w:val="24"/>
        </w:rPr>
        <w:t>O valor estimado da contratação está relacionado na planilha abaixo:</w:t>
      </w:r>
    </w:p>
    <w:tbl>
      <w:tblPr>
        <w:tblStyle w:val="Tabelacomgrade"/>
        <w:tblW w:w="9209" w:type="dxa"/>
        <w:tblLook w:val="04A0" w:firstRow="1" w:lastRow="0" w:firstColumn="1" w:lastColumn="0" w:noHBand="0" w:noVBand="1"/>
      </w:tblPr>
      <w:tblGrid>
        <w:gridCol w:w="790"/>
        <w:gridCol w:w="3951"/>
        <w:gridCol w:w="1336"/>
        <w:gridCol w:w="1856"/>
        <w:gridCol w:w="1276"/>
      </w:tblGrid>
      <w:tr w:rsidR="005049E6" w:rsidRPr="005049E6" w14:paraId="5B9A8775" w14:textId="77777777" w:rsidTr="005049E6">
        <w:trPr>
          <w:trHeight w:val="492"/>
        </w:trPr>
        <w:tc>
          <w:tcPr>
            <w:tcW w:w="790" w:type="dxa"/>
            <w:hideMark/>
          </w:tcPr>
          <w:p w14:paraId="4B77EE06" w14:textId="77777777" w:rsidR="005049E6" w:rsidRPr="005049E6" w:rsidRDefault="005049E6" w:rsidP="00BC0167">
            <w:pPr>
              <w:jc w:val="center"/>
              <w:rPr>
                <w:rFonts w:ascii="Arial" w:hAnsi="Arial" w:cs="Arial"/>
                <w:b/>
                <w:bCs/>
                <w:color w:val="000000"/>
                <w:sz w:val="24"/>
                <w:szCs w:val="24"/>
              </w:rPr>
            </w:pPr>
            <w:r w:rsidRPr="005049E6">
              <w:rPr>
                <w:rFonts w:ascii="Arial" w:hAnsi="Arial" w:cs="Arial"/>
                <w:b/>
                <w:bCs/>
                <w:color w:val="000000"/>
                <w:sz w:val="24"/>
                <w:szCs w:val="24"/>
              </w:rPr>
              <w:t>ITEM</w:t>
            </w:r>
          </w:p>
        </w:tc>
        <w:tc>
          <w:tcPr>
            <w:tcW w:w="3951" w:type="dxa"/>
            <w:hideMark/>
          </w:tcPr>
          <w:p w14:paraId="52F32755" w14:textId="77777777" w:rsidR="005049E6" w:rsidRPr="005049E6" w:rsidRDefault="005049E6" w:rsidP="00BC0167">
            <w:pPr>
              <w:jc w:val="center"/>
              <w:rPr>
                <w:rFonts w:ascii="Arial" w:hAnsi="Arial" w:cs="Arial"/>
                <w:b/>
                <w:bCs/>
                <w:color w:val="000000"/>
                <w:sz w:val="24"/>
                <w:szCs w:val="24"/>
              </w:rPr>
            </w:pPr>
            <w:r w:rsidRPr="005049E6">
              <w:rPr>
                <w:rFonts w:ascii="Arial" w:hAnsi="Arial" w:cs="Arial"/>
                <w:b/>
                <w:bCs/>
                <w:color w:val="000000"/>
                <w:sz w:val="24"/>
                <w:szCs w:val="24"/>
              </w:rPr>
              <w:t>DESCRIÇÃO</w:t>
            </w:r>
          </w:p>
        </w:tc>
        <w:tc>
          <w:tcPr>
            <w:tcW w:w="1336" w:type="dxa"/>
            <w:hideMark/>
          </w:tcPr>
          <w:p w14:paraId="5538C8D6" w14:textId="77777777" w:rsidR="005049E6" w:rsidRPr="005049E6" w:rsidRDefault="005049E6" w:rsidP="00BC0167">
            <w:pPr>
              <w:jc w:val="center"/>
              <w:rPr>
                <w:rFonts w:ascii="Arial" w:hAnsi="Arial" w:cs="Arial"/>
                <w:b/>
                <w:bCs/>
                <w:color w:val="000000"/>
                <w:sz w:val="24"/>
                <w:szCs w:val="24"/>
              </w:rPr>
            </w:pPr>
            <w:r w:rsidRPr="005049E6">
              <w:rPr>
                <w:rFonts w:ascii="Arial" w:hAnsi="Arial" w:cs="Arial"/>
                <w:b/>
                <w:bCs/>
                <w:color w:val="000000"/>
                <w:sz w:val="24"/>
                <w:szCs w:val="24"/>
              </w:rPr>
              <w:t>MEDIANA VALOR UNIT.</w:t>
            </w:r>
          </w:p>
        </w:tc>
        <w:tc>
          <w:tcPr>
            <w:tcW w:w="1856" w:type="dxa"/>
            <w:hideMark/>
          </w:tcPr>
          <w:p w14:paraId="7E7D953A" w14:textId="77777777" w:rsidR="005049E6" w:rsidRPr="005049E6" w:rsidRDefault="005049E6" w:rsidP="00BC0167">
            <w:pPr>
              <w:jc w:val="center"/>
              <w:rPr>
                <w:rFonts w:ascii="Arial" w:hAnsi="Arial" w:cs="Arial"/>
                <w:b/>
                <w:bCs/>
                <w:color w:val="000000"/>
                <w:sz w:val="24"/>
                <w:szCs w:val="24"/>
              </w:rPr>
            </w:pPr>
            <w:r w:rsidRPr="005049E6">
              <w:rPr>
                <w:rFonts w:ascii="Arial" w:hAnsi="Arial" w:cs="Arial"/>
                <w:b/>
                <w:bCs/>
                <w:color w:val="000000"/>
                <w:sz w:val="24"/>
                <w:szCs w:val="24"/>
              </w:rPr>
              <w:t>QUANT./UNID.</w:t>
            </w:r>
          </w:p>
        </w:tc>
        <w:tc>
          <w:tcPr>
            <w:tcW w:w="1276" w:type="dxa"/>
            <w:hideMark/>
          </w:tcPr>
          <w:p w14:paraId="32D2C9F5" w14:textId="77777777" w:rsidR="005049E6" w:rsidRPr="005049E6" w:rsidRDefault="005049E6" w:rsidP="00BC0167">
            <w:pPr>
              <w:jc w:val="center"/>
              <w:rPr>
                <w:rFonts w:ascii="Arial" w:hAnsi="Arial" w:cs="Arial"/>
                <w:b/>
                <w:bCs/>
                <w:color w:val="000000"/>
                <w:sz w:val="24"/>
                <w:szCs w:val="24"/>
              </w:rPr>
            </w:pPr>
            <w:r w:rsidRPr="005049E6">
              <w:rPr>
                <w:rFonts w:ascii="Arial" w:hAnsi="Arial" w:cs="Arial"/>
                <w:b/>
                <w:bCs/>
                <w:color w:val="000000"/>
                <w:sz w:val="24"/>
                <w:szCs w:val="24"/>
              </w:rPr>
              <w:t>VALOR GLOBAL</w:t>
            </w:r>
          </w:p>
        </w:tc>
      </w:tr>
      <w:tr w:rsidR="005049E6" w:rsidRPr="005049E6" w14:paraId="4A1A6EE3" w14:textId="77777777" w:rsidTr="005049E6">
        <w:trPr>
          <w:trHeight w:val="1184"/>
        </w:trPr>
        <w:tc>
          <w:tcPr>
            <w:tcW w:w="790" w:type="dxa"/>
            <w:hideMark/>
          </w:tcPr>
          <w:p w14:paraId="524B69F8" w14:textId="77777777" w:rsidR="005049E6" w:rsidRPr="005049E6" w:rsidRDefault="005049E6" w:rsidP="00BC0167">
            <w:pPr>
              <w:jc w:val="center"/>
              <w:rPr>
                <w:rFonts w:ascii="Arial" w:hAnsi="Arial" w:cs="Arial"/>
                <w:color w:val="000000"/>
                <w:sz w:val="24"/>
                <w:szCs w:val="24"/>
              </w:rPr>
            </w:pPr>
            <w:r w:rsidRPr="005049E6">
              <w:rPr>
                <w:rFonts w:ascii="Arial" w:hAnsi="Arial" w:cs="Arial"/>
                <w:color w:val="000000"/>
                <w:sz w:val="24"/>
                <w:szCs w:val="24"/>
              </w:rPr>
              <w:t>01</w:t>
            </w:r>
          </w:p>
        </w:tc>
        <w:tc>
          <w:tcPr>
            <w:tcW w:w="3951" w:type="dxa"/>
          </w:tcPr>
          <w:p w14:paraId="322D4076" w14:textId="77777777" w:rsidR="005049E6" w:rsidRPr="005049E6" w:rsidRDefault="005049E6" w:rsidP="00BC0167">
            <w:pPr>
              <w:jc w:val="both"/>
              <w:rPr>
                <w:rFonts w:ascii="Arial" w:hAnsi="Arial" w:cs="Arial"/>
                <w:color w:val="000000"/>
                <w:sz w:val="24"/>
                <w:szCs w:val="24"/>
              </w:rPr>
            </w:pPr>
            <w:r w:rsidRPr="005049E6">
              <w:rPr>
                <w:rFonts w:ascii="Arial" w:hAnsi="Arial" w:cs="Arial"/>
                <w:b/>
                <w:bCs/>
                <w:color w:val="000000"/>
                <w:sz w:val="24"/>
                <w:szCs w:val="24"/>
              </w:rPr>
              <w:t>Contratação Exclusiva de ME, EPP</w:t>
            </w:r>
            <w:r w:rsidRPr="005049E6">
              <w:rPr>
                <w:rFonts w:ascii="Arial" w:hAnsi="Arial" w:cs="Arial"/>
                <w:color w:val="000000"/>
                <w:sz w:val="24"/>
                <w:szCs w:val="24"/>
              </w:rPr>
              <w:t xml:space="preserve"> </w:t>
            </w:r>
            <w:r w:rsidRPr="005049E6">
              <w:rPr>
                <w:rFonts w:ascii="Arial" w:hAnsi="Arial" w:cs="Arial"/>
                <w:b/>
                <w:bCs/>
                <w:color w:val="000000"/>
                <w:sz w:val="24"/>
                <w:szCs w:val="24"/>
              </w:rPr>
              <w:t>ou Equiparadas</w:t>
            </w:r>
            <w:r w:rsidRPr="005049E6">
              <w:rPr>
                <w:rFonts w:ascii="Arial" w:hAnsi="Arial" w:cs="Arial"/>
                <w:color w:val="000000"/>
                <w:sz w:val="24"/>
                <w:szCs w:val="24"/>
              </w:rPr>
              <w:t xml:space="preserve"> para prestação de serviços de Oficinas culturais simultâneas para o evento Parlamento Jovem de Minas: Grafite: Introdução ao grafite como expressão cultural e prática em painéis; Rima: A arte da improvisação e criação de letras; Dança: Estilos urbanos e expressão corporal. Com todo o material necessário incluso por parte da Contratada. Quantidade de participantes: 65. Data prevista do evento: 10 de junho de 2025. Local: Parque de Eventos do Município de Extrema, MG.</w:t>
            </w:r>
          </w:p>
        </w:tc>
        <w:tc>
          <w:tcPr>
            <w:tcW w:w="1336" w:type="dxa"/>
            <w:noWrap/>
            <w:hideMark/>
          </w:tcPr>
          <w:p w14:paraId="0D0EC1E4" w14:textId="77777777" w:rsidR="005049E6" w:rsidRPr="005049E6" w:rsidRDefault="005049E6" w:rsidP="00BC0167">
            <w:pPr>
              <w:jc w:val="center"/>
              <w:rPr>
                <w:rFonts w:ascii="Arial" w:hAnsi="Arial" w:cs="Arial"/>
                <w:color w:val="000000"/>
                <w:sz w:val="24"/>
                <w:szCs w:val="24"/>
              </w:rPr>
            </w:pPr>
            <w:r w:rsidRPr="005049E6">
              <w:rPr>
                <w:rFonts w:ascii="Arial" w:hAnsi="Arial" w:cs="Arial"/>
                <w:color w:val="000000"/>
                <w:sz w:val="24"/>
                <w:szCs w:val="24"/>
              </w:rPr>
              <w:t>R$ 4.000,00</w:t>
            </w:r>
          </w:p>
        </w:tc>
        <w:tc>
          <w:tcPr>
            <w:tcW w:w="1856" w:type="dxa"/>
            <w:hideMark/>
          </w:tcPr>
          <w:p w14:paraId="0A310533" w14:textId="77777777" w:rsidR="005049E6" w:rsidRPr="005049E6" w:rsidRDefault="005049E6" w:rsidP="00BC0167">
            <w:pPr>
              <w:jc w:val="center"/>
              <w:rPr>
                <w:rFonts w:ascii="Arial" w:hAnsi="Arial" w:cs="Arial"/>
                <w:color w:val="000000"/>
                <w:sz w:val="24"/>
                <w:szCs w:val="24"/>
              </w:rPr>
            </w:pPr>
            <w:r w:rsidRPr="005049E6">
              <w:rPr>
                <w:rFonts w:ascii="Arial" w:hAnsi="Arial" w:cs="Arial"/>
                <w:color w:val="000000"/>
                <w:sz w:val="24"/>
                <w:szCs w:val="24"/>
              </w:rPr>
              <w:t>01</w:t>
            </w:r>
          </w:p>
          <w:p w14:paraId="15A11FF1" w14:textId="77777777" w:rsidR="005049E6" w:rsidRPr="005049E6" w:rsidRDefault="005049E6" w:rsidP="00BC0167">
            <w:pPr>
              <w:jc w:val="center"/>
              <w:rPr>
                <w:rFonts w:ascii="Arial" w:hAnsi="Arial" w:cs="Arial"/>
                <w:color w:val="000000"/>
                <w:sz w:val="24"/>
                <w:szCs w:val="24"/>
              </w:rPr>
            </w:pPr>
            <w:r w:rsidRPr="005049E6">
              <w:rPr>
                <w:rFonts w:ascii="Arial" w:hAnsi="Arial" w:cs="Arial"/>
                <w:color w:val="000000"/>
                <w:sz w:val="24"/>
                <w:szCs w:val="24"/>
              </w:rPr>
              <w:t>Serviço</w:t>
            </w:r>
          </w:p>
        </w:tc>
        <w:tc>
          <w:tcPr>
            <w:tcW w:w="1276" w:type="dxa"/>
            <w:noWrap/>
            <w:hideMark/>
          </w:tcPr>
          <w:p w14:paraId="61530CAF" w14:textId="77777777" w:rsidR="005049E6" w:rsidRPr="005049E6" w:rsidRDefault="005049E6" w:rsidP="00BC0167">
            <w:pPr>
              <w:jc w:val="center"/>
              <w:rPr>
                <w:rFonts w:ascii="Arial" w:hAnsi="Arial" w:cs="Arial"/>
                <w:color w:val="000000"/>
                <w:sz w:val="24"/>
                <w:szCs w:val="24"/>
              </w:rPr>
            </w:pPr>
            <w:r w:rsidRPr="005049E6">
              <w:rPr>
                <w:rFonts w:ascii="Arial" w:hAnsi="Arial" w:cs="Arial"/>
                <w:color w:val="000000"/>
                <w:sz w:val="24"/>
                <w:szCs w:val="24"/>
              </w:rPr>
              <w:t>R$ 4.000,00</w:t>
            </w:r>
          </w:p>
        </w:tc>
      </w:tr>
      <w:tr w:rsidR="005049E6" w:rsidRPr="005049E6" w14:paraId="25040767" w14:textId="77777777" w:rsidTr="00BC0167">
        <w:trPr>
          <w:trHeight w:val="749"/>
        </w:trPr>
        <w:tc>
          <w:tcPr>
            <w:tcW w:w="7933" w:type="dxa"/>
            <w:gridSpan w:val="4"/>
          </w:tcPr>
          <w:p w14:paraId="731CE815" w14:textId="77777777" w:rsidR="005049E6" w:rsidRPr="005049E6" w:rsidRDefault="005049E6" w:rsidP="00BC0167">
            <w:pPr>
              <w:jc w:val="center"/>
              <w:rPr>
                <w:rFonts w:ascii="Arial" w:hAnsi="Arial" w:cs="Arial"/>
                <w:b/>
                <w:bCs/>
                <w:color w:val="000000"/>
                <w:sz w:val="24"/>
                <w:szCs w:val="24"/>
              </w:rPr>
            </w:pPr>
            <w:r w:rsidRPr="005049E6">
              <w:rPr>
                <w:rFonts w:ascii="Arial" w:hAnsi="Arial" w:cs="Arial"/>
                <w:b/>
                <w:bCs/>
                <w:color w:val="000000"/>
                <w:sz w:val="24"/>
                <w:szCs w:val="24"/>
              </w:rPr>
              <w:t>VALOR GLOBAL ESTIMADO</w:t>
            </w:r>
          </w:p>
        </w:tc>
        <w:tc>
          <w:tcPr>
            <w:tcW w:w="1276" w:type="dxa"/>
            <w:noWrap/>
          </w:tcPr>
          <w:p w14:paraId="370063DE" w14:textId="77777777" w:rsidR="005049E6" w:rsidRPr="005049E6" w:rsidRDefault="005049E6" w:rsidP="00BC0167">
            <w:pPr>
              <w:jc w:val="center"/>
              <w:rPr>
                <w:rFonts w:ascii="Arial" w:hAnsi="Arial" w:cs="Arial"/>
                <w:color w:val="000000"/>
                <w:sz w:val="24"/>
                <w:szCs w:val="24"/>
              </w:rPr>
            </w:pPr>
            <w:r w:rsidRPr="005049E6">
              <w:rPr>
                <w:rFonts w:ascii="Arial" w:hAnsi="Arial" w:cs="Arial"/>
                <w:b/>
                <w:bCs/>
                <w:color w:val="000000"/>
                <w:sz w:val="24"/>
                <w:szCs w:val="24"/>
              </w:rPr>
              <w:t>R$ 4.000,00</w:t>
            </w:r>
          </w:p>
        </w:tc>
      </w:tr>
    </w:tbl>
    <w:p w14:paraId="269CC666" w14:textId="77777777" w:rsidR="005049E6" w:rsidRPr="005049E6" w:rsidRDefault="005049E6" w:rsidP="005049E6">
      <w:pPr>
        <w:spacing w:line="360" w:lineRule="auto"/>
        <w:jc w:val="both"/>
        <w:rPr>
          <w:rFonts w:ascii="Arial" w:eastAsia="Times New Roman" w:hAnsi="Arial" w:cs="Arial"/>
          <w:sz w:val="24"/>
          <w:szCs w:val="24"/>
        </w:rPr>
      </w:pPr>
    </w:p>
    <w:p w14:paraId="6773F192" w14:textId="77777777" w:rsidR="005049E6" w:rsidRPr="005049E6" w:rsidRDefault="005049E6" w:rsidP="005049E6">
      <w:pPr>
        <w:spacing w:line="360" w:lineRule="auto"/>
        <w:ind w:firstLine="720"/>
        <w:jc w:val="both"/>
        <w:rPr>
          <w:rFonts w:ascii="Arial" w:eastAsia="Times New Roman" w:hAnsi="Arial" w:cs="Arial"/>
          <w:b/>
          <w:bCs/>
          <w:sz w:val="24"/>
          <w:szCs w:val="24"/>
        </w:rPr>
      </w:pPr>
      <w:r w:rsidRPr="005049E6">
        <w:rPr>
          <w:rFonts w:ascii="Arial" w:eastAsia="Times New Roman" w:hAnsi="Arial" w:cs="Arial"/>
          <w:sz w:val="24"/>
          <w:szCs w:val="24"/>
        </w:rPr>
        <w:t xml:space="preserve">As memórias de cálculo e os documentos que as fundamentam estão detalhados na </w:t>
      </w:r>
      <w:r w:rsidRPr="005049E6">
        <w:rPr>
          <w:rFonts w:ascii="Arial" w:eastAsia="Times New Roman" w:hAnsi="Arial" w:cs="Arial"/>
          <w:b/>
          <w:bCs/>
          <w:sz w:val="24"/>
          <w:szCs w:val="24"/>
        </w:rPr>
        <w:t>análise crítica dos dados coletados.</w:t>
      </w:r>
    </w:p>
    <w:p w14:paraId="660768EB" w14:textId="77777777" w:rsidR="005049E6" w:rsidRDefault="005049E6" w:rsidP="005049E6">
      <w:pPr>
        <w:spacing w:line="360" w:lineRule="auto"/>
        <w:jc w:val="both"/>
        <w:rPr>
          <w:rFonts w:ascii="Arial" w:eastAsia="Times New Roman" w:hAnsi="Arial" w:cs="Arial"/>
          <w:b/>
          <w:bCs/>
          <w:color w:val="000000"/>
          <w:sz w:val="24"/>
          <w:szCs w:val="24"/>
        </w:rPr>
      </w:pPr>
    </w:p>
    <w:p w14:paraId="0CF3DEDB" w14:textId="77777777" w:rsidR="005049E6" w:rsidRDefault="005049E6" w:rsidP="005049E6">
      <w:pPr>
        <w:spacing w:line="360" w:lineRule="auto"/>
        <w:jc w:val="both"/>
        <w:rPr>
          <w:rFonts w:ascii="Arial" w:eastAsia="Times New Roman" w:hAnsi="Arial" w:cs="Arial"/>
          <w:b/>
          <w:bCs/>
          <w:color w:val="000000"/>
          <w:sz w:val="24"/>
          <w:szCs w:val="24"/>
        </w:rPr>
      </w:pPr>
    </w:p>
    <w:p w14:paraId="53EEDBD6" w14:textId="77777777" w:rsidR="005049E6" w:rsidRDefault="005049E6" w:rsidP="005049E6">
      <w:pPr>
        <w:spacing w:line="360" w:lineRule="auto"/>
        <w:jc w:val="both"/>
        <w:rPr>
          <w:rFonts w:ascii="Arial" w:eastAsia="Times New Roman" w:hAnsi="Arial" w:cs="Arial"/>
          <w:b/>
          <w:bCs/>
          <w:color w:val="000000"/>
          <w:sz w:val="24"/>
          <w:szCs w:val="24"/>
        </w:rPr>
      </w:pPr>
    </w:p>
    <w:p w14:paraId="47F43EC9" w14:textId="77777777" w:rsidR="005049E6" w:rsidRDefault="005049E6" w:rsidP="005049E6">
      <w:pPr>
        <w:spacing w:line="360" w:lineRule="auto"/>
        <w:jc w:val="both"/>
        <w:rPr>
          <w:rFonts w:ascii="Arial" w:eastAsia="Times New Roman" w:hAnsi="Arial" w:cs="Arial"/>
          <w:b/>
          <w:bCs/>
          <w:color w:val="000000"/>
          <w:sz w:val="24"/>
          <w:szCs w:val="24"/>
        </w:rPr>
      </w:pPr>
    </w:p>
    <w:p w14:paraId="6BEE1D8F" w14:textId="77777777" w:rsidR="005049E6" w:rsidRPr="005049E6" w:rsidRDefault="005049E6" w:rsidP="005049E6">
      <w:pPr>
        <w:spacing w:line="360" w:lineRule="auto"/>
        <w:jc w:val="both"/>
        <w:rPr>
          <w:rFonts w:ascii="Arial" w:eastAsia="Times New Roman" w:hAnsi="Arial" w:cs="Arial"/>
          <w:b/>
          <w:bCs/>
          <w:color w:val="000000"/>
          <w:sz w:val="24"/>
          <w:szCs w:val="24"/>
        </w:rPr>
      </w:pPr>
    </w:p>
    <w:p w14:paraId="4550FB61" w14:textId="77777777" w:rsidR="005049E6" w:rsidRPr="005049E6" w:rsidRDefault="005049E6" w:rsidP="005049E6">
      <w:pPr>
        <w:spacing w:line="360" w:lineRule="auto"/>
        <w:jc w:val="both"/>
        <w:rPr>
          <w:rFonts w:ascii="Arial" w:hAnsi="Arial" w:cs="Arial"/>
          <w:b/>
          <w:bCs/>
          <w:sz w:val="24"/>
          <w:szCs w:val="24"/>
        </w:rPr>
      </w:pPr>
      <w:r w:rsidRPr="005049E6">
        <w:rPr>
          <w:rFonts w:ascii="Arial" w:hAnsi="Arial" w:cs="Arial"/>
          <w:b/>
          <w:bCs/>
          <w:sz w:val="24"/>
          <w:szCs w:val="24"/>
        </w:rPr>
        <w:lastRenderedPageBreak/>
        <w:t>9. DESCRIÇÃO DA SOLUÇÃO COMO UM TODO, INCLUSIVE DAS EXIGÊNCIAS RELACIONADAS À MANUTENÇÃO E À ASSISTÊNCIA TÉCNICA, QUANDO FOR O CASO</w:t>
      </w:r>
    </w:p>
    <w:p w14:paraId="4EC88351" w14:textId="77777777" w:rsidR="005049E6" w:rsidRPr="005049E6" w:rsidRDefault="005049E6" w:rsidP="005049E6">
      <w:pPr>
        <w:spacing w:line="360" w:lineRule="auto"/>
        <w:ind w:firstLine="720"/>
        <w:jc w:val="both"/>
        <w:rPr>
          <w:rFonts w:ascii="Arial" w:hAnsi="Arial" w:cs="Arial"/>
          <w:b/>
          <w:bCs/>
          <w:sz w:val="24"/>
          <w:szCs w:val="24"/>
        </w:rPr>
      </w:pPr>
      <w:r w:rsidRPr="005049E6">
        <w:rPr>
          <w:rFonts w:ascii="Arial" w:hAnsi="Arial" w:cs="Arial"/>
          <w:sz w:val="24"/>
          <w:szCs w:val="24"/>
        </w:rPr>
        <w:t>A solução proposta consiste na contratação de empresa especializada para a realização de três oficinas culturais simultâneas — grafite, rima e dança — durante o Encontro Regional do Parlamento Jovem de Minas, com fornecimento integral de todos os materiais e estrutura necessários. A empresa deverá disponibilizar profissionais capacitados, equipamentos de som, suportes para grafite, insumos diversos e itens de apoio pedagógico, sendo responsável por toda a montagem, condução e desmontagem das atividades. Embora não haja necessidade de manutenção ou assistência técnica posterior, exige-se que a contratada esteja apta a prestar suporte imediato durante o evento, garantindo o pleno funcionamento dos recursos utilizados e a continuidade das oficinas sem interrupções.</w:t>
      </w:r>
    </w:p>
    <w:p w14:paraId="7D629469" w14:textId="77777777" w:rsidR="005049E6" w:rsidRPr="005049E6" w:rsidRDefault="005049E6" w:rsidP="005049E6">
      <w:pPr>
        <w:spacing w:line="360" w:lineRule="auto"/>
        <w:jc w:val="both"/>
        <w:rPr>
          <w:rFonts w:ascii="Arial" w:eastAsia="Times New Roman" w:hAnsi="Arial" w:cs="Arial"/>
          <w:b/>
          <w:bCs/>
          <w:color w:val="000000"/>
          <w:sz w:val="24"/>
          <w:szCs w:val="24"/>
        </w:rPr>
      </w:pPr>
    </w:p>
    <w:p w14:paraId="49E4861E" w14:textId="77777777" w:rsidR="005049E6" w:rsidRPr="005049E6" w:rsidRDefault="005049E6" w:rsidP="005049E6">
      <w:pPr>
        <w:spacing w:line="360" w:lineRule="auto"/>
        <w:jc w:val="both"/>
        <w:rPr>
          <w:rFonts w:ascii="Arial" w:eastAsia="Times New Roman" w:hAnsi="Arial" w:cs="Arial"/>
          <w:b/>
          <w:bCs/>
          <w:color w:val="000000"/>
          <w:sz w:val="24"/>
          <w:szCs w:val="24"/>
        </w:rPr>
      </w:pPr>
      <w:r w:rsidRPr="005049E6">
        <w:rPr>
          <w:rFonts w:ascii="Arial" w:eastAsia="Times New Roman" w:hAnsi="Arial" w:cs="Arial"/>
          <w:b/>
          <w:bCs/>
          <w:color w:val="000000"/>
          <w:sz w:val="24"/>
          <w:szCs w:val="24"/>
        </w:rPr>
        <w:t>10. JUSTIFICATIVA PARA O PARCELAMENTO OU NÃO DA CONTRATAÇÃO</w:t>
      </w:r>
    </w:p>
    <w:p w14:paraId="3793E156" w14:textId="77777777" w:rsidR="005049E6" w:rsidRPr="005049E6" w:rsidRDefault="005049E6" w:rsidP="005049E6">
      <w:pPr>
        <w:spacing w:line="360" w:lineRule="auto"/>
        <w:ind w:firstLine="720"/>
        <w:jc w:val="both"/>
        <w:rPr>
          <w:rFonts w:ascii="Arial" w:hAnsi="Arial" w:cs="Arial"/>
          <w:sz w:val="24"/>
          <w:szCs w:val="24"/>
        </w:rPr>
      </w:pPr>
      <w:r w:rsidRPr="005049E6">
        <w:rPr>
          <w:rFonts w:ascii="Arial" w:hAnsi="Arial" w:cs="Arial"/>
          <w:sz w:val="24"/>
          <w:szCs w:val="24"/>
        </w:rPr>
        <w:t xml:space="preserve">Neste caso, </w:t>
      </w:r>
      <w:r w:rsidRPr="005049E6">
        <w:rPr>
          <w:rStyle w:val="Forte"/>
          <w:rFonts w:ascii="Arial" w:hAnsi="Arial" w:cs="Arial"/>
          <w:sz w:val="24"/>
          <w:szCs w:val="24"/>
        </w:rPr>
        <w:t>não se recomenda o parcelamento da contratação</w:t>
      </w:r>
      <w:r w:rsidRPr="005049E6">
        <w:rPr>
          <w:rFonts w:ascii="Arial" w:hAnsi="Arial" w:cs="Arial"/>
          <w:sz w:val="24"/>
          <w:szCs w:val="24"/>
        </w:rPr>
        <w:t xml:space="preserve">, uma vez que as oficinas culturais de grafite, rima e dança serão realizadas de forma </w:t>
      </w:r>
      <w:r w:rsidRPr="005049E6">
        <w:rPr>
          <w:rStyle w:val="Forte"/>
          <w:rFonts w:ascii="Arial" w:hAnsi="Arial" w:cs="Arial"/>
          <w:sz w:val="24"/>
          <w:szCs w:val="24"/>
        </w:rPr>
        <w:t>simultânea, interdependente e em um único evento</w:t>
      </w:r>
      <w:r w:rsidRPr="005049E6">
        <w:rPr>
          <w:rFonts w:ascii="Arial" w:hAnsi="Arial" w:cs="Arial"/>
          <w:sz w:val="24"/>
          <w:szCs w:val="24"/>
        </w:rPr>
        <w:t>, exigindo planejamento integrado, logística unificada e coordenação entre os profissionais envolvidos. O fracionamento poderia comprometer a harmonia das atividades, gerar custos adicionais com múltiplas contratações e dificultar o controle e a execução eficiente dos serviços. Assim, a contratação de um único fornecedor especializado assegura melhor organização, economia de escala e efetividade na entrega dos resultados esperados.</w:t>
      </w:r>
    </w:p>
    <w:p w14:paraId="3F3864F4" w14:textId="77777777" w:rsidR="005049E6" w:rsidRDefault="005049E6" w:rsidP="005049E6">
      <w:pPr>
        <w:spacing w:line="360" w:lineRule="auto"/>
        <w:ind w:firstLine="720"/>
        <w:jc w:val="both"/>
        <w:rPr>
          <w:rFonts w:ascii="Arial" w:hAnsi="Arial" w:cs="Arial"/>
          <w:b/>
          <w:sz w:val="24"/>
          <w:szCs w:val="24"/>
        </w:rPr>
      </w:pPr>
    </w:p>
    <w:p w14:paraId="3CEACDB6" w14:textId="77777777" w:rsidR="005049E6" w:rsidRPr="005049E6" w:rsidRDefault="005049E6" w:rsidP="005049E6">
      <w:pPr>
        <w:spacing w:line="360" w:lineRule="auto"/>
        <w:ind w:firstLine="720"/>
        <w:jc w:val="both"/>
        <w:rPr>
          <w:rFonts w:ascii="Arial" w:hAnsi="Arial" w:cs="Arial"/>
          <w:b/>
          <w:sz w:val="24"/>
          <w:szCs w:val="24"/>
        </w:rPr>
      </w:pPr>
    </w:p>
    <w:p w14:paraId="7185ADC5" w14:textId="77777777" w:rsidR="005049E6" w:rsidRPr="005049E6" w:rsidRDefault="005049E6" w:rsidP="005049E6">
      <w:pPr>
        <w:spacing w:line="360" w:lineRule="auto"/>
        <w:jc w:val="both"/>
        <w:rPr>
          <w:rFonts w:ascii="Arial" w:hAnsi="Arial" w:cs="Arial"/>
          <w:b/>
          <w:sz w:val="24"/>
          <w:szCs w:val="24"/>
        </w:rPr>
      </w:pPr>
      <w:r w:rsidRPr="005049E6">
        <w:rPr>
          <w:rFonts w:ascii="Arial" w:hAnsi="Arial" w:cs="Arial"/>
          <w:b/>
          <w:sz w:val="24"/>
          <w:szCs w:val="24"/>
        </w:rPr>
        <w:lastRenderedPageBreak/>
        <w:t>11. DEMONSTRATIVO DOS RESULTADOS PRETENDIDOS EM TERMOS DE ECONOMICIDADE E DE MELHOR APROVEITAMENTO DOS RECURSOS HUMANOS, MATERIAIS E FINANCEIROS DISPONÍVEIS.</w:t>
      </w:r>
    </w:p>
    <w:p w14:paraId="2AE6ACE8" w14:textId="77777777" w:rsidR="005049E6" w:rsidRPr="005049E6" w:rsidRDefault="005049E6" w:rsidP="005049E6">
      <w:pPr>
        <w:spacing w:line="360" w:lineRule="auto"/>
        <w:ind w:firstLine="720"/>
        <w:jc w:val="both"/>
        <w:rPr>
          <w:rFonts w:ascii="Arial" w:hAnsi="Arial" w:cs="Arial"/>
          <w:b/>
          <w:sz w:val="24"/>
          <w:szCs w:val="24"/>
        </w:rPr>
      </w:pPr>
      <w:r w:rsidRPr="005049E6">
        <w:rPr>
          <w:rFonts w:ascii="Arial" w:hAnsi="Arial" w:cs="Arial"/>
          <w:sz w:val="24"/>
          <w:szCs w:val="24"/>
        </w:rPr>
        <w:t xml:space="preserve">A contratação integrada de empresa especializada para a realização das oficinas culturais visa alcançar resultados concretos em termos de </w:t>
      </w:r>
      <w:r w:rsidRPr="005049E6">
        <w:rPr>
          <w:rStyle w:val="Forte"/>
          <w:rFonts w:ascii="Arial" w:hAnsi="Arial" w:cs="Arial"/>
          <w:sz w:val="24"/>
          <w:szCs w:val="24"/>
        </w:rPr>
        <w:t>economicidade e aproveitamento otimizado dos recursos humanos, materiais e financeiros disponíveis</w:t>
      </w:r>
      <w:r w:rsidRPr="005049E6">
        <w:rPr>
          <w:rFonts w:ascii="Arial" w:hAnsi="Arial" w:cs="Arial"/>
          <w:sz w:val="24"/>
          <w:szCs w:val="24"/>
        </w:rPr>
        <w:t>. Ao reunir em um único fornecedor a responsabilidade pela execução simultânea das oficinas de grafite, rima e dança, com todo o material incluso, evita-se a fragmentação contratual e os custos adicionais com múltiplas logísticas, deslocamentos e contratações independentes. Além disso, a concentração dos serviços permite a racionalização do uso da equipe de apoio do evento, bem como o melhor aproveitamento do tempo e do espaço físico disponíveis. A medida também contribui para a uniformidade da qualidade técnica e pedagógica das oficinas, garantindo um padrão elevado de execução e o cumprimento eficiente do cronograma. Dessa forma, os recursos públicos são aplicados de forma estratégica, com foco na eficácia, controle e retorno social da ação.</w:t>
      </w:r>
    </w:p>
    <w:p w14:paraId="6E840EA7" w14:textId="77777777" w:rsidR="005049E6" w:rsidRPr="005049E6" w:rsidRDefault="005049E6" w:rsidP="005049E6">
      <w:pPr>
        <w:spacing w:line="360" w:lineRule="auto"/>
        <w:ind w:firstLine="720"/>
        <w:jc w:val="both"/>
        <w:rPr>
          <w:rFonts w:ascii="Arial" w:hAnsi="Arial" w:cs="Arial"/>
          <w:bCs/>
          <w:sz w:val="24"/>
          <w:szCs w:val="24"/>
        </w:rPr>
      </w:pPr>
    </w:p>
    <w:p w14:paraId="5B331CB8" w14:textId="77777777" w:rsidR="005049E6" w:rsidRPr="005049E6" w:rsidRDefault="005049E6" w:rsidP="005049E6">
      <w:pPr>
        <w:shd w:val="clear" w:color="auto" w:fill="FFFFFF"/>
        <w:spacing w:line="360" w:lineRule="auto"/>
        <w:jc w:val="both"/>
        <w:textAlignment w:val="baseline"/>
        <w:rPr>
          <w:rFonts w:ascii="Arial" w:eastAsia="Times New Roman" w:hAnsi="Arial" w:cs="Arial"/>
          <w:b/>
          <w:bCs/>
          <w:color w:val="000000"/>
          <w:sz w:val="24"/>
          <w:szCs w:val="24"/>
        </w:rPr>
      </w:pPr>
      <w:r w:rsidRPr="005049E6">
        <w:rPr>
          <w:rFonts w:ascii="Arial" w:eastAsia="Times New Roman" w:hAnsi="Arial" w:cs="Arial"/>
          <w:b/>
          <w:bCs/>
          <w:color w:val="000000"/>
          <w:sz w:val="24"/>
          <w:szCs w:val="24"/>
        </w:rPr>
        <w:t>12. PROVIDÊNCIAS A SEREM ADOTADAS PELA ADMINISTRAÇÃO PREVIAMENTE À CELEBRAÇÃO DO CONTRATO, INCLUSIVE QUANTO À CAPACITAÇÃO DE SERVIDORES OU DE DEMPREGADOS PARA FISCALIZAÇÃO E GESTÃO CONTRATUAL.</w:t>
      </w:r>
    </w:p>
    <w:p w14:paraId="52E1A904" w14:textId="77777777" w:rsidR="005049E6" w:rsidRPr="005049E6" w:rsidRDefault="005049E6" w:rsidP="005049E6">
      <w:pPr>
        <w:shd w:val="clear" w:color="auto" w:fill="FFFFFF"/>
        <w:spacing w:line="360" w:lineRule="auto"/>
        <w:jc w:val="both"/>
        <w:textAlignment w:val="baseline"/>
        <w:rPr>
          <w:rFonts w:ascii="Arial" w:eastAsia="Times New Roman" w:hAnsi="Arial" w:cs="Arial"/>
          <w:b/>
          <w:bCs/>
          <w:color w:val="000000"/>
          <w:sz w:val="24"/>
          <w:szCs w:val="24"/>
        </w:rPr>
      </w:pPr>
    </w:p>
    <w:p w14:paraId="361DE70E" w14:textId="77777777" w:rsidR="005049E6" w:rsidRPr="005049E6" w:rsidRDefault="005049E6" w:rsidP="005049E6">
      <w:pPr>
        <w:spacing w:line="360" w:lineRule="auto"/>
        <w:jc w:val="both"/>
        <w:rPr>
          <w:rFonts w:ascii="Arial" w:eastAsia="Times New Roman" w:hAnsi="Arial" w:cs="Arial"/>
          <w:color w:val="000000"/>
          <w:sz w:val="24"/>
          <w:szCs w:val="24"/>
        </w:rPr>
      </w:pPr>
      <w:r w:rsidRPr="005049E6">
        <w:rPr>
          <w:rFonts w:ascii="Arial" w:eastAsia="Times New Roman" w:hAnsi="Arial" w:cs="Arial"/>
          <w:color w:val="000000"/>
          <w:sz w:val="24"/>
          <w:szCs w:val="24"/>
        </w:rPr>
        <w:t>As providências a seguir devem ser adotadas previamente à formalização da contratação. Ressalta-se que, embora não seja celebrado termo contratual, a nota de empenho servirá como instrumento hábil e suficiente, produzindo os mesmos efeitos legais de um contrato formal, nos termos da legislação vigente:</w:t>
      </w:r>
    </w:p>
    <w:p w14:paraId="3435CD71" w14:textId="77777777" w:rsidR="005049E6" w:rsidRPr="005049E6" w:rsidRDefault="005049E6" w:rsidP="005049E6">
      <w:pPr>
        <w:pStyle w:val="PargrafodaLista"/>
        <w:numPr>
          <w:ilvl w:val="0"/>
          <w:numId w:val="184"/>
        </w:numPr>
        <w:spacing w:after="0" w:line="360" w:lineRule="auto"/>
        <w:jc w:val="both"/>
        <w:rPr>
          <w:rFonts w:ascii="Arial" w:eastAsia="Times New Roman" w:hAnsi="Arial" w:cs="Arial"/>
          <w:color w:val="000000"/>
          <w:sz w:val="24"/>
          <w:szCs w:val="24"/>
          <w:lang w:eastAsia="pt-BR"/>
        </w:rPr>
      </w:pPr>
      <w:r w:rsidRPr="005049E6">
        <w:rPr>
          <w:rFonts w:ascii="Arial" w:eastAsia="Times New Roman" w:hAnsi="Arial" w:cs="Arial"/>
          <w:color w:val="000000"/>
          <w:sz w:val="24"/>
          <w:szCs w:val="24"/>
          <w:lang w:eastAsia="pt-BR"/>
        </w:rPr>
        <w:t xml:space="preserve">Portaria de nomeação do gestor e fiscal de contratos; </w:t>
      </w:r>
    </w:p>
    <w:p w14:paraId="0F173B39" w14:textId="77777777" w:rsidR="005049E6" w:rsidRPr="005049E6" w:rsidRDefault="005049E6" w:rsidP="005049E6">
      <w:pPr>
        <w:pStyle w:val="PargrafodaLista"/>
        <w:numPr>
          <w:ilvl w:val="0"/>
          <w:numId w:val="184"/>
        </w:numPr>
        <w:spacing w:after="0" w:line="360" w:lineRule="auto"/>
        <w:jc w:val="both"/>
        <w:rPr>
          <w:rFonts w:ascii="Arial" w:eastAsia="Times New Roman" w:hAnsi="Arial" w:cs="Arial"/>
          <w:color w:val="000000"/>
          <w:sz w:val="24"/>
          <w:szCs w:val="24"/>
          <w:lang w:eastAsia="pt-BR"/>
        </w:rPr>
      </w:pPr>
      <w:r w:rsidRPr="005049E6">
        <w:rPr>
          <w:rFonts w:ascii="Arial" w:eastAsia="Times New Roman" w:hAnsi="Arial" w:cs="Arial"/>
          <w:color w:val="000000"/>
          <w:sz w:val="24"/>
          <w:szCs w:val="24"/>
          <w:lang w:eastAsia="pt-BR"/>
        </w:rPr>
        <w:t>Capacitação dos gestores e fiscais de contratos;</w:t>
      </w:r>
    </w:p>
    <w:p w14:paraId="0947C503" w14:textId="77777777" w:rsidR="005049E6" w:rsidRPr="005049E6" w:rsidRDefault="005049E6" w:rsidP="005049E6">
      <w:pPr>
        <w:pStyle w:val="PargrafodaLista"/>
        <w:numPr>
          <w:ilvl w:val="0"/>
          <w:numId w:val="184"/>
        </w:numPr>
        <w:spacing w:after="0" w:line="360" w:lineRule="auto"/>
        <w:jc w:val="both"/>
        <w:rPr>
          <w:rFonts w:ascii="Arial" w:eastAsia="Times New Roman" w:hAnsi="Arial" w:cs="Arial"/>
          <w:color w:val="000000"/>
          <w:sz w:val="24"/>
          <w:szCs w:val="24"/>
          <w:lang w:eastAsia="pt-BR"/>
        </w:rPr>
      </w:pPr>
      <w:r w:rsidRPr="005049E6">
        <w:rPr>
          <w:rFonts w:ascii="Arial" w:eastAsia="Times New Roman" w:hAnsi="Arial" w:cs="Arial"/>
          <w:color w:val="000000"/>
          <w:sz w:val="24"/>
          <w:szCs w:val="24"/>
          <w:lang w:eastAsia="pt-BR"/>
        </w:rPr>
        <w:t xml:space="preserve">Definições dos locais onde devem ser entregues os itens; </w:t>
      </w:r>
    </w:p>
    <w:p w14:paraId="215DCC9F" w14:textId="77777777" w:rsidR="005049E6" w:rsidRPr="005049E6" w:rsidRDefault="005049E6" w:rsidP="005049E6">
      <w:pPr>
        <w:pStyle w:val="PargrafodaLista"/>
        <w:numPr>
          <w:ilvl w:val="0"/>
          <w:numId w:val="184"/>
        </w:numPr>
        <w:spacing w:after="0" w:line="360" w:lineRule="auto"/>
        <w:jc w:val="both"/>
        <w:rPr>
          <w:rFonts w:ascii="Arial" w:eastAsia="Times New Roman" w:hAnsi="Arial" w:cs="Arial"/>
          <w:color w:val="000000"/>
          <w:sz w:val="24"/>
          <w:szCs w:val="24"/>
          <w:lang w:eastAsia="pt-BR"/>
        </w:rPr>
      </w:pPr>
      <w:r w:rsidRPr="005049E6">
        <w:rPr>
          <w:rFonts w:ascii="Arial" w:eastAsia="Times New Roman" w:hAnsi="Arial" w:cs="Arial"/>
          <w:color w:val="000000"/>
          <w:sz w:val="24"/>
          <w:szCs w:val="24"/>
          <w:lang w:eastAsia="pt-BR"/>
        </w:rPr>
        <w:lastRenderedPageBreak/>
        <w:t>Realizar uma análise de riscos para identificar possíveis obstáculos e adotar estratégias para mitigá-los (Providência a ser adotada pela Diretoria Geral);</w:t>
      </w:r>
    </w:p>
    <w:p w14:paraId="267FC302" w14:textId="77777777" w:rsidR="005049E6" w:rsidRPr="005049E6" w:rsidRDefault="005049E6" w:rsidP="005049E6">
      <w:pPr>
        <w:pStyle w:val="PargrafodaLista"/>
        <w:numPr>
          <w:ilvl w:val="0"/>
          <w:numId w:val="184"/>
        </w:numPr>
        <w:spacing w:after="0" w:line="360" w:lineRule="auto"/>
        <w:jc w:val="both"/>
        <w:rPr>
          <w:rFonts w:ascii="Arial" w:eastAsia="Times New Roman" w:hAnsi="Arial" w:cs="Arial"/>
          <w:color w:val="000000"/>
          <w:sz w:val="24"/>
          <w:szCs w:val="24"/>
          <w:lang w:eastAsia="pt-BR"/>
        </w:rPr>
      </w:pPr>
      <w:r w:rsidRPr="005049E6">
        <w:rPr>
          <w:rFonts w:ascii="Arial" w:eastAsia="Times New Roman" w:hAnsi="Arial" w:cs="Arial"/>
          <w:color w:val="000000"/>
          <w:sz w:val="24"/>
          <w:szCs w:val="24"/>
          <w:lang w:eastAsia="pt-BR"/>
        </w:rPr>
        <w:t>Elaborar um Termo de Referência que detalhe as especificações técnicas, critérios de aceitação, prazos e demais condições da contratação (Próxima providência a ser concluída);</w:t>
      </w:r>
    </w:p>
    <w:p w14:paraId="0E68F600" w14:textId="77777777" w:rsidR="005049E6" w:rsidRPr="005049E6" w:rsidRDefault="005049E6" w:rsidP="005049E6">
      <w:pPr>
        <w:pStyle w:val="PargrafodaLista"/>
        <w:numPr>
          <w:ilvl w:val="0"/>
          <w:numId w:val="184"/>
        </w:numPr>
        <w:spacing w:after="0" w:line="360" w:lineRule="auto"/>
        <w:jc w:val="both"/>
        <w:rPr>
          <w:rFonts w:ascii="Arial" w:eastAsia="Times New Roman" w:hAnsi="Arial" w:cs="Arial"/>
          <w:color w:val="000000"/>
          <w:sz w:val="24"/>
          <w:szCs w:val="24"/>
          <w:lang w:eastAsia="pt-BR"/>
        </w:rPr>
      </w:pPr>
      <w:r w:rsidRPr="005049E6">
        <w:rPr>
          <w:rFonts w:ascii="Arial" w:eastAsia="Times New Roman" w:hAnsi="Arial" w:cs="Arial"/>
          <w:color w:val="000000"/>
          <w:sz w:val="24"/>
          <w:szCs w:val="24"/>
          <w:lang w:eastAsia="pt-BR"/>
        </w:rPr>
        <w:t>Submeter a autuação e os documentos que comporão esta contratação à análise jurídica, a fim de assegurar que a contratação esteja em conformidade com a legislação vigente e proteja os interesses da Administração. (Providência a ser adotada antes da homologação).</w:t>
      </w:r>
    </w:p>
    <w:p w14:paraId="6BB22268" w14:textId="77777777" w:rsidR="005049E6" w:rsidRPr="005049E6" w:rsidRDefault="005049E6" w:rsidP="005049E6">
      <w:pPr>
        <w:pStyle w:val="PargrafodaLista"/>
        <w:spacing w:after="0" w:line="360" w:lineRule="auto"/>
        <w:ind w:left="720"/>
        <w:jc w:val="both"/>
        <w:rPr>
          <w:rFonts w:ascii="Arial" w:eastAsia="Times New Roman" w:hAnsi="Arial" w:cs="Arial"/>
          <w:color w:val="000000"/>
          <w:sz w:val="24"/>
          <w:szCs w:val="24"/>
          <w:lang w:eastAsia="pt-BR"/>
        </w:rPr>
      </w:pPr>
    </w:p>
    <w:p w14:paraId="2BDEE9C4" w14:textId="77777777" w:rsidR="005049E6" w:rsidRPr="005049E6" w:rsidRDefault="005049E6" w:rsidP="005049E6">
      <w:pPr>
        <w:pStyle w:val="PargrafodaLista"/>
        <w:spacing w:after="0" w:line="360" w:lineRule="auto"/>
        <w:ind w:left="0"/>
        <w:jc w:val="both"/>
        <w:rPr>
          <w:rFonts w:ascii="Arial" w:eastAsia="Times New Roman" w:hAnsi="Arial" w:cs="Arial"/>
          <w:b/>
          <w:bCs/>
          <w:color w:val="000000"/>
          <w:sz w:val="24"/>
          <w:szCs w:val="24"/>
          <w:lang w:eastAsia="pt-BR"/>
        </w:rPr>
      </w:pPr>
      <w:r w:rsidRPr="005049E6">
        <w:rPr>
          <w:rFonts w:ascii="Arial" w:eastAsia="Times New Roman" w:hAnsi="Arial" w:cs="Arial"/>
          <w:b/>
          <w:bCs/>
          <w:color w:val="000000"/>
          <w:sz w:val="24"/>
          <w:szCs w:val="24"/>
          <w:lang w:eastAsia="pt-BR"/>
        </w:rPr>
        <w:t>13. CONTRATAÇÕES CORRELATAS E/OU INTERDEPENDENTES</w:t>
      </w:r>
    </w:p>
    <w:p w14:paraId="21BAD2F4" w14:textId="77777777" w:rsidR="005049E6" w:rsidRPr="005049E6" w:rsidRDefault="005049E6" w:rsidP="005049E6">
      <w:pPr>
        <w:pStyle w:val="PargrafodaLista"/>
        <w:spacing w:after="0" w:line="360" w:lineRule="auto"/>
        <w:ind w:left="720"/>
        <w:jc w:val="both"/>
        <w:rPr>
          <w:rFonts w:ascii="Arial" w:eastAsia="Times New Roman" w:hAnsi="Arial" w:cs="Arial"/>
          <w:color w:val="000000"/>
          <w:sz w:val="24"/>
          <w:szCs w:val="24"/>
          <w:lang w:eastAsia="pt-BR"/>
        </w:rPr>
      </w:pPr>
    </w:p>
    <w:p w14:paraId="173BB0D0" w14:textId="77777777" w:rsidR="005049E6" w:rsidRPr="005049E6" w:rsidRDefault="005049E6" w:rsidP="005049E6">
      <w:pPr>
        <w:spacing w:line="360" w:lineRule="auto"/>
        <w:jc w:val="both"/>
        <w:rPr>
          <w:rFonts w:ascii="Arial" w:eastAsia="Times New Roman" w:hAnsi="Arial" w:cs="Arial"/>
          <w:sz w:val="24"/>
          <w:szCs w:val="24"/>
        </w:rPr>
      </w:pPr>
      <w:r w:rsidRPr="005049E6">
        <w:rPr>
          <w:rFonts w:ascii="Arial" w:eastAsia="Times New Roman" w:hAnsi="Arial" w:cs="Arial"/>
          <w:sz w:val="24"/>
          <w:szCs w:val="24"/>
        </w:rPr>
        <w:t>Atualmente a Câmara Municipal de Extrema não possui nenhum contrato para esse objeto.</w:t>
      </w:r>
    </w:p>
    <w:p w14:paraId="67FACAB1" w14:textId="77777777" w:rsidR="005049E6" w:rsidRPr="005049E6" w:rsidRDefault="005049E6" w:rsidP="005049E6">
      <w:pPr>
        <w:pStyle w:val="PargrafodaLista"/>
        <w:spacing w:after="0" w:line="360" w:lineRule="auto"/>
        <w:ind w:left="720"/>
        <w:jc w:val="both"/>
        <w:rPr>
          <w:rFonts w:ascii="Arial" w:eastAsia="Times New Roman" w:hAnsi="Arial" w:cs="Arial"/>
          <w:color w:val="000000"/>
          <w:sz w:val="24"/>
          <w:szCs w:val="24"/>
          <w:lang w:eastAsia="pt-BR"/>
        </w:rPr>
      </w:pPr>
    </w:p>
    <w:p w14:paraId="1B3ECBCF" w14:textId="77777777" w:rsidR="005049E6" w:rsidRPr="005049E6" w:rsidRDefault="005049E6" w:rsidP="005049E6">
      <w:pPr>
        <w:pStyle w:val="PargrafodaLista"/>
        <w:spacing w:after="0" w:line="360" w:lineRule="auto"/>
        <w:ind w:left="0"/>
        <w:jc w:val="both"/>
        <w:rPr>
          <w:rFonts w:ascii="Arial" w:eastAsia="Times New Roman" w:hAnsi="Arial" w:cs="Arial"/>
          <w:b/>
          <w:bCs/>
          <w:color w:val="000000"/>
          <w:sz w:val="24"/>
          <w:szCs w:val="24"/>
          <w:lang w:eastAsia="pt-BR"/>
        </w:rPr>
      </w:pPr>
      <w:bookmarkStart w:id="9" w:name="_Hlk186721750"/>
      <w:r w:rsidRPr="005049E6">
        <w:rPr>
          <w:rFonts w:ascii="Arial" w:eastAsia="Times New Roman" w:hAnsi="Arial" w:cs="Arial"/>
          <w:b/>
          <w:bCs/>
          <w:color w:val="000000"/>
          <w:sz w:val="24"/>
          <w:szCs w:val="24"/>
          <w:lang w:eastAsia="pt-BR"/>
        </w:rPr>
        <w:t>14. IMPACTOS AMBIENTAIS E RESPECTIVAS MEDIDAS MITIGADORAS, INCLUÍDOS REQUISITOS DE BAIXO CONSUMO DE ENERGIA E DE OUTROS RECURSOS, BEM COMO LOGÍSTICA REVERSA PARA DESFAZIMENTO E RECICLAGEM DE BENS E REFUGOS, QUANDO APLICÁVEL.</w:t>
      </w:r>
    </w:p>
    <w:bookmarkEnd w:id="9"/>
    <w:p w14:paraId="2DC6EB09" w14:textId="77777777" w:rsidR="005049E6" w:rsidRPr="005049E6" w:rsidRDefault="005049E6" w:rsidP="005049E6">
      <w:pPr>
        <w:shd w:val="clear" w:color="auto" w:fill="FFFFFF"/>
        <w:spacing w:line="360" w:lineRule="auto"/>
        <w:ind w:firstLine="720"/>
        <w:jc w:val="both"/>
        <w:textAlignment w:val="baseline"/>
        <w:rPr>
          <w:rFonts w:ascii="Arial" w:hAnsi="Arial" w:cs="Arial"/>
          <w:sz w:val="24"/>
          <w:szCs w:val="24"/>
        </w:rPr>
      </w:pPr>
      <w:r w:rsidRPr="005049E6">
        <w:rPr>
          <w:rFonts w:ascii="Arial" w:hAnsi="Arial" w:cs="Arial"/>
          <w:sz w:val="24"/>
          <w:szCs w:val="24"/>
        </w:rPr>
        <w:t xml:space="preserve">A contratação das oficinas culturais para o Encontro Regional do Parlamento Jovem de Minas apresenta </w:t>
      </w:r>
      <w:r w:rsidRPr="005049E6">
        <w:rPr>
          <w:rStyle w:val="Forte"/>
          <w:rFonts w:ascii="Arial" w:hAnsi="Arial" w:cs="Arial"/>
          <w:sz w:val="24"/>
          <w:szCs w:val="24"/>
        </w:rPr>
        <w:t>impacto ambiental reduzido</w:t>
      </w:r>
      <w:r w:rsidRPr="005049E6">
        <w:rPr>
          <w:rFonts w:ascii="Arial" w:hAnsi="Arial" w:cs="Arial"/>
          <w:sz w:val="24"/>
          <w:szCs w:val="24"/>
        </w:rPr>
        <w:t xml:space="preserve">, mas exige atenção a práticas sustentáveis durante sua execução. Os principais impactos potenciais estão relacionados ao uso de materiais como tintas em spray, resíduos de papel, embalagens e consumo de energia elétrica para equipamentos de som. Como </w:t>
      </w:r>
      <w:r w:rsidRPr="005049E6">
        <w:rPr>
          <w:rStyle w:val="Forte"/>
          <w:rFonts w:ascii="Arial" w:hAnsi="Arial" w:cs="Arial"/>
          <w:sz w:val="24"/>
          <w:szCs w:val="24"/>
        </w:rPr>
        <w:t>medidas mitigadoras</w:t>
      </w:r>
      <w:r w:rsidRPr="005049E6">
        <w:rPr>
          <w:rFonts w:ascii="Arial" w:hAnsi="Arial" w:cs="Arial"/>
          <w:sz w:val="24"/>
          <w:szCs w:val="24"/>
        </w:rPr>
        <w:t xml:space="preserve">, será exigido que a empresa contratada utilize, sempre que possível, </w:t>
      </w:r>
      <w:r w:rsidRPr="005049E6">
        <w:rPr>
          <w:rStyle w:val="Forte"/>
          <w:rFonts w:ascii="Arial" w:hAnsi="Arial" w:cs="Arial"/>
          <w:sz w:val="24"/>
          <w:szCs w:val="24"/>
        </w:rPr>
        <w:t>materiais com menor impacto ambiental</w:t>
      </w:r>
      <w:r w:rsidRPr="005049E6">
        <w:rPr>
          <w:rFonts w:ascii="Arial" w:hAnsi="Arial" w:cs="Arial"/>
          <w:sz w:val="24"/>
          <w:szCs w:val="24"/>
        </w:rPr>
        <w:t xml:space="preserve">, como tintas atóxicas e de base aquosa, além da </w:t>
      </w:r>
      <w:r w:rsidRPr="005049E6">
        <w:rPr>
          <w:rStyle w:val="Forte"/>
          <w:rFonts w:ascii="Arial" w:hAnsi="Arial" w:cs="Arial"/>
          <w:sz w:val="24"/>
          <w:szCs w:val="24"/>
        </w:rPr>
        <w:t>utilização racional de energia</w:t>
      </w:r>
      <w:r w:rsidRPr="005049E6">
        <w:rPr>
          <w:rFonts w:ascii="Arial" w:hAnsi="Arial" w:cs="Arial"/>
          <w:sz w:val="24"/>
          <w:szCs w:val="24"/>
        </w:rPr>
        <w:t xml:space="preserve">, com equipamentos de baixo consumo e desligamento imediato após o uso. Recomenda-se, também, que os materiais não utilizados ou passíveis de reaproveitamento sejam devidamente coletados e encaminhados para </w:t>
      </w:r>
      <w:r w:rsidRPr="005049E6">
        <w:rPr>
          <w:rStyle w:val="Forte"/>
          <w:rFonts w:ascii="Arial" w:hAnsi="Arial" w:cs="Arial"/>
          <w:sz w:val="24"/>
          <w:szCs w:val="24"/>
        </w:rPr>
        <w:t>reciclagem ou descarte ambientalmente adequado</w:t>
      </w:r>
      <w:r w:rsidRPr="005049E6">
        <w:rPr>
          <w:rFonts w:ascii="Arial" w:hAnsi="Arial" w:cs="Arial"/>
          <w:sz w:val="24"/>
          <w:szCs w:val="24"/>
        </w:rPr>
        <w:t xml:space="preserve">, </w:t>
      </w:r>
      <w:r w:rsidRPr="005049E6">
        <w:rPr>
          <w:rFonts w:ascii="Arial" w:hAnsi="Arial" w:cs="Arial"/>
          <w:sz w:val="24"/>
          <w:szCs w:val="24"/>
        </w:rPr>
        <w:lastRenderedPageBreak/>
        <w:t xml:space="preserve">conforme diretrizes da </w:t>
      </w:r>
      <w:r w:rsidRPr="005049E6">
        <w:rPr>
          <w:rStyle w:val="Forte"/>
          <w:rFonts w:ascii="Arial" w:hAnsi="Arial" w:cs="Arial"/>
          <w:sz w:val="24"/>
          <w:szCs w:val="24"/>
        </w:rPr>
        <w:t>logística reversa</w:t>
      </w:r>
      <w:r w:rsidRPr="005049E6">
        <w:rPr>
          <w:rFonts w:ascii="Arial" w:hAnsi="Arial" w:cs="Arial"/>
          <w:sz w:val="24"/>
          <w:szCs w:val="24"/>
        </w:rPr>
        <w:t>. A empresa deverá adotar boas práticas de sustentabilidade, tais como separar resíduos recicláveis, evitar desperdícios e, quando viável, reaproveitar materiais para outras atividades educativas. Essas ações asseguram que o evento ocorra em consonância com os princípios da responsabilidade ambiental e da gestão eficiente dos recursos.</w:t>
      </w:r>
    </w:p>
    <w:p w14:paraId="2C39D0B1" w14:textId="77777777" w:rsidR="005049E6" w:rsidRPr="005049E6" w:rsidRDefault="005049E6" w:rsidP="005049E6">
      <w:pPr>
        <w:shd w:val="clear" w:color="auto" w:fill="FFFFFF"/>
        <w:spacing w:line="360" w:lineRule="auto"/>
        <w:jc w:val="both"/>
        <w:textAlignment w:val="baseline"/>
        <w:rPr>
          <w:rFonts w:ascii="Arial" w:eastAsia="Times New Roman" w:hAnsi="Arial" w:cs="Arial"/>
          <w:b/>
          <w:bCs/>
          <w:color w:val="000000"/>
          <w:sz w:val="24"/>
          <w:szCs w:val="24"/>
        </w:rPr>
      </w:pPr>
      <w:r w:rsidRPr="005049E6">
        <w:rPr>
          <w:rFonts w:ascii="Arial" w:eastAsia="Times New Roman" w:hAnsi="Arial" w:cs="Arial"/>
          <w:b/>
          <w:bCs/>
          <w:color w:val="000000"/>
          <w:sz w:val="24"/>
          <w:szCs w:val="24"/>
        </w:rPr>
        <w:t>15. FORMA DE SELEÇÃO DO FORNECEDOR</w:t>
      </w:r>
    </w:p>
    <w:p w14:paraId="64DA11AF" w14:textId="77777777" w:rsidR="005049E6" w:rsidRPr="005049E6" w:rsidRDefault="005049E6" w:rsidP="005049E6">
      <w:pPr>
        <w:pStyle w:val="Nivel2"/>
        <w:numPr>
          <w:ilvl w:val="0"/>
          <w:numId w:val="0"/>
        </w:numPr>
        <w:spacing w:before="0" w:after="0" w:line="360" w:lineRule="auto"/>
        <w:ind w:firstLine="708"/>
        <w:rPr>
          <w:rFonts w:ascii="Arial" w:eastAsia="Times New Roman" w:hAnsi="Arial" w:cs="Arial"/>
          <w:color w:val="000000" w:themeColor="text1"/>
          <w:sz w:val="24"/>
          <w:szCs w:val="24"/>
        </w:rPr>
      </w:pPr>
      <w:r w:rsidRPr="005049E6">
        <w:rPr>
          <w:rFonts w:ascii="Arial" w:hAnsi="Arial" w:cs="Arial"/>
          <w:color w:val="000000" w:themeColor="text1"/>
          <w:sz w:val="24"/>
          <w:szCs w:val="24"/>
        </w:rPr>
        <w:t>O fornecedor será selecionado por meio da realização de procedimento de dispensa pelo menor preço unitário</w:t>
      </w:r>
      <w:r w:rsidRPr="005049E6">
        <w:rPr>
          <w:rFonts w:ascii="Arial" w:hAnsi="Arial" w:cs="Arial"/>
          <w:sz w:val="24"/>
          <w:szCs w:val="24"/>
        </w:rPr>
        <w:t xml:space="preserve"> </w:t>
      </w:r>
      <w:r w:rsidRPr="005049E6">
        <w:rPr>
          <w:rFonts w:ascii="Arial" w:hAnsi="Arial" w:cs="Arial"/>
          <w:color w:val="000000" w:themeColor="text1"/>
          <w:sz w:val="24"/>
          <w:szCs w:val="24"/>
        </w:rPr>
        <w:t xml:space="preserve">conforme Artigo 75, Inciso II da Lei 14.133/2021, execução mediante na data aprazada. </w:t>
      </w:r>
      <w:r w:rsidRPr="005049E6">
        <w:rPr>
          <w:rFonts w:ascii="Arial" w:eastAsia="Times New Roman" w:hAnsi="Arial" w:cs="Arial"/>
          <w:color w:val="000000" w:themeColor="text1"/>
          <w:sz w:val="24"/>
          <w:szCs w:val="24"/>
        </w:rPr>
        <w:t xml:space="preserve">As exigências de habilitação jurídica, </w:t>
      </w:r>
      <w:r w:rsidRPr="005049E6">
        <w:rPr>
          <w:rFonts w:ascii="Arial" w:eastAsia="WenQuanYi Micro Hei" w:hAnsi="Arial" w:cs="Arial"/>
          <w:color w:val="000000" w:themeColor="text1"/>
          <w:sz w:val="24"/>
          <w:szCs w:val="24"/>
          <w:lang w:eastAsia="zh-CN" w:bidi="hi-IN"/>
        </w:rPr>
        <w:t>fiscal, social, trabalhista e econômico-financeiro são</w:t>
      </w:r>
      <w:r w:rsidRPr="005049E6">
        <w:rPr>
          <w:rFonts w:ascii="Arial" w:eastAsia="Times New Roman" w:hAnsi="Arial" w:cs="Arial"/>
          <w:color w:val="000000" w:themeColor="text1"/>
          <w:sz w:val="24"/>
          <w:szCs w:val="24"/>
        </w:rPr>
        <w:t xml:space="preserve"> as usuais para a generalidade dos objetos justificada em apartado.</w:t>
      </w:r>
    </w:p>
    <w:p w14:paraId="1CE55971" w14:textId="77777777" w:rsidR="005049E6" w:rsidRPr="005049E6" w:rsidRDefault="005049E6" w:rsidP="005049E6">
      <w:pPr>
        <w:shd w:val="clear" w:color="auto" w:fill="FFFFFF"/>
        <w:spacing w:line="360" w:lineRule="auto"/>
        <w:jc w:val="both"/>
        <w:textAlignment w:val="baseline"/>
        <w:rPr>
          <w:rFonts w:ascii="Arial" w:eastAsia="Times New Roman" w:hAnsi="Arial" w:cs="Arial"/>
          <w:b/>
          <w:bCs/>
          <w:color w:val="000000"/>
          <w:sz w:val="24"/>
          <w:szCs w:val="24"/>
        </w:rPr>
      </w:pPr>
    </w:p>
    <w:p w14:paraId="25A508FD" w14:textId="77777777" w:rsidR="005049E6" w:rsidRPr="005049E6" w:rsidRDefault="005049E6" w:rsidP="005049E6">
      <w:pPr>
        <w:shd w:val="clear" w:color="auto" w:fill="FFFFFF"/>
        <w:spacing w:line="360" w:lineRule="auto"/>
        <w:jc w:val="both"/>
        <w:textAlignment w:val="baseline"/>
        <w:rPr>
          <w:rFonts w:ascii="Arial" w:eastAsia="Times New Roman" w:hAnsi="Arial" w:cs="Arial"/>
          <w:b/>
          <w:bCs/>
          <w:color w:val="000000"/>
          <w:sz w:val="24"/>
          <w:szCs w:val="24"/>
        </w:rPr>
      </w:pPr>
      <w:r w:rsidRPr="005049E6">
        <w:rPr>
          <w:rFonts w:ascii="Arial" w:eastAsia="Times New Roman" w:hAnsi="Arial" w:cs="Arial"/>
          <w:b/>
          <w:bCs/>
          <w:color w:val="000000"/>
          <w:sz w:val="24"/>
          <w:szCs w:val="24"/>
        </w:rPr>
        <w:t>16. VIABILIDADE DA CONTRATAÇÃO</w:t>
      </w:r>
    </w:p>
    <w:p w14:paraId="47568995" w14:textId="77777777" w:rsidR="005049E6" w:rsidRPr="005049E6" w:rsidRDefault="005049E6" w:rsidP="005049E6">
      <w:pPr>
        <w:autoSpaceDE w:val="0"/>
        <w:autoSpaceDN w:val="0"/>
        <w:adjustRightInd w:val="0"/>
        <w:spacing w:line="360" w:lineRule="auto"/>
        <w:ind w:firstLine="708"/>
        <w:jc w:val="both"/>
        <w:rPr>
          <w:rFonts w:ascii="Arial" w:eastAsia="Calibri" w:hAnsi="Arial" w:cs="Arial"/>
          <w:sz w:val="24"/>
          <w:szCs w:val="24"/>
        </w:rPr>
      </w:pPr>
    </w:p>
    <w:p w14:paraId="5DE8F165" w14:textId="77777777" w:rsidR="005049E6" w:rsidRPr="005049E6" w:rsidRDefault="005049E6" w:rsidP="005049E6">
      <w:pPr>
        <w:autoSpaceDE w:val="0"/>
        <w:autoSpaceDN w:val="0"/>
        <w:adjustRightInd w:val="0"/>
        <w:spacing w:line="360" w:lineRule="auto"/>
        <w:ind w:firstLine="708"/>
        <w:jc w:val="both"/>
        <w:rPr>
          <w:rFonts w:ascii="Arial" w:eastAsia="Calibri" w:hAnsi="Arial" w:cs="Arial"/>
          <w:sz w:val="24"/>
          <w:szCs w:val="24"/>
        </w:rPr>
      </w:pPr>
      <w:r w:rsidRPr="005049E6">
        <w:rPr>
          <w:rFonts w:ascii="Arial" w:eastAsia="Calibri" w:hAnsi="Arial" w:cs="Arial"/>
          <w:sz w:val="24"/>
          <w:szCs w:val="24"/>
        </w:rPr>
        <w:t xml:space="preserve">Diante da análise abrangente dos aspectos técnico, socioeconômico e ambiental, </w:t>
      </w:r>
      <w:r w:rsidRPr="005049E6">
        <w:rPr>
          <w:rFonts w:ascii="Arial" w:eastAsia="Calibri" w:hAnsi="Arial" w:cs="Arial"/>
          <w:b/>
          <w:bCs/>
          <w:sz w:val="24"/>
          <w:szCs w:val="24"/>
        </w:rPr>
        <w:t>concluo que a contratação do objeto é viável</w:t>
      </w:r>
      <w:r w:rsidRPr="005049E6">
        <w:rPr>
          <w:rFonts w:ascii="Arial" w:eastAsia="Calibri" w:hAnsi="Arial" w:cs="Arial"/>
          <w:sz w:val="24"/>
          <w:szCs w:val="24"/>
        </w:rPr>
        <w:t>. A escolha reflete uma abordagem estratégica que leva em consideração não apenas a eficiência operacional, mas também a responsabilidade financeira. A proposta de contratação está alinhada aos interesses e objetivos da Câmara Municipal de Extrema, assegurando uma gestão eficiente, econômica e sustentável, atendendo de forma adequada à necessidade a que se destina. Assim, a aquisição proposta é plenamente compatível com as exigências institucionais e contribuirá para o aprimoramento da gestão pública local.</w:t>
      </w:r>
    </w:p>
    <w:p w14:paraId="4C81887B" w14:textId="77777777" w:rsidR="005049E6" w:rsidRDefault="005049E6" w:rsidP="005049E6">
      <w:pPr>
        <w:pStyle w:val="PargrafodaLista"/>
        <w:ind w:left="0"/>
        <w:jc w:val="both"/>
        <w:rPr>
          <w:rFonts w:ascii="Arial" w:hAnsi="Arial" w:cs="Arial"/>
          <w:sz w:val="24"/>
          <w:szCs w:val="24"/>
        </w:rPr>
      </w:pPr>
    </w:p>
    <w:p w14:paraId="0CD96EC7" w14:textId="77777777" w:rsidR="005049E6" w:rsidRDefault="005049E6" w:rsidP="005049E6">
      <w:pPr>
        <w:pStyle w:val="PargrafodaLista"/>
        <w:ind w:left="0"/>
        <w:jc w:val="both"/>
        <w:rPr>
          <w:rFonts w:ascii="Arial" w:hAnsi="Arial" w:cs="Arial"/>
          <w:sz w:val="24"/>
          <w:szCs w:val="24"/>
        </w:rPr>
      </w:pPr>
    </w:p>
    <w:p w14:paraId="768A7A48" w14:textId="77777777" w:rsidR="005049E6" w:rsidRDefault="005049E6" w:rsidP="005049E6">
      <w:pPr>
        <w:pStyle w:val="PargrafodaLista"/>
        <w:ind w:left="0"/>
        <w:jc w:val="both"/>
        <w:rPr>
          <w:rFonts w:ascii="Arial" w:hAnsi="Arial" w:cs="Arial"/>
          <w:sz w:val="24"/>
          <w:szCs w:val="24"/>
        </w:rPr>
      </w:pPr>
    </w:p>
    <w:p w14:paraId="4D72FF2B" w14:textId="77777777" w:rsidR="005049E6" w:rsidRDefault="005049E6" w:rsidP="005049E6">
      <w:pPr>
        <w:pStyle w:val="PargrafodaLista"/>
        <w:ind w:left="0"/>
        <w:jc w:val="both"/>
        <w:rPr>
          <w:rFonts w:ascii="Arial" w:hAnsi="Arial" w:cs="Arial"/>
          <w:sz w:val="24"/>
          <w:szCs w:val="24"/>
        </w:rPr>
      </w:pPr>
    </w:p>
    <w:p w14:paraId="461A87AB" w14:textId="77777777" w:rsidR="005049E6" w:rsidRPr="005049E6" w:rsidRDefault="005049E6" w:rsidP="005049E6">
      <w:pPr>
        <w:pStyle w:val="PargrafodaLista"/>
        <w:ind w:left="0"/>
        <w:jc w:val="both"/>
        <w:rPr>
          <w:rFonts w:ascii="Arial" w:hAnsi="Arial" w:cs="Arial"/>
          <w:sz w:val="24"/>
          <w:szCs w:val="24"/>
        </w:rPr>
      </w:pPr>
    </w:p>
    <w:p w14:paraId="205DB9E4" w14:textId="77777777" w:rsidR="005049E6" w:rsidRPr="005049E6" w:rsidRDefault="005049E6" w:rsidP="005049E6">
      <w:pPr>
        <w:pStyle w:val="PargrafodaLista"/>
        <w:ind w:left="0"/>
        <w:jc w:val="both"/>
        <w:rPr>
          <w:rFonts w:ascii="Arial" w:hAnsi="Arial" w:cs="Arial"/>
          <w:sz w:val="24"/>
          <w:szCs w:val="24"/>
        </w:rPr>
      </w:pPr>
      <w:r w:rsidRPr="005049E6">
        <w:rPr>
          <w:rFonts w:ascii="Arial" w:hAnsi="Arial" w:cs="Arial"/>
          <w:sz w:val="24"/>
          <w:szCs w:val="24"/>
        </w:rPr>
        <w:t>Extrema, MG, 19 de maio de 2025.</w:t>
      </w:r>
    </w:p>
    <w:p w14:paraId="46B12630" w14:textId="77777777" w:rsidR="005049E6" w:rsidRPr="005049E6" w:rsidRDefault="005049E6" w:rsidP="005049E6">
      <w:pPr>
        <w:pStyle w:val="PargrafodaLista"/>
        <w:spacing w:after="0" w:line="240" w:lineRule="auto"/>
        <w:jc w:val="both"/>
        <w:rPr>
          <w:rFonts w:ascii="Arial" w:hAnsi="Arial" w:cs="Arial"/>
          <w:sz w:val="24"/>
          <w:szCs w:val="24"/>
        </w:rPr>
      </w:pPr>
    </w:p>
    <w:tbl>
      <w:tblPr>
        <w:tblStyle w:val="Tabelacomgrade"/>
        <w:tblW w:w="0" w:type="auto"/>
        <w:tblInd w:w="7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96"/>
      </w:tblGrid>
      <w:tr w:rsidR="005049E6" w:rsidRPr="005049E6" w14:paraId="4AC071EF" w14:textId="77777777" w:rsidTr="00BC0167">
        <w:tc>
          <w:tcPr>
            <w:tcW w:w="9063" w:type="dxa"/>
          </w:tcPr>
          <w:p w14:paraId="1512C86C" w14:textId="77777777" w:rsidR="005049E6" w:rsidRPr="005049E6" w:rsidRDefault="005049E6" w:rsidP="00BC0167">
            <w:pPr>
              <w:pStyle w:val="PargrafodaLista"/>
              <w:spacing w:after="0"/>
              <w:ind w:left="0"/>
              <w:jc w:val="center"/>
              <w:rPr>
                <w:rFonts w:ascii="Arial" w:hAnsi="Arial" w:cs="Arial"/>
                <w:sz w:val="24"/>
                <w:szCs w:val="24"/>
              </w:rPr>
            </w:pPr>
          </w:p>
          <w:p w14:paraId="0C9F8791" w14:textId="77777777" w:rsidR="005049E6" w:rsidRPr="005049E6" w:rsidRDefault="005049E6" w:rsidP="00BC0167">
            <w:pPr>
              <w:pStyle w:val="PargrafodaLista"/>
              <w:spacing w:after="0"/>
              <w:ind w:left="0"/>
              <w:jc w:val="center"/>
              <w:rPr>
                <w:rFonts w:ascii="Arial" w:hAnsi="Arial" w:cs="Arial"/>
                <w:sz w:val="24"/>
                <w:szCs w:val="24"/>
              </w:rPr>
            </w:pPr>
          </w:p>
          <w:p w14:paraId="5F207F38" w14:textId="77777777" w:rsidR="005049E6" w:rsidRPr="005049E6" w:rsidRDefault="005049E6" w:rsidP="00BC0167">
            <w:pPr>
              <w:pStyle w:val="PargrafodaLista"/>
              <w:spacing w:after="0"/>
              <w:ind w:left="0"/>
              <w:jc w:val="center"/>
              <w:rPr>
                <w:rFonts w:ascii="Arial" w:hAnsi="Arial" w:cs="Arial"/>
                <w:sz w:val="24"/>
                <w:szCs w:val="24"/>
              </w:rPr>
            </w:pPr>
            <w:r w:rsidRPr="005049E6">
              <w:rPr>
                <w:rFonts w:ascii="Arial" w:hAnsi="Arial" w:cs="Arial"/>
                <w:sz w:val="24"/>
                <w:szCs w:val="24"/>
              </w:rPr>
              <w:t>_____________________________________________________</w:t>
            </w:r>
          </w:p>
          <w:p w14:paraId="7CBD745C" w14:textId="77777777" w:rsidR="005049E6" w:rsidRPr="005049E6" w:rsidRDefault="005049E6" w:rsidP="00BC0167">
            <w:pPr>
              <w:pStyle w:val="PargrafodaLista"/>
              <w:spacing w:after="0"/>
              <w:ind w:left="0"/>
              <w:jc w:val="center"/>
              <w:rPr>
                <w:rFonts w:ascii="Arial" w:hAnsi="Arial" w:cs="Arial"/>
                <w:sz w:val="24"/>
                <w:szCs w:val="24"/>
              </w:rPr>
            </w:pPr>
            <w:r w:rsidRPr="005049E6">
              <w:rPr>
                <w:rFonts w:ascii="Arial" w:hAnsi="Arial" w:cs="Arial"/>
                <w:sz w:val="24"/>
                <w:szCs w:val="24"/>
              </w:rPr>
              <w:t>TAMIRES NUNES DA SILVA ALBERTINI</w:t>
            </w:r>
          </w:p>
          <w:p w14:paraId="0B25F8A4" w14:textId="77777777" w:rsidR="005049E6" w:rsidRPr="005049E6" w:rsidRDefault="005049E6" w:rsidP="00BC0167">
            <w:pPr>
              <w:pStyle w:val="PargrafodaLista"/>
              <w:spacing w:after="0"/>
              <w:ind w:left="0"/>
              <w:jc w:val="center"/>
              <w:rPr>
                <w:rFonts w:ascii="Arial" w:hAnsi="Arial" w:cs="Arial"/>
                <w:sz w:val="24"/>
                <w:szCs w:val="24"/>
              </w:rPr>
            </w:pPr>
          </w:p>
        </w:tc>
      </w:tr>
      <w:tr w:rsidR="005049E6" w:rsidRPr="005049E6" w14:paraId="55DAF9F8" w14:textId="77777777" w:rsidTr="00BC0167">
        <w:tc>
          <w:tcPr>
            <w:tcW w:w="9063" w:type="dxa"/>
          </w:tcPr>
          <w:p w14:paraId="53DFCD2B" w14:textId="77777777" w:rsidR="005049E6" w:rsidRPr="005049E6" w:rsidRDefault="005049E6" w:rsidP="00BC0167">
            <w:pPr>
              <w:pStyle w:val="PargrafodaLista"/>
              <w:spacing w:after="0"/>
              <w:ind w:left="0"/>
              <w:jc w:val="center"/>
              <w:rPr>
                <w:rFonts w:ascii="Arial" w:hAnsi="Arial" w:cs="Arial"/>
                <w:sz w:val="24"/>
                <w:szCs w:val="24"/>
              </w:rPr>
            </w:pPr>
            <w:r w:rsidRPr="005049E6">
              <w:rPr>
                <w:rFonts w:ascii="Arial" w:hAnsi="Arial" w:cs="Arial"/>
                <w:sz w:val="24"/>
                <w:szCs w:val="24"/>
              </w:rPr>
              <w:t>DIRETORA GERAL</w:t>
            </w:r>
          </w:p>
          <w:p w14:paraId="4BCEC150" w14:textId="77777777" w:rsidR="005049E6" w:rsidRPr="005049E6" w:rsidRDefault="005049E6" w:rsidP="00BC0167">
            <w:pPr>
              <w:pStyle w:val="PargrafodaLista"/>
              <w:spacing w:after="0"/>
              <w:ind w:left="0"/>
              <w:jc w:val="center"/>
              <w:rPr>
                <w:rFonts w:ascii="Arial" w:hAnsi="Arial" w:cs="Arial"/>
                <w:sz w:val="24"/>
                <w:szCs w:val="24"/>
              </w:rPr>
            </w:pPr>
          </w:p>
        </w:tc>
      </w:tr>
    </w:tbl>
    <w:p w14:paraId="4CB48C1D" w14:textId="77777777" w:rsidR="005049E6" w:rsidRPr="005049E6" w:rsidRDefault="005049E6" w:rsidP="005049E6">
      <w:pPr>
        <w:pStyle w:val="PargrafodaLista"/>
        <w:spacing w:after="0" w:line="240" w:lineRule="auto"/>
        <w:jc w:val="center"/>
        <w:rPr>
          <w:rFonts w:ascii="Arial" w:hAnsi="Arial" w:cs="Arial"/>
          <w:sz w:val="24"/>
          <w:szCs w:val="24"/>
        </w:rPr>
      </w:pPr>
    </w:p>
    <w:p w14:paraId="45701963" w14:textId="77777777" w:rsidR="005049E6" w:rsidRPr="005049E6" w:rsidRDefault="005049E6" w:rsidP="005049E6">
      <w:pPr>
        <w:jc w:val="both"/>
        <w:rPr>
          <w:rFonts w:ascii="Arial" w:hAnsi="Arial" w:cs="Arial"/>
          <w:b/>
          <w:bCs/>
          <w:sz w:val="24"/>
          <w:szCs w:val="24"/>
        </w:rPr>
      </w:pPr>
    </w:p>
    <w:p w14:paraId="788AD788" w14:textId="77777777" w:rsidR="005049E6" w:rsidRPr="005049E6" w:rsidRDefault="005049E6" w:rsidP="005049E6">
      <w:pPr>
        <w:jc w:val="both"/>
        <w:rPr>
          <w:rFonts w:ascii="Arial" w:hAnsi="Arial" w:cs="Arial"/>
          <w:b/>
          <w:bCs/>
          <w:sz w:val="24"/>
          <w:szCs w:val="24"/>
        </w:rPr>
      </w:pPr>
    </w:p>
    <w:p w14:paraId="017B842E" w14:textId="77777777" w:rsidR="005049E6" w:rsidRPr="005049E6" w:rsidRDefault="005049E6" w:rsidP="005049E6">
      <w:pPr>
        <w:jc w:val="both"/>
        <w:rPr>
          <w:rFonts w:ascii="Arial" w:hAnsi="Arial" w:cs="Arial"/>
          <w:b/>
          <w:bCs/>
          <w:sz w:val="24"/>
          <w:szCs w:val="24"/>
        </w:rPr>
      </w:pPr>
    </w:p>
    <w:p w14:paraId="7A8A9147" w14:textId="77777777" w:rsidR="005049E6" w:rsidRPr="005049E6" w:rsidRDefault="005049E6" w:rsidP="005049E6">
      <w:pPr>
        <w:jc w:val="both"/>
        <w:rPr>
          <w:rFonts w:ascii="Arial" w:hAnsi="Arial" w:cs="Arial"/>
          <w:b/>
          <w:bCs/>
          <w:sz w:val="24"/>
          <w:szCs w:val="24"/>
        </w:rPr>
      </w:pPr>
    </w:p>
    <w:p w14:paraId="30F45651" w14:textId="77777777" w:rsidR="005049E6" w:rsidRPr="005049E6" w:rsidRDefault="005049E6" w:rsidP="005049E6">
      <w:pPr>
        <w:jc w:val="both"/>
        <w:rPr>
          <w:rFonts w:ascii="Arial" w:hAnsi="Arial" w:cs="Arial"/>
          <w:b/>
          <w:bCs/>
          <w:sz w:val="24"/>
          <w:szCs w:val="24"/>
        </w:rPr>
      </w:pPr>
      <w:r w:rsidRPr="005049E6">
        <w:rPr>
          <w:rFonts w:ascii="Arial" w:hAnsi="Arial" w:cs="Arial"/>
          <w:b/>
          <w:bCs/>
          <w:sz w:val="24"/>
          <w:szCs w:val="24"/>
        </w:rPr>
        <w:t>DESPACHO</w:t>
      </w:r>
    </w:p>
    <w:p w14:paraId="28A03AAB" w14:textId="77777777" w:rsidR="005049E6" w:rsidRPr="005049E6" w:rsidRDefault="005049E6" w:rsidP="005049E6">
      <w:pPr>
        <w:pStyle w:val="PargrafodaLista"/>
        <w:ind w:left="0"/>
        <w:jc w:val="both"/>
        <w:rPr>
          <w:rFonts w:ascii="Arial" w:hAnsi="Arial" w:cs="Arial"/>
          <w:sz w:val="24"/>
          <w:szCs w:val="24"/>
        </w:rPr>
      </w:pPr>
      <w:r w:rsidRPr="005049E6">
        <w:rPr>
          <w:rFonts w:ascii="Arial" w:hAnsi="Arial" w:cs="Arial"/>
          <w:sz w:val="24"/>
          <w:szCs w:val="24"/>
        </w:rPr>
        <w:t>APROVO, na íntegra, esse ETP.</w:t>
      </w:r>
    </w:p>
    <w:p w14:paraId="25F77269" w14:textId="77777777" w:rsidR="005049E6" w:rsidRPr="005049E6" w:rsidRDefault="005049E6" w:rsidP="005049E6">
      <w:pPr>
        <w:pStyle w:val="PargrafodaLista"/>
        <w:ind w:left="0"/>
        <w:jc w:val="both"/>
        <w:rPr>
          <w:rFonts w:ascii="Arial" w:hAnsi="Arial" w:cs="Arial"/>
          <w:sz w:val="24"/>
          <w:szCs w:val="24"/>
        </w:rPr>
      </w:pPr>
    </w:p>
    <w:tbl>
      <w:tblPr>
        <w:tblStyle w:val="Tabelacomgrade"/>
        <w:tblW w:w="0" w:type="auto"/>
        <w:tblInd w:w="7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96"/>
      </w:tblGrid>
      <w:tr w:rsidR="005049E6" w:rsidRPr="005049E6" w14:paraId="4EE75E6A" w14:textId="77777777" w:rsidTr="00BC0167">
        <w:tc>
          <w:tcPr>
            <w:tcW w:w="9063" w:type="dxa"/>
          </w:tcPr>
          <w:p w14:paraId="20ECFA24" w14:textId="77777777" w:rsidR="005049E6" w:rsidRPr="005049E6" w:rsidRDefault="005049E6" w:rsidP="00BC0167">
            <w:pPr>
              <w:pStyle w:val="PargrafodaLista"/>
              <w:spacing w:after="0"/>
              <w:ind w:left="0"/>
              <w:jc w:val="center"/>
              <w:rPr>
                <w:rFonts w:ascii="Arial" w:hAnsi="Arial" w:cs="Arial"/>
                <w:sz w:val="24"/>
                <w:szCs w:val="24"/>
              </w:rPr>
            </w:pPr>
          </w:p>
          <w:p w14:paraId="3E45024E" w14:textId="77777777" w:rsidR="005049E6" w:rsidRPr="005049E6" w:rsidRDefault="005049E6" w:rsidP="00BC0167">
            <w:pPr>
              <w:pStyle w:val="PargrafodaLista"/>
              <w:spacing w:after="0"/>
              <w:ind w:left="0"/>
              <w:jc w:val="center"/>
              <w:rPr>
                <w:rFonts w:ascii="Arial" w:hAnsi="Arial" w:cs="Arial"/>
                <w:sz w:val="24"/>
                <w:szCs w:val="24"/>
              </w:rPr>
            </w:pPr>
          </w:p>
          <w:p w14:paraId="78765242" w14:textId="77777777" w:rsidR="005049E6" w:rsidRPr="005049E6" w:rsidRDefault="005049E6" w:rsidP="00BC0167">
            <w:pPr>
              <w:pStyle w:val="PargrafodaLista"/>
              <w:spacing w:after="0"/>
              <w:ind w:left="0"/>
              <w:jc w:val="center"/>
              <w:rPr>
                <w:rFonts w:ascii="Arial" w:hAnsi="Arial" w:cs="Arial"/>
                <w:sz w:val="24"/>
                <w:szCs w:val="24"/>
              </w:rPr>
            </w:pPr>
            <w:r w:rsidRPr="005049E6">
              <w:rPr>
                <w:rFonts w:ascii="Arial" w:hAnsi="Arial" w:cs="Arial"/>
                <w:sz w:val="24"/>
                <w:szCs w:val="24"/>
              </w:rPr>
              <w:t>_____________________________________________________</w:t>
            </w:r>
          </w:p>
          <w:p w14:paraId="6E3EABB4" w14:textId="77777777" w:rsidR="005049E6" w:rsidRPr="005049E6" w:rsidRDefault="005049E6" w:rsidP="00BC0167">
            <w:pPr>
              <w:pStyle w:val="PargrafodaLista"/>
              <w:spacing w:after="0"/>
              <w:ind w:left="0"/>
              <w:jc w:val="center"/>
              <w:rPr>
                <w:rFonts w:ascii="Arial" w:hAnsi="Arial" w:cs="Arial"/>
                <w:sz w:val="24"/>
                <w:szCs w:val="24"/>
              </w:rPr>
            </w:pPr>
            <w:r w:rsidRPr="005049E6">
              <w:rPr>
                <w:rFonts w:ascii="Arial" w:hAnsi="Arial" w:cs="Arial"/>
                <w:sz w:val="24"/>
                <w:szCs w:val="24"/>
              </w:rPr>
              <w:t>RAFAEL SILVA DE SOUZA LIMA</w:t>
            </w:r>
          </w:p>
          <w:p w14:paraId="754E10CC" w14:textId="77777777" w:rsidR="005049E6" w:rsidRPr="005049E6" w:rsidRDefault="005049E6" w:rsidP="00BC0167">
            <w:pPr>
              <w:pStyle w:val="PargrafodaLista"/>
              <w:spacing w:after="0"/>
              <w:ind w:left="0"/>
              <w:jc w:val="center"/>
              <w:rPr>
                <w:rFonts w:ascii="Arial" w:hAnsi="Arial" w:cs="Arial"/>
                <w:sz w:val="24"/>
                <w:szCs w:val="24"/>
              </w:rPr>
            </w:pPr>
          </w:p>
        </w:tc>
      </w:tr>
      <w:tr w:rsidR="005049E6" w:rsidRPr="005049E6" w14:paraId="3036C683" w14:textId="77777777" w:rsidTr="00BC0167">
        <w:tc>
          <w:tcPr>
            <w:tcW w:w="9063" w:type="dxa"/>
          </w:tcPr>
          <w:p w14:paraId="1D1DEF89" w14:textId="77777777" w:rsidR="005049E6" w:rsidRPr="005049E6" w:rsidRDefault="005049E6" w:rsidP="00BC0167">
            <w:pPr>
              <w:pStyle w:val="PargrafodaLista"/>
              <w:spacing w:after="0"/>
              <w:ind w:left="0"/>
              <w:jc w:val="center"/>
              <w:rPr>
                <w:rFonts w:ascii="Arial" w:hAnsi="Arial" w:cs="Arial"/>
                <w:sz w:val="24"/>
                <w:szCs w:val="24"/>
              </w:rPr>
            </w:pPr>
            <w:r w:rsidRPr="005049E6">
              <w:rPr>
                <w:rFonts w:ascii="Arial" w:hAnsi="Arial" w:cs="Arial"/>
                <w:sz w:val="24"/>
                <w:szCs w:val="24"/>
              </w:rPr>
              <w:t>PRESIDENTE</w:t>
            </w:r>
          </w:p>
          <w:p w14:paraId="207B2B3F" w14:textId="77777777" w:rsidR="005049E6" w:rsidRPr="005049E6" w:rsidRDefault="005049E6" w:rsidP="00BC0167">
            <w:pPr>
              <w:pStyle w:val="PargrafodaLista"/>
              <w:spacing w:after="0"/>
              <w:ind w:left="0"/>
              <w:jc w:val="center"/>
              <w:rPr>
                <w:rFonts w:ascii="Arial" w:hAnsi="Arial" w:cs="Arial"/>
                <w:sz w:val="24"/>
                <w:szCs w:val="24"/>
              </w:rPr>
            </w:pPr>
          </w:p>
        </w:tc>
      </w:tr>
    </w:tbl>
    <w:p w14:paraId="406A5307" w14:textId="77777777" w:rsidR="005049E6" w:rsidRPr="00790D33" w:rsidRDefault="005049E6" w:rsidP="005049E6">
      <w:pPr>
        <w:rPr>
          <w:sz w:val="24"/>
          <w:szCs w:val="24"/>
        </w:rPr>
      </w:pPr>
    </w:p>
    <w:p w14:paraId="49FFF94D" w14:textId="77777777" w:rsidR="005049E6" w:rsidRPr="00790D33" w:rsidRDefault="005049E6" w:rsidP="005049E6">
      <w:pPr>
        <w:rPr>
          <w:sz w:val="24"/>
          <w:szCs w:val="24"/>
        </w:rPr>
      </w:pPr>
    </w:p>
    <w:p w14:paraId="7C0BDCEE" w14:textId="77777777" w:rsidR="005049E6" w:rsidRPr="00790D33" w:rsidRDefault="005049E6" w:rsidP="005049E6">
      <w:pPr>
        <w:tabs>
          <w:tab w:val="left" w:pos="2190"/>
        </w:tabs>
        <w:rPr>
          <w:sz w:val="24"/>
          <w:szCs w:val="24"/>
        </w:rPr>
      </w:pPr>
      <w:r w:rsidRPr="00790D33">
        <w:rPr>
          <w:sz w:val="24"/>
          <w:szCs w:val="24"/>
        </w:rPr>
        <w:tab/>
      </w:r>
    </w:p>
    <w:p w14:paraId="55B5426D" w14:textId="77777777" w:rsidR="00605966" w:rsidRDefault="00605966" w:rsidP="005049E6">
      <w:pPr>
        <w:pStyle w:val="Corpodetexto"/>
        <w:spacing w:after="0" w:line="360" w:lineRule="auto"/>
        <w:ind w:right="-285"/>
        <w:jc w:val="both"/>
        <w:rPr>
          <w:rFonts w:cs="Arial"/>
          <w:b/>
          <w:bCs/>
          <w:color w:val="auto"/>
          <w:sz w:val="24"/>
          <w:szCs w:val="24"/>
        </w:rPr>
      </w:pPr>
    </w:p>
    <w:p w14:paraId="2851761B" w14:textId="77777777" w:rsidR="00605966" w:rsidRDefault="00605966" w:rsidP="00EF5AA2">
      <w:pPr>
        <w:pStyle w:val="Corpodetexto"/>
        <w:spacing w:after="0" w:line="360" w:lineRule="auto"/>
        <w:ind w:right="-285"/>
        <w:jc w:val="center"/>
        <w:rPr>
          <w:rFonts w:cs="Arial"/>
          <w:b/>
          <w:bCs/>
          <w:color w:val="auto"/>
          <w:sz w:val="24"/>
          <w:szCs w:val="24"/>
        </w:rPr>
      </w:pPr>
    </w:p>
    <w:p w14:paraId="05871B3A" w14:textId="77777777" w:rsidR="005049E6" w:rsidRDefault="005049E6" w:rsidP="00EF5AA2">
      <w:pPr>
        <w:pStyle w:val="Corpodetexto"/>
        <w:spacing w:after="0" w:line="360" w:lineRule="auto"/>
        <w:ind w:right="-285"/>
        <w:jc w:val="center"/>
        <w:rPr>
          <w:rFonts w:cs="Arial"/>
          <w:b/>
          <w:bCs/>
          <w:color w:val="auto"/>
          <w:sz w:val="24"/>
          <w:szCs w:val="24"/>
        </w:rPr>
      </w:pPr>
    </w:p>
    <w:p w14:paraId="5A32857B" w14:textId="77777777" w:rsidR="005049E6" w:rsidRDefault="005049E6" w:rsidP="00EF5AA2">
      <w:pPr>
        <w:pStyle w:val="Corpodetexto"/>
        <w:spacing w:after="0" w:line="360" w:lineRule="auto"/>
        <w:ind w:right="-285"/>
        <w:jc w:val="center"/>
        <w:rPr>
          <w:rFonts w:cs="Arial"/>
          <w:b/>
          <w:bCs/>
          <w:color w:val="auto"/>
          <w:sz w:val="24"/>
          <w:szCs w:val="24"/>
        </w:rPr>
      </w:pPr>
    </w:p>
    <w:p w14:paraId="73FC6062" w14:textId="77777777" w:rsidR="005049E6" w:rsidRDefault="005049E6" w:rsidP="00EF5AA2">
      <w:pPr>
        <w:pStyle w:val="Corpodetexto"/>
        <w:spacing w:after="0" w:line="360" w:lineRule="auto"/>
        <w:ind w:right="-285"/>
        <w:jc w:val="center"/>
        <w:rPr>
          <w:rFonts w:cs="Arial"/>
          <w:b/>
          <w:bCs/>
          <w:color w:val="auto"/>
          <w:sz w:val="24"/>
          <w:szCs w:val="24"/>
        </w:rPr>
      </w:pPr>
    </w:p>
    <w:p w14:paraId="7CF04285" w14:textId="77777777" w:rsidR="00D172E9" w:rsidRDefault="00D172E9" w:rsidP="00EF5AA2">
      <w:pPr>
        <w:pStyle w:val="Corpodetexto"/>
        <w:spacing w:after="0" w:line="360" w:lineRule="auto"/>
        <w:ind w:right="-285"/>
        <w:jc w:val="center"/>
        <w:rPr>
          <w:rFonts w:cs="Arial"/>
          <w:b/>
          <w:bCs/>
          <w:color w:val="auto"/>
          <w:sz w:val="24"/>
          <w:szCs w:val="24"/>
        </w:rPr>
      </w:pPr>
    </w:p>
    <w:p w14:paraId="13332F7C" w14:textId="77777777" w:rsidR="005049E6" w:rsidRDefault="005049E6" w:rsidP="00EF5AA2">
      <w:pPr>
        <w:pStyle w:val="Corpodetexto"/>
        <w:spacing w:after="0" w:line="360" w:lineRule="auto"/>
        <w:ind w:right="-285"/>
        <w:jc w:val="center"/>
        <w:rPr>
          <w:rFonts w:cs="Arial"/>
          <w:b/>
          <w:bCs/>
          <w:color w:val="auto"/>
          <w:sz w:val="24"/>
          <w:szCs w:val="24"/>
        </w:rPr>
      </w:pPr>
    </w:p>
    <w:p w14:paraId="085E91DD" w14:textId="77777777" w:rsidR="005049E6" w:rsidRDefault="005049E6" w:rsidP="00EF5AA2">
      <w:pPr>
        <w:pStyle w:val="Corpodetexto"/>
        <w:spacing w:after="0" w:line="360" w:lineRule="auto"/>
        <w:ind w:right="-285"/>
        <w:jc w:val="center"/>
        <w:rPr>
          <w:rFonts w:cs="Arial"/>
          <w:b/>
          <w:bCs/>
          <w:color w:val="auto"/>
          <w:sz w:val="24"/>
          <w:szCs w:val="24"/>
        </w:rPr>
      </w:pPr>
    </w:p>
    <w:p w14:paraId="051435A6" w14:textId="77777777" w:rsidR="00605966" w:rsidRDefault="00605966" w:rsidP="00EF5AA2">
      <w:pPr>
        <w:pStyle w:val="Corpodetexto"/>
        <w:spacing w:after="0" w:line="360" w:lineRule="auto"/>
        <w:ind w:right="-285"/>
        <w:jc w:val="center"/>
        <w:rPr>
          <w:rFonts w:cs="Arial"/>
          <w:b/>
          <w:bCs/>
          <w:color w:val="auto"/>
          <w:sz w:val="24"/>
          <w:szCs w:val="24"/>
        </w:rPr>
      </w:pPr>
    </w:p>
    <w:p w14:paraId="57E04FAE" w14:textId="6536DEF4" w:rsidR="00B7020F" w:rsidRPr="008B0921" w:rsidRDefault="00B7020F" w:rsidP="00EF5AA2">
      <w:pPr>
        <w:pStyle w:val="Corpodetexto"/>
        <w:spacing w:after="0" w:line="360" w:lineRule="auto"/>
        <w:ind w:right="-285"/>
        <w:jc w:val="center"/>
        <w:rPr>
          <w:rFonts w:cs="Arial"/>
          <w:b/>
          <w:bCs/>
          <w:color w:val="auto"/>
          <w:sz w:val="24"/>
          <w:szCs w:val="24"/>
        </w:rPr>
      </w:pPr>
      <w:r w:rsidRPr="008B0921">
        <w:rPr>
          <w:rFonts w:cs="Arial"/>
          <w:b/>
          <w:bCs/>
          <w:color w:val="auto"/>
          <w:sz w:val="24"/>
          <w:szCs w:val="24"/>
        </w:rPr>
        <w:lastRenderedPageBreak/>
        <w:t xml:space="preserve">ANEXO IV - RELAÇÃO DE DOCUMENTOS DE HABILITAÇÃO </w:t>
      </w:r>
    </w:p>
    <w:p w14:paraId="535DA5D2" w14:textId="77777777" w:rsidR="00B7020F" w:rsidRPr="005049E6" w:rsidRDefault="00B7020F" w:rsidP="002B1D3D">
      <w:pPr>
        <w:pStyle w:val="Corpodetexto"/>
        <w:spacing w:after="0" w:line="360" w:lineRule="auto"/>
        <w:ind w:right="-427"/>
        <w:rPr>
          <w:rFonts w:cs="Arial"/>
          <w:color w:val="auto"/>
          <w:sz w:val="24"/>
          <w:szCs w:val="24"/>
        </w:rPr>
      </w:pPr>
    </w:p>
    <w:p w14:paraId="4AAF3A70" w14:textId="77777777" w:rsidR="00B7020F" w:rsidRPr="005049E6" w:rsidRDefault="00B7020F" w:rsidP="002B1D3D">
      <w:pPr>
        <w:pStyle w:val="Corpodetexto"/>
        <w:widowControl w:val="0"/>
        <w:numPr>
          <w:ilvl w:val="0"/>
          <w:numId w:val="112"/>
        </w:numPr>
        <w:autoSpaceDE w:val="0"/>
        <w:autoSpaceDN w:val="0"/>
        <w:spacing w:after="0" w:line="360" w:lineRule="auto"/>
        <w:ind w:left="0" w:right="-427" w:firstLine="0"/>
        <w:jc w:val="both"/>
        <w:rPr>
          <w:rFonts w:cs="Arial"/>
          <w:color w:val="auto"/>
          <w:sz w:val="24"/>
          <w:szCs w:val="24"/>
        </w:rPr>
      </w:pPr>
      <w:r w:rsidRPr="005049E6">
        <w:rPr>
          <w:rFonts w:cs="Arial"/>
          <w:color w:val="auto"/>
          <w:sz w:val="24"/>
          <w:szCs w:val="24"/>
        </w:rPr>
        <w:t>A documentação referida a seguir poderá ser:</w:t>
      </w:r>
    </w:p>
    <w:p w14:paraId="3F61A9AA" w14:textId="77777777" w:rsidR="00B7020F" w:rsidRPr="005049E6" w:rsidRDefault="00B7020F" w:rsidP="002B1D3D">
      <w:pPr>
        <w:pStyle w:val="Corpodetexto"/>
        <w:spacing w:after="0" w:line="360" w:lineRule="auto"/>
        <w:ind w:right="-427"/>
        <w:jc w:val="both"/>
        <w:rPr>
          <w:rFonts w:cs="Arial"/>
          <w:color w:val="auto"/>
          <w:sz w:val="24"/>
          <w:szCs w:val="24"/>
        </w:rPr>
      </w:pPr>
    </w:p>
    <w:p w14:paraId="20B6A378" w14:textId="77777777" w:rsidR="00B7020F" w:rsidRPr="005049E6" w:rsidRDefault="00B7020F" w:rsidP="002B1D3D">
      <w:pPr>
        <w:pStyle w:val="Corpodetexto"/>
        <w:widowControl w:val="0"/>
        <w:numPr>
          <w:ilvl w:val="0"/>
          <w:numId w:val="113"/>
        </w:numPr>
        <w:autoSpaceDE w:val="0"/>
        <w:autoSpaceDN w:val="0"/>
        <w:spacing w:after="0" w:line="360" w:lineRule="auto"/>
        <w:ind w:left="0" w:right="-427" w:firstLine="0"/>
        <w:jc w:val="both"/>
        <w:rPr>
          <w:rFonts w:cs="Arial"/>
          <w:color w:val="auto"/>
          <w:sz w:val="24"/>
          <w:szCs w:val="24"/>
        </w:rPr>
      </w:pPr>
      <w:r w:rsidRPr="005049E6">
        <w:rPr>
          <w:rFonts w:cs="Arial"/>
          <w:color w:val="auto"/>
          <w:sz w:val="24"/>
          <w:szCs w:val="24"/>
        </w:rPr>
        <w:t>apresentada em original, por cópia ou por qualquer outro meio expressamente admitido pela Administração;</w:t>
      </w:r>
    </w:p>
    <w:p w14:paraId="19A9FBBA" w14:textId="77777777" w:rsidR="00B7020F" w:rsidRPr="005049E6" w:rsidRDefault="00B7020F" w:rsidP="002B1D3D">
      <w:pPr>
        <w:pStyle w:val="Corpodetexto"/>
        <w:widowControl w:val="0"/>
        <w:numPr>
          <w:ilvl w:val="0"/>
          <w:numId w:val="113"/>
        </w:numPr>
        <w:autoSpaceDE w:val="0"/>
        <w:autoSpaceDN w:val="0"/>
        <w:spacing w:after="0" w:line="360" w:lineRule="auto"/>
        <w:ind w:left="0" w:right="-427" w:firstLine="0"/>
        <w:jc w:val="both"/>
        <w:rPr>
          <w:rFonts w:cs="Arial"/>
          <w:color w:val="auto"/>
          <w:sz w:val="24"/>
          <w:szCs w:val="24"/>
        </w:rPr>
      </w:pPr>
      <w:r w:rsidRPr="005049E6">
        <w:rPr>
          <w:rFonts w:cs="Arial"/>
          <w:color w:val="auto"/>
          <w:sz w:val="24"/>
          <w:szCs w:val="24"/>
        </w:rPr>
        <w:t>substituída por registro cadastral emitido por órgão ou entidade pública, desde que previsto no edital e que o registro tenha sido feito em obediência ao disposto na Lei 14.133/2021.</w:t>
      </w:r>
    </w:p>
    <w:p w14:paraId="292ACCD6" w14:textId="77777777" w:rsidR="00B7020F" w:rsidRPr="005049E6" w:rsidRDefault="00B7020F" w:rsidP="002B1D3D">
      <w:pPr>
        <w:pStyle w:val="Corpodetexto"/>
        <w:spacing w:after="0" w:line="360" w:lineRule="auto"/>
        <w:ind w:right="-427"/>
        <w:jc w:val="both"/>
        <w:rPr>
          <w:rFonts w:cs="Arial"/>
          <w:color w:val="auto"/>
          <w:sz w:val="24"/>
          <w:szCs w:val="24"/>
        </w:rPr>
      </w:pPr>
    </w:p>
    <w:p w14:paraId="6A010568" w14:textId="77777777" w:rsidR="00B7020F" w:rsidRPr="005049E6" w:rsidRDefault="00B7020F" w:rsidP="002B1D3D">
      <w:pPr>
        <w:pStyle w:val="Corpodetexto"/>
        <w:widowControl w:val="0"/>
        <w:numPr>
          <w:ilvl w:val="0"/>
          <w:numId w:val="112"/>
        </w:numPr>
        <w:autoSpaceDE w:val="0"/>
        <w:autoSpaceDN w:val="0"/>
        <w:spacing w:after="0" w:line="360" w:lineRule="auto"/>
        <w:ind w:left="0" w:right="-427" w:firstLine="0"/>
        <w:jc w:val="both"/>
        <w:rPr>
          <w:rFonts w:cs="Arial"/>
          <w:color w:val="auto"/>
          <w:sz w:val="24"/>
          <w:szCs w:val="24"/>
        </w:rPr>
      </w:pPr>
      <w:r w:rsidRPr="005049E6">
        <w:rPr>
          <w:rFonts w:cs="Arial"/>
          <w:color w:val="auto"/>
          <w:sz w:val="24"/>
          <w:szCs w:val="24"/>
        </w:rPr>
        <w:t>Após a entrega dos documentos para habilitação, não será permitida a substituição ou a apresentação de novos documentos, salvo em sede de diligência, para:</w:t>
      </w:r>
    </w:p>
    <w:p w14:paraId="4439548D" w14:textId="77777777" w:rsidR="00B7020F" w:rsidRPr="005049E6" w:rsidRDefault="00B7020F" w:rsidP="002B1D3D">
      <w:pPr>
        <w:pStyle w:val="Corpodetexto"/>
        <w:spacing w:after="0" w:line="360" w:lineRule="auto"/>
        <w:ind w:right="-427"/>
        <w:jc w:val="both"/>
        <w:rPr>
          <w:rFonts w:cs="Arial"/>
          <w:color w:val="auto"/>
          <w:sz w:val="24"/>
          <w:szCs w:val="24"/>
        </w:rPr>
      </w:pPr>
      <w:r w:rsidRPr="005049E6">
        <w:rPr>
          <w:rFonts w:cs="Arial"/>
          <w:color w:val="auto"/>
          <w:sz w:val="24"/>
          <w:szCs w:val="24"/>
        </w:rPr>
        <w:t xml:space="preserve">I - </w:t>
      </w:r>
      <w:proofErr w:type="gramStart"/>
      <w:r w:rsidRPr="005049E6">
        <w:rPr>
          <w:rFonts w:cs="Arial"/>
          <w:color w:val="auto"/>
          <w:sz w:val="24"/>
          <w:szCs w:val="24"/>
        </w:rPr>
        <w:t>complementação</w:t>
      </w:r>
      <w:proofErr w:type="gramEnd"/>
      <w:r w:rsidRPr="005049E6">
        <w:rPr>
          <w:rFonts w:cs="Arial"/>
          <w:color w:val="auto"/>
          <w:sz w:val="24"/>
          <w:szCs w:val="24"/>
        </w:rPr>
        <w:t xml:space="preserve"> de informações acerca dos documentos já apresentados pelos licitantes e desde que necessária para apurar fatos existentes à época da abertura do certame;</w:t>
      </w:r>
    </w:p>
    <w:p w14:paraId="666D8308" w14:textId="77777777" w:rsidR="00B7020F" w:rsidRPr="005049E6" w:rsidRDefault="00B7020F" w:rsidP="002B1D3D">
      <w:pPr>
        <w:pStyle w:val="Corpodetexto"/>
        <w:spacing w:after="0" w:line="360" w:lineRule="auto"/>
        <w:ind w:right="-427"/>
        <w:jc w:val="both"/>
        <w:rPr>
          <w:rFonts w:cs="Arial"/>
          <w:color w:val="auto"/>
          <w:sz w:val="24"/>
          <w:szCs w:val="24"/>
        </w:rPr>
      </w:pPr>
      <w:r w:rsidRPr="005049E6">
        <w:rPr>
          <w:rFonts w:cs="Arial"/>
          <w:color w:val="auto"/>
          <w:sz w:val="24"/>
          <w:szCs w:val="24"/>
        </w:rPr>
        <w:t xml:space="preserve">II - </w:t>
      </w:r>
      <w:proofErr w:type="gramStart"/>
      <w:r w:rsidRPr="005049E6">
        <w:rPr>
          <w:rFonts w:cs="Arial"/>
          <w:color w:val="auto"/>
          <w:sz w:val="24"/>
          <w:szCs w:val="24"/>
        </w:rPr>
        <w:t>atualização</w:t>
      </w:r>
      <w:proofErr w:type="gramEnd"/>
      <w:r w:rsidRPr="005049E6">
        <w:rPr>
          <w:rFonts w:cs="Arial"/>
          <w:color w:val="auto"/>
          <w:sz w:val="24"/>
          <w:szCs w:val="24"/>
        </w:rPr>
        <w:t xml:space="preserve"> de documentos cuja validade tenha expirado após a data de recebimento das propostas.</w:t>
      </w:r>
    </w:p>
    <w:p w14:paraId="1248B3A2" w14:textId="77777777" w:rsidR="00B7020F" w:rsidRPr="005049E6" w:rsidRDefault="00B7020F" w:rsidP="002B1D3D">
      <w:pPr>
        <w:pStyle w:val="Corpodetexto"/>
        <w:spacing w:after="0" w:line="360" w:lineRule="auto"/>
        <w:ind w:right="-427"/>
        <w:jc w:val="both"/>
        <w:rPr>
          <w:rFonts w:cs="Arial"/>
          <w:color w:val="auto"/>
          <w:sz w:val="24"/>
          <w:szCs w:val="24"/>
        </w:rPr>
      </w:pPr>
    </w:p>
    <w:p w14:paraId="0A200CA5" w14:textId="77777777" w:rsidR="00B7020F" w:rsidRPr="005049E6" w:rsidRDefault="00B7020F" w:rsidP="002B1D3D">
      <w:pPr>
        <w:pStyle w:val="Corpodetexto"/>
        <w:spacing w:after="0" w:line="360" w:lineRule="auto"/>
        <w:ind w:right="-427"/>
        <w:jc w:val="both"/>
        <w:rPr>
          <w:rFonts w:cs="Arial"/>
          <w:color w:val="auto"/>
          <w:sz w:val="24"/>
          <w:szCs w:val="24"/>
        </w:rPr>
      </w:pPr>
      <w:r w:rsidRPr="005049E6">
        <w:rPr>
          <w:rFonts w:cs="Arial"/>
          <w:color w:val="auto"/>
          <w:sz w:val="24"/>
          <w:szCs w:val="24"/>
        </w:rPr>
        <w:t>Na análise dos documentos de habilitação, a comissão de licitação poderá sanar erros ou falhas que não alterem a substância dos documentos e sua validade jurídica, mediante despacho fundamentado registrado e acessível a todos, atribuindo-lhes eficácia para fins de habilitação e classificação.</w:t>
      </w:r>
    </w:p>
    <w:p w14:paraId="0A91D1AA" w14:textId="77777777" w:rsidR="00B7020F" w:rsidRPr="005049E6" w:rsidRDefault="00B7020F" w:rsidP="002B1D3D">
      <w:pPr>
        <w:pStyle w:val="Corpodetexto"/>
        <w:spacing w:after="0" w:line="360" w:lineRule="auto"/>
        <w:ind w:right="-285"/>
        <w:jc w:val="both"/>
        <w:rPr>
          <w:rFonts w:cs="Arial"/>
          <w:color w:val="auto"/>
          <w:sz w:val="24"/>
          <w:szCs w:val="24"/>
        </w:rPr>
      </w:pPr>
    </w:p>
    <w:p w14:paraId="041630DD" w14:textId="40A9A80F" w:rsidR="00B7020F" w:rsidRPr="005049E6" w:rsidRDefault="00B7020F" w:rsidP="002B1D3D">
      <w:pPr>
        <w:pStyle w:val="PargrafodaLista"/>
        <w:widowControl w:val="0"/>
        <w:numPr>
          <w:ilvl w:val="0"/>
          <w:numId w:val="112"/>
        </w:numPr>
        <w:suppressAutoHyphens/>
        <w:autoSpaceDE w:val="0"/>
        <w:autoSpaceDN w:val="0"/>
        <w:spacing w:after="0" w:line="360" w:lineRule="auto"/>
        <w:ind w:left="0" w:right="-285" w:firstLine="0"/>
        <w:jc w:val="both"/>
        <w:rPr>
          <w:rFonts w:ascii="Arial" w:hAnsi="Arial" w:cs="Arial"/>
          <w:sz w:val="24"/>
          <w:szCs w:val="24"/>
          <w:lang w:eastAsia="zh-CN"/>
        </w:rPr>
      </w:pPr>
      <w:r w:rsidRPr="005049E6">
        <w:rPr>
          <w:rFonts w:ascii="Arial" w:hAnsi="Arial" w:cs="Arial"/>
          <w:sz w:val="24"/>
          <w:szCs w:val="24"/>
          <w:lang w:eastAsia="zh-CN"/>
        </w:rPr>
        <w:t xml:space="preserve">Os </w:t>
      </w:r>
      <w:r w:rsidRPr="005049E6">
        <w:rPr>
          <w:rFonts w:ascii="Arial" w:hAnsi="Arial" w:cs="Arial"/>
          <w:b/>
          <w:sz w:val="24"/>
          <w:szCs w:val="24"/>
          <w:lang w:eastAsia="zh-CN"/>
        </w:rPr>
        <w:t xml:space="preserve">DOCUMENTOS DE </w:t>
      </w:r>
      <w:r w:rsidR="005049E6" w:rsidRPr="005049E6">
        <w:rPr>
          <w:rFonts w:ascii="Arial" w:hAnsi="Arial" w:cs="Arial"/>
          <w:b/>
          <w:sz w:val="24"/>
          <w:szCs w:val="24"/>
          <w:lang w:eastAsia="zh-CN"/>
        </w:rPr>
        <w:t xml:space="preserve">HABILITAÇÃO </w:t>
      </w:r>
      <w:r w:rsidR="005049E6" w:rsidRPr="005049E6">
        <w:rPr>
          <w:rFonts w:ascii="Arial" w:hAnsi="Arial" w:cs="Arial"/>
          <w:sz w:val="24"/>
          <w:szCs w:val="24"/>
          <w:lang w:eastAsia="zh-CN"/>
        </w:rPr>
        <w:t>pertinentes</w:t>
      </w:r>
      <w:r w:rsidRPr="005049E6">
        <w:rPr>
          <w:rFonts w:ascii="Arial" w:hAnsi="Arial" w:cs="Arial"/>
          <w:sz w:val="24"/>
          <w:szCs w:val="24"/>
          <w:lang w:eastAsia="zh-CN"/>
        </w:rPr>
        <w:t xml:space="preserve"> ao ramo do objeto da DISPENSA são os seguintes:</w:t>
      </w:r>
    </w:p>
    <w:p w14:paraId="770B24E7" w14:textId="77777777" w:rsidR="002B1D3D" w:rsidRPr="005049E6" w:rsidRDefault="002B1D3D" w:rsidP="002B1D3D">
      <w:pPr>
        <w:pStyle w:val="PargrafodaLista"/>
        <w:adjustRightInd w:val="0"/>
        <w:spacing w:after="0" w:line="360" w:lineRule="auto"/>
        <w:ind w:left="0" w:right="-285"/>
        <w:rPr>
          <w:rFonts w:ascii="Arial" w:hAnsi="Arial" w:cs="Arial"/>
          <w:sz w:val="24"/>
          <w:szCs w:val="24"/>
        </w:rPr>
      </w:pPr>
    </w:p>
    <w:p w14:paraId="63E8C0C5" w14:textId="17C837A3" w:rsidR="00B7020F" w:rsidRPr="005049E6" w:rsidRDefault="00B7020F" w:rsidP="002B1D3D">
      <w:pPr>
        <w:pStyle w:val="PargrafodaLista"/>
        <w:adjustRightInd w:val="0"/>
        <w:spacing w:after="0" w:line="360" w:lineRule="auto"/>
        <w:ind w:left="0" w:right="-285"/>
        <w:rPr>
          <w:rFonts w:ascii="Arial" w:hAnsi="Arial" w:cs="Arial"/>
          <w:sz w:val="24"/>
          <w:szCs w:val="24"/>
        </w:rPr>
      </w:pPr>
      <w:r w:rsidRPr="005049E6">
        <w:rPr>
          <w:rFonts w:ascii="Arial" w:hAnsi="Arial" w:cs="Arial"/>
          <w:sz w:val="24"/>
          <w:szCs w:val="24"/>
        </w:rPr>
        <w:t>Para fins de habilitação, deverá o licitante comprovar os seguintes requisitos:</w:t>
      </w:r>
    </w:p>
    <w:p w14:paraId="51DB8228" w14:textId="77777777" w:rsidR="00B7020F" w:rsidRDefault="00B7020F" w:rsidP="002B1D3D">
      <w:pPr>
        <w:shd w:val="clear" w:color="auto" w:fill="FFFFFF"/>
        <w:suppressAutoHyphens/>
        <w:spacing w:after="0" w:line="360" w:lineRule="auto"/>
        <w:ind w:left="720" w:right="-285"/>
        <w:jc w:val="both"/>
        <w:rPr>
          <w:rFonts w:ascii="Arial" w:hAnsi="Arial" w:cs="Arial"/>
          <w:bCs/>
          <w:sz w:val="24"/>
          <w:szCs w:val="24"/>
          <w:lang w:eastAsia="zh-CN"/>
        </w:rPr>
      </w:pPr>
    </w:p>
    <w:p w14:paraId="7D0E43E5" w14:textId="77777777" w:rsidR="005049E6" w:rsidRDefault="005049E6" w:rsidP="002B1D3D">
      <w:pPr>
        <w:shd w:val="clear" w:color="auto" w:fill="FFFFFF"/>
        <w:suppressAutoHyphens/>
        <w:spacing w:after="0" w:line="360" w:lineRule="auto"/>
        <w:ind w:left="720" w:right="-285"/>
        <w:jc w:val="both"/>
        <w:rPr>
          <w:rFonts w:ascii="Arial" w:hAnsi="Arial" w:cs="Arial"/>
          <w:bCs/>
          <w:sz w:val="24"/>
          <w:szCs w:val="24"/>
          <w:lang w:eastAsia="zh-CN"/>
        </w:rPr>
      </w:pPr>
    </w:p>
    <w:p w14:paraId="32B78200" w14:textId="77777777" w:rsidR="005049E6" w:rsidRDefault="005049E6" w:rsidP="002B1D3D">
      <w:pPr>
        <w:shd w:val="clear" w:color="auto" w:fill="FFFFFF"/>
        <w:suppressAutoHyphens/>
        <w:spacing w:after="0" w:line="360" w:lineRule="auto"/>
        <w:ind w:left="720" w:right="-285"/>
        <w:jc w:val="both"/>
        <w:rPr>
          <w:rFonts w:ascii="Arial" w:hAnsi="Arial" w:cs="Arial"/>
          <w:bCs/>
          <w:sz w:val="24"/>
          <w:szCs w:val="24"/>
          <w:lang w:eastAsia="zh-CN"/>
        </w:rPr>
      </w:pPr>
    </w:p>
    <w:p w14:paraId="1DCA4292" w14:textId="77777777" w:rsidR="005049E6" w:rsidRDefault="005049E6" w:rsidP="002B1D3D">
      <w:pPr>
        <w:shd w:val="clear" w:color="auto" w:fill="FFFFFF"/>
        <w:suppressAutoHyphens/>
        <w:spacing w:after="0" w:line="360" w:lineRule="auto"/>
        <w:ind w:left="720" w:right="-285"/>
        <w:jc w:val="both"/>
        <w:rPr>
          <w:rFonts w:ascii="Arial" w:hAnsi="Arial" w:cs="Arial"/>
          <w:bCs/>
          <w:sz w:val="24"/>
          <w:szCs w:val="24"/>
          <w:lang w:eastAsia="zh-CN"/>
        </w:rPr>
      </w:pPr>
    </w:p>
    <w:p w14:paraId="0F2CF8BD" w14:textId="77777777" w:rsidR="005049E6" w:rsidRPr="005049E6" w:rsidRDefault="005049E6" w:rsidP="002B1D3D">
      <w:pPr>
        <w:shd w:val="clear" w:color="auto" w:fill="FFFFFF"/>
        <w:suppressAutoHyphens/>
        <w:spacing w:after="0" w:line="360" w:lineRule="auto"/>
        <w:ind w:left="720" w:right="-285"/>
        <w:jc w:val="both"/>
        <w:rPr>
          <w:rFonts w:ascii="Arial" w:hAnsi="Arial" w:cs="Arial"/>
          <w:bCs/>
          <w:sz w:val="24"/>
          <w:szCs w:val="24"/>
          <w:lang w:eastAsia="zh-CN"/>
        </w:rPr>
      </w:pPr>
    </w:p>
    <w:p w14:paraId="2D5390B1" w14:textId="77777777" w:rsidR="005049E6" w:rsidRPr="005049E6" w:rsidRDefault="005049E6" w:rsidP="005049E6">
      <w:pPr>
        <w:pStyle w:val="PargrafodaLista"/>
        <w:adjustRightInd w:val="0"/>
        <w:spacing w:line="360" w:lineRule="auto"/>
        <w:ind w:left="0"/>
        <w:jc w:val="both"/>
        <w:rPr>
          <w:rFonts w:ascii="Arial" w:hAnsi="Arial" w:cs="Arial"/>
          <w:b/>
          <w:bCs/>
          <w:sz w:val="24"/>
          <w:szCs w:val="24"/>
        </w:rPr>
      </w:pPr>
      <w:r w:rsidRPr="005049E6">
        <w:rPr>
          <w:rFonts w:ascii="Arial" w:hAnsi="Arial" w:cs="Arial"/>
          <w:b/>
          <w:bCs/>
          <w:sz w:val="24"/>
          <w:szCs w:val="24"/>
        </w:rPr>
        <w:lastRenderedPageBreak/>
        <w:t>REQUISITOS DE HABILITAÇÃO FISCAL, SOCIAL E TRABALHISTA</w:t>
      </w:r>
    </w:p>
    <w:p w14:paraId="79E29B62" w14:textId="77777777" w:rsidR="005049E6" w:rsidRPr="005049E6" w:rsidRDefault="005049E6" w:rsidP="005049E6">
      <w:pPr>
        <w:suppressAutoHyphens/>
        <w:jc w:val="both"/>
        <w:rPr>
          <w:rFonts w:ascii="Arial" w:hAnsi="Arial" w:cs="Arial"/>
          <w:b/>
          <w:sz w:val="24"/>
          <w:szCs w:val="24"/>
          <w:lang w:eastAsia="zh-CN"/>
        </w:rPr>
      </w:pPr>
      <w:r w:rsidRPr="005049E6">
        <w:rPr>
          <w:rFonts w:ascii="Arial" w:hAnsi="Arial" w:cs="Arial"/>
          <w:b/>
          <w:sz w:val="24"/>
          <w:szCs w:val="24"/>
          <w:lang w:eastAsia="zh-CN"/>
        </w:rPr>
        <w:t>I – REGULARIDADE FISCAL E TRABALHISTA:</w:t>
      </w:r>
    </w:p>
    <w:p w14:paraId="056FEA94" w14:textId="77777777" w:rsidR="005049E6" w:rsidRPr="005049E6" w:rsidRDefault="005049E6" w:rsidP="005049E6">
      <w:pPr>
        <w:suppressAutoHyphens/>
        <w:jc w:val="both"/>
        <w:rPr>
          <w:rFonts w:ascii="Arial" w:hAnsi="Arial" w:cs="Arial"/>
          <w:sz w:val="24"/>
          <w:szCs w:val="24"/>
          <w:lang w:eastAsia="zh-CN"/>
        </w:rPr>
      </w:pPr>
    </w:p>
    <w:p w14:paraId="3186D980" w14:textId="07BDF9FF" w:rsidR="005049E6" w:rsidRPr="005049E6" w:rsidRDefault="005049E6" w:rsidP="005049E6">
      <w:pPr>
        <w:pStyle w:val="PargrafodaLista"/>
        <w:numPr>
          <w:ilvl w:val="3"/>
          <w:numId w:val="176"/>
        </w:numPr>
        <w:suppressAutoHyphens/>
        <w:ind w:left="0" w:firstLine="0"/>
        <w:jc w:val="both"/>
        <w:rPr>
          <w:rFonts w:ascii="Arial" w:hAnsi="Arial" w:cs="Arial"/>
          <w:sz w:val="24"/>
          <w:szCs w:val="24"/>
          <w:lang w:eastAsia="zh-CN"/>
        </w:rPr>
      </w:pPr>
      <w:r w:rsidRPr="005049E6">
        <w:rPr>
          <w:rFonts w:ascii="Arial" w:hAnsi="Arial" w:cs="Arial"/>
          <w:sz w:val="24"/>
          <w:szCs w:val="24"/>
          <w:lang w:eastAsia="zh-CN"/>
        </w:rPr>
        <w:t xml:space="preserve">Prova de inscrição no Cadastro Nacional de Pessoa Jurídica do Ministério da Fazenda – </w:t>
      </w:r>
      <w:r w:rsidRPr="005049E6">
        <w:rPr>
          <w:rFonts w:ascii="Arial" w:hAnsi="Arial" w:cs="Arial"/>
          <w:b/>
          <w:sz w:val="24"/>
          <w:szCs w:val="24"/>
          <w:lang w:eastAsia="zh-CN"/>
        </w:rPr>
        <w:t>CNPJ</w:t>
      </w:r>
      <w:r w:rsidRPr="005049E6">
        <w:rPr>
          <w:rFonts w:ascii="Arial" w:hAnsi="Arial" w:cs="Arial"/>
          <w:sz w:val="24"/>
          <w:szCs w:val="24"/>
          <w:lang w:eastAsia="zh-CN"/>
        </w:rPr>
        <w:t>/MF;</w:t>
      </w:r>
    </w:p>
    <w:p w14:paraId="1D52E403" w14:textId="4A976A0A" w:rsidR="005049E6" w:rsidRPr="005049E6" w:rsidRDefault="005049E6" w:rsidP="005049E6">
      <w:pPr>
        <w:pStyle w:val="PargrafodaLista"/>
        <w:widowControl w:val="0"/>
        <w:numPr>
          <w:ilvl w:val="3"/>
          <w:numId w:val="176"/>
        </w:numPr>
        <w:shd w:val="clear" w:color="auto" w:fill="FFFFFF"/>
        <w:suppressAutoHyphens/>
        <w:spacing w:after="0" w:line="240" w:lineRule="auto"/>
        <w:ind w:left="0" w:firstLine="0"/>
        <w:jc w:val="both"/>
        <w:rPr>
          <w:rFonts w:ascii="Arial" w:hAnsi="Arial" w:cs="Arial"/>
          <w:b/>
          <w:sz w:val="24"/>
          <w:szCs w:val="24"/>
          <w:lang w:eastAsia="zh-CN"/>
        </w:rPr>
      </w:pPr>
      <w:r w:rsidRPr="005049E6">
        <w:rPr>
          <w:rFonts w:ascii="Arial" w:hAnsi="Arial" w:cs="Arial"/>
          <w:sz w:val="24"/>
          <w:szCs w:val="24"/>
          <w:lang w:eastAsia="zh-CN"/>
        </w:rPr>
        <w:t xml:space="preserve">Prova de regularidade com </w:t>
      </w:r>
      <w:r w:rsidRPr="005049E6">
        <w:rPr>
          <w:rFonts w:ascii="Arial" w:hAnsi="Arial" w:cs="Arial"/>
          <w:bCs/>
          <w:color w:val="000000"/>
          <w:sz w:val="24"/>
          <w:szCs w:val="24"/>
          <w:shd w:val="clear" w:color="auto" w:fill="FFFFFF"/>
        </w:rPr>
        <w:t xml:space="preserve">débitos relativos aos </w:t>
      </w:r>
      <w:r w:rsidRPr="005049E6">
        <w:rPr>
          <w:rFonts w:ascii="Arial" w:hAnsi="Arial" w:cs="Arial"/>
          <w:b/>
          <w:bCs/>
          <w:color w:val="000000"/>
          <w:sz w:val="24"/>
          <w:szCs w:val="24"/>
          <w:shd w:val="clear" w:color="auto" w:fill="FFFFFF"/>
        </w:rPr>
        <w:t xml:space="preserve">Tributos Federais </w:t>
      </w:r>
      <w:r w:rsidRPr="005049E6">
        <w:rPr>
          <w:rFonts w:ascii="Arial" w:hAnsi="Arial" w:cs="Arial"/>
          <w:bCs/>
          <w:color w:val="000000"/>
          <w:sz w:val="24"/>
          <w:szCs w:val="24"/>
          <w:shd w:val="clear" w:color="auto" w:fill="FFFFFF"/>
        </w:rPr>
        <w:t xml:space="preserve">e à dívida ativa da </w:t>
      </w:r>
      <w:r w:rsidRPr="005049E6">
        <w:rPr>
          <w:rFonts w:ascii="Arial" w:hAnsi="Arial" w:cs="Arial"/>
          <w:b/>
          <w:bCs/>
          <w:color w:val="000000"/>
          <w:sz w:val="24"/>
          <w:szCs w:val="24"/>
          <w:shd w:val="clear" w:color="auto" w:fill="FFFFFF"/>
        </w:rPr>
        <w:t>União</w:t>
      </w:r>
      <w:r w:rsidRPr="005049E6">
        <w:rPr>
          <w:rFonts w:ascii="Arial" w:hAnsi="Arial" w:cs="Arial"/>
          <w:bCs/>
          <w:color w:val="000000"/>
          <w:sz w:val="24"/>
          <w:szCs w:val="24"/>
          <w:shd w:val="clear" w:color="auto" w:fill="FFFFFF"/>
        </w:rPr>
        <w:t xml:space="preserve">; </w:t>
      </w:r>
    </w:p>
    <w:p w14:paraId="1001F8C5" w14:textId="77777777" w:rsidR="005049E6" w:rsidRPr="005049E6" w:rsidRDefault="005049E6" w:rsidP="005049E6">
      <w:pPr>
        <w:pStyle w:val="PargrafodaLista"/>
        <w:widowControl w:val="0"/>
        <w:shd w:val="clear" w:color="auto" w:fill="FFFFFF"/>
        <w:suppressAutoHyphens/>
        <w:spacing w:after="0" w:line="240" w:lineRule="auto"/>
        <w:ind w:left="0"/>
        <w:jc w:val="both"/>
        <w:rPr>
          <w:rFonts w:ascii="Arial" w:hAnsi="Arial" w:cs="Arial"/>
          <w:b/>
          <w:sz w:val="24"/>
          <w:szCs w:val="24"/>
          <w:lang w:eastAsia="zh-CN"/>
        </w:rPr>
      </w:pPr>
    </w:p>
    <w:p w14:paraId="36B16174" w14:textId="11826DF1" w:rsidR="005049E6" w:rsidRPr="005049E6" w:rsidRDefault="005049E6" w:rsidP="005049E6">
      <w:pPr>
        <w:pStyle w:val="PargrafodaLista"/>
        <w:widowControl w:val="0"/>
        <w:numPr>
          <w:ilvl w:val="3"/>
          <w:numId w:val="176"/>
        </w:numPr>
        <w:shd w:val="clear" w:color="auto" w:fill="FFFFFF"/>
        <w:suppressAutoHyphens/>
        <w:overflowPunct w:val="0"/>
        <w:spacing w:after="0" w:line="240" w:lineRule="auto"/>
        <w:ind w:left="0" w:firstLine="0"/>
        <w:jc w:val="both"/>
        <w:textAlignment w:val="baseline"/>
        <w:rPr>
          <w:rFonts w:ascii="Arial" w:hAnsi="Arial" w:cs="Arial"/>
          <w:color w:val="000000"/>
          <w:sz w:val="24"/>
          <w:szCs w:val="24"/>
          <w:lang w:eastAsia="zh-CN"/>
        </w:rPr>
      </w:pPr>
      <w:r w:rsidRPr="005049E6">
        <w:rPr>
          <w:rFonts w:ascii="Arial" w:hAnsi="Arial" w:cs="Arial"/>
          <w:sz w:val="24"/>
          <w:szCs w:val="24"/>
          <w:lang w:eastAsia="zh-CN"/>
        </w:rPr>
        <w:t xml:space="preserve">Prova de </w:t>
      </w:r>
      <w:r w:rsidRPr="005049E6">
        <w:rPr>
          <w:rFonts w:ascii="Arial" w:hAnsi="Arial" w:cs="Arial"/>
          <w:color w:val="000000"/>
          <w:sz w:val="24"/>
          <w:szCs w:val="24"/>
          <w:lang w:eastAsia="zh-CN"/>
        </w:rPr>
        <w:t xml:space="preserve">regularidade para com o </w:t>
      </w:r>
      <w:r w:rsidRPr="005049E6">
        <w:rPr>
          <w:rFonts w:ascii="Arial" w:hAnsi="Arial" w:cs="Arial"/>
          <w:b/>
          <w:color w:val="000000"/>
          <w:sz w:val="24"/>
          <w:szCs w:val="24"/>
          <w:lang w:eastAsia="zh-CN"/>
        </w:rPr>
        <w:t>FGTS</w:t>
      </w:r>
      <w:r w:rsidRPr="005049E6">
        <w:rPr>
          <w:rFonts w:ascii="Arial" w:hAnsi="Arial" w:cs="Arial"/>
          <w:color w:val="000000"/>
          <w:sz w:val="24"/>
          <w:szCs w:val="24"/>
          <w:lang w:eastAsia="zh-CN"/>
        </w:rPr>
        <w:t xml:space="preserve"> – Fundo de Garantia de Tempo de Serviço (Lei n° 9.012, de 30/03/95), através da apresentação do Certificado de Regularidade de Situação do FGTS(CRF), emitido pela Caixa Econômica Federal</w:t>
      </w:r>
      <w:r w:rsidRPr="005049E6">
        <w:rPr>
          <w:rFonts w:ascii="Arial" w:hAnsi="Arial" w:cs="Arial"/>
          <w:sz w:val="24"/>
          <w:szCs w:val="24"/>
          <w:lang w:eastAsia="zh-CN"/>
        </w:rPr>
        <w:t xml:space="preserve">, ou do documento denominado “Situação de Regularidade do Empregador”, com prazo de validade em vigor na data de encerramento do prazo de entrega dos envelopes; </w:t>
      </w:r>
    </w:p>
    <w:p w14:paraId="4DF46858" w14:textId="77777777" w:rsidR="005049E6" w:rsidRPr="005049E6" w:rsidRDefault="005049E6" w:rsidP="005049E6">
      <w:pPr>
        <w:pStyle w:val="PargrafodaLista"/>
        <w:ind w:left="0"/>
        <w:rPr>
          <w:rFonts w:ascii="Arial" w:hAnsi="Arial" w:cs="Arial"/>
          <w:color w:val="000000"/>
          <w:sz w:val="24"/>
          <w:szCs w:val="24"/>
          <w:lang w:eastAsia="zh-CN"/>
        </w:rPr>
      </w:pPr>
    </w:p>
    <w:p w14:paraId="3453E391" w14:textId="23E2AADB" w:rsidR="005049E6" w:rsidRPr="005049E6" w:rsidRDefault="005049E6" w:rsidP="005049E6">
      <w:pPr>
        <w:pStyle w:val="PargrafodaLista"/>
        <w:widowControl w:val="0"/>
        <w:numPr>
          <w:ilvl w:val="3"/>
          <w:numId w:val="176"/>
        </w:numPr>
        <w:shd w:val="clear" w:color="auto" w:fill="FFFFFF"/>
        <w:suppressAutoHyphens/>
        <w:overflowPunct w:val="0"/>
        <w:spacing w:after="0" w:line="240" w:lineRule="auto"/>
        <w:ind w:left="0" w:firstLine="0"/>
        <w:jc w:val="both"/>
        <w:textAlignment w:val="baseline"/>
        <w:rPr>
          <w:rFonts w:ascii="Arial" w:hAnsi="Arial" w:cs="Arial"/>
          <w:color w:val="000000"/>
          <w:sz w:val="24"/>
          <w:szCs w:val="24"/>
          <w:lang w:eastAsia="zh-CN"/>
        </w:rPr>
      </w:pPr>
      <w:r w:rsidRPr="005049E6">
        <w:rPr>
          <w:rFonts w:ascii="Arial" w:hAnsi="Arial" w:cs="Arial"/>
          <w:color w:val="000000"/>
          <w:sz w:val="24"/>
          <w:szCs w:val="24"/>
          <w:lang w:eastAsia="zh-CN"/>
        </w:rPr>
        <w:t xml:space="preserve">Prova de regularidade </w:t>
      </w:r>
      <w:r w:rsidRPr="005049E6">
        <w:rPr>
          <w:rFonts w:ascii="Arial" w:hAnsi="Arial" w:cs="Arial"/>
          <w:b/>
          <w:color w:val="000000"/>
          <w:sz w:val="24"/>
          <w:szCs w:val="24"/>
          <w:lang w:eastAsia="zh-CN"/>
        </w:rPr>
        <w:t>Trabalhista</w:t>
      </w:r>
      <w:r w:rsidRPr="005049E6">
        <w:rPr>
          <w:rFonts w:ascii="Arial" w:hAnsi="Arial" w:cs="Arial"/>
          <w:color w:val="000000"/>
          <w:sz w:val="24"/>
          <w:szCs w:val="24"/>
          <w:lang w:eastAsia="zh-CN"/>
        </w:rPr>
        <w:t>, mediante a apresentação da CNDT – Certidão Negativa de Débitos Trabalhistas ou da CPDT – Certidão Positiva de Débitos Trabalhistas com efeitos de negativa;</w:t>
      </w:r>
    </w:p>
    <w:p w14:paraId="114E0539" w14:textId="77777777" w:rsidR="005049E6" w:rsidRPr="005049E6" w:rsidRDefault="005049E6" w:rsidP="005049E6">
      <w:pPr>
        <w:pStyle w:val="PargrafodaLista"/>
        <w:ind w:left="0"/>
        <w:jc w:val="both"/>
        <w:rPr>
          <w:rFonts w:ascii="Arial" w:hAnsi="Arial" w:cs="Arial"/>
          <w:color w:val="000000"/>
          <w:sz w:val="24"/>
          <w:szCs w:val="24"/>
          <w:lang w:eastAsia="zh-CN"/>
        </w:rPr>
      </w:pPr>
    </w:p>
    <w:p w14:paraId="792B237C" w14:textId="14F0B3E3" w:rsidR="005049E6" w:rsidRPr="005049E6" w:rsidRDefault="005049E6" w:rsidP="005049E6">
      <w:pPr>
        <w:pStyle w:val="PargrafodaLista"/>
        <w:numPr>
          <w:ilvl w:val="3"/>
          <w:numId w:val="176"/>
        </w:numPr>
        <w:ind w:left="0" w:firstLine="0"/>
        <w:jc w:val="both"/>
        <w:rPr>
          <w:rFonts w:ascii="Arial" w:hAnsi="Arial" w:cs="Arial"/>
          <w:color w:val="000000"/>
          <w:sz w:val="24"/>
          <w:szCs w:val="24"/>
          <w:lang w:eastAsia="zh-CN"/>
        </w:rPr>
      </w:pPr>
      <w:r w:rsidRPr="005049E6">
        <w:rPr>
          <w:rFonts w:ascii="Arial" w:hAnsi="Arial" w:cs="Arial"/>
          <w:b/>
          <w:bCs/>
          <w:color w:val="000000"/>
          <w:sz w:val="24"/>
          <w:szCs w:val="24"/>
          <w:lang w:eastAsia="zh-CN"/>
        </w:rPr>
        <w:t>Prova de regularidade Municipal</w:t>
      </w:r>
      <w:r w:rsidRPr="005049E6">
        <w:rPr>
          <w:rFonts w:ascii="Arial" w:hAnsi="Arial" w:cs="Arial"/>
          <w:color w:val="000000"/>
          <w:sz w:val="24"/>
          <w:szCs w:val="24"/>
          <w:lang w:eastAsia="zh-CN"/>
        </w:rPr>
        <w:t>, mediante a apresentação da CNDT – Certidão Negativa de Débitos Municipais – Certidão Positiva de Débitos Municipais com efeitos de negativa;</w:t>
      </w:r>
    </w:p>
    <w:p w14:paraId="06FD4CB4" w14:textId="77777777" w:rsidR="005049E6" w:rsidRPr="005049E6" w:rsidRDefault="005049E6" w:rsidP="005049E6">
      <w:pPr>
        <w:pStyle w:val="PargrafodaLista"/>
        <w:widowControl w:val="0"/>
        <w:shd w:val="clear" w:color="auto" w:fill="FFFFFF"/>
        <w:suppressAutoHyphens/>
        <w:overflowPunct w:val="0"/>
        <w:spacing w:after="0" w:line="240" w:lineRule="auto"/>
        <w:ind w:left="0"/>
        <w:jc w:val="both"/>
        <w:textAlignment w:val="baseline"/>
        <w:rPr>
          <w:rFonts w:ascii="Arial" w:hAnsi="Arial" w:cs="Arial"/>
          <w:color w:val="000000"/>
          <w:sz w:val="24"/>
          <w:szCs w:val="24"/>
          <w:lang w:eastAsia="zh-CN"/>
        </w:rPr>
      </w:pPr>
    </w:p>
    <w:p w14:paraId="3E744439" w14:textId="77777777" w:rsidR="005049E6" w:rsidRPr="005049E6" w:rsidRDefault="005049E6" w:rsidP="005049E6">
      <w:pPr>
        <w:suppressAutoHyphens/>
        <w:overflowPunct w:val="0"/>
        <w:jc w:val="both"/>
        <w:textAlignment w:val="baseline"/>
        <w:rPr>
          <w:rFonts w:ascii="Arial" w:hAnsi="Arial" w:cs="Arial"/>
          <w:color w:val="000000"/>
          <w:sz w:val="24"/>
          <w:szCs w:val="24"/>
          <w:lang w:eastAsia="zh-CN"/>
        </w:rPr>
      </w:pPr>
      <w:r w:rsidRPr="005049E6">
        <w:rPr>
          <w:rFonts w:ascii="Arial" w:hAnsi="Arial" w:cs="Arial"/>
          <w:color w:val="000000"/>
          <w:sz w:val="24"/>
          <w:szCs w:val="24"/>
          <w:lang w:eastAsia="zh-CN"/>
        </w:rPr>
        <w:t xml:space="preserve">Obs.: As </w:t>
      </w:r>
      <w:r w:rsidRPr="005049E6">
        <w:rPr>
          <w:rFonts w:ascii="Arial" w:hAnsi="Arial" w:cs="Arial"/>
          <w:b/>
          <w:color w:val="000000"/>
          <w:sz w:val="24"/>
          <w:szCs w:val="24"/>
          <w:lang w:eastAsia="zh-CN"/>
        </w:rPr>
        <w:t>provas de regularidades</w:t>
      </w:r>
      <w:r w:rsidRPr="005049E6">
        <w:rPr>
          <w:rFonts w:ascii="Arial" w:hAnsi="Arial" w:cs="Arial"/>
          <w:color w:val="000000"/>
          <w:sz w:val="24"/>
          <w:szCs w:val="24"/>
          <w:lang w:eastAsia="zh-CN"/>
        </w:rPr>
        <w:t xml:space="preserve"> poderão ser Certidões Negativas de Débitos ou Certidões Positivas com efeitos de Negativas.</w:t>
      </w:r>
    </w:p>
    <w:p w14:paraId="352177F1" w14:textId="77777777" w:rsidR="005049E6" w:rsidRDefault="005049E6" w:rsidP="005049E6">
      <w:pPr>
        <w:shd w:val="clear" w:color="auto" w:fill="FFFFFF"/>
        <w:suppressAutoHyphens/>
        <w:jc w:val="both"/>
        <w:rPr>
          <w:rFonts w:ascii="Arial" w:hAnsi="Arial" w:cs="Arial"/>
          <w:b/>
          <w:sz w:val="24"/>
          <w:szCs w:val="24"/>
          <w:lang w:eastAsia="zh-CN"/>
        </w:rPr>
      </w:pPr>
    </w:p>
    <w:p w14:paraId="11DEAB5E" w14:textId="4B4F1D3D" w:rsidR="005049E6" w:rsidRPr="005049E6" w:rsidRDefault="005049E6" w:rsidP="005049E6">
      <w:pPr>
        <w:shd w:val="clear" w:color="auto" w:fill="FFFFFF"/>
        <w:suppressAutoHyphens/>
        <w:jc w:val="both"/>
        <w:rPr>
          <w:rFonts w:ascii="Arial" w:hAnsi="Arial" w:cs="Arial"/>
          <w:b/>
          <w:bCs/>
          <w:sz w:val="24"/>
          <w:szCs w:val="24"/>
          <w:lang w:eastAsia="zh-CN"/>
        </w:rPr>
      </w:pPr>
      <w:r w:rsidRPr="005049E6">
        <w:rPr>
          <w:rFonts w:ascii="Arial" w:hAnsi="Arial" w:cs="Arial"/>
          <w:b/>
          <w:sz w:val="24"/>
          <w:szCs w:val="24"/>
          <w:lang w:eastAsia="zh-CN"/>
        </w:rPr>
        <w:t xml:space="preserve">II – </w:t>
      </w:r>
      <w:r w:rsidRPr="005049E6">
        <w:rPr>
          <w:rFonts w:ascii="Arial" w:hAnsi="Arial" w:cs="Arial"/>
          <w:b/>
          <w:bCs/>
          <w:sz w:val="24"/>
          <w:szCs w:val="24"/>
          <w:lang w:eastAsia="zh-CN"/>
        </w:rPr>
        <w:t>QUALIFICAÇÃO ECONÔMICO-FINANCEIRA:</w:t>
      </w:r>
    </w:p>
    <w:p w14:paraId="2660F510" w14:textId="77777777" w:rsidR="005049E6" w:rsidRPr="005049E6" w:rsidRDefault="005049E6" w:rsidP="005049E6">
      <w:pPr>
        <w:shd w:val="clear" w:color="auto" w:fill="FFFFFF"/>
        <w:suppressAutoHyphens/>
        <w:jc w:val="both"/>
        <w:rPr>
          <w:rFonts w:ascii="Arial" w:hAnsi="Arial" w:cs="Arial"/>
          <w:b/>
          <w:bCs/>
          <w:sz w:val="24"/>
          <w:szCs w:val="24"/>
          <w:lang w:eastAsia="zh-CN"/>
        </w:rPr>
      </w:pPr>
    </w:p>
    <w:p w14:paraId="70A63E53" w14:textId="77777777" w:rsidR="005049E6" w:rsidRPr="005049E6" w:rsidRDefault="005049E6" w:rsidP="005049E6">
      <w:pPr>
        <w:pStyle w:val="PargrafodaLista"/>
        <w:widowControl w:val="0"/>
        <w:numPr>
          <w:ilvl w:val="0"/>
          <w:numId w:val="198"/>
        </w:numPr>
        <w:shd w:val="clear" w:color="auto" w:fill="FFFFFF"/>
        <w:suppressAutoHyphens/>
        <w:spacing w:after="0" w:line="240" w:lineRule="auto"/>
        <w:ind w:left="0" w:firstLine="0"/>
        <w:jc w:val="both"/>
        <w:rPr>
          <w:rFonts w:ascii="Arial" w:hAnsi="Arial" w:cs="Arial"/>
          <w:bCs/>
          <w:color w:val="000000"/>
          <w:sz w:val="24"/>
          <w:szCs w:val="24"/>
          <w:lang w:eastAsia="zh-CN"/>
        </w:rPr>
      </w:pPr>
      <w:r w:rsidRPr="005049E6">
        <w:rPr>
          <w:rFonts w:ascii="Arial" w:hAnsi="Arial" w:cs="Arial"/>
          <w:bCs/>
          <w:color w:val="000000"/>
          <w:sz w:val="24"/>
          <w:szCs w:val="24"/>
          <w:lang w:eastAsia="zh-CN"/>
        </w:rPr>
        <w:t>Certidão negativa de falência ou concordata expedida pelo distribuidor da sede da pessoa jurídica, ou de execução patrimonial, expedida no domicílio da pessoa física.</w:t>
      </w:r>
    </w:p>
    <w:p w14:paraId="34B1FC5A" w14:textId="77777777" w:rsidR="005049E6" w:rsidRPr="005049E6" w:rsidRDefault="005049E6" w:rsidP="005049E6">
      <w:pPr>
        <w:shd w:val="clear" w:color="auto" w:fill="FFFFFF"/>
        <w:suppressAutoHyphens/>
        <w:jc w:val="both"/>
        <w:rPr>
          <w:rFonts w:ascii="Arial" w:hAnsi="Arial" w:cs="Arial"/>
          <w:bCs/>
          <w:color w:val="000000"/>
          <w:sz w:val="24"/>
          <w:szCs w:val="24"/>
          <w:lang w:eastAsia="zh-CN"/>
        </w:rPr>
      </w:pPr>
    </w:p>
    <w:p w14:paraId="2B2AC876" w14:textId="77777777" w:rsidR="005049E6" w:rsidRPr="005049E6" w:rsidRDefault="005049E6" w:rsidP="005049E6">
      <w:pPr>
        <w:pStyle w:val="PargrafodaLista"/>
        <w:widowControl w:val="0"/>
        <w:numPr>
          <w:ilvl w:val="0"/>
          <w:numId w:val="198"/>
        </w:numPr>
        <w:shd w:val="clear" w:color="auto" w:fill="FFFFFF"/>
        <w:suppressAutoHyphens/>
        <w:spacing w:after="0" w:line="240" w:lineRule="auto"/>
        <w:ind w:left="0" w:firstLine="0"/>
        <w:jc w:val="both"/>
        <w:rPr>
          <w:rFonts w:ascii="Arial" w:hAnsi="Arial" w:cs="Arial"/>
          <w:bCs/>
          <w:color w:val="000000"/>
          <w:sz w:val="24"/>
          <w:szCs w:val="24"/>
          <w:lang w:eastAsia="zh-CN"/>
        </w:rPr>
      </w:pPr>
      <w:r w:rsidRPr="005049E6">
        <w:rPr>
          <w:rFonts w:ascii="Arial"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23592073" w14:textId="77777777" w:rsidR="005049E6" w:rsidRDefault="005049E6" w:rsidP="005049E6">
      <w:pPr>
        <w:pStyle w:val="PargrafodaLista"/>
        <w:rPr>
          <w:rFonts w:ascii="Arial" w:hAnsi="Arial" w:cs="Arial"/>
          <w:bCs/>
          <w:color w:val="000000"/>
          <w:sz w:val="24"/>
          <w:szCs w:val="24"/>
          <w:lang w:eastAsia="zh-CN"/>
        </w:rPr>
      </w:pPr>
    </w:p>
    <w:p w14:paraId="718967D9" w14:textId="77777777" w:rsidR="005049E6" w:rsidRPr="005049E6" w:rsidRDefault="005049E6" w:rsidP="005049E6">
      <w:pPr>
        <w:pStyle w:val="PargrafodaLista"/>
        <w:rPr>
          <w:rFonts w:ascii="Arial" w:hAnsi="Arial" w:cs="Arial"/>
          <w:bCs/>
          <w:color w:val="000000"/>
          <w:sz w:val="24"/>
          <w:szCs w:val="24"/>
          <w:lang w:eastAsia="zh-CN"/>
        </w:rPr>
      </w:pPr>
    </w:p>
    <w:p w14:paraId="2D3E9D7E" w14:textId="77777777" w:rsidR="005049E6" w:rsidRPr="005049E6" w:rsidRDefault="005049E6" w:rsidP="005049E6">
      <w:pPr>
        <w:pStyle w:val="PargrafodaLista"/>
        <w:ind w:left="0"/>
        <w:rPr>
          <w:rFonts w:ascii="Arial" w:hAnsi="Arial" w:cs="Arial"/>
          <w:bCs/>
          <w:color w:val="000000"/>
          <w:sz w:val="24"/>
          <w:szCs w:val="24"/>
          <w:lang w:eastAsia="zh-CN"/>
        </w:rPr>
      </w:pPr>
      <w:r w:rsidRPr="005049E6">
        <w:rPr>
          <w:rFonts w:ascii="Arial" w:hAnsi="Arial" w:cs="Arial"/>
          <w:bCs/>
          <w:color w:val="000000"/>
          <w:sz w:val="24"/>
          <w:szCs w:val="24"/>
          <w:lang w:eastAsia="zh-CN"/>
        </w:rPr>
        <w:lastRenderedPageBreak/>
        <w:t>Obs.: As provas de regularidades poderão ser Certidões Negativas de Débitos ou Certidões Positivas com efeitos de Negativas.</w:t>
      </w:r>
    </w:p>
    <w:p w14:paraId="562CA9B6" w14:textId="2D33AD85" w:rsidR="005049E6" w:rsidRPr="005049E6" w:rsidRDefault="005049E6" w:rsidP="005049E6">
      <w:pPr>
        <w:shd w:val="clear" w:color="auto" w:fill="FFFFFF"/>
        <w:suppressAutoHyphens/>
        <w:jc w:val="both"/>
        <w:rPr>
          <w:rFonts w:ascii="Arial" w:hAnsi="Arial" w:cs="Arial"/>
          <w:b/>
          <w:bCs/>
          <w:sz w:val="24"/>
          <w:szCs w:val="24"/>
          <w:lang w:eastAsia="zh-CN"/>
        </w:rPr>
      </w:pPr>
      <w:r w:rsidRPr="005049E6">
        <w:rPr>
          <w:rFonts w:ascii="Arial" w:hAnsi="Arial" w:cs="Arial"/>
          <w:b/>
          <w:sz w:val="24"/>
          <w:szCs w:val="24"/>
          <w:lang w:eastAsia="zh-CN"/>
        </w:rPr>
        <w:t>II</w:t>
      </w:r>
      <w:r w:rsidR="00D172E9">
        <w:rPr>
          <w:rFonts w:ascii="Arial" w:hAnsi="Arial" w:cs="Arial"/>
          <w:b/>
          <w:sz w:val="24"/>
          <w:szCs w:val="24"/>
          <w:lang w:eastAsia="zh-CN"/>
        </w:rPr>
        <w:t>I</w:t>
      </w:r>
      <w:r w:rsidRPr="005049E6">
        <w:rPr>
          <w:rFonts w:ascii="Arial" w:hAnsi="Arial" w:cs="Arial"/>
          <w:b/>
          <w:sz w:val="24"/>
          <w:szCs w:val="24"/>
          <w:lang w:eastAsia="zh-CN"/>
        </w:rPr>
        <w:t xml:space="preserve"> – </w:t>
      </w:r>
      <w:r w:rsidRPr="005049E6">
        <w:rPr>
          <w:rFonts w:ascii="Arial" w:hAnsi="Arial" w:cs="Arial"/>
          <w:b/>
          <w:bCs/>
          <w:sz w:val="24"/>
          <w:szCs w:val="24"/>
          <w:lang w:eastAsia="zh-CN"/>
        </w:rPr>
        <w:t>QUALIFICAÇÃO TÉCNICA:</w:t>
      </w:r>
    </w:p>
    <w:p w14:paraId="6822C735" w14:textId="029641CC" w:rsidR="005049E6" w:rsidRDefault="005049E6" w:rsidP="005049E6">
      <w:pPr>
        <w:pStyle w:val="PargrafodaLista"/>
        <w:numPr>
          <w:ilvl w:val="0"/>
          <w:numId w:val="199"/>
        </w:numPr>
        <w:ind w:left="0" w:firstLine="0"/>
        <w:rPr>
          <w:rFonts w:ascii="Arial" w:hAnsi="Arial" w:cs="Arial"/>
          <w:sz w:val="24"/>
          <w:szCs w:val="24"/>
        </w:rPr>
      </w:pPr>
      <w:r w:rsidRPr="005049E6">
        <w:rPr>
          <w:rFonts w:ascii="Arial" w:hAnsi="Arial" w:cs="Arial"/>
          <w:bCs/>
          <w:color w:val="000000"/>
          <w:sz w:val="24"/>
          <w:szCs w:val="24"/>
          <w:lang w:eastAsia="zh-CN"/>
        </w:rPr>
        <w:t>Apresentação de um atestado técnico emitido por pessoa jurídica de direito público ou privado.</w:t>
      </w:r>
    </w:p>
    <w:p w14:paraId="2C3F0639" w14:textId="5B9C78A5" w:rsidR="002B1D3D" w:rsidRPr="00D172E9" w:rsidRDefault="00D172E9" w:rsidP="00D172E9">
      <w:pPr>
        <w:shd w:val="clear" w:color="auto" w:fill="FFFFFF"/>
        <w:suppressAutoHyphens/>
        <w:jc w:val="both"/>
        <w:rPr>
          <w:rFonts w:ascii="Arial" w:hAnsi="Arial" w:cs="Arial"/>
          <w:bCs/>
          <w:color w:val="000000"/>
          <w:sz w:val="24"/>
          <w:szCs w:val="24"/>
          <w:lang w:eastAsia="zh-CN"/>
        </w:rPr>
      </w:pPr>
      <w:r w:rsidRPr="00D172E9">
        <w:rPr>
          <w:rFonts w:ascii="Arial" w:hAnsi="Arial" w:cs="Arial"/>
          <w:b/>
          <w:sz w:val="24"/>
          <w:szCs w:val="24"/>
          <w:lang w:eastAsia="zh-CN"/>
        </w:rPr>
        <w:t>I</w:t>
      </w:r>
      <w:r>
        <w:rPr>
          <w:rFonts w:ascii="Arial" w:hAnsi="Arial" w:cs="Arial"/>
          <w:b/>
          <w:sz w:val="24"/>
          <w:szCs w:val="24"/>
          <w:lang w:eastAsia="zh-CN"/>
        </w:rPr>
        <w:t>V</w:t>
      </w:r>
      <w:r w:rsidRPr="00D172E9">
        <w:rPr>
          <w:rFonts w:ascii="Arial" w:hAnsi="Arial" w:cs="Arial"/>
          <w:b/>
          <w:sz w:val="24"/>
          <w:szCs w:val="24"/>
          <w:lang w:eastAsia="zh-CN"/>
        </w:rPr>
        <w:t xml:space="preserve"> – </w:t>
      </w:r>
      <w:r>
        <w:rPr>
          <w:rFonts w:ascii="Arial" w:hAnsi="Arial" w:cs="Arial"/>
          <w:b/>
          <w:sz w:val="24"/>
          <w:szCs w:val="24"/>
          <w:lang w:eastAsia="zh-CN"/>
        </w:rPr>
        <w:t xml:space="preserve">DECLARAÇÃO CONJUNTA: </w:t>
      </w:r>
      <w:r w:rsidRPr="00D172E9">
        <w:rPr>
          <w:rFonts w:ascii="Arial" w:hAnsi="Arial" w:cs="Arial"/>
          <w:bCs/>
          <w:sz w:val="24"/>
          <w:szCs w:val="24"/>
          <w:lang w:eastAsia="zh-CN"/>
        </w:rPr>
        <w:t>Deverá ser apresentada em conformidade com o anexo deste aviso.</w:t>
      </w:r>
    </w:p>
    <w:p w14:paraId="7DA2B528" w14:textId="77777777" w:rsidR="005049E6" w:rsidRDefault="005049E6" w:rsidP="002B1D3D">
      <w:pPr>
        <w:pStyle w:val="PargrafodaLista"/>
        <w:ind w:left="0"/>
        <w:rPr>
          <w:rFonts w:ascii="Arial" w:hAnsi="Arial" w:cs="Arial"/>
          <w:bCs/>
          <w:color w:val="000000"/>
          <w:sz w:val="24"/>
          <w:szCs w:val="24"/>
          <w:lang w:eastAsia="zh-CN"/>
        </w:rPr>
      </w:pPr>
    </w:p>
    <w:p w14:paraId="08DE7900" w14:textId="77777777" w:rsidR="002B1D3D" w:rsidRDefault="002B1D3D" w:rsidP="002B1D3D">
      <w:pPr>
        <w:pStyle w:val="PargrafodaLista"/>
        <w:ind w:left="0"/>
        <w:rPr>
          <w:rFonts w:ascii="Arial" w:hAnsi="Arial" w:cs="Arial"/>
          <w:bCs/>
          <w:color w:val="000000"/>
          <w:sz w:val="24"/>
          <w:szCs w:val="24"/>
          <w:lang w:eastAsia="zh-CN"/>
        </w:rPr>
      </w:pPr>
    </w:p>
    <w:p w14:paraId="05D62C2D" w14:textId="77777777" w:rsidR="00D172E9" w:rsidRDefault="00D172E9" w:rsidP="002B1D3D">
      <w:pPr>
        <w:pStyle w:val="PargrafodaLista"/>
        <w:ind w:left="0"/>
        <w:rPr>
          <w:rFonts w:ascii="Arial" w:hAnsi="Arial" w:cs="Arial"/>
          <w:bCs/>
          <w:color w:val="000000"/>
          <w:sz w:val="24"/>
          <w:szCs w:val="24"/>
          <w:lang w:eastAsia="zh-CN"/>
        </w:rPr>
      </w:pPr>
    </w:p>
    <w:p w14:paraId="5DAC720B" w14:textId="77777777" w:rsidR="00D172E9" w:rsidRDefault="00D172E9" w:rsidP="002B1D3D">
      <w:pPr>
        <w:pStyle w:val="PargrafodaLista"/>
        <w:ind w:left="0"/>
        <w:rPr>
          <w:rFonts w:ascii="Arial" w:hAnsi="Arial" w:cs="Arial"/>
          <w:bCs/>
          <w:color w:val="000000"/>
          <w:sz w:val="24"/>
          <w:szCs w:val="24"/>
          <w:lang w:eastAsia="zh-CN"/>
        </w:rPr>
      </w:pPr>
    </w:p>
    <w:p w14:paraId="049A9D39" w14:textId="77777777" w:rsidR="00D172E9" w:rsidRDefault="00D172E9" w:rsidP="002B1D3D">
      <w:pPr>
        <w:pStyle w:val="PargrafodaLista"/>
        <w:ind w:left="0"/>
        <w:rPr>
          <w:rFonts w:ascii="Arial" w:hAnsi="Arial" w:cs="Arial"/>
          <w:bCs/>
          <w:color w:val="000000"/>
          <w:sz w:val="24"/>
          <w:szCs w:val="24"/>
          <w:lang w:eastAsia="zh-CN"/>
        </w:rPr>
      </w:pPr>
    </w:p>
    <w:p w14:paraId="7FEEA080" w14:textId="77777777" w:rsidR="00D172E9" w:rsidRDefault="00D172E9" w:rsidP="002B1D3D">
      <w:pPr>
        <w:pStyle w:val="PargrafodaLista"/>
        <w:ind w:left="0"/>
        <w:rPr>
          <w:rFonts w:ascii="Arial" w:hAnsi="Arial" w:cs="Arial"/>
          <w:bCs/>
          <w:color w:val="000000"/>
          <w:sz w:val="24"/>
          <w:szCs w:val="24"/>
          <w:lang w:eastAsia="zh-CN"/>
        </w:rPr>
      </w:pPr>
    </w:p>
    <w:p w14:paraId="3AFFE2F3" w14:textId="77777777" w:rsidR="00D172E9" w:rsidRDefault="00D172E9" w:rsidP="002B1D3D">
      <w:pPr>
        <w:pStyle w:val="PargrafodaLista"/>
        <w:ind w:left="0"/>
        <w:rPr>
          <w:rFonts w:ascii="Arial" w:hAnsi="Arial" w:cs="Arial"/>
          <w:bCs/>
          <w:color w:val="000000"/>
          <w:sz w:val="24"/>
          <w:szCs w:val="24"/>
          <w:lang w:eastAsia="zh-CN"/>
        </w:rPr>
      </w:pPr>
    </w:p>
    <w:p w14:paraId="24F177A2" w14:textId="77777777" w:rsidR="00D172E9" w:rsidRDefault="00D172E9" w:rsidP="002B1D3D">
      <w:pPr>
        <w:pStyle w:val="PargrafodaLista"/>
        <w:ind w:left="0"/>
        <w:rPr>
          <w:rFonts w:ascii="Arial" w:hAnsi="Arial" w:cs="Arial"/>
          <w:bCs/>
          <w:color w:val="000000"/>
          <w:sz w:val="24"/>
          <w:szCs w:val="24"/>
          <w:lang w:eastAsia="zh-CN"/>
        </w:rPr>
      </w:pPr>
    </w:p>
    <w:p w14:paraId="08377999" w14:textId="77777777" w:rsidR="00D172E9" w:rsidRDefault="00D172E9" w:rsidP="002B1D3D">
      <w:pPr>
        <w:pStyle w:val="PargrafodaLista"/>
        <w:ind w:left="0"/>
        <w:rPr>
          <w:rFonts w:ascii="Arial" w:hAnsi="Arial" w:cs="Arial"/>
          <w:bCs/>
          <w:color w:val="000000"/>
          <w:sz w:val="24"/>
          <w:szCs w:val="24"/>
          <w:lang w:eastAsia="zh-CN"/>
        </w:rPr>
      </w:pPr>
    </w:p>
    <w:p w14:paraId="726A30DB" w14:textId="77777777" w:rsidR="00D172E9" w:rsidRDefault="00D172E9" w:rsidP="002B1D3D">
      <w:pPr>
        <w:pStyle w:val="PargrafodaLista"/>
        <w:ind w:left="0"/>
        <w:rPr>
          <w:rFonts w:ascii="Arial" w:hAnsi="Arial" w:cs="Arial"/>
          <w:bCs/>
          <w:color w:val="000000"/>
          <w:sz w:val="24"/>
          <w:szCs w:val="24"/>
          <w:lang w:eastAsia="zh-CN"/>
        </w:rPr>
      </w:pPr>
    </w:p>
    <w:p w14:paraId="51CA316A" w14:textId="77777777" w:rsidR="00D172E9" w:rsidRDefault="00D172E9" w:rsidP="002B1D3D">
      <w:pPr>
        <w:pStyle w:val="PargrafodaLista"/>
        <w:ind w:left="0"/>
        <w:rPr>
          <w:rFonts w:ascii="Arial" w:hAnsi="Arial" w:cs="Arial"/>
          <w:bCs/>
          <w:color w:val="000000"/>
          <w:sz w:val="24"/>
          <w:szCs w:val="24"/>
          <w:lang w:eastAsia="zh-CN"/>
        </w:rPr>
      </w:pPr>
    </w:p>
    <w:p w14:paraId="474E56C2" w14:textId="77777777" w:rsidR="00D172E9" w:rsidRDefault="00D172E9" w:rsidP="002B1D3D">
      <w:pPr>
        <w:pStyle w:val="PargrafodaLista"/>
        <w:ind w:left="0"/>
        <w:rPr>
          <w:rFonts w:ascii="Arial" w:hAnsi="Arial" w:cs="Arial"/>
          <w:bCs/>
          <w:color w:val="000000"/>
          <w:sz w:val="24"/>
          <w:szCs w:val="24"/>
          <w:lang w:eastAsia="zh-CN"/>
        </w:rPr>
      </w:pPr>
    </w:p>
    <w:p w14:paraId="314C5537" w14:textId="77777777" w:rsidR="00D172E9" w:rsidRDefault="00D172E9" w:rsidP="002B1D3D">
      <w:pPr>
        <w:pStyle w:val="PargrafodaLista"/>
        <w:ind w:left="0"/>
        <w:rPr>
          <w:rFonts w:ascii="Arial" w:hAnsi="Arial" w:cs="Arial"/>
          <w:bCs/>
          <w:color w:val="000000"/>
          <w:sz w:val="24"/>
          <w:szCs w:val="24"/>
          <w:lang w:eastAsia="zh-CN"/>
        </w:rPr>
      </w:pPr>
    </w:p>
    <w:p w14:paraId="0D096C4F" w14:textId="77777777" w:rsidR="00D172E9" w:rsidRDefault="00D172E9" w:rsidP="002B1D3D">
      <w:pPr>
        <w:pStyle w:val="PargrafodaLista"/>
        <w:ind w:left="0"/>
        <w:rPr>
          <w:rFonts w:ascii="Arial" w:hAnsi="Arial" w:cs="Arial"/>
          <w:bCs/>
          <w:color w:val="000000"/>
          <w:sz w:val="24"/>
          <w:szCs w:val="24"/>
          <w:lang w:eastAsia="zh-CN"/>
        </w:rPr>
      </w:pPr>
    </w:p>
    <w:p w14:paraId="5FF4177B" w14:textId="77777777" w:rsidR="00D172E9" w:rsidRDefault="00D172E9" w:rsidP="002B1D3D">
      <w:pPr>
        <w:pStyle w:val="PargrafodaLista"/>
        <w:ind w:left="0"/>
        <w:rPr>
          <w:rFonts w:ascii="Arial" w:hAnsi="Arial" w:cs="Arial"/>
          <w:bCs/>
          <w:color w:val="000000"/>
          <w:sz w:val="24"/>
          <w:szCs w:val="24"/>
          <w:lang w:eastAsia="zh-CN"/>
        </w:rPr>
      </w:pPr>
    </w:p>
    <w:p w14:paraId="4EAC9EE7" w14:textId="77777777" w:rsidR="00D172E9" w:rsidRDefault="00D172E9" w:rsidP="002B1D3D">
      <w:pPr>
        <w:pStyle w:val="PargrafodaLista"/>
        <w:ind w:left="0"/>
        <w:rPr>
          <w:rFonts w:ascii="Arial" w:hAnsi="Arial" w:cs="Arial"/>
          <w:bCs/>
          <w:color w:val="000000"/>
          <w:sz w:val="24"/>
          <w:szCs w:val="24"/>
          <w:lang w:eastAsia="zh-CN"/>
        </w:rPr>
      </w:pPr>
    </w:p>
    <w:p w14:paraId="20D85AC9" w14:textId="77777777" w:rsidR="00D172E9" w:rsidRDefault="00D172E9" w:rsidP="002B1D3D">
      <w:pPr>
        <w:pStyle w:val="PargrafodaLista"/>
        <w:ind w:left="0"/>
        <w:rPr>
          <w:rFonts w:ascii="Arial" w:hAnsi="Arial" w:cs="Arial"/>
          <w:bCs/>
          <w:color w:val="000000"/>
          <w:sz w:val="24"/>
          <w:szCs w:val="24"/>
          <w:lang w:eastAsia="zh-CN"/>
        </w:rPr>
      </w:pPr>
    </w:p>
    <w:p w14:paraId="03639D30" w14:textId="77777777" w:rsidR="00D172E9" w:rsidRDefault="00D172E9" w:rsidP="002B1D3D">
      <w:pPr>
        <w:pStyle w:val="PargrafodaLista"/>
        <w:ind w:left="0"/>
        <w:rPr>
          <w:rFonts w:ascii="Arial" w:hAnsi="Arial" w:cs="Arial"/>
          <w:bCs/>
          <w:color w:val="000000"/>
          <w:sz w:val="24"/>
          <w:szCs w:val="24"/>
          <w:lang w:eastAsia="zh-CN"/>
        </w:rPr>
      </w:pPr>
    </w:p>
    <w:p w14:paraId="3A10D652" w14:textId="77777777" w:rsidR="00D172E9" w:rsidRDefault="00D172E9" w:rsidP="002B1D3D">
      <w:pPr>
        <w:pStyle w:val="PargrafodaLista"/>
        <w:ind w:left="0"/>
        <w:rPr>
          <w:rFonts w:ascii="Arial" w:hAnsi="Arial" w:cs="Arial"/>
          <w:bCs/>
          <w:color w:val="000000"/>
          <w:sz w:val="24"/>
          <w:szCs w:val="24"/>
          <w:lang w:eastAsia="zh-CN"/>
        </w:rPr>
      </w:pPr>
    </w:p>
    <w:p w14:paraId="5E5B2766" w14:textId="77777777" w:rsidR="00D172E9" w:rsidRDefault="00D172E9" w:rsidP="002B1D3D">
      <w:pPr>
        <w:pStyle w:val="PargrafodaLista"/>
        <w:ind w:left="0"/>
        <w:rPr>
          <w:rFonts w:ascii="Arial" w:hAnsi="Arial" w:cs="Arial"/>
          <w:bCs/>
          <w:color w:val="000000"/>
          <w:sz w:val="24"/>
          <w:szCs w:val="24"/>
          <w:lang w:eastAsia="zh-CN"/>
        </w:rPr>
      </w:pPr>
    </w:p>
    <w:p w14:paraId="59433C55" w14:textId="77777777" w:rsidR="002B1D3D" w:rsidRDefault="002B1D3D" w:rsidP="002B1D3D">
      <w:pPr>
        <w:shd w:val="clear" w:color="auto" w:fill="FFFFFF"/>
        <w:suppressAutoHyphens/>
        <w:spacing w:after="0" w:line="360" w:lineRule="auto"/>
        <w:ind w:right="-285"/>
        <w:rPr>
          <w:rFonts w:ascii="Arial" w:hAnsi="Arial" w:cs="Arial"/>
          <w:bCs/>
          <w:sz w:val="24"/>
          <w:szCs w:val="24"/>
          <w:lang w:eastAsia="zh-CN"/>
        </w:rPr>
      </w:pPr>
    </w:p>
    <w:p w14:paraId="17FD1F5D" w14:textId="77777777" w:rsidR="002B1D3D" w:rsidRDefault="002B1D3D" w:rsidP="00EF5AA2">
      <w:pPr>
        <w:pStyle w:val="Corpodetexto"/>
        <w:spacing w:after="0" w:line="360" w:lineRule="auto"/>
        <w:ind w:right="-285"/>
        <w:rPr>
          <w:rFonts w:cs="Arial"/>
          <w:b/>
          <w:bCs/>
          <w:color w:val="auto"/>
          <w:sz w:val="24"/>
          <w:szCs w:val="24"/>
        </w:rPr>
      </w:pPr>
    </w:p>
    <w:p w14:paraId="67399A9D" w14:textId="787ABEF8" w:rsidR="00B7020F" w:rsidRDefault="00B7020F" w:rsidP="00D172E9">
      <w:pPr>
        <w:pStyle w:val="Corpodetexto"/>
        <w:spacing w:after="0" w:line="360" w:lineRule="auto"/>
        <w:ind w:right="-285"/>
        <w:jc w:val="both"/>
        <w:rPr>
          <w:rFonts w:cs="Arial"/>
          <w:b/>
          <w:bCs/>
          <w:color w:val="auto"/>
          <w:sz w:val="24"/>
          <w:szCs w:val="24"/>
        </w:rPr>
      </w:pPr>
      <w:r w:rsidRPr="008B0921">
        <w:rPr>
          <w:rFonts w:cs="Arial"/>
          <w:b/>
          <w:bCs/>
          <w:color w:val="auto"/>
          <w:sz w:val="24"/>
          <w:szCs w:val="24"/>
        </w:rPr>
        <w:t>ANEXO V - PLANILHA ESTIMADA DE FORMAÇÃO DE PREÇOS COM ANÁLISE CRÍTICA DOS DADOS COLETADOS (PREÇOS MÁXIMOS).</w:t>
      </w:r>
    </w:p>
    <w:p w14:paraId="5FB5533D" w14:textId="77777777" w:rsidR="00D172E9" w:rsidRPr="005B4C8F" w:rsidRDefault="00D172E9" w:rsidP="00D172E9">
      <w:pPr>
        <w:jc w:val="both"/>
        <w:rPr>
          <w:rFonts w:ascii="Times New Roman" w:hAnsi="Times New Roman"/>
          <w:sz w:val="28"/>
          <w:szCs w:val="28"/>
        </w:rPr>
      </w:pPr>
    </w:p>
    <w:p w14:paraId="4A4741FF" w14:textId="77777777" w:rsidR="00D172E9" w:rsidRDefault="00D172E9" w:rsidP="00D172E9">
      <w:pPr>
        <w:pStyle w:val="PargrafodaLista"/>
        <w:numPr>
          <w:ilvl w:val="0"/>
          <w:numId w:val="183"/>
        </w:numPr>
        <w:spacing w:after="0" w:line="240" w:lineRule="auto"/>
        <w:ind w:left="426" w:hanging="426"/>
        <w:jc w:val="both"/>
        <w:rPr>
          <w:rFonts w:ascii="Times New Roman" w:hAnsi="Times New Roman"/>
        </w:rPr>
      </w:pPr>
      <w:r w:rsidRPr="001A130A">
        <w:rPr>
          <w:rFonts w:ascii="Times New Roman" w:hAnsi="Times New Roman"/>
        </w:rPr>
        <w:t xml:space="preserve">A </w:t>
      </w:r>
      <w:r w:rsidRPr="001B4861">
        <w:rPr>
          <w:rFonts w:ascii="Times New Roman" w:hAnsi="Times New Roman"/>
        </w:rPr>
        <w:t>presente pesquisa de preços tem por finalidade levantar os valores praticados no mercado para a contratação de serviços de oficinas culturais simultâneas, a serem prestados durante o evento Parlamento Jovem de Minas. Tal levantamento visa subsidiar a instrução do processo licitatório a ser conduzido pela Câmara Municipal de Extrema/MG, nos termos do art. 23 da Lei nº 14.133/2021.</w:t>
      </w:r>
    </w:p>
    <w:p w14:paraId="2ABBB0A0" w14:textId="77777777" w:rsidR="00D172E9" w:rsidRDefault="00D172E9" w:rsidP="00D172E9">
      <w:pPr>
        <w:pStyle w:val="PargrafodaLista"/>
        <w:ind w:left="426"/>
        <w:rPr>
          <w:rFonts w:ascii="Times New Roman" w:hAnsi="Times New Roman"/>
        </w:rPr>
      </w:pPr>
    </w:p>
    <w:p w14:paraId="7D73AD8F" w14:textId="77777777" w:rsidR="00D172E9" w:rsidRPr="003A3994" w:rsidRDefault="00D172E9" w:rsidP="00D172E9">
      <w:pPr>
        <w:pStyle w:val="PargrafodaLista"/>
        <w:numPr>
          <w:ilvl w:val="0"/>
          <w:numId w:val="183"/>
        </w:numPr>
        <w:spacing w:after="0" w:line="240" w:lineRule="auto"/>
        <w:ind w:left="426" w:hanging="426"/>
        <w:jc w:val="both"/>
        <w:rPr>
          <w:rFonts w:ascii="Times New Roman" w:hAnsi="Times New Roman"/>
        </w:rPr>
      </w:pPr>
      <w:r>
        <w:rPr>
          <w:rFonts w:ascii="Times New Roman" w:hAnsi="Times New Roman"/>
        </w:rPr>
        <w:t>Foi r</w:t>
      </w:r>
      <w:r w:rsidRPr="001B4861">
        <w:rPr>
          <w:rFonts w:ascii="Times New Roman" w:hAnsi="Times New Roman"/>
        </w:rPr>
        <w:t>ealizado contato com a empresa Ítalo Rodrigues Produções LTDA, a qual encaminhou proposta orçamentária por meio eletrônico.</w:t>
      </w:r>
    </w:p>
    <w:p w14:paraId="59D63312" w14:textId="77777777" w:rsidR="00D172E9" w:rsidRPr="008A1A93" w:rsidRDefault="00D172E9" w:rsidP="00D172E9">
      <w:pPr>
        <w:pStyle w:val="PargrafodaLista"/>
        <w:rPr>
          <w:rFonts w:ascii="Times New Roman" w:hAnsi="Times New Roman"/>
        </w:rPr>
      </w:pPr>
    </w:p>
    <w:p w14:paraId="09721794" w14:textId="77777777" w:rsidR="00D172E9" w:rsidRPr="00DC7FA8" w:rsidRDefault="00D172E9" w:rsidP="00D172E9">
      <w:pPr>
        <w:pStyle w:val="PargrafodaLista"/>
        <w:numPr>
          <w:ilvl w:val="0"/>
          <w:numId w:val="183"/>
        </w:numPr>
        <w:spacing w:after="0" w:line="240" w:lineRule="auto"/>
        <w:ind w:left="426" w:hanging="426"/>
        <w:jc w:val="both"/>
        <w:rPr>
          <w:rFonts w:ascii="Times New Roman" w:hAnsi="Times New Roman"/>
        </w:rPr>
      </w:pPr>
      <w:r w:rsidRPr="00DC7FA8">
        <w:rPr>
          <w:rFonts w:ascii="Times New Roman" w:hAnsi="Times New Roman"/>
        </w:rPr>
        <w:t xml:space="preserve">Foi </w:t>
      </w:r>
      <w:r w:rsidRPr="001B4861">
        <w:rPr>
          <w:rFonts w:ascii="Times New Roman" w:hAnsi="Times New Roman"/>
        </w:rPr>
        <w:t>efetuada consulta ao Painel de Preços do Governo Federal, ferramenta oficial que consolida dados de contratações públicas homologadas. Identificou-se um registro de contratação com objeto semelhante ao pretendido, que foi considerado para fins de referência.</w:t>
      </w:r>
    </w:p>
    <w:p w14:paraId="78FF3AAA" w14:textId="77777777" w:rsidR="00D172E9" w:rsidRPr="00DC7FA8" w:rsidRDefault="00D172E9" w:rsidP="00D172E9">
      <w:pPr>
        <w:rPr>
          <w:rFonts w:ascii="Times New Roman" w:hAnsi="Times New Roman"/>
        </w:rPr>
      </w:pPr>
    </w:p>
    <w:p w14:paraId="069E2116" w14:textId="77777777" w:rsidR="00D172E9" w:rsidRPr="00D172E9" w:rsidRDefault="00D172E9" w:rsidP="00D172E9">
      <w:pPr>
        <w:pStyle w:val="PargrafodaLista"/>
        <w:numPr>
          <w:ilvl w:val="0"/>
          <w:numId w:val="132"/>
        </w:numPr>
        <w:spacing w:after="0" w:line="240" w:lineRule="auto"/>
        <w:ind w:left="426" w:hanging="426"/>
        <w:jc w:val="both"/>
      </w:pPr>
      <w:r w:rsidRPr="001B4861">
        <w:rPr>
          <w:rFonts w:ascii="Times New Roman" w:hAnsi="Times New Roman"/>
        </w:rPr>
        <w:t>Realizou-se pesquisa no Portal Nacional de Contratações Públicas (PNCP), identificando contratações similares realizadas por outros entes da Administração Pública</w:t>
      </w:r>
      <w:r>
        <w:rPr>
          <w:rFonts w:ascii="Times New Roman" w:hAnsi="Times New Roman"/>
        </w:rPr>
        <w:t>.</w:t>
      </w:r>
    </w:p>
    <w:p w14:paraId="60A369E0" w14:textId="77777777" w:rsidR="00D172E9" w:rsidRPr="00D172E9" w:rsidRDefault="00D172E9" w:rsidP="00D172E9">
      <w:pPr>
        <w:pStyle w:val="PargrafodaLista"/>
        <w:spacing w:after="0" w:line="240" w:lineRule="auto"/>
        <w:ind w:left="426"/>
        <w:jc w:val="both"/>
      </w:pPr>
    </w:p>
    <w:p w14:paraId="491B422C" w14:textId="7B680562" w:rsidR="00605966" w:rsidRPr="00CF6FF0" w:rsidRDefault="00605966" w:rsidP="00D172E9">
      <w:pPr>
        <w:pStyle w:val="PargrafodaLista"/>
        <w:numPr>
          <w:ilvl w:val="0"/>
          <w:numId w:val="132"/>
        </w:numPr>
        <w:spacing w:after="0" w:line="240" w:lineRule="auto"/>
        <w:ind w:left="426" w:hanging="426"/>
        <w:jc w:val="both"/>
      </w:pPr>
      <w:r>
        <w:rPr>
          <w:rFonts w:ascii="Times New Roman" w:hAnsi="Times New Roman"/>
          <w:b/>
        </w:rPr>
        <w:t>O</w:t>
      </w:r>
      <w:r w:rsidRPr="00463DF6">
        <w:rPr>
          <w:rFonts w:ascii="Times New Roman" w:hAnsi="Times New Roman"/>
          <w:b/>
        </w:rPr>
        <w:t>bservação:</w:t>
      </w:r>
      <w:r w:rsidRPr="00463DF6">
        <w:rPr>
          <w:rFonts w:ascii="Times New Roman" w:hAnsi="Times New Roman"/>
        </w:rPr>
        <w:t xml:space="preserve"> </w:t>
      </w:r>
      <w:r w:rsidRPr="00463DF6">
        <w:rPr>
          <w:rFonts w:ascii="Times New Roman" w:hAnsi="Times New Roman"/>
          <w:i/>
        </w:rPr>
        <w:t>para a apuração do valor estimado da contratação foi utilizada a mediana entre os preços considerados válidos, como método de definição da referência. A mediana constitui uma medida de tendência central, representando neste caso, o preço praticado no mercado.</w:t>
      </w:r>
    </w:p>
    <w:p w14:paraId="0F39059F" w14:textId="77777777" w:rsidR="00B7020F" w:rsidRPr="008B0921" w:rsidRDefault="00B7020F" w:rsidP="00EF5AA2">
      <w:pPr>
        <w:spacing w:after="0" w:line="360" w:lineRule="auto"/>
        <w:ind w:right="-285"/>
        <w:jc w:val="both"/>
        <w:rPr>
          <w:rFonts w:ascii="Arial" w:hAnsi="Arial" w:cs="Arial"/>
          <w:sz w:val="24"/>
          <w:szCs w:val="24"/>
        </w:rPr>
      </w:pPr>
    </w:p>
    <w:tbl>
      <w:tblPr>
        <w:tblStyle w:val="Tabelacomgrade"/>
        <w:tblW w:w="10632" w:type="dxa"/>
        <w:tblInd w:w="-1423" w:type="dxa"/>
        <w:tblLook w:val="04A0" w:firstRow="1" w:lastRow="0" w:firstColumn="1" w:lastColumn="0" w:noHBand="0" w:noVBand="1"/>
      </w:tblPr>
      <w:tblGrid>
        <w:gridCol w:w="1702"/>
        <w:gridCol w:w="4462"/>
        <w:gridCol w:w="1336"/>
        <w:gridCol w:w="1856"/>
        <w:gridCol w:w="1276"/>
      </w:tblGrid>
      <w:tr w:rsidR="00D172E9" w:rsidRPr="00131DE3" w14:paraId="1C8B0C62" w14:textId="77777777" w:rsidTr="00D172E9">
        <w:trPr>
          <w:trHeight w:val="492"/>
        </w:trPr>
        <w:tc>
          <w:tcPr>
            <w:tcW w:w="1702" w:type="dxa"/>
            <w:hideMark/>
          </w:tcPr>
          <w:p w14:paraId="1E5A7928" w14:textId="77777777" w:rsidR="00D172E9" w:rsidRPr="00D172E9" w:rsidRDefault="00D172E9" w:rsidP="00BC0167">
            <w:pPr>
              <w:jc w:val="center"/>
              <w:rPr>
                <w:rFonts w:ascii="Arial" w:hAnsi="Arial" w:cs="Arial"/>
                <w:b/>
                <w:bCs/>
                <w:color w:val="000000"/>
                <w:sz w:val="22"/>
                <w:szCs w:val="22"/>
              </w:rPr>
            </w:pPr>
            <w:r w:rsidRPr="00D172E9">
              <w:rPr>
                <w:rFonts w:ascii="Arial" w:hAnsi="Arial" w:cs="Arial"/>
                <w:b/>
                <w:bCs/>
                <w:color w:val="000000"/>
                <w:sz w:val="22"/>
                <w:szCs w:val="22"/>
              </w:rPr>
              <w:t>ITEM</w:t>
            </w:r>
          </w:p>
        </w:tc>
        <w:tc>
          <w:tcPr>
            <w:tcW w:w="4462" w:type="dxa"/>
            <w:hideMark/>
          </w:tcPr>
          <w:p w14:paraId="0FE6B46C" w14:textId="77777777" w:rsidR="00D172E9" w:rsidRPr="00D172E9" w:rsidRDefault="00D172E9" w:rsidP="00BC0167">
            <w:pPr>
              <w:jc w:val="center"/>
              <w:rPr>
                <w:rFonts w:ascii="Arial" w:hAnsi="Arial" w:cs="Arial"/>
                <w:b/>
                <w:bCs/>
                <w:color w:val="000000"/>
                <w:sz w:val="22"/>
                <w:szCs w:val="22"/>
              </w:rPr>
            </w:pPr>
            <w:r w:rsidRPr="00D172E9">
              <w:rPr>
                <w:rFonts w:ascii="Arial" w:hAnsi="Arial" w:cs="Arial"/>
                <w:b/>
                <w:bCs/>
                <w:color w:val="000000"/>
                <w:sz w:val="22"/>
                <w:szCs w:val="22"/>
              </w:rPr>
              <w:t>DESCRIÇÃO</w:t>
            </w:r>
          </w:p>
        </w:tc>
        <w:tc>
          <w:tcPr>
            <w:tcW w:w="1336" w:type="dxa"/>
            <w:hideMark/>
          </w:tcPr>
          <w:p w14:paraId="20A45240" w14:textId="77777777" w:rsidR="00D172E9" w:rsidRPr="00D172E9" w:rsidRDefault="00D172E9" w:rsidP="00BC0167">
            <w:pPr>
              <w:jc w:val="center"/>
              <w:rPr>
                <w:rFonts w:ascii="Arial" w:hAnsi="Arial" w:cs="Arial"/>
                <w:b/>
                <w:bCs/>
                <w:color w:val="000000"/>
                <w:sz w:val="22"/>
                <w:szCs w:val="22"/>
              </w:rPr>
            </w:pPr>
            <w:r w:rsidRPr="00D172E9">
              <w:rPr>
                <w:rFonts w:ascii="Arial" w:hAnsi="Arial" w:cs="Arial"/>
                <w:b/>
                <w:bCs/>
                <w:color w:val="000000"/>
                <w:sz w:val="22"/>
                <w:szCs w:val="22"/>
              </w:rPr>
              <w:t>MEDIANA VALOR UNIT.</w:t>
            </w:r>
          </w:p>
        </w:tc>
        <w:tc>
          <w:tcPr>
            <w:tcW w:w="1856" w:type="dxa"/>
            <w:hideMark/>
          </w:tcPr>
          <w:p w14:paraId="5AF431DF" w14:textId="77777777" w:rsidR="00D172E9" w:rsidRPr="00D172E9" w:rsidRDefault="00D172E9" w:rsidP="00BC0167">
            <w:pPr>
              <w:jc w:val="center"/>
              <w:rPr>
                <w:rFonts w:ascii="Arial" w:hAnsi="Arial" w:cs="Arial"/>
                <w:b/>
                <w:bCs/>
                <w:color w:val="000000"/>
                <w:sz w:val="22"/>
                <w:szCs w:val="22"/>
              </w:rPr>
            </w:pPr>
            <w:r w:rsidRPr="00D172E9">
              <w:rPr>
                <w:rFonts w:ascii="Arial" w:hAnsi="Arial" w:cs="Arial"/>
                <w:b/>
                <w:bCs/>
                <w:color w:val="000000"/>
                <w:sz w:val="22"/>
                <w:szCs w:val="22"/>
              </w:rPr>
              <w:t>QUANT./UNID.</w:t>
            </w:r>
          </w:p>
        </w:tc>
        <w:tc>
          <w:tcPr>
            <w:tcW w:w="1276" w:type="dxa"/>
            <w:hideMark/>
          </w:tcPr>
          <w:p w14:paraId="652A22EF" w14:textId="77777777" w:rsidR="00D172E9" w:rsidRPr="00D172E9" w:rsidRDefault="00D172E9" w:rsidP="00BC0167">
            <w:pPr>
              <w:jc w:val="center"/>
              <w:rPr>
                <w:rFonts w:ascii="Arial" w:hAnsi="Arial" w:cs="Arial"/>
                <w:b/>
                <w:bCs/>
                <w:color w:val="000000"/>
                <w:sz w:val="22"/>
                <w:szCs w:val="22"/>
              </w:rPr>
            </w:pPr>
            <w:r w:rsidRPr="00D172E9">
              <w:rPr>
                <w:rFonts w:ascii="Arial" w:hAnsi="Arial" w:cs="Arial"/>
                <w:b/>
                <w:bCs/>
                <w:color w:val="000000"/>
                <w:sz w:val="22"/>
                <w:szCs w:val="22"/>
              </w:rPr>
              <w:t>VALOR GLOBAL</w:t>
            </w:r>
          </w:p>
        </w:tc>
      </w:tr>
      <w:tr w:rsidR="00D172E9" w:rsidRPr="00131DE3" w14:paraId="5A16986E" w14:textId="77777777" w:rsidTr="00D172E9">
        <w:trPr>
          <w:trHeight w:val="1184"/>
        </w:trPr>
        <w:tc>
          <w:tcPr>
            <w:tcW w:w="1702" w:type="dxa"/>
            <w:hideMark/>
          </w:tcPr>
          <w:p w14:paraId="1D66D21D" w14:textId="77777777" w:rsidR="00D172E9" w:rsidRPr="00D172E9" w:rsidRDefault="00D172E9" w:rsidP="00BC0167">
            <w:pPr>
              <w:jc w:val="center"/>
              <w:rPr>
                <w:rFonts w:ascii="Arial" w:hAnsi="Arial" w:cs="Arial"/>
                <w:color w:val="000000"/>
                <w:sz w:val="22"/>
                <w:szCs w:val="22"/>
              </w:rPr>
            </w:pPr>
            <w:r w:rsidRPr="00D172E9">
              <w:rPr>
                <w:rFonts w:ascii="Arial" w:hAnsi="Arial" w:cs="Arial"/>
                <w:color w:val="000000"/>
                <w:sz w:val="22"/>
                <w:szCs w:val="22"/>
              </w:rPr>
              <w:t>01</w:t>
            </w:r>
          </w:p>
        </w:tc>
        <w:tc>
          <w:tcPr>
            <w:tcW w:w="4462" w:type="dxa"/>
          </w:tcPr>
          <w:p w14:paraId="0C975318" w14:textId="77777777" w:rsidR="00D172E9" w:rsidRPr="00D172E9" w:rsidRDefault="00D172E9" w:rsidP="00BC0167">
            <w:pPr>
              <w:jc w:val="both"/>
              <w:rPr>
                <w:rFonts w:ascii="Arial" w:hAnsi="Arial" w:cs="Arial"/>
                <w:color w:val="000000"/>
                <w:sz w:val="22"/>
                <w:szCs w:val="22"/>
              </w:rPr>
            </w:pPr>
            <w:r w:rsidRPr="00D172E9">
              <w:rPr>
                <w:rFonts w:ascii="Arial" w:hAnsi="Arial" w:cs="Arial"/>
                <w:b/>
                <w:bCs/>
                <w:color w:val="000000"/>
                <w:sz w:val="22"/>
                <w:szCs w:val="22"/>
              </w:rPr>
              <w:t>Contratação Exclusiva de ME, EPP</w:t>
            </w:r>
            <w:r w:rsidRPr="00D172E9">
              <w:rPr>
                <w:rFonts w:ascii="Arial" w:hAnsi="Arial" w:cs="Arial"/>
                <w:color w:val="000000"/>
                <w:sz w:val="22"/>
                <w:szCs w:val="22"/>
              </w:rPr>
              <w:t xml:space="preserve"> </w:t>
            </w:r>
            <w:r w:rsidRPr="00D172E9">
              <w:rPr>
                <w:rFonts w:ascii="Arial" w:hAnsi="Arial" w:cs="Arial"/>
                <w:b/>
                <w:bCs/>
                <w:color w:val="000000"/>
                <w:sz w:val="22"/>
                <w:szCs w:val="22"/>
              </w:rPr>
              <w:t>ou Equiparadas</w:t>
            </w:r>
            <w:r w:rsidRPr="00D172E9">
              <w:rPr>
                <w:rFonts w:ascii="Arial" w:hAnsi="Arial" w:cs="Arial"/>
                <w:color w:val="000000"/>
                <w:sz w:val="22"/>
                <w:szCs w:val="22"/>
              </w:rPr>
              <w:t xml:space="preserve"> para prestação de serviços de Oficinas culturais simultâneas para o evento Parlamento Jovem de Minas: Grafite: Introdução ao grafite como expressão cultural e prática em painéis; Rima: A arte da improvisação e criação de letras; Dança: Estilos urbanos e expressão corporal. Com todo o material necessário incluso por parte da Contratada. Quantidade de participantes: 65. Data prevista do evento: 10 de junho de 2025. Local: Parque de Eventos do Município de Extrema, MG.</w:t>
            </w:r>
          </w:p>
        </w:tc>
        <w:tc>
          <w:tcPr>
            <w:tcW w:w="1336" w:type="dxa"/>
            <w:noWrap/>
            <w:hideMark/>
          </w:tcPr>
          <w:p w14:paraId="245B67CF" w14:textId="77777777" w:rsidR="00D172E9" w:rsidRPr="00D172E9" w:rsidRDefault="00D172E9" w:rsidP="00BC0167">
            <w:pPr>
              <w:jc w:val="center"/>
              <w:rPr>
                <w:rFonts w:ascii="Arial" w:hAnsi="Arial" w:cs="Arial"/>
                <w:color w:val="000000"/>
                <w:sz w:val="22"/>
                <w:szCs w:val="22"/>
              </w:rPr>
            </w:pPr>
            <w:r w:rsidRPr="00D172E9">
              <w:rPr>
                <w:rFonts w:ascii="Arial" w:hAnsi="Arial" w:cs="Arial"/>
                <w:color w:val="000000"/>
                <w:sz w:val="22"/>
                <w:szCs w:val="22"/>
              </w:rPr>
              <w:t>R$ 4.000,00</w:t>
            </w:r>
          </w:p>
        </w:tc>
        <w:tc>
          <w:tcPr>
            <w:tcW w:w="1856" w:type="dxa"/>
            <w:hideMark/>
          </w:tcPr>
          <w:p w14:paraId="61AA2A7E" w14:textId="77777777" w:rsidR="00D172E9" w:rsidRPr="00D172E9" w:rsidRDefault="00D172E9" w:rsidP="00BC0167">
            <w:pPr>
              <w:jc w:val="center"/>
              <w:rPr>
                <w:rFonts w:ascii="Arial" w:hAnsi="Arial" w:cs="Arial"/>
                <w:color w:val="000000"/>
                <w:sz w:val="22"/>
                <w:szCs w:val="22"/>
              </w:rPr>
            </w:pPr>
            <w:r w:rsidRPr="00D172E9">
              <w:rPr>
                <w:rFonts w:ascii="Arial" w:hAnsi="Arial" w:cs="Arial"/>
                <w:color w:val="000000"/>
                <w:sz w:val="22"/>
                <w:szCs w:val="22"/>
              </w:rPr>
              <w:t>01</w:t>
            </w:r>
          </w:p>
          <w:p w14:paraId="582D09C0" w14:textId="77777777" w:rsidR="00D172E9" w:rsidRPr="00D172E9" w:rsidRDefault="00D172E9" w:rsidP="00BC0167">
            <w:pPr>
              <w:jc w:val="center"/>
              <w:rPr>
                <w:rFonts w:ascii="Arial" w:hAnsi="Arial" w:cs="Arial"/>
                <w:color w:val="000000"/>
                <w:sz w:val="22"/>
                <w:szCs w:val="22"/>
              </w:rPr>
            </w:pPr>
            <w:r w:rsidRPr="00D172E9">
              <w:rPr>
                <w:rFonts w:ascii="Arial" w:hAnsi="Arial" w:cs="Arial"/>
                <w:color w:val="000000"/>
                <w:sz w:val="22"/>
                <w:szCs w:val="22"/>
              </w:rPr>
              <w:t>Serviço</w:t>
            </w:r>
          </w:p>
        </w:tc>
        <w:tc>
          <w:tcPr>
            <w:tcW w:w="1276" w:type="dxa"/>
            <w:noWrap/>
            <w:hideMark/>
          </w:tcPr>
          <w:p w14:paraId="52DBECC1" w14:textId="77777777" w:rsidR="00D172E9" w:rsidRPr="00D172E9" w:rsidRDefault="00D172E9" w:rsidP="00BC0167">
            <w:pPr>
              <w:jc w:val="center"/>
              <w:rPr>
                <w:rFonts w:ascii="Arial" w:hAnsi="Arial" w:cs="Arial"/>
                <w:color w:val="000000"/>
                <w:sz w:val="22"/>
                <w:szCs w:val="22"/>
              </w:rPr>
            </w:pPr>
            <w:r w:rsidRPr="00D172E9">
              <w:rPr>
                <w:rFonts w:ascii="Arial" w:hAnsi="Arial" w:cs="Arial"/>
                <w:color w:val="000000"/>
                <w:sz w:val="22"/>
                <w:szCs w:val="22"/>
              </w:rPr>
              <w:t>R$ 4.000,00</w:t>
            </w:r>
          </w:p>
        </w:tc>
      </w:tr>
    </w:tbl>
    <w:p w14:paraId="1999528C" w14:textId="77777777" w:rsidR="00B7020F" w:rsidRDefault="00B7020F" w:rsidP="00EF5AA2">
      <w:pPr>
        <w:spacing w:after="0" w:line="360" w:lineRule="auto"/>
        <w:ind w:right="-285"/>
        <w:jc w:val="both"/>
        <w:rPr>
          <w:rFonts w:ascii="Arial" w:hAnsi="Arial" w:cs="Arial"/>
          <w:sz w:val="24"/>
          <w:szCs w:val="24"/>
        </w:rPr>
      </w:pPr>
    </w:p>
    <w:p w14:paraId="401AA76D" w14:textId="77777777" w:rsidR="00605966" w:rsidRDefault="00605966" w:rsidP="00EF5AA2">
      <w:pPr>
        <w:spacing w:after="0" w:line="360" w:lineRule="auto"/>
        <w:ind w:right="-285"/>
        <w:jc w:val="both"/>
        <w:rPr>
          <w:rFonts w:ascii="Arial" w:hAnsi="Arial" w:cs="Arial"/>
          <w:sz w:val="24"/>
          <w:szCs w:val="24"/>
        </w:rPr>
      </w:pPr>
    </w:p>
    <w:p w14:paraId="662E9DBE" w14:textId="77777777" w:rsidR="00605966" w:rsidRDefault="00605966" w:rsidP="00EF5AA2">
      <w:pPr>
        <w:spacing w:after="0" w:line="360" w:lineRule="auto"/>
        <w:ind w:right="-285"/>
        <w:jc w:val="both"/>
        <w:rPr>
          <w:rFonts w:ascii="Arial" w:hAnsi="Arial" w:cs="Arial"/>
          <w:sz w:val="24"/>
          <w:szCs w:val="24"/>
        </w:rPr>
      </w:pPr>
    </w:p>
    <w:p w14:paraId="7AB0F1C1" w14:textId="7F3132AE" w:rsidR="00605966" w:rsidRPr="00D172E9" w:rsidRDefault="00D172E9" w:rsidP="00605966">
      <w:pPr>
        <w:pStyle w:val="Standard"/>
        <w:spacing w:after="57"/>
        <w:jc w:val="center"/>
        <w:rPr>
          <w:rFonts w:ascii="Arial" w:hAnsi="Arial" w:cs="Arial"/>
          <w:b/>
          <w:bCs/>
        </w:rPr>
      </w:pPr>
      <w:r w:rsidRPr="00D172E9">
        <w:rPr>
          <w:rFonts w:ascii="Arial" w:hAnsi="Arial" w:cs="Arial"/>
          <w:b/>
          <w:bCs/>
        </w:rPr>
        <w:lastRenderedPageBreak/>
        <w:t>ANEXO VI – MATRIZ DE RISCO</w:t>
      </w:r>
    </w:p>
    <w:p w14:paraId="37D09A84" w14:textId="77777777" w:rsidR="00D172E9" w:rsidRDefault="00D172E9" w:rsidP="00D172E9">
      <w:pPr>
        <w:spacing w:line="360" w:lineRule="auto"/>
        <w:jc w:val="center"/>
        <w:rPr>
          <w:rFonts w:ascii="Arial" w:hAnsi="Arial" w:cs="Arial"/>
          <w:b/>
          <w:bCs/>
          <w:sz w:val="24"/>
          <w:szCs w:val="24"/>
        </w:rPr>
      </w:pPr>
      <w:r w:rsidRPr="00D172E9">
        <w:rPr>
          <w:rFonts w:ascii="Arial" w:hAnsi="Arial" w:cs="Arial"/>
          <w:b/>
          <w:bCs/>
          <w:sz w:val="24"/>
          <w:szCs w:val="24"/>
        </w:rPr>
        <w:t>PRC 80/2025 – DISPENSA 03/2025</w:t>
      </w:r>
    </w:p>
    <w:p w14:paraId="0F83FE00" w14:textId="77777777" w:rsidR="00D172E9" w:rsidRPr="00D172E9" w:rsidRDefault="00D172E9" w:rsidP="00D172E9">
      <w:pPr>
        <w:spacing w:line="360" w:lineRule="auto"/>
        <w:jc w:val="center"/>
        <w:rPr>
          <w:rFonts w:ascii="Arial" w:hAnsi="Arial" w:cs="Arial"/>
          <w:b/>
          <w:bCs/>
          <w:sz w:val="24"/>
          <w:szCs w:val="24"/>
        </w:rPr>
      </w:pPr>
    </w:p>
    <w:p w14:paraId="58C484CE" w14:textId="77777777" w:rsidR="00D172E9" w:rsidRPr="00D172E9" w:rsidRDefault="00D172E9" w:rsidP="00D172E9">
      <w:pPr>
        <w:pStyle w:val="Ttulo2"/>
        <w:numPr>
          <w:ilvl w:val="0"/>
          <w:numId w:val="0"/>
        </w:numPr>
        <w:spacing w:line="360" w:lineRule="auto"/>
        <w:ind w:left="645" w:hanging="645"/>
        <w:rPr>
          <w:rFonts w:ascii="Arial" w:hAnsi="Arial" w:cs="Arial"/>
          <w:b w:val="0"/>
          <w:bCs w:val="0"/>
        </w:rPr>
      </w:pPr>
      <w:r w:rsidRPr="00D172E9">
        <w:rPr>
          <w:rFonts w:ascii="Arial" w:hAnsi="Arial" w:cs="Arial"/>
        </w:rPr>
        <w:t>1. DADOS DO PROCESSO LICITATÓRIO</w:t>
      </w:r>
    </w:p>
    <w:p w14:paraId="0627BE49" w14:textId="77777777" w:rsidR="00D172E9" w:rsidRPr="00D172E9" w:rsidRDefault="00D172E9" w:rsidP="00D172E9">
      <w:pPr>
        <w:spacing w:line="360" w:lineRule="auto"/>
        <w:jc w:val="both"/>
        <w:rPr>
          <w:rFonts w:ascii="Arial" w:hAnsi="Arial" w:cs="Arial"/>
          <w:color w:val="000000"/>
          <w:sz w:val="24"/>
        </w:rPr>
      </w:pPr>
      <w:r w:rsidRPr="00D172E9">
        <w:rPr>
          <w:rFonts w:ascii="Arial" w:hAnsi="Arial" w:cs="Arial"/>
          <w:b/>
          <w:color w:val="000000"/>
          <w:sz w:val="24"/>
        </w:rPr>
        <w:t>Resumo do Objeto:</w:t>
      </w:r>
      <w:r w:rsidRPr="00D172E9">
        <w:rPr>
          <w:rFonts w:ascii="Arial" w:hAnsi="Arial" w:cs="Arial"/>
          <w:color w:val="000000"/>
          <w:sz w:val="24"/>
        </w:rPr>
        <w:t xml:space="preserve"> </w:t>
      </w:r>
      <w:r w:rsidRPr="00D172E9">
        <w:rPr>
          <w:rFonts w:ascii="Arial" w:hAnsi="Arial" w:cs="Arial"/>
          <w:b/>
          <w:color w:val="000000"/>
          <w:sz w:val="24"/>
          <w:szCs w:val="24"/>
        </w:rPr>
        <w:t>Contratação Exclusiva de ME, EPP ou Equiparadas</w:t>
      </w:r>
      <w:r w:rsidRPr="00D172E9">
        <w:rPr>
          <w:rFonts w:ascii="Arial" w:hAnsi="Arial" w:cs="Arial"/>
          <w:bCs/>
          <w:color w:val="000000"/>
          <w:sz w:val="24"/>
          <w:szCs w:val="24"/>
        </w:rPr>
        <w:t xml:space="preserve"> para prestação de serviços de Oficinas culturais simultâneas para o evento Parlamento Jovem de Minas: </w:t>
      </w:r>
      <w:r w:rsidRPr="00D172E9">
        <w:rPr>
          <w:rFonts w:ascii="Arial" w:hAnsi="Arial" w:cs="Arial"/>
          <w:b/>
          <w:color w:val="000000"/>
          <w:sz w:val="24"/>
          <w:szCs w:val="24"/>
        </w:rPr>
        <w:t>Grafite:</w:t>
      </w:r>
      <w:r w:rsidRPr="00D172E9">
        <w:rPr>
          <w:rFonts w:ascii="Arial" w:hAnsi="Arial" w:cs="Arial"/>
          <w:bCs/>
          <w:color w:val="000000"/>
          <w:sz w:val="24"/>
          <w:szCs w:val="24"/>
        </w:rPr>
        <w:t xml:space="preserve"> Introdução ao grafite como expressão cultural e prática em painéis; </w:t>
      </w:r>
      <w:r w:rsidRPr="00D172E9">
        <w:rPr>
          <w:rFonts w:ascii="Arial" w:hAnsi="Arial" w:cs="Arial"/>
          <w:b/>
          <w:color w:val="000000"/>
          <w:sz w:val="24"/>
          <w:szCs w:val="24"/>
        </w:rPr>
        <w:t xml:space="preserve">Rima: </w:t>
      </w:r>
      <w:r w:rsidRPr="00D172E9">
        <w:rPr>
          <w:rFonts w:ascii="Arial" w:hAnsi="Arial" w:cs="Arial"/>
          <w:bCs/>
          <w:color w:val="000000"/>
          <w:sz w:val="24"/>
          <w:szCs w:val="24"/>
        </w:rPr>
        <w:t xml:space="preserve">A arte da improvisação e criação de letras; </w:t>
      </w:r>
      <w:r w:rsidRPr="00D172E9">
        <w:rPr>
          <w:rFonts w:ascii="Arial" w:hAnsi="Arial" w:cs="Arial"/>
          <w:b/>
          <w:color w:val="000000"/>
          <w:sz w:val="24"/>
          <w:szCs w:val="24"/>
        </w:rPr>
        <w:t>Dança:</w:t>
      </w:r>
      <w:r w:rsidRPr="00D172E9">
        <w:rPr>
          <w:rFonts w:ascii="Arial" w:hAnsi="Arial" w:cs="Arial"/>
          <w:bCs/>
          <w:color w:val="000000"/>
          <w:sz w:val="24"/>
          <w:szCs w:val="24"/>
        </w:rPr>
        <w:t xml:space="preserve"> Estilos urbanos e expressão corporal. </w:t>
      </w:r>
      <w:r w:rsidRPr="00D172E9">
        <w:rPr>
          <w:rFonts w:ascii="Arial" w:hAnsi="Arial" w:cs="Arial"/>
          <w:b/>
          <w:color w:val="000000"/>
          <w:sz w:val="24"/>
          <w:szCs w:val="24"/>
        </w:rPr>
        <w:t>Com todo o material necessário incluso por parte da Contratada.</w:t>
      </w:r>
    </w:p>
    <w:p w14:paraId="3DBBBC21" w14:textId="77777777" w:rsidR="00D172E9" w:rsidRPr="00D172E9" w:rsidRDefault="00D172E9" w:rsidP="00D172E9">
      <w:pPr>
        <w:spacing w:line="360" w:lineRule="auto"/>
        <w:jc w:val="center"/>
        <w:rPr>
          <w:rFonts w:ascii="Arial" w:hAnsi="Arial" w:cs="Arial"/>
          <w:b/>
          <w:bCs/>
          <w:sz w:val="24"/>
          <w:szCs w:val="24"/>
        </w:rPr>
      </w:pPr>
    </w:p>
    <w:p w14:paraId="662D0E02" w14:textId="77777777" w:rsidR="00D172E9" w:rsidRPr="00D172E9" w:rsidRDefault="00D172E9" w:rsidP="00D172E9">
      <w:pPr>
        <w:spacing w:line="360" w:lineRule="auto"/>
        <w:jc w:val="both"/>
        <w:rPr>
          <w:rFonts w:ascii="Arial" w:hAnsi="Arial" w:cs="Arial"/>
          <w:sz w:val="24"/>
          <w:szCs w:val="24"/>
        </w:rPr>
      </w:pPr>
      <w:r w:rsidRPr="00D172E9">
        <w:rPr>
          <w:rFonts w:ascii="Arial" w:hAnsi="Arial" w:cs="Arial"/>
          <w:b/>
          <w:bCs/>
          <w:sz w:val="24"/>
          <w:szCs w:val="24"/>
        </w:rPr>
        <w:t>2.</w:t>
      </w:r>
      <w:r w:rsidRPr="00D172E9">
        <w:rPr>
          <w:rFonts w:ascii="Arial" w:hAnsi="Arial" w:cs="Arial"/>
          <w:sz w:val="24"/>
          <w:szCs w:val="24"/>
        </w:rPr>
        <w:t xml:space="preserve"> Durante a fase de Planejamento da Contratação e Seleção do Fornecedor, identificaram-se os seguintes riscos:</w:t>
      </w:r>
    </w:p>
    <w:p w14:paraId="697F62A0" w14:textId="77777777" w:rsidR="00D172E9" w:rsidRPr="00D172E9" w:rsidRDefault="00D172E9" w:rsidP="00D172E9">
      <w:pPr>
        <w:spacing w:line="360" w:lineRule="auto"/>
        <w:jc w:val="both"/>
        <w:rPr>
          <w:rFonts w:ascii="Arial" w:hAnsi="Arial" w:cs="Arial"/>
          <w:sz w:val="24"/>
          <w:szCs w:val="24"/>
        </w:rPr>
      </w:pPr>
    </w:p>
    <w:p w14:paraId="56F796A6" w14:textId="77777777" w:rsidR="00D172E9" w:rsidRPr="00D172E9" w:rsidRDefault="00D172E9" w:rsidP="00D172E9">
      <w:pPr>
        <w:spacing w:line="360" w:lineRule="auto"/>
        <w:jc w:val="both"/>
        <w:rPr>
          <w:rFonts w:ascii="Arial" w:hAnsi="Arial" w:cs="Arial"/>
          <w:sz w:val="24"/>
          <w:szCs w:val="24"/>
        </w:rPr>
      </w:pPr>
      <w:r w:rsidRPr="00D172E9">
        <w:rPr>
          <w:rFonts w:ascii="Arial" w:hAnsi="Arial" w:cs="Arial"/>
          <w:b/>
          <w:bCs/>
          <w:sz w:val="24"/>
          <w:szCs w:val="24"/>
        </w:rPr>
        <w:t>Risco 01</w:t>
      </w:r>
      <w:r w:rsidRPr="00D172E9">
        <w:rPr>
          <w:rFonts w:ascii="Arial" w:hAnsi="Arial" w:cs="Arial"/>
          <w:sz w:val="24"/>
          <w:szCs w:val="24"/>
        </w:rPr>
        <w:t xml:space="preserve"> </w:t>
      </w:r>
    </w:p>
    <w:p w14:paraId="735B482D" w14:textId="77777777" w:rsidR="00D172E9" w:rsidRPr="00D172E9" w:rsidRDefault="00D172E9" w:rsidP="00D172E9">
      <w:pPr>
        <w:spacing w:line="360" w:lineRule="auto"/>
        <w:jc w:val="both"/>
        <w:rPr>
          <w:rFonts w:ascii="Arial" w:hAnsi="Arial" w:cs="Arial"/>
          <w:sz w:val="24"/>
          <w:szCs w:val="24"/>
        </w:rPr>
      </w:pPr>
      <w:r w:rsidRPr="00D172E9">
        <w:rPr>
          <w:rFonts w:ascii="Arial" w:hAnsi="Arial" w:cs="Arial"/>
          <w:sz w:val="24"/>
          <w:szCs w:val="24"/>
        </w:rPr>
        <w:t>Refere-se ao atraso no procedimento licitatório. A probabilidade foi considerada baixa e o impacto alto, o que pode resultar no atraso da abertura do procedimento. Como ação preventiva, recomenda-se observar atentamente a necessidade de preenchimento da requisição inicial disposta no site da Câmara Municipal de Extrema, na aba "Servidor – Requisição de objeto e justificativa", sendo o responsável o requerente. Como ação de contingência, o chefe imediato do requerente deve tomar as providências necessárias para o correto preenchimento e entrega da requisição ao setor de compras no menor prazo possível, permitindo a realização da licitação.</w:t>
      </w:r>
    </w:p>
    <w:p w14:paraId="0FECD971" w14:textId="77777777" w:rsidR="00D172E9" w:rsidRPr="00D172E9" w:rsidRDefault="00D172E9" w:rsidP="00D172E9">
      <w:pPr>
        <w:spacing w:line="360" w:lineRule="auto"/>
        <w:jc w:val="both"/>
        <w:rPr>
          <w:rFonts w:ascii="Arial" w:hAnsi="Arial" w:cs="Arial"/>
          <w:sz w:val="24"/>
          <w:szCs w:val="24"/>
        </w:rPr>
      </w:pPr>
    </w:p>
    <w:p w14:paraId="0C5E7788" w14:textId="77777777" w:rsidR="00D172E9" w:rsidRPr="00D172E9" w:rsidRDefault="00D172E9" w:rsidP="00D172E9">
      <w:pPr>
        <w:spacing w:line="360" w:lineRule="auto"/>
        <w:jc w:val="both"/>
        <w:rPr>
          <w:rFonts w:ascii="Arial" w:hAnsi="Arial" w:cs="Arial"/>
          <w:sz w:val="24"/>
          <w:szCs w:val="24"/>
        </w:rPr>
      </w:pPr>
      <w:r w:rsidRPr="00D172E9">
        <w:rPr>
          <w:rFonts w:ascii="Arial" w:hAnsi="Arial" w:cs="Arial"/>
          <w:b/>
          <w:bCs/>
          <w:sz w:val="24"/>
          <w:szCs w:val="24"/>
        </w:rPr>
        <w:t>Risco 02</w:t>
      </w:r>
      <w:r w:rsidRPr="00D172E9">
        <w:rPr>
          <w:rFonts w:ascii="Arial" w:hAnsi="Arial" w:cs="Arial"/>
          <w:sz w:val="24"/>
          <w:szCs w:val="24"/>
        </w:rPr>
        <w:t xml:space="preserve"> </w:t>
      </w:r>
    </w:p>
    <w:p w14:paraId="1F1C47B8" w14:textId="77777777" w:rsidR="00D172E9" w:rsidRPr="00D172E9" w:rsidRDefault="00D172E9" w:rsidP="00D172E9">
      <w:pPr>
        <w:spacing w:line="360" w:lineRule="auto"/>
        <w:jc w:val="both"/>
        <w:rPr>
          <w:rFonts w:ascii="Arial" w:hAnsi="Arial" w:cs="Arial"/>
          <w:sz w:val="24"/>
          <w:szCs w:val="24"/>
        </w:rPr>
      </w:pPr>
      <w:r w:rsidRPr="00D172E9">
        <w:rPr>
          <w:rFonts w:ascii="Arial" w:hAnsi="Arial" w:cs="Arial"/>
          <w:sz w:val="24"/>
          <w:szCs w:val="24"/>
        </w:rPr>
        <w:t xml:space="preserve">Trata da utilização indevida da dispensa de licitação, com probabilidade baixa e impacto alto. O dano potencial é o fracionamento de licitações. A ação preventiva é verificar o gasto de despesas previstas no ano para objetos semelhantes, sob </w:t>
      </w:r>
      <w:r w:rsidRPr="00D172E9">
        <w:rPr>
          <w:rFonts w:ascii="Arial" w:hAnsi="Arial" w:cs="Arial"/>
          <w:sz w:val="24"/>
          <w:szCs w:val="24"/>
        </w:rPr>
        <w:lastRenderedPageBreak/>
        <w:t>responsabilidade da Diretoria Geral, Jurídico e Alta Administração. Em caso de ocorrência, a contingência consiste em suspender o processo de dispensa e adotar a modalidade licitatória cabível, com responsabilidade do Jurídico e da Alta Administração.</w:t>
      </w:r>
    </w:p>
    <w:p w14:paraId="1AF810DF" w14:textId="77777777" w:rsidR="00D172E9" w:rsidRPr="00D172E9" w:rsidRDefault="00D172E9" w:rsidP="00D172E9">
      <w:pPr>
        <w:spacing w:line="360" w:lineRule="auto"/>
        <w:jc w:val="both"/>
        <w:rPr>
          <w:rFonts w:ascii="Arial" w:hAnsi="Arial" w:cs="Arial"/>
          <w:sz w:val="24"/>
          <w:szCs w:val="24"/>
        </w:rPr>
      </w:pPr>
    </w:p>
    <w:p w14:paraId="39AC093D" w14:textId="77777777" w:rsidR="00D172E9" w:rsidRPr="00D172E9" w:rsidRDefault="00D172E9" w:rsidP="00D172E9">
      <w:pPr>
        <w:spacing w:line="360" w:lineRule="auto"/>
        <w:jc w:val="both"/>
        <w:rPr>
          <w:rFonts w:ascii="Arial" w:hAnsi="Arial" w:cs="Arial"/>
          <w:sz w:val="24"/>
          <w:szCs w:val="24"/>
        </w:rPr>
      </w:pPr>
      <w:r w:rsidRPr="00D172E9">
        <w:rPr>
          <w:rFonts w:ascii="Arial" w:hAnsi="Arial" w:cs="Arial"/>
          <w:b/>
          <w:bCs/>
          <w:sz w:val="24"/>
          <w:szCs w:val="24"/>
        </w:rPr>
        <w:t>Risco 03</w:t>
      </w:r>
      <w:r w:rsidRPr="00D172E9">
        <w:rPr>
          <w:rFonts w:ascii="Arial" w:hAnsi="Arial" w:cs="Arial"/>
          <w:sz w:val="24"/>
          <w:szCs w:val="24"/>
        </w:rPr>
        <w:t xml:space="preserve"> </w:t>
      </w:r>
    </w:p>
    <w:p w14:paraId="17EB34EA" w14:textId="77777777" w:rsidR="00D172E9" w:rsidRPr="00D172E9" w:rsidRDefault="00D172E9" w:rsidP="00D172E9">
      <w:pPr>
        <w:spacing w:line="360" w:lineRule="auto"/>
        <w:jc w:val="both"/>
        <w:rPr>
          <w:rFonts w:ascii="Arial" w:hAnsi="Arial" w:cs="Arial"/>
          <w:sz w:val="24"/>
          <w:szCs w:val="24"/>
        </w:rPr>
      </w:pPr>
      <w:r w:rsidRPr="00D172E9">
        <w:rPr>
          <w:rFonts w:ascii="Arial" w:hAnsi="Arial" w:cs="Arial"/>
          <w:sz w:val="24"/>
          <w:szCs w:val="24"/>
        </w:rPr>
        <w:t>Refere-se à descrição do objeto com indicação de marca sem fundamentação, com probabilidade baixa e impacto alto. Isso pode gerar restrição à competitividade, nulidade e retrabalho, além de responsabilização dos gestores. A ação preventiva é justificar previamente a indicação de marca, sendo responsáveis o Presidente da Câmara e o Jurídico. Em contingência, se identificado antes da licitação, deve-se suspender o processo e elaborar a justificativa. Se após a licitação, deve-se avaliar o impacto na competitividade, especialmente quanto ao número de licitantes.</w:t>
      </w:r>
    </w:p>
    <w:p w14:paraId="3559C0FC" w14:textId="77777777" w:rsidR="00D172E9" w:rsidRPr="00D172E9" w:rsidRDefault="00D172E9" w:rsidP="00D172E9">
      <w:pPr>
        <w:spacing w:line="360" w:lineRule="auto"/>
        <w:jc w:val="both"/>
        <w:rPr>
          <w:rFonts w:ascii="Arial" w:hAnsi="Arial" w:cs="Arial"/>
          <w:sz w:val="24"/>
          <w:szCs w:val="24"/>
        </w:rPr>
      </w:pPr>
    </w:p>
    <w:p w14:paraId="4F4D646E" w14:textId="77777777" w:rsidR="00D172E9" w:rsidRPr="00D172E9" w:rsidRDefault="00D172E9" w:rsidP="00D172E9">
      <w:pPr>
        <w:spacing w:line="360" w:lineRule="auto"/>
        <w:jc w:val="both"/>
        <w:rPr>
          <w:rFonts w:ascii="Arial" w:hAnsi="Arial" w:cs="Arial"/>
          <w:sz w:val="24"/>
          <w:szCs w:val="24"/>
        </w:rPr>
      </w:pPr>
      <w:r w:rsidRPr="00D172E9">
        <w:rPr>
          <w:rFonts w:ascii="Arial" w:hAnsi="Arial" w:cs="Arial"/>
          <w:b/>
          <w:bCs/>
          <w:sz w:val="24"/>
          <w:szCs w:val="24"/>
        </w:rPr>
        <w:t>Risco 04</w:t>
      </w:r>
      <w:r w:rsidRPr="00D172E9">
        <w:rPr>
          <w:rFonts w:ascii="Arial" w:hAnsi="Arial" w:cs="Arial"/>
          <w:sz w:val="24"/>
          <w:szCs w:val="24"/>
        </w:rPr>
        <w:t xml:space="preserve"> </w:t>
      </w:r>
    </w:p>
    <w:p w14:paraId="6712A47A" w14:textId="77777777" w:rsidR="00D172E9" w:rsidRPr="00D172E9" w:rsidRDefault="00D172E9" w:rsidP="00D172E9">
      <w:pPr>
        <w:spacing w:line="360" w:lineRule="auto"/>
        <w:jc w:val="both"/>
        <w:rPr>
          <w:rFonts w:ascii="Arial" w:hAnsi="Arial" w:cs="Arial"/>
          <w:sz w:val="24"/>
          <w:szCs w:val="24"/>
        </w:rPr>
      </w:pPr>
      <w:r w:rsidRPr="00D172E9">
        <w:rPr>
          <w:rFonts w:ascii="Arial" w:hAnsi="Arial" w:cs="Arial"/>
          <w:sz w:val="24"/>
          <w:szCs w:val="24"/>
        </w:rPr>
        <w:t>Diz respeito à estimativa de preço em descompasso com os valores de mercado, com probabilidade baixa e impacto alto. O dano pode ser a contratação por preço elevado. Como ação preventiva, deve-se realizar uma pesquisa de mercado extensa e adequada, sob responsabilidade do Orçamentista, CPL e Jurídico. Caso o preço esteja elevado, a contingência é negociar a redução dos valores propostos com base nos valores do contrato atual, também sob responsabilidade do Orçamentista, CPL e Jurídico.</w:t>
      </w:r>
    </w:p>
    <w:p w14:paraId="513CD853" w14:textId="77777777" w:rsidR="00D172E9" w:rsidRPr="00D172E9" w:rsidRDefault="00D172E9" w:rsidP="00D172E9">
      <w:pPr>
        <w:spacing w:line="360" w:lineRule="auto"/>
        <w:jc w:val="both"/>
        <w:rPr>
          <w:rFonts w:ascii="Arial" w:hAnsi="Arial" w:cs="Arial"/>
          <w:sz w:val="24"/>
          <w:szCs w:val="24"/>
        </w:rPr>
      </w:pPr>
    </w:p>
    <w:p w14:paraId="2643D998" w14:textId="77777777" w:rsidR="00D172E9" w:rsidRPr="00D172E9" w:rsidRDefault="00D172E9" w:rsidP="00D172E9">
      <w:pPr>
        <w:spacing w:line="360" w:lineRule="auto"/>
        <w:jc w:val="both"/>
        <w:rPr>
          <w:rFonts w:ascii="Arial" w:hAnsi="Arial" w:cs="Arial"/>
          <w:sz w:val="24"/>
          <w:szCs w:val="24"/>
        </w:rPr>
      </w:pPr>
      <w:r w:rsidRPr="00D172E9">
        <w:rPr>
          <w:rFonts w:ascii="Arial" w:hAnsi="Arial" w:cs="Arial"/>
          <w:b/>
          <w:bCs/>
          <w:sz w:val="24"/>
          <w:szCs w:val="24"/>
        </w:rPr>
        <w:t>3</w:t>
      </w:r>
      <w:r w:rsidRPr="00D172E9">
        <w:rPr>
          <w:rFonts w:ascii="Arial" w:hAnsi="Arial" w:cs="Arial"/>
          <w:sz w:val="24"/>
          <w:szCs w:val="24"/>
        </w:rPr>
        <w:t xml:space="preserve">. Na fase de </w:t>
      </w:r>
      <w:r w:rsidRPr="00D172E9">
        <w:rPr>
          <w:rFonts w:ascii="Arial" w:hAnsi="Arial" w:cs="Arial"/>
          <w:b/>
          <w:bCs/>
          <w:sz w:val="24"/>
          <w:szCs w:val="24"/>
        </w:rPr>
        <w:t>Gestão do Contrato</w:t>
      </w:r>
      <w:r w:rsidRPr="00D172E9">
        <w:rPr>
          <w:rFonts w:ascii="Arial" w:hAnsi="Arial" w:cs="Arial"/>
          <w:sz w:val="24"/>
          <w:szCs w:val="24"/>
        </w:rPr>
        <w:t>, foram identificados os seguintes riscos:</w:t>
      </w:r>
    </w:p>
    <w:p w14:paraId="13FF7636" w14:textId="77777777" w:rsidR="00D172E9" w:rsidRPr="00D172E9" w:rsidRDefault="00D172E9" w:rsidP="00D172E9">
      <w:pPr>
        <w:spacing w:line="360" w:lineRule="auto"/>
        <w:jc w:val="both"/>
        <w:rPr>
          <w:rFonts w:ascii="Arial" w:hAnsi="Arial" w:cs="Arial"/>
          <w:sz w:val="24"/>
          <w:szCs w:val="24"/>
        </w:rPr>
      </w:pPr>
    </w:p>
    <w:p w14:paraId="4A66AEDD" w14:textId="77777777" w:rsidR="00D172E9" w:rsidRPr="00D172E9" w:rsidRDefault="00D172E9" w:rsidP="00D172E9">
      <w:pPr>
        <w:spacing w:line="360" w:lineRule="auto"/>
        <w:jc w:val="both"/>
        <w:rPr>
          <w:rFonts w:ascii="Arial" w:hAnsi="Arial" w:cs="Arial"/>
          <w:sz w:val="24"/>
          <w:szCs w:val="24"/>
        </w:rPr>
      </w:pPr>
      <w:r w:rsidRPr="00D172E9">
        <w:rPr>
          <w:rFonts w:ascii="Arial" w:hAnsi="Arial" w:cs="Arial"/>
          <w:b/>
          <w:bCs/>
          <w:sz w:val="24"/>
          <w:szCs w:val="24"/>
        </w:rPr>
        <w:t>Risco 01</w:t>
      </w:r>
      <w:r w:rsidRPr="00D172E9">
        <w:rPr>
          <w:rFonts w:ascii="Arial" w:hAnsi="Arial" w:cs="Arial"/>
          <w:sz w:val="24"/>
          <w:szCs w:val="24"/>
        </w:rPr>
        <w:t xml:space="preserve"> </w:t>
      </w:r>
    </w:p>
    <w:p w14:paraId="604F256E" w14:textId="77777777" w:rsidR="00D172E9" w:rsidRPr="00D172E9" w:rsidRDefault="00D172E9" w:rsidP="00D172E9">
      <w:pPr>
        <w:spacing w:line="360" w:lineRule="auto"/>
        <w:jc w:val="both"/>
        <w:rPr>
          <w:rFonts w:ascii="Arial" w:hAnsi="Arial" w:cs="Arial"/>
          <w:sz w:val="24"/>
          <w:szCs w:val="24"/>
        </w:rPr>
      </w:pPr>
      <w:r w:rsidRPr="00D172E9">
        <w:rPr>
          <w:rFonts w:ascii="Arial" w:hAnsi="Arial" w:cs="Arial"/>
          <w:sz w:val="24"/>
          <w:szCs w:val="24"/>
        </w:rPr>
        <w:t xml:space="preserve">Refere-se à contratada deixar de atender às condições econômicas ou técnicas exigidas. A probabilidade é baixa e o impacto médio, com risco de inexecução e </w:t>
      </w:r>
      <w:r w:rsidRPr="00D172E9">
        <w:rPr>
          <w:rFonts w:ascii="Arial" w:hAnsi="Arial" w:cs="Arial"/>
          <w:sz w:val="24"/>
          <w:szCs w:val="24"/>
        </w:rPr>
        <w:lastRenderedPageBreak/>
        <w:t>rescisão do contrato. A ação preventiva consiste na fiscalização do contrato, garantindo qualidade técnica e manutenção das condições de habilitação, sendo o responsável o fiscal ou gestor de contratos. Em caso de contingência, deve haver comunicação reiterada com a empresa e, se não houver regularização, abertura de processo administrativo, aplicação de penalidades e rescisão contratual, podendo-se convocar o segundo colocado. Responsáveis: Fiscal, Gestor de Contratos e Presidente da Câmara.</w:t>
      </w:r>
    </w:p>
    <w:p w14:paraId="575BE24C" w14:textId="77777777" w:rsidR="00D172E9" w:rsidRPr="00D172E9" w:rsidRDefault="00D172E9" w:rsidP="00D172E9">
      <w:pPr>
        <w:spacing w:line="360" w:lineRule="auto"/>
        <w:jc w:val="both"/>
        <w:rPr>
          <w:rFonts w:ascii="Arial" w:hAnsi="Arial" w:cs="Arial"/>
          <w:sz w:val="24"/>
          <w:szCs w:val="24"/>
        </w:rPr>
      </w:pPr>
    </w:p>
    <w:p w14:paraId="7B0568AE" w14:textId="77777777" w:rsidR="00D172E9" w:rsidRPr="00D172E9" w:rsidRDefault="00D172E9" w:rsidP="00D172E9">
      <w:pPr>
        <w:spacing w:line="360" w:lineRule="auto"/>
        <w:jc w:val="both"/>
        <w:rPr>
          <w:rFonts w:ascii="Arial" w:hAnsi="Arial" w:cs="Arial"/>
          <w:sz w:val="24"/>
          <w:szCs w:val="24"/>
        </w:rPr>
      </w:pPr>
      <w:r w:rsidRPr="00D172E9">
        <w:rPr>
          <w:rFonts w:ascii="Arial" w:hAnsi="Arial" w:cs="Arial"/>
          <w:b/>
          <w:bCs/>
          <w:sz w:val="24"/>
          <w:szCs w:val="24"/>
        </w:rPr>
        <w:t>Risco 02</w:t>
      </w:r>
      <w:r w:rsidRPr="00D172E9">
        <w:rPr>
          <w:rFonts w:ascii="Arial" w:hAnsi="Arial" w:cs="Arial"/>
          <w:sz w:val="24"/>
          <w:szCs w:val="24"/>
        </w:rPr>
        <w:t xml:space="preserve"> </w:t>
      </w:r>
    </w:p>
    <w:p w14:paraId="198DCAB5" w14:textId="77777777" w:rsidR="00D172E9" w:rsidRPr="00D172E9" w:rsidRDefault="00D172E9" w:rsidP="00D172E9">
      <w:pPr>
        <w:spacing w:line="360" w:lineRule="auto"/>
        <w:jc w:val="both"/>
        <w:rPr>
          <w:rFonts w:ascii="Arial" w:hAnsi="Arial" w:cs="Arial"/>
          <w:sz w:val="24"/>
          <w:szCs w:val="24"/>
        </w:rPr>
      </w:pPr>
      <w:r w:rsidRPr="00D172E9">
        <w:rPr>
          <w:rFonts w:ascii="Arial" w:hAnsi="Arial" w:cs="Arial"/>
          <w:sz w:val="24"/>
          <w:szCs w:val="24"/>
        </w:rPr>
        <w:t>Refere-se à prestação de serviço insatisfatória ou entrega de itens em desacordo. A probabilidade é baixa e o impacto alto. O dano é a interferência na qualidade dos serviços ou entrega deficiente de itens. A ação preventiva envolve comunicação clara com a empresa sobre os padrões exigidos. Caso necessário, rejeitar o serviço ou os produtos. Responsáveis: Almoxarife, Fiscal e Gestor de Contratos. Como contingência, deve-se manter comunicação reiterada e aplicar penalidades se necessário, sob responsabilidade do Gestor, Fiscal e Presidente da Câmara.</w:t>
      </w:r>
    </w:p>
    <w:p w14:paraId="6FA64004" w14:textId="77777777" w:rsidR="00D172E9" w:rsidRPr="00D172E9" w:rsidRDefault="00D172E9" w:rsidP="00D172E9">
      <w:pPr>
        <w:spacing w:line="360" w:lineRule="auto"/>
        <w:jc w:val="both"/>
        <w:rPr>
          <w:rFonts w:ascii="Arial" w:hAnsi="Arial" w:cs="Arial"/>
          <w:sz w:val="24"/>
          <w:szCs w:val="24"/>
        </w:rPr>
      </w:pPr>
    </w:p>
    <w:p w14:paraId="57F2D77B" w14:textId="77777777" w:rsidR="00D172E9" w:rsidRPr="00D172E9" w:rsidRDefault="00D172E9" w:rsidP="00D172E9">
      <w:pPr>
        <w:spacing w:line="360" w:lineRule="auto"/>
        <w:jc w:val="both"/>
        <w:rPr>
          <w:rFonts w:ascii="Arial" w:hAnsi="Arial" w:cs="Arial"/>
          <w:sz w:val="24"/>
          <w:szCs w:val="24"/>
        </w:rPr>
      </w:pPr>
      <w:r w:rsidRPr="00D172E9">
        <w:rPr>
          <w:rFonts w:ascii="Arial" w:hAnsi="Arial" w:cs="Arial"/>
          <w:b/>
          <w:bCs/>
          <w:sz w:val="24"/>
          <w:szCs w:val="24"/>
        </w:rPr>
        <w:t>Risco 03</w:t>
      </w:r>
      <w:r w:rsidRPr="00D172E9">
        <w:rPr>
          <w:rFonts w:ascii="Arial" w:hAnsi="Arial" w:cs="Arial"/>
          <w:sz w:val="24"/>
          <w:szCs w:val="24"/>
        </w:rPr>
        <w:t xml:space="preserve"> </w:t>
      </w:r>
    </w:p>
    <w:p w14:paraId="1A41779B" w14:textId="77777777" w:rsidR="00D172E9" w:rsidRPr="00D172E9" w:rsidRDefault="00D172E9" w:rsidP="00D172E9">
      <w:pPr>
        <w:spacing w:line="360" w:lineRule="auto"/>
        <w:jc w:val="both"/>
        <w:rPr>
          <w:rFonts w:ascii="Arial" w:hAnsi="Arial" w:cs="Arial"/>
          <w:sz w:val="24"/>
          <w:szCs w:val="24"/>
        </w:rPr>
      </w:pPr>
      <w:r w:rsidRPr="00D172E9">
        <w:rPr>
          <w:rFonts w:ascii="Arial" w:hAnsi="Arial" w:cs="Arial"/>
          <w:sz w:val="24"/>
          <w:szCs w:val="24"/>
        </w:rPr>
        <w:t>Aborda a contratação de empresa impedida de contratar com a Administração. A probabilidade é baixa e o impacto alto, com possível problema na execução do contrato. Como ação preventiva, deve-se pesquisar o CNPJ da empresa no TCU – Consulta Consolidada de Pessoa Jurídica, sob responsabilidade da CPL. Em caso de contingência, se identificada sanção impeditiva, a empresa deve ser excluída do processo de dispensa, também sob responsabilidade da CPL.</w:t>
      </w:r>
    </w:p>
    <w:p w14:paraId="5C963AB1" w14:textId="77777777" w:rsidR="00D172E9" w:rsidRPr="00D172E9" w:rsidRDefault="00D172E9" w:rsidP="00D172E9">
      <w:pPr>
        <w:pStyle w:val="Ttulo2"/>
        <w:spacing w:line="360" w:lineRule="auto"/>
        <w:rPr>
          <w:rFonts w:ascii="Arial" w:hAnsi="Arial" w:cs="Arial"/>
          <w:b w:val="0"/>
          <w:bCs w:val="0"/>
        </w:rPr>
      </w:pPr>
      <w:r w:rsidRPr="00D172E9">
        <w:rPr>
          <w:rFonts w:ascii="Arial" w:hAnsi="Arial" w:cs="Arial"/>
        </w:rPr>
        <w:t>4. ANÁLISE FINAL</w:t>
      </w:r>
    </w:p>
    <w:p w14:paraId="0A5679C9" w14:textId="77777777" w:rsidR="00D172E9" w:rsidRPr="00D172E9" w:rsidRDefault="00D172E9" w:rsidP="00D172E9">
      <w:pPr>
        <w:pStyle w:val="Ttulo2"/>
        <w:spacing w:line="360" w:lineRule="auto"/>
        <w:rPr>
          <w:rFonts w:ascii="Arial" w:eastAsia="Arial" w:hAnsi="Arial" w:cs="Arial"/>
          <w:lang w:eastAsia="pt-BR"/>
        </w:rPr>
      </w:pPr>
      <w:r w:rsidRPr="00D172E9">
        <w:rPr>
          <w:rFonts w:ascii="Arial" w:eastAsia="Arial" w:hAnsi="Arial" w:cs="Arial"/>
          <w:lang w:eastAsia="pt-BR"/>
        </w:rPr>
        <w:t xml:space="preserve">A elaboração do presente Mapa de Riscos visa atender aos princípios do planejamento, da eficiência, da transparência e da integridade da Administração Pública, conforme dispõe a Lei nº 14.133/2021. Ainda que se trate de contratação direta por dispensa de licitação, nos </w:t>
      </w:r>
      <w:r w:rsidRPr="00D172E9">
        <w:rPr>
          <w:rFonts w:ascii="Arial" w:eastAsia="Arial" w:hAnsi="Arial" w:cs="Arial"/>
          <w:lang w:eastAsia="pt-BR"/>
        </w:rPr>
        <w:lastRenderedPageBreak/>
        <w:t>termos do Art. 75 da referida Lei, é imprescindível a identificação e avaliação dos riscos envolvidos, bem como a definição de medidas de mitigação, com o objetivo de resguardar o interesse público e prevenir eventuais irregularidades no processo.</w:t>
      </w:r>
    </w:p>
    <w:p w14:paraId="328AD38F" w14:textId="77777777" w:rsidR="00D172E9" w:rsidRPr="00D172E9" w:rsidRDefault="00D172E9" w:rsidP="00D172E9">
      <w:pPr>
        <w:rPr>
          <w:rFonts w:ascii="Arial" w:hAnsi="Arial" w:cs="Arial"/>
        </w:rPr>
      </w:pPr>
    </w:p>
    <w:p w14:paraId="12E2EFFD" w14:textId="77777777" w:rsidR="00D172E9" w:rsidRPr="00D172E9" w:rsidRDefault="00D172E9" w:rsidP="00D172E9">
      <w:pPr>
        <w:pStyle w:val="Ttulo2"/>
        <w:spacing w:line="360" w:lineRule="auto"/>
        <w:rPr>
          <w:rFonts w:ascii="Arial" w:hAnsi="Arial" w:cs="Arial"/>
          <w:b w:val="0"/>
          <w:bCs w:val="0"/>
        </w:rPr>
      </w:pPr>
      <w:r w:rsidRPr="00D172E9">
        <w:rPr>
          <w:rFonts w:ascii="Arial" w:hAnsi="Arial" w:cs="Arial"/>
        </w:rPr>
        <w:t>5. CIÊNCIA E APROVAÇÃO</w:t>
      </w:r>
    </w:p>
    <w:p w14:paraId="271D8AFD" w14:textId="77777777" w:rsidR="00D172E9" w:rsidRPr="00D172E9" w:rsidRDefault="00D172E9" w:rsidP="00D172E9">
      <w:pPr>
        <w:spacing w:line="360" w:lineRule="auto"/>
        <w:rPr>
          <w:rFonts w:ascii="Arial" w:hAnsi="Arial" w:cs="Arial"/>
          <w:sz w:val="24"/>
          <w:szCs w:val="24"/>
        </w:rPr>
      </w:pPr>
      <w:r w:rsidRPr="00D172E9">
        <w:rPr>
          <w:rFonts w:ascii="Arial" w:hAnsi="Arial" w:cs="Arial"/>
          <w:color w:val="000000"/>
          <w:sz w:val="24"/>
          <w:szCs w:val="24"/>
        </w:rPr>
        <w:t>Declaro ter ciência dos riscos envolvidos e das medidas mitigadoras apresentadas neste documento.</w:t>
      </w:r>
    </w:p>
    <w:p w14:paraId="3369C9BA" w14:textId="77777777" w:rsidR="00D172E9" w:rsidRPr="00D172E9" w:rsidRDefault="00D172E9" w:rsidP="00D172E9">
      <w:pPr>
        <w:spacing w:line="360" w:lineRule="auto"/>
        <w:rPr>
          <w:rFonts w:ascii="Arial" w:hAnsi="Arial" w:cs="Arial"/>
          <w:color w:val="000000"/>
          <w:sz w:val="24"/>
          <w:szCs w:val="24"/>
        </w:rPr>
      </w:pPr>
    </w:p>
    <w:p w14:paraId="7C6CB8C9" w14:textId="77777777" w:rsidR="00D172E9" w:rsidRPr="00D172E9" w:rsidRDefault="00D172E9" w:rsidP="00D172E9">
      <w:pPr>
        <w:spacing w:line="360" w:lineRule="auto"/>
        <w:rPr>
          <w:rFonts w:ascii="Arial" w:hAnsi="Arial" w:cs="Arial"/>
          <w:color w:val="000000"/>
          <w:sz w:val="24"/>
          <w:szCs w:val="24"/>
        </w:rPr>
      </w:pPr>
      <w:r w:rsidRPr="00D172E9">
        <w:rPr>
          <w:rFonts w:ascii="Arial" w:hAnsi="Arial" w:cs="Arial"/>
          <w:color w:val="000000"/>
          <w:sz w:val="24"/>
          <w:szCs w:val="24"/>
        </w:rPr>
        <w:t>Extrema, MG, 19 de maio de 2025.</w:t>
      </w:r>
    </w:p>
    <w:p w14:paraId="71F9FD83" w14:textId="77777777" w:rsidR="00D172E9" w:rsidRPr="00D172E9" w:rsidRDefault="00D172E9" w:rsidP="00D172E9">
      <w:pPr>
        <w:spacing w:line="360" w:lineRule="auto"/>
        <w:rPr>
          <w:rFonts w:ascii="Arial" w:hAnsi="Arial" w:cs="Arial"/>
          <w:color w:val="000000"/>
          <w:sz w:val="24"/>
          <w:szCs w:val="24"/>
        </w:rPr>
      </w:pPr>
    </w:p>
    <w:p w14:paraId="1E7F8C98" w14:textId="77777777" w:rsidR="00D172E9" w:rsidRPr="00D172E9" w:rsidRDefault="00D172E9" w:rsidP="00D172E9">
      <w:pPr>
        <w:spacing w:line="360" w:lineRule="auto"/>
        <w:jc w:val="center"/>
        <w:rPr>
          <w:rFonts w:ascii="Arial" w:hAnsi="Arial" w:cs="Arial"/>
          <w:sz w:val="24"/>
          <w:szCs w:val="24"/>
        </w:rPr>
      </w:pPr>
      <w:r w:rsidRPr="00D172E9">
        <w:rPr>
          <w:rFonts w:ascii="Arial" w:hAnsi="Arial" w:cs="Arial"/>
          <w:color w:val="000000"/>
          <w:sz w:val="24"/>
          <w:szCs w:val="24"/>
        </w:rPr>
        <w:br/>
        <w:t>_________________________________________________</w:t>
      </w:r>
      <w:r w:rsidRPr="00D172E9">
        <w:rPr>
          <w:rFonts w:ascii="Arial" w:hAnsi="Arial" w:cs="Arial"/>
          <w:color w:val="000000"/>
          <w:sz w:val="24"/>
          <w:szCs w:val="24"/>
        </w:rPr>
        <w:br/>
      </w:r>
      <w:r w:rsidRPr="00D172E9">
        <w:rPr>
          <w:rFonts w:ascii="Arial" w:hAnsi="Arial" w:cs="Arial"/>
          <w:bCs/>
          <w:color w:val="000000"/>
          <w:sz w:val="24"/>
          <w:szCs w:val="24"/>
        </w:rPr>
        <w:t>TAMIRES NUNES DA SILVA ALBERTINI</w:t>
      </w:r>
      <w:r w:rsidRPr="00D172E9">
        <w:rPr>
          <w:rFonts w:ascii="Arial" w:hAnsi="Arial" w:cs="Arial"/>
          <w:bCs/>
          <w:color w:val="000000"/>
          <w:sz w:val="24"/>
          <w:szCs w:val="24"/>
        </w:rPr>
        <w:br/>
        <w:t>DIRETORA GERAL</w:t>
      </w:r>
    </w:p>
    <w:p w14:paraId="1E415C64" w14:textId="77777777" w:rsidR="00D172E9" w:rsidRPr="00067547" w:rsidRDefault="00D172E9" w:rsidP="00D172E9">
      <w:pPr>
        <w:spacing w:line="360" w:lineRule="auto"/>
        <w:jc w:val="both"/>
        <w:rPr>
          <w:sz w:val="24"/>
          <w:szCs w:val="24"/>
        </w:rPr>
      </w:pPr>
    </w:p>
    <w:p w14:paraId="438E4761" w14:textId="77777777" w:rsidR="00605966" w:rsidRPr="008C109A" w:rsidRDefault="00605966" w:rsidP="00D172E9">
      <w:pPr>
        <w:pStyle w:val="Standard"/>
        <w:spacing w:after="57"/>
        <w:jc w:val="both"/>
        <w:rPr>
          <w:rFonts w:asciiTheme="majorHAnsi" w:hAnsiTheme="majorHAnsi" w:cstheme="majorHAnsi"/>
          <w:sz w:val="20"/>
          <w:szCs w:val="20"/>
        </w:rPr>
      </w:pPr>
    </w:p>
    <w:p w14:paraId="44552516" w14:textId="77777777" w:rsidR="00605966" w:rsidRPr="008C109A" w:rsidRDefault="00605966" w:rsidP="00605966">
      <w:pPr>
        <w:pStyle w:val="Standard"/>
        <w:spacing w:after="57"/>
        <w:jc w:val="center"/>
        <w:rPr>
          <w:rFonts w:asciiTheme="majorHAnsi" w:hAnsiTheme="majorHAnsi" w:cstheme="majorHAnsi"/>
          <w:sz w:val="20"/>
          <w:szCs w:val="20"/>
        </w:rPr>
      </w:pPr>
    </w:p>
    <w:p w14:paraId="117CA1EC" w14:textId="77777777" w:rsidR="00605966" w:rsidRPr="008C109A" w:rsidRDefault="00605966" w:rsidP="00605966">
      <w:pPr>
        <w:pStyle w:val="Standard"/>
        <w:spacing w:after="57"/>
        <w:jc w:val="center"/>
        <w:rPr>
          <w:rFonts w:asciiTheme="majorHAnsi" w:hAnsiTheme="majorHAnsi" w:cstheme="majorHAnsi"/>
          <w:sz w:val="20"/>
          <w:szCs w:val="20"/>
        </w:rPr>
      </w:pPr>
    </w:p>
    <w:p w14:paraId="755CA7E8" w14:textId="77777777" w:rsidR="00605966" w:rsidRPr="008C109A" w:rsidRDefault="00605966" w:rsidP="00605966">
      <w:pPr>
        <w:pStyle w:val="Standard"/>
        <w:spacing w:after="57"/>
        <w:jc w:val="center"/>
        <w:rPr>
          <w:rFonts w:asciiTheme="majorHAnsi" w:hAnsiTheme="majorHAnsi" w:cstheme="majorHAnsi"/>
          <w:sz w:val="20"/>
          <w:szCs w:val="20"/>
        </w:rPr>
      </w:pPr>
    </w:p>
    <w:p w14:paraId="028A67E9" w14:textId="77777777" w:rsidR="00B7020F" w:rsidRPr="008B0921" w:rsidRDefault="00B7020F" w:rsidP="00EF5AA2">
      <w:pPr>
        <w:pStyle w:val="Corpodetexto"/>
        <w:spacing w:after="0" w:line="360" w:lineRule="auto"/>
        <w:ind w:right="-285"/>
        <w:rPr>
          <w:rFonts w:cs="Arial"/>
          <w:b/>
          <w:bCs/>
          <w:color w:val="auto"/>
          <w:sz w:val="24"/>
          <w:szCs w:val="24"/>
        </w:rPr>
      </w:pPr>
    </w:p>
    <w:p w14:paraId="12C0FB56" w14:textId="77777777" w:rsidR="00B7020F" w:rsidRPr="008B0921" w:rsidRDefault="00B7020F" w:rsidP="00EF5AA2">
      <w:pPr>
        <w:pStyle w:val="Corpodetexto"/>
        <w:spacing w:after="0" w:line="360" w:lineRule="auto"/>
        <w:ind w:right="-285"/>
        <w:rPr>
          <w:rFonts w:cs="Arial"/>
          <w:b/>
          <w:bCs/>
          <w:color w:val="auto"/>
          <w:sz w:val="24"/>
          <w:szCs w:val="24"/>
        </w:rPr>
      </w:pPr>
    </w:p>
    <w:p w14:paraId="1076D3BC" w14:textId="77777777" w:rsidR="00B7020F" w:rsidRDefault="00B7020F" w:rsidP="00EF5AA2">
      <w:pPr>
        <w:pStyle w:val="Corpodetexto"/>
        <w:spacing w:after="0" w:line="360" w:lineRule="auto"/>
        <w:ind w:right="-285"/>
        <w:rPr>
          <w:rFonts w:cs="Arial"/>
          <w:b/>
          <w:bCs/>
          <w:color w:val="auto"/>
          <w:sz w:val="24"/>
          <w:szCs w:val="24"/>
        </w:rPr>
      </w:pPr>
    </w:p>
    <w:p w14:paraId="11E5DFFA" w14:textId="77777777" w:rsidR="002F53CF" w:rsidRDefault="002F53CF" w:rsidP="00EF5AA2">
      <w:pPr>
        <w:pStyle w:val="Corpodetexto"/>
        <w:spacing w:after="0" w:line="360" w:lineRule="auto"/>
        <w:ind w:right="-285"/>
        <w:rPr>
          <w:rFonts w:cs="Arial"/>
          <w:b/>
          <w:bCs/>
          <w:color w:val="auto"/>
          <w:sz w:val="24"/>
          <w:szCs w:val="24"/>
        </w:rPr>
      </w:pPr>
    </w:p>
    <w:p w14:paraId="13E8C00F" w14:textId="77777777" w:rsidR="002F53CF" w:rsidRDefault="002F53CF" w:rsidP="00EF5AA2">
      <w:pPr>
        <w:pStyle w:val="Corpodetexto"/>
        <w:spacing w:after="0" w:line="360" w:lineRule="auto"/>
        <w:ind w:right="-285"/>
        <w:rPr>
          <w:rFonts w:cs="Arial"/>
          <w:b/>
          <w:bCs/>
          <w:color w:val="auto"/>
          <w:sz w:val="24"/>
          <w:szCs w:val="24"/>
        </w:rPr>
      </w:pPr>
    </w:p>
    <w:p w14:paraId="6005F463" w14:textId="77777777" w:rsidR="002F53CF" w:rsidRDefault="002F53CF" w:rsidP="00EF5AA2">
      <w:pPr>
        <w:pStyle w:val="Corpodetexto"/>
        <w:spacing w:after="0" w:line="360" w:lineRule="auto"/>
        <w:ind w:right="-285"/>
        <w:rPr>
          <w:rFonts w:cs="Arial"/>
          <w:b/>
          <w:bCs/>
          <w:color w:val="auto"/>
          <w:sz w:val="24"/>
          <w:szCs w:val="24"/>
        </w:rPr>
      </w:pPr>
    </w:p>
    <w:p w14:paraId="69187412" w14:textId="77777777" w:rsidR="002F53CF" w:rsidRDefault="002F53CF" w:rsidP="00EF5AA2">
      <w:pPr>
        <w:pStyle w:val="Corpodetexto"/>
        <w:spacing w:after="0" w:line="360" w:lineRule="auto"/>
        <w:ind w:right="-285"/>
        <w:rPr>
          <w:rFonts w:cs="Arial"/>
          <w:b/>
          <w:bCs/>
          <w:color w:val="auto"/>
          <w:sz w:val="24"/>
          <w:szCs w:val="24"/>
        </w:rPr>
      </w:pPr>
    </w:p>
    <w:p w14:paraId="5F90A62E" w14:textId="77777777" w:rsidR="002F53CF" w:rsidRDefault="002F53CF" w:rsidP="00EF5AA2">
      <w:pPr>
        <w:pStyle w:val="Corpodetexto"/>
        <w:spacing w:after="0" w:line="360" w:lineRule="auto"/>
        <w:ind w:right="-285"/>
        <w:rPr>
          <w:rFonts w:cs="Arial"/>
          <w:b/>
          <w:bCs/>
          <w:color w:val="auto"/>
          <w:sz w:val="24"/>
          <w:szCs w:val="24"/>
        </w:rPr>
      </w:pPr>
    </w:p>
    <w:p w14:paraId="74C42B7F" w14:textId="77777777" w:rsidR="00D172E9" w:rsidRDefault="00D172E9" w:rsidP="00EF5AA2">
      <w:pPr>
        <w:pStyle w:val="Corpodetexto"/>
        <w:spacing w:after="0" w:line="360" w:lineRule="auto"/>
        <w:ind w:right="-285"/>
        <w:rPr>
          <w:rFonts w:cs="Arial"/>
          <w:b/>
          <w:bCs/>
          <w:color w:val="auto"/>
          <w:sz w:val="24"/>
          <w:szCs w:val="24"/>
        </w:rPr>
      </w:pPr>
    </w:p>
    <w:p w14:paraId="4E32E075" w14:textId="77777777" w:rsidR="00D172E9" w:rsidRDefault="00D172E9" w:rsidP="00EF5AA2">
      <w:pPr>
        <w:pStyle w:val="Corpodetexto"/>
        <w:spacing w:after="0" w:line="360" w:lineRule="auto"/>
        <w:ind w:right="-285"/>
        <w:rPr>
          <w:rFonts w:cs="Arial"/>
          <w:b/>
          <w:bCs/>
          <w:color w:val="auto"/>
          <w:sz w:val="24"/>
          <w:szCs w:val="24"/>
        </w:rPr>
      </w:pPr>
    </w:p>
    <w:p w14:paraId="0DE4916D" w14:textId="77777777" w:rsidR="00D172E9" w:rsidRDefault="00D172E9" w:rsidP="00EF5AA2">
      <w:pPr>
        <w:pStyle w:val="Corpodetexto"/>
        <w:spacing w:after="0" w:line="360" w:lineRule="auto"/>
        <w:ind w:right="-285"/>
        <w:rPr>
          <w:rFonts w:cs="Arial"/>
          <w:b/>
          <w:bCs/>
          <w:color w:val="auto"/>
          <w:sz w:val="24"/>
          <w:szCs w:val="24"/>
        </w:rPr>
      </w:pPr>
    </w:p>
    <w:p w14:paraId="0F656F15" w14:textId="77777777" w:rsidR="002F53CF" w:rsidRDefault="002F53CF" w:rsidP="00EF5AA2">
      <w:pPr>
        <w:pStyle w:val="Corpodetexto"/>
        <w:spacing w:after="0" w:line="360" w:lineRule="auto"/>
        <w:ind w:right="-285"/>
        <w:rPr>
          <w:rFonts w:cs="Arial"/>
          <w:b/>
          <w:bCs/>
          <w:color w:val="auto"/>
          <w:sz w:val="24"/>
          <w:szCs w:val="24"/>
        </w:rPr>
      </w:pPr>
    </w:p>
    <w:p w14:paraId="17DBB43D" w14:textId="2E136C92" w:rsidR="002F53CF" w:rsidRPr="00D172E9" w:rsidRDefault="002F53CF" w:rsidP="002F53CF">
      <w:pPr>
        <w:pStyle w:val="Corpodetexto"/>
        <w:spacing w:after="0" w:line="360" w:lineRule="auto"/>
        <w:ind w:right="-285"/>
        <w:jc w:val="center"/>
        <w:rPr>
          <w:rFonts w:cs="Arial"/>
          <w:b/>
          <w:bCs/>
          <w:color w:val="auto"/>
          <w:sz w:val="24"/>
          <w:szCs w:val="24"/>
        </w:rPr>
      </w:pPr>
      <w:r w:rsidRPr="00D172E9">
        <w:rPr>
          <w:rFonts w:cs="Arial"/>
          <w:b/>
          <w:bCs/>
          <w:color w:val="auto"/>
          <w:sz w:val="24"/>
          <w:szCs w:val="24"/>
        </w:rPr>
        <w:lastRenderedPageBreak/>
        <w:t>ANEXO VII – PROJETO BÁSICO</w:t>
      </w:r>
    </w:p>
    <w:p w14:paraId="07FFEECE" w14:textId="77777777" w:rsidR="00D172E9" w:rsidRPr="00D172E9" w:rsidRDefault="00D172E9" w:rsidP="00D172E9">
      <w:pPr>
        <w:spacing w:line="240" w:lineRule="auto"/>
        <w:jc w:val="center"/>
        <w:rPr>
          <w:rFonts w:ascii="Arial" w:eastAsia="Times New Roman" w:hAnsi="Arial" w:cs="Arial"/>
          <w:b/>
          <w:sz w:val="24"/>
          <w:szCs w:val="24"/>
          <w:u w:val="single"/>
        </w:rPr>
      </w:pPr>
    </w:p>
    <w:p w14:paraId="007910A2" w14:textId="77777777" w:rsidR="00D172E9" w:rsidRPr="00D172E9" w:rsidRDefault="00D172E9" w:rsidP="00D172E9">
      <w:pPr>
        <w:spacing w:line="240" w:lineRule="auto"/>
        <w:jc w:val="both"/>
        <w:rPr>
          <w:rFonts w:ascii="Arial" w:eastAsia="Times New Roman" w:hAnsi="Arial" w:cs="Arial"/>
          <w:b/>
          <w:sz w:val="24"/>
          <w:szCs w:val="24"/>
        </w:rPr>
      </w:pPr>
      <w:r w:rsidRPr="00D172E9">
        <w:rPr>
          <w:rFonts w:ascii="Arial" w:eastAsia="Times New Roman" w:hAnsi="Arial" w:cs="Arial"/>
          <w:b/>
          <w:sz w:val="24"/>
          <w:szCs w:val="24"/>
        </w:rPr>
        <w:t>PROCESSO Nº 80/2025</w:t>
      </w:r>
    </w:p>
    <w:p w14:paraId="3F7FC861" w14:textId="77777777" w:rsidR="00D172E9" w:rsidRPr="00D172E9" w:rsidRDefault="00D172E9" w:rsidP="00D172E9">
      <w:pPr>
        <w:spacing w:line="240" w:lineRule="auto"/>
        <w:jc w:val="both"/>
        <w:rPr>
          <w:rFonts w:ascii="Arial" w:eastAsia="Times New Roman" w:hAnsi="Arial" w:cs="Arial"/>
          <w:b/>
          <w:sz w:val="24"/>
          <w:szCs w:val="24"/>
        </w:rPr>
      </w:pPr>
      <w:r w:rsidRPr="00D172E9">
        <w:rPr>
          <w:rFonts w:ascii="Arial" w:eastAsia="Times New Roman" w:hAnsi="Arial" w:cs="Arial"/>
          <w:b/>
          <w:sz w:val="24"/>
          <w:szCs w:val="24"/>
        </w:rPr>
        <w:t>DISPENSA Nº 03/2025</w:t>
      </w:r>
    </w:p>
    <w:p w14:paraId="24370D8E" w14:textId="77777777" w:rsidR="00D172E9" w:rsidRPr="00D172E9" w:rsidRDefault="00D172E9" w:rsidP="00D172E9">
      <w:pPr>
        <w:spacing w:line="240" w:lineRule="auto"/>
        <w:jc w:val="both"/>
        <w:rPr>
          <w:rFonts w:ascii="Arial" w:eastAsia="Times New Roman" w:hAnsi="Arial" w:cs="Arial"/>
          <w:b/>
          <w:sz w:val="24"/>
          <w:szCs w:val="24"/>
        </w:rPr>
      </w:pPr>
    </w:p>
    <w:p w14:paraId="48F1762F" w14:textId="77777777" w:rsidR="00D172E9" w:rsidRPr="00D172E9" w:rsidRDefault="00D172E9" w:rsidP="00D172E9">
      <w:pPr>
        <w:pStyle w:val="PargrafodaLista"/>
        <w:numPr>
          <w:ilvl w:val="0"/>
          <w:numId w:val="3"/>
        </w:numPr>
        <w:spacing w:after="0" w:line="240" w:lineRule="auto"/>
        <w:ind w:left="0" w:firstLine="0"/>
        <w:jc w:val="both"/>
        <w:rPr>
          <w:rFonts w:ascii="Arial" w:eastAsia="Times New Roman" w:hAnsi="Arial" w:cs="Arial"/>
          <w:b/>
          <w:sz w:val="24"/>
          <w:szCs w:val="24"/>
          <w:lang w:eastAsia="pt-BR"/>
        </w:rPr>
      </w:pPr>
      <w:r w:rsidRPr="00D172E9">
        <w:rPr>
          <w:rFonts w:ascii="Arial" w:eastAsia="Times New Roman" w:hAnsi="Arial" w:cs="Arial"/>
          <w:b/>
          <w:sz w:val="24"/>
          <w:szCs w:val="24"/>
          <w:lang w:eastAsia="pt-BR"/>
        </w:rPr>
        <w:t>OBJETO</w:t>
      </w:r>
    </w:p>
    <w:p w14:paraId="724FB307" w14:textId="77777777" w:rsidR="00D172E9" w:rsidRPr="00D172E9" w:rsidRDefault="00D172E9" w:rsidP="00D172E9">
      <w:pPr>
        <w:pStyle w:val="PargrafodaLista"/>
        <w:spacing w:after="0" w:line="240" w:lineRule="auto"/>
        <w:ind w:left="502"/>
        <w:jc w:val="both"/>
        <w:rPr>
          <w:rFonts w:ascii="Arial" w:eastAsia="Times New Roman" w:hAnsi="Arial" w:cs="Arial"/>
          <w:b/>
          <w:sz w:val="24"/>
          <w:szCs w:val="24"/>
          <w:lang w:eastAsia="pt-BR"/>
        </w:rPr>
      </w:pPr>
    </w:p>
    <w:p w14:paraId="7693F818" w14:textId="77777777" w:rsidR="00D172E9" w:rsidRPr="00D172E9" w:rsidRDefault="00D172E9" w:rsidP="00D172E9">
      <w:pPr>
        <w:spacing w:line="360" w:lineRule="auto"/>
        <w:jc w:val="both"/>
        <w:rPr>
          <w:rFonts w:ascii="Arial" w:eastAsia="Times New Roman" w:hAnsi="Arial" w:cs="Arial"/>
          <w:bCs/>
          <w:sz w:val="24"/>
          <w:szCs w:val="24"/>
        </w:rPr>
      </w:pPr>
      <w:r w:rsidRPr="00D172E9">
        <w:rPr>
          <w:rFonts w:ascii="Arial" w:eastAsia="Times New Roman" w:hAnsi="Arial" w:cs="Arial"/>
          <w:b/>
          <w:sz w:val="24"/>
          <w:szCs w:val="24"/>
        </w:rPr>
        <w:t>Contratação Exclusiva de ME, EPP ou Equiparadas</w:t>
      </w:r>
      <w:r w:rsidRPr="00D172E9">
        <w:rPr>
          <w:rFonts w:ascii="Arial" w:eastAsia="Times New Roman" w:hAnsi="Arial" w:cs="Arial"/>
          <w:bCs/>
          <w:sz w:val="24"/>
          <w:szCs w:val="24"/>
        </w:rPr>
        <w:t xml:space="preserve"> para prestação de serviços de Oficinas culturais simultâneas para o evento Parlamento Jovem de Minas: Grafite: Introdução ao grafite como expressão cultural e prática em painéis; Rima: A arte da improvisação e criação de letras; Dança: Estilos urbanos e expressão corporal. Com todo o material necessário incluso por parte da Contratada. Total de participantes: 65.</w:t>
      </w:r>
    </w:p>
    <w:p w14:paraId="25A1A7EE" w14:textId="77777777" w:rsidR="00D172E9" w:rsidRPr="00D172E9" w:rsidRDefault="00D172E9" w:rsidP="00D172E9">
      <w:pPr>
        <w:spacing w:line="240" w:lineRule="auto"/>
        <w:jc w:val="both"/>
        <w:rPr>
          <w:rFonts w:ascii="Arial" w:eastAsia="Times New Roman" w:hAnsi="Arial" w:cs="Arial"/>
          <w:b/>
          <w:sz w:val="24"/>
          <w:szCs w:val="24"/>
        </w:rPr>
      </w:pPr>
    </w:p>
    <w:p w14:paraId="45B42F00" w14:textId="77777777" w:rsidR="00D172E9" w:rsidRPr="00D172E9" w:rsidRDefault="00D172E9" w:rsidP="00D172E9">
      <w:pPr>
        <w:pStyle w:val="PargrafodaLista"/>
        <w:numPr>
          <w:ilvl w:val="0"/>
          <w:numId w:val="3"/>
        </w:numPr>
        <w:spacing w:after="0" w:line="240" w:lineRule="auto"/>
        <w:ind w:left="0" w:firstLine="0"/>
        <w:jc w:val="both"/>
        <w:rPr>
          <w:rFonts w:ascii="Arial" w:eastAsia="Times New Roman" w:hAnsi="Arial" w:cs="Arial"/>
          <w:b/>
          <w:bCs/>
          <w:sz w:val="24"/>
          <w:szCs w:val="24"/>
          <w:lang w:eastAsia="pt-BR"/>
        </w:rPr>
      </w:pPr>
      <w:r w:rsidRPr="00D172E9">
        <w:rPr>
          <w:rFonts w:ascii="Arial" w:eastAsia="Times New Roman" w:hAnsi="Arial" w:cs="Arial"/>
          <w:b/>
          <w:bCs/>
          <w:sz w:val="24"/>
          <w:szCs w:val="24"/>
          <w:lang w:eastAsia="pt-BR"/>
        </w:rPr>
        <w:t xml:space="preserve">LEVANTAMENTO DE MERCADO (Prospecção e Análise das Alternativas Possíveis) e JUSTIFICATIVA TÉCNICA E ECONÔMICA </w:t>
      </w:r>
    </w:p>
    <w:p w14:paraId="2C7BEF2A" w14:textId="77777777" w:rsidR="00D172E9" w:rsidRPr="00D172E9" w:rsidRDefault="00D172E9" w:rsidP="00D172E9">
      <w:pPr>
        <w:pStyle w:val="PargrafodaLista"/>
        <w:spacing w:line="360" w:lineRule="auto"/>
        <w:ind w:left="0"/>
        <w:jc w:val="both"/>
        <w:rPr>
          <w:rFonts w:ascii="Arial" w:eastAsia="Times New Roman" w:hAnsi="Arial" w:cs="Arial"/>
          <w:sz w:val="24"/>
          <w:szCs w:val="24"/>
          <w:lang w:eastAsia="pt-BR"/>
        </w:rPr>
      </w:pPr>
    </w:p>
    <w:p w14:paraId="2992E1C5" w14:textId="77777777" w:rsidR="00D172E9" w:rsidRPr="00D172E9" w:rsidRDefault="00D172E9" w:rsidP="00D172E9">
      <w:pPr>
        <w:pStyle w:val="PargrafodaLista"/>
        <w:spacing w:line="360" w:lineRule="auto"/>
        <w:ind w:left="0"/>
        <w:jc w:val="both"/>
        <w:rPr>
          <w:rFonts w:ascii="Arial" w:hAnsi="Arial" w:cs="Arial"/>
          <w:b/>
          <w:sz w:val="24"/>
          <w:szCs w:val="24"/>
        </w:rPr>
      </w:pPr>
      <w:r w:rsidRPr="00D172E9">
        <w:rPr>
          <w:rFonts w:ascii="Arial" w:hAnsi="Arial" w:cs="Arial"/>
          <w:b/>
          <w:sz w:val="24"/>
          <w:szCs w:val="24"/>
        </w:rPr>
        <w:t xml:space="preserve">JUSTIFICATIVA TÉCNICA E ECONÔMICA </w:t>
      </w:r>
    </w:p>
    <w:p w14:paraId="02EC0F4C" w14:textId="77777777" w:rsidR="00D172E9" w:rsidRPr="00D172E9" w:rsidRDefault="00D172E9" w:rsidP="00D172E9">
      <w:pPr>
        <w:spacing w:line="360" w:lineRule="auto"/>
        <w:ind w:firstLine="708"/>
        <w:jc w:val="both"/>
        <w:rPr>
          <w:rFonts w:ascii="Arial" w:hAnsi="Arial" w:cs="Arial"/>
          <w:sz w:val="24"/>
          <w:szCs w:val="24"/>
        </w:rPr>
      </w:pPr>
      <w:r w:rsidRPr="00D172E9">
        <w:rPr>
          <w:rFonts w:ascii="Arial" w:hAnsi="Arial" w:cs="Arial"/>
          <w:sz w:val="24"/>
          <w:szCs w:val="24"/>
        </w:rPr>
        <w:t>Diante da planilha orçamentária apresentada, foram discriminados os valores unitários estimados para todos os serviços que serão aplicados na contratação. Esses valores servirão como referência para estabelecer o limite máximo aceitável, com base na mencionada planilha.</w:t>
      </w:r>
    </w:p>
    <w:p w14:paraId="35138A16" w14:textId="77777777" w:rsidR="00D172E9" w:rsidRPr="00D172E9" w:rsidRDefault="00D172E9" w:rsidP="00D172E9">
      <w:pPr>
        <w:spacing w:line="360" w:lineRule="auto"/>
        <w:jc w:val="both"/>
        <w:rPr>
          <w:rFonts w:ascii="Arial" w:hAnsi="Arial" w:cs="Arial"/>
          <w:sz w:val="24"/>
          <w:szCs w:val="24"/>
        </w:rPr>
      </w:pPr>
    </w:p>
    <w:p w14:paraId="49A53FAB" w14:textId="77777777" w:rsidR="00D172E9" w:rsidRPr="00D172E9" w:rsidRDefault="00D172E9" w:rsidP="00D172E9">
      <w:pPr>
        <w:spacing w:line="360" w:lineRule="auto"/>
        <w:ind w:firstLine="708"/>
        <w:jc w:val="both"/>
        <w:rPr>
          <w:rFonts w:ascii="Arial" w:eastAsia="Times New Roman" w:hAnsi="Arial" w:cs="Arial"/>
          <w:b/>
          <w:bCs/>
          <w:color w:val="000000"/>
          <w:sz w:val="24"/>
          <w:szCs w:val="24"/>
        </w:rPr>
      </w:pPr>
      <w:r w:rsidRPr="00D172E9">
        <w:rPr>
          <w:rFonts w:ascii="Arial" w:eastAsia="Times New Roman" w:hAnsi="Arial" w:cs="Arial"/>
          <w:b/>
          <w:bCs/>
          <w:color w:val="000000"/>
          <w:sz w:val="24"/>
          <w:szCs w:val="24"/>
        </w:rPr>
        <w:t>JUSTIFICATIVA TÉCNICA E ECONÔMICA DA ESCOLHA DO TIPO DE SOLUÇÃO A CONTRATAR</w:t>
      </w:r>
    </w:p>
    <w:p w14:paraId="63884D26" w14:textId="77777777" w:rsidR="00D172E9" w:rsidRPr="00D172E9" w:rsidRDefault="00D172E9" w:rsidP="00D172E9">
      <w:pPr>
        <w:spacing w:line="360" w:lineRule="auto"/>
        <w:ind w:firstLine="708"/>
        <w:jc w:val="both"/>
        <w:rPr>
          <w:rFonts w:ascii="Arial" w:eastAsia="Times New Roman" w:hAnsi="Arial" w:cs="Arial"/>
          <w:color w:val="000000"/>
          <w:sz w:val="24"/>
          <w:szCs w:val="24"/>
        </w:rPr>
      </w:pPr>
    </w:p>
    <w:p w14:paraId="7F049653" w14:textId="77777777" w:rsidR="00D172E9" w:rsidRPr="00D172E9" w:rsidRDefault="00D172E9" w:rsidP="00D172E9">
      <w:pPr>
        <w:spacing w:line="360" w:lineRule="auto"/>
        <w:ind w:firstLine="708"/>
        <w:jc w:val="both"/>
        <w:rPr>
          <w:rFonts w:ascii="Arial" w:eastAsia="Times New Roman" w:hAnsi="Arial" w:cs="Arial"/>
          <w:color w:val="000000"/>
          <w:sz w:val="24"/>
          <w:szCs w:val="24"/>
        </w:rPr>
      </w:pPr>
      <w:r w:rsidRPr="00D172E9">
        <w:rPr>
          <w:rFonts w:ascii="Arial" w:eastAsia="Times New Roman" w:hAnsi="Arial" w:cs="Arial"/>
          <w:color w:val="000000"/>
          <w:sz w:val="24"/>
          <w:szCs w:val="24"/>
        </w:rPr>
        <w:t>A escolha da contratação do objeto especificado fundamenta-se em aspectos técnicos e econômicos que garantem a adequação da solução ao objeto pretendido pela Administração Pública.</w:t>
      </w:r>
    </w:p>
    <w:p w14:paraId="6E07E117" w14:textId="77777777" w:rsidR="00D172E9" w:rsidRPr="00D172E9" w:rsidRDefault="00D172E9" w:rsidP="00D172E9">
      <w:pPr>
        <w:spacing w:line="360" w:lineRule="auto"/>
        <w:ind w:firstLine="708"/>
        <w:jc w:val="both"/>
        <w:rPr>
          <w:rFonts w:ascii="Arial" w:eastAsia="Times New Roman" w:hAnsi="Arial" w:cs="Arial"/>
          <w:color w:val="000000"/>
          <w:sz w:val="24"/>
          <w:szCs w:val="24"/>
        </w:rPr>
      </w:pPr>
    </w:p>
    <w:p w14:paraId="3F5321C5" w14:textId="77777777" w:rsidR="00D172E9" w:rsidRPr="00D172E9" w:rsidRDefault="00D172E9" w:rsidP="00D172E9">
      <w:pPr>
        <w:spacing w:line="360" w:lineRule="auto"/>
        <w:ind w:firstLine="708"/>
        <w:jc w:val="both"/>
        <w:rPr>
          <w:rFonts w:ascii="Arial" w:eastAsia="Times New Roman" w:hAnsi="Arial" w:cs="Arial"/>
          <w:color w:val="000000"/>
          <w:sz w:val="24"/>
          <w:szCs w:val="24"/>
        </w:rPr>
      </w:pPr>
    </w:p>
    <w:p w14:paraId="73436A7D" w14:textId="77777777" w:rsidR="00D172E9" w:rsidRPr="00D172E9" w:rsidRDefault="00D172E9" w:rsidP="00D172E9">
      <w:pPr>
        <w:spacing w:before="100" w:beforeAutospacing="1" w:after="100" w:afterAutospacing="1" w:line="360" w:lineRule="auto"/>
        <w:jc w:val="both"/>
        <w:rPr>
          <w:rFonts w:ascii="Arial" w:eastAsia="Times New Roman" w:hAnsi="Arial" w:cs="Arial"/>
          <w:b/>
          <w:bCs/>
          <w:sz w:val="24"/>
          <w:szCs w:val="24"/>
        </w:rPr>
      </w:pPr>
      <w:r w:rsidRPr="00D172E9">
        <w:rPr>
          <w:rFonts w:ascii="Arial" w:eastAsia="Times New Roman" w:hAnsi="Arial" w:cs="Arial"/>
          <w:b/>
          <w:bCs/>
          <w:sz w:val="24"/>
          <w:szCs w:val="24"/>
        </w:rPr>
        <w:t>Justificativa Técnica</w:t>
      </w:r>
    </w:p>
    <w:p w14:paraId="7C593B23" w14:textId="77777777" w:rsidR="00D172E9" w:rsidRPr="00D172E9" w:rsidRDefault="00D172E9" w:rsidP="00D172E9">
      <w:pPr>
        <w:spacing w:line="360" w:lineRule="auto"/>
        <w:ind w:firstLine="720"/>
        <w:jc w:val="both"/>
        <w:rPr>
          <w:rFonts w:ascii="Arial" w:eastAsia="Times New Roman" w:hAnsi="Arial" w:cs="Arial"/>
          <w:sz w:val="24"/>
          <w:szCs w:val="24"/>
        </w:rPr>
      </w:pPr>
      <w:r w:rsidRPr="00D172E9">
        <w:rPr>
          <w:rFonts w:ascii="Arial" w:eastAsia="Times New Roman" w:hAnsi="Arial" w:cs="Arial"/>
          <w:sz w:val="24"/>
          <w:szCs w:val="24"/>
        </w:rPr>
        <w:t xml:space="preserve">A presente contratação visa atender à necessidade específica da execução de </w:t>
      </w:r>
      <w:r w:rsidRPr="00D172E9">
        <w:rPr>
          <w:rFonts w:ascii="Arial" w:eastAsia="Times New Roman" w:hAnsi="Arial" w:cs="Arial"/>
          <w:b/>
          <w:bCs/>
          <w:sz w:val="24"/>
          <w:szCs w:val="24"/>
        </w:rPr>
        <w:t>oficinas culturais simultâneas</w:t>
      </w:r>
      <w:r w:rsidRPr="00D172E9">
        <w:rPr>
          <w:rFonts w:ascii="Arial" w:eastAsia="Times New Roman" w:hAnsi="Arial" w:cs="Arial"/>
          <w:sz w:val="24"/>
          <w:szCs w:val="24"/>
        </w:rPr>
        <w:t xml:space="preserve"> no contexto do </w:t>
      </w:r>
      <w:r w:rsidRPr="00D172E9">
        <w:rPr>
          <w:rFonts w:ascii="Arial" w:eastAsia="Times New Roman" w:hAnsi="Arial" w:cs="Arial"/>
          <w:b/>
          <w:bCs/>
          <w:sz w:val="24"/>
          <w:szCs w:val="24"/>
        </w:rPr>
        <w:t>Encontro Regional do Parlamento Jovem de Minas – Edição 2025</w:t>
      </w:r>
      <w:r w:rsidRPr="00D172E9">
        <w:rPr>
          <w:rFonts w:ascii="Arial" w:eastAsia="Times New Roman" w:hAnsi="Arial" w:cs="Arial"/>
          <w:sz w:val="24"/>
          <w:szCs w:val="24"/>
        </w:rPr>
        <w:t xml:space="preserve">, a ser realizado no dia </w:t>
      </w:r>
      <w:r w:rsidRPr="00D172E9">
        <w:rPr>
          <w:rFonts w:ascii="Arial" w:eastAsia="Times New Roman" w:hAnsi="Arial" w:cs="Arial"/>
          <w:b/>
          <w:bCs/>
          <w:sz w:val="24"/>
          <w:szCs w:val="24"/>
        </w:rPr>
        <w:t>10 de junho de 2025</w:t>
      </w:r>
      <w:r w:rsidRPr="00D172E9">
        <w:rPr>
          <w:rFonts w:ascii="Arial" w:eastAsia="Times New Roman" w:hAnsi="Arial" w:cs="Arial"/>
          <w:sz w:val="24"/>
          <w:szCs w:val="24"/>
        </w:rPr>
        <w:t xml:space="preserve">, no município de Extrema/MG. O evento, que reunirá jovens dos municípios de Extrema, Pouso Alegre, Cambuí e Córrego do Bom Jesus, tem como tema central </w:t>
      </w:r>
      <w:r w:rsidRPr="00D172E9">
        <w:rPr>
          <w:rFonts w:ascii="Arial" w:eastAsia="Times New Roman" w:hAnsi="Arial" w:cs="Arial"/>
          <w:b/>
          <w:bCs/>
          <w:sz w:val="24"/>
          <w:szCs w:val="24"/>
        </w:rPr>
        <w:t>"Juventude e Direitos Culturais"</w:t>
      </w:r>
      <w:r w:rsidRPr="00D172E9">
        <w:rPr>
          <w:rFonts w:ascii="Arial" w:eastAsia="Times New Roman" w:hAnsi="Arial" w:cs="Arial"/>
          <w:sz w:val="24"/>
          <w:szCs w:val="24"/>
        </w:rPr>
        <w:t>, o que exige uma abordagem prática e experiencial que fortaleça os vínculos entre juventude, cultura e participação cidadã.</w:t>
      </w:r>
    </w:p>
    <w:p w14:paraId="063EA621" w14:textId="77777777" w:rsidR="00D172E9" w:rsidRPr="00D172E9" w:rsidRDefault="00D172E9" w:rsidP="00D172E9">
      <w:pPr>
        <w:spacing w:line="360" w:lineRule="auto"/>
        <w:jc w:val="both"/>
        <w:rPr>
          <w:rFonts w:ascii="Arial" w:eastAsia="Times New Roman" w:hAnsi="Arial" w:cs="Arial"/>
          <w:sz w:val="24"/>
          <w:szCs w:val="24"/>
        </w:rPr>
      </w:pPr>
      <w:r w:rsidRPr="00D172E9">
        <w:rPr>
          <w:rFonts w:ascii="Arial" w:eastAsia="Times New Roman" w:hAnsi="Arial" w:cs="Arial"/>
          <w:sz w:val="24"/>
          <w:szCs w:val="24"/>
        </w:rPr>
        <w:t xml:space="preserve">Dessa forma, a realização das oficinas de </w:t>
      </w:r>
      <w:r w:rsidRPr="00D172E9">
        <w:rPr>
          <w:rFonts w:ascii="Arial" w:eastAsia="Times New Roman" w:hAnsi="Arial" w:cs="Arial"/>
          <w:b/>
          <w:bCs/>
          <w:sz w:val="24"/>
          <w:szCs w:val="24"/>
        </w:rPr>
        <w:t>Grafite, Rima e Dança</w:t>
      </w:r>
      <w:r w:rsidRPr="00D172E9">
        <w:rPr>
          <w:rFonts w:ascii="Arial" w:eastAsia="Times New Roman" w:hAnsi="Arial" w:cs="Arial"/>
          <w:sz w:val="24"/>
          <w:szCs w:val="24"/>
        </w:rPr>
        <w:t xml:space="preserve"> constitui estratégia metodológica essencial para estimular a expressão artística, promover o protagonismo juvenil e ampliar os espaços de escuta e valorização da identidade cultural dos participantes. Tais linguagens artísticas, reconhecidas como formas legítimas de manifestação da juventude urbana, possibilitam reflexões críticas, além de favorecerem a integração entre os jovens de diferentes municípios.</w:t>
      </w:r>
    </w:p>
    <w:p w14:paraId="2C77EF92" w14:textId="77777777" w:rsidR="00D172E9" w:rsidRPr="00D172E9" w:rsidRDefault="00D172E9" w:rsidP="00D172E9">
      <w:pPr>
        <w:spacing w:line="360" w:lineRule="auto"/>
        <w:ind w:firstLine="720"/>
        <w:jc w:val="both"/>
        <w:rPr>
          <w:rFonts w:ascii="Arial" w:eastAsia="Times New Roman" w:hAnsi="Arial" w:cs="Arial"/>
          <w:sz w:val="24"/>
          <w:szCs w:val="24"/>
        </w:rPr>
      </w:pPr>
      <w:r w:rsidRPr="00D172E9">
        <w:rPr>
          <w:rFonts w:ascii="Arial" w:eastAsia="Times New Roman" w:hAnsi="Arial" w:cs="Arial"/>
          <w:sz w:val="24"/>
          <w:szCs w:val="24"/>
        </w:rPr>
        <w:t xml:space="preserve">A contratação de empresa especializada com fornecimento de </w:t>
      </w:r>
      <w:r w:rsidRPr="00D172E9">
        <w:rPr>
          <w:rFonts w:ascii="Arial" w:eastAsia="Times New Roman" w:hAnsi="Arial" w:cs="Arial"/>
          <w:b/>
          <w:bCs/>
          <w:sz w:val="24"/>
          <w:szCs w:val="24"/>
        </w:rPr>
        <w:t>todo o material necessário</w:t>
      </w:r>
      <w:r w:rsidRPr="00D172E9">
        <w:rPr>
          <w:rFonts w:ascii="Arial" w:eastAsia="Times New Roman" w:hAnsi="Arial" w:cs="Arial"/>
          <w:sz w:val="24"/>
          <w:szCs w:val="24"/>
        </w:rPr>
        <w:t xml:space="preserve"> e a disponibilização de </w:t>
      </w:r>
      <w:r w:rsidRPr="00D172E9">
        <w:rPr>
          <w:rFonts w:ascii="Arial" w:eastAsia="Times New Roman" w:hAnsi="Arial" w:cs="Arial"/>
          <w:b/>
          <w:bCs/>
          <w:sz w:val="24"/>
          <w:szCs w:val="24"/>
        </w:rPr>
        <w:t>profissionais capacitados</w:t>
      </w:r>
      <w:r w:rsidRPr="00D172E9">
        <w:rPr>
          <w:rFonts w:ascii="Arial" w:eastAsia="Times New Roman" w:hAnsi="Arial" w:cs="Arial"/>
          <w:sz w:val="24"/>
          <w:szCs w:val="24"/>
        </w:rPr>
        <w:t xml:space="preserve"> é tecnicamente justificada pela complexidade da logística envolvida, pela especificidade dos conteúdos a serem trabalhados e pela exigência de segurança, qualidade técnica e experiência comprovada. Além disso, a realização simultânea das três oficinas exige coordenação, planejamento prévio e estrutura adequada, que apenas empresas com expertise comprovada no segmento cultural conseguem oferecer.</w:t>
      </w:r>
    </w:p>
    <w:p w14:paraId="102E74A1" w14:textId="77777777" w:rsidR="00D172E9" w:rsidRDefault="00D172E9" w:rsidP="00D172E9">
      <w:pPr>
        <w:spacing w:line="360" w:lineRule="auto"/>
        <w:ind w:firstLine="720"/>
        <w:jc w:val="both"/>
        <w:rPr>
          <w:rFonts w:ascii="Arial" w:eastAsia="Times New Roman" w:hAnsi="Arial" w:cs="Arial"/>
          <w:sz w:val="24"/>
          <w:szCs w:val="24"/>
        </w:rPr>
      </w:pPr>
      <w:r w:rsidRPr="00D172E9">
        <w:rPr>
          <w:rFonts w:ascii="Arial" w:eastAsia="Times New Roman" w:hAnsi="Arial" w:cs="Arial"/>
          <w:sz w:val="24"/>
          <w:szCs w:val="24"/>
        </w:rPr>
        <w:t>Assim, a contratação dos serviços ora propostos é indispensável para garantir a efetividade, o alcance pedagógico e o êxito do evento, assegurando uma experiência cultural rica, segura e alinhada aos objetivos do Parlamento Jovem de Minas.</w:t>
      </w:r>
    </w:p>
    <w:p w14:paraId="0AA4C1DB" w14:textId="77777777" w:rsidR="00D172E9" w:rsidRPr="00D172E9" w:rsidRDefault="00D172E9" w:rsidP="00D172E9">
      <w:pPr>
        <w:spacing w:line="360" w:lineRule="auto"/>
        <w:ind w:firstLine="720"/>
        <w:jc w:val="both"/>
        <w:rPr>
          <w:rFonts w:ascii="Arial" w:eastAsia="Times New Roman" w:hAnsi="Arial" w:cs="Arial"/>
          <w:sz w:val="24"/>
          <w:szCs w:val="24"/>
        </w:rPr>
      </w:pPr>
    </w:p>
    <w:p w14:paraId="613D0DFE" w14:textId="77777777" w:rsidR="00D172E9" w:rsidRPr="00D172E9" w:rsidRDefault="00D172E9" w:rsidP="00D172E9">
      <w:pPr>
        <w:spacing w:before="100" w:beforeAutospacing="1" w:after="100" w:afterAutospacing="1" w:line="360" w:lineRule="auto"/>
        <w:jc w:val="both"/>
        <w:rPr>
          <w:rFonts w:ascii="Arial" w:eastAsia="Times New Roman" w:hAnsi="Arial" w:cs="Arial"/>
          <w:b/>
          <w:bCs/>
          <w:sz w:val="24"/>
          <w:szCs w:val="24"/>
        </w:rPr>
      </w:pPr>
      <w:r w:rsidRPr="00D172E9">
        <w:rPr>
          <w:rFonts w:ascii="Arial" w:eastAsia="Times New Roman" w:hAnsi="Arial" w:cs="Arial"/>
          <w:b/>
          <w:bCs/>
          <w:sz w:val="24"/>
          <w:szCs w:val="24"/>
        </w:rPr>
        <w:lastRenderedPageBreak/>
        <w:t>Justificativa econômica</w:t>
      </w:r>
    </w:p>
    <w:p w14:paraId="7E4EAA61" w14:textId="77777777" w:rsidR="00D172E9" w:rsidRPr="00D172E9" w:rsidRDefault="00D172E9" w:rsidP="00D172E9">
      <w:pPr>
        <w:spacing w:line="360" w:lineRule="auto"/>
        <w:ind w:firstLine="720"/>
        <w:jc w:val="both"/>
        <w:rPr>
          <w:rFonts w:ascii="Arial" w:eastAsia="Times New Roman" w:hAnsi="Arial" w:cs="Arial"/>
          <w:sz w:val="24"/>
          <w:szCs w:val="24"/>
        </w:rPr>
      </w:pPr>
      <w:r w:rsidRPr="00D172E9">
        <w:rPr>
          <w:rFonts w:ascii="Arial" w:eastAsia="Times New Roman" w:hAnsi="Arial" w:cs="Arial"/>
          <w:sz w:val="24"/>
          <w:szCs w:val="24"/>
        </w:rPr>
        <w:t xml:space="preserve">A contratação de empresa especializada para a prestação de serviços de </w:t>
      </w:r>
      <w:r w:rsidRPr="00D172E9">
        <w:rPr>
          <w:rFonts w:ascii="Arial" w:eastAsia="Times New Roman" w:hAnsi="Arial" w:cs="Arial"/>
          <w:b/>
          <w:bCs/>
          <w:sz w:val="24"/>
          <w:szCs w:val="24"/>
        </w:rPr>
        <w:t>oficinas culturais simultâneas</w:t>
      </w:r>
      <w:r w:rsidRPr="00D172E9">
        <w:rPr>
          <w:rFonts w:ascii="Arial" w:eastAsia="Times New Roman" w:hAnsi="Arial" w:cs="Arial"/>
          <w:sz w:val="24"/>
          <w:szCs w:val="24"/>
        </w:rPr>
        <w:t xml:space="preserve"> — abrangendo grafite, rima e dança — com fornecimento de todo o material necessário, apresenta-se como a </w:t>
      </w:r>
      <w:r w:rsidRPr="00D172E9">
        <w:rPr>
          <w:rFonts w:ascii="Arial" w:eastAsia="Times New Roman" w:hAnsi="Arial" w:cs="Arial"/>
          <w:b/>
          <w:bCs/>
          <w:sz w:val="24"/>
          <w:szCs w:val="24"/>
        </w:rPr>
        <w:t>alternativa economicamente mais vantajosa para a Administração Pública</w:t>
      </w:r>
      <w:r w:rsidRPr="00D172E9">
        <w:rPr>
          <w:rFonts w:ascii="Arial" w:eastAsia="Times New Roman" w:hAnsi="Arial" w:cs="Arial"/>
          <w:sz w:val="24"/>
          <w:szCs w:val="24"/>
        </w:rPr>
        <w:t>, considerando a natureza integrada dos serviços e a otimização dos recursos financeiros disponíveis para o evento.</w:t>
      </w:r>
    </w:p>
    <w:p w14:paraId="2AEB34AA" w14:textId="77777777" w:rsidR="00D172E9" w:rsidRPr="00D172E9" w:rsidRDefault="00D172E9" w:rsidP="00D172E9">
      <w:pPr>
        <w:spacing w:line="360" w:lineRule="auto"/>
        <w:ind w:firstLine="720"/>
        <w:jc w:val="both"/>
        <w:rPr>
          <w:rFonts w:ascii="Arial" w:eastAsia="Times New Roman" w:hAnsi="Arial" w:cs="Arial"/>
          <w:sz w:val="24"/>
          <w:szCs w:val="24"/>
        </w:rPr>
      </w:pPr>
      <w:r w:rsidRPr="00D172E9">
        <w:rPr>
          <w:rFonts w:ascii="Arial" w:eastAsia="Times New Roman" w:hAnsi="Arial" w:cs="Arial"/>
          <w:sz w:val="24"/>
          <w:szCs w:val="24"/>
        </w:rPr>
        <w:t>Ao reunir, em uma única contratação, três oficinas distintas com profissionais qualificados, estrutura técnica e logística inclusa, evita-se a fragmentação do objeto, reduzindo custos operacionais e administrativos com múltiplos fornecedores, deslocamentos e compatibilização de agendas. Além disso, a inclusão de todos os insumos e equipamentos por parte da contratada elimina a necessidade de aquisições ou locações adicionais por parte do órgão público, o que proporciona economia direta e previsibilidade orçamentária.</w:t>
      </w:r>
    </w:p>
    <w:p w14:paraId="1C50271D" w14:textId="77777777" w:rsidR="00D172E9" w:rsidRPr="00D172E9" w:rsidRDefault="00D172E9" w:rsidP="00D172E9">
      <w:pPr>
        <w:spacing w:line="360" w:lineRule="auto"/>
        <w:ind w:firstLine="720"/>
        <w:jc w:val="both"/>
        <w:rPr>
          <w:rFonts w:ascii="Arial" w:eastAsia="Times New Roman" w:hAnsi="Arial" w:cs="Arial"/>
          <w:sz w:val="24"/>
          <w:szCs w:val="24"/>
        </w:rPr>
      </w:pPr>
      <w:r w:rsidRPr="00D172E9">
        <w:rPr>
          <w:rFonts w:ascii="Arial" w:eastAsia="Times New Roman" w:hAnsi="Arial" w:cs="Arial"/>
          <w:sz w:val="24"/>
          <w:szCs w:val="24"/>
        </w:rPr>
        <w:t xml:space="preserve">Ressalta-se ainda que a realização das oficinas no contexto do Encontro Regional do Parlamento Jovem de Minas agrega </w:t>
      </w:r>
      <w:r w:rsidRPr="00D172E9">
        <w:rPr>
          <w:rFonts w:ascii="Arial" w:eastAsia="Times New Roman" w:hAnsi="Arial" w:cs="Arial"/>
          <w:b/>
          <w:bCs/>
          <w:sz w:val="24"/>
          <w:szCs w:val="24"/>
        </w:rPr>
        <w:t>valor social e educativo significativo</w:t>
      </w:r>
      <w:r w:rsidRPr="00D172E9">
        <w:rPr>
          <w:rFonts w:ascii="Arial" w:eastAsia="Times New Roman" w:hAnsi="Arial" w:cs="Arial"/>
          <w:sz w:val="24"/>
          <w:szCs w:val="24"/>
        </w:rPr>
        <w:t>, com retorno institucional mensurável em termos de impacto cultural e engajamento da juventude, o que reforça o custo-benefício da contratação. A escolha por empresa com experiência comprovada assegura a qualidade dos serviços, evita retrabalho e possíveis prejuízos decorrentes de execução inadequada, contribuindo para a economicidade e a eficiência na aplicação dos recursos públicos.</w:t>
      </w:r>
    </w:p>
    <w:p w14:paraId="49F956B5" w14:textId="77777777" w:rsidR="00D172E9" w:rsidRPr="00D172E9" w:rsidRDefault="00D172E9" w:rsidP="00D172E9">
      <w:pPr>
        <w:spacing w:line="360" w:lineRule="auto"/>
        <w:ind w:firstLine="720"/>
        <w:jc w:val="both"/>
        <w:rPr>
          <w:rFonts w:ascii="Arial" w:eastAsia="Times New Roman" w:hAnsi="Arial" w:cs="Arial"/>
          <w:sz w:val="24"/>
          <w:szCs w:val="24"/>
        </w:rPr>
      </w:pPr>
      <w:r w:rsidRPr="00D172E9">
        <w:rPr>
          <w:rFonts w:ascii="Arial" w:eastAsia="Times New Roman" w:hAnsi="Arial" w:cs="Arial"/>
          <w:sz w:val="24"/>
          <w:szCs w:val="24"/>
        </w:rPr>
        <w:t xml:space="preserve">Dessa forma, a contratação ora proposta representa solução economicamente racional, alinhada aos princípios da </w:t>
      </w:r>
      <w:r w:rsidRPr="00D172E9">
        <w:rPr>
          <w:rFonts w:ascii="Arial" w:eastAsia="Times New Roman" w:hAnsi="Arial" w:cs="Arial"/>
          <w:b/>
          <w:bCs/>
          <w:sz w:val="24"/>
          <w:szCs w:val="24"/>
        </w:rPr>
        <w:t>eficiência, economicidade e vantajosidade</w:t>
      </w:r>
      <w:r w:rsidRPr="00D172E9">
        <w:rPr>
          <w:rFonts w:ascii="Arial" w:eastAsia="Times New Roman" w:hAnsi="Arial" w:cs="Arial"/>
          <w:sz w:val="24"/>
          <w:szCs w:val="24"/>
        </w:rPr>
        <w:t>, conforme preconiza a Lei nº 14.133/2021.</w:t>
      </w:r>
    </w:p>
    <w:p w14:paraId="7D80290E" w14:textId="77777777" w:rsidR="00D172E9" w:rsidRPr="00D172E9" w:rsidRDefault="00D172E9" w:rsidP="00D172E9">
      <w:pPr>
        <w:pStyle w:val="PargrafodaLista"/>
        <w:spacing w:after="0" w:line="240" w:lineRule="auto"/>
        <w:ind w:left="0"/>
        <w:jc w:val="both"/>
        <w:rPr>
          <w:rFonts w:ascii="Arial" w:eastAsia="Times New Roman" w:hAnsi="Arial" w:cs="Arial"/>
          <w:sz w:val="24"/>
          <w:szCs w:val="24"/>
          <w:lang w:eastAsia="pt-BR"/>
        </w:rPr>
      </w:pPr>
    </w:p>
    <w:p w14:paraId="38B3ECFB" w14:textId="77777777" w:rsidR="00D172E9" w:rsidRPr="00D172E9" w:rsidRDefault="00D172E9" w:rsidP="00D172E9">
      <w:pPr>
        <w:pStyle w:val="PargrafodaLista"/>
        <w:numPr>
          <w:ilvl w:val="0"/>
          <w:numId w:val="3"/>
        </w:numPr>
        <w:spacing w:line="360" w:lineRule="auto"/>
        <w:ind w:left="0" w:firstLine="0"/>
        <w:jc w:val="both"/>
        <w:rPr>
          <w:rFonts w:ascii="Arial" w:eastAsia="Times New Roman" w:hAnsi="Arial" w:cs="Arial"/>
          <w:b/>
          <w:sz w:val="24"/>
          <w:szCs w:val="24"/>
        </w:rPr>
      </w:pPr>
      <w:r w:rsidRPr="00D172E9">
        <w:rPr>
          <w:rFonts w:ascii="Arial" w:eastAsia="Times New Roman" w:hAnsi="Arial" w:cs="Arial"/>
          <w:b/>
          <w:sz w:val="24"/>
          <w:szCs w:val="24"/>
        </w:rPr>
        <w:t>DESCRIÇÃO DA SOLUÇÃO COMO UM TODO, INCLUSIVE DAS EXIGÊNCIAS RELACIONADAS À MANUTENÇÃO E À ASSISTÊNCIA TÉCNICA, QUANDO FOR O CASO</w:t>
      </w:r>
    </w:p>
    <w:p w14:paraId="69972C6D" w14:textId="77777777" w:rsidR="00D172E9" w:rsidRPr="00D172E9" w:rsidRDefault="00D172E9" w:rsidP="00D172E9">
      <w:pPr>
        <w:spacing w:line="360" w:lineRule="auto"/>
        <w:ind w:firstLine="720"/>
        <w:jc w:val="both"/>
        <w:rPr>
          <w:rFonts w:ascii="Arial" w:hAnsi="Arial" w:cs="Arial"/>
          <w:b/>
          <w:bCs/>
          <w:sz w:val="24"/>
          <w:szCs w:val="24"/>
        </w:rPr>
      </w:pPr>
      <w:r w:rsidRPr="00D172E9">
        <w:rPr>
          <w:rFonts w:ascii="Arial" w:hAnsi="Arial" w:cs="Arial"/>
          <w:sz w:val="24"/>
          <w:szCs w:val="24"/>
        </w:rPr>
        <w:t xml:space="preserve">A solução proposta consiste na contratação de empresa especializada para a realização de três oficinas culturais simultâneas — grafite, rima e dança </w:t>
      </w:r>
      <w:r w:rsidRPr="00D172E9">
        <w:rPr>
          <w:rFonts w:ascii="Arial" w:hAnsi="Arial" w:cs="Arial"/>
          <w:sz w:val="24"/>
          <w:szCs w:val="24"/>
        </w:rPr>
        <w:lastRenderedPageBreak/>
        <w:t>— durante o Encontro Regional do Parlamento Jovem de Minas, com fornecimento integral de todos os materiais e estrutura necessários. A empresa deverá disponibilizar profissionais capacitados, equipamentos de som, suportes para grafite, insumos diversos e itens de apoio pedagógico, sendo responsável por toda a montagem, condução e desmontagem das atividades. Embora não haja necessidade de manutenção ou assistência técnica posterior, exige-se que a contratada esteja apta a prestar suporte imediato durante o evento, garantindo o pleno funcionamento dos recursos utilizados e a continuidade das oficinas sem interrupções.</w:t>
      </w:r>
    </w:p>
    <w:p w14:paraId="67904A3B" w14:textId="77777777" w:rsidR="00D172E9" w:rsidRPr="00D172E9" w:rsidRDefault="00D172E9" w:rsidP="00D172E9">
      <w:pPr>
        <w:spacing w:line="360" w:lineRule="auto"/>
        <w:jc w:val="both"/>
        <w:rPr>
          <w:rFonts w:ascii="Arial" w:hAnsi="Arial" w:cs="Arial"/>
          <w:sz w:val="24"/>
          <w:szCs w:val="24"/>
        </w:rPr>
      </w:pPr>
    </w:p>
    <w:p w14:paraId="257CA435" w14:textId="77777777" w:rsidR="00D172E9" w:rsidRPr="00D172E9" w:rsidRDefault="00D172E9" w:rsidP="00D172E9">
      <w:pPr>
        <w:pStyle w:val="PargrafodaLista"/>
        <w:numPr>
          <w:ilvl w:val="0"/>
          <w:numId w:val="3"/>
        </w:numPr>
        <w:ind w:left="0" w:firstLine="0"/>
        <w:jc w:val="both"/>
        <w:rPr>
          <w:rFonts w:ascii="Arial" w:eastAsia="Times New Roman" w:hAnsi="Arial" w:cs="Arial"/>
          <w:b/>
          <w:sz w:val="24"/>
          <w:szCs w:val="24"/>
          <w:lang w:eastAsia="pt-BR"/>
        </w:rPr>
      </w:pPr>
      <w:r w:rsidRPr="00D172E9">
        <w:rPr>
          <w:rFonts w:ascii="Arial" w:eastAsia="Times New Roman" w:hAnsi="Arial" w:cs="Arial"/>
          <w:b/>
          <w:sz w:val="24"/>
          <w:szCs w:val="24"/>
          <w:lang w:eastAsia="pt-BR"/>
        </w:rPr>
        <w:t>REGIME DE EXECUÇÃO CONTRATUAL</w:t>
      </w:r>
    </w:p>
    <w:p w14:paraId="39B458E0" w14:textId="77777777" w:rsidR="00D172E9" w:rsidRPr="00D172E9" w:rsidRDefault="00D172E9" w:rsidP="00D172E9">
      <w:pPr>
        <w:pStyle w:val="PargrafodaLista"/>
        <w:spacing w:after="0" w:line="360" w:lineRule="auto"/>
        <w:ind w:left="0" w:firstLine="709"/>
        <w:jc w:val="both"/>
        <w:rPr>
          <w:rFonts w:ascii="Arial" w:eastAsia="Times New Roman" w:hAnsi="Arial" w:cs="Arial"/>
          <w:bCs/>
          <w:sz w:val="24"/>
          <w:szCs w:val="24"/>
          <w:lang w:eastAsia="pt-BR"/>
        </w:rPr>
      </w:pPr>
      <w:r w:rsidRPr="00D172E9">
        <w:rPr>
          <w:rFonts w:ascii="Arial" w:eastAsia="Times New Roman" w:hAnsi="Arial" w:cs="Arial"/>
          <w:bCs/>
          <w:sz w:val="24"/>
          <w:szCs w:val="24"/>
          <w:lang w:eastAsia="pt-BR"/>
        </w:rPr>
        <w:t>O objeto será executado pelo Regime de Execução Indireta, empreitada por preço unitário.</w:t>
      </w:r>
    </w:p>
    <w:p w14:paraId="56C25820" w14:textId="77777777" w:rsidR="00D172E9" w:rsidRPr="00D172E9" w:rsidRDefault="00D172E9" w:rsidP="00D172E9">
      <w:pPr>
        <w:pStyle w:val="PargrafodaLista"/>
        <w:spacing w:after="0" w:line="360" w:lineRule="auto"/>
        <w:ind w:left="0" w:firstLine="709"/>
        <w:jc w:val="both"/>
        <w:rPr>
          <w:rFonts w:ascii="Arial" w:eastAsia="Times New Roman" w:hAnsi="Arial" w:cs="Arial"/>
          <w:bCs/>
          <w:sz w:val="24"/>
          <w:szCs w:val="24"/>
          <w:lang w:eastAsia="pt-BR"/>
        </w:rPr>
      </w:pPr>
    </w:p>
    <w:p w14:paraId="78BB99CA" w14:textId="77777777" w:rsidR="00D172E9" w:rsidRPr="00D172E9" w:rsidRDefault="00D172E9" w:rsidP="00D172E9">
      <w:pPr>
        <w:pStyle w:val="PargrafodaLista"/>
        <w:numPr>
          <w:ilvl w:val="0"/>
          <w:numId w:val="3"/>
        </w:numPr>
        <w:ind w:left="0" w:firstLine="0"/>
        <w:jc w:val="both"/>
        <w:rPr>
          <w:rFonts w:ascii="Arial" w:eastAsia="Times New Roman" w:hAnsi="Arial" w:cs="Arial"/>
          <w:b/>
          <w:sz w:val="24"/>
          <w:szCs w:val="24"/>
          <w:lang w:eastAsia="pt-BR"/>
        </w:rPr>
      </w:pPr>
      <w:r w:rsidRPr="00D172E9">
        <w:rPr>
          <w:rFonts w:ascii="Arial" w:eastAsia="Times New Roman" w:hAnsi="Arial" w:cs="Arial"/>
          <w:b/>
          <w:sz w:val="24"/>
          <w:szCs w:val="24"/>
          <w:lang w:eastAsia="pt-BR"/>
        </w:rPr>
        <w:t>REQUISITOS DA CONTRATAÇÃO</w:t>
      </w:r>
    </w:p>
    <w:p w14:paraId="5007D63D" w14:textId="77777777" w:rsidR="00D172E9" w:rsidRPr="00D172E9" w:rsidRDefault="00D172E9" w:rsidP="00D172E9">
      <w:pPr>
        <w:spacing w:line="360" w:lineRule="auto"/>
        <w:jc w:val="both"/>
        <w:rPr>
          <w:rFonts w:ascii="Arial" w:eastAsia="Times New Roman" w:hAnsi="Arial" w:cs="Arial"/>
          <w:color w:val="000000"/>
          <w:sz w:val="24"/>
          <w:szCs w:val="24"/>
        </w:rPr>
      </w:pPr>
    </w:p>
    <w:p w14:paraId="57B2C5BD" w14:textId="77777777" w:rsidR="00D172E9" w:rsidRPr="00D172E9" w:rsidRDefault="00D172E9" w:rsidP="00D172E9">
      <w:pPr>
        <w:spacing w:line="360" w:lineRule="auto"/>
        <w:jc w:val="both"/>
        <w:rPr>
          <w:rFonts w:ascii="Arial" w:eastAsia="Times New Roman" w:hAnsi="Arial" w:cs="Arial"/>
          <w:color w:val="000000"/>
          <w:sz w:val="24"/>
          <w:szCs w:val="24"/>
        </w:rPr>
      </w:pPr>
      <w:r w:rsidRPr="00D172E9">
        <w:rPr>
          <w:rFonts w:ascii="Arial" w:eastAsia="Times New Roman" w:hAnsi="Arial" w:cs="Arial"/>
          <w:color w:val="000000"/>
          <w:sz w:val="24"/>
          <w:szCs w:val="24"/>
        </w:rPr>
        <w:t>5.1 São Requisitos da Contratação:</w:t>
      </w:r>
    </w:p>
    <w:p w14:paraId="0058CCDD" w14:textId="77777777" w:rsidR="00D172E9" w:rsidRPr="00D172E9" w:rsidRDefault="00D172E9" w:rsidP="00D172E9">
      <w:pPr>
        <w:spacing w:line="360" w:lineRule="auto"/>
        <w:jc w:val="both"/>
        <w:rPr>
          <w:rFonts w:ascii="Arial" w:eastAsia="Times New Roman" w:hAnsi="Arial" w:cs="Arial"/>
          <w:color w:val="000000"/>
          <w:sz w:val="24"/>
          <w:szCs w:val="24"/>
        </w:rPr>
      </w:pPr>
    </w:p>
    <w:p w14:paraId="69B7EEA8" w14:textId="77777777" w:rsidR="00D172E9" w:rsidRPr="00D172E9" w:rsidRDefault="00D172E9" w:rsidP="00D172E9">
      <w:pPr>
        <w:pStyle w:val="PargrafodaLista"/>
        <w:numPr>
          <w:ilvl w:val="0"/>
          <w:numId w:val="193"/>
        </w:numPr>
        <w:spacing w:line="360" w:lineRule="auto"/>
        <w:ind w:left="0" w:firstLine="0"/>
        <w:jc w:val="both"/>
        <w:rPr>
          <w:rFonts w:ascii="Arial" w:eastAsia="Times New Roman" w:hAnsi="Arial" w:cs="Arial"/>
          <w:color w:val="000000"/>
          <w:sz w:val="24"/>
          <w:szCs w:val="24"/>
        </w:rPr>
      </w:pPr>
      <w:r w:rsidRPr="00D172E9">
        <w:rPr>
          <w:rFonts w:ascii="Arial" w:eastAsia="Times New Roman" w:hAnsi="Arial" w:cs="Arial"/>
          <w:b/>
          <w:bCs/>
          <w:sz w:val="24"/>
          <w:szCs w:val="24"/>
        </w:rPr>
        <w:t>Execução simultânea de três oficinas culturais</w:t>
      </w:r>
      <w:r w:rsidRPr="00D172E9">
        <w:rPr>
          <w:rFonts w:ascii="Arial" w:eastAsia="Times New Roman" w:hAnsi="Arial" w:cs="Arial"/>
          <w:sz w:val="24"/>
          <w:szCs w:val="24"/>
        </w:rPr>
        <w:t>:</w:t>
      </w:r>
    </w:p>
    <w:p w14:paraId="504BA1F6" w14:textId="77777777" w:rsidR="00D172E9" w:rsidRPr="00D172E9" w:rsidRDefault="00D172E9" w:rsidP="00D172E9">
      <w:pPr>
        <w:numPr>
          <w:ilvl w:val="0"/>
          <w:numId w:val="194"/>
        </w:numPr>
        <w:tabs>
          <w:tab w:val="clear" w:pos="720"/>
          <w:tab w:val="num" w:pos="426"/>
        </w:tabs>
        <w:spacing w:before="100" w:beforeAutospacing="1" w:after="100" w:afterAutospacing="1" w:line="240" w:lineRule="auto"/>
        <w:ind w:left="0" w:firstLine="0"/>
        <w:jc w:val="both"/>
        <w:rPr>
          <w:rFonts w:ascii="Arial" w:eastAsia="Times New Roman" w:hAnsi="Arial" w:cs="Arial"/>
          <w:sz w:val="24"/>
          <w:szCs w:val="24"/>
        </w:rPr>
      </w:pPr>
      <w:r w:rsidRPr="00D172E9">
        <w:rPr>
          <w:rFonts w:ascii="Arial" w:eastAsia="Times New Roman" w:hAnsi="Arial" w:cs="Arial"/>
          <w:b/>
          <w:bCs/>
          <w:sz w:val="24"/>
          <w:szCs w:val="24"/>
        </w:rPr>
        <w:t>Grafite</w:t>
      </w:r>
      <w:r w:rsidRPr="00D172E9">
        <w:rPr>
          <w:rFonts w:ascii="Arial" w:eastAsia="Times New Roman" w:hAnsi="Arial" w:cs="Arial"/>
          <w:sz w:val="24"/>
          <w:szCs w:val="24"/>
        </w:rPr>
        <w:t>: Introdução teórica e prática em painéis ou suportes adequados;</w:t>
      </w:r>
    </w:p>
    <w:p w14:paraId="0091370F" w14:textId="77777777" w:rsidR="00D172E9" w:rsidRPr="00D172E9" w:rsidRDefault="00D172E9" w:rsidP="00D172E9">
      <w:pPr>
        <w:numPr>
          <w:ilvl w:val="0"/>
          <w:numId w:val="194"/>
        </w:numPr>
        <w:tabs>
          <w:tab w:val="clear" w:pos="720"/>
          <w:tab w:val="num" w:pos="426"/>
        </w:tabs>
        <w:spacing w:before="100" w:beforeAutospacing="1" w:after="100" w:afterAutospacing="1" w:line="240" w:lineRule="auto"/>
        <w:ind w:left="0" w:firstLine="0"/>
        <w:jc w:val="both"/>
        <w:rPr>
          <w:rFonts w:ascii="Arial" w:eastAsia="Times New Roman" w:hAnsi="Arial" w:cs="Arial"/>
          <w:sz w:val="24"/>
          <w:szCs w:val="24"/>
        </w:rPr>
      </w:pPr>
      <w:r w:rsidRPr="00D172E9">
        <w:rPr>
          <w:rFonts w:ascii="Arial" w:eastAsia="Times New Roman" w:hAnsi="Arial" w:cs="Arial"/>
          <w:b/>
          <w:bCs/>
          <w:sz w:val="24"/>
          <w:szCs w:val="24"/>
        </w:rPr>
        <w:t>Rima</w:t>
      </w:r>
      <w:r w:rsidRPr="00D172E9">
        <w:rPr>
          <w:rFonts w:ascii="Arial" w:eastAsia="Times New Roman" w:hAnsi="Arial" w:cs="Arial"/>
          <w:sz w:val="24"/>
          <w:szCs w:val="24"/>
        </w:rPr>
        <w:t>: Atividades voltadas à improvisação, criação de letras e expressão verbal criativa;</w:t>
      </w:r>
    </w:p>
    <w:p w14:paraId="5DF9E203" w14:textId="77777777" w:rsidR="00D172E9" w:rsidRPr="00D172E9" w:rsidRDefault="00D172E9" w:rsidP="00D172E9">
      <w:pPr>
        <w:numPr>
          <w:ilvl w:val="0"/>
          <w:numId w:val="194"/>
        </w:numPr>
        <w:tabs>
          <w:tab w:val="clear" w:pos="720"/>
          <w:tab w:val="num" w:pos="426"/>
        </w:tabs>
        <w:spacing w:before="100" w:beforeAutospacing="1" w:after="100" w:afterAutospacing="1" w:line="240" w:lineRule="auto"/>
        <w:ind w:left="0" w:firstLine="0"/>
        <w:jc w:val="both"/>
        <w:rPr>
          <w:rFonts w:ascii="Arial" w:eastAsia="Times New Roman" w:hAnsi="Arial" w:cs="Arial"/>
          <w:sz w:val="24"/>
          <w:szCs w:val="24"/>
        </w:rPr>
      </w:pPr>
      <w:r w:rsidRPr="00D172E9">
        <w:rPr>
          <w:rFonts w:ascii="Arial" w:eastAsia="Times New Roman" w:hAnsi="Arial" w:cs="Arial"/>
          <w:b/>
          <w:bCs/>
          <w:sz w:val="24"/>
          <w:szCs w:val="24"/>
        </w:rPr>
        <w:t>Dança</w:t>
      </w:r>
      <w:r w:rsidRPr="00D172E9">
        <w:rPr>
          <w:rFonts w:ascii="Arial" w:eastAsia="Times New Roman" w:hAnsi="Arial" w:cs="Arial"/>
          <w:sz w:val="24"/>
          <w:szCs w:val="24"/>
        </w:rPr>
        <w:t>: Práticas de estilos urbanos com foco na expressão corporal.</w:t>
      </w:r>
    </w:p>
    <w:p w14:paraId="56606355" w14:textId="77777777" w:rsidR="00D172E9" w:rsidRPr="00D172E9" w:rsidRDefault="00D172E9" w:rsidP="00D172E9">
      <w:pPr>
        <w:spacing w:before="100" w:beforeAutospacing="1" w:after="100" w:afterAutospacing="1" w:line="240" w:lineRule="auto"/>
        <w:jc w:val="both"/>
        <w:rPr>
          <w:rFonts w:ascii="Arial" w:eastAsia="Times New Roman" w:hAnsi="Arial" w:cs="Arial"/>
          <w:b/>
          <w:bCs/>
          <w:sz w:val="24"/>
          <w:szCs w:val="24"/>
        </w:rPr>
      </w:pPr>
    </w:p>
    <w:p w14:paraId="4ACF9BCE" w14:textId="77777777" w:rsidR="00D172E9" w:rsidRPr="00D172E9" w:rsidRDefault="00D172E9" w:rsidP="00D172E9">
      <w:pPr>
        <w:spacing w:before="100" w:beforeAutospacing="1" w:after="100" w:afterAutospacing="1" w:line="240" w:lineRule="auto"/>
        <w:jc w:val="both"/>
        <w:rPr>
          <w:rFonts w:ascii="Arial" w:eastAsia="Times New Roman" w:hAnsi="Arial" w:cs="Arial"/>
          <w:sz w:val="24"/>
          <w:szCs w:val="24"/>
        </w:rPr>
      </w:pPr>
      <w:r w:rsidRPr="00D172E9">
        <w:rPr>
          <w:rFonts w:ascii="Arial" w:eastAsia="Times New Roman" w:hAnsi="Arial" w:cs="Arial"/>
          <w:sz w:val="24"/>
          <w:szCs w:val="24"/>
        </w:rPr>
        <w:t xml:space="preserve">b. </w:t>
      </w:r>
      <w:r w:rsidRPr="00D172E9">
        <w:rPr>
          <w:rFonts w:ascii="Arial" w:eastAsia="Times New Roman" w:hAnsi="Arial" w:cs="Arial"/>
          <w:b/>
          <w:bCs/>
          <w:sz w:val="24"/>
          <w:szCs w:val="24"/>
        </w:rPr>
        <w:t>Fornecimento integral de materiais e equipamentos</w:t>
      </w:r>
      <w:r w:rsidRPr="00D172E9">
        <w:rPr>
          <w:rFonts w:ascii="Arial" w:eastAsia="Times New Roman" w:hAnsi="Arial" w:cs="Arial"/>
          <w:sz w:val="24"/>
          <w:szCs w:val="24"/>
        </w:rPr>
        <w:t>:</w:t>
      </w:r>
    </w:p>
    <w:p w14:paraId="19990534" w14:textId="77777777" w:rsidR="00D172E9" w:rsidRPr="00D172E9" w:rsidRDefault="00D172E9" w:rsidP="00D172E9">
      <w:pPr>
        <w:spacing w:before="100" w:beforeAutospacing="1" w:after="100" w:afterAutospacing="1" w:line="240" w:lineRule="auto"/>
        <w:jc w:val="both"/>
        <w:rPr>
          <w:rFonts w:ascii="Arial" w:eastAsia="Times New Roman" w:hAnsi="Arial" w:cs="Arial"/>
          <w:sz w:val="24"/>
          <w:szCs w:val="24"/>
        </w:rPr>
      </w:pPr>
      <w:r w:rsidRPr="00D172E9">
        <w:rPr>
          <w:rFonts w:ascii="Arial" w:eastAsia="Times New Roman" w:hAnsi="Arial" w:cs="Arial"/>
          <w:sz w:val="24"/>
          <w:szCs w:val="24"/>
        </w:rPr>
        <w:t>Todo o material necessário à execução das oficinas deverá ser fornecido pela contratada, incluindo, mas não se limitando a:</w:t>
      </w:r>
    </w:p>
    <w:p w14:paraId="1E696DCA" w14:textId="77777777" w:rsidR="00D172E9" w:rsidRPr="00D172E9" w:rsidRDefault="00D172E9" w:rsidP="00D172E9">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D172E9">
        <w:rPr>
          <w:rFonts w:ascii="Arial" w:eastAsia="Times New Roman" w:hAnsi="Arial" w:cs="Arial"/>
          <w:sz w:val="24"/>
          <w:szCs w:val="24"/>
        </w:rPr>
        <w:t>Tintas e sprays (grafite);</w:t>
      </w:r>
    </w:p>
    <w:p w14:paraId="4DA5A650" w14:textId="77777777" w:rsidR="00D172E9" w:rsidRPr="00D172E9" w:rsidRDefault="00D172E9" w:rsidP="00D172E9">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D172E9">
        <w:rPr>
          <w:rFonts w:ascii="Arial" w:eastAsia="Times New Roman" w:hAnsi="Arial" w:cs="Arial"/>
          <w:sz w:val="24"/>
          <w:szCs w:val="24"/>
        </w:rPr>
        <w:t>Telas, painéis ou suportes para pintura;</w:t>
      </w:r>
    </w:p>
    <w:p w14:paraId="66EA3349" w14:textId="77777777" w:rsidR="00D172E9" w:rsidRPr="00D172E9" w:rsidRDefault="00D172E9" w:rsidP="00D172E9">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D172E9">
        <w:rPr>
          <w:rFonts w:ascii="Arial" w:eastAsia="Times New Roman" w:hAnsi="Arial" w:cs="Arial"/>
          <w:sz w:val="24"/>
          <w:szCs w:val="24"/>
        </w:rPr>
        <w:t>Microfones, caixas de som, instrumentos de apoio (rima);</w:t>
      </w:r>
    </w:p>
    <w:p w14:paraId="41BE6AC2" w14:textId="77777777" w:rsidR="00D172E9" w:rsidRPr="00D172E9" w:rsidRDefault="00D172E9" w:rsidP="00D172E9">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D172E9">
        <w:rPr>
          <w:rFonts w:ascii="Arial" w:eastAsia="Times New Roman" w:hAnsi="Arial" w:cs="Arial"/>
          <w:sz w:val="24"/>
          <w:szCs w:val="24"/>
        </w:rPr>
        <w:t>Equipamentos de som e figurinos (dança);</w:t>
      </w:r>
    </w:p>
    <w:p w14:paraId="41127C41" w14:textId="77777777" w:rsidR="00D172E9" w:rsidRPr="00D172E9" w:rsidRDefault="00D172E9" w:rsidP="00D172E9">
      <w:pPr>
        <w:pStyle w:val="PargrafodaLista"/>
        <w:numPr>
          <w:ilvl w:val="0"/>
          <w:numId w:val="195"/>
        </w:numPr>
        <w:spacing w:before="100" w:beforeAutospacing="1" w:after="100" w:afterAutospacing="1" w:line="240" w:lineRule="auto"/>
        <w:ind w:left="0" w:firstLine="0"/>
        <w:jc w:val="both"/>
        <w:rPr>
          <w:rFonts w:ascii="Arial" w:eastAsia="Times New Roman" w:hAnsi="Arial" w:cs="Arial"/>
          <w:sz w:val="24"/>
          <w:szCs w:val="24"/>
        </w:rPr>
      </w:pPr>
      <w:r w:rsidRPr="00D172E9">
        <w:rPr>
          <w:rFonts w:ascii="Arial" w:eastAsia="Times New Roman" w:hAnsi="Arial" w:cs="Arial"/>
          <w:sz w:val="24"/>
          <w:szCs w:val="24"/>
        </w:rPr>
        <w:lastRenderedPageBreak/>
        <w:t>Materiais de apoio pedagógico, quando necessário.</w:t>
      </w:r>
    </w:p>
    <w:p w14:paraId="7D35930A" w14:textId="77777777" w:rsidR="00D172E9" w:rsidRPr="00D172E9" w:rsidRDefault="00D172E9" w:rsidP="00D172E9">
      <w:pPr>
        <w:pStyle w:val="PargrafodaLista"/>
        <w:numPr>
          <w:ilvl w:val="0"/>
          <w:numId w:val="193"/>
        </w:numPr>
        <w:spacing w:before="100" w:beforeAutospacing="1" w:after="100" w:afterAutospacing="1" w:line="240" w:lineRule="auto"/>
        <w:ind w:left="0" w:firstLine="0"/>
        <w:jc w:val="both"/>
        <w:rPr>
          <w:rFonts w:ascii="Arial" w:eastAsia="Times New Roman" w:hAnsi="Arial" w:cs="Arial"/>
          <w:sz w:val="24"/>
          <w:szCs w:val="24"/>
        </w:rPr>
      </w:pPr>
      <w:r w:rsidRPr="00D172E9">
        <w:rPr>
          <w:rFonts w:ascii="Arial" w:eastAsia="Times New Roman" w:hAnsi="Arial" w:cs="Arial"/>
          <w:b/>
          <w:bCs/>
          <w:sz w:val="24"/>
          <w:szCs w:val="24"/>
        </w:rPr>
        <w:t>Carga horária mínima das oficinas</w:t>
      </w:r>
      <w:r w:rsidRPr="00D172E9">
        <w:rPr>
          <w:rFonts w:ascii="Arial" w:eastAsia="Times New Roman" w:hAnsi="Arial" w:cs="Arial"/>
          <w:sz w:val="24"/>
          <w:szCs w:val="24"/>
        </w:rPr>
        <w:t>:</w:t>
      </w:r>
    </w:p>
    <w:p w14:paraId="0B56E723" w14:textId="77777777" w:rsidR="00D172E9" w:rsidRPr="00D172E9" w:rsidRDefault="00D172E9" w:rsidP="00D172E9">
      <w:pPr>
        <w:spacing w:before="100" w:beforeAutospacing="1" w:after="100" w:afterAutospacing="1" w:line="240" w:lineRule="auto"/>
        <w:jc w:val="both"/>
        <w:rPr>
          <w:rFonts w:ascii="Arial" w:eastAsia="Times New Roman" w:hAnsi="Arial" w:cs="Arial"/>
          <w:sz w:val="24"/>
          <w:szCs w:val="24"/>
        </w:rPr>
      </w:pPr>
      <w:r w:rsidRPr="00D172E9">
        <w:rPr>
          <w:rFonts w:ascii="Arial" w:eastAsia="Times New Roman" w:hAnsi="Arial" w:cs="Arial"/>
          <w:sz w:val="24"/>
          <w:szCs w:val="24"/>
        </w:rPr>
        <w:t xml:space="preserve">Cada oficina deverá ter duração mínima de </w:t>
      </w:r>
      <w:r w:rsidRPr="00D172E9">
        <w:rPr>
          <w:rFonts w:ascii="Arial" w:eastAsia="Times New Roman" w:hAnsi="Arial" w:cs="Arial"/>
          <w:b/>
          <w:bCs/>
          <w:sz w:val="24"/>
          <w:szCs w:val="24"/>
        </w:rPr>
        <w:t>2 horas</w:t>
      </w:r>
      <w:r w:rsidRPr="00D172E9">
        <w:rPr>
          <w:rFonts w:ascii="Arial" w:eastAsia="Times New Roman" w:hAnsi="Arial" w:cs="Arial"/>
          <w:sz w:val="24"/>
          <w:szCs w:val="24"/>
        </w:rPr>
        <w:t>, com possibilidade de adequação à programação oficial do evento.</w:t>
      </w:r>
    </w:p>
    <w:p w14:paraId="1FEDF0F9" w14:textId="77777777" w:rsidR="00D172E9" w:rsidRPr="00D172E9" w:rsidRDefault="00D172E9" w:rsidP="00D172E9">
      <w:pPr>
        <w:pStyle w:val="PargrafodaLista"/>
        <w:numPr>
          <w:ilvl w:val="0"/>
          <w:numId w:val="193"/>
        </w:numPr>
        <w:spacing w:before="100" w:beforeAutospacing="1" w:after="100" w:afterAutospacing="1" w:line="240" w:lineRule="auto"/>
        <w:ind w:left="0" w:firstLine="0"/>
        <w:jc w:val="both"/>
        <w:rPr>
          <w:rFonts w:ascii="Arial" w:eastAsia="Times New Roman" w:hAnsi="Arial" w:cs="Arial"/>
          <w:sz w:val="24"/>
          <w:szCs w:val="24"/>
        </w:rPr>
      </w:pPr>
      <w:r w:rsidRPr="00D172E9">
        <w:rPr>
          <w:rFonts w:ascii="Arial" w:eastAsia="Times New Roman" w:hAnsi="Arial" w:cs="Arial"/>
          <w:b/>
          <w:bCs/>
          <w:sz w:val="24"/>
          <w:szCs w:val="24"/>
        </w:rPr>
        <w:t>Capacidade de atendimento</w:t>
      </w:r>
      <w:r w:rsidRPr="00D172E9">
        <w:rPr>
          <w:rFonts w:ascii="Arial" w:eastAsia="Times New Roman" w:hAnsi="Arial" w:cs="Arial"/>
          <w:sz w:val="24"/>
          <w:szCs w:val="24"/>
        </w:rPr>
        <w:t>:</w:t>
      </w:r>
    </w:p>
    <w:p w14:paraId="06425056" w14:textId="77777777" w:rsidR="00D172E9" w:rsidRPr="00D172E9" w:rsidRDefault="00D172E9" w:rsidP="00D172E9">
      <w:pPr>
        <w:spacing w:before="100" w:beforeAutospacing="1" w:after="100" w:afterAutospacing="1" w:line="240" w:lineRule="auto"/>
        <w:jc w:val="both"/>
        <w:rPr>
          <w:rFonts w:ascii="Arial" w:eastAsia="Times New Roman" w:hAnsi="Arial" w:cs="Arial"/>
          <w:sz w:val="24"/>
          <w:szCs w:val="24"/>
        </w:rPr>
      </w:pPr>
      <w:r w:rsidRPr="00D172E9">
        <w:rPr>
          <w:rFonts w:ascii="Arial" w:eastAsia="Times New Roman" w:hAnsi="Arial" w:cs="Arial"/>
          <w:sz w:val="24"/>
          <w:szCs w:val="24"/>
        </w:rPr>
        <w:t xml:space="preserve">As oficinas devem contemplar </w:t>
      </w:r>
      <w:r w:rsidRPr="00D172E9">
        <w:rPr>
          <w:rFonts w:ascii="Arial" w:eastAsia="Times New Roman" w:hAnsi="Arial" w:cs="Arial"/>
          <w:b/>
          <w:bCs/>
          <w:sz w:val="24"/>
          <w:szCs w:val="24"/>
        </w:rPr>
        <w:t>até 65 participantes ao todo</w:t>
      </w:r>
      <w:r w:rsidRPr="00D172E9">
        <w:rPr>
          <w:rFonts w:ascii="Arial" w:eastAsia="Times New Roman" w:hAnsi="Arial" w:cs="Arial"/>
          <w:sz w:val="24"/>
          <w:szCs w:val="24"/>
        </w:rPr>
        <w:t>, distribuídos entre as três atividades, com organização adequada dos grupos.</w:t>
      </w:r>
    </w:p>
    <w:p w14:paraId="3910987B" w14:textId="77777777" w:rsidR="00D172E9" w:rsidRPr="00D172E9" w:rsidRDefault="00D172E9" w:rsidP="00D172E9">
      <w:pPr>
        <w:pStyle w:val="PargrafodaLista"/>
        <w:numPr>
          <w:ilvl w:val="0"/>
          <w:numId w:val="193"/>
        </w:numPr>
        <w:spacing w:before="100" w:beforeAutospacing="1" w:after="100" w:afterAutospacing="1" w:line="240" w:lineRule="auto"/>
        <w:ind w:left="0" w:firstLine="0"/>
        <w:jc w:val="both"/>
        <w:rPr>
          <w:rFonts w:ascii="Arial" w:eastAsia="Times New Roman" w:hAnsi="Arial" w:cs="Arial"/>
          <w:sz w:val="24"/>
          <w:szCs w:val="24"/>
        </w:rPr>
      </w:pPr>
      <w:r w:rsidRPr="00D172E9">
        <w:rPr>
          <w:rFonts w:ascii="Arial" w:eastAsia="Times New Roman" w:hAnsi="Arial" w:cs="Arial"/>
          <w:b/>
          <w:bCs/>
          <w:sz w:val="24"/>
          <w:szCs w:val="24"/>
        </w:rPr>
        <w:t>Cumprimento da data e local definidos</w:t>
      </w:r>
      <w:r w:rsidRPr="00D172E9">
        <w:rPr>
          <w:rFonts w:ascii="Arial" w:eastAsia="Times New Roman" w:hAnsi="Arial" w:cs="Arial"/>
          <w:sz w:val="24"/>
          <w:szCs w:val="24"/>
        </w:rPr>
        <w:t>:</w:t>
      </w:r>
    </w:p>
    <w:p w14:paraId="4CB68B16" w14:textId="77777777" w:rsidR="00D172E9" w:rsidRPr="00D172E9" w:rsidRDefault="00D172E9" w:rsidP="00D172E9">
      <w:pPr>
        <w:spacing w:before="100" w:beforeAutospacing="1" w:after="100" w:afterAutospacing="1" w:line="240" w:lineRule="auto"/>
        <w:jc w:val="both"/>
        <w:rPr>
          <w:rFonts w:ascii="Arial" w:eastAsia="Times New Roman" w:hAnsi="Arial" w:cs="Arial"/>
          <w:sz w:val="24"/>
          <w:szCs w:val="24"/>
        </w:rPr>
      </w:pPr>
      <w:r w:rsidRPr="00D172E9">
        <w:rPr>
          <w:rFonts w:ascii="Arial" w:eastAsia="Times New Roman" w:hAnsi="Arial" w:cs="Arial"/>
          <w:sz w:val="24"/>
          <w:szCs w:val="24"/>
        </w:rPr>
        <w:t xml:space="preserve">Os serviços deverão ser prestados </w:t>
      </w:r>
      <w:r w:rsidRPr="00D172E9">
        <w:rPr>
          <w:rFonts w:ascii="Arial" w:eastAsia="Times New Roman" w:hAnsi="Arial" w:cs="Arial"/>
          <w:b/>
          <w:bCs/>
          <w:sz w:val="24"/>
          <w:szCs w:val="24"/>
        </w:rPr>
        <w:t>no dia 10 de junho de 2025</w:t>
      </w:r>
      <w:r w:rsidRPr="00D172E9">
        <w:rPr>
          <w:rFonts w:ascii="Arial" w:eastAsia="Times New Roman" w:hAnsi="Arial" w:cs="Arial"/>
          <w:sz w:val="24"/>
          <w:szCs w:val="24"/>
        </w:rPr>
        <w:t xml:space="preserve">, no </w:t>
      </w:r>
      <w:r w:rsidRPr="00D172E9">
        <w:rPr>
          <w:rFonts w:ascii="Arial" w:eastAsia="Times New Roman" w:hAnsi="Arial" w:cs="Arial"/>
          <w:b/>
          <w:bCs/>
          <w:sz w:val="24"/>
          <w:szCs w:val="24"/>
        </w:rPr>
        <w:t>Parque de Eventos do Município de Extrema</w:t>
      </w:r>
      <w:r w:rsidRPr="00D172E9">
        <w:rPr>
          <w:rFonts w:ascii="Arial" w:eastAsia="Times New Roman" w:hAnsi="Arial" w:cs="Arial"/>
          <w:sz w:val="24"/>
          <w:szCs w:val="24"/>
        </w:rPr>
        <w:t>, dentro do horário estabelecido pela coordenação do evento.</w:t>
      </w:r>
    </w:p>
    <w:p w14:paraId="1202B41F" w14:textId="77777777" w:rsidR="00D172E9" w:rsidRPr="00D172E9" w:rsidRDefault="00D172E9" w:rsidP="00D172E9">
      <w:pPr>
        <w:pStyle w:val="PargrafodaLista"/>
        <w:adjustRightInd w:val="0"/>
        <w:spacing w:line="360" w:lineRule="auto"/>
        <w:ind w:left="0"/>
        <w:jc w:val="both"/>
        <w:rPr>
          <w:rFonts w:ascii="Arial" w:hAnsi="Arial" w:cs="Arial"/>
          <w:b/>
          <w:bCs/>
          <w:sz w:val="24"/>
          <w:szCs w:val="24"/>
        </w:rPr>
      </w:pPr>
      <w:r w:rsidRPr="00D172E9">
        <w:rPr>
          <w:rFonts w:ascii="Arial" w:hAnsi="Arial" w:cs="Arial"/>
          <w:b/>
          <w:bCs/>
          <w:sz w:val="24"/>
          <w:szCs w:val="24"/>
        </w:rPr>
        <w:t>REQUISITOS DE HABILITAÇÃO FISCAL, SOCIAL E TRABALHISTA</w:t>
      </w:r>
    </w:p>
    <w:p w14:paraId="0CC4B6AC" w14:textId="77777777" w:rsidR="00D172E9" w:rsidRPr="00D172E9" w:rsidRDefault="00D172E9" w:rsidP="00D172E9">
      <w:pPr>
        <w:suppressAutoHyphens/>
        <w:jc w:val="both"/>
        <w:rPr>
          <w:rFonts w:ascii="Arial" w:hAnsi="Arial" w:cs="Arial"/>
          <w:b/>
          <w:sz w:val="24"/>
          <w:szCs w:val="24"/>
          <w:lang w:eastAsia="zh-CN"/>
        </w:rPr>
      </w:pPr>
      <w:r w:rsidRPr="00D172E9">
        <w:rPr>
          <w:rFonts w:ascii="Arial" w:hAnsi="Arial" w:cs="Arial"/>
          <w:b/>
          <w:sz w:val="24"/>
          <w:szCs w:val="24"/>
          <w:lang w:eastAsia="zh-CN"/>
        </w:rPr>
        <w:t>I – REGULARIDADE FISCAL E TRABALHISTA:</w:t>
      </w:r>
    </w:p>
    <w:p w14:paraId="71A09ACE" w14:textId="77777777" w:rsidR="00D172E9" w:rsidRPr="00D172E9" w:rsidRDefault="00D172E9" w:rsidP="00D172E9">
      <w:pPr>
        <w:suppressAutoHyphens/>
        <w:jc w:val="both"/>
        <w:rPr>
          <w:rFonts w:ascii="Arial" w:hAnsi="Arial" w:cs="Arial"/>
          <w:sz w:val="24"/>
          <w:szCs w:val="24"/>
          <w:lang w:eastAsia="zh-CN"/>
        </w:rPr>
      </w:pPr>
    </w:p>
    <w:p w14:paraId="395FC520" w14:textId="77777777" w:rsidR="00D172E9" w:rsidRPr="00D172E9" w:rsidRDefault="00D172E9" w:rsidP="00D172E9">
      <w:pPr>
        <w:pStyle w:val="PargrafodaLista"/>
        <w:numPr>
          <w:ilvl w:val="0"/>
          <w:numId w:val="174"/>
        </w:numPr>
        <w:suppressAutoHyphens/>
        <w:ind w:left="0" w:firstLine="0"/>
        <w:jc w:val="both"/>
        <w:rPr>
          <w:rFonts w:ascii="Arial" w:hAnsi="Arial" w:cs="Arial"/>
          <w:sz w:val="24"/>
          <w:szCs w:val="24"/>
          <w:lang w:eastAsia="zh-CN"/>
        </w:rPr>
      </w:pPr>
      <w:r w:rsidRPr="00D172E9">
        <w:rPr>
          <w:rFonts w:ascii="Arial" w:hAnsi="Arial" w:cs="Arial"/>
          <w:sz w:val="24"/>
          <w:szCs w:val="24"/>
          <w:lang w:eastAsia="zh-CN"/>
        </w:rPr>
        <w:t xml:space="preserve">Prova de inscrição no Cadastro Nacional de Pessoa Jurídica do Ministério da Fazenda – </w:t>
      </w:r>
      <w:r w:rsidRPr="00D172E9">
        <w:rPr>
          <w:rFonts w:ascii="Arial" w:hAnsi="Arial" w:cs="Arial"/>
          <w:b/>
          <w:sz w:val="24"/>
          <w:szCs w:val="24"/>
          <w:lang w:eastAsia="zh-CN"/>
        </w:rPr>
        <w:t>CNPJ</w:t>
      </w:r>
      <w:r w:rsidRPr="00D172E9">
        <w:rPr>
          <w:rFonts w:ascii="Arial" w:hAnsi="Arial" w:cs="Arial"/>
          <w:sz w:val="24"/>
          <w:szCs w:val="24"/>
          <w:lang w:eastAsia="zh-CN"/>
        </w:rPr>
        <w:t>/MF;</w:t>
      </w:r>
    </w:p>
    <w:p w14:paraId="2A1A32DE" w14:textId="77777777" w:rsidR="00D172E9" w:rsidRPr="00D172E9" w:rsidRDefault="00D172E9" w:rsidP="00D172E9">
      <w:pPr>
        <w:pStyle w:val="PargrafodaLista"/>
        <w:widowControl w:val="0"/>
        <w:numPr>
          <w:ilvl w:val="0"/>
          <w:numId w:val="149"/>
        </w:numPr>
        <w:shd w:val="clear" w:color="auto" w:fill="FFFFFF"/>
        <w:suppressAutoHyphens/>
        <w:spacing w:after="0" w:line="240" w:lineRule="auto"/>
        <w:ind w:left="0" w:firstLine="0"/>
        <w:jc w:val="both"/>
        <w:rPr>
          <w:rFonts w:ascii="Arial" w:hAnsi="Arial" w:cs="Arial"/>
          <w:b/>
          <w:sz w:val="24"/>
          <w:szCs w:val="24"/>
          <w:lang w:eastAsia="zh-CN"/>
        </w:rPr>
      </w:pPr>
      <w:r w:rsidRPr="00D172E9">
        <w:rPr>
          <w:rFonts w:ascii="Arial" w:hAnsi="Arial" w:cs="Arial"/>
          <w:sz w:val="24"/>
          <w:szCs w:val="24"/>
          <w:lang w:eastAsia="zh-CN"/>
        </w:rPr>
        <w:t xml:space="preserve">Prova de regularidade com </w:t>
      </w:r>
      <w:r w:rsidRPr="00D172E9">
        <w:rPr>
          <w:rFonts w:ascii="Arial" w:hAnsi="Arial" w:cs="Arial"/>
          <w:bCs/>
          <w:color w:val="000000"/>
          <w:sz w:val="24"/>
          <w:szCs w:val="24"/>
          <w:shd w:val="clear" w:color="auto" w:fill="FFFFFF"/>
        </w:rPr>
        <w:t xml:space="preserve">débitos relativos aos </w:t>
      </w:r>
      <w:r w:rsidRPr="00D172E9">
        <w:rPr>
          <w:rFonts w:ascii="Arial" w:hAnsi="Arial" w:cs="Arial"/>
          <w:b/>
          <w:bCs/>
          <w:color w:val="000000"/>
          <w:sz w:val="24"/>
          <w:szCs w:val="24"/>
          <w:shd w:val="clear" w:color="auto" w:fill="FFFFFF"/>
        </w:rPr>
        <w:t xml:space="preserve">Tributos Federais </w:t>
      </w:r>
      <w:r w:rsidRPr="00D172E9">
        <w:rPr>
          <w:rFonts w:ascii="Arial" w:hAnsi="Arial" w:cs="Arial"/>
          <w:bCs/>
          <w:color w:val="000000"/>
          <w:sz w:val="24"/>
          <w:szCs w:val="24"/>
          <w:shd w:val="clear" w:color="auto" w:fill="FFFFFF"/>
        </w:rPr>
        <w:t xml:space="preserve">e à dívida ativa da </w:t>
      </w:r>
      <w:r w:rsidRPr="00D172E9">
        <w:rPr>
          <w:rFonts w:ascii="Arial" w:hAnsi="Arial" w:cs="Arial"/>
          <w:b/>
          <w:bCs/>
          <w:color w:val="000000"/>
          <w:sz w:val="24"/>
          <w:szCs w:val="24"/>
          <w:shd w:val="clear" w:color="auto" w:fill="FFFFFF"/>
        </w:rPr>
        <w:t>União</w:t>
      </w:r>
      <w:r w:rsidRPr="00D172E9">
        <w:rPr>
          <w:rFonts w:ascii="Arial" w:hAnsi="Arial" w:cs="Arial"/>
          <w:bCs/>
          <w:color w:val="000000"/>
          <w:sz w:val="24"/>
          <w:szCs w:val="24"/>
          <w:shd w:val="clear" w:color="auto" w:fill="FFFFFF"/>
        </w:rPr>
        <w:t xml:space="preserve">; </w:t>
      </w:r>
    </w:p>
    <w:p w14:paraId="4A1E4B1C" w14:textId="77777777" w:rsidR="00D172E9" w:rsidRPr="00D172E9" w:rsidRDefault="00D172E9" w:rsidP="00D172E9">
      <w:pPr>
        <w:pStyle w:val="PargrafodaLista"/>
        <w:widowControl w:val="0"/>
        <w:shd w:val="clear" w:color="auto" w:fill="FFFFFF"/>
        <w:suppressAutoHyphens/>
        <w:spacing w:after="0" w:line="240" w:lineRule="auto"/>
        <w:ind w:left="0"/>
        <w:jc w:val="both"/>
        <w:rPr>
          <w:rFonts w:ascii="Arial" w:hAnsi="Arial" w:cs="Arial"/>
          <w:b/>
          <w:sz w:val="24"/>
          <w:szCs w:val="24"/>
          <w:lang w:eastAsia="zh-CN"/>
        </w:rPr>
      </w:pPr>
    </w:p>
    <w:p w14:paraId="0734508F" w14:textId="77777777" w:rsidR="00D172E9" w:rsidRPr="00D172E9" w:rsidRDefault="00D172E9" w:rsidP="00D172E9">
      <w:pPr>
        <w:pStyle w:val="PargrafodaLista"/>
        <w:widowControl w:val="0"/>
        <w:numPr>
          <w:ilvl w:val="0"/>
          <w:numId w:val="149"/>
        </w:numPr>
        <w:shd w:val="clear" w:color="auto" w:fill="FFFFFF"/>
        <w:suppressAutoHyphens/>
        <w:overflowPunct w:val="0"/>
        <w:spacing w:after="0" w:line="240" w:lineRule="auto"/>
        <w:ind w:left="0" w:firstLine="0"/>
        <w:jc w:val="both"/>
        <w:textAlignment w:val="baseline"/>
        <w:rPr>
          <w:rFonts w:ascii="Arial" w:hAnsi="Arial" w:cs="Arial"/>
          <w:color w:val="000000"/>
          <w:sz w:val="24"/>
          <w:szCs w:val="24"/>
          <w:lang w:eastAsia="zh-CN"/>
        </w:rPr>
      </w:pPr>
      <w:r w:rsidRPr="00D172E9">
        <w:rPr>
          <w:rFonts w:ascii="Arial" w:hAnsi="Arial" w:cs="Arial"/>
          <w:sz w:val="24"/>
          <w:szCs w:val="24"/>
          <w:lang w:eastAsia="zh-CN"/>
        </w:rPr>
        <w:t xml:space="preserve">Prova de </w:t>
      </w:r>
      <w:r w:rsidRPr="00D172E9">
        <w:rPr>
          <w:rFonts w:ascii="Arial" w:hAnsi="Arial" w:cs="Arial"/>
          <w:color w:val="000000"/>
          <w:sz w:val="24"/>
          <w:szCs w:val="24"/>
          <w:lang w:eastAsia="zh-CN"/>
        </w:rPr>
        <w:t xml:space="preserve">regularidade para com o </w:t>
      </w:r>
      <w:r w:rsidRPr="00D172E9">
        <w:rPr>
          <w:rFonts w:ascii="Arial" w:hAnsi="Arial" w:cs="Arial"/>
          <w:b/>
          <w:color w:val="000000"/>
          <w:sz w:val="24"/>
          <w:szCs w:val="24"/>
          <w:lang w:eastAsia="zh-CN"/>
        </w:rPr>
        <w:t>FGTS</w:t>
      </w:r>
      <w:r w:rsidRPr="00D172E9">
        <w:rPr>
          <w:rFonts w:ascii="Arial" w:hAnsi="Arial" w:cs="Arial"/>
          <w:color w:val="000000"/>
          <w:sz w:val="24"/>
          <w:szCs w:val="24"/>
          <w:lang w:eastAsia="zh-CN"/>
        </w:rPr>
        <w:t xml:space="preserve"> – Fundo de Garantia de Tempo de Serviço (Lei n° 9.012, de 30/03/95), através da apresentação do Certificado de Regularidade de Situação do FGTS(CRF), emitido pela Caixa Econômica Federal</w:t>
      </w:r>
      <w:r w:rsidRPr="00D172E9">
        <w:rPr>
          <w:rFonts w:ascii="Arial" w:hAnsi="Arial" w:cs="Arial"/>
          <w:sz w:val="24"/>
          <w:szCs w:val="24"/>
          <w:lang w:eastAsia="zh-CN"/>
        </w:rPr>
        <w:t xml:space="preserve">, ou do documento denominado “Situação de Regularidade do Empregador”, com prazo de validade em vigor na data de encerramento do prazo de entrega dos envelopes; </w:t>
      </w:r>
    </w:p>
    <w:p w14:paraId="7D033A30" w14:textId="77777777" w:rsidR="00D172E9" w:rsidRPr="00D172E9" w:rsidRDefault="00D172E9" w:rsidP="00D172E9">
      <w:pPr>
        <w:pStyle w:val="PargrafodaLista"/>
        <w:rPr>
          <w:rFonts w:ascii="Arial" w:hAnsi="Arial" w:cs="Arial"/>
          <w:color w:val="000000"/>
          <w:sz w:val="24"/>
          <w:szCs w:val="24"/>
          <w:lang w:eastAsia="zh-CN"/>
        </w:rPr>
      </w:pPr>
    </w:p>
    <w:p w14:paraId="7FDC4523" w14:textId="77777777" w:rsidR="00D172E9" w:rsidRPr="00D172E9" w:rsidRDefault="00D172E9" w:rsidP="00D172E9">
      <w:pPr>
        <w:pStyle w:val="PargrafodaLista"/>
        <w:widowControl w:val="0"/>
        <w:numPr>
          <w:ilvl w:val="0"/>
          <w:numId w:val="149"/>
        </w:numPr>
        <w:shd w:val="clear" w:color="auto" w:fill="FFFFFF"/>
        <w:suppressAutoHyphens/>
        <w:overflowPunct w:val="0"/>
        <w:spacing w:after="0" w:line="240" w:lineRule="auto"/>
        <w:ind w:left="0" w:firstLine="0"/>
        <w:jc w:val="both"/>
        <w:textAlignment w:val="baseline"/>
        <w:rPr>
          <w:rFonts w:ascii="Arial" w:hAnsi="Arial" w:cs="Arial"/>
          <w:color w:val="000000"/>
          <w:sz w:val="24"/>
          <w:szCs w:val="24"/>
          <w:lang w:eastAsia="zh-CN"/>
        </w:rPr>
      </w:pPr>
      <w:r w:rsidRPr="00D172E9">
        <w:rPr>
          <w:rFonts w:ascii="Arial" w:hAnsi="Arial" w:cs="Arial"/>
          <w:color w:val="000000"/>
          <w:sz w:val="24"/>
          <w:szCs w:val="24"/>
          <w:lang w:eastAsia="zh-CN"/>
        </w:rPr>
        <w:t xml:space="preserve">Prova de regularidade </w:t>
      </w:r>
      <w:r w:rsidRPr="00D172E9">
        <w:rPr>
          <w:rFonts w:ascii="Arial" w:hAnsi="Arial" w:cs="Arial"/>
          <w:b/>
          <w:color w:val="000000"/>
          <w:sz w:val="24"/>
          <w:szCs w:val="24"/>
          <w:lang w:eastAsia="zh-CN"/>
        </w:rPr>
        <w:t>Trabalhista</w:t>
      </w:r>
      <w:r w:rsidRPr="00D172E9">
        <w:rPr>
          <w:rFonts w:ascii="Arial" w:hAnsi="Arial" w:cs="Arial"/>
          <w:color w:val="000000"/>
          <w:sz w:val="24"/>
          <w:szCs w:val="24"/>
          <w:lang w:eastAsia="zh-CN"/>
        </w:rPr>
        <w:t>, mediante a apresentação da CNDT – Certidão Negativa de Débitos Trabalhistas ou da CPDT – Certidão Positiva de Débitos Trabalhistas com efeitos de negativa;</w:t>
      </w:r>
    </w:p>
    <w:p w14:paraId="405539BD" w14:textId="77777777" w:rsidR="00D172E9" w:rsidRPr="00D172E9" w:rsidRDefault="00D172E9" w:rsidP="00D172E9">
      <w:pPr>
        <w:pStyle w:val="PargrafodaLista"/>
        <w:jc w:val="both"/>
        <w:rPr>
          <w:rFonts w:ascii="Arial" w:hAnsi="Arial" w:cs="Arial"/>
          <w:color w:val="000000"/>
          <w:sz w:val="24"/>
          <w:szCs w:val="24"/>
          <w:lang w:eastAsia="zh-CN"/>
        </w:rPr>
      </w:pPr>
    </w:p>
    <w:p w14:paraId="2094E267" w14:textId="77777777" w:rsidR="00D172E9" w:rsidRPr="00D172E9" w:rsidRDefault="00D172E9" w:rsidP="00D172E9">
      <w:pPr>
        <w:pStyle w:val="PargrafodaLista"/>
        <w:numPr>
          <w:ilvl w:val="0"/>
          <w:numId w:val="149"/>
        </w:numPr>
        <w:ind w:left="0" w:firstLine="0"/>
        <w:jc w:val="both"/>
        <w:rPr>
          <w:rFonts w:ascii="Arial" w:hAnsi="Arial" w:cs="Arial"/>
          <w:color w:val="000000"/>
          <w:sz w:val="24"/>
          <w:szCs w:val="24"/>
          <w:lang w:eastAsia="zh-CN"/>
        </w:rPr>
      </w:pPr>
      <w:r w:rsidRPr="00D172E9">
        <w:rPr>
          <w:rFonts w:ascii="Arial" w:hAnsi="Arial" w:cs="Arial"/>
          <w:b/>
          <w:bCs/>
          <w:color w:val="000000"/>
          <w:sz w:val="24"/>
          <w:szCs w:val="24"/>
          <w:lang w:eastAsia="zh-CN"/>
        </w:rPr>
        <w:t>Prova de regularidade Municipal</w:t>
      </w:r>
      <w:r w:rsidRPr="00D172E9">
        <w:rPr>
          <w:rFonts w:ascii="Arial" w:hAnsi="Arial" w:cs="Arial"/>
          <w:color w:val="000000"/>
          <w:sz w:val="24"/>
          <w:szCs w:val="24"/>
          <w:lang w:eastAsia="zh-CN"/>
        </w:rPr>
        <w:t>, mediante a apresentação da CNDT – Certidão Negativa de Débitos Municipais – Certidão Positiva de Débitos Municipais com efeitos de negativa;</w:t>
      </w:r>
    </w:p>
    <w:p w14:paraId="0ABE3BA0" w14:textId="77777777" w:rsidR="00D172E9" w:rsidRPr="00D172E9" w:rsidRDefault="00D172E9" w:rsidP="00D172E9">
      <w:pPr>
        <w:pStyle w:val="PargrafodaLista"/>
        <w:widowControl w:val="0"/>
        <w:shd w:val="clear" w:color="auto" w:fill="FFFFFF"/>
        <w:suppressAutoHyphens/>
        <w:overflowPunct w:val="0"/>
        <w:spacing w:after="0" w:line="240" w:lineRule="auto"/>
        <w:ind w:left="0"/>
        <w:jc w:val="both"/>
        <w:textAlignment w:val="baseline"/>
        <w:rPr>
          <w:rFonts w:ascii="Arial" w:hAnsi="Arial" w:cs="Arial"/>
          <w:color w:val="000000"/>
          <w:sz w:val="24"/>
          <w:szCs w:val="24"/>
          <w:lang w:eastAsia="zh-CN"/>
        </w:rPr>
      </w:pPr>
    </w:p>
    <w:p w14:paraId="3F021110" w14:textId="77777777" w:rsidR="00D172E9" w:rsidRPr="00D172E9" w:rsidRDefault="00D172E9" w:rsidP="00D172E9">
      <w:pPr>
        <w:suppressAutoHyphens/>
        <w:overflowPunct w:val="0"/>
        <w:jc w:val="both"/>
        <w:textAlignment w:val="baseline"/>
        <w:rPr>
          <w:rFonts w:ascii="Arial" w:hAnsi="Arial" w:cs="Arial"/>
          <w:color w:val="000000"/>
          <w:sz w:val="24"/>
          <w:szCs w:val="24"/>
          <w:lang w:eastAsia="zh-CN"/>
        </w:rPr>
      </w:pPr>
      <w:r w:rsidRPr="00D172E9">
        <w:rPr>
          <w:rFonts w:ascii="Arial" w:hAnsi="Arial" w:cs="Arial"/>
          <w:color w:val="000000"/>
          <w:sz w:val="24"/>
          <w:szCs w:val="24"/>
          <w:lang w:eastAsia="zh-CN"/>
        </w:rPr>
        <w:t xml:space="preserve">Obs.: As </w:t>
      </w:r>
      <w:r w:rsidRPr="00D172E9">
        <w:rPr>
          <w:rFonts w:ascii="Arial" w:hAnsi="Arial" w:cs="Arial"/>
          <w:b/>
          <w:color w:val="000000"/>
          <w:sz w:val="24"/>
          <w:szCs w:val="24"/>
          <w:lang w:eastAsia="zh-CN"/>
        </w:rPr>
        <w:t>provas de regularidades</w:t>
      </w:r>
      <w:r w:rsidRPr="00D172E9">
        <w:rPr>
          <w:rFonts w:ascii="Arial" w:hAnsi="Arial" w:cs="Arial"/>
          <w:color w:val="000000"/>
          <w:sz w:val="24"/>
          <w:szCs w:val="24"/>
          <w:lang w:eastAsia="zh-CN"/>
        </w:rPr>
        <w:t xml:space="preserve"> poderão ser Certidões Negativas de Débitos ou Certidões Positivas com efeitos de Negativas.</w:t>
      </w:r>
    </w:p>
    <w:p w14:paraId="602500A0" w14:textId="77777777" w:rsidR="00D172E9" w:rsidRPr="00D172E9" w:rsidRDefault="00D172E9" w:rsidP="00D172E9">
      <w:pPr>
        <w:suppressAutoHyphens/>
        <w:jc w:val="both"/>
        <w:rPr>
          <w:rFonts w:ascii="Arial" w:hAnsi="Arial" w:cs="Arial"/>
          <w:b/>
          <w:sz w:val="24"/>
          <w:szCs w:val="24"/>
          <w:lang w:eastAsia="zh-CN"/>
        </w:rPr>
      </w:pPr>
    </w:p>
    <w:p w14:paraId="0695DB63" w14:textId="77777777" w:rsidR="00D172E9" w:rsidRPr="00D172E9" w:rsidRDefault="00D172E9" w:rsidP="00D172E9">
      <w:pPr>
        <w:shd w:val="clear" w:color="auto" w:fill="FFFFFF"/>
        <w:suppressAutoHyphens/>
        <w:jc w:val="both"/>
        <w:rPr>
          <w:rFonts w:ascii="Arial" w:hAnsi="Arial" w:cs="Arial"/>
          <w:b/>
          <w:bCs/>
          <w:sz w:val="24"/>
          <w:szCs w:val="24"/>
          <w:lang w:eastAsia="zh-CN"/>
        </w:rPr>
      </w:pPr>
      <w:r w:rsidRPr="00D172E9">
        <w:rPr>
          <w:rFonts w:ascii="Arial" w:hAnsi="Arial" w:cs="Arial"/>
          <w:b/>
          <w:sz w:val="24"/>
          <w:szCs w:val="24"/>
          <w:lang w:eastAsia="zh-CN"/>
        </w:rPr>
        <w:t xml:space="preserve">II – </w:t>
      </w:r>
      <w:r w:rsidRPr="00D172E9">
        <w:rPr>
          <w:rFonts w:ascii="Arial" w:hAnsi="Arial" w:cs="Arial"/>
          <w:b/>
          <w:bCs/>
          <w:sz w:val="24"/>
          <w:szCs w:val="24"/>
          <w:lang w:eastAsia="zh-CN"/>
        </w:rPr>
        <w:t>QUALIFICAÇÃO ECONÔMICO-FINANCEIRA:</w:t>
      </w:r>
    </w:p>
    <w:p w14:paraId="3E0E0F99" w14:textId="77777777" w:rsidR="00D172E9" w:rsidRPr="00D172E9" w:rsidRDefault="00D172E9" w:rsidP="00D172E9">
      <w:pPr>
        <w:shd w:val="clear" w:color="auto" w:fill="FFFFFF"/>
        <w:suppressAutoHyphens/>
        <w:jc w:val="both"/>
        <w:rPr>
          <w:rFonts w:ascii="Arial" w:hAnsi="Arial" w:cs="Arial"/>
          <w:b/>
          <w:bCs/>
          <w:sz w:val="24"/>
          <w:szCs w:val="24"/>
          <w:lang w:eastAsia="zh-CN"/>
        </w:rPr>
      </w:pPr>
    </w:p>
    <w:p w14:paraId="3C7947FC" w14:textId="77777777" w:rsidR="00D172E9" w:rsidRPr="00D172E9" w:rsidRDefault="00D172E9" w:rsidP="00D172E9">
      <w:pPr>
        <w:widowControl w:val="0"/>
        <w:numPr>
          <w:ilvl w:val="0"/>
          <w:numId w:val="109"/>
        </w:numPr>
        <w:shd w:val="clear" w:color="auto" w:fill="FFFFFF"/>
        <w:suppressAutoHyphens/>
        <w:spacing w:after="0" w:line="240" w:lineRule="auto"/>
        <w:ind w:hanging="720"/>
        <w:jc w:val="both"/>
        <w:rPr>
          <w:rFonts w:ascii="Arial" w:hAnsi="Arial" w:cs="Arial"/>
          <w:bCs/>
          <w:color w:val="000000"/>
          <w:sz w:val="24"/>
          <w:szCs w:val="24"/>
          <w:lang w:eastAsia="zh-CN"/>
        </w:rPr>
      </w:pPr>
      <w:r w:rsidRPr="00D172E9">
        <w:rPr>
          <w:rFonts w:ascii="Arial" w:hAnsi="Arial" w:cs="Arial"/>
          <w:bCs/>
          <w:color w:val="000000"/>
          <w:sz w:val="24"/>
          <w:szCs w:val="24"/>
          <w:lang w:eastAsia="zh-CN"/>
        </w:rPr>
        <w:t>Certidão negativa de falência ou concordata expedida pelo distribuidor da sede da pessoa jurídica, ou de execução patrimonial, expedida no domicílio da pessoa física.</w:t>
      </w:r>
    </w:p>
    <w:p w14:paraId="13CB5B80" w14:textId="77777777" w:rsidR="00D172E9" w:rsidRPr="00D172E9" w:rsidRDefault="00D172E9" w:rsidP="00D172E9">
      <w:pPr>
        <w:shd w:val="clear" w:color="auto" w:fill="FFFFFF"/>
        <w:suppressAutoHyphens/>
        <w:ind w:left="720"/>
        <w:jc w:val="both"/>
        <w:rPr>
          <w:rFonts w:ascii="Arial" w:hAnsi="Arial" w:cs="Arial"/>
          <w:bCs/>
          <w:color w:val="000000"/>
          <w:sz w:val="24"/>
          <w:szCs w:val="24"/>
          <w:lang w:eastAsia="zh-CN"/>
        </w:rPr>
      </w:pPr>
    </w:p>
    <w:p w14:paraId="7B8205E1" w14:textId="77777777" w:rsidR="00D172E9" w:rsidRPr="00D172E9" w:rsidRDefault="00D172E9" w:rsidP="00D172E9">
      <w:pPr>
        <w:widowControl w:val="0"/>
        <w:numPr>
          <w:ilvl w:val="0"/>
          <w:numId w:val="109"/>
        </w:numPr>
        <w:shd w:val="clear" w:color="auto" w:fill="FFFFFF"/>
        <w:suppressAutoHyphens/>
        <w:spacing w:after="0" w:line="240" w:lineRule="auto"/>
        <w:ind w:hanging="720"/>
        <w:jc w:val="both"/>
        <w:rPr>
          <w:rFonts w:ascii="Arial" w:hAnsi="Arial" w:cs="Arial"/>
          <w:bCs/>
          <w:color w:val="000000"/>
          <w:sz w:val="24"/>
          <w:szCs w:val="24"/>
          <w:lang w:eastAsia="zh-CN"/>
        </w:rPr>
      </w:pPr>
      <w:r w:rsidRPr="00D172E9">
        <w:rPr>
          <w:rFonts w:ascii="Arial"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46287469" w14:textId="77777777" w:rsidR="00D172E9" w:rsidRPr="00D172E9" w:rsidRDefault="00D172E9" w:rsidP="00D172E9">
      <w:pPr>
        <w:pStyle w:val="PargrafodaLista"/>
        <w:rPr>
          <w:rFonts w:ascii="Arial" w:hAnsi="Arial" w:cs="Arial"/>
          <w:bCs/>
          <w:color w:val="000000"/>
          <w:sz w:val="24"/>
          <w:szCs w:val="24"/>
          <w:lang w:eastAsia="zh-CN"/>
        </w:rPr>
      </w:pPr>
    </w:p>
    <w:p w14:paraId="1906BABC" w14:textId="77777777" w:rsidR="00D172E9" w:rsidRPr="00D172E9" w:rsidRDefault="00D172E9" w:rsidP="00D172E9">
      <w:pPr>
        <w:pStyle w:val="PargrafodaLista"/>
        <w:ind w:left="0"/>
        <w:rPr>
          <w:rFonts w:ascii="Arial" w:hAnsi="Arial" w:cs="Arial"/>
          <w:bCs/>
          <w:color w:val="000000"/>
          <w:sz w:val="24"/>
          <w:szCs w:val="24"/>
          <w:lang w:eastAsia="zh-CN"/>
        </w:rPr>
      </w:pPr>
      <w:r w:rsidRPr="00D172E9">
        <w:rPr>
          <w:rFonts w:ascii="Arial" w:hAnsi="Arial" w:cs="Arial"/>
          <w:bCs/>
          <w:color w:val="000000"/>
          <w:sz w:val="24"/>
          <w:szCs w:val="24"/>
          <w:lang w:eastAsia="zh-CN"/>
        </w:rPr>
        <w:t>Obs.: As provas de regularidades poderão ser Certidões Negativas de Débitos ou Certidões Positivas com efeitos de Negativas.</w:t>
      </w:r>
    </w:p>
    <w:p w14:paraId="323688ED" w14:textId="77777777" w:rsidR="00D172E9" w:rsidRPr="00D172E9" w:rsidRDefault="00D172E9" w:rsidP="00D172E9">
      <w:pPr>
        <w:shd w:val="clear" w:color="auto" w:fill="FFFFFF"/>
        <w:suppressAutoHyphens/>
        <w:jc w:val="both"/>
        <w:rPr>
          <w:rFonts w:ascii="Arial" w:hAnsi="Arial" w:cs="Arial"/>
          <w:b/>
          <w:bCs/>
          <w:sz w:val="24"/>
          <w:szCs w:val="24"/>
          <w:lang w:eastAsia="zh-CN"/>
        </w:rPr>
      </w:pPr>
      <w:r w:rsidRPr="00D172E9">
        <w:rPr>
          <w:rFonts w:ascii="Arial" w:hAnsi="Arial" w:cs="Arial"/>
          <w:b/>
          <w:sz w:val="24"/>
          <w:szCs w:val="24"/>
          <w:lang w:eastAsia="zh-CN"/>
        </w:rPr>
        <w:t xml:space="preserve">II – </w:t>
      </w:r>
      <w:r w:rsidRPr="00D172E9">
        <w:rPr>
          <w:rFonts w:ascii="Arial" w:hAnsi="Arial" w:cs="Arial"/>
          <w:b/>
          <w:bCs/>
          <w:sz w:val="24"/>
          <w:szCs w:val="24"/>
          <w:lang w:eastAsia="zh-CN"/>
        </w:rPr>
        <w:t>QUALIFICAÇÃO TÉCNICA:</w:t>
      </w:r>
    </w:p>
    <w:p w14:paraId="712FC2A3" w14:textId="77777777" w:rsidR="00D172E9" w:rsidRPr="00D172E9" w:rsidRDefault="00D172E9" w:rsidP="00D172E9">
      <w:pPr>
        <w:pStyle w:val="PargrafodaLista"/>
        <w:ind w:left="0"/>
        <w:rPr>
          <w:rFonts w:ascii="Arial" w:hAnsi="Arial" w:cs="Arial"/>
          <w:bCs/>
          <w:color w:val="000000"/>
          <w:sz w:val="24"/>
          <w:szCs w:val="24"/>
          <w:lang w:eastAsia="zh-CN"/>
        </w:rPr>
      </w:pPr>
    </w:p>
    <w:p w14:paraId="504ADF8D" w14:textId="77777777" w:rsidR="00D172E9" w:rsidRPr="00D172E9" w:rsidRDefault="00D172E9" w:rsidP="00D172E9">
      <w:pPr>
        <w:pStyle w:val="PargrafodaLista"/>
        <w:numPr>
          <w:ilvl w:val="0"/>
          <w:numId w:val="191"/>
        </w:numPr>
        <w:ind w:left="0" w:firstLine="0"/>
        <w:rPr>
          <w:rFonts w:ascii="Arial" w:hAnsi="Arial" w:cs="Arial"/>
          <w:bCs/>
          <w:color w:val="000000"/>
          <w:sz w:val="24"/>
          <w:szCs w:val="24"/>
          <w:lang w:eastAsia="zh-CN"/>
        </w:rPr>
      </w:pPr>
      <w:r w:rsidRPr="00D172E9">
        <w:rPr>
          <w:rFonts w:ascii="Arial" w:hAnsi="Arial" w:cs="Arial"/>
          <w:bCs/>
          <w:color w:val="000000"/>
          <w:sz w:val="24"/>
          <w:szCs w:val="24"/>
          <w:lang w:eastAsia="zh-CN"/>
        </w:rPr>
        <w:t>Apresentação de um atestado técnico emitido por pessoa jurídica de direito público ou privado.</w:t>
      </w:r>
    </w:p>
    <w:p w14:paraId="636EF345" w14:textId="77777777" w:rsidR="00D172E9" w:rsidRPr="00D172E9" w:rsidRDefault="00D172E9" w:rsidP="00D172E9">
      <w:pPr>
        <w:pStyle w:val="PargrafodaLista"/>
        <w:ind w:left="0"/>
        <w:jc w:val="both"/>
        <w:rPr>
          <w:rFonts w:ascii="Arial" w:eastAsia="Times New Roman" w:hAnsi="Arial" w:cs="Arial"/>
          <w:bCs/>
          <w:sz w:val="24"/>
          <w:szCs w:val="24"/>
          <w:lang w:eastAsia="pt-BR"/>
        </w:rPr>
      </w:pPr>
    </w:p>
    <w:p w14:paraId="3277901C" w14:textId="77777777" w:rsidR="00D172E9" w:rsidRPr="00D172E9" w:rsidRDefault="00D172E9" w:rsidP="00D172E9">
      <w:pPr>
        <w:pStyle w:val="PargrafodaLista"/>
        <w:numPr>
          <w:ilvl w:val="0"/>
          <w:numId w:val="3"/>
        </w:numPr>
        <w:ind w:left="0" w:firstLine="0"/>
        <w:jc w:val="both"/>
        <w:rPr>
          <w:rFonts w:ascii="Arial" w:hAnsi="Arial" w:cs="Arial"/>
          <w:sz w:val="24"/>
          <w:szCs w:val="24"/>
          <w:lang w:eastAsia="pt-BR"/>
        </w:rPr>
      </w:pPr>
      <w:r w:rsidRPr="00D172E9">
        <w:rPr>
          <w:rFonts w:ascii="Arial" w:hAnsi="Arial" w:cs="Arial"/>
          <w:b/>
          <w:bCs/>
          <w:sz w:val="24"/>
          <w:szCs w:val="24"/>
          <w:lang w:eastAsia="pt-BR"/>
        </w:rPr>
        <w:t>DO CONTROLE:</w:t>
      </w:r>
      <w:r w:rsidRPr="00D172E9">
        <w:rPr>
          <w:rFonts w:ascii="Arial" w:hAnsi="Arial" w:cs="Arial"/>
          <w:sz w:val="24"/>
          <w:szCs w:val="24"/>
          <w:lang w:eastAsia="pt-BR"/>
        </w:rPr>
        <w:t xml:space="preserve"> Toda a documentação deste processo encontra-se franqueada ao controle interno e externo.</w:t>
      </w:r>
    </w:p>
    <w:p w14:paraId="2FE0472F" w14:textId="77777777" w:rsidR="00D172E9" w:rsidRPr="00D172E9" w:rsidRDefault="00D172E9" w:rsidP="00D172E9">
      <w:pPr>
        <w:spacing w:line="240" w:lineRule="auto"/>
        <w:rPr>
          <w:rFonts w:ascii="Arial" w:eastAsia="Times New Roman" w:hAnsi="Arial" w:cs="Arial"/>
          <w:sz w:val="24"/>
          <w:szCs w:val="24"/>
        </w:rPr>
      </w:pPr>
    </w:p>
    <w:p w14:paraId="4A1794B7" w14:textId="77777777" w:rsidR="00D172E9" w:rsidRPr="00D172E9" w:rsidRDefault="00D172E9" w:rsidP="00D172E9">
      <w:pPr>
        <w:pStyle w:val="PargrafodaLista"/>
        <w:ind w:left="0"/>
        <w:jc w:val="both"/>
        <w:rPr>
          <w:rFonts w:ascii="Arial" w:hAnsi="Arial" w:cs="Arial"/>
          <w:sz w:val="24"/>
          <w:szCs w:val="24"/>
        </w:rPr>
      </w:pPr>
      <w:r w:rsidRPr="00D172E9">
        <w:rPr>
          <w:rFonts w:ascii="Arial" w:hAnsi="Arial" w:cs="Arial"/>
          <w:sz w:val="24"/>
          <w:szCs w:val="24"/>
        </w:rPr>
        <w:t>Extrema, MG, 19 de maio de 2025.</w:t>
      </w:r>
    </w:p>
    <w:p w14:paraId="05B104A1" w14:textId="77777777" w:rsidR="00D172E9" w:rsidRPr="00D172E9" w:rsidRDefault="00D172E9" w:rsidP="00D172E9">
      <w:pPr>
        <w:pStyle w:val="PargrafodaLista"/>
        <w:spacing w:after="0" w:line="240" w:lineRule="auto"/>
        <w:jc w:val="both"/>
        <w:rPr>
          <w:rFonts w:ascii="Arial" w:hAnsi="Arial" w:cs="Arial"/>
          <w:sz w:val="24"/>
          <w:szCs w:val="24"/>
        </w:rPr>
      </w:pPr>
    </w:p>
    <w:tbl>
      <w:tblPr>
        <w:tblStyle w:val="Tabelacomgrade"/>
        <w:tblW w:w="0" w:type="auto"/>
        <w:tblInd w:w="7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96"/>
      </w:tblGrid>
      <w:tr w:rsidR="00D172E9" w:rsidRPr="00D172E9" w14:paraId="403CEEB8" w14:textId="77777777" w:rsidTr="00BC0167">
        <w:tc>
          <w:tcPr>
            <w:tcW w:w="9063" w:type="dxa"/>
          </w:tcPr>
          <w:p w14:paraId="730B4749" w14:textId="77777777" w:rsidR="00D172E9" w:rsidRPr="00D172E9" w:rsidRDefault="00D172E9" w:rsidP="00BC0167">
            <w:pPr>
              <w:pStyle w:val="PargrafodaLista"/>
              <w:spacing w:after="0"/>
              <w:ind w:left="0"/>
              <w:jc w:val="center"/>
              <w:rPr>
                <w:rFonts w:ascii="Arial" w:hAnsi="Arial" w:cs="Arial"/>
                <w:sz w:val="24"/>
                <w:szCs w:val="24"/>
              </w:rPr>
            </w:pPr>
          </w:p>
          <w:p w14:paraId="12BAC192" w14:textId="77777777" w:rsidR="00D172E9" w:rsidRPr="00D172E9" w:rsidRDefault="00D172E9" w:rsidP="00BC0167">
            <w:pPr>
              <w:pStyle w:val="PargrafodaLista"/>
              <w:spacing w:after="0"/>
              <w:ind w:left="0"/>
              <w:jc w:val="center"/>
              <w:rPr>
                <w:rFonts w:ascii="Arial" w:hAnsi="Arial" w:cs="Arial"/>
                <w:sz w:val="24"/>
                <w:szCs w:val="24"/>
              </w:rPr>
            </w:pPr>
          </w:p>
          <w:p w14:paraId="21A0AFDE" w14:textId="77777777" w:rsidR="00D172E9" w:rsidRPr="00D172E9" w:rsidRDefault="00D172E9" w:rsidP="00BC0167">
            <w:pPr>
              <w:pStyle w:val="PargrafodaLista"/>
              <w:spacing w:after="0"/>
              <w:ind w:left="0"/>
              <w:jc w:val="center"/>
              <w:rPr>
                <w:rFonts w:ascii="Arial" w:hAnsi="Arial" w:cs="Arial"/>
                <w:sz w:val="24"/>
                <w:szCs w:val="24"/>
              </w:rPr>
            </w:pPr>
            <w:r w:rsidRPr="00D172E9">
              <w:rPr>
                <w:rFonts w:ascii="Arial" w:hAnsi="Arial" w:cs="Arial"/>
                <w:sz w:val="24"/>
                <w:szCs w:val="24"/>
              </w:rPr>
              <w:t>_____________________________________________________</w:t>
            </w:r>
          </w:p>
          <w:p w14:paraId="2C87A979" w14:textId="77777777" w:rsidR="00D172E9" w:rsidRPr="00D172E9" w:rsidRDefault="00D172E9" w:rsidP="00BC0167">
            <w:pPr>
              <w:pStyle w:val="PargrafodaLista"/>
              <w:spacing w:after="0"/>
              <w:ind w:left="0"/>
              <w:jc w:val="center"/>
              <w:rPr>
                <w:rFonts w:ascii="Arial" w:hAnsi="Arial" w:cs="Arial"/>
                <w:sz w:val="24"/>
                <w:szCs w:val="24"/>
              </w:rPr>
            </w:pPr>
            <w:r w:rsidRPr="00D172E9">
              <w:rPr>
                <w:rFonts w:ascii="Arial" w:hAnsi="Arial" w:cs="Arial"/>
                <w:sz w:val="24"/>
                <w:szCs w:val="24"/>
              </w:rPr>
              <w:t>TAMIRES NUNES DA SILVA ALBERTINI</w:t>
            </w:r>
          </w:p>
          <w:p w14:paraId="6B7D47EB" w14:textId="77777777" w:rsidR="00D172E9" w:rsidRPr="00D172E9" w:rsidRDefault="00D172E9" w:rsidP="00BC0167">
            <w:pPr>
              <w:pStyle w:val="PargrafodaLista"/>
              <w:spacing w:after="0"/>
              <w:ind w:left="0"/>
              <w:jc w:val="center"/>
              <w:rPr>
                <w:rFonts w:ascii="Arial" w:hAnsi="Arial" w:cs="Arial"/>
                <w:sz w:val="24"/>
                <w:szCs w:val="24"/>
              </w:rPr>
            </w:pPr>
          </w:p>
        </w:tc>
      </w:tr>
      <w:tr w:rsidR="00D172E9" w:rsidRPr="00D172E9" w14:paraId="3717EEAC" w14:textId="77777777" w:rsidTr="00BC0167">
        <w:tc>
          <w:tcPr>
            <w:tcW w:w="9063" w:type="dxa"/>
          </w:tcPr>
          <w:p w14:paraId="7C9ED57E" w14:textId="77777777" w:rsidR="00D172E9" w:rsidRPr="00D172E9" w:rsidRDefault="00D172E9" w:rsidP="00BC0167">
            <w:pPr>
              <w:pStyle w:val="PargrafodaLista"/>
              <w:spacing w:after="0"/>
              <w:ind w:left="0"/>
              <w:jc w:val="center"/>
              <w:rPr>
                <w:rFonts w:ascii="Arial" w:hAnsi="Arial" w:cs="Arial"/>
                <w:sz w:val="24"/>
                <w:szCs w:val="24"/>
              </w:rPr>
            </w:pPr>
            <w:r w:rsidRPr="00D172E9">
              <w:rPr>
                <w:rFonts w:ascii="Arial" w:hAnsi="Arial" w:cs="Arial"/>
                <w:sz w:val="24"/>
                <w:szCs w:val="24"/>
              </w:rPr>
              <w:t>DIRETORA GERAL</w:t>
            </w:r>
          </w:p>
          <w:p w14:paraId="74713C01" w14:textId="77777777" w:rsidR="00D172E9" w:rsidRPr="00D172E9" w:rsidRDefault="00D172E9" w:rsidP="00BC0167">
            <w:pPr>
              <w:pStyle w:val="PargrafodaLista"/>
              <w:spacing w:after="0"/>
              <w:ind w:left="0"/>
              <w:jc w:val="center"/>
              <w:rPr>
                <w:rFonts w:ascii="Arial" w:hAnsi="Arial" w:cs="Arial"/>
                <w:sz w:val="24"/>
                <w:szCs w:val="24"/>
              </w:rPr>
            </w:pPr>
          </w:p>
        </w:tc>
      </w:tr>
    </w:tbl>
    <w:p w14:paraId="2C2BFD26" w14:textId="77777777" w:rsidR="00D172E9" w:rsidRPr="00D172E9" w:rsidRDefault="00D172E9" w:rsidP="00D172E9">
      <w:pPr>
        <w:pStyle w:val="PargrafodaLista"/>
        <w:spacing w:after="0" w:line="240" w:lineRule="auto"/>
        <w:jc w:val="center"/>
        <w:rPr>
          <w:rFonts w:ascii="Arial" w:hAnsi="Arial" w:cs="Arial"/>
          <w:sz w:val="24"/>
          <w:szCs w:val="24"/>
        </w:rPr>
      </w:pPr>
    </w:p>
    <w:p w14:paraId="2E9B6B47" w14:textId="77777777" w:rsidR="00D172E9" w:rsidRPr="00D172E9" w:rsidRDefault="00D172E9" w:rsidP="00D172E9">
      <w:pPr>
        <w:jc w:val="both"/>
        <w:rPr>
          <w:rFonts w:ascii="Arial" w:hAnsi="Arial" w:cs="Arial"/>
          <w:b/>
          <w:bCs/>
          <w:sz w:val="24"/>
          <w:szCs w:val="24"/>
        </w:rPr>
      </w:pPr>
    </w:p>
    <w:p w14:paraId="1B6F5FC8" w14:textId="77777777" w:rsidR="00D172E9" w:rsidRPr="00D172E9" w:rsidRDefault="00D172E9" w:rsidP="00D172E9">
      <w:pPr>
        <w:jc w:val="both"/>
        <w:rPr>
          <w:rFonts w:ascii="Arial" w:hAnsi="Arial" w:cs="Arial"/>
          <w:b/>
          <w:bCs/>
          <w:sz w:val="24"/>
          <w:szCs w:val="24"/>
        </w:rPr>
      </w:pPr>
    </w:p>
    <w:p w14:paraId="1ABA3F18" w14:textId="77777777" w:rsidR="00D172E9" w:rsidRPr="00D172E9" w:rsidRDefault="00D172E9" w:rsidP="00D172E9">
      <w:pPr>
        <w:jc w:val="both"/>
        <w:rPr>
          <w:rFonts w:ascii="Arial" w:hAnsi="Arial" w:cs="Arial"/>
          <w:b/>
          <w:bCs/>
          <w:sz w:val="24"/>
          <w:szCs w:val="24"/>
        </w:rPr>
      </w:pPr>
    </w:p>
    <w:p w14:paraId="76134179" w14:textId="77777777" w:rsidR="00D172E9" w:rsidRPr="00D172E9" w:rsidRDefault="00D172E9" w:rsidP="00D172E9">
      <w:pPr>
        <w:jc w:val="both"/>
        <w:rPr>
          <w:rFonts w:ascii="Arial" w:hAnsi="Arial" w:cs="Arial"/>
          <w:b/>
          <w:bCs/>
          <w:sz w:val="24"/>
          <w:szCs w:val="24"/>
        </w:rPr>
      </w:pPr>
    </w:p>
    <w:p w14:paraId="0027729C" w14:textId="77777777" w:rsidR="00D172E9" w:rsidRPr="00D172E9" w:rsidRDefault="00D172E9" w:rsidP="00D172E9">
      <w:pPr>
        <w:jc w:val="both"/>
        <w:rPr>
          <w:rFonts w:ascii="Arial" w:hAnsi="Arial" w:cs="Arial"/>
          <w:b/>
          <w:bCs/>
          <w:sz w:val="24"/>
          <w:szCs w:val="24"/>
        </w:rPr>
      </w:pPr>
    </w:p>
    <w:p w14:paraId="046468CC" w14:textId="77777777" w:rsidR="00D172E9" w:rsidRPr="00D172E9" w:rsidRDefault="00D172E9" w:rsidP="00D172E9">
      <w:pPr>
        <w:jc w:val="both"/>
        <w:rPr>
          <w:rFonts w:ascii="Arial" w:hAnsi="Arial" w:cs="Arial"/>
          <w:b/>
          <w:bCs/>
          <w:sz w:val="24"/>
          <w:szCs w:val="24"/>
        </w:rPr>
      </w:pPr>
      <w:r w:rsidRPr="00D172E9">
        <w:rPr>
          <w:rFonts w:ascii="Arial" w:hAnsi="Arial" w:cs="Arial"/>
          <w:b/>
          <w:bCs/>
          <w:sz w:val="24"/>
          <w:szCs w:val="24"/>
        </w:rPr>
        <w:t>DESPACHO</w:t>
      </w:r>
    </w:p>
    <w:p w14:paraId="1B150E57" w14:textId="77777777" w:rsidR="00D172E9" w:rsidRPr="00D172E9" w:rsidRDefault="00D172E9" w:rsidP="00D172E9">
      <w:pPr>
        <w:pStyle w:val="PargrafodaLista"/>
        <w:ind w:left="0"/>
        <w:jc w:val="both"/>
        <w:rPr>
          <w:rFonts w:ascii="Arial" w:hAnsi="Arial" w:cs="Arial"/>
          <w:sz w:val="24"/>
          <w:szCs w:val="24"/>
        </w:rPr>
      </w:pPr>
      <w:r w:rsidRPr="00D172E9">
        <w:rPr>
          <w:rFonts w:ascii="Arial" w:hAnsi="Arial" w:cs="Arial"/>
          <w:sz w:val="24"/>
          <w:szCs w:val="24"/>
        </w:rPr>
        <w:t>APROVO, na íntegra, esse PROJETO BÁSICO.</w:t>
      </w:r>
    </w:p>
    <w:tbl>
      <w:tblPr>
        <w:tblStyle w:val="Tabelacomgrade"/>
        <w:tblW w:w="0" w:type="auto"/>
        <w:tblInd w:w="7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96"/>
      </w:tblGrid>
      <w:tr w:rsidR="00D172E9" w:rsidRPr="00D172E9" w14:paraId="705C4188" w14:textId="77777777" w:rsidTr="00BC0167">
        <w:tc>
          <w:tcPr>
            <w:tcW w:w="9063" w:type="dxa"/>
          </w:tcPr>
          <w:p w14:paraId="11D3D23F" w14:textId="77777777" w:rsidR="00D172E9" w:rsidRPr="00D172E9" w:rsidRDefault="00D172E9" w:rsidP="00BC0167">
            <w:pPr>
              <w:pStyle w:val="PargrafodaLista"/>
              <w:spacing w:after="0"/>
              <w:ind w:left="0"/>
              <w:jc w:val="center"/>
              <w:rPr>
                <w:rFonts w:ascii="Arial" w:hAnsi="Arial" w:cs="Arial"/>
                <w:sz w:val="24"/>
                <w:szCs w:val="24"/>
              </w:rPr>
            </w:pPr>
          </w:p>
          <w:p w14:paraId="063575BF" w14:textId="77777777" w:rsidR="00D172E9" w:rsidRPr="00D172E9" w:rsidRDefault="00D172E9" w:rsidP="00BC0167">
            <w:pPr>
              <w:pStyle w:val="PargrafodaLista"/>
              <w:spacing w:after="0"/>
              <w:ind w:left="0"/>
              <w:jc w:val="center"/>
              <w:rPr>
                <w:rFonts w:ascii="Arial" w:hAnsi="Arial" w:cs="Arial"/>
                <w:sz w:val="24"/>
                <w:szCs w:val="24"/>
              </w:rPr>
            </w:pPr>
          </w:p>
          <w:p w14:paraId="4BF2DAB8" w14:textId="77777777" w:rsidR="00D172E9" w:rsidRPr="00D172E9" w:rsidRDefault="00D172E9" w:rsidP="00BC0167">
            <w:pPr>
              <w:pStyle w:val="PargrafodaLista"/>
              <w:spacing w:after="0"/>
              <w:ind w:left="0"/>
              <w:jc w:val="center"/>
              <w:rPr>
                <w:rFonts w:ascii="Arial" w:hAnsi="Arial" w:cs="Arial"/>
                <w:sz w:val="24"/>
                <w:szCs w:val="24"/>
              </w:rPr>
            </w:pPr>
            <w:r w:rsidRPr="00D172E9">
              <w:rPr>
                <w:rFonts w:ascii="Arial" w:hAnsi="Arial" w:cs="Arial"/>
                <w:sz w:val="24"/>
                <w:szCs w:val="24"/>
              </w:rPr>
              <w:t>_____________________________________________________</w:t>
            </w:r>
          </w:p>
          <w:p w14:paraId="3EBD9B20" w14:textId="77777777" w:rsidR="00D172E9" w:rsidRPr="00D172E9" w:rsidRDefault="00D172E9" w:rsidP="00BC0167">
            <w:pPr>
              <w:pStyle w:val="PargrafodaLista"/>
              <w:spacing w:after="0"/>
              <w:ind w:left="0"/>
              <w:jc w:val="center"/>
              <w:rPr>
                <w:rFonts w:ascii="Arial" w:hAnsi="Arial" w:cs="Arial"/>
                <w:sz w:val="24"/>
                <w:szCs w:val="24"/>
              </w:rPr>
            </w:pPr>
            <w:r w:rsidRPr="00D172E9">
              <w:rPr>
                <w:rFonts w:ascii="Arial" w:hAnsi="Arial" w:cs="Arial"/>
                <w:sz w:val="24"/>
                <w:szCs w:val="24"/>
              </w:rPr>
              <w:t>RAFAEL SILVA DE SOUZA LIMA</w:t>
            </w:r>
          </w:p>
          <w:p w14:paraId="0AF4E75B" w14:textId="77777777" w:rsidR="00D172E9" w:rsidRPr="00D172E9" w:rsidRDefault="00D172E9" w:rsidP="00BC0167">
            <w:pPr>
              <w:pStyle w:val="PargrafodaLista"/>
              <w:spacing w:after="0"/>
              <w:ind w:left="0"/>
              <w:jc w:val="center"/>
              <w:rPr>
                <w:rFonts w:ascii="Arial" w:hAnsi="Arial" w:cs="Arial"/>
                <w:sz w:val="24"/>
                <w:szCs w:val="24"/>
              </w:rPr>
            </w:pPr>
          </w:p>
        </w:tc>
      </w:tr>
      <w:tr w:rsidR="00D172E9" w:rsidRPr="00D172E9" w14:paraId="0B1E4B05" w14:textId="77777777" w:rsidTr="00BC0167">
        <w:tc>
          <w:tcPr>
            <w:tcW w:w="9063" w:type="dxa"/>
          </w:tcPr>
          <w:p w14:paraId="1E4AF672" w14:textId="77777777" w:rsidR="00D172E9" w:rsidRPr="00D172E9" w:rsidRDefault="00D172E9" w:rsidP="00BC0167">
            <w:pPr>
              <w:pStyle w:val="PargrafodaLista"/>
              <w:spacing w:after="0"/>
              <w:ind w:left="0"/>
              <w:jc w:val="center"/>
              <w:rPr>
                <w:rFonts w:ascii="Arial" w:hAnsi="Arial" w:cs="Arial"/>
                <w:sz w:val="24"/>
                <w:szCs w:val="24"/>
              </w:rPr>
            </w:pPr>
            <w:r w:rsidRPr="00D172E9">
              <w:rPr>
                <w:rFonts w:ascii="Arial" w:hAnsi="Arial" w:cs="Arial"/>
                <w:sz w:val="24"/>
                <w:szCs w:val="24"/>
              </w:rPr>
              <w:t>PRESIDENTE</w:t>
            </w:r>
          </w:p>
          <w:p w14:paraId="3CDD2697" w14:textId="77777777" w:rsidR="00D172E9" w:rsidRPr="00D172E9" w:rsidRDefault="00D172E9" w:rsidP="00BC0167">
            <w:pPr>
              <w:pStyle w:val="PargrafodaLista"/>
              <w:spacing w:after="0"/>
              <w:ind w:left="0"/>
              <w:jc w:val="center"/>
              <w:rPr>
                <w:rFonts w:ascii="Arial" w:hAnsi="Arial" w:cs="Arial"/>
                <w:sz w:val="24"/>
                <w:szCs w:val="24"/>
              </w:rPr>
            </w:pPr>
          </w:p>
        </w:tc>
      </w:tr>
    </w:tbl>
    <w:p w14:paraId="2430C254" w14:textId="77777777" w:rsidR="00D172E9" w:rsidRPr="00A41CA7" w:rsidRDefault="00D172E9" w:rsidP="00D172E9">
      <w:pPr>
        <w:pStyle w:val="PargrafodaLista"/>
        <w:ind w:left="0"/>
        <w:jc w:val="both"/>
        <w:rPr>
          <w:rFonts w:ascii="Arial" w:hAnsi="Arial" w:cs="Arial"/>
          <w:sz w:val="24"/>
          <w:szCs w:val="24"/>
        </w:rPr>
      </w:pPr>
    </w:p>
    <w:p w14:paraId="596A46AC" w14:textId="77777777" w:rsidR="00D172E9" w:rsidRDefault="00D172E9" w:rsidP="00D172E9">
      <w:pPr>
        <w:pStyle w:val="Corpodetexto"/>
        <w:spacing w:after="0" w:line="360" w:lineRule="auto"/>
        <w:ind w:right="-285"/>
        <w:jc w:val="both"/>
        <w:rPr>
          <w:rFonts w:cs="Arial"/>
          <w:color w:val="auto"/>
          <w:sz w:val="24"/>
          <w:szCs w:val="24"/>
        </w:rPr>
      </w:pPr>
    </w:p>
    <w:p w14:paraId="38452F6B" w14:textId="77777777" w:rsidR="00D172E9" w:rsidRDefault="00D172E9" w:rsidP="00D172E9">
      <w:pPr>
        <w:pStyle w:val="Corpodetexto"/>
        <w:spacing w:after="0" w:line="360" w:lineRule="auto"/>
        <w:ind w:right="-285"/>
        <w:jc w:val="both"/>
        <w:rPr>
          <w:rFonts w:cs="Arial"/>
          <w:color w:val="auto"/>
          <w:sz w:val="24"/>
          <w:szCs w:val="24"/>
        </w:rPr>
      </w:pPr>
    </w:p>
    <w:p w14:paraId="0F70ED3A" w14:textId="77777777" w:rsidR="00D172E9" w:rsidRDefault="00D172E9" w:rsidP="00D172E9">
      <w:pPr>
        <w:pStyle w:val="Corpodetexto"/>
        <w:spacing w:after="0" w:line="360" w:lineRule="auto"/>
        <w:ind w:right="-285"/>
        <w:jc w:val="both"/>
        <w:rPr>
          <w:rFonts w:cs="Arial"/>
          <w:color w:val="auto"/>
          <w:sz w:val="24"/>
          <w:szCs w:val="24"/>
        </w:rPr>
      </w:pPr>
    </w:p>
    <w:p w14:paraId="7028B81D" w14:textId="77777777" w:rsidR="00D172E9" w:rsidRDefault="00D172E9" w:rsidP="00D172E9">
      <w:pPr>
        <w:pStyle w:val="Corpodetexto"/>
        <w:spacing w:after="0" w:line="360" w:lineRule="auto"/>
        <w:ind w:right="-285"/>
        <w:jc w:val="both"/>
        <w:rPr>
          <w:rFonts w:cs="Arial"/>
          <w:color w:val="auto"/>
          <w:sz w:val="24"/>
          <w:szCs w:val="24"/>
        </w:rPr>
      </w:pPr>
    </w:p>
    <w:p w14:paraId="6C258B18" w14:textId="77777777" w:rsidR="00D172E9" w:rsidRDefault="00D172E9" w:rsidP="00D172E9">
      <w:pPr>
        <w:pStyle w:val="Corpodetexto"/>
        <w:spacing w:after="0" w:line="360" w:lineRule="auto"/>
        <w:ind w:right="-285"/>
        <w:jc w:val="both"/>
        <w:rPr>
          <w:rFonts w:cs="Arial"/>
          <w:color w:val="auto"/>
          <w:sz w:val="24"/>
          <w:szCs w:val="24"/>
        </w:rPr>
      </w:pPr>
    </w:p>
    <w:p w14:paraId="39A1CFEF" w14:textId="77777777" w:rsidR="00D172E9" w:rsidRDefault="00D172E9" w:rsidP="00D172E9">
      <w:pPr>
        <w:pStyle w:val="Corpodetexto"/>
        <w:spacing w:after="0" w:line="360" w:lineRule="auto"/>
        <w:ind w:right="-285"/>
        <w:jc w:val="both"/>
        <w:rPr>
          <w:rFonts w:cs="Arial"/>
          <w:color w:val="auto"/>
          <w:sz w:val="24"/>
          <w:szCs w:val="24"/>
        </w:rPr>
      </w:pPr>
    </w:p>
    <w:p w14:paraId="58793C43" w14:textId="77777777" w:rsidR="00D172E9" w:rsidRDefault="00D172E9" w:rsidP="00D172E9">
      <w:pPr>
        <w:pStyle w:val="Corpodetexto"/>
        <w:spacing w:after="0" w:line="360" w:lineRule="auto"/>
        <w:ind w:right="-285"/>
        <w:jc w:val="both"/>
        <w:rPr>
          <w:rFonts w:cs="Arial"/>
          <w:color w:val="auto"/>
          <w:sz w:val="24"/>
          <w:szCs w:val="24"/>
        </w:rPr>
      </w:pPr>
    </w:p>
    <w:p w14:paraId="1525E179" w14:textId="77777777" w:rsidR="00D172E9" w:rsidRDefault="00D172E9" w:rsidP="00D172E9">
      <w:pPr>
        <w:pStyle w:val="Corpodetexto"/>
        <w:spacing w:after="0" w:line="360" w:lineRule="auto"/>
        <w:ind w:right="-285"/>
        <w:jc w:val="both"/>
        <w:rPr>
          <w:rFonts w:cs="Arial"/>
          <w:color w:val="auto"/>
          <w:sz w:val="24"/>
          <w:szCs w:val="24"/>
        </w:rPr>
      </w:pPr>
    </w:p>
    <w:p w14:paraId="793F8433" w14:textId="77777777" w:rsidR="00D172E9" w:rsidRDefault="00D172E9" w:rsidP="00D172E9">
      <w:pPr>
        <w:pStyle w:val="Corpodetexto"/>
        <w:spacing w:after="0" w:line="360" w:lineRule="auto"/>
        <w:ind w:right="-285"/>
        <w:jc w:val="both"/>
        <w:rPr>
          <w:rFonts w:cs="Arial"/>
          <w:color w:val="auto"/>
          <w:sz w:val="24"/>
          <w:szCs w:val="24"/>
        </w:rPr>
      </w:pPr>
    </w:p>
    <w:p w14:paraId="1627C61D" w14:textId="77777777" w:rsidR="00D172E9" w:rsidRDefault="00D172E9" w:rsidP="00D172E9">
      <w:pPr>
        <w:pStyle w:val="Corpodetexto"/>
        <w:spacing w:after="0" w:line="360" w:lineRule="auto"/>
        <w:ind w:right="-285"/>
        <w:jc w:val="both"/>
        <w:rPr>
          <w:rFonts w:cs="Arial"/>
          <w:color w:val="auto"/>
          <w:sz w:val="24"/>
          <w:szCs w:val="24"/>
        </w:rPr>
      </w:pPr>
    </w:p>
    <w:p w14:paraId="75B3E825" w14:textId="77777777" w:rsidR="00D172E9" w:rsidRDefault="00D172E9" w:rsidP="00D172E9">
      <w:pPr>
        <w:pStyle w:val="Corpodetexto"/>
        <w:spacing w:after="0" w:line="360" w:lineRule="auto"/>
        <w:ind w:right="-285"/>
        <w:jc w:val="both"/>
        <w:rPr>
          <w:rFonts w:cs="Arial"/>
          <w:color w:val="auto"/>
          <w:sz w:val="24"/>
          <w:szCs w:val="24"/>
        </w:rPr>
      </w:pPr>
    </w:p>
    <w:p w14:paraId="052FDCBA" w14:textId="77777777" w:rsidR="00D172E9" w:rsidRDefault="00D172E9" w:rsidP="00D172E9">
      <w:pPr>
        <w:pStyle w:val="Corpodetexto"/>
        <w:spacing w:after="0" w:line="360" w:lineRule="auto"/>
        <w:ind w:right="-285"/>
        <w:jc w:val="both"/>
        <w:rPr>
          <w:rFonts w:cs="Arial"/>
          <w:color w:val="auto"/>
          <w:sz w:val="24"/>
          <w:szCs w:val="24"/>
        </w:rPr>
      </w:pPr>
    </w:p>
    <w:p w14:paraId="0872F9FF" w14:textId="77777777" w:rsidR="00D172E9" w:rsidRDefault="00D172E9" w:rsidP="00D172E9">
      <w:pPr>
        <w:pStyle w:val="Corpodetexto"/>
        <w:spacing w:after="0" w:line="360" w:lineRule="auto"/>
        <w:ind w:right="-285"/>
        <w:jc w:val="both"/>
        <w:rPr>
          <w:rFonts w:cs="Arial"/>
          <w:color w:val="auto"/>
          <w:sz w:val="24"/>
          <w:szCs w:val="24"/>
        </w:rPr>
      </w:pPr>
    </w:p>
    <w:p w14:paraId="54CB9FB3" w14:textId="77777777" w:rsidR="00D172E9" w:rsidRDefault="00D172E9" w:rsidP="00D172E9">
      <w:pPr>
        <w:pStyle w:val="Corpodetexto"/>
        <w:spacing w:after="0" w:line="360" w:lineRule="auto"/>
        <w:ind w:right="-285"/>
        <w:jc w:val="both"/>
        <w:rPr>
          <w:rFonts w:cs="Arial"/>
          <w:color w:val="auto"/>
          <w:sz w:val="24"/>
          <w:szCs w:val="24"/>
        </w:rPr>
      </w:pPr>
    </w:p>
    <w:p w14:paraId="6764F22B" w14:textId="77777777" w:rsidR="00D172E9" w:rsidRDefault="00D172E9" w:rsidP="00D172E9">
      <w:pPr>
        <w:pStyle w:val="Corpodetexto"/>
        <w:spacing w:after="0" w:line="360" w:lineRule="auto"/>
        <w:ind w:right="-285"/>
        <w:jc w:val="both"/>
        <w:rPr>
          <w:rFonts w:cs="Arial"/>
          <w:color w:val="auto"/>
          <w:sz w:val="24"/>
          <w:szCs w:val="24"/>
        </w:rPr>
      </w:pPr>
    </w:p>
    <w:p w14:paraId="158CEF3C" w14:textId="77777777" w:rsidR="00D172E9" w:rsidRDefault="00D172E9" w:rsidP="00D172E9">
      <w:pPr>
        <w:pStyle w:val="Corpodetexto"/>
        <w:spacing w:after="0" w:line="360" w:lineRule="auto"/>
        <w:ind w:right="-285"/>
        <w:jc w:val="both"/>
        <w:rPr>
          <w:rFonts w:cs="Arial"/>
          <w:color w:val="auto"/>
          <w:sz w:val="24"/>
          <w:szCs w:val="24"/>
        </w:rPr>
      </w:pPr>
    </w:p>
    <w:p w14:paraId="748155C7" w14:textId="77777777" w:rsidR="00D172E9" w:rsidRDefault="00D172E9" w:rsidP="00D172E9">
      <w:pPr>
        <w:pStyle w:val="Corpodetexto"/>
        <w:spacing w:after="0" w:line="360" w:lineRule="auto"/>
        <w:ind w:right="-285"/>
        <w:jc w:val="both"/>
        <w:rPr>
          <w:rFonts w:cs="Arial"/>
          <w:color w:val="auto"/>
          <w:sz w:val="24"/>
          <w:szCs w:val="24"/>
        </w:rPr>
      </w:pPr>
    </w:p>
    <w:p w14:paraId="34B6C5DA" w14:textId="77777777" w:rsidR="00D172E9" w:rsidRDefault="00D172E9" w:rsidP="00D172E9">
      <w:pPr>
        <w:pStyle w:val="Corpodetexto"/>
        <w:spacing w:after="0" w:line="360" w:lineRule="auto"/>
        <w:ind w:right="-285"/>
        <w:jc w:val="both"/>
        <w:rPr>
          <w:rFonts w:cs="Arial"/>
          <w:color w:val="auto"/>
          <w:sz w:val="24"/>
          <w:szCs w:val="24"/>
        </w:rPr>
      </w:pPr>
    </w:p>
    <w:p w14:paraId="0B4CBD2D" w14:textId="77777777" w:rsidR="00D172E9" w:rsidRDefault="00D172E9" w:rsidP="00D172E9">
      <w:pPr>
        <w:pStyle w:val="Corpodetexto"/>
        <w:spacing w:after="0" w:line="360" w:lineRule="auto"/>
        <w:ind w:right="-285"/>
        <w:jc w:val="both"/>
        <w:rPr>
          <w:rFonts w:cs="Arial"/>
          <w:color w:val="auto"/>
          <w:sz w:val="24"/>
          <w:szCs w:val="24"/>
        </w:rPr>
      </w:pPr>
    </w:p>
    <w:p w14:paraId="5F05343A" w14:textId="77777777" w:rsidR="00D172E9" w:rsidRDefault="00D172E9" w:rsidP="00D172E9">
      <w:pPr>
        <w:pStyle w:val="Corpodetexto"/>
        <w:spacing w:after="0" w:line="360" w:lineRule="auto"/>
        <w:ind w:right="-285"/>
        <w:jc w:val="both"/>
        <w:rPr>
          <w:rFonts w:cs="Arial"/>
          <w:color w:val="auto"/>
          <w:sz w:val="24"/>
          <w:szCs w:val="24"/>
        </w:rPr>
      </w:pPr>
    </w:p>
    <w:p w14:paraId="6493BFD2" w14:textId="77777777" w:rsidR="00D172E9" w:rsidRDefault="00D172E9" w:rsidP="00D172E9">
      <w:pPr>
        <w:pStyle w:val="Corpodetexto"/>
        <w:spacing w:after="0" w:line="360" w:lineRule="auto"/>
        <w:ind w:right="-285"/>
        <w:jc w:val="both"/>
        <w:rPr>
          <w:rFonts w:cs="Arial"/>
          <w:color w:val="auto"/>
          <w:sz w:val="24"/>
          <w:szCs w:val="24"/>
        </w:rPr>
      </w:pPr>
    </w:p>
    <w:p w14:paraId="1EF63B26" w14:textId="77777777" w:rsidR="00D172E9" w:rsidRDefault="00D172E9" w:rsidP="00D172E9">
      <w:pPr>
        <w:pStyle w:val="Corpodetexto"/>
        <w:spacing w:after="0" w:line="360" w:lineRule="auto"/>
        <w:ind w:right="-285"/>
        <w:jc w:val="both"/>
        <w:rPr>
          <w:rFonts w:cs="Arial"/>
          <w:color w:val="auto"/>
          <w:sz w:val="24"/>
          <w:szCs w:val="24"/>
        </w:rPr>
      </w:pPr>
    </w:p>
    <w:p w14:paraId="4C901E55" w14:textId="77777777" w:rsidR="00D172E9" w:rsidRDefault="00D172E9" w:rsidP="00D172E9">
      <w:pPr>
        <w:pStyle w:val="Corpodetexto"/>
        <w:spacing w:after="0" w:line="360" w:lineRule="auto"/>
        <w:ind w:right="-285"/>
        <w:jc w:val="both"/>
        <w:rPr>
          <w:rFonts w:cs="Arial"/>
          <w:color w:val="auto"/>
          <w:sz w:val="24"/>
          <w:szCs w:val="24"/>
        </w:rPr>
      </w:pPr>
    </w:p>
    <w:p w14:paraId="0B260C6F" w14:textId="77777777" w:rsidR="00D172E9" w:rsidRDefault="00D172E9" w:rsidP="00D172E9">
      <w:pPr>
        <w:pStyle w:val="Corpodetexto"/>
        <w:spacing w:after="0" w:line="360" w:lineRule="auto"/>
        <w:ind w:right="-285"/>
        <w:jc w:val="both"/>
        <w:rPr>
          <w:rFonts w:cs="Arial"/>
          <w:color w:val="auto"/>
          <w:sz w:val="24"/>
          <w:szCs w:val="24"/>
        </w:rPr>
      </w:pPr>
    </w:p>
    <w:p w14:paraId="1A35A245" w14:textId="5A180DF0" w:rsidR="00D172E9" w:rsidRDefault="00D172E9" w:rsidP="00D172E9">
      <w:pPr>
        <w:pStyle w:val="Corpodetexto"/>
        <w:spacing w:after="0" w:line="360" w:lineRule="auto"/>
        <w:ind w:right="-285"/>
        <w:jc w:val="center"/>
        <w:rPr>
          <w:rFonts w:cs="Arial"/>
          <w:b/>
          <w:bCs/>
          <w:color w:val="auto"/>
          <w:sz w:val="24"/>
          <w:szCs w:val="24"/>
        </w:rPr>
      </w:pPr>
      <w:r w:rsidRPr="00D172E9">
        <w:rPr>
          <w:rFonts w:cs="Arial"/>
          <w:b/>
          <w:bCs/>
          <w:color w:val="auto"/>
          <w:sz w:val="24"/>
          <w:szCs w:val="24"/>
        </w:rPr>
        <w:t>ANEXO VIII</w:t>
      </w:r>
      <w:r>
        <w:rPr>
          <w:rFonts w:cs="Arial"/>
          <w:b/>
          <w:bCs/>
          <w:color w:val="auto"/>
          <w:sz w:val="24"/>
          <w:szCs w:val="24"/>
        </w:rPr>
        <w:t xml:space="preserve"> – DECLARAÇÃO</w:t>
      </w:r>
    </w:p>
    <w:p w14:paraId="35C87E7B" w14:textId="103392A9" w:rsidR="00D172E9" w:rsidRDefault="00D172E9" w:rsidP="00D172E9">
      <w:pPr>
        <w:pStyle w:val="Corpodetexto"/>
        <w:spacing w:after="0" w:line="360" w:lineRule="auto"/>
        <w:ind w:right="-285"/>
        <w:jc w:val="center"/>
        <w:rPr>
          <w:rFonts w:cs="Arial"/>
          <w:b/>
          <w:bCs/>
          <w:color w:val="auto"/>
          <w:sz w:val="24"/>
          <w:szCs w:val="24"/>
        </w:rPr>
      </w:pPr>
      <w:r>
        <w:rPr>
          <w:rFonts w:cs="Arial"/>
          <w:b/>
          <w:bCs/>
          <w:color w:val="auto"/>
          <w:sz w:val="24"/>
          <w:szCs w:val="24"/>
        </w:rPr>
        <w:t>PRC 80/2025 – DISPENSA 03/2025</w:t>
      </w:r>
    </w:p>
    <w:p w14:paraId="1A6F9B63" w14:textId="77777777" w:rsidR="00D172E9" w:rsidRPr="00D172E9" w:rsidRDefault="00D172E9" w:rsidP="00D172E9">
      <w:pPr>
        <w:tabs>
          <w:tab w:val="left" w:pos="2310"/>
        </w:tabs>
        <w:jc w:val="both"/>
        <w:rPr>
          <w:rFonts w:ascii="Arial" w:hAnsi="Arial" w:cs="Arial"/>
          <w:b/>
          <w:bCs/>
        </w:rPr>
      </w:pPr>
      <w:r w:rsidRPr="00D172E9">
        <w:rPr>
          <w:rFonts w:ascii="Arial" w:hAnsi="Arial" w:cs="Arial"/>
        </w:rPr>
        <w:t>A empresa XXX, inscrita no CNPJ Nº XXX, através de seu representante legal abaixo assinado</w:t>
      </w:r>
      <w:r w:rsidRPr="00D172E9">
        <w:rPr>
          <w:rFonts w:ascii="Arial" w:hAnsi="Arial" w:cs="Arial"/>
          <w:b/>
          <w:bCs/>
        </w:rPr>
        <w:t xml:space="preserve"> DECLARA:</w:t>
      </w:r>
    </w:p>
    <w:p w14:paraId="6E2307A6" w14:textId="77777777" w:rsidR="00D172E9" w:rsidRPr="00D172E9" w:rsidRDefault="00D172E9" w:rsidP="00D172E9">
      <w:pPr>
        <w:tabs>
          <w:tab w:val="left" w:pos="2310"/>
        </w:tabs>
        <w:jc w:val="both"/>
        <w:rPr>
          <w:rFonts w:ascii="Arial" w:hAnsi="Arial" w:cs="Arial"/>
        </w:rPr>
      </w:pPr>
      <w:r w:rsidRPr="00D172E9">
        <w:rPr>
          <w:rFonts w:ascii="Arial" w:hAnsi="Arial" w:cs="Arial"/>
          <w:b/>
          <w:bCs/>
        </w:rPr>
        <w:t>(x)</w:t>
      </w:r>
      <w:r w:rsidRPr="00D172E9">
        <w:rPr>
          <w:rFonts w:ascii="Arial" w:hAnsi="Arial" w:cs="Arial"/>
        </w:rPr>
        <w:t xml:space="preserve"> Cumpro o disposto no inciso XXXIII do art. 7º da Constituição Federal de 1988, que proíbe o trabalho noturno, perigoso ou insalubre a menores de dezoito e de qualquer trabalho a menores de dezesseis anos, salvo na condição de aprendiz, a partir de quatorze anos.</w:t>
      </w:r>
    </w:p>
    <w:p w14:paraId="2144E039" w14:textId="77777777" w:rsidR="00D172E9" w:rsidRPr="00D172E9" w:rsidRDefault="00D172E9" w:rsidP="00D172E9">
      <w:pPr>
        <w:jc w:val="both"/>
        <w:rPr>
          <w:rFonts w:ascii="Arial" w:hAnsi="Arial" w:cs="Arial"/>
        </w:rPr>
      </w:pPr>
      <w:r w:rsidRPr="00D172E9">
        <w:rPr>
          <w:rFonts w:ascii="Arial" w:hAnsi="Arial" w:cs="Arial"/>
          <w:b/>
          <w:bCs/>
        </w:rPr>
        <w:t>(x)</w:t>
      </w:r>
      <w:r w:rsidRPr="00D172E9">
        <w:rPr>
          <w:rFonts w:ascii="Arial" w:hAnsi="Arial" w:cs="Arial"/>
        </w:rPr>
        <w:t xml:space="preserve"> Cumpro as exigências de reserva de cargos para pessoa com deficiência e para reabilitado da Previdência Social, previstas em lei e em outras normas específicas.</w:t>
      </w:r>
    </w:p>
    <w:p w14:paraId="34B7BD1D" w14:textId="77777777" w:rsidR="00D172E9" w:rsidRPr="00D172E9" w:rsidRDefault="00D172E9" w:rsidP="00D172E9">
      <w:pPr>
        <w:jc w:val="both"/>
        <w:rPr>
          <w:rFonts w:ascii="Arial" w:hAnsi="Arial" w:cs="Arial"/>
        </w:rPr>
      </w:pPr>
      <w:r w:rsidRPr="00D172E9">
        <w:rPr>
          <w:rFonts w:ascii="Arial" w:hAnsi="Arial" w:cs="Arial"/>
          <w:b/>
          <w:bCs/>
        </w:rPr>
        <w:t>(x)</w:t>
      </w:r>
      <w:r w:rsidRPr="00D172E9">
        <w:rPr>
          <w:rFonts w:ascii="Arial" w:hAnsi="Arial" w:cs="Arial"/>
        </w:rPr>
        <w:t xml:space="preserve"> Observo os incisos III e IV do art. 1º e cumpro o disposto no inciso III do art. 5º, todos da Constituição Federal de 1988, que veda o tratamento desumano ou degradante. Cumpro a reserva de cargos prevista em lei para aprendiz, bem como as reservas de cargos previstas em outras normas específicas, quando cabíveis.</w:t>
      </w:r>
    </w:p>
    <w:p w14:paraId="0A033587" w14:textId="77777777" w:rsidR="00D172E9" w:rsidRPr="00D172E9" w:rsidRDefault="00D172E9" w:rsidP="00D172E9">
      <w:pPr>
        <w:autoSpaceDE w:val="0"/>
        <w:autoSpaceDN w:val="0"/>
        <w:adjustRightInd w:val="0"/>
        <w:spacing w:line="240" w:lineRule="auto"/>
        <w:jc w:val="both"/>
        <w:rPr>
          <w:rFonts w:ascii="Arial" w:hAnsi="Arial" w:cs="Arial"/>
          <w14:ligatures w14:val="standardContextual"/>
        </w:rPr>
      </w:pPr>
      <w:r w:rsidRPr="00D172E9">
        <w:rPr>
          <w:rFonts w:ascii="Arial" w:hAnsi="Arial" w:cs="Arial"/>
          <w:b/>
          <w:bCs/>
        </w:rPr>
        <w:t>(x)</w:t>
      </w:r>
      <w:r w:rsidRPr="00D172E9">
        <w:rPr>
          <w:rFonts w:ascii="Arial" w:hAnsi="Arial" w:cs="Arial"/>
        </w:rPr>
        <w:t xml:space="preserve"> Q</w:t>
      </w:r>
      <w:r w:rsidRPr="00D172E9">
        <w:rPr>
          <w:rFonts w:ascii="Arial" w:hAnsi="Arial" w:cs="Arial"/>
          <w14:ligatures w14:val="standardContextual"/>
        </w:rPr>
        <w:t>ue a minha proposta econômica compreende a integralidade dos custos para atendimento dos direitos trabalhistas assegurados na Constituição Federal de 1988, nas leis trabalhistas, nas normas infralegais, nas convenções coletivas de trabalho e nos termos de ajustamento de conduta vigentes na data da sua entrega em definitivo.</w:t>
      </w:r>
    </w:p>
    <w:p w14:paraId="1E9AF84B" w14:textId="77777777" w:rsidR="00D172E9" w:rsidRPr="00D172E9" w:rsidRDefault="00D172E9" w:rsidP="00D172E9">
      <w:pPr>
        <w:autoSpaceDE w:val="0"/>
        <w:autoSpaceDN w:val="0"/>
        <w:adjustRightInd w:val="0"/>
        <w:spacing w:line="240" w:lineRule="auto"/>
        <w:jc w:val="both"/>
        <w:rPr>
          <w:rFonts w:ascii="Arial" w:hAnsi="Arial" w:cs="Arial"/>
          <w14:ligatures w14:val="standardContextual"/>
        </w:rPr>
      </w:pPr>
      <w:r w:rsidRPr="00D172E9">
        <w:rPr>
          <w:rFonts w:ascii="Arial" w:hAnsi="Arial" w:cs="Arial"/>
          <w:b/>
          <w:bCs/>
        </w:rPr>
        <w:t>(x)</w:t>
      </w:r>
      <w:r w:rsidRPr="00D172E9">
        <w:rPr>
          <w:rFonts w:ascii="Arial" w:hAnsi="Arial" w:cs="Arial"/>
        </w:rPr>
        <w:t xml:space="preserve"> </w:t>
      </w:r>
      <w:r w:rsidRPr="00D172E9">
        <w:rPr>
          <w:rFonts w:ascii="Arial" w:hAnsi="Arial" w:cs="Arial"/>
          <w14:ligatures w14:val="standardContextual"/>
        </w:rPr>
        <w:t>Atendo aos requisitos de habilitação previstos em lei e inexiste impedimento à minha habilitação e comunicarei a superveniência de ocorrência impeditiva ao órgão ou entidade contratante.</w:t>
      </w:r>
    </w:p>
    <w:p w14:paraId="7B8138E2" w14:textId="77777777" w:rsidR="00D172E9" w:rsidRPr="00D172E9" w:rsidRDefault="00D172E9" w:rsidP="00D172E9">
      <w:pPr>
        <w:autoSpaceDE w:val="0"/>
        <w:autoSpaceDN w:val="0"/>
        <w:adjustRightInd w:val="0"/>
        <w:spacing w:line="240" w:lineRule="auto"/>
        <w:jc w:val="both"/>
        <w:rPr>
          <w:rFonts w:ascii="Arial" w:hAnsi="Arial" w:cs="Arial"/>
          <w14:ligatures w14:val="standardContextual"/>
        </w:rPr>
      </w:pPr>
      <w:r w:rsidRPr="00D172E9">
        <w:rPr>
          <w:rFonts w:ascii="Arial" w:hAnsi="Arial" w:cs="Arial"/>
          <w:b/>
          <w:bCs/>
        </w:rPr>
        <w:t>(x)</w:t>
      </w:r>
      <w:r w:rsidRPr="00D172E9">
        <w:rPr>
          <w:rFonts w:ascii="Arial" w:hAnsi="Arial" w:cs="Arial"/>
        </w:rPr>
        <w:t xml:space="preserve"> </w:t>
      </w:r>
      <w:r w:rsidRPr="00D172E9">
        <w:rPr>
          <w:rFonts w:ascii="Arial" w:hAnsi="Arial" w:cs="Arial"/>
          <w14:ligatures w14:val="standardContextual"/>
        </w:rPr>
        <w:t>Manifesto ciência em relação a todas as informações e condições locais para o cumprimento das obrigações objeto da contratação.</w:t>
      </w:r>
    </w:p>
    <w:p w14:paraId="27701F27" w14:textId="77777777" w:rsidR="00D172E9" w:rsidRPr="00D172E9" w:rsidRDefault="00D172E9" w:rsidP="00D172E9">
      <w:pPr>
        <w:autoSpaceDE w:val="0"/>
        <w:autoSpaceDN w:val="0"/>
        <w:adjustRightInd w:val="0"/>
        <w:spacing w:line="240" w:lineRule="auto"/>
        <w:jc w:val="both"/>
        <w:rPr>
          <w:rFonts w:ascii="Arial" w:hAnsi="Arial" w:cs="Arial"/>
          <w14:ligatures w14:val="standardContextual"/>
        </w:rPr>
      </w:pPr>
    </w:p>
    <w:p w14:paraId="1367E81F" w14:textId="77777777" w:rsidR="00D172E9" w:rsidRPr="00D172E9" w:rsidRDefault="00D172E9" w:rsidP="00D172E9">
      <w:pPr>
        <w:autoSpaceDE w:val="0"/>
        <w:autoSpaceDN w:val="0"/>
        <w:adjustRightInd w:val="0"/>
        <w:spacing w:line="240" w:lineRule="auto"/>
        <w:jc w:val="both"/>
        <w:rPr>
          <w:rFonts w:ascii="Arial" w:hAnsi="Arial" w:cs="Arial"/>
        </w:rPr>
      </w:pPr>
    </w:p>
    <w:p w14:paraId="1440B5A5" w14:textId="43CF3D63" w:rsidR="00D172E9" w:rsidRPr="00D172E9" w:rsidRDefault="00D172E9" w:rsidP="00D172E9">
      <w:pPr>
        <w:jc w:val="center"/>
        <w:rPr>
          <w:rFonts w:ascii="Arial" w:hAnsi="Arial" w:cs="Arial"/>
        </w:rPr>
      </w:pPr>
      <w:r w:rsidRPr="00D172E9">
        <w:rPr>
          <w:rFonts w:ascii="Arial" w:hAnsi="Arial" w:cs="Arial"/>
        </w:rPr>
        <w:t xml:space="preserve">Extrema, MG, </w:t>
      </w:r>
      <w:r>
        <w:rPr>
          <w:rFonts w:ascii="Arial" w:hAnsi="Arial" w:cs="Arial"/>
        </w:rPr>
        <w:t>XX</w:t>
      </w:r>
      <w:r w:rsidRPr="00D172E9">
        <w:rPr>
          <w:rFonts w:ascii="Arial" w:hAnsi="Arial" w:cs="Arial"/>
        </w:rPr>
        <w:t xml:space="preserve"> de </w:t>
      </w:r>
      <w:r>
        <w:rPr>
          <w:rFonts w:ascii="Arial" w:hAnsi="Arial" w:cs="Arial"/>
        </w:rPr>
        <w:t>XXX</w:t>
      </w:r>
      <w:r w:rsidRPr="00D172E9">
        <w:rPr>
          <w:rFonts w:ascii="Arial" w:hAnsi="Arial" w:cs="Arial"/>
        </w:rPr>
        <w:t xml:space="preserve"> de 2025.</w:t>
      </w:r>
    </w:p>
    <w:p w14:paraId="28F66FDD" w14:textId="77777777" w:rsidR="00D172E9" w:rsidRPr="00D172E9" w:rsidRDefault="00D172E9" w:rsidP="00D172E9">
      <w:pPr>
        <w:rPr>
          <w:rFonts w:ascii="Arial" w:hAnsi="Arial" w:cs="Arial"/>
        </w:rPr>
      </w:pPr>
    </w:p>
    <w:p w14:paraId="112E4BF4" w14:textId="77777777" w:rsidR="00D172E9" w:rsidRPr="00D172E9" w:rsidRDefault="00D172E9" w:rsidP="00D172E9">
      <w:pPr>
        <w:jc w:val="center"/>
        <w:rPr>
          <w:rFonts w:ascii="Arial" w:hAnsi="Arial" w:cs="Arial"/>
        </w:rPr>
      </w:pPr>
      <w:r w:rsidRPr="00D172E9">
        <w:rPr>
          <w:rFonts w:ascii="Arial" w:hAnsi="Arial" w:cs="Arial"/>
        </w:rPr>
        <w:t xml:space="preserve">___________________________________________ </w:t>
      </w:r>
    </w:p>
    <w:p w14:paraId="38247AE0" w14:textId="77777777" w:rsidR="00D172E9" w:rsidRPr="00D172E9" w:rsidRDefault="00D172E9" w:rsidP="00D172E9">
      <w:pPr>
        <w:jc w:val="center"/>
        <w:rPr>
          <w:rFonts w:ascii="Arial" w:hAnsi="Arial" w:cs="Arial"/>
        </w:rPr>
      </w:pPr>
      <w:r w:rsidRPr="00D172E9">
        <w:rPr>
          <w:rFonts w:ascii="Arial" w:hAnsi="Arial" w:cs="Arial"/>
        </w:rPr>
        <w:t>Nome / Assinatura Responsável</w:t>
      </w:r>
    </w:p>
    <w:p w14:paraId="4DB4F560" w14:textId="6A8AB5CB" w:rsidR="00D172E9" w:rsidRPr="00D172E9" w:rsidRDefault="00D172E9" w:rsidP="00D172E9">
      <w:pPr>
        <w:tabs>
          <w:tab w:val="left" w:pos="3705"/>
        </w:tabs>
        <w:rPr>
          <w:lang w:eastAsia="pt-BR"/>
        </w:rPr>
      </w:pPr>
    </w:p>
    <w:sectPr w:rsidR="00D172E9" w:rsidRPr="00D172E9" w:rsidSect="00C04B72">
      <w:headerReference w:type="default" r:id="rId12"/>
      <w:footerReference w:type="default" r:id="rId13"/>
      <w:pgSz w:w="11906" w:h="16838"/>
      <w:pgMar w:top="0" w:right="1701" w:bottom="0" w:left="1701" w:header="107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7E62DD" w14:textId="77777777" w:rsidR="005864A9" w:rsidRDefault="005864A9" w:rsidP="00D85572">
      <w:pPr>
        <w:spacing w:after="0" w:line="240" w:lineRule="auto"/>
      </w:pPr>
      <w:r>
        <w:separator/>
      </w:r>
    </w:p>
  </w:endnote>
  <w:endnote w:type="continuationSeparator" w:id="0">
    <w:p w14:paraId="6F803A6F" w14:textId="77777777" w:rsidR="005864A9" w:rsidRDefault="005864A9" w:rsidP="00D855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altName w:val="Times New Roman"/>
    <w:charset w:val="00"/>
    <w:family w:val="roman"/>
    <w:pitch w:val="default"/>
  </w:font>
  <w:font w:name="Lucida Grand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Arial MT">
    <w:altName w:val="Arial"/>
    <w:panose1 w:val="00000000000000000000"/>
    <w:charset w:val="00"/>
    <w:family w:val="swiss"/>
    <w:notTrueType/>
    <w:pitch w:val="default"/>
    <w:sig w:usb0="00000003" w:usb1="00000000" w:usb2="00000000" w:usb3="00000000" w:csb0="00000001" w:csb1="00000000"/>
  </w:font>
  <w:font w:name="Nimbus Roman No9 L">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Ecofont_Spranq_eco_Sans">
    <w:altName w:val="Malgun Gothic"/>
    <w:charset w:val="00"/>
    <w:family w:val="swiss"/>
    <w:pitch w:val="variable"/>
    <w:sig w:usb0="800000AF" w:usb1="1000204A" w:usb2="00000000" w:usb3="00000000" w:csb0="00000001" w:csb1="00000000"/>
  </w:font>
  <w:font w:name="WenQuanYi Micro Hei">
    <w:panose1 w:val="00000000000000000000"/>
    <w:charset w:val="00"/>
    <w:family w:val="roman"/>
    <w:notTrueType/>
    <w:pitch w:val="default"/>
  </w:font>
  <w:font w:name="Lohit Hindi">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 w:name="Liberation Serif">
    <w:altName w:val="Times New Roman"/>
    <w:charset w:val="01"/>
    <w:family w:val="roman"/>
    <w:pitch w:val="variable"/>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Bodoni MT Black">
    <w:panose1 w:val="02070A03080606020203"/>
    <w:charset w:val="00"/>
    <w:family w:val="roman"/>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A30911" w14:textId="2273D651" w:rsidR="008F09DF" w:rsidRDefault="00D03203">
    <w:pPr>
      <w:pStyle w:val="Rodap"/>
    </w:pPr>
    <w:r>
      <w:rPr>
        <w:noProof/>
      </w:rPr>
      <w:drawing>
        <wp:anchor distT="114300" distB="114300" distL="114300" distR="114300" simplePos="0" relativeHeight="251680768" behindDoc="0" locked="0" layoutInCell="1" hidden="0" allowOverlap="1" wp14:anchorId="50F19487" wp14:editId="164CE5FE">
          <wp:simplePos x="0" y="0"/>
          <wp:positionH relativeFrom="page">
            <wp:align>left</wp:align>
          </wp:positionH>
          <wp:positionV relativeFrom="paragraph">
            <wp:posOffset>-647700</wp:posOffset>
          </wp:positionV>
          <wp:extent cx="7631897" cy="1017270"/>
          <wp:effectExtent l="0" t="0" r="7620" b="0"/>
          <wp:wrapNone/>
          <wp:docPr id="9389370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t="60021" b="-16307"/>
                  <a:stretch>
                    <a:fillRect/>
                  </a:stretch>
                </pic:blipFill>
                <pic:spPr>
                  <a:xfrm>
                    <a:off x="0" y="0"/>
                    <a:ext cx="7631897" cy="1017270"/>
                  </a:xfrm>
                  <a:prstGeom prst="rect">
                    <a:avLst/>
                  </a:prstGeom>
                  <a:ln/>
                </pic:spPr>
              </pic:pic>
            </a:graphicData>
          </a:graphic>
          <wp14:sizeRelH relativeFrom="margin">
            <wp14:pctWidth>0</wp14:pctWidth>
          </wp14:sizeRelH>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4E52CE" w14:textId="38F4EF6D" w:rsidR="008D1406" w:rsidRDefault="002B1D3D" w:rsidP="00FA0358">
    <w:pPr>
      <w:pStyle w:val="Rodap"/>
      <w:tabs>
        <w:tab w:val="clear" w:pos="8504"/>
      </w:tabs>
    </w:pPr>
    <w:r>
      <w:rPr>
        <w:noProof/>
      </w:rPr>
      <w:drawing>
        <wp:anchor distT="114300" distB="114300" distL="114300" distR="114300" simplePos="0" relativeHeight="251682816" behindDoc="0" locked="0" layoutInCell="1" hidden="0" allowOverlap="1" wp14:anchorId="2791EECF" wp14:editId="1D15C44E">
          <wp:simplePos x="0" y="0"/>
          <wp:positionH relativeFrom="page">
            <wp:align>left</wp:align>
          </wp:positionH>
          <wp:positionV relativeFrom="paragraph">
            <wp:posOffset>111124</wp:posOffset>
          </wp:positionV>
          <wp:extent cx="7626638" cy="788035"/>
          <wp:effectExtent l="0" t="0" r="0" b="0"/>
          <wp:wrapNone/>
          <wp:docPr id="93263429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t="60021" b="-16307"/>
                  <a:stretch>
                    <a:fillRect/>
                  </a:stretch>
                </pic:blipFill>
                <pic:spPr>
                  <a:xfrm>
                    <a:off x="0" y="0"/>
                    <a:ext cx="7626638" cy="788035"/>
                  </a:xfrm>
                  <a:prstGeom prst="rect">
                    <a:avLst/>
                  </a:prstGeom>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1D3E9E" w14:textId="77777777" w:rsidR="005864A9" w:rsidRDefault="005864A9" w:rsidP="00D85572">
      <w:pPr>
        <w:spacing w:after="0" w:line="240" w:lineRule="auto"/>
      </w:pPr>
      <w:r>
        <w:separator/>
      </w:r>
    </w:p>
  </w:footnote>
  <w:footnote w:type="continuationSeparator" w:id="0">
    <w:p w14:paraId="60F63ED0" w14:textId="77777777" w:rsidR="005864A9" w:rsidRDefault="005864A9" w:rsidP="00D855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5F731D" w14:textId="372C0C99" w:rsidR="00B7020F" w:rsidRDefault="00ED0E44" w:rsidP="00F63BB2">
    <w:pPr>
      <w:pStyle w:val="Corpodetexto"/>
      <w:spacing w:line="14" w:lineRule="auto"/>
      <w:jc w:val="center"/>
      <w:rPr>
        <w:sz w:val="32"/>
        <w:szCs w:val="32"/>
      </w:rPr>
    </w:pPr>
    <w:r w:rsidRPr="00C914A0">
      <w:rPr>
        <w:rFonts w:ascii="Bodoni MT Black" w:eastAsia="Verdana" w:hAnsi="Bodoni MT Black"/>
        <w:b/>
        <w:bCs/>
        <w:noProof/>
        <w:sz w:val="32"/>
        <w:szCs w:val="32"/>
      </w:rPr>
      <w:drawing>
        <wp:anchor distT="0" distB="0" distL="114300" distR="114300" simplePos="0" relativeHeight="251678720" behindDoc="0" locked="0" layoutInCell="1" allowOverlap="1" wp14:anchorId="0B2D72B1" wp14:editId="5040D452">
          <wp:simplePos x="0" y="0"/>
          <wp:positionH relativeFrom="column">
            <wp:posOffset>5486400</wp:posOffset>
          </wp:positionH>
          <wp:positionV relativeFrom="paragraph">
            <wp:posOffset>2540</wp:posOffset>
          </wp:positionV>
          <wp:extent cx="733425" cy="778713"/>
          <wp:effectExtent l="0" t="0" r="0" b="2540"/>
          <wp:wrapNone/>
          <wp:docPr id="951003592" name="Imagem 951003592" descr="\\192.168.0.50\Comunicação\ARQUIVO - 2021\a7590881-6ff8-4118-82e4-aa03e9488f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92.168.0.50\Comunicação\ARQUIVO - 2021\a7590881-6ff8-4118-82e4-aa03e9488f18.jpg"/>
                  <pic:cNvPicPr>
                    <a:picLocks noChangeAspect="1" noChangeArrowheads="1"/>
                  </pic:cNvPicPr>
                </pic:nvPicPr>
                <pic:blipFill rotWithShape="1">
                  <a:blip r:embed="rId1" cstate="print">
                    <a:extLst>
                      <a:ext uri="{BEBA8EAE-BF5A-486C-A8C5-ECC9F3942E4B}">
                        <a14:imgProps xmlns:a14="http://schemas.microsoft.com/office/drawing/2010/main">
                          <a14:imgLayer r:embed="rId2">
                            <a14:imgEffect>
                              <a14:sharpenSoften amount="50000"/>
                            </a14:imgEffect>
                            <a14:imgEffect>
                              <a14:brightnessContrast bright="57000" contrast="-35000"/>
                            </a14:imgEffect>
                          </a14:imgLayer>
                        </a14:imgProps>
                      </a:ext>
                      <a:ext uri="{28A0092B-C50C-407E-A947-70E740481C1C}">
                        <a14:useLocalDpi xmlns:a14="http://schemas.microsoft.com/office/drawing/2010/main" val="0"/>
                      </a:ext>
                    </a:extLst>
                  </a:blip>
                  <a:srcRect l="25537" t="39247" r="39169" b="32669"/>
                  <a:stretch/>
                </pic:blipFill>
                <pic:spPr bwMode="auto">
                  <a:xfrm>
                    <a:off x="0" y="0"/>
                    <a:ext cx="733425" cy="778713"/>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114300" distB="114300" distL="114300" distR="114300" simplePos="0" relativeHeight="251676672" behindDoc="0" locked="0" layoutInCell="1" hidden="0" allowOverlap="1" wp14:anchorId="0CEDC192" wp14:editId="3BF3492D">
          <wp:simplePos x="0" y="0"/>
          <wp:positionH relativeFrom="margin">
            <wp:align>center</wp:align>
          </wp:positionH>
          <wp:positionV relativeFrom="paragraph">
            <wp:posOffset>-54610</wp:posOffset>
          </wp:positionV>
          <wp:extent cx="5038725" cy="821055"/>
          <wp:effectExtent l="0" t="0" r="9525" b="0"/>
          <wp:wrapNone/>
          <wp:docPr id="45869445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3"/>
                  <a:srcRect b="27305"/>
                  <a:stretch>
                    <a:fillRect/>
                  </a:stretch>
                </pic:blipFill>
                <pic:spPr>
                  <a:xfrm>
                    <a:off x="0" y="0"/>
                    <a:ext cx="5038725" cy="821055"/>
                  </a:xfrm>
                  <a:prstGeom prst="rect">
                    <a:avLst/>
                  </a:prstGeom>
                  <a:ln/>
                </pic:spPr>
              </pic:pic>
            </a:graphicData>
          </a:graphic>
          <wp14:sizeRelH relativeFrom="margin">
            <wp14:pctWidth>0</wp14:pctWidth>
          </wp14:sizeRelH>
          <wp14:sizeRelV relativeFrom="margin">
            <wp14:pctHeight>0</wp14:pctHeight>
          </wp14:sizeRelV>
        </wp:anchor>
      </w:drawing>
    </w:r>
  </w:p>
  <w:p w14:paraId="43CFDD20" w14:textId="2752791D" w:rsidR="00B7020F" w:rsidRDefault="00B7020F" w:rsidP="00F63BB2">
    <w:pPr>
      <w:pStyle w:val="Corpodetexto"/>
      <w:spacing w:line="14" w:lineRule="auto"/>
      <w:jc w:val="center"/>
      <w:rPr>
        <w:sz w:val="32"/>
        <w:szCs w:val="32"/>
      </w:rPr>
    </w:pPr>
  </w:p>
  <w:p w14:paraId="1862FA4E" w14:textId="7A327F18" w:rsidR="00B7020F" w:rsidRDefault="00B7020F" w:rsidP="00F63BB2">
    <w:pPr>
      <w:pStyle w:val="Corpodetexto"/>
      <w:spacing w:line="14" w:lineRule="auto"/>
      <w:jc w:val="center"/>
      <w:rPr>
        <w:sz w:val="32"/>
        <w:szCs w:val="32"/>
      </w:rPr>
    </w:pPr>
  </w:p>
  <w:p w14:paraId="13116865" w14:textId="3C161B8F" w:rsidR="00B7020F" w:rsidRDefault="00B7020F" w:rsidP="00ED0E44">
    <w:pPr>
      <w:pStyle w:val="Corpodetexto"/>
      <w:spacing w:after="0"/>
      <w:jc w:val="right"/>
      <w:rPr>
        <w:sz w:val="32"/>
        <w:szCs w:val="32"/>
      </w:rPr>
    </w:pPr>
  </w:p>
  <w:p w14:paraId="202C18EA" w14:textId="77777777" w:rsidR="008F09DF" w:rsidRDefault="008F09DF" w:rsidP="008F09DF">
    <w:pPr>
      <w:pStyle w:val="Corpodetexto"/>
      <w:spacing w:after="0"/>
      <w:jc w:val="center"/>
      <w:rPr>
        <w:sz w:val="32"/>
        <w:szCs w:val="32"/>
      </w:rPr>
    </w:pPr>
  </w:p>
  <w:p w14:paraId="4F29E1B4" w14:textId="77777777" w:rsidR="008F09DF" w:rsidRDefault="008F09DF" w:rsidP="008F09DF">
    <w:pPr>
      <w:pStyle w:val="Corpodetexto"/>
      <w:spacing w:after="0"/>
      <w:jc w:val="center"/>
      <w:rPr>
        <w:sz w:val="32"/>
        <w:szCs w:val="3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1BCD89" w14:textId="06BB1933" w:rsidR="00CC56E3" w:rsidRPr="00CC56E3" w:rsidRDefault="002B1D3D" w:rsidP="00CC56E3">
    <w:pPr>
      <w:tabs>
        <w:tab w:val="center" w:pos="4252"/>
        <w:tab w:val="right" w:pos="8504"/>
      </w:tabs>
      <w:spacing w:after="0" w:line="240" w:lineRule="auto"/>
      <w:rPr>
        <w:rFonts w:ascii="Arial Black" w:eastAsia="Calibri" w:hAnsi="Arial Black" w:cs="Times New Roman"/>
        <w:b/>
        <w:bCs/>
        <w:noProof/>
        <w:sz w:val="32"/>
        <w:szCs w:val="32"/>
        <w:lang w:eastAsia="pt-BR"/>
      </w:rPr>
    </w:pPr>
    <w:bookmarkStart w:id="10" w:name="_Hlk166060452"/>
    <w:r>
      <w:rPr>
        <w:noProof/>
      </w:rPr>
      <w:drawing>
        <wp:anchor distT="114300" distB="114300" distL="114300" distR="114300" simplePos="0" relativeHeight="251684864" behindDoc="0" locked="0" layoutInCell="1" hidden="0" allowOverlap="1" wp14:anchorId="20BA0789" wp14:editId="52C2655C">
          <wp:simplePos x="0" y="0"/>
          <wp:positionH relativeFrom="margin">
            <wp:align>left</wp:align>
          </wp:positionH>
          <wp:positionV relativeFrom="paragraph">
            <wp:posOffset>-200025</wp:posOffset>
          </wp:positionV>
          <wp:extent cx="5038725" cy="821055"/>
          <wp:effectExtent l="0" t="0" r="9525" b="0"/>
          <wp:wrapNone/>
          <wp:docPr id="166915089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b="27305"/>
                  <a:stretch>
                    <a:fillRect/>
                  </a:stretch>
                </pic:blipFill>
                <pic:spPr>
                  <a:xfrm>
                    <a:off x="0" y="0"/>
                    <a:ext cx="5038725" cy="821055"/>
                  </a:xfrm>
                  <a:prstGeom prst="rect">
                    <a:avLst/>
                  </a:prstGeom>
                  <a:ln/>
                </pic:spPr>
              </pic:pic>
            </a:graphicData>
          </a:graphic>
          <wp14:sizeRelH relativeFrom="margin">
            <wp14:pctWidth>0</wp14:pctWidth>
          </wp14:sizeRelH>
          <wp14:sizeRelV relativeFrom="margin">
            <wp14:pctHeight>0</wp14:pctHeight>
          </wp14:sizeRelV>
        </wp:anchor>
      </w:drawing>
    </w:r>
    <w:r w:rsidR="00CC56E3" w:rsidRPr="00C914A0">
      <w:rPr>
        <w:rFonts w:ascii="Bodoni MT Black" w:eastAsia="Verdana" w:hAnsi="Bodoni MT Black"/>
        <w:b/>
        <w:bCs/>
        <w:noProof/>
        <w:sz w:val="32"/>
        <w:szCs w:val="32"/>
      </w:rPr>
      <w:drawing>
        <wp:anchor distT="0" distB="0" distL="114300" distR="114300" simplePos="0" relativeHeight="251668480" behindDoc="0" locked="0" layoutInCell="1" allowOverlap="1" wp14:anchorId="4674E159" wp14:editId="4EA6EB34">
          <wp:simplePos x="0" y="0"/>
          <wp:positionH relativeFrom="column">
            <wp:posOffset>5048250</wp:posOffset>
          </wp:positionH>
          <wp:positionV relativeFrom="paragraph">
            <wp:posOffset>-471170</wp:posOffset>
          </wp:positionV>
          <wp:extent cx="906076" cy="962025"/>
          <wp:effectExtent l="0" t="0" r="8890" b="0"/>
          <wp:wrapNone/>
          <wp:docPr id="12" name="Imagem 12" descr="\\192.168.0.50\Comunicação\ARQUIVO - 2021\a7590881-6ff8-4118-82e4-aa03e9488f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92.168.0.50\Comunicação\ARQUIVO - 2021\a7590881-6ff8-4118-82e4-aa03e9488f18.jpg"/>
                  <pic:cNvPicPr>
                    <a:picLocks noChangeAspect="1" noChangeArrowheads="1"/>
                  </pic:cNvPicPr>
                </pic:nvPicPr>
                <pic:blipFill rotWithShape="1">
                  <a:blip r:embed="rId2" cstate="print">
                    <a:extLst>
                      <a:ext uri="{BEBA8EAE-BF5A-486C-A8C5-ECC9F3942E4B}">
                        <a14:imgProps xmlns:a14="http://schemas.microsoft.com/office/drawing/2010/main">
                          <a14:imgLayer r:embed="rId3">
                            <a14:imgEffect>
                              <a14:sharpenSoften amount="50000"/>
                            </a14:imgEffect>
                            <a14:imgEffect>
                              <a14:brightnessContrast bright="57000" contrast="-35000"/>
                            </a14:imgEffect>
                          </a14:imgLayer>
                        </a14:imgProps>
                      </a:ext>
                      <a:ext uri="{28A0092B-C50C-407E-A947-70E740481C1C}">
                        <a14:useLocalDpi xmlns:a14="http://schemas.microsoft.com/office/drawing/2010/main" val="0"/>
                      </a:ext>
                    </a:extLst>
                  </a:blip>
                  <a:srcRect l="25537" t="39247" r="39169" b="32669"/>
                  <a:stretch/>
                </pic:blipFill>
                <pic:spPr bwMode="auto">
                  <a:xfrm>
                    <a:off x="0" y="0"/>
                    <a:ext cx="906076" cy="9620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C56E3">
      <w:rPr>
        <w:rFonts w:ascii="Arial Black" w:eastAsia="Calibri" w:hAnsi="Arial Black" w:cs="Times New Roman"/>
        <w:b/>
        <w:bCs/>
        <w:noProof/>
        <w:sz w:val="32"/>
        <w:szCs w:val="32"/>
        <w:lang w:eastAsia="pt-BR"/>
      </w:rPr>
      <w:tab/>
    </w:r>
  </w:p>
  <w:p w14:paraId="1FA8D5F7" w14:textId="45CA692D" w:rsidR="00CC56E3" w:rsidRPr="00CC56E3" w:rsidRDefault="00CC56E3" w:rsidP="00CC56E3">
    <w:pPr>
      <w:tabs>
        <w:tab w:val="center" w:pos="4252"/>
        <w:tab w:val="right" w:pos="8504"/>
      </w:tabs>
      <w:spacing w:after="0" w:line="240" w:lineRule="auto"/>
      <w:jc w:val="center"/>
      <w:rPr>
        <w:rFonts w:ascii="Times New Roman" w:eastAsia="Calibri" w:hAnsi="Times New Roman" w:cs="Times New Roman"/>
        <w:sz w:val="28"/>
        <w:szCs w:val="28"/>
        <w:lang w:eastAsia="pt-BR"/>
      </w:rPr>
    </w:pPr>
    <w:r w:rsidRPr="00CC56E3">
      <w:rPr>
        <w:rFonts w:ascii="Bodoni MT Black" w:eastAsia="Calibri" w:hAnsi="Bodoni MT Black" w:cs="Times New Roman"/>
        <w:noProof/>
        <w:sz w:val="28"/>
        <w:szCs w:val="28"/>
        <w:lang w:eastAsia="pt-BR"/>
      </w:rPr>
      <w:t xml:space="preserve"> </w:t>
    </w:r>
  </w:p>
  <w:bookmarkEnd w:id="10"/>
  <w:p w14:paraId="50C70145" w14:textId="41E6D765" w:rsidR="008D1406" w:rsidRPr="00FE6CBE" w:rsidRDefault="008D1406" w:rsidP="00FE6CBE">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0"/>
    <w:multiLevelType w:val="singleLevel"/>
    <w:tmpl w:val="CAAEF126"/>
    <w:lvl w:ilvl="0">
      <w:start w:val="1"/>
      <w:numFmt w:val="bullet"/>
      <w:pStyle w:val="Commarcadores5"/>
      <w:lvlText w:val=""/>
      <w:lvlJc w:val="left"/>
      <w:pPr>
        <w:tabs>
          <w:tab w:val="num" w:pos="1492"/>
        </w:tabs>
        <w:ind w:left="1492" w:hanging="360"/>
      </w:pPr>
      <w:rPr>
        <w:rFonts w:ascii="Symbol" w:hAnsi="Symbol" w:hint="default"/>
      </w:rPr>
    </w:lvl>
  </w:abstractNum>
  <w:abstractNum w:abstractNumId="1" w15:restartNumberingAfterBreak="0">
    <w:nsid w:val="FFFFFF89"/>
    <w:multiLevelType w:val="singleLevel"/>
    <w:tmpl w:val="2DF8CCB6"/>
    <w:lvl w:ilvl="0">
      <w:start w:val="1"/>
      <w:numFmt w:val="bullet"/>
      <w:pStyle w:val="Commarcadores"/>
      <w:lvlText w:val=""/>
      <w:lvlJc w:val="left"/>
      <w:pPr>
        <w:tabs>
          <w:tab w:val="num" w:pos="360"/>
        </w:tabs>
        <w:ind w:left="360" w:hanging="360"/>
      </w:pPr>
      <w:rPr>
        <w:rFonts w:ascii="Symbol" w:hAnsi="Symbol" w:hint="default"/>
      </w:rPr>
    </w:lvl>
  </w:abstractNum>
  <w:abstractNum w:abstractNumId="2" w15:restartNumberingAfterBreak="0">
    <w:nsid w:val="01037C2D"/>
    <w:multiLevelType w:val="hybridMultilevel"/>
    <w:tmpl w:val="19CACEAC"/>
    <w:lvl w:ilvl="0" w:tplc="24982BD0">
      <w:start w:val="1"/>
      <w:numFmt w:val="lowerLetter"/>
      <w:lvlText w:val="%1)"/>
      <w:lvlJc w:val="left"/>
      <w:pPr>
        <w:ind w:left="720" w:hanging="360"/>
      </w:pPr>
      <w:rPr>
        <w:rFonts w:hint="default"/>
        <w:b w:val="0"/>
        <w:color w:val="0000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1054199"/>
    <w:multiLevelType w:val="multilevel"/>
    <w:tmpl w:val="7CA64C6A"/>
    <w:lvl w:ilvl="0">
      <w:start w:val="18"/>
      <w:numFmt w:val="decimal"/>
      <w:lvlText w:val="%1"/>
      <w:lvlJc w:val="left"/>
      <w:pPr>
        <w:ind w:left="218" w:hanging="462"/>
      </w:pPr>
      <w:rPr>
        <w:rFonts w:hint="default"/>
        <w:lang w:val="pt-PT" w:eastAsia="en-US" w:bidi="ar-SA"/>
      </w:rPr>
    </w:lvl>
    <w:lvl w:ilvl="1">
      <w:start w:val="1"/>
      <w:numFmt w:val="decimal"/>
      <w:lvlText w:val="%1.%2"/>
      <w:lvlJc w:val="left"/>
      <w:pPr>
        <w:ind w:left="218" w:hanging="462"/>
      </w:pPr>
      <w:rPr>
        <w:rFonts w:ascii="Times New Roman" w:eastAsia="Times New Roman" w:hAnsi="Times New Roman" w:cs="Times New Roman" w:hint="default"/>
        <w:w w:val="100"/>
        <w:sz w:val="22"/>
        <w:szCs w:val="22"/>
        <w:lang w:val="pt-PT" w:eastAsia="en-US" w:bidi="ar-SA"/>
      </w:rPr>
    </w:lvl>
    <w:lvl w:ilvl="2">
      <w:numFmt w:val="bullet"/>
      <w:lvlText w:val="•"/>
      <w:lvlJc w:val="left"/>
      <w:pPr>
        <w:ind w:left="2189" w:hanging="462"/>
      </w:pPr>
      <w:rPr>
        <w:rFonts w:hint="default"/>
        <w:lang w:val="pt-PT" w:eastAsia="en-US" w:bidi="ar-SA"/>
      </w:rPr>
    </w:lvl>
    <w:lvl w:ilvl="3">
      <w:numFmt w:val="bullet"/>
      <w:lvlText w:val="•"/>
      <w:lvlJc w:val="left"/>
      <w:pPr>
        <w:ind w:left="3173" w:hanging="462"/>
      </w:pPr>
      <w:rPr>
        <w:rFonts w:hint="default"/>
        <w:lang w:val="pt-PT" w:eastAsia="en-US" w:bidi="ar-SA"/>
      </w:rPr>
    </w:lvl>
    <w:lvl w:ilvl="4">
      <w:numFmt w:val="bullet"/>
      <w:lvlText w:val="•"/>
      <w:lvlJc w:val="left"/>
      <w:pPr>
        <w:ind w:left="4158" w:hanging="462"/>
      </w:pPr>
      <w:rPr>
        <w:rFonts w:hint="default"/>
        <w:lang w:val="pt-PT" w:eastAsia="en-US" w:bidi="ar-SA"/>
      </w:rPr>
    </w:lvl>
    <w:lvl w:ilvl="5">
      <w:numFmt w:val="bullet"/>
      <w:lvlText w:val="•"/>
      <w:lvlJc w:val="left"/>
      <w:pPr>
        <w:ind w:left="5143" w:hanging="462"/>
      </w:pPr>
      <w:rPr>
        <w:rFonts w:hint="default"/>
        <w:lang w:val="pt-PT" w:eastAsia="en-US" w:bidi="ar-SA"/>
      </w:rPr>
    </w:lvl>
    <w:lvl w:ilvl="6">
      <w:numFmt w:val="bullet"/>
      <w:lvlText w:val="•"/>
      <w:lvlJc w:val="left"/>
      <w:pPr>
        <w:ind w:left="6127" w:hanging="462"/>
      </w:pPr>
      <w:rPr>
        <w:rFonts w:hint="default"/>
        <w:lang w:val="pt-PT" w:eastAsia="en-US" w:bidi="ar-SA"/>
      </w:rPr>
    </w:lvl>
    <w:lvl w:ilvl="7">
      <w:numFmt w:val="bullet"/>
      <w:lvlText w:val="•"/>
      <w:lvlJc w:val="left"/>
      <w:pPr>
        <w:ind w:left="7112" w:hanging="462"/>
      </w:pPr>
      <w:rPr>
        <w:rFonts w:hint="default"/>
        <w:lang w:val="pt-PT" w:eastAsia="en-US" w:bidi="ar-SA"/>
      </w:rPr>
    </w:lvl>
    <w:lvl w:ilvl="8">
      <w:numFmt w:val="bullet"/>
      <w:lvlText w:val="•"/>
      <w:lvlJc w:val="left"/>
      <w:pPr>
        <w:ind w:left="8097" w:hanging="462"/>
      </w:pPr>
      <w:rPr>
        <w:rFonts w:hint="default"/>
        <w:lang w:val="pt-PT" w:eastAsia="en-US" w:bidi="ar-SA"/>
      </w:rPr>
    </w:lvl>
  </w:abstractNum>
  <w:abstractNum w:abstractNumId="4" w15:restartNumberingAfterBreak="0">
    <w:nsid w:val="017C2618"/>
    <w:multiLevelType w:val="multilevel"/>
    <w:tmpl w:val="BD9A5F26"/>
    <w:lvl w:ilvl="0">
      <w:start w:val="1"/>
      <w:numFmt w:val="decimal"/>
      <w:lvlText w:val="%1."/>
      <w:lvlJc w:val="left"/>
      <w:pPr>
        <w:ind w:left="578" w:hanging="360"/>
      </w:pPr>
      <w:rPr>
        <w:rFonts w:hint="default"/>
        <w:b/>
        <w:bCs/>
      </w:rPr>
    </w:lvl>
    <w:lvl w:ilvl="1">
      <w:start w:val="1"/>
      <w:numFmt w:val="decimal"/>
      <w:isLgl/>
      <w:lvlText w:val="%1.%2"/>
      <w:lvlJc w:val="left"/>
      <w:pPr>
        <w:ind w:left="578" w:hanging="360"/>
      </w:pPr>
      <w:rPr>
        <w:rFonts w:hint="default"/>
      </w:rPr>
    </w:lvl>
    <w:lvl w:ilvl="2">
      <w:start w:val="1"/>
      <w:numFmt w:val="decimal"/>
      <w:isLgl/>
      <w:lvlText w:val="%1.%2.%3"/>
      <w:lvlJc w:val="left"/>
      <w:pPr>
        <w:ind w:left="938" w:hanging="720"/>
      </w:pPr>
      <w:rPr>
        <w:rFonts w:hint="default"/>
      </w:rPr>
    </w:lvl>
    <w:lvl w:ilvl="3">
      <w:start w:val="1"/>
      <w:numFmt w:val="decimal"/>
      <w:isLgl/>
      <w:lvlText w:val="%1.%2.%3.%4"/>
      <w:lvlJc w:val="left"/>
      <w:pPr>
        <w:ind w:left="1298" w:hanging="1080"/>
      </w:pPr>
      <w:rPr>
        <w:rFonts w:hint="default"/>
      </w:rPr>
    </w:lvl>
    <w:lvl w:ilvl="4">
      <w:start w:val="1"/>
      <w:numFmt w:val="decimal"/>
      <w:isLgl/>
      <w:lvlText w:val="%1.%2.%3.%4.%5"/>
      <w:lvlJc w:val="left"/>
      <w:pPr>
        <w:ind w:left="1298" w:hanging="1080"/>
      </w:pPr>
      <w:rPr>
        <w:rFonts w:hint="default"/>
      </w:rPr>
    </w:lvl>
    <w:lvl w:ilvl="5">
      <w:start w:val="1"/>
      <w:numFmt w:val="decimal"/>
      <w:isLgl/>
      <w:lvlText w:val="%1.%2.%3.%4.%5.%6"/>
      <w:lvlJc w:val="left"/>
      <w:pPr>
        <w:ind w:left="1658" w:hanging="1440"/>
      </w:pPr>
      <w:rPr>
        <w:rFonts w:hint="default"/>
      </w:rPr>
    </w:lvl>
    <w:lvl w:ilvl="6">
      <w:start w:val="1"/>
      <w:numFmt w:val="decimal"/>
      <w:isLgl/>
      <w:lvlText w:val="%1.%2.%3.%4.%5.%6.%7"/>
      <w:lvlJc w:val="left"/>
      <w:pPr>
        <w:ind w:left="1658" w:hanging="1440"/>
      </w:pPr>
      <w:rPr>
        <w:rFonts w:hint="default"/>
      </w:rPr>
    </w:lvl>
    <w:lvl w:ilvl="7">
      <w:start w:val="1"/>
      <w:numFmt w:val="decimal"/>
      <w:isLgl/>
      <w:lvlText w:val="%1.%2.%3.%4.%5.%6.%7.%8"/>
      <w:lvlJc w:val="left"/>
      <w:pPr>
        <w:ind w:left="2018" w:hanging="1800"/>
      </w:pPr>
      <w:rPr>
        <w:rFonts w:hint="default"/>
      </w:rPr>
    </w:lvl>
    <w:lvl w:ilvl="8">
      <w:start w:val="1"/>
      <w:numFmt w:val="decimal"/>
      <w:isLgl/>
      <w:lvlText w:val="%1.%2.%3.%4.%5.%6.%7.%8.%9"/>
      <w:lvlJc w:val="left"/>
      <w:pPr>
        <w:ind w:left="2018" w:hanging="1800"/>
      </w:pPr>
      <w:rPr>
        <w:rFonts w:hint="default"/>
      </w:rPr>
    </w:lvl>
  </w:abstractNum>
  <w:abstractNum w:abstractNumId="5" w15:restartNumberingAfterBreak="0">
    <w:nsid w:val="01A70E6F"/>
    <w:multiLevelType w:val="multilevel"/>
    <w:tmpl w:val="E4BC7C8A"/>
    <w:lvl w:ilvl="0">
      <w:start w:val="1"/>
      <w:numFmt w:val="decimal"/>
      <w:lvlText w:val="%1"/>
      <w:lvlJc w:val="left"/>
      <w:pPr>
        <w:ind w:left="360" w:hanging="360"/>
      </w:pPr>
      <w:rPr>
        <w:rFonts w:ascii="Arial" w:hAnsi="Arial" w:hint="default"/>
        <w:b/>
      </w:rPr>
    </w:lvl>
    <w:lvl w:ilvl="1">
      <w:start w:val="1"/>
      <w:numFmt w:val="decimal"/>
      <w:lvlText w:val="%1.%2"/>
      <w:lvlJc w:val="left"/>
      <w:pPr>
        <w:ind w:left="360" w:hanging="360"/>
      </w:pPr>
      <w:rPr>
        <w:rFonts w:ascii="Arial" w:hAnsi="Arial" w:hint="default"/>
        <w:b/>
      </w:rPr>
    </w:lvl>
    <w:lvl w:ilvl="2">
      <w:start w:val="1"/>
      <w:numFmt w:val="decimal"/>
      <w:lvlText w:val="%1.%2.%3"/>
      <w:lvlJc w:val="left"/>
      <w:pPr>
        <w:ind w:left="720" w:hanging="720"/>
      </w:pPr>
      <w:rPr>
        <w:rFonts w:ascii="Arial" w:hAnsi="Arial" w:hint="default"/>
        <w:b/>
      </w:rPr>
    </w:lvl>
    <w:lvl w:ilvl="3">
      <w:start w:val="1"/>
      <w:numFmt w:val="decimal"/>
      <w:lvlText w:val="%1.%2.%3.%4"/>
      <w:lvlJc w:val="left"/>
      <w:pPr>
        <w:ind w:left="720" w:hanging="720"/>
      </w:pPr>
      <w:rPr>
        <w:rFonts w:ascii="Arial" w:hAnsi="Arial" w:hint="default"/>
        <w:b/>
      </w:rPr>
    </w:lvl>
    <w:lvl w:ilvl="4">
      <w:start w:val="1"/>
      <w:numFmt w:val="decimalZero"/>
      <w:lvlText w:val="%1.%2.%3.%4.%5"/>
      <w:lvlJc w:val="left"/>
      <w:pPr>
        <w:ind w:left="1080" w:hanging="1080"/>
      </w:pPr>
      <w:rPr>
        <w:rFonts w:ascii="Arial" w:hAnsi="Arial" w:hint="default"/>
        <w:b/>
      </w:rPr>
    </w:lvl>
    <w:lvl w:ilvl="5">
      <w:start w:val="1"/>
      <w:numFmt w:val="decimal"/>
      <w:lvlText w:val="%1.%2.%3.%4.%5.%6"/>
      <w:lvlJc w:val="left"/>
      <w:pPr>
        <w:ind w:left="1080" w:hanging="1080"/>
      </w:pPr>
      <w:rPr>
        <w:rFonts w:ascii="Arial" w:hAnsi="Arial" w:hint="default"/>
        <w:b/>
      </w:rPr>
    </w:lvl>
    <w:lvl w:ilvl="6">
      <w:start w:val="1"/>
      <w:numFmt w:val="decimal"/>
      <w:lvlText w:val="%1.%2.%3.%4.%5.%6.%7"/>
      <w:lvlJc w:val="left"/>
      <w:pPr>
        <w:ind w:left="1440" w:hanging="1440"/>
      </w:pPr>
      <w:rPr>
        <w:rFonts w:ascii="Arial" w:hAnsi="Arial" w:hint="default"/>
        <w:b/>
      </w:rPr>
    </w:lvl>
    <w:lvl w:ilvl="7">
      <w:start w:val="1"/>
      <w:numFmt w:val="decimal"/>
      <w:lvlText w:val="%1.%2.%3.%4.%5.%6.%7.%8"/>
      <w:lvlJc w:val="left"/>
      <w:pPr>
        <w:ind w:left="1440" w:hanging="1440"/>
      </w:pPr>
      <w:rPr>
        <w:rFonts w:ascii="Arial" w:hAnsi="Arial" w:hint="default"/>
        <w:b/>
      </w:rPr>
    </w:lvl>
    <w:lvl w:ilvl="8">
      <w:start w:val="1"/>
      <w:numFmt w:val="decimal"/>
      <w:lvlText w:val="%1.%2.%3.%4.%5.%6.%7.%8.%9"/>
      <w:lvlJc w:val="left"/>
      <w:pPr>
        <w:ind w:left="1800" w:hanging="1800"/>
      </w:pPr>
      <w:rPr>
        <w:rFonts w:ascii="Arial" w:hAnsi="Arial" w:hint="default"/>
        <w:b/>
      </w:rPr>
    </w:lvl>
  </w:abstractNum>
  <w:abstractNum w:abstractNumId="6" w15:restartNumberingAfterBreak="0">
    <w:nsid w:val="01A72448"/>
    <w:multiLevelType w:val="hybridMultilevel"/>
    <w:tmpl w:val="2048DC7A"/>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01CD3F1A"/>
    <w:multiLevelType w:val="hybridMultilevel"/>
    <w:tmpl w:val="1CEA8778"/>
    <w:lvl w:ilvl="0" w:tplc="A60A3776">
      <w:start w:val="1"/>
      <w:numFmt w:val="lowerLetter"/>
      <w:lvlText w:val="%1)"/>
      <w:lvlJc w:val="left"/>
      <w:pPr>
        <w:ind w:left="446" w:hanging="229"/>
      </w:pPr>
      <w:rPr>
        <w:rFonts w:ascii="Times New Roman" w:eastAsia="Times New Roman" w:hAnsi="Times New Roman" w:cs="Times New Roman" w:hint="default"/>
        <w:spacing w:val="0"/>
        <w:w w:val="100"/>
        <w:sz w:val="22"/>
        <w:szCs w:val="22"/>
        <w:lang w:val="pt-PT" w:eastAsia="en-US" w:bidi="ar-SA"/>
      </w:rPr>
    </w:lvl>
    <w:lvl w:ilvl="1" w:tplc="102CDE68">
      <w:numFmt w:val="bullet"/>
      <w:lvlText w:val="•"/>
      <w:lvlJc w:val="left"/>
      <w:pPr>
        <w:ind w:left="1402" w:hanging="229"/>
      </w:pPr>
      <w:rPr>
        <w:rFonts w:hint="default"/>
        <w:lang w:val="pt-PT" w:eastAsia="en-US" w:bidi="ar-SA"/>
      </w:rPr>
    </w:lvl>
    <w:lvl w:ilvl="2" w:tplc="C07E529E">
      <w:numFmt w:val="bullet"/>
      <w:lvlText w:val="•"/>
      <w:lvlJc w:val="left"/>
      <w:pPr>
        <w:ind w:left="2365" w:hanging="229"/>
      </w:pPr>
      <w:rPr>
        <w:rFonts w:hint="default"/>
        <w:lang w:val="pt-PT" w:eastAsia="en-US" w:bidi="ar-SA"/>
      </w:rPr>
    </w:lvl>
    <w:lvl w:ilvl="3" w:tplc="F18C2EB4">
      <w:numFmt w:val="bullet"/>
      <w:lvlText w:val="•"/>
      <w:lvlJc w:val="left"/>
      <w:pPr>
        <w:ind w:left="3327" w:hanging="229"/>
      </w:pPr>
      <w:rPr>
        <w:rFonts w:hint="default"/>
        <w:lang w:val="pt-PT" w:eastAsia="en-US" w:bidi="ar-SA"/>
      </w:rPr>
    </w:lvl>
    <w:lvl w:ilvl="4" w:tplc="21842ECC">
      <w:numFmt w:val="bullet"/>
      <w:lvlText w:val="•"/>
      <w:lvlJc w:val="left"/>
      <w:pPr>
        <w:ind w:left="4290" w:hanging="229"/>
      </w:pPr>
      <w:rPr>
        <w:rFonts w:hint="default"/>
        <w:lang w:val="pt-PT" w:eastAsia="en-US" w:bidi="ar-SA"/>
      </w:rPr>
    </w:lvl>
    <w:lvl w:ilvl="5" w:tplc="9B1E5620">
      <w:numFmt w:val="bullet"/>
      <w:lvlText w:val="•"/>
      <w:lvlJc w:val="left"/>
      <w:pPr>
        <w:ind w:left="5253" w:hanging="229"/>
      </w:pPr>
      <w:rPr>
        <w:rFonts w:hint="default"/>
        <w:lang w:val="pt-PT" w:eastAsia="en-US" w:bidi="ar-SA"/>
      </w:rPr>
    </w:lvl>
    <w:lvl w:ilvl="6" w:tplc="92C89554">
      <w:numFmt w:val="bullet"/>
      <w:lvlText w:val="•"/>
      <w:lvlJc w:val="left"/>
      <w:pPr>
        <w:ind w:left="6215" w:hanging="229"/>
      </w:pPr>
      <w:rPr>
        <w:rFonts w:hint="default"/>
        <w:lang w:val="pt-PT" w:eastAsia="en-US" w:bidi="ar-SA"/>
      </w:rPr>
    </w:lvl>
    <w:lvl w:ilvl="7" w:tplc="252C85A0">
      <w:numFmt w:val="bullet"/>
      <w:lvlText w:val="•"/>
      <w:lvlJc w:val="left"/>
      <w:pPr>
        <w:ind w:left="7178" w:hanging="229"/>
      </w:pPr>
      <w:rPr>
        <w:rFonts w:hint="default"/>
        <w:lang w:val="pt-PT" w:eastAsia="en-US" w:bidi="ar-SA"/>
      </w:rPr>
    </w:lvl>
    <w:lvl w:ilvl="8" w:tplc="F23EEBCA">
      <w:numFmt w:val="bullet"/>
      <w:lvlText w:val="•"/>
      <w:lvlJc w:val="left"/>
      <w:pPr>
        <w:ind w:left="8141" w:hanging="229"/>
      </w:pPr>
      <w:rPr>
        <w:rFonts w:hint="default"/>
        <w:lang w:val="pt-PT" w:eastAsia="en-US" w:bidi="ar-SA"/>
      </w:rPr>
    </w:lvl>
  </w:abstractNum>
  <w:abstractNum w:abstractNumId="8" w15:restartNumberingAfterBreak="0">
    <w:nsid w:val="028845A9"/>
    <w:multiLevelType w:val="hybridMultilevel"/>
    <w:tmpl w:val="3508DF68"/>
    <w:lvl w:ilvl="0" w:tplc="0416000D">
      <w:start w:val="1"/>
      <w:numFmt w:val="bullet"/>
      <w:lvlText w:val=""/>
      <w:lvlJc w:val="left"/>
      <w:pPr>
        <w:ind w:left="2433" w:hanging="360"/>
      </w:pPr>
      <w:rPr>
        <w:rFonts w:ascii="Wingdings" w:hAnsi="Wingdings" w:hint="default"/>
      </w:rPr>
    </w:lvl>
    <w:lvl w:ilvl="1" w:tplc="04160003" w:tentative="1">
      <w:start w:val="1"/>
      <w:numFmt w:val="bullet"/>
      <w:lvlText w:val="o"/>
      <w:lvlJc w:val="left"/>
      <w:pPr>
        <w:ind w:left="3153" w:hanging="360"/>
      </w:pPr>
      <w:rPr>
        <w:rFonts w:ascii="Courier New" w:hAnsi="Courier New" w:cs="Courier New" w:hint="default"/>
      </w:rPr>
    </w:lvl>
    <w:lvl w:ilvl="2" w:tplc="04160005" w:tentative="1">
      <w:start w:val="1"/>
      <w:numFmt w:val="bullet"/>
      <w:lvlText w:val=""/>
      <w:lvlJc w:val="left"/>
      <w:pPr>
        <w:ind w:left="3873" w:hanging="360"/>
      </w:pPr>
      <w:rPr>
        <w:rFonts w:ascii="Wingdings" w:hAnsi="Wingdings" w:hint="default"/>
      </w:rPr>
    </w:lvl>
    <w:lvl w:ilvl="3" w:tplc="04160001" w:tentative="1">
      <w:start w:val="1"/>
      <w:numFmt w:val="bullet"/>
      <w:lvlText w:val=""/>
      <w:lvlJc w:val="left"/>
      <w:pPr>
        <w:ind w:left="4593" w:hanging="360"/>
      </w:pPr>
      <w:rPr>
        <w:rFonts w:ascii="Symbol" w:hAnsi="Symbol" w:hint="default"/>
      </w:rPr>
    </w:lvl>
    <w:lvl w:ilvl="4" w:tplc="04160003" w:tentative="1">
      <w:start w:val="1"/>
      <w:numFmt w:val="bullet"/>
      <w:lvlText w:val="o"/>
      <w:lvlJc w:val="left"/>
      <w:pPr>
        <w:ind w:left="5313" w:hanging="360"/>
      </w:pPr>
      <w:rPr>
        <w:rFonts w:ascii="Courier New" w:hAnsi="Courier New" w:cs="Courier New" w:hint="default"/>
      </w:rPr>
    </w:lvl>
    <w:lvl w:ilvl="5" w:tplc="04160005" w:tentative="1">
      <w:start w:val="1"/>
      <w:numFmt w:val="bullet"/>
      <w:lvlText w:val=""/>
      <w:lvlJc w:val="left"/>
      <w:pPr>
        <w:ind w:left="6033" w:hanging="360"/>
      </w:pPr>
      <w:rPr>
        <w:rFonts w:ascii="Wingdings" w:hAnsi="Wingdings" w:hint="default"/>
      </w:rPr>
    </w:lvl>
    <w:lvl w:ilvl="6" w:tplc="04160001" w:tentative="1">
      <w:start w:val="1"/>
      <w:numFmt w:val="bullet"/>
      <w:lvlText w:val=""/>
      <w:lvlJc w:val="left"/>
      <w:pPr>
        <w:ind w:left="6753" w:hanging="360"/>
      </w:pPr>
      <w:rPr>
        <w:rFonts w:ascii="Symbol" w:hAnsi="Symbol" w:hint="default"/>
      </w:rPr>
    </w:lvl>
    <w:lvl w:ilvl="7" w:tplc="04160003" w:tentative="1">
      <w:start w:val="1"/>
      <w:numFmt w:val="bullet"/>
      <w:lvlText w:val="o"/>
      <w:lvlJc w:val="left"/>
      <w:pPr>
        <w:ind w:left="7473" w:hanging="360"/>
      </w:pPr>
      <w:rPr>
        <w:rFonts w:ascii="Courier New" w:hAnsi="Courier New" w:cs="Courier New" w:hint="default"/>
      </w:rPr>
    </w:lvl>
    <w:lvl w:ilvl="8" w:tplc="04160005" w:tentative="1">
      <w:start w:val="1"/>
      <w:numFmt w:val="bullet"/>
      <w:lvlText w:val=""/>
      <w:lvlJc w:val="left"/>
      <w:pPr>
        <w:ind w:left="8193" w:hanging="360"/>
      </w:pPr>
      <w:rPr>
        <w:rFonts w:ascii="Wingdings" w:hAnsi="Wingdings" w:hint="default"/>
      </w:rPr>
    </w:lvl>
  </w:abstractNum>
  <w:abstractNum w:abstractNumId="9" w15:restartNumberingAfterBreak="0">
    <w:nsid w:val="02EE0F03"/>
    <w:multiLevelType w:val="hybridMultilevel"/>
    <w:tmpl w:val="13502BD4"/>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15:restartNumberingAfterBreak="0">
    <w:nsid w:val="03C125B8"/>
    <w:multiLevelType w:val="multilevel"/>
    <w:tmpl w:val="8F9CF246"/>
    <w:lvl w:ilvl="0">
      <w:start w:val="5"/>
      <w:numFmt w:val="decimal"/>
      <w:lvlText w:val="%1"/>
      <w:lvlJc w:val="left"/>
      <w:pPr>
        <w:ind w:left="218" w:hanging="349"/>
      </w:pPr>
      <w:rPr>
        <w:rFonts w:hint="default"/>
        <w:lang w:val="pt-PT" w:eastAsia="en-US" w:bidi="ar-SA"/>
      </w:rPr>
    </w:lvl>
    <w:lvl w:ilvl="1">
      <w:start w:val="1"/>
      <w:numFmt w:val="decimal"/>
      <w:lvlText w:val="%1.%2"/>
      <w:lvlJc w:val="left"/>
      <w:pPr>
        <w:ind w:left="218" w:hanging="349"/>
      </w:pPr>
      <w:rPr>
        <w:rFonts w:ascii="Arial" w:eastAsia="Times New Roman" w:hAnsi="Arial" w:cs="Arial" w:hint="default"/>
        <w:b/>
        <w:bCs/>
        <w:w w:val="100"/>
        <w:sz w:val="24"/>
        <w:szCs w:val="24"/>
        <w:lang w:val="pt-PT" w:eastAsia="en-US" w:bidi="ar-SA"/>
      </w:rPr>
    </w:lvl>
    <w:lvl w:ilvl="2">
      <w:numFmt w:val="bullet"/>
      <w:lvlText w:val="•"/>
      <w:lvlJc w:val="left"/>
      <w:pPr>
        <w:ind w:left="2189" w:hanging="349"/>
      </w:pPr>
      <w:rPr>
        <w:rFonts w:hint="default"/>
        <w:lang w:val="pt-PT" w:eastAsia="en-US" w:bidi="ar-SA"/>
      </w:rPr>
    </w:lvl>
    <w:lvl w:ilvl="3">
      <w:numFmt w:val="bullet"/>
      <w:lvlText w:val="•"/>
      <w:lvlJc w:val="left"/>
      <w:pPr>
        <w:ind w:left="3173" w:hanging="349"/>
      </w:pPr>
      <w:rPr>
        <w:rFonts w:hint="default"/>
        <w:lang w:val="pt-PT" w:eastAsia="en-US" w:bidi="ar-SA"/>
      </w:rPr>
    </w:lvl>
    <w:lvl w:ilvl="4">
      <w:numFmt w:val="bullet"/>
      <w:lvlText w:val="•"/>
      <w:lvlJc w:val="left"/>
      <w:pPr>
        <w:ind w:left="4158" w:hanging="349"/>
      </w:pPr>
      <w:rPr>
        <w:rFonts w:hint="default"/>
        <w:lang w:val="pt-PT" w:eastAsia="en-US" w:bidi="ar-SA"/>
      </w:rPr>
    </w:lvl>
    <w:lvl w:ilvl="5">
      <w:numFmt w:val="bullet"/>
      <w:lvlText w:val="•"/>
      <w:lvlJc w:val="left"/>
      <w:pPr>
        <w:ind w:left="5143" w:hanging="349"/>
      </w:pPr>
      <w:rPr>
        <w:rFonts w:hint="default"/>
        <w:lang w:val="pt-PT" w:eastAsia="en-US" w:bidi="ar-SA"/>
      </w:rPr>
    </w:lvl>
    <w:lvl w:ilvl="6">
      <w:numFmt w:val="bullet"/>
      <w:lvlText w:val="•"/>
      <w:lvlJc w:val="left"/>
      <w:pPr>
        <w:ind w:left="6127" w:hanging="349"/>
      </w:pPr>
      <w:rPr>
        <w:rFonts w:hint="default"/>
        <w:lang w:val="pt-PT" w:eastAsia="en-US" w:bidi="ar-SA"/>
      </w:rPr>
    </w:lvl>
    <w:lvl w:ilvl="7">
      <w:numFmt w:val="bullet"/>
      <w:lvlText w:val="•"/>
      <w:lvlJc w:val="left"/>
      <w:pPr>
        <w:ind w:left="7112" w:hanging="349"/>
      </w:pPr>
      <w:rPr>
        <w:rFonts w:hint="default"/>
        <w:lang w:val="pt-PT" w:eastAsia="en-US" w:bidi="ar-SA"/>
      </w:rPr>
    </w:lvl>
    <w:lvl w:ilvl="8">
      <w:numFmt w:val="bullet"/>
      <w:lvlText w:val="•"/>
      <w:lvlJc w:val="left"/>
      <w:pPr>
        <w:ind w:left="8097" w:hanging="349"/>
      </w:pPr>
      <w:rPr>
        <w:rFonts w:hint="default"/>
        <w:lang w:val="pt-PT" w:eastAsia="en-US" w:bidi="ar-SA"/>
      </w:rPr>
    </w:lvl>
  </w:abstractNum>
  <w:abstractNum w:abstractNumId="11" w15:restartNumberingAfterBreak="0">
    <w:nsid w:val="03EE63B5"/>
    <w:multiLevelType w:val="multilevel"/>
    <w:tmpl w:val="22DEFB00"/>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05554FE9"/>
    <w:multiLevelType w:val="hybridMultilevel"/>
    <w:tmpl w:val="DDFA662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069538E2"/>
    <w:multiLevelType w:val="multilevel"/>
    <w:tmpl w:val="C4AEBD0A"/>
    <w:lvl w:ilvl="0">
      <w:start w:val="11"/>
      <w:numFmt w:val="decimal"/>
      <w:lvlText w:val="%1"/>
      <w:lvlJc w:val="left"/>
      <w:pPr>
        <w:ind w:left="218" w:hanging="475"/>
      </w:pPr>
      <w:rPr>
        <w:rFonts w:hint="default"/>
        <w:lang w:val="pt-PT" w:eastAsia="en-US" w:bidi="ar-SA"/>
      </w:rPr>
    </w:lvl>
    <w:lvl w:ilvl="1">
      <w:start w:val="1"/>
      <w:numFmt w:val="decimal"/>
      <w:lvlText w:val="%1.%2"/>
      <w:lvlJc w:val="left"/>
      <w:pPr>
        <w:ind w:left="218" w:hanging="475"/>
      </w:pPr>
      <w:rPr>
        <w:rFonts w:ascii="Times New Roman" w:eastAsia="Times New Roman" w:hAnsi="Times New Roman" w:cs="Times New Roman" w:hint="default"/>
        <w:w w:val="100"/>
        <w:sz w:val="22"/>
        <w:szCs w:val="22"/>
        <w:lang w:val="pt-PT" w:eastAsia="en-US" w:bidi="ar-SA"/>
      </w:rPr>
    </w:lvl>
    <w:lvl w:ilvl="2">
      <w:start w:val="1"/>
      <w:numFmt w:val="decimal"/>
      <w:lvlText w:val="%1.%2.%3"/>
      <w:lvlJc w:val="left"/>
      <w:pPr>
        <w:ind w:left="218" w:hanging="643"/>
      </w:pPr>
      <w:rPr>
        <w:rFonts w:ascii="Times New Roman" w:eastAsia="Times New Roman" w:hAnsi="Times New Roman" w:cs="Times New Roman" w:hint="default"/>
        <w:w w:val="100"/>
        <w:sz w:val="22"/>
        <w:szCs w:val="22"/>
        <w:lang w:val="pt-PT" w:eastAsia="en-US" w:bidi="ar-SA"/>
      </w:rPr>
    </w:lvl>
    <w:lvl w:ilvl="3">
      <w:numFmt w:val="bullet"/>
      <w:lvlText w:val="•"/>
      <w:lvlJc w:val="left"/>
      <w:pPr>
        <w:ind w:left="3173" w:hanging="643"/>
      </w:pPr>
      <w:rPr>
        <w:rFonts w:hint="default"/>
        <w:lang w:val="pt-PT" w:eastAsia="en-US" w:bidi="ar-SA"/>
      </w:rPr>
    </w:lvl>
    <w:lvl w:ilvl="4">
      <w:numFmt w:val="bullet"/>
      <w:lvlText w:val="•"/>
      <w:lvlJc w:val="left"/>
      <w:pPr>
        <w:ind w:left="4158" w:hanging="643"/>
      </w:pPr>
      <w:rPr>
        <w:rFonts w:hint="default"/>
        <w:lang w:val="pt-PT" w:eastAsia="en-US" w:bidi="ar-SA"/>
      </w:rPr>
    </w:lvl>
    <w:lvl w:ilvl="5">
      <w:numFmt w:val="bullet"/>
      <w:lvlText w:val="•"/>
      <w:lvlJc w:val="left"/>
      <w:pPr>
        <w:ind w:left="5143" w:hanging="643"/>
      </w:pPr>
      <w:rPr>
        <w:rFonts w:hint="default"/>
        <w:lang w:val="pt-PT" w:eastAsia="en-US" w:bidi="ar-SA"/>
      </w:rPr>
    </w:lvl>
    <w:lvl w:ilvl="6">
      <w:numFmt w:val="bullet"/>
      <w:lvlText w:val="•"/>
      <w:lvlJc w:val="left"/>
      <w:pPr>
        <w:ind w:left="6127" w:hanging="643"/>
      </w:pPr>
      <w:rPr>
        <w:rFonts w:hint="default"/>
        <w:lang w:val="pt-PT" w:eastAsia="en-US" w:bidi="ar-SA"/>
      </w:rPr>
    </w:lvl>
    <w:lvl w:ilvl="7">
      <w:numFmt w:val="bullet"/>
      <w:lvlText w:val="•"/>
      <w:lvlJc w:val="left"/>
      <w:pPr>
        <w:ind w:left="7112" w:hanging="643"/>
      </w:pPr>
      <w:rPr>
        <w:rFonts w:hint="default"/>
        <w:lang w:val="pt-PT" w:eastAsia="en-US" w:bidi="ar-SA"/>
      </w:rPr>
    </w:lvl>
    <w:lvl w:ilvl="8">
      <w:numFmt w:val="bullet"/>
      <w:lvlText w:val="•"/>
      <w:lvlJc w:val="left"/>
      <w:pPr>
        <w:ind w:left="8097" w:hanging="643"/>
      </w:pPr>
      <w:rPr>
        <w:rFonts w:hint="default"/>
        <w:lang w:val="pt-PT" w:eastAsia="en-US" w:bidi="ar-SA"/>
      </w:rPr>
    </w:lvl>
  </w:abstractNum>
  <w:abstractNum w:abstractNumId="14" w15:restartNumberingAfterBreak="0">
    <w:nsid w:val="083A37B5"/>
    <w:multiLevelType w:val="multilevel"/>
    <w:tmpl w:val="A6C2CE48"/>
    <w:lvl w:ilvl="0">
      <w:start w:val="1"/>
      <w:numFmt w:val="decimal"/>
      <w:lvlText w:val="%1."/>
      <w:lvlJc w:val="left"/>
      <w:pPr>
        <w:ind w:left="295" w:hanging="360"/>
      </w:pPr>
      <w:rPr>
        <w:rFonts w:hint="default"/>
        <w:b/>
        <w:i/>
        <w:color w:val="auto"/>
      </w:rPr>
    </w:lvl>
    <w:lvl w:ilvl="1">
      <w:start w:val="1"/>
      <w:numFmt w:val="decimal"/>
      <w:isLgl/>
      <w:lvlText w:val="%1.%2"/>
      <w:lvlJc w:val="left"/>
      <w:pPr>
        <w:ind w:left="340" w:hanging="405"/>
      </w:pPr>
      <w:rPr>
        <w:rFonts w:hint="default"/>
      </w:rPr>
    </w:lvl>
    <w:lvl w:ilvl="2">
      <w:start w:val="1"/>
      <w:numFmt w:val="decimal"/>
      <w:isLgl/>
      <w:lvlText w:val="%1.%2.%3"/>
      <w:lvlJc w:val="left"/>
      <w:pPr>
        <w:ind w:left="655" w:hanging="720"/>
      </w:pPr>
      <w:rPr>
        <w:rFonts w:hint="default"/>
      </w:rPr>
    </w:lvl>
    <w:lvl w:ilvl="3">
      <w:start w:val="1"/>
      <w:numFmt w:val="decimal"/>
      <w:isLgl/>
      <w:lvlText w:val="%1.%2.%3.%4"/>
      <w:lvlJc w:val="left"/>
      <w:pPr>
        <w:ind w:left="1015" w:hanging="1080"/>
      </w:pPr>
      <w:rPr>
        <w:rFonts w:hint="default"/>
      </w:rPr>
    </w:lvl>
    <w:lvl w:ilvl="4">
      <w:start w:val="1"/>
      <w:numFmt w:val="decimal"/>
      <w:isLgl/>
      <w:lvlText w:val="%1.%2.%3.%4.%5"/>
      <w:lvlJc w:val="left"/>
      <w:pPr>
        <w:ind w:left="1015" w:hanging="1080"/>
      </w:pPr>
      <w:rPr>
        <w:rFonts w:hint="default"/>
      </w:rPr>
    </w:lvl>
    <w:lvl w:ilvl="5">
      <w:start w:val="1"/>
      <w:numFmt w:val="decimal"/>
      <w:isLgl/>
      <w:lvlText w:val="%1.%2.%3.%4.%5.%6"/>
      <w:lvlJc w:val="left"/>
      <w:pPr>
        <w:ind w:left="1375" w:hanging="1440"/>
      </w:pPr>
      <w:rPr>
        <w:rFonts w:hint="default"/>
      </w:rPr>
    </w:lvl>
    <w:lvl w:ilvl="6">
      <w:start w:val="1"/>
      <w:numFmt w:val="decimal"/>
      <w:isLgl/>
      <w:lvlText w:val="%1.%2.%3.%4.%5.%6.%7"/>
      <w:lvlJc w:val="left"/>
      <w:pPr>
        <w:ind w:left="1375" w:hanging="1440"/>
      </w:pPr>
      <w:rPr>
        <w:rFonts w:hint="default"/>
      </w:rPr>
    </w:lvl>
    <w:lvl w:ilvl="7">
      <w:start w:val="1"/>
      <w:numFmt w:val="decimal"/>
      <w:isLgl/>
      <w:lvlText w:val="%1.%2.%3.%4.%5.%6.%7.%8"/>
      <w:lvlJc w:val="left"/>
      <w:pPr>
        <w:ind w:left="1735" w:hanging="1800"/>
      </w:pPr>
      <w:rPr>
        <w:rFonts w:hint="default"/>
      </w:rPr>
    </w:lvl>
    <w:lvl w:ilvl="8">
      <w:start w:val="1"/>
      <w:numFmt w:val="decimal"/>
      <w:isLgl/>
      <w:lvlText w:val="%1.%2.%3.%4.%5.%6.%7.%8.%9"/>
      <w:lvlJc w:val="left"/>
      <w:pPr>
        <w:ind w:left="1735" w:hanging="1800"/>
      </w:pPr>
      <w:rPr>
        <w:rFonts w:hint="default"/>
      </w:rPr>
    </w:lvl>
  </w:abstractNum>
  <w:abstractNum w:abstractNumId="15" w15:restartNumberingAfterBreak="0">
    <w:nsid w:val="0A1201F3"/>
    <w:multiLevelType w:val="multilevel"/>
    <w:tmpl w:val="8B887E6E"/>
    <w:lvl w:ilvl="0">
      <w:start w:val="4"/>
      <w:numFmt w:val="decimal"/>
      <w:lvlText w:val="%1."/>
      <w:lvlJc w:val="left"/>
      <w:pPr>
        <w:ind w:left="720" w:hanging="360"/>
      </w:pPr>
      <w:rPr>
        <w:rFonts w:hint="default"/>
      </w:rPr>
    </w:lvl>
    <w:lvl w:ilvl="1">
      <w:start w:val="1"/>
      <w:numFmt w:val="decimal"/>
      <w:isLgl/>
      <w:lvlText w:val="%1.%2"/>
      <w:lvlJc w:val="left"/>
      <w:pPr>
        <w:ind w:left="720" w:hanging="360"/>
      </w:pPr>
      <w:rPr>
        <w:rFonts w:eastAsia="Arial" w:hint="default"/>
      </w:rPr>
    </w:lvl>
    <w:lvl w:ilvl="2">
      <w:start w:val="1"/>
      <w:numFmt w:val="decimal"/>
      <w:isLgl/>
      <w:lvlText w:val="%1.%2.%3"/>
      <w:lvlJc w:val="left"/>
      <w:pPr>
        <w:ind w:left="1080" w:hanging="720"/>
      </w:pPr>
      <w:rPr>
        <w:rFonts w:eastAsia="Arial" w:hint="default"/>
      </w:rPr>
    </w:lvl>
    <w:lvl w:ilvl="3">
      <w:start w:val="1"/>
      <w:numFmt w:val="decimal"/>
      <w:isLgl/>
      <w:lvlText w:val="%1.%2.%3.%4"/>
      <w:lvlJc w:val="left"/>
      <w:pPr>
        <w:ind w:left="1440" w:hanging="1080"/>
      </w:pPr>
      <w:rPr>
        <w:rFonts w:eastAsia="Arial" w:hint="default"/>
      </w:rPr>
    </w:lvl>
    <w:lvl w:ilvl="4">
      <w:start w:val="1"/>
      <w:numFmt w:val="decimal"/>
      <w:isLgl/>
      <w:lvlText w:val="%1.%2.%3.%4.%5"/>
      <w:lvlJc w:val="left"/>
      <w:pPr>
        <w:ind w:left="1440" w:hanging="1080"/>
      </w:pPr>
      <w:rPr>
        <w:rFonts w:eastAsia="Arial" w:hint="default"/>
      </w:rPr>
    </w:lvl>
    <w:lvl w:ilvl="5">
      <w:start w:val="1"/>
      <w:numFmt w:val="decimal"/>
      <w:isLgl/>
      <w:lvlText w:val="%1.%2.%3.%4.%5.%6"/>
      <w:lvlJc w:val="left"/>
      <w:pPr>
        <w:ind w:left="1800" w:hanging="1440"/>
      </w:pPr>
      <w:rPr>
        <w:rFonts w:eastAsia="Arial" w:hint="default"/>
      </w:rPr>
    </w:lvl>
    <w:lvl w:ilvl="6">
      <w:start w:val="1"/>
      <w:numFmt w:val="decimal"/>
      <w:isLgl/>
      <w:lvlText w:val="%1.%2.%3.%4.%5.%6.%7"/>
      <w:lvlJc w:val="left"/>
      <w:pPr>
        <w:ind w:left="1800" w:hanging="1440"/>
      </w:pPr>
      <w:rPr>
        <w:rFonts w:eastAsia="Arial" w:hint="default"/>
      </w:rPr>
    </w:lvl>
    <w:lvl w:ilvl="7">
      <w:start w:val="1"/>
      <w:numFmt w:val="decimal"/>
      <w:isLgl/>
      <w:lvlText w:val="%1.%2.%3.%4.%5.%6.%7.%8"/>
      <w:lvlJc w:val="left"/>
      <w:pPr>
        <w:ind w:left="2160" w:hanging="1800"/>
      </w:pPr>
      <w:rPr>
        <w:rFonts w:eastAsia="Arial" w:hint="default"/>
      </w:rPr>
    </w:lvl>
    <w:lvl w:ilvl="8">
      <w:start w:val="1"/>
      <w:numFmt w:val="decimal"/>
      <w:isLgl/>
      <w:lvlText w:val="%1.%2.%3.%4.%5.%6.%7.%8.%9"/>
      <w:lvlJc w:val="left"/>
      <w:pPr>
        <w:ind w:left="2160" w:hanging="1800"/>
      </w:pPr>
      <w:rPr>
        <w:rFonts w:eastAsia="Arial" w:hint="default"/>
      </w:rPr>
    </w:lvl>
  </w:abstractNum>
  <w:abstractNum w:abstractNumId="16" w15:restartNumberingAfterBreak="0">
    <w:nsid w:val="0A82444E"/>
    <w:multiLevelType w:val="multilevel"/>
    <w:tmpl w:val="ABEE5CDC"/>
    <w:lvl w:ilvl="0">
      <w:start w:val="27"/>
      <w:numFmt w:val="decimal"/>
      <w:lvlText w:val="%1."/>
      <w:lvlJc w:val="left"/>
      <w:pPr>
        <w:ind w:left="1800" w:hanging="360"/>
      </w:pPr>
      <w:rPr>
        <w:rFonts w:hint="default"/>
      </w:rPr>
    </w:lvl>
    <w:lvl w:ilvl="1">
      <w:start w:val="1"/>
      <w:numFmt w:val="decimal"/>
      <w:isLgl/>
      <w:lvlText w:val="%1.%2"/>
      <w:lvlJc w:val="left"/>
      <w:pPr>
        <w:ind w:left="1905" w:hanging="465"/>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240" w:hanging="1800"/>
      </w:pPr>
      <w:rPr>
        <w:rFonts w:hint="default"/>
      </w:rPr>
    </w:lvl>
    <w:lvl w:ilvl="8">
      <w:start w:val="1"/>
      <w:numFmt w:val="decimal"/>
      <w:isLgl/>
      <w:lvlText w:val="%1.%2.%3.%4.%5.%6.%7.%8.%9"/>
      <w:lvlJc w:val="left"/>
      <w:pPr>
        <w:ind w:left="3240" w:hanging="1800"/>
      </w:pPr>
      <w:rPr>
        <w:rFonts w:hint="default"/>
      </w:rPr>
    </w:lvl>
  </w:abstractNum>
  <w:abstractNum w:abstractNumId="17" w15:restartNumberingAfterBreak="0">
    <w:nsid w:val="0B347A2E"/>
    <w:multiLevelType w:val="hybridMultilevel"/>
    <w:tmpl w:val="17742E30"/>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0BD649EA"/>
    <w:multiLevelType w:val="hybridMultilevel"/>
    <w:tmpl w:val="AC22379C"/>
    <w:lvl w:ilvl="0" w:tplc="04160017">
      <w:start w:val="1"/>
      <w:numFmt w:val="lowerLetter"/>
      <w:lvlText w:val="%1)"/>
      <w:lvlJc w:val="lef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9" w15:restartNumberingAfterBreak="0">
    <w:nsid w:val="0EE5215F"/>
    <w:multiLevelType w:val="hybridMultilevel"/>
    <w:tmpl w:val="0786E1E4"/>
    <w:lvl w:ilvl="0" w:tplc="612A0A86">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10E66C5F"/>
    <w:multiLevelType w:val="multilevel"/>
    <w:tmpl w:val="7AB2943E"/>
    <w:lvl w:ilvl="0">
      <w:start w:val="14"/>
      <w:numFmt w:val="decimal"/>
      <w:lvlText w:val="%1"/>
      <w:lvlJc w:val="left"/>
      <w:pPr>
        <w:ind w:left="218" w:hanging="453"/>
      </w:pPr>
      <w:rPr>
        <w:rFonts w:hint="default"/>
        <w:lang w:val="pt-PT" w:eastAsia="en-US" w:bidi="ar-SA"/>
      </w:rPr>
    </w:lvl>
    <w:lvl w:ilvl="1">
      <w:start w:val="1"/>
      <w:numFmt w:val="decimal"/>
      <w:lvlText w:val="%1.%2"/>
      <w:lvlJc w:val="left"/>
      <w:pPr>
        <w:ind w:left="218" w:hanging="453"/>
      </w:pPr>
      <w:rPr>
        <w:rFonts w:ascii="Times New Roman" w:eastAsia="Times New Roman" w:hAnsi="Times New Roman" w:cs="Times New Roman" w:hint="default"/>
        <w:w w:val="100"/>
        <w:sz w:val="22"/>
        <w:szCs w:val="22"/>
        <w:lang w:val="pt-PT" w:eastAsia="en-US" w:bidi="ar-SA"/>
      </w:rPr>
    </w:lvl>
    <w:lvl w:ilvl="2">
      <w:numFmt w:val="bullet"/>
      <w:lvlText w:val="•"/>
      <w:lvlJc w:val="left"/>
      <w:pPr>
        <w:ind w:left="2189" w:hanging="453"/>
      </w:pPr>
      <w:rPr>
        <w:rFonts w:hint="default"/>
        <w:lang w:val="pt-PT" w:eastAsia="en-US" w:bidi="ar-SA"/>
      </w:rPr>
    </w:lvl>
    <w:lvl w:ilvl="3">
      <w:numFmt w:val="bullet"/>
      <w:lvlText w:val="•"/>
      <w:lvlJc w:val="left"/>
      <w:pPr>
        <w:ind w:left="3173" w:hanging="453"/>
      </w:pPr>
      <w:rPr>
        <w:rFonts w:hint="default"/>
        <w:lang w:val="pt-PT" w:eastAsia="en-US" w:bidi="ar-SA"/>
      </w:rPr>
    </w:lvl>
    <w:lvl w:ilvl="4">
      <w:numFmt w:val="bullet"/>
      <w:lvlText w:val="•"/>
      <w:lvlJc w:val="left"/>
      <w:pPr>
        <w:ind w:left="4158" w:hanging="453"/>
      </w:pPr>
      <w:rPr>
        <w:rFonts w:hint="default"/>
        <w:lang w:val="pt-PT" w:eastAsia="en-US" w:bidi="ar-SA"/>
      </w:rPr>
    </w:lvl>
    <w:lvl w:ilvl="5">
      <w:numFmt w:val="bullet"/>
      <w:lvlText w:val="•"/>
      <w:lvlJc w:val="left"/>
      <w:pPr>
        <w:ind w:left="5143" w:hanging="453"/>
      </w:pPr>
      <w:rPr>
        <w:rFonts w:hint="default"/>
        <w:lang w:val="pt-PT" w:eastAsia="en-US" w:bidi="ar-SA"/>
      </w:rPr>
    </w:lvl>
    <w:lvl w:ilvl="6">
      <w:numFmt w:val="bullet"/>
      <w:lvlText w:val="•"/>
      <w:lvlJc w:val="left"/>
      <w:pPr>
        <w:ind w:left="6127" w:hanging="453"/>
      </w:pPr>
      <w:rPr>
        <w:rFonts w:hint="default"/>
        <w:lang w:val="pt-PT" w:eastAsia="en-US" w:bidi="ar-SA"/>
      </w:rPr>
    </w:lvl>
    <w:lvl w:ilvl="7">
      <w:numFmt w:val="bullet"/>
      <w:lvlText w:val="•"/>
      <w:lvlJc w:val="left"/>
      <w:pPr>
        <w:ind w:left="7112" w:hanging="453"/>
      </w:pPr>
      <w:rPr>
        <w:rFonts w:hint="default"/>
        <w:lang w:val="pt-PT" w:eastAsia="en-US" w:bidi="ar-SA"/>
      </w:rPr>
    </w:lvl>
    <w:lvl w:ilvl="8">
      <w:numFmt w:val="bullet"/>
      <w:lvlText w:val="•"/>
      <w:lvlJc w:val="left"/>
      <w:pPr>
        <w:ind w:left="8097" w:hanging="453"/>
      </w:pPr>
      <w:rPr>
        <w:rFonts w:hint="default"/>
        <w:lang w:val="pt-PT" w:eastAsia="en-US" w:bidi="ar-SA"/>
      </w:rPr>
    </w:lvl>
  </w:abstractNum>
  <w:abstractNum w:abstractNumId="21" w15:restartNumberingAfterBreak="0">
    <w:nsid w:val="123F247C"/>
    <w:multiLevelType w:val="hybridMultilevel"/>
    <w:tmpl w:val="E0F4ADBA"/>
    <w:lvl w:ilvl="0" w:tplc="0416000D">
      <w:start w:val="1"/>
      <w:numFmt w:val="bullet"/>
      <w:lvlText w:val=""/>
      <w:lvlJc w:val="left"/>
      <w:pPr>
        <w:ind w:left="1146" w:hanging="360"/>
      </w:pPr>
      <w:rPr>
        <w:rFonts w:ascii="Wingdings" w:hAnsi="Wingdings"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22" w15:restartNumberingAfterBreak="0">
    <w:nsid w:val="12630A81"/>
    <w:multiLevelType w:val="multilevel"/>
    <w:tmpl w:val="4A807A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12A74545"/>
    <w:multiLevelType w:val="hybridMultilevel"/>
    <w:tmpl w:val="A044E396"/>
    <w:lvl w:ilvl="0" w:tplc="AA667F00">
      <w:start w:val="1"/>
      <w:numFmt w:val="upperRoman"/>
      <w:lvlText w:val="%1."/>
      <w:lvlJc w:val="right"/>
      <w:pPr>
        <w:ind w:left="720" w:hanging="360"/>
      </w:pPr>
      <w:rPr>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13AC59B6"/>
    <w:multiLevelType w:val="multilevel"/>
    <w:tmpl w:val="EE54A186"/>
    <w:lvl w:ilvl="0">
      <w:start w:val="12"/>
      <w:numFmt w:val="decimal"/>
      <w:lvlText w:val="%1"/>
      <w:lvlJc w:val="left"/>
      <w:pPr>
        <w:ind w:left="660" w:hanging="442"/>
      </w:pPr>
      <w:rPr>
        <w:rFonts w:hint="default"/>
        <w:lang w:val="pt-PT" w:eastAsia="en-US" w:bidi="ar-SA"/>
      </w:rPr>
    </w:lvl>
    <w:lvl w:ilvl="1">
      <w:start w:val="1"/>
      <w:numFmt w:val="decimal"/>
      <w:lvlText w:val="%1.%2"/>
      <w:lvlJc w:val="left"/>
      <w:pPr>
        <w:ind w:left="660" w:hanging="442"/>
      </w:pPr>
      <w:rPr>
        <w:rFonts w:ascii="Times New Roman" w:eastAsia="Times New Roman" w:hAnsi="Times New Roman" w:cs="Times New Roman" w:hint="default"/>
        <w:w w:val="100"/>
        <w:sz w:val="22"/>
        <w:szCs w:val="22"/>
        <w:lang w:val="pt-PT" w:eastAsia="en-US" w:bidi="ar-SA"/>
      </w:rPr>
    </w:lvl>
    <w:lvl w:ilvl="2">
      <w:start w:val="1"/>
      <w:numFmt w:val="decimal"/>
      <w:lvlText w:val="%1.%2.%3"/>
      <w:lvlJc w:val="left"/>
      <w:pPr>
        <w:ind w:left="218" w:hanging="617"/>
      </w:pPr>
      <w:rPr>
        <w:rFonts w:ascii="Times New Roman" w:eastAsia="Times New Roman" w:hAnsi="Times New Roman" w:cs="Times New Roman" w:hint="default"/>
        <w:w w:val="100"/>
        <w:sz w:val="22"/>
        <w:szCs w:val="22"/>
        <w:lang w:val="pt-PT" w:eastAsia="en-US" w:bidi="ar-SA"/>
      </w:rPr>
    </w:lvl>
    <w:lvl w:ilvl="3">
      <w:start w:val="1"/>
      <w:numFmt w:val="decimal"/>
      <w:lvlText w:val="%1.%2.%3.%4"/>
      <w:lvlJc w:val="left"/>
      <w:pPr>
        <w:ind w:left="218" w:hanging="820"/>
      </w:pPr>
      <w:rPr>
        <w:rFonts w:ascii="Times New Roman" w:eastAsia="Times New Roman" w:hAnsi="Times New Roman" w:cs="Times New Roman" w:hint="default"/>
        <w:w w:val="100"/>
        <w:sz w:val="22"/>
        <w:szCs w:val="22"/>
        <w:lang w:val="pt-PT" w:eastAsia="en-US" w:bidi="ar-SA"/>
      </w:rPr>
    </w:lvl>
    <w:lvl w:ilvl="4">
      <w:numFmt w:val="bullet"/>
      <w:lvlText w:val="•"/>
      <w:lvlJc w:val="left"/>
      <w:pPr>
        <w:ind w:left="3795" w:hanging="820"/>
      </w:pPr>
      <w:rPr>
        <w:rFonts w:hint="default"/>
        <w:lang w:val="pt-PT" w:eastAsia="en-US" w:bidi="ar-SA"/>
      </w:rPr>
    </w:lvl>
    <w:lvl w:ilvl="5">
      <w:numFmt w:val="bullet"/>
      <w:lvlText w:val="•"/>
      <w:lvlJc w:val="left"/>
      <w:pPr>
        <w:ind w:left="4840" w:hanging="820"/>
      </w:pPr>
      <w:rPr>
        <w:rFonts w:hint="default"/>
        <w:lang w:val="pt-PT" w:eastAsia="en-US" w:bidi="ar-SA"/>
      </w:rPr>
    </w:lvl>
    <w:lvl w:ilvl="6">
      <w:numFmt w:val="bullet"/>
      <w:lvlText w:val="•"/>
      <w:lvlJc w:val="left"/>
      <w:pPr>
        <w:ind w:left="5885" w:hanging="820"/>
      </w:pPr>
      <w:rPr>
        <w:rFonts w:hint="default"/>
        <w:lang w:val="pt-PT" w:eastAsia="en-US" w:bidi="ar-SA"/>
      </w:rPr>
    </w:lvl>
    <w:lvl w:ilvl="7">
      <w:numFmt w:val="bullet"/>
      <w:lvlText w:val="•"/>
      <w:lvlJc w:val="left"/>
      <w:pPr>
        <w:ind w:left="6930" w:hanging="820"/>
      </w:pPr>
      <w:rPr>
        <w:rFonts w:hint="default"/>
        <w:lang w:val="pt-PT" w:eastAsia="en-US" w:bidi="ar-SA"/>
      </w:rPr>
    </w:lvl>
    <w:lvl w:ilvl="8">
      <w:numFmt w:val="bullet"/>
      <w:lvlText w:val="•"/>
      <w:lvlJc w:val="left"/>
      <w:pPr>
        <w:ind w:left="7976" w:hanging="820"/>
      </w:pPr>
      <w:rPr>
        <w:rFonts w:hint="default"/>
        <w:lang w:val="pt-PT" w:eastAsia="en-US" w:bidi="ar-SA"/>
      </w:rPr>
    </w:lvl>
  </w:abstractNum>
  <w:abstractNum w:abstractNumId="25" w15:restartNumberingAfterBreak="0">
    <w:nsid w:val="14413977"/>
    <w:multiLevelType w:val="hybridMultilevel"/>
    <w:tmpl w:val="AD42534A"/>
    <w:lvl w:ilvl="0" w:tplc="04160017">
      <w:start w:val="1"/>
      <w:numFmt w:val="lowerLetter"/>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6" w15:restartNumberingAfterBreak="0">
    <w:nsid w:val="144C637F"/>
    <w:multiLevelType w:val="multilevel"/>
    <w:tmpl w:val="76D65B58"/>
    <w:lvl w:ilvl="0">
      <w:start w:val="4"/>
      <w:numFmt w:val="decimal"/>
      <w:lvlText w:val="%1."/>
      <w:lvlJc w:val="left"/>
      <w:pPr>
        <w:ind w:left="502" w:hanging="360"/>
      </w:pPr>
      <w:rPr>
        <w:rFonts w:hint="default"/>
      </w:rPr>
    </w:lvl>
    <w:lvl w:ilvl="1">
      <w:start w:val="1"/>
      <w:numFmt w:val="decimal"/>
      <w:isLgl/>
      <w:lvlText w:val="%1.%2"/>
      <w:lvlJc w:val="left"/>
      <w:pPr>
        <w:ind w:left="5322" w:hanging="360"/>
      </w:pPr>
      <w:rPr>
        <w:rFonts w:hint="default"/>
      </w:rPr>
    </w:lvl>
    <w:lvl w:ilvl="2">
      <w:start w:val="1"/>
      <w:numFmt w:val="decimal"/>
      <w:isLgl/>
      <w:lvlText w:val="%1.%2.%3"/>
      <w:lvlJc w:val="left"/>
      <w:pPr>
        <w:ind w:left="10502" w:hanging="720"/>
      </w:pPr>
      <w:rPr>
        <w:rFonts w:hint="default"/>
      </w:rPr>
    </w:lvl>
    <w:lvl w:ilvl="3">
      <w:start w:val="1"/>
      <w:numFmt w:val="decimal"/>
      <w:isLgl/>
      <w:lvlText w:val="%1.%2.%3.%4"/>
      <w:lvlJc w:val="left"/>
      <w:pPr>
        <w:ind w:left="15682" w:hanging="1080"/>
      </w:pPr>
      <w:rPr>
        <w:rFonts w:hint="default"/>
      </w:rPr>
    </w:lvl>
    <w:lvl w:ilvl="4">
      <w:start w:val="1"/>
      <w:numFmt w:val="decimal"/>
      <w:isLgl/>
      <w:lvlText w:val="%1.%2.%3.%4.%5"/>
      <w:lvlJc w:val="left"/>
      <w:pPr>
        <w:ind w:left="20502" w:hanging="1080"/>
      </w:pPr>
      <w:rPr>
        <w:rFonts w:hint="default"/>
      </w:rPr>
    </w:lvl>
    <w:lvl w:ilvl="5">
      <w:start w:val="1"/>
      <w:numFmt w:val="decimal"/>
      <w:isLgl/>
      <w:lvlText w:val="%1.%2.%3.%4.%5.%6"/>
      <w:lvlJc w:val="left"/>
      <w:pPr>
        <w:ind w:left="25682" w:hanging="1440"/>
      </w:pPr>
      <w:rPr>
        <w:rFonts w:hint="default"/>
      </w:rPr>
    </w:lvl>
    <w:lvl w:ilvl="6">
      <w:start w:val="1"/>
      <w:numFmt w:val="decimal"/>
      <w:isLgl/>
      <w:lvlText w:val="%1.%2.%3.%4.%5.%6.%7"/>
      <w:lvlJc w:val="left"/>
      <w:pPr>
        <w:ind w:left="30502" w:hanging="1440"/>
      </w:pPr>
      <w:rPr>
        <w:rFonts w:hint="default"/>
      </w:rPr>
    </w:lvl>
    <w:lvl w:ilvl="7">
      <w:start w:val="1"/>
      <w:numFmt w:val="decimal"/>
      <w:isLgl/>
      <w:lvlText w:val="%1.%2.%3.%4.%5.%6.%7.%8"/>
      <w:lvlJc w:val="left"/>
      <w:pPr>
        <w:ind w:left="-29854" w:hanging="1800"/>
      </w:pPr>
      <w:rPr>
        <w:rFonts w:hint="default"/>
      </w:rPr>
    </w:lvl>
    <w:lvl w:ilvl="8">
      <w:start w:val="1"/>
      <w:numFmt w:val="decimal"/>
      <w:isLgl/>
      <w:lvlText w:val="%1.%2.%3.%4.%5.%6.%7.%8.%9"/>
      <w:lvlJc w:val="left"/>
      <w:pPr>
        <w:ind w:left="-25034" w:hanging="1800"/>
      </w:pPr>
      <w:rPr>
        <w:rFonts w:hint="default"/>
      </w:rPr>
    </w:lvl>
  </w:abstractNum>
  <w:abstractNum w:abstractNumId="27" w15:restartNumberingAfterBreak="0">
    <w:nsid w:val="145B0CFE"/>
    <w:multiLevelType w:val="hybridMultilevel"/>
    <w:tmpl w:val="4B9626B2"/>
    <w:lvl w:ilvl="0" w:tplc="D49E32C6">
      <w:start w:val="4"/>
      <w:numFmt w:val="decimal"/>
      <w:lvlText w:val="%1."/>
      <w:lvlJc w:val="left"/>
      <w:pPr>
        <w:ind w:left="578" w:hanging="360"/>
      </w:pPr>
      <w:rPr>
        <w:rFonts w:hint="default"/>
        <w:b/>
      </w:rPr>
    </w:lvl>
    <w:lvl w:ilvl="1" w:tplc="04160019">
      <w:start w:val="1"/>
      <w:numFmt w:val="lowerLetter"/>
      <w:lvlText w:val="%2."/>
      <w:lvlJc w:val="left"/>
      <w:pPr>
        <w:ind w:left="1298" w:hanging="360"/>
      </w:pPr>
    </w:lvl>
    <w:lvl w:ilvl="2" w:tplc="0416001B">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abstractNum w:abstractNumId="28" w15:restartNumberingAfterBreak="0">
    <w:nsid w:val="15603379"/>
    <w:multiLevelType w:val="multilevel"/>
    <w:tmpl w:val="C64612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15C02A9F"/>
    <w:multiLevelType w:val="multilevel"/>
    <w:tmpl w:val="AEEAD15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15D23BE6"/>
    <w:multiLevelType w:val="multilevel"/>
    <w:tmpl w:val="3AE01798"/>
    <w:lvl w:ilvl="0">
      <w:start w:val="12"/>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16445933"/>
    <w:multiLevelType w:val="multilevel"/>
    <w:tmpl w:val="9A82E84A"/>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16A312A3"/>
    <w:multiLevelType w:val="multilevel"/>
    <w:tmpl w:val="32FAEEC0"/>
    <w:lvl w:ilvl="0">
      <w:start w:val="1"/>
      <w:numFmt w:val="decimal"/>
      <w:lvlText w:val="%1"/>
      <w:lvlJc w:val="left"/>
      <w:pPr>
        <w:ind w:left="549" w:hanging="332"/>
      </w:pPr>
      <w:rPr>
        <w:rFonts w:hint="default"/>
        <w:lang w:val="pt-PT" w:eastAsia="en-US" w:bidi="ar-SA"/>
      </w:rPr>
    </w:lvl>
    <w:lvl w:ilvl="1">
      <w:start w:val="2"/>
      <w:numFmt w:val="decimal"/>
      <w:lvlText w:val="%1.%2"/>
      <w:lvlJc w:val="left"/>
      <w:pPr>
        <w:ind w:left="549" w:hanging="332"/>
      </w:pPr>
      <w:rPr>
        <w:rFonts w:ascii="Times New Roman" w:eastAsia="Times New Roman" w:hAnsi="Times New Roman" w:cs="Times New Roman" w:hint="default"/>
        <w:w w:val="100"/>
        <w:sz w:val="22"/>
        <w:szCs w:val="22"/>
        <w:lang w:val="pt-PT" w:eastAsia="en-US" w:bidi="ar-SA"/>
      </w:rPr>
    </w:lvl>
    <w:lvl w:ilvl="2">
      <w:start w:val="1"/>
      <w:numFmt w:val="decimal"/>
      <w:lvlText w:val="%1.%2.%3"/>
      <w:lvlJc w:val="left"/>
      <w:pPr>
        <w:ind w:left="715" w:hanging="497"/>
      </w:pPr>
      <w:rPr>
        <w:rFonts w:ascii="Times New Roman" w:eastAsia="Times New Roman" w:hAnsi="Times New Roman" w:cs="Times New Roman" w:hint="default"/>
        <w:w w:val="100"/>
        <w:sz w:val="22"/>
        <w:szCs w:val="22"/>
        <w:lang w:val="pt-PT" w:eastAsia="en-US" w:bidi="ar-SA"/>
      </w:rPr>
    </w:lvl>
    <w:lvl w:ilvl="3">
      <w:numFmt w:val="bullet"/>
      <w:lvlText w:val="•"/>
      <w:lvlJc w:val="left"/>
      <w:pPr>
        <w:ind w:left="2796" w:hanging="497"/>
      </w:pPr>
      <w:rPr>
        <w:rFonts w:hint="default"/>
        <w:lang w:val="pt-PT" w:eastAsia="en-US" w:bidi="ar-SA"/>
      </w:rPr>
    </w:lvl>
    <w:lvl w:ilvl="4">
      <w:numFmt w:val="bullet"/>
      <w:lvlText w:val="•"/>
      <w:lvlJc w:val="left"/>
      <w:pPr>
        <w:ind w:left="3835" w:hanging="497"/>
      </w:pPr>
      <w:rPr>
        <w:rFonts w:hint="default"/>
        <w:lang w:val="pt-PT" w:eastAsia="en-US" w:bidi="ar-SA"/>
      </w:rPr>
    </w:lvl>
    <w:lvl w:ilvl="5">
      <w:numFmt w:val="bullet"/>
      <w:lvlText w:val="•"/>
      <w:lvlJc w:val="left"/>
      <w:pPr>
        <w:ind w:left="4873" w:hanging="497"/>
      </w:pPr>
      <w:rPr>
        <w:rFonts w:hint="default"/>
        <w:lang w:val="pt-PT" w:eastAsia="en-US" w:bidi="ar-SA"/>
      </w:rPr>
    </w:lvl>
    <w:lvl w:ilvl="6">
      <w:numFmt w:val="bullet"/>
      <w:lvlText w:val="•"/>
      <w:lvlJc w:val="left"/>
      <w:pPr>
        <w:ind w:left="5912" w:hanging="497"/>
      </w:pPr>
      <w:rPr>
        <w:rFonts w:hint="default"/>
        <w:lang w:val="pt-PT" w:eastAsia="en-US" w:bidi="ar-SA"/>
      </w:rPr>
    </w:lvl>
    <w:lvl w:ilvl="7">
      <w:numFmt w:val="bullet"/>
      <w:lvlText w:val="•"/>
      <w:lvlJc w:val="left"/>
      <w:pPr>
        <w:ind w:left="6950" w:hanging="497"/>
      </w:pPr>
      <w:rPr>
        <w:rFonts w:hint="default"/>
        <w:lang w:val="pt-PT" w:eastAsia="en-US" w:bidi="ar-SA"/>
      </w:rPr>
    </w:lvl>
    <w:lvl w:ilvl="8">
      <w:numFmt w:val="bullet"/>
      <w:lvlText w:val="•"/>
      <w:lvlJc w:val="left"/>
      <w:pPr>
        <w:ind w:left="7989" w:hanging="497"/>
      </w:pPr>
      <w:rPr>
        <w:rFonts w:hint="default"/>
        <w:lang w:val="pt-PT" w:eastAsia="en-US" w:bidi="ar-SA"/>
      </w:rPr>
    </w:lvl>
  </w:abstractNum>
  <w:abstractNum w:abstractNumId="33" w15:restartNumberingAfterBreak="0">
    <w:nsid w:val="17570DBC"/>
    <w:multiLevelType w:val="hybridMultilevel"/>
    <w:tmpl w:val="6A5CDAB4"/>
    <w:lvl w:ilvl="0" w:tplc="E4F4F55C">
      <w:start w:val="5"/>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15:restartNumberingAfterBreak="0">
    <w:nsid w:val="17641896"/>
    <w:multiLevelType w:val="hybridMultilevel"/>
    <w:tmpl w:val="72383456"/>
    <w:lvl w:ilvl="0" w:tplc="FFFFFFFF">
      <w:start w:val="1"/>
      <w:numFmt w:val="upperRoman"/>
      <w:lvlText w:val="%1."/>
      <w:lvlJc w:val="left"/>
      <w:pPr>
        <w:ind w:left="1080" w:hanging="720"/>
      </w:pPr>
      <w:rPr>
        <w:rFonts w:hint="default"/>
      </w:rPr>
    </w:lvl>
    <w:lvl w:ilvl="1" w:tplc="FFFFFFFF">
      <w:start w:val="27"/>
      <w:numFmt w:val="decimal"/>
      <w:lvlText w:val="%2."/>
      <w:lvlJc w:val="left"/>
      <w:pPr>
        <w:ind w:left="1440" w:hanging="360"/>
      </w:pPr>
      <w:rPr>
        <w:rFonts w:hint="default"/>
      </w:rPr>
    </w:lvl>
    <w:lvl w:ilvl="2" w:tplc="0416000D">
      <w:start w:val="1"/>
      <w:numFmt w:val="bullet"/>
      <w:lvlText w:val=""/>
      <w:lvlJc w:val="left"/>
      <w:pPr>
        <w:ind w:left="540" w:hanging="360"/>
      </w:pPr>
      <w:rPr>
        <w:rFonts w:ascii="Wingdings" w:hAnsi="Wingdings" w:hint="default"/>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19EC3596"/>
    <w:multiLevelType w:val="hybridMultilevel"/>
    <w:tmpl w:val="217883E4"/>
    <w:lvl w:ilvl="0" w:tplc="0416000D">
      <w:start w:val="1"/>
      <w:numFmt w:val="bullet"/>
      <w:lvlText w:val=""/>
      <w:lvlJc w:val="left"/>
      <w:pPr>
        <w:ind w:left="720" w:hanging="360"/>
      </w:pPr>
      <w:rPr>
        <w:rFonts w:ascii="Wingdings" w:hAnsi="Wingdings" w:hint="default"/>
      </w:rPr>
    </w:lvl>
    <w:lvl w:ilvl="1" w:tplc="04160001">
      <w:start w:val="1"/>
      <w:numFmt w:val="bullet"/>
      <w:lvlText w:val=""/>
      <w:lvlJc w:val="left"/>
      <w:pPr>
        <w:ind w:left="780" w:hanging="360"/>
      </w:pPr>
      <w:rPr>
        <w:rFonts w:ascii="Symbol" w:hAnsi="Symbo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1A41703A"/>
    <w:multiLevelType w:val="multilevel"/>
    <w:tmpl w:val="1B247E7E"/>
    <w:lvl w:ilvl="0">
      <w:start w:val="14"/>
      <w:numFmt w:val="decimal"/>
      <w:lvlText w:val="%1."/>
      <w:lvlJc w:val="left"/>
      <w:pPr>
        <w:ind w:left="720" w:hanging="360"/>
      </w:pPr>
      <w:rPr>
        <w:rFonts w:hint="default"/>
      </w:rPr>
    </w:lvl>
    <w:lvl w:ilvl="1">
      <w:start w:val="1"/>
      <w:numFmt w:val="decimal"/>
      <w:isLgl/>
      <w:lvlText w:val="%1.%2"/>
      <w:lvlJc w:val="left"/>
      <w:pPr>
        <w:ind w:left="465" w:hanging="465"/>
      </w:pPr>
      <w:rPr>
        <w:rFonts w:hint="default"/>
      </w:rPr>
    </w:lvl>
    <w:lvl w:ilvl="2">
      <w:start w:val="1"/>
      <w:numFmt w:val="decimal"/>
      <w:isLgl/>
      <w:lvlText w:val="%1.%2.%3"/>
      <w:lvlJc w:val="left"/>
      <w:pPr>
        <w:ind w:left="1997" w:hanging="720"/>
      </w:pPr>
      <w:rPr>
        <w:rFonts w:hint="default"/>
      </w:rPr>
    </w:lvl>
    <w:lvl w:ilvl="3">
      <w:start w:val="1"/>
      <w:numFmt w:val="decimal"/>
      <w:isLgl/>
      <w:lvlText w:val="%1.%2.%3.%4"/>
      <w:lvlJc w:val="left"/>
      <w:pPr>
        <w:ind w:left="15246" w:hanging="1080"/>
      </w:pPr>
      <w:rPr>
        <w:rFonts w:hint="default"/>
      </w:rPr>
    </w:lvl>
    <w:lvl w:ilvl="4">
      <w:start w:val="1"/>
      <w:numFmt w:val="decimal"/>
      <w:isLgl/>
      <w:lvlText w:val="%1.%2.%3.%4.%5"/>
      <w:lvlJc w:val="left"/>
      <w:pPr>
        <w:ind w:left="19848" w:hanging="1080"/>
      </w:pPr>
      <w:rPr>
        <w:rFonts w:hint="default"/>
      </w:rPr>
    </w:lvl>
    <w:lvl w:ilvl="5">
      <w:start w:val="1"/>
      <w:numFmt w:val="decimal"/>
      <w:isLgl/>
      <w:lvlText w:val="%1.%2.%3.%4.%5.%6"/>
      <w:lvlJc w:val="left"/>
      <w:pPr>
        <w:ind w:left="24810" w:hanging="1440"/>
      </w:pPr>
      <w:rPr>
        <w:rFonts w:hint="default"/>
      </w:rPr>
    </w:lvl>
    <w:lvl w:ilvl="6">
      <w:start w:val="1"/>
      <w:numFmt w:val="decimal"/>
      <w:isLgl/>
      <w:lvlText w:val="%1.%2.%3.%4.%5.%6.%7"/>
      <w:lvlJc w:val="left"/>
      <w:pPr>
        <w:ind w:left="29412" w:hanging="1440"/>
      </w:pPr>
      <w:rPr>
        <w:rFonts w:hint="default"/>
      </w:rPr>
    </w:lvl>
    <w:lvl w:ilvl="7">
      <w:start w:val="1"/>
      <w:numFmt w:val="decimal"/>
      <w:isLgl/>
      <w:lvlText w:val="%1.%2.%3.%4.%5.%6.%7.%8"/>
      <w:lvlJc w:val="left"/>
      <w:pPr>
        <w:ind w:left="-31162" w:hanging="1800"/>
      </w:pPr>
      <w:rPr>
        <w:rFonts w:hint="default"/>
      </w:rPr>
    </w:lvl>
    <w:lvl w:ilvl="8">
      <w:start w:val="1"/>
      <w:numFmt w:val="decimal"/>
      <w:isLgl/>
      <w:lvlText w:val="%1.%2.%3.%4.%5.%6.%7.%8.%9"/>
      <w:lvlJc w:val="left"/>
      <w:pPr>
        <w:ind w:left="-26560" w:hanging="1800"/>
      </w:pPr>
      <w:rPr>
        <w:rFonts w:hint="default"/>
      </w:rPr>
    </w:lvl>
  </w:abstractNum>
  <w:abstractNum w:abstractNumId="37" w15:restartNumberingAfterBreak="0">
    <w:nsid w:val="1D0342E4"/>
    <w:multiLevelType w:val="hybridMultilevel"/>
    <w:tmpl w:val="2F320B12"/>
    <w:lvl w:ilvl="0" w:tplc="0416000F">
      <w:start w:val="13"/>
      <w:numFmt w:val="decimal"/>
      <w:lvlText w:val="%1."/>
      <w:lvlJc w:val="left"/>
      <w:pPr>
        <w:ind w:left="720" w:hanging="360"/>
      </w:pPr>
      <w:rPr>
        <w:rFonts w:hint="default"/>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15:restartNumberingAfterBreak="0">
    <w:nsid w:val="1D2B2609"/>
    <w:multiLevelType w:val="hybridMultilevel"/>
    <w:tmpl w:val="955C52AA"/>
    <w:lvl w:ilvl="0" w:tplc="11568AA0">
      <w:start w:val="1"/>
      <w:numFmt w:val="upperLetter"/>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1D3E1712"/>
    <w:multiLevelType w:val="hybridMultilevel"/>
    <w:tmpl w:val="B748EC52"/>
    <w:lvl w:ilvl="0" w:tplc="0416000F">
      <w:start w:val="15"/>
      <w:numFmt w:val="decimal"/>
      <w:lvlText w:val="%1."/>
      <w:lvlJc w:val="left"/>
      <w:pPr>
        <w:ind w:left="720" w:hanging="360"/>
      </w:pPr>
      <w:rPr>
        <w:rFonts w:hint="default"/>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15:restartNumberingAfterBreak="0">
    <w:nsid w:val="1D447E99"/>
    <w:multiLevelType w:val="hybridMultilevel"/>
    <w:tmpl w:val="EB6E84B4"/>
    <w:lvl w:ilvl="0" w:tplc="A78670C6">
      <w:start w:val="1"/>
      <w:numFmt w:val="lowerLetter"/>
      <w:lvlText w:val="%1)"/>
      <w:lvlJc w:val="left"/>
      <w:pPr>
        <w:ind w:left="1068" w:hanging="708"/>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15:restartNumberingAfterBreak="0">
    <w:nsid w:val="1D5C100D"/>
    <w:multiLevelType w:val="multilevel"/>
    <w:tmpl w:val="B8C62052"/>
    <w:lvl w:ilvl="0">
      <w:start w:val="1"/>
      <w:numFmt w:val="decimal"/>
      <w:lvlText w:val="%1."/>
      <w:lvlJc w:val="left"/>
      <w:pPr>
        <w:ind w:left="360" w:hanging="360"/>
      </w:pPr>
      <w:rPr>
        <w:rFonts w:hint="default"/>
        <w:b/>
      </w:rPr>
    </w:lvl>
    <w:lvl w:ilvl="1">
      <w:start w:val="1"/>
      <w:numFmt w:val="decimal"/>
      <w:pStyle w:val="Nvel2-Red"/>
      <w:lvlText w:val="%1.%2."/>
      <w:lvlJc w:val="left"/>
      <w:pPr>
        <w:ind w:left="5394" w:hanging="432"/>
      </w:pPr>
      <w:rPr>
        <w:rFonts w:hint="default"/>
        <w:b w:val="0"/>
        <w:i w:val="0"/>
        <w:iCs/>
      </w:rPr>
    </w:lvl>
    <w:lvl w:ilvl="2">
      <w:start w:val="1"/>
      <w:numFmt w:val="decimal"/>
      <w:pStyle w:val="Nvel3-R"/>
      <w:lvlText w:val="%1.%2.%3."/>
      <w:lvlJc w:val="left"/>
      <w:pPr>
        <w:ind w:left="1224" w:hanging="504"/>
      </w:pPr>
      <w:rPr>
        <w:rFonts w:ascii="Arial" w:hAnsi="Arial" w:cs="Arial" w:hint="default"/>
        <w:b w:val="0"/>
        <w:i w:val="0"/>
        <w:iCs/>
        <w:color w:val="auto"/>
      </w:rPr>
    </w:lvl>
    <w:lvl w:ilvl="3">
      <w:start w:val="1"/>
      <w:numFmt w:val="decimal"/>
      <w:pStyle w:val="Nvel4-R"/>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2" w15:restartNumberingAfterBreak="0">
    <w:nsid w:val="1E485C12"/>
    <w:multiLevelType w:val="multilevel"/>
    <w:tmpl w:val="B376627E"/>
    <w:lvl w:ilvl="0">
      <w:start w:val="1"/>
      <w:numFmt w:val="decimal"/>
      <w:lvlText w:val="%1."/>
      <w:lvlJc w:val="left"/>
      <w:pPr>
        <w:ind w:left="218" w:hanging="279"/>
      </w:pPr>
      <w:rPr>
        <w:rFonts w:ascii="Times New Roman" w:eastAsia="Times New Roman" w:hAnsi="Times New Roman" w:cs="Times New Roman" w:hint="default"/>
        <w:b/>
        <w:bCs/>
        <w:w w:val="100"/>
        <w:sz w:val="22"/>
        <w:szCs w:val="22"/>
        <w:lang w:val="pt-PT" w:eastAsia="en-US" w:bidi="ar-SA"/>
      </w:rPr>
    </w:lvl>
    <w:lvl w:ilvl="1">
      <w:start w:val="1"/>
      <w:numFmt w:val="decimal"/>
      <w:lvlText w:val="%1.%2."/>
      <w:lvlJc w:val="left"/>
      <w:pPr>
        <w:ind w:left="218" w:hanging="422"/>
      </w:pPr>
      <w:rPr>
        <w:rFonts w:ascii="Times New Roman" w:eastAsia="Times New Roman" w:hAnsi="Times New Roman" w:cs="Times New Roman" w:hint="default"/>
        <w:w w:val="100"/>
        <w:sz w:val="22"/>
        <w:szCs w:val="22"/>
        <w:lang w:val="pt-PT" w:eastAsia="en-US" w:bidi="ar-SA"/>
      </w:rPr>
    </w:lvl>
    <w:lvl w:ilvl="2">
      <w:numFmt w:val="bullet"/>
      <w:lvlText w:val="•"/>
      <w:lvlJc w:val="left"/>
      <w:pPr>
        <w:ind w:left="2189" w:hanging="422"/>
      </w:pPr>
      <w:rPr>
        <w:rFonts w:hint="default"/>
        <w:lang w:val="pt-PT" w:eastAsia="en-US" w:bidi="ar-SA"/>
      </w:rPr>
    </w:lvl>
    <w:lvl w:ilvl="3">
      <w:numFmt w:val="bullet"/>
      <w:lvlText w:val="•"/>
      <w:lvlJc w:val="left"/>
      <w:pPr>
        <w:ind w:left="3173" w:hanging="422"/>
      </w:pPr>
      <w:rPr>
        <w:rFonts w:hint="default"/>
        <w:lang w:val="pt-PT" w:eastAsia="en-US" w:bidi="ar-SA"/>
      </w:rPr>
    </w:lvl>
    <w:lvl w:ilvl="4">
      <w:numFmt w:val="bullet"/>
      <w:lvlText w:val="•"/>
      <w:lvlJc w:val="left"/>
      <w:pPr>
        <w:ind w:left="4158" w:hanging="422"/>
      </w:pPr>
      <w:rPr>
        <w:rFonts w:hint="default"/>
        <w:lang w:val="pt-PT" w:eastAsia="en-US" w:bidi="ar-SA"/>
      </w:rPr>
    </w:lvl>
    <w:lvl w:ilvl="5">
      <w:numFmt w:val="bullet"/>
      <w:lvlText w:val="•"/>
      <w:lvlJc w:val="left"/>
      <w:pPr>
        <w:ind w:left="5143" w:hanging="422"/>
      </w:pPr>
      <w:rPr>
        <w:rFonts w:hint="default"/>
        <w:lang w:val="pt-PT" w:eastAsia="en-US" w:bidi="ar-SA"/>
      </w:rPr>
    </w:lvl>
    <w:lvl w:ilvl="6">
      <w:numFmt w:val="bullet"/>
      <w:lvlText w:val="•"/>
      <w:lvlJc w:val="left"/>
      <w:pPr>
        <w:ind w:left="6127" w:hanging="422"/>
      </w:pPr>
      <w:rPr>
        <w:rFonts w:hint="default"/>
        <w:lang w:val="pt-PT" w:eastAsia="en-US" w:bidi="ar-SA"/>
      </w:rPr>
    </w:lvl>
    <w:lvl w:ilvl="7">
      <w:numFmt w:val="bullet"/>
      <w:lvlText w:val="•"/>
      <w:lvlJc w:val="left"/>
      <w:pPr>
        <w:ind w:left="7112" w:hanging="422"/>
      </w:pPr>
      <w:rPr>
        <w:rFonts w:hint="default"/>
        <w:lang w:val="pt-PT" w:eastAsia="en-US" w:bidi="ar-SA"/>
      </w:rPr>
    </w:lvl>
    <w:lvl w:ilvl="8">
      <w:numFmt w:val="bullet"/>
      <w:lvlText w:val="•"/>
      <w:lvlJc w:val="left"/>
      <w:pPr>
        <w:ind w:left="8097" w:hanging="422"/>
      </w:pPr>
      <w:rPr>
        <w:rFonts w:hint="default"/>
        <w:lang w:val="pt-PT" w:eastAsia="en-US" w:bidi="ar-SA"/>
      </w:rPr>
    </w:lvl>
  </w:abstractNum>
  <w:abstractNum w:abstractNumId="43" w15:restartNumberingAfterBreak="0">
    <w:nsid w:val="205D3F3F"/>
    <w:multiLevelType w:val="multilevel"/>
    <w:tmpl w:val="4F4C7B92"/>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44" w15:restartNumberingAfterBreak="0">
    <w:nsid w:val="206C10CB"/>
    <w:multiLevelType w:val="hybridMultilevel"/>
    <w:tmpl w:val="C5F4A1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5" w15:restartNumberingAfterBreak="0">
    <w:nsid w:val="20AC298D"/>
    <w:multiLevelType w:val="hybridMultilevel"/>
    <w:tmpl w:val="9D42778E"/>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6" w15:restartNumberingAfterBreak="0">
    <w:nsid w:val="20BB5DD9"/>
    <w:multiLevelType w:val="hybridMultilevel"/>
    <w:tmpl w:val="37202918"/>
    <w:lvl w:ilvl="0" w:tplc="CAF2522C">
      <w:start w:val="1"/>
      <w:numFmt w:val="lowerLetter"/>
      <w:lvlText w:val="%1)"/>
      <w:lvlJc w:val="left"/>
      <w:pPr>
        <w:ind w:left="446" w:hanging="229"/>
      </w:pPr>
      <w:rPr>
        <w:rFonts w:ascii="Times New Roman" w:eastAsia="Times New Roman" w:hAnsi="Times New Roman" w:cs="Times New Roman" w:hint="default"/>
        <w:spacing w:val="0"/>
        <w:w w:val="100"/>
        <w:sz w:val="22"/>
        <w:szCs w:val="22"/>
        <w:lang w:val="pt-PT" w:eastAsia="en-US" w:bidi="ar-SA"/>
      </w:rPr>
    </w:lvl>
    <w:lvl w:ilvl="1" w:tplc="BF1C10D6">
      <w:numFmt w:val="bullet"/>
      <w:lvlText w:val="•"/>
      <w:lvlJc w:val="left"/>
      <w:pPr>
        <w:ind w:left="1402" w:hanging="229"/>
      </w:pPr>
      <w:rPr>
        <w:rFonts w:hint="default"/>
        <w:lang w:val="pt-PT" w:eastAsia="en-US" w:bidi="ar-SA"/>
      </w:rPr>
    </w:lvl>
    <w:lvl w:ilvl="2" w:tplc="60D407E6">
      <w:numFmt w:val="bullet"/>
      <w:lvlText w:val="•"/>
      <w:lvlJc w:val="left"/>
      <w:pPr>
        <w:ind w:left="2365" w:hanging="229"/>
      </w:pPr>
      <w:rPr>
        <w:rFonts w:hint="default"/>
        <w:lang w:val="pt-PT" w:eastAsia="en-US" w:bidi="ar-SA"/>
      </w:rPr>
    </w:lvl>
    <w:lvl w:ilvl="3" w:tplc="540E3080">
      <w:numFmt w:val="bullet"/>
      <w:lvlText w:val="•"/>
      <w:lvlJc w:val="left"/>
      <w:pPr>
        <w:ind w:left="3327" w:hanging="229"/>
      </w:pPr>
      <w:rPr>
        <w:rFonts w:hint="default"/>
        <w:lang w:val="pt-PT" w:eastAsia="en-US" w:bidi="ar-SA"/>
      </w:rPr>
    </w:lvl>
    <w:lvl w:ilvl="4" w:tplc="E3CCA762">
      <w:numFmt w:val="bullet"/>
      <w:lvlText w:val="•"/>
      <w:lvlJc w:val="left"/>
      <w:pPr>
        <w:ind w:left="4290" w:hanging="229"/>
      </w:pPr>
      <w:rPr>
        <w:rFonts w:hint="default"/>
        <w:lang w:val="pt-PT" w:eastAsia="en-US" w:bidi="ar-SA"/>
      </w:rPr>
    </w:lvl>
    <w:lvl w:ilvl="5" w:tplc="C70EEE20">
      <w:numFmt w:val="bullet"/>
      <w:lvlText w:val="•"/>
      <w:lvlJc w:val="left"/>
      <w:pPr>
        <w:ind w:left="5253" w:hanging="229"/>
      </w:pPr>
      <w:rPr>
        <w:rFonts w:hint="default"/>
        <w:lang w:val="pt-PT" w:eastAsia="en-US" w:bidi="ar-SA"/>
      </w:rPr>
    </w:lvl>
    <w:lvl w:ilvl="6" w:tplc="C288819C">
      <w:numFmt w:val="bullet"/>
      <w:lvlText w:val="•"/>
      <w:lvlJc w:val="left"/>
      <w:pPr>
        <w:ind w:left="6215" w:hanging="229"/>
      </w:pPr>
      <w:rPr>
        <w:rFonts w:hint="default"/>
        <w:lang w:val="pt-PT" w:eastAsia="en-US" w:bidi="ar-SA"/>
      </w:rPr>
    </w:lvl>
    <w:lvl w:ilvl="7" w:tplc="E1F289B0">
      <w:numFmt w:val="bullet"/>
      <w:lvlText w:val="•"/>
      <w:lvlJc w:val="left"/>
      <w:pPr>
        <w:ind w:left="7178" w:hanging="229"/>
      </w:pPr>
      <w:rPr>
        <w:rFonts w:hint="default"/>
        <w:lang w:val="pt-PT" w:eastAsia="en-US" w:bidi="ar-SA"/>
      </w:rPr>
    </w:lvl>
    <w:lvl w:ilvl="8" w:tplc="8C4CC428">
      <w:numFmt w:val="bullet"/>
      <w:lvlText w:val="•"/>
      <w:lvlJc w:val="left"/>
      <w:pPr>
        <w:ind w:left="8141" w:hanging="229"/>
      </w:pPr>
      <w:rPr>
        <w:rFonts w:hint="default"/>
        <w:lang w:val="pt-PT" w:eastAsia="en-US" w:bidi="ar-SA"/>
      </w:rPr>
    </w:lvl>
  </w:abstractNum>
  <w:abstractNum w:abstractNumId="47" w15:restartNumberingAfterBreak="0">
    <w:nsid w:val="230062B2"/>
    <w:multiLevelType w:val="hybridMultilevel"/>
    <w:tmpl w:val="3158539C"/>
    <w:lvl w:ilvl="0" w:tplc="1BF6F39C">
      <w:start w:val="1"/>
      <w:numFmt w:val="lowerLetter"/>
      <w:lvlText w:val="%1)"/>
      <w:lvlJc w:val="left"/>
      <w:pPr>
        <w:ind w:left="501" w:hanging="284"/>
      </w:pPr>
      <w:rPr>
        <w:rFonts w:ascii="Times New Roman" w:eastAsia="Times New Roman" w:hAnsi="Times New Roman" w:cs="Times New Roman" w:hint="default"/>
        <w:b/>
        <w:bCs/>
        <w:w w:val="100"/>
        <w:sz w:val="22"/>
        <w:szCs w:val="22"/>
        <w:lang w:val="pt-PT" w:eastAsia="en-US" w:bidi="ar-SA"/>
      </w:rPr>
    </w:lvl>
    <w:lvl w:ilvl="1" w:tplc="643A883A">
      <w:numFmt w:val="bullet"/>
      <w:lvlText w:val="•"/>
      <w:lvlJc w:val="left"/>
      <w:pPr>
        <w:ind w:left="1456" w:hanging="284"/>
      </w:pPr>
      <w:rPr>
        <w:rFonts w:hint="default"/>
        <w:lang w:val="pt-PT" w:eastAsia="en-US" w:bidi="ar-SA"/>
      </w:rPr>
    </w:lvl>
    <w:lvl w:ilvl="2" w:tplc="B8A87486">
      <w:numFmt w:val="bullet"/>
      <w:lvlText w:val="•"/>
      <w:lvlJc w:val="left"/>
      <w:pPr>
        <w:ind w:left="2413" w:hanging="284"/>
      </w:pPr>
      <w:rPr>
        <w:rFonts w:hint="default"/>
        <w:lang w:val="pt-PT" w:eastAsia="en-US" w:bidi="ar-SA"/>
      </w:rPr>
    </w:lvl>
    <w:lvl w:ilvl="3" w:tplc="9996A496">
      <w:numFmt w:val="bullet"/>
      <w:lvlText w:val="•"/>
      <w:lvlJc w:val="left"/>
      <w:pPr>
        <w:ind w:left="3369" w:hanging="284"/>
      </w:pPr>
      <w:rPr>
        <w:rFonts w:hint="default"/>
        <w:lang w:val="pt-PT" w:eastAsia="en-US" w:bidi="ar-SA"/>
      </w:rPr>
    </w:lvl>
    <w:lvl w:ilvl="4" w:tplc="9AB6AB7A">
      <w:numFmt w:val="bullet"/>
      <w:lvlText w:val="•"/>
      <w:lvlJc w:val="left"/>
      <w:pPr>
        <w:ind w:left="4326" w:hanging="284"/>
      </w:pPr>
      <w:rPr>
        <w:rFonts w:hint="default"/>
        <w:lang w:val="pt-PT" w:eastAsia="en-US" w:bidi="ar-SA"/>
      </w:rPr>
    </w:lvl>
    <w:lvl w:ilvl="5" w:tplc="D426407A">
      <w:numFmt w:val="bullet"/>
      <w:lvlText w:val="•"/>
      <w:lvlJc w:val="left"/>
      <w:pPr>
        <w:ind w:left="5283" w:hanging="284"/>
      </w:pPr>
      <w:rPr>
        <w:rFonts w:hint="default"/>
        <w:lang w:val="pt-PT" w:eastAsia="en-US" w:bidi="ar-SA"/>
      </w:rPr>
    </w:lvl>
    <w:lvl w:ilvl="6" w:tplc="0A3AD684">
      <w:numFmt w:val="bullet"/>
      <w:lvlText w:val="•"/>
      <w:lvlJc w:val="left"/>
      <w:pPr>
        <w:ind w:left="6239" w:hanging="284"/>
      </w:pPr>
      <w:rPr>
        <w:rFonts w:hint="default"/>
        <w:lang w:val="pt-PT" w:eastAsia="en-US" w:bidi="ar-SA"/>
      </w:rPr>
    </w:lvl>
    <w:lvl w:ilvl="7" w:tplc="157485D0">
      <w:numFmt w:val="bullet"/>
      <w:lvlText w:val="•"/>
      <w:lvlJc w:val="left"/>
      <w:pPr>
        <w:ind w:left="7196" w:hanging="284"/>
      </w:pPr>
      <w:rPr>
        <w:rFonts w:hint="default"/>
        <w:lang w:val="pt-PT" w:eastAsia="en-US" w:bidi="ar-SA"/>
      </w:rPr>
    </w:lvl>
    <w:lvl w:ilvl="8" w:tplc="E86E673E">
      <w:numFmt w:val="bullet"/>
      <w:lvlText w:val="•"/>
      <w:lvlJc w:val="left"/>
      <w:pPr>
        <w:ind w:left="8153" w:hanging="284"/>
      </w:pPr>
      <w:rPr>
        <w:rFonts w:hint="default"/>
        <w:lang w:val="pt-PT" w:eastAsia="en-US" w:bidi="ar-SA"/>
      </w:rPr>
    </w:lvl>
  </w:abstractNum>
  <w:abstractNum w:abstractNumId="48" w15:restartNumberingAfterBreak="0">
    <w:nsid w:val="23193A27"/>
    <w:multiLevelType w:val="hybridMultilevel"/>
    <w:tmpl w:val="6B88C014"/>
    <w:lvl w:ilvl="0" w:tplc="0416000D">
      <w:start w:val="1"/>
      <w:numFmt w:val="bullet"/>
      <w:lvlText w:val=""/>
      <w:lvlJc w:val="left"/>
      <w:pPr>
        <w:ind w:left="1713" w:hanging="360"/>
      </w:pPr>
      <w:rPr>
        <w:rFonts w:ascii="Wingdings" w:hAnsi="Wingdings" w:hint="default"/>
      </w:rPr>
    </w:lvl>
    <w:lvl w:ilvl="1" w:tplc="FFFFFFFF" w:tentative="1">
      <w:start w:val="1"/>
      <w:numFmt w:val="bullet"/>
      <w:lvlText w:val="o"/>
      <w:lvlJc w:val="left"/>
      <w:pPr>
        <w:ind w:left="2433" w:hanging="360"/>
      </w:pPr>
      <w:rPr>
        <w:rFonts w:ascii="Courier New" w:hAnsi="Courier New" w:cs="Courier New" w:hint="default"/>
      </w:rPr>
    </w:lvl>
    <w:lvl w:ilvl="2" w:tplc="FFFFFFFF" w:tentative="1">
      <w:start w:val="1"/>
      <w:numFmt w:val="bullet"/>
      <w:lvlText w:val=""/>
      <w:lvlJc w:val="left"/>
      <w:pPr>
        <w:ind w:left="3153" w:hanging="360"/>
      </w:pPr>
      <w:rPr>
        <w:rFonts w:ascii="Wingdings" w:hAnsi="Wingdings" w:hint="default"/>
      </w:rPr>
    </w:lvl>
    <w:lvl w:ilvl="3" w:tplc="FFFFFFFF" w:tentative="1">
      <w:start w:val="1"/>
      <w:numFmt w:val="bullet"/>
      <w:lvlText w:val=""/>
      <w:lvlJc w:val="left"/>
      <w:pPr>
        <w:ind w:left="3873" w:hanging="360"/>
      </w:pPr>
      <w:rPr>
        <w:rFonts w:ascii="Symbol" w:hAnsi="Symbol" w:hint="default"/>
      </w:rPr>
    </w:lvl>
    <w:lvl w:ilvl="4" w:tplc="FFFFFFFF" w:tentative="1">
      <w:start w:val="1"/>
      <w:numFmt w:val="bullet"/>
      <w:lvlText w:val="o"/>
      <w:lvlJc w:val="left"/>
      <w:pPr>
        <w:ind w:left="4593" w:hanging="360"/>
      </w:pPr>
      <w:rPr>
        <w:rFonts w:ascii="Courier New" w:hAnsi="Courier New" w:cs="Courier New" w:hint="default"/>
      </w:rPr>
    </w:lvl>
    <w:lvl w:ilvl="5" w:tplc="FFFFFFFF" w:tentative="1">
      <w:start w:val="1"/>
      <w:numFmt w:val="bullet"/>
      <w:lvlText w:val=""/>
      <w:lvlJc w:val="left"/>
      <w:pPr>
        <w:ind w:left="5313" w:hanging="360"/>
      </w:pPr>
      <w:rPr>
        <w:rFonts w:ascii="Wingdings" w:hAnsi="Wingdings" w:hint="default"/>
      </w:rPr>
    </w:lvl>
    <w:lvl w:ilvl="6" w:tplc="FFFFFFFF" w:tentative="1">
      <w:start w:val="1"/>
      <w:numFmt w:val="bullet"/>
      <w:lvlText w:val=""/>
      <w:lvlJc w:val="left"/>
      <w:pPr>
        <w:ind w:left="6033" w:hanging="360"/>
      </w:pPr>
      <w:rPr>
        <w:rFonts w:ascii="Symbol" w:hAnsi="Symbol" w:hint="default"/>
      </w:rPr>
    </w:lvl>
    <w:lvl w:ilvl="7" w:tplc="FFFFFFFF" w:tentative="1">
      <w:start w:val="1"/>
      <w:numFmt w:val="bullet"/>
      <w:lvlText w:val="o"/>
      <w:lvlJc w:val="left"/>
      <w:pPr>
        <w:ind w:left="6753" w:hanging="360"/>
      </w:pPr>
      <w:rPr>
        <w:rFonts w:ascii="Courier New" w:hAnsi="Courier New" w:cs="Courier New" w:hint="default"/>
      </w:rPr>
    </w:lvl>
    <w:lvl w:ilvl="8" w:tplc="FFFFFFFF" w:tentative="1">
      <w:start w:val="1"/>
      <w:numFmt w:val="bullet"/>
      <w:lvlText w:val=""/>
      <w:lvlJc w:val="left"/>
      <w:pPr>
        <w:ind w:left="7473" w:hanging="360"/>
      </w:pPr>
      <w:rPr>
        <w:rFonts w:ascii="Wingdings" w:hAnsi="Wingdings" w:hint="default"/>
      </w:rPr>
    </w:lvl>
  </w:abstractNum>
  <w:abstractNum w:abstractNumId="49" w15:restartNumberingAfterBreak="0">
    <w:nsid w:val="23522FCA"/>
    <w:multiLevelType w:val="hybridMultilevel"/>
    <w:tmpl w:val="EF344B28"/>
    <w:lvl w:ilvl="0" w:tplc="B290BE7C">
      <w:start w:val="4"/>
      <w:numFmt w:val="lowerLetter"/>
      <w:lvlText w:val="%1."/>
      <w:lvlJc w:val="left"/>
      <w:pPr>
        <w:ind w:left="720" w:hanging="360"/>
      </w:pPr>
      <w:rPr>
        <w:rFonts w:hint="default"/>
        <w:b w:val="0"/>
        <w:bCs/>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0" w15:restartNumberingAfterBreak="0">
    <w:nsid w:val="23761A65"/>
    <w:multiLevelType w:val="multilevel"/>
    <w:tmpl w:val="8176F45E"/>
    <w:lvl w:ilvl="0">
      <w:start w:val="10"/>
      <w:numFmt w:val="decimal"/>
      <w:lvlText w:val="%1"/>
      <w:lvlJc w:val="left"/>
      <w:pPr>
        <w:ind w:left="465" w:hanging="465"/>
      </w:pPr>
      <w:rPr>
        <w:rFonts w:hint="default"/>
      </w:rPr>
    </w:lvl>
    <w:lvl w:ilvl="1">
      <w:start w:val="1"/>
      <w:numFmt w:val="decimal"/>
      <w:lvlText w:val="%1.%2"/>
      <w:lvlJc w:val="left"/>
      <w:pPr>
        <w:ind w:left="404" w:hanging="465"/>
      </w:pPr>
      <w:rPr>
        <w:rFonts w:hint="default"/>
      </w:rPr>
    </w:lvl>
    <w:lvl w:ilvl="2">
      <w:start w:val="1"/>
      <w:numFmt w:val="decimal"/>
      <w:lvlText w:val="%1.%2.%3"/>
      <w:lvlJc w:val="left"/>
      <w:pPr>
        <w:ind w:left="598" w:hanging="720"/>
      </w:pPr>
      <w:rPr>
        <w:rFonts w:hint="default"/>
      </w:rPr>
    </w:lvl>
    <w:lvl w:ilvl="3">
      <w:start w:val="1"/>
      <w:numFmt w:val="decimal"/>
      <w:lvlText w:val="%1.%2.%3.%4"/>
      <w:lvlJc w:val="left"/>
      <w:pPr>
        <w:ind w:left="897" w:hanging="1080"/>
      </w:pPr>
      <w:rPr>
        <w:rFonts w:hint="default"/>
      </w:rPr>
    </w:lvl>
    <w:lvl w:ilvl="4">
      <w:start w:val="1"/>
      <w:numFmt w:val="decimal"/>
      <w:lvlText w:val="%1.%2.%3.%4.%5"/>
      <w:lvlJc w:val="left"/>
      <w:pPr>
        <w:ind w:left="836" w:hanging="1080"/>
      </w:pPr>
      <w:rPr>
        <w:rFonts w:hint="default"/>
      </w:rPr>
    </w:lvl>
    <w:lvl w:ilvl="5">
      <w:start w:val="1"/>
      <w:numFmt w:val="decimal"/>
      <w:lvlText w:val="%1.%2.%3.%4.%5.%6"/>
      <w:lvlJc w:val="left"/>
      <w:pPr>
        <w:ind w:left="1135" w:hanging="1440"/>
      </w:pPr>
      <w:rPr>
        <w:rFonts w:hint="default"/>
      </w:rPr>
    </w:lvl>
    <w:lvl w:ilvl="6">
      <w:start w:val="1"/>
      <w:numFmt w:val="decimal"/>
      <w:lvlText w:val="%1.%2.%3.%4.%5.%6.%7"/>
      <w:lvlJc w:val="left"/>
      <w:pPr>
        <w:ind w:left="1074" w:hanging="1440"/>
      </w:pPr>
      <w:rPr>
        <w:rFonts w:hint="default"/>
      </w:rPr>
    </w:lvl>
    <w:lvl w:ilvl="7">
      <w:start w:val="1"/>
      <w:numFmt w:val="decimal"/>
      <w:lvlText w:val="%1.%2.%3.%4.%5.%6.%7.%8"/>
      <w:lvlJc w:val="left"/>
      <w:pPr>
        <w:ind w:left="1373" w:hanging="1800"/>
      </w:pPr>
      <w:rPr>
        <w:rFonts w:hint="default"/>
      </w:rPr>
    </w:lvl>
    <w:lvl w:ilvl="8">
      <w:start w:val="1"/>
      <w:numFmt w:val="decimal"/>
      <w:lvlText w:val="%1.%2.%3.%4.%5.%6.%7.%8.%9"/>
      <w:lvlJc w:val="left"/>
      <w:pPr>
        <w:ind w:left="1312" w:hanging="1800"/>
      </w:pPr>
      <w:rPr>
        <w:rFonts w:hint="default"/>
      </w:rPr>
    </w:lvl>
  </w:abstractNum>
  <w:abstractNum w:abstractNumId="51" w15:restartNumberingAfterBreak="0">
    <w:nsid w:val="23B62B3F"/>
    <w:multiLevelType w:val="hybridMultilevel"/>
    <w:tmpl w:val="BC7C70C8"/>
    <w:lvl w:ilvl="0" w:tplc="04160019">
      <w:start w:val="1"/>
      <w:numFmt w:val="lowerLetter"/>
      <w:lvlText w:val="%1."/>
      <w:lvlJc w:val="left"/>
      <w:pPr>
        <w:ind w:left="3153" w:hanging="360"/>
      </w:pPr>
    </w:lvl>
    <w:lvl w:ilvl="1" w:tplc="04160019" w:tentative="1">
      <w:start w:val="1"/>
      <w:numFmt w:val="lowerLetter"/>
      <w:lvlText w:val="%2."/>
      <w:lvlJc w:val="left"/>
      <w:pPr>
        <w:ind w:left="3873" w:hanging="360"/>
      </w:pPr>
    </w:lvl>
    <w:lvl w:ilvl="2" w:tplc="0416001B" w:tentative="1">
      <w:start w:val="1"/>
      <w:numFmt w:val="lowerRoman"/>
      <w:lvlText w:val="%3."/>
      <w:lvlJc w:val="right"/>
      <w:pPr>
        <w:ind w:left="4593" w:hanging="180"/>
      </w:pPr>
    </w:lvl>
    <w:lvl w:ilvl="3" w:tplc="0416000F" w:tentative="1">
      <w:start w:val="1"/>
      <w:numFmt w:val="decimal"/>
      <w:lvlText w:val="%4."/>
      <w:lvlJc w:val="left"/>
      <w:pPr>
        <w:ind w:left="5313" w:hanging="360"/>
      </w:pPr>
    </w:lvl>
    <w:lvl w:ilvl="4" w:tplc="04160019" w:tentative="1">
      <w:start w:val="1"/>
      <w:numFmt w:val="lowerLetter"/>
      <w:lvlText w:val="%5."/>
      <w:lvlJc w:val="left"/>
      <w:pPr>
        <w:ind w:left="6033" w:hanging="360"/>
      </w:pPr>
    </w:lvl>
    <w:lvl w:ilvl="5" w:tplc="0416001B" w:tentative="1">
      <w:start w:val="1"/>
      <w:numFmt w:val="lowerRoman"/>
      <w:lvlText w:val="%6."/>
      <w:lvlJc w:val="right"/>
      <w:pPr>
        <w:ind w:left="6753" w:hanging="180"/>
      </w:pPr>
    </w:lvl>
    <w:lvl w:ilvl="6" w:tplc="0416000F" w:tentative="1">
      <w:start w:val="1"/>
      <w:numFmt w:val="decimal"/>
      <w:lvlText w:val="%7."/>
      <w:lvlJc w:val="left"/>
      <w:pPr>
        <w:ind w:left="7473" w:hanging="360"/>
      </w:pPr>
    </w:lvl>
    <w:lvl w:ilvl="7" w:tplc="04160019" w:tentative="1">
      <w:start w:val="1"/>
      <w:numFmt w:val="lowerLetter"/>
      <w:lvlText w:val="%8."/>
      <w:lvlJc w:val="left"/>
      <w:pPr>
        <w:ind w:left="8193" w:hanging="360"/>
      </w:pPr>
    </w:lvl>
    <w:lvl w:ilvl="8" w:tplc="0416001B" w:tentative="1">
      <w:start w:val="1"/>
      <w:numFmt w:val="lowerRoman"/>
      <w:lvlText w:val="%9."/>
      <w:lvlJc w:val="right"/>
      <w:pPr>
        <w:ind w:left="8913" w:hanging="180"/>
      </w:pPr>
    </w:lvl>
  </w:abstractNum>
  <w:abstractNum w:abstractNumId="52" w15:restartNumberingAfterBreak="0">
    <w:nsid w:val="241613E0"/>
    <w:multiLevelType w:val="multilevel"/>
    <w:tmpl w:val="64A2F326"/>
    <w:lvl w:ilvl="0">
      <w:start w:val="6"/>
      <w:numFmt w:val="decimal"/>
      <w:lvlText w:val="%1"/>
      <w:lvlJc w:val="left"/>
      <w:pPr>
        <w:ind w:left="218" w:hanging="376"/>
      </w:pPr>
      <w:rPr>
        <w:rFonts w:hint="default"/>
        <w:lang w:val="pt-PT" w:eastAsia="en-US" w:bidi="ar-SA"/>
      </w:rPr>
    </w:lvl>
    <w:lvl w:ilvl="1">
      <w:start w:val="1"/>
      <w:numFmt w:val="decimal"/>
      <w:lvlText w:val="%1.%2"/>
      <w:lvlJc w:val="left"/>
      <w:pPr>
        <w:ind w:left="218" w:hanging="376"/>
      </w:pPr>
      <w:rPr>
        <w:rFonts w:ascii="Times New Roman" w:eastAsia="Times New Roman" w:hAnsi="Times New Roman" w:cs="Times New Roman" w:hint="default"/>
        <w:w w:val="100"/>
        <w:sz w:val="22"/>
        <w:szCs w:val="22"/>
        <w:lang w:val="pt-PT" w:eastAsia="en-US" w:bidi="ar-SA"/>
      </w:rPr>
    </w:lvl>
    <w:lvl w:ilvl="2">
      <w:start w:val="1"/>
      <w:numFmt w:val="decimal"/>
      <w:lvlText w:val="%1.%2.%3"/>
      <w:lvlJc w:val="left"/>
      <w:pPr>
        <w:ind w:left="715" w:hanging="497"/>
      </w:pPr>
      <w:rPr>
        <w:rFonts w:ascii="Times New Roman" w:eastAsia="Times New Roman" w:hAnsi="Times New Roman" w:cs="Times New Roman" w:hint="default"/>
        <w:w w:val="100"/>
        <w:sz w:val="22"/>
        <w:szCs w:val="22"/>
        <w:lang w:val="pt-PT" w:eastAsia="en-US" w:bidi="ar-SA"/>
      </w:rPr>
    </w:lvl>
    <w:lvl w:ilvl="3">
      <w:numFmt w:val="bullet"/>
      <w:lvlText w:val="•"/>
      <w:lvlJc w:val="left"/>
      <w:pPr>
        <w:ind w:left="2796" w:hanging="497"/>
      </w:pPr>
      <w:rPr>
        <w:rFonts w:hint="default"/>
        <w:lang w:val="pt-PT" w:eastAsia="en-US" w:bidi="ar-SA"/>
      </w:rPr>
    </w:lvl>
    <w:lvl w:ilvl="4">
      <w:numFmt w:val="bullet"/>
      <w:lvlText w:val="•"/>
      <w:lvlJc w:val="left"/>
      <w:pPr>
        <w:ind w:left="3835" w:hanging="497"/>
      </w:pPr>
      <w:rPr>
        <w:rFonts w:hint="default"/>
        <w:lang w:val="pt-PT" w:eastAsia="en-US" w:bidi="ar-SA"/>
      </w:rPr>
    </w:lvl>
    <w:lvl w:ilvl="5">
      <w:numFmt w:val="bullet"/>
      <w:lvlText w:val="•"/>
      <w:lvlJc w:val="left"/>
      <w:pPr>
        <w:ind w:left="4873" w:hanging="497"/>
      </w:pPr>
      <w:rPr>
        <w:rFonts w:hint="default"/>
        <w:lang w:val="pt-PT" w:eastAsia="en-US" w:bidi="ar-SA"/>
      </w:rPr>
    </w:lvl>
    <w:lvl w:ilvl="6">
      <w:numFmt w:val="bullet"/>
      <w:lvlText w:val="•"/>
      <w:lvlJc w:val="left"/>
      <w:pPr>
        <w:ind w:left="5912" w:hanging="497"/>
      </w:pPr>
      <w:rPr>
        <w:rFonts w:hint="default"/>
        <w:lang w:val="pt-PT" w:eastAsia="en-US" w:bidi="ar-SA"/>
      </w:rPr>
    </w:lvl>
    <w:lvl w:ilvl="7">
      <w:numFmt w:val="bullet"/>
      <w:lvlText w:val="•"/>
      <w:lvlJc w:val="left"/>
      <w:pPr>
        <w:ind w:left="6950" w:hanging="497"/>
      </w:pPr>
      <w:rPr>
        <w:rFonts w:hint="default"/>
        <w:lang w:val="pt-PT" w:eastAsia="en-US" w:bidi="ar-SA"/>
      </w:rPr>
    </w:lvl>
    <w:lvl w:ilvl="8">
      <w:numFmt w:val="bullet"/>
      <w:lvlText w:val="•"/>
      <w:lvlJc w:val="left"/>
      <w:pPr>
        <w:ind w:left="7989" w:hanging="497"/>
      </w:pPr>
      <w:rPr>
        <w:rFonts w:hint="default"/>
        <w:lang w:val="pt-PT" w:eastAsia="en-US" w:bidi="ar-SA"/>
      </w:rPr>
    </w:lvl>
  </w:abstractNum>
  <w:abstractNum w:abstractNumId="53" w15:restartNumberingAfterBreak="0">
    <w:nsid w:val="24917731"/>
    <w:multiLevelType w:val="hybridMultilevel"/>
    <w:tmpl w:val="27B83752"/>
    <w:lvl w:ilvl="0" w:tplc="A8683BDA">
      <w:start w:val="10"/>
      <w:numFmt w:val="decimal"/>
      <w:lvlText w:val="%1."/>
      <w:lvlJc w:val="left"/>
      <w:pPr>
        <w:ind w:left="720" w:hanging="360"/>
      </w:pPr>
      <w:rPr>
        <w:rFonts w:eastAsia="Calibri" w:hint="default"/>
        <w:b w:val="0"/>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4" w15:restartNumberingAfterBreak="0">
    <w:nsid w:val="26816CB9"/>
    <w:multiLevelType w:val="multilevel"/>
    <w:tmpl w:val="79DC5CA4"/>
    <w:lvl w:ilvl="0">
      <w:start w:val="18"/>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5" w15:restartNumberingAfterBreak="0">
    <w:nsid w:val="269B469C"/>
    <w:multiLevelType w:val="multilevel"/>
    <w:tmpl w:val="17C2CF40"/>
    <w:lvl w:ilvl="0">
      <w:start w:val="12"/>
      <w:numFmt w:val="decimal"/>
      <w:lvlText w:val="%1"/>
      <w:lvlJc w:val="left"/>
      <w:pPr>
        <w:ind w:left="672" w:hanging="672"/>
      </w:pPr>
      <w:rPr>
        <w:rFonts w:hint="default"/>
      </w:rPr>
    </w:lvl>
    <w:lvl w:ilvl="1">
      <w:start w:val="1"/>
      <w:numFmt w:val="decimal"/>
      <w:lvlText w:val="%1.%2"/>
      <w:lvlJc w:val="left"/>
      <w:pPr>
        <w:ind w:left="956" w:hanging="672"/>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6" w15:restartNumberingAfterBreak="0">
    <w:nsid w:val="286B5794"/>
    <w:multiLevelType w:val="multilevel"/>
    <w:tmpl w:val="0D9694FA"/>
    <w:lvl w:ilvl="0">
      <w:start w:val="29"/>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7" w15:restartNumberingAfterBreak="0">
    <w:nsid w:val="291002FB"/>
    <w:multiLevelType w:val="hybridMultilevel"/>
    <w:tmpl w:val="E7DEAFF4"/>
    <w:lvl w:ilvl="0" w:tplc="9418C3A6">
      <w:start w:val="1"/>
      <w:numFmt w:val="lowerLetter"/>
      <w:lvlText w:val="%1)"/>
      <w:lvlJc w:val="left"/>
      <w:pPr>
        <w:ind w:left="218" w:hanging="174"/>
      </w:pPr>
      <w:rPr>
        <w:rFonts w:ascii="Times New Roman" w:eastAsia="Times New Roman" w:hAnsi="Times New Roman" w:cs="Times New Roman" w:hint="default"/>
        <w:spacing w:val="-1"/>
        <w:w w:val="100"/>
        <w:sz w:val="20"/>
        <w:szCs w:val="20"/>
        <w:lang w:val="pt-PT" w:eastAsia="en-US" w:bidi="ar-SA"/>
      </w:rPr>
    </w:lvl>
    <w:lvl w:ilvl="1" w:tplc="3E5E1AD0">
      <w:numFmt w:val="bullet"/>
      <w:lvlText w:val="•"/>
      <w:lvlJc w:val="left"/>
      <w:pPr>
        <w:ind w:left="1204" w:hanging="174"/>
      </w:pPr>
      <w:rPr>
        <w:rFonts w:hint="default"/>
        <w:lang w:val="pt-PT" w:eastAsia="en-US" w:bidi="ar-SA"/>
      </w:rPr>
    </w:lvl>
    <w:lvl w:ilvl="2" w:tplc="E626EB14">
      <w:numFmt w:val="bullet"/>
      <w:lvlText w:val="•"/>
      <w:lvlJc w:val="left"/>
      <w:pPr>
        <w:ind w:left="2189" w:hanging="174"/>
      </w:pPr>
      <w:rPr>
        <w:rFonts w:hint="default"/>
        <w:lang w:val="pt-PT" w:eastAsia="en-US" w:bidi="ar-SA"/>
      </w:rPr>
    </w:lvl>
    <w:lvl w:ilvl="3" w:tplc="1C506EB2">
      <w:numFmt w:val="bullet"/>
      <w:lvlText w:val="•"/>
      <w:lvlJc w:val="left"/>
      <w:pPr>
        <w:ind w:left="3173" w:hanging="174"/>
      </w:pPr>
      <w:rPr>
        <w:rFonts w:hint="default"/>
        <w:lang w:val="pt-PT" w:eastAsia="en-US" w:bidi="ar-SA"/>
      </w:rPr>
    </w:lvl>
    <w:lvl w:ilvl="4" w:tplc="364C6FB8">
      <w:numFmt w:val="bullet"/>
      <w:lvlText w:val="•"/>
      <w:lvlJc w:val="left"/>
      <w:pPr>
        <w:ind w:left="4158" w:hanging="174"/>
      </w:pPr>
      <w:rPr>
        <w:rFonts w:hint="default"/>
        <w:lang w:val="pt-PT" w:eastAsia="en-US" w:bidi="ar-SA"/>
      </w:rPr>
    </w:lvl>
    <w:lvl w:ilvl="5" w:tplc="5E12457C">
      <w:numFmt w:val="bullet"/>
      <w:lvlText w:val="•"/>
      <w:lvlJc w:val="left"/>
      <w:pPr>
        <w:ind w:left="5143" w:hanging="174"/>
      </w:pPr>
      <w:rPr>
        <w:rFonts w:hint="default"/>
        <w:lang w:val="pt-PT" w:eastAsia="en-US" w:bidi="ar-SA"/>
      </w:rPr>
    </w:lvl>
    <w:lvl w:ilvl="6" w:tplc="FD1CBB76">
      <w:numFmt w:val="bullet"/>
      <w:lvlText w:val="•"/>
      <w:lvlJc w:val="left"/>
      <w:pPr>
        <w:ind w:left="6127" w:hanging="174"/>
      </w:pPr>
      <w:rPr>
        <w:rFonts w:hint="default"/>
        <w:lang w:val="pt-PT" w:eastAsia="en-US" w:bidi="ar-SA"/>
      </w:rPr>
    </w:lvl>
    <w:lvl w:ilvl="7" w:tplc="1716E6AC">
      <w:numFmt w:val="bullet"/>
      <w:lvlText w:val="•"/>
      <w:lvlJc w:val="left"/>
      <w:pPr>
        <w:ind w:left="7112" w:hanging="174"/>
      </w:pPr>
      <w:rPr>
        <w:rFonts w:hint="default"/>
        <w:lang w:val="pt-PT" w:eastAsia="en-US" w:bidi="ar-SA"/>
      </w:rPr>
    </w:lvl>
    <w:lvl w:ilvl="8" w:tplc="06FC5726">
      <w:numFmt w:val="bullet"/>
      <w:lvlText w:val="•"/>
      <w:lvlJc w:val="left"/>
      <w:pPr>
        <w:ind w:left="8097" w:hanging="174"/>
      </w:pPr>
      <w:rPr>
        <w:rFonts w:hint="default"/>
        <w:lang w:val="pt-PT" w:eastAsia="en-US" w:bidi="ar-SA"/>
      </w:rPr>
    </w:lvl>
  </w:abstractNum>
  <w:abstractNum w:abstractNumId="58" w15:restartNumberingAfterBreak="0">
    <w:nsid w:val="296A7714"/>
    <w:multiLevelType w:val="hybridMultilevel"/>
    <w:tmpl w:val="141CD946"/>
    <w:lvl w:ilvl="0" w:tplc="00761948">
      <w:start w:val="1"/>
      <w:numFmt w:val="lowerLetter"/>
      <w:lvlText w:val="%1)"/>
      <w:lvlJc w:val="left"/>
      <w:pPr>
        <w:ind w:left="446" w:hanging="229"/>
      </w:pPr>
      <w:rPr>
        <w:rFonts w:ascii="Times New Roman" w:eastAsia="Times New Roman" w:hAnsi="Times New Roman" w:cs="Times New Roman" w:hint="default"/>
        <w:spacing w:val="0"/>
        <w:w w:val="100"/>
        <w:sz w:val="22"/>
        <w:szCs w:val="22"/>
        <w:lang w:val="pt-PT" w:eastAsia="en-US" w:bidi="ar-SA"/>
      </w:rPr>
    </w:lvl>
    <w:lvl w:ilvl="1" w:tplc="5334713A">
      <w:numFmt w:val="bullet"/>
      <w:lvlText w:val="•"/>
      <w:lvlJc w:val="left"/>
      <w:pPr>
        <w:ind w:left="1402" w:hanging="229"/>
      </w:pPr>
      <w:rPr>
        <w:rFonts w:hint="default"/>
        <w:lang w:val="pt-PT" w:eastAsia="en-US" w:bidi="ar-SA"/>
      </w:rPr>
    </w:lvl>
    <w:lvl w:ilvl="2" w:tplc="52829A1C">
      <w:numFmt w:val="bullet"/>
      <w:lvlText w:val="•"/>
      <w:lvlJc w:val="left"/>
      <w:pPr>
        <w:ind w:left="2365" w:hanging="229"/>
      </w:pPr>
      <w:rPr>
        <w:rFonts w:hint="default"/>
        <w:lang w:val="pt-PT" w:eastAsia="en-US" w:bidi="ar-SA"/>
      </w:rPr>
    </w:lvl>
    <w:lvl w:ilvl="3" w:tplc="9AAE7DDA">
      <w:numFmt w:val="bullet"/>
      <w:lvlText w:val="•"/>
      <w:lvlJc w:val="left"/>
      <w:pPr>
        <w:ind w:left="3327" w:hanging="229"/>
      </w:pPr>
      <w:rPr>
        <w:rFonts w:hint="default"/>
        <w:lang w:val="pt-PT" w:eastAsia="en-US" w:bidi="ar-SA"/>
      </w:rPr>
    </w:lvl>
    <w:lvl w:ilvl="4" w:tplc="AB00A29A">
      <w:numFmt w:val="bullet"/>
      <w:lvlText w:val="•"/>
      <w:lvlJc w:val="left"/>
      <w:pPr>
        <w:ind w:left="4290" w:hanging="229"/>
      </w:pPr>
      <w:rPr>
        <w:rFonts w:hint="default"/>
        <w:lang w:val="pt-PT" w:eastAsia="en-US" w:bidi="ar-SA"/>
      </w:rPr>
    </w:lvl>
    <w:lvl w:ilvl="5" w:tplc="9712FF3A">
      <w:numFmt w:val="bullet"/>
      <w:lvlText w:val="•"/>
      <w:lvlJc w:val="left"/>
      <w:pPr>
        <w:ind w:left="5253" w:hanging="229"/>
      </w:pPr>
      <w:rPr>
        <w:rFonts w:hint="default"/>
        <w:lang w:val="pt-PT" w:eastAsia="en-US" w:bidi="ar-SA"/>
      </w:rPr>
    </w:lvl>
    <w:lvl w:ilvl="6" w:tplc="E5B6346A">
      <w:numFmt w:val="bullet"/>
      <w:lvlText w:val="•"/>
      <w:lvlJc w:val="left"/>
      <w:pPr>
        <w:ind w:left="6215" w:hanging="229"/>
      </w:pPr>
      <w:rPr>
        <w:rFonts w:hint="default"/>
        <w:lang w:val="pt-PT" w:eastAsia="en-US" w:bidi="ar-SA"/>
      </w:rPr>
    </w:lvl>
    <w:lvl w:ilvl="7" w:tplc="29782A42">
      <w:numFmt w:val="bullet"/>
      <w:lvlText w:val="•"/>
      <w:lvlJc w:val="left"/>
      <w:pPr>
        <w:ind w:left="7178" w:hanging="229"/>
      </w:pPr>
      <w:rPr>
        <w:rFonts w:hint="default"/>
        <w:lang w:val="pt-PT" w:eastAsia="en-US" w:bidi="ar-SA"/>
      </w:rPr>
    </w:lvl>
    <w:lvl w:ilvl="8" w:tplc="A96052E0">
      <w:numFmt w:val="bullet"/>
      <w:lvlText w:val="•"/>
      <w:lvlJc w:val="left"/>
      <w:pPr>
        <w:ind w:left="8141" w:hanging="229"/>
      </w:pPr>
      <w:rPr>
        <w:rFonts w:hint="default"/>
        <w:lang w:val="pt-PT" w:eastAsia="en-US" w:bidi="ar-SA"/>
      </w:rPr>
    </w:lvl>
  </w:abstractNum>
  <w:abstractNum w:abstractNumId="59" w15:restartNumberingAfterBreak="0">
    <w:nsid w:val="2A08235B"/>
    <w:multiLevelType w:val="hybridMultilevel"/>
    <w:tmpl w:val="414EE240"/>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0" w15:restartNumberingAfterBreak="0">
    <w:nsid w:val="2A16429B"/>
    <w:multiLevelType w:val="hybridMultilevel"/>
    <w:tmpl w:val="EEFE181A"/>
    <w:lvl w:ilvl="0" w:tplc="04160017">
      <w:start w:val="8"/>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1" w15:restartNumberingAfterBreak="0">
    <w:nsid w:val="2B964A62"/>
    <w:multiLevelType w:val="hybridMultilevel"/>
    <w:tmpl w:val="DBE20614"/>
    <w:lvl w:ilvl="0" w:tplc="05027054">
      <w:start w:val="1"/>
      <w:numFmt w:val="lowerLetter"/>
      <w:lvlText w:val="%1)"/>
      <w:lvlJc w:val="left"/>
      <w:pPr>
        <w:ind w:left="578" w:hanging="360"/>
      </w:pPr>
      <w:rPr>
        <w:rFonts w:hint="default"/>
        <w:b/>
      </w:r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abstractNum w:abstractNumId="62" w15:restartNumberingAfterBreak="0">
    <w:nsid w:val="2C4642EE"/>
    <w:multiLevelType w:val="hybridMultilevel"/>
    <w:tmpl w:val="0CA6A9F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3" w15:restartNumberingAfterBreak="0">
    <w:nsid w:val="2D6950CF"/>
    <w:multiLevelType w:val="multilevel"/>
    <w:tmpl w:val="B6CC6984"/>
    <w:lvl w:ilvl="0">
      <w:start w:val="17"/>
      <w:numFmt w:val="decimal"/>
      <w:lvlText w:val="%1"/>
      <w:lvlJc w:val="left"/>
      <w:pPr>
        <w:ind w:left="465" w:hanging="465"/>
      </w:pPr>
      <w:rPr>
        <w:rFonts w:hint="default"/>
        <w:b w:val="0"/>
      </w:rPr>
    </w:lvl>
    <w:lvl w:ilvl="1">
      <w:start w:val="1"/>
      <w:numFmt w:val="decimal"/>
      <w:lvlText w:val="%1.%2"/>
      <w:lvlJc w:val="left"/>
      <w:pPr>
        <w:ind w:left="465" w:hanging="465"/>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abstractNum w:abstractNumId="64" w15:restartNumberingAfterBreak="0">
    <w:nsid w:val="2E9C5C78"/>
    <w:multiLevelType w:val="multilevel"/>
    <w:tmpl w:val="6CF8D2F2"/>
    <w:lvl w:ilvl="0">
      <w:start w:val="5"/>
      <w:numFmt w:val="decimal"/>
      <w:lvlText w:val="%1"/>
      <w:lvlJc w:val="left"/>
      <w:pPr>
        <w:ind w:left="525" w:hanging="525"/>
      </w:pPr>
      <w:rPr>
        <w:rFonts w:hint="default"/>
      </w:rPr>
    </w:lvl>
    <w:lvl w:ilvl="1">
      <w:start w:val="1"/>
      <w:numFmt w:val="decimal"/>
      <w:lvlText w:val="%1.%2"/>
      <w:lvlJc w:val="left"/>
      <w:pPr>
        <w:ind w:left="525" w:hanging="525"/>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5" w15:restartNumberingAfterBreak="0">
    <w:nsid w:val="2ED317EB"/>
    <w:multiLevelType w:val="hybridMultilevel"/>
    <w:tmpl w:val="87DA3EDA"/>
    <w:lvl w:ilvl="0" w:tplc="C5F873DC">
      <w:start w:val="1"/>
      <w:numFmt w:val="lowerLetter"/>
      <w:lvlText w:val="%1)"/>
      <w:lvlJc w:val="left"/>
      <w:pPr>
        <w:ind w:left="446" w:hanging="229"/>
      </w:pPr>
      <w:rPr>
        <w:rFonts w:ascii="Times New Roman" w:eastAsia="Times New Roman" w:hAnsi="Times New Roman" w:cs="Times New Roman" w:hint="default"/>
        <w:spacing w:val="0"/>
        <w:w w:val="100"/>
        <w:sz w:val="22"/>
        <w:szCs w:val="22"/>
        <w:lang w:val="pt-PT" w:eastAsia="en-US" w:bidi="ar-SA"/>
      </w:rPr>
    </w:lvl>
    <w:lvl w:ilvl="1" w:tplc="29BED990">
      <w:numFmt w:val="bullet"/>
      <w:lvlText w:val="•"/>
      <w:lvlJc w:val="left"/>
      <w:pPr>
        <w:ind w:left="1402" w:hanging="229"/>
      </w:pPr>
      <w:rPr>
        <w:rFonts w:hint="default"/>
        <w:lang w:val="pt-PT" w:eastAsia="en-US" w:bidi="ar-SA"/>
      </w:rPr>
    </w:lvl>
    <w:lvl w:ilvl="2" w:tplc="0B88E5DA">
      <w:numFmt w:val="bullet"/>
      <w:lvlText w:val="•"/>
      <w:lvlJc w:val="left"/>
      <w:pPr>
        <w:ind w:left="2365" w:hanging="229"/>
      </w:pPr>
      <w:rPr>
        <w:rFonts w:hint="default"/>
        <w:lang w:val="pt-PT" w:eastAsia="en-US" w:bidi="ar-SA"/>
      </w:rPr>
    </w:lvl>
    <w:lvl w:ilvl="3" w:tplc="57ACD850">
      <w:numFmt w:val="bullet"/>
      <w:lvlText w:val="•"/>
      <w:lvlJc w:val="left"/>
      <w:pPr>
        <w:ind w:left="3327" w:hanging="229"/>
      </w:pPr>
      <w:rPr>
        <w:rFonts w:hint="default"/>
        <w:lang w:val="pt-PT" w:eastAsia="en-US" w:bidi="ar-SA"/>
      </w:rPr>
    </w:lvl>
    <w:lvl w:ilvl="4" w:tplc="F392D9DC">
      <w:numFmt w:val="bullet"/>
      <w:lvlText w:val="•"/>
      <w:lvlJc w:val="left"/>
      <w:pPr>
        <w:ind w:left="4290" w:hanging="229"/>
      </w:pPr>
      <w:rPr>
        <w:rFonts w:hint="default"/>
        <w:lang w:val="pt-PT" w:eastAsia="en-US" w:bidi="ar-SA"/>
      </w:rPr>
    </w:lvl>
    <w:lvl w:ilvl="5" w:tplc="70C6F468">
      <w:numFmt w:val="bullet"/>
      <w:lvlText w:val="•"/>
      <w:lvlJc w:val="left"/>
      <w:pPr>
        <w:ind w:left="5253" w:hanging="229"/>
      </w:pPr>
      <w:rPr>
        <w:rFonts w:hint="default"/>
        <w:lang w:val="pt-PT" w:eastAsia="en-US" w:bidi="ar-SA"/>
      </w:rPr>
    </w:lvl>
    <w:lvl w:ilvl="6" w:tplc="C5A4A39A">
      <w:numFmt w:val="bullet"/>
      <w:lvlText w:val="•"/>
      <w:lvlJc w:val="left"/>
      <w:pPr>
        <w:ind w:left="6215" w:hanging="229"/>
      </w:pPr>
      <w:rPr>
        <w:rFonts w:hint="default"/>
        <w:lang w:val="pt-PT" w:eastAsia="en-US" w:bidi="ar-SA"/>
      </w:rPr>
    </w:lvl>
    <w:lvl w:ilvl="7" w:tplc="E8687B40">
      <w:numFmt w:val="bullet"/>
      <w:lvlText w:val="•"/>
      <w:lvlJc w:val="left"/>
      <w:pPr>
        <w:ind w:left="7178" w:hanging="229"/>
      </w:pPr>
      <w:rPr>
        <w:rFonts w:hint="default"/>
        <w:lang w:val="pt-PT" w:eastAsia="en-US" w:bidi="ar-SA"/>
      </w:rPr>
    </w:lvl>
    <w:lvl w:ilvl="8" w:tplc="A248430A">
      <w:numFmt w:val="bullet"/>
      <w:lvlText w:val="•"/>
      <w:lvlJc w:val="left"/>
      <w:pPr>
        <w:ind w:left="8141" w:hanging="229"/>
      </w:pPr>
      <w:rPr>
        <w:rFonts w:hint="default"/>
        <w:lang w:val="pt-PT" w:eastAsia="en-US" w:bidi="ar-SA"/>
      </w:rPr>
    </w:lvl>
  </w:abstractNum>
  <w:abstractNum w:abstractNumId="66" w15:restartNumberingAfterBreak="0">
    <w:nsid w:val="306C580A"/>
    <w:multiLevelType w:val="hybridMultilevel"/>
    <w:tmpl w:val="F1B2E578"/>
    <w:lvl w:ilvl="0" w:tplc="257C6D14">
      <w:start w:val="10"/>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7" w15:restartNumberingAfterBreak="0">
    <w:nsid w:val="308519DD"/>
    <w:multiLevelType w:val="hybridMultilevel"/>
    <w:tmpl w:val="AEB4C776"/>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8" w15:restartNumberingAfterBreak="0">
    <w:nsid w:val="30D76E14"/>
    <w:multiLevelType w:val="multilevel"/>
    <w:tmpl w:val="7F0422BE"/>
    <w:lvl w:ilvl="0">
      <w:start w:val="3"/>
      <w:numFmt w:val="decimal"/>
      <w:lvlText w:val="%1"/>
      <w:lvlJc w:val="left"/>
      <w:pPr>
        <w:ind w:left="218" w:hanging="341"/>
      </w:pPr>
      <w:rPr>
        <w:rFonts w:hint="default"/>
        <w:lang w:val="pt-PT" w:eastAsia="en-US" w:bidi="ar-SA"/>
      </w:rPr>
    </w:lvl>
    <w:lvl w:ilvl="1">
      <w:start w:val="1"/>
      <w:numFmt w:val="decimal"/>
      <w:lvlText w:val="%1.%2"/>
      <w:lvlJc w:val="left"/>
      <w:pPr>
        <w:ind w:left="218" w:hanging="341"/>
      </w:pPr>
      <w:rPr>
        <w:rFonts w:ascii="Times New Roman" w:eastAsia="Times New Roman" w:hAnsi="Times New Roman" w:cs="Times New Roman" w:hint="default"/>
        <w:w w:val="100"/>
        <w:sz w:val="22"/>
        <w:szCs w:val="22"/>
        <w:lang w:val="pt-PT" w:eastAsia="en-US" w:bidi="ar-SA"/>
      </w:rPr>
    </w:lvl>
    <w:lvl w:ilvl="2">
      <w:start w:val="1"/>
      <w:numFmt w:val="decimal"/>
      <w:lvlText w:val="%1.%2.%3"/>
      <w:lvlJc w:val="left"/>
      <w:pPr>
        <w:ind w:left="218" w:hanging="504"/>
      </w:pPr>
      <w:rPr>
        <w:rFonts w:ascii="Times New Roman" w:eastAsia="Times New Roman" w:hAnsi="Times New Roman" w:cs="Times New Roman" w:hint="default"/>
        <w:w w:val="100"/>
        <w:sz w:val="22"/>
        <w:szCs w:val="22"/>
        <w:lang w:val="pt-PT" w:eastAsia="en-US" w:bidi="ar-SA"/>
      </w:rPr>
    </w:lvl>
    <w:lvl w:ilvl="3">
      <w:numFmt w:val="bullet"/>
      <w:lvlText w:val="•"/>
      <w:lvlJc w:val="left"/>
      <w:pPr>
        <w:ind w:left="3173" w:hanging="504"/>
      </w:pPr>
      <w:rPr>
        <w:rFonts w:hint="default"/>
        <w:lang w:val="pt-PT" w:eastAsia="en-US" w:bidi="ar-SA"/>
      </w:rPr>
    </w:lvl>
    <w:lvl w:ilvl="4">
      <w:numFmt w:val="bullet"/>
      <w:lvlText w:val="•"/>
      <w:lvlJc w:val="left"/>
      <w:pPr>
        <w:ind w:left="4158" w:hanging="504"/>
      </w:pPr>
      <w:rPr>
        <w:rFonts w:hint="default"/>
        <w:lang w:val="pt-PT" w:eastAsia="en-US" w:bidi="ar-SA"/>
      </w:rPr>
    </w:lvl>
    <w:lvl w:ilvl="5">
      <w:numFmt w:val="bullet"/>
      <w:lvlText w:val="•"/>
      <w:lvlJc w:val="left"/>
      <w:pPr>
        <w:ind w:left="5143" w:hanging="504"/>
      </w:pPr>
      <w:rPr>
        <w:rFonts w:hint="default"/>
        <w:lang w:val="pt-PT" w:eastAsia="en-US" w:bidi="ar-SA"/>
      </w:rPr>
    </w:lvl>
    <w:lvl w:ilvl="6">
      <w:numFmt w:val="bullet"/>
      <w:lvlText w:val="•"/>
      <w:lvlJc w:val="left"/>
      <w:pPr>
        <w:ind w:left="6127" w:hanging="504"/>
      </w:pPr>
      <w:rPr>
        <w:rFonts w:hint="default"/>
        <w:lang w:val="pt-PT" w:eastAsia="en-US" w:bidi="ar-SA"/>
      </w:rPr>
    </w:lvl>
    <w:lvl w:ilvl="7">
      <w:numFmt w:val="bullet"/>
      <w:lvlText w:val="•"/>
      <w:lvlJc w:val="left"/>
      <w:pPr>
        <w:ind w:left="7112" w:hanging="504"/>
      </w:pPr>
      <w:rPr>
        <w:rFonts w:hint="default"/>
        <w:lang w:val="pt-PT" w:eastAsia="en-US" w:bidi="ar-SA"/>
      </w:rPr>
    </w:lvl>
    <w:lvl w:ilvl="8">
      <w:numFmt w:val="bullet"/>
      <w:lvlText w:val="•"/>
      <w:lvlJc w:val="left"/>
      <w:pPr>
        <w:ind w:left="8097" w:hanging="504"/>
      </w:pPr>
      <w:rPr>
        <w:rFonts w:hint="default"/>
        <w:lang w:val="pt-PT" w:eastAsia="en-US" w:bidi="ar-SA"/>
      </w:rPr>
    </w:lvl>
  </w:abstractNum>
  <w:abstractNum w:abstractNumId="69" w15:restartNumberingAfterBreak="0">
    <w:nsid w:val="31A67125"/>
    <w:multiLevelType w:val="hybridMultilevel"/>
    <w:tmpl w:val="CE9CD18A"/>
    <w:lvl w:ilvl="0" w:tplc="0416000D">
      <w:start w:val="1"/>
      <w:numFmt w:val="bullet"/>
      <w:lvlText w:val=""/>
      <w:lvlJc w:val="left"/>
      <w:pPr>
        <w:ind w:left="720" w:hanging="360"/>
      </w:pPr>
      <w:rPr>
        <w:rFonts w:ascii="Wingdings" w:hAnsi="Wingdings"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70" w15:restartNumberingAfterBreak="0">
    <w:nsid w:val="32220802"/>
    <w:multiLevelType w:val="multilevel"/>
    <w:tmpl w:val="DF46F98A"/>
    <w:lvl w:ilvl="0">
      <w:start w:val="7"/>
      <w:numFmt w:val="decimal"/>
      <w:lvlText w:val="%1."/>
      <w:lvlJc w:val="left"/>
      <w:pPr>
        <w:ind w:left="439" w:hanging="250"/>
      </w:pPr>
      <w:rPr>
        <w:rFonts w:ascii="Times New Roman" w:eastAsia="Times New Roman" w:hAnsi="Times New Roman" w:cs="Times New Roman" w:hint="default"/>
        <w:b/>
        <w:bCs/>
        <w:w w:val="100"/>
        <w:sz w:val="22"/>
        <w:szCs w:val="22"/>
        <w:shd w:val="clear" w:color="auto" w:fill="D8D8D8"/>
        <w:lang w:val="pt-PT" w:eastAsia="en-US" w:bidi="ar-SA"/>
      </w:rPr>
    </w:lvl>
    <w:lvl w:ilvl="1">
      <w:start w:val="1"/>
      <w:numFmt w:val="decimal"/>
      <w:lvlText w:val="%1.%2"/>
      <w:lvlJc w:val="left"/>
      <w:pPr>
        <w:ind w:left="549" w:hanging="332"/>
      </w:pPr>
      <w:rPr>
        <w:rFonts w:ascii="Times New Roman" w:eastAsia="Times New Roman" w:hAnsi="Times New Roman" w:cs="Times New Roman" w:hint="default"/>
        <w:b/>
        <w:bCs/>
        <w:w w:val="100"/>
        <w:sz w:val="22"/>
        <w:szCs w:val="22"/>
        <w:lang w:val="pt-PT" w:eastAsia="en-US" w:bidi="ar-SA"/>
      </w:rPr>
    </w:lvl>
    <w:lvl w:ilvl="2">
      <w:start w:val="1"/>
      <w:numFmt w:val="decimal"/>
      <w:lvlText w:val="%1.%2.%3"/>
      <w:lvlJc w:val="left"/>
      <w:pPr>
        <w:ind w:left="218" w:hanging="541"/>
      </w:pPr>
      <w:rPr>
        <w:rFonts w:ascii="Times New Roman" w:eastAsia="Times New Roman" w:hAnsi="Times New Roman" w:cs="Times New Roman" w:hint="default"/>
        <w:b/>
        <w:bCs/>
        <w:w w:val="100"/>
        <w:sz w:val="22"/>
        <w:szCs w:val="22"/>
        <w:lang w:val="pt-PT" w:eastAsia="en-US" w:bidi="ar-SA"/>
      </w:rPr>
    </w:lvl>
    <w:lvl w:ilvl="3">
      <w:numFmt w:val="bullet"/>
      <w:lvlText w:val="•"/>
      <w:lvlJc w:val="left"/>
      <w:pPr>
        <w:ind w:left="720" w:hanging="541"/>
      </w:pPr>
      <w:rPr>
        <w:rFonts w:hint="default"/>
        <w:lang w:val="pt-PT" w:eastAsia="en-US" w:bidi="ar-SA"/>
      </w:rPr>
    </w:lvl>
    <w:lvl w:ilvl="4">
      <w:numFmt w:val="bullet"/>
      <w:lvlText w:val="•"/>
      <w:lvlJc w:val="left"/>
      <w:pPr>
        <w:ind w:left="820" w:hanging="541"/>
      </w:pPr>
      <w:rPr>
        <w:rFonts w:hint="default"/>
        <w:lang w:val="pt-PT" w:eastAsia="en-US" w:bidi="ar-SA"/>
      </w:rPr>
    </w:lvl>
    <w:lvl w:ilvl="5">
      <w:numFmt w:val="bullet"/>
      <w:lvlText w:val="•"/>
      <w:lvlJc w:val="left"/>
      <w:pPr>
        <w:ind w:left="2361" w:hanging="541"/>
      </w:pPr>
      <w:rPr>
        <w:rFonts w:hint="default"/>
        <w:lang w:val="pt-PT" w:eastAsia="en-US" w:bidi="ar-SA"/>
      </w:rPr>
    </w:lvl>
    <w:lvl w:ilvl="6">
      <w:numFmt w:val="bullet"/>
      <w:lvlText w:val="•"/>
      <w:lvlJc w:val="left"/>
      <w:pPr>
        <w:ind w:left="3902" w:hanging="541"/>
      </w:pPr>
      <w:rPr>
        <w:rFonts w:hint="default"/>
        <w:lang w:val="pt-PT" w:eastAsia="en-US" w:bidi="ar-SA"/>
      </w:rPr>
    </w:lvl>
    <w:lvl w:ilvl="7">
      <w:numFmt w:val="bullet"/>
      <w:lvlText w:val="•"/>
      <w:lvlJc w:val="left"/>
      <w:pPr>
        <w:ind w:left="5443" w:hanging="541"/>
      </w:pPr>
      <w:rPr>
        <w:rFonts w:hint="default"/>
        <w:lang w:val="pt-PT" w:eastAsia="en-US" w:bidi="ar-SA"/>
      </w:rPr>
    </w:lvl>
    <w:lvl w:ilvl="8">
      <w:numFmt w:val="bullet"/>
      <w:lvlText w:val="•"/>
      <w:lvlJc w:val="left"/>
      <w:pPr>
        <w:ind w:left="6984" w:hanging="541"/>
      </w:pPr>
      <w:rPr>
        <w:rFonts w:hint="default"/>
        <w:lang w:val="pt-PT" w:eastAsia="en-US" w:bidi="ar-SA"/>
      </w:rPr>
    </w:lvl>
  </w:abstractNum>
  <w:abstractNum w:abstractNumId="71" w15:restartNumberingAfterBreak="0">
    <w:nsid w:val="32B212B5"/>
    <w:multiLevelType w:val="multilevel"/>
    <w:tmpl w:val="DB9A51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32EF32A2"/>
    <w:multiLevelType w:val="multilevel"/>
    <w:tmpl w:val="5BF4134A"/>
    <w:lvl w:ilvl="0">
      <w:start w:val="10"/>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3" w15:restartNumberingAfterBreak="0">
    <w:nsid w:val="33ED5882"/>
    <w:multiLevelType w:val="hybridMultilevel"/>
    <w:tmpl w:val="8F86A6DE"/>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4" w15:restartNumberingAfterBreak="0">
    <w:nsid w:val="342A6735"/>
    <w:multiLevelType w:val="hybridMultilevel"/>
    <w:tmpl w:val="77BCC2F8"/>
    <w:lvl w:ilvl="0" w:tplc="0416000D">
      <w:start w:val="1"/>
      <w:numFmt w:val="bullet"/>
      <w:lvlText w:val=""/>
      <w:lvlJc w:val="left"/>
      <w:pPr>
        <w:ind w:left="1570" w:hanging="360"/>
      </w:pPr>
      <w:rPr>
        <w:rFonts w:ascii="Wingdings" w:hAnsi="Wingdings" w:hint="default"/>
      </w:rPr>
    </w:lvl>
    <w:lvl w:ilvl="1" w:tplc="04160003" w:tentative="1">
      <w:start w:val="1"/>
      <w:numFmt w:val="bullet"/>
      <w:lvlText w:val="o"/>
      <w:lvlJc w:val="left"/>
      <w:pPr>
        <w:ind w:left="2290" w:hanging="360"/>
      </w:pPr>
      <w:rPr>
        <w:rFonts w:ascii="Courier New" w:hAnsi="Courier New" w:cs="Courier New" w:hint="default"/>
      </w:rPr>
    </w:lvl>
    <w:lvl w:ilvl="2" w:tplc="04160005" w:tentative="1">
      <w:start w:val="1"/>
      <w:numFmt w:val="bullet"/>
      <w:lvlText w:val=""/>
      <w:lvlJc w:val="left"/>
      <w:pPr>
        <w:ind w:left="3010" w:hanging="360"/>
      </w:pPr>
      <w:rPr>
        <w:rFonts w:ascii="Wingdings" w:hAnsi="Wingdings" w:hint="default"/>
      </w:rPr>
    </w:lvl>
    <w:lvl w:ilvl="3" w:tplc="04160001" w:tentative="1">
      <w:start w:val="1"/>
      <w:numFmt w:val="bullet"/>
      <w:lvlText w:val=""/>
      <w:lvlJc w:val="left"/>
      <w:pPr>
        <w:ind w:left="3730" w:hanging="360"/>
      </w:pPr>
      <w:rPr>
        <w:rFonts w:ascii="Symbol" w:hAnsi="Symbol" w:hint="default"/>
      </w:rPr>
    </w:lvl>
    <w:lvl w:ilvl="4" w:tplc="04160003" w:tentative="1">
      <w:start w:val="1"/>
      <w:numFmt w:val="bullet"/>
      <w:lvlText w:val="o"/>
      <w:lvlJc w:val="left"/>
      <w:pPr>
        <w:ind w:left="4450" w:hanging="360"/>
      </w:pPr>
      <w:rPr>
        <w:rFonts w:ascii="Courier New" w:hAnsi="Courier New" w:cs="Courier New" w:hint="default"/>
      </w:rPr>
    </w:lvl>
    <w:lvl w:ilvl="5" w:tplc="04160005" w:tentative="1">
      <w:start w:val="1"/>
      <w:numFmt w:val="bullet"/>
      <w:lvlText w:val=""/>
      <w:lvlJc w:val="left"/>
      <w:pPr>
        <w:ind w:left="5170" w:hanging="360"/>
      </w:pPr>
      <w:rPr>
        <w:rFonts w:ascii="Wingdings" w:hAnsi="Wingdings" w:hint="default"/>
      </w:rPr>
    </w:lvl>
    <w:lvl w:ilvl="6" w:tplc="04160001" w:tentative="1">
      <w:start w:val="1"/>
      <w:numFmt w:val="bullet"/>
      <w:lvlText w:val=""/>
      <w:lvlJc w:val="left"/>
      <w:pPr>
        <w:ind w:left="5890" w:hanging="360"/>
      </w:pPr>
      <w:rPr>
        <w:rFonts w:ascii="Symbol" w:hAnsi="Symbol" w:hint="default"/>
      </w:rPr>
    </w:lvl>
    <w:lvl w:ilvl="7" w:tplc="04160003" w:tentative="1">
      <w:start w:val="1"/>
      <w:numFmt w:val="bullet"/>
      <w:lvlText w:val="o"/>
      <w:lvlJc w:val="left"/>
      <w:pPr>
        <w:ind w:left="6610" w:hanging="360"/>
      </w:pPr>
      <w:rPr>
        <w:rFonts w:ascii="Courier New" w:hAnsi="Courier New" w:cs="Courier New" w:hint="default"/>
      </w:rPr>
    </w:lvl>
    <w:lvl w:ilvl="8" w:tplc="04160005" w:tentative="1">
      <w:start w:val="1"/>
      <w:numFmt w:val="bullet"/>
      <w:lvlText w:val=""/>
      <w:lvlJc w:val="left"/>
      <w:pPr>
        <w:ind w:left="7330" w:hanging="360"/>
      </w:pPr>
      <w:rPr>
        <w:rFonts w:ascii="Wingdings" w:hAnsi="Wingdings" w:hint="default"/>
      </w:rPr>
    </w:lvl>
  </w:abstractNum>
  <w:abstractNum w:abstractNumId="75" w15:restartNumberingAfterBreak="0">
    <w:nsid w:val="34752CD5"/>
    <w:multiLevelType w:val="multilevel"/>
    <w:tmpl w:val="5E566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349B5AED"/>
    <w:multiLevelType w:val="hybridMultilevel"/>
    <w:tmpl w:val="FBAA352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7" w15:restartNumberingAfterBreak="0">
    <w:nsid w:val="34F00939"/>
    <w:multiLevelType w:val="hybridMultilevel"/>
    <w:tmpl w:val="DEC24A12"/>
    <w:lvl w:ilvl="0" w:tplc="04160001">
      <w:start w:val="1"/>
      <w:numFmt w:val="bullet"/>
      <w:lvlText w:val=""/>
      <w:lvlJc w:val="left"/>
      <w:pPr>
        <w:ind w:left="780" w:hanging="360"/>
      </w:pPr>
      <w:rPr>
        <w:rFonts w:ascii="Symbol" w:hAnsi="Symbol" w:hint="default"/>
      </w:rPr>
    </w:lvl>
    <w:lvl w:ilvl="1" w:tplc="04160003" w:tentative="1">
      <w:start w:val="1"/>
      <w:numFmt w:val="bullet"/>
      <w:lvlText w:val="o"/>
      <w:lvlJc w:val="left"/>
      <w:pPr>
        <w:ind w:left="1500" w:hanging="360"/>
      </w:pPr>
      <w:rPr>
        <w:rFonts w:ascii="Courier New" w:hAnsi="Courier New" w:cs="Courier New" w:hint="default"/>
      </w:rPr>
    </w:lvl>
    <w:lvl w:ilvl="2" w:tplc="04160005" w:tentative="1">
      <w:start w:val="1"/>
      <w:numFmt w:val="bullet"/>
      <w:lvlText w:val=""/>
      <w:lvlJc w:val="left"/>
      <w:pPr>
        <w:ind w:left="2220" w:hanging="360"/>
      </w:pPr>
      <w:rPr>
        <w:rFonts w:ascii="Wingdings" w:hAnsi="Wingdings" w:hint="default"/>
      </w:rPr>
    </w:lvl>
    <w:lvl w:ilvl="3" w:tplc="04160001" w:tentative="1">
      <w:start w:val="1"/>
      <w:numFmt w:val="bullet"/>
      <w:lvlText w:val=""/>
      <w:lvlJc w:val="left"/>
      <w:pPr>
        <w:ind w:left="2940" w:hanging="360"/>
      </w:pPr>
      <w:rPr>
        <w:rFonts w:ascii="Symbol" w:hAnsi="Symbol" w:hint="default"/>
      </w:rPr>
    </w:lvl>
    <w:lvl w:ilvl="4" w:tplc="04160003" w:tentative="1">
      <w:start w:val="1"/>
      <w:numFmt w:val="bullet"/>
      <w:lvlText w:val="o"/>
      <w:lvlJc w:val="left"/>
      <w:pPr>
        <w:ind w:left="3660" w:hanging="360"/>
      </w:pPr>
      <w:rPr>
        <w:rFonts w:ascii="Courier New" w:hAnsi="Courier New" w:cs="Courier New" w:hint="default"/>
      </w:rPr>
    </w:lvl>
    <w:lvl w:ilvl="5" w:tplc="04160005" w:tentative="1">
      <w:start w:val="1"/>
      <w:numFmt w:val="bullet"/>
      <w:lvlText w:val=""/>
      <w:lvlJc w:val="left"/>
      <w:pPr>
        <w:ind w:left="4380" w:hanging="360"/>
      </w:pPr>
      <w:rPr>
        <w:rFonts w:ascii="Wingdings" w:hAnsi="Wingdings" w:hint="default"/>
      </w:rPr>
    </w:lvl>
    <w:lvl w:ilvl="6" w:tplc="04160001" w:tentative="1">
      <w:start w:val="1"/>
      <w:numFmt w:val="bullet"/>
      <w:lvlText w:val=""/>
      <w:lvlJc w:val="left"/>
      <w:pPr>
        <w:ind w:left="5100" w:hanging="360"/>
      </w:pPr>
      <w:rPr>
        <w:rFonts w:ascii="Symbol" w:hAnsi="Symbol" w:hint="default"/>
      </w:rPr>
    </w:lvl>
    <w:lvl w:ilvl="7" w:tplc="04160003" w:tentative="1">
      <w:start w:val="1"/>
      <w:numFmt w:val="bullet"/>
      <w:lvlText w:val="o"/>
      <w:lvlJc w:val="left"/>
      <w:pPr>
        <w:ind w:left="5820" w:hanging="360"/>
      </w:pPr>
      <w:rPr>
        <w:rFonts w:ascii="Courier New" w:hAnsi="Courier New" w:cs="Courier New" w:hint="default"/>
      </w:rPr>
    </w:lvl>
    <w:lvl w:ilvl="8" w:tplc="04160005" w:tentative="1">
      <w:start w:val="1"/>
      <w:numFmt w:val="bullet"/>
      <w:lvlText w:val=""/>
      <w:lvlJc w:val="left"/>
      <w:pPr>
        <w:ind w:left="6540" w:hanging="360"/>
      </w:pPr>
      <w:rPr>
        <w:rFonts w:ascii="Wingdings" w:hAnsi="Wingdings" w:hint="default"/>
      </w:rPr>
    </w:lvl>
  </w:abstractNum>
  <w:abstractNum w:abstractNumId="78" w15:restartNumberingAfterBreak="0">
    <w:nsid w:val="35386589"/>
    <w:multiLevelType w:val="hybridMultilevel"/>
    <w:tmpl w:val="E4BA47AA"/>
    <w:lvl w:ilvl="0" w:tplc="04160017">
      <w:start w:val="1"/>
      <w:numFmt w:val="lowerLetter"/>
      <w:lvlText w:val="%1)"/>
      <w:lvlJc w:val="left"/>
      <w:pPr>
        <w:ind w:left="1080" w:hanging="360"/>
      </w:p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79" w15:restartNumberingAfterBreak="0">
    <w:nsid w:val="363F4428"/>
    <w:multiLevelType w:val="hybridMultilevel"/>
    <w:tmpl w:val="8F4A8710"/>
    <w:lvl w:ilvl="0" w:tplc="F796C716">
      <w:start w:val="1"/>
      <w:numFmt w:val="lowerLetter"/>
      <w:lvlText w:val="%1)"/>
      <w:lvlJc w:val="left"/>
      <w:pPr>
        <w:ind w:left="720" w:hanging="360"/>
      </w:pPr>
      <w:rPr>
        <w:b w:val="0"/>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0" w15:restartNumberingAfterBreak="0">
    <w:nsid w:val="36517962"/>
    <w:multiLevelType w:val="hybridMultilevel"/>
    <w:tmpl w:val="7B9818AA"/>
    <w:lvl w:ilvl="0" w:tplc="21F64176">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start w:val="1"/>
      <w:numFmt w:val="lowerRoman"/>
      <w:lvlText w:val="%3."/>
      <w:lvlJc w:val="right"/>
      <w:pPr>
        <w:ind w:left="2160" w:hanging="180"/>
      </w:pPr>
    </w:lvl>
    <w:lvl w:ilvl="3" w:tplc="A49432DA">
      <w:start w:val="1"/>
      <w:numFmt w:val="decimal"/>
      <w:lvlText w:val="%4."/>
      <w:lvlJc w:val="left"/>
      <w:pPr>
        <w:ind w:left="2880" w:hanging="360"/>
      </w:pPr>
      <w:rPr>
        <w:b w:val="0"/>
        <w:bCs/>
      </w:r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1" w15:restartNumberingAfterBreak="0">
    <w:nsid w:val="377C4EF8"/>
    <w:multiLevelType w:val="hybridMultilevel"/>
    <w:tmpl w:val="0AB41428"/>
    <w:lvl w:ilvl="0" w:tplc="FFFFFFFF">
      <w:start w:val="1"/>
      <w:numFmt w:val="upperRoman"/>
      <w:lvlText w:val="%1."/>
      <w:lvlJc w:val="left"/>
      <w:pPr>
        <w:ind w:left="1080" w:hanging="720"/>
      </w:pPr>
      <w:rPr>
        <w:rFonts w:hint="default"/>
      </w:rPr>
    </w:lvl>
    <w:lvl w:ilvl="1" w:tplc="5BC06974">
      <w:start w:val="27"/>
      <w:numFmt w:val="decimal"/>
      <w:lvlText w:val="%2."/>
      <w:lvlJc w:val="left"/>
      <w:pPr>
        <w:ind w:left="1440" w:hanging="360"/>
      </w:pPr>
      <w:rPr>
        <w:rFonts w:hint="default"/>
      </w:rPr>
    </w:lvl>
    <w:lvl w:ilvl="2" w:tplc="937ECDBC">
      <w:start w:val="1"/>
      <w:numFmt w:val="lowerLetter"/>
      <w:lvlText w:val="%3)"/>
      <w:lvlJc w:val="left"/>
      <w:pPr>
        <w:ind w:left="540" w:hanging="360"/>
      </w:pPr>
      <w:rPr>
        <w:b w:val="0"/>
        <w:bCs w:val="0"/>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2" w15:restartNumberingAfterBreak="0">
    <w:nsid w:val="380306AB"/>
    <w:multiLevelType w:val="hybridMultilevel"/>
    <w:tmpl w:val="0220CFA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3" w15:restartNumberingAfterBreak="0">
    <w:nsid w:val="398151D8"/>
    <w:multiLevelType w:val="hybridMultilevel"/>
    <w:tmpl w:val="001CB072"/>
    <w:lvl w:ilvl="0" w:tplc="04160017">
      <w:start w:val="1"/>
      <w:numFmt w:val="lowerLetter"/>
      <w:lvlText w:val="%1)"/>
      <w:lvlJc w:val="left"/>
      <w:pPr>
        <w:ind w:left="1428" w:hanging="360"/>
      </w:p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84" w15:restartNumberingAfterBreak="0">
    <w:nsid w:val="39EA760A"/>
    <w:multiLevelType w:val="hybridMultilevel"/>
    <w:tmpl w:val="62EEBCB6"/>
    <w:lvl w:ilvl="0" w:tplc="2C7E68A0">
      <w:numFmt w:val="bullet"/>
      <w:lvlText w:val="-"/>
      <w:lvlJc w:val="left"/>
      <w:pPr>
        <w:ind w:left="218" w:hanging="144"/>
      </w:pPr>
      <w:rPr>
        <w:rFonts w:ascii="Times New Roman" w:eastAsia="Times New Roman" w:hAnsi="Times New Roman" w:cs="Times New Roman" w:hint="default"/>
        <w:w w:val="100"/>
        <w:sz w:val="22"/>
        <w:szCs w:val="22"/>
        <w:lang w:val="pt-PT" w:eastAsia="en-US" w:bidi="ar-SA"/>
      </w:rPr>
    </w:lvl>
    <w:lvl w:ilvl="1" w:tplc="3FAE71FC">
      <w:numFmt w:val="bullet"/>
      <w:lvlText w:val="•"/>
      <w:lvlJc w:val="left"/>
      <w:pPr>
        <w:ind w:left="1204" w:hanging="144"/>
      </w:pPr>
      <w:rPr>
        <w:rFonts w:hint="default"/>
        <w:lang w:val="pt-PT" w:eastAsia="en-US" w:bidi="ar-SA"/>
      </w:rPr>
    </w:lvl>
    <w:lvl w:ilvl="2" w:tplc="6408237E">
      <w:numFmt w:val="bullet"/>
      <w:lvlText w:val="•"/>
      <w:lvlJc w:val="left"/>
      <w:pPr>
        <w:ind w:left="2189" w:hanging="144"/>
      </w:pPr>
      <w:rPr>
        <w:rFonts w:hint="default"/>
        <w:lang w:val="pt-PT" w:eastAsia="en-US" w:bidi="ar-SA"/>
      </w:rPr>
    </w:lvl>
    <w:lvl w:ilvl="3" w:tplc="EA846A42">
      <w:numFmt w:val="bullet"/>
      <w:lvlText w:val="•"/>
      <w:lvlJc w:val="left"/>
      <w:pPr>
        <w:ind w:left="3173" w:hanging="144"/>
      </w:pPr>
      <w:rPr>
        <w:rFonts w:hint="default"/>
        <w:lang w:val="pt-PT" w:eastAsia="en-US" w:bidi="ar-SA"/>
      </w:rPr>
    </w:lvl>
    <w:lvl w:ilvl="4" w:tplc="FE0E2CFC">
      <w:numFmt w:val="bullet"/>
      <w:lvlText w:val="•"/>
      <w:lvlJc w:val="left"/>
      <w:pPr>
        <w:ind w:left="4158" w:hanging="144"/>
      </w:pPr>
      <w:rPr>
        <w:rFonts w:hint="default"/>
        <w:lang w:val="pt-PT" w:eastAsia="en-US" w:bidi="ar-SA"/>
      </w:rPr>
    </w:lvl>
    <w:lvl w:ilvl="5" w:tplc="2E7A8A60">
      <w:numFmt w:val="bullet"/>
      <w:lvlText w:val="•"/>
      <w:lvlJc w:val="left"/>
      <w:pPr>
        <w:ind w:left="5143" w:hanging="144"/>
      </w:pPr>
      <w:rPr>
        <w:rFonts w:hint="default"/>
        <w:lang w:val="pt-PT" w:eastAsia="en-US" w:bidi="ar-SA"/>
      </w:rPr>
    </w:lvl>
    <w:lvl w:ilvl="6" w:tplc="F78676F4">
      <w:numFmt w:val="bullet"/>
      <w:lvlText w:val="•"/>
      <w:lvlJc w:val="left"/>
      <w:pPr>
        <w:ind w:left="6127" w:hanging="144"/>
      </w:pPr>
      <w:rPr>
        <w:rFonts w:hint="default"/>
        <w:lang w:val="pt-PT" w:eastAsia="en-US" w:bidi="ar-SA"/>
      </w:rPr>
    </w:lvl>
    <w:lvl w:ilvl="7" w:tplc="0C8E1D88">
      <w:numFmt w:val="bullet"/>
      <w:lvlText w:val="•"/>
      <w:lvlJc w:val="left"/>
      <w:pPr>
        <w:ind w:left="7112" w:hanging="144"/>
      </w:pPr>
      <w:rPr>
        <w:rFonts w:hint="default"/>
        <w:lang w:val="pt-PT" w:eastAsia="en-US" w:bidi="ar-SA"/>
      </w:rPr>
    </w:lvl>
    <w:lvl w:ilvl="8" w:tplc="4B88349C">
      <w:numFmt w:val="bullet"/>
      <w:lvlText w:val="•"/>
      <w:lvlJc w:val="left"/>
      <w:pPr>
        <w:ind w:left="8097" w:hanging="144"/>
      </w:pPr>
      <w:rPr>
        <w:rFonts w:hint="default"/>
        <w:lang w:val="pt-PT" w:eastAsia="en-US" w:bidi="ar-SA"/>
      </w:rPr>
    </w:lvl>
  </w:abstractNum>
  <w:abstractNum w:abstractNumId="85" w15:restartNumberingAfterBreak="0">
    <w:nsid w:val="3B864EDC"/>
    <w:multiLevelType w:val="hybridMultilevel"/>
    <w:tmpl w:val="14B6DDA0"/>
    <w:lvl w:ilvl="0" w:tplc="0416000F">
      <w:start w:val="8"/>
      <w:numFmt w:val="decimal"/>
      <w:lvlText w:val="%1."/>
      <w:lvlJc w:val="left"/>
      <w:pPr>
        <w:ind w:left="720" w:hanging="360"/>
      </w:pPr>
      <w:rPr>
        <w:rFonts w:hint="default"/>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6" w15:restartNumberingAfterBreak="0">
    <w:nsid w:val="3BEA41D5"/>
    <w:multiLevelType w:val="hybridMultilevel"/>
    <w:tmpl w:val="85965F5A"/>
    <w:lvl w:ilvl="0" w:tplc="9E4C79DC">
      <w:numFmt w:val="bullet"/>
      <w:lvlText w:val="–"/>
      <w:lvlJc w:val="left"/>
      <w:pPr>
        <w:ind w:left="55" w:hanging="178"/>
      </w:pPr>
      <w:rPr>
        <w:rFonts w:ascii="Times New Roman" w:eastAsia="Times New Roman" w:hAnsi="Times New Roman" w:cs="Times New Roman" w:hint="default"/>
        <w:w w:val="99"/>
        <w:sz w:val="20"/>
        <w:szCs w:val="20"/>
        <w:lang w:val="pt-PT" w:eastAsia="en-US" w:bidi="ar-SA"/>
      </w:rPr>
    </w:lvl>
    <w:lvl w:ilvl="1" w:tplc="4F443ADA">
      <w:numFmt w:val="bullet"/>
      <w:lvlText w:val="•"/>
      <w:lvlJc w:val="left"/>
      <w:pPr>
        <w:ind w:left="561" w:hanging="178"/>
      </w:pPr>
      <w:rPr>
        <w:rFonts w:hint="default"/>
        <w:lang w:val="pt-PT" w:eastAsia="en-US" w:bidi="ar-SA"/>
      </w:rPr>
    </w:lvl>
    <w:lvl w:ilvl="2" w:tplc="3ADEB660">
      <w:numFmt w:val="bullet"/>
      <w:lvlText w:val="•"/>
      <w:lvlJc w:val="left"/>
      <w:pPr>
        <w:ind w:left="1062" w:hanging="178"/>
      </w:pPr>
      <w:rPr>
        <w:rFonts w:hint="default"/>
        <w:lang w:val="pt-PT" w:eastAsia="en-US" w:bidi="ar-SA"/>
      </w:rPr>
    </w:lvl>
    <w:lvl w:ilvl="3" w:tplc="00806CB8">
      <w:numFmt w:val="bullet"/>
      <w:lvlText w:val="•"/>
      <w:lvlJc w:val="left"/>
      <w:pPr>
        <w:ind w:left="1563" w:hanging="178"/>
      </w:pPr>
      <w:rPr>
        <w:rFonts w:hint="default"/>
        <w:lang w:val="pt-PT" w:eastAsia="en-US" w:bidi="ar-SA"/>
      </w:rPr>
    </w:lvl>
    <w:lvl w:ilvl="4" w:tplc="4ED81BC4">
      <w:numFmt w:val="bullet"/>
      <w:lvlText w:val="•"/>
      <w:lvlJc w:val="left"/>
      <w:pPr>
        <w:ind w:left="2065" w:hanging="178"/>
      </w:pPr>
      <w:rPr>
        <w:rFonts w:hint="default"/>
        <w:lang w:val="pt-PT" w:eastAsia="en-US" w:bidi="ar-SA"/>
      </w:rPr>
    </w:lvl>
    <w:lvl w:ilvl="5" w:tplc="B0D6884A">
      <w:numFmt w:val="bullet"/>
      <w:lvlText w:val="•"/>
      <w:lvlJc w:val="left"/>
      <w:pPr>
        <w:ind w:left="2566" w:hanging="178"/>
      </w:pPr>
      <w:rPr>
        <w:rFonts w:hint="default"/>
        <w:lang w:val="pt-PT" w:eastAsia="en-US" w:bidi="ar-SA"/>
      </w:rPr>
    </w:lvl>
    <w:lvl w:ilvl="6" w:tplc="1ADEFFB4">
      <w:numFmt w:val="bullet"/>
      <w:lvlText w:val="•"/>
      <w:lvlJc w:val="left"/>
      <w:pPr>
        <w:ind w:left="3067" w:hanging="178"/>
      </w:pPr>
      <w:rPr>
        <w:rFonts w:hint="default"/>
        <w:lang w:val="pt-PT" w:eastAsia="en-US" w:bidi="ar-SA"/>
      </w:rPr>
    </w:lvl>
    <w:lvl w:ilvl="7" w:tplc="4DBC9ABE">
      <w:numFmt w:val="bullet"/>
      <w:lvlText w:val="•"/>
      <w:lvlJc w:val="left"/>
      <w:pPr>
        <w:ind w:left="3569" w:hanging="178"/>
      </w:pPr>
      <w:rPr>
        <w:rFonts w:hint="default"/>
        <w:lang w:val="pt-PT" w:eastAsia="en-US" w:bidi="ar-SA"/>
      </w:rPr>
    </w:lvl>
    <w:lvl w:ilvl="8" w:tplc="132E35C2">
      <w:numFmt w:val="bullet"/>
      <w:lvlText w:val="•"/>
      <w:lvlJc w:val="left"/>
      <w:pPr>
        <w:ind w:left="4070" w:hanging="178"/>
      </w:pPr>
      <w:rPr>
        <w:rFonts w:hint="default"/>
        <w:lang w:val="pt-PT" w:eastAsia="en-US" w:bidi="ar-SA"/>
      </w:rPr>
    </w:lvl>
  </w:abstractNum>
  <w:abstractNum w:abstractNumId="87" w15:restartNumberingAfterBreak="0">
    <w:nsid w:val="3C1B12EC"/>
    <w:multiLevelType w:val="multilevel"/>
    <w:tmpl w:val="374476EC"/>
    <w:lvl w:ilvl="0">
      <w:start w:val="2"/>
      <w:numFmt w:val="decimal"/>
      <w:lvlText w:val="%1"/>
      <w:lvlJc w:val="left"/>
      <w:pPr>
        <w:ind w:left="218" w:hanging="354"/>
      </w:pPr>
      <w:rPr>
        <w:rFonts w:hint="default"/>
        <w:lang w:val="pt-PT" w:eastAsia="en-US" w:bidi="ar-SA"/>
      </w:rPr>
    </w:lvl>
    <w:lvl w:ilvl="1">
      <w:start w:val="1"/>
      <w:numFmt w:val="decimal"/>
      <w:lvlText w:val="%1.%2"/>
      <w:lvlJc w:val="left"/>
      <w:pPr>
        <w:ind w:left="218" w:hanging="354"/>
      </w:pPr>
      <w:rPr>
        <w:rFonts w:ascii="Times New Roman" w:eastAsia="Times New Roman" w:hAnsi="Times New Roman" w:cs="Times New Roman" w:hint="default"/>
        <w:w w:val="100"/>
        <w:sz w:val="22"/>
        <w:szCs w:val="22"/>
        <w:lang w:val="pt-PT" w:eastAsia="en-US" w:bidi="ar-SA"/>
      </w:rPr>
    </w:lvl>
    <w:lvl w:ilvl="2">
      <w:start w:val="1"/>
      <w:numFmt w:val="decimal"/>
      <w:lvlText w:val="%1.%2.%3"/>
      <w:lvlJc w:val="left"/>
      <w:pPr>
        <w:ind w:left="715" w:hanging="497"/>
      </w:pPr>
      <w:rPr>
        <w:rFonts w:ascii="Times New Roman" w:eastAsia="Times New Roman" w:hAnsi="Times New Roman" w:cs="Times New Roman" w:hint="default"/>
        <w:w w:val="100"/>
        <w:sz w:val="22"/>
        <w:szCs w:val="22"/>
        <w:lang w:val="pt-PT" w:eastAsia="en-US" w:bidi="ar-SA"/>
      </w:rPr>
    </w:lvl>
    <w:lvl w:ilvl="3">
      <w:numFmt w:val="bullet"/>
      <w:lvlText w:val="•"/>
      <w:lvlJc w:val="left"/>
      <w:pPr>
        <w:ind w:left="2796" w:hanging="497"/>
      </w:pPr>
      <w:rPr>
        <w:rFonts w:hint="default"/>
        <w:lang w:val="pt-PT" w:eastAsia="en-US" w:bidi="ar-SA"/>
      </w:rPr>
    </w:lvl>
    <w:lvl w:ilvl="4">
      <w:numFmt w:val="bullet"/>
      <w:lvlText w:val="•"/>
      <w:lvlJc w:val="left"/>
      <w:pPr>
        <w:ind w:left="3835" w:hanging="497"/>
      </w:pPr>
      <w:rPr>
        <w:rFonts w:hint="default"/>
        <w:lang w:val="pt-PT" w:eastAsia="en-US" w:bidi="ar-SA"/>
      </w:rPr>
    </w:lvl>
    <w:lvl w:ilvl="5">
      <w:numFmt w:val="bullet"/>
      <w:lvlText w:val="•"/>
      <w:lvlJc w:val="left"/>
      <w:pPr>
        <w:ind w:left="4873" w:hanging="497"/>
      </w:pPr>
      <w:rPr>
        <w:rFonts w:hint="default"/>
        <w:lang w:val="pt-PT" w:eastAsia="en-US" w:bidi="ar-SA"/>
      </w:rPr>
    </w:lvl>
    <w:lvl w:ilvl="6">
      <w:numFmt w:val="bullet"/>
      <w:lvlText w:val="•"/>
      <w:lvlJc w:val="left"/>
      <w:pPr>
        <w:ind w:left="5912" w:hanging="497"/>
      </w:pPr>
      <w:rPr>
        <w:rFonts w:hint="default"/>
        <w:lang w:val="pt-PT" w:eastAsia="en-US" w:bidi="ar-SA"/>
      </w:rPr>
    </w:lvl>
    <w:lvl w:ilvl="7">
      <w:numFmt w:val="bullet"/>
      <w:lvlText w:val="•"/>
      <w:lvlJc w:val="left"/>
      <w:pPr>
        <w:ind w:left="6950" w:hanging="497"/>
      </w:pPr>
      <w:rPr>
        <w:rFonts w:hint="default"/>
        <w:lang w:val="pt-PT" w:eastAsia="en-US" w:bidi="ar-SA"/>
      </w:rPr>
    </w:lvl>
    <w:lvl w:ilvl="8">
      <w:numFmt w:val="bullet"/>
      <w:lvlText w:val="•"/>
      <w:lvlJc w:val="left"/>
      <w:pPr>
        <w:ind w:left="7989" w:hanging="497"/>
      </w:pPr>
      <w:rPr>
        <w:rFonts w:hint="default"/>
        <w:lang w:val="pt-PT" w:eastAsia="en-US" w:bidi="ar-SA"/>
      </w:rPr>
    </w:lvl>
  </w:abstractNum>
  <w:abstractNum w:abstractNumId="88" w15:restartNumberingAfterBreak="0">
    <w:nsid w:val="3C2D5431"/>
    <w:multiLevelType w:val="multilevel"/>
    <w:tmpl w:val="BE4042A0"/>
    <w:lvl w:ilvl="0">
      <w:start w:val="11"/>
      <w:numFmt w:val="decimal"/>
      <w:lvlText w:val="%1."/>
      <w:lvlJc w:val="left"/>
      <w:pPr>
        <w:ind w:left="720" w:hanging="360"/>
      </w:pPr>
      <w:rPr>
        <w:rFonts w:hint="default"/>
        <w:b/>
        <w:bCs/>
      </w:rPr>
    </w:lvl>
    <w:lvl w:ilvl="1">
      <w:start w:val="1"/>
      <w:numFmt w:val="decimal"/>
      <w:isLgl/>
      <w:lvlText w:val="%1.%2"/>
      <w:lvlJc w:val="left"/>
      <w:pPr>
        <w:ind w:left="915" w:hanging="555"/>
      </w:pPr>
      <w:rPr>
        <w:rFonts w:hint="default"/>
        <w:b w:val="0"/>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89" w15:restartNumberingAfterBreak="0">
    <w:nsid w:val="3C9976C0"/>
    <w:multiLevelType w:val="multilevel"/>
    <w:tmpl w:val="FE94355E"/>
    <w:lvl w:ilvl="0">
      <w:start w:val="6"/>
      <w:numFmt w:val="decimal"/>
      <w:lvlText w:val="%1"/>
      <w:lvlJc w:val="left"/>
      <w:pPr>
        <w:ind w:left="218" w:hanging="341"/>
      </w:pPr>
      <w:rPr>
        <w:rFonts w:hint="default"/>
        <w:lang w:val="pt-PT" w:eastAsia="en-US" w:bidi="ar-SA"/>
      </w:rPr>
    </w:lvl>
    <w:lvl w:ilvl="1">
      <w:start w:val="1"/>
      <w:numFmt w:val="decimal"/>
      <w:lvlText w:val="%1.%2"/>
      <w:lvlJc w:val="left"/>
      <w:pPr>
        <w:ind w:left="218" w:hanging="341"/>
      </w:pPr>
      <w:rPr>
        <w:rFonts w:ascii="Arial" w:eastAsia="Times New Roman" w:hAnsi="Arial" w:cs="Arial" w:hint="default"/>
        <w:b/>
        <w:bCs/>
        <w:w w:val="100"/>
        <w:sz w:val="24"/>
        <w:szCs w:val="24"/>
        <w:lang w:val="pt-PT" w:eastAsia="en-US" w:bidi="ar-SA"/>
      </w:rPr>
    </w:lvl>
    <w:lvl w:ilvl="2">
      <w:numFmt w:val="bullet"/>
      <w:lvlText w:val="•"/>
      <w:lvlJc w:val="left"/>
      <w:pPr>
        <w:ind w:left="2189" w:hanging="341"/>
      </w:pPr>
      <w:rPr>
        <w:rFonts w:hint="default"/>
        <w:lang w:val="pt-PT" w:eastAsia="en-US" w:bidi="ar-SA"/>
      </w:rPr>
    </w:lvl>
    <w:lvl w:ilvl="3">
      <w:numFmt w:val="bullet"/>
      <w:lvlText w:val="•"/>
      <w:lvlJc w:val="left"/>
      <w:pPr>
        <w:ind w:left="3173" w:hanging="341"/>
      </w:pPr>
      <w:rPr>
        <w:rFonts w:hint="default"/>
        <w:lang w:val="pt-PT" w:eastAsia="en-US" w:bidi="ar-SA"/>
      </w:rPr>
    </w:lvl>
    <w:lvl w:ilvl="4">
      <w:numFmt w:val="bullet"/>
      <w:lvlText w:val="•"/>
      <w:lvlJc w:val="left"/>
      <w:pPr>
        <w:ind w:left="4158" w:hanging="341"/>
      </w:pPr>
      <w:rPr>
        <w:rFonts w:hint="default"/>
        <w:lang w:val="pt-PT" w:eastAsia="en-US" w:bidi="ar-SA"/>
      </w:rPr>
    </w:lvl>
    <w:lvl w:ilvl="5">
      <w:numFmt w:val="bullet"/>
      <w:lvlText w:val="•"/>
      <w:lvlJc w:val="left"/>
      <w:pPr>
        <w:ind w:left="5143" w:hanging="341"/>
      </w:pPr>
      <w:rPr>
        <w:rFonts w:hint="default"/>
        <w:lang w:val="pt-PT" w:eastAsia="en-US" w:bidi="ar-SA"/>
      </w:rPr>
    </w:lvl>
    <w:lvl w:ilvl="6">
      <w:numFmt w:val="bullet"/>
      <w:lvlText w:val="•"/>
      <w:lvlJc w:val="left"/>
      <w:pPr>
        <w:ind w:left="6127" w:hanging="341"/>
      </w:pPr>
      <w:rPr>
        <w:rFonts w:hint="default"/>
        <w:lang w:val="pt-PT" w:eastAsia="en-US" w:bidi="ar-SA"/>
      </w:rPr>
    </w:lvl>
    <w:lvl w:ilvl="7">
      <w:numFmt w:val="bullet"/>
      <w:lvlText w:val="•"/>
      <w:lvlJc w:val="left"/>
      <w:pPr>
        <w:ind w:left="7112" w:hanging="341"/>
      </w:pPr>
      <w:rPr>
        <w:rFonts w:hint="default"/>
        <w:lang w:val="pt-PT" w:eastAsia="en-US" w:bidi="ar-SA"/>
      </w:rPr>
    </w:lvl>
    <w:lvl w:ilvl="8">
      <w:numFmt w:val="bullet"/>
      <w:lvlText w:val="•"/>
      <w:lvlJc w:val="left"/>
      <w:pPr>
        <w:ind w:left="8097" w:hanging="341"/>
      </w:pPr>
      <w:rPr>
        <w:rFonts w:hint="default"/>
        <w:lang w:val="pt-PT" w:eastAsia="en-US" w:bidi="ar-SA"/>
      </w:rPr>
    </w:lvl>
  </w:abstractNum>
  <w:abstractNum w:abstractNumId="90" w15:restartNumberingAfterBreak="0">
    <w:nsid w:val="3D9077C6"/>
    <w:multiLevelType w:val="hybridMultilevel"/>
    <w:tmpl w:val="AB849348"/>
    <w:lvl w:ilvl="0" w:tplc="04160019">
      <w:start w:val="1"/>
      <w:numFmt w:val="lowerLetter"/>
      <w:lvlText w:val="%1."/>
      <w:lvlJc w:val="left"/>
      <w:pPr>
        <w:ind w:left="720" w:hanging="360"/>
      </w:pPr>
      <w:rPr>
        <w:rFonts w:hint="default"/>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1" w15:restartNumberingAfterBreak="0">
    <w:nsid w:val="3DBF030F"/>
    <w:multiLevelType w:val="hybridMultilevel"/>
    <w:tmpl w:val="29368734"/>
    <w:lvl w:ilvl="0" w:tplc="0416000D">
      <w:start w:val="1"/>
      <w:numFmt w:val="bullet"/>
      <w:lvlText w:val=""/>
      <w:lvlJc w:val="left"/>
      <w:pPr>
        <w:ind w:left="2160" w:hanging="360"/>
      </w:pPr>
      <w:rPr>
        <w:rFonts w:ascii="Wingdings" w:hAnsi="Wingdings" w:hint="default"/>
      </w:rPr>
    </w:lvl>
    <w:lvl w:ilvl="1" w:tplc="04160003" w:tentative="1">
      <w:start w:val="1"/>
      <w:numFmt w:val="bullet"/>
      <w:lvlText w:val="o"/>
      <w:lvlJc w:val="left"/>
      <w:pPr>
        <w:ind w:left="2880" w:hanging="360"/>
      </w:pPr>
      <w:rPr>
        <w:rFonts w:ascii="Courier New" w:hAnsi="Courier New" w:cs="Courier New" w:hint="default"/>
      </w:rPr>
    </w:lvl>
    <w:lvl w:ilvl="2" w:tplc="04160005" w:tentative="1">
      <w:start w:val="1"/>
      <w:numFmt w:val="bullet"/>
      <w:lvlText w:val=""/>
      <w:lvlJc w:val="left"/>
      <w:pPr>
        <w:ind w:left="3600" w:hanging="360"/>
      </w:pPr>
      <w:rPr>
        <w:rFonts w:ascii="Wingdings" w:hAnsi="Wingdings" w:hint="default"/>
      </w:rPr>
    </w:lvl>
    <w:lvl w:ilvl="3" w:tplc="04160001" w:tentative="1">
      <w:start w:val="1"/>
      <w:numFmt w:val="bullet"/>
      <w:lvlText w:val=""/>
      <w:lvlJc w:val="left"/>
      <w:pPr>
        <w:ind w:left="4320" w:hanging="360"/>
      </w:pPr>
      <w:rPr>
        <w:rFonts w:ascii="Symbol" w:hAnsi="Symbol" w:hint="default"/>
      </w:rPr>
    </w:lvl>
    <w:lvl w:ilvl="4" w:tplc="04160003" w:tentative="1">
      <w:start w:val="1"/>
      <w:numFmt w:val="bullet"/>
      <w:lvlText w:val="o"/>
      <w:lvlJc w:val="left"/>
      <w:pPr>
        <w:ind w:left="5040" w:hanging="360"/>
      </w:pPr>
      <w:rPr>
        <w:rFonts w:ascii="Courier New" w:hAnsi="Courier New" w:cs="Courier New" w:hint="default"/>
      </w:rPr>
    </w:lvl>
    <w:lvl w:ilvl="5" w:tplc="04160005" w:tentative="1">
      <w:start w:val="1"/>
      <w:numFmt w:val="bullet"/>
      <w:lvlText w:val=""/>
      <w:lvlJc w:val="left"/>
      <w:pPr>
        <w:ind w:left="5760" w:hanging="360"/>
      </w:pPr>
      <w:rPr>
        <w:rFonts w:ascii="Wingdings" w:hAnsi="Wingdings" w:hint="default"/>
      </w:rPr>
    </w:lvl>
    <w:lvl w:ilvl="6" w:tplc="04160001" w:tentative="1">
      <w:start w:val="1"/>
      <w:numFmt w:val="bullet"/>
      <w:lvlText w:val=""/>
      <w:lvlJc w:val="left"/>
      <w:pPr>
        <w:ind w:left="6480" w:hanging="360"/>
      </w:pPr>
      <w:rPr>
        <w:rFonts w:ascii="Symbol" w:hAnsi="Symbol" w:hint="default"/>
      </w:rPr>
    </w:lvl>
    <w:lvl w:ilvl="7" w:tplc="04160003" w:tentative="1">
      <w:start w:val="1"/>
      <w:numFmt w:val="bullet"/>
      <w:lvlText w:val="o"/>
      <w:lvlJc w:val="left"/>
      <w:pPr>
        <w:ind w:left="7200" w:hanging="360"/>
      </w:pPr>
      <w:rPr>
        <w:rFonts w:ascii="Courier New" w:hAnsi="Courier New" w:cs="Courier New" w:hint="default"/>
      </w:rPr>
    </w:lvl>
    <w:lvl w:ilvl="8" w:tplc="04160005" w:tentative="1">
      <w:start w:val="1"/>
      <w:numFmt w:val="bullet"/>
      <w:lvlText w:val=""/>
      <w:lvlJc w:val="left"/>
      <w:pPr>
        <w:ind w:left="7920" w:hanging="360"/>
      </w:pPr>
      <w:rPr>
        <w:rFonts w:ascii="Wingdings" w:hAnsi="Wingdings" w:hint="default"/>
      </w:rPr>
    </w:lvl>
  </w:abstractNum>
  <w:abstractNum w:abstractNumId="92" w15:restartNumberingAfterBreak="0">
    <w:nsid w:val="40024AF2"/>
    <w:multiLevelType w:val="multilevel"/>
    <w:tmpl w:val="F5401976"/>
    <w:lvl w:ilvl="0">
      <w:start w:val="3"/>
      <w:numFmt w:val="decimal"/>
      <w:lvlText w:val="%1"/>
      <w:lvlJc w:val="left"/>
      <w:pPr>
        <w:ind w:left="8931" w:hanging="349"/>
      </w:pPr>
      <w:rPr>
        <w:rFonts w:hint="default"/>
        <w:lang w:val="pt-PT" w:eastAsia="en-US" w:bidi="ar-SA"/>
      </w:rPr>
    </w:lvl>
    <w:lvl w:ilvl="1">
      <w:start w:val="1"/>
      <w:numFmt w:val="decimal"/>
      <w:lvlText w:val="%1.%2"/>
      <w:lvlJc w:val="left"/>
      <w:pPr>
        <w:ind w:left="11473" w:hanging="349"/>
      </w:pPr>
      <w:rPr>
        <w:rFonts w:ascii="Arial" w:eastAsia="Times New Roman" w:hAnsi="Arial" w:cs="Arial" w:hint="default"/>
        <w:b/>
        <w:bCs/>
        <w:w w:val="100"/>
        <w:sz w:val="24"/>
        <w:szCs w:val="24"/>
        <w:lang w:val="pt-PT" w:eastAsia="en-US" w:bidi="ar-SA"/>
      </w:rPr>
    </w:lvl>
    <w:lvl w:ilvl="2">
      <w:numFmt w:val="bullet"/>
      <w:lvlText w:val="•"/>
      <w:lvlJc w:val="left"/>
      <w:pPr>
        <w:ind w:left="10902" w:hanging="349"/>
      </w:pPr>
      <w:rPr>
        <w:rFonts w:hint="default"/>
        <w:lang w:val="pt-PT" w:eastAsia="en-US" w:bidi="ar-SA"/>
      </w:rPr>
    </w:lvl>
    <w:lvl w:ilvl="3">
      <w:numFmt w:val="bullet"/>
      <w:lvlText w:val="•"/>
      <w:lvlJc w:val="left"/>
      <w:pPr>
        <w:ind w:left="11886" w:hanging="349"/>
      </w:pPr>
      <w:rPr>
        <w:rFonts w:hint="default"/>
        <w:lang w:val="pt-PT" w:eastAsia="en-US" w:bidi="ar-SA"/>
      </w:rPr>
    </w:lvl>
    <w:lvl w:ilvl="4">
      <w:numFmt w:val="bullet"/>
      <w:lvlText w:val="•"/>
      <w:lvlJc w:val="left"/>
      <w:pPr>
        <w:ind w:left="12871" w:hanging="349"/>
      </w:pPr>
      <w:rPr>
        <w:rFonts w:hint="default"/>
        <w:lang w:val="pt-PT" w:eastAsia="en-US" w:bidi="ar-SA"/>
      </w:rPr>
    </w:lvl>
    <w:lvl w:ilvl="5">
      <w:numFmt w:val="bullet"/>
      <w:lvlText w:val="•"/>
      <w:lvlJc w:val="left"/>
      <w:pPr>
        <w:ind w:left="13856" w:hanging="349"/>
      </w:pPr>
      <w:rPr>
        <w:rFonts w:hint="default"/>
        <w:lang w:val="pt-PT" w:eastAsia="en-US" w:bidi="ar-SA"/>
      </w:rPr>
    </w:lvl>
    <w:lvl w:ilvl="6">
      <w:numFmt w:val="bullet"/>
      <w:lvlText w:val="•"/>
      <w:lvlJc w:val="left"/>
      <w:pPr>
        <w:ind w:left="14840" w:hanging="349"/>
      </w:pPr>
      <w:rPr>
        <w:rFonts w:hint="default"/>
        <w:lang w:val="pt-PT" w:eastAsia="en-US" w:bidi="ar-SA"/>
      </w:rPr>
    </w:lvl>
    <w:lvl w:ilvl="7">
      <w:numFmt w:val="bullet"/>
      <w:lvlText w:val="•"/>
      <w:lvlJc w:val="left"/>
      <w:pPr>
        <w:ind w:left="15825" w:hanging="349"/>
      </w:pPr>
      <w:rPr>
        <w:rFonts w:hint="default"/>
        <w:lang w:val="pt-PT" w:eastAsia="en-US" w:bidi="ar-SA"/>
      </w:rPr>
    </w:lvl>
    <w:lvl w:ilvl="8">
      <w:numFmt w:val="bullet"/>
      <w:lvlText w:val="•"/>
      <w:lvlJc w:val="left"/>
      <w:pPr>
        <w:ind w:left="16810" w:hanging="349"/>
      </w:pPr>
      <w:rPr>
        <w:rFonts w:hint="default"/>
        <w:lang w:val="pt-PT" w:eastAsia="en-US" w:bidi="ar-SA"/>
      </w:rPr>
    </w:lvl>
  </w:abstractNum>
  <w:abstractNum w:abstractNumId="93" w15:restartNumberingAfterBreak="0">
    <w:nsid w:val="403D178B"/>
    <w:multiLevelType w:val="hybridMultilevel"/>
    <w:tmpl w:val="B5F06CCC"/>
    <w:lvl w:ilvl="0" w:tplc="AA96E6EA">
      <w:start w:val="1"/>
      <w:numFmt w:val="lowerRoman"/>
      <w:lvlText w:val="%1)"/>
      <w:lvlJc w:val="left"/>
      <w:pPr>
        <w:ind w:left="1713" w:hanging="360"/>
      </w:pPr>
      <w:rPr>
        <w:rFonts w:hint="default"/>
      </w:rPr>
    </w:lvl>
    <w:lvl w:ilvl="1" w:tplc="04160019" w:tentative="1">
      <w:start w:val="1"/>
      <w:numFmt w:val="lowerLetter"/>
      <w:lvlText w:val="%2."/>
      <w:lvlJc w:val="left"/>
      <w:pPr>
        <w:ind w:left="2433" w:hanging="360"/>
      </w:pPr>
    </w:lvl>
    <w:lvl w:ilvl="2" w:tplc="0416001B" w:tentative="1">
      <w:start w:val="1"/>
      <w:numFmt w:val="lowerRoman"/>
      <w:lvlText w:val="%3."/>
      <w:lvlJc w:val="right"/>
      <w:pPr>
        <w:ind w:left="3153" w:hanging="180"/>
      </w:pPr>
    </w:lvl>
    <w:lvl w:ilvl="3" w:tplc="0416000F" w:tentative="1">
      <w:start w:val="1"/>
      <w:numFmt w:val="decimal"/>
      <w:lvlText w:val="%4."/>
      <w:lvlJc w:val="left"/>
      <w:pPr>
        <w:ind w:left="3873" w:hanging="360"/>
      </w:pPr>
    </w:lvl>
    <w:lvl w:ilvl="4" w:tplc="04160019" w:tentative="1">
      <w:start w:val="1"/>
      <w:numFmt w:val="lowerLetter"/>
      <w:lvlText w:val="%5."/>
      <w:lvlJc w:val="left"/>
      <w:pPr>
        <w:ind w:left="4593" w:hanging="360"/>
      </w:pPr>
    </w:lvl>
    <w:lvl w:ilvl="5" w:tplc="0416001B" w:tentative="1">
      <w:start w:val="1"/>
      <w:numFmt w:val="lowerRoman"/>
      <w:lvlText w:val="%6."/>
      <w:lvlJc w:val="right"/>
      <w:pPr>
        <w:ind w:left="5313" w:hanging="180"/>
      </w:pPr>
    </w:lvl>
    <w:lvl w:ilvl="6" w:tplc="0416000F" w:tentative="1">
      <w:start w:val="1"/>
      <w:numFmt w:val="decimal"/>
      <w:lvlText w:val="%7."/>
      <w:lvlJc w:val="left"/>
      <w:pPr>
        <w:ind w:left="6033" w:hanging="360"/>
      </w:pPr>
    </w:lvl>
    <w:lvl w:ilvl="7" w:tplc="04160019" w:tentative="1">
      <w:start w:val="1"/>
      <w:numFmt w:val="lowerLetter"/>
      <w:lvlText w:val="%8."/>
      <w:lvlJc w:val="left"/>
      <w:pPr>
        <w:ind w:left="6753" w:hanging="360"/>
      </w:pPr>
    </w:lvl>
    <w:lvl w:ilvl="8" w:tplc="0416001B" w:tentative="1">
      <w:start w:val="1"/>
      <w:numFmt w:val="lowerRoman"/>
      <w:lvlText w:val="%9."/>
      <w:lvlJc w:val="right"/>
      <w:pPr>
        <w:ind w:left="7473" w:hanging="180"/>
      </w:pPr>
    </w:lvl>
  </w:abstractNum>
  <w:abstractNum w:abstractNumId="94" w15:restartNumberingAfterBreak="0">
    <w:nsid w:val="40CC19F2"/>
    <w:multiLevelType w:val="multilevel"/>
    <w:tmpl w:val="FD508CF8"/>
    <w:lvl w:ilvl="0">
      <w:start w:val="16"/>
      <w:numFmt w:val="decimal"/>
      <w:lvlText w:val="%1"/>
      <w:lvlJc w:val="left"/>
      <w:pPr>
        <w:ind w:left="218" w:hanging="449"/>
      </w:pPr>
      <w:rPr>
        <w:rFonts w:hint="default"/>
        <w:lang w:val="pt-PT" w:eastAsia="en-US" w:bidi="ar-SA"/>
      </w:rPr>
    </w:lvl>
    <w:lvl w:ilvl="1">
      <w:start w:val="1"/>
      <w:numFmt w:val="decimal"/>
      <w:lvlText w:val="%1.%2"/>
      <w:lvlJc w:val="left"/>
      <w:pPr>
        <w:ind w:left="218" w:hanging="449"/>
      </w:pPr>
      <w:rPr>
        <w:rFonts w:ascii="Times New Roman" w:eastAsia="Times New Roman" w:hAnsi="Times New Roman" w:cs="Times New Roman" w:hint="default"/>
        <w:w w:val="100"/>
        <w:sz w:val="22"/>
        <w:szCs w:val="22"/>
        <w:lang w:val="pt-PT" w:eastAsia="en-US" w:bidi="ar-SA"/>
      </w:rPr>
    </w:lvl>
    <w:lvl w:ilvl="2">
      <w:start w:val="1"/>
      <w:numFmt w:val="decimal"/>
      <w:lvlText w:val="%1.%2.%3"/>
      <w:lvlJc w:val="left"/>
      <w:pPr>
        <w:ind w:left="218" w:hanging="663"/>
      </w:pPr>
      <w:rPr>
        <w:rFonts w:ascii="Times New Roman" w:eastAsia="Times New Roman" w:hAnsi="Times New Roman" w:cs="Times New Roman" w:hint="default"/>
        <w:w w:val="100"/>
        <w:sz w:val="22"/>
        <w:szCs w:val="22"/>
        <w:lang w:val="pt-PT" w:eastAsia="en-US" w:bidi="ar-SA"/>
      </w:rPr>
    </w:lvl>
    <w:lvl w:ilvl="3">
      <w:start w:val="1"/>
      <w:numFmt w:val="decimal"/>
      <w:lvlText w:val="%1.%2.%3.%4"/>
      <w:lvlJc w:val="left"/>
      <w:pPr>
        <w:ind w:left="218" w:hanging="776"/>
      </w:pPr>
      <w:rPr>
        <w:rFonts w:ascii="Times New Roman" w:eastAsia="Times New Roman" w:hAnsi="Times New Roman" w:cs="Times New Roman" w:hint="default"/>
        <w:w w:val="100"/>
        <w:sz w:val="22"/>
        <w:szCs w:val="22"/>
        <w:lang w:val="pt-PT" w:eastAsia="en-US" w:bidi="ar-SA"/>
      </w:rPr>
    </w:lvl>
    <w:lvl w:ilvl="4">
      <w:numFmt w:val="bullet"/>
      <w:lvlText w:val="•"/>
      <w:lvlJc w:val="left"/>
      <w:pPr>
        <w:ind w:left="3902" w:hanging="776"/>
      </w:pPr>
      <w:rPr>
        <w:rFonts w:hint="default"/>
        <w:lang w:val="pt-PT" w:eastAsia="en-US" w:bidi="ar-SA"/>
      </w:rPr>
    </w:lvl>
    <w:lvl w:ilvl="5">
      <w:numFmt w:val="bullet"/>
      <w:lvlText w:val="•"/>
      <w:lvlJc w:val="left"/>
      <w:pPr>
        <w:ind w:left="4929" w:hanging="776"/>
      </w:pPr>
      <w:rPr>
        <w:rFonts w:hint="default"/>
        <w:lang w:val="pt-PT" w:eastAsia="en-US" w:bidi="ar-SA"/>
      </w:rPr>
    </w:lvl>
    <w:lvl w:ilvl="6">
      <w:numFmt w:val="bullet"/>
      <w:lvlText w:val="•"/>
      <w:lvlJc w:val="left"/>
      <w:pPr>
        <w:ind w:left="5956" w:hanging="776"/>
      </w:pPr>
      <w:rPr>
        <w:rFonts w:hint="default"/>
        <w:lang w:val="pt-PT" w:eastAsia="en-US" w:bidi="ar-SA"/>
      </w:rPr>
    </w:lvl>
    <w:lvl w:ilvl="7">
      <w:numFmt w:val="bullet"/>
      <w:lvlText w:val="•"/>
      <w:lvlJc w:val="left"/>
      <w:pPr>
        <w:ind w:left="6984" w:hanging="776"/>
      </w:pPr>
      <w:rPr>
        <w:rFonts w:hint="default"/>
        <w:lang w:val="pt-PT" w:eastAsia="en-US" w:bidi="ar-SA"/>
      </w:rPr>
    </w:lvl>
    <w:lvl w:ilvl="8">
      <w:numFmt w:val="bullet"/>
      <w:lvlText w:val="•"/>
      <w:lvlJc w:val="left"/>
      <w:pPr>
        <w:ind w:left="8011" w:hanging="776"/>
      </w:pPr>
      <w:rPr>
        <w:rFonts w:hint="default"/>
        <w:lang w:val="pt-PT" w:eastAsia="en-US" w:bidi="ar-SA"/>
      </w:rPr>
    </w:lvl>
  </w:abstractNum>
  <w:abstractNum w:abstractNumId="95" w15:restartNumberingAfterBreak="0">
    <w:nsid w:val="40F656FA"/>
    <w:multiLevelType w:val="hybridMultilevel"/>
    <w:tmpl w:val="F7C026E6"/>
    <w:lvl w:ilvl="0" w:tplc="8F4498DA">
      <w:start w:val="2"/>
      <w:numFmt w:val="lowerLetter"/>
      <w:lvlText w:val="%1)"/>
      <w:lvlJc w:val="left"/>
      <w:pPr>
        <w:ind w:left="720" w:hanging="360"/>
      </w:pPr>
      <w:rPr>
        <w:rFonts w:hint="default"/>
        <w:b w:val="0"/>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6" w15:restartNumberingAfterBreak="0">
    <w:nsid w:val="412E4331"/>
    <w:multiLevelType w:val="hybridMultilevel"/>
    <w:tmpl w:val="003EB6A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7" w15:restartNumberingAfterBreak="0">
    <w:nsid w:val="41952F73"/>
    <w:multiLevelType w:val="hybridMultilevel"/>
    <w:tmpl w:val="2BBA0A96"/>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8" w15:restartNumberingAfterBreak="0">
    <w:nsid w:val="41C14ECF"/>
    <w:multiLevelType w:val="hybridMultilevel"/>
    <w:tmpl w:val="C38AF900"/>
    <w:lvl w:ilvl="0" w:tplc="0416000D">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9" w15:restartNumberingAfterBreak="0">
    <w:nsid w:val="422420DA"/>
    <w:multiLevelType w:val="multilevel"/>
    <w:tmpl w:val="02B64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42D07502"/>
    <w:multiLevelType w:val="multilevel"/>
    <w:tmpl w:val="32E26FEE"/>
    <w:lvl w:ilvl="0">
      <w:start w:val="4"/>
      <w:numFmt w:val="decimal"/>
      <w:lvlText w:val="%1"/>
      <w:lvlJc w:val="left"/>
      <w:pPr>
        <w:ind w:left="525" w:hanging="525"/>
      </w:pPr>
      <w:rPr>
        <w:rFonts w:hint="default"/>
      </w:rPr>
    </w:lvl>
    <w:lvl w:ilvl="1">
      <w:start w:val="1"/>
      <w:numFmt w:val="decimal"/>
      <w:lvlText w:val="%1.%2"/>
      <w:lvlJc w:val="left"/>
      <w:pPr>
        <w:ind w:left="525" w:hanging="525"/>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1" w15:restartNumberingAfterBreak="0">
    <w:nsid w:val="438C059F"/>
    <w:multiLevelType w:val="multilevel"/>
    <w:tmpl w:val="9A343F36"/>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2" w15:restartNumberingAfterBreak="0">
    <w:nsid w:val="4465088E"/>
    <w:multiLevelType w:val="hybridMultilevel"/>
    <w:tmpl w:val="0C9E5D1A"/>
    <w:lvl w:ilvl="0" w:tplc="9C5CE9C0">
      <w:start w:val="1"/>
      <w:numFmt w:val="lowerLetter"/>
      <w:lvlText w:val="%1."/>
      <w:lvlJc w:val="left"/>
      <w:pPr>
        <w:ind w:left="578" w:hanging="360"/>
      </w:pPr>
      <w:rPr>
        <w:rFonts w:hint="default"/>
      </w:r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abstractNum w:abstractNumId="103" w15:restartNumberingAfterBreak="0">
    <w:nsid w:val="447C1523"/>
    <w:multiLevelType w:val="hybridMultilevel"/>
    <w:tmpl w:val="864691EC"/>
    <w:lvl w:ilvl="0" w:tplc="AF061E10">
      <w:start w:val="1"/>
      <w:numFmt w:val="upperRoman"/>
      <w:lvlText w:val="%1."/>
      <w:lvlJc w:val="right"/>
      <w:pPr>
        <w:ind w:left="720" w:hanging="360"/>
      </w:pPr>
      <w:rPr>
        <w:b w:val="0"/>
        <w:bCs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4" w15:restartNumberingAfterBreak="0">
    <w:nsid w:val="44E72147"/>
    <w:multiLevelType w:val="hybridMultilevel"/>
    <w:tmpl w:val="6F7E8F46"/>
    <w:lvl w:ilvl="0" w:tplc="04160019">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5" w15:restartNumberingAfterBreak="0">
    <w:nsid w:val="453C56DA"/>
    <w:multiLevelType w:val="multilevel"/>
    <w:tmpl w:val="59FECAC6"/>
    <w:lvl w:ilvl="0">
      <w:start w:val="7"/>
      <w:numFmt w:val="decimal"/>
      <w:lvlText w:val="%1"/>
      <w:lvlJc w:val="left"/>
      <w:pPr>
        <w:ind w:left="525" w:hanging="525"/>
      </w:pPr>
      <w:rPr>
        <w:rFonts w:hint="default"/>
      </w:rPr>
    </w:lvl>
    <w:lvl w:ilvl="1">
      <w:start w:val="1"/>
      <w:numFmt w:val="decimal"/>
      <w:lvlText w:val="%1.%2"/>
      <w:lvlJc w:val="left"/>
      <w:pPr>
        <w:ind w:left="525" w:hanging="525"/>
      </w:pPr>
      <w:rPr>
        <w:rFonts w:hint="default"/>
        <w:b w:val="0"/>
        <w:bCs w:val="0"/>
        <w:color w:val="auto"/>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6" w15:restartNumberingAfterBreak="0">
    <w:nsid w:val="46DF1B69"/>
    <w:multiLevelType w:val="hybridMultilevel"/>
    <w:tmpl w:val="9EBE5338"/>
    <w:lvl w:ilvl="0" w:tplc="04160017">
      <w:start w:val="1"/>
      <w:numFmt w:val="lowerLetter"/>
      <w:lvlText w:val="%1)"/>
      <w:lvlJc w:val="left"/>
      <w:pPr>
        <w:ind w:left="2433" w:hanging="360"/>
      </w:pPr>
    </w:lvl>
    <w:lvl w:ilvl="1" w:tplc="04160019" w:tentative="1">
      <w:start w:val="1"/>
      <w:numFmt w:val="lowerLetter"/>
      <w:lvlText w:val="%2."/>
      <w:lvlJc w:val="left"/>
      <w:pPr>
        <w:ind w:left="3153" w:hanging="360"/>
      </w:pPr>
    </w:lvl>
    <w:lvl w:ilvl="2" w:tplc="0416001B" w:tentative="1">
      <w:start w:val="1"/>
      <w:numFmt w:val="lowerRoman"/>
      <w:lvlText w:val="%3."/>
      <w:lvlJc w:val="right"/>
      <w:pPr>
        <w:ind w:left="3873" w:hanging="180"/>
      </w:pPr>
    </w:lvl>
    <w:lvl w:ilvl="3" w:tplc="0416000F" w:tentative="1">
      <w:start w:val="1"/>
      <w:numFmt w:val="decimal"/>
      <w:lvlText w:val="%4."/>
      <w:lvlJc w:val="left"/>
      <w:pPr>
        <w:ind w:left="4593" w:hanging="360"/>
      </w:pPr>
    </w:lvl>
    <w:lvl w:ilvl="4" w:tplc="04160019" w:tentative="1">
      <w:start w:val="1"/>
      <w:numFmt w:val="lowerLetter"/>
      <w:lvlText w:val="%5."/>
      <w:lvlJc w:val="left"/>
      <w:pPr>
        <w:ind w:left="5313" w:hanging="360"/>
      </w:pPr>
    </w:lvl>
    <w:lvl w:ilvl="5" w:tplc="0416001B" w:tentative="1">
      <w:start w:val="1"/>
      <w:numFmt w:val="lowerRoman"/>
      <w:lvlText w:val="%6."/>
      <w:lvlJc w:val="right"/>
      <w:pPr>
        <w:ind w:left="6033" w:hanging="180"/>
      </w:pPr>
    </w:lvl>
    <w:lvl w:ilvl="6" w:tplc="0416000F" w:tentative="1">
      <w:start w:val="1"/>
      <w:numFmt w:val="decimal"/>
      <w:lvlText w:val="%7."/>
      <w:lvlJc w:val="left"/>
      <w:pPr>
        <w:ind w:left="6753" w:hanging="360"/>
      </w:pPr>
    </w:lvl>
    <w:lvl w:ilvl="7" w:tplc="04160019" w:tentative="1">
      <w:start w:val="1"/>
      <w:numFmt w:val="lowerLetter"/>
      <w:lvlText w:val="%8."/>
      <w:lvlJc w:val="left"/>
      <w:pPr>
        <w:ind w:left="7473" w:hanging="360"/>
      </w:pPr>
    </w:lvl>
    <w:lvl w:ilvl="8" w:tplc="0416001B" w:tentative="1">
      <w:start w:val="1"/>
      <w:numFmt w:val="lowerRoman"/>
      <w:lvlText w:val="%9."/>
      <w:lvlJc w:val="right"/>
      <w:pPr>
        <w:ind w:left="8193" w:hanging="180"/>
      </w:pPr>
    </w:lvl>
  </w:abstractNum>
  <w:abstractNum w:abstractNumId="107" w15:restartNumberingAfterBreak="0">
    <w:nsid w:val="47606F0C"/>
    <w:multiLevelType w:val="hybridMultilevel"/>
    <w:tmpl w:val="B98CD576"/>
    <w:lvl w:ilvl="0" w:tplc="94867D4A">
      <w:numFmt w:val="bullet"/>
      <w:lvlText w:val="–"/>
      <w:lvlJc w:val="left"/>
      <w:pPr>
        <w:ind w:left="218" w:hanging="184"/>
      </w:pPr>
      <w:rPr>
        <w:rFonts w:ascii="Times New Roman" w:eastAsia="Times New Roman" w:hAnsi="Times New Roman" w:cs="Times New Roman" w:hint="default"/>
        <w:b/>
        <w:bCs/>
        <w:w w:val="100"/>
        <w:sz w:val="22"/>
        <w:szCs w:val="22"/>
        <w:lang w:val="pt-PT" w:eastAsia="en-US" w:bidi="ar-SA"/>
      </w:rPr>
    </w:lvl>
    <w:lvl w:ilvl="1" w:tplc="F8A460FE">
      <w:numFmt w:val="bullet"/>
      <w:lvlText w:val="•"/>
      <w:lvlJc w:val="left"/>
      <w:pPr>
        <w:ind w:left="1204" w:hanging="184"/>
      </w:pPr>
      <w:rPr>
        <w:rFonts w:hint="default"/>
        <w:lang w:val="pt-PT" w:eastAsia="en-US" w:bidi="ar-SA"/>
      </w:rPr>
    </w:lvl>
    <w:lvl w:ilvl="2" w:tplc="6DDCFB98">
      <w:numFmt w:val="bullet"/>
      <w:lvlText w:val="•"/>
      <w:lvlJc w:val="left"/>
      <w:pPr>
        <w:ind w:left="2189" w:hanging="184"/>
      </w:pPr>
      <w:rPr>
        <w:rFonts w:hint="default"/>
        <w:lang w:val="pt-PT" w:eastAsia="en-US" w:bidi="ar-SA"/>
      </w:rPr>
    </w:lvl>
    <w:lvl w:ilvl="3" w:tplc="A4FE3E2A">
      <w:numFmt w:val="bullet"/>
      <w:lvlText w:val="•"/>
      <w:lvlJc w:val="left"/>
      <w:pPr>
        <w:ind w:left="3173" w:hanging="184"/>
      </w:pPr>
      <w:rPr>
        <w:rFonts w:hint="default"/>
        <w:lang w:val="pt-PT" w:eastAsia="en-US" w:bidi="ar-SA"/>
      </w:rPr>
    </w:lvl>
    <w:lvl w:ilvl="4" w:tplc="25A23E04">
      <w:numFmt w:val="bullet"/>
      <w:lvlText w:val="•"/>
      <w:lvlJc w:val="left"/>
      <w:pPr>
        <w:ind w:left="4158" w:hanging="184"/>
      </w:pPr>
      <w:rPr>
        <w:rFonts w:hint="default"/>
        <w:lang w:val="pt-PT" w:eastAsia="en-US" w:bidi="ar-SA"/>
      </w:rPr>
    </w:lvl>
    <w:lvl w:ilvl="5" w:tplc="78746FBE">
      <w:numFmt w:val="bullet"/>
      <w:lvlText w:val="•"/>
      <w:lvlJc w:val="left"/>
      <w:pPr>
        <w:ind w:left="5143" w:hanging="184"/>
      </w:pPr>
      <w:rPr>
        <w:rFonts w:hint="default"/>
        <w:lang w:val="pt-PT" w:eastAsia="en-US" w:bidi="ar-SA"/>
      </w:rPr>
    </w:lvl>
    <w:lvl w:ilvl="6" w:tplc="3E98D8AC">
      <w:numFmt w:val="bullet"/>
      <w:lvlText w:val="•"/>
      <w:lvlJc w:val="left"/>
      <w:pPr>
        <w:ind w:left="6127" w:hanging="184"/>
      </w:pPr>
      <w:rPr>
        <w:rFonts w:hint="default"/>
        <w:lang w:val="pt-PT" w:eastAsia="en-US" w:bidi="ar-SA"/>
      </w:rPr>
    </w:lvl>
    <w:lvl w:ilvl="7" w:tplc="B6DEEEE4">
      <w:numFmt w:val="bullet"/>
      <w:lvlText w:val="•"/>
      <w:lvlJc w:val="left"/>
      <w:pPr>
        <w:ind w:left="7112" w:hanging="184"/>
      </w:pPr>
      <w:rPr>
        <w:rFonts w:hint="default"/>
        <w:lang w:val="pt-PT" w:eastAsia="en-US" w:bidi="ar-SA"/>
      </w:rPr>
    </w:lvl>
    <w:lvl w:ilvl="8" w:tplc="46A6E63C">
      <w:numFmt w:val="bullet"/>
      <w:lvlText w:val="•"/>
      <w:lvlJc w:val="left"/>
      <w:pPr>
        <w:ind w:left="8097" w:hanging="184"/>
      </w:pPr>
      <w:rPr>
        <w:rFonts w:hint="default"/>
        <w:lang w:val="pt-PT" w:eastAsia="en-US" w:bidi="ar-SA"/>
      </w:rPr>
    </w:lvl>
  </w:abstractNum>
  <w:abstractNum w:abstractNumId="108" w15:restartNumberingAfterBreak="0">
    <w:nsid w:val="47A306F3"/>
    <w:multiLevelType w:val="hybridMultilevel"/>
    <w:tmpl w:val="45D0BFAC"/>
    <w:lvl w:ilvl="0" w:tplc="0416000F">
      <w:start w:val="12"/>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9" w15:restartNumberingAfterBreak="0">
    <w:nsid w:val="4A7A5DEE"/>
    <w:multiLevelType w:val="hybridMultilevel"/>
    <w:tmpl w:val="8C3A254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0" w15:restartNumberingAfterBreak="0">
    <w:nsid w:val="4B8E3B74"/>
    <w:multiLevelType w:val="multilevel"/>
    <w:tmpl w:val="FEC6898C"/>
    <w:lvl w:ilvl="0">
      <w:start w:val="13"/>
      <w:numFmt w:val="decimal"/>
      <w:lvlText w:val="%1"/>
      <w:lvlJc w:val="left"/>
      <w:pPr>
        <w:ind w:left="218" w:hanging="447"/>
      </w:pPr>
      <w:rPr>
        <w:rFonts w:hint="default"/>
        <w:lang w:val="pt-PT" w:eastAsia="en-US" w:bidi="ar-SA"/>
      </w:rPr>
    </w:lvl>
    <w:lvl w:ilvl="1">
      <w:start w:val="1"/>
      <w:numFmt w:val="decimal"/>
      <w:lvlText w:val="%1.%2"/>
      <w:lvlJc w:val="left"/>
      <w:pPr>
        <w:ind w:left="218" w:hanging="447"/>
      </w:pPr>
      <w:rPr>
        <w:rFonts w:ascii="Times New Roman" w:eastAsia="Times New Roman" w:hAnsi="Times New Roman" w:cs="Times New Roman" w:hint="default"/>
        <w:w w:val="100"/>
        <w:sz w:val="22"/>
        <w:szCs w:val="22"/>
        <w:lang w:val="pt-PT" w:eastAsia="en-US" w:bidi="ar-SA"/>
      </w:rPr>
    </w:lvl>
    <w:lvl w:ilvl="2">
      <w:start w:val="1"/>
      <w:numFmt w:val="decimal"/>
      <w:lvlText w:val="%1.%2.%3"/>
      <w:lvlJc w:val="left"/>
      <w:pPr>
        <w:ind w:left="218" w:hanging="639"/>
      </w:pPr>
      <w:rPr>
        <w:rFonts w:ascii="Times New Roman" w:eastAsia="Times New Roman" w:hAnsi="Times New Roman" w:cs="Times New Roman" w:hint="default"/>
        <w:w w:val="100"/>
        <w:sz w:val="22"/>
        <w:szCs w:val="22"/>
        <w:lang w:val="pt-PT" w:eastAsia="en-US" w:bidi="ar-SA"/>
      </w:rPr>
    </w:lvl>
    <w:lvl w:ilvl="3">
      <w:numFmt w:val="bullet"/>
      <w:lvlText w:val="•"/>
      <w:lvlJc w:val="left"/>
      <w:pPr>
        <w:ind w:left="3173" w:hanging="639"/>
      </w:pPr>
      <w:rPr>
        <w:rFonts w:hint="default"/>
        <w:lang w:val="pt-PT" w:eastAsia="en-US" w:bidi="ar-SA"/>
      </w:rPr>
    </w:lvl>
    <w:lvl w:ilvl="4">
      <w:numFmt w:val="bullet"/>
      <w:lvlText w:val="•"/>
      <w:lvlJc w:val="left"/>
      <w:pPr>
        <w:ind w:left="4158" w:hanging="639"/>
      </w:pPr>
      <w:rPr>
        <w:rFonts w:hint="default"/>
        <w:lang w:val="pt-PT" w:eastAsia="en-US" w:bidi="ar-SA"/>
      </w:rPr>
    </w:lvl>
    <w:lvl w:ilvl="5">
      <w:numFmt w:val="bullet"/>
      <w:lvlText w:val="•"/>
      <w:lvlJc w:val="left"/>
      <w:pPr>
        <w:ind w:left="5143" w:hanging="639"/>
      </w:pPr>
      <w:rPr>
        <w:rFonts w:hint="default"/>
        <w:lang w:val="pt-PT" w:eastAsia="en-US" w:bidi="ar-SA"/>
      </w:rPr>
    </w:lvl>
    <w:lvl w:ilvl="6">
      <w:numFmt w:val="bullet"/>
      <w:lvlText w:val="•"/>
      <w:lvlJc w:val="left"/>
      <w:pPr>
        <w:ind w:left="6127" w:hanging="639"/>
      </w:pPr>
      <w:rPr>
        <w:rFonts w:hint="default"/>
        <w:lang w:val="pt-PT" w:eastAsia="en-US" w:bidi="ar-SA"/>
      </w:rPr>
    </w:lvl>
    <w:lvl w:ilvl="7">
      <w:numFmt w:val="bullet"/>
      <w:lvlText w:val="•"/>
      <w:lvlJc w:val="left"/>
      <w:pPr>
        <w:ind w:left="7112" w:hanging="639"/>
      </w:pPr>
      <w:rPr>
        <w:rFonts w:hint="default"/>
        <w:lang w:val="pt-PT" w:eastAsia="en-US" w:bidi="ar-SA"/>
      </w:rPr>
    </w:lvl>
    <w:lvl w:ilvl="8">
      <w:numFmt w:val="bullet"/>
      <w:lvlText w:val="•"/>
      <w:lvlJc w:val="left"/>
      <w:pPr>
        <w:ind w:left="8097" w:hanging="639"/>
      </w:pPr>
      <w:rPr>
        <w:rFonts w:hint="default"/>
        <w:lang w:val="pt-PT" w:eastAsia="en-US" w:bidi="ar-SA"/>
      </w:rPr>
    </w:lvl>
  </w:abstractNum>
  <w:abstractNum w:abstractNumId="111" w15:restartNumberingAfterBreak="0">
    <w:nsid w:val="4B956766"/>
    <w:multiLevelType w:val="hybridMultilevel"/>
    <w:tmpl w:val="5DECBDD6"/>
    <w:lvl w:ilvl="0" w:tplc="650CF022">
      <w:start w:val="1"/>
      <w:numFmt w:val="decimal"/>
      <w:lvlText w:val="%1."/>
      <w:lvlJc w:val="left"/>
      <w:pPr>
        <w:ind w:left="502" w:hanging="360"/>
      </w:pPr>
      <w:rPr>
        <w:rFonts w:hint="default"/>
        <w:b/>
        <w:i w:val="0"/>
      </w:rPr>
    </w:lvl>
    <w:lvl w:ilvl="1" w:tplc="2796162E">
      <w:start w:val="1"/>
      <w:numFmt w:val="lowerLetter"/>
      <w:lvlText w:val="%2)"/>
      <w:lvlJc w:val="left"/>
      <w:pPr>
        <w:ind w:left="1440" w:hanging="360"/>
      </w:pPr>
      <w:rPr>
        <w:rFonts w:hint="default"/>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2" w15:restartNumberingAfterBreak="0">
    <w:nsid w:val="4C0B112E"/>
    <w:multiLevelType w:val="hybridMultilevel"/>
    <w:tmpl w:val="A784109C"/>
    <w:lvl w:ilvl="0" w:tplc="0416000D">
      <w:start w:val="1"/>
      <w:numFmt w:val="bullet"/>
      <w:lvlText w:val=""/>
      <w:lvlJc w:val="left"/>
      <w:pPr>
        <w:ind w:left="1429" w:hanging="360"/>
      </w:pPr>
      <w:rPr>
        <w:rFonts w:ascii="Wingdings" w:hAnsi="Wingdings"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113" w15:restartNumberingAfterBreak="0">
    <w:nsid w:val="4CFE755D"/>
    <w:multiLevelType w:val="hybridMultilevel"/>
    <w:tmpl w:val="855EDBB8"/>
    <w:lvl w:ilvl="0" w:tplc="0416000D">
      <w:start w:val="1"/>
      <w:numFmt w:val="bullet"/>
      <w:lvlText w:val=""/>
      <w:lvlJc w:val="left"/>
      <w:pPr>
        <w:ind w:left="1429" w:hanging="360"/>
      </w:pPr>
      <w:rPr>
        <w:rFonts w:ascii="Wingdings" w:hAnsi="Wingdings"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114" w15:restartNumberingAfterBreak="0">
    <w:nsid w:val="4E583950"/>
    <w:multiLevelType w:val="hybridMultilevel"/>
    <w:tmpl w:val="0518A2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5" w15:restartNumberingAfterBreak="0">
    <w:nsid w:val="4EF55E79"/>
    <w:multiLevelType w:val="hybridMultilevel"/>
    <w:tmpl w:val="0F06BF96"/>
    <w:lvl w:ilvl="0" w:tplc="04160017">
      <w:start w:val="1"/>
      <w:numFmt w:val="lowerLetter"/>
      <w:lvlText w:val="%1)"/>
      <w:lvlJc w:val="left"/>
      <w:pPr>
        <w:ind w:left="1080" w:hanging="360"/>
      </w:p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16" w15:restartNumberingAfterBreak="0">
    <w:nsid w:val="4F110CB8"/>
    <w:multiLevelType w:val="hybridMultilevel"/>
    <w:tmpl w:val="DB1AFAB4"/>
    <w:lvl w:ilvl="0" w:tplc="6B04D702">
      <w:start w:val="2"/>
      <w:numFmt w:val="decimal"/>
      <w:lvlText w:val="%1."/>
      <w:lvlJc w:val="left"/>
      <w:pPr>
        <w:ind w:left="720" w:hanging="360"/>
      </w:pPr>
      <w:rPr>
        <w:rFonts w:ascii="Arial" w:hAnsi="Arial" w:cs="Arial"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7" w15:restartNumberingAfterBreak="0">
    <w:nsid w:val="5045371B"/>
    <w:multiLevelType w:val="hybridMultilevel"/>
    <w:tmpl w:val="7DF003B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8" w15:restartNumberingAfterBreak="0">
    <w:nsid w:val="50A339D8"/>
    <w:multiLevelType w:val="multilevel"/>
    <w:tmpl w:val="B4C0AB56"/>
    <w:lvl w:ilvl="0">
      <w:start w:val="7"/>
      <w:numFmt w:val="decimal"/>
      <w:lvlText w:val="%1"/>
      <w:lvlJc w:val="left"/>
      <w:pPr>
        <w:ind w:left="525" w:hanging="525"/>
      </w:pPr>
      <w:rPr>
        <w:rFonts w:hint="default"/>
      </w:rPr>
    </w:lvl>
    <w:lvl w:ilvl="1">
      <w:start w:val="7"/>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9" w15:restartNumberingAfterBreak="0">
    <w:nsid w:val="51027F0A"/>
    <w:multiLevelType w:val="hybridMultilevel"/>
    <w:tmpl w:val="FD82F1EC"/>
    <w:lvl w:ilvl="0" w:tplc="04160019">
      <w:start w:val="1"/>
      <w:numFmt w:val="lowerLetter"/>
      <w:lvlText w:val="%1."/>
      <w:lvlJc w:val="left"/>
      <w:pPr>
        <w:ind w:left="2433" w:hanging="360"/>
      </w:pPr>
    </w:lvl>
    <w:lvl w:ilvl="1" w:tplc="04160019" w:tentative="1">
      <w:start w:val="1"/>
      <w:numFmt w:val="lowerLetter"/>
      <w:lvlText w:val="%2."/>
      <w:lvlJc w:val="left"/>
      <w:pPr>
        <w:ind w:left="3153" w:hanging="360"/>
      </w:pPr>
    </w:lvl>
    <w:lvl w:ilvl="2" w:tplc="0416001B" w:tentative="1">
      <w:start w:val="1"/>
      <w:numFmt w:val="lowerRoman"/>
      <w:lvlText w:val="%3."/>
      <w:lvlJc w:val="right"/>
      <w:pPr>
        <w:ind w:left="3873" w:hanging="180"/>
      </w:pPr>
    </w:lvl>
    <w:lvl w:ilvl="3" w:tplc="0416000F" w:tentative="1">
      <w:start w:val="1"/>
      <w:numFmt w:val="decimal"/>
      <w:lvlText w:val="%4."/>
      <w:lvlJc w:val="left"/>
      <w:pPr>
        <w:ind w:left="4593" w:hanging="360"/>
      </w:pPr>
    </w:lvl>
    <w:lvl w:ilvl="4" w:tplc="04160019" w:tentative="1">
      <w:start w:val="1"/>
      <w:numFmt w:val="lowerLetter"/>
      <w:lvlText w:val="%5."/>
      <w:lvlJc w:val="left"/>
      <w:pPr>
        <w:ind w:left="5313" w:hanging="360"/>
      </w:pPr>
    </w:lvl>
    <w:lvl w:ilvl="5" w:tplc="0416001B" w:tentative="1">
      <w:start w:val="1"/>
      <w:numFmt w:val="lowerRoman"/>
      <w:lvlText w:val="%6."/>
      <w:lvlJc w:val="right"/>
      <w:pPr>
        <w:ind w:left="6033" w:hanging="180"/>
      </w:pPr>
    </w:lvl>
    <w:lvl w:ilvl="6" w:tplc="0416000F" w:tentative="1">
      <w:start w:val="1"/>
      <w:numFmt w:val="decimal"/>
      <w:lvlText w:val="%7."/>
      <w:lvlJc w:val="left"/>
      <w:pPr>
        <w:ind w:left="6753" w:hanging="360"/>
      </w:pPr>
    </w:lvl>
    <w:lvl w:ilvl="7" w:tplc="04160019" w:tentative="1">
      <w:start w:val="1"/>
      <w:numFmt w:val="lowerLetter"/>
      <w:lvlText w:val="%8."/>
      <w:lvlJc w:val="left"/>
      <w:pPr>
        <w:ind w:left="7473" w:hanging="360"/>
      </w:pPr>
    </w:lvl>
    <w:lvl w:ilvl="8" w:tplc="0416001B" w:tentative="1">
      <w:start w:val="1"/>
      <w:numFmt w:val="lowerRoman"/>
      <w:lvlText w:val="%9."/>
      <w:lvlJc w:val="right"/>
      <w:pPr>
        <w:ind w:left="8193" w:hanging="180"/>
      </w:pPr>
    </w:lvl>
  </w:abstractNum>
  <w:abstractNum w:abstractNumId="120" w15:restartNumberingAfterBreak="0">
    <w:nsid w:val="51365BF7"/>
    <w:multiLevelType w:val="hybridMultilevel"/>
    <w:tmpl w:val="92E84028"/>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1" w15:restartNumberingAfterBreak="0">
    <w:nsid w:val="515569C6"/>
    <w:multiLevelType w:val="hybridMultilevel"/>
    <w:tmpl w:val="3F2CE70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2" w15:restartNumberingAfterBreak="0">
    <w:nsid w:val="529F5748"/>
    <w:multiLevelType w:val="multilevel"/>
    <w:tmpl w:val="665648B4"/>
    <w:lvl w:ilvl="0">
      <w:start w:val="10"/>
      <w:numFmt w:val="decimal"/>
      <w:lvlText w:val="%1"/>
      <w:lvlJc w:val="left"/>
      <w:pPr>
        <w:ind w:left="660" w:hanging="660"/>
      </w:pPr>
      <w:rPr>
        <w:rFonts w:hint="default"/>
        <w:b/>
        <w:bCs/>
      </w:rPr>
    </w:lvl>
    <w:lvl w:ilvl="1">
      <w:start w:val="1"/>
      <w:numFmt w:val="decimal"/>
      <w:lvlText w:val="%1.%2"/>
      <w:lvlJc w:val="left"/>
      <w:pPr>
        <w:ind w:left="660" w:hanging="6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3" w15:restartNumberingAfterBreak="0">
    <w:nsid w:val="5466215B"/>
    <w:multiLevelType w:val="hybridMultilevel"/>
    <w:tmpl w:val="C4A69372"/>
    <w:lvl w:ilvl="0" w:tplc="04160017">
      <w:start w:val="1"/>
      <w:numFmt w:val="lowerLetter"/>
      <w:lvlText w:val="%1)"/>
      <w:lvlJc w:val="left"/>
      <w:pPr>
        <w:ind w:left="540" w:hanging="360"/>
      </w:pPr>
    </w:lvl>
    <w:lvl w:ilvl="1" w:tplc="04160019" w:tentative="1">
      <w:start w:val="1"/>
      <w:numFmt w:val="lowerLetter"/>
      <w:lvlText w:val="%2."/>
      <w:lvlJc w:val="left"/>
      <w:pPr>
        <w:ind w:left="1260" w:hanging="360"/>
      </w:pPr>
    </w:lvl>
    <w:lvl w:ilvl="2" w:tplc="0416001B" w:tentative="1">
      <w:start w:val="1"/>
      <w:numFmt w:val="lowerRoman"/>
      <w:lvlText w:val="%3."/>
      <w:lvlJc w:val="right"/>
      <w:pPr>
        <w:ind w:left="1980" w:hanging="180"/>
      </w:pPr>
    </w:lvl>
    <w:lvl w:ilvl="3" w:tplc="0416000F" w:tentative="1">
      <w:start w:val="1"/>
      <w:numFmt w:val="decimal"/>
      <w:lvlText w:val="%4."/>
      <w:lvlJc w:val="left"/>
      <w:pPr>
        <w:ind w:left="2700" w:hanging="360"/>
      </w:pPr>
    </w:lvl>
    <w:lvl w:ilvl="4" w:tplc="04160019" w:tentative="1">
      <w:start w:val="1"/>
      <w:numFmt w:val="lowerLetter"/>
      <w:lvlText w:val="%5."/>
      <w:lvlJc w:val="left"/>
      <w:pPr>
        <w:ind w:left="3420" w:hanging="360"/>
      </w:pPr>
    </w:lvl>
    <w:lvl w:ilvl="5" w:tplc="0416001B" w:tentative="1">
      <w:start w:val="1"/>
      <w:numFmt w:val="lowerRoman"/>
      <w:lvlText w:val="%6."/>
      <w:lvlJc w:val="right"/>
      <w:pPr>
        <w:ind w:left="4140" w:hanging="180"/>
      </w:pPr>
    </w:lvl>
    <w:lvl w:ilvl="6" w:tplc="0416000F" w:tentative="1">
      <w:start w:val="1"/>
      <w:numFmt w:val="decimal"/>
      <w:lvlText w:val="%7."/>
      <w:lvlJc w:val="left"/>
      <w:pPr>
        <w:ind w:left="4860" w:hanging="360"/>
      </w:pPr>
    </w:lvl>
    <w:lvl w:ilvl="7" w:tplc="04160019" w:tentative="1">
      <w:start w:val="1"/>
      <w:numFmt w:val="lowerLetter"/>
      <w:lvlText w:val="%8."/>
      <w:lvlJc w:val="left"/>
      <w:pPr>
        <w:ind w:left="5580" w:hanging="360"/>
      </w:pPr>
    </w:lvl>
    <w:lvl w:ilvl="8" w:tplc="0416001B" w:tentative="1">
      <w:start w:val="1"/>
      <w:numFmt w:val="lowerRoman"/>
      <w:lvlText w:val="%9."/>
      <w:lvlJc w:val="right"/>
      <w:pPr>
        <w:ind w:left="6300" w:hanging="180"/>
      </w:pPr>
    </w:lvl>
  </w:abstractNum>
  <w:abstractNum w:abstractNumId="124" w15:restartNumberingAfterBreak="0">
    <w:nsid w:val="5475493B"/>
    <w:multiLevelType w:val="hybridMultilevel"/>
    <w:tmpl w:val="279AA78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5" w15:restartNumberingAfterBreak="0">
    <w:nsid w:val="54B4357F"/>
    <w:multiLevelType w:val="hybridMultilevel"/>
    <w:tmpl w:val="1DA0D8CE"/>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6" w15:restartNumberingAfterBreak="0">
    <w:nsid w:val="56C50EC4"/>
    <w:multiLevelType w:val="multilevel"/>
    <w:tmpl w:val="FA60BC32"/>
    <w:lvl w:ilvl="0">
      <w:start w:val="5"/>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27" w15:restartNumberingAfterBreak="0">
    <w:nsid w:val="577E32D1"/>
    <w:multiLevelType w:val="hybridMultilevel"/>
    <w:tmpl w:val="2736C11A"/>
    <w:lvl w:ilvl="0" w:tplc="8D6A9CF2">
      <w:start w:val="1"/>
      <w:numFmt w:val="lowerLetter"/>
      <w:lvlText w:val="%1."/>
      <w:lvlJc w:val="left"/>
      <w:pPr>
        <w:ind w:left="1428" w:hanging="360"/>
      </w:pPr>
      <w:rPr>
        <w:b w:val="0"/>
      </w:r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128" w15:restartNumberingAfterBreak="0">
    <w:nsid w:val="58C70088"/>
    <w:multiLevelType w:val="multilevel"/>
    <w:tmpl w:val="2334FDA2"/>
    <w:lvl w:ilvl="0">
      <w:start w:val="1"/>
      <w:numFmt w:val="decimal"/>
      <w:pStyle w:val="Nivel1"/>
      <w:lvlText w:val="%1."/>
      <w:lvlJc w:val="left"/>
      <w:pPr>
        <w:ind w:left="502" w:hanging="360"/>
      </w:pPr>
      <w:rPr>
        <w:b/>
        <w:i w:val="0"/>
        <w:strike w:val="0"/>
        <w:dstrike w:val="0"/>
      </w:rPr>
    </w:lvl>
    <w:lvl w:ilvl="1">
      <w:start w:val="1"/>
      <w:numFmt w:val="decimal"/>
      <w:pStyle w:val="Nivel2"/>
      <w:lvlText w:val="%1.%2."/>
      <w:lvlJc w:val="left"/>
      <w:pPr>
        <w:ind w:left="858" w:hanging="432"/>
      </w:pPr>
      <w:rPr>
        <w:b w:val="0"/>
        <w:strike w:val="0"/>
      </w:rPr>
    </w:lvl>
    <w:lvl w:ilvl="2">
      <w:start w:val="1"/>
      <w:numFmt w:val="decimal"/>
      <w:pStyle w:val="Nivel3"/>
      <w:lvlText w:val="%1.%2.%3."/>
      <w:lvlJc w:val="left"/>
      <w:pPr>
        <w:ind w:left="1224" w:hanging="504"/>
      </w:pPr>
      <w:rPr>
        <w:i w:val="0"/>
        <w:strike w:val="0"/>
      </w:rPr>
    </w:lvl>
    <w:lvl w:ilvl="3">
      <w:start w:val="1"/>
      <w:numFmt w:val="decimal"/>
      <w:pStyle w:val="Nivel4"/>
      <w:lvlText w:val="%1.%2.%3.%4."/>
      <w:lvlJc w:val="left"/>
      <w:pPr>
        <w:ind w:left="1728" w:hanging="648"/>
      </w:pPr>
    </w:lvl>
    <w:lvl w:ilvl="4">
      <w:start w:val="1"/>
      <w:numFmt w:val="decimal"/>
      <w:pStyle w:val="Nivel5"/>
      <w:lvlText w:val="%1.%2.%3.%4.%5."/>
      <w:lvlJc w:val="left"/>
      <w:pPr>
        <w:ind w:left="4053"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9" w15:restartNumberingAfterBreak="0">
    <w:nsid w:val="59F42975"/>
    <w:multiLevelType w:val="hybridMultilevel"/>
    <w:tmpl w:val="67768460"/>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0" w15:restartNumberingAfterBreak="0">
    <w:nsid w:val="5CBB3971"/>
    <w:multiLevelType w:val="multilevel"/>
    <w:tmpl w:val="D552344E"/>
    <w:lvl w:ilvl="0">
      <w:start w:val="1"/>
      <w:numFmt w:val="upperRoman"/>
      <w:lvlText w:val="%1."/>
      <w:lvlJc w:val="righ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1" w15:restartNumberingAfterBreak="0">
    <w:nsid w:val="5DEC77B3"/>
    <w:multiLevelType w:val="multilevel"/>
    <w:tmpl w:val="C8B0B1CC"/>
    <w:lvl w:ilvl="0">
      <w:start w:val="10"/>
      <w:numFmt w:val="decimal"/>
      <w:lvlText w:val="%1"/>
      <w:lvlJc w:val="left"/>
      <w:pPr>
        <w:ind w:left="218" w:hanging="460"/>
      </w:pPr>
      <w:rPr>
        <w:rFonts w:hint="default"/>
        <w:lang w:val="pt-PT" w:eastAsia="en-US" w:bidi="ar-SA"/>
      </w:rPr>
    </w:lvl>
    <w:lvl w:ilvl="1">
      <w:start w:val="1"/>
      <w:numFmt w:val="decimal"/>
      <w:lvlText w:val="%1.%2"/>
      <w:lvlJc w:val="left"/>
      <w:pPr>
        <w:ind w:left="218" w:hanging="460"/>
      </w:pPr>
      <w:rPr>
        <w:rFonts w:ascii="Times New Roman" w:eastAsia="Times New Roman" w:hAnsi="Times New Roman" w:cs="Times New Roman" w:hint="default"/>
        <w:w w:val="100"/>
        <w:sz w:val="22"/>
        <w:szCs w:val="22"/>
        <w:lang w:val="pt-PT" w:eastAsia="en-US" w:bidi="ar-SA"/>
      </w:rPr>
    </w:lvl>
    <w:lvl w:ilvl="2">
      <w:numFmt w:val="bullet"/>
      <w:lvlText w:val="•"/>
      <w:lvlJc w:val="left"/>
      <w:pPr>
        <w:ind w:left="2189" w:hanging="460"/>
      </w:pPr>
      <w:rPr>
        <w:rFonts w:hint="default"/>
        <w:lang w:val="pt-PT" w:eastAsia="en-US" w:bidi="ar-SA"/>
      </w:rPr>
    </w:lvl>
    <w:lvl w:ilvl="3">
      <w:numFmt w:val="bullet"/>
      <w:lvlText w:val="•"/>
      <w:lvlJc w:val="left"/>
      <w:pPr>
        <w:ind w:left="3173" w:hanging="460"/>
      </w:pPr>
      <w:rPr>
        <w:rFonts w:hint="default"/>
        <w:lang w:val="pt-PT" w:eastAsia="en-US" w:bidi="ar-SA"/>
      </w:rPr>
    </w:lvl>
    <w:lvl w:ilvl="4">
      <w:numFmt w:val="bullet"/>
      <w:lvlText w:val="•"/>
      <w:lvlJc w:val="left"/>
      <w:pPr>
        <w:ind w:left="4158" w:hanging="460"/>
      </w:pPr>
      <w:rPr>
        <w:rFonts w:hint="default"/>
        <w:lang w:val="pt-PT" w:eastAsia="en-US" w:bidi="ar-SA"/>
      </w:rPr>
    </w:lvl>
    <w:lvl w:ilvl="5">
      <w:numFmt w:val="bullet"/>
      <w:lvlText w:val="•"/>
      <w:lvlJc w:val="left"/>
      <w:pPr>
        <w:ind w:left="5143" w:hanging="460"/>
      </w:pPr>
      <w:rPr>
        <w:rFonts w:hint="default"/>
        <w:lang w:val="pt-PT" w:eastAsia="en-US" w:bidi="ar-SA"/>
      </w:rPr>
    </w:lvl>
    <w:lvl w:ilvl="6">
      <w:numFmt w:val="bullet"/>
      <w:lvlText w:val="•"/>
      <w:lvlJc w:val="left"/>
      <w:pPr>
        <w:ind w:left="6127" w:hanging="460"/>
      </w:pPr>
      <w:rPr>
        <w:rFonts w:hint="default"/>
        <w:lang w:val="pt-PT" w:eastAsia="en-US" w:bidi="ar-SA"/>
      </w:rPr>
    </w:lvl>
    <w:lvl w:ilvl="7">
      <w:numFmt w:val="bullet"/>
      <w:lvlText w:val="•"/>
      <w:lvlJc w:val="left"/>
      <w:pPr>
        <w:ind w:left="7112" w:hanging="460"/>
      </w:pPr>
      <w:rPr>
        <w:rFonts w:hint="default"/>
        <w:lang w:val="pt-PT" w:eastAsia="en-US" w:bidi="ar-SA"/>
      </w:rPr>
    </w:lvl>
    <w:lvl w:ilvl="8">
      <w:numFmt w:val="bullet"/>
      <w:lvlText w:val="•"/>
      <w:lvlJc w:val="left"/>
      <w:pPr>
        <w:ind w:left="8097" w:hanging="460"/>
      </w:pPr>
      <w:rPr>
        <w:rFonts w:hint="default"/>
        <w:lang w:val="pt-PT" w:eastAsia="en-US" w:bidi="ar-SA"/>
      </w:rPr>
    </w:lvl>
  </w:abstractNum>
  <w:abstractNum w:abstractNumId="132" w15:restartNumberingAfterBreak="0">
    <w:nsid w:val="5E146446"/>
    <w:multiLevelType w:val="hybridMultilevel"/>
    <w:tmpl w:val="B6B81F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3" w15:restartNumberingAfterBreak="0">
    <w:nsid w:val="5E6C3075"/>
    <w:multiLevelType w:val="hybridMultilevel"/>
    <w:tmpl w:val="64523A4A"/>
    <w:lvl w:ilvl="0" w:tplc="8630445C">
      <w:numFmt w:val="bullet"/>
      <w:lvlText w:val="-"/>
      <w:lvlJc w:val="left"/>
      <w:pPr>
        <w:ind w:left="218" w:hanging="159"/>
      </w:pPr>
      <w:rPr>
        <w:rFonts w:ascii="Times New Roman" w:eastAsia="Times New Roman" w:hAnsi="Times New Roman" w:cs="Times New Roman" w:hint="default"/>
        <w:b/>
        <w:bCs/>
        <w:w w:val="100"/>
        <w:sz w:val="22"/>
        <w:szCs w:val="22"/>
        <w:lang w:val="pt-PT" w:eastAsia="en-US" w:bidi="ar-SA"/>
      </w:rPr>
    </w:lvl>
    <w:lvl w:ilvl="1" w:tplc="E49E46D6">
      <w:numFmt w:val="bullet"/>
      <w:lvlText w:val="•"/>
      <w:lvlJc w:val="left"/>
      <w:pPr>
        <w:ind w:left="1204" w:hanging="159"/>
      </w:pPr>
      <w:rPr>
        <w:rFonts w:hint="default"/>
        <w:lang w:val="pt-PT" w:eastAsia="en-US" w:bidi="ar-SA"/>
      </w:rPr>
    </w:lvl>
    <w:lvl w:ilvl="2" w:tplc="0AE8DEA0">
      <w:numFmt w:val="bullet"/>
      <w:lvlText w:val="•"/>
      <w:lvlJc w:val="left"/>
      <w:pPr>
        <w:ind w:left="2189" w:hanging="159"/>
      </w:pPr>
      <w:rPr>
        <w:rFonts w:hint="default"/>
        <w:lang w:val="pt-PT" w:eastAsia="en-US" w:bidi="ar-SA"/>
      </w:rPr>
    </w:lvl>
    <w:lvl w:ilvl="3" w:tplc="21D8AA4E">
      <w:numFmt w:val="bullet"/>
      <w:lvlText w:val="•"/>
      <w:lvlJc w:val="left"/>
      <w:pPr>
        <w:ind w:left="3173" w:hanging="159"/>
      </w:pPr>
      <w:rPr>
        <w:rFonts w:hint="default"/>
        <w:lang w:val="pt-PT" w:eastAsia="en-US" w:bidi="ar-SA"/>
      </w:rPr>
    </w:lvl>
    <w:lvl w:ilvl="4" w:tplc="13B09F7C">
      <w:numFmt w:val="bullet"/>
      <w:lvlText w:val="•"/>
      <w:lvlJc w:val="left"/>
      <w:pPr>
        <w:ind w:left="4158" w:hanging="159"/>
      </w:pPr>
      <w:rPr>
        <w:rFonts w:hint="default"/>
        <w:lang w:val="pt-PT" w:eastAsia="en-US" w:bidi="ar-SA"/>
      </w:rPr>
    </w:lvl>
    <w:lvl w:ilvl="5" w:tplc="C7A0C0C4">
      <w:numFmt w:val="bullet"/>
      <w:lvlText w:val="•"/>
      <w:lvlJc w:val="left"/>
      <w:pPr>
        <w:ind w:left="5143" w:hanging="159"/>
      </w:pPr>
      <w:rPr>
        <w:rFonts w:hint="default"/>
        <w:lang w:val="pt-PT" w:eastAsia="en-US" w:bidi="ar-SA"/>
      </w:rPr>
    </w:lvl>
    <w:lvl w:ilvl="6" w:tplc="A4026428">
      <w:numFmt w:val="bullet"/>
      <w:lvlText w:val="•"/>
      <w:lvlJc w:val="left"/>
      <w:pPr>
        <w:ind w:left="6127" w:hanging="159"/>
      </w:pPr>
      <w:rPr>
        <w:rFonts w:hint="default"/>
        <w:lang w:val="pt-PT" w:eastAsia="en-US" w:bidi="ar-SA"/>
      </w:rPr>
    </w:lvl>
    <w:lvl w:ilvl="7" w:tplc="DAD46F42">
      <w:numFmt w:val="bullet"/>
      <w:lvlText w:val="•"/>
      <w:lvlJc w:val="left"/>
      <w:pPr>
        <w:ind w:left="7112" w:hanging="159"/>
      </w:pPr>
      <w:rPr>
        <w:rFonts w:hint="default"/>
        <w:lang w:val="pt-PT" w:eastAsia="en-US" w:bidi="ar-SA"/>
      </w:rPr>
    </w:lvl>
    <w:lvl w:ilvl="8" w:tplc="97842FE8">
      <w:numFmt w:val="bullet"/>
      <w:lvlText w:val="•"/>
      <w:lvlJc w:val="left"/>
      <w:pPr>
        <w:ind w:left="8097" w:hanging="159"/>
      </w:pPr>
      <w:rPr>
        <w:rFonts w:hint="default"/>
        <w:lang w:val="pt-PT" w:eastAsia="en-US" w:bidi="ar-SA"/>
      </w:rPr>
    </w:lvl>
  </w:abstractNum>
  <w:abstractNum w:abstractNumId="134" w15:restartNumberingAfterBreak="0">
    <w:nsid w:val="5F3B2979"/>
    <w:multiLevelType w:val="hybridMultilevel"/>
    <w:tmpl w:val="70EA53C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5" w15:restartNumberingAfterBreak="0">
    <w:nsid w:val="5FCF524A"/>
    <w:multiLevelType w:val="multilevel"/>
    <w:tmpl w:val="6AB06BFC"/>
    <w:lvl w:ilvl="0">
      <w:start w:val="12"/>
      <w:numFmt w:val="decimal"/>
      <w:lvlText w:val="%1"/>
      <w:lvlJc w:val="left"/>
      <w:pPr>
        <w:ind w:left="672" w:hanging="672"/>
      </w:pPr>
      <w:rPr>
        <w:rFonts w:hint="default"/>
      </w:rPr>
    </w:lvl>
    <w:lvl w:ilvl="1">
      <w:start w:val="1"/>
      <w:numFmt w:val="decimal"/>
      <w:lvlText w:val="%1.%2"/>
      <w:lvlJc w:val="left"/>
      <w:pPr>
        <w:ind w:left="672" w:hanging="672"/>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6" w15:restartNumberingAfterBreak="0">
    <w:nsid w:val="608A6C6C"/>
    <w:multiLevelType w:val="hybridMultilevel"/>
    <w:tmpl w:val="5F6E6084"/>
    <w:lvl w:ilvl="0" w:tplc="04160017">
      <w:start w:val="1"/>
      <w:numFmt w:val="lowerLetter"/>
      <w:lvlText w:val="%1)"/>
      <w:lvlJc w:val="left"/>
      <w:pPr>
        <w:ind w:left="1080" w:hanging="360"/>
      </w:p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37" w15:restartNumberingAfterBreak="0">
    <w:nsid w:val="61DD361E"/>
    <w:multiLevelType w:val="multilevel"/>
    <w:tmpl w:val="8C006E20"/>
    <w:lvl w:ilvl="0">
      <w:start w:val="1"/>
      <w:numFmt w:val="decimal"/>
      <w:pStyle w:val="Nivel01Titulo"/>
      <w:lvlText w:val="%1."/>
      <w:lvlJc w:val="left"/>
      <w:pPr>
        <w:ind w:left="360" w:hanging="360"/>
      </w:pPr>
      <w:rPr>
        <w:rFonts w:hint="default"/>
        <w:b/>
        <w:i w:val="0"/>
      </w:rPr>
    </w:lvl>
    <w:lvl w:ilvl="1">
      <w:start w:val="1"/>
      <w:numFmt w:val="decimal"/>
      <w:suff w:val="space"/>
      <w:lvlText w:val="%1.%2."/>
      <w:lvlJc w:val="left"/>
      <w:pPr>
        <w:ind w:left="8222" w:firstLine="0"/>
      </w:pPr>
      <w:rPr>
        <w:rFonts w:ascii="Arial" w:hAnsi="Arial" w:cs="Arial" w:hint="default"/>
        <w:b w:val="0"/>
        <w:i w:val="0"/>
        <w:color w:val="auto"/>
        <w:sz w:val="24"/>
        <w:szCs w:val="24"/>
      </w:rPr>
    </w:lvl>
    <w:lvl w:ilvl="2">
      <w:start w:val="1"/>
      <w:numFmt w:val="decimal"/>
      <w:suff w:val="space"/>
      <w:lvlText w:val="%1.%2.%3."/>
      <w:lvlJc w:val="left"/>
      <w:pPr>
        <w:ind w:left="1135" w:firstLine="0"/>
      </w:pPr>
      <w:rPr>
        <w:rFonts w:hint="default"/>
        <w:b w:val="0"/>
        <w:i w:val="0"/>
        <w:color w:val="auto"/>
        <w:sz w:val="24"/>
        <w:szCs w:val="24"/>
      </w:rPr>
    </w:lvl>
    <w:lvl w:ilvl="3">
      <w:start w:val="1"/>
      <w:numFmt w:val="decimal"/>
      <w:suff w:val="space"/>
      <w:lvlText w:val="%1.%2.%3.%4."/>
      <w:lvlJc w:val="left"/>
      <w:pPr>
        <w:ind w:left="1985" w:firstLine="0"/>
      </w:pPr>
      <w:rPr>
        <w:rFonts w:hint="default"/>
        <w:b w:val="0"/>
        <w:i w:val="0"/>
      </w:rPr>
    </w:lvl>
    <w:lvl w:ilvl="4">
      <w:start w:val="1"/>
      <w:numFmt w:val="decimal"/>
      <w:suff w:val="space"/>
      <w:lvlText w:val="%1.%2.%3.%4.%5."/>
      <w:lvlJc w:val="left"/>
      <w:pPr>
        <w:ind w:left="1134" w:firstLine="0"/>
      </w:pPr>
      <w:rPr>
        <w:rFonts w:hint="default"/>
        <w:b/>
        <w:i w:val="0"/>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38" w15:restartNumberingAfterBreak="0">
    <w:nsid w:val="62757C09"/>
    <w:multiLevelType w:val="hybridMultilevel"/>
    <w:tmpl w:val="841461D4"/>
    <w:lvl w:ilvl="0" w:tplc="6DA6E088">
      <w:start w:val="1"/>
      <w:numFmt w:val="lowerLetter"/>
      <w:lvlText w:val="%1)"/>
      <w:lvlJc w:val="left"/>
      <w:pPr>
        <w:ind w:left="446" w:hanging="229"/>
      </w:pPr>
      <w:rPr>
        <w:rFonts w:ascii="Times New Roman" w:eastAsia="Times New Roman" w:hAnsi="Times New Roman" w:cs="Times New Roman" w:hint="default"/>
        <w:spacing w:val="0"/>
        <w:w w:val="100"/>
        <w:sz w:val="22"/>
        <w:szCs w:val="22"/>
        <w:lang w:val="pt-PT" w:eastAsia="en-US" w:bidi="ar-SA"/>
      </w:rPr>
    </w:lvl>
    <w:lvl w:ilvl="1" w:tplc="733C22DE">
      <w:numFmt w:val="bullet"/>
      <w:lvlText w:val="•"/>
      <w:lvlJc w:val="left"/>
      <w:pPr>
        <w:ind w:left="1402" w:hanging="229"/>
      </w:pPr>
      <w:rPr>
        <w:rFonts w:hint="default"/>
        <w:lang w:val="pt-PT" w:eastAsia="en-US" w:bidi="ar-SA"/>
      </w:rPr>
    </w:lvl>
    <w:lvl w:ilvl="2" w:tplc="FB2C4E22">
      <w:numFmt w:val="bullet"/>
      <w:lvlText w:val="•"/>
      <w:lvlJc w:val="left"/>
      <w:pPr>
        <w:ind w:left="2365" w:hanging="229"/>
      </w:pPr>
      <w:rPr>
        <w:rFonts w:hint="default"/>
        <w:lang w:val="pt-PT" w:eastAsia="en-US" w:bidi="ar-SA"/>
      </w:rPr>
    </w:lvl>
    <w:lvl w:ilvl="3" w:tplc="C87A9F6C">
      <w:numFmt w:val="bullet"/>
      <w:lvlText w:val="•"/>
      <w:lvlJc w:val="left"/>
      <w:pPr>
        <w:ind w:left="3327" w:hanging="229"/>
      </w:pPr>
      <w:rPr>
        <w:rFonts w:hint="default"/>
        <w:lang w:val="pt-PT" w:eastAsia="en-US" w:bidi="ar-SA"/>
      </w:rPr>
    </w:lvl>
    <w:lvl w:ilvl="4" w:tplc="7AEADF46">
      <w:numFmt w:val="bullet"/>
      <w:lvlText w:val="•"/>
      <w:lvlJc w:val="left"/>
      <w:pPr>
        <w:ind w:left="4290" w:hanging="229"/>
      </w:pPr>
      <w:rPr>
        <w:rFonts w:hint="default"/>
        <w:lang w:val="pt-PT" w:eastAsia="en-US" w:bidi="ar-SA"/>
      </w:rPr>
    </w:lvl>
    <w:lvl w:ilvl="5" w:tplc="3DDA32F0">
      <w:numFmt w:val="bullet"/>
      <w:lvlText w:val="•"/>
      <w:lvlJc w:val="left"/>
      <w:pPr>
        <w:ind w:left="5253" w:hanging="229"/>
      </w:pPr>
      <w:rPr>
        <w:rFonts w:hint="default"/>
        <w:lang w:val="pt-PT" w:eastAsia="en-US" w:bidi="ar-SA"/>
      </w:rPr>
    </w:lvl>
    <w:lvl w:ilvl="6" w:tplc="A2C60B98">
      <w:numFmt w:val="bullet"/>
      <w:lvlText w:val="•"/>
      <w:lvlJc w:val="left"/>
      <w:pPr>
        <w:ind w:left="6215" w:hanging="229"/>
      </w:pPr>
      <w:rPr>
        <w:rFonts w:hint="default"/>
        <w:lang w:val="pt-PT" w:eastAsia="en-US" w:bidi="ar-SA"/>
      </w:rPr>
    </w:lvl>
    <w:lvl w:ilvl="7" w:tplc="2CC01D38">
      <w:numFmt w:val="bullet"/>
      <w:lvlText w:val="•"/>
      <w:lvlJc w:val="left"/>
      <w:pPr>
        <w:ind w:left="7178" w:hanging="229"/>
      </w:pPr>
      <w:rPr>
        <w:rFonts w:hint="default"/>
        <w:lang w:val="pt-PT" w:eastAsia="en-US" w:bidi="ar-SA"/>
      </w:rPr>
    </w:lvl>
    <w:lvl w:ilvl="8" w:tplc="46243ACA">
      <w:numFmt w:val="bullet"/>
      <w:lvlText w:val="•"/>
      <w:lvlJc w:val="left"/>
      <w:pPr>
        <w:ind w:left="8141" w:hanging="229"/>
      </w:pPr>
      <w:rPr>
        <w:rFonts w:hint="default"/>
        <w:lang w:val="pt-PT" w:eastAsia="en-US" w:bidi="ar-SA"/>
      </w:rPr>
    </w:lvl>
  </w:abstractNum>
  <w:abstractNum w:abstractNumId="139" w15:restartNumberingAfterBreak="0">
    <w:nsid w:val="63BD18BA"/>
    <w:multiLevelType w:val="hybridMultilevel"/>
    <w:tmpl w:val="7F80B14A"/>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0" w15:restartNumberingAfterBreak="0">
    <w:nsid w:val="64892FC3"/>
    <w:multiLevelType w:val="multilevel"/>
    <w:tmpl w:val="EDC2CFA4"/>
    <w:lvl w:ilvl="0">
      <w:start w:val="12"/>
      <w:numFmt w:val="decimal"/>
      <w:lvlText w:val="%1"/>
      <w:lvlJc w:val="left"/>
      <w:pPr>
        <w:ind w:left="672" w:hanging="672"/>
      </w:pPr>
      <w:rPr>
        <w:rFonts w:hint="default"/>
      </w:rPr>
    </w:lvl>
    <w:lvl w:ilvl="1">
      <w:start w:val="6"/>
      <w:numFmt w:val="decimal"/>
      <w:lvlText w:val="%1.%2"/>
      <w:lvlJc w:val="left"/>
      <w:pPr>
        <w:ind w:left="672" w:hanging="672"/>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1" w15:restartNumberingAfterBreak="0">
    <w:nsid w:val="652A3F03"/>
    <w:multiLevelType w:val="hybridMultilevel"/>
    <w:tmpl w:val="CB7AB5CC"/>
    <w:lvl w:ilvl="0" w:tplc="0AB8713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2" w15:restartNumberingAfterBreak="0">
    <w:nsid w:val="65F93E80"/>
    <w:multiLevelType w:val="multilevel"/>
    <w:tmpl w:val="2240348E"/>
    <w:lvl w:ilvl="0">
      <w:start w:val="2"/>
      <w:numFmt w:val="decimal"/>
      <w:pStyle w:val="Ttulo2"/>
      <w:lvlText w:val="%1"/>
      <w:lvlJc w:val="left"/>
      <w:pPr>
        <w:tabs>
          <w:tab w:val="num" w:pos="645"/>
        </w:tabs>
        <w:ind w:left="645" w:hanging="645"/>
      </w:pPr>
      <w:rPr>
        <w:rFonts w:hint="default"/>
      </w:rPr>
    </w:lvl>
    <w:lvl w:ilvl="1">
      <w:start w:val="2"/>
      <w:numFmt w:val="decimal"/>
      <w:lvlText w:val="%1.%2"/>
      <w:lvlJc w:val="left"/>
      <w:pPr>
        <w:tabs>
          <w:tab w:val="num" w:pos="645"/>
        </w:tabs>
        <w:ind w:left="645" w:hanging="645"/>
      </w:pPr>
      <w:rPr>
        <w:rFonts w:hint="default"/>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43" w15:restartNumberingAfterBreak="0">
    <w:nsid w:val="66285D86"/>
    <w:multiLevelType w:val="hybridMultilevel"/>
    <w:tmpl w:val="4672DAA2"/>
    <w:lvl w:ilvl="0" w:tplc="0416000D">
      <w:start w:val="1"/>
      <w:numFmt w:val="bullet"/>
      <w:lvlText w:val=""/>
      <w:lvlJc w:val="left"/>
      <w:pPr>
        <w:ind w:left="1298" w:hanging="360"/>
      </w:pPr>
      <w:rPr>
        <w:rFonts w:ascii="Wingdings" w:hAnsi="Wingdings" w:hint="default"/>
      </w:rPr>
    </w:lvl>
    <w:lvl w:ilvl="1" w:tplc="04160003" w:tentative="1">
      <w:start w:val="1"/>
      <w:numFmt w:val="bullet"/>
      <w:lvlText w:val="o"/>
      <w:lvlJc w:val="left"/>
      <w:pPr>
        <w:ind w:left="2018" w:hanging="360"/>
      </w:pPr>
      <w:rPr>
        <w:rFonts w:ascii="Courier New" w:hAnsi="Courier New" w:cs="Courier New" w:hint="default"/>
      </w:rPr>
    </w:lvl>
    <w:lvl w:ilvl="2" w:tplc="04160005" w:tentative="1">
      <w:start w:val="1"/>
      <w:numFmt w:val="bullet"/>
      <w:lvlText w:val=""/>
      <w:lvlJc w:val="left"/>
      <w:pPr>
        <w:ind w:left="2738" w:hanging="360"/>
      </w:pPr>
      <w:rPr>
        <w:rFonts w:ascii="Wingdings" w:hAnsi="Wingdings" w:hint="default"/>
      </w:rPr>
    </w:lvl>
    <w:lvl w:ilvl="3" w:tplc="04160001" w:tentative="1">
      <w:start w:val="1"/>
      <w:numFmt w:val="bullet"/>
      <w:lvlText w:val=""/>
      <w:lvlJc w:val="left"/>
      <w:pPr>
        <w:ind w:left="3458" w:hanging="360"/>
      </w:pPr>
      <w:rPr>
        <w:rFonts w:ascii="Symbol" w:hAnsi="Symbol" w:hint="default"/>
      </w:rPr>
    </w:lvl>
    <w:lvl w:ilvl="4" w:tplc="04160003" w:tentative="1">
      <w:start w:val="1"/>
      <w:numFmt w:val="bullet"/>
      <w:lvlText w:val="o"/>
      <w:lvlJc w:val="left"/>
      <w:pPr>
        <w:ind w:left="4178" w:hanging="360"/>
      </w:pPr>
      <w:rPr>
        <w:rFonts w:ascii="Courier New" w:hAnsi="Courier New" w:cs="Courier New" w:hint="default"/>
      </w:rPr>
    </w:lvl>
    <w:lvl w:ilvl="5" w:tplc="04160005" w:tentative="1">
      <w:start w:val="1"/>
      <w:numFmt w:val="bullet"/>
      <w:lvlText w:val=""/>
      <w:lvlJc w:val="left"/>
      <w:pPr>
        <w:ind w:left="4898" w:hanging="360"/>
      </w:pPr>
      <w:rPr>
        <w:rFonts w:ascii="Wingdings" w:hAnsi="Wingdings" w:hint="default"/>
      </w:rPr>
    </w:lvl>
    <w:lvl w:ilvl="6" w:tplc="04160001" w:tentative="1">
      <w:start w:val="1"/>
      <w:numFmt w:val="bullet"/>
      <w:lvlText w:val=""/>
      <w:lvlJc w:val="left"/>
      <w:pPr>
        <w:ind w:left="5618" w:hanging="360"/>
      </w:pPr>
      <w:rPr>
        <w:rFonts w:ascii="Symbol" w:hAnsi="Symbol" w:hint="default"/>
      </w:rPr>
    </w:lvl>
    <w:lvl w:ilvl="7" w:tplc="04160003" w:tentative="1">
      <w:start w:val="1"/>
      <w:numFmt w:val="bullet"/>
      <w:lvlText w:val="o"/>
      <w:lvlJc w:val="left"/>
      <w:pPr>
        <w:ind w:left="6338" w:hanging="360"/>
      </w:pPr>
      <w:rPr>
        <w:rFonts w:ascii="Courier New" w:hAnsi="Courier New" w:cs="Courier New" w:hint="default"/>
      </w:rPr>
    </w:lvl>
    <w:lvl w:ilvl="8" w:tplc="04160005" w:tentative="1">
      <w:start w:val="1"/>
      <w:numFmt w:val="bullet"/>
      <w:lvlText w:val=""/>
      <w:lvlJc w:val="left"/>
      <w:pPr>
        <w:ind w:left="7058" w:hanging="360"/>
      </w:pPr>
      <w:rPr>
        <w:rFonts w:ascii="Wingdings" w:hAnsi="Wingdings" w:hint="default"/>
      </w:rPr>
    </w:lvl>
  </w:abstractNum>
  <w:abstractNum w:abstractNumId="144" w15:restartNumberingAfterBreak="0">
    <w:nsid w:val="67475D74"/>
    <w:multiLevelType w:val="multilevel"/>
    <w:tmpl w:val="E48AF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5" w15:restartNumberingAfterBreak="0">
    <w:nsid w:val="67E51C10"/>
    <w:multiLevelType w:val="hybridMultilevel"/>
    <w:tmpl w:val="D7624290"/>
    <w:lvl w:ilvl="0" w:tplc="FFFFFFFF">
      <w:start w:val="1"/>
      <w:numFmt w:val="lowerLetter"/>
      <w:lvlText w:val="%1."/>
      <w:lvlJc w:val="left"/>
      <w:pPr>
        <w:ind w:left="1428" w:hanging="360"/>
      </w:pPr>
    </w:lvl>
    <w:lvl w:ilvl="1" w:tplc="FFFFFFFF" w:tentative="1">
      <w:start w:val="1"/>
      <w:numFmt w:val="lowerLetter"/>
      <w:lvlText w:val="%2."/>
      <w:lvlJc w:val="left"/>
      <w:pPr>
        <w:ind w:left="2148" w:hanging="360"/>
      </w:p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46" w15:restartNumberingAfterBreak="0">
    <w:nsid w:val="68E970A8"/>
    <w:multiLevelType w:val="hybridMultilevel"/>
    <w:tmpl w:val="C00862F2"/>
    <w:lvl w:ilvl="0" w:tplc="B0C4CD0C">
      <w:start w:val="14"/>
      <w:numFmt w:val="upperRoman"/>
      <w:lvlText w:val="%1."/>
      <w:lvlJc w:val="left"/>
      <w:pPr>
        <w:ind w:left="2989" w:hanging="720"/>
      </w:pPr>
      <w:rPr>
        <w:rFonts w:hint="default"/>
      </w:rPr>
    </w:lvl>
    <w:lvl w:ilvl="1" w:tplc="04160019" w:tentative="1">
      <w:start w:val="1"/>
      <w:numFmt w:val="lowerLetter"/>
      <w:lvlText w:val="%2."/>
      <w:lvlJc w:val="left"/>
      <w:pPr>
        <w:ind w:left="3349" w:hanging="360"/>
      </w:pPr>
    </w:lvl>
    <w:lvl w:ilvl="2" w:tplc="0416001B" w:tentative="1">
      <w:start w:val="1"/>
      <w:numFmt w:val="lowerRoman"/>
      <w:lvlText w:val="%3."/>
      <w:lvlJc w:val="right"/>
      <w:pPr>
        <w:ind w:left="4069" w:hanging="180"/>
      </w:pPr>
    </w:lvl>
    <w:lvl w:ilvl="3" w:tplc="0416000F" w:tentative="1">
      <w:start w:val="1"/>
      <w:numFmt w:val="decimal"/>
      <w:lvlText w:val="%4."/>
      <w:lvlJc w:val="left"/>
      <w:pPr>
        <w:ind w:left="4789" w:hanging="360"/>
      </w:pPr>
    </w:lvl>
    <w:lvl w:ilvl="4" w:tplc="04160019" w:tentative="1">
      <w:start w:val="1"/>
      <w:numFmt w:val="lowerLetter"/>
      <w:lvlText w:val="%5."/>
      <w:lvlJc w:val="left"/>
      <w:pPr>
        <w:ind w:left="5509" w:hanging="360"/>
      </w:pPr>
    </w:lvl>
    <w:lvl w:ilvl="5" w:tplc="0416001B" w:tentative="1">
      <w:start w:val="1"/>
      <w:numFmt w:val="lowerRoman"/>
      <w:lvlText w:val="%6."/>
      <w:lvlJc w:val="right"/>
      <w:pPr>
        <w:ind w:left="6229" w:hanging="180"/>
      </w:pPr>
    </w:lvl>
    <w:lvl w:ilvl="6" w:tplc="0416000F" w:tentative="1">
      <w:start w:val="1"/>
      <w:numFmt w:val="decimal"/>
      <w:lvlText w:val="%7."/>
      <w:lvlJc w:val="left"/>
      <w:pPr>
        <w:ind w:left="6949" w:hanging="360"/>
      </w:pPr>
    </w:lvl>
    <w:lvl w:ilvl="7" w:tplc="04160019" w:tentative="1">
      <w:start w:val="1"/>
      <w:numFmt w:val="lowerLetter"/>
      <w:lvlText w:val="%8."/>
      <w:lvlJc w:val="left"/>
      <w:pPr>
        <w:ind w:left="7669" w:hanging="360"/>
      </w:pPr>
    </w:lvl>
    <w:lvl w:ilvl="8" w:tplc="0416001B" w:tentative="1">
      <w:start w:val="1"/>
      <w:numFmt w:val="lowerRoman"/>
      <w:lvlText w:val="%9."/>
      <w:lvlJc w:val="right"/>
      <w:pPr>
        <w:ind w:left="8389" w:hanging="180"/>
      </w:pPr>
    </w:lvl>
  </w:abstractNum>
  <w:abstractNum w:abstractNumId="147" w15:restartNumberingAfterBreak="0">
    <w:nsid w:val="69D26462"/>
    <w:multiLevelType w:val="hybridMultilevel"/>
    <w:tmpl w:val="8A869EEA"/>
    <w:lvl w:ilvl="0" w:tplc="0CCC6734">
      <w:start w:val="1"/>
      <w:numFmt w:val="decimal"/>
      <w:lvlText w:val="%1."/>
      <w:lvlJc w:val="left"/>
      <w:pPr>
        <w:ind w:left="439" w:hanging="221"/>
      </w:pPr>
      <w:rPr>
        <w:rFonts w:ascii="Times New Roman" w:eastAsia="Times New Roman" w:hAnsi="Times New Roman" w:cs="Times New Roman" w:hint="default"/>
        <w:b/>
        <w:bCs/>
        <w:w w:val="100"/>
        <w:sz w:val="22"/>
        <w:szCs w:val="22"/>
        <w:lang w:val="pt-PT" w:eastAsia="en-US" w:bidi="ar-SA"/>
      </w:rPr>
    </w:lvl>
    <w:lvl w:ilvl="1" w:tplc="D4B60458">
      <w:numFmt w:val="bullet"/>
      <w:lvlText w:val="•"/>
      <w:lvlJc w:val="left"/>
      <w:pPr>
        <w:ind w:left="1402" w:hanging="221"/>
      </w:pPr>
      <w:rPr>
        <w:rFonts w:hint="default"/>
        <w:lang w:val="pt-PT" w:eastAsia="en-US" w:bidi="ar-SA"/>
      </w:rPr>
    </w:lvl>
    <w:lvl w:ilvl="2" w:tplc="F8B4BBC8">
      <w:numFmt w:val="bullet"/>
      <w:lvlText w:val="•"/>
      <w:lvlJc w:val="left"/>
      <w:pPr>
        <w:ind w:left="2365" w:hanging="221"/>
      </w:pPr>
      <w:rPr>
        <w:rFonts w:hint="default"/>
        <w:lang w:val="pt-PT" w:eastAsia="en-US" w:bidi="ar-SA"/>
      </w:rPr>
    </w:lvl>
    <w:lvl w:ilvl="3" w:tplc="739EE0AC">
      <w:numFmt w:val="bullet"/>
      <w:lvlText w:val="•"/>
      <w:lvlJc w:val="left"/>
      <w:pPr>
        <w:ind w:left="3327" w:hanging="221"/>
      </w:pPr>
      <w:rPr>
        <w:rFonts w:hint="default"/>
        <w:lang w:val="pt-PT" w:eastAsia="en-US" w:bidi="ar-SA"/>
      </w:rPr>
    </w:lvl>
    <w:lvl w:ilvl="4" w:tplc="DF6E146A">
      <w:numFmt w:val="bullet"/>
      <w:lvlText w:val="•"/>
      <w:lvlJc w:val="left"/>
      <w:pPr>
        <w:ind w:left="4290" w:hanging="221"/>
      </w:pPr>
      <w:rPr>
        <w:rFonts w:hint="default"/>
        <w:lang w:val="pt-PT" w:eastAsia="en-US" w:bidi="ar-SA"/>
      </w:rPr>
    </w:lvl>
    <w:lvl w:ilvl="5" w:tplc="6FAECF0A">
      <w:numFmt w:val="bullet"/>
      <w:lvlText w:val="•"/>
      <w:lvlJc w:val="left"/>
      <w:pPr>
        <w:ind w:left="5253" w:hanging="221"/>
      </w:pPr>
      <w:rPr>
        <w:rFonts w:hint="default"/>
        <w:lang w:val="pt-PT" w:eastAsia="en-US" w:bidi="ar-SA"/>
      </w:rPr>
    </w:lvl>
    <w:lvl w:ilvl="6" w:tplc="3A9A6FE2">
      <w:numFmt w:val="bullet"/>
      <w:lvlText w:val="•"/>
      <w:lvlJc w:val="left"/>
      <w:pPr>
        <w:ind w:left="6215" w:hanging="221"/>
      </w:pPr>
      <w:rPr>
        <w:rFonts w:hint="default"/>
        <w:lang w:val="pt-PT" w:eastAsia="en-US" w:bidi="ar-SA"/>
      </w:rPr>
    </w:lvl>
    <w:lvl w:ilvl="7" w:tplc="B0FAD876">
      <w:numFmt w:val="bullet"/>
      <w:lvlText w:val="•"/>
      <w:lvlJc w:val="left"/>
      <w:pPr>
        <w:ind w:left="7178" w:hanging="221"/>
      </w:pPr>
      <w:rPr>
        <w:rFonts w:hint="default"/>
        <w:lang w:val="pt-PT" w:eastAsia="en-US" w:bidi="ar-SA"/>
      </w:rPr>
    </w:lvl>
    <w:lvl w:ilvl="8" w:tplc="A5D2EF10">
      <w:numFmt w:val="bullet"/>
      <w:lvlText w:val="•"/>
      <w:lvlJc w:val="left"/>
      <w:pPr>
        <w:ind w:left="8141" w:hanging="221"/>
      </w:pPr>
      <w:rPr>
        <w:rFonts w:hint="default"/>
        <w:lang w:val="pt-PT" w:eastAsia="en-US" w:bidi="ar-SA"/>
      </w:rPr>
    </w:lvl>
  </w:abstractNum>
  <w:abstractNum w:abstractNumId="148" w15:restartNumberingAfterBreak="0">
    <w:nsid w:val="6A365E26"/>
    <w:multiLevelType w:val="hybridMultilevel"/>
    <w:tmpl w:val="7DE439C6"/>
    <w:lvl w:ilvl="0" w:tplc="F124A3D4">
      <w:start w:val="1"/>
      <w:numFmt w:val="lowerLetter"/>
      <w:lvlText w:val="%1)"/>
      <w:lvlJc w:val="left"/>
      <w:pPr>
        <w:ind w:left="720" w:hanging="360"/>
      </w:pPr>
      <w:rPr>
        <w:b w:val="0"/>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9" w15:restartNumberingAfterBreak="0">
    <w:nsid w:val="6A9525A4"/>
    <w:multiLevelType w:val="hybridMultilevel"/>
    <w:tmpl w:val="7D9893D8"/>
    <w:lvl w:ilvl="0" w:tplc="04160017">
      <w:start w:val="1"/>
      <w:numFmt w:val="lowerLetter"/>
      <w:lvlText w:val="%1)"/>
      <w:lvlJc w:val="left"/>
      <w:pPr>
        <w:ind w:left="2433" w:hanging="360"/>
      </w:pPr>
    </w:lvl>
    <w:lvl w:ilvl="1" w:tplc="04160019" w:tentative="1">
      <w:start w:val="1"/>
      <w:numFmt w:val="lowerLetter"/>
      <w:lvlText w:val="%2."/>
      <w:lvlJc w:val="left"/>
      <w:pPr>
        <w:ind w:left="3153" w:hanging="360"/>
      </w:pPr>
    </w:lvl>
    <w:lvl w:ilvl="2" w:tplc="0416001B" w:tentative="1">
      <w:start w:val="1"/>
      <w:numFmt w:val="lowerRoman"/>
      <w:lvlText w:val="%3."/>
      <w:lvlJc w:val="right"/>
      <w:pPr>
        <w:ind w:left="3873" w:hanging="180"/>
      </w:pPr>
    </w:lvl>
    <w:lvl w:ilvl="3" w:tplc="0416000F" w:tentative="1">
      <w:start w:val="1"/>
      <w:numFmt w:val="decimal"/>
      <w:lvlText w:val="%4."/>
      <w:lvlJc w:val="left"/>
      <w:pPr>
        <w:ind w:left="4593" w:hanging="360"/>
      </w:pPr>
    </w:lvl>
    <w:lvl w:ilvl="4" w:tplc="04160019" w:tentative="1">
      <w:start w:val="1"/>
      <w:numFmt w:val="lowerLetter"/>
      <w:lvlText w:val="%5."/>
      <w:lvlJc w:val="left"/>
      <w:pPr>
        <w:ind w:left="5313" w:hanging="360"/>
      </w:pPr>
    </w:lvl>
    <w:lvl w:ilvl="5" w:tplc="0416001B" w:tentative="1">
      <w:start w:val="1"/>
      <w:numFmt w:val="lowerRoman"/>
      <w:lvlText w:val="%6."/>
      <w:lvlJc w:val="right"/>
      <w:pPr>
        <w:ind w:left="6033" w:hanging="180"/>
      </w:pPr>
    </w:lvl>
    <w:lvl w:ilvl="6" w:tplc="0416000F" w:tentative="1">
      <w:start w:val="1"/>
      <w:numFmt w:val="decimal"/>
      <w:lvlText w:val="%7."/>
      <w:lvlJc w:val="left"/>
      <w:pPr>
        <w:ind w:left="6753" w:hanging="360"/>
      </w:pPr>
    </w:lvl>
    <w:lvl w:ilvl="7" w:tplc="04160019" w:tentative="1">
      <w:start w:val="1"/>
      <w:numFmt w:val="lowerLetter"/>
      <w:lvlText w:val="%8."/>
      <w:lvlJc w:val="left"/>
      <w:pPr>
        <w:ind w:left="7473" w:hanging="360"/>
      </w:pPr>
    </w:lvl>
    <w:lvl w:ilvl="8" w:tplc="0416001B" w:tentative="1">
      <w:start w:val="1"/>
      <w:numFmt w:val="lowerRoman"/>
      <w:lvlText w:val="%9."/>
      <w:lvlJc w:val="right"/>
      <w:pPr>
        <w:ind w:left="8193" w:hanging="180"/>
      </w:pPr>
    </w:lvl>
  </w:abstractNum>
  <w:abstractNum w:abstractNumId="150" w15:restartNumberingAfterBreak="0">
    <w:nsid w:val="6AAE5613"/>
    <w:multiLevelType w:val="multilevel"/>
    <w:tmpl w:val="A478146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1" w15:restartNumberingAfterBreak="0">
    <w:nsid w:val="6AC25C5B"/>
    <w:multiLevelType w:val="hybridMultilevel"/>
    <w:tmpl w:val="A48ADAB6"/>
    <w:lvl w:ilvl="0" w:tplc="FFE46BD8">
      <w:start w:val="1"/>
      <w:numFmt w:val="lowerLetter"/>
      <w:lvlText w:val="%1)"/>
      <w:lvlJc w:val="left"/>
      <w:pPr>
        <w:ind w:left="501" w:hanging="284"/>
      </w:pPr>
      <w:rPr>
        <w:rFonts w:ascii="Times New Roman" w:eastAsia="Times New Roman" w:hAnsi="Times New Roman" w:cs="Times New Roman" w:hint="default"/>
        <w:b/>
        <w:bCs/>
        <w:w w:val="100"/>
        <w:sz w:val="22"/>
        <w:szCs w:val="22"/>
        <w:lang w:val="pt-PT" w:eastAsia="en-US" w:bidi="ar-SA"/>
      </w:rPr>
    </w:lvl>
    <w:lvl w:ilvl="1" w:tplc="C79435DA">
      <w:numFmt w:val="bullet"/>
      <w:lvlText w:val="•"/>
      <w:lvlJc w:val="left"/>
      <w:pPr>
        <w:ind w:left="1456" w:hanging="284"/>
      </w:pPr>
      <w:rPr>
        <w:rFonts w:hint="default"/>
        <w:lang w:val="pt-PT" w:eastAsia="en-US" w:bidi="ar-SA"/>
      </w:rPr>
    </w:lvl>
    <w:lvl w:ilvl="2" w:tplc="6B120922">
      <w:numFmt w:val="bullet"/>
      <w:lvlText w:val="•"/>
      <w:lvlJc w:val="left"/>
      <w:pPr>
        <w:ind w:left="2413" w:hanging="284"/>
      </w:pPr>
      <w:rPr>
        <w:rFonts w:hint="default"/>
        <w:lang w:val="pt-PT" w:eastAsia="en-US" w:bidi="ar-SA"/>
      </w:rPr>
    </w:lvl>
    <w:lvl w:ilvl="3" w:tplc="A61AE06A">
      <w:numFmt w:val="bullet"/>
      <w:lvlText w:val="•"/>
      <w:lvlJc w:val="left"/>
      <w:pPr>
        <w:ind w:left="3369" w:hanging="284"/>
      </w:pPr>
      <w:rPr>
        <w:rFonts w:hint="default"/>
        <w:lang w:val="pt-PT" w:eastAsia="en-US" w:bidi="ar-SA"/>
      </w:rPr>
    </w:lvl>
    <w:lvl w:ilvl="4" w:tplc="EAC2A2E4">
      <w:numFmt w:val="bullet"/>
      <w:lvlText w:val="•"/>
      <w:lvlJc w:val="left"/>
      <w:pPr>
        <w:ind w:left="4326" w:hanging="284"/>
      </w:pPr>
      <w:rPr>
        <w:rFonts w:hint="default"/>
        <w:lang w:val="pt-PT" w:eastAsia="en-US" w:bidi="ar-SA"/>
      </w:rPr>
    </w:lvl>
    <w:lvl w:ilvl="5" w:tplc="A32C6DF6">
      <w:numFmt w:val="bullet"/>
      <w:lvlText w:val="•"/>
      <w:lvlJc w:val="left"/>
      <w:pPr>
        <w:ind w:left="5283" w:hanging="284"/>
      </w:pPr>
      <w:rPr>
        <w:rFonts w:hint="default"/>
        <w:lang w:val="pt-PT" w:eastAsia="en-US" w:bidi="ar-SA"/>
      </w:rPr>
    </w:lvl>
    <w:lvl w:ilvl="6" w:tplc="D682F7F2">
      <w:numFmt w:val="bullet"/>
      <w:lvlText w:val="•"/>
      <w:lvlJc w:val="left"/>
      <w:pPr>
        <w:ind w:left="6239" w:hanging="284"/>
      </w:pPr>
      <w:rPr>
        <w:rFonts w:hint="default"/>
        <w:lang w:val="pt-PT" w:eastAsia="en-US" w:bidi="ar-SA"/>
      </w:rPr>
    </w:lvl>
    <w:lvl w:ilvl="7" w:tplc="CB46DC40">
      <w:numFmt w:val="bullet"/>
      <w:lvlText w:val="•"/>
      <w:lvlJc w:val="left"/>
      <w:pPr>
        <w:ind w:left="7196" w:hanging="284"/>
      </w:pPr>
      <w:rPr>
        <w:rFonts w:hint="default"/>
        <w:lang w:val="pt-PT" w:eastAsia="en-US" w:bidi="ar-SA"/>
      </w:rPr>
    </w:lvl>
    <w:lvl w:ilvl="8" w:tplc="393C146E">
      <w:numFmt w:val="bullet"/>
      <w:lvlText w:val="•"/>
      <w:lvlJc w:val="left"/>
      <w:pPr>
        <w:ind w:left="8153" w:hanging="284"/>
      </w:pPr>
      <w:rPr>
        <w:rFonts w:hint="default"/>
        <w:lang w:val="pt-PT" w:eastAsia="en-US" w:bidi="ar-SA"/>
      </w:rPr>
    </w:lvl>
  </w:abstractNum>
  <w:abstractNum w:abstractNumId="152" w15:restartNumberingAfterBreak="0">
    <w:nsid w:val="6AC377F7"/>
    <w:multiLevelType w:val="multilevel"/>
    <w:tmpl w:val="17660144"/>
    <w:lvl w:ilvl="0">
      <w:start w:val="3"/>
      <w:numFmt w:val="decimal"/>
      <w:lvlText w:val="%1"/>
      <w:lvlJc w:val="left"/>
      <w:pPr>
        <w:ind w:left="360" w:hanging="360"/>
      </w:pPr>
      <w:rPr>
        <w:rFonts w:ascii="Arial" w:hAnsi="Arial" w:cs="Arial" w:hint="default"/>
        <w:sz w:val="24"/>
      </w:rPr>
    </w:lvl>
    <w:lvl w:ilvl="1">
      <w:start w:val="1"/>
      <w:numFmt w:val="decimal"/>
      <w:lvlText w:val="%1.%2"/>
      <w:lvlJc w:val="left"/>
      <w:pPr>
        <w:ind w:left="862" w:hanging="360"/>
      </w:pPr>
      <w:rPr>
        <w:rFonts w:ascii="Arial" w:hAnsi="Arial" w:cs="Arial" w:hint="default"/>
        <w:sz w:val="24"/>
      </w:rPr>
    </w:lvl>
    <w:lvl w:ilvl="2">
      <w:start w:val="1"/>
      <w:numFmt w:val="decimal"/>
      <w:lvlText w:val="%1.%2.%3"/>
      <w:lvlJc w:val="left"/>
      <w:pPr>
        <w:ind w:left="1724" w:hanging="720"/>
      </w:pPr>
      <w:rPr>
        <w:rFonts w:ascii="Arial" w:hAnsi="Arial" w:cs="Arial" w:hint="default"/>
        <w:sz w:val="24"/>
      </w:rPr>
    </w:lvl>
    <w:lvl w:ilvl="3">
      <w:start w:val="1"/>
      <w:numFmt w:val="decimal"/>
      <w:lvlText w:val="%1.%2.%3.%4"/>
      <w:lvlJc w:val="left"/>
      <w:pPr>
        <w:ind w:left="2226" w:hanging="720"/>
      </w:pPr>
      <w:rPr>
        <w:rFonts w:ascii="Arial" w:hAnsi="Arial" w:cs="Arial" w:hint="default"/>
        <w:sz w:val="24"/>
      </w:rPr>
    </w:lvl>
    <w:lvl w:ilvl="4">
      <w:start w:val="1"/>
      <w:numFmt w:val="decimal"/>
      <w:lvlText w:val="%1.%2.%3.%4.%5"/>
      <w:lvlJc w:val="left"/>
      <w:pPr>
        <w:ind w:left="3088" w:hanging="1080"/>
      </w:pPr>
      <w:rPr>
        <w:rFonts w:ascii="Arial" w:hAnsi="Arial" w:cs="Arial" w:hint="default"/>
        <w:sz w:val="24"/>
      </w:rPr>
    </w:lvl>
    <w:lvl w:ilvl="5">
      <w:start w:val="1"/>
      <w:numFmt w:val="decimal"/>
      <w:lvlText w:val="%1.%2.%3.%4.%5.%6"/>
      <w:lvlJc w:val="left"/>
      <w:pPr>
        <w:ind w:left="3590" w:hanging="1080"/>
      </w:pPr>
      <w:rPr>
        <w:rFonts w:ascii="Arial" w:hAnsi="Arial" w:cs="Arial" w:hint="default"/>
        <w:sz w:val="24"/>
      </w:rPr>
    </w:lvl>
    <w:lvl w:ilvl="6">
      <w:start w:val="1"/>
      <w:numFmt w:val="decimal"/>
      <w:lvlText w:val="%1.%2.%3.%4.%5.%6.%7"/>
      <w:lvlJc w:val="left"/>
      <w:pPr>
        <w:ind w:left="4452" w:hanging="1440"/>
      </w:pPr>
      <w:rPr>
        <w:rFonts w:ascii="Arial" w:hAnsi="Arial" w:cs="Arial" w:hint="default"/>
        <w:sz w:val="24"/>
      </w:rPr>
    </w:lvl>
    <w:lvl w:ilvl="7">
      <w:start w:val="1"/>
      <w:numFmt w:val="decimal"/>
      <w:lvlText w:val="%1.%2.%3.%4.%5.%6.%7.%8"/>
      <w:lvlJc w:val="left"/>
      <w:pPr>
        <w:ind w:left="4954" w:hanging="1440"/>
      </w:pPr>
      <w:rPr>
        <w:rFonts w:ascii="Arial" w:hAnsi="Arial" w:cs="Arial" w:hint="default"/>
        <w:sz w:val="24"/>
      </w:rPr>
    </w:lvl>
    <w:lvl w:ilvl="8">
      <w:start w:val="1"/>
      <w:numFmt w:val="decimal"/>
      <w:lvlText w:val="%1.%2.%3.%4.%5.%6.%7.%8.%9"/>
      <w:lvlJc w:val="left"/>
      <w:pPr>
        <w:ind w:left="5456" w:hanging="1440"/>
      </w:pPr>
      <w:rPr>
        <w:rFonts w:ascii="Arial" w:hAnsi="Arial" w:cs="Arial" w:hint="default"/>
        <w:sz w:val="24"/>
      </w:rPr>
    </w:lvl>
  </w:abstractNum>
  <w:abstractNum w:abstractNumId="153" w15:restartNumberingAfterBreak="0">
    <w:nsid w:val="6B16767E"/>
    <w:multiLevelType w:val="multilevel"/>
    <w:tmpl w:val="16E0DB02"/>
    <w:lvl w:ilvl="0">
      <w:start w:val="1"/>
      <w:numFmt w:val="lowerLetter"/>
      <w:lvlText w:val="%1)"/>
      <w:lvlJc w:val="left"/>
      <w:pPr>
        <w:tabs>
          <w:tab w:val="num" w:pos="0"/>
        </w:tabs>
        <w:ind w:left="2988" w:hanging="360"/>
      </w:pPr>
    </w:lvl>
    <w:lvl w:ilvl="1">
      <w:start w:val="1"/>
      <w:numFmt w:val="lowerLetter"/>
      <w:lvlText w:val="%2."/>
      <w:lvlJc w:val="left"/>
      <w:pPr>
        <w:tabs>
          <w:tab w:val="num" w:pos="0"/>
        </w:tabs>
        <w:ind w:left="3708" w:hanging="360"/>
      </w:pPr>
    </w:lvl>
    <w:lvl w:ilvl="2">
      <w:start w:val="1"/>
      <w:numFmt w:val="lowerRoman"/>
      <w:lvlText w:val="%3."/>
      <w:lvlJc w:val="right"/>
      <w:pPr>
        <w:tabs>
          <w:tab w:val="num" w:pos="0"/>
        </w:tabs>
        <w:ind w:left="4428" w:hanging="180"/>
      </w:pPr>
    </w:lvl>
    <w:lvl w:ilvl="3">
      <w:start w:val="1"/>
      <w:numFmt w:val="decimal"/>
      <w:lvlText w:val="%4."/>
      <w:lvlJc w:val="left"/>
      <w:pPr>
        <w:tabs>
          <w:tab w:val="num" w:pos="0"/>
        </w:tabs>
        <w:ind w:left="5148" w:hanging="360"/>
      </w:pPr>
    </w:lvl>
    <w:lvl w:ilvl="4">
      <w:start w:val="1"/>
      <w:numFmt w:val="lowerLetter"/>
      <w:lvlText w:val="%5."/>
      <w:lvlJc w:val="left"/>
      <w:pPr>
        <w:tabs>
          <w:tab w:val="num" w:pos="0"/>
        </w:tabs>
        <w:ind w:left="5868" w:hanging="360"/>
      </w:pPr>
    </w:lvl>
    <w:lvl w:ilvl="5">
      <w:start w:val="1"/>
      <w:numFmt w:val="lowerRoman"/>
      <w:lvlText w:val="%6."/>
      <w:lvlJc w:val="right"/>
      <w:pPr>
        <w:tabs>
          <w:tab w:val="num" w:pos="0"/>
        </w:tabs>
        <w:ind w:left="6588" w:hanging="180"/>
      </w:pPr>
    </w:lvl>
    <w:lvl w:ilvl="6">
      <w:start w:val="1"/>
      <w:numFmt w:val="decimal"/>
      <w:lvlText w:val="%7."/>
      <w:lvlJc w:val="left"/>
      <w:pPr>
        <w:tabs>
          <w:tab w:val="num" w:pos="0"/>
        </w:tabs>
        <w:ind w:left="7308" w:hanging="360"/>
      </w:pPr>
    </w:lvl>
    <w:lvl w:ilvl="7">
      <w:start w:val="1"/>
      <w:numFmt w:val="lowerLetter"/>
      <w:lvlText w:val="%8."/>
      <w:lvlJc w:val="left"/>
      <w:pPr>
        <w:tabs>
          <w:tab w:val="num" w:pos="0"/>
        </w:tabs>
        <w:ind w:left="8028" w:hanging="360"/>
      </w:pPr>
    </w:lvl>
    <w:lvl w:ilvl="8">
      <w:start w:val="1"/>
      <w:numFmt w:val="lowerRoman"/>
      <w:lvlText w:val="%9."/>
      <w:lvlJc w:val="right"/>
      <w:pPr>
        <w:tabs>
          <w:tab w:val="num" w:pos="0"/>
        </w:tabs>
        <w:ind w:left="8748" w:hanging="180"/>
      </w:pPr>
    </w:lvl>
  </w:abstractNum>
  <w:abstractNum w:abstractNumId="154" w15:restartNumberingAfterBreak="0">
    <w:nsid w:val="6CA01196"/>
    <w:multiLevelType w:val="multilevel"/>
    <w:tmpl w:val="A1AE0264"/>
    <w:lvl w:ilvl="0">
      <w:start w:val="15"/>
      <w:numFmt w:val="decimal"/>
      <w:lvlText w:val="%1"/>
      <w:lvlJc w:val="left"/>
      <w:pPr>
        <w:ind w:left="660" w:hanging="442"/>
      </w:pPr>
      <w:rPr>
        <w:rFonts w:hint="default"/>
        <w:lang w:val="pt-PT" w:eastAsia="en-US" w:bidi="ar-SA"/>
      </w:rPr>
    </w:lvl>
    <w:lvl w:ilvl="1">
      <w:start w:val="1"/>
      <w:numFmt w:val="decimal"/>
      <w:lvlText w:val="%1.%2"/>
      <w:lvlJc w:val="left"/>
      <w:pPr>
        <w:ind w:left="660" w:hanging="442"/>
      </w:pPr>
      <w:rPr>
        <w:rFonts w:ascii="Times New Roman" w:eastAsia="Times New Roman" w:hAnsi="Times New Roman" w:cs="Times New Roman" w:hint="default"/>
        <w:w w:val="100"/>
        <w:sz w:val="22"/>
        <w:szCs w:val="22"/>
        <w:lang w:val="pt-PT" w:eastAsia="en-US" w:bidi="ar-SA"/>
      </w:rPr>
    </w:lvl>
    <w:lvl w:ilvl="2">
      <w:start w:val="1"/>
      <w:numFmt w:val="decimal"/>
      <w:lvlText w:val="%1.%2.%3"/>
      <w:lvlJc w:val="left"/>
      <w:pPr>
        <w:ind w:left="218" w:hanging="636"/>
      </w:pPr>
      <w:rPr>
        <w:rFonts w:ascii="Times New Roman" w:eastAsia="Times New Roman" w:hAnsi="Times New Roman" w:cs="Times New Roman" w:hint="default"/>
        <w:w w:val="100"/>
        <w:sz w:val="22"/>
        <w:szCs w:val="22"/>
        <w:lang w:val="pt-PT" w:eastAsia="en-US" w:bidi="ar-SA"/>
      </w:rPr>
    </w:lvl>
    <w:lvl w:ilvl="3">
      <w:start w:val="1"/>
      <w:numFmt w:val="decimal"/>
      <w:lvlText w:val="%1.%2.%3.%4"/>
      <w:lvlJc w:val="left"/>
      <w:pPr>
        <w:ind w:left="218" w:hanging="826"/>
      </w:pPr>
      <w:rPr>
        <w:rFonts w:ascii="Times New Roman" w:eastAsia="Times New Roman" w:hAnsi="Times New Roman" w:cs="Times New Roman" w:hint="default"/>
        <w:w w:val="100"/>
        <w:sz w:val="22"/>
        <w:szCs w:val="22"/>
        <w:lang w:val="pt-PT" w:eastAsia="en-US" w:bidi="ar-SA"/>
      </w:rPr>
    </w:lvl>
    <w:lvl w:ilvl="4">
      <w:numFmt w:val="bullet"/>
      <w:lvlText w:val="•"/>
      <w:lvlJc w:val="left"/>
      <w:pPr>
        <w:ind w:left="3795" w:hanging="826"/>
      </w:pPr>
      <w:rPr>
        <w:rFonts w:hint="default"/>
        <w:lang w:val="pt-PT" w:eastAsia="en-US" w:bidi="ar-SA"/>
      </w:rPr>
    </w:lvl>
    <w:lvl w:ilvl="5">
      <w:numFmt w:val="bullet"/>
      <w:lvlText w:val="•"/>
      <w:lvlJc w:val="left"/>
      <w:pPr>
        <w:ind w:left="4840" w:hanging="826"/>
      </w:pPr>
      <w:rPr>
        <w:rFonts w:hint="default"/>
        <w:lang w:val="pt-PT" w:eastAsia="en-US" w:bidi="ar-SA"/>
      </w:rPr>
    </w:lvl>
    <w:lvl w:ilvl="6">
      <w:numFmt w:val="bullet"/>
      <w:lvlText w:val="•"/>
      <w:lvlJc w:val="left"/>
      <w:pPr>
        <w:ind w:left="5885" w:hanging="826"/>
      </w:pPr>
      <w:rPr>
        <w:rFonts w:hint="default"/>
        <w:lang w:val="pt-PT" w:eastAsia="en-US" w:bidi="ar-SA"/>
      </w:rPr>
    </w:lvl>
    <w:lvl w:ilvl="7">
      <w:numFmt w:val="bullet"/>
      <w:lvlText w:val="•"/>
      <w:lvlJc w:val="left"/>
      <w:pPr>
        <w:ind w:left="6930" w:hanging="826"/>
      </w:pPr>
      <w:rPr>
        <w:rFonts w:hint="default"/>
        <w:lang w:val="pt-PT" w:eastAsia="en-US" w:bidi="ar-SA"/>
      </w:rPr>
    </w:lvl>
    <w:lvl w:ilvl="8">
      <w:numFmt w:val="bullet"/>
      <w:lvlText w:val="•"/>
      <w:lvlJc w:val="left"/>
      <w:pPr>
        <w:ind w:left="7976" w:hanging="826"/>
      </w:pPr>
      <w:rPr>
        <w:rFonts w:hint="default"/>
        <w:lang w:val="pt-PT" w:eastAsia="en-US" w:bidi="ar-SA"/>
      </w:rPr>
    </w:lvl>
  </w:abstractNum>
  <w:abstractNum w:abstractNumId="155" w15:restartNumberingAfterBreak="0">
    <w:nsid w:val="6CEE23D8"/>
    <w:multiLevelType w:val="hybridMultilevel"/>
    <w:tmpl w:val="AAFC1F8A"/>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156" w15:restartNumberingAfterBreak="0">
    <w:nsid w:val="6CF70015"/>
    <w:multiLevelType w:val="hybridMultilevel"/>
    <w:tmpl w:val="BD109A7C"/>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7" w15:restartNumberingAfterBreak="0">
    <w:nsid w:val="6DD25F12"/>
    <w:multiLevelType w:val="multilevel"/>
    <w:tmpl w:val="F9F23A96"/>
    <w:lvl w:ilvl="0">
      <w:start w:val="1"/>
      <w:numFmt w:val="decimal"/>
      <w:lvlText w:val="%1."/>
      <w:lvlJc w:val="left"/>
      <w:pPr>
        <w:tabs>
          <w:tab w:val="num" w:pos="720"/>
        </w:tabs>
        <w:ind w:left="720" w:hanging="360"/>
      </w:pPr>
    </w:lvl>
    <w:lvl w:ilvl="1">
      <w:start w:val="7"/>
      <w:numFmt w:val="upperRoman"/>
      <w:lvlText w:val="%2."/>
      <w:lvlJc w:val="left"/>
      <w:pPr>
        <w:ind w:left="1800" w:hanging="720"/>
      </w:pPr>
      <w:rPr>
        <w:rFonts w:hint="default"/>
      </w:rPr>
    </w:lvl>
    <w:lvl w:ilvl="2">
      <w:start w:val="1"/>
      <w:numFmt w:val="upp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8" w15:restartNumberingAfterBreak="0">
    <w:nsid w:val="6ED829E8"/>
    <w:multiLevelType w:val="hybridMultilevel"/>
    <w:tmpl w:val="A2A0401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9" w15:restartNumberingAfterBreak="0">
    <w:nsid w:val="6F2B1105"/>
    <w:multiLevelType w:val="hybridMultilevel"/>
    <w:tmpl w:val="3B42E028"/>
    <w:lvl w:ilvl="0" w:tplc="04160017">
      <w:start w:val="1"/>
      <w:numFmt w:val="lowerLetter"/>
      <w:lvlText w:val="%1)"/>
      <w:lvlJc w:val="left"/>
      <w:pPr>
        <w:ind w:left="1222" w:hanging="360"/>
      </w:pPr>
    </w:lvl>
    <w:lvl w:ilvl="1" w:tplc="04160019" w:tentative="1">
      <w:start w:val="1"/>
      <w:numFmt w:val="lowerLetter"/>
      <w:lvlText w:val="%2."/>
      <w:lvlJc w:val="left"/>
      <w:pPr>
        <w:ind w:left="1942" w:hanging="360"/>
      </w:pPr>
    </w:lvl>
    <w:lvl w:ilvl="2" w:tplc="0416001B" w:tentative="1">
      <w:start w:val="1"/>
      <w:numFmt w:val="lowerRoman"/>
      <w:lvlText w:val="%3."/>
      <w:lvlJc w:val="right"/>
      <w:pPr>
        <w:ind w:left="2662" w:hanging="180"/>
      </w:pPr>
    </w:lvl>
    <w:lvl w:ilvl="3" w:tplc="0416000F" w:tentative="1">
      <w:start w:val="1"/>
      <w:numFmt w:val="decimal"/>
      <w:lvlText w:val="%4."/>
      <w:lvlJc w:val="left"/>
      <w:pPr>
        <w:ind w:left="3382" w:hanging="360"/>
      </w:pPr>
    </w:lvl>
    <w:lvl w:ilvl="4" w:tplc="04160019" w:tentative="1">
      <w:start w:val="1"/>
      <w:numFmt w:val="lowerLetter"/>
      <w:lvlText w:val="%5."/>
      <w:lvlJc w:val="left"/>
      <w:pPr>
        <w:ind w:left="4102" w:hanging="360"/>
      </w:pPr>
    </w:lvl>
    <w:lvl w:ilvl="5" w:tplc="0416001B" w:tentative="1">
      <w:start w:val="1"/>
      <w:numFmt w:val="lowerRoman"/>
      <w:lvlText w:val="%6."/>
      <w:lvlJc w:val="right"/>
      <w:pPr>
        <w:ind w:left="4822" w:hanging="180"/>
      </w:pPr>
    </w:lvl>
    <w:lvl w:ilvl="6" w:tplc="0416000F" w:tentative="1">
      <w:start w:val="1"/>
      <w:numFmt w:val="decimal"/>
      <w:lvlText w:val="%7."/>
      <w:lvlJc w:val="left"/>
      <w:pPr>
        <w:ind w:left="5542" w:hanging="360"/>
      </w:pPr>
    </w:lvl>
    <w:lvl w:ilvl="7" w:tplc="04160019" w:tentative="1">
      <w:start w:val="1"/>
      <w:numFmt w:val="lowerLetter"/>
      <w:lvlText w:val="%8."/>
      <w:lvlJc w:val="left"/>
      <w:pPr>
        <w:ind w:left="6262" w:hanging="360"/>
      </w:pPr>
    </w:lvl>
    <w:lvl w:ilvl="8" w:tplc="0416001B" w:tentative="1">
      <w:start w:val="1"/>
      <w:numFmt w:val="lowerRoman"/>
      <w:lvlText w:val="%9."/>
      <w:lvlJc w:val="right"/>
      <w:pPr>
        <w:ind w:left="6982" w:hanging="180"/>
      </w:pPr>
    </w:lvl>
  </w:abstractNum>
  <w:abstractNum w:abstractNumId="160" w15:restartNumberingAfterBreak="0">
    <w:nsid w:val="6FF27697"/>
    <w:multiLevelType w:val="multilevel"/>
    <w:tmpl w:val="98FEBBD8"/>
    <w:lvl w:ilvl="0">
      <w:start w:val="9"/>
      <w:numFmt w:val="decimal"/>
      <w:lvlText w:val="%1"/>
      <w:lvlJc w:val="left"/>
      <w:pPr>
        <w:ind w:left="549" w:hanging="332"/>
      </w:pPr>
      <w:rPr>
        <w:rFonts w:hint="default"/>
        <w:lang w:val="pt-PT" w:eastAsia="en-US" w:bidi="ar-SA"/>
      </w:rPr>
    </w:lvl>
    <w:lvl w:ilvl="1">
      <w:start w:val="1"/>
      <w:numFmt w:val="decimal"/>
      <w:lvlText w:val="%1.%2"/>
      <w:lvlJc w:val="left"/>
      <w:pPr>
        <w:ind w:left="549" w:hanging="332"/>
      </w:pPr>
      <w:rPr>
        <w:rFonts w:ascii="Times New Roman" w:eastAsia="Times New Roman" w:hAnsi="Times New Roman" w:cs="Times New Roman" w:hint="default"/>
        <w:w w:val="100"/>
        <w:sz w:val="22"/>
        <w:szCs w:val="22"/>
        <w:lang w:val="pt-PT" w:eastAsia="en-US" w:bidi="ar-SA"/>
      </w:rPr>
    </w:lvl>
    <w:lvl w:ilvl="2">
      <w:numFmt w:val="bullet"/>
      <w:lvlText w:val="•"/>
      <w:lvlJc w:val="left"/>
      <w:pPr>
        <w:ind w:left="2445" w:hanging="332"/>
      </w:pPr>
      <w:rPr>
        <w:rFonts w:hint="default"/>
        <w:lang w:val="pt-PT" w:eastAsia="en-US" w:bidi="ar-SA"/>
      </w:rPr>
    </w:lvl>
    <w:lvl w:ilvl="3">
      <w:numFmt w:val="bullet"/>
      <w:lvlText w:val="•"/>
      <w:lvlJc w:val="left"/>
      <w:pPr>
        <w:ind w:left="3397" w:hanging="332"/>
      </w:pPr>
      <w:rPr>
        <w:rFonts w:hint="default"/>
        <w:lang w:val="pt-PT" w:eastAsia="en-US" w:bidi="ar-SA"/>
      </w:rPr>
    </w:lvl>
    <w:lvl w:ilvl="4">
      <w:numFmt w:val="bullet"/>
      <w:lvlText w:val="•"/>
      <w:lvlJc w:val="left"/>
      <w:pPr>
        <w:ind w:left="4350" w:hanging="332"/>
      </w:pPr>
      <w:rPr>
        <w:rFonts w:hint="default"/>
        <w:lang w:val="pt-PT" w:eastAsia="en-US" w:bidi="ar-SA"/>
      </w:rPr>
    </w:lvl>
    <w:lvl w:ilvl="5">
      <w:numFmt w:val="bullet"/>
      <w:lvlText w:val="•"/>
      <w:lvlJc w:val="left"/>
      <w:pPr>
        <w:ind w:left="5303" w:hanging="332"/>
      </w:pPr>
      <w:rPr>
        <w:rFonts w:hint="default"/>
        <w:lang w:val="pt-PT" w:eastAsia="en-US" w:bidi="ar-SA"/>
      </w:rPr>
    </w:lvl>
    <w:lvl w:ilvl="6">
      <w:numFmt w:val="bullet"/>
      <w:lvlText w:val="•"/>
      <w:lvlJc w:val="left"/>
      <w:pPr>
        <w:ind w:left="6255" w:hanging="332"/>
      </w:pPr>
      <w:rPr>
        <w:rFonts w:hint="default"/>
        <w:lang w:val="pt-PT" w:eastAsia="en-US" w:bidi="ar-SA"/>
      </w:rPr>
    </w:lvl>
    <w:lvl w:ilvl="7">
      <w:numFmt w:val="bullet"/>
      <w:lvlText w:val="•"/>
      <w:lvlJc w:val="left"/>
      <w:pPr>
        <w:ind w:left="7208" w:hanging="332"/>
      </w:pPr>
      <w:rPr>
        <w:rFonts w:hint="default"/>
        <w:lang w:val="pt-PT" w:eastAsia="en-US" w:bidi="ar-SA"/>
      </w:rPr>
    </w:lvl>
    <w:lvl w:ilvl="8">
      <w:numFmt w:val="bullet"/>
      <w:lvlText w:val="•"/>
      <w:lvlJc w:val="left"/>
      <w:pPr>
        <w:ind w:left="8161" w:hanging="332"/>
      </w:pPr>
      <w:rPr>
        <w:rFonts w:hint="default"/>
        <w:lang w:val="pt-PT" w:eastAsia="en-US" w:bidi="ar-SA"/>
      </w:rPr>
    </w:lvl>
  </w:abstractNum>
  <w:abstractNum w:abstractNumId="161" w15:restartNumberingAfterBreak="0">
    <w:nsid w:val="70A65E61"/>
    <w:multiLevelType w:val="hybridMultilevel"/>
    <w:tmpl w:val="F5045642"/>
    <w:lvl w:ilvl="0" w:tplc="0416000B">
      <w:start w:val="1"/>
      <w:numFmt w:val="bullet"/>
      <w:lvlText w:val=""/>
      <w:lvlJc w:val="left"/>
      <w:pPr>
        <w:ind w:left="1854" w:hanging="360"/>
      </w:pPr>
      <w:rPr>
        <w:rFonts w:ascii="Wingdings" w:hAnsi="Wingdings" w:hint="default"/>
      </w:rPr>
    </w:lvl>
    <w:lvl w:ilvl="1" w:tplc="04160003" w:tentative="1">
      <w:start w:val="1"/>
      <w:numFmt w:val="bullet"/>
      <w:lvlText w:val="o"/>
      <w:lvlJc w:val="left"/>
      <w:pPr>
        <w:ind w:left="2574" w:hanging="360"/>
      </w:pPr>
      <w:rPr>
        <w:rFonts w:ascii="Courier New" w:hAnsi="Courier New" w:cs="Courier New" w:hint="default"/>
      </w:rPr>
    </w:lvl>
    <w:lvl w:ilvl="2" w:tplc="04160005" w:tentative="1">
      <w:start w:val="1"/>
      <w:numFmt w:val="bullet"/>
      <w:lvlText w:val=""/>
      <w:lvlJc w:val="left"/>
      <w:pPr>
        <w:ind w:left="3294" w:hanging="360"/>
      </w:pPr>
      <w:rPr>
        <w:rFonts w:ascii="Wingdings" w:hAnsi="Wingdings" w:hint="default"/>
      </w:rPr>
    </w:lvl>
    <w:lvl w:ilvl="3" w:tplc="04160001" w:tentative="1">
      <w:start w:val="1"/>
      <w:numFmt w:val="bullet"/>
      <w:lvlText w:val=""/>
      <w:lvlJc w:val="left"/>
      <w:pPr>
        <w:ind w:left="4014" w:hanging="360"/>
      </w:pPr>
      <w:rPr>
        <w:rFonts w:ascii="Symbol" w:hAnsi="Symbol" w:hint="default"/>
      </w:rPr>
    </w:lvl>
    <w:lvl w:ilvl="4" w:tplc="04160003" w:tentative="1">
      <w:start w:val="1"/>
      <w:numFmt w:val="bullet"/>
      <w:lvlText w:val="o"/>
      <w:lvlJc w:val="left"/>
      <w:pPr>
        <w:ind w:left="4734" w:hanging="360"/>
      </w:pPr>
      <w:rPr>
        <w:rFonts w:ascii="Courier New" w:hAnsi="Courier New" w:cs="Courier New" w:hint="default"/>
      </w:rPr>
    </w:lvl>
    <w:lvl w:ilvl="5" w:tplc="04160005" w:tentative="1">
      <w:start w:val="1"/>
      <w:numFmt w:val="bullet"/>
      <w:lvlText w:val=""/>
      <w:lvlJc w:val="left"/>
      <w:pPr>
        <w:ind w:left="5454" w:hanging="360"/>
      </w:pPr>
      <w:rPr>
        <w:rFonts w:ascii="Wingdings" w:hAnsi="Wingdings" w:hint="default"/>
      </w:rPr>
    </w:lvl>
    <w:lvl w:ilvl="6" w:tplc="04160001" w:tentative="1">
      <w:start w:val="1"/>
      <w:numFmt w:val="bullet"/>
      <w:lvlText w:val=""/>
      <w:lvlJc w:val="left"/>
      <w:pPr>
        <w:ind w:left="6174" w:hanging="360"/>
      </w:pPr>
      <w:rPr>
        <w:rFonts w:ascii="Symbol" w:hAnsi="Symbol" w:hint="default"/>
      </w:rPr>
    </w:lvl>
    <w:lvl w:ilvl="7" w:tplc="04160003" w:tentative="1">
      <w:start w:val="1"/>
      <w:numFmt w:val="bullet"/>
      <w:lvlText w:val="o"/>
      <w:lvlJc w:val="left"/>
      <w:pPr>
        <w:ind w:left="6894" w:hanging="360"/>
      </w:pPr>
      <w:rPr>
        <w:rFonts w:ascii="Courier New" w:hAnsi="Courier New" w:cs="Courier New" w:hint="default"/>
      </w:rPr>
    </w:lvl>
    <w:lvl w:ilvl="8" w:tplc="04160005" w:tentative="1">
      <w:start w:val="1"/>
      <w:numFmt w:val="bullet"/>
      <w:lvlText w:val=""/>
      <w:lvlJc w:val="left"/>
      <w:pPr>
        <w:ind w:left="7614" w:hanging="360"/>
      </w:pPr>
      <w:rPr>
        <w:rFonts w:ascii="Wingdings" w:hAnsi="Wingdings" w:hint="default"/>
      </w:rPr>
    </w:lvl>
  </w:abstractNum>
  <w:abstractNum w:abstractNumId="162" w15:restartNumberingAfterBreak="0">
    <w:nsid w:val="70E67D77"/>
    <w:multiLevelType w:val="multilevel"/>
    <w:tmpl w:val="1CA8D666"/>
    <w:lvl w:ilvl="0">
      <w:start w:val="21"/>
      <w:numFmt w:val="decimal"/>
      <w:lvlText w:val="%1"/>
      <w:lvlJc w:val="left"/>
      <w:pPr>
        <w:ind w:left="465" w:hanging="465"/>
      </w:pPr>
      <w:rPr>
        <w:rFonts w:eastAsia="Arial" w:hint="default"/>
      </w:rPr>
    </w:lvl>
    <w:lvl w:ilvl="1">
      <w:start w:val="1"/>
      <w:numFmt w:val="decimal"/>
      <w:lvlText w:val="%1.%2"/>
      <w:lvlJc w:val="left"/>
      <w:pPr>
        <w:ind w:left="465" w:hanging="465"/>
      </w:pPr>
      <w:rPr>
        <w:rFonts w:eastAsia="Arial" w:hint="default"/>
      </w:rPr>
    </w:lvl>
    <w:lvl w:ilvl="2">
      <w:start w:val="1"/>
      <w:numFmt w:val="decimal"/>
      <w:lvlText w:val="%1.%2.%3"/>
      <w:lvlJc w:val="left"/>
      <w:pPr>
        <w:ind w:left="720" w:hanging="720"/>
      </w:pPr>
      <w:rPr>
        <w:rFonts w:eastAsia="Arial" w:hint="default"/>
      </w:rPr>
    </w:lvl>
    <w:lvl w:ilvl="3">
      <w:start w:val="1"/>
      <w:numFmt w:val="decimal"/>
      <w:lvlText w:val="%1.%2.%3.%4"/>
      <w:lvlJc w:val="left"/>
      <w:pPr>
        <w:ind w:left="1080" w:hanging="1080"/>
      </w:pPr>
      <w:rPr>
        <w:rFonts w:eastAsia="Arial" w:hint="default"/>
      </w:rPr>
    </w:lvl>
    <w:lvl w:ilvl="4">
      <w:start w:val="1"/>
      <w:numFmt w:val="decimal"/>
      <w:lvlText w:val="%1.%2.%3.%4.%5"/>
      <w:lvlJc w:val="left"/>
      <w:pPr>
        <w:ind w:left="1080" w:hanging="1080"/>
      </w:pPr>
      <w:rPr>
        <w:rFonts w:eastAsia="Arial" w:hint="default"/>
      </w:rPr>
    </w:lvl>
    <w:lvl w:ilvl="5">
      <w:start w:val="1"/>
      <w:numFmt w:val="decimal"/>
      <w:lvlText w:val="%1.%2.%3.%4.%5.%6"/>
      <w:lvlJc w:val="left"/>
      <w:pPr>
        <w:ind w:left="1440" w:hanging="1440"/>
      </w:pPr>
      <w:rPr>
        <w:rFonts w:eastAsia="Arial" w:hint="default"/>
      </w:rPr>
    </w:lvl>
    <w:lvl w:ilvl="6">
      <w:start w:val="1"/>
      <w:numFmt w:val="decimal"/>
      <w:lvlText w:val="%1.%2.%3.%4.%5.%6.%7"/>
      <w:lvlJc w:val="left"/>
      <w:pPr>
        <w:ind w:left="1440" w:hanging="1440"/>
      </w:pPr>
      <w:rPr>
        <w:rFonts w:eastAsia="Arial" w:hint="default"/>
      </w:rPr>
    </w:lvl>
    <w:lvl w:ilvl="7">
      <w:start w:val="1"/>
      <w:numFmt w:val="decimal"/>
      <w:lvlText w:val="%1.%2.%3.%4.%5.%6.%7.%8"/>
      <w:lvlJc w:val="left"/>
      <w:pPr>
        <w:ind w:left="1800" w:hanging="1800"/>
      </w:pPr>
      <w:rPr>
        <w:rFonts w:eastAsia="Arial" w:hint="default"/>
      </w:rPr>
    </w:lvl>
    <w:lvl w:ilvl="8">
      <w:start w:val="1"/>
      <w:numFmt w:val="decimal"/>
      <w:lvlText w:val="%1.%2.%3.%4.%5.%6.%7.%8.%9"/>
      <w:lvlJc w:val="left"/>
      <w:pPr>
        <w:ind w:left="1800" w:hanging="1800"/>
      </w:pPr>
      <w:rPr>
        <w:rFonts w:eastAsia="Arial" w:hint="default"/>
      </w:rPr>
    </w:lvl>
  </w:abstractNum>
  <w:abstractNum w:abstractNumId="163" w15:restartNumberingAfterBreak="0">
    <w:nsid w:val="71756FFA"/>
    <w:multiLevelType w:val="hybridMultilevel"/>
    <w:tmpl w:val="BE02EF44"/>
    <w:lvl w:ilvl="0" w:tplc="B2E8E880">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4" w15:restartNumberingAfterBreak="0">
    <w:nsid w:val="71BC0F67"/>
    <w:multiLevelType w:val="hybridMultilevel"/>
    <w:tmpl w:val="FECC6BB4"/>
    <w:lvl w:ilvl="0" w:tplc="7F1AA0F4">
      <w:start w:val="1"/>
      <w:numFmt w:val="decimal"/>
      <w:lvlText w:val="%1."/>
      <w:lvlJc w:val="left"/>
      <w:pPr>
        <w:ind w:left="720" w:hanging="360"/>
      </w:pPr>
      <w:rPr>
        <w:rFonts w:ascii="Arial" w:hAnsi="Arial" w:cs="Arial" w:hint="default"/>
        <w:b/>
        <w:bCs/>
      </w:rPr>
    </w:lvl>
    <w:lvl w:ilvl="1" w:tplc="1BA83B60">
      <w:start w:val="1"/>
      <w:numFmt w:val="lowerLetter"/>
      <w:lvlText w:val="%2."/>
      <w:lvlJc w:val="left"/>
      <w:pPr>
        <w:ind w:left="1440" w:hanging="360"/>
      </w:pPr>
      <w:rPr>
        <w:color w:val="auto"/>
      </w:rPr>
    </w:lvl>
    <w:lvl w:ilvl="2" w:tplc="0416001B">
      <w:start w:val="1"/>
      <w:numFmt w:val="lowerRoman"/>
      <w:lvlText w:val="%3."/>
      <w:lvlJc w:val="right"/>
      <w:pPr>
        <w:ind w:left="2160" w:hanging="180"/>
      </w:pPr>
    </w:lvl>
    <w:lvl w:ilvl="3" w:tplc="3D847916">
      <w:start w:val="1"/>
      <w:numFmt w:val="upperLetter"/>
      <w:lvlText w:val="%4)"/>
      <w:lvlJc w:val="left"/>
      <w:pPr>
        <w:ind w:left="2880" w:hanging="360"/>
      </w:pPr>
      <w:rPr>
        <w:rFonts w:hint="default"/>
        <w:b w:val="0"/>
        <w:bCs w:val="0"/>
      </w:r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5" w15:restartNumberingAfterBreak="0">
    <w:nsid w:val="7219756F"/>
    <w:multiLevelType w:val="multilevel"/>
    <w:tmpl w:val="E77893AA"/>
    <w:lvl w:ilvl="0">
      <w:start w:val="8"/>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6" w15:restartNumberingAfterBreak="0">
    <w:nsid w:val="72B963F2"/>
    <w:multiLevelType w:val="hybridMultilevel"/>
    <w:tmpl w:val="EBEEC762"/>
    <w:lvl w:ilvl="0" w:tplc="B3683BF4">
      <w:start w:val="1"/>
      <w:numFmt w:val="lowerLetter"/>
      <w:lvlText w:val="%1)"/>
      <w:lvlJc w:val="left"/>
      <w:pPr>
        <w:ind w:left="218" w:hanging="174"/>
      </w:pPr>
      <w:rPr>
        <w:rFonts w:ascii="Times New Roman" w:eastAsia="Times New Roman" w:hAnsi="Times New Roman" w:cs="Times New Roman" w:hint="default"/>
        <w:spacing w:val="-1"/>
        <w:w w:val="100"/>
        <w:sz w:val="20"/>
        <w:szCs w:val="20"/>
        <w:lang w:val="pt-PT" w:eastAsia="en-US" w:bidi="ar-SA"/>
      </w:rPr>
    </w:lvl>
    <w:lvl w:ilvl="1" w:tplc="506813A8">
      <w:numFmt w:val="bullet"/>
      <w:lvlText w:val="•"/>
      <w:lvlJc w:val="left"/>
      <w:pPr>
        <w:ind w:left="1204" w:hanging="174"/>
      </w:pPr>
      <w:rPr>
        <w:rFonts w:hint="default"/>
        <w:lang w:val="pt-PT" w:eastAsia="en-US" w:bidi="ar-SA"/>
      </w:rPr>
    </w:lvl>
    <w:lvl w:ilvl="2" w:tplc="60169126">
      <w:numFmt w:val="bullet"/>
      <w:lvlText w:val="•"/>
      <w:lvlJc w:val="left"/>
      <w:pPr>
        <w:ind w:left="2189" w:hanging="174"/>
      </w:pPr>
      <w:rPr>
        <w:rFonts w:hint="default"/>
        <w:lang w:val="pt-PT" w:eastAsia="en-US" w:bidi="ar-SA"/>
      </w:rPr>
    </w:lvl>
    <w:lvl w:ilvl="3" w:tplc="E230E788">
      <w:numFmt w:val="bullet"/>
      <w:lvlText w:val="•"/>
      <w:lvlJc w:val="left"/>
      <w:pPr>
        <w:ind w:left="3173" w:hanging="174"/>
      </w:pPr>
      <w:rPr>
        <w:rFonts w:hint="default"/>
        <w:lang w:val="pt-PT" w:eastAsia="en-US" w:bidi="ar-SA"/>
      </w:rPr>
    </w:lvl>
    <w:lvl w:ilvl="4" w:tplc="D0F831B4">
      <w:numFmt w:val="bullet"/>
      <w:lvlText w:val="•"/>
      <w:lvlJc w:val="left"/>
      <w:pPr>
        <w:ind w:left="4158" w:hanging="174"/>
      </w:pPr>
      <w:rPr>
        <w:rFonts w:hint="default"/>
        <w:lang w:val="pt-PT" w:eastAsia="en-US" w:bidi="ar-SA"/>
      </w:rPr>
    </w:lvl>
    <w:lvl w:ilvl="5" w:tplc="46CA33F4">
      <w:numFmt w:val="bullet"/>
      <w:lvlText w:val="•"/>
      <w:lvlJc w:val="left"/>
      <w:pPr>
        <w:ind w:left="5143" w:hanging="174"/>
      </w:pPr>
      <w:rPr>
        <w:rFonts w:hint="default"/>
        <w:lang w:val="pt-PT" w:eastAsia="en-US" w:bidi="ar-SA"/>
      </w:rPr>
    </w:lvl>
    <w:lvl w:ilvl="6" w:tplc="8EBA08C6">
      <w:numFmt w:val="bullet"/>
      <w:lvlText w:val="•"/>
      <w:lvlJc w:val="left"/>
      <w:pPr>
        <w:ind w:left="6127" w:hanging="174"/>
      </w:pPr>
      <w:rPr>
        <w:rFonts w:hint="default"/>
        <w:lang w:val="pt-PT" w:eastAsia="en-US" w:bidi="ar-SA"/>
      </w:rPr>
    </w:lvl>
    <w:lvl w:ilvl="7" w:tplc="F55216B4">
      <w:numFmt w:val="bullet"/>
      <w:lvlText w:val="•"/>
      <w:lvlJc w:val="left"/>
      <w:pPr>
        <w:ind w:left="7112" w:hanging="174"/>
      </w:pPr>
      <w:rPr>
        <w:rFonts w:hint="default"/>
        <w:lang w:val="pt-PT" w:eastAsia="en-US" w:bidi="ar-SA"/>
      </w:rPr>
    </w:lvl>
    <w:lvl w:ilvl="8" w:tplc="374A6B02">
      <w:numFmt w:val="bullet"/>
      <w:lvlText w:val="•"/>
      <w:lvlJc w:val="left"/>
      <w:pPr>
        <w:ind w:left="8097" w:hanging="174"/>
      </w:pPr>
      <w:rPr>
        <w:rFonts w:hint="default"/>
        <w:lang w:val="pt-PT" w:eastAsia="en-US" w:bidi="ar-SA"/>
      </w:rPr>
    </w:lvl>
  </w:abstractNum>
  <w:abstractNum w:abstractNumId="167" w15:restartNumberingAfterBreak="0">
    <w:nsid w:val="72E10524"/>
    <w:multiLevelType w:val="multilevel"/>
    <w:tmpl w:val="9474AFA0"/>
    <w:lvl w:ilvl="0">
      <w:start w:val="4"/>
      <w:numFmt w:val="decimal"/>
      <w:lvlText w:val="%1."/>
      <w:lvlJc w:val="left"/>
      <w:pPr>
        <w:ind w:left="72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0284" w:hanging="720"/>
      </w:pPr>
      <w:rPr>
        <w:rFonts w:hint="default"/>
      </w:rPr>
    </w:lvl>
    <w:lvl w:ilvl="3">
      <w:start w:val="1"/>
      <w:numFmt w:val="decimal"/>
      <w:isLgl/>
      <w:lvlText w:val="%1.%2.%3.%4"/>
      <w:lvlJc w:val="left"/>
      <w:pPr>
        <w:ind w:left="15246" w:hanging="1080"/>
      </w:pPr>
      <w:rPr>
        <w:rFonts w:hint="default"/>
      </w:rPr>
    </w:lvl>
    <w:lvl w:ilvl="4">
      <w:start w:val="1"/>
      <w:numFmt w:val="decimal"/>
      <w:isLgl/>
      <w:lvlText w:val="%1.%2.%3.%4.%5"/>
      <w:lvlJc w:val="left"/>
      <w:pPr>
        <w:ind w:left="19848" w:hanging="1080"/>
      </w:pPr>
      <w:rPr>
        <w:rFonts w:hint="default"/>
      </w:rPr>
    </w:lvl>
    <w:lvl w:ilvl="5">
      <w:start w:val="1"/>
      <w:numFmt w:val="decimal"/>
      <w:isLgl/>
      <w:lvlText w:val="%1.%2.%3.%4.%5.%6"/>
      <w:lvlJc w:val="left"/>
      <w:pPr>
        <w:ind w:left="24810" w:hanging="1440"/>
      </w:pPr>
      <w:rPr>
        <w:rFonts w:hint="default"/>
      </w:rPr>
    </w:lvl>
    <w:lvl w:ilvl="6">
      <w:start w:val="1"/>
      <w:numFmt w:val="decimal"/>
      <w:isLgl/>
      <w:lvlText w:val="%1.%2.%3.%4.%5.%6.%7"/>
      <w:lvlJc w:val="left"/>
      <w:pPr>
        <w:ind w:left="29412" w:hanging="1440"/>
      </w:pPr>
      <w:rPr>
        <w:rFonts w:hint="default"/>
      </w:rPr>
    </w:lvl>
    <w:lvl w:ilvl="7">
      <w:start w:val="1"/>
      <w:numFmt w:val="decimal"/>
      <w:isLgl/>
      <w:lvlText w:val="%1.%2.%3.%4.%5.%6.%7.%8"/>
      <w:lvlJc w:val="left"/>
      <w:pPr>
        <w:ind w:left="-31162" w:hanging="1800"/>
      </w:pPr>
      <w:rPr>
        <w:rFonts w:hint="default"/>
      </w:rPr>
    </w:lvl>
    <w:lvl w:ilvl="8">
      <w:start w:val="1"/>
      <w:numFmt w:val="decimal"/>
      <w:isLgl/>
      <w:lvlText w:val="%1.%2.%3.%4.%5.%6.%7.%8.%9"/>
      <w:lvlJc w:val="left"/>
      <w:pPr>
        <w:ind w:left="-26560" w:hanging="1800"/>
      </w:pPr>
      <w:rPr>
        <w:rFonts w:hint="default"/>
      </w:rPr>
    </w:lvl>
  </w:abstractNum>
  <w:abstractNum w:abstractNumId="168" w15:restartNumberingAfterBreak="0">
    <w:nsid w:val="73315EC3"/>
    <w:multiLevelType w:val="hybridMultilevel"/>
    <w:tmpl w:val="6F50AECE"/>
    <w:lvl w:ilvl="0" w:tplc="854ADB2A">
      <w:start w:val="1"/>
      <w:numFmt w:val="lowerLetter"/>
      <w:lvlText w:val="%1)"/>
      <w:lvlJc w:val="left"/>
      <w:pPr>
        <w:ind w:left="446" w:hanging="229"/>
      </w:pPr>
      <w:rPr>
        <w:rFonts w:ascii="Times New Roman" w:eastAsia="Times New Roman" w:hAnsi="Times New Roman" w:cs="Times New Roman" w:hint="default"/>
        <w:spacing w:val="0"/>
        <w:w w:val="100"/>
        <w:sz w:val="22"/>
        <w:szCs w:val="22"/>
        <w:lang w:val="pt-PT" w:eastAsia="en-US" w:bidi="ar-SA"/>
      </w:rPr>
    </w:lvl>
    <w:lvl w:ilvl="1" w:tplc="5F300CB2">
      <w:numFmt w:val="bullet"/>
      <w:lvlText w:val="•"/>
      <w:lvlJc w:val="left"/>
      <w:pPr>
        <w:ind w:left="1402" w:hanging="229"/>
      </w:pPr>
      <w:rPr>
        <w:rFonts w:hint="default"/>
        <w:lang w:val="pt-PT" w:eastAsia="en-US" w:bidi="ar-SA"/>
      </w:rPr>
    </w:lvl>
    <w:lvl w:ilvl="2" w:tplc="691CE254">
      <w:numFmt w:val="bullet"/>
      <w:lvlText w:val="•"/>
      <w:lvlJc w:val="left"/>
      <w:pPr>
        <w:ind w:left="2365" w:hanging="229"/>
      </w:pPr>
      <w:rPr>
        <w:rFonts w:hint="default"/>
        <w:lang w:val="pt-PT" w:eastAsia="en-US" w:bidi="ar-SA"/>
      </w:rPr>
    </w:lvl>
    <w:lvl w:ilvl="3" w:tplc="2DF43A5E">
      <w:numFmt w:val="bullet"/>
      <w:lvlText w:val="•"/>
      <w:lvlJc w:val="left"/>
      <w:pPr>
        <w:ind w:left="3327" w:hanging="229"/>
      </w:pPr>
      <w:rPr>
        <w:rFonts w:hint="default"/>
        <w:lang w:val="pt-PT" w:eastAsia="en-US" w:bidi="ar-SA"/>
      </w:rPr>
    </w:lvl>
    <w:lvl w:ilvl="4" w:tplc="9D960600">
      <w:numFmt w:val="bullet"/>
      <w:lvlText w:val="•"/>
      <w:lvlJc w:val="left"/>
      <w:pPr>
        <w:ind w:left="4290" w:hanging="229"/>
      </w:pPr>
      <w:rPr>
        <w:rFonts w:hint="default"/>
        <w:lang w:val="pt-PT" w:eastAsia="en-US" w:bidi="ar-SA"/>
      </w:rPr>
    </w:lvl>
    <w:lvl w:ilvl="5" w:tplc="A738C1A0">
      <w:numFmt w:val="bullet"/>
      <w:lvlText w:val="•"/>
      <w:lvlJc w:val="left"/>
      <w:pPr>
        <w:ind w:left="5253" w:hanging="229"/>
      </w:pPr>
      <w:rPr>
        <w:rFonts w:hint="default"/>
        <w:lang w:val="pt-PT" w:eastAsia="en-US" w:bidi="ar-SA"/>
      </w:rPr>
    </w:lvl>
    <w:lvl w:ilvl="6" w:tplc="A6DE3B1A">
      <w:numFmt w:val="bullet"/>
      <w:lvlText w:val="•"/>
      <w:lvlJc w:val="left"/>
      <w:pPr>
        <w:ind w:left="6215" w:hanging="229"/>
      </w:pPr>
      <w:rPr>
        <w:rFonts w:hint="default"/>
        <w:lang w:val="pt-PT" w:eastAsia="en-US" w:bidi="ar-SA"/>
      </w:rPr>
    </w:lvl>
    <w:lvl w:ilvl="7" w:tplc="C1CA002E">
      <w:numFmt w:val="bullet"/>
      <w:lvlText w:val="•"/>
      <w:lvlJc w:val="left"/>
      <w:pPr>
        <w:ind w:left="7178" w:hanging="229"/>
      </w:pPr>
      <w:rPr>
        <w:rFonts w:hint="default"/>
        <w:lang w:val="pt-PT" w:eastAsia="en-US" w:bidi="ar-SA"/>
      </w:rPr>
    </w:lvl>
    <w:lvl w:ilvl="8" w:tplc="2F509DAE">
      <w:numFmt w:val="bullet"/>
      <w:lvlText w:val="•"/>
      <w:lvlJc w:val="left"/>
      <w:pPr>
        <w:ind w:left="8141" w:hanging="229"/>
      </w:pPr>
      <w:rPr>
        <w:rFonts w:hint="default"/>
        <w:lang w:val="pt-PT" w:eastAsia="en-US" w:bidi="ar-SA"/>
      </w:rPr>
    </w:lvl>
  </w:abstractNum>
  <w:abstractNum w:abstractNumId="169" w15:restartNumberingAfterBreak="0">
    <w:nsid w:val="73CB0AA5"/>
    <w:multiLevelType w:val="hybridMultilevel"/>
    <w:tmpl w:val="26B4547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0" w15:restartNumberingAfterBreak="0">
    <w:nsid w:val="77096E41"/>
    <w:multiLevelType w:val="multilevel"/>
    <w:tmpl w:val="921CC206"/>
    <w:lvl w:ilvl="0">
      <w:start w:val="1"/>
      <w:numFmt w:val="decimal"/>
      <w:lvlText w:val="%1"/>
      <w:lvlJc w:val="left"/>
      <w:pPr>
        <w:ind w:left="360" w:hanging="360"/>
      </w:pPr>
      <w:rPr>
        <w:rFonts w:hint="default"/>
      </w:rPr>
    </w:lvl>
    <w:lvl w:ilvl="1">
      <w:start w:val="2"/>
      <w:numFmt w:val="decimal"/>
      <w:lvlText w:val="%1.%2"/>
      <w:lvlJc w:val="left"/>
      <w:pPr>
        <w:ind w:left="720" w:hanging="360"/>
      </w:pPr>
      <w:rPr>
        <w:rFonts w:hint="default"/>
        <w:b w:val="0"/>
        <w:bCs/>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71" w15:restartNumberingAfterBreak="0">
    <w:nsid w:val="775C4FBC"/>
    <w:multiLevelType w:val="multilevel"/>
    <w:tmpl w:val="1284B8FC"/>
    <w:lvl w:ilvl="0">
      <w:start w:val="1"/>
      <w:numFmt w:val="decimal"/>
      <w:lvlText w:val="%1."/>
      <w:lvlJc w:val="left"/>
      <w:pPr>
        <w:ind w:left="360" w:hanging="360"/>
      </w:pPr>
      <w:rPr>
        <w:rFonts w:hint="default"/>
        <w:b/>
        <w:i w:val="0"/>
      </w:rPr>
    </w:lvl>
    <w:lvl w:ilvl="1">
      <w:start w:val="1"/>
      <w:numFmt w:val="upperRoman"/>
      <w:lvlText w:val="%2."/>
      <w:lvlJc w:val="right"/>
      <w:pPr>
        <w:ind w:left="360" w:hanging="360"/>
      </w:pPr>
    </w:lvl>
    <w:lvl w:ilvl="2">
      <w:start w:val="1"/>
      <w:numFmt w:val="decimal"/>
      <w:suff w:val="space"/>
      <w:lvlText w:val="%1.%2.%3."/>
      <w:lvlJc w:val="left"/>
      <w:pPr>
        <w:ind w:left="1135" w:firstLine="0"/>
      </w:pPr>
      <w:rPr>
        <w:rFonts w:hint="default"/>
        <w:b w:val="0"/>
        <w:i w:val="0"/>
      </w:rPr>
    </w:lvl>
    <w:lvl w:ilvl="3">
      <w:start w:val="1"/>
      <w:numFmt w:val="decimal"/>
      <w:suff w:val="space"/>
      <w:lvlText w:val="%1.%2.%3.%4."/>
      <w:lvlJc w:val="left"/>
      <w:pPr>
        <w:ind w:left="851" w:firstLine="0"/>
      </w:pPr>
      <w:rPr>
        <w:rFonts w:hint="default"/>
        <w:b/>
        <w:i w:val="0"/>
      </w:rPr>
    </w:lvl>
    <w:lvl w:ilvl="4">
      <w:start w:val="1"/>
      <w:numFmt w:val="decimal"/>
      <w:suff w:val="space"/>
      <w:lvlText w:val="%1.%2.%3.%4.%5."/>
      <w:lvlJc w:val="left"/>
      <w:pPr>
        <w:ind w:left="1134" w:firstLine="0"/>
      </w:pPr>
      <w:rPr>
        <w:rFonts w:hint="default"/>
        <w:b/>
        <w:i w:val="0"/>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72" w15:restartNumberingAfterBreak="0">
    <w:nsid w:val="78687734"/>
    <w:multiLevelType w:val="hybridMultilevel"/>
    <w:tmpl w:val="9C0AA84C"/>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173" w15:restartNumberingAfterBreak="0">
    <w:nsid w:val="786B6893"/>
    <w:multiLevelType w:val="hybridMultilevel"/>
    <w:tmpl w:val="1B1078E8"/>
    <w:lvl w:ilvl="0" w:tplc="04160017">
      <w:start w:val="1"/>
      <w:numFmt w:val="lowerLetter"/>
      <w:lvlText w:val="%1)"/>
      <w:lvlJc w:val="left"/>
      <w:pPr>
        <w:ind w:left="1080" w:hanging="360"/>
      </w:p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74" w15:restartNumberingAfterBreak="0">
    <w:nsid w:val="78AF3592"/>
    <w:multiLevelType w:val="multilevel"/>
    <w:tmpl w:val="E040B9C4"/>
    <w:lvl w:ilvl="0">
      <w:start w:val="9"/>
      <w:numFmt w:val="decimal"/>
      <w:lvlText w:val="%1"/>
      <w:lvlJc w:val="left"/>
      <w:pPr>
        <w:ind w:left="465" w:hanging="465"/>
      </w:pPr>
      <w:rPr>
        <w:rFonts w:hint="default"/>
      </w:rPr>
    </w:lvl>
    <w:lvl w:ilvl="1">
      <w:start w:val="28"/>
      <w:numFmt w:val="decimal"/>
      <w:lvlText w:val="%1.%2"/>
      <w:lvlJc w:val="left"/>
      <w:pPr>
        <w:ind w:left="2167" w:hanging="465"/>
      </w:pPr>
      <w:rPr>
        <w:rFonts w:hint="default"/>
      </w:rPr>
    </w:lvl>
    <w:lvl w:ilvl="2">
      <w:start w:val="1"/>
      <w:numFmt w:val="decimal"/>
      <w:lvlText w:val="%1.%2.%3"/>
      <w:lvlJc w:val="left"/>
      <w:pPr>
        <w:ind w:left="4690" w:hanging="720"/>
      </w:pPr>
      <w:rPr>
        <w:rFonts w:hint="default"/>
      </w:rPr>
    </w:lvl>
    <w:lvl w:ilvl="3">
      <w:start w:val="1"/>
      <w:numFmt w:val="decimal"/>
      <w:lvlText w:val="%1.%2.%3.%4"/>
      <w:lvlJc w:val="left"/>
      <w:pPr>
        <w:ind w:left="897" w:hanging="1080"/>
      </w:pPr>
      <w:rPr>
        <w:rFonts w:hint="default"/>
      </w:rPr>
    </w:lvl>
    <w:lvl w:ilvl="4">
      <w:start w:val="1"/>
      <w:numFmt w:val="decimal"/>
      <w:lvlText w:val="%1.%2.%3.%4.%5"/>
      <w:lvlJc w:val="left"/>
      <w:pPr>
        <w:ind w:left="836" w:hanging="1080"/>
      </w:pPr>
      <w:rPr>
        <w:rFonts w:hint="default"/>
      </w:rPr>
    </w:lvl>
    <w:lvl w:ilvl="5">
      <w:start w:val="1"/>
      <w:numFmt w:val="decimal"/>
      <w:lvlText w:val="%1.%2.%3.%4.%5.%6"/>
      <w:lvlJc w:val="left"/>
      <w:pPr>
        <w:ind w:left="1135" w:hanging="1440"/>
      </w:pPr>
      <w:rPr>
        <w:rFonts w:hint="default"/>
      </w:rPr>
    </w:lvl>
    <w:lvl w:ilvl="6">
      <w:start w:val="1"/>
      <w:numFmt w:val="decimal"/>
      <w:lvlText w:val="%1.%2.%3.%4.%5.%6.%7"/>
      <w:lvlJc w:val="left"/>
      <w:pPr>
        <w:ind w:left="1074" w:hanging="1440"/>
      </w:pPr>
      <w:rPr>
        <w:rFonts w:hint="default"/>
      </w:rPr>
    </w:lvl>
    <w:lvl w:ilvl="7">
      <w:start w:val="1"/>
      <w:numFmt w:val="decimal"/>
      <w:lvlText w:val="%1.%2.%3.%4.%5.%6.%7.%8"/>
      <w:lvlJc w:val="left"/>
      <w:pPr>
        <w:ind w:left="1373" w:hanging="1800"/>
      </w:pPr>
      <w:rPr>
        <w:rFonts w:hint="default"/>
      </w:rPr>
    </w:lvl>
    <w:lvl w:ilvl="8">
      <w:start w:val="1"/>
      <w:numFmt w:val="decimal"/>
      <w:lvlText w:val="%1.%2.%3.%4.%5.%6.%7.%8.%9"/>
      <w:lvlJc w:val="left"/>
      <w:pPr>
        <w:ind w:left="1312" w:hanging="1800"/>
      </w:pPr>
      <w:rPr>
        <w:rFonts w:hint="default"/>
      </w:rPr>
    </w:lvl>
  </w:abstractNum>
  <w:abstractNum w:abstractNumId="175" w15:restartNumberingAfterBreak="0">
    <w:nsid w:val="79365769"/>
    <w:multiLevelType w:val="multilevel"/>
    <w:tmpl w:val="88EA0D14"/>
    <w:lvl w:ilvl="0">
      <w:start w:val="18"/>
      <w:numFmt w:val="decimal"/>
      <w:lvlText w:val="%1"/>
      <w:lvlJc w:val="left"/>
      <w:pPr>
        <w:ind w:left="375" w:hanging="375"/>
      </w:pPr>
      <w:rPr>
        <w:rFonts w:hint="default"/>
      </w:rPr>
    </w:lvl>
    <w:lvl w:ilvl="1">
      <w:start w:val="2"/>
      <w:numFmt w:val="decimal"/>
      <w:lvlText w:val="%1.%2"/>
      <w:lvlJc w:val="left"/>
      <w:pPr>
        <w:ind w:left="375" w:hanging="375"/>
      </w:pPr>
      <w:rPr>
        <w:rFonts w:hint="default"/>
        <w:b w:val="0"/>
        <w:bCs/>
      </w:rPr>
    </w:lvl>
    <w:lvl w:ilvl="2">
      <w:start w:val="1"/>
      <w:numFmt w:val="decimal"/>
      <w:lvlText w:val="%1.%2.%3"/>
      <w:lvlJc w:val="left"/>
      <w:pPr>
        <w:ind w:left="720" w:hanging="720"/>
      </w:pPr>
      <w:rPr>
        <w:rFonts w:hint="default"/>
        <w:b w:val="0"/>
        <w:bCs w:val="0"/>
        <w:i w:val="0"/>
        <w:i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6" w15:restartNumberingAfterBreak="0">
    <w:nsid w:val="7A892D88"/>
    <w:multiLevelType w:val="multilevel"/>
    <w:tmpl w:val="CD921330"/>
    <w:lvl w:ilvl="0">
      <w:start w:val="8"/>
      <w:numFmt w:val="decimal"/>
      <w:lvlText w:val="%1"/>
      <w:lvlJc w:val="left"/>
      <w:pPr>
        <w:ind w:left="218" w:hanging="332"/>
      </w:pPr>
      <w:rPr>
        <w:rFonts w:hint="default"/>
        <w:lang w:val="pt-PT" w:eastAsia="en-US" w:bidi="ar-SA"/>
      </w:rPr>
    </w:lvl>
    <w:lvl w:ilvl="1">
      <w:start w:val="1"/>
      <w:numFmt w:val="decimal"/>
      <w:lvlText w:val="%1.%2"/>
      <w:lvlJc w:val="left"/>
      <w:pPr>
        <w:ind w:left="218" w:hanging="332"/>
      </w:pPr>
      <w:rPr>
        <w:rFonts w:ascii="Times New Roman" w:eastAsia="Times New Roman" w:hAnsi="Times New Roman" w:cs="Times New Roman" w:hint="default"/>
        <w:w w:val="100"/>
        <w:sz w:val="22"/>
        <w:szCs w:val="22"/>
        <w:lang w:val="pt-PT" w:eastAsia="en-US" w:bidi="ar-SA"/>
      </w:rPr>
    </w:lvl>
    <w:lvl w:ilvl="2">
      <w:start w:val="1"/>
      <w:numFmt w:val="decimal"/>
      <w:lvlText w:val="%1.%2.%3"/>
      <w:lvlJc w:val="left"/>
      <w:pPr>
        <w:ind w:left="715" w:hanging="497"/>
      </w:pPr>
      <w:rPr>
        <w:rFonts w:ascii="Times New Roman" w:eastAsia="Times New Roman" w:hAnsi="Times New Roman" w:cs="Times New Roman" w:hint="default"/>
        <w:w w:val="100"/>
        <w:sz w:val="22"/>
        <w:szCs w:val="22"/>
        <w:lang w:val="pt-PT" w:eastAsia="en-US" w:bidi="ar-SA"/>
      </w:rPr>
    </w:lvl>
    <w:lvl w:ilvl="3">
      <w:start w:val="1"/>
      <w:numFmt w:val="decimal"/>
      <w:lvlText w:val="%1.%2.%3.%4"/>
      <w:lvlJc w:val="left"/>
      <w:pPr>
        <w:ind w:left="880" w:hanging="663"/>
      </w:pPr>
      <w:rPr>
        <w:rFonts w:ascii="Times New Roman" w:eastAsia="Times New Roman" w:hAnsi="Times New Roman" w:cs="Times New Roman" w:hint="default"/>
        <w:w w:val="100"/>
        <w:sz w:val="22"/>
        <w:szCs w:val="22"/>
        <w:lang w:val="pt-PT" w:eastAsia="en-US" w:bidi="ar-SA"/>
      </w:rPr>
    </w:lvl>
    <w:lvl w:ilvl="4">
      <w:numFmt w:val="bullet"/>
      <w:lvlText w:val="•"/>
      <w:lvlJc w:val="left"/>
      <w:pPr>
        <w:ind w:left="3176" w:hanging="663"/>
      </w:pPr>
      <w:rPr>
        <w:rFonts w:hint="default"/>
        <w:lang w:val="pt-PT" w:eastAsia="en-US" w:bidi="ar-SA"/>
      </w:rPr>
    </w:lvl>
    <w:lvl w:ilvl="5">
      <w:numFmt w:val="bullet"/>
      <w:lvlText w:val="•"/>
      <w:lvlJc w:val="left"/>
      <w:pPr>
        <w:ind w:left="4324" w:hanging="663"/>
      </w:pPr>
      <w:rPr>
        <w:rFonts w:hint="default"/>
        <w:lang w:val="pt-PT" w:eastAsia="en-US" w:bidi="ar-SA"/>
      </w:rPr>
    </w:lvl>
    <w:lvl w:ilvl="6">
      <w:numFmt w:val="bullet"/>
      <w:lvlText w:val="•"/>
      <w:lvlJc w:val="left"/>
      <w:pPr>
        <w:ind w:left="5473" w:hanging="663"/>
      </w:pPr>
      <w:rPr>
        <w:rFonts w:hint="default"/>
        <w:lang w:val="pt-PT" w:eastAsia="en-US" w:bidi="ar-SA"/>
      </w:rPr>
    </w:lvl>
    <w:lvl w:ilvl="7">
      <w:numFmt w:val="bullet"/>
      <w:lvlText w:val="•"/>
      <w:lvlJc w:val="left"/>
      <w:pPr>
        <w:ind w:left="6621" w:hanging="663"/>
      </w:pPr>
      <w:rPr>
        <w:rFonts w:hint="default"/>
        <w:lang w:val="pt-PT" w:eastAsia="en-US" w:bidi="ar-SA"/>
      </w:rPr>
    </w:lvl>
    <w:lvl w:ilvl="8">
      <w:numFmt w:val="bullet"/>
      <w:lvlText w:val="•"/>
      <w:lvlJc w:val="left"/>
      <w:pPr>
        <w:ind w:left="7769" w:hanging="663"/>
      </w:pPr>
      <w:rPr>
        <w:rFonts w:hint="default"/>
        <w:lang w:val="pt-PT" w:eastAsia="en-US" w:bidi="ar-SA"/>
      </w:rPr>
    </w:lvl>
  </w:abstractNum>
  <w:abstractNum w:abstractNumId="177" w15:restartNumberingAfterBreak="0">
    <w:nsid w:val="7AC707BB"/>
    <w:multiLevelType w:val="hybridMultilevel"/>
    <w:tmpl w:val="6F269E76"/>
    <w:lvl w:ilvl="0" w:tplc="8BCEDA96">
      <w:numFmt w:val="bullet"/>
      <w:lvlText w:val="-"/>
      <w:lvlJc w:val="left"/>
      <w:pPr>
        <w:ind w:left="218" w:hanging="173"/>
      </w:pPr>
      <w:rPr>
        <w:rFonts w:ascii="Times New Roman" w:eastAsia="Times New Roman" w:hAnsi="Times New Roman" w:cs="Times New Roman" w:hint="default"/>
        <w:b/>
        <w:bCs/>
        <w:w w:val="100"/>
        <w:sz w:val="22"/>
        <w:szCs w:val="22"/>
        <w:lang w:val="pt-PT" w:eastAsia="en-US" w:bidi="ar-SA"/>
      </w:rPr>
    </w:lvl>
    <w:lvl w:ilvl="1" w:tplc="4198F476">
      <w:numFmt w:val="bullet"/>
      <w:lvlText w:val="•"/>
      <w:lvlJc w:val="left"/>
      <w:pPr>
        <w:ind w:left="1204" w:hanging="173"/>
      </w:pPr>
      <w:rPr>
        <w:rFonts w:hint="default"/>
        <w:lang w:val="pt-PT" w:eastAsia="en-US" w:bidi="ar-SA"/>
      </w:rPr>
    </w:lvl>
    <w:lvl w:ilvl="2" w:tplc="FAAE69A0">
      <w:numFmt w:val="bullet"/>
      <w:lvlText w:val="•"/>
      <w:lvlJc w:val="left"/>
      <w:pPr>
        <w:ind w:left="2189" w:hanging="173"/>
      </w:pPr>
      <w:rPr>
        <w:rFonts w:hint="default"/>
        <w:lang w:val="pt-PT" w:eastAsia="en-US" w:bidi="ar-SA"/>
      </w:rPr>
    </w:lvl>
    <w:lvl w:ilvl="3" w:tplc="AAC02284">
      <w:numFmt w:val="bullet"/>
      <w:lvlText w:val="•"/>
      <w:lvlJc w:val="left"/>
      <w:pPr>
        <w:ind w:left="3173" w:hanging="173"/>
      </w:pPr>
      <w:rPr>
        <w:rFonts w:hint="default"/>
        <w:lang w:val="pt-PT" w:eastAsia="en-US" w:bidi="ar-SA"/>
      </w:rPr>
    </w:lvl>
    <w:lvl w:ilvl="4" w:tplc="7506CE1A">
      <w:numFmt w:val="bullet"/>
      <w:lvlText w:val="•"/>
      <w:lvlJc w:val="left"/>
      <w:pPr>
        <w:ind w:left="4158" w:hanging="173"/>
      </w:pPr>
      <w:rPr>
        <w:rFonts w:hint="default"/>
        <w:lang w:val="pt-PT" w:eastAsia="en-US" w:bidi="ar-SA"/>
      </w:rPr>
    </w:lvl>
    <w:lvl w:ilvl="5" w:tplc="79A2A640">
      <w:numFmt w:val="bullet"/>
      <w:lvlText w:val="•"/>
      <w:lvlJc w:val="left"/>
      <w:pPr>
        <w:ind w:left="5143" w:hanging="173"/>
      </w:pPr>
      <w:rPr>
        <w:rFonts w:hint="default"/>
        <w:lang w:val="pt-PT" w:eastAsia="en-US" w:bidi="ar-SA"/>
      </w:rPr>
    </w:lvl>
    <w:lvl w:ilvl="6" w:tplc="80EA1E9A">
      <w:numFmt w:val="bullet"/>
      <w:lvlText w:val="•"/>
      <w:lvlJc w:val="left"/>
      <w:pPr>
        <w:ind w:left="6127" w:hanging="173"/>
      </w:pPr>
      <w:rPr>
        <w:rFonts w:hint="default"/>
        <w:lang w:val="pt-PT" w:eastAsia="en-US" w:bidi="ar-SA"/>
      </w:rPr>
    </w:lvl>
    <w:lvl w:ilvl="7" w:tplc="52FE4C3A">
      <w:numFmt w:val="bullet"/>
      <w:lvlText w:val="•"/>
      <w:lvlJc w:val="left"/>
      <w:pPr>
        <w:ind w:left="7112" w:hanging="173"/>
      </w:pPr>
      <w:rPr>
        <w:rFonts w:hint="default"/>
        <w:lang w:val="pt-PT" w:eastAsia="en-US" w:bidi="ar-SA"/>
      </w:rPr>
    </w:lvl>
    <w:lvl w:ilvl="8" w:tplc="A10A9000">
      <w:numFmt w:val="bullet"/>
      <w:lvlText w:val="•"/>
      <w:lvlJc w:val="left"/>
      <w:pPr>
        <w:ind w:left="8097" w:hanging="173"/>
      </w:pPr>
      <w:rPr>
        <w:rFonts w:hint="default"/>
        <w:lang w:val="pt-PT" w:eastAsia="en-US" w:bidi="ar-SA"/>
      </w:rPr>
    </w:lvl>
  </w:abstractNum>
  <w:abstractNum w:abstractNumId="178" w15:restartNumberingAfterBreak="0">
    <w:nsid w:val="7BD14CCA"/>
    <w:multiLevelType w:val="hybridMultilevel"/>
    <w:tmpl w:val="66007A28"/>
    <w:lvl w:ilvl="0" w:tplc="B344C00E">
      <w:start w:val="3"/>
      <w:numFmt w:val="lowerLetter"/>
      <w:lvlText w:val="%1."/>
      <w:lvlJc w:val="left"/>
      <w:pPr>
        <w:ind w:left="720" w:hanging="360"/>
      </w:pPr>
      <w:rPr>
        <w:rFonts w:hint="default"/>
        <w:b w:val="0"/>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9" w15:restartNumberingAfterBreak="0">
    <w:nsid w:val="7C052100"/>
    <w:multiLevelType w:val="multilevel"/>
    <w:tmpl w:val="6DF26F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0" w15:restartNumberingAfterBreak="0">
    <w:nsid w:val="7C5B038E"/>
    <w:multiLevelType w:val="hybridMultilevel"/>
    <w:tmpl w:val="90B05BAC"/>
    <w:lvl w:ilvl="0" w:tplc="B282AF40">
      <w:start w:val="1"/>
      <w:numFmt w:val="upperRoman"/>
      <w:lvlText w:val="%1."/>
      <w:lvlJc w:val="right"/>
      <w:pPr>
        <w:ind w:left="2629" w:hanging="360"/>
      </w:pPr>
      <w:rPr>
        <w:rFonts w:ascii="Arial" w:hAnsi="Arial" w:cs="Arial" w:hint="default"/>
        <w:b/>
        <w:bCs/>
        <w:sz w:val="24"/>
        <w:szCs w:val="24"/>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1" w15:restartNumberingAfterBreak="0">
    <w:nsid w:val="7CDD76DD"/>
    <w:multiLevelType w:val="multilevel"/>
    <w:tmpl w:val="51EC6138"/>
    <w:lvl w:ilvl="0">
      <w:start w:val="1"/>
      <w:numFmt w:val="decimal"/>
      <w:lvlText w:val="%1."/>
      <w:lvlJc w:val="left"/>
      <w:pPr>
        <w:ind w:left="1065" w:hanging="705"/>
      </w:pPr>
      <w:rPr>
        <w:rFonts w:hint="default"/>
      </w:rPr>
    </w:lvl>
    <w:lvl w:ilvl="1">
      <w:start w:val="3"/>
      <w:numFmt w:val="decimal"/>
      <w:isLgl/>
      <w:lvlText w:val="%1.%2."/>
      <w:lvlJc w:val="left"/>
      <w:pPr>
        <w:ind w:left="1080" w:hanging="720"/>
      </w:pPr>
      <w:rPr>
        <w:rFonts w:hint="default"/>
        <w:b w:val="0"/>
        <w:bCs/>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2" w15:restartNumberingAfterBreak="0">
    <w:nsid w:val="7ED517B1"/>
    <w:multiLevelType w:val="hybridMultilevel"/>
    <w:tmpl w:val="08CCCCE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3" w15:restartNumberingAfterBreak="0">
    <w:nsid w:val="7EE279E6"/>
    <w:multiLevelType w:val="multilevel"/>
    <w:tmpl w:val="981AA356"/>
    <w:lvl w:ilvl="0">
      <w:start w:val="7"/>
      <w:numFmt w:val="decimal"/>
      <w:lvlText w:val="%1"/>
      <w:lvlJc w:val="left"/>
      <w:pPr>
        <w:ind w:left="218" w:hanging="343"/>
      </w:pPr>
      <w:rPr>
        <w:rFonts w:hint="default"/>
        <w:lang w:val="pt-PT" w:eastAsia="en-US" w:bidi="ar-SA"/>
      </w:rPr>
    </w:lvl>
    <w:lvl w:ilvl="1">
      <w:start w:val="1"/>
      <w:numFmt w:val="decimal"/>
      <w:lvlText w:val="%1.%2"/>
      <w:lvlJc w:val="left"/>
      <w:pPr>
        <w:ind w:left="218" w:hanging="343"/>
      </w:pPr>
      <w:rPr>
        <w:rFonts w:ascii="Times New Roman" w:eastAsia="Times New Roman" w:hAnsi="Times New Roman" w:cs="Times New Roman" w:hint="default"/>
        <w:w w:val="100"/>
        <w:sz w:val="22"/>
        <w:szCs w:val="22"/>
        <w:lang w:val="pt-PT" w:eastAsia="en-US" w:bidi="ar-SA"/>
      </w:rPr>
    </w:lvl>
    <w:lvl w:ilvl="2">
      <w:numFmt w:val="bullet"/>
      <w:lvlText w:val="•"/>
      <w:lvlJc w:val="left"/>
      <w:pPr>
        <w:ind w:left="2189" w:hanging="343"/>
      </w:pPr>
      <w:rPr>
        <w:rFonts w:hint="default"/>
        <w:lang w:val="pt-PT" w:eastAsia="en-US" w:bidi="ar-SA"/>
      </w:rPr>
    </w:lvl>
    <w:lvl w:ilvl="3">
      <w:numFmt w:val="bullet"/>
      <w:lvlText w:val="•"/>
      <w:lvlJc w:val="left"/>
      <w:pPr>
        <w:ind w:left="3173" w:hanging="343"/>
      </w:pPr>
      <w:rPr>
        <w:rFonts w:hint="default"/>
        <w:lang w:val="pt-PT" w:eastAsia="en-US" w:bidi="ar-SA"/>
      </w:rPr>
    </w:lvl>
    <w:lvl w:ilvl="4">
      <w:numFmt w:val="bullet"/>
      <w:lvlText w:val="•"/>
      <w:lvlJc w:val="left"/>
      <w:pPr>
        <w:ind w:left="4158" w:hanging="343"/>
      </w:pPr>
      <w:rPr>
        <w:rFonts w:hint="default"/>
        <w:lang w:val="pt-PT" w:eastAsia="en-US" w:bidi="ar-SA"/>
      </w:rPr>
    </w:lvl>
    <w:lvl w:ilvl="5">
      <w:numFmt w:val="bullet"/>
      <w:lvlText w:val="•"/>
      <w:lvlJc w:val="left"/>
      <w:pPr>
        <w:ind w:left="5143" w:hanging="343"/>
      </w:pPr>
      <w:rPr>
        <w:rFonts w:hint="default"/>
        <w:lang w:val="pt-PT" w:eastAsia="en-US" w:bidi="ar-SA"/>
      </w:rPr>
    </w:lvl>
    <w:lvl w:ilvl="6">
      <w:numFmt w:val="bullet"/>
      <w:lvlText w:val="•"/>
      <w:lvlJc w:val="left"/>
      <w:pPr>
        <w:ind w:left="6127" w:hanging="343"/>
      </w:pPr>
      <w:rPr>
        <w:rFonts w:hint="default"/>
        <w:lang w:val="pt-PT" w:eastAsia="en-US" w:bidi="ar-SA"/>
      </w:rPr>
    </w:lvl>
    <w:lvl w:ilvl="7">
      <w:numFmt w:val="bullet"/>
      <w:lvlText w:val="•"/>
      <w:lvlJc w:val="left"/>
      <w:pPr>
        <w:ind w:left="7112" w:hanging="343"/>
      </w:pPr>
      <w:rPr>
        <w:rFonts w:hint="default"/>
        <w:lang w:val="pt-PT" w:eastAsia="en-US" w:bidi="ar-SA"/>
      </w:rPr>
    </w:lvl>
    <w:lvl w:ilvl="8">
      <w:numFmt w:val="bullet"/>
      <w:lvlText w:val="•"/>
      <w:lvlJc w:val="left"/>
      <w:pPr>
        <w:ind w:left="8097" w:hanging="343"/>
      </w:pPr>
      <w:rPr>
        <w:rFonts w:hint="default"/>
        <w:lang w:val="pt-PT" w:eastAsia="en-US" w:bidi="ar-SA"/>
      </w:rPr>
    </w:lvl>
  </w:abstractNum>
  <w:abstractNum w:abstractNumId="184" w15:restartNumberingAfterBreak="0">
    <w:nsid w:val="7EE61E4A"/>
    <w:multiLevelType w:val="hybridMultilevel"/>
    <w:tmpl w:val="8F4A8710"/>
    <w:lvl w:ilvl="0" w:tplc="FFFFFFFF">
      <w:start w:val="1"/>
      <w:numFmt w:val="lowerLetter"/>
      <w:lvlText w:val="%1)"/>
      <w:lvlJc w:val="left"/>
      <w:pPr>
        <w:ind w:left="720" w:hanging="360"/>
      </w:pPr>
      <w:rPr>
        <w:b w:val="0"/>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5" w15:restartNumberingAfterBreak="0">
    <w:nsid w:val="7F360B2A"/>
    <w:multiLevelType w:val="hybridMultilevel"/>
    <w:tmpl w:val="12B2AEC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6" w15:restartNumberingAfterBreak="0">
    <w:nsid w:val="7F60653C"/>
    <w:multiLevelType w:val="hybridMultilevel"/>
    <w:tmpl w:val="39863FE8"/>
    <w:lvl w:ilvl="0" w:tplc="61EAD580">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7" w15:restartNumberingAfterBreak="0">
    <w:nsid w:val="7F92536B"/>
    <w:multiLevelType w:val="hybridMultilevel"/>
    <w:tmpl w:val="4C18CC4A"/>
    <w:lvl w:ilvl="0" w:tplc="BB3A48E0">
      <w:start w:val="1"/>
      <w:numFmt w:val="lowerLetter"/>
      <w:lvlText w:val="%1)"/>
      <w:lvlJc w:val="left"/>
      <w:pPr>
        <w:ind w:left="501" w:hanging="284"/>
      </w:pPr>
      <w:rPr>
        <w:rFonts w:ascii="Arial" w:eastAsia="Times New Roman" w:hAnsi="Arial" w:cs="Arial" w:hint="default"/>
        <w:b/>
        <w:bCs/>
        <w:w w:val="100"/>
        <w:sz w:val="24"/>
        <w:szCs w:val="24"/>
        <w:lang w:val="pt-PT" w:eastAsia="en-US" w:bidi="ar-SA"/>
      </w:rPr>
    </w:lvl>
    <w:lvl w:ilvl="1" w:tplc="60BA283C">
      <w:numFmt w:val="bullet"/>
      <w:lvlText w:val="•"/>
      <w:lvlJc w:val="left"/>
      <w:pPr>
        <w:ind w:left="1456" w:hanging="284"/>
      </w:pPr>
      <w:rPr>
        <w:rFonts w:hint="default"/>
        <w:lang w:val="pt-PT" w:eastAsia="en-US" w:bidi="ar-SA"/>
      </w:rPr>
    </w:lvl>
    <w:lvl w:ilvl="2" w:tplc="E91EE64C">
      <w:numFmt w:val="bullet"/>
      <w:lvlText w:val="•"/>
      <w:lvlJc w:val="left"/>
      <w:pPr>
        <w:ind w:left="2413" w:hanging="284"/>
      </w:pPr>
      <w:rPr>
        <w:rFonts w:hint="default"/>
        <w:lang w:val="pt-PT" w:eastAsia="en-US" w:bidi="ar-SA"/>
      </w:rPr>
    </w:lvl>
    <w:lvl w:ilvl="3" w:tplc="92CAF152">
      <w:numFmt w:val="bullet"/>
      <w:lvlText w:val="•"/>
      <w:lvlJc w:val="left"/>
      <w:pPr>
        <w:ind w:left="3369" w:hanging="284"/>
      </w:pPr>
      <w:rPr>
        <w:rFonts w:hint="default"/>
        <w:lang w:val="pt-PT" w:eastAsia="en-US" w:bidi="ar-SA"/>
      </w:rPr>
    </w:lvl>
    <w:lvl w:ilvl="4" w:tplc="689A42DE">
      <w:numFmt w:val="bullet"/>
      <w:lvlText w:val="•"/>
      <w:lvlJc w:val="left"/>
      <w:pPr>
        <w:ind w:left="4326" w:hanging="284"/>
      </w:pPr>
      <w:rPr>
        <w:rFonts w:hint="default"/>
        <w:lang w:val="pt-PT" w:eastAsia="en-US" w:bidi="ar-SA"/>
      </w:rPr>
    </w:lvl>
    <w:lvl w:ilvl="5" w:tplc="A900F698">
      <w:numFmt w:val="bullet"/>
      <w:lvlText w:val="•"/>
      <w:lvlJc w:val="left"/>
      <w:pPr>
        <w:ind w:left="5283" w:hanging="284"/>
      </w:pPr>
      <w:rPr>
        <w:rFonts w:hint="default"/>
        <w:lang w:val="pt-PT" w:eastAsia="en-US" w:bidi="ar-SA"/>
      </w:rPr>
    </w:lvl>
    <w:lvl w:ilvl="6" w:tplc="B922FFD2">
      <w:numFmt w:val="bullet"/>
      <w:lvlText w:val="•"/>
      <w:lvlJc w:val="left"/>
      <w:pPr>
        <w:ind w:left="6239" w:hanging="284"/>
      </w:pPr>
      <w:rPr>
        <w:rFonts w:hint="default"/>
        <w:lang w:val="pt-PT" w:eastAsia="en-US" w:bidi="ar-SA"/>
      </w:rPr>
    </w:lvl>
    <w:lvl w:ilvl="7" w:tplc="E6166830">
      <w:numFmt w:val="bullet"/>
      <w:lvlText w:val="•"/>
      <w:lvlJc w:val="left"/>
      <w:pPr>
        <w:ind w:left="7196" w:hanging="284"/>
      </w:pPr>
      <w:rPr>
        <w:rFonts w:hint="default"/>
        <w:lang w:val="pt-PT" w:eastAsia="en-US" w:bidi="ar-SA"/>
      </w:rPr>
    </w:lvl>
    <w:lvl w:ilvl="8" w:tplc="9A00931E">
      <w:numFmt w:val="bullet"/>
      <w:lvlText w:val="•"/>
      <w:lvlJc w:val="left"/>
      <w:pPr>
        <w:ind w:left="8153" w:hanging="284"/>
      </w:pPr>
      <w:rPr>
        <w:rFonts w:hint="default"/>
        <w:lang w:val="pt-PT" w:eastAsia="en-US" w:bidi="ar-SA"/>
      </w:rPr>
    </w:lvl>
  </w:abstractNum>
  <w:num w:numId="1" w16cid:durableId="4211574">
    <w:abstractNumId w:val="142"/>
  </w:num>
  <w:num w:numId="2" w16cid:durableId="854349881">
    <w:abstractNumId w:val="1"/>
  </w:num>
  <w:num w:numId="3" w16cid:durableId="489907175">
    <w:abstractNumId w:val="111"/>
  </w:num>
  <w:num w:numId="4" w16cid:durableId="1683165100">
    <w:abstractNumId w:val="53"/>
  </w:num>
  <w:num w:numId="5" w16cid:durableId="664550501">
    <w:abstractNumId w:val="51"/>
  </w:num>
  <w:num w:numId="6" w16cid:durableId="1310867170">
    <w:abstractNumId w:val="153"/>
  </w:num>
  <w:num w:numId="7" w16cid:durableId="1720864170">
    <w:abstractNumId w:val="109"/>
  </w:num>
  <w:num w:numId="8" w16cid:durableId="1274288185">
    <w:abstractNumId w:val="36"/>
  </w:num>
  <w:num w:numId="9" w16cid:durableId="441153176">
    <w:abstractNumId w:val="180"/>
  </w:num>
  <w:num w:numId="10" w16cid:durableId="2137719846">
    <w:abstractNumId w:val="112"/>
  </w:num>
  <w:num w:numId="11" w16cid:durableId="1655066914">
    <w:abstractNumId w:val="113"/>
  </w:num>
  <w:num w:numId="12" w16cid:durableId="1224834825">
    <w:abstractNumId w:val="129"/>
  </w:num>
  <w:num w:numId="13" w16cid:durableId="568078110">
    <w:abstractNumId w:val="93"/>
  </w:num>
  <w:num w:numId="14" w16cid:durableId="1466924459">
    <w:abstractNumId w:val="149"/>
  </w:num>
  <w:num w:numId="15" w16cid:durableId="2099860792">
    <w:abstractNumId w:val="8"/>
  </w:num>
  <w:num w:numId="16" w16cid:durableId="1260604499">
    <w:abstractNumId w:val="106"/>
  </w:num>
  <w:num w:numId="17" w16cid:durableId="1365981536">
    <w:abstractNumId w:val="119"/>
  </w:num>
  <w:num w:numId="18" w16cid:durableId="431970896">
    <w:abstractNumId w:val="41"/>
  </w:num>
  <w:num w:numId="19" w16cid:durableId="762649502">
    <w:abstractNumId w:val="128"/>
  </w:num>
  <w:num w:numId="20" w16cid:durableId="2141879304">
    <w:abstractNumId w:val="181"/>
  </w:num>
  <w:num w:numId="21" w16cid:durableId="1032148595">
    <w:abstractNumId w:val="137"/>
  </w:num>
  <w:num w:numId="22" w16cid:durableId="1651246573">
    <w:abstractNumId w:val="1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230387888">
    <w:abstractNumId w:val="104"/>
  </w:num>
  <w:num w:numId="24" w16cid:durableId="1144812675">
    <w:abstractNumId w:val="37"/>
  </w:num>
  <w:num w:numId="25" w16cid:durableId="931353959">
    <w:abstractNumId w:val="101"/>
  </w:num>
  <w:num w:numId="26" w16cid:durableId="1679699894">
    <w:abstractNumId w:val="108"/>
  </w:num>
  <w:num w:numId="27" w16cid:durableId="697394371">
    <w:abstractNumId w:val="39"/>
  </w:num>
  <w:num w:numId="28" w16cid:durableId="48693489">
    <w:abstractNumId w:val="123"/>
  </w:num>
  <w:num w:numId="29" w16cid:durableId="614295368">
    <w:abstractNumId w:val="80"/>
  </w:num>
  <w:num w:numId="30" w16cid:durableId="1255167192">
    <w:abstractNumId w:val="81"/>
  </w:num>
  <w:num w:numId="31" w16cid:durableId="509611552">
    <w:abstractNumId w:val="9"/>
  </w:num>
  <w:num w:numId="32" w16cid:durableId="1828203717">
    <w:abstractNumId w:val="103"/>
  </w:num>
  <w:num w:numId="33" w16cid:durableId="1228491225">
    <w:abstractNumId w:val="54"/>
  </w:num>
  <w:num w:numId="34" w16cid:durableId="2105147681">
    <w:abstractNumId w:val="16"/>
  </w:num>
  <w:num w:numId="35" w16cid:durableId="2021621366">
    <w:abstractNumId w:val="43"/>
  </w:num>
  <w:num w:numId="36" w16cid:durableId="1213693783">
    <w:abstractNumId w:val="150"/>
  </w:num>
  <w:num w:numId="37" w16cid:durableId="818419706">
    <w:abstractNumId w:val="63"/>
  </w:num>
  <w:num w:numId="38" w16cid:durableId="966619667">
    <w:abstractNumId w:val="145"/>
  </w:num>
  <w:num w:numId="39" w16cid:durableId="1806392021">
    <w:abstractNumId w:val="172"/>
  </w:num>
  <w:num w:numId="40" w16cid:durableId="1060127667">
    <w:abstractNumId w:val="155"/>
  </w:num>
  <w:num w:numId="41" w16cid:durableId="541747375">
    <w:abstractNumId w:val="98"/>
  </w:num>
  <w:num w:numId="42" w16cid:durableId="158521574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683507423">
    <w:abstractNumId w:val="0"/>
  </w:num>
  <w:num w:numId="44" w16cid:durableId="1500466537">
    <w:abstractNumId w:val="167"/>
  </w:num>
  <w:num w:numId="45" w16cid:durableId="793135802">
    <w:abstractNumId w:val="182"/>
  </w:num>
  <w:num w:numId="46" w16cid:durableId="1545602194">
    <w:abstractNumId w:val="6"/>
  </w:num>
  <w:num w:numId="47" w16cid:durableId="9263084">
    <w:abstractNumId w:val="114"/>
  </w:num>
  <w:num w:numId="48" w16cid:durableId="700208173">
    <w:abstractNumId w:val="17"/>
  </w:num>
  <w:num w:numId="49" w16cid:durableId="51389164">
    <w:abstractNumId w:val="152"/>
  </w:num>
  <w:num w:numId="50" w16cid:durableId="973290970">
    <w:abstractNumId w:val="126"/>
  </w:num>
  <w:num w:numId="51" w16cid:durableId="1226375589">
    <w:abstractNumId w:val="125"/>
  </w:num>
  <w:num w:numId="52" w16cid:durableId="401410934">
    <w:abstractNumId w:val="36"/>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669865203">
    <w:abstractNumId w:val="1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1474104860">
    <w:abstractNumId w:val="162"/>
  </w:num>
  <w:num w:numId="55" w16cid:durableId="1660041671">
    <w:abstractNumId w:val="34"/>
  </w:num>
  <w:num w:numId="56" w16cid:durableId="1347437466">
    <w:abstractNumId w:val="19"/>
  </w:num>
  <w:num w:numId="57" w16cid:durableId="509872842">
    <w:abstractNumId w:val="23"/>
  </w:num>
  <w:num w:numId="58" w16cid:durableId="1971938357">
    <w:abstractNumId w:val="66"/>
  </w:num>
  <w:num w:numId="59" w16cid:durableId="238096144">
    <w:abstractNumId w:val="185"/>
  </w:num>
  <w:num w:numId="60" w16cid:durableId="539707018">
    <w:abstractNumId w:val="99"/>
  </w:num>
  <w:num w:numId="61" w16cid:durableId="964969768">
    <w:abstractNumId w:val="144"/>
  </w:num>
  <w:num w:numId="62" w16cid:durableId="1755777539">
    <w:abstractNumId w:val="74"/>
  </w:num>
  <w:num w:numId="63" w16cid:durableId="41948765">
    <w:abstractNumId w:val="76"/>
  </w:num>
  <w:num w:numId="64" w16cid:durableId="578251079">
    <w:abstractNumId w:val="141"/>
  </w:num>
  <w:num w:numId="65" w16cid:durableId="1111322471">
    <w:abstractNumId w:val="4"/>
  </w:num>
  <w:num w:numId="66" w16cid:durableId="516233563">
    <w:abstractNumId w:val="143"/>
  </w:num>
  <w:num w:numId="67" w16cid:durableId="1021515881">
    <w:abstractNumId w:val="177"/>
  </w:num>
  <w:num w:numId="68" w16cid:durableId="1571429034">
    <w:abstractNumId w:val="84"/>
  </w:num>
  <w:num w:numId="69" w16cid:durableId="32922136">
    <w:abstractNumId w:val="107"/>
  </w:num>
  <w:num w:numId="70" w16cid:durableId="1915120446">
    <w:abstractNumId w:val="133"/>
  </w:num>
  <w:num w:numId="71" w16cid:durableId="1968465884">
    <w:abstractNumId w:val="147"/>
  </w:num>
  <w:num w:numId="72" w16cid:durableId="1434398956">
    <w:abstractNumId w:val="3"/>
  </w:num>
  <w:num w:numId="73" w16cid:durableId="1303005647">
    <w:abstractNumId w:val="166"/>
  </w:num>
  <w:num w:numId="74" w16cid:durableId="598022788">
    <w:abstractNumId w:val="138"/>
  </w:num>
  <w:num w:numId="75" w16cid:durableId="2043171525">
    <w:abstractNumId w:val="94"/>
  </w:num>
  <w:num w:numId="76" w16cid:durableId="1899855208">
    <w:abstractNumId w:val="58"/>
  </w:num>
  <w:num w:numId="77" w16cid:durableId="602736259">
    <w:abstractNumId w:val="7"/>
  </w:num>
  <w:num w:numId="78" w16cid:durableId="2122990307">
    <w:abstractNumId w:val="154"/>
  </w:num>
  <w:num w:numId="79" w16cid:durableId="2106225570">
    <w:abstractNumId w:val="20"/>
  </w:num>
  <w:num w:numId="80" w16cid:durableId="451755162">
    <w:abstractNumId w:val="110"/>
  </w:num>
  <w:num w:numId="81" w16cid:durableId="1461724375">
    <w:abstractNumId w:val="24"/>
  </w:num>
  <w:num w:numId="82" w16cid:durableId="1311400372">
    <w:abstractNumId w:val="13"/>
  </w:num>
  <w:num w:numId="83" w16cid:durableId="1551113055">
    <w:abstractNumId w:val="46"/>
  </w:num>
  <w:num w:numId="84" w16cid:durableId="1755473487">
    <w:abstractNumId w:val="168"/>
  </w:num>
  <w:num w:numId="85" w16cid:durableId="851337664">
    <w:abstractNumId w:val="131"/>
  </w:num>
  <w:num w:numId="86" w16cid:durableId="2139251889">
    <w:abstractNumId w:val="160"/>
  </w:num>
  <w:num w:numId="87" w16cid:durableId="1980379392">
    <w:abstractNumId w:val="65"/>
  </w:num>
  <w:num w:numId="88" w16cid:durableId="1316568142">
    <w:abstractNumId w:val="176"/>
  </w:num>
  <w:num w:numId="89" w16cid:durableId="1383409915">
    <w:abstractNumId w:val="183"/>
  </w:num>
  <w:num w:numId="90" w16cid:durableId="2137331764">
    <w:abstractNumId w:val="52"/>
  </w:num>
  <w:num w:numId="91" w16cid:durableId="1266579491">
    <w:abstractNumId w:val="68"/>
  </w:num>
  <w:num w:numId="92" w16cid:durableId="278101754">
    <w:abstractNumId w:val="87"/>
  </w:num>
  <w:num w:numId="93" w16cid:durableId="402685452">
    <w:abstractNumId w:val="86"/>
  </w:num>
  <w:num w:numId="94" w16cid:durableId="814837153">
    <w:abstractNumId w:val="32"/>
  </w:num>
  <w:num w:numId="95" w16cid:durableId="1015577146">
    <w:abstractNumId w:val="42"/>
  </w:num>
  <w:num w:numId="96" w16cid:durableId="199175497">
    <w:abstractNumId w:val="47"/>
  </w:num>
  <w:num w:numId="97" w16cid:durableId="183370509">
    <w:abstractNumId w:val="70"/>
  </w:num>
  <w:num w:numId="98" w16cid:durableId="1567834615">
    <w:abstractNumId w:val="187"/>
  </w:num>
  <w:num w:numId="99" w16cid:durableId="440228205">
    <w:abstractNumId w:val="89"/>
  </w:num>
  <w:num w:numId="100" w16cid:durableId="914315768">
    <w:abstractNumId w:val="10"/>
  </w:num>
  <w:num w:numId="101" w16cid:durableId="435104403">
    <w:abstractNumId w:val="151"/>
  </w:num>
  <w:num w:numId="102" w16cid:durableId="879974993">
    <w:abstractNumId w:val="92"/>
  </w:num>
  <w:num w:numId="103" w16cid:durableId="226503538">
    <w:abstractNumId w:val="61"/>
  </w:num>
  <w:num w:numId="104" w16cid:durableId="563369800">
    <w:abstractNumId w:val="174"/>
  </w:num>
  <w:num w:numId="105" w16cid:durableId="1004555440">
    <w:abstractNumId w:val="97"/>
  </w:num>
  <w:num w:numId="106" w16cid:durableId="833421352">
    <w:abstractNumId w:val="50"/>
  </w:num>
  <w:num w:numId="107" w16cid:durableId="222373460">
    <w:abstractNumId w:val="57"/>
  </w:num>
  <w:num w:numId="108" w16cid:durableId="1290167507">
    <w:abstractNumId w:val="88"/>
  </w:num>
  <w:num w:numId="109" w16cid:durableId="2094353058">
    <w:abstractNumId w:val="163"/>
  </w:num>
  <w:num w:numId="110" w16cid:durableId="541089806">
    <w:abstractNumId w:val="2"/>
  </w:num>
  <w:num w:numId="111" w16cid:durableId="1713261272">
    <w:abstractNumId w:val="134"/>
  </w:num>
  <w:num w:numId="112" w16cid:durableId="973558577">
    <w:abstractNumId w:val="102"/>
  </w:num>
  <w:num w:numId="113" w16cid:durableId="586158709">
    <w:abstractNumId w:val="73"/>
  </w:num>
  <w:num w:numId="114" w16cid:durableId="1211957456">
    <w:abstractNumId w:val="171"/>
  </w:num>
  <w:num w:numId="115" w16cid:durableId="732855167">
    <w:abstractNumId w:val="165"/>
  </w:num>
  <w:num w:numId="116" w16cid:durableId="981496257">
    <w:abstractNumId w:val="30"/>
  </w:num>
  <w:num w:numId="117" w16cid:durableId="982347445">
    <w:abstractNumId w:val="137"/>
    <w:lvlOverride w:ilvl="0">
      <w:startOverride w:val="16"/>
    </w:lvlOverride>
  </w:num>
  <w:num w:numId="118" w16cid:durableId="755397078">
    <w:abstractNumId w:val="72"/>
  </w:num>
  <w:num w:numId="119" w16cid:durableId="40515777">
    <w:abstractNumId w:val="175"/>
  </w:num>
  <w:num w:numId="120" w16cid:durableId="1887639161">
    <w:abstractNumId w:val="124"/>
  </w:num>
  <w:num w:numId="121" w16cid:durableId="205534688">
    <w:abstractNumId w:val="137"/>
    <w:lvlOverride w:ilvl="0">
      <w:startOverride w:val="28"/>
    </w:lvlOverride>
  </w:num>
  <w:num w:numId="122" w16cid:durableId="1558473792">
    <w:abstractNumId w:val="56"/>
  </w:num>
  <w:num w:numId="123" w16cid:durableId="1415277336">
    <w:abstractNumId w:val="69"/>
  </w:num>
  <w:num w:numId="124" w16cid:durableId="1228491722">
    <w:abstractNumId w:val="4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16cid:durableId="311062205">
    <w:abstractNumId w:val="4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16cid:durableId="1573272317">
    <w:abstractNumId w:val="4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16cid:durableId="1382628928">
    <w:abstractNumId w:val="4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16cid:durableId="47650493">
    <w:abstractNumId w:val="4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16cid:durableId="981235976">
    <w:abstractNumId w:val="118"/>
  </w:num>
  <w:num w:numId="130" w16cid:durableId="696976476">
    <w:abstractNumId w:val="122"/>
  </w:num>
  <w:num w:numId="131" w16cid:durableId="863788367">
    <w:abstractNumId w:val="100"/>
  </w:num>
  <w:num w:numId="132" w16cid:durableId="1054700973">
    <w:abstractNumId w:val="67"/>
  </w:num>
  <w:num w:numId="133" w16cid:durableId="1907496472">
    <w:abstractNumId w:val="127"/>
  </w:num>
  <w:num w:numId="134" w16cid:durableId="1391686880">
    <w:abstractNumId w:val="25"/>
  </w:num>
  <w:num w:numId="135" w16cid:durableId="206332031">
    <w:abstractNumId w:val="139"/>
  </w:num>
  <w:num w:numId="136" w16cid:durableId="790709850">
    <w:abstractNumId w:val="45"/>
  </w:num>
  <w:num w:numId="137" w16cid:durableId="606617132">
    <w:abstractNumId w:val="60"/>
  </w:num>
  <w:num w:numId="138" w16cid:durableId="273906688">
    <w:abstractNumId w:val="159"/>
  </w:num>
  <w:num w:numId="139" w16cid:durableId="347828404">
    <w:abstractNumId w:val="64"/>
  </w:num>
  <w:num w:numId="140" w16cid:durableId="910888378">
    <w:abstractNumId w:val="105"/>
  </w:num>
  <w:num w:numId="141" w16cid:durableId="719784283">
    <w:abstractNumId w:val="170"/>
  </w:num>
  <w:num w:numId="142" w16cid:durableId="381708606">
    <w:abstractNumId w:val="48"/>
  </w:num>
  <w:num w:numId="143" w16cid:durableId="638192109">
    <w:abstractNumId w:val="161"/>
  </w:num>
  <w:num w:numId="144" w16cid:durableId="446781189">
    <w:abstractNumId w:val="14"/>
  </w:num>
  <w:num w:numId="145" w16cid:durableId="1891383083">
    <w:abstractNumId w:val="59"/>
  </w:num>
  <w:num w:numId="146" w16cid:durableId="1277298092">
    <w:abstractNumId w:val="83"/>
  </w:num>
  <w:num w:numId="147" w16cid:durableId="1706248556">
    <w:abstractNumId w:val="179"/>
  </w:num>
  <w:num w:numId="148" w16cid:durableId="1436629157">
    <w:abstractNumId w:val="120"/>
  </w:num>
  <w:num w:numId="149" w16cid:durableId="176703333">
    <w:abstractNumId w:val="95"/>
  </w:num>
  <w:num w:numId="150" w16cid:durableId="1860270217">
    <w:abstractNumId w:val="44"/>
  </w:num>
  <w:num w:numId="151" w16cid:durableId="1646933183">
    <w:abstractNumId w:val="115"/>
  </w:num>
  <w:num w:numId="152" w16cid:durableId="1909732379">
    <w:abstractNumId w:val="28"/>
  </w:num>
  <w:num w:numId="153" w16cid:durableId="337274592">
    <w:abstractNumId w:val="75"/>
  </w:num>
  <w:num w:numId="154" w16cid:durableId="246693243">
    <w:abstractNumId w:val="135"/>
  </w:num>
  <w:num w:numId="155" w16cid:durableId="985821425">
    <w:abstractNumId w:val="55"/>
  </w:num>
  <w:num w:numId="156" w16cid:durableId="704525531">
    <w:abstractNumId w:val="140"/>
  </w:num>
  <w:num w:numId="157" w16cid:durableId="794327854">
    <w:abstractNumId w:val="146"/>
  </w:num>
  <w:num w:numId="158" w16cid:durableId="810906335">
    <w:abstractNumId w:val="26"/>
  </w:num>
  <w:num w:numId="159" w16cid:durableId="2143190229">
    <w:abstractNumId w:val="22"/>
  </w:num>
  <w:num w:numId="160" w16cid:durableId="519899508">
    <w:abstractNumId w:val="136"/>
  </w:num>
  <w:num w:numId="161" w16cid:durableId="289239750">
    <w:abstractNumId w:val="173"/>
  </w:num>
  <w:num w:numId="162" w16cid:durableId="1717847125">
    <w:abstractNumId w:val="78"/>
  </w:num>
  <w:num w:numId="163" w16cid:durableId="1578129800">
    <w:abstractNumId w:val="62"/>
  </w:num>
  <w:num w:numId="164" w16cid:durableId="1689021392">
    <w:abstractNumId w:val="132"/>
  </w:num>
  <w:num w:numId="165" w16cid:durableId="210843461">
    <w:abstractNumId w:val="5"/>
  </w:num>
  <w:num w:numId="166" w16cid:durableId="2034376369">
    <w:abstractNumId w:val="157"/>
  </w:num>
  <w:num w:numId="167" w16cid:durableId="1627540853">
    <w:abstractNumId w:val="29"/>
  </w:num>
  <w:num w:numId="168" w16cid:durableId="1439451255">
    <w:abstractNumId w:val="79"/>
  </w:num>
  <w:num w:numId="169" w16cid:durableId="987780817">
    <w:abstractNumId w:val="184"/>
  </w:num>
  <w:num w:numId="170" w16cid:durableId="1029838698">
    <w:abstractNumId w:val="148"/>
  </w:num>
  <w:num w:numId="171" w16cid:durableId="1734499269">
    <w:abstractNumId w:val="117"/>
  </w:num>
  <w:num w:numId="172" w16cid:durableId="771823269">
    <w:abstractNumId w:val="27"/>
  </w:num>
  <w:num w:numId="173" w16cid:durableId="537743558">
    <w:abstractNumId w:val="85"/>
  </w:num>
  <w:num w:numId="174" w16cid:durableId="1611089275">
    <w:abstractNumId w:val="40"/>
  </w:num>
  <w:num w:numId="175" w16cid:durableId="1128939553">
    <w:abstractNumId w:val="12"/>
  </w:num>
  <w:num w:numId="176" w16cid:durableId="461311565">
    <w:abstractNumId w:val="164"/>
  </w:num>
  <w:num w:numId="177" w16cid:durableId="1362239792">
    <w:abstractNumId w:val="11"/>
  </w:num>
  <w:num w:numId="178" w16cid:durableId="594631860">
    <w:abstractNumId w:val="116"/>
  </w:num>
  <w:num w:numId="179" w16cid:durableId="793330270">
    <w:abstractNumId w:val="15"/>
  </w:num>
  <w:num w:numId="180" w16cid:durableId="2106917822">
    <w:abstractNumId w:val="77"/>
  </w:num>
  <w:num w:numId="181" w16cid:durableId="1238324685">
    <w:abstractNumId w:val="156"/>
  </w:num>
  <w:num w:numId="182" w16cid:durableId="371614026">
    <w:abstractNumId w:val="35"/>
  </w:num>
  <w:num w:numId="183" w16cid:durableId="451167199">
    <w:abstractNumId w:val="21"/>
  </w:num>
  <w:num w:numId="184" w16cid:durableId="1710375321">
    <w:abstractNumId w:val="96"/>
  </w:num>
  <w:num w:numId="185" w16cid:durableId="1494293049">
    <w:abstractNumId w:val="186"/>
  </w:num>
  <w:num w:numId="186" w16cid:durableId="871308725">
    <w:abstractNumId w:val="31"/>
  </w:num>
  <w:num w:numId="187" w16cid:durableId="666595368">
    <w:abstractNumId w:val="33"/>
  </w:num>
  <w:num w:numId="188" w16cid:durableId="1694109014">
    <w:abstractNumId w:val="121"/>
  </w:num>
  <w:num w:numId="189" w16cid:durableId="1541941022">
    <w:abstractNumId w:val="169"/>
  </w:num>
  <w:num w:numId="190" w16cid:durableId="1514345552">
    <w:abstractNumId w:val="158"/>
  </w:num>
  <w:num w:numId="191" w16cid:durableId="1693678496">
    <w:abstractNumId w:val="82"/>
  </w:num>
  <w:num w:numId="192" w16cid:durableId="1203202971">
    <w:abstractNumId w:val="71"/>
  </w:num>
  <w:num w:numId="193" w16cid:durableId="855383377">
    <w:abstractNumId w:val="90"/>
  </w:num>
  <w:num w:numId="194" w16cid:durableId="1480611714">
    <w:abstractNumId w:val="130"/>
  </w:num>
  <w:num w:numId="195" w16cid:durableId="2073653870">
    <w:abstractNumId w:val="91"/>
  </w:num>
  <w:num w:numId="196" w16cid:durableId="2094351945">
    <w:abstractNumId w:val="178"/>
  </w:num>
  <w:num w:numId="197" w16cid:durableId="341781457">
    <w:abstractNumId w:val="49"/>
  </w:num>
  <w:num w:numId="198" w16cid:durableId="201675054">
    <w:abstractNumId w:val="18"/>
  </w:num>
  <w:num w:numId="199" w16cid:durableId="1513034769">
    <w:abstractNumId w:val="3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572"/>
    <w:rsid w:val="00002F60"/>
    <w:rsid w:val="00004048"/>
    <w:rsid w:val="0000495B"/>
    <w:rsid w:val="00011714"/>
    <w:rsid w:val="00015F3D"/>
    <w:rsid w:val="00015F83"/>
    <w:rsid w:val="00016098"/>
    <w:rsid w:val="000175F3"/>
    <w:rsid w:val="00020D0A"/>
    <w:rsid w:val="000212D6"/>
    <w:rsid w:val="00022DC8"/>
    <w:rsid w:val="00024D70"/>
    <w:rsid w:val="00025334"/>
    <w:rsid w:val="000307B8"/>
    <w:rsid w:val="00032448"/>
    <w:rsid w:val="00037E94"/>
    <w:rsid w:val="00037F86"/>
    <w:rsid w:val="000418E3"/>
    <w:rsid w:val="00041985"/>
    <w:rsid w:val="00043675"/>
    <w:rsid w:val="00046B50"/>
    <w:rsid w:val="0004709C"/>
    <w:rsid w:val="000470D0"/>
    <w:rsid w:val="0005259B"/>
    <w:rsid w:val="00061519"/>
    <w:rsid w:val="00063602"/>
    <w:rsid w:val="00066037"/>
    <w:rsid w:val="00066102"/>
    <w:rsid w:val="0007038A"/>
    <w:rsid w:val="0007377D"/>
    <w:rsid w:val="00076819"/>
    <w:rsid w:val="000774F3"/>
    <w:rsid w:val="000836D0"/>
    <w:rsid w:val="0008502E"/>
    <w:rsid w:val="000862E7"/>
    <w:rsid w:val="000872EA"/>
    <w:rsid w:val="00095048"/>
    <w:rsid w:val="000A10DE"/>
    <w:rsid w:val="000A4363"/>
    <w:rsid w:val="000C06C4"/>
    <w:rsid w:val="000C153B"/>
    <w:rsid w:val="000C159F"/>
    <w:rsid w:val="000C507B"/>
    <w:rsid w:val="000C7A43"/>
    <w:rsid w:val="000D47D1"/>
    <w:rsid w:val="000D5CF1"/>
    <w:rsid w:val="000D7507"/>
    <w:rsid w:val="000E0E3A"/>
    <w:rsid w:val="000E2B2E"/>
    <w:rsid w:val="000E3B2F"/>
    <w:rsid w:val="000E3DAE"/>
    <w:rsid w:val="000F5E0D"/>
    <w:rsid w:val="000F7110"/>
    <w:rsid w:val="00100639"/>
    <w:rsid w:val="00101588"/>
    <w:rsid w:val="00101CE2"/>
    <w:rsid w:val="00102CCB"/>
    <w:rsid w:val="0010525F"/>
    <w:rsid w:val="00113E60"/>
    <w:rsid w:val="00114E98"/>
    <w:rsid w:val="001179FC"/>
    <w:rsid w:val="00126356"/>
    <w:rsid w:val="00127B60"/>
    <w:rsid w:val="0014209A"/>
    <w:rsid w:val="001454BD"/>
    <w:rsid w:val="00151524"/>
    <w:rsid w:val="00152965"/>
    <w:rsid w:val="00152EE5"/>
    <w:rsid w:val="00155895"/>
    <w:rsid w:val="001558A5"/>
    <w:rsid w:val="001604F3"/>
    <w:rsid w:val="00163104"/>
    <w:rsid w:val="00163350"/>
    <w:rsid w:val="00163B86"/>
    <w:rsid w:val="0016481A"/>
    <w:rsid w:val="00165415"/>
    <w:rsid w:val="00175A11"/>
    <w:rsid w:val="0019406C"/>
    <w:rsid w:val="001A092E"/>
    <w:rsid w:val="001A28D0"/>
    <w:rsid w:val="001A4A88"/>
    <w:rsid w:val="001B11E1"/>
    <w:rsid w:val="001B1675"/>
    <w:rsid w:val="001C2368"/>
    <w:rsid w:val="001C754E"/>
    <w:rsid w:val="001D0BDA"/>
    <w:rsid w:val="001D2930"/>
    <w:rsid w:val="001D2E1C"/>
    <w:rsid w:val="001D3992"/>
    <w:rsid w:val="001D460E"/>
    <w:rsid w:val="001D66A3"/>
    <w:rsid w:val="001F08BA"/>
    <w:rsid w:val="001F2A96"/>
    <w:rsid w:val="001F4271"/>
    <w:rsid w:val="001F7C3D"/>
    <w:rsid w:val="00201128"/>
    <w:rsid w:val="0020380E"/>
    <w:rsid w:val="0020645A"/>
    <w:rsid w:val="0022376C"/>
    <w:rsid w:val="002249C5"/>
    <w:rsid w:val="00227496"/>
    <w:rsid w:val="00230BB1"/>
    <w:rsid w:val="00232401"/>
    <w:rsid w:val="002352DD"/>
    <w:rsid w:val="002370BB"/>
    <w:rsid w:val="0024039F"/>
    <w:rsid w:val="002503DE"/>
    <w:rsid w:val="00251A87"/>
    <w:rsid w:val="002529D2"/>
    <w:rsid w:val="00260C70"/>
    <w:rsid w:val="002623C6"/>
    <w:rsid w:val="002649C1"/>
    <w:rsid w:val="002673FA"/>
    <w:rsid w:val="00272E64"/>
    <w:rsid w:val="002764E1"/>
    <w:rsid w:val="0028182F"/>
    <w:rsid w:val="00286894"/>
    <w:rsid w:val="0029253C"/>
    <w:rsid w:val="002930F8"/>
    <w:rsid w:val="00294509"/>
    <w:rsid w:val="00297488"/>
    <w:rsid w:val="002A0002"/>
    <w:rsid w:val="002A3809"/>
    <w:rsid w:val="002A45F7"/>
    <w:rsid w:val="002A4CEE"/>
    <w:rsid w:val="002A565A"/>
    <w:rsid w:val="002A6E46"/>
    <w:rsid w:val="002B0DDB"/>
    <w:rsid w:val="002B1D3D"/>
    <w:rsid w:val="002B2515"/>
    <w:rsid w:val="002B4279"/>
    <w:rsid w:val="002C145E"/>
    <w:rsid w:val="002C6BC8"/>
    <w:rsid w:val="002D0F38"/>
    <w:rsid w:val="002D5310"/>
    <w:rsid w:val="002D7963"/>
    <w:rsid w:val="002E5DC9"/>
    <w:rsid w:val="002E61A9"/>
    <w:rsid w:val="002F53CF"/>
    <w:rsid w:val="00301CF8"/>
    <w:rsid w:val="00302BEF"/>
    <w:rsid w:val="0030407A"/>
    <w:rsid w:val="0030481C"/>
    <w:rsid w:val="0031175F"/>
    <w:rsid w:val="00312555"/>
    <w:rsid w:val="00313403"/>
    <w:rsid w:val="00313426"/>
    <w:rsid w:val="00315FAD"/>
    <w:rsid w:val="00321DFA"/>
    <w:rsid w:val="0032237E"/>
    <w:rsid w:val="0034102F"/>
    <w:rsid w:val="003421C8"/>
    <w:rsid w:val="00344587"/>
    <w:rsid w:val="0034539D"/>
    <w:rsid w:val="00354C75"/>
    <w:rsid w:val="003611AC"/>
    <w:rsid w:val="00362B31"/>
    <w:rsid w:val="003663DD"/>
    <w:rsid w:val="00370A8B"/>
    <w:rsid w:val="00372706"/>
    <w:rsid w:val="003745F7"/>
    <w:rsid w:val="00375C2F"/>
    <w:rsid w:val="003848A8"/>
    <w:rsid w:val="0038541F"/>
    <w:rsid w:val="00386445"/>
    <w:rsid w:val="003875B7"/>
    <w:rsid w:val="00390B0A"/>
    <w:rsid w:val="00395BD8"/>
    <w:rsid w:val="003A5D97"/>
    <w:rsid w:val="003B222A"/>
    <w:rsid w:val="003B24EE"/>
    <w:rsid w:val="003B2ED7"/>
    <w:rsid w:val="003B6AD5"/>
    <w:rsid w:val="003B7956"/>
    <w:rsid w:val="003C1B97"/>
    <w:rsid w:val="003C1B98"/>
    <w:rsid w:val="003C5360"/>
    <w:rsid w:val="003D5FCB"/>
    <w:rsid w:val="003E1C58"/>
    <w:rsid w:val="003F36ED"/>
    <w:rsid w:val="003F4FA8"/>
    <w:rsid w:val="003F5C5F"/>
    <w:rsid w:val="00402629"/>
    <w:rsid w:val="00406954"/>
    <w:rsid w:val="004078DB"/>
    <w:rsid w:val="0041018E"/>
    <w:rsid w:val="0041542C"/>
    <w:rsid w:val="00417132"/>
    <w:rsid w:val="00425E40"/>
    <w:rsid w:val="00427C86"/>
    <w:rsid w:val="00431CB9"/>
    <w:rsid w:val="00433328"/>
    <w:rsid w:val="004419E1"/>
    <w:rsid w:val="00445665"/>
    <w:rsid w:val="00447FB8"/>
    <w:rsid w:val="00451D9A"/>
    <w:rsid w:val="004536F1"/>
    <w:rsid w:val="00456F11"/>
    <w:rsid w:val="00457703"/>
    <w:rsid w:val="00470250"/>
    <w:rsid w:val="0047144B"/>
    <w:rsid w:val="00483144"/>
    <w:rsid w:val="00492077"/>
    <w:rsid w:val="00496D9B"/>
    <w:rsid w:val="004A46A9"/>
    <w:rsid w:val="004A59E8"/>
    <w:rsid w:val="004B3E29"/>
    <w:rsid w:val="004B6A73"/>
    <w:rsid w:val="004C1547"/>
    <w:rsid w:val="004C4BF3"/>
    <w:rsid w:val="004C65A6"/>
    <w:rsid w:val="004D01F6"/>
    <w:rsid w:val="004D0CF2"/>
    <w:rsid w:val="004D17BF"/>
    <w:rsid w:val="004D20BB"/>
    <w:rsid w:val="004D75B0"/>
    <w:rsid w:val="004E4E8E"/>
    <w:rsid w:val="004E7198"/>
    <w:rsid w:val="004F2E99"/>
    <w:rsid w:val="004F48AE"/>
    <w:rsid w:val="004F5CD3"/>
    <w:rsid w:val="00500E5D"/>
    <w:rsid w:val="005023F7"/>
    <w:rsid w:val="005049E6"/>
    <w:rsid w:val="00505894"/>
    <w:rsid w:val="00505E45"/>
    <w:rsid w:val="00506BC6"/>
    <w:rsid w:val="005119B2"/>
    <w:rsid w:val="00513E3A"/>
    <w:rsid w:val="005164E9"/>
    <w:rsid w:val="005176F7"/>
    <w:rsid w:val="005205B6"/>
    <w:rsid w:val="005205CF"/>
    <w:rsid w:val="00523935"/>
    <w:rsid w:val="005249F4"/>
    <w:rsid w:val="00524DAB"/>
    <w:rsid w:val="005268E1"/>
    <w:rsid w:val="00531670"/>
    <w:rsid w:val="00534F1B"/>
    <w:rsid w:val="00535ED3"/>
    <w:rsid w:val="00536666"/>
    <w:rsid w:val="005375EA"/>
    <w:rsid w:val="00540F7C"/>
    <w:rsid w:val="00542174"/>
    <w:rsid w:val="00544841"/>
    <w:rsid w:val="005459EB"/>
    <w:rsid w:val="00546387"/>
    <w:rsid w:val="00550430"/>
    <w:rsid w:val="00560FB8"/>
    <w:rsid w:val="00565CA3"/>
    <w:rsid w:val="00576873"/>
    <w:rsid w:val="00585F6F"/>
    <w:rsid w:val="005864A9"/>
    <w:rsid w:val="0058703E"/>
    <w:rsid w:val="00590120"/>
    <w:rsid w:val="00592916"/>
    <w:rsid w:val="005935E9"/>
    <w:rsid w:val="00596FFA"/>
    <w:rsid w:val="005A052C"/>
    <w:rsid w:val="005A16BB"/>
    <w:rsid w:val="005A32D6"/>
    <w:rsid w:val="005B2260"/>
    <w:rsid w:val="005C42ED"/>
    <w:rsid w:val="005C68BB"/>
    <w:rsid w:val="005D53DC"/>
    <w:rsid w:val="005E1C72"/>
    <w:rsid w:val="005E2C0B"/>
    <w:rsid w:val="005E3732"/>
    <w:rsid w:val="005E7774"/>
    <w:rsid w:val="005F6907"/>
    <w:rsid w:val="006013C9"/>
    <w:rsid w:val="00605966"/>
    <w:rsid w:val="00605A14"/>
    <w:rsid w:val="00607127"/>
    <w:rsid w:val="00612C35"/>
    <w:rsid w:val="00614EDF"/>
    <w:rsid w:val="006224BD"/>
    <w:rsid w:val="00622FE4"/>
    <w:rsid w:val="00643D5E"/>
    <w:rsid w:val="006441BD"/>
    <w:rsid w:val="00650197"/>
    <w:rsid w:val="00653DDC"/>
    <w:rsid w:val="00653F9D"/>
    <w:rsid w:val="00656E2A"/>
    <w:rsid w:val="006600CD"/>
    <w:rsid w:val="00666E04"/>
    <w:rsid w:val="0066758D"/>
    <w:rsid w:val="006701C8"/>
    <w:rsid w:val="00675B45"/>
    <w:rsid w:val="00676544"/>
    <w:rsid w:val="00680C5A"/>
    <w:rsid w:val="00683194"/>
    <w:rsid w:val="0069334B"/>
    <w:rsid w:val="006965FE"/>
    <w:rsid w:val="006A07F9"/>
    <w:rsid w:val="006A588B"/>
    <w:rsid w:val="006A79CC"/>
    <w:rsid w:val="006B45E7"/>
    <w:rsid w:val="006B5E84"/>
    <w:rsid w:val="006B6EEB"/>
    <w:rsid w:val="006B7BE1"/>
    <w:rsid w:val="006D2F20"/>
    <w:rsid w:val="006D3341"/>
    <w:rsid w:val="006D5DB5"/>
    <w:rsid w:val="006D6884"/>
    <w:rsid w:val="006E01FA"/>
    <w:rsid w:val="006E6018"/>
    <w:rsid w:val="006F3491"/>
    <w:rsid w:val="006F52C1"/>
    <w:rsid w:val="006F5F02"/>
    <w:rsid w:val="00702915"/>
    <w:rsid w:val="00702AD1"/>
    <w:rsid w:val="00705B8B"/>
    <w:rsid w:val="007079E3"/>
    <w:rsid w:val="00711FA6"/>
    <w:rsid w:val="00713DCB"/>
    <w:rsid w:val="007163A9"/>
    <w:rsid w:val="00716461"/>
    <w:rsid w:val="00722A33"/>
    <w:rsid w:val="00723B11"/>
    <w:rsid w:val="007246FA"/>
    <w:rsid w:val="007372C8"/>
    <w:rsid w:val="0074161E"/>
    <w:rsid w:val="00744292"/>
    <w:rsid w:val="0074614D"/>
    <w:rsid w:val="007475FB"/>
    <w:rsid w:val="00753179"/>
    <w:rsid w:val="007546CA"/>
    <w:rsid w:val="00755558"/>
    <w:rsid w:val="0075575A"/>
    <w:rsid w:val="00756657"/>
    <w:rsid w:val="007601E5"/>
    <w:rsid w:val="007642F6"/>
    <w:rsid w:val="007750F0"/>
    <w:rsid w:val="0077670C"/>
    <w:rsid w:val="00776734"/>
    <w:rsid w:val="00785D6A"/>
    <w:rsid w:val="00786901"/>
    <w:rsid w:val="00787A36"/>
    <w:rsid w:val="00791485"/>
    <w:rsid w:val="00795AA8"/>
    <w:rsid w:val="007A08C9"/>
    <w:rsid w:val="007A19B1"/>
    <w:rsid w:val="007A2468"/>
    <w:rsid w:val="007B44F6"/>
    <w:rsid w:val="007B7C15"/>
    <w:rsid w:val="007C4216"/>
    <w:rsid w:val="007C6FA6"/>
    <w:rsid w:val="007D3D8D"/>
    <w:rsid w:val="007E77D6"/>
    <w:rsid w:val="007F65A8"/>
    <w:rsid w:val="00803B4A"/>
    <w:rsid w:val="0080423A"/>
    <w:rsid w:val="00812939"/>
    <w:rsid w:val="00814E6D"/>
    <w:rsid w:val="00820B18"/>
    <w:rsid w:val="0082152E"/>
    <w:rsid w:val="00824586"/>
    <w:rsid w:val="00825638"/>
    <w:rsid w:val="008269D6"/>
    <w:rsid w:val="00827422"/>
    <w:rsid w:val="00840332"/>
    <w:rsid w:val="0084035F"/>
    <w:rsid w:val="008429EC"/>
    <w:rsid w:val="008468F6"/>
    <w:rsid w:val="00847CD0"/>
    <w:rsid w:val="008515D6"/>
    <w:rsid w:val="00851966"/>
    <w:rsid w:val="00861ECB"/>
    <w:rsid w:val="00862CF0"/>
    <w:rsid w:val="008633BE"/>
    <w:rsid w:val="00870C76"/>
    <w:rsid w:val="008711DF"/>
    <w:rsid w:val="00871E38"/>
    <w:rsid w:val="00876761"/>
    <w:rsid w:val="0088518E"/>
    <w:rsid w:val="00886DD4"/>
    <w:rsid w:val="008A230D"/>
    <w:rsid w:val="008B0921"/>
    <w:rsid w:val="008B0A63"/>
    <w:rsid w:val="008B4BD4"/>
    <w:rsid w:val="008B522D"/>
    <w:rsid w:val="008B5918"/>
    <w:rsid w:val="008C0376"/>
    <w:rsid w:val="008C7EF3"/>
    <w:rsid w:val="008D0E91"/>
    <w:rsid w:val="008D1406"/>
    <w:rsid w:val="008D6F8A"/>
    <w:rsid w:val="008E0165"/>
    <w:rsid w:val="008E15BF"/>
    <w:rsid w:val="008E36A4"/>
    <w:rsid w:val="008E4975"/>
    <w:rsid w:val="008F09DF"/>
    <w:rsid w:val="00902F87"/>
    <w:rsid w:val="00914782"/>
    <w:rsid w:val="0091616B"/>
    <w:rsid w:val="00921007"/>
    <w:rsid w:val="009253EA"/>
    <w:rsid w:val="009273B6"/>
    <w:rsid w:val="00934BD0"/>
    <w:rsid w:val="00936404"/>
    <w:rsid w:val="00941D14"/>
    <w:rsid w:val="009426F9"/>
    <w:rsid w:val="009506BC"/>
    <w:rsid w:val="009509BA"/>
    <w:rsid w:val="00950A61"/>
    <w:rsid w:val="009525DC"/>
    <w:rsid w:val="009527FD"/>
    <w:rsid w:val="00952874"/>
    <w:rsid w:val="00956BDD"/>
    <w:rsid w:val="0096479F"/>
    <w:rsid w:val="009651AA"/>
    <w:rsid w:val="00971199"/>
    <w:rsid w:val="0097327C"/>
    <w:rsid w:val="0097404F"/>
    <w:rsid w:val="00976876"/>
    <w:rsid w:val="009815EE"/>
    <w:rsid w:val="00985D4A"/>
    <w:rsid w:val="009868EE"/>
    <w:rsid w:val="00987A6A"/>
    <w:rsid w:val="0099502A"/>
    <w:rsid w:val="009A71C7"/>
    <w:rsid w:val="009B1E89"/>
    <w:rsid w:val="009B3629"/>
    <w:rsid w:val="009B492C"/>
    <w:rsid w:val="009C11DB"/>
    <w:rsid w:val="009C238B"/>
    <w:rsid w:val="009C3FAC"/>
    <w:rsid w:val="009C70CD"/>
    <w:rsid w:val="009D07BC"/>
    <w:rsid w:val="009D1988"/>
    <w:rsid w:val="009D200F"/>
    <w:rsid w:val="009E2A51"/>
    <w:rsid w:val="009E798F"/>
    <w:rsid w:val="009E7AA1"/>
    <w:rsid w:val="009F4A2E"/>
    <w:rsid w:val="009F4C00"/>
    <w:rsid w:val="00A1717C"/>
    <w:rsid w:val="00A17E9D"/>
    <w:rsid w:val="00A20620"/>
    <w:rsid w:val="00A230F5"/>
    <w:rsid w:val="00A34809"/>
    <w:rsid w:val="00A436CF"/>
    <w:rsid w:val="00A45C0C"/>
    <w:rsid w:val="00A54117"/>
    <w:rsid w:val="00A55493"/>
    <w:rsid w:val="00A57318"/>
    <w:rsid w:val="00A60779"/>
    <w:rsid w:val="00A61695"/>
    <w:rsid w:val="00A70111"/>
    <w:rsid w:val="00A75FBC"/>
    <w:rsid w:val="00A8294F"/>
    <w:rsid w:val="00A9262E"/>
    <w:rsid w:val="00A92AC7"/>
    <w:rsid w:val="00A94914"/>
    <w:rsid w:val="00AA21FB"/>
    <w:rsid w:val="00AA60B4"/>
    <w:rsid w:val="00AA6472"/>
    <w:rsid w:val="00AB15C4"/>
    <w:rsid w:val="00AB16B2"/>
    <w:rsid w:val="00AB2498"/>
    <w:rsid w:val="00AB38AF"/>
    <w:rsid w:val="00AB4B13"/>
    <w:rsid w:val="00AC079C"/>
    <w:rsid w:val="00AD0E1A"/>
    <w:rsid w:val="00AD73C5"/>
    <w:rsid w:val="00AE08AA"/>
    <w:rsid w:val="00AE7791"/>
    <w:rsid w:val="00AF2674"/>
    <w:rsid w:val="00AF6A2F"/>
    <w:rsid w:val="00AF6D79"/>
    <w:rsid w:val="00B02CC7"/>
    <w:rsid w:val="00B06A8A"/>
    <w:rsid w:val="00B133B8"/>
    <w:rsid w:val="00B27EDB"/>
    <w:rsid w:val="00B30BE6"/>
    <w:rsid w:val="00B41C34"/>
    <w:rsid w:val="00B46001"/>
    <w:rsid w:val="00B478F9"/>
    <w:rsid w:val="00B50EA6"/>
    <w:rsid w:val="00B512D7"/>
    <w:rsid w:val="00B56E20"/>
    <w:rsid w:val="00B63266"/>
    <w:rsid w:val="00B7020F"/>
    <w:rsid w:val="00B7026C"/>
    <w:rsid w:val="00B7395A"/>
    <w:rsid w:val="00B7538A"/>
    <w:rsid w:val="00B76895"/>
    <w:rsid w:val="00B768D3"/>
    <w:rsid w:val="00B80506"/>
    <w:rsid w:val="00B8059C"/>
    <w:rsid w:val="00B82406"/>
    <w:rsid w:val="00B93F8E"/>
    <w:rsid w:val="00B97B2C"/>
    <w:rsid w:val="00BA0FF6"/>
    <w:rsid w:val="00BB1711"/>
    <w:rsid w:val="00BC586A"/>
    <w:rsid w:val="00BD4F04"/>
    <w:rsid w:val="00BD6045"/>
    <w:rsid w:val="00BF2B8A"/>
    <w:rsid w:val="00C009E4"/>
    <w:rsid w:val="00C03CBB"/>
    <w:rsid w:val="00C04B72"/>
    <w:rsid w:val="00C06998"/>
    <w:rsid w:val="00C105A3"/>
    <w:rsid w:val="00C1215C"/>
    <w:rsid w:val="00C3163D"/>
    <w:rsid w:val="00C430C1"/>
    <w:rsid w:val="00C432D7"/>
    <w:rsid w:val="00C51B01"/>
    <w:rsid w:val="00C522A6"/>
    <w:rsid w:val="00C532BD"/>
    <w:rsid w:val="00C56478"/>
    <w:rsid w:val="00C60776"/>
    <w:rsid w:val="00C66E1B"/>
    <w:rsid w:val="00C70071"/>
    <w:rsid w:val="00C73745"/>
    <w:rsid w:val="00C740F2"/>
    <w:rsid w:val="00C77C79"/>
    <w:rsid w:val="00C8051A"/>
    <w:rsid w:val="00C8252A"/>
    <w:rsid w:val="00C87DB6"/>
    <w:rsid w:val="00C94A03"/>
    <w:rsid w:val="00C97E4E"/>
    <w:rsid w:val="00CA29FC"/>
    <w:rsid w:val="00CA2D39"/>
    <w:rsid w:val="00CA6CAD"/>
    <w:rsid w:val="00CA6E7E"/>
    <w:rsid w:val="00CB6338"/>
    <w:rsid w:val="00CB64BE"/>
    <w:rsid w:val="00CC3681"/>
    <w:rsid w:val="00CC56E3"/>
    <w:rsid w:val="00CD4DBD"/>
    <w:rsid w:val="00CD6259"/>
    <w:rsid w:val="00CE0FC0"/>
    <w:rsid w:val="00CF3928"/>
    <w:rsid w:val="00D03203"/>
    <w:rsid w:val="00D05C5F"/>
    <w:rsid w:val="00D119BE"/>
    <w:rsid w:val="00D150EB"/>
    <w:rsid w:val="00D172E9"/>
    <w:rsid w:val="00D17FDF"/>
    <w:rsid w:val="00D20545"/>
    <w:rsid w:val="00D22CC7"/>
    <w:rsid w:val="00D24BEA"/>
    <w:rsid w:val="00D316B3"/>
    <w:rsid w:val="00D40BD0"/>
    <w:rsid w:val="00D4231F"/>
    <w:rsid w:val="00D458C4"/>
    <w:rsid w:val="00D51562"/>
    <w:rsid w:val="00D57BCB"/>
    <w:rsid w:val="00D601A6"/>
    <w:rsid w:val="00D60AEE"/>
    <w:rsid w:val="00D75A9B"/>
    <w:rsid w:val="00D82D97"/>
    <w:rsid w:val="00D8337E"/>
    <w:rsid w:val="00D84967"/>
    <w:rsid w:val="00D85572"/>
    <w:rsid w:val="00D87789"/>
    <w:rsid w:val="00D91D05"/>
    <w:rsid w:val="00D93CAB"/>
    <w:rsid w:val="00DA2E1D"/>
    <w:rsid w:val="00DA34F8"/>
    <w:rsid w:val="00DA5ED2"/>
    <w:rsid w:val="00DB4C6F"/>
    <w:rsid w:val="00DB6998"/>
    <w:rsid w:val="00DC26DC"/>
    <w:rsid w:val="00DD6C60"/>
    <w:rsid w:val="00DE1AD5"/>
    <w:rsid w:val="00DE3A12"/>
    <w:rsid w:val="00DE7C2E"/>
    <w:rsid w:val="00DE7E5B"/>
    <w:rsid w:val="00DF10D9"/>
    <w:rsid w:val="00DF5F67"/>
    <w:rsid w:val="00E14017"/>
    <w:rsid w:val="00E14766"/>
    <w:rsid w:val="00E17C77"/>
    <w:rsid w:val="00E2168A"/>
    <w:rsid w:val="00E24DA2"/>
    <w:rsid w:val="00E25EA2"/>
    <w:rsid w:val="00E345B6"/>
    <w:rsid w:val="00E37183"/>
    <w:rsid w:val="00E42027"/>
    <w:rsid w:val="00E479DC"/>
    <w:rsid w:val="00E50C18"/>
    <w:rsid w:val="00E51121"/>
    <w:rsid w:val="00E52005"/>
    <w:rsid w:val="00E53782"/>
    <w:rsid w:val="00E53928"/>
    <w:rsid w:val="00E55390"/>
    <w:rsid w:val="00E567CC"/>
    <w:rsid w:val="00E67768"/>
    <w:rsid w:val="00E70297"/>
    <w:rsid w:val="00E73389"/>
    <w:rsid w:val="00E73C50"/>
    <w:rsid w:val="00E8004D"/>
    <w:rsid w:val="00E849C8"/>
    <w:rsid w:val="00E84C8E"/>
    <w:rsid w:val="00E85749"/>
    <w:rsid w:val="00E8765E"/>
    <w:rsid w:val="00E91A98"/>
    <w:rsid w:val="00E9303D"/>
    <w:rsid w:val="00E96709"/>
    <w:rsid w:val="00E96833"/>
    <w:rsid w:val="00E97A35"/>
    <w:rsid w:val="00EA0469"/>
    <w:rsid w:val="00EA6049"/>
    <w:rsid w:val="00EB21E1"/>
    <w:rsid w:val="00EB21FE"/>
    <w:rsid w:val="00EB2DC7"/>
    <w:rsid w:val="00EB549C"/>
    <w:rsid w:val="00EC04DD"/>
    <w:rsid w:val="00EC0B36"/>
    <w:rsid w:val="00EC54C3"/>
    <w:rsid w:val="00EC6ED8"/>
    <w:rsid w:val="00EC7481"/>
    <w:rsid w:val="00EC7F0F"/>
    <w:rsid w:val="00ED0E44"/>
    <w:rsid w:val="00ED23DC"/>
    <w:rsid w:val="00ED67F4"/>
    <w:rsid w:val="00EE0FB2"/>
    <w:rsid w:val="00EE1B0D"/>
    <w:rsid w:val="00EE72FE"/>
    <w:rsid w:val="00EF387A"/>
    <w:rsid w:val="00EF5256"/>
    <w:rsid w:val="00EF536F"/>
    <w:rsid w:val="00EF5AA2"/>
    <w:rsid w:val="00EF7E91"/>
    <w:rsid w:val="00F0570C"/>
    <w:rsid w:val="00F110DC"/>
    <w:rsid w:val="00F12CFB"/>
    <w:rsid w:val="00F13039"/>
    <w:rsid w:val="00F1571C"/>
    <w:rsid w:val="00F15F70"/>
    <w:rsid w:val="00F21A0C"/>
    <w:rsid w:val="00F22740"/>
    <w:rsid w:val="00F320DD"/>
    <w:rsid w:val="00F3340C"/>
    <w:rsid w:val="00F3381F"/>
    <w:rsid w:val="00F3698A"/>
    <w:rsid w:val="00F44749"/>
    <w:rsid w:val="00F45819"/>
    <w:rsid w:val="00F47326"/>
    <w:rsid w:val="00F479F8"/>
    <w:rsid w:val="00F519AE"/>
    <w:rsid w:val="00F554CD"/>
    <w:rsid w:val="00F56404"/>
    <w:rsid w:val="00F60675"/>
    <w:rsid w:val="00F60AA2"/>
    <w:rsid w:val="00F61FD3"/>
    <w:rsid w:val="00F65A42"/>
    <w:rsid w:val="00F74E73"/>
    <w:rsid w:val="00F83418"/>
    <w:rsid w:val="00F967D8"/>
    <w:rsid w:val="00FA0358"/>
    <w:rsid w:val="00FA2D98"/>
    <w:rsid w:val="00FB0609"/>
    <w:rsid w:val="00FB214D"/>
    <w:rsid w:val="00FB49E5"/>
    <w:rsid w:val="00FC2ECE"/>
    <w:rsid w:val="00FC4501"/>
    <w:rsid w:val="00FD5962"/>
    <w:rsid w:val="00FD6A5E"/>
    <w:rsid w:val="00FD6BAB"/>
    <w:rsid w:val="00FD7AC9"/>
    <w:rsid w:val="00FE2115"/>
    <w:rsid w:val="00FE29FE"/>
    <w:rsid w:val="00FE6CBE"/>
    <w:rsid w:val="00FF2B92"/>
    <w:rsid w:val="00FF4DED"/>
    <w:rsid w:val="00FF51BD"/>
    <w:rsid w:val="00FF524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14AEC7"/>
  <w15:docId w15:val="{F075D0BB-1789-45C2-982D-3CC08358B6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15BF"/>
  </w:style>
  <w:style w:type="paragraph" w:styleId="Ttulo1">
    <w:name w:val="heading 1"/>
    <w:basedOn w:val="Normal"/>
    <w:next w:val="Normal"/>
    <w:link w:val="Ttulo1Char"/>
    <w:uiPriority w:val="9"/>
    <w:qFormat/>
    <w:rsid w:val="009B492C"/>
    <w:pPr>
      <w:keepNext/>
      <w:spacing w:before="240" w:after="60" w:line="276" w:lineRule="auto"/>
      <w:outlineLvl w:val="0"/>
    </w:pPr>
    <w:rPr>
      <w:rFonts w:ascii="Arial" w:eastAsia="Calibri" w:hAnsi="Arial" w:cs="Arial"/>
      <w:b/>
      <w:bCs/>
      <w:kern w:val="32"/>
      <w:sz w:val="32"/>
      <w:szCs w:val="32"/>
    </w:rPr>
  </w:style>
  <w:style w:type="paragraph" w:styleId="Ttulo2">
    <w:name w:val="heading 2"/>
    <w:basedOn w:val="Normal"/>
    <w:next w:val="Normal"/>
    <w:link w:val="Ttulo2Char"/>
    <w:unhideWhenUsed/>
    <w:qFormat/>
    <w:rsid w:val="009B492C"/>
    <w:pPr>
      <w:keepNext/>
      <w:numPr>
        <w:numId w:val="1"/>
      </w:numPr>
      <w:spacing w:after="0" w:line="240" w:lineRule="auto"/>
      <w:jc w:val="both"/>
      <w:outlineLvl w:val="1"/>
    </w:pPr>
    <w:rPr>
      <w:rFonts w:ascii="Times New Roman" w:eastAsia="Calibri" w:hAnsi="Times New Roman" w:cs="Times New Roman"/>
      <w:b/>
      <w:bCs/>
      <w:color w:val="000000"/>
      <w:sz w:val="24"/>
      <w:szCs w:val="24"/>
    </w:rPr>
  </w:style>
  <w:style w:type="paragraph" w:styleId="Ttulo3">
    <w:name w:val="heading 3"/>
    <w:basedOn w:val="Normal"/>
    <w:next w:val="Normal"/>
    <w:link w:val="Ttulo3Char"/>
    <w:uiPriority w:val="9"/>
    <w:qFormat/>
    <w:rsid w:val="009B492C"/>
    <w:pPr>
      <w:keepNext/>
      <w:spacing w:before="240" w:after="60" w:line="276" w:lineRule="auto"/>
      <w:outlineLvl w:val="2"/>
    </w:pPr>
    <w:rPr>
      <w:rFonts w:ascii="Arial" w:eastAsia="Calibri" w:hAnsi="Arial" w:cs="Arial"/>
      <w:b/>
      <w:bCs/>
      <w:sz w:val="26"/>
      <w:szCs w:val="26"/>
    </w:rPr>
  </w:style>
  <w:style w:type="paragraph" w:styleId="Ttulo4">
    <w:name w:val="heading 4"/>
    <w:basedOn w:val="Normal"/>
    <w:next w:val="Normal"/>
    <w:link w:val="Ttulo4Char"/>
    <w:unhideWhenUsed/>
    <w:qFormat/>
    <w:rsid w:val="009B492C"/>
    <w:pPr>
      <w:keepNext/>
      <w:framePr w:hSpace="141" w:wrap="around" w:vAnchor="text" w:hAnchor="margin" w:xAlign="center" w:y="544"/>
      <w:spacing w:after="0" w:line="240" w:lineRule="auto"/>
      <w:ind w:right="176"/>
      <w:jc w:val="center"/>
      <w:outlineLvl w:val="3"/>
    </w:pPr>
    <w:rPr>
      <w:rFonts w:ascii="Times New Roman" w:eastAsia="Times New Roman" w:hAnsi="Times New Roman" w:cs="Arial"/>
      <w:b/>
      <w:color w:val="000000"/>
      <w:sz w:val="18"/>
      <w:szCs w:val="18"/>
    </w:rPr>
  </w:style>
  <w:style w:type="paragraph" w:styleId="Ttulo5">
    <w:name w:val="heading 5"/>
    <w:basedOn w:val="Normal"/>
    <w:next w:val="Normal"/>
    <w:link w:val="Ttulo5Char"/>
    <w:unhideWhenUsed/>
    <w:qFormat/>
    <w:rsid w:val="009B492C"/>
    <w:pPr>
      <w:keepNext/>
      <w:framePr w:hSpace="141" w:wrap="around" w:vAnchor="text" w:hAnchor="margin" w:xAlign="center" w:y="125"/>
      <w:spacing w:after="0" w:line="240" w:lineRule="auto"/>
      <w:jc w:val="center"/>
      <w:outlineLvl w:val="4"/>
    </w:pPr>
    <w:rPr>
      <w:rFonts w:ascii="Times New Roman" w:eastAsia="Times New Roman" w:hAnsi="Times New Roman" w:cs="Arial"/>
      <w:b/>
      <w:color w:val="000000"/>
      <w:sz w:val="18"/>
      <w:szCs w:val="18"/>
    </w:rPr>
  </w:style>
  <w:style w:type="paragraph" w:styleId="Ttulo6">
    <w:name w:val="heading 6"/>
    <w:basedOn w:val="Normal"/>
    <w:next w:val="Normal"/>
    <w:link w:val="Ttulo6Char"/>
    <w:uiPriority w:val="9"/>
    <w:unhideWhenUsed/>
    <w:qFormat/>
    <w:rsid w:val="009B492C"/>
    <w:pPr>
      <w:keepNext/>
      <w:framePr w:hSpace="141" w:wrap="around" w:vAnchor="text" w:hAnchor="margin" w:xAlign="center" w:y="180"/>
      <w:spacing w:after="0" w:line="240" w:lineRule="auto"/>
      <w:ind w:right="176"/>
      <w:jc w:val="center"/>
      <w:outlineLvl w:val="5"/>
    </w:pPr>
    <w:rPr>
      <w:rFonts w:ascii="Arial" w:eastAsia="Times New Roman" w:hAnsi="Arial" w:cs="Arial"/>
      <w:b/>
      <w:color w:val="000000"/>
    </w:rPr>
  </w:style>
  <w:style w:type="paragraph" w:styleId="Ttulo7">
    <w:name w:val="heading 7"/>
    <w:basedOn w:val="Normal"/>
    <w:next w:val="Normal"/>
    <w:link w:val="Ttulo7Char"/>
    <w:qFormat/>
    <w:rsid w:val="009B492C"/>
    <w:pPr>
      <w:keepNext/>
      <w:spacing w:after="0" w:line="240" w:lineRule="auto"/>
      <w:ind w:left="11" w:hanging="11"/>
      <w:jc w:val="both"/>
      <w:outlineLvl w:val="6"/>
    </w:pPr>
    <w:rPr>
      <w:rFonts w:ascii="Times New Roman" w:eastAsia="Times New Roman" w:hAnsi="Times New Roman" w:cs="Times New Roman"/>
      <w:b/>
      <w:bCs/>
      <w:sz w:val="24"/>
      <w:szCs w:val="24"/>
      <w:lang w:eastAsia="pt-BR"/>
    </w:rPr>
  </w:style>
  <w:style w:type="paragraph" w:styleId="Ttulo8">
    <w:name w:val="heading 8"/>
    <w:basedOn w:val="Normal"/>
    <w:next w:val="Normal"/>
    <w:link w:val="Ttulo8Char"/>
    <w:qFormat/>
    <w:rsid w:val="009B492C"/>
    <w:pPr>
      <w:keepNext/>
      <w:spacing w:after="0" w:line="240" w:lineRule="auto"/>
      <w:jc w:val="both"/>
      <w:outlineLvl w:val="7"/>
    </w:pPr>
    <w:rPr>
      <w:rFonts w:ascii="Arial" w:eastAsia="Times New Roman" w:hAnsi="Arial" w:cs="Times New Roman"/>
      <w:color w:val="000080"/>
      <w:sz w:val="28"/>
      <w:szCs w:val="20"/>
      <w:lang w:eastAsia="pt-BR"/>
    </w:rPr>
  </w:style>
  <w:style w:type="paragraph" w:styleId="Ttulo9">
    <w:name w:val="heading 9"/>
    <w:basedOn w:val="Normal"/>
    <w:next w:val="Normal"/>
    <w:link w:val="Ttulo9Char"/>
    <w:qFormat/>
    <w:rsid w:val="009B492C"/>
    <w:pPr>
      <w:spacing w:before="240" w:after="60" w:line="240" w:lineRule="auto"/>
      <w:outlineLvl w:val="8"/>
    </w:pPr>
    <w:rPr>
      <w:rFonts w:ascii="Arial" w:eastAsia="Times New Roman" w:hAnsi="Arial" w:cs="Arial"/>
      <w:color w:val="00008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D8557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85572"/>
  </w:style>
  <w:style w:type="paragraph" w:styleId="Rodap">
    <w:name w:val="footer"/>
    <w:basedOn w:val="Normal"/>
    <w:link w:val="RodapChar"/>
    <w:uiPriority w:val="99"/>
    <w:unhideWhenUsed/>
    <w:rsid w:val="00D85572"/>
    <w:pPr>
      <w:tabs>
        <w:tab w:val="center" w:pos="4252"/>
        <w:tab w:val="right" w:pos="8504"/>
      </w:tabs>
      <w:spacing w:after="0" w:line="240" w:lineRule="auto"/>
    </w:pPr>
  </w:style>
  <w:style w:type="character" w:customStyle="1" w:styleId="RodapChar">
    <w:name w:val="Rodapé Char"/>
    <w:basedOn w:val="Fontepargpadro"/>
    <w:link w:val="Rodap"/>
    <w:uiPriority w:val="99"/>
    <w:rsid w:val="00D85572"/>
  </w:style>
  <w:style w:type="character" w:customStyle="1" w:styleId="Ttulo1Char">
    <w:name w:val="Título 1 Char"/>
    <w:basedOn w:val="Fontepargpadro"/>
    <w:link w:val="Ttulo1"/>
    <w:uiPriority w:val="9"/>
    <w:rsid w:val="009B492C"/>
    <w:rPr>
      <w:rFonts w:ascii="Arial" w:eastAsia="Calibri" w:hAnsi="Arial" w:cs="Arial"/>
      <w:b/>
      <w:bCs/>
      <w:kern w:val="32"/>
      <w:sz w:val="32"/>
      <w:szCs w:val="32"/>
    </w:rPr>
  </w:style>
  <w:style w:type="character" w:customStyle="1" w:styleId="Ttulo2Char">
    <w:name w:val="Título 2 Char"/>
    <w:basedOn w:val="Fontepargpadro"/>
    <w:link w:val="Ttulo2"/>
    <w:rsid w:val="009B492C"/>
    <w:rPr>
      <w:rFonts w:ascii="Times New Roman" w:eastAsia="Calibri" w:hAnsi="Times New Roman" w:cs="Times New Roman"/>
      <w:b/>
      <w:bCs/>
      <w:color w:val="000000"/>
      <w:sz w:val="24"/>
      <w:szCs w:val="24"/>
    </w:rPr>
  </w:style>
  <w:style w:type="character" w:customStyle="1" w:styleId="Ttulo3Char">
    <w:name w:val="Título 3 Char"/>
    <w:basedOn w:val="Fontepargpadro"/>
    <w:link w:val="Ttulo3"/>
    <w:uiPriority w:val="9"/>
    <w:rsid w:val="009B492C"/>
    <w:rPr>
      <w:rFonts w:ascii="Arial" w:eastAsia="Calibri" w:hAnsi="Arial" w:cs="Arial"/>
      <w:b/>
      <w:bCs/>
      <w:sz w:val="26"/>
      <w:szCs w:val="26"/>
    </w:rPr>
  </w:style>
  <w:style w:type="character" w:customStyle="1" w:styleId="Ttulo4Char">
    <w:name w:val="Título 4 Char"/>
    <w:basedOn w:val="Fontepargpadro"/>
    <w:link w:val="Ttulo4"/>
    <w:rsid w:val="009B492C"/>
    <w:rPr>
      <w:rFonts w:ascii="Times New Roman" w:eastAsia="Times New Roman" w:hAnsi="Times New Roman" w:cs="Arial"/>
      <w:b/>
      <w:color w:val="000000"/>
      <w:sz w:val="18"/>
      <w:szCs w:val="18"/>
    </w:rPr>
  </w:style>
  <w:style w:type="character" w:customStyle="1" w:styleId="Ttulo5Char">
    <w:name w:val="Título 5 Char"/>
    <w:basedOn w:val="Fontepargpadro"/>
    <w:link w:val="Ttulo5"/>
    <w:rsid w:val="009B492C"/>
    <w:rPr>
      <w:rFonts w:ascii="Times New Roman" w:eastAsia="Times New Roman" w:hAnsi="Times New Roman" w:cs="Arial"/>
      <w:b/>
      <w:color w:val="000000"/>
      <w:sz w:val="18"/>
      <w:szCs w:val="18"/>
    </w:rPr>
  </w:style>
  <w:style w:type="character" w:customStyle="1" w:styleId="Ttulo6Char">
    <w:name w:val="Título 6 Char"/>
    <w:basedOn w:val="Fontepargpadro"/>
    <w:link w:val="Ttulo6"/>
    <w:uiPriority w:val="9"/>
    <w:rsid w:val="009B492C"/>
    <w:rPr>
      <w:rFonts w:ascii="Arial" w:eastAsia="Times New Roman" w:hAnsi="Arial" w:cs="Arial"/>
      <w:b/>
      <w:color w:val="000000"/>
    </w:rPr>
  </w:style>
  <w:style w:type="character" w:customStyle="1" w:styleId="Ttulo7Char">
    <w:name w:val="Título 7 Char"/>
    <w:basedOn w:val="Fontepargpadro"/>
    <w:link w:val="Ttulo7"/>
    <w:rsid w:val="009B492C"/>
    <w:rPr>
      <w:rFonts w:ascii="Times New Roman" w:eastAsia="Times New Roman" w:hAnsi="Times New Roman" w:cs="Times New Roman"/>
      <w:b/>
      <w:bCs/>
      <w:sz w:val="24"/>
      <w:szCs w:val="24"/>
      <w:lang w:eastAsia="pt-BR"/>
    </w:rPr>
  </w:style>
  <w:style w:type="character" w:customStyle="1" w:styleId="Ttulo8Char">
    <w:name w:val="Título 8 Char"/>
    <w:basedOn w:val="Fontepargpadro"/>
    <w:link w:val="Ttulo8"/>
    <w:rsid w:val="009B492C"/>
    <w:rPr>
      <w:rFonts w:ascii="Arial" w:eastAsia="Times New Roman" w:hAnsi="Arial" w:cs="Times New Roman"/>
      <w:color w:val="000080"/>
      <w:sz w:val="28"/>
      <w:szCs w:val="20"/>
      <w:lang w:eastAsia="pt-BR"/>
    </w:rPr>
  </w:style>
  <w:style w:type="character" w:customStyle="1" w:styleId="Ttulo9Char">
    <w:name w:val="Título 9 Char"/>
    <w:basedOn w:val="Fontepargpadro"/>
    <w:link w:val="Ttulo9"/>
    <w:rsid w:val="009B492C"/>
    <w:rPr>
      <w:rFonts w:ascii="Arial" w:eastAsia="Times New Roman" w:hAnsi="Arial" w:cs="Arial"/>
      <w:color w:val="000080"/>
      <w:lang w:eastAsia="pt-BR"/>
    </w:rPr>
  </w:style>
  <w:style w:type="paragraph" w:styleId="Textodebalo">
    <w:name w:val="Balloon Text"/>
    <w:basedOn w:val="Normal"/>
    <w:link w:val="TextodebaloChar"/>
    <w:uiPriority w:val="99"/>
    <w:unhideWhenUsed/>
    <w:rsid w:val="009B492C"/>
    <w:pPr>
      <w:spacing w:after="0" w:line="240" w:lineRule="auto"/>
    </w:pPr>
    <w:rPr>
      <w:rFonts w:ascii="Tahoma" w:eastAsia="Calibri" w:hAnsi="Tahoma" w:cs="Tahoma"/>
      <w:sz w:val="16"/>
      <w:szCs w:val="16"/>
    </w:rPr>
  </w:style>
  <w:style w:type="character" w:customStyle="1" w:styleId="TextodebaloChar">
    <w:name w:val="Texto de balão Char"/>
    <w:basedOn w:val="Fontepargpadro"/>
    <w:link w:val="Textodebalo"/>
    <w:uiPriority w:val="99"/>
    <w:rsid w:val="009B492C"/>
    <w:rPr>
      <w:rFonts w:ascii="Tahoma" w:eastAsia="Calibri" w:hAnsi="Tahoma" w:cs="Tahoma"/>
      <w:sz w:val="16"/>
      <w:szCs w:val="16"/>
    </w:rPr>
  </w:style>
  <w:style w:type="table" w:styleId="Tabelacomgrade">
    <w:name w:val="Table Grid"/>
    <w:basedOn w:val="Tabelanormal"/>
    <w:uiPriority w:val="39"/>
    <w:rsid w:val="009B492C"/>
    <w:pPr>
      <w:spacing w:after="0" w:line="240" w:lineRule="auto"/>
    </w:pPr>
    <w:rPr>
      <w:rFonts w:ascii="Times New Roman" w:eastAsia="Times New Roman" w:hAnsi="Times New Roman"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
    <w:name w:val="Title"/>
    <w:basedOn w:val="Normal"/>
    <w:link w:val="TtuloChar"/>
    <w:uiPriority w:val="10"/>
    <w:qFormat/>
    <w:rsid w:val="009B492C"/>
    <w:pPr>
      <w:spacing w:after="0" w:line="240" w:lineRule="auto"/>
      <w:jc w:val="center"/>
    </w:pPr>
    <w:rPr>
      <w:rFonts w:ascii="Arial" w:eastAsia="Times New Roman" w:hAnsi="Arial" w:cs="Times New Roman"/>
      <w:b/>
      <w:i/>
      <w:smallCaps/>
      <w:sz w:val="28"/>
      <w:szCs w:val="20"/>
      <w:lang w:eastAsia="pt-BR"/>
    </w:rPr>
  </w:style>
  <w:style w:type="character" w:customStyle="1" w:styleId="TtuloChar">
    <w:name w:val="Título Char"/>
    <w:basedOn w:val="Fontepargpadro"/>
    <w:link w:val="Ttulo"/>
    <w:uiPriority w:val="10"/>
    <w:rsid w:val="009B492C"/>
    <w:rPr>
      <w:rFonts w:ascii="Arial" w:eastAsia="Times New Roman" w:hAnsi="Arial" w:cs="Times New Roman"/>
      <w:b/>
      <w:i/>
      <w:smallCaps/>
      <w:sz w:val="28"/>
      <w:szCs w:val="20"/>
      <w:lang w:eastAsia="pt-BR"/>
    </w:rPr>
  </w:style>
  <w:style w:type="paragraph" w:styleId="Corpodetexto">
    <w:name w:val="Body Text"/>
    <w:basedOn w:val="Normal"/>
    <w:link w:val="CorpodetextoChar"/>
    <w:uiPriority w:val="1"/>
    <w:qFormat/>
    <w:rsid w:val="009B492C"/>
    <w:pPr>
      <w:spacing w:after="120" w:line="240" w:lineRule="auto"/>
    </w:pPr>
    <w:rPr>
      <w:rFonts w:ascii="Arial" w:eastAsia="Times New Roman" w:hAnsi="Arial" w:cs="Times New Roman"/>
      <w:color w:val="000080"/>
      <w:sz w:val="20"/>
      <w:szCs w:val="20"/>
      <w:lang w:eastAsia="pt-BR"/>
    </w:rPr>
  </w:style>
  <w:style w:type="character" w:customStyle="1" w:styleId="CorpodetextoChar">
    <w:name w:val="Corpo de texto Char"/>
    <w:basedOn w:val="Fontepargpadro"/>
    <w:link w:val="Corpodetexto"/>
    <w:uiPriority w:val="1"/>
    <w:rsid w:val="009B492C"/>
    <w:rPr>
      <w:rFonts w:ascii="Arial" w:eastAsia="Times New Roman" w:hAnsi="Arial" w:cs="Times New Roman"/>
      <w:color w:val="000080"/>
      <w:sz w:val="20"/>
      <w:szCs w:val="20"/>
      <w:lang w:eastAsia="pt-BR"/>
    </w:rPr>
  </w:style>
  <w:style w:type="character" w:styleId="Hyperlink">
    <w:name w:val="Hyperlink"/>
    <w:rsid w:val="009B492C"/>
    <w:rPr>
      <w:color w:val="0000FF"/>
      <w:u w:val="single"/>
    </w:rPr>
  </w:style>
  <w:style w:type="character" w:customStyle="1" w:styleId="para1">
    <w:name w:val="para1"/>
    <w:rsid w:val="009B492C"/>
    <w:rPr>
      <w:rFonts w:ascii="Arial" w:hAnsi="Arial" w:cs="Arial" w:hint="default"/>
      <w:sz w:val="18"/>
      <w:szCs w:val="18"/>
    </w:rPr>
  </w:style>
  <w:style w:type="paragraph" w:customStyle="1" w:styleId="yiv565282232body">
    <w:name w:val="yiv565282232body"/>
    <w:basedOn w:val="Normal"/>
    <w:rsid w:val="009B492C"/>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NormalWeb">
    <w:name w:val="Normal (Web)"/>
    <w:basedOn w:val="Normal"/>
    <w:uiPriority w:val="99"/>
    <w:rsid w:val="009B492C"/>
    <w:pPr>
      <w:spacing w:after="0" w:line="240" w:lineRule="auto"/>
    </w:pPr>
    <w:rPr>
      <w:rFonts w:ascii="Times New Roman" w:eastAsia="Times New Roman" w:hAnsi="Times New Roman" w:cs="Times New Roman"/>
      <w:sz w:val="24"/>
      <w:szCs w:val="24"/>
      <w:lang w:eastAsia="pt-BR"/>
    </w:rPr>
  </w:style>
  <w:style w:type="character" w:styleId="Forte">
    <w:name w:val="Strong"/>
    <w:uiPriority w:val="22"/>
    <w:qFormat/>
    <w:rsid w:val="009B492C"/>
    <w:rPr>
      <w:b/>
      <w:bCs/>
    </w:rPr>
  </w:style>
  <w:style w:type="paragraph" w:styleId="Recuodecorpodetexto">
    <w:name w:val="Body Text Indent"/>
    <w:basedOn w:val="Normal"/>
    <w:link w:val="RecuodecorpodetextoChar"/>
    <w:rsid w:val="009B492C"/>
    <w:pPr>
      <w:spacing w:after="120" w:line="276" w:lineRule="auto"/>
      <w:ind w:left="283"/>
    </w:pPr>
    <w:rPr>
      <w:rFonts w:ascii="Calibri" w:eastAsia="Calibri" w:hAnsi="Calibri" w:cs="Times New Roman"/>
    </w:rPr>
  </w:style>
  <w:style w:type="character" w:customStyle="1" w:styleId="RecuodecorpodetextoChar">
    <w:name w:val="Recuo de corpo de texto Char"/>
    <w:basedOn w:val="Fontepargpadro"/>
    <w:link w:val="Recuodecorpodetexto"/>
    <w:rsid w:val="009B492C"/>
    <w:rPr>
      <w:rFonts w:ascii="Calibri" w:eastAsia="Calibri" w:hAnsi="Calibri" w:cs="Times New Roman"/>
    </w:rPr>
  </w:style>
  <w:style w:type="paragraph" w:styleId="Corpodetexto2">
    <w:name w:val="Body Text 2"/>
    <w:basedOn w:val="Normal"/>
    <w:link w:val="Corpodetexto2Char"/>
    <w:uiPriority w:val="99"/>
    <w:rsid w:val="009B492C"/>
    <w:pPr>
      <w:spacing w:after="120" w:line="480" w:lineRule="auto"/>
    </w:pPr>
    <w:rPr>
      <w:rFonts w:ascii="Calibri" w:eastAsia="Calibri" w:hAnsi="Calibri" w:cs="Times New Roman"/>
    </w:rPr>
  </w:style>
  <w:style w:type="character" w:customStyle="1" w:styleId="Corpodetexto2Char">
    <w:name w:val="Corpo de texto 2 Char"/>
    <w:basedOn w:val="Fontepargpadro"/>
    <w:link w:val="Corpodetexto2"/>
    <w:uiPriority w:val="99"/>
    <w:rsid w:val="009B492C"/>
    <w:rPr>
      <w:rFonts w:ascii="Calibri" w:eastAsia="Calibri" w:hAnsi="Calibri" w:cs="Times New Roman"/>
    </w:rPr>
  </w:style>
  <w:style w:type="paragraph" w:styleId="Recuodecorpodetexto2">
    <w:name w:val="Body Text Indent 2"/>
    <w:basedOn w:val="Normal"/>
    <w:link w:val="Recuodecorpodetexto2Char"/>
    <w:rsid w:val="009B492C"/>
    <w:pPr>
      <w:spacing w:after="120" w:line="480" w:lineRule="auto"/>
      <w:ind w:left="283"/>
    </w:pPr>
    <w:rPr>
      <w:rFonts w:ascii="Calibri" w:eastAsia="Calibri" w:hAnsi="Calibri" w:cs="Times New Roman"/>
    </w:rPr>
  </w:style>
  <w:style w:type="character" w:customStyle="1" w:styleId="Recuodecorpodetexto2Char">
    <w:name w:val="Recuo de corpo de texto 2 Char"/>
    <w:basedOn w:val="Fontepargpadro"/>
    <w:link w:val="Recuodecorpodetexto2"/>
    <w:rsid w:val="009B492C"/>
    <w:rPr>
      <w:rFonts w:ascii="Calibri" w:eastAsia="Calibri" w:hAnsi="Calibri" w:cs="Times New Roman"/>
    </w:rPr>
  </w:style>
  <w:style w:type="character" w:customStyle="1" w:styleId="apple-style-span">
    <w:name w:val="apple-style-span"/>
    <w:basedOn w:val="Fontepargpadro"/>
    <w:rsid w:val="009B492C"/>
  </w:style>
  <w:style w:type="character" w:customStyle="1" w:styleId="kittextomaior">
    <w:name w:val="kittextomaior"/>
    <w:basedOn w:val="Fontepargpadro"/>
    <w:rsid w:val="009B492C"/>
  </w:style>
  <w:style w:type="character" w:customStyle="1" w:styleId="apple-converted-space">
    <w:name w:val="apple-converted-space"/>
    <w:basedOn w:val="Fontepargpadro"/>
    <w:rsid w:val="009B492C"/>
  </w:style>
  <w:style w:type="paragraph" w:customStyle="1" w:styleId="infotext">
    <w:name w:val="infotext"/>
    <w:basedOn w:val="Normal"/>
    <w:rsid w:val="009B492C"/>
    <w:pPr>
      <w:spacing w:before="75" w:after="75" w:line="270" w:lineRule="atLeast"/>
    </w:pPr>
    <w:rPr>
      <w:rFonts w:ascii="Verdana" w:eastAsia="Times New Roman" w:hAnsi="Verdana" w:cs="Times New Roman"/>
      <w:b/>
      <w:bCs/>
      <w:color w:val="484FA3"/>
      <w:sz w:val="17"/>
      <w:szCs w:val="17"/>
      <w:lang w:eastAsia="pt-BR"/>
    </w:rPr>
  </w:style>
  <w:style w:type="paragraph" w:customStyle="1" w:styleId="visitortext">
    <w:name w:val="visitortext"/>
    <w:basedOn w:val="Normal"/>
    <w:rsid w:val="009B492C"/>
    <w:pPr>
      <w:spacing w:before="60" w:after="60" w:line="240" w:lineRule="auto"/>
    </w:pPr>
    <w:rPr>
      <w:rFonts w:ascii="Verdana" w:eastAsia="Times New Roman" w:hAnsi="Verdana" w:cs="Times New Roman"/>
      <w:color w:val="3A49BC"/>
      <w:sz w:val="17"/>
      <w:szCs w:val="17"/>
      <w:lang w:eastAsia="pt-BR"/>
    </w:rPr>
  </w:style>
  <w:style w:type="paragraph" w:customStyle="1" w:styleId="operatortext">
    <w:name w:val="operatortext"/>
    <w:basedOn w:val="Normal"/>
    <w:rsid w:val="009B492C"/>
    <w:pPr>
      <w:spacing w:before="60" w:after="60" w:line="240" w:lineRule="auto"/>
    </w:pPr>
    <w:rPr>
      <w:rFonts w:ascii="Verdana" w:eastAsia="Times New Roman" w:hAnsi="Verdana" w:cs="Times New Roman"/>
      <w:color w:val="3F3F3F"/>
      <w:sz w:val="17"/>
      <w:szCs w:val="17"/>
      <w:lang w:eastAsia="pt-BR"/>
    </w:rPr>
  </w:style>
  <w:style w:type="character" w:customStyle="1" w:styleId="visitorname1">
    <w:name w:val="visitorname1"/>
    <w:rsid w:val="009B492C"/>
    <w:rPr>
      <w:rFonts w:ascii="Verdana" w:hAnsi="Verdana" w:hint="default"/>
      <w:b/>
      <w:bCs/>
      <w:i w:val="0"/>
      <w:iCs w:val="0"/>
      <w:color w:val="3A49BC"/>
      <w:sz w:val="17"/>
      <w:szCs w:val="17"/>
    </w:rPr>
  </w:style>
  <w:style w:type="character" w:customStyle="1" w:styleId="operatorname1">
    <w:name w:val="operatorname1"/>
    <w:rsid w:val="009B492C"/>
    <w:rPr>
      <w:rFonts w:ascii="Verdana" w:hAnsi="Verdana" w:hint="default"/>
      <w:b/>
      <w:bCs/>
      <w:i w:val="0"/>
      <w:iCs w:val="0"/>
      <w:color w:val="3F3F3F"/>
      <w:sz w:val="17"/>
      <w:szCs w:val="17"/>
    </w:rPr>
  </w:style>
  <w:style w:type="paragraph" w:styleId="Recuodecorpodetexto3">
    <w:name w:val="Body Text Indent 3"/>
    <w:basedOn w:val="Normal"/>
    <w:link w:val="Recuodecorpodetexto3Char"/>
    <w:uiPriority w:val="99"/>
    <w:rsid w:val="009B492C"/>
    <w:pPr>
      <w:spacing w:after="120" w:line="276" w:lineRule="auto"/>
      <w:ind w:left="283"/>
    </w:pPr>
    <w:rPr>
      <w:rFonts w:ascii="Calibri" w:eastAsia="Calibri" w:hAnsi="Calibri" w:cs="Times New Roman"/>
      <w:sz w:val="16"/>
      <w:szCs w:val="16"/>
    </w:rPr>
  </w:style>
  <w:style w:type="character" w:customStyle="1" w:styleId="Recuodecorpodetexto3Char">
    <w:name w:val="Recuo de corpo de texto 3 Char"/>
    <w:basedOn w:val="Fontepargpadro"/>
    <w:link w:val="Recuodecorpodetexto3"/>
    <w:uiPriority w:val="99"/>
    <w:rsid w:val="009B492C"/>
    <w:rPr>
      <w:rFonts w:ascii="Calibri" w:eastAsia="Calibri" w:hAnsi="Calibri" w:cs="Times New Roman"/>
      <w:sz w:val="16"/>
      <w:szCs w:val="16"/>
    </w:rPr>
  </w:style>
  <w:style w:type="paragraph" w:styleId="TextosemFormatao">
    <w:name w:val="Plain Text"/>
    <w:basedOn w:val="Normal"/>
    <w:link w:val="TextosemFormataoChar"/>
    <w:rsid w:val="009B492C"/>
    <w:pPr>
      <w:spacing w:after="0" w:line="240" w:lineRule="auto"/>
    </w:pPr>
    <w:rPr>
      <w:rFonts w:ascii="Courier New" w:eastAsia="Times New Roman" w:hAnsi="Courier New" w:cs="Times New Roman"/>
      <w:sz w:val="20"/>
      <w:szCs w:val="20"/>
      <w:lang w:eastAsia="pt-BR"/>
    </w:rPr>
  </w:style>
  <w:style w:type="character" w:customStyle="1" w:styleId="TextosemFormataoChar">
    <w:name w:val="Texto sem Formatação Char"/>
    <w:basedOn w:val="Fontepargpadro"/>
    <w:link w:val="TextosemFormatao"/>
    <w:rsid w:val="009B492C"/>
    <w:rPr>
      <w:rFonts w:ascii="Courier New" w:eastAsia="Times New Roman" w:hAnsi="Courier New" w:cs="Times New Roman"/>
      <w:sz w:val="20"/>
      <w:szCs w:val="20"/>
      <w:lang w:eastAsia="pt-BR"/>
    </w:rPr>
  </w:style>
  <w:style w:type="paragraph" w:styleId="Corpodetexto3">
    <w:name w:val="Body Text 3"/>
    <w:basedOn w:val="Normal"/>
    <w:link w:val="Corpodetexto3Char"/>
    <w:uiPriority w:val="99"/>
    <w:unhideWhenUsed/>
    <w:rsid w:val="009B492C"/>
    <w:pPr>
      <w:spacing w:after="120" w:line="276" w:lineRule="auto"/>
    </w:pPr>
    <w:rPr>
      <w:rFonts w:ascii="Calibri" w:eastAsia="Calibri" w:hAnsi="Calibri" w:cs="Times New Roman"/>
      <w:sz w:val="16"/>
      <w:szCs w:val="16"/>
    </w:rPr>
  </w:style>
  <w:style w:type="character" w:customStyle="1" w:styleId="Corpodetexto3Char">
    <w:name w:val="Corpo de texto 3 Char"/>
    <w:basedOn w:val="Fontepargpadro"/>
    <w:link w:val="Corpodetexto3"/>
    <w:uiPriority w:val="99"/>
    <w:rsid w:val="009B492C"/>
    <w:rPr>
      <w:rFonts w:ascii="Calibri" w:eastAsia="Calibri" w:hAnsi="Calibri" w:cs="Times New Roman"/>
      <w:sz w:val="16"/>
      <w:szCs w:val="16"/>
    </w:rPr>
  </w:style>
  <w:style w:type="character" w:customStyle="1" w:styleId="inf-descricao">
    <w:name w:val="inf-descricao"/>
    <w:rsid w:val="009B492C"/>
  </w:style>
  <w:style w:type="paragraph" w:customStyle="1" w:styleId="Default">
    <w:name w:val="Default"/>
    <w:rsid w:val="009B492C"/>
    <w:pPr>
      <w:autoSpaceDE w:val="0"/>
      <w:autoSpaceDN w:val="0"/>
      <w:adjustRightInd w:val="0"/>
      <w:spacing w:after="0" w:line="240" w:lineRule="auto"/>
    </w:pPr>
    <w:rPr>
      <w:rFonts w:ascii="Calibri" w:eastAsia="Calibri" w:hAnsi="Calibri" w:cs="Calibri"/>
      <w:color w:val="000000"/>
      <w:sz w:val="24"/>
      <w:szCs w:val="24"/>
      <w:lang w:eastAsia="pt-BR"/>
    </w:rPr>
  </w:style>
  <w:style w:type="paragraph" w:styleId="PargrafodaLista">
    <w:name w:val="List Paragraph"/>
    <w:basedOn w:val="Normal"/>
    <w:link w:val="PargrafodaListaChar"/>
    <w:uiPriority w:val="34"/>
    <w:qFormat/>
    <w:rsid w:val="009B492C"/>
    <w:pPr>
      <w:spacing w:after="200" w:line="276" w:lineRule="auto"/>
      <w:ind w:left="708"/>
    </w:pPr>
    <w:rPr>
      <w:rFonts w:ascii="Calibri" w:eastAsia="Calibri" w:hAnsi="Calibri" w:cs="Times New Roman"/>
    </w:rPr>
  </w:style>
  <w:style w:type="character" w:styleId="Refdenotaderodap">
    <w:name w:val="footnote reference"/>
    <w:rsid w:val="009B492C"/>
    <w:rPr>
      <w:vertAlign w:val="superscript"/>
    </w:rPr>
  </w:style>
  <w:style w:type="paragraph" w:styleId="Textodenotaderodap">
    <w:name w:val="footnote text"/>
    <w:basedOn w:val="Normal"/>
    <w:link w:val="TextodenotaderodapChar"/>
    <w:uiPriority w:val="99"/>
    <w:rsid w:val="009B492C"/>
    <w:pPr>
      <w:widowControl w:val="0"/>
      <w:suppressAutoHyphens/>
      <w:spacing w:after="0" w:line="240" w:lineRule="auto"/>
    </w:pPr>
    <w:rPr>
      <w:rFonts w:ascii="Times New Roman" w:eastAsia="Times New Roman" w:hAnsi="Times New Roman" w:cs="Times New Roman"/>
      <w:sz w:val="20"/>
      <w:szCs w:val="20"/>
      <w:lang w:eastAsia="zh-CN"/>
    </w:rPr>
  </w:style>
  <w:style w:type="character" w:customStyle="1" w:styleId="TextodenotaderodapChar">
    <w:name w:val="Texto de nota de rodapé Char"/>
    <w:basedOn w:val="Fontepargpadro"/>
    <w:link w:val="Textodenotaderodap"/>
    <w:uiPriority w:val="99"/>
    <w:rsid w:val="009B492C"/>
    <w:rPr>
      <w:rFonts w:ascii="Times New Roman" w:eastAsia="Times New Roman" w:hAnsi="Times New Roman" w:cs="Times New Roman"/>
      <w:sz w:val="20"/>
      <w:szCs w:val="20"/>
      <w:lang w:eastAsia="zh-CN"/>
    </w:rPr>
  </w:style>
  <w:style w:type="numbering" w:customStyle="1" w:styleId="Semlista1">
    <w:name w:val="Sem lista1"/>
    <w:next w:val="Semlista"/>
    <w:uiPriority w:val="99"/>
    <w:semiHidden/>
    <w:rsid w:val="009B492C"/>
  </w:style>
  <w:style w:type="character" w:styleId="Nmerodepgina">
    <w:name w:val="page number"/>
    <w:rsid w:val="009B492C"/>
  </w:style>
  <w:style w:type="character" w:styleId="nfase">
    <w:name w:val="Emphasis"/>
    <w:qFormat/>
    <w:rsid w:val="009B492C"/>
    <w:rPr>
      <w:i/>
      <w:iCs/>
    </w:rPr>
  </w:style>
  <w:style w:type="paragraph" w:styleId="Commarcadores">
    <w:name w:val="List Bullet"/>
    <w:basedOn w:val="Normal"/>
    <w:unhideWhenUsed/>
    <w:rsid w:val="009B492C"/>
    <w:pPr>
      <w:numPr>
        <w:numId w:val="2"/>
      </w:numPr>
      <w:spacing w:after="200" w:line="276" w:lineRule="auto"/>
      <w:contextualSpacing/>
    </w:pPr>
    <w:rPr>
      <w:rFonts w:ascii="Calibri" w:eastAsia="Calibri" w:hAnsi="Calibri" w:cs="Times New Roman"/>
    </w:rPr>
  </w:style>
  <w:style w:type="paragraph" w:customStyle="1" w:styleId="Pa7">
    <w:name w:val="Pa7"/>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9">
    <w:name w:val="Pa9"/>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10">
    <w:name w:val="Pa10"/>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NormalWeb1">
    <w:name w:val="Normal (Web)1"/>
    <w:rsid w:val="009B492C"/>
    <w:pPr>
      <w:spacing w:before="100" w:after="100" w:line="240" w:lineRule="auto"/>
    </w:pPr>
    <w:rPr>
      <w:rFonts w:ascii="Times New Roman" w:eastAsia="ヒラギノ角ゴ Pro W3" w:hAnsi="Times New Roman" w:cs="Times New Roman"/>
      <w:color w:val="000000"/>
      <w:sz w:val="24"/>
      <w:szCs w:val="20"/>
      <w:lang w:eastAsia="pt-BR"/>
    </w:rPr>
  </w:style>
  <w:style w:type="character" w:customStyle="1" w:styleId="Forte1">
    <w:name w:val="Forte1"/>
    <w:rsid w:val="009B492C"/>
    <w:rPr>
      <w:rFonts w:ascii="Lucida Grande" w:eastAsia="ヒラギノ角ゴ Pro W3" w:hAnsi="Lucida Grande"/>
      <w:b/>
      <w:i w:val="0"/>
      <w:color w:val="000000"/>
      <w:sz w:val="20"/>
    </w:rPr>
  </w:style>
  <w:style w:type="character" w:customStyle="1" w:styleId="nfase1">
    <w:name w:val="Ênfase1"/>
    <w:rsid w:val="009B492C"/>
    <w:rPr>
      <w:rFonts w:ascii="Lucida Grande" w:eastAsia="ヒラギノ角ゴ Pro W3" w:hAnsi="Lucida Grande"/>
      <w:b w:val="0"/>
      <w:i w:val="0"/>
      <w:color w:val="000000"/>
      <w:sz w:val="20"/>
    </w:rPr>
  </w:style>
  <w:style w:type="paragraph" w:customStyle="1" w:styleId="bodytext2">
    <w:name w:val="bodytext2"/>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styleId="Subttulo">
    <w:name w:val="Subtitle"/>
    <w:basedOn w:val="Normal"/>
    <w:link w:val="SubttuloChar"/>
    <w:qFormat/>
    <w:rsid w:val="009B492C"/>
    <w:pPr>
      <w:spacing w:after="0" w:line="240" w:lineRule="auto"/>
      <w:jc w:val="center"/>
    </w:pPr>
    <w:rPr>
      <w:rFonts w:ascii="Times New Roman" w:eastAsia="Times New Roman" w:hAnsi="Times New Roman" w:cs="Times New Roman"/>
      <w:b/>
      <w:bCs/>
      <w:sz w:val="24"/>
      <w:szCs w:val="24"/>
      <w:lang w:eastAsia="pt-BR"/>
    </w:rPr>
  </w:style>
  <w:style w:type="character" w:customStyle="1" w:styleId="SubttuloChar">
    <w:name w:val="Subtítulo Char"/>
    <w:basedOn w:val="Fontepargpadro"/>
    <w:link w:val="Subttulo"/>
    <w:rsid w:val="009B492C"/>
    <w:rPr>
      <w:rFonts w:ascii="Times New Roman" w:eastAsia="Times New Roman" w:hAnsi="Times New Roman" w:cs="Times New Roman"/>
      <w:b/>
      <w:bCs/>
      <w:sz w:val="24"/>
      <w:szCs w:val="24"/>
      <w:lang w:eastAsia="pt-BR"/>
    </w:rPr>
  </w:style>
  <w:style w:type="paragraph" w:customStyle="1" w:styleId="Corpodotexto">
    <w:name w:val="Corpo do texto"/>
    <w:basedOn w:val="Normal"/>
    <w:rsid w:val="009B492C"/>
    <w:pPr>
      <w:snapToGrid w:val="0"/>
      <w:spacing w:after="0" w:line="360" w:lineRule="auto"/>
      <w:jc w:val="both"/>
    </w:pPr>
    <w:rPr>
      <w:rFonts w:ascii="Arial" w:eastAsia="Times New Roman" w:hAnsi="Times New Roman" w:cs="Times New Roman"/>
      <w:sz w:val="24"/>
      <w:szCs w:val="20"/>
      <w:lang w:eastAsia="pt-BR"/>
    </w:rPr>
  </w:style>
  <w:style w:type="character" w:customStyle="1" w:styleId="BodyTextChar">
    <w:name w:val="Body Text Char"/>
    <w:locked/>
    <w:rsid w:val="009B492C"/>
    <w:rPr>
      <w:rFonts w:ascii="Arial" w:hAnsi="Arial" w:cs="Arial"/>
      <w:sz w:val="24"/>
      <w:szCs w:val="24"/>
    </w:rPr>
  </w:style>
  <w:style w:type="paragraph" w:customStyle="1" w:styleId="Norma">
    <w:name w:val="Norma"/>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customStyle="1" w:styleId="Corpodetextro">
    <w:name w:val="Corpo de textro"/>
    <w:basedOn w:val="Normal"/>
    <w:rsid w:val="009B492C"/>
    <w:pPr>
      <w:widowControl w:val="0"/>
      <w:spacing w:after="0" w:line="240" w:lineRule="auto"/>
      <w:jc w:val="both"/>
    </w:pPr>
    <w:rPr>
      <w:rFonts w:ascii="Times New Roman" w:eastAsia="Times New Roman" w:hAnsi="Times New Roman" w:cs="Times New Roman"/>
      <w:sz w:val="24"/>
      <w:szCs w:val="24"/>
      <w:lang w:eastAsia="pt-BR"/>
    </w:rPr>
  </w:style>
  <w:style w:type="paragraph" w:customStyle="1" w:styleId="Corpodetexto31">
    <w:name w:val="Corpo de texto 31"/>
    <w:basedOn w:val="Normal"/>
    <w:rsid w:val="009B492C"/>
    <w:pPr>
      <w:spacing w:after="0" w:line="360" w:lineRule="auto"/>
      <w:jc w:val="center"/>
    </w:pPr>
    <w:rPr>
      <w:rFonts w:ascii="Arial" w:eastAsia="Times New Roman" w:hAnsi="Arial" w:cs="Arial"/>
      <w:b/>
      <w:bCs/>
      <w:sz w:val="28"/>
      <w:szCs w:val="28"/>
      <w:lang w:eastAsia="pt-BR"/>
    </w:rPr>
  </w:style>
  <w:style w:type="paragraph" w:customStyle="1" w:styleId="WW-NormalWeb">
    <w:name w:val="WW-Normal (Web)"/>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font5">
    <w:name w:val="font5"/>
    <w:basedOn w:val="Normal"/>
    <w:rsid w:val="009B492C"/>
    <w:pPr>
      <w:spacing w:before="100" w:beforeAutospacing="1" w:after="100" w:afterAutospacing="1" w:line="240" w:lineRule="auto"/>
    </w:pPr>
    <w:rPr>
      <w:rFonts w:ascii="Times New Roman" w:eastAsia="Arial Unicode MS" w:hAnsi="Times New Roman" w:cs="Times New Roman"/>
      <w:sz w:val="20"/>
      <w:szCs w:val="20"/>
      <w:lang w:eastAsia="pt-BR"/>
    </w:rPr>
  </w:style>
  <w:style w:type="paragraph" w:customStyle="1" w:styleId="font6">
    <w:name w:val="font6"/>
    <w:basedOn w:val="Normal"/>
    <w:rsid w:val="009B492C"/>
    <w:pPr>
      <w:spacing w:before="100" w:beforeAutospacing="1" w:after="100" w:afterAutospacing="1" w:line="240" w:lineRule="auto"/>
    </w:pPr>
    <w:rPr>
      <w:rFonts w:ascii="Times New Roman" w:eastAsia="Arial Unicode MS" w:hAnsi="Times New Roman" w:cs="Times New Roman"/>
      <w:lang w:eastAsia="pt-BR"/>
    </w:rPr>
  </w:style>
  <w:style w:type="paragraph" w:customStyle="1" w:styleId="xl24">
    <w:name w:val="xl24"/>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5">
    <w:name w:val="xl25"/>
    <w:basedOn w:val="Normal"/>
    <w:rsid w:val="009B492C"/>
    <w:pPr>
      <w:pBdr>
        <w:top w:val="single" w:sz="4"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6">
    <w:name w:val="xl26"/>
    <w:basedOn w:val="Normal"/>
    <w:rsid w:val="009B492C"/>
    <w:pPr>
      <w:pBdr>
        <w:top w:val="single" w:sz="4" w:space="0" w:color="auto"/>
        <w:left w:val="single" w:sz="8"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7">
    <w:name w:val="xl27"/>
    <w:basedOn w:val="Normal"/>
    <w:rsid w:val="009B492C"/>
    <w:pPr>
      <w:pBdr>
        <w:top w:val="single" w:sz="4" w:space="0" w:color="auto"/>
        <w:left w:val="single" w:sz="8" w:space="0" w:color="auto"/>
        <w:bottom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8">
    <w:name w:val="xl28"/>
    <w:basedOn w:val="Normal"/>
    <w:rsid w:val="009B492C"/>
    <w:pPr>
      <w:pBdr>
        <w:top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29">
    <w:name w:val="xl29"/>
    <w:basedOn w:val="Normal"/>
    <w:rsid w:val="009B492C"/>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0">
    <w:name w:val="xl30"/>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1">
    <w:name w:val="xl31"/>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sz w:val="24"/>
      <w:szCs w:val="24"/>
      <w:lang w:eastAsia="pt-BR"/>
    </w:rPr>
  </w:style>
  <w:style w:type="paragraph" w:customStyle="1" w:styleId="xl32">
    <w:name w:val="xl32"/>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b/>
      <w:bCs/>
      <w:lang w:eastAsia="pt-BR"/>
    </w:rPr>
  </w:style>
  <w:style w:type="paragraph" w:customStyle="1" w:styleId="xl33">
    <w:name w:val="xl33"/>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34">
    <w:name w:val="xl34"/>
    <w:basedOn w:val="Normal"/>
    <w:rsid w:val="009B492C"/>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center"/>
      <w:textAlignment w:val="top"/>
    </w:pPr>
    <w:rPr>
      <w:rFonts w:ascii="Times New Roman" w:eastAsia="Arial Unicode MS" w:hAnsi="Times New Roman" w:cs="Times New Roman"/>
      <w:color w:val="000000"/>
      <w:sz w:val="24"/>
      <w:szCs w:val="24"/>
      <w:lang w:eastAsia="pt-BR"/>
    </w:rPr>
  </w:style>
  <w:style w:type="paragraph" w:styleId="MapadoDocumento">
    <w:name w:val="Document Map"/>
    <w:basedOn w:val="Normal"/>
    <w:link w:val="MapadoDocumentoChar"/>
    <w:rsid w:val="009B492C"/>
    <w:pPr>
      <w:shd w:val="clear" w:color="auto" w:fill="000080"/>
      <w:spacing w:after="0" w:line="240" w:lineRule="auto"/>
    </w:pPr>
    <w:rPr>
      <w:rFonts w:ascii="Tahoma" w:eastAsia="Times New Roman" w:hAnsi="Tahoma" w:cs="Tahoma"/>
      <w:sz w:val="20"/>
      <w:szCs w:val="20"/>
      <w:lang w:eastAsia="pt-BR"/>
    </w:rPr>
  </w:style>
  <w:style w:type="character" w:customStyle="1" w:styleId="MapadoDocumentoChar">
    <w:name w:val="Mapa do Documento Char"/>
    <w:basedOn w:val="Fontepargpadro"/>
    <w:link w:val="MapadoDocumento"/>
    <w:rsid w:val="009B492C"/>
    <w:rPr>
      <w:rFonts w:ascii="Tahoma" w:eastAsia="Times New Roman" w:hAnsi="Tahoma" w:cs="Tahoma"/>
      <w:sz w:val="20"/>
      <w:szCs w:val="20"/>
      <w:shd w:val="clear" w:color="auto" w:fill="000080"/>
      <w:lang w:eastAsia="pt-BR"/>
    </w:rPr>
  </w:style>
  <w:style w:type="paragraph" w:customStyle="1" w:styleId="Corpodetexto21">
    <w:name w:val="Corpo de texto 21"/>
    <w:basedOn w:val="Normal"/>
    <w:rsid w:val="009B492C"/>
    <w:pPr>
      <w:spacing w:after="0" w:line="280" w:lineRule="atLeast"/>
      <w:ind w:left="1134"/>
      <w:jc w:val="both"/>
    </w:pPr>
    <w:rPr>
      <w:rFonts w:ascii="Arial" w:eastAsia="Times New Roman" w:hAnsi="Arial" w:cs="Arial"/>
      <w:sz w:val="24"/>
      <w:szCs w:val="24"/>
      <w:lang w:eastAsia="pt-BR"/>
    </w:rPr>
  </w:style>
  <w:style w:type="paragraph" w:customStyle="1" w:styleId="Recuodecorpodetexto21">
    <w:name w:val="Recuo de corpo de texto 21"/>
    <w:basedOn w:val="Normal"/>
    <w:rsid w:val="009B492C"/>
    <w:pPr>
      <w:spacing w:after="0" w:line="280" w:lineRule="atLeast"/>
      <w:ind w:left="567"/>
      <w:jc w:val="both"/>
    </w:pPr>
    <w:rPr>
      <w:rFonts w:ascii="Arial" w:eastAsia="Times New Roman" w:hAnsi="Arial" w:cs="Arial"/>
      <w:sz w:val="24"/>
      <w:szCs w:val="24"/>
      <w:lang w:eastAsia="pt-BR"/>
    </w:rPr>
  </w:style>
  <w:style w:type="paragraph" w:customStyle="1" w:styleId="P">
    <w:name w:val="P"/>
    <w:basedOn w:val="Normal"/>
    <w:rsid w:val="009B492C"/>
    <w:pPr>
      <w:spacing w:after="0" w:line="240" w:lineRule="auto"/>
      <w:jc w:val="both"/>
    </w:pPr>
    <w:rPr>
      <w:rFonts w:ascii="Times New Roman" w:eastAsia="Times New Roman" w:hAnsi="Times New Roman" w:cs="Times New Roman"/>
      <w:b/>
      <w:bCs/>
      <w:sz w:val="24"/>
      <w:szCs w:val="24"/>
      <w:lang w:eastAsia="pt-BR"/>
    </w:rPr>
  </w:style>
  <w:style w:type="paragraph" w:customStyle="1" w:styleId="p2">
    <w:name w:val="p2"/>
    <w:basedOn w:val="Normal"/>
    <w:rsid w:val="009B492C"/>
    <w:pPr>
      <w:spacing w:after="0" w:line="240" w:lineRule="auto"/>
      <w:ind w:left="2127" w:hanging="709"/>
      <w:jc w:val="both"/>
    </w:pPr>
    <w:rPr>
      <w:rFonts w:ascii="Times New Roman" w:eastAsia="Times New Roman" w:hAnsi="Times New Roman" w:cs="Times New Roman"/>
      <w:b/>
      <w:bCs/>
      <w:sz w:val="24"/>
      <w:szCs w:val="24"/>
      <w:lang w:eastAsia="pt-BR"/>
    </w:rPr>
  </w:style>
  <w:style w:type="paragraph" w:customStyle="1" w:styleId="BodyText21">
    <w:name w:val="Body Text 21"/>
    <w:basedOn w:val="Normal"/>
    <w:rsid w:val="009B492C"/>
    <w:pPr>
      <w:spacing w:after="0" w:line="240" w:lineRule="auto"/>
      <w:jc w:val="both"/>
    </w:pPr>
    <w:rPr>
      <w:rFonts w:ascii="Times New Roman" w:eastAsia="Times New Roman" w:hAnsi="Times New Roman" w:cs="Times New Roman"/>
      <w:sz w:val="24"/>
      <w:szCs w:val="24"/>
      <w:lang w:eastAsia="pt-BR"/>
    </w:rPr>
  </w:style>
  <w:style w:type="character" w:customStyle="1" w:styleId="N">
    <w:name w:val="N"/>
    <w:rsid w:val="009B492C"/>
    <w:rPr>
      <w:b/>
    </w:rPr>
  </w:style>
  <w:style w:type="paragraph" w:customStyle="1" w:styleId="Normal10pt">
    <w:name w:val="Normal + 10 pt"/>
    <w:aliases w:val="Justificado"/>
    <w:basedOn w:val="Normal"/>
    <w:rsid w:val="009B492C"/>
    <w:pPr>
      <w:spacing w:after="0" w:line="240" w:lineRule="auto"/>
      <w:jc w:val="both"/>
    </w:pPr>
    <w:rPr>
      <w:rFonts w:ascii="Times New Roman" w:eastAsia="Times New Roman" w:hAnsi="Times New Roman" w:cs="Times New Roman"/>
      <w:color w:val="666666"/>
      <w:sz w:val="20"/>
      <w:szCs w:val="20"/>
      <w:lang w:eastAsia="pt-BR"/>
    </w:rPr>
  </w:style>
  <w:style w:type="paragraph" w:customStyle="1" w:styleId="CM55">
    <w:name w:val="CM55"/>
    <w:basedOn w:val="Default"/>
    <w:next w:val="Default"/>
    <w:rsid w:val="009B492C"/>
    <w:pPr>
      <w:widowControl w:val="0"/>
      <w:adjustRightInd/>
      <w:spacing w:after="220"/>
    </w:pPr>
    <w:rPr>
      <w:rFonts w:ascii="Arial MT" w:eastAsia="Times New Roman" w:hAnsi="Arial MT" w:cs="Arial MT"/>
      <w:color w:val="auto"/>
      <w:lang w:val="en-US" w:eastAsia="en-US"/>
    </w:rPr>
  </w:style>
  <w:style w:type="paragraph" w:customStyle="1" w:styleId="CM11">
    <w:name w:val="CM1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
    <w:name w:val="CM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7">
    <w:name w:val="CM7"/>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54">
    <w:name w:val="CM54"/>
    <w:basedOn w:val="Default"/>
    <w:next w:val="Default"/>
    <w:rsid w:val="009B492C"/>
    <w:pPr>
      <w:widowControl w:val="0"/>
      <w:adjustRightInd/>
      <w:spacing w:after="440"/>
    </w:pPr>
    <w:rPr>
      <w:rFonts w:ascii="Arial MT" w:eastAsia="Times New Roman" w:hAnsi="Arial MT" w:cs="Arial MT"/>
      <w:color w:val="auto"/>
      <w:lang w:val="en-US" w:eastAsia="en-US"/>
    </w:rPr>
  </w:style>
  <w:style w:type="paragraph" w:customStyle="1" w:styleId="CM19">
    <w:name w:val="CM19"/>
    <w:basedOn w:val="Default"/>
    <w:next w:val="Default"/>
    <w:rsid w:val="009B492C"/>
    <w:pPr>
      <w:widowControl w:val="0"/>
      <w:adjustRightInd/>
      <w:spacing w:line="333" w:lineRule="atLeast"/>
    </w:pPr>
    <w:rPr>
      <w:rFonts w:ascii="Arial MT" w:eastAsia="Times New Roman" w:hAnsi="Arial MT" w:cs="Arial MT"/>
      <w:color w:val="auto"/>
      <w:lang w:val="en-US" w:eastAsia="en-US"/>
    </w:rPr>
  </w:style>
  <w:style w:type="paragraph" w:customStyle="1" w:styleId="CM20">
    <w:name w:val="CM20"/>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15">
    <w:name w:val="CM15"/>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56">
    <w:name w:val="CM56"/>
    <w:basedOn w:val="Default"/>
    <w:next w:val="Default"/>
    <w:rsid w:val="009B492C"/>
    <w:pPr>
      <w:widowControl w:val="0"/>
      <w:adjustRightInd/>
      <w:spacing w:after="895"/>
    </w:pPr>
    <w:rPr>
      <w:rFonts w:ascii="Arial MT" w:eastAsia="Times New Roman" w:hAnsi="Arial MT" w:cs="Arial MT"/>
      <w:color w:val="auto"/>
      <w:lang w:val="en-US" w:eastAsia="en-US"/>
    </w:rPr>
  </w:style>
  <w:style w:type="paragraph" w:customStyle="1" w:styleId="CM58">
    <w:name w:val="CM58"/>
    <w:basedOn w:val="Default"/>
    <w:next w:val="Default"/>
    <w:rsid w:val="009B492C"/>
    <w:pPr>
      <w:widowControl w:val="0"/>
      <w:adjustRightInd/>
      <w:spacing w:after="673"/>
    </w:pPr>
    <w:rPr>
      <w:rFonts w:ascii="Arial MT" w:eastAsia="Times New Roman" w:hAnsi="Arial MT" w:cs="Arial MT"/>
      <w:color w:val="auto"/>
      <w:lang w:val="en-US" w:eastAsia="en-US"/>
    </w:rPr>
  </w:style>
  <w:style w:type="paragraph" w:customStyle="1" w:styleId="CM5">
    <w:name w:val="CM5"/>
    <w:basedOn w:val="Default"/>
    <w:next w:val="Default"/>
    <w:rsid w:val="009B492C"/>
    <w:pPr>
      <w:widowControl w:val="0"/>
      <w:adjustRightInd/>
    </w:pPr>
    <w:rPr>
      <w:rFonts w:ascii="Arial MT" w:eastAsia="Times New Roman" w:hAnsi="Arial MT" w:cs="Arial MT"/>
      <w:color w:val="auto"/>
      <w:lang w:val="en-US" w:eastAsia="en-US"/>
    </w:rPr>
  </w:style>
  <w:style w:type="paragraph" w:customStyle="1" w:styleId="CM8">
    <w:name w:val="CM8"/>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2">
    <w:name w:val="CM22"/>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21">
    <w:name w:val="CM2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6">
    <w:name w:val="CM26"/>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27">
    <w:name w:val="CM27"/>
    <w:basedOn w:val="Default"/>
    <w:next w:val="Default"/>
    <w:rsid w:val="009B492C"/>
    <w:pPr>
      <w:widowControl w:val="0"/>
      <w:adjustRightInd/>
      <w:spacing w:line="231" w:lineRule="atLeast"/>
    </w:pPr>
    <w:rPr>
      <w:rFonts w:ascii="Arial MT" w:eastAsia="Times New Roman" w:hAnsi="Arial MT" w:cs="Arial MT"/>
      <w:color w:val="auto"/>
      <w:lang w:val="en-US" w:eastAsia="en-US"/>
    </w:rPr>
  </w:style>
  <w:style w:type="paragraph" w:customStyle="1" w:styleId="CM64">
    <w:name w:val="CM64"/>
    <w:basedOn w:val="Default"/>
    <w:next w:val="Default"/>
    <w:rsid w:val="009B492C"/>
    <w:pPr>
      <w:widowControl w:val="0"/>
      <w:adjustRightInd/>
      <w:spacing w:after="1335"/>
    </w:pPr>
    <w:rPr>
      <w:rFonts w:ascii="Arial MT" w:eastAsia="Times New Roman" w:hAnsi="Arial MT" w:cs="Arial MT"/>
      <w:color w:val="auto"/>
      <w:lang w:val="en-US" w:eastAsia="en-US"/>
    </w:rPr>
  </w:style>
  <w:style w:type="paragraph" w:customStyle="1" w:styleId="CM50">
    <w:name w:val="CM50"/>
    <w:basedOn w:val="Default"/>
    <w:next w:val="Default"/>
    <w:rsid w:val="009B492C"/>
    <w:pPr>
      <w:widowControl w:val="0"/>
      <w:adjustRightInd/>
      <w:spacing w:line="228" w:lineRule="atLeast"/>
    </w:pPr>
    <w:rPr>
      <w:rFonts w:ascii="Arial MT" w:eastAsia="Times New Roman" w:hAnsi="Arial MT" w:cs="Arial MT"/>
      <w:color w:val="auto"/>
      <w:lang w:val="en-US" w:eastAsia="en-US"/>
    </w:rPr>
  </w:style>
  <w:style w:type="paragraph" w:customStyle="1" w:styleId="CM52">
    <w:name w:val="CM5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Texto">
    <w:name w:val="Texto"/>
    <w:basedOn w:val="Normal"/>
    <w:rsid w:val="009B492C"/>
    <w:pPr>
      <w:widowControl w:val="0"/>
      <w:suppressLineNumbers/>
      <w:suppressAutoHyphens/>
      <w:spacing w:before="120" w:after="120" w:line="240" w:lineRule="auto"/>
    </w:pPr>
    <w:rPr>
      <w:rFonts w:ascii="Nimbus Roman No9 L" w:eastAsia="Times New Roman" w:hAnsi="Nimbus Roman No9 L" w:cs="Nimbus Roman No9 L"/>
      <w:i/>
      <w:iCs/>
      <w:sz w:val="24"/>
      <w:szCs w:val="24"/>
      <w:lang w:eastAsia="ar-SA"/>
    </w:rPr>
  </w:style>
  <w:style w:type="paragraph" w:customStyle="1" w:styleId="WW-Corpodotexto">
    <w:name w:val="WW-Corpo do texto"/>
    <w:basedOn w:val="Normal"/>
    <w:rsid w:val="009B492C"/>
    <w:pPr>
      <w:widowControl w:val="0"/>
      <w:suppressAutoHyphens/>
      <w:spacing w:after="0" w:line="240" w:lineRule="auto"/>
    </w:pPr>
    <w:rPr>
      <w:rFonts w:ascii="Nimbus Roman No9 L" w:eastAsia="Times New Roman" w:hAnsi="Nimbus Roman No9 L" w:cs="Nimbus Roman No9 L"/>
      <w:sz w:val="24"/>
      <w:szCs w:val="24"/>
      <w:lang w:eastAsia="ar-SA"/>
    </w:rPr>
  </w:style>
  <w:style w:type="paragraph" w:customStyle="1" w:styleId="Recuodecorpodetexto31">
    <w:name w:val="Recuo de corpo de texto 31"/>
    <w:basedOn w:val="Normal"/>
    <w:rsid w:val="009B492C"/>
    <w:pPr>
      <w:tabs>
        <w:tab w:val="left" w:leader="underscore" w:pos="1802"/>
        <w:tab w:val="left" w:pos="3376"/>
        <w:tab w:val="right" w:leader="dot" w:pos="5394"/>
      </w:tabs>
      <w:suppressAutoHyphens/>
      <w:spacing w:after="0" w:line="240" w:lineRule="auto"/>
      <w:ind w:firstLine="2268"/>
      <w:jc w:val="both"/>
    </w:pPr>
    <w:rPr>
      <w:rFonts w:ascii="Arial" w:eastAsia="Times New Roman" w:hAnsi="Arial" w:cs="Arial"/>
      <w:sz w:val="24"/>
      <w:szCs w:val="24"/>
      <w:lang w:eastAsia="ar-SA"/>
    </w:rPr>
  </w:style>
  <w:style w:type="paragraph" w:customStyle="1" w:styleId="Recuodecorpodetexto211">
    <w:name w:val="Recuo de corpo de texto 211"/>
    <w:basedOn w:val="Normal"/>
    <w:rsid w:val="009B492C"/>
    <w:pPr>
      <w:suppressAutoHyphens/>
      <w:spacing w:after="0" w:line="240" w:lineRule="auto"/>
      <w:ind w:left="708"/>
      <w:jc w:val="both"/>
    </w:pPr>
    <w:rPr>
      <w:rFonts w:ascii="Arial" w:eastAsia="Times New Roman" w:hAnsi="Arial" w:cs="Arial"/>
      <w:sz w:val="24"/>
      <w:szCs w:val="24"/>
      <w:lang w:eastAsia="ar-SA"/>
    </w:rPr>
  </w:style>
  <w:style w:type="paragraph" w:customStyle="1" w:styleId="PargrafodaLista1">
    <w:name w:val="Parágrafo da Lista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Corpodetexto211">
    <w:name w:val="Corpo de texto 211"/>
    <w:basedOn w:val="Normal"/>
    <w:rsid w:val="009B492C"/>
    <w:pPr>
      <w:widowControl w:val="0"/>
      <w:suppressAutoHyphens/>
      <w:spacing w:after="0" w:line="240" w:lineRule="auto"/>
      <w:jc w:val="both"/>
    </w:pPr>
    <w:rPr>
      <w:rFonts w:ascii="Arial" w:eastAsia="Times New Roman" w:hAnsi="Arial" w:cs="Arial"/>
      <w:sz w:val="24"/>
      <w:szCs w:val="24"/>
      <w:lang w:eastAsia="ar-SA"/>
    </w:rPr>
  </w:style>
  <w:style w:type="paragraph" w:customStyle="1" w:styleId="Tabela">
    <w:name w:val="Tabela"/>
    <w:basedOn w:val="Corpodetexto"/>
    <w:rsid w:val="009B492C"/>
    <w:pPr>
      <w:keepNext/>
      <w:keepLines/>
      <w:spacing w:before="40" w:after="40"/>
    </w:pPr>
    <w:rPr>
      <w:rFonts w:ascii="Times New Roman" w:hAnsi="Times New Roman"/>
      <w:color w:val="auto"/>
      <w:sz w:val="22"/>
      <w:szCs w:val="22"/>
      <w:lang w:val="x-none" w:eastAsia="ar-SA"/>
    </w:rPr>
  </w:style>
  <w:style w:type="paragraph" w:customStyle="1" w:styleId="ContedodatabeladeRegistros">
    <w:name w:val="Conteúdo da tabela de Registros"/>
    <w:basedOn w:val="Normal"/>
    <w:rsid w:val="009B492C"/>
    <w:pPr>
      <w:widowControl w:val="0"/>
      <w:suppressLineNumbers/>
      <w:suppressAutoHyphens/>
      <w:spacing w:after="0" w:line="240" w:lineRule="auto"/>
    </w:pPr>
    <w:rPr>
      <w:rFonts w:ascii="Arial" w:eastAsia="Times New Roman" w:hAnsi="Arial" w:cs="Arial"/>
      <w:sz w:val="20"/>
      <w:szCs w:val="20"/>
      <w:lang w:eastAsia="ar-SA"/>
    </w:rPr>
  </w:style>
  <w:style w:type="character" w:customStyle="1" w:styleId="WW8Num11z1">
    <w:name w:val="WW8Num11z1"/>
    <w:rsid w:val="009B492C"/>
    <w:rPr>
      <w:rFonts w:ascii="Courier New" w:hAnsi="Courier New"/>
    </w:rPr>
  </w:style>
  <w:style w:type="paragraph" w:customStyle="1" w:styleId="Corpodetexto32">
    <w:name w:val="Corpo de texto 32"/>
    <w:basedOn w:val="Normal"/>
    <w:rsid w:val="009B492C"/>
    <w:pPr>
      <w:suppressAutoHyphens/>
      <w:spacing w:after="120" w:line="240" w:lineRule="auto"/>
    </w:pPr>
    <w:rPr>
      <w:rFonts w:ascii="Times New Roman" w:eastAsia="Times New Roman" w:hAnsi="Times New Roman" w:cs="Times New Roman"/>
      <w:sz w:val="16"/>
      <w:szCs w:val="16"/>
      <w:lang w:eastAsia="ar-SA"/>
    </w:rPr>
  </w:style>
  <w:style w:type="paragraph" w:customStyle="1" w:styleId="Cabealhoencabezado">
    <w:name w:val="Cabeçalho.encabezado"/>
    <w:basedOn w:val="Normal"/>
    <w:rsid w:val="009B492C"/>
    <w:pPr>
      <w:tabs>
        <w:tab w:val="center" w:pos="4419"/>
        <w:tab w:val="right" w:pos="8838"/>
      </w:tabs>
      <w:suppressAutoHyphens/>
      <w:spacing w:after="0" w:line="240" w:lineRule="auto"/>
    </w:pPr>
    <w:rPr>
      <w:rFonts w:ascii="Arial" w:eastAsia="Times New Roman" w:hAnsi="Arial" w:cs="Arial"/>
      <w:sz w:val="24"/>
      <w:szCs w:val="24"/>
      <w:lang w:eastAsia="ar-SA"/>
    </w:rPr>
  </w:style>
  <w:style w:type="paragraph" w:customStyle="1" w:styleId="Corpodetexto311">
    <w:name w:val="Corpo de texto 311"/>
    <w:basedOn w:val="Normal"/>
    <w:rsid w:val="009B492C"/>
    <w:pPr>
      <w:suppressAutoHyphens/>
      <w:spacing w:after="0" w:line="240" w:lineRule="auto"/>
      <w:jc w:val="both"/>
    </w:pPr>
    <w:rPr>
      <w:rFonts w:ascii="Arial" w:eastAsia="Times New Roman" w:hAnsi="Arial" w:cs="Arial"/>
      <w:b/>
      <w:bCs/>
      <w:sz w:val="24"/>
      <w:szCs w:val="24"/>
      <w:lang w:eastAsia="ar-SA"/>
    </w:rPr>
  </w:style>
  <w:style w:type="paragraph" w:customStyle="1" w:styleId="cabealhoencabezado0">
    <w:name w:val="cabealhoencabezado0"/>
    <w:basedOn w:val="Normal"/>
    <w:rsid w:val="009B492C"/>
    <w:pPr>
      <w:suppressAutoHyphens/>
      <w:spacing w:before="100" w:after="100" w:line="240" w:lineRule="auto"/>
    </w:pPr>
    <w:rPr>
      <w:rFonts w:ascii="Times New Roman" w:eastAsia="Times New Roman" w:hAnsi="Times New Roman" w:cs="Times New Roman"/>
      <w:color w:val="000000"/>
      <w:sz w:val="24"/>
      <w:szCs w:val="24"/>
      <w:lang w:eastAsia="ar-SA"/>
    </w:rPr>
  </w:style>
  <w:style w:type="paragraph" w:customStyle="1" w:styleId="PARAGRAF">
    <w:name w:val="PARAGRAF"/>
    <w:rsid w:val="009B492C"/>
    <w:pPr>
      <w:tabs>
        <w:tab w:val="left" w:leader="underscore" w:pos="1802"/>
        <w:tab w:val="left" w:pos="3376"/>
        <w:tab w:val="right" w:leader="dot" w:pos="5394"/>
      </w:tabs>
      <w:overflowPunct w:val="0"/>
      <w:autoSpaceDE w:val="0"/>
      <w:autoSpaceDN w:val="0"/>
      <w:adjustRightInd w:val="0"/>
      <w:spacing w:after="0" w:line="240" w:lineRule="auto"/>
      <w:ind w:firstLine="2268"/>
      <w:jc w:val="both"/>
      <w:textAlignment w:val="baseline"/>
    </w:pPr>
    <w:rPr>
      <w:rFonts w:ascii="Courier New" w:eastAsia="Times New Roman" w:hAnsi="Courier New" w:cs="Courier New"/>
      <w:color w:val="000000"/>
      <w:sz w:val="20"/>
      <w:szCs w:val="20"/>
      <w:lang w:eastAsia="pt-BR"/>
    </w:rPr>
  </w:style>
  <w:style w:type="paragraph" w:customStyle="1" w:styleId="Estilo4">
    <w:name w:val="Estilo4"/>
    <w:basedOn w:val="Normal"/>
    <w:rsid w:val="009B492C"/>
    <w:pPr>
      <w:suppressAutoHyphens/>
      <w:spacing w:after="0" w:line="240" w:lineRule="auto"/>
      <w:ind w:firstLine="1559"/>
      <w:jc w:val="both"/>
    </w:pPr>
    <w:rPr>
      <w:rFonts w:ascii="Times New Roman" w:eastAsia="Times New Roman" w:hAnsi="Times New Roman" w:cs="Times New Roman"/>
      <w:b/>
      <w:bCs/>
      <w:lang w:eastAsia="ar-SA"/>
    </w:rPr>
  </w:style>
  <w:style w:type="paragraph" w:customStyle="1" w:styleId="A010165">
    <w:name w:val="_A010165"/>
    <w:rsid w:val="009B492C"/>
    <w:pPr>
      <w:widowControl w:val="0"/>
      <w:suppressAutoHyphens/>
      <w:spacing w:after="0" w:line="240" w:lineRule="auto"/>
      <w:jc w:val="both"/>
    </w:pPr>
    <w:rPr>
      <w:rFonts w:ascii="Times New Roman" w:eastAsia="Times New Roman" w:hAnsi="Times New Roman" w:cs="Times New Roman"/>
      <w:color w:val="000000"/>
      <w:sz w:val="24"/>
      <w:szCs w:val="24"/>
      <w:lang w:eastAsia="ar-SA"/>
    </w:rPr>
  </w:style>
  <w:style w:type="paragraph" w:customStyle="1" w:styleId="Estilo5">
    <w:name w:val="Estilo5"/>
    <w:basedOn w:val="Normal"/>
    <w:rsid w:val="009B492C"/>
    <w:pPr>
      <w:widowControl w:val="0"/>
      <w:suppressAutoHyphens/>
      <w:spacing w:before="40" w:after="40" w:line="240" w:lineRule="auto"/>
      <w:ind w:left="1491" w:hanging="357"/>
      <w:jc w:val="both"/>
    </w:pPr>
    <w:rPr>
      <w:rFonts w:ascii="Arial" w:eastAsia="Times New Roman" w:hAnsi="Arial" w:cs="Arial"/>
      <w:color w:val="000000"/>
      <w:sz w:val="24"/>
      <w:szCs w:val="24"/>
      <w:lang w:eastAsia="ar-SA"/>
    </w:rPr>
  </w:style>
  <w:style w:type="paragraph" w:customStyle="1" w:styleId="NormalEMBRAS-Normal">
    <w:name w:val="Normal.EMBRAS - Normal"/>
    <w:rsid w:val="009B492C"/>
    <w:pPr>
      <w:keepNext/>
      <w:suppressAutoHyphens/>
      <w:autoSpaceDE w:val="0"/>
      <w:spacing w:after="0" w:line="360" w:lineRule="auto"/>
      <w:ind w:firstLine="284"/>
      <w:jc w:val="both"/>
    </w:pPr>
    <w:rPr>
      <w:rFonts w:ascii="Garamond" w:eastAsia="SimSun" w:hAnsi="Garamond" w:cs="Garamond"/>
      <w:sz w:val="28"/>
      <w:szCs w:val="28"/>
      <w:lang w:eastAsia="ar-SA"/>
    </w:rPr>
  </w:style>
  <w:style w:type="paragraph" w:customStyle="1" w:styleId="Ttuloprincipal">
    <w:name w:val="Título principal"/>
    <w:basedOn w:val="Normal"/>
    <w:next w:val="Subttulo"/>
    <w:rsid w:val="009B492C"/>
    <w:pPr>
      <w:suppressAutoHyphens/>
      <w:spacing w:after="0" w:line="240" w:lineRule="auto"/>
      <w:jc w:val="center"/>
    </w:pPr>
    <w:rPr>
      <w:rFonts w:ascii="Arial" w:eastAsia="Times New Roman" w:hAnsi="Arial" w:cs="Arial"/>
      <w:b/>
      <w:bCs/>
      <w:sz w:val="20"/>
      <w:szCs w:val="20"/>
      <w:lang w:eastAsia="ar-SA"/>
    </w:rPr>
  </w:style>
  <w:style w:type="paragraph" w:customStyle="1" w:styleId="msolistparagraph0">
    <w:name w:val="msolistparagraph"/>
    <w:basedOn w:val="Normal"/>
    <w:rsid w:val="009B492C"/>
    <w:pPr>
      <w:spacing w:after="0" w:line="240" w:lineRule="auto"/>
      <w:ind w:left="720"/>
    </w:pPr>
    <w:rPr>
      <w:rFonts w:ascii="Times New Roman" w:eastAsia="Times New Roman" w:hAnsi="Times New Roman" w:cs="Times New Roman"/>
      <w:kern w:val="2"/>
      <w:sz w:val="24"/>
      <w:szCs w:val="24"/>
      <w:lang w:eastAsia="ar-SA"/>
    </w:rPr>
  </w:style>
  <w:style w:type="paragraph" w:customStyle="1" w:styleId="Textopadro">
    <w:name w:val="Texto padrão"/>
    <w:basedOn w:val="Normal"/>
    <w:rsid w:val="009B492C"/>
    <w:pPr>
      <w:suppressAutoHyphens/>
      <w:spacing w:after="0" w:line="240" w:lineRule="auto"/>
    </w:pPr>
    <w:rPr>
      <w:rFonts w:ascii="Times New Roman" w:eastAsia="Times New Roman" w:hAnsi="Times New Roman" w:cs="Times New Roman"/>
      <w:sz w:val="24"/>
      <w:szCs w:val="24"/>
      <w:lang w:val="en-US" w:eastAsia="ar-SA"/>
    </w:rPr>
  </w:style>
  <w:style w:type="paragraph" w:customStyle="1" w:styleId="textopadro0">
    <w:name w:val="textopadro"/>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SemEspaamento1">
    <w:name w:val="Sem Espaçamento1"/>
    <w:rsid w:val="009B492C"/>
    <w:pPr>
      <w:spacing w:after="0" w:line="240" w:lineRule="auto"/>
    </w:pPr>
    <w:rPr>
      <w:rFonts w:ascii="Calibri" w:eastAsia="Times New Roman" w:hAnsi="Calibri" w:cs="Calibri"/>
    </w:rPr>
  </w:style>
  <w:style w:type="paragraph" w:customStyle="1" w:styleId="PargrafodaLista2">
    <w:name w:val="Parágrafo da Lista2"/>
    <w:basedOn w:val="Normal"/>
    <w:rsid w:val="009B492C"/>
    <w:pPr>
      <w:spacing w:after="0" w:line="240" w:lineRule="auto"/>
      <w:ind w:left="708"/>
    </w:pPr>
    <w:rPr>
      <w:rFonts w:ascii="Times New Roman" w:eastAsia="Times New Roman" w:hAnsi="Times New Roman" w:cs="Times New Roman"/>
      <w:sz w:val="24"/>
      <w:szCs w:val="24"/>
      <w:lang w:eastAsia="pt-BR"/>
    </w:rPr>
  </w:style>
  <w:style w:type="paragraph" w:customStyle="1" w:styleId="PargrafodaLista11">
    <w:name w:val="Parágrafo da Lista1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TableContents">
    <w:name w:val="Table Contents"/>
    <w:basedOn w:val="Corpodetexto"/>
    <w:rsid w:val="009B492C"/>
    <w:pPr>
      <w:widowControl w:val="0"/>
      <w:suppressAutoHyphens/>
      <w:spacing w:after="0"/>
    </w:pPr>
    <w:rPr>
      <w:rFonts w:ascii="Times New Roman" w:hAnsi="Times New Roman"/>
      <w:color w:val="auto"/>
      <w:sz w:val="24"/>
      <w:szCs w:val="24"/>
      <w:lang w:val="en-US"/>
    </w:rPr>
  </w:style>
  <w:style w:type="character" w:styleId="HiperlinkVisitado">
    <w:name w:val="FollowedHyperlink"/>
    <w:uiPriority w:val="99"/>
    <w:semiHidden/>
    <w:unhideWhenUsed/>
    <w:rsid w:val="009B492C"/>
    <w:rPr>
      <w:color w:val="800080"/>
      <w:u w:val="single"/>
    </w:rPr>
  </w:style>
  <w:style w:type="paragraph" w:customStyle="1" w:styleId="yiv6308485538ydp12ec1d14msonormal">
    <w:name w:val="yiv6308485538ydp12ec1d14msonormal"/>
    <w:basedOn w:val="Normal"/>
    <w:rsid w:val="009C238B"/>
    <w:pPr>
      <w:spacing w:before="100" w:beforeAutospacing="1" w:after="100" w:afterAutospacing="1" w:line="240" w:lineRule="auto"/>
    </w:pPr>
    <w:rPr>
      <w:rFonts w:ascii="Times New Roman" w:eastAsia="Times New Roman" w:hAnsi="Times New Roman" w:cs="Times New Roman"/>
      <w:sz w:val="24"/>
      <w:szCs w:val="24"/>
      <w:lang w:eastAsia="pt-BR"/>
    </w:rPr>
  </w:style>
  <w:style w:type="table" w:customStyle="1" w:styleId="Tabelacomgrade1">
    <w:name w:val="Tabela com grade1"/>
    <w:basedOn w:val="Tabelanormal"/>
    <w:next w:val="Tabelacomgrade"/>
    <w:uiPriority w:val="39"/>
    <w:rsid w:val="00076819"/>
    <w:pPr>
      <w:spacing w:after="0" w:line="240" w:lineRule="auto"/>
    </w:pPr>
    <w:rPr>
      <w:rFonts w:ascii="Times New Roman" w:eastAsia="Times New Roman" w:hAnsi="Times New Roman"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oPendente">
    <w:name w:val="Unresolved Mention"/>
    <w:basedOn w:val="Fontepargpadro"/>
    <w:uiPriority w:val="99"/>
    <w:semiHidden/>
    <w:unhideWhenUsed/>
    <w:rsid w:val="00702915"/>
    <w:rPr>
      <w:color w:val="605E5C"/>
      <w:shd w:val="clear" w:color="auto" w:fill="E1DFDD"/>
    </w:rPr>
  </w:style>
  <w:style w:type="paragraph" w:customStyle="1" w:styleId="yiv5982529805msonormal">
    <w:name w:val="yiv5982529805msonormal"/>
    <w:basedOn w:val="Normal"/>
    <w:rsid w:val="005459EB"/>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Refdecomentrio">
    <w:name w:val="annotation reference"/>
    <w:basedOn w:val="Fontepargpadro"/>
    <w:uiPriority w:val="99"/>
    <w:unhideWhenUsed/>
    <w:qFormat/>
    <w:rsid w:val="005459EB"/>
    <w:rPr>
      <w:sz w:val="16"/>
      <w:szCs w:val="16"/>
    </w:rPr>
  </w:style>
  <w:style w:type="paragraph" w:styleId="Textodecomentrio">
    <w:name w:val="annotation text"/>
    <w:basedOn w:val="Normal"/>
    <w:link w:val="TextodecomentrioChar"/>
    <w:uiPriority w:val="99"/>
    <w:unhideWhenUsed/>
    <w:qFormat/>
    <w:rsid w:val="005459EB"/>
    <w:pPr>
      <w:spacing w:line="240" w:lineRule="auto"/>
    </w:pPr>
    <w:rPr>
      <w:sz w:val="20"/>
      <w:szCs w:val="20"/>
    </w:rPr>
  </w:style>
  <w:style w:type="character" w:customStyle="1" w:styleId="TextodecomentrioChar">
    <w:name w:val="Texto de comentário Char"/>
    <w:basedOn w:val="Fontepargpadro"/>
    <w:link w:val="Textodecomentrio"/>
    <w:uiPriority w:val="99"/>
    <w:qFormat/>
    <w:rsid w:val="005459EB"/>
    <w:rPr>
      <w:sz w:val="20"/>
      <w:szCs w:val="20"/>
    </w:rPr>
  </w:style>
  <w:style w:type="paragraph" w:styleId="Assuntodocomentrio">
    <w:name w:val="annotation subject"/>
    <w:basedOn w:val="Textodecomentrio"/>
    <w:next w:val="Textodecomentrio"/>
    <w:link w:val="AssuntodocomentrioChar"/>
    <w:uiPriority w:val="99"/>
    <w:semiHidden/>
    <w:unhideWhenUsed/>
    <w:rsid w:val="005459EB"/>
    <w:rPr>
      <w:b/>
      <w:bCs/>
    </w:rPr>
  </w:style>
  <w:style w:type="character" w:customStyle="1" w:styleId="AssuntodocomentrioChar">
    <w:name w:val="Assunto do comentário Char"/>
    <w:basedOn w:val="TextodecomentrioChar"/>
    <w:link w:val="Assuntodocomentrio"/>
    <w:uiPriority w:val="99"/>
    <w:semiHidden/>
    <w:rsid w:val="005459EB"/>
    <w:rPr>
      <w:b/>
      <w:bCs/>
      <w:sz w:val="20"/>
      <w:szCs w:val="20"/>
    </w:rPr>
  </w:style>
  <w:style w:type="paragraph" w:customStyle="1" w:styleId="yiv8752465305msonormal">
    <w:name w:val="yiv8752465305msonormal"/>
    <w:basedOn w:val="Normal"/>
    <w:rsid w:val="007546CA"/>
    <w:pPr>
      <w:spacing w:before="100" w:beforeAutospacing="1" w:after="100" w:afterAutospacing="1" w:line="240" w:lineRule="auto"/>
    </w:pPr>
    <w:rPr>
      <w:rFonts w:ascii="Times New Roman" w:eastAsia="Times New Roman" w:hAnsi="Times New Roman" w:cs="Times New Roman"/>
      <w:sz w:val="24"/>
      <w:szCs w:val="24"/>
      <w:lang w:eastAsia="pt-BR"/>
    </w:rPr>
  </w:style>
  <w:style w:type="table" w:styleId="TabelaSimples4">
    <w:name w:val="Plain Table 4"/>
    <w:basedOn w:val="Tabelanormal"/>
    <w:uiPriority w:val="44"/>
    <w:rsid w:val="005D53DC"/>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elacomgrade2">
    <w:name w:val="Tabela com grade2"/>
    <w:basedOn w:val="Tabelanormal"/>
    <w:next w:val="Tabelacomgrade"/>
    <w:uiPriority w:val="39"/>
    <w:rsid w:val="00370A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11">
    <w:name w:val="Tabela com grade11"/>
    <w:basedOn w:val="Tabelanormal"/>
    <w:next w:val="Tabelacomgrade"/>
    <w:uiPriority w:val="39"/>
    <w:rsid w:val="00370A8B"/>
    <w:pPr>
      <w:spacing w:after="0" w:line="240" w:lineRule="auto"/>
    </w:pPr>
    <w:rPr>
      <w:rFonts w:ascii="Calibri" w:eastAsia="Calibri" w:hAnsi="Calibri" w:cs="Times New Roman"/>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EC6ED8"/>
    <w:pPr>
      <w:widowControl w:val="0"/>
      <w:suppressAutoHyphens/>
      <w:spacing w:after="0" w:line="240" w:lineRule="auto"/>
      <w:textAlignment w:val="baseline"/>
    </w:pPr>
    <w:rPr>
      <w:rFonts w:ascii="Times New Roman" w:eastAsia="SimSun" w:hAnsi="Times New Roman" w:cs="Times New Roman"/>
      <w:kern w:val="1"/>
      <w:sz w:val="24"/>
      <w:szCs w:val="24"/>
      <w:lang w:eastAsia="zh-CN" w:bidi="hi-IN"/>
    </w:rPr>
  </w:style>
  <w:style w:type="paragraph" w:customStyle="1" w:styleId="Nivel2">
    <w:name w:val="Nivel 2"/>
    <w:link w:val="Nivel2Char"/>
    <w:qFormat/>
    <w:rsid w:val="00EC6ED8"/>
    <w:pPr>
      <w:numPr>
        <w:ilvl w:val="1"/>
        <w:numId w:val="19"/>
      </w:numPr>
      <w:spacing w:before="120" w:after="120" w:line="276" w:lineRule="auto"/>
      <w:jc w:val="both"/>
    </w:pPr>
    <w:rPr>
      <w:rFonts w:ascii="Ecofont_Spranq_eco_Sans" w:eastAsia="Arial Unicode MS" w:hAnsi="Ecofont_Spranq_eco_Sans" w:cs="Times New Roman"/>
      <w:sz w:val="20"/>
      <w:szCs w:val="20"/>
      <w:lang w:eastAsia="pt-BR"/>
    </w:rPr>
  </w:style>
  <w:style w:type="paragraph" w:customStyle="1" w:styleId="Nivel1">
    <w:name w:val="Nivel 1"/>
    <w:basedOn w:val="Nivel2"/>
    <w:next w:val="Nivel2"/>
    <w:qFormat/>
    <w:rsid w:val="00EC6ED8"/>
    <w:pPr>
      <w:numPr>
        <w:ilvl w:val="0"/>
      </w:numPr>
      <w:tabs>
        <w:tab w:val="num" w:pos="360"/>
      </w:tabs>
      <w:ind w:left="360"/>
    </w:pPr>
    <w:rPr>
      <w:rFonts w:cs="Arial"/>
      <w:b/>
    </w:rPr>
  </w:style>
  <w:style w:type="paragraph" w:customStyle="1" w:styleId="Nivel3">
    <w:name w:val="Nivel 3"/>
    <w:basedOn w:val="Nivel2"/>
    <w:link w:val="Nivel3Char"/>
    <w:qFormat/>
    <w:rsid w:val="00EC6ED8"/>
    <w:pPr>
      <w:numPr>
        <w:ilvl w:val="2"/>
      </w:numPr>
    </w:pPr>
    <w:rPr>
      <w:rFonts w:cs="Arial"/>
      <w:color w:val="000000"/>
    </w:rPr>
  </w:style>
  <w:style w:type="paragraph" w:customStyle="1" w:styleId="Nivel4">
    <w:name w:val="Nivel 4"/>
    <w:basedOn w:val="Nivel3"/>
    <w:link w:val="Nivel4Char"/>
    <w:qFormat/>
    <w:rsid w:val="00EC6ED8"/>
    <w:pPr>
      <w:numPr>
        <w:ilvl w:val="3"/>
      </w:numPr>
      <w:tabs>
        <w:tab w:val="num" w:pos="360"/>
      </w:tabs>
      <w:ind w:left="360" w:hanging="360"/>
    </w:pPr>
    <w:rPr>
      <w:color w:val="auto"/>
    </w:rPr>
  </w:style>
  <w:style w:type="paragraph" w:customStyle="1" w:styleId="Nivel5">
    <w:name w:val="Nivel 5"/>
    <w:basedOn w:val="Nivel4"/>
    <w:qFormat/>
    <w:rsid w:val="00EC6ED8"/>
    <w:pPr>
      <w:numPr>
        <w:ilvl w:val="4"/>
      </w:numPr>
      <w:tabs>
        <w:tab w:val="num" w:pos="360"/>
        <w:tab w:val="num" w:pos="3960"/>
      </w:tabs>
      <w:ind w:left="3960" w:hanging="1080"/>
    </w:pPr>
  </w:style>
  <w:style w:type="character" w:customStyle="1" w:styleId="Nivel2Char">
    <w:name w:val="Nivel 2 Char"/>
    <w:basedOn w:val="Fontepargpadro"/>
    <w:link w:val="Nivel2"/>
    <w:locked/>
    <w:rsid w:val="00EC6ED8"/>
    <w:rPr>
      <w:rFonts w:ascii="Ecofont_Spranq_eco_Sans" w:eastAsia="Arial Unicode MS" w:hAnsi="Ecofont_Spranq_eco_Sans" w:cs="Times New Roman"/>
      <w:sz w:val="20"/>
      <w:szCs w:val="20"/>
      <w:lang w:eastAsia="pt-BR"/>
    </w:rPr>
  </w:style>
  <w:style w:type="paragraph" w:customStyle="1" w:styleId="Nivel01">
    <w:name w:val="Nivel 01"/>
    <w:basedOn w:val="Ttulo1"/>
    <w:next w:val="Normal"/>
    <w:link w:val="Nivel01Char"/>
    <w:qFormat/>
    <w:rsid w:val="00EC6ED8"/>
    <w:pPr>
      <w:keepLines/>
      <w:tabs>
        <w:tab w:val="left" w:pos="567"/>
      </w:tabs>
      <w:spacing w:after="0" w:line="240" w:lineRule="auto"/>
      <w:ind w:left="360" w:hanging="360"/>
      <w:jc w:val="both"/>
    </w:pPr>
    <w:rPr>
      <w:rFonts w:eastAsiaTheme="majorEastAsia"/>
      <w:kern w:val="0"/>
      <w:sz w:val="20"/>
      <w:szCs w:val="20"/>
      <w:lang w:eastAsia="pt-BR"/>
    </w:rPr>
  </w:style>
  <w:style w:type="character" w:customStyle="1" w:styleId="Nivel01Char">
    <w:name w:val="Nivel 01 Char"/>
    <w:basedOn w:val="TtuloChar"/>
    <w:link w:val="Nivel01"/>
    <w:rsid w:val="00EC6ED8"/>
    <w:rPr>
      <w:rFonts w:ascii="Arial" w:eastAsiaTheme="majorEastAsia" w:hAnsi="Arial" w:cs="Arial"/>
      <w:b/>
      <w:bCs/>
      <w:i w:val="0"/>
      <w:smallCaps w:val="0"/>
      <w:sz w:val="20"/>
      <w:szCs w:val="20"/>
      <w:lang w:eastAsia="pt-BR"/>
    </w:rPr>
  </w:style>
  <w:style w:type="character" w:customStyle="1" w:styleId="PargrafodaListaChar">
    <w:name w:val="Parágrafo da Lista Char"/>
    <w:basedOn w:val="Fontepargpadro"/>
    <w:link w:val="PargrafodaLista"/>
    <w:uiPriority w:val="34"/>
    <w:rsid w:val="00EC6ED8"/>
    <w:rPr>
      <w:rFonts w:ascii="Calibri" w:eastAsia="Calibri" w:hAnsi="Calibri" w:cs="Times New Roman"/>
    </w:rPr>
  </w:style>
  <w:style w:type="paragraph" w:customStyle="1" w:styleId="Nvel2-Red">
    <w:name w:val="Nível 2 -Red"/>
    <w:basedOn w:val="Nivel2"/>
    <w:link w:val="Nvel2-RedChar"/>
    <w:qFormat/>
    <w:rsid w:val="00EC6ED8"/>
    <w:pPr>
      <w:numPr>
        <w:numId w:val="18"/>
      </w:numPr>
      <w:ind w:left="0" w:firstLine="0"/>
    </w:pPr>
    <w:rPr>
      <w:rFonts w:ascii="Arial" w:eastAsiaTheme="minorEastAsia" w:hAnsi="Arial" w:cs="Arial"/>
      <w:i/>
      <w:iCs/>
      <w:color w:val="FF0000"/>
    </w:rPr>
  </w:style>
  <w:style w:type="paragraph" w:customStyle="1" w:styleId="Nvel3-R">
    <w:name w:val="Nível 3-R"/>
    <w:basedOn w:val="Nivel3"/>
    <w:link w:val="Nvel3-RChar"/>
    <w:qFormat/>
    <w:rsid w:val="00EC6ED8"/>
    <w:pPr>
      <w:numPr>
        <w:numId w:val="18"/>
      </w:numPr>
      <w:tabs>
        <w:tab w:val="num" w:pos="720"/>
      </w:tabs>
      <w:ind w:left="425" w:firstLine="0"/>
    </w:pPr>
    <w:rPr>
      <w:rFonts w:eastAsiaTheme="minorEastAsia"/>
      <w:i/>
      <w:iCs/>
      <w:color w:val="FF0000"/>
    </w:rPr>
  </w:style>
  <w:style w:type="character" w:customStyle="1" w:styleId="Nvel2-RedChar">
    <w:name w:val="Nível 2 -Red Char"/>
    <w:basedOn w:val="Nivel2Char"/>
    <w:link w:val="Nvel2-Red"/>
    <w:rsid w:val="00EC6ED8"/>
    <w:rPr>
      <w:rFonts w:ascii="Arial" w:eastAsiaTheme="minorEastAsia" w:hAnsi="Arial" w:cs="Arial"/>
      <w:i/>
      <w:iCs/>
      <w:color w:val="FF0000"/>
      <w:sz w:val="20"/>
      <w:szCs w:val="20"/>
      <w:lang w:eastAsia="pt-BR"/>
    </w:rPr>
  </w:style>
  <w:style w:type="paragraph" w:customStyle="1" w:styleId="Nvel4-R">
    <w:name w:val="Nível 4-R"/>
    <w:basedOn w:val="Nivel4"/>
    <w:link w:val="Nvel4-RChar"/>
    <w:qFormat/>
    <w:rsid w:val="00EC6ED8"/>
    <w:pPr>
      <w:numPr>
        <w:numId w:val="18"/>
      </w:numPr>
      <w:tabs>
        <w:tab w:val="num" w:pos="1080"/>
      </w:tabs>
      <w:ind w:left="1080" w:hanging="1080"/>
    </w:pPr>
    <w:rPr>
      <w:rFonts w:ascii="Arial" w:eastAsiaTheme="minorEastAsia" w:hAnsi="Arial"/>
      <w:i/>
      <w:iCs/>
      <w:color w:val="FF0000"/>
    </w:rPr>
  </w:style>
  <w:style w:type="character" w:customStyle="1" w:styleId="Nivel3Char">
    <w:name w:val="Nivel 3 Char"/>
    <w:basedOn w:val="Fontepargpadro"/>
    <w:link w:val="Nivel3"/>
    <w:rsid w:val="00EC6ED8"/>
    <w:rPr>
      <w:rFonts w:ascii="Ecofont_Spranq_eco_Sans" w:eastAsia="Arial Unicode MS" w:hAnsi="Ecofont_Spranq_eco_Sans" w:cs="Arial"/>
      <w:color w:val="000000"/>
      <w:sz w:val="20"/>
      <w:szCs w:val="20"/>
      <w:lang w:eastAsia="pt-BR"/>
    </w:rPr>
  </w:style>
  <w:style w:type="paragraph" w:customStyle="1" w:styleId="Nvel1-SemNum">
    <w:name w:val="Nível 1-Sem Num"/>
    <w:basedOn w:val="Nivel01"/>
    <w:link w:val="Nvel1-SemNumChar"/>
    <w:qFormat/>
    <w:rsid w:val="00EC6ED8"/>
    <w:pPr>
      <w:ind w:left="357" w:firstLine="0"/>
      <w:outlineLvl w:val="1"/>
    </w:pPr>
    <w:rPr>
      <w:color w:val="FF0000"/>
    </w:rPr>
  </w:style>
  <w:style w:type="character" w:customStyle="1" w:styleId="Nvel1-SemNumChar">
    <w:name w:val="Nível 1-Sem Num Char"/>
    <w:basedOn w:val="Nivel01Char"/>
    <w:link w:val="Nvel1-SemNum"/>
    <w:rsid w:val="00EC6ED8"/>
    <w:rPr>
      <w:rFonts w:ascii="Arial" w:eastAsiaTheme="majorEastAsia" w:hAnsi="Arial" w:cs="Arial"/>
      <w:b/>
      <w:bCs/>
      <w:i w:val="0"/>
      <w:smallCaps w:val="0"/>
      <w:color w:val="FF0000"/>
      <w:sz w:val="20"/>
      <w:szCs w:val="20"/>
      <w:lang w:eastAsia="pt-BR"/>
    </w:rPr>
  </w:style>
  <w:style w:type="paragraph" w:customStyle="1" w:styleId="yiv3842609514msonormal">
    <w:name w:val="yiv3842609514msonormal"/>
    <w:basedOn w:val="Normal"/>
    <w:rsid w:val="00EC6ED8"/>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Nivel01Titulo">
    <w:name w:val="Nivel_01_Titulo"/>
    <w:basedOn w:val="Ttulo1"/>
    <w:next w:val="Normal"/>
    <w:link w:val="Nivel01TituloChar"/>
    <w:qFormat/>
    <w:rsid w:val="0097404F"/>
    <w:pPr>
      <w:keepLines/>
      <w:numPr>
        <w:numId w:val="21"/>
      </w:numPr>
      <w:tabs>
        <w:tab w:val="left" w:pos="567"/>
      </w:tabs>
      <w:spacing w:after="0" w:line="240" w:lineRule="auto"/>
      <w:jc w:val="both"/>
    </w:pPr>
    <w:rPr>
      <w:rFonts w:eastAsiaTheme="majorEastAsia" w:cs="Times New Roman"/>
      <w:color w:val="2F5496" w:themeColor="accent1" w:themeShade="BF"/>
      <w:kern w:val="0"/>
      <w:sz w:val="20"/>
      <w:szCs w:val="20"/>
      <w:lang w:eastAsia="pt-BR"/>
    </w:rPr>
  </w:style>
  <w:style w:type="table" w:customStyle="1" w:styleId="TableNormal">
    <w:name w:val="Table Normal"/>
    <w:uiPriority w:val="2"/>
    <w:semiHidden/>
    <w:unhideWhenUsed/>
    <w:qFormat/>
    <w:rsid w:val="008E36A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8E36A4"/>
    <w:pPr>
      <w:widowControl w:val="0"/>
      <w:autoSpaceDE w:val="0"/>
      <w:autoSpaceDN w:val="0"/>
      <w:spacing w:after="0" w:line="212" w:lineRule="exact"/>
      <w:jc w:val="right"/>
    </w:pPr>
    <w:rPr>
      <w:rFonts w:ascii="Arial MT" w:eastAsia="Arial MT" w:hAnsi="Arial MT" w:cs="Arial MT"/>
      <w:lang w:val="pt-PT"/>
    </w:rPr>
  </w:style>
  <w:style w:type="paragraph" w:customStyle="1" w:styleId="yiv3134792351default">
    <w:name w:val="yiv3134792351default"/>
    <w:basedOn w:val="Normal"/>
    <w:rsid w:val="008E36A4"/>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yiv3134792351msonormal">
    <w:name w:val="yiv3134792351msonormal"/>
    <w:basedOn w:val="Normal"/>
    <w:rsid w:val="008E36A4"/>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yiv3134792351msolistparagraph">
    <w:name w:val="yiv3134792351msolistparagraph"/>
    <w:basedOn w:val="Normal"/>
    <w:rsid w:val="008E36A4"/>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PADRO">
    <w:name w:val="PADRÃO"/>
    <w:qFormat/>
    <w:rsid w:val="008E36A4"/>
    <w:pPr>
      <w:keepNext/>
      <w:widowControl w:val="0"/>
      <w:shd w:val="clear" w:color="auto" w:fill="FFFFFF"/>
      <w:spacing w:before="119" w:after="119" w:line="276" w:lineRule="auto"/>
      <w:ind w:firstLine="567"/>
      <w:jc w:val="both"/>
      <w:textAlignment w:val="baseline"/>
    </w:pPr>
    <w:rPr>
      <w:rFonts w:ascii="Ecofont_Spranq_eco_Sans" w:eastAsia="WenQuanYi Micro Hei" w:hAnsi="Ecofont_Spranq_eco_Sans" w:cs="Lohit Hindi"/>
      <w:sz w:val="20"/>
      <w:szCs w:val="24"/>
      <w:lang w:eastAsia="zh-CN" w:bidi="hi-IN"/>
    </w:rPr>
  </w:style>
  <w:style w:type="character" w:customStyle="1" w:styleId="Nivel4Char">
    <w:name w:val="Nivel 4 Char"/>
    <w:basedOn w:val="Fontepargpadro"/>
    <w:link w:val="Nivel4"/>
    <w:rsid w:val="008E36A4"/>
    <w:rPr>
      <w:rFonts w:ascii="Ecofont_Spranq_eco_Sans" w:eastAsia="Arial Unicode MS" w:hAnsi="Ecofont_Spranq_eco_Sans" w:cs="Arial"/>
      <w:sz w:val="20"/>
      <w:szCs w:val="20"/>
      <w:lang w:eastAsia="pt-BR"/>
    </w:rPr>
  </w:style>
  <w:style w:type="paragraph" w:styleId="CabealhodoSumrio">
    <w:name w:val="TOC Heading"/>
    <w:basedOn w:val="Ttulo1"/>
    <w:next w:val="Normal"/>
    <w:uiPriority w:val="39"/>
    <w:unhideWhenUsed/>
    <w:qFormat/>
    <w:rsid w:val="008E36A4"/>
    <w:pPr>
      <w:keepLines/>
      <w:spacing w:after="0" w:line="259" w:lineRule="auto"/>
      <w:outlineLvl w:val="9"/>
    </w:pPr>
    <w:rPr>
      <w:rFonts w:asciiTheme="majorHAnsi" w:eastAsiaTheme="majorEastAsia" w:hAnsiTheme="majorHAnsi" w:cstheme="majorBidi"/>
      <w:b w:val="0"/>
      <w:bCs w:val="0"/>
      <w:color w:val="2F5496" w:themeColor="accent1" w:themeShade="BF"/>
      <w:kern w:val="0"/>
      <w:lang w:eastAsia="pt-BR"/>
    </w:rPr>
  </w:style>
  <w:style w:type="paragraph" w:styleId="Sumrio1">
    <w:name w:val="toc 1"/>
    <w:basedOn w:val="Normal"/>
    <w:next w:val="Normal"/>
    <w:autoRedefine/>
    <w:uiPriority w:val="39"/>
    <w:unhideWhenUsed/>
    <w:rsid w:val="008E36A4"/>
    <w:pPr>
      <w:spacing w:after="100" w:line="240" w:lineRule="auto"/>
    </w:pPr>
    <w:rPr>
      <w:rFonts w:ascii="Arial" w:eastAsia="Times New Roman" w:hAnsi="Arial" w:cs="Tahoma"/>
      <w:sz w:val="20"/>
      <w:szCs w:val="24"/>
      <w:lang w:eastAsia="pt-BR"/>
    </w:rPr>
  </w:style>
  <w:style w:type="paragraph" w:styleId="Citao">
    <w:name w:val="Quote"/>
    <w:aliases w:val="TCU,Citação AGU"/>
    <w:basedOn w:val="Normal"/>
    <w:next w:val="Normal"/>
    <w:link w:val="CitaoChar"/>
    <w:qFormat/>
    <w:rsid w:val="008E36A4"/>
    <w:pPr>
      <w:pBdr>
        <w:top w:val="single" w:sz="4" w:space="1" w:color="1F497D"/>
        <w:left w:val="single" w:sz="4" w:space="4" w:color="1F497D"/>
        <w:bottom w:val="single" w:sz="4" w:space="1" w:color="1F497D"/>
        <w:right w:val="single" w:sz="4" w:space="4" w:color="1F497D"/>
      </w:pBdr>
      <w:shd w:val="clear" w:color="auto" w:fill="FFFFCC"/>
      <w:spacing w:before="120" w:after="0" w:line="240" w:lineRule="auto"/>
      <w:jc w:val="both"/>
    </w:pPr>
    <w:rPr>
      <w:rFonts w:ascii="Arial" w:eastAsia="Calibri" w:hAnsi="Arial" w:cs="Tahoma"/>
      <w:i/>
      <w:iCs/>
      <w:color w:val="000000"/>
      <w:sz w:val="20"/>
      <w:szCs w:val="24"/>
    </w:rPr>
  </w:style>
  <w:style w:type="character" w:customStyle="1" w:styleId="CitaoChar">
    <w:name w:val="Citação Char"/>
    <w:aliases w:val="TCU Char,Citação AGU Char"/>
    <w:basedOn w:val="Fontepargpadro"/>
    <w:link w:val="Citao"/>
    <w:rsid w:val="008E36A4"/>
    <w:rPr>
      <w:rFonts w:ascii="Arial" w:eastAsia="Calibri" w:hAnsi="Arial" w:cs="Tahoma"/>
      <w:i/>
      <w:iCs/>
      <w:color w:val="000000"/>
      <w:sz w:val="20"/>
      <w:szCs w:val="24"/>
      <w:shd w:val="clear" w:color="auto" w:fill="FFFFCC"/>
    </w:rPr>
  </w:style>
  <w:style w:type="character" w:customStyle="1" w:styleId="Nivel1Char">
    <w:name w:val="Nivel1 Char"/>
    <w:basedOn w:val="Fontepargpadro"/>
    <w:link w:val="Nivel10"/>
    <w:locked/>
    <w:rsid w:val="008E36A4"/>
    <w:rPr>
      <w:rFonts w:ascii="Arial" w:eastAsiaTheme="majorEastAsia" w:hAnsi="Arial" w:cs="Arial"/>
      <w:b/>
      <w:color w:val="000000"/>
      <w:sz w:val="32"/>
      <w:szCs w:val="32"/>
    </w:rPr>
  </w:style>
  <w:style w:type="paragraph" w:customStyle="1" w:styleId="Nivel10">
    <w:name w:val="Nivel1"/>
    <w:basedOn w:val="Ttulo1"/>
    <w:next w:val="Normal"/>
    <w:link w:val="Nivel1Char"/>
    <w:qFormat/>
    <w:rsid w:val="008E36A4"/>
    <w:pPr>
      <w:keepLines/>
      <w:spacing w:before="480" w:after="120"/>
      <w:ind w:left="360" w:hanging="360"/>
      <w:jc w:val="both"/>
    </w:pPr>
    <w:rPr>
      <w:rFonts w:eastAsiaTheme="majorEastAsia"/>
      <w:bCs w:val="0"/>
      <w:color w:val="000000"/>
      <w:kern w:val="0"/>
    </w:rPr>
  </w:style>
  <w:style w:type="paragraph" w:customStyle="1" w:styleId="SombreamentoMdio1-nfase31">
    <w:name w:val="Sombreamento Médio 1 - Ênfase 31"/>
    <w:basedOn w:val="Normal"/>
    <w:next w:val="Normal"/>
    <w:rsid w:val="008E36A4"/>
    <w:pPr>
      <w:pBdr>
        <w:top w:val="single" w:sz="4" w:space="1" w:color="000080"/>
        <w:left w:val="single" w:sz="4" w:space="4" w:color="000080"/>
        <w:bottom w:val="single" w:sz="4" w:space="1" w:color="000080"/>
        <w:right w:val="single" w:sz="4" w:space="4" w:color="000080"/>
      </w:pBdr>
      <w:shd w:val="clear" w:color="auto" w:fill="FFFFCC"/>
      <w:suppressAutoHyphens/>
      <w:spacing w:before="120" w:after="0" w:line="240" w:lineRule="auto"/>
      <w:jc w:val="both"/>
    </w:pPr>
    <w:rPr>
      <w:rFonts w:ascii="Ecofont_Spranq_eco_Sans" w:eastAsia="Calibri" w:hAnsi="Ecofont_Spranq_eco_Sans" w:cs="Tahoma"/>
      <w:i/>
      <w:iCs/>
      <w:color w:val="000000"/>
      <w:sz w:val="20"/>
      <w:szCs w:val="24"/>
      <w:lang w:eastAsia="zh-CN"/>
    </w:rPr>
  </w:style>
  <w:style w:type="character" w:customStyle="1" w:styleId="normalchar1">
    <w:name w:val="normal__char1"/>
    <w:rsid w:val="008E36A4"/>
    <w:rPr>
      <w:rFonts w:ascii="Arial" w:hAnsi="Arial" w:cs="Arial" w:hint="default"/>
      <w:strike w:val="0"/>
      <w:dstrike w:val="0"/>
      <w:sz w:val="24"/>
      <w:szCs w:val="24"/>
      <w:u w:val="none"/>
      <w:effect w:val="none"/>
    </w:rPr>
  </w:style>
  <w:style w:type="paragraph" w:customStyle="1" w:styleId="corpo">
    <w:name w:val="corpo"/>
    <w:basedOn w:val="Normal"/>
    <w:rsid w:val="008E36A4"/>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MenoPendente1">
    <w:name w:val="Menção Pendente1"/>
    <w:basedOn w:val="Fontepargpadro"/>
    <w:uiPriority w:val="99"/>
    <w:semiHidden/>
    <w:unhideWhenUsed/>
    <w:rsid w:val="008E36A4"/>
    <w:rPr>
      <w:color w:val="605E5C"/>
      <w:shd w:val="clear" w:color="auto" w:fill="E1DFDD"/>
    </w:rPr>
  </w:style>
  <w:style w:type="paragraph" w:customStyle="1" w:styleId="itemnivel2">
    <w:name w:val="item_nivel2"/>
    <w:basedOn w:val="Normal"/>
    <w:rsid w:val="008E36A4"/>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itemnivel1">
    <w:name w:val="item_nivel1"/>
    <w:basedOn w:val="Normal"/>
    <w:rsid w:val="008E36A4"/>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itemalinealetra">
    <w:name w:val="item_alinea_letra"/>
    <w:basedOn w:val="Normal"/>
    <w:rsid w:val="008E36A4"/>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QuoteChar">
    <w:name w:val="Quote Char"/>
    <w:link w:val="Citao1"/>
    <w:locked/>
    <w:rsid w:val="008E36A4"/>
    <w:rPr>
      <w:rFonts w:ascii="Ecofont_Spranq_eco_Sans" w:hAnsi="Ecofont_Spranq_eco_Sans" w:cs="Ecofont_Spranq_eco_Sans"/>
      <w:i/>
      <w:iCs/>
      <w:color w:val="000000"/>
      <w:sz w:val="24"/>
      <w:szCs w:val="24"/>
      <w:shd w:val="clear" w:color="auto" w:fill="FFFFCC"/>
    </w:rPr>
  </w:style>
  <w:style w:type="paragraph" w:customStyle="1" w:styleId="Citao1">
    <w:name w:val="Citação1"/>
    <w:basedOn w:val="Normal"/>
    <w:next w:val="Normal"/>
    <w:link w:val="QuoteChar"/>
    <w:qFormat/>
    <w:rsid w:val="008E36A4"/>
    <w:pPr>
      <w:pBdr>
        <w:top w:val="single" w:sz="4" w:space="1" w:color="1F497D"/>
        <w:left w:val="single" w:sz="4" w:space="4" w:color="1F497D"/>
        <w:bottom w:val="single" w:sz="4" w:space="1" w:color="1F497D"/>
        <w:right w:val="single" w:sz="4" w:space="4" w:color="1F497D"/>
      </w:pBdr>
      <w:shd w:val="clear" w:color="auto" w:fill="FFFFCC"/>
      <w:spacing w:before="120" w:after="0" w:line="240" w:lineRule="auto"/>
      <w:jc w:val="both"/>
    </w:pPr>
    <w:rPr>
      <w:rFonts w:ascii="Ecofont_Spranq_eco_Sans" w:hAnsi="Ecofont_Spranq_eco_Sans" w:cs="Ecofont_Spranq_eco_Sans"/>
      <w:i/>
      <w:iCs/>
      <w:color w:val="000000"/>
      <w:sz w:val="24"/>
      <w:szCs w:val="24"/>
    </w:rPr>
  </w:style>
  <w:style w:type="character" w:customStyle="1" w:styleId="markedcontent">
    <w:name w:val="markedcontent"/>
    <w:basedOn w:val="Fontepargpadro"/>
    <w:rsid w:val="008E36A4"/>
  </w:style>
  <w:style w:type="character" w:customStyle="1" w:styleId="highlight">
    <w:name w:val="highlight"/>
    <w:basedOn w:val="Fontepargpadro"/>
    <w:rsid w:val="008E36A4"/>
  </w:style>
  <w:style w:type="character" w:customStyle="1" w:styleId="MenoPendente2">
    <w:name w:val="Menção Pendente2"/>
    <w:basedOn w:val="Fontepargpadro"/>
    <w:uiPriority w:val="99"/>
    <w:semiHidden/>
    <w:unhideWhenUsed/>
    <w:rsid w:val="008E36A4"/>
    <w:rPr>
      <w:color w:val="605E5C"/>
      <w:shd w:val="clear" w:color="auto" w:fill="E1DFDD"/>
    </w:rPr>
  </w:style>
  <w:style w:type="paragraph" w:customStyle="1" w:styleId="Textbody">
    <w:name w:val="Text body"/>
    <w:basedOn w:val="Standard"/>
    <w:rsid w:val="008E36A4"/>
    <w:pPr>
      <w:widowControl/>
      <w:autoSpaceDN w:val="0"/>
      <w:spacing w:after="140" w:line="276" w:lineRule="auto"/>
      <w:textAlignment w:val="auto"/>
    </w:pPr>
    <w:rPr>
      <w:rFonts w:ascii="Liberation Serif" w:eastAsia="NSimSun" w:hAnsi="Liberation Serif" w:cs="Lucida Sans"/>
      <w:kern w:val="3"/>
    </w:rPr>
  </w:style>
  <w:style w:type="paragraph" w:customStyle="1" w:styleId="citao2">
    <w:name w:val="citação 2"/>
    <w:basedOn w:val="Citao"/>
    <w:link w:val="citao2Char"/>
    <w:qFormat/>
    <w:rsid w:val="008E36A4"/>
    <w:pPr>
      <w:suppressAutoHyphens/>
      <w:autoSpaceDN w:val="0"/>
    </w:pPr>
    <w:rPr>
      <w:kern w:val="3"/>
      <w:szCs w:val="20"/>
      <w:lang w:eastAsia="zh-CN" w:bidi="hi-IN"/>
    </w:rPr>
  </w:style>
  <w:style w:type="character" w:customStyle="1" w:styleId="citao2Char">
    <w:name w:val="citação 2 Char"/>
    <w:basedOn w:val="CitaoChar"/>
    <w:link w:val="citao2"/>
    <w:rsid w:val="008E36A4"/>
    <w:rPr>
      <w:rFonts w:ascii="Arial" w:eastAsia="Calibri" w:hAnsi="Arial" w:cs="Tahoma"/>
      <w:i/>
      <w:iCs/>
      <w:color w:val="000000"/>
      <w:kern w:val="3"/>
      <w:sz w:val="20"/>
      <w:szCs w:val="20"/>
      <w:shd w:val="clear" w:color="auto" w:fill="FFFFCC"/>
      <w:lang w:eastAsia="zh-CN" w:bidi="hi-IN"/>
    </w:rPr>
  </w:style>
  <w:style w:type="character" w:customStyle="1" w:styleId="MenoPendente3">
    <w:name w:val="Menção Pendente3"/>
    <w:basedOn w:val="Fontepargpadro"/>
    <w:uiPriority w:val="99"/>
    <w:semiHidden/>
    <w:unhideWhenUsed/>
    <w:rsid w:val="008E36A4"/>
    <w:rPr>
      <w:color w:val="605E5C"/>
      <w:shd w:val="clear" w:color="auto" w:fill="E1DFDD"/>
    </w:rPr>
  </w:style>
  <w:style w:type="paragraph" w:styleId="Commarcadores5">
    <w:name w:val="List Bullet 5"/>
    <w:basedOn w:val="Normal"/>
    <w:rsid w:val="008E36A4"/>
    <w:pPr>
      <w:numPr>
        <w:numId w:val="43"/>
      </w:numPr>
      <w:spacing w:after="0" w:line="240" w:lineRule="auto"/>
      <w:contextualSpacing/>
    </w:pPr>
    <w:rPr>
      <w:rFonts w:ascii="Ecofont_Spranq_eco_Sans" w:eastAsiaTheme="minorEastAsia" w:hAnsi="Ecofont_Spranq_eco_Sans" w:cs="Tahoma"/>
      <w:sz w:val="24"/>
      <w:szCs w:val="24"/>
      <w:lang w:eastAsia="pt-BR"/>
    </w:rPr>
  </w:style>
  <w:style w:type="paragraph" w:customStyle="1" w:styleId="ou">
    <w:name w:val="ou"/>
    <w:basedOn w:val="PargrafodaLista"/>
    <w:link w:val="ouChar"/>
    <w:qFormat/>
    <w:rsid w:val="008E36A4"/>
    <w:pPr>
      <w:spacing w:before="60" w:after="60" w:line="259" w:lineRule="auto"/>
      <w:ind w:left="0"/>
      <w:jc w:val="center"/>
    </w:pPr>
    <w:rPr>
      <w:rFonts w:ascii="Arial" w:hAnsi="Arial" w:cs="Arial"/>
      <w:b/>
      <w:bCs/>
      <w:i/>
      <w:iCs/>
      <w:color w:val="FF0000"/>
      <w:sz w:val="24"/>
      <w:szCs w:val="24"/>
      <w:u w:val="single"/>
      <w:lang w:eastAsia="pt-BR"/>
    </w:rPr>
  </w:style>
  <w:style w:type="character" w:customStyle="1" w:styleId="ouChar">
    <w:name w:val="ou Char"/>
    <w:basedOn w:val="PargrafodaListaChar"/>
    <w:link w:val="ou"/>
    <w:rsid w:val="008E36A4"/>
    <w:rPr>
      <w:rFonts w:ascii="Arial" w:eastAsia="Calibri" w:hAnsi="Arial" w:cs="Arial"/>
      <w:b/>
      <w:bCs/>
      <w:i/>
      <w:iCs/>
      <w:color w:val="FF0000"/>
      <w:sz w:val="24"/>
      <w:szCs w:val="24"/>
      <w:u w:val="single"/>
      <w:lang w:eastAsia="pt-BR"/>
    </w:rPr>
  </w:style>
  <w:style w:type="character" w:customStyle="1" w:styleId="Nvel3-RChar">
    <w:name w:val="Nível 3-R Char"/>
    <w:basedOn w:val="Nivel3Char"/>
    <w:link w:val="Nvel3-R"/>
    <w:rsid w:val="008E36A4"/>
    <w:rPr>
      <w:rFonts w:ascii="Ecofont_Spranq_eco_Sans" w:eastAsiaTheme="minorEastAsia" w:hAnsi="Ecofont_Spranq_eco_Sans" w:cs="Arial"/>
      <w:i/>
      <w:iCs/>
      <w:color w:val="FF0000"/>
      <w:sz w:val="20"/>
      <w:szCs w:val="20"/>
      <w:lang w:eastAsia="pt-BR"/>
    </w:rPr>
  </w:style>
  <w:style w:type="character" w:customStyle="1" w:styleId="Nvel4-RChar">
    <w:name w:val="Nível 4-R Char"/>
    <w:basedOn w:val="Nivel4Char"/>
    <w:link w:val="Nvel4-R"/>
    <w:rsid w:val="008E36A4"/>
    <w:rPr>
      <w:rFonts w:ascii="Arial" w:eastAsiaTheme="minorEastAsia" w:hAnsi="Arial" w:cs="Arial"/>
      <w:i/>
      <w:iCs/>
      <w:color w:val="FF0000"/>
      <w:sz w:val="20"/>
      <w:szCs w:val="20"/>
      <w:lang w:eastAsia="pt-BR"/>
    </w:rPr>
  </w:style>
  <w:style w:type="paragraph" w:customStyle="1" w:styleId="m-3229611459555641320xxxmsonormal">
    <w:name w:val="m_-3229611459555641320xxxmsonormal"/>
    <w:basedOn w:val="Normal"/>
    <w:rsid w:val="008E36A4"/>
    <w:pPr>
      <w:spacing w:before="100" w:beforeAutospacing="1" w:after="100" w:afterAutospacing="1" w:line="240" w:lineRule="auto"/>
    </w:pPr>
    <w:rPr>
      <w:rFonts w:ascii="Times New Roman" w:eastAsia="Times New Roman" w:hAnsi="Times New Roman" w:cs="Times New Roman"/>
      <w:sz w:val="24"/>
      <w:szCs w:val="24"/>
      <w:lang w:eastAsia="pt-BR"/>
    </w:rPr>
  </w:style>
  <w:style w:type="table" w:customStyle="1" w:styleId="Tabelacomgrade3">
    <w:name w:val="Tabela com grade3"/>
    <w:basedOn w:val="Tabelanormal"/>
    <w:next w:val="Tabelacomgrade"/>
    <w:uiPriority w:val="39"/>
    <w:rsid w:val="00722A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4">
    <w:name w:val="Tabela com grade4"/>
    <w:basedOn w:val="Tabelanormal"/>
    <w:next w:val="Tabelacomgrade"/>
    <w:uiPriority w:val="39"/>
    <w:rsid w:val="00722A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vel01TituloChar">
    <w:name w:val="Nivel_01_Titulo Char"/>
    <w:basedOn w:val="Ttulo1Char"/>
    <w:link w:val="Nivel01Titulo"/>
    <w:rsid w:val="00B7020F"/>
    <w:rPr>
      <w:rFonts w:ascii="Arial" w:eastAsiaTheme="majorEastAsia" w:hAnsi="Arial" w:cs="Times New Roman"/>
      <w:b/>
      <w:bCs/>
      <w:color w:val="2F5496" w:themeColor="accent1" w:themeShade="BF"/>
      <w:kern w:val="32"/>
      <w:sz w:val="20"/>
      <w:szCs w:val="20"/>
      <w:lang w:eastAsia="pt-BR"/>
    </w:rPr>
  </w:style>
  <w:style w:type="character" w:customStyle="1" w:styleId="overflow-hidden">
    <w:name w:val="overflow-hidden"/>
    <w:basedOn w:val="Fontepargpadro"/>
    <w:rsid w:val="00CA29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936626">
      <w:bodyDiv w:val="1"/>
      <w:marLeft w:val="0"/>
      <w:marRight w:val="0"/>
      <w:marTop w:val="0"/>
      <w:marBottom w:val="0"/>
      <w:divBdr>
        <w:top w:val="none" w:sz="0" w:space="0" w:color="auto"/>
        <w:left w:val="none" w:sz="0" w:space="0" w:color="auto"/>
        <w:bottom w:val="none" w:sz="0" w:space="0" w:color="auto"/>
        <w:right w:val="none" w:sz="0" w:space="0" w:color="auto"/>
      </w:divBdr>
    </w:div>
    <w:div w:id="156851243">
      <w:bodyDiv w:val="1"/>
      <w:marLeft w:val="0"/>
      <w:marRight w:val="0"/>
      <w:marTop w:val="0"/>
      <w:marBottom w:val="0"/>
      <w:divBdr>
        <w:top w:val="none" w:sz="0" w:space="0" w:color="auto"/>
        <w:left w:val="none" w:sz="0" w:space="0" w:color="auto"/>
        <w:bottom w:val="none" w:sz="0" w:space="0" w:color="auto"/>
        <w:right w:val="none" w:sz="0" w:space="0" w:color="auto"/>
      </w:divBdr>
    </w:div>
    <w:div w:id="232861770">
      <w:bodyDiv w:val="1"/>
      <w:marLeft w:val="0"/>
      <w:marRight w:val="0"/>
      <w:marTop w:val="0"/>
      <w:marBottom w:val="0"/>
      <w:divBdr>
        <w:top w:val="none" w:sz="0" w:space="0" w:color="auto"/>
        <w:left w:val="none" w:sz="0" w:space="0" w:color="auto"/>
        <w:bottom w:val="none" w:sz="0" w:space="0" w:color="auto"/>
        <w:right w:val="none" w:sz="0" w:space="0" w:color="auto"/>
      </w:divBdr>
    </w:div>
    <w:div w:id="250429974">
      <w:bodyDiv w:val="1"/>
      <w:marLeft w:val="0"/>
      <w:marRight w:val="0"/>
      <w:marTop w:val="0"/>
      <w:marBottom w:val="0"/>
      <w:divBdr>
        <w:top w:val="none" w:sz="0" w:space="0" w:color="auto"/>
        <w:left w:val="none" w:sz="0" w:space="0" w:color="auto"/>
        <w:bottom w:val="none" w:sz="0" w:space="0" w:color="auto"/>
        <w:right w:val="none" w:sz="0" w:space="0" w:color="auto"/>
      </w:divBdr>
    </w:div>
    <w:div w:id="360934030">
      <w:bodyDiv w:val="1"/>
      <w:marLeft w:val="0"/>
      <w:marRight w:val="0"/>
      <w:marTop w:val="0"/>
      <w:marBottom w:val="0"/>
      <w:divBdr>
        <w:top w:val="none" w:sz="0" w:space="0" w:color="auto"/>
        <w:left w:val="none" w:sz="0" w:space="0" w:color="auto"/>
        <w:bottom w:val="none" w:sz="0" w:space="0" w:color="auto"/>
        <w:right w:val="none" w:sz="0" w:space="0" w:color="auto"/>
      </w:divBdr>
    </w:div>
    <w:div w:id="518390428">
      <w:bodyDiv w:val="1"/>
      <w:marLeft w:val="0"/>
      <w:marRight w:val="0"/>
      <w:marTop w:val="0"/>
      <w:marBottom w:val="0"/>
      <w:divBdr>
        <w:top w:val="none" w:sz="0" w:space="0" w:color="auto"/>
        <w:left w:val="none" w:sz="0" w:space="0" w:color="auto"/>
        <w:bottom w:val="none" w:sz="0" w:space="0" w:color="auto"/>
        <w:right w:val="none" w:sz="0" w:space="0" w:color="auto"/>
      </w:divBdr>
    </w:div>
    <w:div w:id="537401473">
      <w:bodyDiv w:val="1"/>
      <w:marLeft w:val="0"/>
      <w:marRight w:val="0"/>
      <w:marTop w:val="0"/>
      <w:marBottom w:val="0"/>
      <w:divBdr>
        <w:top w:val="none" w:sz="0" w:space="0" w:color="auto"/>
        <w:left w:val="none" w:sz="0" w:space="0" w:color="auto"/>
        <w:bottom w:val="none" w:sz="0" w:space="0" w:color="auto"/>
        <w:right w:val="none" w:sz="0" w:space="0" w:color="auto"/>
      </w:divBdr>
    </w:div>
    <w:div w:id="563880902">
      <w:bodyDiv w:val="1"/>
      <w:marLeft w:val="0"/>
      <w:marRight w:val="0"/>
      <w:marTop w:val="0"/>
      <w:marBottom w:val="0"/>
      <w:divBdr>
        <w:top w:val="none" w:sz="0" w:space="0" w:color="auto"/>
        <w:left w:val="none" w:sz="0" w:space="0" w:color="auto"/>
        <w:bottom w:val="none" w:sz="0" w:space="0" w:color="auto"/>
        <w:right w:val="none" w:sz="0" w:space="0" w:color="auto"/>
      </w:divBdr>
    </w:div>
    <w:div w:id="629818834">
      <w:bodyDiv w:val="1"/>
      <w:marLeft w:val="0"/>
      <w:marRight w:val="0"/>
      <w:marTop w:val="0"/>
      <w:marBottom w:val="0"/>
      <w:divBdr>
        <w:top w:val="none" w:sz="0" w:space="0" w:color="auto"/>
        <w:left w:val="none" w:sz="0" w:space="0" w:color="auto"/>
        <w:bottom w:val="none" w:sz="0" w:space="0" w:color="auto"/>
        <w:right w:val="none" w:sz="0" w:space="0" w:color="auto"/>
      </w:divBdr>
    </w:div>
    <w:div w:id="666253403">
      <w:bodyDiv w:val="1"/>
      <w:marLeft w:val="0"/>
      <w:marRight w:val="0"/>
      <w:marTop w:val="0"/>
      <w:marBottom w:val="0"/>
      <w:divBdr>
        <w:top w:val="none" w:sz="0" w:space="0" w:color="auto"/>
        <w:left w:val="none" w:sz="0" w:space="0" w:color="auto"/>
        <w:bottom w:val="none" w:sz="0" w:space="0" w:color="auto"/>
        <w:right w:val="none" w:sz="0" w:space="0" w:color="auto"/>
      </w:divBdr>
    </w:div>
    <w:div w:id="674187533">
      <w:bodyDiv w:val="1"/>
      <w:marLeft w:val="0"/>
      <w:marRight w:val="0"/>
      <w:marTop w:val="0"/>
      <w:marBottom w:val="0"/>
      <w:divBdr>
        <w:top w:val="none" w:sz="0" w:space="0" w:color="auto"/>
        <w:left w:val="none" w:sz="0" w:space="0" w:color="auto"/>
        <w:bottom w:val="none" w:sz="0" w:space="0" w:color="auto"/>
        <w:right w:val="none" w:sz="0" w:space="0" w:color="auto"/>
      </w:divBdr>
    </w:div>
    <w:div w:id="735933193">
      <w:bodyDiv w:val="1"/>
      <w:marLeft w:val="0"/>
      <w:marRight w:val="0"/>
      <w:marTop w:val="0"/>
      <w:marBottom w:val="0"/>
      <w:divBdr>
        <w:top w:val="none" w:sz="0" w:space="0" w:color="auto"/>
        <w:left w:val="none" w:sz="0" w:space="0" w:color="auto"/>
        <w:bottom w:val="none" w:sz="0" w:space="0" w:color="auto"/>
        <w:right w:val="none" w:sz="0" w:space="0" w:color="auto"/>
      </w:divBdr>
    </w:div>
    <w:div w:id="764230023">
      <w:bodyDiv w:val="1"/>
      <w:marLeft w:val="0"/>
      <w:marRight w:val="0"/>
      <w:marTop w:val="0"/>
      <w:marBottom w:val="0"/>
      <w:divBdr>
        <w:top w:val="none" w:sz="0" w:space="0" w:color="auto"/>
        <w:left w:val="none" w:sz="0" w:space="0" w:color="auto"/>
        <w:bottom w:val="none" w:sz="0" w:space="0" w:color="auto"/>
        <w:right w:val="none" w:sz="0" w:space="0" w:color="auto"/>
      </w:divBdr>
    </w:div>
    <w:div w:id="912205787">
      <w:bodyDiv w:val="1"/>
      <w:marLeft w:val="0"/>
      <w:marRight w:val="0"/>
      <w:marTop w:val="0"/>
      <w:marBottom w:val="0"/>
      <w:divBdr>
        <w:top w:val="none" w:sz="0" w:space="0" w:color="auto"/>
        <w:left w:val="none" w:sz="0" w:space="0" w:color="auto"/>
        <w:bottom w:val="none" w:sz="0" w:space="0" w:color="auto"/>
        <w:right w:val="none" w:sz="0" w:space="0" w:color="auto"/>
      </w:divBdr>
    </w:div>
    <w:div w:id="931670768">
      <w:bodyDiv w:val="1"/>
      <w:marLeft w:val="0"/>
      <w:marRight w:val="0"/>
      <w:marTop w:val="0"/>
      <w:marBottom w:val="0"/>
      <w:divBdr>
        <w:top w:val="none" w:sz="0" w:space="0" w:color="auto"/>
        <w:left w:val="none" w:sz="0" w:space="0" w:color="auto"/>
        <w:bottom w:val="none" w:sz="0" w:space="0" w:color="auto"/>
        <w:right w:val="none" w:sz="0" w:space="0" w:color="auto"/>
      </w:divBdr>
    </w:div>
    <w:div w:id="940986714">
      <w:bodyDiv w:val="1"/>
      <w:marLeft w:val="0"/>
      <w:marRight w:val="0"/>
      <w:marTop w:val="0"/>
      <w:marBottom w:val="0"/>
      <w:divBdr>
        <w:top w:val="none" w:sz="0" w:space="0" w:color="auto"/>
        <w:left w:val="none" w:sz="0" w:space="0" w:color="auto"/>
        <w:bottom w:val="none" w:sz="0" w:space="0" w:color="auto"/>
        <w:right w:val="none" w:sz="0" w:space="0" w:color="auto"/>
      </w:divBdr>
    </w:div>
    <w:div w:id="978533772">
      <w:bodyDiv w:val="1"/>
      <w:marLeft w:val="0"/>
      <w:marRight w:val="0"/>
      <w:marTop w:val="0"/>
      <w:marBottom w:val="0"/>
      <w:divBdr>
        <w:top w:val="none" w:sz="0" w:space="0" w:color="auto"/>
        <w:left w:val="none" w:sz="0" w:space="0" w:color="auto"/>
        <w:bottom w:val="none" w:sz="0" w:space="0" w:color="auto"/>
        <w:right w:val="none" w:sz="0" w:space="0" w:color="auto"/>
      </w:divBdr>
    </w:div>
    <w:div w:id="1014651398">
      <w:bodyDiv w:val="1"/>
      <w:marLeft w:val="0"/>
      <w:marRight w:val="0"/>
      <w:marTop w:val="0"/>
      <w:marBottom w:val="0"/>
      <w:divBdr>
        <w:top w:val="none" w:sz="0" w:space="0" w:color="auto"/>
        <w:left w:val="none" w:sz="0" w:space="0" w:color="auto"/>
        <w:bottom w:val="none" w:sz="0" w:space="0" w:color="auto"/>
        <w:right w:val="none" w:sz="0" w:space="0" w:color="auto"/>
      </w:divBdr>
    </w:div>
    <w:div w:id="1179153986">
      <w:bodyDiv w:val="1"/>
      <w:marLeft w:val="0"/>
      <w:marRight w:val="0"/>
      <w:marTop w:val="0"/>
      <w:marBottom w:val="0"/>
      <w:divBdr>
        <w:top w:val="none" w:sz="0" w:space="0" w:color="auto"/>
        <w:left w:val="none" w:sz="0" w:space="0" w:color="auto"/>
        <w:bottom w:val="none" w:sz="0" w:space="0" w:color="auto"/>
        <w:right w:val="none" w:sz="0" w:space="0" w:color="auto"/>
      </w:divBdr>
    </w:div>
    <w:div w:id="1528789860">
      <w:bodyDiv w:val="1"/>
      <w:marLeft w:val="0"/>
      <w:marRight w:val="0"/>
      <w:marTop w:val="0"/>
      <w:marBottom w:val="0"/>
      <w:divBdr>
        <w:top w:val="none" w:sz="0" w:space="0" w:color="auto"/>
        <w:left w:val="none" w:sz="0" w:space="0" w:color="auto"/>
        <w:bottom w:val="none" w:sz="0" w:space="0" w:color="auto"/>
        <w:right w:val="none" w:sz="0" w:space="0" w:color="auto"/>
      </w:divBdr>
    </w:div>
    <w:div w:id="1607888281">
      <w:bodyDiv w:val="1"/>
      <w:marLeft w:val="0"/>
      <w:marRight w:val="0"/>
      <w:marTop w:val="0"/>
      <w:marBottom w:val="0"/>
      <w:divBdr>
        <w:top w:val="none" w:sz="0" w:space="0" w:color="auto"/>
        <w:left w:val="none" w:sz="0" w:space="0" w:color="auto"/>
        <w:bottom w:val="none" w:sz="0" w:space="0" w:color="auto"/>
        <w:right w:val="none" w:sz="0" w:space="0" w:color="auto"/>
      </w:divBdr>
    </w:div>
    <w:div w:id="1663774888">
      <w:bodyDiv w:val="1"/>
      <w:marLeft w:val="0"/>
      <w:marRight w:val="0"/>
      <w:marTop w:val="0"/>
      <w:marBottom w:val="0"/>
      <w:divBdr>
        <w:top w:val="none" w:sz="0" w:space="0" w:color="auto"/>
        <w:left w:val="none" w:sz="0" w:space="0" w:color="auto"/>
        <w:bottom w:val="none" w:sz="0" w:space="0" w:color="auto"/>
        <w:right w:val="none" w:sz="0" w:space="0" w:color="auto"/>
      </w:divBdr>
      <w:divsChild>
        <w:div w:id="303050686">
          <w:marLeft w:val="0"/>
          <w:marRight w:val="0"/>
          <w:marTop w:val="0"/>
          <w:marBottom w:val="0"/>
          <w:divBdr>
            <w:top w:val="none" w:sz="0" w:space="0" w:color="auto"/>
            <w:left w:val="none" w:sz="0" w:space="0" w:color="auto"/>
            <w:bottom w:val="none" w:sz="0" w:space="0" w:color="auto"/>
            <w:right w:val="none" w:sz="0" w:space="0" w:color="auto"/>
          </w:divBdr>
          <w:divsChild>
            <w:div w:id="1874341438">
              <w:marLeft w:val="0"/>
              <w:marRight w:val="0"/>
              <w:marTop w:val="0"/>
              <w:marBottom w:val="0"/>
              <w:divBdr>
                <w:top w:val="none" w:sz="0" w:space="0" w:color="auto"/>
                <w:left w:val="none" w:sz="0" w:space="0" w:color="auto"/>
                <w:bottom w:val="none" w:sz="0" w:space="0" w:color="auto"/>
                <w:right w:val="none" w:sz="0" w:space="0" w:color="auto"/>
              </w:divBdr>
              <w:divsChild>
                <w:div w:id="769619949">
                  <w:marLeft w:val="0"/>
                  <w:marRight w:val="0"/>
                  <w:marTop w:val="0"/>
                  <w:marBottom w:val="0"/>
                  <w:divBdr>
                    <w:top w:val="none" w:sz="0" w:space="0" w:color="auto"/>
                    <w:left w:val="none" w:sz="0" w:space="0" w:color="auto"/>
                    <w:bottom w:val="none" w:sz="0" w:space="0" w:color="auto"/>
                    <w:right w:val="none" w:sz="0" w:space="0" w:color="auto"/>
                  </w:divBdr>
                  <w:divsChild>
                    <w:div w:id="1135832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730940">
          <w:marLeft w:val="0"/>
          <w:marRight w:val="0"/>
          <w:marTop w:val="0"/>
          <w:marBottom w:val="0"/>
          <w:divBdr>
            <w:top w:val="none" w:sz="0" w:space="0" w:color="auto"/>
            <w:left w:val="none" w:sz="0" w:space="0" w:color="auto"/>
            <w:bottom w:val="none" w:sz="0" w:space="0" w:color="auto"/>
            <w:right w:val="none" w:sz="0" w:space="0" w:color="auto"/>
          </w:divBdr>
          <w:divsChild>
            <w:div w:id="1386292048">
              <w:marLeft w:val="0"/>
              <w:marRight w:val="0"/>
              <w:marTop w:val="0"/>
              <w:marBottom w:val="0"/>
              <w:divBdr>
                <w:top w:val="none" w:sz="0" w:space="0" w:color="auto"/>
                <w:left w:val="none" w:sz="0" w:space="0" w:color="auto"/>
                <w:bottom w:val="none" w:sz="0" w:space="0" w:color="auto"/>
                <w:right w:val="none" w:sz="0" w:space="0" w:color="auto"/>
              </w:divBdr>
              <w:divsChild>
                <w:div w:id="1817604062">
                  <w:marLeft w:val="0"/>
                  <w:marRight w:val="0"/>
                  <w:marTop w:val="0"/>
                  <w:marBottom w:val="0"/>
                  <w:divBdr>
                    <w:top w:val="none" w:sz="0" w:space="0" w:color="auto"/>
                    <w:left w:val="none" w:sz="0" w:space="0" w:color="auto"/>
                    <w:bottom w:val="none" w:sz="0" w:space="0" w:color="auto"/>
                    <w:right w:val="none" w:sz="0" w:space="0" w:color="auto"/>
                  </w:divBdr>
                  <w:divsChild>
                    <w:div w:id="817846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9912332">
      <w:bodyDiv w:val="1"/>
      <w:marLeft w:val="0"/>
      <w:marRight w:val="0"/>
      <w:marTop w:val="0"/>
      <w:marBottom w:val="0"/>
      <w:divBdr>
        <w:top w:val="none" w:sz="0" w:space="0" w:color="auto"/>
        <w:left w:val="none" w:sz="0" w:space="0" w:color="auto"/>
        <w:bottom w:val="none" w:sz="0" w:space="0" w:color="auto"/>
        <w:right w:val="none" w:sz="0" w:space="0" w:color="auto"/>
      </w:divBdr>
    </w:div>
    <w:div w:id="1718973830">
      <w:bodyDiv w:val="1"/>
      <w:marLeft w:val="0"/>
      <w:marRight w:val="0"/>
      <w:marTop w:val="0"/>
      <w:marBottom w:val="0"/>
      <w:divBdr>
        <w:top w:val="none" w:sz="0" w:space="0" w:color="auto"/>
        <w:left w:val="none" w:sz="0" w:space="0" w:color="auto"/>
        <w:bottom w:val="none" w:sz="0" w:space="0" w:color="auto"/>
        <w:right w:val="none" w:sz="0" w:space="0" w:color="auto"/>
      </w:divBdr>
    </w:div>
    <w:div w:id="1746757062">
      <w:bodyDiv w:val="1"/>
      <w:marLeft w:val="0"/>
      <w:marRight w:val="0"/>
      <w:marTop w:val="0"/>
      <w:marBottom w:val="0"/>
      <w:divBdr>
        <w:top w:val="none" w:sz="0" w:space="0" w:color="auto"/>
        <w:left w:val="none" w:sz="0" w:space="0" w:color="auto"/>
        <w:bottom w:val="none" w:sz="0" w:space="0" w:color="auto"/>
        <w:right w:val="none" w:sz="0" w:space="0" w:color="auto"/>
      </w:divBdr>
    </w:div>
    <w:div w:id="1798259215">
      <w:bodyDiv w:val="1"/>
      <w:marLeft w:val="0"/>
      <w:marRight w:val="0"/>
      <w:marTop w:val="0"/>
      <w:marBottom w:val="0"/>
      <w:divBdr>
        <w:top w:val="none" w:sz="0" w:space="0" w:color="auto"/>
        <w:left w:val="none" w:sz="0" w:space="0" w:color="auto"/>
        <w:bottom w:val="none" w:sz="0" w:space="0" w:color="auto"/>
        <w:right w:val="none" w:sz="0" w:space="0" w:color="auto"/>
      </w:divBdr>
    </w:div>
    <w:div w:id="2146270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maraextrema.mg.gov.br/diario-oficial/"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licitacaoextrema@yahoo.com.br,%20"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microsoft.com/office/2007/relationships/hdphoto" Target="media/hdphoto1.wdp"/><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microsoft.com/office/2007/relationships/hdphoto" Target="media/hdphoto1.wdp"/><Relationship Id="rId2" Type="http://schemas.openxmlformats.org/officeDocument/2006/relationships/image" Target="media/image1.png"/><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2CA3A6-E90A-4681-861E-F54F487D6E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64</Pages>
  <Words>15285</Words>
  <Characters>82544</Characters>
  <Application>Microsoft Office Word</Application>
  <DocSecurity>0</DocSecurity>
  <Lines>687</Lines>
  <Paragraphs>195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97634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Benedito Silva</cp:lastModifiedBy>
  <cp:revision>2</cp:revision>
  <cp:lastPrinted>2025-05-20T14:40:00Z</cp:lastPrinted>
  <dcterms:created xsi:type="dcterms:W3CDTF">2025-05-20T18:05:00Z</dcterms:created>
  <dcterms:modified xsi:type="dcterms:W3CDTF">2025-05-20T18:05:00Z</dcterms:modified>
</cp:coreProperties>
</file>