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7E7E3F" w14:textId="0B251AF0"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FORNECIMENTO DE </w:t>
      </w:r>
      <w:r w:rsidR="006F5868">
        <w:rPr>
          <w:rFonts w:eastAsia="Times New Roman"/>
          <w:b/>
          <w:iCs/>
          <w:sz w:val="24"/>
          <w:szCs w:val="24"/>
          <w:lang w:eastAsia="zh-CN"/>
        </w:rPr>
        <w:t>COMPUTADORES</w:t>
      </w:r>
      <w:r w:rsidR="00FA0CB5">
        <w:rPr>
          <w:rFonts w:eastAsia="Times New Roman"/>
          <w:b/>
          <w:iCs/>
          <w:sz w:val="24"/>
          <w:szCs w:val="24"/>
          <w:lang w:eastAsia="zh-CN"/>
        </w:rPr>
        <w:t xml:space="preserve"> </w:t>
      </w:r>
      <w:r w:rsidR="00601E79">
        <w:rPr>
          <w:rFonts w:eastAsia="Times New Roman"/>
          <w:b/>
          <w:iCs/>
          <w:sz w:val="24"/>
          <w:szCs w:val="24"/>
          <w:lang w:eastAsia="zh-CN"/>
        </w:rPr>
        <w:t>PARA A UAI EXTREMA</w:t>
      </w:r>
      <w:r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0CBDEBFA" w:rsidR="00DB0650" w:rsidRPr="00DB0650" w:rsidRDefault="006F5868" w:rsidP="00F21249">
            <w:pPr>
              <w:spacing w:line="240" w:lineRule="auto"/>
              <w:jc w:val="both"/>
              <w:rPr>
                <w:rFonts w:eastAsia="Times New Roman"/>
                <w:b/>
                <w:bCs/>
                <w:color w:val="000000"/>
                <w:sz w:val="24"/>
                <w:szCs w:val="24"/>
              </w:rPr>
            </w:pPr>
            <w:r>
              <w:rPr>
                <w:rFonts w:eastAsia="Times New Roman"/>
                <w:b/>
                <w:bCs/>
                <w:color w:val="000000"/>
                <w:sz w:val="24"/>
                <w:szCs w:val="24"/>
              </w:rPr>
              <w:t>75</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547CEBB5" w:rsidR="00DB0650" w:rsidRPr="00DB0650" w:rsidRDefault="006F5868" w:rsidP="00F21249">
            <w:pPr>
              <w:spacing w:line="240" w:lineRule="auto"/>
              <w:jc w:val="both"/>
              <w:rPr>
                <w:rFonts w:eastAsia="Times New Roman"/>
                <w:b/>
                <w:bCs/>
                <w:color w:val="000000"/>
                <w:sz w:val="24"/>
                <w:szCs w:val="24"/>
              </w:rPr>
            </w:pPr>
            <w:r>
              <w:rPr>
                <w:rFonts w:eastAsia="Times New Roman"/>
                <w:b/>
                <w:bCs/>
                <w:color w:val="000000"/>
                <w:sz w:val="24"/>
                <w:szCs w:val="24"/>
              </w:rPr>
              <w:t>32</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7BDB7D13" w:rsidR="00DB0650" w:rsidRPr="00DB0650" w:rsidRDefault="006F5868" w:rsidP="00F21249">
            <w:pPr>
              <w:spacing w:line="240" w:lineRule="auto"/>
              <w:jc w:val="both"/>
              <w:rPr>
                <w:rFonts w:eastAsia="Times New Roman"/>
                <w:b/>
                <w:bCs/>
                <w:color w:val="000000"/>
                <w:sz w:val="24"/>
                <w:szCs w:val="24"/>
              </w:rPr>
            </w:pPr>
            <w:r>
              <w:rPr>
                <w:rFonts w:eastAsia="Times New Roman"/>
                <w:b/>
                <w:bCs/>
                <w:color w:val="000000"/>
                <w:sz w:val="24"/>
                <w:szCs w:val="24"/>
              </w:rPr>
              <w:t>32</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4C3D0E46"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6F5868">
              <w:rPr>
                <w:rFonts w:eastAsia="Times New Roman"/>
                <w:b/>
                <w:bCs/>
                <w:color w:val="000000"/>
                <w:sz w:val="24"/>
                <w:szCs w:val="24"/>
              </w:rPr>
              <w:t>32</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06C4185D"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w:t>
      </w:r>
      <w:bookmarkStart w:id="2" w:name="_Hlk198732174"/>
      <w:r w:rsidRPr="00DB0650">
        <w:rPr>
          <w:b/>
          <w:color w:val="000000"/>
          <w:sz w:val="24"/>
          <w:szCs w:val="24"/>
        </w:rPr>
        <w:t xml:space="preserve">CONTRATAÇÃO EXCLUSIVA DE ME, EPP OU EQUIPARADAS PARA FORNECIMENTO DE </w:t>
      </w:r>
      <w:r w:rsidR="006F5868">
        <w:rPr>
          <w:b/>
          <w:color w:val="000000"/>
          <w:sz w:val="24"/>
          <w:szCs w:val="24"/>
        </w:rPr>
        <w:t>COMPUTADORES</w:t>
      </w:r>
      <w:r w:rsidR="00FA0CB5">
        <w:rPr>
          <w:b/>
          <w:color w:val="000000"/>
          <w:sz w:val="24"/>
          <w:szCs w:val="24"/>
        </w:rPr>
        <w:t xml:space="preserve"> </w:t>
      </w:r>
      <w:r w:rsidR="00601E79">
        <w:rPr>
          <w:b/>
          <w:color w:val="000000"/>
          <w:sz w:val="24"/>
          <w:szCs w:val="24"/>
        </w:rPr>
        <w:t>PARA A UNIDADE DE ATENDIMENTO INTEGRADO UAI - EXTREMA</w:t>
      </w:r>
      <w:bookmarkEnd w:id="2"/>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2CEDDD0D" w:rsidR="00DB0650" w:rsidRPr="006F5868" w:rsidRDefault="006F5868" w:rsidP="00FA0CB5">
            <w:pPr>
              <w:jc w:val="both"/>
              <w:rPr>
                <w:rFonts w:ascii="Arial" w:hAnsi="Arial" w:cs="Arial"/>
                <w:sz w:val="24"/>
                <w:szCs w:val="24"/>
                <w:lang w:eastAsia="zh-CN"/>
              </w:rPr>
            </w:pPr>
            <w:r w:rsidRPr="006F5868">
              <w:rPr>
                <w:rFonts w:ascii="Arial" w:hAnsi="Arial" w:cs="Arial"/>
                <w:sz w:val="24"/>
                <w:szCs w:val="24"/>
              </w:rPr>
              <w:t>R$ 32.407,50 (trinta e dois mil e quatrocentos e sete reais e cinquenta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322D542A"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082E19">
              <w:rPr>
                <w:rFonts w:ascii="Arial" w:hAnsi="Arial" w:cs="Arial"/>
                <w:sz w:val="24"/>
                <w:szCs w:val="24"/>
                <w:lang w:eastAsia="zh-CN"/>
              </w:rPr>
              <w:t>13</w:t>
            </w:r>
            <w:r w:rsidRPr="00DB0650">
              <w:rPr>
                <w:rFonts w:ascii="Arial" w:hAnsi="Arial" w:cs="Arial"/>
                <w:sz w:val="24"/>
                <w:szCs w:val="24"/>
                <w:lang w:eastAsia="zh-CN"/>
              </w:rPr>
              <w:t xml:space="preserve"> de </w:t>
            </w:r>
            <w:r w:rsidR="006F5868">
              <w:rPr>
                <w:rFonts w:ascii="Arial" w:hAnsi="Arial" w:cs="Arial"/>
                <w:sz w:val="24"/>
                <w:szCs w:val="24"/>
                <w:lang w:eastAsia="zh-CN"/>
              </w:rPr>
              <w:t>junho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3"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5197DAB9"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FA0CB5">
              <w:rPr>
                <w:rStyle w:val="Forte"/>
                <w:rFonts w:ascii="Arial" w:hAnsi="Arial" w:cs="Arial"/>
                <w:sz w:val="24"/>
                <w:szCs w:val="24"/>
              </w:rPr>
              <w:t>1</w:t>
            </w:r>
            <w:r w:rsidR="004D4757" w:rsidRPr="004D4757">
              <w:rPr>
                <w:rStyle w:val="Forte"/>
                <w:rFonts w:ascii="Arial" w:hAnsi="Arial" w:cs="Arial"/>
                <w:sz w:val="24"/>
                <w:szCs w:val="24"/>
              </w:rPr>
              <w:t>0,0</w:t>
            </w:r>
            <w:r w:rsidR="00FA0CB5">
              <w:rPr>
                <w:rStyle w:val="Forte"/>
                <w:rFonts w:ascii="Arial" w:hAnsi="Arial" w:cs="Arial"/>
                <w:sz w:val="24"/>
                <w:szCs w:val="24"/>
              </w:rPr>
              <w:t>0</w:t>
            </w:r>
            <w:r w:rsidRPr="001275F9">
              <w:rPr>
                <w:rStyle w:val="Forte"/>
                <w:rFonts w:ascii="Arial" w:hAnsi="Arial" w:cs="Arial"/>
                <w:sz w:val="24"/>
                <w:szCs w:val="24"/>
              </w:rPr>
              <w:t xml:space="preserve"> (</w:t>
            </w:r>
            <w:r w:rsidR="00FA0CB5">
              <w:rPr>
                <w:rStyle w:val="Forte"/>
                <w:rFonts w:ascii="Arial" w:hAnsi="Arial" w:cs="Arial"/>
                <w:sz w:val="24"/>
                <w:szCs w:val="24"/>
              </w:rPr>
              <w:t>dez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A9FF18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w:t>
            </w:r>
            <w:r w:rsidR="00601E79">
              <w:rPr>
                <w:rFonts w:ascii="Arial" w:hAnsi="Arial" w:cs="Arial"/>
                <w:sz w:val="24"/>
                <w:szCs w:val="24"/>
                <w:lang w:eastAsia="zh-CN"/>
              </w:rPr>
              <w:t xml:space="preserve"> MG. Horário de recebimento: Das 08h30 às 11h e das 13h30 às 16h.</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20980DDC" w14:textId="77777777" w:rsidR="006F5868" w:rsidRDefault="001275F9" w:rsidP="006F5868">
      <w:pPr>
        <w:jc w:val="both"/>
        <w:rPr>
          <w:sz w:val="24"/>
          <w:szCs w:val="24"/>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bookmarkStart w:id="3" w:name="_Hlk198302734"/>
      <w:r w:rsidR="006F5868">
        <w:rPr>
          <w:b/>
          <w:color w:val="000000"/>
          <w:sz w:val="24"/>
          <w:szCs w:val="24"/>
        </w:rPr>
        <w:t xml:space="preserve">Contratação </w:t>
      </w:r>
      <w:r w:rsidR="006F5868" w:rsidRPr="00CF78E1">
        <w:rPr>
          <w:b/>
          <w:color w:val="000000"/>
          <w:sz w:val="24"/>
          <w:szCs w:val="24"/>
        </w:rPr>
        <w:t>Exclusiva de ME, EPP ou Equiparadas</w:t>
      </w:r>
      <w:r w:rsidR="006F5868" w:rsidRPr="00CF78E1">
        <w:rPr>
          <w:bCs/>
          <w:color w:val="000000"/>
          <w:sz w:val="24"/>
          <w:szCs w:val="24"/>
        </w:rPr>
        <w:t xml:space="preserve"> para fornecimento de: </w:t>
      </w:r>
      <w:r w:rsidR="006F5868" w:rsidRPr="00CF78E1">
        <w:rPr>
          <w:b/>
          <w:color w:val="000000"/>
          <w:sz w:val="24"/>
          <w:szCs w:val="24"/>
        </w:rPr>
        <w:t>ITEM 01</w:t>
      </w:r>
      <w:r w:rsidR="006F5868" w:rsidRPr="00CF78E1">
        <w:rPr>
          <w:bCs/>
          <w:color w:val="000000"/>
          <w:sz w:val="24"/>
          <w:szCs w:val="24"/>
        </w:rPr>
        <w:t xml:space="preserve"> – 01 (um) Conjunto de Computador Desktop Completo marca e modelo </w:t>
      </w:r>
      <w:r w:rsidR="006F5868" w:rsidRPr="00A044F3">
        <w:rPr>
          <w:b/>
          <w:color w:val="000000"/>
          <w:sz w:val="24"/>
          <w:szCs w:val="24"/>
        </w:rPr>
        <w:t>Dell Optiplex 7090</w:t>
      </w:r>
      <w:r w:rsidR="006F5868" w:rsidRPr="00CF78E1">
        <w:rPr>
          <w:bCs/>
          <w:color w:val="000000"/>
          <w:sz w:val="24"/>
          <w:szCs w:val="24"/>
        </w:rPr>
        <w:t>; Processador 11 th Gen Intel</w:t>
      </w:r>
      <w:r w:rsidR="006F5868">
        <w:rPr>
          <w:bCs/>
          <w:color w:val="000000"/>
          <w:sz w:val="24"/>
          <w:szCs w:val="24"/>
        </w:rPr>
        <w:t xml:space="preserve"> (R)</w:t>
      </w:r>
      <w:r w:rsidR="006F5868" w:rsidRPr="00CF78E1">
        <w:rPr>
          <w:bCs/>
          <w:color w:val="000000"/>
          <w:sz w:val="24"/>
          <w:szCs w:val="24"/>
        </w:rPr>
        <w:t xml:space="preserve"> Core </w:t>
      </w:r>
      <w:r w:rsidR="006F5868">
        <w:rPr>
          <w:bCs/>
          <w:color w:val="000000"/>
          <w:sz w:val="24"/>
          <w:szCs w:val="24"/>
        </w:rPr>
        <w:t xml:space="preserve">(TM) </w:t>
      </w:r>
      <w:r w:rsidR="006F5868" w:rsidRPr="00CF78E1">
        <w:rPr>
          <w:bCs/>
          <w:color w:val="000000"/>
          <w:sz w:val="24"/>
          <w:szCs w:val="24"/>
        </w:rPr>
        <w:t xml:space="preserve">i9-11950H </w:t>
      </w:r>
      <w:r w:rsidR="006F5868">
        <w:rPr>
          <w:bCs/>
          <w:color w:val="000000"/>
          <w:sz w:val="24"/>
          <w:szCs w:val="24"/>
        </w:rPr>
        <w:t>@</w:t>
      </w:r>
      <w:r w:rsidR="006F5868" w:rsidRPr="00CF78E1">
        <w:rPr>
          <w:bCs/>
          <w:color w:val="000000"/>
          <w:sz w:val="24"/>
          <w:szCs w:val="24"/>
        </w:rPr>
        <w:t>2.60GHz</w:t>
      </w:r>
      <w:r w:rsidR="006F5868">
        <w:rPr>
          <w:bCs/>
          <w:color w:val="000000"/>
          <w:sz w:val="24"/>
          <w:szCs w:val="24"/>
        </w:rPr>
        <w:t xml:space="preserve"> 2.61GHz</w:t>
      </w:r>
      <w:r w:rsidR="006F5868" w:rsidRPr="00CF78E1">
        <w:rPr>
          <w:bCs/>
          <w:color w:val="000000"/>
          <w:sz w:val="24"/>
          <w:szCs w:val="24"/>
        </w:rPr>
        <w:t xml:space="preserve">; Memória RAM 16GB; Armazenamento 240GB – SSD; </w:t>
      </w:r>
      <w:r w:rsidR="006F5868" w:rsidRPr="00DB155B">
        <w:rPr>
          <w:b/>
          <w:color w:val="000000"/>
          <w:sz w:val="24"/>
          <w:szCs w:val="24"/>
        </w:rPr>
        <w:t>Monitor Dell 23.8 S2421HN</w:t>
      </w:r>
      <w:r w:rsidR="006F5868" w:rsidRPr="00CF78E1">
        <w:rPr>
          <w:bCs/>
          <w:color w:val="000000"/>
          <w:sz w:val="24"/>
          <w:szCs w:val="24"/>
        </w:rPr>
        <w:t>;</w:t>
      </w:r>
      <w:r w:rsidR="006F5868">
        <w:rPr>
          <w:bCs/>
          <w:color w:val="000000"/>
          <w:sz w:val="24"/>
          <w:szCs w:val="24"/>
        </w:rPr>
        <w:t xml:space="preserve"> </w:t>
      </w:r>
      <w:r w:rsidR="006F5868" w:rsidRPr="00CF78E1">
        <w:rPr>
          <w:bCs/>
          <w:color w:val="000000"/>
          <w:sz w:val="24"/>
          <w:szCs w:val="24"/>
        </w:rPr>
        <w:t>Teclado e mouse</w:t>
      </w:r>
      <w:r w:rsidR="006F5868">
        <w:rPr>
          <w:bCs/>
          <w:color w:val="000000"/>
          <w:sz w:val="24"/>
          <w:szCs w:val="24"/>
        </w:rPr>
        <w:t xml:space="preserve">; </w:t>
      </w:r>
      <w:r w:rsidR="006F5868" w:rsidRPr="00CF78E1">
        <w:rPr>
          <w:b/>
          <w:color w:val="000000"/>
          <w:sz w:val="24"/>
          <w:szCs w:val="24"/>
        </w:rPr>
        <w:t>ITEM 02 –</w:t>
      </w:r>
      <w:r w:rsidR="006F5868">
        <w:rPr>
          <w:bCs/>
          <w:color w:val="000000"/>
          <w:sz w:val="24"/>
          <w:szCs w:val="24"/>
        </w:rPr>
        <w:t xml:space="preserve"> 02 (dois) c</w:t>
      </w:r>
      <w:r w:rsidR="006F5868" w:rsidRPr="00CF78E1">
        <w:rPr>
          <w:bCs/>
          <w:color w:val="000000"/>
          <w:sz w:val="24"/>
          <w:szCs w:val="24"/>
        </w:rPr>
        <w:t>onjunto</w:t>
      </w:r>
      <w:r w:rsidR="006F5868">
        <w:rPr>
          <w:bCs/>
          <w:color w:val="000000"/>
          <w:sz w:val="24"/>
          <w:szCs w:val="24"/>
        </w:rPr>
        <w:t>s</w:t>
      </w:r>
      <w:r w:rsidR="006F5868" w:rsidRPr="00CF78E1">
        <w:rPr>
          <w:bCs/>
          <w:color w:val="000000"/>
          <w:sz w:val="24"/>
          <w:szCs w:val="24"/>
        </w:rPr>
        <w:t xml:space="preserve"> de </w:t>
      </w:r>
      <w:r w:rsidR="006F5868">
        <w:rPr>
          <w:bCs/>
          <w:color w:val="000000"/>
          <w:sz w:val="24"/>
          <w:szCs w:val="24"/>
        </w:rPr>
        <w:t>c</w:t>
      </w:r>
      <w:r w:rsidR="006F5868" w:rsidRPr="00CF78E1">
        <w:rPr>
          <w:bCs/>
          <w:color w:val="000000"/>
          <w:sz w:val="24"/>
          <w:szCs w:val="24"/>
        </w:rPr>
        <w:t>omputador</w:t>
      </w:r>
      <w:r w:rsidR="006F5868">
        <w:rPr>
          <w:bCs/>
          <w:color w:val="000000"/>
          <w:sz w:val="24"/>
          <w:szCs w:val="24"/>
        </w:rPr>
        <w:t>es</w:t>
      </w:r>
      <w:r w:rsidR="006F5868" w:rsidRPr="00CF78E1">
        <w:rPr>
          <w:bCs/>
          <w:color w:val="000000"/>
          <w:sz w:val="24"/>
          <w:szCs w:val="24"/>
        </w:rPr>
        <w:t xml:space="preserve"> Desktop Completo</w:t>
      </w:r>
      <w:r w:rsidR="006F5868">
        <w:rPr>
          <w:bCs/>
          <w:color w:val="000000"/>
          <w:sz w:val="24"/>
          <w:szCs w:val="24"/>
        </w:rPr>
        <w:t xml:space="preserve">, </w:t>
      </w:r>
      <w:r w:rsidR="006F5868" w:rsidRPr="00CF78E1">
        <w:rPr>
          <w:bCs/>
          <w:color w:val="000000"/>
          <w:sz w:val="24"/>
          <w:szCs w:val="24"/>
        </w:rPr>
        <w:t>Processador – Número de núcleos 14</w:t>
      </w:r>
      <w:r w:rsidR="006F5868">
        <w:rPr>
          <w:bCs/>
          <w:color w:val="000000"/>
          <w:sz w:val="24"/>
          <w:szCs w:val="24"/>
        </w:rPr>
        <w:t xml:space="preserve">; </w:t>
      </w:r>
      <w:r w:rsidR="006F5868" w:rsidRPr="00CF78E1">
        <w:rPr>
          <w:bCs/>
          <w:color w:val="000000"/>
          <w:sz w:val="24"/>
          <w:szCs w:val="24"/>
        </w:rPr>
        <w:t>Nº de threads 20, Frequência turbo 4.60 GHz, cache 24 MB</w:t>
      </w:r>
      <w:r w:rsidR="006F5868">
        <w:rPr>
          <w:bCs/>
          <w:color w:val="000000"/>
          <w:sz w:val="24"/>
          <w:szCs w:val="24"/>
        </w:rPr>
        <w:t xml:space="preserve">; </w:t>
      </w:r>
      <w:r w:rsidR="006F5868" w:rsidRPr="00CF78E1">
        <w:rPr>
          <w:bCs/>
          <w:color w:val="000000"/>
          <w:sz w:val="24"/>
          <w:szCs w:val="24"/>
        </w:rPr>
        <w:t>Memória RAM – 8GB - DDR4 3200 MHz</w:t>
      </w:r>
      <w:r w:rsidR="006F5868">
        <w:rPr>
          <w:bCs/>
          <w:color w:val="000000"/>
          <w:sz w:val="24"/>
          <w:szCs w:val="24"/>
        </w:rPr>
        <w:t xml:space="preserve">; </w:t>
      </w:r>
      <w:r w:rsidR="006F5868" w:rsidRPr="00CF78E1">
        <w:rPr>
          <w:bCs/>
          <w:color w:val="000000"/>
          <w:sz w:val="24"/>
          <w:szCs w:val="24"/>
        </w:rPr>
        <w:t>Armazenamento – SSD 512GB</w:t>
      </w:r>
      <w:r w:rsidR="006F5868">
        <w:rPr>
          <w:bCs/>
          <w:color w:val="000000"/>
          <w:sz w:val="24"/>
          <w:szCs w:val="24"/>
        </w:rPr>
        <w:t xml:space="preserve">; </w:t>
      </w:r>
      <w:r w:rsidR="006F5868" w:rsidRPr="00CF78E1">
        <w:rPr>
          <w:bCs/>
          <w:color w:val="000000"/>
          <w:sz w:val="24"/>
          <w:szCs w:val="24"/>
        </w:rPr>
        <w:t>Fonte de energia - entrada 110/220V</w:t>
      </w:r>
      <w:r w:rsidR="006F5868">
        <w:rPr>
          <w:bCs/>
          <w:color w:val="000000"/>
          <w:sz w:val="24"/>
          <w:szCs w:val="24"/>
        </w:rPr>
        <w:t xml:space="preserve">; </w:t>
      </w:r>
      <w:r w:rsidR="006F5868" w:rsidRPr="00CF78E1">
        <w:rPr>
          <w:bCs/>
          <w:color w:val="000000"/>
          <w:sz w:val="24"/>
          <w:szCs w:val="24"/>
        </w:rPr>
        <w:t>Conexões: 2 x USB 3.0, 1 x P2,  1 x RJ 45 Gigabit, 2 x USB 2.0, 2 portas x 3.0, 1 x Display Port, 1 x HDMI, 1 x Entrada de energia</w:t>
      </w:r>
      <w:r w:rsidR="006F5868">
        <w:rPr>
          <w:bCs/>
          <w:color w:val="000000"/>
          <w:sz w:val="24"/>
          <w:szCs w:val="24"/>
        </w:rPr>
        <w:t xml:space="preserve">; </w:t>
      </w:r>
      <w:r w:rsidR="006F5868" w:rsidRPr="00CF78E1">
        <w:rPr>
          <w:bCs/>
          <w:color w:val="000000"/>
          <w:sz w:val="24"/>
          <w:szCs w:val="24"/>
        </w:rPr>
        <w:t>Wireless: Placa de Rede local sem fio (WLAN)</w:t>
      </w:r>
      <w:r w:rsidR="006F5868">
        <w:rPr>
          <w:bCs/>
          <w:color w:val="000000"/>
          <w:sz w:val="24"/>
          <w:szCs w:val="24"/>
        </w:rPr>
        <w:t xml:space="preserve">; </w:t>
      </w:r>
      <w:r w:rsidR="006F5868" w:rsidRPr="00CF78E1">
        <w:rPr>
          <w:bCs/>
          <w:color w:val="000000"/>
          <w:sz w:val="24"/>
          <w:szCs w:val="24"/>
        </w:rPr>
        <w:t>Bluetooth com Antena Interna</w:t>
      </w:r>
      <w:r w:rsidR="006F5868">
        <w:rPr>
          <w:bCs/>
          <w:color w:val="000000"/>
          <w:sz w:val="24"/>
          <w:szCs w:val="24"/>
        </w:rPr>
        <w:t xml:space="preserve">; </w:t>
      </w:r>
      <w:r w:rsidR="006F5868" w:rsidRPr="00CF78E1">
        <w:rPr>
          <w:bCs/>
          <w:color w:val="000000"/>
          <w:sz w:val="24"/>
          <w:szCs w:val="24"/>
        </w:rPr>
        <w:t>Micro Gabinete – Medidas aproximadas: Largura: 3,6 cm, Profundidade: 17,8 cm, 3. Altura: 18,2 cm</w:t>
      </w:r>
      <w:r w:rsidR="006F5868">
        <w:rPr>
          <w:bCs/>
          <w:color w:val="000000"/>
          <w:sz w:val="24"/>
          <w:szCs w:val="24"/>
        </w:rPr>
        <w:t xml:space="preserve">; </w:t>
      </w:r>
      <w:r w:rsidR="006F5868" w:rsidRPr="00CF78E1">
        <w:rPr>
          <w:bCs/>
          <w:color w:val="000000"/>
          <w:sz w:val="24"/>
          <w:szCs w:val="24"/>
        </w:rPr>
        <w:t>Monitor – 21.5’ Full HD, Widescreen, HDMI, Display Port e VGA</w:t>
      </w:r>
      <w:r w:rsidR="006F5868">
        <w:rPr>
          <w:bCs/>
          <w:color w:val="000000"/>
          <w:sz w:val="24"/>
          <w:szCs w:val="24"/>
        </w:rPr>
        <w:t xml:space="preserve">; </w:t>
      </w:r>
      <w:r w:rsidR="006F5868" w:rsidRPr="00CF78E1">
        <w:rPr>
          <w:bCs/>
          <w:color w:val="000000"/>
          <w:sz w:val="24"/>
          <w:szCs w:val="24"/>
        </w:rPr>
        <w:t>Teclado – USB, padrão ABNT, português Brasil com teclado numérico</w:t>
      </w:r>
      <w:r w:rsidR="006F5868">
        <w:rPr>
          <w:bCs/>
          <w:color w:val="000000"/>
          <w:sz w:val="24"/>
          <w:szCs w:val="24"/>
        </w:rPr>
        <w:t xml:space="preserve">; </w:t>
      </w:r>
      <w:r w:rsidR="006F5868" w:rsidRPr="00CF78E1">
        <w:rPr>
          <w:bCs/>
          <w:color w:val="000000"/>
          <w:sz w:val="24"/>
          <w:szCs w:val="24"/>
        </w:rPr>
        <w:t>Mouse – Cabo USB</w:t>
      </w:r>
      <w:r w:rsidR="006F5868">
        <w:rPr>
          <w:bCs/>
          <w:color w:val="000000"/>
          <w:sz w:val="24"/>
          <w:szCs w:val="24"/>
        </w:rPr>
        <w:t xml:space="preserve">; </w:t>
      </w:r>
      <w:r w:rsidR="006F5868" w:rsidRPr="00CF78E1">
        <w:rPr>
          <w:b/>
          <w:color w:val="000000"/>
          <w:sz w:val="24"/>
          <w:szCs w:val="24"/>
        </w:rPr>
        <w:t xml:space="preserve">ITEM 03 </w:t>
      </w:r>
      <w:r w:rsidR="006F5868">
        <w:rPr>
          <w:b/>
          <w:color w:val="000000"/>
          <w:sz w:val="24"/>
          <w:szCs w:val="24"/>
        </w:rPr>
        <w:t>–</w:t>
      </w:r>
      <w:r w:rsidR="006F5868">
        <w:rPr>
          <w:bCs/>
          <w:color w:val="000000"/>
          <w:sz w:val="24"/>
          <w:szCs w:val="24"/>
        </w:rPr>
        <w:t xml:space="preserve"> 03 (três) </w:t>
      </w:r>
      <w:r w:rsidR="006F5868" w:rsidRPr="00CF78E1">
        <w:rPr>
          <w:bCs/>
          <w:color w:val="000000"/>
          <w:sz w:val="24"/>
          <w:szCs w:val="24"/>
        </w:rPr>
        <w:t>Notebook</w:t>
      </w:r>
      <w:r w:rsidR="006F5868">
        <w:rPr>
          <w:bCs/>
          <w:color w:val="000000"/>
          <w:sz w:val="24"/>
          <w:szCs w:val="24"/>
        </w:rPr>
        <w:t xml:space="preserve">; </w:t>
      </w:r>
      <w:r w:rsidR="006F5868" w:rsidRPr="00CF78E1">
        <w:rPr>
          <w:bCs/>
          <w:color w:val="000000"/>
          <w:sz w:val="24"/>
          <w:szCs w:val="24"/>
        </w:rPr>
        <w:t>Processador - Número de núcleos 10</w:t>
      </w:r>
      <w:r w:rsidR="006F5868">
        <w:rPr>
          <w:bCs/>
          <w:color w:val="000000"/>
          <w:sz w:val="24"/>
          <w:szCs w:val="24"/>
        </w:rPr>
        <w:t xml:space="preserve">; </w:t>
      </w:r>
      <w:r w:rsidR="006F5868" w:rsidRPr="00CF78E1">
        <w:rPr>
          <w:bCs/>
          <w:color w:val="000000"/>
          <w:sz w:val="24"/>
          <w:szCs w:val="24"/>
        </w:rPr>
        <w:t>Memória RAM - 16 GB DDR4, expansível até 64GB</w:t>
      </w:r>
      <w:r w:rsidR="006F5868">
        <w:rPr>
          <w:bCs/>
          <w:color w:val="000000"/>
          <w:sz w:val="24"/>
          <w:szCs w:val="24"/>
        </w:rPr>
        <w:t xml:space="preserve">; </w:t>
      </w:r>
      <w:r w:rsidR="006F5868" w:rsidRPr="00CF78E1">
        <w:rPr>
          <w:bCs/>
          <w:color w:val="000000"/>
          <w:sz w:val="24"/>
          <w:szCs w:val="24"/>
        </w:rPr>
        <w:t>Armazenamento - SSD de 512 GB</w:t>
      </w:r>
      <w:r w:rsidR="006F5868">
        <w:rPr>
          <w:bCs/>
          <w:color w:val="000000"/>
          <w:sz w:val="24"/>
          <w:szCs w:val="24"/>
        </w:rPr>
        <w:t xml:space="preserve">; </w:t>
      </w:r>
      <w:r w:rsidR="006F5868" w:rsidRPr="00CF78E1">
        <w:rPr>
          <w:bCs/>
          <w:color w:val="000000"/>
          <w:sz w:val="24"/>
          <w:szCs w:val="24"/>
        </w:rPr>
        <w:t>Tela - Full HD de 15.6" e webcam Full HD</w:t>
      </w:r>
      <w:r w:rsidR="006F5868">
        <w:rPr>
          <w:bCs/>
          <w:color w:val="000000"/>
          <w:sz w:val="24"/>
          <w:szCs w:val="24"/>
        </w:rPr>
        <w:t xml:space="preserve">; </w:t>
      </w:r>
      <w:r w:rsidR="006F5868" w:rsidRPr="00CF78E1">
        <w:rPr>
          <w:bCs/>
          <w:color w:val="000000"/>
          <w:sz w:val="24"/>
          <w:szCs w:val="24"/>
        </w:rPr>
        <w:t>Teclado alfanumérico em português</w:t>
      </w:r>
      <w:r w:rsidR="006F5868">
        <w:rPr>
          <w:bCs/>
          <w:color w:val="000000"/>
          <w:sz w:val="24"/>
          <w:szCs w:val="24"/>
        </w:rPr>
        <w:t xml:space="preserve">; </w:t>
      </w:r>
      <w:r w:rsidR="006F5868" w:rsidRPr="00CF78E1">
        <w:rPr>
          <w:bCs/>
          <w:color w:val="000000"/>
          <w:sz w:val="24"/>
          <w:szCs w:val="24"/>
        </w:rPr>
        <w:t>Bateria - Bateria de 3 Células e 42 Whr</w:t>
      </w:r>
      <w:r w:rsidR="006F5868">
        <w:rPr>
          <w:bCs/>
          <w:color w:val="000000"/>
          <w:sz w:val="24"/>
          <w:szCs w:val="24"/>
        </w:rPr>
        <w:t xml:space="preserve">; </w:t>
      </w:r>
      <w:r w:rsidR="006F5868" w:rsidRPr="00CF78E1">
        <w:rPr>
          <w:bCs/>
          <w:color w:val="000000"/>
          <w:sz w:val="24"/>
          <w:szCs w:val="24"/>
        </w:rPr>
        <w:t>Wireless - Wi-Fi e bluetooth</w:t>
      </w:r>
      <w:r w:rsidR="006F5868">
        <w:rPr>
          <w:bCs/>
          <w:color w:val="000000"/>
          <w:sz w:val="24"/>
          <w:szCs w:val="24"/>
        </w:rPr>
        <w:t xml:space="preserve">; </w:t>
      </w:r>
      <w:r w:rsidR="006F5868" w:rsidRPr="00CF78E1">
        <w:rPr>
          <w:bCs/>
          <w:color w:val="000000"/>
          <w:sz w:val="24"/>
          <w:szCs w:val="24"/>
        </w:rPr>
        <w:t xml:space="preserve">Portas e slots: 4 x USB, 1 x RJ45, 1 x slot de trava de segurança, 1 x Entrada de energia, 1 x HDMI 1.4, 1 x Conector de </w:t>
      </w:r>
      <w:r w:rsidR="006F5868">
        <w:rPr>
          <w:bCs/>
          <w:color w:val="000000"/>
          <w:sz w:val="24"/>
          <w:szCs w:val="24"/>
        </w:rPr>
        <w:t xml:space="preserve">áudio; </w:t>
      </w:r>
      <w:r w:rsidR="006F5868" w:rsidRPr="00CF78E1">
        <w:rPr>
          <w:bCs/>
          <w:color w:val="000000"/>
          <w:sz w:val="24"/>
          <w:szCs w:val="24"/>
        </w:rPr>
        <w:t>Carregador – Fonte bivolt 110/220v</w:t>
      </w:r>
      <w:r w:rsidR="006F5868">
        <w:rPr>
          <w:bCs/>
          <w:color w:val="000000"/>
          <w:sz w:val="24"/>
          <w:szCs w:val="24"/>
        </w:rPr>
        <w:t xml:space="preserve">; </w:t>
      </w:r>
      <w:r w:rsidR="006F5868" w:rsidRPr="00CF78E1">
        <w:rPr>
          <w:bCs/>
          <w:color w:val="000000"/>
          <w:sz w:val="24"/>
          <w:szCs w:val="24"/>
        </w:rPr>
        <w:t>Sistema Operacional – Licença definitiva Windows 11 Pro 64bits e Microsoft Office</w:t>
      </w:r>
      <w:r w:rsidR="006F5868">
        <w:rPr>
          <w:bCs/>
          <w:color w:val="000000"/>
          <w:sz w:val="24"/>
          <w:szCs w:val="24"/>
        </w:rPr>
        <w:t xml:space="preserve">; </w:t>
      </w:r>
      <w:r w:rsidR="006F5868" w:rsidRPr="00CF78E1">
        <w:rPr>
          <w:bCs/>
          <w:color w:val="000000"/>
          <w:sz w:val="24"/>
          <w:szCs w:val="24"/>
        </w:rPr>
        <w:t>Cor:</w:t>
      </w:r>
      <w:r w:rsidR="006F5868">
        <w:rPr>
          <w:bCs/>
          <w:color w:val="000000"/>
          <w:sz w:val="24"/>
          <w:szCs w:val="24"/>
        </w:rPr>
        <w:t xml:space="preserve"> Preto.</w:t>
      </w:r>
    </w:p>
    <w:bookmarkEnd w:id="3"/>
    <w:p w14:paraId="2F3EB93A" w14:textId="0D92DE35"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lastRenderedPageBreak/>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601E79">
        <w:rPr>
          <w:rFonts w:eastAsia="Times New Roman"/>
          <w:sz w:val="24"/>
          <w:szCs w:val="24"/>
          <w:lang w:eastAsia="zh-CN"/>
        </w:rPr>
        <w:t>Conforme relação abaixo:</w:t>
      </w:r>
    </w:p>
    <w:tbl>
      <w:tblPr>
        <w:tblpPr w:leftFromText="141" w:rightFromText="141" w:vertAnchor="text" w:horzAnchor="page" w:tblpXSpec="center" w:tblpY="33"/>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579"/>
        <w:gridCol w:w="1273"/>
        <w:gridCol w:w="1504"/>
        <w:gridCol w:w="1300"/>
        <w:gridCol w:w="1407"/>
      </w:tblGrid>
      <w:tr w:rsidR="006F5868" w:rsidRPr="00B15572" w14:paraId="5A6E823A" w14:textId="77777777" w:rsidTr="00EC73F4">
        <w:tc>
          <w:tcPr>
            <w:tcW w:w="714" w:type="dxa"/>
          </w:tcPr>
          <w:p w14:paraId="69392C86" w14:textId="77777777" w:rsidR="006F5868" w:rsidRPr="00B15572" w:rsidRDefault="006F5868" w:rsidP="00EC73F4">
            <w:pPr>
              <w:tabs>
                <w:tab w:val="left" w:pos="8222"/>
              </w:tabs>
              <w:spacing w:line="240" w:lineRule="auto"/>
              <w:jc w:val="center"/>
              <w:rPr>
                <w:b/>
                <w:color w:val="000000"/>
                <w:sz w:val="24"/>
                <w:szCs w:val="24"/>
              </w:rPr>
            </w:pPr>
          </w:p>
          <w:p w14:paraId="516DF95B" w14:textId="77777777" w:rsidR="006F5868" w:rsidRPr="00B15572" w:rsidRDefault="006F5868" w:rsidP="00EC73F4">
            <w:pPr>
              <w:tabs>
                <w:tab w:val="left" w:pos="8222"/>
              </w:tabs>
              <w:spacing w:line="240" w:lineRule="auto"/>
              <w:jc w:val="center"/>
              <w:rPr>
                <w:b/>
                <w:color w:val="000000"/>
                <w:sz w:val="24"/>
                <w:szCs w:val="24"/>
              </w:rPr>
            </w:pPr>
            <w:r w:rsidRPr="00B15572">
              <w:rPr>
                <w:b/>
                <w:color w:val="000000"/>
                <w:sz w:val="24"/>
                <w:szCs w:val="24"/>
              </w:rPr>
              <w:t>ITEM</w:t>
            </w:r>
          </w:p>
        </w:tc>
        <w:tc>
          <w:tcPr>
            <w:tcW w:w="3579" w:type="dxa"/>
          </w:tcPr>
          <w:p w14:paraId="0303E863" w14:textId="77777777" w:rsidR="006F5868" w:rsidRPr="00B15572" w:rsidRDefault="006F5868" w:rsidP="00EC73F4">
            <w:pPr>
              <w:tabs>
                <w:tab w:val="left" w:pos="8222"/>
              </w:tabs>
              <w:spacing w:line="240" w:lineRule="auto"/>
              <w:jc w:val="center"/>
              <w:rPr>
                <w:b/>
                <w:color w:val="000000"/>
                <w:sz w:val="24"/>
                <w:szCs w:val="24"/>
              </w:rPr>
            </w:pPr>
          </w:p>
          <w:p w14:paraId="47F6C6A7" w14:textId="77777777" w:rsidR="006F5868" w:rsidRPr="00B15572" w:rsidRDefault="006F5868" w:rsidP="00EC73F4">
            <w:pPr>
              <w:tabs>
                <w:tab w:val="left" w:pos="8222"/>
              </w:tabs>
              <w:spacing w:line="240" w:lineRule="auto"/>
              <w:jc w:val="center"/>
              <w:rPr>
                <w:b/>
                <w:color w:val="000000"/>
                <w:sz w:val="24"/>
                <w:szCs w:val="24"/>
              </w:rPr>
            </w:pPr>
            <w:r w:rsidRPr="00B15572">
              <w:rPr>
                <w:b/>
                <w:color w:val="000000"/>
                <w:sz w:val="24"/>
                <w:szCs w:val="24"/>
              </w:rPr>
              <w:t>DESCRIÇÃO</w:t>
            </w:r>
          </w:p>
          <w:p w14:paraId="612FC059" w14:textId="77777777" w:rsidR="006F5868" w:rsidRPr="00B15572" w:rsidRDefault="006F5868" w:rsidP="00EC73F4">
            <w:pPr>
              <w:tabs>
                <w:tab w:val="left" w:pos="8222"/>
              </w:tabs>
              <w:spacing w:line="240" w:lineRule="auto"/>
              <w:jc w:val="center"/>
              <w:rPr>
                <w:b/>
                <w:color w:val="000000"/>
                <w:sz w:val="24"/>
                <w:szCs w:val="24"/>
              </w:rPr>
            </w:pPr>
          </w:p>
        </w:tc>
        <w:tc>
          <w:tcPr>
            <w:tcW w:w="1273" w:type="dxa"/>
          </w:tcPr>
          <w:p w14:paraId="7FF2F257" w14:textId="77777777" w:rsidR="006F5868" w:rsidRPr="00B15572" w:rsidRDefault="006F5868" w:rsidP="00EC73F4">
            <w:pPr>
              <w:tabs>
                <w:tab w:val="left" w:pos="8222"/>
              </w:tabs>
              <w:spacing w:line="240" w:lineRule="auto"/>
              <w:jc w:val="center"/>
              <w:rPr>
                <w:b/>
                <w:color w:val="000000"/>
                <w:sz w:val="24"/>
                <w:szCs w:val="24"/>
              </w:rPr>
            </w:pPr>
            <w:r w:rsidRPr="00B15572">
              <w:rPr>
                <w:b/>
                <w:color w:val="000000"/>
                <w:sz w:val="24"/>
                <w:szCs w:val="24"/>
              </w:rPr>
              <w:t>QUANT. / UNID.</w:t>
            </w:r>
          </w:p>
        </w:tc>
        <w:tc>
          <w:tcPr>
            <w:tcW w:w="1504" w:type="dxa"/>
          </w:tcPr>
          <w:p w14:paraId="2647F5E8" w14:textId="77777777" w:rsidR="006F5868" w:rsidRPr="00B15572" w:rsidRDefault="006F5868" w:rsidP="00EC73F4">
            <w:pPr>
              <w:tabs>
                <w:tab w:val="left" w:pos="8222"/>
              </w:tabs>
              <w:spacing w:line="240" w:lineRule="auto"/>
              <w:jc w:val="center"/>
              <w:rPr>
                <w:b/>
                <w:color w:val="000000"/>
                <w:sz w:val="24"/>
                <w:szCs w:val="24"/>
              </w:rPr>
            </w:pPr>
            <w:r w:rsidRPr="00B15572">
              <w:rPr>
                <w:b/>
                <w:color w:val="000000"/>
                <w:sz w:val="24"/>
                <w:szCs w:val="24"/>
              </w:rPr>
              <w:t>MARCA E MODELO</w:t>
            </w:r>
          </w:p>
        </w:tc>
        <w:tc>
          <w:tcPr>
            <w:tcW w:w="1300" w:type="dxa"/>
          </w:tcPr>
          <w:p w14:paraId="31B19A53" w14:textId="77777777" w:rsidR="006F5868" w:rsidRDefault="006F5868" w:rsidP="00EC73F4">
            <w:pPr>
              <w:tabs>
                <w:tab w:val="left" w:pos="8222"/>
              </w:tabs>
              <w:spacing w:line="240" w:lineRule="auto"/>
              <w:jc w:val="center"/>
              <w:rPr>
                <w:b/>
                <w:color w:val="000000"/>
                <w:sz w:val="24"/>
                <w:szCs w:val="24"/>
              </w:rPr>
            </w:pPr>
            <w:r>
              <w:rPr>
                <w:b/>
                <w:color w:val="000000"/>
                <w:sz w:val="24"/>
                <w:szCs w:val="24"/>
              </w:rPr>
              <w:t xml:space="preserve">VALOR </w:t>
            </w:r>
          </w:p>
          <w:p w14:paraId="057A4237" w14:textId="77777777" w:rsidR="006F5868" w:rsidRPr="00B15572" w:rsidRDefault="006F5868" w:rsidP="00EC73F4">
            <w:pPr>
              <w:tabs>
                <w:tab w:val="left" w:pos="8222"/>
              </w:tabs>
              <w:spacing w:line="240" w:lineRule="auto"/>
              <w:jc w:val="center"/>
              <w:rPr>
                <w:b/>
                <w:color w:val="000000"/>
                <w:sz w:val="24"/>
                <w:szCs w:val="24"/>
              </w:rPr>
            </w:pPr>
            <w:r>
              <w:rPr>
                <w:b/>
                <w:color w:val="000000"/>
                <w:sz w:val="24"/>
                <w:szCs w:val="24"/>
              </w:rPr>
              <w:t>UNITÁRIO</w:t>
            </w:r>
          </w:p>
        </w:tc>
        <w:tc>
          <w:tcPr>
            <w:tcW w:w="1407" w:type="dxa"/>
          </w:tcPr>
          <w:p w14:paraId="3E4AE636" w14:textId="77777777" w:rsidR="006F5868" w:rsidRPr="00B15572" w:rsidRDefault="006F5868" w:rsidP="00EC73F4">
            <w:pPr>
              <w:tabs>
                <w:tab w:val="left" w:pos="8222"/>
              </w:tabs>
              <w:spacing w:line="240" w:lineRule="auto"/>
              <w:jc w:val="center"/>
              <w:rPr>
                <w:b/>
                <w:color w:val="000000"/>
                <w:sz w:val="24"/>
                <w:szCs w:val="24"/>
              </w:rPr>
            </w:pPr>
            <w:r>
              <w:rPr>
                <w:b/>
                <w:color w:val="000000"/>
                <w:sz w:val="24"/>
                <w:szCs w:val="24"/>
              </w:rPr>
              <w:t>VALOR GLOBAL ESTIMADO</w:t>
            </w:r>
          </w:p>
        </w:tc>
      </w:tr>
      <w:tr w:rsidR="006F5868" w:rsidRPr="00B15572" w14:paraId="6652342C" w14:textId="77777777" w:rsidTr="00EC73F4">
        <w:tc>
          <w:tcPr>
            <w:tcW w:w="714" w:type="dxa"/>
          </w:tcPr>
          <w:p w14:paraId="5C86D864" w14:textId="77777777" w:rsidR="006F5868" w:rsidRPr="00B15572" w:rsidRDefault="006F5868" w:rsidP="00EC73F4">
            <w:pPr>
              <w:tabs>
                <w:tab w:val="left" w:pos="8222"/>
              </w:tabs>
              <w:spacing w:line="240" w:lineRule="auto"/>
              <w:jc w:val="center"/>
              <w:rPr>
                <w:color w:val="000000"/>
                <w:sz w:val="24"/>
                <w:szCs w:val="24"/>
              </w:rPr>
            </w:pPr>
            <w:r w:rsidRPr="00B15572">
              <w:rPr>
                <w:color w:val="000000"/>
                <w:sz w:val="24"/>
                <w:szCs w:val="24"/>
              </w:rPr>
              <w:t>01</w:t>
            </w:r>
          </w:p>
        </w:tc>
        <w:tc>
          <w:tcPr>
            <w:tcW w:w="3579" w:type="dxa"/>
          </w:tcPr>
          <w:p w14:paraId="3C284EB1" w14:textId="77777777" w:rsidR="006F5868" w:rsidRPr="00B15572" w:rsidRDefault="006F586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 de Computador Desktop Completo</w:t>
            </w:r>
            <w:r w:rsidRPr="00B15572">
              <w:rPr>
                <w:rFonts w:ascii="Arial" w:hAnsi="Arial" w:cs="Arial"/>
                <w:bCs/>
                <w:color w:val="000000"/>
              </w:rPr>
              <w:t xml:space="preserve"> marca e modelo Dell Optiplex 7090; Processador 11 th Gen Intel (R) Core (TM) i9-11950H @2.60GHz 2.61GHz; Memória RAM 16GB; Armazenamento 240GB – SSD; Monitor Dell 23.8 S2421HN; Teclado e mouse; ITEM 02 – 02 (dois) conjuntos de computadores Desktop Completo,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715FB863" w14:textId="77777777" w:rsidR="006F5868" w:rsidRPr="00B15572" w:rsidRDefault="006F5868" w:rsidP="00EC73F4">
            <w:pPr>
              <w:tabs>
                <w:tab w:val="left" w:pos="8222"/>
              </w:tabs>
              <w:spacing w:line="240" w:lineRule="auto"/>
              <w:jc w:val="center"/>
              <w:rPr>
                <w:color w:val="000000"/>
                <w:sz w:val="24"/>
                <w:szCs w:val="24"/>
              </w:rPr>
            </w:pPr>
            <w:r w:rsidRPr="00B15572">
              <w:rPr>
                <w:color w:val="000000"/>
                <w:sz w:val="24"/>
                <w:szCs w:val="24"/>
              </w:rPr>
              <w:t>01 (um) conjunto.</w:t>
            </w:r>
          </w:p>
        </w:tc>
        <w:tc>
          <w:tcPr>
            <w:tcW w:w="1504" w:type="dxa"/>
          </w:tcPr>
          <w:p w14:paraId="003190E0" w14:textId="77777777" w:rsidR="006F5868" w:rsidRPr="00B15572" w:rsidRDefault="006F586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 xml:space="preserve">Dell Optiplex 7090 </w:t>
            </w:r>
          </w:p>
          <w:p w14:paraId="088F8BDD" w14:textId="77777777" w:rsidR="006F5868" w:rsidRPr="00B15572" w:rsidRDefault="006F586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Processador 11 th Gen Intel Core i9-11950H 2.60GHz</w:t>
            </w:r>
          </w:p>
          <w:p w14:paraId="05F55064" w14:textId="77777777" w:rsidR="006F5868" w:rsidRPr="00B15572" w:rsidRDefault="006F5868" w:rsidP="00EC73F4">
            <w:pPr>
              <w:pStyle w:val="yiv5982529805msonormal"/>
              <w:shd w:val="clear" w:color="auto" w:fill="FFFFFF"/>
              <w:jc w:val="both"/>
              <w:rPr>
                <w:rFonts w:ascii="Arial" w:hAnsi="Arial" w:cs="Arial"/>
                <w:color w:val="000000"/>
              </w:rPr>
            </w:pPr>
          </w:p>
        </w:tc>
        <w:tc>
          <w:tcPr>
            <w:tcW w:w="1300" w:type="dxa"/>
          </w:tcPr>
          <w:p w14:paraId="2F19C989" w14:textId="77777777" w:rsidR="006F5868" w:rsidRPr="00B15572" w:rsidRDefault="006F5868"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c>
          <w:tcPr>
            <w:tcW w:w="1407" w:type="dxa"/>
          </w:tcPr>
          <w:p w14:paraId="0B5566B7" w14:textId="77777777" w:rsidR="006F5868" w:rsidRPr="00B15572" w:rsidRDefault="006F5868"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r>
      <w:tr w:rsidR="006F5868" w:rsidRPr="00B15572" w14:paraId="04FE71E8" w14:textId="77777777" w:rsidTr="00EC73F4">
        <w:tc>
          <w:tcPr>
            <w:tcW w:w="714" w:type="dxa"/>
          </w:tcPr>
          <w:p w14:paraId="7AA876F0" w14:textId="77777777" w:rsidR="006F5868" w:rsidRPr="00B15572" w:rsidRDefault="006F5868" w:rsidP="00EC73F4">
            <w:pPr>
              <w:tabs>
                <w:tab w:val="left" w:pos="8222"/>
              </w:tabs>
              <w:spacing w:line="240" w:lineRule="auto"/>
              <w:jc w:val="center"/>
              <w:rPr>
                <w:color w:val="000000"/>
                <w:sz w:val="24"/>
                <w:szCs w:val="24"/>
              </w:rPr>
            </w:pPr>
            <w:r w:rsidRPr="00B15572">
              <w:rPr>
                <w:color w:val="000000"/>
                <w:sz w:val="24"/>
                <w:szCs w:val="24"/>
              </w:rPr>
              <w:t>02</w:t>
            </w:r>
          </w:p>
        </w:tc>
        <w:tc>
          <w:tcPr>
            <w:tcW w:w="3579" w:type="dxa"/>
          </w:tcPr>
          <w:p w14:paraId="2BE7D82A" w14:textId="77777777" w:rsidR="006F5868" w:rsidRPr="00B15572" w:rsidRDefault="006F586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Conjuntos de computadores Desktop Completo</w:t>
            </w:r>
            <w:r w:rsidRPr="00B15572">
              <w:rPr>
                <w:rFonts w:ascii="Arial" w:hAnsi="Arial" w:cs="Arial"/>
                <w:bCs/>
                <w:color w:val="000000"/>
              </w:rPr>
              <w:t xml:space="preserve">, Processador – Número de núcleos 14; Nº de threads 20, Frequência turbo 4.60 GHz, </w:t>
            </w:r>
            <w:r w:rsidRPr="00B15572">
              <w:rPr>
                <w:rFonts w:ascii="Arial" w:hAnsi="Arial" w:cs="Arial"/>
                <w:bCs/>
                <w:color w:val="000000"/>
              </w:rPr>
              <w:lastRenderedPageBreak/>
              <w:t>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785C8A36" w14:textId="77777777" w:rsidR="006F5868" w:rsidRPr="00B15572" w:rsidRDefault="006F5868" w:rsidP="00EC73F4">
            <w:pPr>
              <w:tabs>
                <w:tab w:val="left" w:pos="8222"/>
              </w:tabs>
              <w:spacing w:line="240" w:lineRule="auto"/>
              <w:jc w:val="center"/>
              <w:rPr>
                <w:color w:val="000000"/>
                <w:sz w:val="24"/>
                <w:szCs w:val="24"/>
              </w:rPr>
            </w:pPr>
            <w:r w:rsidRPr="00B15572">
              <w:rPr>
                <w:color w:val="000000"/>
                <w:sz w:val="24"/>
                <w:szCs w:val="24"/>
              </w:rPr>
              <w:lastRenderedPageBreak/>
              <w:t>02 (dois) conjuntos.</w:t>
            </w:r>
          </w:p>
        </w:tc>
        <w:tc>
          <w:tcPr>
            <w:tcW w:w="1504" w:type="dxa"/>
          </w:tcPr>
          <w:p w14:paraId="112F3A59" w14:textId="77777777" w:rsidR="006F5868" w:rsidRPr="00B15572" w:rsidRDefault="006F5868" w:rsidP="00EC73F4">
            <w:pPr>
              <w:pStyle w:val="yiv5982529805msonormal"/>
              <w:shd w:val="clear" w:color="auto" w:fill="FFFFFF"/>
              <w:jc w:val="both"/>
              <w:rPr>
                <w:rFonts w:ascii="Arial" w:hAnsi="Arial" w:cs="Arial"/>
                <w:bCs/>
                <w:color w:val="000000"/>
              </w:rPr>
            </w:pPr>
          </w:p>
        </w:tc>
        <w:tc>
          <w:tcPr>
            <w:tcW w:w="1300" w:type="dxa"/>
          </w:tcPr>
          <w:p w14:paraId="5BDE1E34" w14:textId="77777777" w:rsidR="006F5868" w:rsidRPr="00B15572" w:rsidRDefault="006F5868" w:rsidP="00EC73F4">
            <w:pPr>
              <w:pStyle w:val="yiv5982529805msonormal"/>
              <w:shd w:val="clear" w:color="auto" w:fill="FFFFFF"/>
              <w:jc w:val="center"/>
              <w:rPr>
                <w:rFonts w:ascii="Arial" w:hAnsi="Arial" w:cs="Arial"/>
                <w:bCs/>
                <w:color w:val="000000"/>
              </w:rPr>
            </w:pPr>
            <w:r>
              <w:rPr>
                <w:rFonts w:ascii="Arial" w:hAnsi="Arial" w:cs="Arial"/>
                <w:bCs/>
                <w:color w:val="000000"/>
              </w:rPr>
              <w:t>R$ 5.400,00</w:t>
            </w:r>
          </w:p>
        </w:tc>
        <w:tc>
          <w:tcPr>
            <w:tcW w:w="1407" w:type="dxa"/>
          </w:tcPr>
          <w:p w14:paraId="7339A1BB" w14:textId="77777777" w:rsidR="006F5868" w:rsidRPr="00B15572" w:rsidRDefault="006F5868" w:rsidP="00EC73F4">
            <w:pPr>
              <w:pStyle w:val="yiv5982529805msonormal"/>
              <w:shd w:val="clear" w:color="auto" w:fill="FFFFFF"/>
              <w:jc w:val="center"/>
              <w:rPr>
                <w:rFonts w:ascii="Arial" w:hAnsi="Arial" w:cs="Arial"/>
                <w:bCs/>
                <w:color w:val="000000"/>
              </w:rPr>
            </w:pPr>
            <w:r>
              <w:rPr>
                <w:rFonts w:ascii="Arial" w:hAnsi="Arial" w:cs="Arial"/>
                <w:bCs/>
                <w:color w:val="000000"/>
              </w:rPr>
              <w:t>R$ 10.800,00</w:t>
            </w:r>
          </w:p>
        </w:tc>
      </w:tr>
      <w:tr w:rsidR="006F5868" w:rsidRPr="00B15572" w14:paraId="6154F3E6" w14:textId="77777777" w:rsidTr="00EC73F4">
        <w:tc>
          <w:tcPr>
            <w:tcW w:w="714" w:type="dxa"/>
          </w:tcPr>
          <w:p w14:paraId="30648535" w14:textId="77777777" w:rsidR="006F5868" w:rsidRPr="00B15572" w:rsidRDefault="006F5868" w:rsidP="00EC73F4">
            <w:pPr>
              <w:tabs>
                <w:tab w:val="left" w:pos="8222"/>
              </w:tabs>
              <w:spacing w:line="240" w:lineRule="auto"/>
              <w:jc w:val="center"/>
              <w:rPr>
                <w:color w:val="000000"/>
                <w:sz w:val="24"/>
                <w:szCs w:val="24"/>
              </w:rPr>
            </w:pPr>
            <w:r w:rsidRPr="00B15572">
              <w:rPr>
                <w:color w:val="000000"/>
                <w:sz w:val="24"/>
                <w:szCs w:val="24"/>
              </w:rPr>
              <w:t>03</w:t>
            </w:r>
          </w:p>
        </w:tc>
        <w:tc>
          <w:tcPr>
            <w:tcW w:w="3579" w:type="dxa"/>
          </w:tcPr>
          <w:p w14:paraId="1B571760" w14:textId="77777777" w:rsidR="006F5868" w:rsidRPr="00B15572" w:rsidRDefault="006F586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Notebook</w:t>
            </w:r>
            <w:r w:rsidRPr="00B15572">
              <w:rPr>
                <w:rFonts w:ascii="Arial" w:hAnsi="Arial" w:cs="Arial"/>
                <w:bCs/>
                <w:color w:val="000000"/>
              </w:rPr>
              <w:t>; Processador - Número de núcleos 10; Memória RAM - 16 GB DDR4, expansível até 64GB; Armazenamento - SSD de 512 GB; Tela - Full HD de 15.6" e webcam Full HD; Teclado alfanumérico em português; Bateria - Bateria de 3 Células e 42 Whr; Wireless - Wi-Fi e bluetooth; Portas e slots: 4 x USB, 1 x RJ45, 1 x slot de trava de segurança, 1 x Entrada de energia, 1 x HDMI 1.4, 1 x Conector de áudio; Carregador – Fonte bivolt 110/220v; Sistema Operacional – Licença definitiva Windows 11 Pro 64bits e Microsoft Office; Cor: Preto.</w:t>
            </w:r>
          </w:p>
        </w:tc>
        <w:tc>
          <w:tcPr>
            <w:tcW w:w="1273" w:type="dxa"/>
          </w:tcPr>
          <w:p w14:paraId="77287E89" w14:textId="77777777" w:rsidR="006F5868" w:rsidRPr="00B15572" w:rsidRDefault="006F5868" w:rsidP="00EC73F4">
            <w:pPr>
              <w:tabs>
                <w:tab w:val="left" w:pos="8222"/>
              </w:tabs>
              <w:spacing w:line="240" w:lineRule="auto"/>
              <w:jc w:val="center"/>
              <w:rPr>
                <w:color w:val="000000"/>
                <w:sz w:val="24"/>
                <w:szCs w:val="24"/>
              </w:rPr>
            </w:pPr>
            <w:r w:rsidRPr="00B15572">
              <w:rPr>
                <w:color w:val="000000"/>
                <w:sz w:val="24"/>
                <w:szCs w:val="24"/>
              </w:rPr>
              <w:t>03 (três)</w:t>
            </w:r>
          </w:p>
        </w:tc>
        <w:tc>
          <w:tcPr>
            <w:tcW w:w="1504" w:type="dxa"/>
          </w:tcPr>
          <w:p w14:paraId="678B449B" w14:textId="77777777" w:rsidR="006F5868" w:rsidRPr="00B15572" w:rsidRDefault="006F5868" w:rsidP="00EC73F4">
            <w:pPr>
              <w:pStyle w:val="yiv5982529805msonormal"/>
              <w:shd w:val="clear" w:color="auto" w:fill="FFFFFF"/>
              <w:jc w:val="both"/>
              <w:rPr>
                <w:rFonts w:ascii="Arial" w:hAnsi="Arial" w:cs="Arial"/>
                <w:bCs/>
                <w:color w:val="000000"/>
              </w:rPr>
            </w:pPr>
          </w:p>
        </w:tc>
        <w:tc>
          <w:tcPr>
            <w:tcW w:w="1300" w:type="dxa"/>
          </w:tcPr>
          <w:p w14:paraId="64D3CB71" w14:textId="77777777" w:rsidR="006F5868" w:rsidRPr="00B15572" w:rsidRDefault="006F5868" w:rsidP="00EC73F4">
            <w:pPr>
              <w:pStyle w:val="yiv5982529805msonormal"/>
              <w:shd w:val="clear" w:color="auto" w:fill="FFFFFF"/>
              <w:jc w:val="center"/>
              <w:rPr>
                <w:rFonts w:ascii="Arial" w:hAnsi="Arial" w:cs="Arial"/>
                <w:bCs/>
                <w:color w:val="000000"/>
              </w:rPr>
            </w:pPr>
            <w:r>
              <w:rPr>
                <w:rFonts w:ascii="Arial" w:hAnsi="Arial" w:cs="Arial"/>
                <w:bCs/>
                <w:color w:val="000000"/>
              </w:rPr>
              <w:t>R$ 4.962,50</w:t>
            </w:r>
          </w:p>
        </w:tc>
        <w:tc>
          <w:tcPr>
            <w:tcW w:w="1407" w:type="dxa"/>
          </w:tcPr>
          <w:p w14:paraId="2C30A5CA" w14:textId="77777777" w:rsidR="006F5868" w:rsidRPr="00B15572" w:rsidRDefault="006F5868" w:rsidP="00EC73F4">
            <w:pPr>
              <w:pStyle w:val="yiv5982529805msonormal"/>
              <w:shd w:val="clear" w:color="auto" w:fill="FFFFFF"/>
              <w:jc w:val="center"/>
              <w:rPr>
                <w:rFonts w:ascii="Arial" w:hAnsi="Arial" w:cs="Arial"/>
                <w:bCs/>
                <w:color w:val="000000"/>
              </w:rPr>
            </w:pPr>
            <w:r>
              <w:rPr>
                <w:rFonts w:ascii="Arial" w:hAnsi="Arial" w:cs="Arial"/>
                <w:bCs/>
                <w:color w:val="000000"/>
              </w:rPr>
              <w:t>R$ 14.887,50</w:t>
            </w:r>
          </w:p>
        </w:tc>
      </w:tr>
      <w:tr w:rsidR="006F5868" w:rsidRPr="00283DA9" w14:paraId="5DCFA811" w14:textId="77777777" w:rsidTr="00EC73F4">
        <w:tc>
          <w:tcPr>
            <w:tcW w:w="8370" w:type="dxa"/>
            <w:gridSpan w:val="5"/>
          </w:tcPr>
          <w:p w14:paraId="131D9D44" w14:textId="77777777" w:rsidR="006F5868" w:rsidRPr="00283DA9" w:rsidRDefault="006F5868"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VALOR GLOBAL ESTIMADO</w:t>
            </w:r>
          </w:p>
        </w:tc>
        <w:tc>
          <w:tcPr>
            <w:tcW w:w="1407" w:type="dxa"/>
          </w:tcPr>
          <w:p w14:paraId="722703F4" w14:textId="77777777" w:rsidR="006F5868" w:rsidRPr="00283DA9" w:rsidRDefault="006F5868"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R$ 32.407,50</w:t>
            </w:r>
          </w:p>
        </w:tc>
      </w:tr>
    </w:tbl>
    <w:p w14:paraId="3D083925" w14:textId="77777777" w:rsidR="00601E79" w:rsidRPr="001275F9" w:rsidRDefault="00601E79" w:rsidP="001275F9">
      <w:pPr>
        <w:spacing w:line="360" w:lineRule="auto"/>
        <w:jc w:val="both"/>
        <w:rPr>
          <w:rFonts w:eastAsia="Times New Roman"/>
          <w:sz w:val="24"/>
          <w:szCs w:val="24"/>
          <w:lang w:eastAsia="zh-CN"/>
        </w:rPr>
      </w:pPr>
    </w:p>
    <w:p w14:paraId="1454BDF7" w14:textId="1F3BE34F"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w:t>
      </w:r>
      <w:r w:rsidRPr="001275F9">
        <w:rPr>
          <w:rFonts w:eastAsia="Times New Roman"/>
          <w:sz w:val="24"/>
          <w:szCs w:val="24"/>
          <w:lang w:eastAsia="zh-CN"/>
        </w:rPr>
        <w:lastRenderedPageBreak/>
        <w:t>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Prazo: até 31 de dezembro de 2025. Não haverá renovação contratual.</w:t>
      </w:r>
      <w:r w:rsidR="00FB0F7E">
        <w:rPr>
          <w:rFonts w:eastAsia="Times New Roman"/>
          <w:sz w:val="24"/>
          <w:szCs w:val="24"/>
          <w:lang w:eastAsia="zh-CN"/>
        </w:rPr>
        <w:t xml:space="preserve"> A garantia ofertada não se extingue com a vigência do contrato.</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233AFEBB" w14:textId="578C0A9D"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Plano Anual de Contratações – PAC.  O PAC foi publicado no Diário Oficial da Câmara Municipal de Extrema em 13 de setembro de 2.024 e também no ComprasGov: </w:t>
      </w:r>
    </w:p>
    <w:tbl>
      <w:tblPr>
        <w:tblStyle w:val="Tabelacomgrade"/>
        <w:tblW w:w="8120" w:type="dxa"/>
        <w:jc w:val="center"/>
        <w:tblLook w:val="04A0" w:firstRow="1" w:lastRow="0" w:firstColumn="1" w:lastColumn="0" w:noHBand="0" w:noVBand="1"/>
      </w:tblPr>
      <w:tblGrid>
        <w:gridCol w:w="790"/>
        <w:gridCol w:w="5506"/>
        <w:gridCol w:w="1824"/>
      </w:tblGrid>
      <w:tr w:rsidR="00FA0CB5" w:rsidRPr="00A44210" w14:paraId="3867137A" w14:textId="77777777" w:rsidTr="00802A41">
        <w:trPr>
          <w:trHeight w:val="446"/>
          <w:jc w:val="center"/>
        </w:trPr>
        <w:tc>
          <w:tcPr>
            <w:tcW w:w="709" w:type="dxa"/>
            <w:hideMark/>
          </w:tcPr>
          <w:p w14:paraId="002C85C6" w14:textId="77777777" w:rsidR="00FA0CB5" w:rsidRPr="00A44210" w:rsidRDefault="00FA0CB5" w:rsidP="00802A41">
            <w:pPr>
              <w:jc w:val="center"/>
              <w:rPr>
                <w:rFonts w:ascii="Arial" w:hAnsi="Arial" w:cs="Arial"/>
                <w:b/>
                <w:bCs/>
                <w:color w:val="000000"/>
                <w:sz w:val="24"/>
                <w:szCs w:val="24"/>
              </w:rPr>
            </w:pPr>
            <w:r w:rsidRPr="00A44210">
              <w:rPr>
                <w:rFonts w:ascii="Arial" w:hAnsi="Arial" w:cs="Arial"/>
                <w:b/>
                <w:bCs/>
                <w:color w:val="000000"/>
                <w:sz w:val="24"/>
                <w:szCs w:val="24"/>
              </w:rPr>
              <w:t>ITEM</w:t>
            </w:r>
          </w:p>
        </w:tc>
        <w:tc>
          <w:tcPr>
            <w:tcW w:w="5568" w:type="dxa"/>
            <w:hideMark/>
          </w:tcPr>
          <w:p w14:paraId="4714ABE9" w14:textId="77777777" w:rsidR="00FA0CB5" w:rsidRPr="00A44210" w:rsidRDefault="00FA0CB5" w:rsidP="00802A41">
            <w:pPr>
              <w:jc w:val="center"/>
              <w:rPr>
                <w:rFonts w:ascii="Arial" w:hAnsi="Arial" w:cs="Arial"/>
                <w:b/>
                <w:bCs/>
                <w:color w:val="000000"/>
                <w:sz w:val="24"/>
                <w:szCs w:val="24"/>
              </w:rPr>
            </w:pPr>
            <w:r w:rsidRPr="00A44210">
              <w:rPr>
                <w:rFonts w:ascii="Arial" w:hAnsi="Arial" w:cs="Arial"/>
                <w:b/>
                <w:bCs/>
                <w:color w:val="000000"/>
                <w:sz w:val="24"/>
                <w:szCs w:val="24"/>
              </w:rPr>
              <w:t>DESCRIÇÃO</w:t>
            </w:r>
          </w:p>
        </w:tc>
        <w:tc>
          <w:tcPr>
            <w:tcW w:w="1843" w:type="dxa"/>
          </w:tcPr>
          <w:p w14:paraId="7F13DF36" w14:textId="77777777" w:rsidR="00FA0CB5" w:rsidRPr="00A44210" w:rsidRDefault="00FA0CB5" w:rsidP="00802A41">
            <w:pPr>
              <w:jc w:val="center"/>
              <w:rPr>
                <w:rFonts w:ascii="Arial" w:hAnsi="Arial" w:cs="Arial"/>
                <w:b/>
                <w:bCs/>
                <w:color w:val="000000"/>
                <w:sz w:val="24"/>
                <w:szCs w:val="24"/>
              </w:rPr>
            </w:pPr>
            <w:r w:rsidRPr="00A44210">
              <w:rPr>
                <w:rFonts w:ascii="Arial" w:hAnsi="Arial" w:cs="Arial"/>
                <w:b/>
                <w:bCs/>
                <w:color w:val="000000"/>
                <w:sz w:val="24"/>
                <w:szCs w:val="24"/>
              </w:rPr>
              <w:t>PAC</w:t>
            </w:r>
          </w:p>
        </w:tc>
      </w:tr>
      <w:tr w:rsidR="00FA0CB5" w:rsidRPr="00C1763C" w14:paraId="15459030" w14:textId="77777777" w:rsidTr="00802A41">
        <w:trPr>
          <w:trHeight w:val="672"/>
          <w:jc w:val="center"/>
        </w:trPr>
        <w:tc>
          <w:tcPr>
            <w:tcW w:w="709" w:type="dxa"/>
            <w:hideMark/>
          </w:tcPr>
          <w:p w14:paraId="656308B5"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01</w:t>
            </w:r>
          </w:p>
        </w:tc>
        <w:tc>
          <w:tcPr>
            <w:tcW w:w="5568" w:type="dxa"/>
            <w:hideMark/>
          </w:tcPr>
          <w:p w14:paraId="2351FC58" w14:textId="77777777" w:rsidR="00FA0CB5" w:rsidRPr="00C1763C" w:rsidRDefault="00FA0CB5" w:rsidP="00802A41">
            <w:pPr>
              <w:pStyle w:val="yiv5982529805msonormal"/>
              <w:shd w:val="clear" w:color="auto" w:fill="FFFFFF"/>
              <w:jc w:val="both"/>
              <w:rPr>
                <w:rFonts w:ascii="Arial" w:hAnsi="Arial" w:cs="Arial"/>
                <w:color w:val="000000"/>
              </w:rPr>
            </w:pPr>
            <w:r w:rsidRPr="00C1763C">
              <w:rPr>
                <w:rFonts w:ascii="Arial" w:hAnsi="Arial" w:cs="Arial"/>
                <w:bCs/>
                <w:color w:val="000000"/>
              </w:rPr>
              <w:t>Fragmentadora de papel e cartão. 30 litros, 110v.</w:t>
            </w:r>
          </w:p>
        </w:tc>
        <w:tc>
          <w:tcPr>
            <w:tcW w:w="1843" w:type="dxa"/>
          </w:tcPr>
          <w:p w14:paraId="1B4A87B9"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073</w:t>
            </w:r>
          </w:p>
        </w:tc>
      </w:tr>
      <w:tr w:rsidR="00FA0CB5" w:rsidRPr="00C1763C" w14:paraId="1E05873C" w14:textId="77777777" w:rsidTr="00802A41">
        <w:trPr>
          <w:trHeight w:val="652"/>
          <w:jc w:val="center"/>
        </w:trPr>
        <w:tc>
          <w:tcPr>
            <w:tcW w:w="709" w:type="dxa"/>
            <w:hideMark/>
          </w:tcPr>
          <w:p w14:paraId="28B93BF5"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02</w:t>
            </w:r>
          </w:p>
        </w:tc>
        <w:tc>
          <w:tcPr>
            <w:tcW w:w="5568" w:type="dxa"/>
            <w:hideMark/>
          </w:tcPr>
          <w:p w14:paraId="653DFA85" w14:textId="77777777" w:rsidR="00FA0CB5" w:rsidRPr="00C1763C" w:rsidRDefault="00FA0CB5" w:rsidP="00802A41">
            <w:pPr>
              <w:pStyle w:val="yiv5982529805msonormal"/>
              <w:shd w:val="clear" w:color="auto" w:fill="FFFFFF"/>
              <w:jc w:val="both"/>
              <w:rPr>
                <w:rFonts w:ascii="Arial" w:hAnsi="Arial" w:cs="Arial"/>
                <w:color w:val="000000"/>
              </w:rPr>
            </w:pPr>
            <w:r w:rsidRPr="00C1763C">
              <w:rPr>
                <w:rFonts w:ascii="Arial" w:hAnsi="Arial" w:cs="Arial"/>
                <w:bCs/>
                <w:color w:val="000000"/>
              </w:rPr>
              <w:t>Leitor biométrico. Marca/ Modelo: Akiyama Kojak-AK. Captura de até 4 dedos. Resolução 500 DPI.</w:t>
            </w:r>
          </w:p>
        </w:tc>
        <w:tc>
          <w:tcPr>
            <w:tcW w:w="1843" w:type="dxa"/>
          </w:tcPr>
          <w:p w14:paraId="15C0BC53"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670</w:t>
            </w:r>
          </w:p>
        </w:tc>
      </w:tr>
      <w:tr w:rsidR="00FA0CB5" w:rsidRPr="00C1763C" w14:paraId="5737395F" w14:textId="77777777" w:rsidTr="00802A41">
        <w:trPr>
          <w:trHeight w:val="1288"/>
          <w:jc w:val="center"/>
        </w:trPr>
        <w:tc>
          <w:tcPr>
            <w:tcW w:w="709" w:type="dxa"/>
            <w:hideMark/>
          </w:tcPr>
          <w:p w14:paraId="5521BC6C"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03</w:t>
            </w:r>
          </w:p>
        </w:tc>
        <w:tc>
          <w:tcPr>
            <w:tcW w:w="5568" w:type="dxa"/>
            <w:hideMark/>
          </w:tcPr>
          <w:p w14:paraId="0A465AD9" w14:textId="77777777" w:rsidR="00FA0CB5" w:rsidRPr="00C1763C" w:rsidRDefault="00FA0CB5" w:rsidP="00802A41">
            <w:pPr>
              <w:pStyle w:val="yiv5982529805msonormal"/>
              <w:shd w:val="clear" w:color="auto" w:fill="FFFFFF"/>
              <w:jc w:val="both"/>
              <w:rPr>
                <w:rFonts w:ascii="Arial" w:hAnsi="Arial" w:cs="Arial"/>
                <w:color w:val="000000"/>
              </w:rPr>
            </w:pPr>
            <w:r w:rsidRPr="00C1763C">
              <w:rPr>
                <w:rFonts w:ascii="Arial" w:hAnsi="Arial" w:cs="Arial"/>
                <w:bCs/>
                <w:color w:val="000000"/>
              </w:rPr>
              <w:t>Câmera digital com lente e fonte de energia: Marca/ Modelo: Câmera digital Canon Rebel T7 com lente EF-S 18-55mm IS II, sensor APS-C de 24.1 megapixels. Igual ou superior a Canon EOS Rebel. Fonte de energia: ACK-E10.</w:t>
            </w:r>
          </w:p>
        </w:tc>
        <w:tc>
          <w:tcPr>
            <w:tcW w:w="1843" w:type="dxa"/>
          </w:tcPr>
          <w:p w14:paraId="4817E19E"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021</w:t>
            </w:r>
          </w:p>
        </w:tc>
      </w:tr>
      <w:tr w:rsidR="00FA0CB5" w:rsidRPr="00C1763C" w14:paraId="7104AE63" w14:textId="77777777" w:rsidTr="00802A41">
        <w:trPr>
          <w:trHeight w:val="435"/>
          <w:jc w:val="center"/>
        </w:trPr>
        <w:tc>
          <w:tcPr>
            <w:tcW w:w="709" w:type="dxa"/>
          </w:tcPr>
          <w:p w14:paraId="7CA0DC95"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05</w:t>
            </w:r>
          </w:p>
        </w:tc>
        <w:tc>
          <w:tcPr>
            <w:tcW w:w="5568" w:type="dxa"/>
          </w:tcPr>
          <w:p w14:paraId="423B2F9F" w14:textId="77777777" w:rsidR="00FA0CB5" w:rsidRPr="00C1763C" w:rsidRDefault="00FA0CB5" w:rsidP="00802A41">
            <w:pPr>
              <w:jc w:val="both"/>
              <w:rPr>
                <w:rFonts w:ascii="Arial" w:hAnsi="Arial" w:cs="Arial"/>
                <w:bCs/>
                <w:color w:val="000000"/>
                <w:sz w:val="24"/>
                <w:szCs w:val="24"/>
              </w:rPr>
            </w:pPr>
            <w:r w:rsidRPr="00C1763C">
              <w:rPr>
                <w:rFonts w:ascii="Arial" w:hAnsi="Arial" w:cs="Arial"/>
                <w:bCs/>
                <w:color w:val="000000"/>
                <w:sz w:val="24"/>
                <w:szCs w:val="24"/>
              </w:rPr>
              <w:t>Dispositivo para captura de assinatura: Akiyama AK560</w:t>
            </w:r>
          </w:p>
          <w:p w14:paraId="739ECB63" w14:textId="77777777" w:rsidR="00FA0CB5" w:rsidRPr="00C1763C" w:rsidRDefault="00FA0CB5" w:rsidP="00802A41">
            <w:pPr>
              <w:jc w:val="both"/>
              <w:rPr>
                <w:rFonts w:ascii="Arial" w:hAnsi="Arial" w:cs="Arial"/>
                <w:bCs/>
                <w:color w:val="000000"/>
                <w:sz w:val="24"/>
                <w:szCs w:val="24"/>
              </w:rPr>
            </w:pPr>
            <w:r w:rsidRPr="00C1763C">
              <w:rPr>
                <w:rFonts w:ascii="Arial" w:hAnsi="Arial" w:cs="Arial"/>
                <w:bCs/>
                <w:color w:val="000000"/>
                <w:sz w:val="24"/>
                <w:szCs w:val="24"/>
              </w:rPr>
              <w:t>Dispositivo para coleta da assinatura por meio do tempo, pressão e coordenadas, com tecnologia de leitura por ressonância eletromagnética.</w:t>
            </w:r>
          </w:p>
          <w:p w14:paraId="2DED92FF" w14:textId="77777777" w:rsidR="00FA0CB5" w:rsidRPr="00C1763C" w:rsidRDefault="00FA0CB5" w:rsidP="00802A41">
            <w:pPr>
              <w:jc w:val="both"/>
              <w:rPr>
                <w:rFonts w:ascii="Arial" w:hAnsi="Arial" w:cs="Arial"/>
                <w:bCs/>
                <w:color w:val="000000"/>
                <w:sz w:val="24"/>
                <w:szCs w:val="24"/>
              </w:rPr>
            </w:pPr>
            <w:r w:rsidRPr="00C1763C">
              <w:rPr>
                <w:rFonts w:ascii="Arial" w:hAnsi="Arial" w:cs="Arial"/>
                <w:bCs/>
                <w:color w:val="000000"/>
                <w:sz w:val="24"/>
                <w:szCs w:val="24"/>
              </w:rPr>
              <w:t>Tela: TFT LCD.</w:t>
            </w:r>
          </w:p>
          <w:p w14:paraId="0E2D0832" w14:textId="77777777" w:rsidR="00FA0CB5" w:rsidRPr="00C1763C" w:rsidRDefault="00FA0CB5" w:rsidP="00802A41">
            <w:pPr>
              <w:jc w:val="both"/>
              <w:rPr>
                <w:rFonts w:ascii="Arial" w:hAnsi="Arial" w:cs="Arial"/>
                <w:bCs/>
                <w:color w:val="000000"/>
                <w:sz w:val="24"/>
                <w:szCs w:val="24"/>
              </w:rPr>
            </w:pPr>
            <w:r w:rsidRPr="00C1763C">
              <w:rPr>
                <w:rFonts w:ascii="Arial" w:hAnsi="Arial" w:cs="Arial"/>
                <w:bCs/>
                <w:color w:val="000000"/>
                <w:sz w:val="24"/>
                <w:szCs w:val="24"/>
              </w:rPr>
              <w:t>Cabo: USB 2.0</w:t>
            </w:r>
          </w:p>
          <w:p w14:paraId="70A02B8C" w14:textId="77777777" w:rsidR="00FA0CB5" w:rsidRPr="00C1763C" w:rsidRDefault="00FA0CB5" w:rsidP="00802A41">
            <w:pPr>
              <w:jc w:val="both"/>
              <w:rPr>
                <w:rFonts w:ascii="Arial" w:hAnsi="Arial" w:cs="Arial"/>
                <w:bCs/>
                <w:color w:val="000000"/>
                <w:sz w:val="24"/>
                <w:szCs w:val="24"/>
              </w:rPr>
            </w:pPr>
            <w:r w:rsidRPr="00C1763C">
              <w:rPr>
                <w:rFonts w:ascii="Arial" w:hAnsi="Arial" w:cs="Arial"/>
                <w:bCs/>
                <w:color w:val="000000"/>
                <w:sz w:val="24"/>
                <w:szCs w:val="24"/>
              </w:rPr>
              <w:t>Dimensões: 181mm x 161mm x 30mm</w:t>
            </w:r>
          </w:p>
          <w:p w14:paraId="4BB37B57" w14:textId="77777777" w:rsidR="00FA0CB5" w:rsidRPr="00C1763C" w:rsidRDefault="00FA0CB5" w:rsidP="00802A41">
            <w:pPr>
              <w:jc w:val="both"/>
              <w:rPr>
                <w:rFonts w:ascii="Arial" w:hAnsi="Arial" w:cs="Arial"/>
                <w:bCs/>
                <w:color w:val="000000"/>
                <w:sz w:val="24"/>
                <w:szCs w:val="24"/>
              </w:rPr>
            </w:pPr>
            <w:r w:rsidRPr="00C1763C">
              <w:rPr>
                <w:rFonts w:ascii="Arial" w:hAnsi="Arial" w:cs="Arial"/>
                <w:bCs/>
                <w:color w:val="000000"/>
                <w:sz w:val="24"/>
                <w:szCs w:val="24"/>
              </w:rPr>
              <w:t>Fonte de alimentação com entrada USB</w:t>
            </w:r>
          </w:p>
          <w:p w14:paraId="3F8F9E95" w14:textId="77777777" w:rsidR="00FA0CB5" w:rsidRPr="00C1763C" w:rsidRDefault="00FA0CB5" w:rsidP="00802A41">
            <w:pPr>
              <w:jc w:val="both"/>
              <w:rPr>
                <w:rFonts w:ascii="Arial" w:hAnsi="Arial" w:cs="Arial"/>
                <w:bCs/>
                <w:color w:val="000000"/>
                <w:sz w:val="24"/>
                <w:szCs w:val="24"/>
              </w:rPr>
            </w:pPr>
            <w:r w:rsidRPr="00C1763C">
              <w:rPr>
                <w:rFonts w:ascii="Arial" w:hAnsi="Arial" w:cs="Arial"/>
                <w:bCs/>
                <w:color w:val="000000"/>
                <w:sz w:val="24"/>
                <w:szCs w:val="24"/>
              </w:rPr>
              <w:t>Resolução: 1800dpi</w:t>
            </w:r>
          </w:p>
          <w:p w14:paraId="03C39C24" w14:textId="77777777" w:rsidR="00FA0CB5" w:rsidRPr="00C1763C" w:rsidRDefault="00FA0CB5" w:rsidP="00802A41">
            <w:pPr>
              <w:jc w:val="both"/>
              <w:rPr>
                <w:rFonts w:ascii="Arial" w:hAnsi="Arial" w:cs="Arial"/>
                <w:bCs/>
                <w:color w:val="000000"/>
                <w:sz w:val="24"/>
                <w:szCs w:val="24"/>
              </w:rPr>
            </w:pPr>
            <w:r w:rsidRPr="00C1763C">
              <w:rPr>
                <w:rFonts w:ascii="Arial" w:hAnsi="Arial" w:cs="Arial"/>
                <w:bCs/>
                <w:color w:val="000000"/>
                <w:sz w:val="24"/>
                <w:szCs w:val="24"/>
              </w:rPr>
              <w:t>Conteúdo: pad de assinatura, caneta sem bateria, cabo USB, corda de fixação da caneta.</w:t>
            </w:r>
          </w:p>
          <w:p w14:paraId="0249B4AC" w14:textId="77777777" w:rsidR="00FA0CB5" w:rsidRPr="00C1763C" w:rsidRDefault="00FA0CB5" w:rsidP="00802A41">
            <w:pPr>
              <w:jc w:val="both"/>
              <w:rPr>
                <w:rFonts w:ascii="Arial" w:hAnsi="Arial" w:cs="Arial"/>
                <w:bCs/>
                <w:color w:val="000000"/>
                <w:sz w:val="24"/>
                <w:szCs w:val="24"/>
              </w:rPr>
            </w:pPr>
            <w:r w:rsidRPr="00C1763C">
              <w:rPr>
                <w:rFonts w:ascii="Arial" w:hAnsi="Arial" w:cs="Arial"/>
                <w:bCs/>
                <w:color w:val="000000"/>
                <w:sz w:val="24"/>
                <w:szCs w:val="24"/>
              </w:rPr>
              <w:lastRenderedPageBreak/>
              <w:t>Certificação: Em conformidade com diretiva RoHS, CE SDK: C++, .NET, JAVA, entre outros.</w:t>
            </w:r>
          </w:p>
          <w:p w14:paraId="60A4E8AC" w14:textId="77777777" w:rsidR="00FA0CB5" w:rsidRPr="00C1763C" w:rsidRDefault="00FA0CB5" w:rsidP="00802A41">
            <w:pPr>
              <w:jc w:val="both"/>
              <w:rPr>
                <w:rFonts w:ascii="Arial" w:hAnsi="Arial" w:cs="Arial"/>
                <w:color w:val="000000"/>
                <w:sz w:val="24"/>
                <w:szCs w:val="24"/>
              </w:rPr>
            </w:pPr>
          </w:p>
        </w:tc>
        <w:tc>
          <w:tcPr>
            <w:tcW w:w="1843" w:type="dxa"/>
          </w:tcPr>
          <w:p w14:paraId="317F058D"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lastRenderedPageBreak/>
              <w:t>672</w:t>
            </w:r>
          </w:p>
        </w:tc>
      </w:tr>
      <w:tr w:rsidR="00FA0CB5" w:rsidRPr="00C1763C" w14:paraId="4FF1C146" w14:textId="77777777" w:rsidTr="00802A41">
        <w:trPr>
          <w:trHeight w:val="435"/>
          <w:jc w:val="center"/>
        </w:trPr>
        <w:tc>
          <w:tcPr>
            <w:tcW w:w="709" w:type="dxa"/>
            <w:hideMark/>
          </w:tcPr>
          <w:p w14:paraId="5BA306B2"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06</w:t>
            </w:r>
          </w:p>
        </w:tc>
        <w:tc>
          <w:tcPr>
            <w:tcW w:w="5568" w:type="dxa"/>
            <w:hideMark/>
          </w:tcPr>
          <w:p w14:paraId="1844C8E3" w14:textId="77777777" w:rsidR="00FA0CB5" w:rsidRPr="00C1763C" w:rsidRDefault="00FA0CB5" w:rsidP="00802A41">
            <w:pPr>
              <w:jc w:val="both"/>
              <w:rPr>
                <w:rFonts w:ascii="Arial" w:hAnsi="Arial" w:cs="Arial"/>
                <w:color w:val="000000"/>
                <w:sz w:val="24"/>
                <w:szCs w:val="24"/>
              </w:rPr>
            </w:pPr>
            <w:r w:rsidRPr="00C1763C">
              <w:rPr>
                <w:rFonts w:ascii="Arial" w:hAnsi="Arial" w:cs="Arial"/>
                <w:color w:val="000000"/>
                <w:sz w:val="24"/>
                <w:szCs w:val="24"/>
              </w:rPr>
              <w:t>Flash auxiliar. Marca/ Modelo: Mako ID Bio. Flash ID-Bio. Cabo fotossensor ID-Bio.</w:t>
            </w:r>
          </w:p>
          <w:p w14:paraId="21DB675C" w14:textId="77777777" w:rsidR="00FA0CB5" w:rsidRPr="00C1763C" w:rsidRDefault="00FA0CB5" w:rsidP="00802A41">
            <w:pPr>
              <w:jc w:val="both"/>
              <w:rPr>
                <w:rFonts w:ascii="Arial" w:hAnsi="Arial" w:cs="Arial"/>
                <w:color w:val="000000"/>
                <w:sz w:val="24"/>
                <w:szCs w:val="24"/>
              </w:rPr>
            </w:pPr>
          </w:p>
        </w:tc>
        <w:tc>
          <w:tcPr>
            <w:tcW w:w="1843" w:type="dxa"/>
          </w:tcPr>
          <w:p w14:paraId="7919056B"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025</w:t>
            </w:r>
          </w:p>
        </w:tc>
      </w:tr>
      <w:tr w:rsidR="00FA0CB5" w:rsidRPr="00C1763C" w14:paraId="356E8613" w14:textId="77777777" w:rsidTr="00802A41">
        <w:trPr>
          <w:trHeight w:val="737"/>
          <w:jc w:val="center"/>
        </w:trPr>
        <w:tc>
          <w:tcPr>
            <w:tcW w:w="709" w:type="dxa"/>
            <w:hideMark/>
          </w:tcPr>
          <w:p w14:paraId="08906762"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07</w:t>
            </w:r>
          </w:p>
        </w:tc>
        <w:tc>
          <w:tcPr>
            <w:tcW w:w="5568" w:type="dxa"/>
            <w:hideMark/>
          </w:tcPr>
          <w:p w14:paraId="26DAE2FC" w14:textId="77777777" w:rsidR="00FA0CB5" w:rsidRPr="00C1763C" w:rsidRDefault="00FA0CB5" w:rsidP="00802A41">
            <w:pPr>
              <w:jc w:val="both"/>
              <w:rPr>
                <w:rFonts w:ascii="Arial" w:hAnsi="Arial" w:cs="Arial"/>
                <w:color w:val="000000"/>
                <w:sz w:val="24"/>
                <w:szCs w:val="24"/>
              </w:rPr>
            </w:pPr>
            <w:r w:rsidRPr="00C1763C">
              <w:rPr>
                <w:rFonts w:ascii="Arial" w:hAnsi="Arial" w:cs="Arial"/>
                <w:bCs/>
                <w:color w:val="000000"/>
                <w:sz w:val="24"/>
                <w:szCs w:val="24"/>
              </w:rPr>
              <w:t>Suporte de flash para mesa. Com sargento. Haste vertical e transversal. Para flash ID-Bio</w:t>
            </w:r>
          </w:p>
        </w:tc>
        <w:tc>
          <w:tcPr>
            <w:tcW w:w="1843" w:type="dxa"/>
          </w:tcPr>
          <w:p w14:paraId="3642A2DB"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112</w:t>
            </w:r>
          </w:p>
        </w:tc>
      </w:tr>
      <w:tr w:rsidR="00FA0CB5" w:rsidRPr="00C1763C" w14:paraId="781D8A5F" w14:textId="77777777" w:rsidTr="00802A41">
        <w:trPr>
          <w:trHeight w:val="833"/>
          <w:jc w:val="center"/>
        </w:trPr>
        <w:tc>
          <w:tcPr>
            <w:tcW w:w="709" w:type="dxa"/>
            <w:hideMark/>
          </w:tcPr>
          <w:p w14:paraId="6C1A4A8F"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08</w:t>
            </w:r>
          </w:p>
        </w:tc>
        <w:tc>
          <w:tcPr>
            <w:tcW w:w="5568" w:type="dxa"/>
            <w:hideMark/>
          </w:tcPr>
          <w:p w14:paraId="47AB50FA" w14:textId="77777777" w:rsidR="00FA0CB5" w:rsidRPr="00C1763C" w:rsidRDefault="00FA0CB5" w:rsidP="00802A41">
            <w:pPr>
              <w:jc w:val="both"/>
              <w:rPr>
                <w:rFonts w:ascii="Arial" w:hAnsi="Arial" w:cs="Arial"/>
                <w:color w:val="000000"/>
                <w:sz w:val="24"/>
                <w:szCs w:val="24"/>
              </w:rPr>
            </w:pPr>
            <w:r w:rsidRPr="00C1763C">
              <w:rPr>
                <w:rFonts w:ascii="Arial" w:hAnsi="Arial" w:cs="Arial"/>
                <w:color w:val="000000"/>
                <w:sz w:val="24"/>
                <w:szCs w:val="24"/>
              </w:rPr>
              <w:t>Smart TV 43" LED. Full HD ou superior. Cor preta, 110v, 3 HDMI, controle remoto e função de espelhamento de tela.</w:t>
            </w:r>
          </w:p>
          <w:p w14:paraId="124E5892" w14:textId="77777777" w:rsidR="00FA0CB5" w:rsidRPr="00C1763C" w:rsidRDefault="00FA0CB5" w:rsidP="00802A41">
            <w:pPr>
              <w:jc w:val="both"/>
              <w:rPr>
                <w:rFonts w:ascii="Arial" w:hAnsi="Arial" w:cs="Arial"/>
                <w:color w:val="000000"/>
                <w:sz w:val="24"/>
                <w:szCs w:val="24"/>
              </w:rPr>
            </w:pPr>
          </w:p>
        </w:tc>
        <w:tc>
          <w:tcPr>
            <w:tcW w:w="1843" w:type="dxa"/>
          </w:tcPr>
          <w:p w14:paraId="62A89308"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035</w:t>
            </w:r>
          </w:p>
        </w:tc>
      </w:tr>
      <w:tr w:rsidR="00FA0CB5" w:rsidRPr="00C1763C" w14:paraId="1B0FB812" w14:textId="77777777" w:rsidTr="00802A41">
        <w:trPr>
          <w:trHeight w:val="845"/>
          <w:jc w:val="center"/>
        </w:trPr>
        <w:tc>
          <w:tcPr>
            <w:tcW w:w="709" w:type="dxa"/>
            <w:hideMark/>
          </w:tcPr>
          <w:p w14:paraId="20525101"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09</w:t>
            </w:r>
          </w:p>
        </w:tc>
        <w:tc>
          <w:tcPr>
            <w:tcW w:w="5568" w:type="dxa"/>
            <w:hideMark/>
          </w:tcPr>
          <w:p w14:paraId="10FA5BD2" w14:textId="77777777" w:rsidR="00FA0CB5" w:rsidRPr="00C1763C" w:rsidRDefault="00FA0CB5" w:rsidP="00802A41">
            <w:pPr>
              <w:jc w:val="both"/>
              <w:rPr>
                <w:rFonts w:ascii="Arial" w:hAnsi="Arial" w:cs="Arial"/>
                <w:color w:val="000000"/>
                <w:sz w:val="24"/>
                <w:szCs w:val="24"/>
              </w:rPr>
            </w:pPr>
            <w:r w:rsidRPr="00C1763C">
              <w:rPr>
                <w:rFonts w:ascii="Arial" w:hAnsi="Arial" w:cs="Arial"/>
                <w:color w:val="000000"/>
                <w:sz w:val="24"/>
                <w:szCs w:val="24"/>
              </w:rPr>
              <w:t>Smart TV 40" LED. Full HD ou superior. Cor preta, 110v, 2 HDMI, controle remoto e função de espelhamento de tela.</w:t>
            </w:r>
          </w:p>
        </w:tc>
        <w:tc>
          <w:tcPr>
            <w:tcW w:w="1843" w:type="dxa"/>
          </w:tcPr>
          <w:p w14:paraId="6FA15390"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035</w:t>
            </w:r>
          </w:p>
        </w:tc>
      </w:tr>
      <w:tr w:rsidR="00FA0CB5" w:rsidRPr="00C1763C" w14:paraId="749A4FE1" w14:textId="77777777" w:rsidTr="00802A41">
        <w:trPr>
          <w:trHeight w:val="435"/>
          <w:jc w:val="center"/>
        </w:trPr>
        <w:tc>
          <w:tcPr>
            <w:tcW w:w="709" w:type="dxa"/>
            <w:hideMark/>
          </w:tcPr>
          <w:p w14:paraId="45154EA6"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10</w:t>
            </w:r>
          </w:p>
        </w:tc>
        <w:tc>
          <w:tcPr>
            <w:tcW w:w="5568" w:type="dxa"/>
            <w:hideMark/>
          </w:tcPr>
          <w:p w14:paraId="5D77146A" w14:textId="77777777" w:rsidR="00FA0CB5" w:rsidRPr="00C1763C" w:rsidRDefault="00FA0CB5" w:rsidP="00802A41">
            <w:pPr>
              <w:jc w:val="both"/>
              <w:rPr>
                <w:rFonts w:ascii="Arial" w:hAnsi="Arial" w:cs="Arial"/>
                <w:color w:val="000000"/>
                <w:sz w:val="24"/>
                <w:szCs w:val="24"/>
              </w:rPr>
            </w:pPr>
            <w:r w:rsidRPr="00C1763C">
              <w:rPr>
                <w:rFonts w:ascii="Arial" w:hAnsi="Arial" w:cs="Arial"/>
                <w:color w:val="000000"/>
                <w:sz w:val="24"/>
                <w:szCs w:val="24"/>
              </w:rPr>
              <w:t>DVR 32 Canais com HD de 4TB. Compatível com cinco tecnologias: HDCVI, AHD, HDTVI, analógica, IP. Gravação de todos os canais. Resolução de vídeo: Full HD. Reconhecimento facial com banco de faces. Saída:  VGA, HDMI e BNC. Compatível com wi-fi. Deve acompanhar fonte de energia.</w:t>
            </w:r>
          </w:p>
          <w:p w14:paraId="3C5705BE" w14:textId="77777777" w:rsidR="00FA0CB5" w:rsidRPr="00C1763C" w:rsidRDefault="00FA0CB5" w:rsidP="00802A41">
            <w:pPr>
              <w:jc w:val="both"/>
              <w:rPr>
                <w:rFonts w:ascii="Arial" w:hAnsi="Arial" w:cs="Arial"/>
                <w:color w:val="000000"/>
                <w:sz w:val="24"/>
                <w:szCs w:val="24"/>
              </w:rPr>
            </w:pPr>
          </w:p>
        </w:tc>
        <w:tc>
          <w:tcPr>
            <w:tcW w:w="1843" w:type="dxa"/>
          </w:tcPr>
          <w:p w14:paraId="71841EB1"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018</w:t>
            </w:r>
          </w:p>
        </w:tc>
      </w:tr>
      <w:tr w:rsidR="00FA0CB5" w:rsidRPr="00C1763C" w14:paraId="3A0475BE" w14:textId="77777777" w:rsidTr="00802A41">
        <w:trPr>
          <w:trHeight w:val="1261"/>
          <w:jc w:val="center"/>
        </w:trPr>
        <w:tc>
          <w:tcPr>
            <w:tcW w:w="709" w:type="dxa"/>
            <w:hideMark/>
          </w:tcPr>
          <w:p w14:paraId="5EF75403"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11</w:t>
            </w:r>
          </w:p>
        </w:tc>
        <w:tc>
          <w:tcPr>
            <w:tcW w:w="5568" w:type="dxa"/>
            <w:hideMark/>
          </w:tcPr>
          <w:p w14:paraId="515ED8DF" w14:textId="77777777" w:rsidR="00FA0CB5" w:rsidRPr="00C1763C" w:rsidRDefault="00FA0CB5" w:rsidP="00802A41">
            <w:pPr>
              <w:jc w:val="both"/>
              <w:rPr>
                <w:rFonts w:ascii="Arial" w:hAnsi="Arial" w:cs="Arial"/>
                <w:color w:val="000000"/>
                <w:sz w:val="24"/>
                <w:szCs w:val="24"/>
              </w:rPr>
            </w:pPr>
            <w:r w:rsidRPr="00C1763C">
              <w:rPr>
                <w:rFonts w:ascii="Arial" w:hAnsi="Arial" w:cs="Arial"/>
                <w:color w:val="000000"/>
                <w:sz w:val="24"/>
                <w:szCs w:val="24"/>
              </w:rPr>
              <w:t>Câmera de segurança IP: Resolução Full HD 2MP (1080p). Visão noturna infravermelha com alcance de até 30 (trinta) metros. Transmissão de dados e energia pelo mesmo cabo. Resistente à poeira, chuva e outras condições climáticas adversas. Lente 2,8mm002E</w:t>
            </w:r>
          </w:p>
          <w:p w14:paraId="3EB2BE6D" w14:textId="77777777" w:rsidR="00FA0CB5" w:rsidRPr="00C1763C" w:rsidRDefault="00FA0CB5" w:rsidP="00802A41">
            <w:pPr>
              <w:jc w:val="both"/>
              <w:rPr>
                <w:rFonts w:ascii="Arial" w:hAnsi="Arial" w:cs="Arial"/>
                <w:color w:val="000000"/>
                <w:sz w:val="24"/>
                <w:szCs w:val="24"/>
              </w:rPr>
            </w:pPr>
          </w:p>
        </w:tc>
        <w:tc>
          <w:tcPr>
            <w:tcW w:w="1843" w:type="dxa"/>
          </w:tcPr>
          <w:p w14:paraId="6A402626"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016</w:t>
            </w:r>
          </w:p>
        </w:tc>
      </w:tr>
      <w:tr w:rsidR="00FA0CB5" w:rsidRPr="00C1763C" w14:paraId="262A20AD" w14:textId="77777777" w:rsidTr="00802A41">
        <w:trPr>
          <w:trHeight w:val="446"/>
          <w:jc w:val="center"/>
        </w:trPr>
        <w:tc>
          <w:tcPr>
            <w:tcW w:w="709" w:type="dxa"/>
            <w:hideMark/>
          </w:tcPr>
          <w:p w14:paraId="5825D01D"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12</w:t>
            </w:r>
          </w:p>
        </w:tc>
        <w:tc>
          <w:tcPr>
            <w:tcW w:w="5568" w:type="dxa"/>
            <w:hideMark/>
          </w:tcPr>
          <w:p w14:paraId="3DADDD6C" w14:textId="77777777" w:rsidR="00FA0CB5" w:rsidRPr="00C1763C" w:rsidRDefault="00FA0CB5" w:rsidP="00802A41">
            <w:pPr>
              <w:jc w:val="both"/>
              <w:rPr>
                <w:rFonts w:ascii="Arial" w:hAnsi="Arial" w:cs="Arial"/>
                <w:color w:val="000000"/>
                <w:sz w:val="24"/>
                <w:szCs w:val="24"/>
              </w:rPr>
            </w:pPr>
            <w:r w:rsidRPr="00C1763C">
              <w:rPr>
                <w:rFonts w:ascii="Arial" w:hAnsi="Arial" w:cs="Arial"/>
                <w:color w:val="000000"/>
                <w:sz w:val="24"/>
                <w:szCs w:val="24"/>
              </w:rPr>
              <w:t>Cabo de rede CAT6 tipo gigalan. Caixa com 305 metros. Cor: Azul. Revestimento: PVC Retardante a Chama, Condutor: Cobre nu 24 AWG, Diâmetro: 6mm.</w:t>
            </w:r>
          </w:p>
          <w:p w14:paraId="52145FDC" w14:textId="77777777" w:rsidR="00FA0CB5" w:rsidRPr="00C1763C" w:rsidRDefault="00FA0CB5" w:rsidP="00802A41">
            <w:pPr>
              <w:jc w:val="both"/>
              <w:rPr>
                <w:rFonts w:ascii="Arial" w:hAnsi="Arial" w:cs="Arial"/>
                <w:color w:val="000000"/>
                <w:sz w:val="24"/>
                <w:szCs w:val="24"/>
              </w:rPr>
            </w:pPr>
          </w:p>
        </w:tc>
        <w:tc>
          <w:tcPr>
            <w:tcW w:w="1843" w:type="dxa"/>
          </w:tcPr>
          <w:p w14:paraId="72AE5CC7" w14:textId="77777777" w:rsidR="00FA0CB5" w:rsidRPr="00C1763C" w:rsidRDefault="00FA0CB5" w:rsidP="00802A41">
            <w:pPr>
              <w:jc w:val="center"/>
              <w:rPr>
                <w:rFonts w:ascii="Arial" w:hAnsi="Arial" w:cs="Arial"/>
                <w:color w:val="000000"/>
                <w:sz w:val="24"/>
                <w:szCs w:val="24"/>
              </w:rPr>
            </w:pPr>
            <w:r w:rsidRPr="00C1763C">
              <w:rPr>
                <w:rFonts w:ascii="Arial" w:hAnsi="Arial" w:cs="Arial"/>
                <w:color w:val="000000"/>
                <w:sz w:val="24"/>
                <w:szCs w:val="24"/>
              </w:rPr>
              <w:t>087</w:t>
            </w:r>
          </w:p>
        </w:tc>
      </w:tr>
    </w:tbl>
    <w:p w14:paraId="77DAD06D" w14:textId="77777777" w:rsidR="00FB0F7E" w:rsidRDefault="00FB0F7E" w:rsidP="001275F9">
      <w:pPr>
        <w:spacing w:line="360" w:lineRule="auto"/>
        <w:jc w:val="both"/>
        <w:rPr>
          <w:rFonts w:eastAsia="Times New Roman"/>
          <w:sz w:val="24"/>
          <w:szCs w:val="24"/>
          <w:lang w:eastAsia="zh-CN"/>
        </w:rPr>
      </w:pPr>
    </w:p>
    <w:p w14:paraId="52054285" w14:textId="77777777" w:rsidR="001275F9" w:rsidRPr="00DB0650"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w:t>
      </w:r>
      <w:r w:rsidRPr="00DB0650">
        <w:rPr>
          <w:rFonts w:eastAsia="Times New Roman"/>
          <w:color w:val="000000"/>
          <w:sz w:val="24"/>
          <w:szCs w:val="24"/>
          <w:lang w:eastAsia="ja-JP"/>
        </w:rPr>
        <w:lastRenderedPageBreak/>
        <w:t>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4"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p w14:paraId="11CA3E6F" w14:textId="77777777" w:rsidR="006F5868" w:rsidRDefault="006F5868" w:rsidP="0088258F">
      <w:pPr>
        <w:widowControl w:val="0"/>
        <w:suppressAutoHyphens/>
        <w:spacing w:line="360" w:lineRule="auto"/>
        <w:ind w:right="42"/>
        <w:jc w:val="both"/>
        <w:rPr>
          <w:rFonts w:eastAsia="Times New Roman"/>
          <w:color w:val="000000"/>
          <w:sz w:val="24"/>
          <w:szCs w:val="24"/>
          <w:lang w:eastAsia="ja-JP"/>
        </w:rPr>
      </w:pPr>
    </w:p>
    <w:p w14:paraId="0CE43513" w14:textId="240B9096" w:rsidR="006F5868" w:rsidRDefault="006F5868" w:rsidP="006F5868">
      <w:pPr>
        <w:widowControl w:val="0"/>
        <w:suppressAutoHyphens/>
        <w:spacing w:line="360" w:lineRule="auto"/>
        <w:ind w:right="42"/>
        <w:jc w:val="both"/>
        <w:rPr>
          <w:rFonts w:eastAsia="Times New Roman"/>
          <w:color w:val="000000"/>
          <w:sz w:val="24"/>
          <w:szCs w:val="24"/>
          <w:lang w:eastAsia="ja-JP"/>
        </w:rPr>
      </w:pPr>
      <w:r w:rsidRPr="006F5868">
        <w:rPr>
          <w:rFonts w:eastAsia="Times New Roman"/>
          <w:b/>
          <w:bCs/>
          <w:color w:val="000000"/>
          <w:sz w:val="24"/>
          <w:szCs w:val="24"/>
          <w:lang w:eastAsia="ja-JP"/>
        </w:rPr>
        <w:t>03.07</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Durante a </w:t>
      </w:r>
      <w:r w:rsidRPr="006F5868">
        <w:rPr>
          <w:rFonts w:eastAsia="Times New Roman"/>
          <w:b/>
          <w:bCs/>
          <w:color w:val="000000"/>
          <w:sz w:val="24"/>
          <w:szCs w:val="24"/>
          <w:lang w:eastAsia="ja-JP"/>
        </w:rPr>
        <w:t>realização do presente Pregão Eletrônico</w:t>
      </w:r>
      <w:r w:rsidRPr="006F5868">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Quaisquer mensagens, pedidos de esclarecimentos, ou manifestações enviadas </w:t>
      </w:r>
      <w:r>
        <w:rPr>
          <w:rFonts w:eastAsia="Times New Roman"/>
          <w:color w:val="000000"/>
          <w:sz w:val="24"/>
          <w:szCs w:val="24"/>
          <w:lang w:eastAsia="ja-JP"/>
        </w:rPr>
        <w:t xml:space="preserve">durante a sessão do pregão eletrônico </w:t>
      </w:r>
      <w:r w:rsidRPr="006F5868">
        <w:rPr>
          <w:rFonts w:eastAsia="Times New Roman"/>
          <w:color w:val="000000"/>
          <w:sz w:val="24"/>
          <w:szCs w:val="24"/>
          <w:lang w:eastAsia="ja-JP"/>
        </w:rPr>
        <w:t xml:space="preserve">por outros meios, especialmente por e-mail não serão </w:t>
      </w:r>
      <w:r w:rsidRPr="006F5868">
        <w:rPr>
          <w:rFonts w:eastAsia="Times New Roman"/>
          <w:color w:val="000000"/>
          <w:sz w:val="24"/>
          <w:szCs w:val="24"/>
          <w:lang w:eastAsia="ja-JP"/>
        </w:rPr>
        <w:lastRenderedPageBreak/>
        <w:t>apreciadas, analisadas ou respondidas, não produzindo qualquer efeito jurídico ou valor peticionário.</w:t>
      </w:r>
      <w:r>
        <w:rPr>
          <w:rFonts w:eastAsia="Times New Roman"/>
          <w:color w:val="000000"/>
          <w:sz w:val="24"/>
          <w:szCs w:val="24"/>
          <w:lang w:eastAsia="ja-JP"/>
        </w:rPr>
        <w:t xml:space="preserve"> </w:t>
      </w:r>
      <w:r w:rsidRPr="006F5868">
        <w:rPr>
          <w:rFonts w:eastAsia="Times New Roman"/>
          <w:color w:val="000000"/>
          <w:sz w:val="24"/>
          <w:szCs w:val="24"/>
          <w:lang w:eastAsia="ja-JP"/>
        </w:rPr>
        <w:t>Esta regra visa assegurar o princípio da transparência, da isonomia e da segurança jurídica, garantindo que todas as comunicações ocorram de forma rastreável, pública e acessível a todos os interessados no certame.</w:t>
      </w:r>
    </w:p>
    <w:bookmarkEnd w:id="4"/>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7767351D"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6F5868">
        <w:rPr>
          <w:rFonts w:eastAsia="Times New Roman"/>
          <w:b/>
          <w:bCs/>
          <w:color w:val="000000"/>
          <w:sz w:val="24"/>
          <w:szCs w:val="24"/>
          <w:lang w:eastAsia="ja-JP"/>
        </w:rPr>
        <w:t>8</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os itens para a UNIDADE DE ATENDIMENTO INTEGRAGO UAI - EXTREMA</w:t>
      </w:r>
      <w:r w:rsidR="002E2B98" w:rsidRPr="002E2B98">
        <w:rPr>
          <w:rFonts w:eastAsia="Times New Roman"/>
          <w:color w:val="000000"/>
          <w:sz w:val="24"/>
          <w:szCs w:val="24"/>
          <w:lang w:eastAsia="ja-JP"/>
        </w:rPr>
        <w:t xml:space="preserve"> é o pregão eletrônico, que se caracteriza pela agilidade e transparência no processo, especialmente adequado para a compra de bens e serviços comuns, como é o caso dos </w:t>
      </w:r>
      <w:r w:rsidR="006F5868">
        <w:rPr>
          <w:rFonts w:eastAsia="Times New Roman"/>
          <w:color w:val="000000"/>
          <w:sz w:val="24"/>
          <w:szCs w:val="24"/>
          <w:lang w:eastAsia="ja-JP"/>
        </w:rPr>
        <w:t>computadores</w:t>
      </w:r>
      <w:r w:rsidR="002E2B98" w:rsidRPr="002E2B98">
        <w:rPr>
          <w:rFonts w:eastAsia="Times New Roman"/>
          <w:color w:val="000000"/>
          <w:sz w:val="24"/>
          <w:szCs w:val="24"/>
          <w:lang w:eastAsia="ja-JP"/>
        </w:rPr>
        <w:t xml:space="preserve">.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4D6D995D" w:rsid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 econômica estimada abaixo discriminada:</w:t>
      </w:r>
    </w:p>
    <w:p w14:paraId="490B798E" w14:textId="77777777" w:rsidR="006F5868" w:rsidRDefault="006F5868" w:rsidP="00DB0650">
      <w:pPr>
        <w:widowControl w:val="0"/>
        <w:suppressAutoHyphens/>
        <w:spacing w:line="360" w:lineRule="auto"/>
        <w:ind w:right="-45"/>
        <w:jc w:val="both"/>
        <w:rPr>
          <w:rFonts w:eastAsia="Times New Roman"/>
          <w:color w:val="000000"/>
          <w:spacing w:val="8"/>
          <w:sz w:val="24"/>
          <w:szCs w:val="24"/>
          <w:lang w:eastAsia="zh-CN"/>
        </w:rPr>
      </w:pPr>
    </w:p>
    <w:p w14:paraId="233E5406" w14:textId="11DC3BF8" w:rsidR="006F5868" w:rsidRPr="006F5868" w:rsidRDefault="006F5868" w:rsidP="00DB0650">
      <w:pPr>
        <w:widowControl w:val="0"/>
        <w:suppressAutoHyphens/>
        <w:spacing w:line="360" w:lineRule="auto"/>
        <w:ind w:right="-45"/>
        <w:jc w:val="both"/>
        <w:rPr>
          <w:rFonts w:eastAsia="Times New Roman"/>
          <w:b/>
          <w:bCs/>
          <w:color w:val="000000"/>
          <w:spacing w:val="8"/>
          <w:sz w:val="24"/>
          <w:szCs w:val="24"/>
          <w:lang w:eastAsia="zh-CN"/>
        </w:rPr>
      </w:pPr>
      <w:r w:rsidRPr="006F5868">
        <w:rPr>
          <w:rFonts w:eastAsia="Times New Roman"/>
          <w:b/>
          <w:bCs/>
          <w:color w:val="000000"/>
          <w:spacing w:val="8"/>
          <w:sz w:val="24"/>
          <w:szCs w:val="24"/>
          <w:lang w:eastAsia="zh-CN"/>
        </w:rPr>
        <w:t>4.4.90.52.41 – Equipamentos de TIC – Computadores. Ficha: 02.</w:t>
      </w:r>
    </w:p>
    <w:p w14:paraId="631BE92A" w14:textId="77777777" w:rsidR="00FB0F7E" w:rsidRDefault="00FB0F7E" w:rsidP="00DB0650">
      <w:pPr>
        <w:tabs>
          <w:tab w:val="left" w:pos="2400"/>
        </w:tabs>
        <w:spacing w:line="240" w:lineRule="auto"/>
        <w:jc w:val="both"/>
        <w:rPr>
          <w:rFonts w:eastAsia="Calibri"/>
          <w:sz w:val="24"/>
          <w:szCs w:val="24"/>
        </w:rPr>
      </w:pPr>
    </w:p>
    <w:p w14:paraId="0C5228AC"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lastRenderedPageBreak/>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 xml:space="preserve">Não poderá participar, direta ou indiretamente, da licitação ou da execução do contrato agente público do órgão ou entidade contratante, devendo ser observadas as situações que possam configurar conflito de interesses no exercício ou após o </w:t>
      </w:r>
      <w:r w:rsidRPr="00DB0650">
        <w:rPr>
          <w:rFonts w:eastAsia="Calibri"/>
          <w:sz w:val="24"/>
          <w:szCs w:val="24"/>
        </w:rPr>
        <w:lastRenderedPageBreak/>
        <w:t>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Default="00DB0650" w:rsidP="00DB0650">
      <w:pPr>
        <w:tabs>
          <w:tab w:val="left" w:pos="2400"/>
        </w:tabs>
        <w:spacing w:line="240" w:lineRule="auto"/>
        <w:jc w:val="both"/>
        <w:rPr>
          <w:sz w:val="24"/>
          <w:szCs w:val="24"/>
        </w:rPr>
      </w:pPr>
    </w:p>
    <w:p w14:paraId="0692A2B0" w14:textId="77777777" w:rsidR="006F5868" w:rsidRDefault="006F5868" w:rsidP="00DB0650">
      <w:pPr>
        <w:tabs>
          <w:tab w:val="left" w:pos="2400"/>
        </w:tabs>
        <w:spacing w:line="240" w:lineRule="auto"/>
        <w:jc w:val="both"/>
        <w:rPr>
          <w:sz w:val="24"/>
          <w:szCs w:val="24"/>
        </w:rPr>
      </w:pPr>
    </w:p>
    <w:p w14:paraId="0DD8ED50" w14:textId="77777777" w:rsidR="006F5868" w:rsidRPr="00DB0650" w:rsidRDefault="006F5868"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lastRenderedPageBreak/>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Default="00DB0650" w:rsidP="00DB0650">
      <w:pPr>
        <w:pStyle w:val="Corpodetexto"/>
        <w:rPr>
          <w:rFonts w:eastAsia="Calibri" w:cs="Arial"/>
          <w:color w:val="auto"/>
          <w:sz w:val="24"/>
          <w:szCs w:val="24"/>
        </w:rPr>
      </w:pPr>
    </w:p>
    <w:p w14:paraId="77115E77" w14:textId="77777777" w:rsidR="006F5868" w:rsidRDefault="006F5868" w:rsidP="00DB0650">
      <w:pPr>
        <w:pStyle w:val="Corpodetexto"/>
        <w:rPr>
          <w:rFonts w:eastAsia="Calibri" w:cs="Arial"/>
          <w:color w:val="auto"/>
          <w:sz w:val="24"/>
          <w:szCs w:val="24"/>
        </w:rPr>
      </w:pPr>
    </w:p>
    <w:p w14:paraId="78625561" w14:textId="77777777" w:rsidR="006F5868" w:rsidRDefault="006F5868" w:rsidP="00DB0650">
      <w:pPr>
        <w:pStyle w:val="Corpodetexto"/>
        <w:rPr>
          <w:rFonts w:eastAsia="Calibri" w:cs="Arial"/>
          <w:color w:val="auto"/>
          <w:sz w:val="24"/>
          <w:szCs w:val="24"/>
        </w:rPr>
      </w:pPr>
    </w:p>
    <w:p w14:paraId="108A63E8" w14:textId="77777777" w:rsidR="006F5868" w:rsidRPr="00DB0650" w:rsidRDefault="006F5868"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lastRenderedPageBreak/>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lastRenderedPageBreak/>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pPr>
        <w:pStyle w:val="PargrafodaLista"/>
        <w:numPr>
          <w:ilvl w:val="0"/>
          <w:numId w:val="22"/>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pPr>
        <w:pStyle w:val="PargrafodaLista"/>
        <w:numPr>
          <w:ilvl w:val="0"/>
          <w:numId w:val="22"/>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w:t>
      </w:r>
      <w:r w:rsidRPr="00DB0650">
        <w:rPr>
          <w:rFonts w:eastAsia="Calibri"/>
          <w:sz w:val="24"/>
          <w:szCs w:val="24"/>
        </w:rPr>
        <w:lastRenderedPageBreak/>
        <w:t xml:space="preserve">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lastRenderedPageBreak/>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5"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5"/>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214E3132"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FA0CB5">
        <w:rPr>
          <w:rFonts w:eastAsia="Times New Roman"/>
          <w:b/>
          <w:bCs/>
          <w:sz w:val="24"/>
          <w:szCs w:val="24"/>
          <w:lang w:eastAsia="zh-CN"/>
        </w:rPr>
        <w:t>10,00</w:t>
      </w:r>
      <w:r w:rsidRPr="004D4757">
        <w:rPr>
          <w:rFonts w:eastAsia="Times New Roman"/>
          <w:b/>
          <w:bCs/>
          <w:sz w:val="24"/>
          <w:szCs w:val="24"/>
          <w:lang w:eastAsia="zh-CN"/>
        </w:rPr>
        <w:t xml:space="preserve"> (</w:t>
      </w:r>
      <w:r w:rsidR="00FA0CB5">
        <w:rPr>
          <w:rFonts w:eastAsia="Times New Roman"/>
          <w:b/>
          <w:bCs/>
          <w:sz w:val="24"/>
          <w:szCs w:val="24"/>
          <w:lang w:eastAsia="zh-CN"/>
        </w:rPr>
        <w:t>dez 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 xml:space="preserve">Caso a microempresa ou a empresa de pequeno porte melhor classificada desista ou não se manifeste no prazo estabelecido, serão convocadas as demais licitantes microempresa e empresa de pequeno porte que se encontrem </w:t>
      </w:r>
      <w:r w:rsidRPr="00DB0650">
        <w:rPr>
          <w:rFonts w:eastAsia="Times New Roman"/>
          <w:sz w:val="24"/>
          <w:szCs w:val="24"/>
          <w:lang w:eastAsia="zh-CN"/>
        </w:rPr>
        <w:lastRenderedPageBreak/>
        <w:t>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 xml:space="preserve">não </w:t>
      </w:r>
      <w:r w:rsidRPr="00931AB3">
        <w:rPr>
          <w:rFonts w:eastAsia="Times New Roman"/>
          <w:sz w:val="24"/>
          <w:szCs w:val="24"/>
          <w:lang w:eastAsia="zh-CN"/>
        </w:rPr>
        <w:lastRenderedPageBreak/>
        <w:t>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pPr>
        <w:pStyle w:val="PargrafodaLista"/>
        <w:numPr>
          <w:ilvl w:val="0"/>
          <w:numId w:val="4"/>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0FADADAA" w14:textId="77777777" w:rsidR="006F5868" w:rsidRDefault="006F5868" w:rsidP="00DB0650">
      <w:pPr>
        <w:spacing w:line="360" w:lineRule="auto"/>
        <w:jc w:val="both"/>
        <w:rPr>
          <w:rFonts w:eastAsia="Calibri"/>
          <w:sz w:val="24"/>
          <w:szCs w:val="24"/>
        </w:rPr>
      </w:pPr>
    </w:p>
    <w:p w14:paraId="3DEBBB24" w14:textId="77777777" w:rsidR="006F5868" w:rsidRDefault="006F5868" w:rsidP="00DB0650">
      <w:pPr>
        <w:spacing w:line="360" w:lineRule="auto"/>
        <w:jc w:val="both"/>
        <w:rPr>
          <w:rFonts w:eastAsia="Calibri"/>
          <w:sz w:val="24"/>
          <w:szCs w:val="24"/>
        </w:rPr>
      </w:pPr>
    </w:p>
    <w:p w14:paraId="5279DE6C" w14:textId="77777777" w:rsidR="006F5868" w:rsidRPr="00DB0650" w:rsidRDefault="006F5868"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5"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05C9DF50"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pPr>
        <w:pStyle w:val="PargrafodaLista"/>
        <w:keepNext/>
        <w:keepLines/>
        <w:numPr>
          <w:ilvl w:val="0"/>
          <w:numId w:val="7"/>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7777777" w:rsidR="00105CE5" w:rsidRDefault="00105CE5">
      <w:pPr>
        <w:pStyle w:val="PargrafodaLista"/>
        <w:numPr>
          <w:ilvl w:val="1"/>
          <w:numId w:val="7"/>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77777777" w:rsidR="00105CE5" w:rsidRPr="001F3239" w:rsidRDefault="00105CE5">
      <w:pPr>
        <w:pStyle w:val="PargrafodaLista"/>
        <w:numPr>
          <w:ilvl w:val="1"/>
          <w:numId w:val="7"/>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pPr>
        <w:pStyle w:val="Nivel2"/>
        <w:numPr>
          <w:ilvl w:val="1"/>
          <w:numId w:val="7"/>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pPr>
        <w:pStyle w:val="PargrafodaLista"/>
        <w:numPr>
          <w:ilvl w:val="1"/>
          <w:numId w:val="7"/>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w:t>
      </w:r>
      <w:r w:rsidRPr="00105CE5">
        <w:rPr>
          <w:rFonts w:ascii="Arial" w:hAnsi="Arial" w:cs="Arial"/>
          <w:sz w:val="24"/>
          <w:szCs w:val="24"/>
        </w:rPr>
        <w:lastRenderedPageBreak/>
        <w:t>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pPr>
        <w:pStyle w:val="PargrafodaLista"/>
        <w:numPr>
          <w:ilvl w:val="1"/>
          <w:numId w:val="7"/>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6"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603125AC" w14:textId="77777777" w:rsidR="0079400F" w:rsidRDefault="0079400F" w:rsidP="0079400F">
      <w:pPr>
        <w:pStyle w:val="PargrafodaLista"/>
        <w:autoSpaceDE w:val="0"/>
        <w:autoSpaceDN w:val="0"/>
        <w:adjustRightInd w:val="0"/>
        <w:spacing w:after="0" w:line="360" w:lineRule="auto"/>
        <w:ind w:left="0"/>
        <w:jc w:val="both"/>
        <w:rPr>
          <w:rFonts w:ascii="Arial" w:hAnsi="Arial" w:cs="Arial"/>
          <w:sz w:val="24"/>
          <w:szCs w:val="24"/>
        </w:rPr>
      </w:pPr>
    </w:p>
    <w:bookmarkEnd w:id="6"/>
    <w:p w14:paraId="7B3859D1" w14:textId="77777777" w:rsidR="00DB0650" w:rsidRPr="00DB0650" w:rsidRDefault="00DB0650">
      <w:pPr>
        <w:keepNext/>
        <w:keepLines/>
        <w:numPr>
          <w:ilvl w:val="0"/>
          <w:numId w:val="21"/>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pPr>
        <w:pStyle w:val="PargrafodaLista"/>
        <w:numPr>
          <w:ilvl w:val="1"/>
          <w:numId w:val="21"/>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pPr>
        <w:numPr>
          <w:ilvl w:val="1"/>
          <w:numId w:val="2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bookmarkStart w:id="7" w:name="_Hlk130800547"/>
      <w:r w:rsidRPr="00DB0650">
        <w:rPr>
          <w:rFonts w:eastAsia="Arial Unicode MS"/>
          <w:sz w:val="24"/>
          <w:szCs w:val="24"/>
        </w:rPr>
        <w:lastRenderedPageBreak/>
        <w:t xml:space="preserve">O gestor/fiscal de contratos </w:t>
      </w:r>
      <w:bookmarkEnd w:id="7"/>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pPr>
        <w:numPr>
          <w:ilvl w:val="1"/>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94B94B0" w14:textId="2A6A22F2" w:rsidR="00185498" w:rsidRPr="00185498" w:rsidRDefault="00185498">
      <w:pPr>
        <w:numPr>
          <w:ilvl w:val="1"/>
          <w:numId w:val="21"/>
        </w:numPr>
        <w:spacing w:before="120" w:after="120"/>
        <w:ind w:left="0" w:firstLine="0"/>
        <w:jc w:val="both"/>
        <w:rPr>
          <w:rFonts w:eastAsia="Arial Unicode MS"/>
          <w:sz w:val="24"/>
          <w:szCs w:val="24"/>
        </w:rPr>
      </w:pPr>
      <w:r w:rsidRPr="00185498">
        <w:rPr>
          <w:rFonts w:eastAsia="Arial Unicode MS"/>
          <w:sz w:val="24"/>
          <w:szCs w:val="24"/>
        </w:rPr>
        <w:t>O fornecimento e a execução do objeto contratual serão acompanhados e fiscalizados pelo servidor Carlos Alberto Claudio, designado como Fiscal de Contratos, e geridos pela servidora Tamara Martiniuk, designada como Gestora de Contratos, ou por quaisquer outros servidores que vierem a substituí-los formalmente. Será permitida a contratação de terceiros para assistência técnica ou apoio subsidiário, com a finalidade de fornecer informações pertinentes ao adequado desempenho das atribuições de fiscalização e gestão. Todas as ocorrências relativas ao fornecimento serão devidamente registradas em formulários próprios, com a indicação das medidas necessárias à regularização de eventuais falhas ou defeitos constatados durante a execução contratual.</w:t>
      </w:r>
    </w:p>
    <w:p w14:paraId="4B54650A" w14:textId="13ECAA3D" w:rsidR="00105CE5" w:rsidRPr="00105CE5" w:rsidRDefault="00105CE5">
      <w:pPr>
        <w:numPr>
          <w:ilvl w:val="1"/>
          <w:numId w:val="21"/>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pPr>
        <w:numPr>
          <w:ilvl w:val="1"/>
          <w:numId w:val="21"/>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pPr>
        <w:numPr>
          <w:ilvl w:val="1"/>
          <w:numId w:val="21"/>
        </w:numPr>
        <w:spacing w:before="120" w:after="120"/>
        <w:ind w:left="0" w:firstLine="0"/>
        <w:jc w:val="both"/>
        <w:rPr>
          <w:rFonts w:eastAsia="Arial Unicode MS"/>
          <w:sz w:val="24"/>
          <w:szCs w:val="24"/>
        </w:rPr>
      </w:pPr>
      <w:r w:rsidRPr="00DB0650">
        <w:rPr>
          <w:rFonts w:eastAsia="Arial Unicode MS"/>
          <w:sz w:val="24"/>
          <w:szCs w:val="24"/>
        </w:rPr>
        <w:lastRenderedPageBreak/>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pPr>
        <w:numPr>
          <w:ilvl w:val="0"/>
          <w:numId w:val="6"/>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pPr>
        <w:pStyle w:val="PargrafodaLista"/>
        <w:keepNext/>
        <w:keepLines/>
        <w:numPr>
          <w:ilvl w:val="0"/>
          <w:numId w:val="2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5CD9921F" w:rsidR="00DB0650" w:rsidRPr="00DB0650" w:rsidRDefault="00DB0650">
      <w:pPr>
        <w:pStyle w:val="Nvel2-Red"/>
        <w:numPr>
          <w:ilvl w:val="1"/>
          <w:numId w:val="42"/>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pPr>
        <w:pStyle w:val="Nivel2"/>
        <w:numPr>
          <w:ilvl w:val="1"/>
          <w:numId w:val="42"/>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pPr>
        <w:pStyle w:val="Nivel2"/>
        <w:numPr>
          <w:ilvl w:val="1"/>
          <w:numId w:val="42"/>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Liquidação</w:t>
      </w:r>
    </w:p>
    <w:p w14:paraId="2C8B9F89"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pPr>
        <w:pStyle w:val="Nivel3"/>
        <w:numPr>
          <w:ilvl w:val="2"/>
          <w:numId w:val="42"/>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pPr>
        <w:numPr>
          <w:ilvl w:val="0"/>
          <w:numId w:val="5"/>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w:t>
      </w:r>
      <w:r w:rsidRPr="00DB0650">
        <w:rPr>
          <w:rFonts w:ascii="Arial" w:hAnsi="Arial" w:cs="Arial"/>
          <w:sz w:val="24"/>
          <w:szCs w:val="24"/>
          <w:lang w:eastAsia="en-US"/>
        </w:rPr>
        <w:lastRenderedPageBreak/>
        <w:t xml:space="preserve">quanto à existência de pagamento a ser efetuado, para que sejam acionados os meios pertinentes e necessários para garantir o recebimento de seus créditos.  </w:t>
      </w:r>
    </w:p>
    <w:p w14:paraId="6F09483C"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pPr>
        <w:pStyle w:val="Nivel2"/>
        <w:numPr>
          <w:ilvl w:val="1"/>
          <w:numId w:val="42"/>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pPr>
        <w:pStyle w:val="Nivel3"/>
        <w:numPr>
          <w:ilvl w:val="2"/>
          <w:numId w:val="42"/>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pPr>
        <w:pStyle w:val="Nivel2"/>
        <w:numPr>
          <w:ilvl w:val="1"/>
          <w:numId w:val="42"/>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pPr>
        <w:pStyle w:val="PargrafodaLista"/>
        <w:numPr>
          <w:ilvl w:val="0"/>
          <w:numId w:val="42"/>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 xml:space="preserve">Não havendo expediente ou ocorrendo qualquer fato superveniente que impeça a realização do certame na data marcada, a sessão será automaticamente transferida </w:t>
      </w:r>
      <w:r w:rsidRPr="00DB0650">
        <w:rPr>
          <w:rFonts w:eastAsia="Calibri"/>
          <w:sz w:val="24"/>
          <w:szCs w:val="24"/>
        </w:rPr>
        <w:lastRenderedPageBreak/>
        <w:t>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8"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9" w:name="_Hlk157438808"/>
            <w:bookmarkEnd w:id="8"/>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9"/>
    </w:tbl>
    <w:p w14:paraId="5F94C496" w14:textId="77777777" w:rsidR="00DB0650" w:rsidRPr="00DB0650" w:rsidRDefault="00DB0650" w:rsidP="00DB0650">
      <w:pPr>
        <w:spacing w:line="360" w:lineRule="auto"/>
        <w:jc w:val="both"/>
        <w:rPr>
          <w:rFonts w:eastAsia="Calibri"/>
          <w:sz w:val="24"/>
          <w:szCs w:val="24"/>
        </w:rPr>
      </w:pPr>
    </w:p>
    <w:p w14:paraId="6946A8EC" w14:textId="3C4E403B"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082E19">
        <w:rPr>
          <w:rFonts w:eastAsia="Calibri"/>
          <w:sz w:val="24"/>
          <w:szCs w:val="24"/>
        </w:rPr>
        <w:t>2</w:t>
      </w:r>
      <w:r w:rsidR="007C6B76">
        <w:rPr>
          <w:rFonts w:eastAsia="Calibri"/>
          <w:sz w:val="24"/>
          <w:szCs w:val="24"/>
        </w:rPr>
        <w:t>6</w:t>
      </w:r>
      <w:r w:rsidRPr="00DB0650">
        <w:rPr>
          <w:rFonts w:eastAsia="Calibri"/>
          <w:sz w:val="24"/>
          <w:szCs w:val="24"/>
        </w:rPr>
        <w:t xml:space="preserve"> de </w:t>
      </w:r>
      <w:r w:rsidR="00082E19">
        <w:rPr>
          <w:rFonts w:eastAsia="Calibri"/>
          <w:sz w:val="24"/>
          <w:szCs w:val="24"/>
        </w:rPr>
        <w:t>maio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50B817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3870D73"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8091E1F"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44EE2AAA" w14:textId="77777777" w:rsidR="00185498" w:rsidRPr="00790D33" w:rsidRDefault="00185498" w:rsidP="00185498">
      <w:pPr>
        <w:spacing w:line="360" w:lineRule="auto"/>
        <w:jc w:val="center"/>
        <w:rPr>
          <w:b/>
          <w:sz w:val="24"/>
          <w:szCs w:val="24"/>
        </w:rPr>
      </w:pPr>
      <w:bookmarkStart w:id="10" w:name="_Hlk196296866"/>
    </w:p>
    <w:p w14:paraId="7FE7A39B" w14:textId="77777777" w:rsidR="00185498" w:rsidRPr="00790D33" w:rsidRDefault="00185498" w:rsidP="00185498">
      <w:pPr>
        <w:spacing w:line="360" w:lineRule="auto"/>
        <w:jc w:val="both"/>
        <w:rPr>
          <w:b/>
          <w:sz w:val="24"/>
          <w:szCs w:val="24"/>
        </w:rPr>
      </w:pPr>
      <w:r w:rsidRPr="00790D33">
        <w:rPr>
          <w:b/>
          <w:sz w:val="24"/>
          <w:szCs w:val="24"/>
        </w:rPr>
        <w:t xml:space="preserve">PROCESSO NÚMERO </w:t>
      </w:r>
      <w:r>
        <w:rPr>
          <w:b/>
          <w:sz w:val="24"/>
          <w:szCs w:val="24"/>
        </w:rPr>
        <w:t>75</w:t>
      </w:r>
      <w:r w:rsidRPr="00790D33">
        <w:rPr>
          <w:b/>
          <w:sz w:val="24"/>
          <w:szCs w:val="24"/>
        </w:rPr>
        <w:t>/2025</w:t>
      </w:r>
    </w:p>
    <w:p w14:paraId="747C6811" w14:textId="77777777" w:rsidR="00185498" w:rsidRDefault="00185498" w:rsidP="00185498">
      <w:pPr>
        <w:spacing w:line="360" w:lineRule="auto"/>
        <w:jc w:val="both"/>
        <w:rPr>
          <w:b/>
          <w:sz w:val="24"/>
          <w:szCs w:val="24"/>
        </w:rPr>
      </w:pPr>
      <w:r w:rsidRPr="00790D33">
        <w:rPr>
          <w:b/>
          <w:sz w:val="24"/>
          <w:szCs w:val="24"/>
        </w:rPr>
        <w:t xml:space="preserve">PREGÃO ELETRÔNICO NÚMERO </w:t>
      </w:r>
      <w:r>
        <w:rPr>
          <w:b/>
          <w:sz w:val="24"/>
          <w:szCs w:val="24"/>
        </w:rPr>
        <w:t>32</w:t>
      </w:r>
      <w:r w:rsidRPr="00790D33">
        <w:rPr>
          <w:b/>
          <w:sz w:val="24"/>
          <w:szCs w:val="24"/>
        </w:rPr>
        <w:t>/2025</w:t>
      </w:r>
    </w:p>
    <w:p w14:paraId="63B150A1" w14:textId="77777777" w:rsidR="00185498" w:rsidRPr="00D558FC" w:rsidRDefault="00185498" w:rsidP="00185498">
      <w:pPr>
        <w:spacing w:line="360" w:lineRule="auto"/>
        <w:jc w:val="both"/>
        <w:rPr>
          <w:b/>
          <w:sz w:val="24"/>
          <w:szCs w:val="24"/>
        </w:rPr>
      </w:pPr>
    </w:p>
    <w:p w14:paraId="246F2574" w14:textId="77777777" w:rsidR="00185498" w:rsidRPr="00A044F3" w:rsidRDefault="00185498">
      <w:pPr>
        <w:pStyle w:val="PargrafodaLista"/>
        <w:numPr>
          <w:ilvl w:val="0"/>
          <w:numId w:val="43"/>
        </w:numPr>
        <w:ind w:left="0" w:firstLine="0"/>
        <w:jc w:val="both"/>
        <w:rPr>
          <w:rFonts w:ascii="Arial" w:eastAsia="Times New Roman" w:hAnsi="Arial" w:cs="Arial"/>
          <w:color w:val="000000"/>
          <w:sz w:val="24"/>
          <w:szCs w:val="24"/>
        </w:rPr>
      </w:pPr>
      <w:r w:rsidRPr="00A044F3">
        <w:rPr>
          <w:rFonts w:ascii="Arial" w:hAnsi="Arial" w:cs="Arial"/>
          <w:b/>
          <w:bCs/>
          <w:sz w:val="24"/>
          <w:szCs w:val="24"/>
        </w:rPr>
        <w:t xml:space="preserve">OBJETO: </w:t>
      </w:r>
    </w:p>
    <w:p w14:paraId="56FC9B5F" w14:textId="77777777" w:rsidR="00185498" w:rsidRDefault="00185498" w:rsidP="00185498">
      <w:pPr>
        <w:jc w:val="both"/>
        <w:rPr>
          <w:rFonts w:eastAsia="Times New Roman"/>
          <w:color w:val="000000"/>
          <w:sz w:val="24"/>
          <w:szCs w:val="24"/>
        </w:rPr>
      </w:pPr>
    </w:p>
    <w:p w14:paraId="33E16940" w14:textId="77777777" w:rsidR="00185498" w:rsidRDefault="00185498" w:rsidP="00185498">
      <w:pPr>
        <w:jc w:val="both"/>
        <w:rPr>
          <w:sz w:val="24"/>
          <w:szCs w:val="24"/>
        </w:rPr>
      </w:pPr>
      <w:r>
        <w:rPr>
          <w:b/>
          <w:color w:val="000000"/>
          <w:sz w:val="24"/>
          <w:szCs w:val="24"/>
        </w:rPr>
        <w:t xml:space="preserve">Contratação </w:t>
      </w:r>
      <w:r w:rsidRPr="00CF78E1">
        <w:rPr>
          <w:b/>
          <w:color w:val="000000"/>
          <w:sz w:val="24"/>
          <w:szCs w:val="24"/>
        </w:rPr>
        <w:t>Exclusiva de ME, EPP ou Equiparadas</w:t>
      </w:r>
      <w:r w:rsidRPr="00CF78E1">
        <w:rPr>
          <w:bCs/>
          <w:color w:val="000000"/>
          <w:sz w:val="24"/>
          <w:szCs w:val="24"/>
        </w:rPr>
        <w:t xml:space="preserve"> para fornecimento de: </w:t>
      </w:r>
      <w:r w:rsidRPr="00CF78E1">
        <w:rPr>
          <w:b/>
          <w:color w:val="000000"/>
          <w:sz w:val="24"/>
          <w:szCs w:val="24"/>
        </w:rPr>
        <w:t>ITEM 01</w:t>
      </w:r>
      <w:r w:rsidRPr="00CF78E1">
        <w:rPr>
          <w:bCs/>
          <w:color w:val="000000"/>
          <w:sz w:val="24"/>
          <w:szCs w:val="24"/>
        </w:rPr>
        <w:t xml:space="preserve"> – 01 (um) Conjunto de Computador Desktop Completo marca e modelo </w:t>
      </w:r>
      <w:r w:rsidRPr="00A044F3">
        <w:rPr>
          <w:b/>
          <w:color w:val="000000"/>
          <w:sz w:val="24"/>
          <w:szCs w:val="24"/>
        </w:rPr>
        <w:t>Dell Optiplex 7090</w:t>
      </w:r>
      <w:r w:rsidRPr="00CF78E1">
        <w:rPr>
          <w:bCs/>
          <w:color w:val="000000"/>
          <w:sz w:val="24"/>
          <w:szCs w:val="24"/>
        </w:rPr>
        <w:t>; Processador 11 th Gen Intel</w:t>
      </w:r>
      <w:r>
        <w:rPr>
          <w:bCs/>
          <w:color w:val="000000"/>
          <w:sz w:val="24"/>
          <w:szCs w:val="24"/>
        </w:rPr>
        <w:t xml:space="preserve"> (R)</w:t>
      </w:r>
      <w:r w:rsidRPr="00CF78E1">
        <w:rPr>
          <w:bCs/>
          <w:color w:val="000000"/>
          <w:sz w:val="24"/>
          <w:szCs w:val="24"/>
        </w:rPr>
        <w:t xml:space="preserve"> Core </w:t>
      </w:r>
      <w:r>
        <w:rPr>
          <w:bCs/>
          <w:color w:val="000000"/>
          <w:sz w:val="24"/>
          <w:szCs w:val="24"/>
        </w:rPr>
        <w:t xml:space="preserve">(TM) </w:t>
      </w:r>
      <w:r w:rsidRPr="00CF78E1">
        <w:rPr>
          <w:bCs/>
          <w:color w:val="000000"/>
          <w:sz w:val="24"/>
          <w:szCs w:val="24"/>
        </w:rPr>
        <w:t xml:space="preserve">i9-11950H </w:t>
      </w:r>
      <w:r>
        <w:rPr>
          <w:bCs/>
          <w:color w:val="000000"/>
          <w:sz w:val="24"/>
          <w:szCs w:val="24"/>
        </w:rPr>
        <w:t>@</w:t>
      </w:r>
      <w:r w:rsidRPr="00CF78E1">
        <w:rPr>
          <w:bCs/>
          <w:color w:val="000000"/>
          <w:sz w:val="24"/>
          <w:szCs w:val="24"/>
        </w:rPr>
        <w:t>2.60GHz</w:t>
      </w:r>
      <w:r>
        <w:rPr>
          <w:bCs/>
          <w:color w:val="000000"/>
          <w:sz w:val="24"/>
          <w:szCs w:val="24"/>
        </w:rPr>
        <w:t xml:space="preserve"> 2.61GHz</w:t>
      </w:r>
      <w:r w:rsidRPr="00CF78E1">
        <w:rPr>
          <w:bCs/>
          <w:color w:val="000000"/>
          <w:sz w:val="24"/>
          <w:szCs w:val="24"/>
        </w:rPr>
        <w:t xml:space="preserve">; Memória RAM 16GB; Armazenamento 240GB – SSD; </w:t>
      </w:r>
      <w:r w:rsidRPr="00DB155B">
        <w:rPr>
          <w:b/>
          <w:color w:val="000000"/>
          <w:sz w:val="24"/>
          <w:szCs w:val="24"/>
        </w:rPr>
        <w:t>Monitor Dell 23.8 S2421HN</w:t>
      </w:r>
      <w:r w:rsidRPr="00CF78E1">
        <w:rPr>
          <w:bCs/>
          <w:color w:val="000000"/>
          <w:sz w:val="24"/>
          <w:szCs w:val="24"/>
        </w:rPr>
        <w:t>;</w:t>
      </w:r>
      <w:r>
        <w:rPr>
          <w:bCs/>
          <w:color w:val="000000"/>
          <w:sz w:val="24"/>
          <w:szCs w:val="24"/>
        </w:rPr>
        <w:t xml:space="preserve"> </w:t>
      </w:r>
      <w:r w:rsidRPr="00CF78E1">
        <w:rPr>
          <w:bCs/>
          <w:color w:val="000000"/>
          <w:sz w:val="24"/>
          <w:szCs w:val="24"/>
        </w:rPr>
        <w:t>Teclado e mouse</w:t>
      </w:r>
      <w:r>
        <w:rPr>
          <w:bCs/>
          <w:color w:val="000000"/>
          <w:sz w:val="24"/>
          <w:szCs w:val="24"/>
        </w:rPr>
        <w:t xml:space="preserve">; </w:t>
      </w:r>
      <w:r w:rsidRPr="00CF78E1">
        <w:rPr>
          <w:b/>
          <w:color w:val="000000"/>
          <w:sz w:val="24"/>
          <w:szCs w:val="24"/>
        </w:rPr>
        <w:t>ITEM 02 –</w:t>
      </w:r>
      <w:r>
        <w:rPr>
          <w:bCs/>
          <w:color w:val="000000"/>
          <w:sz w:val="24"/>
          <w:szCs w:val="24"/>
        </w:rPr>
        <w:t xml:space="preserve"> 02 (dois) c</w:t>
      </w:r>
      <w:r w:rsidRPr="00CF78E1">
        <w:rPr>
          <w:bCs/>
          <w:color w:val="000000"/>
          <w:sz w:val="24"/>
          <w:szCs w:val="24"/>
        </w:rPr>
        <w:t>onjunto</w:t>
      </w:r>
      <w:r>
        <w:rPr>
          <w:bCs/>
          <w:color w:val="000000"/>
          <w:sz w:val="24"/>
          <w:szCs w:val="24"/>
        </w:rPr>
        <w:t>s</w:t>
      </w:r>
      <w:r w:rsidRPr="00CF78E1">
        <w:rPr>
          <w:bCs/>
          <w:color w:val="000000"/>
          <w:sz w:val="24"/>
          <w:szCs w:val="24"/>
        </w:rPr>
        <w:t xml:space="preserve"> de </w:t>
      </w:r>
      <w:r>
        <w:rPr>
          <w:bCs/>
          <w:color w:val="000000"/>
          <w:sz w:val="24"/>
          <w:szCs w:val="24"/>
        </w:rPr>
        <w:t>c</w:t>
      </w:r>
      <w:r w:rsidRPr="00CF78E1">
        <w:rPr>
          <w:bCs/>
          <w:color w:val="000000"/>
          <w:sz w:val="24"/>
          <w:szCs w:val="24"/>
        </w:rPr>
        <w:t>omputador</w:t>
      </w:r>
      <w:r>
        <w:rPr>
          <w:bCs/>
          <w:color w:val="000000"/>
          <w:sz w:val="24"/>
          <w:szCs w:val="24"/>
        </w:rPr>
        <w:t>es</w:t>
      </w:r>
      <w:r w:rsidRPr="00CF78E1">
        <w:rPr>
          <w:bCs/>
          <w:color w:val="000000"/>
          <w:sz w:val="24"/>
          <w:szCs w:val="24"/>
        </w:rPr>
        <w:t xml:space="preserve"> Desktop Completo</w:t>
      </w:r>
      <w:r>
        <w:rPr>
          <w:bCs/>
          <w:color w:val="000000"/>
          <w:sz w:val="24"/>
          <w:szCs w:val="24"/>
        </w:rPr>
        <w:t xml:space="preserve">, </w:t>
      </w:r>
      <w:r w:rsidRPr="00CF78E1">
        <w:rPr>
          <w:bCs/>
          <w:color w:val="000000"/>
          <w:sz w:val="24"/>
          <w:szCs w:val="24"/>
        </w:rPr>
        <w:t>Processador – Número de núcleos 14</w:t>
      </w:r>
      <w:r>
        <w:rPr>
          <w:bCs/>
          <w:color w:val="000000"/>
          <w:sz w:val="24"/>
          <w:szCs w:val="24"/>
        </w:rPr>
        <w:t xml:space="preserve">; </w:t>
      </w:r>
      <w:r w:rsidRPr="00CF78E1">
        <w:rPr>
          <w:bCs/>
          <w:color w:val="000000"/>
          <w:sz w:val="24"/>
          <w:szCs w:val="24"/>
        </w:rPr>
        <w:t>Nº de threads 20, Frequência turbo 4.60 GHz, cache 24 MB</w:t>
      </w:r>
      <w:r>
        <w:rPr>
          <w:bCs/>
          <w:color w:val="000000"/>
          <w:sz w:val="24"/>
          <w:szCs w:val="24"/>
        </w:rPr>
        <w:t xml:space="preserve">; </w:t>
      </w:r>
      <w:r w:rsidRPr="00CF78E1">
        <w:rPr>
          <w:bCs/>
          <w:color w:val="000000"/>
          <w:sz w:val="24"/>
          <w:szCs w:val="24"/>
        </w:rPr>
        <w:t>Memória RAM – 8GB - DDR4 3200 MHz</w:t>
      </w:r>
      <w:r>
        <w:rPr>
          <w:bCs/>
          <w:color w:val="000000"/>
          <w:sz w:val="24"/>
          <w:szCs w:val="24"/>
        </w:rPr>
        <w:t xml:space="preserve">; </w:t>
      </w:r>
      <w:r w:rsidRPr="00CF78E1">
        <w:rPr>
          <w:bCs/>
          <w:color w:val="000000"/>
          <w:sz w:val="24"/>
          <w:szCs w:val="24"/>
        </w:rPr>
        <w:t>Armazenamento – SSD 512GB</w:t>
      </w:r>
      <w:r>
        <w:rPr>
          <w:bCs/>
          <w:color w:val="000000"/>
          <w:sz w:val="24"/>
          <w:szCs w:val="24"/>
        </w:rPr>
        <w:t xml:space="preserve">; </w:t>
      </w:r>
      <w:r w:rsidRPr="00CF78E1">
        <w:rPr>
          <w:bCs/>
          <w:color w:val="000000"/>
          <w:sz w:val="24"/>
          <w:szCs w:val="24"/>
        </w:rPr>
        <w:t>Fonte de energia - entrada 110/220V</w:t>
      </w:r>
      <w:r>
        <w:rPr>
          <w:bCs/>
          <w:color w:val="000000"/>
          <w:sz w:val="24"/>
          <w:szCs w:val="24"/>
        </w:rPr>
        <w:t xml:space="preserve">; </w:t>
      </w:r>
      <w:r w:rsidRPr="00CF78E1">
        <w:rPr>
          <w:bCs/>
          <w:color w:val="000000"/>
          <w:sz w:val="24"/>
          <w:szCs w:val="24"/>
        </w:rPr>
        <w:t>Conexões: 2 x USB 3.0, 1 x P2,  1 x RJ 45 Gigabit, 2 x USB 2.0, 2 portas x 3.0, 1 x Display Port, 1 x HDMI, 1 x Entrada de energia</w:t>
      </w:r>
      <w:r>
        <w:rPr>
          <w:bCs/>
          <w:color w:val="000000"/>
          <w:sz w:val="24"/>
          <w:szCs w:val="24"/>
        </w:rPr>
        <w:t xml:space="preserve">; </w:t>
      </w:r>
      <w:r w:rsidRPr="00CF78E1">
        <w:rPr>
          <w:bCs/>
          <w:color w:val="000000"/>
          <w:sz w:val="24"/>
          <w:szCs w:val="24"/>
        </w:rPr>
        <w:t>Wireless: Placa de Rede local sem fio (WLAN)</w:t>
      </w:r>
      <w:r>
        <w:rPr>
          <w:bCs/>
          <w:color w:val="000000"/>
          <w:sz w:val="24"/>
          <w:szCs w:val="24"/>
        </w:rPr>
        <w:t xml:space="preserve">; </w:t>
      </w:r>
      <w:r w:rsidRPr="00CF78E1">
        <w:rPr>
          <w:bCs/>
          <w:color w:val="000000"/>
          <w:sz w:val="24"/>
          <w:szCs w:val="24"/>
        </w:rPr>
        <w:t>Bluetooth com Antena Interna</w:t>
      </w:r>
      <w:r>
        <w:rPr>
          <w:bCs/>
          <w:color w:val="000000"/>
          <w:sz w:val="24"/>
          <w:szCs w:val="24"/>
        </w:rPr>
        <w:t xml:space="preserve">; </w:t>
      </w:r>
      <w:r w:rsidRPr="00CF78E1">
        <w:rPr>
          <w:bCs/>
          <w:color w:val="000000"/>
          <w:sz w:val="24"/>
          <w:szCs w:val="24"/>
        </w:rPr>
        <w:t>Micro Gabinete – Medidas aproximadas: Largura: 3,6 cm, Profundidade: 17,8 cm, 3. Altura: 18,2 cm</w:t>
      </w:r>
      <w:r>
        <w:rPr>
          <w:bCs/>
          <w:color w:val="000000"/>
          <w:sz w:val="24"/>
          <w:szCs w:val="24"/>
        </w:rPr>
        <w:t xml:space="preserve">; </w:t>
      </w:r>
      <w:r w:rsidRPr="00CF78E1">
        <w:rPr>
          <w:bCs/>
          <w:color w:val="000000"/>
          <w:sz w:val="24"/>
          <w:szCs w:val="24"/>
        </w:rPr>
        <w:t>Monitor – 21.5’ Full HD, Widescreen, HDMI, Display Port e VGA</w:t>
      </w:r>
      <w:r>
        <w:rPr>
          <w:bCs/>
          <w:color w:val="000000"/>
          <w:sz w:val="24"/>
          <w:szCs w:val="24"/>
        </w:rPr>
        <w:t xml:space="preserve">; </w:t>
      </w:r>
      <w:r w:rsidRPr="00CF78E1">
        <w:rPr>
          <w:bCs/>
          <w:color w:val="000000"/>
          <w:sz w:val="24"/>
          <w:szCs w:val="24"/>
        </w:rPr>
        <w:t>Teclado – USB, padrão ABNT, português Brasil com teclado numérico</w:t>
      </w:r>
      <w:r>
        <w:rPr>
          <w:bCs/>
          <w:color w:val="000000"/>
          <w:sz w:val="24"/>
          <w:szCs w:val="24"/>
        </w:rPr>
        <w:t xml:space="preserve">; </w:t>
      </w:r>
      <w:r w:rsidRPr="00CF78E1">
        <w:rPr>
          <w:bCs/>
          <w:color w:val="000000"/>
          <w:sz w:val="24"/>
          <w:szCs w:val="24"/>
        </w:rPr>
        <w:t>Mouse – Cabo USB</w:t>
      </w:r>
      <w:r>
        <w:rPr>
          <w:bCs/>
          <w:color w:val="000000"/>
          <w:sz w:val="24"/>
          <w:szCs w:val="24"/>
        </w:rPr>
        <w:t xml:space="preserve">; </w:t>
      </w:r>
      <w:r w:rsidRPr="00CF78E1">
        <w:rPr>
          <w:b/>
          <w:color w:val="000000"/>
          <w:sz w:val="24"/>
          <w:szCs w:val="24"/>
        </w:rPr>
        <w:t xml:space="preserve">ITEM 03 </w:t>
      </w:r>
      <w:r>
        <w:rPr>
          <w:b/>
          <w:color w:val="000000"/>
          <w:sz w:val="24"/>
          <w:szCs w:val="24"/>
        </w:rPr>
        <w:t>–</w:t>
      </w:r>
      <w:r>
        <w:rPr>
          <w:bCs/>
          <w:color w:val="000000"/>
          <w:sz w:val="24"/>
          <w:szCs w:val="24"/>
        </w:rPr>
        <w:t xml:space="preserve"> 03 (três) </w:t>
      </w:r>
      <w:r w:rsidRPr="00CF78E1">
        <w:rPr>
          <w:bCs/>
          <w:color w:val="000000"/>
          <w:sz w:val="24"/>
          <w:szCs w:val="24"/>
        </w:rPr>
        <w:t>Notebook</w:t>
      </w:r>
      <w:r>
        <w:rPr>
          <w:bCs/>
          <w:color w:val="000000"/>
          <w:sz w:val="24"/>
          <w:szCs w:val="24"/>
        </w:rPr>
        <w:t xml:space="preserve">; </w:t>
      </w:r>
      <w:r w:rsidRPr="00CF78E1">
        <w:rPr>
          <w:bCs/>
          <w:color w:val="000000"/>
          <w:sz w:val="24"/>
          <w:szCs w:val="24"/>
        </w:rPr>
        <w:t>Processador - Número de núcleos 10</w:t>
      </w:r>
      <w:r>
        <w:rPr>
          <w:bCs/>
          <w:color w:val="000000"/>
          <w:sz w:val="24"/>
          <w:szCs w:val="24"/>
        </w:rPr>
        <w:t xml:space="preserve">; </w:t>
      </w:r>
      <w:r w:rsidRPr="00CF78E1">
        <w:rPr>
          <w:bCs/>
          <w:color w:val="000000"/>
          <w:sz w:val="24"/>
          <w:szCs w:val="24"/>
        </w:rPr>
        <w:t>Memória RAM - 16 GB DDR4, expansível até 64GB</w:t>
      </w:r>
      <w:r>
        <w:rPr>
          <w:bCs/>
          <w:color w:val="000000"/>
          <w:sz w:val="24"/>
          <w:szCs w:val="24"/>
        </w:rPr>
        <w:t xml:space="preserve">; </w:t>
      </w:r>
      <w:r w:rsidRPr="00CF78E1">
        <w:rPr>
          <w:bCs/>
          <w:color w:val="000000"/>
          <w:sz w:val="24"/>
          <w:szCs w:val="24"/>
        </w:rPr>
        <w:t>Armazenamento - SSD de 512 GB</w:t>
      </w:r>
      <w:r>
        <w:rPr>
          <w:bCs/>
          <w:color w:val="000000"/>
          <w:sz w:val="24"/>
          <w:szCs w:val="24"/>
        </w:rPr>
        <w:t xml:space="preserve">; </w:t>
      </w:r>
      <w:r w:rsidRPr="00CF78E1">
        <w:rPr>
          <w:bCs/>
          <w:color w:val="000000"/>
          <w:sz w:val="24"/>
          <w:szCs w:val="24"/>
        </w:rPr>
        <w:t>Tela - Full HD de 15.6" e webcam Full HD</w:t>
      </w:r>
      <w:r>
        <w:rPr>
          <w:bCs/>
          <w:color w:val="000000"/>
          <w:sz w:val="24"/>
          <w:szCs w:val="24"/>
        </w:rPr>
        <w:t xml:space="preserve">; </w:t>
      </w:r>
      <w:r w:rsidRPr="00CF78E1">
        <w:rPr>
          <w:bCs/>
          <w:color w:val="000000"/>
          <w:sz w:val="24"/>
          <w:szCs w:val="24"/>
        </w:rPr>
        <w:t>Teclado alfanumérico em português</w:t>
      </w:r>
      <w:r>
        <w:rPr>
          <w:bCs/>
          <w:color w:val="000000"/>
          <w:sz w:val="24"/>
          <w:szCs w:val="24"/>
        </w:rPr>
        <w:t xml:space="preserve">; </w:t>
      </w:r>
      <w:r w:rsidRPr="00CF78E1">
        <w:rPr>
          <w:bCs/>
          <w:color w:val="000000"/>
          <w:sz w:val="24"/>
          <w:szCs w:val="24"/>
        </w:rPr>
        <w:t>Bateria - Bateria de 3 Células e 42 Whr</w:t>
      </w:r>
      <w:r>
        <w:rPr>
          <w:bCs/>
          <w:color w:val="000000"/>
          <w:sz w:val="24"/>
          <w:szCs w:val="24"/>
        </w:rPr>
        <w:t xml:space="preserve">; </w:t>
      </w:r>
      <w:r w:rsidRPr="00CF78E1">
        <w:rPr>
          <w:bCs/>
          <w:color w:val="000000"/>
          <w:sz w:val="24"/>
          <w:szCs w:val="24"/>
        </w:rPr>
        <w:t>Wireless - Wi-Fi e bluetooth</w:t>
      </w:r>
      <w:r>
        <w:rPr>
          <w:bCs/>
          <w:color w:val="000000"/>
          <w:sz w:val="24"/>
          <w:szCs w:val="24"/>
        </w:rPr>
        <w:t xml:space="preserve">; </w:t>
      </w:r>
      <w:r w:rsidRPr="00CF78E1">
        <w:rPr>
          <w:bCs/>
          <w:color w:val="000000"/>
          <w:sz w:val="24"/>
          <w:szCs w:val="24"/>
        </w:rPr>
        <w:t xml:space="preserve">Portas e slots: 4 x USB, 1 x RJ45, 1 x slot de trava de segurança, 1 x Entrada de energia, 1 x HDMI 1.4, 1 x Conector de </w:t>
      </w:r>
      <w:r>
        <w:rPr>
          <w:bCs/>
          <w:color w:val="000000"/>
          <w:sz w:val="24"/>
          <w:szCs w:val="24"/>
        </w:rPr>
        <w:t xml:space="preserve">áudio; </w:t>
      </w:r>
      <w:r w:rsidRPr="00CF78E1">
        <w:rPr>
          <w:bCs/>
          <w:color w:val="000000"/>
          <w:sz w:val="24"/>
          <w:szCs w:val="24"/>
        </w:rPr>
        <w:t>Carregador – Fonte bivolt 110/220v</w:t>
      </w:r>
      <w:r>
        <w:rPr>
          <w:bCs/>
          <w:color w:val="000000"/>
          <w:sz w:val="24"/>
          <w:szCs w:val="24"/>
        </w:rPr>
        <w:t xml:space="preserve">; </w:t>
      </w:r>
      <w:r w:rsidRPr="00CF78E1">
        <w:rPr>
          <w:bCs/>
          <w:color w:val="000000"/>
          <w:sz w:val="24"/>
          <w:szCs w:val="24"/>
        </w:rPr>
        <w:t>Sistema Operacional – Licença definitiva Windows 11 Pro 64bits e Microsoft Office</w:t>
      </w:r>
      <w:r>
        <w:rPr>
          <w:bCs/>
          <w:color w:val="000000"/>
          <w:sz w:val="24"/>
          <w:szCs w:val="24"/>
        </w:rPr>
        <w:t xml:space="preserve">; </w:t>
      </w:r>
      <w:r w:rsidRPr="00CF78E1">
        <w:rPr>
          <w:bCs/>
          <w:color w:val="000000"/>
          <w:sz w:val="24"/>
          <w:szCs w:val="24"/>
        </w:rPr>
        <w:t>Cor:</w:t>
      </w:r>
      <w:r>
        <w:rPr>
          <w:bCs/>
          <w:color w:val="000000"/>
          <w:sz w:val="24"/>
          <w:szCs w:val="24"/>
        </w:rPr>
        <w:t xml:space="preserve"> Preto.</w:t>
      </w:r>
    </w:p>
    <w:p w14:paraId="698F78A4" w14:textId="77777777" w:rsidR="00185498" w:rsidRDefault="00185498" w:rsidP="00185498"/>
    <w:p w14:paraId="401414DA" w14:textId="77777777" w:rsidR="00185498" w:rsidRPr="00764878" w:rsidRDefault="00185498" w:rsidP="00185498"/>
    <w:p w14:paraId="5D70D0E6" w14:textId="77777777" w:rsidR="00185498" w:rsidRPr="00A044F3" w:rsidRDefault="00185498">
      <w:pPr>
        <w:pStyle w:val="PargrafodaLista"/>
        <w:numPr>
          <w:ilvl w:val="0"/>
          <w:numId w:val="43"/>
        </w:numPr>
        <w:spacing w:line="360" w:lineRule="auto"/>
        <w:ind w:left="0" w:firstLine="0"/>
        <w:jc w:val="both"/>
        <w:rPr>
          <w:rFonts w:ascii="Arial" w:hAnsi="Arial" w:cs="Arial"/>
          <w:b/>
          <w:sz w:val="24"/>
          <w:szCs w:val="24"/>
        </w:rPr>
      </w:pPr>
      <w:r w:rsidRPr="00A044F3">
        <w:rPr>
          <w:rFonts w:ascii="Arial" w:hAnsi="Arial" w:cs="Arial"/>
          <w:b/>
          <w:sz w:val="24"/>
          <w:szCs w:val="24"/>
        </w:rPr>
        <w:t>INTRODUÇÃO</w:t>
      </w:r>
    </w:p>
    <w:p w14:paraId="4C0B025D" w14:textId="77777777" w:rsidR="00185498" w:rsidRDefault="00185498" w:rsidP="00185498">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3F281611" w14:textId="77777777" w:rsidR="00185498" w:rsidRPr="00D558FC" w:rsidRDefault="00185498">
      <w:pPr>
        <w:pStyle w:val="PargrafodaLista"/>
        <w:numPr>
          <w:ilvl w:val="0"/>
          <w:numId w:val="43"/>
        </w:numPr>
        <w:spacing w:line="360" w:lineRule="auto"/>
        <w:ind w:left="0" w:firstLine="0"/>
        <w:jc w:val="both"/>
        <w:rPr>
          <w:rFonts w:ascii="Arial" w:hAnsi="Arial" w:cs="Arial"/>
          <w:b/>
          <w:sz w:val="24"/>
          <w:szCs w:val="24"/>
        </w:rPr>
      </w:pPr>
      <w:r w:rsidRPr="00D558FC">
        <w:rPr>
          <w:rFonts w:ascii="Arial" w:hAnsi="Arial" w:cs="Arial"/>
          <w:b/>
          <w:sz w:val="24"/>
          <w:szCs w:val="24"/>
        </w:rPr>
        <w:lastRenderedPageBreak/>
        <w:t>DESCRIÇÃO DA NECESSIDADE</w:t>
      </w:r>
    </w:p>
    <w:p w14:paraId="7FE363C9" w14:textId="77777777" w:rsidR="00185498" w:rsidRPr="00DB155B" w:rsidRDefault="00185498" w:rsidP="00185498">
      <w:pPr>
        <w:pStyle w:val="PargrafodaLista"/>
        <w:spacing w:after="0" w:line="360" w:lineRule="auto"/>
        <w:ind w:left="0" w:firstLine="720"/>
        <w:jc w:val="both"/>
        <w:rPr>
          <w:rFonts w:ascii="Arial" w:eastAsia="Times New Roman" w:hAnsi="Arial" w:cs="Arial"/>
          <w:sz w:val="24"/>
          <w:szCs w:val="24"/>
        </w:rPr>
      </w:pPr>
      <w:r w:rsidRPr="00DB155B">
        <w:rPr>
          <w:rFonts w:ascii="Arial" w:eastAsia="Times New Roman" w:hAnsi="Arial" w:cs="Arial"/>
          <w:sz w:val="24"/>
          <w:szCs w:val="24"/>
        </w:rPr>
        <w:t>A presente contratação visa suprir a necessidade de estruturação tecnológica do novo prédio da Unidade de Atendimento Integrado (UAI) do município de Extrema, que abrigará também atividades do Detran/MG, demandando equipamentos modernos, eficientes e compatíveis com os sistemas operacionais utilizados pelos órgãos públicos estaduais e municipais.</w:t>
      </w:r>
    </w:p>
    <w:p w14:paraId="51781F83" w14:textId="77777777" w:rsidR="00185498" w:rsidRPr="00DB155B" w:rsidRDefault="00185498" w:rsidP="00185498">
      <w:pPr>
        <w:pStyle w:val="PargrafodaLista"/>
        <w:spacing w:after="0" w:line="360" w:lineRule="auto"/>
        <w:ind w:left="0"/>
        <w:jc w:val="both"/>
        <w:rPr>
          <w:rFonts w:ascii="Arial" w:eastAsia="Times New Roman" w:hAnsi="Arial" w:cs="Arial"/>
          <w:sz w:val="24"/>
          <w:szCs w:val="24"/>
        </w:rPr>
      </w:pPr>
      <w:r w:rsidRPr="00DB155B">
        <w:rPr>
          <w:rFonts w:ascii="Arial" w:eastAsia="Times New Roman" w:hAnsi="Arial" w:cs="Arial"/>
          <w:b/>
          <w:bCs/>
          <w:sz w:val="24"/>
          <w:szCs w:val="24"/>
        </w:rPr>
        <w:t>ITEM 01 – 01 (um) Conjunto de Computador Desktop Completo</w:t>
      </w:r>
      <w:r w:rsidRPr="00DB155B">
        <w:rPr>
          <w:rFonts w:ascii="Arial" w:eastAsia="Times New Roman" w:hAnsi="Arial" w:cs="Arial"/>
          <w:sz w:val="24"/>
          <w:szCs w:val="24"/>
        </w:rPr>
        <w:br/>
        <w:t>A aquisição do equipamento da marca Dell Optiplex 7090 ou Positivo Master C6300 Minipro, com processador Intel Core i9 de 11ª geração, memória RAM de 16GB e SSD de 240GB, monitor de 23.8”, teclado e mouse, tem por objetivo oferecer alto desempenho para a execução de sistemas pesados, cadastros, emissão de documentos e acesso a bancos de dados governamentais. Esse equipamento será destinado a servidores responsáveis por atendimento direto ao público e processos internos de alta demanda computacional.</w:t>
      </w:r>
    </w:p>
    <w:p w14:paraId="085DCA6C" w14:textId="77777777" w:rsidR="00185498" w:rsidRPr="00DB155B" w:rsidRDefault="00185498" w:rsidP="00185498">
      <w:pPr>
        <w:pStyle w:val="PargrafodaLista"/>
        <w:spacing w:after="0" w:line="360" w:lineRule="auto"/>
        <w:ind w:left="0"/>
        <w:jc w:val="both"/>
        <w:rPr>
          <w:rFonts w:ascii="Arial" w:eastAsia="Times New Roman" w:hAnsi="Arial" w:cs="Arial"/>
          <w:sz w:val="24"/>
          <w:szCs w:val="24"/>
        </w:rPr>
      </w:pPr>
      <w:r w:rsidRPr="00DB155B">
        <w:rPr>
          <w:rFonts w:ascii="Arial" w:eastAsia="Times New Roman" w:hAnsi="Arial" w:cs="Arial"/>
          <w:b/>
          <w:bCs/>
          <w:sz w:val="24"/>
          <w:szCs w:val="24"/>
        </w:rPr>
        <w:t>ITEM 02 – 02 (dois) Conjuntos de Computadores Desktop Completo</w:t>
      </w:r>
      <w:r w:rsidRPr="00DB155B">
        <w:rPr>
          <w:rFonts w:ascii="Arial" w:eastAsia="Times New Roman" w:hAnsi="Arial" w:cs="Arial"/>
          <w:sz w:val="24"/>
          <w:szCs w:val="24"/>
        </w:rPr>
        <w:br/>
        <w:t>Estes equipamentos, com processadores de 14 núcleos, 20 threads, frequência turbo de 4.60 GHz, memória RAM de 8GB e SSD de 512GB, além de conectividade ampla (USB, HDMI, Display Port, Bluetooth e Wi-Fi), serão utilizados em setores administrativos e operacionais que demandam agilidade, estabilidade e segurança no processamento de dados e na tramitação digital de documentos oficiais. Os micros gabinetes compactos e os monitores Full HD de 21.5” favorecem o melhor aproveitamento dos espaços de trabalho, proporcionando ergonomia e produtividade.</w:t>
      </w:r>
    </w:p>
    <w:p w14:paraId="112B3EF2" w14:textId="77777777" w:rsidR="00185498" w:rsidRPr="00DB155B" w:rsidRDefault="00185498" w:rsidP="00185498">
      <w:pPr>
        <w:pStyle w:val="PargrafodaLista"/>
        <w:spacing w:after="0" w:line="360" w:lineRule="auto"/>
        <w:ind w:left="0"/>
        <w:jc w:val="both"/>
        <w:rPr>
          <w:rFonts w:ascii="Arial" w:eastAsia="Times New Roman" w:hAnsi="Arial" w:cs="Arial"/>
          <w:sz w:val="24"/>
          <w:szCs w:val="24"/>
        </w:rPr>
      </w:pPr>
      <w:r w:rsidRPr="00DB155B">
        <w:rPr>
          <w:rFonts w:ascii="Arial" w:eastAsia="Times New Roman" w:hAnsi="Arial" w:cs="Arial"/>
          <w:b/>
          <w:bCs/>
          <w:sz w:val="24"/>
          <w:szCs w:val="24"/>
        </w:rPr>
        <w:t>ITEM 03 – 03 (três) Notebooks</w:t>
      </w:r>
      <w:r w:rsidRPr="00DB155B">
        <w:rPr>
          <w:rFonts w:ascii="Arial" w:eastAsia="Times New Roman" w:hAnsi="Arial" w:cs="Arial"/>
          <w:sz w:val="24"/>
          <w:szCs w:val="24"/>
        </w:rPr>
        <w:br/>
        <w:t xml:space="preserve">Os notebooks com processadores de 10 núcleos, 16GB de RAM, SSD de 512GB, tela Full HD de 15.6”, webcam, conectividade Wi-Fi e Bluetooth, múltiplas portas de conexão, além de sistema operacional Windows 11 Pro com licença definitiva e pacote Microsoft Office, atenderão às necessidades de mobilidade dos servidores da UAI e do Detran/MG, facilitando o atendimento externo, fiscalizações, reuniões técnicas e suporte remoto. Tais equipamentos permitirão a continuidade dos serviços mesmo </w:t>
      </w:r>
      <w:r w:rsidRPr="00DB155B">
        <w:rPr>
          <w:rFonts w:ascii="Arial" w:eastAsia="Times New Roman" w:hAnsi="Arial" w:cs="Arial"/>
          <w:sz w:val="24"/>
          <w:szCs w:val="24"/>
        </w:rPr>
        <w:lastRenderedPageBreak/>
        <w:t>fora das dependências físicas do prédio, contribuindo para a eficiência e capilaridade das ações públicas.</w:t>
      </w:r>
    </w:p>
    <w:p w14:paraId="431A75BF" w14:textId="77777777" w:rsidR="00185498" w:rsidRDefault="00185498" w:rsidP="00185498">
      <w:pPr>
        <w:pStyle w:val="PargrafodaLista"/>
        <w:spacing w:after="0" w:line="360" w:lineRule="auto"/>
        <w:ind w:left="0" w:firstLine="720"/>
        <w:jc w:val="both"/>
        <w:rPr>
          <w:rFonts w:ascii="Arial" w:eastAsia="Times New Roman" w:hAnsi="Arial" w:cs="Arial"/>
          <w:sz w:val="24"/>
          <w:szCs w:val="24"/>
        </w:rPr>
      </w:pPr>
      <w:r w:rsidRPr="00DB155B">
        <w:rPr>
          <w:rFonts w:ascii="Arial" w:eastAsia="Times New Roman" w:hAnsi="Arial" w:cs="Arial"/>
          <w:sz w:val="24"/>
          <w:szCs w:val="24"/>
        </w:rPr>
        <w:t>A contratação dos itens listados é essencial para garantir infraestrutura tecnológica adequada, segura e compatível com os requisitos dos sistemas informatizados utilizados pelos órgãos públicos. A padronização dos equipamentos, associada a sua elevada capacidade técnica, proporcionará melhor atendimento à população, maior produtividade dos servidores e interoperabilidade com os sistemas da administração pública estadual e municipal. A instalação do novo prédio da UAI, com integração ao Detran/MG, exige aparelhamento compatível com os desafios da transformação digital e da prestação de serviços públicos modernos e acessíveis.</w:t>
      </w:r>
    </w:p>
    <w:p w14:paraId="69240430" w14:textId="77777777" w:rsidR="00185498" w:rsidRDefault="00185498" w:rsidP="00185498">
      <w:pPr>
        <w:pStyle w:val="PargrafodaLista"/>
        <w:spacing w:after="0" w:line="360" w:lineRule="auto"/>
        <w:ind w:left="0" w:firstLine="720"/>
        <w:jc w:val="both"/>
        <w:rPr>
          <w:rFonts w:ascii="Arial" w:hAnsi="Arial" w:cs="Arial"/>
          <w:sz w:val="24"/>
          <w:szCs w:val="24"/>
        </w:rPr>
      </w:pPr>
      <w:r w:rsidRPr="00DB155B">
        <w:rPr>
          <w:rFonts w:ascii="Arial" w:hAnsi="Arial" w:cs="Arial"/>
          <w:sz w:val="24"/>
          <w:szCs w:val="24"/>
        </w:rPr>
        <w:t>A indicação da marca Dell para os equipamentos descritos justifica-se por critérios técnicos e operacionais amplamente reconhecidos no setor público, com ênfase na confiabilidade, durabilidade e compatibilidade com os sistemas utilizados pelos órgãos governamentais. A Dell, por exemplo, é referência consolidada em estações de trabalho de alto desempenho, amplamente homologada em ambientes corporativos e administrativos, sendo reconhecida por sua estabilidade, suporte técnico especializado e ampla rede de assistência autorizada em todo o território nacional, fatores que garantem continuidade operacional e agilidade na resolução de eventuais problemas. A escolha por essa marca, portanto, não é arbitrária, mas fundamentada na necessidade de garantir a padronização e a interoperabilidade com os sistemas do Governo de Minas Gerais, assegurando a eficiência dos serviços prestados pela UAI e pelo Detran/MG, bem como a continuidade das atividades administrativas, sem interrupções ou incompatibilidades tecnológicas.</w:t>
      </w:r>
    </w:p>
    <w:p w14:paraId="25C1A38B" w14:textId="77777777" w:rsidR="00185498" w:rsidRPr="00DB155B" w:rsidRDefault="00185498" w:rsidP="00185498">
      <w:pPr>
        <w:pStyle w:val="PargrafodaLista"/>
        <w:spacing w:after="0" w:line="360" w:lineRule="auto"/>
        <w:ind w:left="0" w:firstLine="720"/>
        <w:jc w:val="both"/>
        <w:rPr>
          <w:rFonts w:ascii="Arial" w:eastAsia="Times New Roman" w:hAnsi="Arial" w:cs="Arial"/>
          <w:sz w:val="24"/>
          <w:szCs w:val="24"/>
        </w:rPr>
      </w:pPr>
      <w:r w:rsidRPr="00DB155B">
        <w:rPr>
          <w:rFonts w:ascii="Arial" w:hAnsi="Arial" w:cs="Arial"/>
          <w:sz w:val="24"/>
          <w:szCs w:val="24"/>
        </w:rPr>
        <w:t xml:space="preserve">A presente contratação atende diretamente ao interesse público ao viabilizar a implantação e o pleno funcionamento do novo prédio da Unidade de Atendimento Integrado (UAI) do município de Extrema, que também abrigará os serviços do Detran/MG. A aquisição dos equipamentos de informática descritos é essencial para garantir a prestação de serviços públicos com eficiência, agilidade e qualidade, beneficiando diretamente a população que busca atendimento rápido e resolutivo em um só local. Ao assegurar estrutura tecnológica adequada e moderna, a contratação </w:t>
      </w:r>
      <w:r w:rsidRPr="00DB155B">
        <w:rPr>
          <w:rFonts w:ascii="Arial" w:hAnsi="Arial" w:cs="Arial"/>
          <w:sz w:val="24"/>
          <w:szCs w:val="24"/>
        </w:rPr>
        <w:lastRenderedPageBreak/>
        <w:t>contribui para a desburocratização, a ampliação do acesso aos serviços essenciais e o fortalecimento da cidadania, promovendo um ambiente funcional para os servidores e acolhedor para os usuários. Dessa forma, o investimento proposto representa uma ação estratégica de modernização administrativa e de atendimento ao cidadão, plenamente alinhada aos princípios da eficiência, economicidade e continuidade dos serviços públicos.</w:t>
      </w:r>
    </w:p>
    <w:p w14:paraId="10ABD9E0" w14:textId="77777777" w:rsidR="00185498" w:rsidRDefault="00185498" w:rsidP="00185498">
      <w:pPr>
        <w:spacing w:line="360" w:lineRule="auto"/>
        <w:ind w:firstLine="720"/>
        <w:jc w:val="both"/>
        <w:rPr>
          <w:bCs/>
          <w:sz w:val="24"/>
          <w:szCs w:val="24"/>
        </w:rPr>
      </w:pPr>
    </w:p>
    <w:p w14:paraId="2BD219B4" w14:textId="77777777" w:rsidR="00185498" w:rsidRPr="00AA2A3A" w:rsidRDefault="00185498">
      <w:pPr>
        <w:pStyle w:val="PargrafodaLista"/>
        <w:numPr>
          <w:ilvl w:val="0"/>
          <w:numId w:val="43"/>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3630D220" w14:textId="77777777" w:rsidR="00185498" w:rsidRDefault="00185498" w:rsidP="00185498">
      <w:pPr>
        <w:spacing w:line="360" w:lineRule="auto"/>
        <w:ind w:firstLine="720"/>
        <w:jc w:val="both"/>
        <w:rPr>
          <w:bCs/>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w:t>
      </w:r>
    </w:p>
    <w:tbl>
      <w:tblPr>
        <w:tblStyle w:val="Tabelacomgrade"/>
        <w:tblW w:w="6829" w:type="dxa"/>
        <w:jc w:val="center"/>
        <w:tblLook w:val="04A0" w:firstRow="1" w:lastRow="0" w:firstColumn="1" w:lastColumn="0" w:noHBand="0" w:noVBand="1"/>
      </w:tblPr>
      <w:tblGrid>
        <w:gridCol w:w="710"/>
        <w:gridCol w:w="4702"/>
        <w:gridCol w:w="1417"/>
      </w:tblGrid>
      <w:tr w:rsidR="00185498" w:rsidRPr="00DB155B" w14:paraId="15397604" w14:textId="77777777" w:rsidTr="00EC73F4">
        <w:trPr>
          <w:trHeight w:val="492"/>
          <w:jc w:val="center"/>
        </w:trPr>
        <w:tc>
          <w:tcPr>
            <w:tcW w:w="632" w:type="dxa"/>
            <w:hideMark/>
          </w:tcPr>
          <w:p w14:paraId="09F9F743" w14:textId="77777777" w:rsidR="00185498" w:rsidRPr="00DB155B" w:rsidRDefault="00185498" w:rsidP="00EC73F4">
            <w:pPr>
              <w:jc w:val="center"/>
              <w:rPr>
                <w:rFonts w:ascii="Arial" w:hAnsi="Arial" w:cs="Arial"/>
                <w:b/>
                <w:bCs/>
                <w:i/>
                <w:iCs/>
                <w:color w:val="000000"/>
                <w:sz w:val="24"/>
                <w:szCs w:val="24"/>
              </w:rPr>
            </w:pPr>
            <w:r w:rsidRPr="00DB155B">
              <w:rPr>
                <w:rFonts w:ascii="Arial" w:hAnsi="Arial" w:cs="Arial"/>
                <w:b/>
                <w:bCs/>
                <w:i/>
                <w:iCs/>
                <w:color w:val="000000"/>
                <w:sz w:val="24"/>
                <w:szCs w:val="24"/>
              </w:rPr>
              <w:t>Item</w:t>
            </w:r>
          </w:p>
        </w:tc>
        <w:tc>
          <w:tcPr>
            <w:tcW w:w="4780" w:type="dxa"/>
            <w:hideMark/>
          </w:tcPr>
          <w:p w14:paraId="558F6C74" w14:textId="77777777" w:rsidR="00185498" w:rsidRPr="00DB155B" w:rsidRDefault="00185498" w:rsidP="00EC73F4">
            <w:pPr>
              <w:jc w:val="center"/>
              <w:rPr>
                <w:rFonts w:ascii="Arial" w:hAnsi="Arial" w:cs="Arial"/>
                <w:b/>
                <w:bCs/>
                <w:i/>
                <w:iCs/>
                <w:color w:val="000000"/>
                <w:sz w:val="24"/>
                <w:szCs w:val="24"/>
              </w:rPr>
            </w:pPr>
            <w:r w:rsidRPr="00DB155B">
              <w:rPr>
                <w:rFonts w:ascii="Arial" w:hAnsi="Arial" w:cs="Arial"/>
                <w:b/>
                <w:bCs/>
                <w:i/>
                <w:iCs/>
                <w:color w:val="000000"/>
                <w:sz w:val="24"/>
                <w:szCs w:val="24"/>
              </w:rPr>
              <w:t>Descrição</w:t>
            </w:r>
          </w:p>
        </w:tc>
        <w:tc>
          <w:tcPr>
            <w:tcW w:w="1417" w:type="dxa"/>
            <w:hideMark/>
          </w:tcPr>
          <w:p w14:paraId="7A4070EF" w14:textId="77777777" w:rsidR="00185498" w:rsidRPr="00DB155B" w:rsidRDefault="00185498" w:rsidP="00EC73F4">
            <w:pPr>
              <w:jc w:val="center"/>
              <w:rPr>
                <w:rFonts w:ascii="Arial" w:hAnsi="Arial" w:cs="Arial"/>
                <w:b/>
                <w:bCs/>
                <w:i/>
                <w:iCs/>
                <w:color w:val="000000"/>
                <w:sz w:val="24"/>
                <w:szCs w:val="24"/>
              </w:rPr>
            </w:pPr>
            <w:r w:rsidRPr="00DB155B">
              <w:rPr>
                <w:rFonts w:ascii="Arial" w:hAnsi="Arial" w:cs="Arial"/>
                <w:b/>
                <w:bCs/>
                <w:i/>
                <w:iCs/>
                <w:color w:val="000000"/>
                <w:sz w:val="24"/>
                <w:szCs w:val="24"/>
              </w:rPr>
              <w:t>PAC</w:t>
            </w:r>
          </w:p>
        </w:tc>
      </w:tr>
      <w:tr w:rsidR="00185498" w:rsidRPr="00DB155B" w14:paraId="425D23E0" w14:textId="77777777" w:rsidTr="00EC73F4">
        <w:trPr>
          <w:trHeight w:val="720"/>
          <w:jc w:val="center"/>
        </w:trPr>
        <w:tc>
          <w:tcPr>
            <w:tcW w:w="632" w:type="dxa"/>
            <w:hideMark/>
          </w:tcPr>
          <w:p w14:paraId="58712E39"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01</w:t>
            </w:r>
          </w:p>
        </w:tc>
        <w:tc>
          <w:tcPr>
            <w:tcW w:w="4780" w:type="dxa"/>
            <w:hideMark/>
          </w:tcPr>
          <w:p w14:paraId="09073872"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
                <w:color w:val="000000"/>
              </w:rPr>
            </w:pPr>
            <w:r w:rsidRPr="00DB155B">
              <w:rPr>
                <w:rFonts w:ascii="Arial" w:hAnsi="Arial" w:cs="Arial"/>
                <w:b/>
                <w:color w:val="000000"/>
              </w:rPr>
              <w:t xml:space="preserve">Conjunto de Computador Desktop Completo: </w:t>
            </w:r>
          </w:p>
          <w:p w14:paraId="750D2AED"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
                <w:color w:val="000000"/>
              </w:rPr>
            </w:pPr>
            <w:r w:rsidRPr="00DB155B">
              <w:rPr>
                <w:rFonts w:ascii="Arial" w:hAnsi="Arial" w:cs="Arial"/>
                <w:b/>
                <w:color w:val="000000"/>
              </w:rPr>
              <w:t>Dell Optiplex 7090;</w:t>
            </w:r>
          </w:p>
          <w:p w14:paraId="1534CB2C"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Processador 11 th Gen Intel Core i9-11950H 2.60GHz;</w:t>
            </w:r>
          </w:p>
          <w:p w14:paraId="2563213E"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Memória RAM 16GB;</w:t>
            </w:r>
          </w:p>
          <w:p w14:paraId="66FEFB39"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 xml:space="preserve">Armazenamento 240GB – SSD; </w:t>
            </w:r>
          </w:p>
          <w:p w14:paraId="5EF8A048"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 xml:space="preserve">Monitor: 23,8; </w:t>
            </w:r>
          </w:p>
          <w:p w14:paraId="0329DD8D" w14:textId="77777777" w:rsidR="00185498" w:rsidRPr="00DB155B" w:rsidRDefault="00185498" w:rsidP="00EC73F4">
            <w:pPr>
              <w:jc w:val="both"/>
              <w:rPr>
                <w:rFonts w:ascii="Arial" w:hAnsi="Arial" w:cs="Arial"/>
                <w:bCs/>
                <w:color w:val="000000"/>
                <w:sz w:val="24"/>
                <w:szCs w:val="24"/>
              </w:rPr>
            </w:pPr>
            <w:r w:rsidRPr="00DB155B">
              <w:rPr>
                <w:rFonts w:ascii="Arial" w:hAnsi="Arial" w:cs="Arial"/>
                <w:bCs/>
                <w:color w:val="000000"/>
                <w:sz w:val="24"/>
                <w:szCs w:val="24"/>
              </w:rPr>
              <w:t>Teclado e mouse.</w:t>
            </w:r>
          </w:p>
          <w:p w14:paraId="78251335" w14:textId="77777777" w:rsidR="00185498" w:rsidRPr="00DB155B" w:rsidRDefault="00185498" w:rsidP="00EC73F4">
            <w:pPr>
              <w:jc w:val="both"/>
              <w:rPr>
                <w:rFonts w:ascii="Arial" w:hAnsi="Arial" w:cs="Arial"/>
                <w:bCs/>
                <w:color w:val="000000"/>
                <w:sz w:val="24"/>
                <w:szCs w:val="24"/>
              </w:rPr>
            </w:pPr>
          </w:p>
          <w:p w14:paraId="415EBFCF" w14:textId="77777777" w:rsidR="00185498" w:rsidRPr="00DB155B" w:rsidRDefault="00185498" w:rsidP="00EC73F4">
            <w:pPr>
              <w:jc w:val="both"/>
              <w:rPr>
                <w:rFonts w:ascii="Arial" w:hAnsi="Arial" w:cs="Arial"/>
                <w:color w:val="000000"/>
                <w:sz w:val="24"/>
                <w:szCs w:val="24"/>
              </w:rPr>
            </w:pPr>
          </w:p>
        </w:tc>
        <w:tc>
          <w:tcPr>
            <w:tcW w:w="1417" w:type="dxa"/>
            <w:noWrap/>
          </w:tcPr>
          <w:p w14:paraId="6AF133CD"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004</w:t>
            </w:r>
          </w:p>
        </w:tc>
      </w:tr>
      <w:tr w:rsidR="00185498" w:rsidRPr="00DB155B" w14:paraId="0F9F9C4C" w14:textId="77777777" w:rsidTr="00EC73F4">
        <w:trPr>
          <w:trHeight w:val="480"/>
          <w:jc w:val="center"/>
        </w:trPr>
        <w:tc>
          <w:tcPr>
            <w:tcW w:w="632" w:type="dxa"/>
            <w:hideMark/>
          </w:tcPr>
          <w:p w14:paraId="0A363181"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02</w:t>
            </w:r>
          </w:p>
        </w:tc>
        <w:tc>
          <w:tcPr>
            <w:tcW w:w="4780" w:type="dxa"/>
            <w:hideMark/>
          </w:tcPr>
          <w:p w14:paraId="5C15CF45"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
                <w:color w:val="000000"/>
              </w:rPr>
            </w:pPr>
            <w:r w:rsidRPr="00DB155B">
              <w:rPr>
                <w:rFonts w:ascii="Arial" w:hAnsi="Arial" w:cs="Arial"/>
                <w:b/>
                <w:color w:val="000000"/>
              </w:rPr>
              <w:t>Conjunto de Computador Desktop Completo:</w:t>
            </w:r>
          </w:p>
          <w:p w14:paraId="4BBD66C1"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Processador – Número de núcleos 14</w:t>
            </w:r>
          </w:p>
          <w:p w14:paraId="3C1BC80A"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Nº de threads 20, Frequência turbo 4.60 GHz, cache 24 MB</w:t>
            </w:r>
          </w:p>
          <w:p w14:paraId="10D5FDE1"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Memória RAM – 8GB - DDR4 3200 MHz.</w:t>
            </w:r>
          </w:p>
          <w:p w14:paraId="7C7956D5"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Armazenamento – SSD 512GB</w:t>
            </w:r>
          </w:p>
          <w:p w14:paraId="56052F20"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Fonte de energia - entrada 110/220V.</w:t>
            </w:r>
          </w:p>
          <w:p w14:paraId="1FEDC14F"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 xml:space="preserve">Conexões: 2 x USB 3.0, 1 x P2,  1 x RJ 45 Gigabit, 2 x USB 2.0, 2 portas x 3.0, 1 x Display Port, 1 x HDMI, 1 x Entrada de energia </w:t>
            </w:r>
          </w:p>
          <w:p w14:paraId="7F1DAFA3"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 xml:space="preserve">Wireless: Placa de Rede local sem fio (WLAN) </w:t>
            </w:r>
          </w:p>
          <w:p w14:paraId="30E80C68"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Bluetooth com Antena Interna</w:t>
            </w:r>
          </w:p>
          <w:p w14:paraId="5130C5ED"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
                <w:color w:val="000000"/>
              </w:rPr>
              <w:lastRenderedPageBreak/>
              <w:t>Micro Gabinete</w:t>
            </w:r>
            <w:r w:rsidRPr="00DB155B">
              <w:rPr>
                <w:rFonts w:ascii="Arial" w:hAnsi="Arial" w:cs="Arial"/>
                <w:bCs/>
                <w:color w:val="000000"/>
              </w:rPr>
              <w:t xml:space="preserve"> – Medidas aproximadas: Largura: 3,6 cm, Profundidade: 17,8 cm, 3. Altura: 18,2 cm.</w:t>
            </w:r>
          </w:p>
          <w:p w14:paraId="5725EE43"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Monitor – 21.5’ Full HD, Widescreen, HDMI, Display Port e VGA.</w:t>
            </w:r>
          </w:p>
          <w:p w14:paraId="65326005"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Teclado – USB, padrão ABNT, português Brasil com teclado numérico.</w:t>
            </w:r>
          </w:p>
          <w:p w14:paraId="589A9E4B" w14:textId="77777777" w:rsidR="00185498" w:rsidRPr="00DB155B" w:rsidRDefault="00185498" w:rsidP="00EC73F4">
            <w:pPr>
              <w:jc w:val="both"/>
              <w:rPr>
                <w:rFonts w:ascii="Arial" w:hAnsi="Arial" w:cs="Arial"/>
                <w:bCs/>
                <w:color w:val="000000"/>
                <w:sz w:val="24"/>
                <w:szCs w:val="24"/>
              </w:rPr>
            </w:pPr>
            <w:r w:rsidRPr="00DB155B">
              <w:rPr>
                <w:rFonts w:ascii="Arial" w:hAnsi="Arial" w:cs="Arial"/>
                <w:bCs/>
                <w:color w:val="000000"/>
                <w:sz w:val="24"/>
                <w:szCs w:val="24"/>
              </w:rPr>
              <w:t>Mouse – Cabo USB</w:t>
            </w:r>
          </w:p>
          <w:p w14:paraId="3EB79477" w14:textId="77777777" w:rsidR="00185498" w:rsidRPr="00DB155B" w:rsidRDefault="00185498" w:rsidP="00EC73F4">
            <w:pPr>
              <w:jc w:val="both"/>
              <w:rPr>
                <w:rFonts w:ascii="Arial" w:hAnsi="Arial" w:cs="Arial"/>
                <w:bCs/>
                <w:color w:val="000000"/>
                <w:sz w:val="24"/>
                <w:szCs w:val="24"/>
              </w:rPr>
            </w:pPr>
          </w:p>
          <w:p w14:paraId="23C75E51" w14:textId="77777777" w:rsidR="00185498" w:rsidRPr="00DB155B" w:rsidRDefault="00185498" w:rsidP="00EC73F4">
            <w:pPr>
              <w:jc w:val="both"/>
              <w:rPr>
                <w:rFonts w:ascii="Arial" w:hAnsi="Arial" w:cs="Arial"/>
                <w:color w:val="000000"/>
                <w:sz w:val="24"/>
                <w:szCs w:val="24"/>
              </w:rPr>
            </w:pPr>
          </w:p>
        </w:tc>
        <w:tc>
          <w:tcPr>
            <w:tcW w:w="1417" w:type="dxa"/>
            <w:noWrap/>
          </w:tcPr>
          <w:p w14:paraId="327A0F09"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lastRenderedPageBreak/>
              <w:t>004</w:t>
            </w:r>
          </w:p>
        </w:tc>
      </w:tr>
      <w:tr w:rsidR="00185498" w:rsidRPr="00DB155B" w14:paraId="41F7AB98" w14:textId="77777777" w:rsidTr="00EC73F4">
        <w:trPr>
          <w:trHeight w:val="492"/>
          <w:jc w:val="center"/>
        </w:trPr>
        <w:tc>
          <w:tcPr>
            <w:tcW w:w="632" w:type="dxa"/>
            <w:hideMark/>
          </w:tcPr>
          <w:p w14:paraId="793BC2C8"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03</w:t>
            </w:r>
          </w:p>
        </w:tc>
        <w:tc>
          <w:tcPr>
            <w:tcW w:w="4780" w:type="dxa"/>
            <w:hideMark/>
          </w:tcPr>
          <w:p w14:paraId="04AC752F" w14:textId="77777777" w:rsidR="00185498" w:rsidRPr="00DB155B" w:rsidRDefault="00185498" w:rsidP="00EC73F4">
            <w:pPr>
              <w:jc w:val="both"/>
              <w:rPr>
                <w:rFonts w:ascii="Arial" w:hAnsi="Arial" w:cs="Arial"/>
                <w:b/>
                <w:bCs/>
                <w:color w:val="000000"/>
                <w:sz w:val="24"/>
                <w:szCs w:val="24"/>
              </w:rPr>
            </w:pPr>
            <w:r w:rsidRPr="00DB155B">
              <w:rPr>
                <w:rFonts w:ascii="Arial" w:hAnsi="Arial" w:cs="Arial"/>
                <w:b/>
                <w:bCs/>
                <w:color w:val="000000"/>
                <w:sz w:val="24"/>
                <w:szCs w:val="24"/>
              </w:rPr>
              <w:t xml:space="preserve">Notebook </w:t>
            </w:r>
          </w:p>
          <w:p w14:paraId="67184FBB" w14:textId="77777777" w:rsidR="00185498" w:rsidRPr="00DB155B" w:rsidRDefault="00185498" w:rsidP="00EC73F4">
            <w:pPr>
              <w:jc w:val="both"/>
              <w:rPr>
                <w:rFonts w:ascii="Arial" w:hAnsi="Arial" w:cs="Arial"/>
                <w:b/>
                <w:bCs/>
                <w:color w:val="000000"/>
                <w:sz w:val="24"/>
                <w:szCs w:val="24"/>
              </w:rPr>
            </w:pPr>
          </w:p>
          <w:p w14:paraId="2AB7B9F6"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Processador - Número de núcleos 10.</w:t>
            </w:r>
          </w:p>
          <w:p w14:paraId="6565E3F6" w14:textId="77777777" w:rsidR="00185498" w:rsidRPr="00DB155B" w:rsidRDefault="00185498" w:rsidP="00EC73F4">
            <w:pPr>
              <w:jc w:val="both"/>
              <w:rPr>
                <w:rFonts w:ascii="Arial" w:eastAsiaTheme="minorEastAsia" w:hAnsi="Arial" w:cs="Arial"/>
                <w:sz w:val="24"/>
                <w:szCs w:val="24"/>
              </w:rPr>
            </w:pPr>
          </w:p>
          <w:p w14:paraId="10E74D28"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Memória RAM - 16 GB DDR4, expansível até 64GB</w:t>
            </w:r>
          </w:p>
          <w:p w14:paraId="1487A384"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 xml:space="preserve">Armazenamento - SSD de 512 GB </w:t>
            </w:r>
          </w:p>
          <w:p w14:paraId="3298CA55" w14:textId="77777777" w:rsidR="00185498" w:rsidRPr="00DB155B" w:rsidRDefault="00185498" w:rsidP="00EC73F4">
            <w:pPr>
              <w:jc w:val="both"/>
              <w:rPr>
                <w:rFonts w:ascii="Arial" w:eastAsiaTheme="minorEastAsia" w:hAnsi="Arial" w:cs="Arial"/>
                <w:sz w:val="24"/>
                <w:szCs w:val="24"/>
              </w:rPr>
            </w:pPr>
          </w:p>
          <w:p w14:paraId="2A96EE61"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Tela - Full HD de 15.6" e webcam Full HD</w:t>
            </w:r>
          </w:p>
          <w:p w14:paraId="7B43CE5C" w14:textId="77777777" w:rsidR="00185498" w:rsidRPr="00DB155B" w:rsidRDefault="00185498" w:rsidP="00EC73F4">
            <w:pPr>
              <w:jc w:val="both"/>
              <w:rPr>
                <w:rFonts w:ascii="Arial" w:eastAsiaTheme="minorEastAsia" w:hAnsi="Arial" w:cs="Arial"/>
                <w:sz w:val="24"/>
                <w:szCs w:val="24"/>
              </w:rPr>
            </w:pPr>
          </w:p>
          <w:p w14:paraId="7350986E"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Teclado alfanumérico em português.</w:t>
            </w:r>
          </w:p>
          <w:p w14:paraId="75F49B49" w14:textId="77777777" w:rsidR="00185498" w:rsidRPr="00DB155B" w:rsidRDefault="00185498" w:rsidP="00EC73F4">
            <w:pPr>
              <w:jc w:val="both"/>
              <w:rPr>
                <w:rFonts w:ascii="Arial" w:eastAsiaTheme="minorEastAsia" w:hAnsi="Arial" w:cs="Arial"/>
                <w:sz w:val="24"/>
                <w:szCs w:val="24"/>
              </w:rPr>
            </w:pPr>
          </w:p>
          <w:p w14:paraId="43F62BF1"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 xml:space="preserve">Bateria - Bateria de 3 Células e 42 Whr, </w:t>
            </w:r>
          </w:p>
          <w:p w14:paraId="56009018"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Wireless - Wi-Fi e bluetooth</w:t>
            </w:r>
          </w:p>
          <w:p w14:paraId="6EA4D6DC"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 xml:space="preserve">Portas e slots: 4 x USB, 1 x RJ45, 1 x slot de trava de segurança, 1 x Entrada de energia, 1 x HDMI 1.4, 1 x Conector de audio </w:t>
            </w:r>
          </w:p>
          <w:p w14:paraId="44D3B693" w14:textId="77777777" w:rsidR="00185498" w:rsidRPr="00DB155B" w:rsidRDefault="00185498" w:rsidP="00EC73F4">
            <w:pPr>
              <w:jc w:val="both"/>
              <w:rPr>
                <w:rFonts w:ascii="Arial" w:eastAsiaTheme="minorEastAsia" w:hAnsi="Arial" w:cs="Arial"/>
                <w:sz w:val="24"/>
                <w:szCs w:val="24"/>
              </w:rPr>
            </w:pPr>
          </w:p>
          <w:p w14:paraId="090FFA99"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Carregador – Fonte bivolt 110/220v.</w:t>
            </w:r>
          </w:p>
          <w:p w14:paraId="450D8737" w14:textId="77777777" w:rsidR="00185498" w:rsidRPr="00DB155B" w:rsidRDefault="00185498" w:rsidP="00EC73F4">
            <w:pPr>
              <w:jc w:val="both"/>
              <w:rPr>
                <w:rFonts w:ascii="Arial" w:eastAsiaTheme="minorEastAsia" w:hAnsi="Arial" w:cs="Arial"/>
                <w:sz w:val="24"/>
                <w:szCs w:val="24"/>
              </w:rPr>
            </w:pPr>
          </w:p>
          <w:p w14:paraId="33091555"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 xml:space="preserve">Sistema Operacional – Licença definitiva Windows 11 Pro 64bits e Microsoft Office </w:t>
            </w:r>
          </w:p>
          <w:p w14:paraId="7E843B3C"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Cor: Preto</w:t>
            </w:r>
          </w:p>
          <w:p w14:paraId="31E17970" w14:textId="77777777" w:rsidR="00185498" w:rsidRPr="00DB155B" w:rsidRDefault="00185498" w:rsidP="00EC73F4">
            <w:pPr>
              <w:jc w:val="both"/>
              <w:rPr>
                <w:rFonts w:ascii="Arial" w:hAnsi="Arial" w:cs="Arial"/>
                <w:color w:val="000000"/>
                <w:sz w:val="24"/>
                <w:szCs w:val="24"/>
              </w:rPr>
            </w:pPr>
          </w:p>
        </w:tc>
        <w:tc>
          <w:tcPr>
            <w:tcW w:w="1417" w:type="dxa"/>
            <w:noWrap/>
          </w:tcPr>
          <w:p w14:paraId="31FC9548"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010</w:t>
            </w:r>
          </w:p>
        </w:tc>
      </w:tr>
    </w:tbl>
    <w:p w14:paraId="557EC826" w14:textId="77777777" w:rsidR="00185498" w:rsidRDefault="00185498" w:rsidP="00185498">
      <w:pPr>
        <w:spacing w:line="360" w:lineRule="auto"/>
        <w:ind w:firstLine="720"/>
        <w:jc w:val="both"/>
        <w:rPr>
          <w:b/>
          <w:sz w:val="24"/>
          <w:szCs w:val="24"/>
        </w:rPr>
      </w:pPr>
    </w:p>
    <w:p w14:paraId="7BD14327" w14:textId="77777777" w:rsidR="00185498" w:rsidRPr="00C1763C" w:rsidRDefault="00185498" w:rsidP="00185498">
      <w:pPr>
        <w:rPr>
          <w:sz w:val="24"/>
          <w:szCs w:val="24"/>
        </w:rPr>
      </w:pPr>
    </w:p>
    <w:p w14:paraId="260A17D8" w14:textId="77777777" w:rsidR="00185498" w:rsidRDefault="00185498">
      <w:pPr>
        <w:pStyle w:val="PargrafodaLista"/>
        <w:numPr>
          <w:ilvl w:val="0"/>
          <w:numId w:val="43"/>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6C4189DD" w14:textId="77777777" w:rsidR="00185498" w:rsidRDefault="00185498" w:rsidP="00185498">
      <w:pPr>
        <w:pStyle w:val="PargrafodaLista"/>
        <w:spacing w:line="360" w:lineRule="auto"/>
        <w:ind w:left="0" w:firstLine="720"/>
        <w:jc w:val="both"/>
        <w:rPr>
          <w:rFonts w:ascii="Arial" w:eastAsia="Times New Roman" w:hAnsi="Arial" w:cs="Arial"/>
          <w:color w:val="000000"/>
          <w:sz w:val="24"/>
          <w:szCs w:val="24"/>
        </w:rPr>
      </w:pPr>
      <w:r w:rsidRPr="00371409">
        <w:rPr>
          <w:rFonts w:ascii="Arial" w:eastAsia="Times New Roman" w:hAnsi="Arial" w:cs="Arial"/>
          <w:color w:val="000000"/>
          <w:sz w:val="24"/>
          <w:szCs w:val="24"/>
        </w:rPr>
        <w:t>Para assegurar a plena adequação da contratação aos objetivos propostos, a empresa fornecedora deverá atender aos seguintes requisitos:</w:t>
      </w:r>
    </w:p>
    <w:p w14:paraId="2952DFAB" w14:textId="77777777" w:rsidR="00185498" w:rsidRPr="00587D0A" w:rsidRDefault="00185498">
      <w:pPr>
        <w:pStyle w:val="PargrafodaLista"/>
        <w:numPr>
          <w:ilvl w:val="0"/>
          <w:numId w:val="44"/>
        </w:numPr>
        <w:spacing w:line="360" w:lineRule="auto"/>
        <w:ind w:left="0" w:firstLine="0"/>
        <w:jc w:val="both"/>
        <w:rPr>
          <w:rFonts w:ascii="Arial" w:eastAsia="Times New Roman" w:hAnsi="Arial" w:cs="Arial"/>
          <w:color w:val="000000"/>
          <w:sz w:val="24"/>
          <w:szCs w:val="24"/>
        </w:rPr>
      </w:pPr>
      <w:r w:rsidRPr="00587D0A">
        <w:rPr>
          <w:rFonts w:ascii="Arial" w:eastAsia="Times New Roman" w:hAnsi="Arial" w:cs="Arial"/>
          <w:color w:val="000000"/>
          <w:sz w:val="24"/>
          <w:szCs w:val="24"/>
        </w:rPr>
        <w:t>Atender plenamente a descrição e marcas indicadas no objeto.</w:t>
      </w:r>
    </w:p>
    <w:p w14:paraId="6B5B6AAD" w14:textId="77777777" w:rsidR="00185498" w:rsidRPr="00587D0A" w:rsidRDefault="00185498">
      <w:pPr>
        <w:pStyle w:val="PargrafodaLista"/>
        <w:numPr>
          <w:ilvl w:val="0"/>
          <w:numId w:val="44"/>
        </w:numPr>
        <w:spacing w:line="360" w:lineRule="auto"/>
        <w:ind w:left="0" w:firstLine="0"/>
        <w:jc w:val="both"/>
        <w:rPr>
          <w:rFonts w:ascii="Arial" w:hAnsi="Arial" w:cs="Arial"/>
          <w:sz w:val="24"/>
          <w:szCs w:val="24"/>
        </w:rPr>
      </w:pPr>
      <w:bookmarkStart w:id="11" w:name="_Hlk186385316"/>
      <w:r w:rsidRPr="00587D0A">
        <w:rPr>
          <w:rFonts w:ascii="Arial" w:hAnsi="Arial" w:cs="Arial"/>
          <w:sz w:val="24"/>
          <w:szCs w:val="24"/>
        </w:rPr>
        <w:t>A aquisição dos itens não se enquadra como bem de luxo.</w:t>
      </w:r>
    </w:p>
    <w:p w14:paraId="2D185A99" w14:textId="77777777" w:rsidR="00185498" w:rsidRPr="00587D0A" w:rsidRDefault="00185498">
      <w:pPr>
        <w:pStyle w:val="PargrafodaLista"/>
        <w:numPr>
          <w:ilvl w:val="0"/>
          <w:numId w:val="44"/>
        </w:numPr>
        <w:spacing w:line="360" w:lineRule="auto"/>
        <w:ind w:left="0" w:firstLine="0"/>
        <w:jc w:val="both"/>
        <w:rPr>
          <w:rFonts w:ascii="Arial" w:hAnsi="Arial" w:cs="Arial"/>
          <w:sz w:val="24"/>
          <w:szCs w:val="24"/>
        </w:rPr>
      </w:pPr>
      <w:r w:rsidRPr="00587D0A">
        <w:rPr>
          <w:rFonts w:ascii="Arial" w:hAnsi="Arial" w:cs="Arial"/>
          <w:sz w:val="24"/>
          <w:szCs w:val="24"/>
        </w:rPr>
        <w:lastRenderedPageBreak/>
        <w:t>A licitante deverá observar toda a legislação pertinente quanto aos critérios de sustentabilidade ambiental vigente no país.</w:t>
      </w:r>
    </w:p>
    <w:p w14:paraId="1A585ADA" w14:textId="77777777" w:rsidR="00185498" w:rsidRPr="00587D0A" w:rsidRDefault="00185498">
      <w:pPr>
        <w:pStyle w:val="PargrafodaLista"/>
        <w:numPr>
          <w:ilvl w:val="0"/>
          <w:numId w:val="44"/>
        </w:numPr>
        <w:spacing w:line="360" w:lineRule="auto"/>
        <w:ind w:left="0" w:firstLine="0"/>
        <w:jc w:val="both"/>
        <w:rPr>
          <w:rFonts w:ascii="Arial" w:hAnsi="Arial" w:cs="Arial"/>
          <w:sz w:val="24"/>
          <w:szCs w:val="24"/>
        </w:rPr>
      </w:pPr>
      <w:r w:rsidRPr="00587D0A">
        <w:rPr>
          <w:rFonts w:ascii="Arial" w:hAnsi="Arial" w:cs="Arial"/>
          <w:sz w:val="24"/>
          <w:szCs w:val="24"/>
        </w:rPr>
        <w:t>Não será admitida a subcontratação do objeto contratual.</w:t>
      </w:r>
    </w:p>
    <w:p w14:paraId="4AA22AAC" w14:textId="77777777" w:rsidR="00185498" w:rsidRPr="00587D0A" w:rsidRDefault="00185498">
      <w:pPr>
        <w:pStyle w:val="PargrafodaLista"/>
        <w:numPr>
          <w:ilvl w:val="0"/>
          <w:numId w:val="44"/>
        </w:numPr>
        <w:spacing w:line="360" w:lineRule="auto"/>
        <w:ind w:left="0" w:firstLine="0"/>
        <w:jc w:val="both"/>
        <w:rPr>
          <w:rFonts w:ascii="Arial" w:hAnsi="Arial" w:cs="Arial"/>
          <w:sz w:val="24"/>
          <w:szCs w:val="24"/>
        </w:rPr>
      </w:pPr>
      <w:r w:rsidRPr="00587D0A">
        <w:rPr>
          <w:rFonts w:ascii="Arial" w:hAnsi="Arial" w:cs="Arial"/>
          <w:sz w:val="24"/>
          <w:szCs w:val="24"/>
        </w:rPr>
        <w:t>Não haverá exigência da garantia da contratação nos termos dos artigos 96 e seguintes da Lei nº 14.133/21.</w:t>
      </w:r>
    </w:p>
    <w:p w14:paraId="4A4BDB48" w14:textId="77777777" w:rsidR="00185498" w:rsidRDefault="00185498">
      <w:pPr>
        <w:pStyle w:val="PargrafodaLista"/>
        <w:numPr>
          <w:ilvl w:val="0"/>
          <w:numId w:val="44"/>
        </w:numPr>
        <w:spacing w:line="360" w:lineRule="auto"/>
        <w:ind w:left="0" w:firstLine="0"/>
        <w:jc w:val="both"/>
        <w:rPr>
          <w:rFonts w:ascii="Arial" w:hAnsi="Arial" w:cs="Arial"/>
          <w:sz w:val="24"/>
          <w:szCs w:val="24"/>
        </w:rPr>
      </w:pPr>
      <w:r w:rsidRPr="00587D0A">
        <w:rPr>
          <w:rFonts w:ascii="Arial" w:hAnsi="Arial" w:cs="Arial"/>
          <w:sz w:val="24"/>
          <w:szCs w:val="24"/>
        </w:rPr>
        <w:t>Exclusividade para ME, EPP ou Equiparadas: somente poderão participar do processo empresas classificadas como Microempresa (ME), Empresa de Pequeno Porte (EPP) ou equiparadas, conforme estabelecido na legislação vigente.</w:t>
      </w:r>
    </w:p>
    <w:p w14:paraId="5B2827FB" w14:textId="77777777" w:rsidR="00185498" w:rsidRPr="00587D0A" w:rsidRDefault="00185498">
      <w:pPr>
        <w:pStyle w:val="PargrafodaLista"/>
        <w:numPr>
          <w:ilvl w:val="0"/>
          <w:numId w:val="44"/>
        </w:numPr>
        <w:spacing w:line="360" w:lineRule="auto"/>
        <w:ind w:left="0" w:firstLine="0"/>
        <w:jc w:val="both"/>
        <w:rPr>
          <w:rFonts w:ascii="Arial" w:hAnsi="Arial" w:cs="Arial"/>
          <w:sz w:val="24"/>
          <w:szCs w:val="24"/>
        </w:rPr>
      </w:pPr>
      <w:r w:rsidRPr="00587D0A">
        <w:rPr>
          <w:rFonts w:ascii="Arial" w:hAnsi="Arial" w:cs="Arial"/>
          <w:sz w:val="24"/>
          <w:szCs w:val="24"/>
        </w:rPr>
        <w:t>A assistência técnica será prestada pela CONTRATADA, durante todo o período de garantia, de forma integral, abrangendo o reparo, substituição de peças, manutenção corretiva e suporte técnico necessário ao pleno funcionamento dos equipamentos, sem qualquer ônus adicional para a CONTRATANTE.</w:t>
      </w:r>
    </w:p>
    <w:p w14:paraId="2E92A552" w14:textId="77777777" w:rsidR="00185498" w:rsidRPr="00EC0D40" w:rsidRDefault="00185498" w:rsidP="00185498">
      <w:pPr>
        <w:spacing w:line="360" w:lineRule="auto"/>
        <w:jc w:val="both"/>
        <w:rPr>
          <w:sz w:val="24"/>
          <w:szCs w:val="24"/>
        </w:rPr>
      </w:pPr>
    </w:p>
    <w:p w14:paraId="4ADD0C29" w14:textId="77777777" w:rsidR="00185498" w:rsidRPr="00790D33" w:rsidRDefault="00185498" w:rsidP="00185498">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1D2864C7" w14:textId="77777777" w:rsidR="00185498" w:rsidRDefault="00185498" w:rsidP="00185498">
      <w:pPr>
        <w:suppressAutoHyphens/>
        <w:jc w:val="both"/>
        <w:rPr>
          <w:b/>
          <w:sz w:val="24"/>
          <w:szCs w:val="24"/>
          <w:lang w:eastAsia="zh-CN"/>
        </w:rPr>
      </w:pPr>
      <w:r w:rsidRPr="00790D33">
        <w:rPr>
          <w:b/>
          <w:sz w:val="24"/>
          <w:szCs w:val="24"/>
          <w:lang w:eastAsia="zh-CN"/>
        </w:rPr>
        <w:t>I – HABILITAÇÃO JURÍDICA:</w:t>
      </w:r>
    </w:p>
    <w:p w14:paraId="31AEDEA4" w14:textId="77777777" w:rsidR="00185498" w:rsidRPr="00790D33" w:rsidRDefault="00185498" w:rsidP="00185498">
      <w:pPr>
        <w:suppressAutoHyphens/>
        <w:jc w:val="both"/>
        <w:rPr>
          <w:sz w:val="24"/>
          <w:szCs w:val="24"/>
          <w:lang w:eastAsia="zh-CN"/>
        </w:rPr>
      </w:pPr>
    </w:p>
    <w:p w14:paraId="1CA003D6" w14:textId="77777777" w:rsidR="00185498" w:rsidRDefault="00185498">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41BFDC71" w14:textId="77777777" w:rsidR="00185498" w:rsidRPr="00790D33" w:rsidRDefault="00185498">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878C1A0" w14:textId="77777777" w:rsidR="00185498" w:rsidRDefault="00185498">
      <w:pPr>
        <w:pStyle w:val="PargrafodaLista"/>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BA90A84" w14:textId="77777777" w:rsidR="00185498" w:rsidRDefault="00185498" w:rsidP="00185498">
      <w:pPr>
        <w:pStyle w:val="PargrafodaLista"/>
        <w:suppressAutoHyphens/>
        <w:spacing w:after="0" w:line="360" w:lineRule="auto"/>
        <w:ind w:left="0"/>
        <w:jc w:val="both"/>
        <w:rPr>
          <w:rFonts w:ascii="Arial" w:hAnsi="Arial" w:cs="Arial"/>
          <w:sz w:val="24"/>
          <w:szCs w:val="24"/>
          <w:lang w:eastAsia="zh-CN"/>
        </w:rPr>
      </w:pPr>
    </w:p>
    <w:p w14:paraId="583FD514" w14:textId="77777777" w:rsidR="00185498" w:rsidRDefault="00185498" w:rsidP="00185498">
      <w:pPr>
        <w:pStyle w:val="PargrafodaLista"/>
        <w:suppressAutoHyphens/>
        <w:spacing w:after="0" w:line="360" w:lineRule="auto"/>
        <w:ind w:left="0"/>
        <w:jc w:val="both"/>
        <w:rPr>
          <w:rFonts w:ascii="Arial" w:hAnsi="Arial" w:cs="Arial"/>
          <w:sz w:val="24"/>
          <w:szCs w:val="24"/>
          <w:lang w:eastAsia="zh-CN"/>
        </w:rPr>
      </w:pPr>
    </w:p>
    <w:p w14:paraId="1EA19868" w14:textId="77777777" w:rsidR="00185498" w:rsidRDefault="00185498" w:rsidP="00185498">
      <w:pPr>
        <w:pStyle w:val="PargrafodaLista"/>
        <w:suppressAutoHyphens/>
        <w:spacing w:after="0" w:line="360" w:lineRule="auto"/>
        <w:ind w:left="0"/>
        <w:jc w:val="both"/>
        <w:rPr>
          <w:rFonts w:ascii="Arial" w:hAnsi="Arial" w:cs="Arial"/>
          <w:sz w:val="24"/>
          <w:szCs w:val="24"/>
          <w:lang w:eastAsia="zh-CN"/>
        </w:rPr>
      </w:pPr>
    </w:p>
    <w:p w14:paraId="2F05394E" w14:textId="77777777" w:rsidR="00185498" w:rsidRDefault="00185498" w:rsidP="00185498">
      <w:pPr>
        <w:pStyle w:val="PargrafodaLista"/>
        <w:suppressAutoHyphens/>
        <w:spacing w:after="0" w:line="360" w:lineRule="auto"/>
        <w:ind w:left="0"/>
        <w:jc w:val="both"/>
        <w:rPr>
          <w:rFonts w:ascii="Arial" w:hAnsi="Arial" w:cs="Arial"/>
          <w:sz w:val="24"/>
          <w:szCs w:val="24"/>
          <w:lang w:eastAsia="zh-CN"/>
        </w:rPr>
      </w:pPr>
    </w:p>
    <w:p w14:paraId="76742685" w14:textId="77777777" w:rsidR="00185498" w:rsidRDefault="00185498" w:rsidP="00185498">
      <w:pPr>
        <w:pStyle w:val="PargrafodaLista"/>
        <w:suppressAutoHyphens/>
        <w:spacing w:after="0" w:line="360" w:lineRule="auto"/>
        <w:ind w:left="0"/>
        <w:jc w:val="both"/>
        <w:rPr>
          <w:rFonts w:ascii="Arial" w:hAnsi="Arial" w:cs="Arial"/>
          <w:sz w:val="24"/>
          <w:szCs w:val="24"/>
          <w:lang w:eastAsia="zh-CN"/>
        </w:rPr>
      </w:pPr>
    </w:p>
    <w:p w14:paraId="60F6BD91" w14:textId="77777777" w:rsidR="00185498" w:rsidRDefault="00185498" w:rsidP="00185498">
      <w:pPr>
        <w:suppressAutoHyphens/>
        <w:jc w:val="both"/>
        <w:rPr>
          <w:b/>
          <w:sz w:val="24"/>
          <w:szCs w:val="24"/>
          <w:lang w:eastAsia="zh-CN"/>
        </w:rPr>
      </w:pPr>
      <w:r w:rsidRPr="00790D33">
        <w:rPr>
          <w:b/>
          <w:sz w:val="24"/>
          <w:szCs w:val="24"/>
          <w:lang w:eastAsia="zh-CN"/>
        </w:rPr>
        <w:lastRenderedPageBreak/>
        <w:t>II – REGULARIDADE FISCAL E TRABALHISTA:</w:t>
      </w:r>
    </w:p>
    <w:p w14:paraId="74D34A40" w14:textId="77777777" w:rsidR="00185498" w:rsidRPr="00790D33" w:rsidRDefault="00185498" w:rsidP="00185498">
      <w:pPr>
        <w:suppressAutoHyphens/>
        <w:jc w:val="both"/>
        <w:rPr>
          <w:sz w:val="24"/>
          <w:szCs w:val="24"/>
          <w:lang w:eastAsia="zh-CN"/>
        </w:rPr>
      </w:pPr>
    </w:p>
    <w:p w14:paraId="68D46CA3" w14:textId="77777777" w:rsidR="00185498" w:rsidRPr="00790D33" w:rsidRDefault="00185498">
      <w:pPr>
        <w:pStyle w:val="PargrafodaLista"/>
        <w:numPr>
          <w:ilvl w:val="0"/>
          <w:numId w:val="25"/>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38589EEE" w14:textId="77777777" w:rsidR="00185498" w:rsidRPr="00790D33" w:rsidRDefault="00185498">
      <w:pPr>
        <w:pStyle w:val="PargrafodaLista"/>
        <w:numPr>
          <w:ilvl w:val="0"/>
          <w:numId w:val="25"/>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3AD5D1A6" w14:textId="77777777" w:rsidR="00185498" w:rsidRPr="00790D33" w:rsidRDefault="00185498">
      <w:pPr>
        <w:pStyle w:val="PargrafodaLista"/>
        <w:widowControl w:val="0"/>
        <w:numPr>
          <w:ilvl w:val="0"/>
          <w:numId w:val="24"/>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37D8A832" w14:textId="77777777" w:rsidR="00185498" w:rsidRPr="00790D33" w:rsidRDefault="00185498" w:rsidP="00185498">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0DB9464E" w14:textId="77777777" w:rsidR="00185498" w:rsidRPr="00790D33" w:rsidRDefault="00185498">
      <w:pPr>
        <w:pStyle w:val="PargrafodaLista"/>
        <w:widowControl w:val="0"/>
        <w:numPr>
          <w:ilvl w:val="0"/>
          <w:numId w:val="24"/>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17CAE466" w14:textId="77777777" w:rsidR="00185498" w:rsidRPr="00790D33" w:rsidRDefault="00185498" w:rsidP="00185498">
      <w:pPr>
        <w:pStyle w:val="PargrafodaLista"/>
        <w:rPr>
          <w:rFonts w:ascii="Arial" w:hAnsi="Arial" w:cs="Arial"/>
          <w:color w:val="000000"/>
          <w:sz w:val="24"/>
          <w:szCs w:val="24"/>
          <w:lang w:eastAsia="zh-CN"/>
        </w:rPr>
      </w:pPr>
    </w:p>
    <w:p w14:paraId="5DA8CA29" w14:textId="77777777" w:rsidR="00185498" w:rsidRPr="00790D33" w:rsidRDefault="00185498">
      <w:pPr>
        <w:pStyle w:val="PargrafodaLista"/>
        <w:widowControl w:val="0"/>
        <w:numPr>
          <w:ilvl w:val="0"/>
          <w:numId w:val="24"/>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2F606E12" w14:textId="77777777" w:rsidR="00185498" w:rsidRPr="00790D33" w:rsidRDefault="00185498" w:rsidP="00185498">
      <w:pPr>
        <w:pStyle w:val="PargrafodaLista"/>
        <w:rPr>
          <w:rFonts w:ascii="Arial" w:hAnsi="Arial" w:cs="Arial"/>
          <w:color w:val="000000"/>
          <w:sz w:val="24"/>
          <w:szCs w:val="24"/>
          <w:lang w:eastAsia="zh-CN"/>
        </w:rPr>
      </w:pPr>
    </w:p>
    <w:p w14:paraId="216B86F3" w14:textId="77777777" w:rsidR="00185498" w:rsidRPr="00790D33" w:rsidRDefault="00185498">
      <w:pPr>
        <w:pStyle w:val="PargrafodaLista"/>
        <w:widowControl w:val="0"/>
        <w:numPr>
          <w:ilvl w:val="0"/>
          <w:numId w:val="24"/>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3524ED06" w14:textId="77777777" w:rsidR="00185498" w:rsidRPr="00790D33" w:rsidRDefault="00185498" w:rsidP="00185498">
      <w:pPr>
        <w:suppressAutoHyphens/>
        <w:overflowPunct w:val="0"/>
        <w:jc w:val="both"/>
        <w:textAlignment w:val="baseline"/>
        <w:rPr>
          <w:color w:val="000000"/>
          <w:sz w:val="24"/>
          <w:szCs w:val="24"/>
          <w:lang w:eastAsia="zh-CN"/>
        </w:rPr>
      </w:pPr>
    </w:p>
    <w:p w14:paraId="64A5C35D" w14:textId="77777777" w:rsidR="00185498" w:rsidRDefault="00185498" w:rsidP="00185498">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4644ABDD" w14:textId="77777777" w:rsidR="00185498" w:rsidRDefault="00185498" w:rsidP="00185498">
      <w:pPr>
        <w:suppressAutoHyphens/>
        <w:overflowPunct w:val="0"/>
        <w:jc w:val="both"/>
        <w:textAlignment w:val="baseline"/>
        <w:rPr>
          <w:color w:val="000000"/>
          <w:sz w:val="24"/>
          <w:szCs w:val="24"/>
          <w:lang w:eastAsia="zh-CN"/>
        </w:rPr>
      </w:pPr>
    </w:p>
    <w:p w14:paraId="53821866" w14:textId="77777777" w:rsidR="00185498" w:rsidRPr="00790D33" w:rsidRDefault="00185498" w:rsidP="00185498">
      <w:pPr>
        <w:suppressAutoHyphens/>
        <w:overflowPunct w:val="0"/>
        <w:jc w:val="both"/>
        <w:textAlignment w:val="baseline"/>
        <w:rPr>
          <w:color w:val="000000"/>
          <w:sz w:val="24"/>
          <w:szCs w:val="24"/>
          <w:lang w:eastAsia="zh-CN"/>
        </w:rPr>
      </w:pPr>
    </w:p>
    <w:p w14:paraId="40EED619" w14:textId="77777777" w:rsidR="00185498" w:rsidRDefault="00185498" w:rsidP="00185498">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25985D24" w14:textId="77777777" w:rsidR="00185498" w:rsidRPr="00790D33" w:rsidRDefault="00185498" w:rsidP="00185498">
      <w:pPr>
        <w:shd w:val="clear" w:color="auto" w:fill="FFFFFF"/>
        <w:suppressAutoHyphens/>
        <w:jc w:val="both"/>
        <w:rPr>
          <w:b/>
          <w:bCs/>
          <w:sz w:val="24"/>
          <w:szCs w:val="24"/>
          <w:lang w:eastAsia="zh-CN"/>
        </w:rPr>
      </w:pPr>
    </w:p>
    <w:p w14:paraId="613A02AC" w14:textId="77777777" w:rsidR="00185498" w:rsidRPr="00790D33" w:rsidRDefault="00185498">
      <w:pPr>
        <w:widowControl w:val="0"/>
        <w:numPr>
          <w:ilvl w:val="0"/>
          <w:numId w:val="23"/>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09855D19" w14:textId="77777777" w:rsidR="00185498" w:rsidRPr="00790D33" w:rsidRDefault="00185498" w:rsidP="00185498">
      <w:pPr>
        <w:shd w:val="clear" w:color="auto" w:fill="FFFFFF"/>
        <w:suppressAutoHyphens/>
        <w:ind w:left="720"/>
        <w:jc w:val="both"/>
        <w:rPr>
          <w:bCs/>
          <w:color w:val="000000"/>
          <w:sz w:val="24"/>
          <w:szCs w:val="24"/>
          <w:lang w:eastAsia="zh-CN"/>
        </w:rPr>
      </w:pPr>
    </w:p>
    <w:p w14:paraId="5C514F0A" w14:textId="77777777" w:rsidR="00185498" w:rsidRPr="00790D33" w:rsidRDefault="00185498">
      <w:pPr>
        <w:widowControl w:val="0"/>
        <w:numPr>
          <w:ilvl w:val="0"/>
          <w:numId w:val="23"/>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1"/>
    <w:p w14:paraId="36520CFF" w14:textId="77777777" w:rsidR="00185498" w:rsidRDefault="00185498" w:rsidP="00185498">
      <w:pPr>
        <w:spacing w:line="360" w:lineRule="auto"/>
        <w:jc w:val="both"/>
        <w:rPr>
          <w:rFonts w:eastAsia="Times New Roman"/>
          <w:b/>
          <w:bCs/>
          <w:color w:val="000000"/>
          <w:sz w:val="24"/>
          <w:szCs w:val="24"/>
        </w:rPr>
      </w:pPr>
    </w:p>
    <w:p w14:paraId="6B98D822" w14:textId="77777777" w:rsidR="00185498" w:rsidRDefault="00185498" w:rsidP="00185498">
      <w:pPr>
        <w:spacing w:line="360" w:lineRule="auto"/>
        <w:jc w:val="both"/>
        <w:rPr>
          <w:rFonts w:eastAsia="Times New Roman"/>
          <w:b/>
          <w:bCs/>
          <w:color w:val="000000"/>
          <w:sz w:val="24"/>
          <w:szCs w:val="24"/>
        </w:rPr>
      </w:pPr>
    </w:p>
    <w:p w14:paraId="04C96EBA" w14:textId="77777777" w:rsidR="00185498" w:rsidRPr="00790D33" w:rsidRDefault="00185498" w:rsidP="00185498">
      <w:pPr>
        <w:spacing w:line="360" w:lineRule="auto"/>
        <w:jc w:val="both"/>
        <w:rPr>
          <w:rFonts w:eastAsia="Times New Roman"/>
          <w:b/>
          <w:bCs/>
          <w:color w:val="000000"/>
          <w:sz w:val="24"/>
          <w:szCs w:val="24"/>
        </w:rPr>
      </w:pPr>
      <w:r>
        <w:rPr>
          <w:rFonts w:eastAsia="Times New Roman"/>
          <w:b/>
          <w:bCs/>
          <w:color w:val="000000"/>
          <w:sz w:val="24"/>
          <w:szCs w:val="24"/>
        </w:rPr>
        <w:lastRenderedPageBreak/>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3EA9921D" w14:textId="77777777" w:rsidR="00185498" w:rsidRPr="00790D33" w:rsidRDefault="00185498" w:rsidP="00185498">
      <w:pPr>
        <w:spacing w:line="360" w:lineRule="auto"/>
        <w:jc w:val="both"/>
        <w:rPr>
          <w:rFonts w:eastAsia="Times New Roman"/>
          <w:color w:val="000000"/>
          <w:sz w:val="24"/>
          <w:szCs w:val="24"/>
        </w:rPr>
      </w:pPr>
    </w:p>
    <w:p w14:paraId="0A573363" w14:textId="77777777" w:rsidR="00185498" w:rsidRDefault="00185498" w:rsidP="00185498">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pPr w:leftFromText="141" w:rightFromText="141" w:vertAnchor="text" w:horzAnchor="page" w:tblpXSpec="center" w:tblpY="33"/>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9"/>
        <w:gridCol w:w="6408"/>
        <w:gridCol w:w="1364"/>
        <w:gridCol w:w="1541"/>
      </w:tblGrid>
      <w:tr w:rsidR="00185498" w:rsidRPr="001938D3" w14:paraId="3BAFE4EE" w14:textId="77777777" w:rsidTr="00EC73F4">
        <w:tc>
          <w:tcPr>
            <w:tcW w:w="769" w:type="dxa"/>
          </w:tcPr>
          <w:p w14:paraId="4E5B1011" w14:textId="77777777" w:rsidR="00185498" w:rsidRPr="00B15572" w:rsidRDefault="00185498" w:rsidP="00EC73F4">
            <w:pPr>
              <w:tabs>
                <w:tab w:val="left" w:pos="8222"/>
              </w:tabs>
              <w:spacing w:line="240" w:lineRule="auto"/>
              <w:jc w:val="center"/>
              <w:rPr>
                <w:b/>
                <w:color w:val="000000"/>
                <w:sz w:val="24"/>
                <w:szCs w:val="24"/>
              </w:rPr>
            </w:pPr>
          </w:p>
          <w:p w14:paraId="1684315F"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ITEM</w:t>
            </w:r>
          </w:p>
        </w:tc>
        <w:tc>
          <w:tcPr>
            <w:tcW w:w="6408" w:type="dxa"/>
          </w:tcPr>
          <w:p w14:paraId="6866D124" w14:textId="77777777" w:rsidR="00185498" w:rsidRPr="00B15572" w:rsidRDefault="00185498" w:rsidP="00EC73F4">
            <w:pPr>
              <w:tabs>
                <w:tab w:val="left" w:pos="8222"/>
              </w:tabs>
              <w:spacing w:line="240" w:lineRule="auto"/>
              <w:jc w:val="center"/>
              <w:rPr>
                <w:b/>
                <w:color w:val="000000"/>
                <w:sz w:val="24"/>
                <w:szCs w:val="24"/>
              </w:rPr>
            </w:pPr>
          </w:p>
          <w:p w14:paraId="4B7244CB"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DESCRIÇÃO</w:t>
            </w:r>
          </w:p>
          <w:p w14:paraId="79C5FD1B" w14:textId="77777777" w:rsidR="00185498" w:rsidRPr="00B15572" w:rsidRDefault="00185498" w:rsidP="00EC73F4">
            <w:pPr>
              <w:tabs>
                <w:tab w:val="left" w:pos="8222"/>
              </w:tabs>
              <w:spacing w:line="240" w:lineRule="auto"/>
              <w:jc w:val="center"/>
              <w:rPr>
                <w:b/>
                <w:color w:val="000000"/>
                <w:sz w:val="24"/>
                <w:szCs w:val="24"/>
              </w:rPr>
            </w:pPr>
          </w:p>
        </w:tc>
        <w:tc>
          <w:tcPr>
            <w:tcW w:w="1364" w:type="dxa"/>
          </w:tcPr>
          <w:p w14:paraId="3B8BDB16"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QUANT. / UNID.</w:t>
            </w:r>
          </w:p>
        </w:tc>
        <w:tc>
          <w:tcPr>
            <w:tcW w:w="1541" w:type="dxa"/>
          </w:tcPr>
          <w:p w14:paraId="7F60B294"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MARCA E MODELO</w:t>
            </w:r>
          </w:p>
        </w:tc>
      </w:tr>
      <w:tr w:rsidR="00185498" w:rsidRPr="001938D3" w14:paraId="709A4898" w14:textId="77777777" w:rsidTr="00EC73F4">
        <w:tc>
          <w:tcPr>
            <w:tcW w:w="769" w:type="dxa"/>
          </w:tcPr>
          <w:p w14:paraId="65EE6064"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01</w:t>
            </w:r>
          </w:p>
        </w:tc>
        <w:tc>
          <w:tcPr>
            <w:tcW w:w="6408" w:type="dxa"/>
          </w:tcPr>
          <w:p w14:paraId="04F4C5AE"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 de Computador Desktop Completo</w:t>
            </w:r>
            <w:r w:rsidRPr="00B15572">
              <w:rPr>
                <w:rFonts w:ascii="Arial" w:hAnsi="Arial" w:cs="Arial"/>
                <w:bCs/>
                <w:color w:val="000000"/>
              </w:rPr>
              <w:t xml:space="preserve"> marca e modelo Dell Optiplex 7090; Processador 11 th Gen Intel (R) Core (TM) i9-11950H @2.60GHz 2.61GHz; Memória RAM 16GB; Armazenamento 240GB – SSD; Monitor Dell 23.8 S2421HN; Teclado e mouse; ITEM 02 – 02 (dois) conjuntos de computadores Desktop Completo,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364" w:type="dxa"/>
          </w:tcPr>
          <w:p w14:paraId="3D506686"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01 (um) conjunto.</w:t>
            </w:r>
          </w:p>
        </w:tc>
        <w:tc>
          <w:tcPr>
            <w:tcW w:w="1541" w:type="dxa"/>
          </w:tcPr>
          <w:p w14:paraId="5079F301"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 xml:space="preserve">Dell Optiplex 7090 </w:t>
            </w:r>
          </w:p>
          <w:p w14:paraId="716C3C69"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Processador 11 th Gen Intel Core i9-11950H 2.60GHz</w:t>
            </w:r>
          </w:p>
          <w:p w14:paraId="60567A2F" w14:textId="77777777" w:rsidR="00185498" w:rsidRPr="00B15572" w:rsidRDefault="00185498" w:rsidP="00EC73F4">
            <w:pPr>
              <w:pStyle w:val="yiv5982529805msonormal"/>
              <w:shd w:val="clear" w:color="auto" w:fill="FFFFFF"/>
              <w:jc w:val="both"/>
              <w:rPr>
                <w:rFonts w:ascii="Arial" w:hAnsi="Arial" w:cs="Arial"/>
                <w:color w:val="000000"/>
              </w:rPr>
            </w:pPr>
          </w:p>
        </w:tc>
      </w:tr>
      <w:tr w:rsidR="00185498" w:rsidRPr="001938D3" w14:paraId="5E5EF1F6" w14:textId="77777777" w:rsidTr="00EC73F4">
        <w:tc>
          <w:tcPr>
            <w:tcW w:w="769" w:type="dxa"/>
          </w:tcPr>
          <w:p w14:paraId="69DFE228"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02</w:t>
            </w:r>
          </w:p>
        </w:tc>
        <w:tc>
          <w:tcPr>
            <w:tcW w:w="6408" w:type="dxa"/>
          </w:tcPr>
          <w:p w14:paraId="4CF40AF2"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Conjuntos de computadores Desktop Completo</w:t>
            </w:r>
            <w:r w:rsidRPr="00B15572">
              <w:rPr>
                <w:rFonts w:ascii="Arial" w:hAnsi="Arial" w:cs="Arial"/>
                <w:bCs/>
                <w:color w:val="000000"/>
              </w:rPr>
              <w:t xml:space="preserve">,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w:t>
            </w:r>
            <w:r w:rsidRPr="00B15572">
              <w:rPr>
                <w:rFonts w:ascii="Arial" w:hAnsi="Arial" w:cs="Arial"/>
                <w:bCs/>
                <w:color w:val="000000"/>
              </w:rPr>
              <w:lastRenderedPageBreak/>
              <w:t>português Brasil com teclado numérico; Mouse – Cabo USB.</w:t>
            </w:r>
          </w:p>
        </w:tc>
        <w:tc>
          <w:tcPr>
            <w:tcW w:w="1364" w:type="dxa"/>
          </w:tcPr>
          <w:p w14:paraId="4954CDC4"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lastRenderedPageBreak/>
              <w:t>02 (dois) conjuntos.</w:t>
            </w:r>
          </w:p>
        </w:tc>
        <w:tc>
          <w:tcPr>
            <w:tcW w:w="1541" w:type="dxa"/>
          </w:tcPr>
          <w:p w14:paraId="5566A89A" w14:textId="77777777" w:rsidR="00185498" w:rsidRPr="00B15572" w:rsidRDefault="00185498" w:rsidP="00EC73F4">
            <w:pPr>
              <w:pStyle w:val="yiv5982529805msonormal"/>
              <w:shd w:val="clear" w:color="auto" w:fill="FFFFFF"/>
              <w:jc w:val="both"/>
              <w:rPr>
                <w:rFonts w:ascii="Arial" w:hAnsi="Arial" w:cs="Arial"/>
                <w:bCs/>
                <w:color w:val="000000"/>
              </w:rPr>
            </w:pPr>
          </w:p>
        </w:tc>
      </w:tr>
      <w:tr w:rsidR="00185498" w:rsidRPr="001938D3" w14:paraId="7F909BA3" w14:textId="77777777" w:rsidTr="00EC73F4">
        <w:tc>
          <w:tcPr>
            <w:tcW w:w="769" w:type="dxa"/>
          </w:tcPr>
          <w:p w14:paraId="7B755849"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03</w:t>
            </w:r>
          </w:p>
        </w:tc>
        <w:tc>
          <w:tcPr>
            <w:tcW w:w="6408" w:type="dxa"/>
          </w:tcPr>
          <w:p w14:paraId="5FC8D444"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Notebook</w:t>
            </w:r>
            <w:r w:rsidRPr="00B15572">
              <w:rPr>
                <w:rFonts w:ascii="Arial" w:hAnsi="Arial" w:cs="Arial"/>
                <w:bCs/>
                <w:color w:val="000000"/>
              </w:rPr>
              <w:t>; Processador - Número de núcleos 10; Memória RAM - 16 GB DDR4, expansível até 64GB; Armazenamento - SSD de 512 GB; Tela - Full HD de 15.6" e webcam Full HD; Teclado alfanumérico em português; Bateria - Bateria de 3 Células e 42 Whr; Wireless - Wi-Fi e bluetooth; Portas e slots: 4 x USB, 1 x RJ45, 1 x slot de trava de segurança, 1 x Entrada de energia, 1 x HDMI 1.4, 1 x Conector de áudio; Carregador – Fonte bivolt 110/220v; Sistema Operacional – Licença definitiva Windows 11 Pro 64bits e Microsoft Office; Cor: Preto.</w:t>
            </w:r>
          </w:p>
        </w:tc>
        <w:tc>
          <w:tcPr>
            <w:tcW w:w="1364" w:type="dxa"/>
          </w:tcPr>
          <w:p w14:paraId="36841656"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03 (três)</w:t>
            </w:r>
          </w:p>
        </w:tc>
        <w:tc>
          <w:tcPr>
            <w:tcW w:w="1541" w:type="dxa"/>
          </w:tcPr>
          <w:p w14:paraId="0459AEB9" w14:textId="77777777" w:rsidR="00185498" w:rsidRPr="00B15572" w:rsidRDefault="00185498" w:rsidP="00EC73F4">
            <w:pPr>
              <w:pStyle w:val="yiv5982529805msonormal"/>
              <w:shd w:val="clear" w:color="auto" w:fill="FFFFFF"/>
              <w:jc w:val="both"/>
              <w:rPr>
                <w:rFonts w:ascii="Arial" w:hAnsi="Arial" w:cs="Arial"/>
                <w:bCs/>
                <w:color w:val="000000"/>
              </w:rPr>
            </w:pPr>
          </w:p>
        </w:tc>
      </w:tr>
    </w:tbl>
    <w:p w14:paraId="69AFB167" w14:textId="77777777" w:rsidR="00185498" w:rsidRDefault="00185498" w:rsidP="00185498">
      <w:pPr>
        <w:spacing w:line="360" w:lineRule="auto"/>
        <w:jc w:val="both"/>
        <w:rPr>
          <w:rFonts w:eastAsia="Times New Roman"/>
          <w:b/>
          <w:bCs/>
          <w:sz w:val="24"/>
          <w:szCs w:val="24"/>
        </w:rPr>
      </w:pPr>
    </w:p>
    <w:p w14:paraId="1435998F" w14:textId="77777777" w:rsidR="00185498" w:rsidRDefault="00185498" w:rsidP="00185498">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6750ADF5" w14:textId="77777777" w:rsidR="00185498" w:rsidRDefault="00185498" w:rsidP="00185498">
      <w:pPr>
        <w:spacing w:line="360" w:lineRule="auto"/>
        <w:jc w:val="both"/>
        <w:rPr>
          <w:b/>
          <w:sz w:val="24"/>
          <w:szCs w:val="24"/>
        </w:rPr>
      </w:pPr>
    </w:p>
    <w:p w14:paraId="1D2E73E3" w14:textId="77777777" w:rsidR="00185498" w:rsidRPr="00AA2A3A" w:rsidRDefault="00185498">
      <w:pPr>
        <w:pStyle w:val="PargrafodaLista"/>
        <w:numPr>
          <w:ilvl w:val="0"/>
          <w:numId w:val="32"/>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1A2083D0" w14:textId="77777777" w:rsidR="00185498" w:rsidRPr="00790D33" w:rsidRDefault="00185498" w:rsidP="00185498">
      <w:pPr>
        <w:spacing w:line="360" w:lineRule="auto"/>
        <w:jc w:val="both"/>
        <w:rPr>
          <w:sz w:val="24"/>
          <w:szCs w:val="24"/>
        </w:rPr>
      </w:pPr>
    </w:p>
    <w:p w14:paraId="6C6D8CD0" w14:textId="77777777" w:rsidR="00185498" w:rsidRPr="00790D33" w:rsidRDefault="00185498" w:rsidP="00185498">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41C007FD" w14:textId="77777777" w:rsidR="00185498" w:rsidRDefault="00185498" w:rsidP="00185498">
      <w:pPr>
        <w:spacing w:line="360" w:lineRule="auto"/>
        <w:jc w:val="both"/>
        <w:rPr>
          <w:sz w:val="24"/>
          <w:szCs w:val="24"/>
        </w:rPr>
      </w:pPr>
    </w:p>
    <w:p w14:paraId="7EFF5BA2" w14:textId="77777777" w:rsidR="00185498" w:rsidRPr="00790D33" w:rsidRDefault="00185498" w:rsidP="00185498">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256B572E" w14:textId="77777777" w:rsidR="00185498" w:rsidRPr="00790D33" w:rsidRDefault="00185498" w:rsidP="00185498">
      <w:pPr>
        <w:spacing w:line="360" w:lineRule="auto"/>
        <w:ind w:firstLine="708"/>
        <w:jc w:val="both"/>
        <w:rPr>
          <w:rFonts w:eastAsia="Times New Roman"/>
          <w:color w:val="000000"/>
          <w:sz w:val="24"/>
          <w:szCs w:val="24"/>
        </w:rPr>
      </w:pPr>
    </w:p>
    <w:p w14:paraId="21FC46F8" w14:textId="77777777" w:rsidR="00185498" w:rsidRDefault="00185498" w:rsidP="00185498">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1A8D8B9C" w14:textId="77777777" w:rsidR="00185498" w:rsidRDefault="00185498" w:rsidP="00185498">
      <w:pPr>
        <w:spacing w:line="360" w:lineRule="auto"/>
        <w:ind w:firstLine="708"/>
        <w:jc w:val="both"/>
        <w:rPr>
          <w:rFonts w:eastAsia="Times New Roman"/>
          <w:color w:val="000000"/>
          <w:sz w:val="24"/>
          <w:szCs w:val="24"/>
        </w:rPr>
      </w:pPr>
    </w:p>
    <w:p w14:paraId="60EC7EB5" w14:textId="77777777" w:rsidR="00185498" w:rsidRDefault="00185498" w:rsidP="00185498">
      <w:pPr>
        <w:spacing w:line="360" w:lineRule="auto"/>
        <w:ind w:firstLine="708"/>
        <w:jc w:val="both"/>
        <w:rPr>
          <w:rFonts w:eastAsia="Times New Roman"/>
          <w:color w:val="000000"/>
          <w:sz w:val="24"/>
          <w:szCs w:val="24"/>
        </w:rPr>
      </w:pPr>
    </w:p>
    <w:p w14:paraId="1D8D4DCC" w14:textId="77777777" w:rsidR="00185498" w:rsidRPr="00790D33" w:rsidRDefault="00185498" w:rsidP="00185498">
      <w:pPr>
        <w:spacing w:line="360" w:lineRule="auto"/>
        <w:ind w:firstLine="708"/>
        <w:jc w:val="both"/>
        <w:rPr>
          <w:rFonts w:eastAsia="Times New Roman"/>
          <w:color w:val="000000"/>
          <w:sz w:val="24"/>
          <w:szCs w:val="24"/>
        </w:rPr>
      </w:pPr>
    </w:p>
    <w:p w14:paraId="663B67F7" w14:textId="77777777" w:rsidR="00185498" w:rsidRDefault="00185498" w:rsidP="00185498">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lastRenderedPageBreak/>
        <w:t>Justificativa Técnica</w:t>
      </w:r>
    </w:p>
    <w:p w14:paraId="101060B3"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 presente contratação visa suprir a necessidade de infraestrutura tecnológica adequada para o funcionamento das novas instalações da </w:t>
      </w:r>
      <w:r w:rsidRPr="00774AF8">
        <w:rPr>
          <w:rFonts w:eastAsia="Times New Roman"/>
          <w:b/>
          <w:bCs/>
          <w:sz w:val="24"/>
          <w:szCs w:val="24"/>
        </w:rPr>
        <w:t>UAI – Unidade de Atendimento Integrado de Extrema</w:t>
      </w:r>
      <w:r w:rsidRPr="00774AF8">
        <w:rPr>
          <w:rFonts w:eastAsia="Times New Roman"/>
          <w:sz w:val="24"/>
          <w:szCs w:val="24"/>
        </w:rPr>
        <w:t xml:space="preserve">, que também abrigará atividades do </w:t>
      </w:r>
      <w:r w:rsidRPr="00774AF8">
        <w:rPr>
          <w:rFonts w:eastAsia="Times New Roman"/>
          <w:b/>
          <w:bCs/>
          <w:sz w:val="24"/>
          <w:szCs w:val="24"/>
        </w:rPr>
        <w:t>DETRAN/MG</w:t>
      </w:r>
      <w:r w:rsidRPr="00774AF8">
        <w:rPr>
          <w:rFonts w:eastAsia="Times New Roman"/>
          <w:sz w:val="24"/>
          <w:szCs w:val="24"/>
        </w:rPr>
        <w:t>. Considerando a complexidade e a diversidade dos serviços prestados no local, torna-se essencial a aquisição de equipamentos de informática modernos, com alta capacidade de processamento, armazenamento seguro e eficiência energética.</w:t>
      </w:r>
    </w:p>
    <w:p w14:paraId="5F5A7111"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ITEM 01 – Computador Desktop Dell Optiplex 7090 (1 unidade)</w:t>
      </w:r>
    </w:p>
    <w:p w14:paraId="2BB0824D"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A escolha do modelo </w:t>
      </w:r>
      <w:r w:rsidRPr="00774AF8">
        <w:rPr>
          <w:rFonts w:eastAsia="Times New Roman"/>
          <w:b/>
          <w:bCs/>
          <w:sz w:val="24"/>
          <w:szCs w:val="24"/>
        </w:rPr>
        <w:t>Dell Optiplex 7090</w:t>
      </w:r>
      <w:r w:rsidRPr="00774AF8">
        <w:rPr>
          <w:rFonts w:eastAsia="Times New Roman"/>
          <w:sz w:val="24"/>
          <w:szCs w:val="24"/>
        </w:rPr>
        <w:t xml:space="preserve"> com </w:t>
      </w:r>
      <w:r w:rsidRPr="00774AF8">
        <w:rPr>
          <w:rFonts w:eastAsia="Times New Roman"/>
          <w:b/>
          <w:bCs/>
          <w:sz w:val="24"/>
          <w:szCs w:val="24"/>
        </w:rPr>
        <w:t>processador Intel Core i9-11950H</w:t>
      </w:r>
      <w:r w:rsidRPr="00774AF8">
        <w:rPr>
          <w:rFonts w:eastAsia="Times New Roman"/>
          <w:sz w:val="24"/>
          <w:szCs w:val="24"/>
        </w:rPr>
        <w:t xml:space="preserve">, </w:t>
      </w:r>
      <w:r w:rsidRPr="00774AF8">
        <w:rPr>
          <w:rFonts w:eastAsia="Times New Roman"/>
          <w:b/>
          <w:bCs/>
          <w:sz w:val="24"/>
          <w:szCs w:val="24"/>
        </w:rPr>
        <w:t>16 GB de RAM</w:t>
      </w:r>
      <w:r w:rsidRPr="00774AF8">
        <w:rPr>
          <w:rFonts w:eastAsia="Times New Roman"/>
          <w:sz w:val="24"/>
          <w:szCs w:val="24"/>
        </w:rPr>
        <w:t xml:space="preserve"> e </w:t>
      </w:r>
      <w:r w:rsidRPr="00774AF8">
        <w:rPr>
          <w:rFonts w:eastAsia="Times New Roman"/>
          <w:b/>
          <w:bCs/>
          <w:sz w:val="24"/>
          <w:szCs w:val="24"/>
        </w:rPr>
        <w:t>SSD de 240 GB</w:t>
      </w:r>
      <w:r w:rsidRPr="00774AF8">
        <w:rPr>
          <w:rFonts w:eastAsia="Times New Roman"/>
          <w:sz w:val="24"/>
          <w:szCs w:val="24"/>
        </w:rPr>
        <w:t xml:space="preserve"> justifica-se pela necessidade de um equipamento de alto desempenho para suportar as atividades administrativas de maior demanda, como gestão de dados, sistemas integrados, planilhas complexas e acesso simultâneo a múltiplas plataformas do Estado. O </w:t>
      </w:r>
      <w:r w:rsidRPr="00774AF8">
        <w:rPr>
          <w:rFonts w:eastAsia="Times New Roman"/>
          <w:b/>
          <w:bCs/>
          <w:sz w:val="24"/>
          <w:szCs w:val="24"/>
        </w:rPr>
        <w:t>monitor de 23.8”</w:t>
      </w:r>
      <w:r w:rsidRPr="00774AF8">
        <w:rPr>
          <w:rFonts w:eastAsia="Times New Roman"/>
          <w:sz w:val="24"/>
          <w:szCs w:val="24"/>
        </w:rPr>
        <w:t xml:space="preserve"> oferece maior conforto visual para longas jornadas de trabalho. Trata-se de um equipamento robusto, de marca reconhecida no mercado, que assegura confiabilidade e durabilidade.</w:t>
      </w:r>
    </w:p>
    <w:p w14:paraId="2D8397BE"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ITEM 02 – Conjuntos de Computadores Desktop Compactos (2 unidades)</w:t>
      </w:r>
    </w:p>
    <w:p w14:paraId="2C6130B6"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Os dois conjuntos de computadores compactos com </w:t>
      </w:r>
      <w:r w:rsidRPr="00774AF8">
        <w:rPr>
          <w:rFonts w:eastAsia="Times New Roman"/>
          <w:b/>
          <w:bCs/>
          <w:sz w:val="24"/>
          <w:szCs w:val="24"/>
        </w:rPr>
        <w:t>processador de 14 núcleos e 20 threads</w:t>
      </w:r>
      <w:r w:rsidRPr="00774AF8">
        <w:rPr>
          <w:rFonts w:eastAsia="Times New Roman"/>
          <w:sz w:val="24"/>
          <w:szCs w:val="24"/>
        </w:rPr>
        <w:t xml:space="preserve">, </w:t>
      </w:r>
      <w:r w:rsidRPr="00774AF8">
        <w:rPr>
          <w:rFonts w:eastAsia="Times New Roman"/>
          <w:b/>
          <w:bCs/>
          <w:sz w:val="24"/>
          <w:szCs w:val="24"/>
        </w:rPr>
        <w:t>8GB de RAM</w:t>
      </w:r>
      <w:r w:rsidRPr="00774AF8">
        <w:rPr>
          <w:rFonts w:eastAsia="Times New Roman"/>
          <w:sz w:val="24"/>
          <w:szCs w:val="24"/>
        </w:rPr>
        <w:t xml:space="preserve">, </w:t>
      </w:r>
      <w:r w:rsidRPr="00774AF8">
        <w:rPr>
          <w:rFonts w:eastAsia="Times New Roman"/>
          <w:b/>
          <w:bCs/>
          <w:sz w:val="24"/>
          <w:szCs w:val="24"/>
        </w:rPr>
        <w:t>SSD de 512GB</w:t>
      </w:r>
      <w:r w:rsidRPr="00774AF8">
        <w:rPr>
          <w:rFonts w:eastAsia="Times New Roman"/>
          <w:sz w:val="24"/>
          <w:szCs w:val="24"/>
        </w:rPr>
        <w:t xml:space="preserve"> e ampla conectividade são destinados ao uso contínuo nos guichês de atendimento ao público. As especificações atendem plenamente os requisitos de desempenho para atividades simultâneas de digitação, acesso à internet, impressão de documentos e uso de sistemas administrativos. O </w:t>
      </w:r>
      <w:r w:rsidRPr="00774AF8">
        <w:rPr>
          <w:rFonts w:eastAsia="Times New Roman"/>
          <w:b/>
          <w:bCs/>
          <w:sz w:val="24"/>
          <w:szCs w:val="24"/>
        </w:rPr>
        <w:t>formato micro</w:t>
      </w:r>
      <w:r w:rsidRPr="00774AF8">
        <w:rPr>
          <w:rFonts w:eastAsia="Times New Roman"/>
          <w:sz w:val="24"/>
          <w:szCs w:val="24"/>
        </w:rPr>
        <w:t xml:space="preserve">, com medidas reduzidas, é essencial para otimizar o espaço físico dos balcões de atendimento. A presença de </w:t>
      </w:r>
      <w:r w:rsidRPr="00774AF8">
        <w:rPr>
          <w:rFonts w:eastAsia="Times New Roman"/>
          <w:b/>
          <w:bCs/>
          <w:sz w:val="24"/>
          <w:szCs w:val="24"/>
        </w:rPr>
        <w:t>Wi-Fi</w:t>
      </w:r>
      <w:r w:rsidRPr="00774AF8">
        <w:rPr>
          <w:rFonts w:eastAsia="Times New Roman"/>
          <w:sz w:val="24"/>
          <w:szCs w:val="24"/>
        </w:rPr>
        <w:t xml:space="preserve">, </w:t>
      </w:r>
      <w:r w:rsidRPr="00774AF8">
        <w:rPr>
          <w:rFonts w:eastAsia="Times New Roman"/>
          <w:b/>
          <w:bCs/>
          <w:sz w:val="24"/>
          <w:szCs w:val="24"/>
        </w:rPr>
        <w:t>Bluetooth</w:t>
      </w:r>
      <w:r w:rsidRPr="00774AF8">
        <w:rPr>
          <w:rFonts w:eastAsia="Times New Roman"/>
          <w:sz w:val="24"/>
          <w:szCs w:val="24"/>
        </w:rPr>
        <w:t>, múltiplas portas USB e vídeo garante flexibilidade de instalação e operação.</w:t>
      </w:r>
    </w:p>
    <w:p w14:paraId="2796840B"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ITEM 03 – Notebooks Profissionais (3 unidades)</w:t>
      </w:r>
    </w:p>
    <w:p w14:paraId="5454703D"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A aquisição de notebooks com </w:t>
      </w:r>
      <w:r w:rsidRPr="00774AF8">
        <w:rPr>
          <w:rFonts w:eastAsia="Times New Roman"/>
          <w:b/>
          <w:bCs/>
          <w:sz w:val="24"/>
          <w:szCs w:val="24"/>
        </w:rPr>
        <w:t>10 núcleos de processamento</w:t>
      </w:r>
      <w:r w:rsidRPr="00774AF8">
        <w:rPr>
          <w:rFonts w:eastAsia="Times New Roman"/>
          <w:sz w:val="24"/>
          <w:szCs w:val="24"/>
        </w:rPr>
        <w:t xml:space="preserve">, </w:t>
      </w:r>
      <w:r w:rsidRPr="00774AF8">
        <w:rPr>
          <w:rFonts w:eastAsia="Times New Roman"/>
          <w:b/>
          <w:bCs/>
          <w:sz w:val="24"/>
          <w:szCs w:val="24"/>
        </w:rPr>
        <w:t>16GB de RAM (expansível)</w:t>
      </w:r>
      <w:r w:rsidRPr="00774AF8">
        <w:rPr>
          <w:rFonts w:eastAsia="Times New Roman"/>
          <w:sz w:val="24"/>
          <w:szCs w:val="24"/>
        </w:rPr>
        <w:t xml:space="preserve">, </w:t>
      </w:r>
      <w:r w:rsidRPr="00774AF8">
        <w:rPr>
          <w:rFonts w:eastAsia="Times New Roman"/>
          <w:b/>
          <w:bCs/>
          <w:sz w:val="24"/>
          <w:szCs w:val="24"/>
        </w:rPr>
        <w:t>SSD de 512GB</w:t>
      </w:r>
      <w:r w:rsidRPr="00774AF8">
        <w:rPr>
          <w:rFonts w:eastAsia="Times New Roman"/>
          <w:sz w:val="24"/>
          <w:szCs w:val="24"/>
        </w:rPr>
        <w:t xml:space="preserve"> e tela </w:t>
      </w:r>
      <w:r w:rsidRPr="00774AF8">
        <w:rPr>
          <w:rFonts w:eastAsia="Times New Roman"/>
          <w:b/>
          <w:bCs/>
          <w:sz w:val="24"/>
          <w:szCs w:val="24"/>
        </w:rPr>
        <w:t>Full HD de 15.6” com webcam HD</w:t>
      </w:r>
      <w:r w:rsidRPr="00774AF8">
        <w:rPr>
          <w:rFonts w:eastAsia="Times New Roman"/>
          <w:sz w:val="24"/>
          <w:szCs w:val="24"/>
        </w:rPr>
        <w:t xml:space="preserve">, tem por objetivo atender à demanda por mobilidade dentro da unidade. Os equipamentos </w:t>
      </w:r>
      <w:r w:rsidRPr="00774AF8">
        <w:rPr>
          <w:rFonts w:eastAsia="Times New Roman"/>
          <w:sz w:val="24"/>
          <w:szCs w:val="24"/>
        </w:rPr>
        <w:lastRenderedPageBreak/>
        <w:t xml:space="preserve">serão utilizados por servidores responsáveis por atendimentos móveis, relatórios externos, reuniões e suporte técnico, além de permitirem rápida reinstalação em caso de contingência. O teclado ABNT2, conectividade ampla (USB, RJ-45, HDMI, Wi-Fi e Bluetooth) e a inclusão de </w:t>
      </w:r>
      <w:r w:rsidRPr="00774AF8">
        <w:rPr>
          <w:rFonts w:eastAsia="Times New Roman"/>
          <w:b/>
          <w:bCs/>
          <w:sz w:val="24"/>
          <w:szCs w:val="24"/>
        </w:rPr>
        <w:t>licença definitiva do Windows 11 Pro e Microsoft Office</w:t>
      </w:r>
      <w:r w:rsidRPr="00774AF8">
        <w:rPr>
          <w:rFonts w:eastAsia="Times New Roman"/>
          <w:sz w:val="24"/>
          <w:szCs w:val="24"/>
        </w:rPr>
        <w:t xml:space="preserve"> garantem produtividade imediata e compatibilidade com os sistemas da administração pública estadual.</w:t>
      </w:r>
    </w:p>
    <w:p w14:paraId="4662B09F"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Portanto, a aquisição dos equipamentos descritos é tecnicamente justificada pela necessidade de desempenho, confiabilidade, mobilidade e compatibilidade com os serviços a serem prestados pela UAI – Extrema e DETRAN/MG. A padronização dos equipamentos visa facilitar a manutenção, otimizar os treinamentos dos usuários e reduzir custos operacionais a longo prazo. A escolha por equipamentos com alta capacidade de processamento e armazenamento sólido (SSD) promove maior eficiência energética, menor tempo de resposta dos sistemas e melhor experiência para os servidores e cidadãos atendidos.</w:t>
      </w:r>
    </w:p>
    <w:p w14:paraId="531EA325" w14:textId="77777777" w:rsidR="00185498" w:rsidRDefault="00185498" w:rsidP="00185498">
      <w:pPr>
        <w:spacing w:line="360" w:lineRule="auto"/>
        <w:jc w:val="both"/>
        <w:outlineLvl w:val="2"/>
        <w:rPr>
          <w:rFonts w:eastAsia="Times New Roman"/>
          <w:b/>
          <w:bCs/>
          <w:sz w:val="24"/>
          <w:szCs w:val="24"/>
        </w:rPr>
      </w:pPr>
    </w:p>
    <w:p w14:paraId="5965A50C" w14:textId="77777777" w:rsidR="00185498" w:rsidRPr="00C149E5" w:rsidRDefault="00185498" w:rsidP="00185498">
      <w:pPr>
        <w:spacing w:line="360" w:lineRule="auto"/>
        <w:jc w:val="both"/>
        <w:outlineLvl w:val="2"/>
        <w:rPr>
          <w:rFonts w:eastAsia="Times New Roman"/>
          <w:b/>
          <w:bCs/>
          <w:sz w:val="24"/>
          <w:szCs w:val="24"/>
        </w:rPr>
      </w:pPr>
      <w:r w:rsidRPr="00C149E5">
        <w:rPr>
          <w:rFonts w:eastAsia="Times New Roman"/>
          <w:b/>
          <w:bCs/>
          <w:sz w:val="24"/>
          <w:szCs w:val="24"/>
        </w:rPr>
        <w:t>JUSTIFICATIVA TÉCNICA PARA A EXIGÊNCIA DE MARCAS E MODELOS ESPECÍFICOS</w:t>
      </w:r>
    </w:p>
    <w:p w14:paraId="2B7998B3" w14:textId="77777777" w:rsidR="00185498" w:rsidRDefault="00185498" w:rsidP="00185498">
      <w:pPr>
        <w:spacing w:line="360" w:lineRule="auto"/>
        <w:ind w:firstLine="720"/>
        <w:jc w:val="both"/>
        <w:rPr>
          <w:rFonts w:eastAsia="Times New Roman"/>
          <w:sz w:val="24"/>
          <w:szCs w:val="24"/>
        </w:rPr>
      </w:pPr>
    </w:p>
    <w:p w14:paraId="72E3CE9C"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 exigência de marcas específicas na presente contratação, como no caso do </w:t>
      </w:r>
      <w:r w:rsidRPr="00774AF8">
        <w:rPr>
          <w:rFonts w:eastAsia="Times New Roman"/>
          <w:b/>
          <w:bCs/>
          <w:sz w:val="24"/>
          <w:szCs w:val="24"/>
        </w:rPr>
        <w:t>computador desktop Dell Optiplex 7090</w:t>
      </w:r>
      <w:r w:rsidRPr="00774AF8">
        <w:rPr>
          <w:rFonts w:eastAsia="Times New Roman"/>
          <w:sz w:val="24"/>
          <w:szCs w:val="24"/>
        </w:rPr>
        <w:t xml:space="preserve"> e </w:t>
      </w:r>
      <w:r w:rsidRPr="00774AF8">
        <w:rPr>
          <w:rFonts w:eastAsia="Times New Roman"/>
          <w:b/>
          <w:bCs/>
          <w:sz w:val="24"/>
          <w:szCs w:val="24"/>
        </w:rPr>
        <w:t>monitor Dell modelo S2421HN</w:t>
      </w:r>
      <w:r w:rsidRPr="00774AF8">
        <w:rPr>
          <w:rFonts w:eastAsia="Times New Roman"/>
          <w:sz w:val="24"/>
          <w:szCs w:val="24"/>
        </w:rPr>
        <w:t xml:space="preserve">, fundamenta-se na </w:t>
      </w:r>
      <w:r w:rsidRPr="00774AF8">
        <w:rPr>
          <w:rFonts w:eastAsia="Times New Roman"/>
          <w:b/>
          <w:bCs/>
          <w:sz w:val="24"/>
          <w:szCs w:val="24"/>
        </w:rPr>
        <w:t>padronização técnica, compatibilidade operacional, eficiência na manutenção preventiva e corretiva</w:t>
      </w:r>
      <w:r w:rsidRPr="00774AF8">
        <w:rPr>
          <w:rFonts w:eastAsia="Times New Roman"/>
          <w:sz w:val="24"/>
          <w:szCs w:val="24"/>
        </w:rPr>
        <w:t xml:space="preserve">, bem como na </w:t>
      </w:r>
      <w:r w:rsidRPr="00774AF8">
        <w:rPr>
          <w:rFonts w:eastAsia="Times New Roman"/>
          <w:b/>
          <w:bCs/>
          <w:sz w:val="24"/>
          <w:szCs w:val="24"/>
        </w:rPr>
        <w:t>continuidade dos serviços essenciais</w:t>
      </w:r>
      <w:r w:rsidRPr="00774AF8">
        <w:rPr>
          <w:rFonts w:eastAsia="Times New Roman"/>
          <w:sz w:val="24"/>
          <w:szCs w:val="24"/>
        </w:rPr>
        <w:t xml:space="preserve"> que serão prestados nas novas instalações da </w:t>
      </w:r>
      <w:r w:rsidRPr="00774AF8">
        <w:rPr>
          <w:rFonts w:eastAsia="Times New Roman"/>
          <w:b/>
          <w:bCs/>
          <w:sz w:val="24"/>
          <w:szCs w:val="24"/>
        </w:rPr>
        <w:t>UAI – Extrema</w:t>
      </w:r>
      <w:r w:rsidRPr="00774AF8">
        <w:rPr>
          <w:rFonts w:eastAsia="Times New Roman"/>
          <w:sz w:val="24"/>
          <w:szCs w:val="24"/>
        </w:rPr>
        <w:t xml:space="preserve">, em parceria com o </w:t>
      </w:r>
      <w:r w:rsidRPr="00774AF8">
        <w:rPr>
          <w:rFonts w:eastAsia="Times New Roman"/>
          <w:b/>
          <w:bCs/>
          <w:sz w:val="24"/>
          <w:szCs w:val="24"/>
        </w:rPr>
        <w:t>DETRAN/MG</w:t>
      </w:r>
      <w:r w:rsidRPr="00774AF8">
        <w:rPr>
          <w:rFonts w:eastAsia="Times New Roman"/>
          <w:sz w:val="24"/>
          <w:szCs w:val="24"/>
        </w:rPr>
        <w:t>.</w:t>
      </w:r>
    </w:p>
    <w:p w14:paraId="287A30BB"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 marca </w:t>
      </w:r>
      <w:r w:rsidRPr="00774AF8">
        <w:rPr>
          <w:rFonts w:eastAsia="Times New Roman"/>
          <w:b/>
          <w:bCs/>
          <w:sz w:val="24"/>
          <w:szCs w:val="24"/>
        </w:rPr>
        <w:t>Dell</w:t>
      </w:r>
      <w:r w:rsidRPr="00774AF8">
        <w:rPr>
          <w:rFonts w:eastAsia="Times New Roman"/>
          <w:sz w:val="24"/>
          <w:szCs w:val="24"/>
        </w:rPr>
        <w:t xml:space="preserve">, por exemplo, é reconhecida nacional e internacionalmente por oferecer equipamentos com alto desempenho, confiabilidade e suporte técnico especializado, incluindo </w:t>
      </w:r>
      <w:r w:rsidRPr="00774AF8">
        <w:rPr>
          <w:rFonts w:eastAsia="Times New Roman"/>
          <w:b/>
          <w:bCs/>
          <w:sz w:val="24"/>
          <w:szCs w:val="24"/>
        </w:rPr>
        <w:t>garantia on-site e atendimento corporativo</w:t>
      </w:r>
      <w:r w:rsidRPr="00774AF8">
        <w:rPr>
          <w:rFonts w:eastAsia="Times New Roman"/>
          <w:sz w:val="24"/>
          <w:szCs w:val="24"/>
        </w:rPr>
        <w:t xml:space="preserve">, o que é fundamental para instituições públicas que prestam atendimento direto ao cidadão. A escolha por modelos específicos evita a heterogeneidade do parque tecnológico, o que </w:t>
      </w:r>
      <w:r w:rsidRPr="00774AF8">
        <w:rPr>
          <w:rFonts w:eastAsia="Times New Roman"/>
          <w:b/>
          <w:bCs/>
          <w:sz w:val="24"/>
          <w:szCs w:val="24"/>
        </w:rPr>
        <w:t>minimiza riscos de incompatibilidade</w:t>
      </w:r>
      <w:r w:rsidRPr="00774AF8">
        <w:rPr>
          <w:rFonts w:eastAsia="Times New Roman"/>
          <w:sz w:val="24"/>
          <w:szCs w:val="24"/>
        </w:rPr>
        <w:t xml:space="preserve">, reduz a curva de aprendizagem dos </w:t>
      </w:r>
      <w:r w:rsidRPr="00774AF8">
        <w:rPr>
          <w:rFonts w:eastAsia="Times New Roman"/>
          <w:sz w:val="24"/>
          <w:szCs w:val="24"/>
        </w:rPr>
        <w:lastRenderedPageBreak/>
        <w:t xml:space="preserve">usuários e possibilita </w:t>
      </w:r>
      <w:r w:rsidRPr="00774AF8">
        <w:rPr>
          <w:rFonts w:eastAsia="Times New Roman"/>
          <w:b/>
          <w:bCs/>
          <w:sz w:val="24"/>
          <w:szCs w:val="24"/>
        </w:rPr>
        <w:t>gestão unificada dos drivers, atualizações e manutenções</w:t>
      </w:r>
      <w:r w:rsidRPr="00774AF8">
        <w:rPr>
          <w:rFonts w:eastAsia="Times New Roman"/>
          <w:sz w:val="24"/>
          <w:szCs w:val="24"/>
        </w:rPr>
        <w:t xml:space="preserve">, o que impacta diretamente na </w:t>
      </w:r>
      <w:r w:rsidRPr="00774AF8">
        <w:rPr>
          <w:rFonts w:eastAsia="Times New Roman"/>
          <w:b/>
          <w:bCs/>
          <w:sz w:val="24"/>
          <w:szCs w:val="24"/>
        </w:rPr>
        <w:t>continuidade e eficiência dos serviços públicos</w:t>
      </w:r>
      <w:r w:rsidRPr="00774AF8">
        <w:rPr>
          <w:rFonts w:eastAsia="Times New Roman"/>
          <w:sz w:val="24"/>
          <w:szCs w:val="24"/>
        </w:rPr>
        <w:t>.</w:t>
      </w:r>
    </w:p>
    <w:p w14:paraId="72AC4BB9" w14:textId="77777777" w:rsidR="0018549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Além disso, a </w:t>
      </w:r>
      <w:r w:rsidRPr="00774AF8">
        <w:rPr>
          <w:rFonts w:eastAsia="Times New Roman"/>
          <w:b/>
          <w:bCs/>
          <w:sz w:val="24"/>
          <w:szCs w:val="24"/>
        </w:rPr>
        <w:t>existência de contratos anteriores de suporte técnico e assistência autorizada da marca Dell na região</w:t>
      </w:r>
      <w:r w:rsidRPr="00774AF8">
        <w:rPr>
          <w:rFonts w:eastAsia="Times New Roman"/>
          <w:sz w:val="24"/>
          <w:szCs w:val="24"/>
        </w:rPr>
        <w:t xml:space="preserve"> possibilita maior agilidade em reparos e substituições, assegurando que a prestação de serviços essenciais à população não seja interrompida por falhas técnicas.</w:t>
      </w:r>
    </w:p>
    <w:p w14:paraId="56E1F796" w14:textId="77777777" w:rsidR="0018549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 presente contratação prevê, de forma excepcional e tecnicamente fundamentada, a exigência de </w:t>
      </w:r>
      <w:r w:rsidRPr="00774AF8">
        <w:rPr>
          <w:rFonts w:eastAsia="Times New Roman"/>
          <w:b/>
          <w:bCs/>
          <w:sz w:val="24"/>
          <w:szCs w:val="24"/>
        </w:rPr>
        <w:t>marcas específicas</w:t>
      </w:r>
      <w:r w:rsidRPr="00774AF8">
        <w:rPr>
          <w:rFonts w:eastAsia="Times New Roman"/>
          <w:sz w:val="24"/>
          <w:szCs w:val="24"/>
        </w:rPr>
        <w:t xml:space="preserve"> para determinados componentes de informática, a saber: </w:t>
      </w:r>
      <w:r w:rsidRPr="00774AF8">
        <w:rPr>
          <w:rFonts w:eastAsia="Times New Roman"/>
          <w:b/>
          <w:bCs/>
          <w:sz w:val="24"/>
          <w:szCs w:val="24"/>
        </w:rPr>
        <w:t>computador desktop Dell Optiplex 7090</w:t>
      </w:r>
      <w:r w:rsidRPr="00774AF8">
        <w:rPr>
          <w:rFonts w:eastAsia="Times New Roman"/>
          <w:sz w:val="24"/>
          <w:szCs w:val="24"/>
        </w:rPr>
        <w:t xml:space="preserve">, </w:t>
      </w:r>
      <w:r w:rsidRPr="00774AF8">
        <w:rPr>
          <w:rFonts w:eastAsia="Times New Roman"/>
          <w:b/>
          <w:bCs/>
          <w:sz w:val="24"/>
          <w:szCs w:val="24"/>
        </w:rPr>
        <w:t>processador Intel Core i9</w:t>
      </w:r>
      <w:r w:rsidRPr="00774AF8">
        <w:rPr>
          <w:rFonts w:eastAsia="Times New Roman"/>
          <w:sz w:val="24"/>
          <w:szCs w:val="24"/>
        </w:rPr>
        <w:t xml:space="preserve">, e </w:t>
      </w:r>
      <w:r w:rsidRPr="00774AF8">
        <w:rPr>
          <w:rFonts w:eastAsia="Times New Roman"/>
          <w:b/>
          <w:bCs/>
          <w:sz w:val="24"/>
          <w:szCs w:val="24"/>
        </w:rPr>
        <w:t>monitor Dell modelo S2421HN</w:t>
      </w:r>
      <w:r w:rsidRPr="00774AF8">
        <w:rPr>
          <w:rFonts w:eastAsia="Times New Roman"/>
          <w:sz w:val="24"/>
          <w:szCs w:val="24"/>
        </w:rPr>
        <w:t xml:space="preserve">. Tal exigência justifica-se pela necessidade de garantir </w:t>
      </w:r>
      <w:r w:rsidRPr="00774AF8">
        <w:rPr>
          <w:rFonts w:eastAsia="Times New Roman"/>
          <w:b/>
          <w:bCs/>
          <w:sz w:val="24"/>
          <w:szCs w:val="24"/>
        </w:rPr>
        <w:t>padronização técnica, desempenho comprovado, interoperabilidade com sistemas preexistentes, e eficiência operacional</w:t>
      </w:r>
      <w:r w:rsidRPr="00774AF8">
        <w:rPr>
          <w:rFonts w:eastAsia="Times New Roman"/>
          <w:sz w:val="24"/>
          <w:szCs w:val="24"/>
        </w:rPr>
        <w:t xml:space="preserve">, especialmente considerando que os equipamentos serão utilizados nas novas instalações da </w:t>
      </w:r>
      <w:r w:rsidRPr="00774AF8">
        <w:rPr>
          <w:rFonts w:eastAsia="Times New Roman"/>
          <w:b/>
          <w:bCs/>
          <w:sz w:val="24"/>
          <w:szCs w:val="24"/>
        </w:rPr>
        <w:t>UAI – Extrema</w:t>
      </w:r>
      <w:r w:rsidRPr="00774AF8">
        <w:rPr>
          <w:rFonts w:eastAsia="Times New Roman"/>
          <w:sz w:val="24"/>
          <w:szCs w:val="24"/>
        </w:rPr>
        <w:t xml:space="preserve">, em conjunto com o </w:t>
      </w:r>
      <w:r w:rsidRPr="00774AF8">
        <w:rPr>
          <w:rFonts w:eastAsia="Times New Roman"/>
          <w:b/>
          <w:bCs/>
          <w:sz w:val="24"/>
          <w:szCs w:val="24"/>
        </w:rPr>
        <w:t>DETRAN/MG</w:t>
      </w:r>
      <w:r w:rsidRPr="00774AF8">
        <w:rPr>
          <w:rFonts w:eastAsia="Times New Roman"/>
          <w:sz w:val="24"/>
          <w:szCs w:val="24"/>
        </w:rPr>
        <w:t>.</w:t>
      </w:r>
    </w:p>
    <w:p w14:paraId="35E4073D" w14:textId="77777777" w:rsidR="00185498" w:rsidRPr="00774AF8" w:rsidRDefault="00185498" w:rsidP="00185498">
      <w:pPr>
        <w:spacing w:line="360" w:lineRule="auto"/>
        <w:ind w:firstLine="720"/>
        <w:jc w:val="both"/>
        <w:rPr>
          <w:rFonts w:eastAsia="Times New Roman"/>
          <w:sz w:val="24"/>
          <w:szCs w:val="24"/>
        </w:rPr>
      </w:pPr>
    </w:p>
    <w:p w14:paraId="07F68F86"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1. Processador Intel Core i9 – Marca Específica</w:t>
      </w:r>
    </w:p>
    <w:p w14:paraId="18ECAB6C"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A exigência do </w:t>
      </w:r>
      <w:r w:rsidRPr="00774AF8">
        <w:rPr>
          <w:rFonts w:eastAsia="Times New Roman"/>
          <w:b/>
          <w:bCs/>
          <w:sz w:val="24"/>
          <w:szCs w:val="24"/>
        </w:rPr>
        <w:t>processador Intel Core i9, 11ª geração</w:t>
      </w:r>
      <w:r w:rsidRPr="00774AF8">
        <w:rPr>
          <w:rFonts w:eastAsia="Times New Roman"/>
          <w:sz w:val="24"/>
          <w:szCs w:val="24"/>
        </w:rPr>
        <w:t xml:space="preserve">, decorre de sua </w:t>
      </w:r>
      <w:r w:rsidRPr="00774AF8">
        <w:rPr>
          <w:rFonts w:eastAsia="Times New Roman"/>
          <w:b/>
          <w:bCs/>
          <w:sz w:val="24"/>
          <w:szCs w:val="24"/>
        </w:rPr>
        <w:t>arquitetura amplamente testada e homologada para uso nos sistemas operacionais e aplicativos utilizados pela administração pública</w:t>
      </w:r>
      <w:r w:rsidRPr="00774AF8">
        <w:rPr>
          <w:rFonts w:eastAsia="Times New Roman"/>
          <w:sz w:val="24"/>
          <w:szCs w:val="24"/>
        </w:rPr>
        <w:t xml:space="preserve">, especialmente em sistemas estaduais de gestão e atendimento ao cidadão. A Intel possui suporte técnico robusto, ampla compatibilidade com placas-mãe corporativas e soluções de segurança integradas (como Intel vPro e TPM), características que garantem </w:t>
      </w:r>
      <w:r w:rsidRPr="00774AF8">
        <w:rPr>
          <w:rFonts w:eastAsia="Times New Roman"/>
          <w:b/>
          <w:bCs/>
          <w:sz w:val="24"/>
          <w:szCs w:val="24"/>
        </w:rPr>
        <w:t>estabilidade, desempenho e proteção de dados institucionais</w:t>
      </w:r>
      <w:r w:rsidRPr="00774AF8">
        <w:rPr>
          <w:rFonts w:eastAsia="Times New Roman"/>
          <w:sz w:val="24"/>
          <w:szCs w:val="24"/>
        </w:rPr>
        <w:t>.</w:t>
      </w:r>
    </w:p>
    <w:p w14:paraId="4A791A5C"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2. Computador Dell Optiplex 7090 e Monitor Dell S2421HN – Marca Específica</w:t>
      </w:r>
    </w:p>
    <w:p w14:paraId="22F52A3E"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A escolha do </w:t>
      </w:r>
      <w:r w:rsidRPr="00774AF8">
        <w:rPr>
          <w:rFonts w:eastAsia="Times New Roman"/>
          <w:b/>
          <w:bCs/>
          <w:sz w:val="24"/>
          <w:szCs w:val="24"/>
        </w:rPr>
        <w:t>computador Dell Optiplex 7090</w:t>
      </w:r>
      <w:r w:rsidRPr="00774AF8">
        <w:rPr>
          <w:rFonts w:eastAsia="Times New Roman"/>
          <w:sz w:val="24"/>
          <w:szCs w:val="24"/>
        </w:rPr>
        <w:t xml:space="preserve"> e do </w:t>
      </w:r>
      <w:r w:rsidRPr="00774AF8">
        <w:rPr>
          <w:rFonts w:eastAsia="Times New Roman"/>
          <w:b/>
          <w:bCs/>
          <w:sz w:val="24"/>
          <w:szCs w:val="24"/>
        </w:rPr>
        <w:t>monitor Dell modelo S2421HN</w:t>
      </w:r>
      <w:r w:rsidRPr="00774AF8">
        <w:rPr>
          <w:rFonts w:eastAsia="Times New Roman"/>
          <w:sz w:val="24"/>
          <w:szCs w:val="24"/>
        </w:rPr>
        <w:t xml:space="preserve"> também se dá por razões técnicas e funcionais:</w:t>
      </w:r>
    </w:p>
    <w:p w14:paraId="326258CD" w14:textId="77777777" w:rsidR="00185498" w:rsidRPr="00774AF8" w:rsidRDefault="00185498">
      <w:pPr>
        <w:numPr>
          <w:ilvl w:val="0"/>
          <w:numId w:val="46"/>
        </w:numPr>
        <w:spacing w:line="360" w:lineRule="auto"/>
        <w:jc w:val="both"/>
        <w:rPr>
          <w:rFonts w:eastAsia="Times New Roman"/>
          <w:sz w:val="24"/>
          <w:szCs w:val="24"/>
        </w:rPr>
      </w:pPr>
      <w:r w:rsidRPr="00774AF8">
        <w:rPr>
          <w:rFonts w:eastAsia="Times New Roman"/>
          <w:b/>
          <w:bCs/>
          <w:sz w:val="24"/>
          <w:szCs w:val="24"/>
        </w:rPr>
        <w:t>Padronização do parque tecnológico</w:t>
      </w:r>
      <w:r w:rsidRPr="00774AF8">
        <w:rPr>
          <w:rFonts w:eastAsia="Times New Roman"/>
          <w:sz w:val="24"/>
          <w:szCs w:val="24"/>
        </w:rPr>
        <w:t>, o que reduz os custos de manutenção, facilita o suporte técnico e permite reaproveitamento de peças e acessórios.</w:t>
      </w:r>
    </w:p>
    <w:p w14:paraId="01F586DE" w14:textId="77777777" w:rsidR="00185498" w:rsidRPr="00774AF8" w:rsidRDefault="00185498">
      <w:pPr>
        <w:numPr>
          <w:ilvl w:val="0"/>
          <w:numId w:val="46"/>
        </w:numPr>
        <w:spacing w:line="360" w:lineRule="auto"/>
        <w:jc w:val="both"/>
        <w:rPr>
          <w:rFonts w:eastAsia="Times New Roman"/>
          <w:sz w:val="24"/>
          <w:szCs w:val="24"/>
        </w:rPr>
      </w:pPr>
      <w:r w:rsidRPr="00774AF8">
        <w:rPr>
          <w:rFonts w:eastAsia="Times New Roman"/>
          <w:sz w:val="24"/>
          <w:szCs w:val="24"/>
        </w:rPr>
        <w:lastRenderedPageBreak/>
        <w:t xml:space="preserve">A </w:t>
      </w:r>
      <w:r w:rsidRPr="00774AF8">
        <w:rPr>
          <w:rFonts w:eastAsia="Times New Roman"/>
          <w:b/>
          <w:bCs/>
          <w:sz w:val="24"/>
          <w:szCs w:val="24"/>
        </w:rPr>
        <w:t>linha Dell Optiplex</w:t>
      </w:r>
      <w:r w:rsidRPr="00774AF8">
        <w:rPr>
          <w:rFonts w:eastAsia="Times New Roman"/>
          <w:sz w:val="24"/>
          <w:szCs w:val="24"/>
        </w:rPr>
        <w:t xml:space="preserve"> é voltada ao mercado corporativo e governamental, com garantia on-site, peças disponíveis no Brasil, alto grau de confiabilidade e longa vida útil.</w:t>
      </w:r>
    </w:p>
    <w:p w14:paraId="4343B6AF" w14:textId="77777777" w:rsidR="00185498" w:rsidRPr="00774AF8" w:rsidRDefault="00185498">
      <w:pPr>
        <w:numPr>
          <w:ilvl w:val="0"/>
          <w:numId w:val="46"/>
        </w:numPr>
        <w:spacing w:line="360" w:lineRule="auto"/>
        <w:jc w:val="both"/>
        <w:rPr>
          <w:rFonts w:eastAsia="Times New Roman"/>
          <w:sz w:val="24"/>
          <w:szCs w:val="24"/>
        </w:rPr>
      </w:pPr>
      <w:r w:rsidRPr="00774AF8">
        <w:rPr>
          <w:rFonts w:eastAsia="Times New Roman"/>
          <w:sz w:val="24"/>
          <w:szCs w:val="24"/>
        </w:rPr>
        <w:t xml:space="preserve">O </w:t>
      </w:r>
      <w:r w:rsidRPr="00774AF8">
        <w:rPr>
          <w:rFonts w:eastAsia="Times New Roman"/>
          <w:b/>
          <w:bCs/>
          <w:sz w:val="24"/>
          <w:szCs w:val="24"/>
        </w:rPr>
        <w:t>monitor Dell S2421HN</w:t>
      </w:r>
      <w:r w:rsidRPr="00774AF8">
        <w:rPr>
          <w:rFonts w:eastAsia="Times New Roman"/>
          <w:sz w:val="24"/>
          <w:szCs w:val="24"/>
        </w:rPr>
        <w:t>, com tela de 23.8” Full HD, oferece qualidade de imagem superior, conforto visual e conexão via HDMI, sendo compatível com as placas gráficas dos modelos exigidos e com os ambientes de trabalho que demandam visualização prolongada de sistemas.</w:t>
      </w:r>
    </w:p>
    <w:p w14:paraId="17C42EB9"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3. Fundamento Legal e Interesse Público</w:t>
      </w:r>
    </w:p>
    <w:p w14:paraId="5C411CD6"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Nos termos </w:t>
      </w:r>
      <w:r w:rsidRPr="00774AF8">
        <w:rPr>
          <w:rFonts w:eastAsia="Times New Roman"/>
          <w:b/>
          <w:bCs/>
          <w:sz w:val="24"/>
          <w:szCs w:val="24"/>
        </w:rPr>
        <w:t>da Lei nº 14.133/2021</w:t>
      </w:r>
      <w:r w:rsidRPr="00774AF8">
        <w:rPr>
          <w:rFonts w:eastAsia="Times New Roman"/>
          <w:sz w:val="24"/>
          <w:szCs w:val="24"/>
        </w:rPr>
        <w:t xml:space="preserve">, é admitida a indicação de marca de forma </w:t>
      </w:r>
      <w:r w:rsidRPr="00774AF8">
        <w:rPr>
          <w:rFonts w:eastAsia="Times New Roman"/>
          <w:b/>
          <w:bCs/>
          <w:sz w:val="24"/>
          <w:szCs w:val="24"/>
        </w:rPr>
        <w:t>excepcional</w:t>
      </w:r>
      <w:r w:rsidRPr="00774AF8">
        <w:rPr>
          <w:rFonts w:eastAsia="Times New Roman"/>
          <w:sz w:val="24"/>
          <w:szCs w:val="24"/>
        </w:rPr>
        <w:t xml:space="preserve">, desde que haja </w:t>
      </w:r>
      <w:r w:rsidRPr="00774AF8">
        <w:rPr>
          <w:rFonts w:eastAsia="Times New Roman"/>
          <w:b/>
          <w:bCs/>
          <w:sz w:val="24"/>
          <w:szCs w:val="24"/>
        </w:rPr>
        <w:t>justificativa técnica</w:t>
      </w:r>
      <w:r w:rsidRPr="00774AF8">
        <w:rPr>
          <w:rFonts w:eastAsia="Times New Roman"/>
          <w:sz w:val="24"/>
          <w:szCs w:val="24"/>
        </w:rPr>
        <w:t xml:space="preserve"> e seja </w:t>
      </w:r>
      <w:r w:rsidRPr="00774AF8">
        <w:rPr>
          <w:rFonts w:eastAsia="Times New Roman"/>
          <w:b/>
          <w:bCs/>
          <w:sz w:val="24"/>
          <w:szCs w:val="24"/>
        </w:rPr>
        <w:t>necessária à padronização, compatibilidade ou desempenho devidamente comprovado</w:t>
      </w:r>
      <w:r w:rsidRPr="00774AF8">
        <w:rPr>
          <w:rFonts w:eastAsia="Times New Roman"/>
          <w:sz w:val="24"/>
          <w:szCs w:val="24"/>
        </w:rPr>
        <w:t>. Neste caso, trata-se de:</w:t>
      </w:r>
    </w:p>
    <w:p w14:paraId="48FC2F55" w14:textId="77777777" w:rsidR="00185498" w:rsidRPr="00774AF8" w:rsidRDefault="00185498">
      <w:pPr>
        <w:numPr>
          <w:ilvl w:val="0"/>
          <w:numId w:val="45"/>
        </w:numPr>
        <w:spacing w:line="360" w:lineRule="auto"/>
        <w:jc w:val="both"/>
        <w:rPr>
          <w:rFonts w:eastAsia="Times New Roman"/>
          <w:sz w:val="24"/>
          <w:szCs w:val="24"/>
        </w:rPr>
      </w:pPr>
      <w:r w:rsidRPr="00774AF8">
        <w:rPr>
          <w:rFonts w:eastAsia="Times New Roman"/>
          <w:sz w:val="24"/>
          <w:szCs w:val="24"/>
        </w:rPr>
        <w:t xml:space="preserve">Evitar </w:t>
      </w:r>
      <w:r w:rsidRPr="00774AF8">
        <w:rPr>
          <w:rFonts w:eastAsia="Times New Roman"/>
          <w:b/>
          <w:bCs/>
          <w:sz w:val="24"/>
          <w:szCs w:val="24"/>
        </w:rPr>
        <w:t>interrupções no atendimento ao público</w:t>
      </w:r>
      <w:r w:rsidRPr="00774AF8">
        <w:rPr>
          <w:rFonts w:eastAsia="Times New Roman"/>
          <w:sz w:val="24"/>
          <w:szCs w:val="24"/>
        </w:rPr>
        <w:t>;</w:t>
      </w:r>
    </w:p>
    <w:p w14:paraId="0DB0B7CF" w14:textId="77777777" w:rsidR="00185498" w:rsidRPr="00774AF8" w:rsidRDefault="00185498">
      <w:pPr>
        <w:numPr>
          <w:ilvl w:val="0"/>
          <w:numId w:val="45"/>
        </w:numPr>
        <w:spacing w:line="360" w:lineRule="auto"/>
        <w:jc w:val="both"/>
        <w:rPr>
          <w:rFonts w:eastAsia="Times New Roman"/>
          <w:sz w:val="24"/>
          <w:szCs w:val="24"/>
        </w:rPr>
      </w:pPr>
      <w:r w:rsidRPr="00774AF8">
        <w:rPr>
          <w:rFonts w:eastAsia="Times New Roman"/>
          <w:b/>
          <w:bCs/>
          <w:sz w:val="24"/>
          <w:szCs w:val="24"/>
        </w:rPr>
        <w:t>Assegurar integração com sistemas do Governo de Minas Gerais</w:t>
      </w:r>
      <w:r w:rsidRPr="00774AF8">
        <w:rPr>
          <w:rFonts w:eastAsia="Times New Roman"/>
          <w:sz w:val="24"/>
          <w:szCs w:val="24"/>
        </w:rPr>
        <w:t>;</w:t>
      </w:r>
    </w:p>
    <w:p w14:paraId="4F883134" w14:textId="77777777" w:rsidR="00185498" w:rsidRPr="00774AF8" w:rsidRDefault="00185498">
      <w:pPr>
        <w:numPr>
          <w:ilvl w:val="0"/>
          <w:numId w:val="45"/>
        </w:numPr>
        <w:spacing w:line="360" w:lineRule="auto"/>
        <w:jc w:val="both"/>
        <w:rPr>
          <w:rFonts w:eastAsia="Times New Roman"/>
          <w:sz w:val="24"/>
          <w:szCs w:val="24"/>
        </w:rPr>
      </w:pPr>
      <w:r w:rsidRPr="00774AF8">
        <w:rPr>
          <w:rFonts w:eastAsia="Times New Roman"/>
          <w:sz w:val="24"/>
          <w:szCs w:val="24"/>
        </w:rPr>
        <w:t xml:space="preserve">Preservar o </w:t>
      </w:r>
      <w:r w:rsidRPr="00774AF8">
        <w:rPr>
          <w:rFonts w:eastAsia="Times New Roman"/>
          <w:b/>
          <w:bCs/>
          <w:sz w:val="24"/>
          <w:szCs w:val="24"/>
        </w:rPr>
        <w:t>interesse público e o princípio da eficiência administrativa</w:t>
      </w:r>
      <w:r w:rsidRPr="00774AF8">
        <w:rPr>
          <w:rFonts w:eastAsia="Times New Roman"/>
          <w:sz w:val="24"/>
          <w:szCs w:val="24"/>
        </w:rPr>
        <w:t>.</w:t>
      </w:r>
    </w:p>
    <w:p w14:paraId="36D469CA" w14:textId="77777777" w:rsidR="00185498" w:rsidRPr="00774AF8" w:rsidRDefault="00185498" w:rsidP="00185498">
      <w:pPr>
        <w:spacing w:line="360" w:lineRule="auto"/>
        <w:ind w:firstLine="360"/>
        <w:jc w:val="both"/>
        <w:rPr>
          <w:rFonts w:eastAsia="Times New Roman"/>
          <w:sz w:val="24"/>
          <w:szCs w:val="24"/>
        </w:rPr>
      </w:pPr>
      <w:r w:rsidRPr="00774AF8">
        <w:rPr>
          <w:rFonts w:eastAsia="Times New Roman"/>
          <w:sz w:val="24"/>
          <w:szCs w:val="24"/>
        </w:rPr>
        <w:t xml:space="preserve">A exigência de marcas específicas não representa restrição indevida à competitividade, mas sim uma </w:t>
      </w:r>
      <w:r w:rsidRPr="00774AF8">
        <w:rPr>
          <w:rFonts w:eastAsia="Times New Roman"/>
          <w:b/>
          <w:bCs/>
          <w:sz w:val="24"/>
          <w:szCs w:val="24"/>
        </w:rPr>
        <w:t>condição técnica indispensável para o adequado funcionamento da UAI e do DETRAN/MG</w:t>
      </w:r>
      <w:r w:rsidRPr="00774AF8">
        <w:rPr>
          <w:rFonts w:eastAsia="Times New Roman"/>
          <w:sz w:val="24"/>
          <w:szCs w:val="24"/>
        </w:rPr>
        <w:t>, garantindo que os serviços prestados à população sejam realizados com qualidade, continuidade e segurança.</w:t>
      </w:r>
    </w:p>
    <w:p w14:paraId="0DEB3251"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Importante destacar que a exigência de marca atende aos princípios da </w:t>
      </w:r>
      <w:r w:rsidRPr="00774AF8">
        <w:rPr>
          <w:rFonts w:eastAsia="Times New Roman"/>
          <w:b/>
          <w:bCs/>
          <w:sz w:val="24"/>
          <w:szCs w:val="24"/>
        </w:rPr>
        <w:t>eficiência, economicidade e interesse público</w:t>
      </w:r>
      <w:r w:rsidRPr="00774AF8">
        <w:rPr>
          <w:rFonts w:eastAsia="Times New Roman"/>
          <w:sz w:val="24"/>
          <w:szCs w:val="24"/>
        </w:rPr>
        <w:t xml:space="preserve">, previstos na Lei nº 14.133/2021 que permite a especificação de marcas </w:t>
      </w:r>
      <w:r w:rsidRPr="00774AF8">
        <w:rPr>
          <w:rFonts w:eastAsia="Times New Roman"/>
          <w:b/>
          <w:bCs/>
          <w:sz w:val="24"/>
          <w:szCs w:val="24"/>
        </w:rPr>
        <w:t>em caráter excepcional</w:t>
      </w:r>
      <w:r w:rsidRPr="00774AF8">
        <w:rPr>
          <w:rFonts w:eastAsia="Times New Roman"/>
          <w:sz w:val="24"/>
          <w:szCs w:val="24"/>
        </w:rPr>
        <w:t>, desde que devidamente justificada e tecnicamente comprovada, como neste caso.</w:t>
      </w:r>
    </w:p>
    <w:p w14:paraId="12F60F4A" w14:textId="77777777" w:rsidR="0018549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Assim, a definição de marcas específicas tem como </w:t>
      </w:r>
      <w:r w:rsidRPr="00774AF8">
        <w:rPr>
          <w:rFonts w:eastAsia="Times New Roman"/>
          <w:b/>
          <w:bCs/>
          <w:sz w:val="24"/>
          <w:szCs w:val="24"/>
        </w:rPr>
        <w:t>objetivo garantir desempenho técnico comprovado, integração plena com os sistemas já existentes, atendimento ágil e eficiente, e preservação do interesse público</w:t>
      </w:r>
      <w:r w:rsidRPr="00774AF8">
        <w:rPr>
          <w:rFonts w:eastAsia="Times New Roman"/>
          <w:sz w:val="24"/>
          <w:szCs w:val="24"/>
        </w:rPr>
        <w:t xml:space="preserve">, não se configurando como restrição indevida à competitividade, mas sim como uma </w:t>
      </w:r>
      <w:r w:rsidRPr="00774AF8">
        <w:rPr>
          <w:rFonts w:eastAsia="Times New Roman"/>
          <w:b/>
          <w:bCs/>
          <w:sz w:val="24"/>
          <w:szCs w:val="24"/>
        </w:rPr>
        <w:t>exigência técnica indispensável</w:t>
      </w:r>
      <w:r w:rsidRPr="00774AF8">
        <w:rPr>
          <w:rFonts w:eastAsia="Times New Roman"/>
          <w:sz w:val="24"/>
          <w:szCs w:val="24"/>
        </w:rPr>
        <w:t xml:space="preserve"> para a finalidade da contratação.</w:t>
      </w:r>
    </w:p>
    <w:p w14:paraId="6081BF8A" w14:textId="77777777" w:rsidR="00185498" w:rsidRDefault="00185498" w:rsidP="00185498">
      <w:pPr>
        <w:spacing w:line="360" w:lineRule="auto"/>
        <w:ind w:firstLine="720"/>
        <w:jc w:val="both"/>
        <w:rPr>
          <w:rFonts w:eastAsia="Times New Roman"/>
          <w:sz w:val="24"/>
          <w:szCs w:val="24"/>
        </w:rPr>
      </w:pPr>
    </w:p>
    <w:p w14:paraId="0448C1BB" w14:textId="77777777" w:rsidR="00185498" w:rsidRPr="00774AF8" w:rsidRDefault="00185498" w:rsidP="00185498">
      <w:pPr>
        <w:spacing w:line="360" w:lineRule="auto"/>
        <w:ind w:firstLine="720"/>
        <w:jc w:val="both"/>
        <w:rPr>
          <w:rFonts w:eastAsia="Times New Roman"/>
          <w:sz w:val="24"/>
          <w:szCs w:val="24"/>
        </w:rPr>
      </w:pPr>
    </w:p>
    <w:p w14:paraId="04B556C3" w14:textId="77777777" w:rsidR="00185498" w:rsidRDefault="00185498" w:rsidP="00185498">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lastRenderedPageBreak/>
        <w:t>Justificativa econômica</w:t>
      </w:r>
      <w:r>
        <w:rPr>
          <w:rFonts w:eastAsia="Times New Roman"/>
          <w:b/>
          <w:bCs/>
          <w:sz w:val="24"/>
          <w:szCs w:val="24"/>
        </w:rPr>
        <w:t xml:space="preserve"> </w:t>
      </w:r>
    </w:p>
    <w:p w14:paraId="3BCE3841" w14:textId="77777777" w:rsidR="00185498" w:rsidRPr="0045124E" w:rsidRDefault="00185498" w:rsidP="00185498">
      <w:pPr>
        <w:spacing w:line="360" w:lineRule="auto"/>
        <w:ind w:firstLine="720"/>
        <w:jc w:val="both"/>
        <w:rPr>
          <w:rFonts w:eastAsia="Times New Roman"/>
          <w:sz w:val="24"/>
          <w:szCs w:val="24"/>
        </w:rPr>
      </w:pPr>
      <w:r w:rsidRPr="0045124E">
        <w:rPr>
          <w:rFonts w:eastAsia="Times New Roman"/>
          <w:sz w:val="24"/>
          <w:szCs w:val="24"/>
        </w:rPr>
        <w:t xml:space="preserve">A presente contratação visa atender à demanda por equipamentos de informática para as novas instalações da </w:t>
      </w:r>
      <w:r w:rsidRPr="0045124E">
        <w:rPr>
          <w:rFonts w:eastAsia="Times New Roman"/>
          <w:b/>
          <w:bCs/>
          <w:sz w:val="24"/>
          <w:szCs w:val="24"/>
        </w:rPr>
        <w:t>UAI – Unidade de Atendimento Integrado de Extrema</w:t>
      </w:r>
      <w:r w:rsidRPr="0045124E">
        <w:rPr>
          <w:rFonts w:eastAsia="Times New Roman"/>
          <w:sz w:val="24"/>
          <w:szCs w:val="24"/>
        </w:rPr>
        <w:t xml:space="preserve">, que também abrigará os serviços do </w:t>
      </w:r>
      <w:r w:rsidRPr="0045124E">
        <w:rPr>
          <w:rFonts w:eastAsia="Times New Roman"/>
          <w:b/>
          <w:bCs/>
          <w:sz w:val="24"/>
          <w:szCs w:val="24"/>
        </w:rPr>
        <w:t>DETRAN/MG</w:t>
      </w:r>
      <w:r w:rsidRPr="0045124E">
        <w:rPr>
          <w:rFonts w:eastAsia="Times New Roman"/>
          <w:sz w:val="24"/>
          <w:szCs w:val="24"/>
        </w:rPr>
        <w:t>, proporcionando uma estrutura tecnológica moderna, eficiente e compatível com os sistemas estaduais de gestão e atendimento ao cidadão.</w:t>
      </w:r>
    </w:p>
    <w:p w14:paraId="7150DF0A"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t xml:space="preserve">Do ponto de vista econômico, a aquisição dos equipamentos descritos representa uma </w:t>
      </w:r>
      <w:r w:rsidRPr="0045124E">
        <w:rPr>
          <w:rFonts w:eastAsia="Times New Roman"/>
          <w:b/>
          <w:bCs/>
          <w:sz w:val="24"/>
          <w:szCs w:val="24"/>
        </w:rPr>
        <w:t>solução vantajosa para a Administração Pública</w:t>
      </w:r>
      <w:r w:rsidRPr="0045124E">
        <w:rPr>
          <w:rFonts w:eastAsia="Times New Roman"/>
          <w:sz w:val="24"/>
          <w:szCs w:val="24"/>
        </w:rPr>
        <w:t>, pelos seguintes motivos:</w:t>
      </w:r>
    </w:p>
    <w:p w14:paraId="46898322" w14:textId="77777777" w:rsidR="00185498" w:rsidRPr="0045124E" w:rsidRDefault="00185498" w:rsidP="00185498">
      <w:pPr>
        <w:spacing w:line="360" w:lineRule="auto"/>
        <w:jc w:val="both"/>
        <w:rPr>
          <w:rFonts w:eastAsia="Times New Roman"/>
          <w:sz w:val="24"/>
          <w:szCs w:val="24"/>
        </w:rPr>
      </w:pPr>
    </w:p>
    <w:p w14:paraId="24789CF9" w14:textId="77777777" w:rsidR="00185498" w:rsidRPr="0045124E" w:rsidRDefault="00185498" w:rsidP="00185498">
      <w:pPr>
        <w:spacing w:line="360" w:lineRule="auto"/>
        <w:jc w:val="both"/>
        <w:outlineLvl w:val="3"/>
        <w:rPr>
          <w:rFonts w:eastAsia="Times New Roman"/>
          <w:b/>
          <w:bCs/>
          <w:sz w:val="24"/>
          <w:szCs w:val="24"/>
        </w:rPr>
      </w:pPr>
      <w:r w:rsidRPr="0045124E">
        <w:rPr>
          <w:rFonts w:eastAsia="Times New Roman"/>
          <w:b/>
          <w:bCs/>
          <w:sz w:val="24"/>
          <w:szCs w:val="24"/>
        </w:rPr>
        <w:t>1. Custo-benefício a médio e longo prazo</w:t>
      </w:r>
    </w:p>
    <w:p w14:paraId="422ACC55"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t xml:space="preserve">Os equipamentos exigidos apresentam </w:t>
      </w:r>
      <w:r w:rsidRPr="0045124E">
        <w:rPr>
          <w:rFonts w:eastAsia="Times New Roman"/>
          <w:b/>
          <w:bCs/>
          <w:sz w:val="24"/>
          <w:szCs w:val="24"/>
        </w:rPr>
        <w:t>especificações técnicas robustas e atualizadas</w:t>
      </w:r>
      <w:r w:rsidRPr="0045124E">
        <w:rPr>
          <w:rFonts w:eastAsia="Times New Roman"/>
          <w:sz w:val="24"/>
          <w:szCs w:val="24"/>
        </w:rPr>
        <w:t xml:space="preserve">, o que garante maior durabilidade e reduz a obsolescência precoce. Ao investir em </w:t>
      </w:r>
      <w:r w:rsidRPr="0045124E">
        <w:rPr>
          <w:rFonts w:eastAsia="Times New Roman"/>
          <w:b/>
          <w:bCs/>
          <w:sz w:val="24"/>
          <w:szCs w:val="24"/>
        </w:rPr>
        <w:t>processadores modernos, armazenamento SSD, memórias de alta frequência e componentes de qualidade reconhecida</w:t>
      </w:r>
      <w:r w:rsidRPr="0045124E">
        <w:rPr>
          <w:rFonts w:eastAsia="Times New Roman"/>
          <w:sz w:val="24"/>
          <w:szCs w:val="24"/>
        </w:rPr>
        <w:t xml:space="preserve">, minimizam-se falhas operacionais, reduz-se a necessidade de manutenções corretivas frequentes e adia-se a reposição de equipamentos no curto prazo. Isso representa </w:t>
      </w:r>
      <w:r w:rsidRPr="0045124E">
        <w:rPr>
          <w:rFonts w:eastAsia="Times New Roman"/>
          <w:b/>
          <w:bCs/>
          <w:sz w:val="24"/>
          <w:szCs w:val="24"/>
        </w:rPr>
        <w:t>economia direta de recursos públicos com manutenção e substituições futuras</w:t>
      </w:r>
      <w:r w:rsidRPr="0045124E">
        <w:rPr>
          <w:rFonts w:eastAsia="Times New Roman"/>
          <w:sz w:val="24"/>
          <w:szCs w:val="24"/>
        </w:rPr>
        <w:t>.</w:t>
      </w:r>
    </w:p>
    <w:p w14:paraId="7EEDA47A" w14:textId="77777777" w:rsidR="00185498" w:rsidRPr="0045124E" w:rsidRDefault="00185498" w:rsidP="00185498">
      <w:pPr>
        <w:spacing w:line="360" w:lineRule="auto"/>
        <w:jc w:val="both"/>
        <w:rPr>
          <w:rFonts w:eastAsia="Times New Roman"/>
          <w:sz w:val="24"/>
          <w:szCs w:val="24"/>
        </w:rPr>
      </w:pPr>
    </w:p>
    <w:p w14:paraId="7DCBE716" w14:textId="77777777" w:rsidR="00185498" w:rsidRPr="0045124E" w:rsidRDefault="00185498" w:rsidP="00185498">
      <w:pPr>
        <w:spacing w:line="360" w:lineRule="auto"/>
        <w:jc w:val="both"/>
        <w:outlineLvl w:val="3"/>
        <w:rPr>
          <w:rFonts w:eastAsia="Times New Roman"/>
          <w:b/>
          <w:bCs/>
          <w:sz w:val="24"/>
          <w:szCs w:val="24"/>
        </w:rPr>
      </w:pPr>
      <w:r w:rsidRPr="0045124E">
        <w:rPr>
          <w:rFonts w:eastAsia="Times New Roman"/>
          <w:b/>
          <w:bCs/>
          <w:sz w:val="24"/>
          <w:szCs w:val="24"/>
        </w:rPr>
        <w:t>2. Ganho de produtividade</w:t>
      </w:r>
    </w:p>
    <w:p w14:paraId="126D201F"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t xml:space="preserve">Equipamentos com desempenho superior, como o </w:t>
      </w:r>
      <w:r w:rsidRPr="0045124E">
        <w:rPr>
          <w:rFonts w:eastAsia="Times New Roman"/>
          <w:b/>
          <w:bCs/>
          <w:sz w:val="24"/>
          <w:szCs w:val="24"/>
        </w:rPr>
        <w:t>Dell Optiplex com processador Intel Core i9</w:t>
      </w:r>
      <w:r w:rsidRPr="0045124E">
        <w:rPr>
          <w:rFonts w:eastAsia="Times New Roman"/>
          <w:sz w:val="24"/>
          <w:szCs w:val="24"/>
        </w:rPr>
        <w:t xml:space="preserve"> e os </w:t>
      </w:r>
      <w:r w:rsidRPr="0045124E">
        <w:rPr>
          <w:rFonts w:eastAsia="Times New Roman"/>
          <w:b/>
          <w:bCs/>
          <w:sz w:val="24"/>
          <w:szCs w:val="24"/>
        </w:rPr>
        <w:t>notebooks com 10 núcleos</w:t>
      </w:r>
      <w:r w:rsidRPr="0045124E">
        <w:rPr>
          <w:rFonts w:eastAsia="Times New Roman"/>
          <w:sz w:val="24"/>
          <w:szCs w:val="24"/>
        </w:rPr>
        <w:t xml:space="preserve">, otimizam o tempo de execução de tarefas, reduzem gargalos de processamento e aumentam a eficiência dos servidores públicos no atendimento à população. O ganho de produtividade da equipe reflete em </w:t>
      </w:r>
      <w:r w:rsidRPr="0045124E">
        <w:rPr>
          <w:rFonts w:eastAsia="Times New Roman"/>
          <w:b/>
          <w:bCs/>
          <w:sz w:val="24"/>
          <w:szCs w:val="24"/>
        </w:rPr>
        <w:t>serviços mais rápidos e eficazes</w:t>
      </w:r>
      <w:r w:rsidRPr="0045124E">
        <w:rPr>
          <w:rFonts w:eastAsia="Times New Roman"/>
          <w:sz w:val="24"/>
          <w:szCs w:val="24"/>
        </w:rPr>
        <w:t xml:space="preserve">, com </w:t>
      </w:r>
      <w:r w:rsidRPr="0045124E">
        <w:rPr>
          <w:rFonts w:eastAsia="Times New Roman"/>
          <w:b/>
          <w:bCs/>
          <w:sz w:val="24"/>
          <w:szCs w:val="24"/>
        </w:rPr>
        <w:t>impacto direto na qualidade do atendimento ao cidadão</w:t>
      </w:r>
      <w:r w:rsidRPr="0045124E">
        <w:rPr>
          <w:rFonts w:eastAsia="Times New Roman"/>
          <w:sz w:val="24"/>
          <w:szCs w:val="24"/>
        </w:rPr>
        <w:t>.</w:t>
      </w:r>
    </w:p>
    <w:p w14:paraId="7F75F2BD" w14:textId="77777777" w:rsidR="00185498" w:rsidRPr="0045124E" w:rsidRDefault="00185498" w:rsidP="00185498">
      <w:pPr>
        <w:spacing w:line="360" w:lineRule="auto"/>
        <w:jc w:val="both"/>
        <w:rPr>
          <w:rFonts w:eastAsia="Times New Roman"/>
          <w:sz w:val="24"/>
          <w:szCs w:val="24"/>
        </w:rPr>
      </w:pPr>
    </w:p>
    <w:p w14:paraId="6AEE46AD" w14:textId="77777777" w:rsidR="00185498" w:rsidRPr="0045124E" w:rsidRDefault="00185498" w:rsidP="00185498">
      <w:pPr>
        <w:spacing w:line="360" w:lineRule="auto"/>
        <w:jc w:val="both"/>
        <w:outlineLvl w:val="3"/>
        <w:rPr>
          <w:rFonts w:eastAsia="Times New Roman"/>
          <w:b/>
          <w:bCs/>
          <w:sz w:val="24"/>
          <w:szCs w:val="24"/>
        </w:rPr>
      </w:pPr>
      <w:r w:rsidRPr="0045124E">
        <w:rPr>
          <w:rFonts w:eastAsia="Times New Roman"/>
          <w:b/>
          <w:bCs/>
          <w:sz w:val="24"/>
          <w:szCs w:val="24"/>
        </w:rPr>
        <w:t>3. Redução de custos indiretos</w:t>
      </w:r>
    </w:p>
    <w:p w14:paraId="521A4B2A"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t xml:space="preserve">Com a padronização dos equipamentos e a exigência de marcas com ampla rede de assistência técnica autorizada, evita-se a contratação futura de serviços emergenciais ou aquisição de peças com valores elevados. Além disso, a compatibilidade entre os </w:t>
      </w:r>
      <w:r w:rsidRPr="0045124E">
        <w:rPr>
          <w:rFonts w:eastAsia="Times New Roman"/>
          <w:sz w:val="24"/>
          <w:szCs w:val="24"/>
        </w:rPr>
        <w:lastRenderedPageBreak/>
        <w:t>dispositivos facilita a gestão de TI, o que diminui o tempo de inatividade dos postos de atendimento e os custos operacionais com suporte técnico.</w:t>
      </w:r>
    </w:p>
    <w:p w14:paraId="55C26EE3" w14:textId="77777777" w:rsidR="00185498" w:rsidRPr="0045124E" w:rsidRDefault="00185498" w:rsidP="00185498">
      <w:pPr>
        <w:spacing w:line="360" w:lineRule="auto"/>
        <w:jc w:val="both"/>
        <w:rPr>
          <w:rFonts w:eastAsia="Times New Roman"/>
          <w:sz w:val="24"/>
          <w:szCs w:val="24"/>
        </w:rPr>
      </w:pPr>
    </w:p>
    <w:p w14:paraId="1F24D222" w14:textId="77777777" w:rsidR="00185498" w:rsidRPr="0045124E" w:rsidRDefault="00185498" w:rsidP="00185498">
      <w:pPr>
        <w:spacing w:line="360" w:lineRule="auto"/>
        <w:jc w:val="both"/>
        <w:outlineLvl w:val="3"/>
        <w:rPr>
          <w:rFonts w:eastAsia="Times New Roman"/>
          <w:b/>
          <w:bCs/>
          <w:sz w:val="24"/>
          <w:szCs w:val="24"/>
        </w:rPr>
      </w:pPr>
      <w:r w:rsidRPr="0045124E">
        <w:rPr>
          <w:rFonts w:eastAsia="Times New Roman"/>
          <w:b/>
          <w:bCs/>
          <w:sz w:val="24"/>
          <w:szCs w:val="24"/>
        </w:rPr>
        <w:t>4. Eficiência na alocação dos recursos públicos</w:t>
      </w:r>
    </w:p>
    <w:p w14:paraId="629E29C2"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t xml:space="preserve">A compra planejada de equipamentos em conjunto, dentro de um único processo licitatório, possibilita </w:t>
      </w:r>
      <w:r w:rsidRPr="0045124E">
        <w:rPr>
          <w:rFonts w:eastAsia="Times New Roman"/>
          <w:b/>
          <w:bCs/>
          <w:sz w:val="24"/>
          <w:szCs w:val="24"/>
        </w:rPr>
        <w:t>melhores condições comerciais</w:t>
      </w:r>
      <w:r w:rsidRPr="0045124E">
        <w:rPr>
          <w:rFonts w:eastAsia="Times New Roman"/>
          <w:sz w:val="24"/>
          <w:szCs w:val="24"/>
        </w:rPr>
        <w:t>, inclusive quanto a preços unitários, garantias e prazos de entrega. A concentração das aquisições também reduz a fragmentação de despesas e os custos administrativos relacionados à condução de múltiplos processos de compras.</w:t>
      </w:r>
    </w:p>
    <w:p w14:paraId="68B4D549" w14:textId="77777777" w:rsidR="00185498" w:rsidRPr="0045124E" w:rsidRDefault="00185498" w:rsidP="00185498">
      <w:pPr>
        <w:spacing w:line="360" w:lineRule="auto"/>
        <w:jc w:val="both"/>
        <w:rPr>
          <w:rFonts w:eastAsia="Times New Roman"/>
          <w:sz w:val="24"/>
          <w:szCs w:val="24"/>
        </w:rPr>
      </w:pPr>
    </w:p>
    <w:p w14:paraId="7C673B3D" w14:textId="77777777" w:rsidR="00185498" w:rsidRPr="0045124E" w:rsidRDefault="00185498" w:rsidP="00185498">
      <w:pPr>
        <w:spacing w:line="360" w:lineRule="auto"/>
        <w:jc w:val="both"/>
        <w:outlineLvl w:val="2"/>
        <w:rPr>
          <w:rFonts w:eastAsia="Times New Roman"/>
          <w:b/>
          <w:bCs/>
          <w:sz w:val="24"/>
          <w:szCs w:val="24"/>
        </w:rPr>
      </w:pPr>
      <w:r w:rsidRPr="0045124E">
        <w:rPr>
          <w:rFonts w:eastAsia="Times New Roman"/>
          <w:b/>
          <w:bCs/>
          <w:sz w:val="24"/>
          <w:szCs w:val="24"/>
        </w:rPr>
        <w:t>Conclusão</w:t>
      </w:r>
    </w:p>
    <w:p w14:paraId="1F589EAE"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t xml:space="preserve">Dessa forma, a contratação proposta está em conformidade com os princípios da </w:t>
      </w:r>
      <w:r w:rsidRPr="0045124E">
        <w:rPr>
          <w:rFonts w:eastAsia="Times New Roman"/>
          <w:b/>
          <w:bCs/>
          <w:sz w:val="24"/>
          <w:szCs w:val="24"/>
        </w:rPr>
        <w:t>eficiência, economicidade e interesse público</w:t>
      </w:r>
      <w:r w:rsidRPr="0045124E">
        <w:rPr>
          <w:rFonts w:eastAsia="Times New Roman"/>
          <w:sz w:val="24"/>
          <w:szCs w:val="24"/>
        </w:rPr>
        <w:t xml:space="preserve">, previstos na </w:t>
      </w:r>
      <w:r w:rsidRPr="0045124E">
        <w:rPr>
          <w:rFonts w:eastAsia="Times New Roman"/>
          <w:b/>
          <w:bCs/>
          <w:sz w:val="24"/>
          <w:szCs w:val="24"/>
        </w:rPr>
        <w:t>Lei nº 14.133/2021</w:t>
      </w:r>
      <w:r w:rsidRPr="0045124E">
        <w:rPr>
          <w:rFonts w:eastAsia="Times New Roman"/>
          <w:sz w:val="24"/>
          <w:szCs w:val="24"/>
        </w:rPr>
        <w:t xml:space="preserve">, configurando-se como uma medida </w:t>
      </w:r>
      <w:r w:rsidRPr="0045124E">
        <w:rPr>
          <w:rFonts w:eastAsia="Times New Roman"/>
          <w:b/>
          <w:bCs/>
          <w:sz w:val="24"/>
          <w:szCs w:val="24"/>
        </w:rPr>
        <w:t>financeiramente racional e tecnicamente adequada</w:t>
      </w:r>
      <w:r w:rsidRPr="0045124E">
        <w:rPr>
          <w:rFonts w:eastAsia="Times New Roman"/>
          <w:sz w:val="24"/>
          <w:szCs w:val="24"/>
        </w:rPr>
        <w:t xml:space="preserve"> para garantir o funcionamento pleno da UAI – Extrema e dos serviços estaduais que ali serão prestados, sem comprometer o erário e assegurando retorno positivo à sociedade.</w:t>
      </w:r>
    </w:p>
    <w:p w14:paraId="25CC3515" w14:textId="77777777" w:rsidR="00185498" w:rsidRPr="00481FC9" w:rsidRDefault="00185498" w:rsidP="00185498">
      <w:pPr>
        <w:spacing w:line="360" w:lineRule="auto"/>
        <w:ind w:firstLine="720"/>
        <w:jc w:val="both"/>
        <w:rPr>
          <w:rFonts w:eastAsia="Times New Roman"/>
          <w:sz w:val="24"/>
          <w:szCs w:val="24"/>
        </w:rPr>
      </w:pPr>
    </w:p>
    <w:p w14:paraId="261D1F20" w14:textId="77777777" w:rsidR="00185498" w:rsidRDefault="00185498">
      <w:pPr>
        <w:pStyle w:val="PargrafodaLista"/>
        <w:numPr>
          <w:ilvl w:val="0"/>
          <w:numId w:val="32"/>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463FE6D1" w14:textId="77777777" w:rsidR="00185498" w:rsidRPr="00B15572" w:rsidRDefault="00185498" w:rsidP="00185498">
      <w:pPr>
        <w:pStyle w:val="PargrafodaLista"/>
        <w:spacing w:line="360" w:lineRule="auto"/>
        <w:ind w:left="0" w:firstLine="720"/>
        <w:jc w:val="both"/>
        <w:rPr>
          <w:rFonts w:ascii="Arial" w:eastAsia="Times New Roman" w:hAnsi="Arial" w:cs="Arial"/>
          <w:b/>
          <w:bCs/>
          <w:color w:val="000000"/>
          <w:sz w:val="24"/>
          <w:szCs w:val="24"/>
        </w:rPr>
      </w:pPr>
      <w:r w:rsidRPr="00B15572">
        <w:rPr>
          <w:rFonts w:ascii="Arial" w:hAnsi="Arial" w:cs="Arial"/>
          <w:sz w:val="24"/>
          <w:szCs w:val="24"/>
        </w:rPr>
        <w:t xml:space="preserve">No tocante à indicação de diferentes soluções existentes no mercado, a presente contratação considerou diversas opções tecnológicas compatíveis com as necessidades da Administração, avaliando-se tanto equipamentos de marcas reconhecidas quanto modelos com configurações similares, disponíveis nacionalmente. Foram analisadas alternativas com desempenho equivalente, observando critérios como capacidade de processamento, eficiência energética, conectividade, garantia, durabilidade e suporte técnico. Contudo, a indicação de marcas específicas, como Dell para os desktops e monitores e Intel para o processador, justifica-se tecnicamente pela necessidade de garantir plena compatibilidade com os sistemas informatizados utilizados pelo DETRAN/MG, que </w:t>
      </w:r>
      <w:r w:rsidRPr="00B15572">
        <w:rPr>
          <w:rFonts w:ascii="Arial" w:hAnsi="Arial" w:cs="Arial"/>
          <w:sz w:val="24"/>
          <w:szCs w:val="24"/>
        </w:rPr>
        <w:lastRenderedPageBreak/>
        <w:t>operam com requisitos homologados e já padronizados junto ao Governo do Estado de Minas Gerais. A padronização facilita a integração aos sistemas estaduais, reduz riscos de incompatibilidades e permite maior agilidade na prestação de serviços ao cidadão.</w:t>
      </w:r>
      <w:r>
        <w:rPr>
          <w:rFonts w:ascii="Arial" w:hAnsi="Arial" w:cs="Arial"/>
          <w:sz w:val="24"/>
          <w:szCs w:val="24"/>
        </w:rPr>
        <w:t xml:space="preserve"> </w:t>
      </w:r>
      <w:r w:rsidRPr="00B15572">
        <w:rPr>
          <w:rFonts w:ascii="Arial" w:hAnsi="Arial" w:cs="Arial"/>
          <w:sz w:val="24"/>
          <w:szCs w:val="24"/>
        </w:rPr>
        <w:t xml:space="preserve">Além do preço de aquisição, levou-se em conta o </w:t>
      </w:r>
      <w:r w:rsidRPr="00B15572">
        <w:rPr>
          <w:rStyle w:val="Forte"/>
          <w:rFonts w:ascii="Arial" w:hAnsi="Arial" w:cs="Arial"/>
          <w:sz w:val="24"/>
          <w:szCs w:val="24"/>
        </w:rPr>
        <w:t>ciclo de vida útil dos equipamentos</w:t>
      </w:r>
      <w:r w:rsidRPr="00B15572">
        <w:rPr>
          <w:rFonts w:ascii="Arial" w:hAnsi="Arial" w:cs="Arial"/>
          <w:sz w:val="24"/>
          <w:szCs w:val="24"/>
        </w:rPr>
        <w:t xml:space="preserve">, considerando a manutenção, suporte, atualizações, consumo energético e tempo estimado até a obsolescência. Assim, a escolha dos modelos especificados busca garantir não apenas o melhor desempenho no curto prazo, mas também </w:t>
      </w:r>
      <w:r w:rsidRPr="00B15572">
        <w:rPr>
          <w:rStyle w:val="Forte"/>
          <w:rFonts w:ascii="Arial" w:hAnsi="Arial" w:cs="Arial"/>
          <w:sz w:val="24"/>
          <w:szCs w:val="24"/>
        </w:rPr>
        <w:t>sustentabilidade econômica e operacional a médio e longo prazo</w:t>
      </w:r>
      <w:r w:rsidRPr="00B15572">
        <w:rPr>
          <w:rFonts w:ascii="Arial" w:hAnsi="Arial" w:cs="Arial"/>
          <w:sz w:val="24"/>
          <w:szCs w:val="24"/>
        </w:rPr>
        <w:t>, promovendo o uso racional dos recursos públicos e a continuidade dos serviços prestados à população.</w:t>
      </w:r>
      <w:r w:rsidRPr="00B15572">
        <w:t xml:space="preserve"> </w:t>
      </w:r>
      <w:r w:rsidRPr="00B15572">
        <w:rPr>
          <w:rFonts w:ascii="Arial" w:hAnsi="Arial" w:cs="Arial"/>
          <w:sz w:val="24"/>
          <w:szCs w:val="24"/>
        </w:rPr>
        <w:t>Dessa forma, a escolha pelos itens especificados atende não apenas às necessidades imediatas da unidade, mas também às exigências institucionais do DETRAN/MG, garantindo eficiência, continuidade e economicidade ao serviço público.</w:t>
      </w:r>
    </w:p>
    <w:p w14:paraId="1C86B1C0" w14:textId="77777777" w:rsidR="00185498" w:rsidRPr="00492C8C" w:rsidRDefault="00185498">
      <w:pPr>
        <w:pStyle w:val="PargrafodaLista"/>
        <w:numPr>
          <w:ilvl w:val="0"/>
          <w:numId w:val="32"/>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765DD3B6" w14:textId="77777777" w:rsidR="00185498" w:rsidRDefault="00185498" w:rsidP="00185498">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088FD978" w14:textId="77777777" w:rsidR="00185498" w:rsidRDefault="00185498" w:rsidP="00185498">
      <w:pPr>
        <w:spacing w:line="360" w:lineRule="auto"/>
        <w:jc w:val="both"/>
        <w:rPr>
          <w:rFonts w:eastAsia="Times New Roman"/>
          <w:sz w:val="24"/>
          <w:szCs w:val="24"/>
        </w:rPr>
      </w:pPr>
    </w:p>
    <w:tbl>
      <w:tblPr>
        <w:tblpPr w:leftFromText="141" w:rightFromText="141" w:vertAnchor="text" w:horzAnchor="page" w:tblpXSpec="center" w:tblpY="33"/>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579"/>
        <w:gridCol w:w="1273"/>
        <w:gridCol w:w="1504"/>
        <w:gridCol w:w="1300"/>
        <w:gridCol w:w="1407"/>
      </w:tblGrid>
      <w:tr w:rsidR="00185498" w:rsidRPr="001938D3" w14:paraId="481F5B23" w14:textId="77777777" w:rsidTr="00EC73F4">
        <w:tc>
          <w:tcPr>
            <w:tcW w:w="714" w:type="dxa"/>
          </w:tcPr>
          <w:p w14:paraId="119676E3" w14:textId="77777777" w:rsidR="00185498" w:rsidRPr="00B15572" w:rsidRDefault="00185498" w:rsidP="00EC73F4">
            <w:pPr>
              <w:tabs>
                <w:tab w:val="left" w:pos="8222"/>
              </w:tabs>
              <w:spacing w:line="240" w:lineRule="auto"/>
              <w:jc w:val="center"/>
              <w:rPr>
                <w:b/>
                <w:color w:val="000000"/>
                <w:sz w:val="24"/>
                <w:szCs w:val="24"/>
              </w:rPr>
            </w:pPr>
          </w:p>
          <w:p w14:paraId="545B8EF9"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ITEM</w:t>
            </w:r>
          </w:p>
        </w:tc>
        <w:tc>
          <w:tcPr>
            <w:tcW w:w="3579" w:type="dxa"/>
          </w:tcPr>
          <w:p w14:paraId="5788BC40" w14:textId="77777777" w:rsidR="00185498" w:rsidRPr="00B15572" w:rsidRDefault="00185498" w:rsidP="00EC73F4">
            <w:pPr>
              <w:tabs>
                <w:tab w:val="left" w:pos="8222"/>
              </w:tabs>
              <w:spacing w:line="240" w:lineRule="auto"/>
              <w:jc w:val="center"/>
              <w:rPr>
                <w:b/>
                <w:color w:val="000000"/>
                <w:sz w:val="24"/>
                <w:szCs w:val="24"/>
              </w:rPr>
            </w:pPr>
          </w:p>
          <w:p w14:paraId="33AABC44"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DESCRIÇÃO</w:t>
            </w:r>
          </w:p>
          <w:p w14:paraId="38054E73" w14:textId="77777777" w:rsidR="00185498" w:rsidRPr="00B15572" w:rsidRDefault="00185498" w:rsidP="00EC73F4">
            <w:pPr>
              <w:tabs>
                <w:tab w:val="left" w:pos="8222"/>
              </w:tabs>
              <w:spacing w:line="240" w:lineRule="auto"/>
              <w:jc w:val="center"/>
              <w:rPr>
                <w:b/>
                <w:color w:val="000000"/>
                <w:sz w:val="24"/>
                <w:szCs w:val="24"/>
              </w:rPr>
            </w:pPr>
          </w:p>
        </w:tc>
        <w:tc>
          <w:tcPr>
            <w:tcW w:w="1273" w:type="dxa"/>
          </w:tcPr>
          <w:p w14:paraId="3E9F7223"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QUANT. / UNID.</w:t>
            </w:r>
          </w:p>
        </w:tc>
        <w:tc>
          <w:tcPr>
            <w:tcW w:w="1504" w:type="dxa"/>
          </w:tcPr>
          <w:p w14:paraId="05EA72D3"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MARCA E MODELO</w:t>
            </w:r>
          </w:p>
        </w:tc>
        <w:tc>
          <w:tcPr>
            <w:tcW w:w="1300" w:type="dxa"/>
          </w:tcPr>
          <w:p w14:paraId="0E43AE6B" w14:textId="77777777" w:rsidR="00185498" w:rsidRDefault="00185498" w:rsidP="00EC73F4">
            <w:pPr>
              <w:tabs>
                <w:tab w:val="left" w:pos="8222"/>
              </w:tabs>
              <w:spacing w:line="240" w:lineRule="auto"/>
              <w:jc w:val="center"/>
              <w:rPr>
                <w:b/>
                <w:color w:val="000000"/>
                <w:sz w:val="24"/>
                <w:szCs w:val="24"/>
              </w:rPr>
            </w:pPr>
            <w:r>
              <w:rPr>
                <w:b/>
                <w:color w:val="000000"/>
                <w:sz w:val="24"/>
                <w:szCs w:val="24"/>
              </w:rPr>
              <w:t xml:space="preserve">VALOR </w:t>
            </w:r>
          </w:p>
          <w:p w14:paraId="55870753" w14:textId="77777777" w:rsidR="00185498" w:rsidRPr="00B15572" w:rsidRDefault="00185498" w:rsidP="00EC73F4">
            <w:pPr>
              <w:tabs>
                <w:tab w:val="left" w:pos="8222"/>
              </w:tabs>
              <w:spacing w:line="240" w:lineRule="auto"/>
              <w:jc w:val="center"/>
              <w:rPr>
                <w:b/>
                <w:color w:val="000000"/>
                <w:sz w:val="24"/>
                <w:szCs w:val="24"/>
              </w:rPr>
            </w:pPr>
            <w:r>
              <w:rPr>
                <w:b/>
                <w:color w:val="000000"/>
                <w:sz w:val="24"/>
                <w:szCs w:val="24"/>
              </w:rPr>
              <w:t>UNITÁRIO</w:t>
            </w:r>
          </w:p>
        </w:tc>
        <w:tc>
          <w:tcPr>
            <w:tcW w:w="1407" w:type="dxa"/>
          </w:tcPr>
          <w:p w14:paraId="3830EDCB" w14:textId="77777777" w:rsidR="00185498" w:rsidRPr="00B15572" w:rsidRDefault="00185498" w:rsidP="00EC73F4">
            <w:pPr>
              <w:tabs>
                <w:tab w:val="left" w:pos="8222"/>
              </w:tabs>
              <w:spacing w:line="240" w:lineRule="auto"/>
              <w:jc w:val="center"/>
              <w:rPr>
                <w:b/>
                <w:color w:val="000000"/>
                <w:sz w:val="24"/>
                <w:szCs w:val="24"/>
              </w:rPr>
            </w:pPr>
            <w:r>
              <w:rPr>
                <w:b/>
                <w:color w:val="000000"/>
                <w:sz w:val="24"/>
                <w:szCs w:val="24"/>
              </w:rPr>
              <w:t>VALOR GLOBAL ESTIMADO</w:t>
            </w:r>
          </w:p>
        </w:tc>
      </w:tr>
      <w:tr w:rsidR="00185498" w:rsidRPr="001938D3" w14:paraId="76209633" w14:textId="77777777" w:rsidTr="00EC73F4">
        <w:tc>
          <w:tcPr>
            <w:tcW w:w="714" w:type="dxa"/>
          </w:tcPr>
          <w:p w14:paraId="75F8381C"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01</w:t>
            </w:r>
          </w:p>
        </w:tc>
        <w:tc>
          <w:tcPr>
            <w:tcW w:w="3579" w:type="dxa"/>
          </w:tcPr>
          <w:p w14:paraId="4E8D87AD"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 de Computador Desktop Completo</w:t>
            </w:r>
            <w:r w:rsidRPr="00B15572">
              <w:rPr>
                <w:rFonts w:ascii="Arial" w:hAnsi="Arial" w:cs="Arial"/>
                <w:bCs/>
                <w:color w:val="000000"/>
              </w:rPr>
              <w:t xml:space="preserve"> marca e modelo Dell Optiplex 7090; Processador 11 th Gen Intel (R) Core (TM) i9-11950H @2.60GHz 2.61GHz; Memória RAM 16GB; Armazenamento 240GB – SSD; Monitor Dell 23.8 S2421HN; Teclado e mouse; ITEM 02 – 02 (dois) conjuntos de computadores Desktop Completo, Processador – Número de núcleos 14; Nº de threads 20, Frequência turbo 4.60 GHz, cache 24 MB; Memória RAM – 8GB - DDR4 </w:t>
            </w:r>
            <w:r w:rsidRPr="00B15572">
              <w:rPr>
                <w:rFonts w:ascii="Arial" w:hAnsi="Arial" w:cs="Arial"/>
                <w:bCs/>
                <w:color w:val="000000"/>
              </w:rPr>
              <w:lastRenderedPageBreak/>
              <w:t>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269ADB48"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lastRenderedPageBreak/>
              <w:t>01 (um) conjunto.</w:t>
            </w:r>
          </w:p>
        </w:tc>
        <w:tc>
          <w:tcPr>
            <w:tcW w:w="1504" w:type="dxa"/>
          </w:tcPr>
          <w:p w14:paraId="1DDB0E0F"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 xml:space="preserve">Dell Optiplex 7090 </w:t>
            </w:r>
          </w:p>
          <w:p w14:paraId="77B71210"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Processador 11 th Gen Intel Core i9-11950H 2.60GHz</w:t>
            </w:r>
          </w:p>
          <w:p w14:paraId="453CEDFE" w14:textId="77777777" w:rsidR="00185498" w:rsidRPr="00B15572" w:rsidRDefault="00185498" w:rsidP="00EC73F4">
            <w:pPr>
              <w:pStyle w:val="yiv5982529805msonormal"/>
              <w:shd w:val="clear" w:color="auto" w:fill="FFFFFF"/>
              <w:jc w:val="both"/>
              <w:rPr>
                <w:rFonts w:ascii="Arial" w:hAnsi="Arial" w:cs="Arial"/>
                <w:color w:val="000000"/>
              </w:rPr>
            </w:pPr>
          </w:p>
        </w:tc>
        <w:tc>
          <w:tcPr>
            <w:tcW w:w="1300" w:type="dxa"/>
          </w:tcPr>
          <w:p w14:paraId="4D82FE9E"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c>
          <w:tcPr>
            <w:tcW w:w="1407" w:type="dxa"/>
          </w:tcPr>
          <w:p w14:paraId="356EC8F8"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r>
      <w:tr w:rsidR="00185498" w:rsidRPr="001938D3" w14:paraId="566B254F" w14:textId="77777777" w:rsidTr="00EC73F4">
        <w:tc>
          <w:tcPr>
            <w:tcW w:w="714" w:type="dxa"/>
          </w:tcPr>
          <w:p w14:paraId="5B2F2700"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02</w:t>
            </w:r>
          </w:p>
        </w:tc>
        <w:tc>
          <w:tcPr>
            <w:tcW w:w="3579" w:type="dxa"/>
          </w:tcPr>
          <w:p w14:paraId="3AF80A3C"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Conjuntos de computadores Desktop Completo</w:t>
            </w:r>
            <w:r w:rsidRPr="00B15572">
              <w:rPr>
                <w:rFonts w:ascii="Arial" w:hAnsi="Arial" w:cs="Arial"/>
                <w:bCs/>
                <w:color w:val="000000"/>
              </w:rPr>
              <w:t>,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58AD7477"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02 (dois) conjuntos.</w:t>
            </w:r>
          </w:p>
        </w:tc>
        <w:tc>
          <w:tcPr>
            <w:tcW w:w="1504" w:type="dxa"/>
          </w:tcPr>
          <w:p w14:paraId="1159DCD0" w14:textId="77777777" w:rsidR="00185498" w:rsidRPr="00B15572" w:rsidRDefault="00185498" w:rsidP="00EC73F4">
            <w:pPr>
              <w:pStyle w:val="yiv5982529805msonormal"/>
              <w:shd w:val="clear" w:color="auto" w:fill="FFFFFF"/>
              <w:jc w:val="both"/>
              <w:rPr>
                <w:rFonts w:ascii="Arial" w:hAnsi="Arial" w:cs="Arial"/>
                <w:bCs/>
                <w:color w:val="000000"/>
              </w:rPr>
            </w:pPr>
          </w:p>
        </w:tc>
        <w:tc>
          <w:tcPr>
            <w:tcW w:w="1300" w:type="dxa"/>
          </w:tcPr>
          <w:p w14:paraId="3F78DA66"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R$ 5.400,00</w:t>
            </w:r>
          </w:p>
        </w:tc>
        <w:tc>
          <w:tcPr>
            <w:tcW w:w="1407" w:type="dxa"/>
          </w:tcPr>
          <w:p w14:paraId="1A5F55CC"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R$ 10.800,00</w:t>
            </w:r>
          </w:p>
        </w:tc>
      </w:tr>
      <w:tr w:rsidR="00185498" w:rsidRPr="001938D3" w14:paraId="56982604" w14:textId="77777777" w:rsidTr="00EC73F4">
        <w:tc>
          <w:tcPr>
            <w:tcW w:w="714" w:type="dxa"/>
          </w:tcPr>
          <w:p w14:paraId="67833C5C"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lastRenderedPageBreak/>
              <w:t>03</w:t>
            </w:r>
          </w:p>
        </w:tc>
        <w:tc>
          <w:tcPr>
            <w:tcW w:w="3579" w:type="dxa"/>
          </w:tcPr>
          <w:p w14:paraId="30AF8E82"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Notebook</w:t>
            </w:r>
            <w:r w:rsidRPr="00B15572">
              <w:rPr>
                <w:rFonts w:ascii="Arial" w:hAnsi="Arial" w:cs="Arial"/>
                <w:bCs/>
                <w:color w:val="000000"/>
              </w:rPr>
              <w:t>; Processador - Número de núcleos 10; Memória RAM - 16 GB DDR4, expansível até 64GB; Armazenamento - SSD de 512 GB; Tela - Full HD de 15.6" e webcam Full HD; Teclado alfanumérico em português; Bateria - Bateria de 3 Células e 42 Whr; Wireless - Wi-Fi e bluetooth; Portas e slots: 4 x USB, 1 x RJ45, 1 x slot de trava de segurança, 1 x Entrada de energia, 1 x HDMI 1.4, 1 x Conector de áudio; Carregador – Fonte bivolt 110/220v; Sistema Operacional – Licença definitiva Windows 11 Pro 64bits e Microsoft Office; Cor: Preto.</w:t>
            </w:r>
          </w:p>
        </w:tc>
        <w:tc>
          <w:tcPr>
            <w:tcW w:w="1273" w:type="dxa"/>
          </w:tcPr>
          <w:p w14:paraId="59FAD915"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03 (três)</w:t>
            </w:r>
          </w:p>
        </w:tc>
        <w:tc>
          <w:tcPr>
            <w:tcW w:w="1504" w:type="dxa"/>
          </w:tcPr>
          <w:p w14:paraId="0766DBE4" w14:textId="77777777" w:rsidR="00185498" w:rsidRPr="00B15572" w:rsidRDefault="00185498" w:rsidP="00EC73F4">
            <w:pPr>
              <w:pStyle w:val="yiv5982529805msonormal"/>
              <w:shd w:val="clear" w:color="auto" w:fill="FFFFFF"/>
              <w:jc w:val="both"/>
              <w:rPr>
                <w:rFonts w:ascii="Arial" w:hAnsi="Arial" w:cs="Arial"/>
                <w:bCs/>
                <w:color w:val="000000"/>
              </w:rPr>
            </w:pPr>
          </w:p>
        </w:tc>
        <w:tc>
          <w:tcPr>
            <w:tcW w:w="1300" w:type="dxa"/>
          </w:tcPr>
          <w:p w14:paraId="100E6477"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R$ 4.962,50</w:t>
            </w:r>
          </w:p>
        </w:tc>
        <w:tc>
          <w:tcPr>
            <w:tcW w:w="1407" w:type="dxa"/>
          </w:tcPr>
          <w:p w14:paraId="1330EA45"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R$ 14.887,50</w:t>
            </w:r>
          </w:p>
        </w:tc>
      </w:tr>
      <w:tr w:rsidR="00185498" w:rsidRPr="001938D3" w14:paraId="0CDD9742" w14:textId="77777777" w:rsidTr="00EC73F4">
        <w:tc>
          <w:tcPr>
            <w:tcW w:w="8370" w:type="dxa"/>
            <w:gridSpan w:val="5"/>
          </w:tcPr>
          <w:p w14:paraId="25F75633" w14:textId="77777777" w:rsidR="00185498" w:rsidRPr="00283DA9" w:rsidRDefault="00185498"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VALOR GLOBAL ESTIMADO</w:t>
            </w:r>
          </w:p>
        </w:tc>
        <w:tc>
          <w:tcPr>
            <w:tcW w:w="1407" w:type="dxa"/>
          </w:tcPr>
          <w:p w14:paraId="1CB2A7D7" w14:textId="77777777" w:rsidR="00185498" w:rsidRPr="00283DA9" w:rsidRDefault="00185498"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R$ 32.407,50</w:t>
            </w:r>
          </w:p>
        </w:tc>
      </w:tr>
    </w:tbl>
    <w:p w14:paraId="2C0082A3" w14:textId="77777777" w:rsidR="00185498" w:rsidRDefault="00185498" w:rsidP="00185498">
      <w:pPr>
        <w:spacing w:line="360" w:lineRule="auto"/>
        <w:jc w:val="both"/>
        <w:rPr>
          <w:rFonts w:eastAsia="Times New Roman"/>
          <w:sz w:val="24"/>
          <w:szCs w:val="24"/>
        </w:rPr>
      </w:pPr>
    </w:p>
    <w:p w14:paraId="2AA081E1" w14:textId="77777777" w:rsidR="00185498" w:rsidRPr="00790D33" w:rsidRDefault="00185498" w:rsidP="00185498">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6AA36655" w14:textId="77777777" w:rsidR="00185498" w:rsidRDefault="00185498" w:rsidP="00185498">
      <w:pPr>
        <w:spacing w:line="360" w:lineRule="auto"/>
        <w:jc w:val="both"/>
        <w:rPr>
          <w:rFonts w:eastAsia="Times New Roman"/>
          <w:b/>
          <w:bCs/>
          <w:color w:val="000000"/>
          <w:sz w:val="24"/>
          <w:szCs w:val="24"/>
        </w:rPr>
      </w:pPr>
    </w:p>
    <w:p w14:paraId="1999C3AA" w14:textId="77777777" w:rsidR="00185498" w:rsidRDefault="00185498" w:rsidP="00185498">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3AF4231B" w14:textId="77777777" w:rsidR="00185498" w:rsidRDefault="00185498" w:rsidP="00185498">
      <w:pPr>
        <w:spacing w:line="360" w:lineRule="auto"/>
        <w:jc w:val="both"/>
        <w:rPr>
          <w:b/>
          <w:bCs/>
          <w:sz w:val="24"/>
          <w:szCs w:val="24"/>
        </w:rPr>
      </w:pPr>
    </w:p>
    <w:p w14:paraId="42F38E30" w14:textId="77777777" w:rsidR="00185498" w:rsidRPr="00283DA9" w:rsidRDefault="00185498" w:rsidP="00185498">
      <w:pPr>
        <w:spacing w:line="360" w:lineRule="auto"/>
        <w:ind w:firstLine="720"/>
        <w:jc w:val="both"/>
        <w:rPr>
          <w:sz w:val="24"/>
          <w:szCs w:val="24"/>
        </w:rPr>
      </w:pPr>
      <w:r w:rsidRPr="00283DA9">
        <w:rPr>
          <w:sz w:val="24"/>
          <w:szCs w:val="24"/>
        </w:rPr>
        <w:t>A presente contratação tem por objetivo a aquisição de equipamentos de informática — computadores desktops, monitores e notebooks — destinados à estruturação tecnológica das novas instalações da UAI – Unidade de Atendimento Integrado de Extrema, que também sediará atividades do DETRAN/MG. A solução contempla não apenas o fornecimento dos equipamentos conforme as especificações técnicas detalhadas, mas também a garantia de suporte contínuo durante o período de garantia, com foco na padronização, desempenho e continuidade dos serviços públicos.</w:t>
      </w:r>
    </w:p>
    <w:p w14:paraId="14A296F0" w14:textId="77777777" w:rsidR="00185498" w:rsidRPr="00283DA9" w:rsidRDefault="00185498" w:rsidP="00185498">
      <w:pPr>
        <w:spacing w:line="360" w:lineRule="auto"/>
        <w:jc w:val="both"/>
        <w:rPr>
          <w:sz w:val="24"/>
          <w:szCs w:val="24"/>
        </w:rPr>
      </w:pPr>
    </w:p>
    <w:p w14:paraId="3C854450" w14:textId="77777777" w:rsidR="00185498" w:rsidRPr="00283DA9" w:rsidRDefault="00185498" w:rsidP="00185498">
      <w:pPr>
        <w:spacing w:line="360" w:lineRule="auto"/>
        <w:ind w:firstLine="720"/>
        <w:jc w:val="both"/>
        <w:rPr>
          <w:sz w:val="24"/>
          <w:szCs w:val="24"/>
        </w:rPr>
      </w:pPr>
      <w:r w:rsidRPr="00283DA9">
        <w:rPr>
          <w:sz w:val="24"/>
          <w:szCs w:val="24"/>
        </w:rPr>
        <w:lastRenderedPageBreak/>
        <w:t>A contratação visa garantir uma solução tecnológica integrada, que atenda plenamente às demandas administrativas, operacionais e de atendimento ao cidadão, considerando os seguintes aspectos: alto desempenho de processamento, confiabilidade das marcas escolhidas, compatibilidade com os sistemas do Estado, eficiência energética e durabilidade. Os equipamentos deverão ser entregues prontos para uso, com sistema operacional e software licenciados, bem como periféricos devidamente instalados.</w:t>
      </w:r>
    </w:p>
    <w:p w14:paraId="5F9A83B5" w14:textId="77777777" w:rsidR="00185498" w:rsidRPr="00283DA9" w:rsidRDefault="00185498" w:rsidP="00185498">
      <w:pPr>
        <w:spacing w:line="360" w:lineRule="auto"/>
        <w:jc w:val="both"/>
        <w:rPr>
          <w:sz w:val="24"/>
          <w:szCs w:val="24"/>
        </w:rPr>
      </w:pPr>
    </w:p>
    <w:p w14:paraId="45BB9E01" w14:textId="77777777" w:rsidR="00185498" w:rsidRPr="00283DA9" w:rsidRDefault="00185498" w:rsidP="00185498">
      <w:pPr>
        <w:spacing w:line="360" w:lineRule="auto"/>
        <w:ind w:firstLine="720"/>
        <w:jc w:val="both"/>
        <w:rPr>
          <w:sz w:val="24"/>
          <w:szCs w:val="24"/>
        </w:rPr>
      </w:pPr>
      <w:r w:rsidRPr="00283DA9">
        <w:rPr>
          <w:sz w:val="24"/>
          <w:szCs w:val="24"/>
        </w:rPr>
        <w:t xml:space="preserve">Além disso, será exigido que a CONTRATADA preste assistência técnica durante todo o período de garantia, com cobertura completa para eventuais falhas, substituição de peças defeituosas, suporte remoto e/ou presencial conforme a gravidade da ocorrência, e atendimento em prazos compatíveis com a criticidade dos serviços públicos prestados. Todos os equipamentos devem dispor de garantia mínima de </w:t>
      </w:r>
      <w:r>
        <w:rPr>
          <w:sz w:val="24"/>
          <w:szCs w:val="24"/>
        </w:rPr>
        <w:t>12</w:t>
      </w:r>
      <w:r w:rsidRPr="00283DA9">
        <w:rPr>
          <w:sz w:val="24"/>
          <w:szCs w:val="24"/>
        </w:rPr>
        <w:t xml:space="preserve"> (</w:t>
      </w:r>
      <w:r>
        <w:rPr>
          <w:sz w:val="24"/>
          <w:szCs w:val="24"/>
        </w:rPr>
        <w:t>doze</w:t>
      </w:r>
      <w:r w:rsidRPr="00283DA9">
        <w:rPr>
          <w:sz w:val="24"/>
          <w:szCs w:val="24"/>
        </w:rPr>
        <w:t>) meses.</w:t>
      </w:r>
    </w:p>
    <w:p w14:paraId="49A971BE" w14:textId="77777777" w:rsidR="00185498" w:rsidRPr="00283DA9" w:rsidRDefault="00185498" w:rsidP="00185498">
      <w:pPr>
        <w:spacing w:line="360" w:lineRule="auto"/>
        <w:jc w:val="both"/>
        <w:rPr>
          <w:sz w:val="24"/>
          <w:szCs w:val="24"/>
        </w:rPr>
      </w:pPr>
    </w:p>
    <w:p w14:paraId="047D56A6" w14:textId="77777777" w:rsidR="00185498" w:rsidRPr="00283DA9" w:rsidRDefault="00185498" w:rsidP="00185498">
      <w:pPr>
        <w:spacing w:line="360" w:lineRule="auto"/>
        <w:ind w:firstLine="720"/>
        <w:jc w:val="both"/>
        <w:rPr>
          <w:sz w:val="24"/>
          <w:szCs w:val="24"/>
        </w:rPr>
      </w:pPr>
      <w:r w:rsidRPr="00283DA9">
        <w:rPr>
          <w:sz w:val="24"/>
          <w:szCs w:val="24"/>
        </w:rPr>
        <w:t>Especificamente para os equipamentos de marca Dell, justifica-se a exigência por se tratar de uma empresa com presença consolidada no Brasil, ampla rede de assistência autorizada, facilidade de aquisição de peças originais e suporte técnico especializado, o que assegura a manutenção eficiente e padronizada do parque tecnológico da unidade. A escolha por marcas com suporte consolidado visa minimizar o tempo de inatividade e os custos indiretos decorrentes da paralisação de atendimentos, garantindo eficiência, continuidade e segurança na prestação dos serviços públicos essenciais.</w:t>
      </w:r>
    </w:p>
    <w:p w14:paraId="5771E2DD" w14:textId="77777777" w:rsidR="00185498" w:rsidRPr="00283DA9" w:rsidRDefault="00185498" w:rsidP="00185498">
      <w:pPr>
        <w:spacing w:line="360" w:lineRule="auto"/>
        <w:jc w:val="both"/>
        <w:rPr>
          <w:sz w:val="24"/>
          <w:szCs w:val="24"/>
        </w:rPr>
      </w:pPr>
    </w:p>
    <w:p w14:paraId="471919D7" w14:textId="77777777" w:rsidR="00185498" w:rsidRPr="00283DA9" w:rsidRDefault="00185498" w:rsidP="00185498">
      <w:pPr>
        <w:spacing w:line="360" w:lineRule="auto"/>
        <w:ind w:firstLine="720"/>
        <w:jc w:val="both"/>
        <w:rPr>
          <w:sz w:val="24"/>
          <w:szCs w:val="24"/>
        </w:rPr>
      </w:pPr>
      <w:r w:rsidRPr="00283DA9">
        <w:rPr>
          <w:sz w:val="24"/>
          <w:szCs w:val="24"/>
        </w:rPr>
        <w:t>Assim, a solução contratada não se limita ao fornecimento de bens, mas inclui também o compromisso com o funcionamento pleno, estável e contínuo dos serviços dependentes desses recursos tecnológicos, com exigência expressa de manutenção e assistência técnica adequadas, conforme os princípios da economicidade, eficiência e interesse público previstos na Lei nº 14.133/2021.</w:t>
      </w:r>
    </w:p>
    <w:p w14:paraId="290139FA" w14:textId="77777777" w:rsidR="00185498" w:rsidRDefault="00185498" w:rsidP="00185498">
      <w:pPr>
        <w:spacing w:line="360" w:lineRule="auto"/>
        <w:jc w:val="both"/>
        <w:rPr>
          <w:b/>
          <w:bCs/>
          <w:sz w:val="24"/>
          <w:szCs w:val="24"/>
        </w:rPr>
      </w:pPr>
    </w:p>
    <w:p w14:paraId="2F1A02BD" w14:textId="77777777" w:rsidR="00185498" w:rsidRDefault="00185498" w:rsidP="00185498">
      <w:pPr>
        <w:spacing w:line="360" w:lineRule="auto"/>
        <w:jc w:val="both"/>
        <w:rPr>
          <w:b/>
          <w:sz w:val="24"/>
          <w:szCs w:val="24"/>
        </w:rPr>
      </w:pPr>
      <w:r>
        <w:rPr>
          <w:b/>
          <w:sz w:val="24"/>
          <w:szCs w:val="24"/>
        </w:rPr>
        <w:lastRenderedPageBreak/>
        <w:t>10.</w:t>
      </w:r>
      <w:r w:rsidRPr="00790D33">
        <w:rPr>
          <w:b/>
          <w:sz w:val="24"/>
          <w:szCs w:val="24"/>
        </w:rPr>
        <w:t xml:space="preserve"> DEMONSTRATIVO DOS RESULTADOS PRETENDIDOS EM TERMOS DE ECONOMICIDADE E DE MELHOR APROVEITAMENTO DOS RECURSOS HUMANOS, MATERIAIS E FINANCEIROS DISPONÍVEIS.</w:t>
      </w:r>
    </w:p>
    <w:p w14:paraId="13E7DB1D" w14:textId="77777777" w:rsidR="00185498" w:rsidRDefault="00185498" w:rsidP="00185498">
      <w:pPr>
        <w:spacing w:line="360" w:lineRule="auto"/>
        <w:jc w:val="both"/>
        <w:rPr>
          <w:rFonts w:eastAsia="Times New Roman"/>
          <w:sz w:val="24"/>
          <w:szCs w:val="24"/>
        </w:rPr>
      </w:pPr>
    </w:p>
    <w:p w14:paraId="40CDA1D4" w14:textId="77777777" w:rsidR="00185498" w:rsidRPr="00283DA9" w:rsidRDefault="00185498" w:rsidP="00185498">
      <w:pPr>
        <w:spacing w:line="360" w:lineRule="auto"/>
        <w:ind w:firstLine="720"/>
        <w:jc w:val="both"/>
        <w:rPr>
          <w:rFonts w:eastAsia="Times New Roman"/>
          <w:sz w:val="24"/>
          <w:szCs w:val="24"/>
        </w:rPr>
      </w:pPr>
      <w:r w:rsidRPr="00283DA9">
        <w:rPr>
          <w:rFonts w:eastAsia="Times New Roman"/>
          <w:sz w:val="24"/>
          <w:szCs w:val="24"/>
        </w:rPr>
        <w:t xml:space="preserve">Com a aquisição dos equipamentos de informática especificados — incluindo computadores desktops, notebooks e monitores — pretende-se alcançar </w:t>
      </w:r>
      <w:r w:rsidRPr="00283DA9">
        <w:rPr>
          <w:rFonts w:eastAsia="Times New Roman"/>
          <w:b/>
          <w:bCs/>
          <w:sz w:val="24"/>
          <w:szCs w:val="24"/>
        </w:rPr>
        <w:t>resultados concretos de economicidade, eficiência operacional e racionalização dos recursos públicos</w:t>
      </w:r>
      <w:r w:rsidRPr="00283DA9">
        <w:rPr>
          <w:rFonts w:eastAsia="Times New Roman"/>
          <w:sz w:val="24"/>
          <w:szCs w:val="24"/>
        </w:rPr>
        <w:t>, promovendo um melhor aproveitamento dos meios disponíveis pela Administração.</w:t>
      </w:r>
    </w:p>
    <w:p w14:paraId="2BC627FF" w14:textId="77777777" w:rsidR="00185498" w:rsidRPr="00283DA9" w:rsidRDefault="00185498" w:rsidP="00185498">
      <w:pPr>
        <w:spacing w:line="360" w:lineRule="auto"/>
        <w:ind w:firstLine="720"/>
        <w:jc w:val="both"/>
        <w:rPr>
          <w:rFonts w:eastAsia="Times New Roman"/>
          <w:sz w:val="24"/>
          <w:szCs w:val="24"/>
        </w:rPr>
      </w:pPr>
      <w:r w:rsidRPr="00283DA9">
        <w:rPr>
          <w:rFonts w:eastAsia="Times New Roman"/>
          <w:sz w:val="24"/>
          <w:szCs w:val="24"/>
        </w:rPr>
        <w:t xml:space="preserve">Em termos de </w:t>
      </w:r>
      <w:r w:rsidRPr="00283DA9">
        <w:rPr>
          <w:rFonts w:eastAsia="Times New Roman"/>
          <w:b/>
          <w:bCs/>
          <w:sz w:val="24"/>
          <w:szCs w:val="24"/>
        </w:rPr>
        <w:t>economicidade</w:t>
      </w:r>
      <w:r w:rsidRPr="00283DA9">
        <w:rPr>
          <w:rFonts w:eastAsia="Times New Roman"/>
          <w:sz w:val="24"/>
          <w:szCs w:val="24"/>
        </w:rPr>
        <w:t xml:space="preserve">, os equipamentos selecionados apresentam </w:t>
      </w:r>
      <w:r w:rsidRPr="00283DA9">
        <w:rPr>
          <w:rFonts w:eastAsia="Times New Roman"/>
          <w:b/>
          <w:bCs/>
          <w:sz w:val="24"/>
          <w:szCs w:val="24"/>
        </w:rPr>
        <w:t>elevada durabilidade, baixo consumo energético, alta performance e reduzida necessidade de manutenção</w:t>
      </w:r>
      <w:r w:rsidRPr="00283DA9">
        <w:rPr>
          <w:rFonts w:eastAsia="Times New Roman"/>
          <w:sz w:val="24"/>
          <w:szCs w:val="24"/>
        </w:rPr>
        <w:t xml:space="preserve">, características que resultam em menor custo total de propriedade (TCO). Isso significa que, embora o investimento inicial seja compatível com os padrões de mercado, os </w:t>
      </w:r>
      <w:r w:rsidRPr="00283DA9">
        <w:rPr>
          <w:rFonts w:eastAsia="Times New Roman"/>
          <w:b/>
          <w:bCs/>
          <w:sz w:val="24"/>
          <w:szCs w:val="24"/>
        </w:rPr>
        <w:t>gastos recorrentes com suporte técnico, substituição de peças e reposições futuras são significativamente reduzidos</w:t>
      </w:r>
      <w:r w:rsidRPr="00283DA9">
        <w:rPr>
          <w:rFonts w:eastAsia="Times New Roman"/>
          <w:sz w:val="24"/>
          <w:szCs w:val="24"/>
        </w:rPr>
        <w:t>, resultando em economia direta e indireta para a Administração Pública.</w:t>
      </w:r>
    </w:p>
    <w:p w14:paraId="6BF91D47" w14:textId="77777777" w:rsidR="00185498" w:rsidRPr="00283DA9" w:rsidRDefault="00185498" w:rsidP="00185498">
      <w:pPr>
        <w:spacing w:line="360" w:lineRule="auto"/>
        <w:ind w:firstLine="720"/>
        <w:jc w:val="both"/>
        <w:rPr>
          <w:rFonts w:eastAsia="Times New Roman"/>
          <w:sz w:val="24"/>
          <w:szCs w:val="24"/>
        </w:rPr>
      </w:pPr>
      <w:r w:rsidRPr="00283DA9">
        <w:rPr>
          <w:rFonts w:eastAsia="Times New Roman"/>
          <w:sz w:val="24"/>
          <w:szCs w:val="24"/>
        </w:rPr>
        <w:t xml:space="preserve">No aspecto de </w:t>
      </w:r>
      <w:r w:rsidRPr="00283DA9">
        <w:rPr>
          <w:rFonts w:eastAsia="Times New Roman"/>
          <w:b/>
          <w:bCs/>
          <w:sz w:val="24"/>
          <w:szCs w:val="24"/>
        </w:rPr>
        <w:t>aproveitamento dos recursos humanos</w:t>
      </w:r>
      <w:r w:rsidRPr="00283DA9">
        <w:rPr>
          <w:rFonts w:eastAsia="Times New Roman"/>
          <w:sz w:val="24"/>
          <w:szCs w:val="24"/>
        </w:rPr>
        <w:t xml:space="preserve">, a aquisição de equipamentos padronizados e de alto desempenho contribuirá para a </w:t>
      </w:r>
      <w:r w:rsidRPr="00283DA9">
        <w:rPr>
          <w:rFonts w:eastAsia="Times New Roman"/>
          <w:b/>
          <w:bCs/>
          <w:sz w:val="24"/>
          <w:szCs w:val="24"/>
        </w:rPr>
        <w:t>agilidade na execução das atividades laborais</w:t>
      </w:r>
      <w:r w:rsidRPr="00283DA9">
        <w:rPr>
          <w:rFonts w:eastAsia="Times New Roman"/>
          <w:sz w:val="24"/>
          <w:szCs w:val="24"/>
        </w:rPr>
        <w:t>, redução de falhas operacionais e diminuição do tempo de resposta dos sistemas. Isso permitirá que os servidores públicos desempenhem suas funções com maior produtividade e eficiência, dedicando-se a tarefas estratégicas e ao atendimento direto ao cidadão, otimizando o capital humano disponível.</w:t>
      </w:r>
    </w:p>
    <w:p w14:paraId="4EE51D1C" w14:textId="77777777" w:rsidR="00185498" w:rsidRPr="00283DA9" w:rsidRDefault="00185498" w:rsidP="00185498">
      <w:pPr>
        <w:spacing w:line="360" w:lineRule="auto"/>
        <w:ind w:firstLine="720"/>
        <w:jc w:val="both"/>
        <w:rPr>
          <w:rFonts w:eastAsia="Times New Roman"/>
          <w:sz w:val="24"/>
          <w:szCs w:val="24"/>
        </w:rPr>
      </w:pPr>
      <w:r w:rsidRPr="00283DA9">
        <w:rPr>
          <w:rFonts w:eastAsia="Times New Roman"/>
          <w:sz w:val="24"/>
          <w:szCs w:val="24"/>
        </w:rPr>
        <w:t xml:space="preserve">Do ponto de vista de </w:t>
      </w:r>
      <w:r w:rsidRPr="00283DA9">
        <w:rPr>
          <w:rFonts w:eastAsia="Times New Roman"/>
          <w:b/>
          <w:bCs/>
          <w:sz w:val="24"/>
          <w:szCs w:val="24"/>
        </w:rPr>
        <w:t>recursos materiais</w:t>
      </w:r>
      <w:r w:rsidRPr="00283DA9">
        <w:rPr>
          <w:rFonts w:eastAsia="Times New Roman"/>
          <w:sz w:val="24"/>
          <w:szCs w:val="24"/>
        </w:rPr>
        <w:t>, a padronização dos equipamentos facilita a gestão e o controle patrimonial, a reposição de peças e acessórios, bem como a substituição de unidades, reduzindo a variedade de insumos e simplificando os procedimentos de manutenção. Além disso, o uso de gabinetes compactos e notebooks com conectividade avançada assegura melhor aproveitamento do espaço físico das novas instalações da UAI – Extrema, especialmente nos guichês de atendimento ao público.</w:t>
      </w:r>
    </w:p>
    <w:p w14:paraId="469A9FCD" w14:textId="77777777" w:rsidR="00185498" w:rsidRPr="00283DA9" w:rsidRDefault="00185498" w:rsidP="00185498">
      <w:pPr>
        <w:spacing w:line="360" w:lineRule="auto"/>
        <w:ind w:firstLine="720"/>
        <w:jc w:val="both"/>
        <w:rPr>
          <w:rFonts w:eastAsia="Times New Roman"/>
          <w:sz w:val="24"/>
          <w:szCs w:val="24"/>
        </w:rPr>
      </w:pPr>
      <w:r w:rsidRPr="00283DA9">
        <w:rPr>
          <w:rFonts w:eastAsia="Times New Roman"/>
          <w:sz w:val="24"/>
          <w:szCs w:val="24"/>
        </w:rPr>
        <w:lastRenderedPageBreak/>
        <w:t xml:space="preserve">Em relação aos </w:t>
      </w:r>
      <w:r w:rsidRPr="00283DA9">
        <w:rPr>
          <w:rFonts w:eastAsia="Times New Roman"/>
          <w:b/>
          <w:bCs/>
          <w:sz w:val="24"/>
          <w:szCs w:val="24"/>
        </w:rPr>
        <w:t>recursos financeiros</w:t>
      </w:r>
      <w:r w:rsidRPr="00283DA9">
        <w:rPr>
          <w:rFonts w:eastAsia="Times New Roman"/>
          <w:sz w:val="24"/>
          <w:szCs w:val="24"/>
        </w:rPr>
        <w:t xml:space="preserve">, a contratação centralizada dos itens, por meio de processo licitatório único, garante </w:t>
      </w:r>
      <w:r w:rsidRPr="00283DA9">
        <w:rPr>
          <w:rFonts w:eastAsia="Times New Roman"/>
          <w:b/>
          <w:bCs/>
          <w:sz w:val="24"/>
          <w:szCs w:val="24"/>
        </w:rPr>
        <w:t>melhores condições de compra, economia de escala e maior competitividade entre os fornecedores</w:t>
      </w:r>
      <w:r w:rsidRPr="00283DA9">
        <w:rPr>
          <w:rFonts w:eastAsia="Times New Roman"/>
          <w:sz w:val="24"/>
          <w:szCs w:val="24"/>
        </w:rPr>
        <w:t>, respeitando os princípios da isonomia, planejamento e eficiência da nova Lei de Licitações. Essa abordagem reduz gastos com múltiplos processos de aquisição, logística fragmentada e contratos isolados.</w:t>
      </w:r>
    </w:p>
    <w:p w14:paraId="34F15324" w14:textId="77777777" w:rsidR="00185498" w:rsidRPr="00283DA9" w:rsidRDefault="00185498" w:rsidP="00185498">
      <w:pPr>
        <w:spacing w:line="360" w:lineRule="auto"/>
        <w:ind w:firstLine="720"/>
        <w:jc w:val="both"/>
        <w:rPr>
          <w:rFonts w:eastAsia="Times New Roman"/>
          <w:sz w:val="24"/>
          <w:szCs w:val="24"/>
        </w:rPr>
      </w:pPr>
      <w:r w:rsidRPr="00283DA9">
        <w:rPr>
          <w:rFonts w:eastAsia="Times New Roman"/>
          <w:sz w:val="24"/>
          <w:szCs w:val="24"/>
        </w:rPr>
        <w:t xml:space="preserve">Assim, os resultados pretendidos com esta contratação incluem: </w:t>
      </w:r>
      <w:r w:rsidRPr="00283DA9">
        <w:rPr>
          <w:rFonts w:eastAsia="Times New Roman"/>
          <w:b/>
          <w:bCs/>
          <w:sz w:val="24"/>
          <w:szCs w:val="24"/>
        </w:rPr>
        <w:t>redução de custos operacionais</w:t>
      </w:r>
      <w:r w:rsidRPr="00283DA9">
        <w:rPr>
          <w:rFonts w:eastAsia="Times New Roman"/>
          <w:sz w:val="24"/>
          <w:szCs w:val="24"/>
        </w:rPr>
        <w:t xml:space="preserve">, </w:t>
      </w:r>
      <w:r w:rsidRPr="00283DA9">
        <w:rPr>
          <w:rFonts w:eastAsia="Times New Roman"/>
          <w:b/>
          <w:bCs/>
          <w:sz w:val="24"/>
          <w:szCs w:val="24"/>
        </w:rPr>
        <w:t>maior eficiência no uso de pessoal e infraestrutura</w:t>
      </w:r>
      <w:r w:rsidRPr="00283DA9">
        <w:rPr>
          <w:rFonts w:eastAsia="Times New Roman"/>
          <w:sz w:val="24"/>
          <w:szCs w:val="24"/>
        </w:rPr>
        <w:t xml:space="preserve">, </w:t>
      </w:r>
      <w:r w:rsidRPr="00283DA9">
        <w:rPr>
          <w:rFonts w:eastAsia="Times New Roman"/>
          <w:b/>
          <w:bCs/>
          <w:sz w:val="24"/>
          <w:szCs w:val="24"/>
        </w:rPr>
        <w:t>melhoria da qualidade dos serviços prestados à população</w:t>
      </w:r>
      <w:r w:rsidRPr="00283DA9">
        <w:rPr>
          <w:rFonts w:eastAsia="Times New Roman"/>
          <w:sz w:val="24"/>
          <w:szCs w:val="24"/>
        </w:rPr>
        <w:t xml:space="preserve"> e </w:t>
      </w:r>
      <w:r w:rsidRPr="00283DA9">
        <w:rPr>
          <w:rFonts w:eastAsia="Times New Roman"/>
          <w:b/>
          <w:bCs/>
          <w:sz w:val="24"/>
          <w:szCs w:val="24"/>
        </w:rPr>
        <w:t>otimização dos investimentos públicos</w:t>
      </w:r>
      <w:r w:rsidRPr="00283DA9">
        <w:rPr>
          <w:rFonts w:eastAsia="Times New Roman"/>
          <w:sz w:val="24"/>
          <w:szCs w:val="24"/>
        </w:rPr>
        <w:t>, em consonância com os princípios constitucionais da administração pública e com os objetivos estratégicos da Câmara Municipal de Extrema.</w:t>
      </w:r>
    </w:p>
    <w:p w14:paraId="290F537D" w14:textId="77777777" w:rsidR="00185498" w:rsidRPr="0000018C" w:rsidRDefault="00185498" w:rsidP="00185498">
      <w:pPr>
        <w:spacing w:line="360" w:lineRule="auto"/>
        <w:jc w:val="both"/>
        <w:rPr>
          <w:b/>
          <w:sz w:val="24"/>
          <w:szCs w:val="24"/>
        </w:rPr>
      </w:pPr>
    </w:p>
    <w:p w14:paraId="4C0299DB" w14:textId="77777777" w:rsidR="00185498" w:rsidRPr="00790D33" w:rsidRDefault="00185498" w:rsidP="00185498">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1AD55049" w14:textId="77777777" w:rsidR="00185498" w:rsidRPr="00790D33" w:rsidRDefault="00185498" w:rsidP="00185498">
      <w:pPr>
        <w:shd w:val="clear" w:color="auto" w:fill="FFFFFF"/>
        <w:spacing w:line="360" w:lineRule="auto"/>
        <w:jc w:val="both"/>
        <w:textAlignment w:val="baseline"/>
        <w:rPr>
          <w:rFonts w:eastAsia="Times New Roman"/>
          <w:b/>
          <w:bCs/>
          <w:color w:val="000000"/>
          <w:sz w:val="24"/>
          <w:szCs w:val="24"/>
        </w:rPr>
      </w:pPr>
    </w:p>
    <w:p w14:paraId="0475BF50" w14:textId="77777777" w:rsidR="00185498" w:rsidRPr="00790D33" w:rsidRDefault="00185498" w:rsidP="00185498">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34391BC8" w14:textId="77777777" w:rsidR="00185498" w:rsidRPr="00FC152F" w:rsidRDefault="00185498">
      <w:pPr>
        <w:pStyle w:val="PargrafodaLista"/>
        <w:numPr>
          <w:ilvl w:val="0"/>
          <w:numId w:val="41"/>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0DEB9895" w14:textId="77777777" w:rsidR="00185498" w:rsidRPr="00FC152F" w:rsidRDefault="00185498">
      <w:pPr>
        <w:pStyle w:val="PargrafodaLista"/>
        <w:numPr>
          <w:ilvl w:val="0"/>
          <w:numId w:val="41"/>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22494633" w14:textId="77777777" w:rsidR="00185498" w:rsidRPr="00FC152F" w:rsidRDefault="00185498">
      <w:pPr>
        <w:pStyle w:val="PargrafodaLista"/>
        <w:numPr>
          <w:ilvl w:val="0"/>
          <w:numId w:val="41"/>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7016E399" w14:textId="77777777" w:rsidR="00185498" w:rsidRPr="00FC152F" w:rsidRDefault="00185498">
      <w:pPr>
        <w:pStyle w:val="PargrafodaLista"/>
        <w:numPr>
          <w:ilvl w:val="0"/>
          <w:numId w:val="41"/>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392652F4" w14:textId="77777777" w:rsidR="00185498" w:rsidRPr="00FC152F" w:rsidRDefault="00185498">
      <w:pPr>
        <w:pStyle w:val="PargrafodaLista"/>
        <w:numPr>
          <w:ilvl w:val="0"/>
          <w:numId w:val="41"/>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0E49238D" w14:textId="77777777" w:rsidR="00185498" w:rsidRPr="00FC152F" w:rsidRDefault="00185498">
      <w:pPr>
        <w:pStyle w:val="PargrafodaLista"/>
        <w:numPr>
          <w:ilvl w:val="0"/>
          <w:numId w:val="41"/>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lastRenderedPageBreak/>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6E58196" w14:textId="77777777" w:rsidR="00185498" w:rsidRPr="00790D33" w:rsidRDefault="00185498" w:rsidP="00185498">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4DA91528" w14:textId="77777777" w:rsidR="00185498" w:rsidRPr="00790D33" w:rsidRDefault="00185498" w:rsidP="00185498">
      <w:pPr>
        <w:pStyle w:val="PargrafodaLista"/>
        <w:spacing w:after="0" w:line="360" w:lineRule="auto"/>
        <w:ind w:left="720"/>
        <w:jc w:val="both"/>
        <w:rPr>
          <w:rFonts w:ascii="Arial" w:eastAsia="Times New Roman" w:hAnsi="Arial" w:cs="Arial"/>
          <w:color w:val="000000"/>
          <w:sz w:val="24"/>
          <w:szCs w:val="24"/>
          <w:lang w:eastAsia="pt-BR"/>
        </w:rPr>
      </w:pPr>
    </w:p>
    <w:p w14:paraId="6A9D8C2D" w14:textId="77777777" w:rsidR="00185498" w:rsidRPr="00790D33" w:rsidRDefault="00185498" w:rsidP="00185498">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391782B9" w14:textId="77777777" w:rsidR="00185498" w:rsidRDefault="00185498" w:rsidP="00185498">
      <w:pPr>
        <w:pStyle w:val="PargrafodaLista"/>
        <w:spacing w:after="0" w:line="360" w:lineRule="auto"/>
        <w:ind w:left="0"/>
        <w:jc w:val="both"/>
        <w:rPr>
          <w:rFonts w:ascii="Arial" w:eastAsia="Times New Roman" w:hAnsi="Arial" w:cs="Arial"/>
          <w:b/>
          <w:bCs/>
          <w:color w:val="000000"/>
          <w:sz w:val="24"/>
          <w:szCs w:val="24"/>
          <w:lang w:eastAsia="pt-BR"/>
        </w:rPr>
      </w:pPr>
      <w:bookmarkStart w:id="12" w:name="_Hlk186721750"/>
    </w:p>
    <w:p w14:paraId="55FECE05" w14:textId="77777777" w:rsidR="00185498" w:rsidRDefault="00185498" w:rsidP="00185498">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49CCC7E0" w14:textId="77777777" w:rsidR="00185498" w:rsidRPr="00890F94" w:rsidRDefault="00185498" w:rsidP="00185498">
      <w:pPr>
        <w:pStyle w:val="PargrafodaLista"/>
        <w:spacing w:after="0" w:line="360" w:lineRule="auto"/>
        <w:ind w:left="0" w:firstLine="720"/>
        <w:jc w:val="both"/>
        <w:rPr>
          <w:rFonts w:ascii="Arial" w:eastAsia="Times New Roman" w:hAnsi="Arial" w:cs="Arial"/>
          <w:b/>
          <w:bCs/>
          <w:color w:val="000000"/>
          <w:sz w:val="24"/>
          <w:szCs w:val="24"/>
          <w:lang w:eastAsia="pt-BR"/>
        </w:rPr>
      </w:pPr>
      <w:r w:rsidRPr="00890F94">
        <w:rPr>
          <w:rFonts w:ascii="Arial" w:hAnsi="Arial" w:cs="Arial"/>
          <w:sz w:val="24"/>
          <w:szCs w:val="24"/>
        </w:rPr>
        <w:t xml:space="preserve">A presente contratação também considera os </w:t>
      </w:r>
      <w:r w:rsidRPr="00890F94">
        <w:rPr>
          <w:rStyle w:val="Forte"/>
          <w:rFonts w:ascii="Arial" w:hAnsi="Arial" w:cs="Arial"/>
          <w:sz w:val="24"/>
          <w:szCs w:val="24"/>
        </w:rPr>
        <w:t>impactos ambientais decorrentes da aquisição, uso e descarte de equipamentos de informática</w:t>
      </w:r>
      <w:r w:rsidRPr="00890F94">
        <w:rPr>
          <w:rFonts w:ascii="Arial" w:hAnsi="Arial" w:cs="Arial"/>
          <w:sz w:val="24"/>
          <w:szCs w:val="24"/>
        </w:rPr>
        <w:t xml:space="preserve">, e contempla medidas mitigadoras alinhadas às diretrizes de sustentabilidade e responsabilidade socioambiental da Administração Pública. Os equipamentos </w:t>
      </w:r>
      <w:r>
        <w:rPr>
          <w:rFonts w:ascii="Arial" w:hAnsi="Arial" w:cs="Arial"/>
          <w:sz w:val="24"/>
          <w:szCs w:val="24"/>
        </w:rPr>
        <w:t xml:space="preserve">poderão </w:t>
      </w:r>
      <w:r w:rsidRPr="00890F94">
        <w:rPr>
          <w:rFonts w:ascii="Arial" w:hAnsi="Arial" w:cs="Arial"/>
          <w:sz w:val="24"/>
          <w:szCs w:val="24"/>
        </w:rPr>
        <w:t xml:space="preserve">possuir </w:t>
      </w:r>
      <w:r w:rsidRPr="00890F94">
        <w:rPr>
          <w:rStyle w:val="Forte"/>
          <w:rFonts w:ascii="Arial" w:hAnsi="Arial" w:cs="Arial"/>
          <w:sz w:val="24"/>
          <w:szCs w:val="24"/>
        </w:rPr>
        <w:t>requisitos de eficiência energética</w:t>
      </w:r>
      <w:r w:rsidRPr="00890F94">
        <w:rPr>
          <w:rFonts w:ascii="Arial" w:hAnsi="Arial" w:cs="Arial"/>
          <w:sz w:val="24"/>
          <w:szCs w:val="24"/>
        </w:rPr>
        <w:t xml:space="preserve">, a fim de assegurar </w:t>
      </w:r>
      <w:r w:rsidRPr="00890F94">
        <w:rPr>
          <w:rStyle w:val="Forte"/>
          <w:rFonts w:ascii="Arial" w:hAnsi="Arial" w:cs="Arial"/>
          <w:sz w:val="24"/>
          <w:szCs w:val="24"/>
        </w:rPr>
        <w:t>baixo consumo de energia elétrica durante seu funcionamento e em modo de espera</w:t>
      </w:r>
      <w:r w:rsidRPr="00890F94">
        <w:rPr>
          <w:rFonts w:ascii="Arial" w:hAnsi="Arial" w:cs="Arial"/>
          <w:sz w:val="24"/>
          <w:szCs w:val="24"/>
        </w:rPr>
        <w:t xml:space="preserve">, reduzindo a pegada de carbono da unidade. Além disso, é recomendável que os fabricantes adotem práticas sustentáveis em seus processos produtivos e utilizem materiais recicláveis ou de baixo impacto ambiental. A CONTRATADA deverá observar a legislação vigente no que tange à </w:t>
      </w:r>
      <w:r w:rsidRPr="00890F94">
        <w:rPr>
          <w:rStyle w:val="Forte"/>
          <w:rFonts w:ascii="Arial" w:hAnsi="Arial" w:cs="Arial"/>
          <w:sz w:val="24"/>
          <w:szCs w:val="24"/>
        </w:rPr>
        <w:t>logística reversa</w:t>
      </w:r>
      <w:r>
        <w:rPr>
          <w:rFonts w:ascii="Arial" w:hAnsi="Arial" w:cs="Arial"/>
          <w:sz w:val="24"/>
          <w:szCs w:val="24"/>
        </w:rPr>
        <w:t xml:space="preserve">. </w:t>
      </w:r>
      <w:r w:rsidRPr="00890F94">
        <w:rPr>
          <w:rFonts w:ascii="Arial" w:hAnsi="Arial" w:cs="Arial"/>
          <w:sz w:val="24"/>
          <w:szCs w:val="24"/>
        </w:rPr>
        <w:t xml:space="preserve">Essa disposição assegura que o desfazimento e a eventual reciclagem de bens obsoletos ou refugos ocorram de forma responsável, evitando danos ao meio ambiente. Assim, esta contratação busca equilibrar a inovação tecnológica com o </w:t>
      </w:r>
      <w:r w:rsidRPr="00890F94">
        <w:rPr>
          <w:rStyle w:val="Forte"/>
          <w:rFonts w:ascii="Arial" w:hAnsi="Arial" w:cs="Arial"/>
          <w:sz w:val="24"/>
          <w:szCs w:val="24"/>
        </w:rPr>
        <w:t>uso consciente de recursos naturais</w:t>
      </w:r>
      <w:r w:rsidRPr="00890F94">
        <w:rPr>
          <w:rFonts w:ascii="Arial" w:hAnsi="Arial" w:cs="Arial"/>
          <w:sz w:val="24"/>
          <w:szCs w:val="24"/>
        </w:rPr>
        <w:t xml:space="preserve">, promovendo a </w:t>
      </w:r>
      <w:r w:rsidRPr="00890F94">
        <w:rPr>
          <w:rStyle w:val="Forte"/>
          <w:rFonts w:ascii="Arial" w:hAnsi="Arial" w:cs="Arial"/>
          <w:sz w:val="24"/>
          <w:szCs w:val="24"/>
        </w:rPr>
        <w:t>sustentabilidade ambiental, eficiência energética e responsabilidade na gestão do ciclo de vida dos bens adquiridos</w:t>
      </w:r>
      <w:r w:rsidRPr="00890F94">
        <w:rPr>
          <w:rFonts w:ascii="Arial" w:hAnsi="Arial" w:cs="Arial"/>
          <w:sz w:val="24"/>
          <w:szCs w:val="24"/>
        </w:rPr>
        <w:t>.</w:t>
      </w:r>
    </w:p>
    <w:bookmarkEnd w:id="12"/>
    <w:p w14:paraId="0CA29E62" w14:textId="77777777" w:rsidR="00185498" w:rsidRDefault="00185498" w:rsidP="00185498">
      <w:pPr>
        <w:shd w:val="clear" w:color="auto" w:fill="FFFFFF"/>
        <w:spacing w:line="360" w:lineRule="auto"/>
        <w:jc w:val="both"/>
        <w:textAlignment w:val="baseline"/>
        <w:rPr>
          <w:rFonts w:eastAsia="Times New Roman"/>
          <w:b/>
          <w:bCs/>
          <w:color w:val="000000"/>
          <w:sz w:val="24"/>
          <w:szCs w:val="24"/>
        </w:rPr>
      </w:pPr>
    </w:p>
    <w:p w14:paraId="60CF5886" w14:textId="77777777" w:rsidR="00185498" w:rsidRDefault="00185498" w:rsidP="00185498">
      <w:pPr>
        <w:shd w:val="clear" w:color="auto" w:fill="FFFFFF"/>
        <w:spacing w:line="360" w:lineRule="auto"/>
        <w:jc w:val="both"/>
        <w:textAlignment w:val="baseline"/>
        <w:rPr>
          <w:rFonts w:eastAsia="Times New Roman"/>
          <w:b/>
          <w:bCs/>
          <w:color w:val="000000"/>
          <w:sz w:val="24"/>
          <w:szCs w:val="24"/>
        </w:rPr>
      </w:pPr>
    </w:p>
    <w:p w14:paraId="302DFEE6" w14:textId="55A2C794" w:rsidR="00185498" w:rsidRPr="00790D33" w:rsidRDefault="00185498" w:rsidP="00185498">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4AEC5B43" w14:textId="77777777" w:rsidR="00185498" w:rsidRDefault="00185498" w:rsidP="0018549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6875EE62" w14:textId="77777777" w:rsidR="00185498" w:rsidRDefault="00185498" w:rsidP="00185498">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F4705AA" w14:textId="77777777" w:rsidR="00185498" w:rsidRPr="00790D33" w:rsidRDefault="00185498" w:rsidP="00185498">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4A4CDE85" w14:textId="77777777" w:rsidR="00185498" w:rsidRDefault="00185498" w:rsidP="00185498">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0ED72495" w14:textId="77777777" w:rsidR="00185498" w:rsidRPr="00790D33" w:rsidRDefault="00185498" w:rsidP="00185498">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16</w:t>
      </w:r>
      <w:r w:rsidRPr="00790D33">
        <w:rPr>
          <w:rFonts w:ascii="Arial" w:hAnsi="Arial" w:cs="Arial"/>
          <w:sz w:val="24"/>
          <w:szCs w:val="24"/>
        </w:rPr>
        <w:t xml:space="preserve"> de </w:t>
      </w:r>
      <w:r>
        <w:rPr>
          <w:rFonts w:ascii="Arial" w:hAnsi="Arial" w:cs="Arial"/>
          <w:sz w:val="24"/>
          <w:szCs w:val="24"/>
        </w:rPr>
        <w:t xml:space="preserve">maio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85498" w14:paraId="26993D7A" w14:textId="77777777" w:rsidTr="00EC73F4">
        <w:tc>
          <w:tcPr>
            <w:tcW w:w="8365" w:type="dxa"/>
          </w:tcPr>
          <w:p w14:paraId="02BD2E1C" w14:textId="77777777" w:rsidR="00185498" w:rsidRDefault="00185498" w:rsidP="00EC73F4">
            <w:pPr>
              <w:pStyle w:val="PargrafodaLista"/>
              <w:spacing w:after="0"/>
              <w:ind w:left="0"/>
              <w:jc w:val="center"/>
              <w:rPr>
                <w:rFonts w:ascii="Arial" w:hAnsi="Arial" w:cs="Arial"/>
                <w:sz w:val="24"/>
                <w:szCs w:val="24"/>
              </w:rPr>
            </w:pPr>
          </w:p>
          <w:p w14:paraId="2E9E89AB" w14:textId="77777777" w:rsidR="00185498" w:rsidRDefault="00185498" w:rsidP="00EC73F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13142005" w14:textId="77777777" w:rsidR="00185498" w:rsidRPr="00790D33" w:rsidRDefault="00185498" w:rsidP="00EC73F4">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061D2175" w14:textId="77777777" w:rsidR="00185498" w:rsidRDefault="00185498" w:rsidP="00EC73F4">
            <w:pPr>
              <w:pStyle w:val="PargrafodaLista"/>
              <w:spacing w:after="0"/>
              <w:ind w:left="0"/>
              <w:jc w:val="center"/>
              <w:rPr>
                <w:rFonts w:ascii="Arial" w:hAnsi="Arial" w:cs="Arial"/>
                <w:sz w:val="24"/>
                <w:szCs w:val="24"/>
              </w:rPr>
            </w:pPr>
          </w:p>
        </w:tc>
      </w:tr>
      <w:tr w:rsidR="00185498" w14:paraId="7BEB4AC1" w14:textId="77777777" w:rsidTr="00EC73F4">
        <w:tc>
          <w:tcPr>
            <w:tcW w:w="8365" w:type="dxa"/>
          </w:tcPr>
          <w:p w14:paraId="4C733CAB" w14:textId="195BB067" w:rsidR="00185498" w:rsidRDefault="00185498" w:rsidP="00185498">
            <w:pPr>
              <w:pStyle w:val="PargrafodaLista"/>
              <w:spacing w:after="0"/>
              <w:ind w:left="0"/>
              <w:jc w:val="center"/>
              <w:rPr>
                <w:rFonts w:ascii="Arial" w:hAnsi="Arial" w:cs="Arial"/>
                <w:sz w:val="24"/>
                <w:szCs w:val="24"/>
              </w:rPr>
            </w:pPr>
            <w:r w:rsidRPr="00790D33">
              <w:rPr>
                <w:rFonts w:ascii="Arial" w:hAnsi="Arial" w:cs="Arial"/>
                <w:sz w:val="24"/>
                <w:szCs w:val="24"/>
              </w:rPr>
              <w:t>DIRETORA GERAL</w:t>
            </w:r>
          </w:p>
        </w:tc>
      </w:tr>
    </w:tbl>
    <w:p w14:paraId="6659922C" w14:textId="77777777" w:rsidR="00185498" w:rsidRDefault="00185498" w:rsidP="00185498">
      <w:pPr>
        <w:jc w:val="both"/>
        <w:rPr>
          <w:b/>
          <w:bCs/>
          <w:sz w:val="24"/>
          <w:szCs w:val="24"/>
        </w:rPr>
      </w:pPr>
    </w:p>
    <w:p w14:paraId="15499620" w14:textId="77777777" w:rsidR="00185498" w:rsidRPr="00790D33" w:rsidRDefault="00185498" w:rsidP="00185498">
      <w:pPr>
        <w:jc w:val="both"/>
        <w:rPr>
          <w:b/>
          <w:bCs/>
          <w:sz w:val="24"/>
          <w:szCs w:val="24"/>
        </w:rPr>
      </w:pPr>
      <w:r w:rsidRPr="00790D33">
        <w:rPr>
          <w:b/>
          <w:bCs/>
          <w:sz w:val="24"/>
          <w:szCs w:val="24"/>
        </w:rPr>
        <w:t>DESPACHO</w:t>
      </w:r>
    </w:p>
    <w:p w14:paraId="431111EE" w14:textId="77777777" w:rsidR="00185498" w:rsidRDefault="00185498" w:rsidP="00185498">
      <w:pPr>
        <w:pStyle w:val="PargrafodaLista"/>
        <w:ind w:left="0"/>
        <w:jc w:val="both"/>
        <w:rPr>
          <w:rFonts w:ascii="Arial" w:hAnsi="Arial" w:cs="Arial"/>
          <w:sz w:val="24"/>
          <w:szCs w:val="24"/>
        </w:rPr>
      </w:pPr>
    </w:p>
    <w:p w14:paraId="00E9BC2B" w14:textId="77777777" w:rsidR="00185498" w:rsidRDefault="00185498" w:rsidP="00185498">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85498" w14:paraId="43DB0B3B" w14:textId="77777777" w:rsidTr="00185498">
        <w:tc>
          <w:tcPr>
            <w:tcW w:w="8365" w:type="dxa"/>
          </w:tcPr>
          <w:p w14:paraId="548B957A" w14:textId="77777777" w:rsidR="00185498" w:rsidRDefault="00185498" w:rsidP="00EC73F4">
            <w:pPr>
              <w:pStyle w:val="PargrafodaLista"/>
              <w:spacing w:after="0"/>
              <w:ind w:left="0"/>
              <w:jc w:val="center"/>
              <w:rPr>
                <w:rFonts w:ascii="Arial" w:hAnsi="Arial" w:cs="Arial"/>
                <w:sz w:val="24"/>
                <w:szCs w:val="24"/>
              </w:rPr>
            </w:pPr>
          </w:p>
          <w:p w14:paraId="09F25303" w14:textId="77777777" w:rsidR="00185498" w:rsidRDefault="00185498" w:rsidP="00EC73F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30674241" w14:textId="77777777" w:rsidR="00185498" w:rsidRPr="00790D33" w:rsidRDefault="00185498" w:rsidP="00EC73F4">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046578E1" w14:textId="77777777" w:rsidR="00185498" w:rsidRDefault="00185498" w:rsidP="00EC73F4">
            <w:pPr>
              <w:pStyle w:val="PargrafodaLista"/>
              <w:spacing w:after="0"/>
              <w:ind w:left="0"/>
              <w:jc w:val="center"/>
              <w:rPr>
                <w:rFonts w:ascii="Arial" w:hAnsi="Arial" w:cs="Arial"/>
                <w:sz w:val="24"/>
                <w:szCs w:val="24"/>
              </w:rPr>
            </w:pPr>
          </w:p>
        </w:tc>
      </w:tr>
      <w:tr w:rsidR="00185498" w14:paraId="5EA0F05B" w14:textId="77777777" w:rsidTr="00185498">
        <w:tc>
          <w:tcPr>
            <w:tcW w:w="8365" w:type="dxa"/>
          </w:tcPr>
          <w:p w14:paraId="454AB8D0" w14:textId="77777777" w:rsidR="00185498" w:rsidRDefault="00185498" w:rsidP="00EC73F4">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0F311282" w14:textId="48559264" w:rsidR="00A70F7A" w:rsidRPr="00F7258F" w:rsidRDefault="00A70F7A" w:rsidP="00A70F7A">
      <w:pPr>
        <w:pStyle w:val="Ttulo1"/>
        <w:spacing w:line="360" w:lineRule="auto"/>
        <w:jc w:val="center"/>
        <w:rPr>
          <w:b/>
          <w:bCs/>
        </w:rPr>
      </w:pPr>
      <w:bookmarkStart w:id="13" w:name="_Hlk82471863"/>
      <w:bookmarkEnd w:id="10"/>
      <w:r>
        <w:rPr>
          <w:b/>
          <w:bCs/>
          <w:color w:val="000000"/>
          <w:sz w:val="24"/>
        </w:rPr>
        <w:lastRenderedPageBreak/>
        <w:t xml:space="preserve">ANEXO II - </w:t>
      </w:r>
      <w:r w:rsidRPr="00F7258F">
        <w:rPr>
          <w:b/>
          <w:bCs/>
          <w:color w:val="000000"/>
          <w:sz w:val="24"/>
        </w:rPr>
        <w:t xml:space="preserve">MATRIZ DE RISCOS – PRC </w:t>
      </w:r>
      <w:r w:rsidR="00185498">
        <w:rPr>
          <w:b/>
          <w:bCs/>
          <w:color w:val="000000"/>
          <w:sz w:val="24"/>
        </w:rPr>
        <w:t>75</w:t>
      </w:r>
      <w:r w:rsidRPr="00F7258F">
        <w:rPr>
          <w:b/>
          <w:bCs/>
          <w:color w:val="000000"/>
          <w:sz w:val="24"/>
        </w:rPr>
        <w:t xml:space="preserve">/2025 </w:t>
      </w:r>
    </w:p>
    <w:p w14:paraId="24BED621" w14:textId="77777777" w:rsidR="00185498" w:rsidRPr="00F7258F" w:rsidRDefault="00185498" w:rsidP="00185498">
      <w:pPr>
        <w:pStyle w:val="Ttulo2"/>
        <w:spacing w:line="360" w:lineRule="auto"/>
        <w:rPr>
          <w:b/>
          <w:bCs/>
        </w:rPr>
      </w:pPr>
      <w:r w:rsidRPr="00F7258F">
        <w:rPr>
          <w:b/>
          <w:bCs/>
          <w:color w:val="000000"/>
          <w:sz w:val="24"/>
        </w:rPr>
        <w:t>1. DADOS DO PROCESSO LICITATÓRIO</w:t>
      </w:r>
    </w:p>
    <w:p w14:paraId="48296E07" w14:textId="77777777" w:rsidR="00185498" w:rsidRDefault="00185498" w:rsidP="00185498">
      <w:pPr>
        <w:spacing w:line="360" w:lineRule="auto"/>
        <w:jc w:val="both"/>
        <w:rPr>
          <w:color w:val="000000"/>
          <w:sz w:val="24"/>
        </w:rPr>
      </w:pPr>
      <w:r>
        <w:rPr>
          <w:b/>
          <w:color w:val="000000"/>
          <w:sz w:val="24"/>
        </w:rPr>
        <w:t>Resumo do Objeto:</w:t>
      </w:r>
      <w:r>
        <w:rPr>
          <w:color w:val="000000"/>
          <w:sz w:val="24"/>
        </w:rPr>
        <w:t xml:space="preserve"> </w:t>
      </w:r>
    </w:p>
    <w:p w14:paraId="786EEBAA" w14:textId="77777777" w:rsidR="00185498" w:rsidRPr="00CF78E1" w:rsidRDefault="00185498" w:rsidP="00185498">
      <w:pPr>
        <w:jc w:val="both"/>
        <w:rPr>
          <w:sz w:val="24"/>
          <w:szCs w:val="24"/>
        </w:rPr>
      </w:pPr>
      <w:r w:rsidRPr="00CF78E1">
        <w:rPr>
          <w:b/>
          <w:color w:val="000000"/>
          <w:sz w:val="24"/>
          <w:szCs w:val="24"/>
        </w:rPr>
        <w:t>Contratação Exclusiva de ME, EPP ou Equiparadas</w:t>
      </w:r>
      <w:r w:rsidRPr="00CF78E1">
        <w:rPr>
          <w:bCs/>
          <w:color w:val="000000"/>
          <w:sz w:val="24"/>
          <w:szCs w:val="24"/>
        </w:rPr>
        <w:t xml:space="preserve"> para fornecimento de: </w:t>
      </w:r>
      <w:r w:rsidRPr="00CF78E1">
        <w:rPr>
          <w:b/>
          <w:color w:val="000000"/>
          <w:sz w:val="24"/>
          <w:szCs w:val="24"/>
        </w:rPr>
        <w:t>ITEM 01</w:t>
      </w:r>
      <w:r w:rsidRPr="00CF78E1">
        <w:rPr>
          <w:bCs/>
          <w:color w:val="000000"/>
          <w:sz w:val="24"/>
          <w:szCs w:val="24"/>
        </w:rPr>
        <w:t xml:space="preserve"> – 01 (um) Conjunto de Computador Desktop Completo marca e modelo Dell Optiplex 7090; Processador 11 th Gen Intel Core i9-11950H 2.60GHz; Memória RAM 16GB; Armazenamento 240GB – SSD; Monitor: 23,8;Teclado e mouse</w:t>
      </w:r>
      <w:r>
        <w:rPr>
          <w:bCs/>
          <w:color w:val="000000"/>
          <w:sz w:val="24"/>
          <w:szCs w:val="24"/>
        </w:rPr>
        <w:t xml:space="preserve">; </w:t>
      </w:r>
      <w:r w:rsidRPr="00CF78E1">
        <w:rPr>
          <w:b/>
          <w:color w:val="000000"/>
          <w:sz w:val="24"/>
          <w:szCs w:val="24"/>
        </w:rPr>
        <w:t>ITEM 02 –</w:t>
      </w:r>
      <w:r>
        <w:rPr>
          <w:bCs/>
          <w:color w:val="000000"/>
          <w:sz w:val="24"/>
          <w:szCs w:val="24"/>
        </w:rPr>
        <w:t xml:space="preserve"> 02 (dois) c</w:t>
      </w:r>
      <w:r w:rsidRPr="00CF78E1">
        <w:rPr>
          <w:bCs/>
          <w:color w:val="000000"/>
          <w:sz w:val="24"/>
          <w:szCs w:val="24"/>
        </w:rPr>
        <w:t>onjunto</w:t>
      </w:r>
      <w:r>
        <w:rPr>
          <w:bCs/>
          <w:color w:val="000000"/>
          <w:sz w:val="24"/>
          <w:szCs w:val="24"/>
        </w:rPr>
        <w:t>s</w:t>
      </w:r>
      <w:r w:rsidRPr="00CF78E1">
        <w:rPr>
          <w:bCs/>
          <w:color w:val="000000"/>
          <w:sz w:val="24"/>
          <w:szCs w:val="24"/>
        </w:rPr>
        <w:t xml:space="preserve"> de </w:t>
      </w:r>
      <w:r>
        <w:rPr>
          <w:bCs/>
          <w:color w:val="000000"/>
          <w:sz w:val="24"/>
          <w:szCs w:val="24"/>
        </w:rPr>
        <w:t>c</w:t>
      </w:r>
      <w:r w:rsidRPr="00CF78E1">
        <w:rPr>
          <w:bCs/>
          <w:color w:val="000000"/>
          <w:sz w:val="24"/>
          <w:szCs w:val="24"/>
        </w:rPr>
        <w:t>omputador</w:t>
      </w:r>
      <w:r>
        <w:rPr>
          <w:bCs/>
          <w:color w:val="000000"/>
          <w:sz w:val="24"/>
          <w:szCs w:val="24"/>
        </w:rPr>
        <w:t>es</w:t>
      </w:r>
      <w:r w:rsidRPr="00CF78E1">
        <w:rPr>
          <w:bCs/>
          <w:color w:val="000000"/>
          <w:sz w:val="24"/>
          <w:szCs w:val="24"/>
        </w:rPr>
        <w:t xml:space="preserve"> Desktop Completo</w:t>
      </w:r>
      <w:r>
        <w:rPr>
          <w:bCs/>
          <w:color w:val="000000"/>
          <w:sz w:val="24"/>
          <w:szCs w:val="24"/>
        </w:rPr>
        <w:t xml:space="preserve">, </w:t>
      </w:r>
      <w:r w:rsidRPr="00CF78E1">
        <w:rPr>
          <w:bCs/>
          <w:color w:val="000000"/>
          <w:sz w:val="24"/>
          <w:szCs w:val="24"/>
        </w:rPr>
        <w:t>Processador – Número de núcleos 14</w:t>
      </w:r>
      <w:r>
        <w:rPr>
          <w:bCs/>
          <w:color w:val="000000"/>
          <w:sz w:val="24"/>
          <w:szCs w:val="24"/>
        </w:rPr>
        <w:t xml:space="preserve">; </w:t>
      </w:r>
      <w:r w:rsidRPr="00CF78E1">
        <w:rPr>
          <w:bCs/>
          <w:color w:val="000000"/>
          <w:sz w:val="24"/>
          <w:szCs w:val="24"/>
        </w:rPr>
        <w:t>Nº de threads 20, Frequência turbo 4.60 GHz, cache 24 MB</w:t>
      </w:r>
      <w:r>
        <w:rPr>
          <w:bCs/>
          <w:color w:val="000000"/>
          <w:sz w:val="24"/>
          <w:szCs w:val="24"/>
        </w:rPr>
        <w:t xml:space="preserve">; </w:t>
      </w:r>
      <w:r w:rsidRPr="00CF78E1">
        <w:rPr>
          <w:bCs/>
          <w:color w:val="000000"/>
          <w:sz w:val="24"/>
          <w:szCs w:val="24"/>
        </w:rPr>
        <w:t>Memória RAM – 8GB - DDR4 3200 MHz</w:t>
      </w:r>
      <w:r>
        <w:rPr>
          <w:bCs/>
          <w:color w:val="000000"/>
          <w:sz w:val="24"/>
          <w:szCs w:val="24"/>
        </w:rPr>
        <w:t xml:space="preserve">; </w:t>
      </w:r>
      <w:r w:rsidRPr="00CF78E1">
        <w:rPr>
          <w:bCs/>
          <w:color w:val="000000"/>
          <w:sz w:val="24"/>
          <w:szCs w:val="24"/>
        </w:rPr>
        <w:t>Armazenamento – SSD 512GB</w:t>
      </w:r>
      <w:r>
        <w:rPr>
          <w:bCs/>
          <w:color w:val="000000"/>
          <w:sz w:val="24"/>
          <w:szCs w:val="24"/>
        </w:rPr>
        <w:t xml:space="preserve">; </w:t>
      </w:r>
      <w:r w:rsidRPr="00CF78E1">
        <w:rPr>
          <w:bCs/>
          <w:color w:val="000000"/>
          <w:sz w:val="24"/>
          <w:szCs w:val="24"/>
        </w:rPr>
        <w:t>Fonte de energia - entrada 110/220V</w:t>
      </w:r>
      <w:r>
        <w:rPr>
          <w:bCs/>
          <w:color w:val="000000"/>
          <w:sz w:val="24"/>
          <w:szCs w:val="24"/>
        </w:rPr>
        <w:t xml:space="preserve">; </w:t>
      </w:r>
      <w:r w:rsidRPr="00CF78E1">
        <w:rPr>
          <w:bCs/>
          <w:color w:val="000000"/>
          <w:sz w:val="24"/>
          <w:szCs w:val="24"/>
        </w:rPr>
        <w:t>Conexões: 2 x USB 3.0, 1 x P2,  1 x RJ 45 Gigabit, 2 x USB 2.0, 2 portas x 3.0, 1 x Display Port, 1 x HDMI, 1 x Entrada de energia</w:t>
      </w:r>
      <w:r>
        <w:rPr>
          <w:bCs/>
          <w:color w:val="000000"/>
          <w:sz w:val="24"/>
          <w:szCs w:val="24"/>
        </w:rPr>
        <w:t xml:space="preserve">; </w:t>
      </w:r>
      <w:r w:rsidRPr="00CF78E1">
        <w:rPr>
          <w:bCs/>
          <w:color w:val="000000"/>
          <w:sz w:val="24"/>
          <w:szCs w:val="24"/>
        </w:rPr>
        <w:t>Wireless: Placa de Rede local sem fio (WLAN)</w:t>
      </w:r>
      <w:r>
        <w:rPr>
          <w:bCs/>
          <w:color w:val="000000"/>
          <w:sz w:val="24"/>
          <w:szCs w:val="24"/>
        </w:rPr>
        <w:t xml:space="preserve">; </w:t>
      </w:r>
      <w:r w:rsidRPr="00CF78E1">
        <w:rPr>
          <w:bCs/>
          <w:color w:val="000000"/>
          <w:sz w:val="24"/>
          <w:szCs w:val="24"/>
        </w:rPr>
        <w:t>Bluetooth com Antena Interna</w:t>
      </w:r>
      <w:r>
        <w:rPr>
          <w:bCs/>
          <w:color w:val="000000"/>
          <w:sz w:val="24"/>
          <w:szCs w:val="24"/>
        </w:rPr>
        <w:t xml:space="preserve">; </w:t>
      </w:r>
      <w:r w:rsidRPr="00CF78E1">
        <w:rPr>
          <w:bCs/>
          <w:color w:val="000000"/>
          <w:sz w:val="24"/>
          <w:szCs w:val="24"/>
        </w:rPr>
        <w:t>Micro Gabinete – Medidas aproximadas: Largura: 3,6 cm, Profundidade: 17,8 cm, 3. Altura: 18,2 cm</w:t>
      </w:r>
      <w:r>
        <w:rPr>
          <w:bCs/>
          <w:color w:val="000000"/>
          <w:sz w:val="24"/>
          <w:szCs w:val="24"/>
        </w:rPr>
        <w:t xml:space="preserve">; </w:t>
      </w:r>
      <w:r w:rsidRPr="00CF78E1">
        <w:rPr>
          <w:bCs/>
          <w:color w:val="000000"/>
          <w:sz w:val="24"/>
          <w:szCs w:val="24"/>
        </w:rPr>
        <w:t>Monitor – 21.5’ Full HD, Widescreen, HDMI, Display Port e VGA</w:t>
      </w:r>
      <w:r>
        <w:rPr>
          <w:bCs/>
          <w:color w:val="000000"/>
          <w:sz w:val="24"/>
          <w:szCs w:val="24"/>
        </w:rPr>
        <w:t xml:space="preserve">; </w:t>
      </w:r>
      <w:r w:rsidRPr="00CF78E1">
        <w:rPr>
          <w:bCs/>
          <w:color w:val="000000"/>
          <w:sz w:val="24"/>
          <w:szCs w:val="24"/>
        </w:rPr>
        <w:t>Teclado – USB, padrão ABNT, português Brasil com teclado numérico</w:t>
      </w:r>
      <w:r>
        <w:rPr>
          <w:bCs/>
          <w:color w:val="000000"/>
          <w:sz w:val="24"/>
          <w:szCs w:val="24"/>
        </w:rPr>
        <w:t xml:space="preserve">; </w:t>
      </w:r>
      <w:r w:rsidRPr="00CF78E1">
        <w:rPr>
          <w:bCs/>
          <w:color w:val="000000"/>
          <w:sz w:val="24"/>
          <w:szCs w:val="24"/>
        </w:rPr>
        <w:t>Mouse – Cabo USB</w:t>
      </w:r>
      <w:r>
        <w:rPr>
          <w:bCs/>
          <w:color w:val="000000"/>
          <w:sz w:val="24"/>
          <w:szCs w:val="24"/>
        </w:rPr>
        <w:t xml:space="preserve">; </w:t>
      </w:r>
      <w:r w:rsidRPr="00CF78E1">
        <w:rPr>
          <w:b/>
          <w:color w:val="000000"/>
          <w:sz w:val="24"/>
          <w:szCs w:val="24"/>
        </w:rPr>
        <w:t xml:space="preserve">ITEM 03 </w:t>
      </w:r>
      <w:r>
        <w:rPr>
          <w:b/>
          <w:color w:val="000000"/>
          <w:sz w:val="24"/>
          <w:szCs w:val="24"/>
        </w:rPr>
        <w:t>–</w:t>
      </w:r>
      <w:r>
        <w:rPr>
          <w:bCs/>
          <w:color w:val="000000"/>
          <w:sz w:val="24"/>
          <w:szCs w:val="24"/>
        </w:rPr>
        <w:t xml:space="preserve"> 03 (três) </w:t>
      </w:r>
      <w:r w:rsidRPr="00CF78E1">
        <w:rPr>
          <w:bCs/>
          <w:color w:val="000000"/>
          <w:sz w:val="24"/>
          <w:szCs w:val="24"/>
        </w:rPr>
        <w:t>Notebook</w:t>
      </w:r>
      <w:r>
        <w:rPr>
          <w:bCs/>
          <w:color w:val="000000"/>
          <w:sz w:val="24"/>
          <w:szCs w:val="24"/>
        </w:rPr>
        <w:t xml:space="preserve">; </w:t>
      </w:r>
      <w:r w:rsidRPr="00CF78E1">
        <w:rPr>
          <w:bCs/>
          <w:color w:val="000000"/>
          <w:sz w:val="24"/>
          <w:szCs w:val="24"/>
        </w:rPr>
        <w:t>Processador - Número de núcleos 10</w:t>
      </w:r>
      <w:r>
        <w:rPr>
          <w:bCs/>
          <w:color w:val="000000"/>
          <w:sz w:val="24"/>
          <w:szCs w:val="24"/>
        </w:rPr>
        <w:t xml:space="preserve">; </w:t>
      </w:r>
      <w:r w:rsidRPr="00CF78E1">
        <w:rPr>
          <w:bCs/>
          <w:color w:val="000000"/>
          <w:sz w:val="24"/>
          <w:szCs w:val="24"/>
        </w:rPr>
        <w:t>Memória RAM - 16 GB DDR4, expansível até 64GB</w:t>
      </w:r>
      <w:r>
        <w:rPr>
          <w:bCs/>
          <w:color w:val="000000"/>
          <w:sz w:val="24"/>
          <w:szCs w:val="24"/>
        </w:rPr>
        <w:t xml:space="preserve">; </w:t>
      </w:r>
      <w:r w:rsidRPr="00CF78E1">
        <w:rPr>
          <w:bCs/>
          <w:color w:val="000000"/>
          <w:sz w:val="24"/>
          <w:szCs w:val="24"/>
        </w:rPr>
        <w:t>Armazenamento - SSD de 512 GB</w:t>
      </w:r>
      <w:r>
        <w:rPr>
          <w:bCs/>
          <w:color w:val="000000"/>
          <w:sz w:val="24"/>
          <w:szCs w:val="24"/>
        </w:rPr>
        <w:t xml:space="preserve">; </w:t>
      </w:r>
      <w:r w:rsidRPr="00CF78E1">
        <w:rPr>
          <w:bCs/>
          <w:color w:val="000000"/>
          <w:sz w:val="24"/>
          <w:szCs w:val="24"/>
        </w:rPr>
        <w:t>Tela - Full HD de 15.6" e webcam Full HD</w:t>
      </w:r>
      <w:r>
        <w:rPr>
          <w:bCs/>
          <w:color w:val="000000"/>
          <w:sz w:val="24"/>
          <w:szCs w:val="24"/>
        </w:rPr>
        <w:t xml:space="preserve">; </w:t>
      </w:r>
      <w:r w:rsidRPr="00CF78E1">
        <w:rPr>
          <w:bCs/>
          <w:color w:val="000000"/>
          <w:sz w:val="24"/>
          <w:szCs w:val="24"/>
        </w:rPr>
        <w:t>Teclado alfanumérico em português</w:t>
      </w:r>
      <w:r>
        <w:rPr>
          <w:bCs/>
          <w:color w:val="000000"/>
          <w:sz w:val="24"/>
          <w:szCs w:val="24"/>
        </w:rPr>
        <w:t xml:space="preserve">; </w:t>
      </w:r>
      <w:r w:rsidRPr="00CF78E1">
        <w:rPr>
          <w:bCs/>
          <w:color w:val="000000"/>
          <w:sz w:val="24"/>
          <w:szCs w:val="24"/>
        </w:rPr>
        <w:t>Bateria - Bateria de 3 Células e 42 Whr</w:t>
      </w:r>
      <w:r>
        <w:rPr>
          <w:bCs/>
          <w:color w:val="000000"/>
          <w:sz w:val="24"/>
          <w:szCs w:val="24"/>
        </w:rPr>
        <w:t xml:space="preserve">; </w:t>
      </w:r>
      <w:r w:rsidRPr="00CF78E1">
        <w:rPr>
          <w:bCs/>
          <w:color w:val="000000"/>
          <w:sz w:val="24"/>
          <w:szCs w:val="24"/>
        </w:rPr>
        <w:t>Wireless - Wi-Fi e bluetooth</w:t>
      </w:r>
      <w:r>
        <w:rPr>
          <w:bCs/>
          <w:color w:val="000000"/>
          <w:sz w:val="24"/>
          <w:szCs w:val="24"/>
        </w:rPr>
        <w:t xml:space="preserve">; </w:t>
      </w:r>
      <w:r w:rsidRPr="00CF78E1">
        <w:rPr>
          <w:bCs/>
          <w:color w:val="000000"/>
          <w:sz w:val="24"/>
          <w:szCs w:val="24"/>
        </w:rPr>
        <w:t xml:space="preserve">Portas e slots: 4 x USB, 1 x RJ45, 1 x slot de trava de segurança, 1 x Entrada de energia, 1 x HDMI 1.4, 1 x Conector de </w:t>
      </w:r>
      <w:r>
        <w:rPr>
          <w:bCs/>
          <w:color w:val="000000"/>
          <w:sz w:val="24"/>
          <w:szCs w:val="24"/>
        </w:rPr>
        <w:t xml:space="preserve">áudio; </w:t>
      </w:r>
      <w:r w:rsidRPr="00CF78E1">
        <w:rPr>
          <w:bCs/>
          <w:color w:val="000000"/>
          <w:sz w:val="24"/>
          <w:szCs w:val="24"/>
        </w:rPr>
        <w:t>Carregador – Fonte bivolt 110/220v</w:t>
      </w:r>
      <w:r>
        <w:rPr>
          <w:bCs/>
          <w:color w:val="000000"/>
          <w:sz w:val="24"/>
          <w:szCs w:val="24"/>
        </w:rPr>
        <w:t xml:space="preserve">; </w:t>
      </w:r>
      <w:r w:rsidRPr="00CF78E1">
        <w:rPr>
          <w:bCs/>
          <w:color w:val="000000"/>
          <w:sz w:val="24"/>
          <w:szCs w:val="24"/>
        </w:rPr>
        <w:t>Sistema Operacional – Licença definitiva Windows 11 Pro 64bits e Microsoft Office</w:t>
      </w:r>
      <w:r>
        <w:rPr>
          <w:bCs/>
          <w:color w:val="000000"/>
          <w:sz w:val="24"/>
          <w:szCs w:val="24"/>
        </w:rPr>
        <w:t xml:space="preserve">; </w:t>
      </w:r>
      <w:r w:rsidRPr="00CF78E1">
        <w:rPr>
          <w:bCs/>
          <w:color w:val="000000"/>
          <w:sz w:val="24"/>
          <w:szCs w:val="24"/>
        </w:rPr>
        <w:t>Cor: Preto</w:t>
      </w:r>
      <w:r>
        <w:rPr>
          <w:bCs/>
          <w:color w:val="000000"/>
          <w:sz w:val="24"/>
          <w:szCs w:val="24"/>
        </w:rPr>
        <w:t>.</w:t>
      </w:r>
    </w:p>
    <w:p w14:paraId="5253D2E4" w14:textId="77777777" w:rsidR="00185498" w:rsidRDefault="00185498" w:rsidP="00185498">
      <w:pPr>
        <w:spacing w:line="360" w:lineRule="auto"/>
        <w:jc w:val="both"/>
      </w:pPr>
    </w:p>
    <w:p w14:paraId="74CE51A9" w14:textId="77777777" w:rsidR="00185498" w:rsidRDefault="00185498" w:rsidP="00185498">
      <w:pPr>
        <w:spacing w:line="360" w:lineRule="auto"/>
      </w:pPr>
      <w:r>
        <w:rPr>
          <w:b/>
          <w:color w:val="000000"/>
          <w:sz w:val="24"/>
        </w:rPr>
        <w:t>Número do Processo:</w:t>
      </w:r>
      <w:r>
        <w:rPr>
          <w:color w:val="000000"/>
          <w:sz w:val="24"/>
        </w:rPr>
        <w:t xml:space="preserve"> 75/2025.</w:t>
      </w:r>
    </w:p>
    <w:p w14:paraId="2A1FC29F" w14:textId="77777777" w:rsidR="00185498" w:rsidRDefault="00185498" w:rsidP="00185498">
      <w:pPr>
        <w:spacing w:line="360" w:lineRule="auto"/>
      </w:pPr>
      <w:r>
        <w:rPr>
          <w:b/>
          <w:color w:val="000000"/>
          <w:sz w:val="24"/>
        </w:rPr>
        <w:t>Número do Pregão Eletrônico:</w:t>
      </w:r>
      <w:r>
        <w:rPr>
          <w:color w:val="000000"/>
          <w:sz w:val="24"/>
        </w:rPr>
        <w:t xml:space="preserve"> 32/2025.</w:t>
      </w:r>
    </w:p>
    <w:p w14:paraId="1F7A1BEA" w14:textId="77777777" w:rsidR="00185498" w:rsidRPr="00F7258F" w:rsidRDefault="00185498" w:rsidP="00185498">
      <w:pPr>
        <w:pStyle w:val="Ttulo2"/>
        <w:spacing w:line="360" w:lineRule="auto"/>
        <w:rPr>
          <w:b/>
          <w:bCs/>
        </w:rPr>
      </w:pPr>
      <w:r w:rsidRPr="00F7258F">
        <w:rPr>
          <w:b/>
          <w:bCs/>
          <w:color w:val="000000"/>
          <w:sz w:val="24"/>
        </w:rPr>
        <w:t>2. FASE DE ANÁLISE</w:t>
      </w:r>
    </w:p>
    <w:p w14:paraId="2A8DA4CB" w14:textId="77777777" w:rsidR="00185498" w:rsidRDefault="00185498" w:rsidP="00185498">
      <w:pPr>
        <w:spacing w:line="360" w:lineRule="auto"/>
      </w:pPr>
      <w:r>
        <w:rPr>
          <w:color w:val="000000"/>
          <w:sz w:val="24"/>
        </w:rPr>
        <w:t>Foram consideradas as seguintes fases:</w:t>
      </w:r>
    </w:p>
    <w:p w14:paraId="16F7CFD9" w14:textId="77777777" w:rsidR="00185498" w:rsidRDefault="00185498" w:rsidP="00185498">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3BED71FA" w14:textId="77777777" w:rsidR="00185498" w:rsidRDefault="00185498" w:rsidP="00185498">
      <w:pPr>
        <w:spacing w:line="360" w:lineRule="auto"/>
      </w:pPr>
      <w:r>
        <w:rPr>
          <w:color w:val="000000"/>
          <w:sz w:val="24"/>
        </w:rPr>
        <w:t xml:space="preserve">- </w:t>
      </w:r>
      <w:r>
        <w:rPr>
          <w:b/>
          <w:color w:val="000000"/>
          <w:sz w:val="24"/>
        </w:rPr>
        <w:t>Gestão do Contrato</w:t>
      </w:r>
      <w:r>
        <w:rPr>
          <w:color w:val="000000"/>
          <w:sz w:val="24"/>
        </w:rPr>
        <w:t>.</w:t>
      </w:r>
    </w:p>
    <w:p w14:paraId="1F3A5BDD" w14:textId="77777777" w:rsidR="00185498" w:rsidRPr="00F7258F" w:rsidRDefault="00185498" w:rsidP="00185498">
      <w:pPr>
        <w:pStyle w:val="Ttulo2"/>
        <w:spacing w:line="360" w:lineRule="auto"/>
        <w:rPr>
          <w:b/>
          <w:bCs/>
        </w:rPr>
      </w:pPr>
      <w:r w:rsidRPr="00F7258F">
        <w:rPr>
          <w:b/>
          <w:bCs/>
          <w:color w:val="000000"/>
          <w:sz w:val="24"/>
        </w:rPr>
        <w:lastRenderedPageBreak/>
        <w:t>3. PLANEJAMENTO DA CONTRATAÇÃO E SELEÇÃO DO FORNECEDOR</w:t>
      </w:r>
    </w:p>
    <w:p w14:paraId="1CE2F12C" w14:textId="77777777" w:rsidR="00185498" w:rsidRDefault="00185498" w:rsidP="00185498">
      <w:pPr>
        <w:spacing w:line="360" w:lineRule="auto"/>
      </w:pPr>
      <w:r>
        <w:rPr>
          <w:b/>
          <w:color w:val="000000"/>
          <w:sz w:val="24"/>
        </w:rPr>
        <w:t>Risco 01 – Atraso no procedimento licitatório.</w:t>
      </w:r>
    </w:p>
    <w:p w14:paraId="494AEE30" w14:textId="77777777" w:rsidR="00185498" w:rsidRDefault="00185498" w:rsidP="00185498">
      <w:pPr>
        <w:spacing w:line="360" w:lineRule="auto"/>
      </w:pPr>
      <w:r>
        <w:rPr>
          <w:b/>
          <w:color w:val="000000"/>
          <w:sz w:val="24"/>
        </w:rPr>
        <w:t>Probabilidade:</w:t>
      </w:r>
      <w:r>
        <w:rPr>
          <w:color w:val="000000"/>
          <w:sz w:val="24"/>
        </w:rPr>
        <w:t xml:space="preserve"> Média.</w:t>
      </w:r>
    </w:p>
    <w:p w14:paraId="5AA09309" w14:textId="77777777" w:rsidR="00185498" w:rsidRDefault="00185498" w:rsidP="00185498">
      <w:pPr>
        <w:spacing w:line="360" w:lineRule="auto"/>
      </w:pPr>
      <w:r>
        <w:rPr>
          <w:b/>
          <w:color w:val="000000"/>
          <w:sz w:val="24"/>
        </w:rPr>
        <w:t>Impacto:</w:t>
      </w:r>
      <w:r>
        <w:rPr>
          <w:color w:val="000000"/>
          <w:sz w:val="24"/>
        </w:rPr>
        <w:t xml:space="preserve"> Alto.</w:t>
      </w:r>
    </w:p>
    <w:p w14:paraId="5D3593D0" w14:textId="77777777" w:rsidR="00185498" w:rsidRDefault="00185498" w:rsidP="00185498">
      <w:pPr>
        <w:spacing w:line="360" w:lineRule="auto"/>
      </w:pPr>
      <w:r>
        <w:rPr>
          <w:b/>
          <w:color w:val="000000"/>
          <w:sz w:val="24"/>
        </w:rPr>
        <w:t>Dano Potencial:</w:t>
      </w:r>
      <w:r>
        <w:rPr>
          <w:color w:val="000000"/>
          <w:sz w:val="24"/>
        </w:rPr>
        <w:t xml:space="preserve"> Atraso na abertura do procedimento.</w:t>
      </w:r>
    </w:p>
    <w:p w14:paraId="6B7480B4" w14:textId="77777777" w:rsidR="00185498" w:rsidRDefault="00185498" w:rsidP="00185498">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6F7A7A0A" w14:textId="77777777" w:rsidR="00185498" w:rsidRDefault="00185498" w:rsidP="00185498">
      <w:pPr>
        <w:spacing w:line="360" w:lineRule="auto"/>
      </w:pPr>
      <w:r>
        <w:rPr>
          <w:b/>
          <w:color w:val="000000"/>
          <w:sz w:val="24"/>
        </w:rPr>
        <w:t>Responsável:</w:t>
      </w:r>
      <w:r>
        <w:rPr>
          <w:color w:val="000000"/>
          <w:sz w:val="24"/>
        </w:rPr>
        <w:t xml:space="preserve"> Requerente.</w:t>
      </w:r>
    </w:p>
    <w:p w14:paraId="48A8CD30" w14:textId="77777777" w:rsidR="00185498" w:rsidRDefault="00185498" w:rsidP="00185498">
      <w:pPr>
        <w:spacing w:line="360" w:lineRule="auto"/>
      </w:pPr>
      <w:r>
        <w:rPr>
          <w:b/>
          <w:color w:val="000000"/>
          <w:sz w:val="24"/>
        </w:rPr>
        <w:t>Ação de Contingência:</w:t>
      </w:r>
      <w:r>
        <w:rPr>
          <w:color w:val="000000"/>
          <w:sz w:val="24"/>
        </w:rPr>
        <w:t xml:space="preserve"> Saneamento do preenchimento e entrega rápida no setor de compras.</w:t>
      </w:r>
    </w:p>
    <w:p w14:paraId="0ED49883" w14:textId="77777777" w:rsidR="00185498" w:rsidRDefault="00185498" w:rsidP="00185498">
      <w:pPr>
        <w:spacing w:line="360" w:lineRule="auto"/>
      </w:pPr>
      <w:r>
        <w:rPr>
          <w:b/>
          <w:color w:val="000000"/>
          <w:sz w:val="24"/>
        </w:rPr>
        <w:t>Responsável:</w:t>
      </w:r>
      <w:r>
        <w:rPr>
          <w:color w:val="000000"/>
          <w:sz w:val="24"/>
        </w:rPr>
        <w:t xml:space="preserve"> Chefe imediato do requerente.</w:t>
      </w:r>
    </w:p>
    <w:p w14:paraId="0CEB868D" w14:textId="77777777" w:rsidR="00185498" w:rsidRDefault="00185498" w:rsidP="00185498">
      <w:pPr>
        <w:spacing w:line="360" w:lineRule="auto"/>
      </w:pPr>
      <w:r>
        <w:rPr>
          <w:b/>
          <w:color w:val="000000"/>
          <w:sz w:val="24"/>
        </w:rPr>
        <w:t>Risco 02 – Descrição do objeto com indicação de marca sem justificativa.</w:t>
      </w:r>
    </w:p>
    <w:p w14:paraId="42958219" w14:textId="77777777" w:rsidR="00185498" w:rsidRDefault="00185498" w:rsidP="00185498">
      <w:pPr>
        <w:spacing w:line="360" w:lineRule="auto"/>
      </w:pPr>
      <w:r>
        <w:rPr>
          <w:b/>
          <w:color w:val="000000"/>
          <w:sz w:val="24"/>
        </w:rPr>
        <w:t>Probabilidade:</w:t>
      </w:r>
      <w:r>
        <w:rPr>
          <w:color w:val="000000"/>
          <w:sz w:val="24"/>
        </w:rPr>
        <w:t xml:space="preserve"> Média.</w:t>
      </w:r>
    </w:p>
    <w:p w14:paraId="7CACDFBB" w14:textId="77777777" w:rsidR="00185498" w:rsidRDefault="00185498" w:rsidP="00185498">
      <w:pPr>
        <w:spacing w:line="360" w:lineRule="auto"/>
      </w:pPr>
      <w:r>
        <w:rPr>
          <w:b/>
          <w:color w:val="000000"/>
          <w:sz w:val="24"/>
        </w:rPr>
        <w:t>Impacto:</w:t>
      </w:r>
      <w:r>
        <w:rPr>
          <w:color w:val="000000"/>
          <w:sz w:val="24"/>
        </w:rPr>
        <w:t xml:space="preserve"> Alto.</w:t>
      </w:r>
    </w:p>
    <w:p w14:paraId="0F10034B" w14:textId="77777777" w:rsidR="00185498" w:rsidRDefault="00185498" w:rsidP="00185498">
      <w:pPr>
        <w:spacing w:line="360" w:lineRule="auto"/>
      </w:pPr>
      <w:r>
        <w:rPr>
          <w:b/>
          <w:color w:val="000000"/>
          <w:sz w:val="24"/>
        </w:rPr>
        <w:t>Dano Potencial:</w:t>
      </w:r>
      <w:r>
        <w:rPr>
          <w:color w:val="000000"/>
          <w:sz w:val="24"/>
        </w:rPr>
        <w:t xml:space="preserve"> Restrição à competitividade, nulidade do certame, retrabalho e responsabilização.</w:t>
      </w:r>
    </w:p>
    <w:p w14:paraId="745B1F8C" w14:textId="77777777" w:rsidR="00185498" w:rsidRDefault="00185498" w:rsidP="00185498">
      <w:pPr>
        <w:spacing w:line="360" w:lineRule="auto"/>
      </w:pPr>
      <w:r>
        <w:rPr>
          <w:b/>
          <w:color w:val="000000"/>
          <w:sz w:val="24"/>
        </w:rPr>
        <w:t>Ação Preventiva:</w:t>
      </w:r>
      <w:r>
        <w:rPr>
          <w:color w:val="000000"/>
          <w:sz w:val="24"/>
        </w:rPr>
        <w:t xml:space="preserve"> Justificar previamente a indicação de marca.</w:t>
      </w:r>
    </w:p>
    <w:p w14:paraId="66D62CC0" w14:textId="77777777" w:rsidR="00185498" w:rsidRDefault="00185498" w:rsidP="00185498">
      <w:pPr>
        <w:spacing w:line="360" w:lineRule="auto"/>
      </w:pPr>
      <w:r>
        <w:rPr>
          <w:b/>
          <w:color w:val="000000"/>
          <w:sz w:val="24"/>
        </w:rPr>
        <w:t>Responsável:</w:t>
      </w:r>
      <w:r>
        <w:rPr>
          <w:color w:val="000000"/>
          <w:sz w:val="24"/>
        </w:rPr>
        <w:t xml:space="preserve"> Presidente da Câmara / Jurídico.</w:t>
      </w:r>
    </w:p>
    <w:p w14:paraId="417FBB5C" w14:textId="77777777" w:rsidR="00185498" w:rsidRDefault="00185498" w:rsidP="00185498">
      <w:pPr>
        <w:spacing w:line="360" w:lineRule="auto"/>
      </w:pPr>
      <w:r>
        <w:rPr>
          <w:b/>
          <w:color w:val="000000"/>
          <w:sz w:val="24"/>
        </w:rPr>
        <w:t>Ação de Contingência:</w:t>
      </w:r>
      <w:r>
        <w:rPr>
          <w:color w:val="000000"/>
          <w:sz w:val="24"/>
        </w:rPr>
        <w:t xml:space="preserve"> Suspender o processo ou justificar a indicação detectada.</w:t>
      </w:r>
    </w:p>
    <w:p w14:paraId="5C438AB1" w14:textId="77777777" w:rsidR="00185498" w:rsidRDefault="00185498" w:rsidP="00185498">
      <w:pPr>
        <w:spacing w:line="360" w:lineRule="auto"/>
      </w:pPr>
      <w:r>
        <w:rPr>
          <w:b/>
          <w:color w:val="000000"/>
          <w:sz w:val="24"/>
        </w:rPr>
        <w:t>Responsável:</w:t>
      </w:r>
      <w:r>
        <w:rPr>
          <w:color w:val="000000"/>
          <w:sz w:val="24"/>
        </w:rPr>
        <w:t xml:space="preserve"> Presidente da Câmara / Jurídico.</w:t>
      </w:r>
    </w:p>
    <w:p w14:paraId="262C9313" w14:textId="77777777" w:rsidR="00185498" w:rsidRDefault="00185498" w:rsidP="00185498">
      <w:pPr>
        <w:spacing w:line="360" w:lineRule="auto"/>
      </w:pPr>
      <w:r>
        <w:rPr>
          <w:b/>
          <w:color w:val="000000"/>
          <w:sz w:val="24"/>
        </w:rPr>
        <w:t>Risco 03 – Estimativa de preço fora do mercado.</w:t>
      </w:r>
    </w:p>
    <w:p w14:paraId="17131386" w14:textId="77777777" w:rsidR="00185498" w:rsidRDefault="00185498" w:rsidP="00185498">
      <w:pPr>
        <w:spacing w:line="360" w:lineRule="auto"/>
      </w:pPr>
      <w:r>
        <w:rPr>
          <w:b/>
          <w:color w:val="000000"/>
          <w:sz w:val="24"/>
        </w:rPr>
        <w:t>Probabilidade:</w:t>
      </w:r>
      <w:r>
        <w:rPr>
          <w:color w:val="000000"/>
          <w:sz w:val="24"/>
        </w:rPr>
        <w:t xml:space="preserve"> Baixa.</w:t>
      </w:r>
    </w:p>
    <w:p w14:paraId="51E0CA6E" w14:textId="77777777" w:rsidR="00185498" w:rsidRDefault="00185498" w:rsidP="00185498">
      <w:pPr>
        <w:spacing w:line="360" w:lineRule="auto"/>
      </w:pPr>
      <w:r>
        <w:rPr>
          <w:b/>
          <w:color w:val="000000"/>
          <w:sz w:val="24"/>
        </w:rPr>
        <w:t>Impacto:</w:t>
      </w:r>
      <w:r>
        <w:rPr>
          <w:color w:val="000000"/>
          <w:sz w:val="24"/>
        </w:rPr>
        <w:t xml:space="preserve"> Alto.</w:t>
      </w:r>
    </w:p>
    <w:p w14:paraId="37C2B421" w14:textId="77777777" w:rsidR="00185498" w:rsidRDefault="00185498" w:rsidP="00185498">
      <w:pPr>
        <w:spacing w:line="360" w:lineRule="auto"/>
      </w:pPr>
      <w:r>
        <w:rPr>
          <w:b/>
          <w:color w:val="000000"/>
          <w:sz w:val="24"/>
        </w:rPr>
        <w:t>Dano Potencial:</w:t>
      </w:r>
      <w:r>
        <w:rPr>
          <w:color w:val="000000"/>
          <w:sz w:val="24"/>
        </w:rPr>
        <w:t xml:space="preserve"> Licitação deserta ou contratação com sobrepreço.</w:t>
      </w:r>
    </w:p>
    <w:p w14:paraId="43852B7B" w14:textId="77777777" w:rsidR="00185498" w:rsidRDefault="00185498" w:rsidP="00185498">
      <w:pPr>
        <w:spacing w:line="360" w:lineRule="auto"/>
      </w:pPr>
      <w:r>
        <w:rPr>
          <w:b/>
          <w:color w:val="000000"/>
          <w:sz w:val="24"/>
        </w:rPr>
        <w:t>Ação Preventiva:</w:t>
      </w:r>
      <w:r>
        <w:rPr>
          <w:color w:val="000000"/>
          <w:sz w:val="24"/>
        </w:rPr>
        <w:t xml:space="preserve"> Realizar pesquisa de mercado adequada e abrangente.</w:t>
      </w:r>
    </w:p>
    <w:p w14:paraId="66E1F130" w14:textId="77777777" w:rsidR="00185498" w:rsidRDefault="00185498" w:rsidP="00185498">
      <w:pPr>
        <w:spacing w:line="360" w:lineRule="auto"/>
      </w:pPr>
      <w:r>
        <w:rPr>
          <w:b/>
          <w:color w:val="000000"/>
          <w:sz w:val="24"/>
        </w:rPr>
        <w:t>Responsável:</w:t>
      </w:r>
      <w:r>
        <w:rPr>
          <w:color w:val="000000"/>
          <w:sz w:val="24"/>
        </w:rPr>
        <w:t xml:space="preserve"> Orçamentista / Pregoeiro / Jurídico.</w:t>
      </w:r>
    </w:p>
    <w:p w14:paraId="04EEA0AC" w14:textId="77777777" w:rsidR="00185498" w:rsidRDefault="00185498" w:rsidP="00185498">
      <w:pPr>
        <w:spacing w:line="360" w:lineRule="auto"/>
      </w:pPr>
      <w:r>
        <w:rPr>
          <w:b/>
          <w:color w:val="000000"/>
          <w:sz w:val="24"/>
        </w:rPr>
        <w:t>Ação de Contingência:</w:t>
      </w:r>
      <w:r>
        <w:rPr>
          <w:color w:val="000000"/>
          <w:sz w:val="24"/>
        </w:rPr>
        <w:t xml:space="preserve"> Negociar a redução dos valores ou avaliar a dispensa de licitação.</w:t>
      </w:r>
    </w:p>
    <w:p w14:paraId="51969EFB" w14:textId="77777777" w:rsidR="00185498" w:rsidRDefault="00185498" w:rsidP="00185498">
      <w:pPr>
        <w:spacing w:line="360" w:lineRule="auto"/>
      </w:pPr>
      <w:r>
        <w:rPr>
          <w:b/>
          <w:color w:val="000000"/>
          <w:sz w:val="24"/>
        </w:rPr>
        <w:t>Responsável:</w:t>
      </w:r>
      <w:r>
        <w:rPr>
          <w:color w:val="000000"/>
          <w:sz w:val="24"/>
        </w:rPr>
        <w:t xml:space="preserve"> Pregoeiro / Jurídico.</w:t>
      </w:r>
    </w:p>
    <w:p w14:paraId="1A5DDB60" w14:textId="77777777" w:rsidR="00185498" w:rsidRPr="00F7258F" w:rsidRDefault="00185498" w:rsidP="00185498">
      <w:pPr>
        <w:pStyle w:val="Ttulo2"/>
        <w:spacing w:line="360" w:lineRule="auto"/>
        <w:rPr>
          <w:b/>
          <w:bCs/>
        </w:rPr>
      </w:pPr>
      <w:r w:rsidRPr="00F7258F">
        <w:rPr>
          <w:b/>
          <w:bCs/>
          <w:color w:val="000000"/>
          <w:sz w:val="24"/>
        </w:rPr>
        <w:lastRenderedPageBreak/>
        <w:t>4. GESTÃO DE CONTRATOS</w:t>
      </w:r>
    </w:p>
    <w:p w14:paraId="1DB5C3B3" w14:textId="77777777" w:rsidR="00185498" w:rsidRDefault="00185498" w:rsidP="00185498">
      <w:pPr>
        <w:spacing w:line="360" w:lineRule="auto"/>
      </w:pPr>
      <w:r>
        <w:rPr>
          <w:b/>
          <w:color w:val="000000"/>
          <w:sz w:val="24"/>
        </w:rPr>
        <w:t>Risco 01 – Contratada perde condições de executar o serviço.</w:t>
      </w:r>
    </w:p>
    <w:p w14:paraId="61216AFD" w14:textId="77777777" w:rsidR="00185498" w:rsidRDefault="00185498" w:rsidP="00185498">
      <w:pPr>
        <w:spacing w:line="360" w:lineRule="auto"/>
      </w:pPr>
      <w:r>
        <w:rPr>
          <w:b/>
          <w:color w:val="000000"/>
          <w:sz w:val="24"/>
        </w:rPr>
        <w:t>Probabilidade:</w:t>
      </w:r>
      <w:r>
        <w:rPr>
          <w:color w:val="000000"/>
          <w:sz w:val="24"/>
        </w:rPr>
        <w:t xml:space="preserve"> Baixa.</w:t>
      </w:r>
    </w:p>
    <w:p w14:paraId="5A125841" w14:textId="77777777" w:rsidR="00185498" w:rsidRDefault="00185498" w:rsidP="00185498">
      <w:pPr>
        <w:spacing w:line="360" w:lineRule="auto"/>
      </w:pPr>
      <w:r>
        <w:rPr>
          <w:b/>
          <w:color w:val="000000"/>
          <w:sz w:val="24"/>
        </w:rPr>
        <w:t>Impacto:</w:t>
      </w:r>
      <w:r>
        <w:rPr>
          <w:color w:val="000000"/>
          <w:sz w:val="24"/>
        </w:rPr>
        <w:t xml:space="preserve"> Médio.</w:t>
      </w:r>
    </w:p>
    <w:p w14:paraId="0CD0A87B" w14:textId="77777777" w:rsidR="00185498" w:rsidRDefault="00185498" w:rsidP="00185498">
      <w:pPr>
        <w:spacing w:line="360" w:lineRule="auto"/>
      </w:pPr>
      <w:r>
        <w:rPr>
          <w:b/>
          <w:color w:val="000000"/>
          <w:sz w:val="24"/>
        </w:rPr>
        <w:t>Dano Potencial:</w:t>
      </w:r>
      <w:r>
        <w:rPr>
          <w:color w:val="000000"/>
          <w:sz w:val="24"/>
        </w:rPr>
        <w:t xml:space="preserve"> Inexecução e necessidade de rescisão contratual.</w:t>
      </w:r>
    </w:p>
    <w:p w14:paraId="3BDC3B9E" w14:textId="77777777" w:rsidR="00185498" w:rsidRDefault="00185498" w:rsidP="00185498">
      <w:pPr>
        <w:spacing w:line="360" w:lineRule="auto"/>
      </w:pPr>
      <w:r>
        <w:rPr>
          <w:b/>
          <w:color w:val="000000"/>
          <w:sz w:val="24"/>
        </w:rPr>
        <w:t>Ação Preventiva:</w:t>
      </w:r>
      <w:r>
        <w:rPr>
          <w:color w:val="000000"/>
          <w:sz w:val="24"/>
        </w:rPr>
        <w:t xml:space="preserve"> Fiscalizar tecnicamente e economicamente a execução do contrato.</w:t>
      </w:r>
    </w:p>
    <w:p w14:paraId="0AE7FA70" w14:textId="77777777" w:rsidR="00185498" w:rsidRDefault="00185498" w:rsidP="00185498">
      <w:pPr>
        <w:spacing w:line="360" w:lineRule="auto"/>
      </w:pPr>
      <w:r>
        <w:rPr>
          <w:b/>
          <w:color w:val="000000"/>
          <w:sz w:val="24"/>
        </w:rPr>
        <w:t>Responsável:</w:t>
      </w:r>
      <w:r>
        <w:rPr>
          <w:color w:val="000000"/>
          <w:sz w:val="24"/>
        </w:rPr>
        <w:t xml:space="preserve"> Fiscal / Gestor de Contratos.</w:t>
      </w:r>
    </w:p>
    <w:p w14:paraId="007F4C98" w14:textId="77777777" w:rsidR="00185498" w:rsidRDefault="00185498" w:rsidP="00185498">
      <w:pPr>
        <w:spacing w:line="360" w:lineRule="auto"/>
      </w:pPr>
      <w:r>
        <w:rPr>
          <w:b/>
          <w:color w:val="000000"/>
          <w:sz w:val="24"/>
        </w:rPr>
        <w:t>Ação de Contingência:</w:t>
      </w:r>
      <w:r>
        <w:rPr>
          <w:color w:val="000000"/>
          <w:sz w:val="24"/>
        </w:rPr>
        <w:t xml:space="preserve"> Comunicação formal, abertura de processo e convocação de segundo colocado.</w:t>
      </w:r>
    </w:p>
    <w:p w14:paraId="2EAA15A6" w14:textId="77777777" w:rsidR="00185498" w:rsidRDefault="00185498" w:rsidP="00185498">
      <w:pPr>
        <w:spacing w:line="360" w:lineRule="auto"/>
      </w:pPr>
      <w:r>
        <w:rPr>
          <w:b/>
          <w:color w:val="000000"/>
          <w:sz w:val="24"/>
        </w:rPr>
        <w:t>Responsável:</w:t>
      </w:r>
      <w:r>
        <w:rPr>
          <w:color w:val="000000"/>
          <w:sz w:val="24"/>
        </w:rPr>
        <w:t xml:space="preserve"> Fiscal / Gestor de Contratos / Presidente da Câmara.</w:t>
      </w:r>
    </w:p>
    <w:p w14:paraId="4E0D3E26" w14:textId="77777777" w:rsidR="00185498" w:rsidRDefault="00185498" w:rsidP="00185498">
      <w:pPr>
        <w:spacing w:line="360" w:lineRule="auto"/>
      </w:pPr>
      <w:r>
        <w:rPr>
          <w:b/>
          <w:color w:val="000000"/>
          <w:sz w:val="24"/>
        </w:rPr>
        <w:t>Risco 02 – Serviço ou entrega insatisfatórios.</w:t>
      </w:r>
    </w:p>
    <w:p w14:paraId="6D1609A9" w14:textId="77777777" w:rsidR="00185498" w:rsidRDefault="00185498" w:rsidP="00185498">
      <w:pPr>
        <w:spacing w:line="360" w:lineRule="auto"/>
      </w:pPr>
      <w:r>
        <w:rPr>
          <w:b/>
          <w:color w:val="000000"/>
          <w:sz w:val="24"/>
        </w:rPr>
        <w:t>Probabilidade:</w:t>
      </w:r>
      <w:r>
        <w:rPr>
          <w:color w:val="000000"/>
          <w:sz w:val="24"/>
        </w:rPr>
        <w:t xml:space="preserve"> Média.</w:t>
      </w:r>
    </w:p>
    <w:p w14:paraId="017D966E" w14:textId="77777777" w:rsidR="00185498" w:rsidRDefault="00185498" w:rsidP="00185498">
      <w:pPr>
        <w:spacing w:line="360" w:lineRule="auto"/>
      </w:pPr>
      <w:r>
        <w:rPr>
          <w:b/>
          <w:color w:val="000000"/>
          <w:sz w:val="24"/>
        </w:rPr>
        <w:t>Impacto:</w:t>
      </w:r>
      <w:r>
        <w:rPr>
          <w:color w:val="000000"/>
          <w:sz w:val="24"/>
        </w:rPr>
        <w:t xml:space="preserve"> Alto.</w:t>
      </w:r>
    </w:p>
    <w:p w14:paraId="4A009B27" w14:textId="77777777" w:rsidR="00185498" w:rsidRDefault="00185498" w:rsidP="00185498">
      <w:pPr>
        <w:spacing w:line="360" w:lineRule="auto"/>
      </w:pPr>
      <w:r>
        <w:rPr>
          <w:b/>
          <w:color w:val="000000"/>
          <w:sz w:val="24"/>
        </w:rPr>
        <w:t>Dano Potencial:</w:t>
      </w:r>
      <w:r>
        <w:rPr>
          <w:color w:val="000000"/>
          <w:sz w:val="24"/>
        </w:rPr>
        <w:t xml:space="preserve"> Interferência na qualidade dos serviços prestados.</w:t>
      </w:r>
    </w:p>
    <w:p w14:paraId="144D12EB" w14:textId="77777777" w:rsidR="00185498" w:rsidRDefault="00185498" w:rsidP="00185498">
      <w:pPr>
        <w:spacing w:line="360" w:lineRule="auto"/>
      </w:pPr>
      <w:r>
        <w:rPr>
          <w:b/>
          <w:color w:val="000000"/>
          <w:sz w:val="24"/>
        </w:rPr>
        <w:t>Ação Preventiva:</w:t>
      </w:r>
      <w:r>
        <w:rPr>
          <w:color w:val="000000"/>
          <w:sz w:val="24"/>
        </w:rPr>
        <w:t xml:space="preserve"> Comunicação clara e exigência de conformidade dos serviços e itens.</w:t>
      </w:r>
    </w:p>
    <w:p w14:paraId="6BDB87F4" w14:textId="77777777" w:rsidR="00185498" w:rsidRDefault="00185498" w:rsidP="00185498">
      <w:pPr>
        <w:spacing w:line="360" w:lineRule="auto"/>
      </w:pPr>
      <w:r>
        <w:rPr>
          <w:b/>
          <w:color w:val="000000"/>
          <w:sz w:val="24"/>
        </w:rPr>
        <w:t>Responsável:</w:t>
      </w:r>
      <w:r>
        <w:rPr>
          <w:color w:val="000000"/>
          <w:sz w:val="24"/>
        </w:rPr>
        <w:t xml:space="preserve"> Almoxarife / Fiscal / Gestor de Contratos.</w:t>
      </w:r>
    </w:p>
    <w:p w14:paraId="5FFB7986" w14:textId="77777777" w:rsidR="00185498" w:rsidRDefault="00185498" w:rsidP="00185498">
      <w:pPr>
        <w:spacing w:line="360" w:lineRule="auto"/>
      </w:pPr>
      <w:r>
        <w:rPr>
          <w:b/>
          <w:color w:val="000000"/>
          <w:sz w:val="24"/>
        </w:rPr>
        <w:t>Ação de Contingência:</w:t>
      </w:r>
      <w:r>
        <w:rPr>
          <w:color w:val="000000"/>
          <w:sz w:val="24"/>
        </w:rPr>
        <w:t xml:space="preserve"> Comunicação reiterada e aplicação de penalidades.</w:t>
      </w:r>
    </w:p>
    <w:p w14:paraId="4D71FA72" w14:textId="77777777" w:rsidR="00185498" w:rsidRDefault="00185498" w:rsidP="00185498">
      <w:pPr>
        <w:spacing w:line="360" w:lineRule="auto"/>
      </w:pPr>
      <w:r>
        <w:rPr>
          <w:b/>
          <w:color w:val="000000"/>
          <w:sz w:val="24"/>
        </w:rPr>
        <w:t>Responsável:</w:t>
      </w:r>
      <w:r>
        <w:rPr>
          <w:color w:val="000000"/>
          <w:sz w:val="24"/>
        </w:rPr>
        <w:t xml:space="preserve"> Fiscal / Gestor de Contratos / Presidente da Câmara.</w:t>
      </w:r>
    </w:p>
    <w:p w14:paraId="28A1CF6B" w14:textId="77777777" w:rsidR="00185498" w:rsidRDefault="00185498" w:rsidP="00185498">
      <w:pPr>
        <w:spacing w:line="360" w:lineRule="auto"/>
      </w:pPr>
      <w:r>
        <w:rPr>
          <w:b/>
          <w:color w:val="000000"/>
          <w:sz w:val="24"/>
        </w:rPr>
        <w:t>Risco 03 – Empresa impedida de contratar com a Administração.</w:t>
      </w:r>
    </w:p>
    <w:p w14:paraId="629EF3D7" w14:textId="77777777" w:rsidR="00185498" w:rsidRDefault="00185498" w:rsidP="00185498">
      <w:pPr>
        <w:spacing w:line="360" w:lineRule="auto"/>
      </w:pPr>
      <w:r>
        <w:rPr>
          <w:b/>
          <w:color w:val="000000"/>
          <w:sz w:val="24"/>
        </w:rPr>
        <w:t>Probabilidade:</w:t>
      </w:r>
      <w:r>
        <w:rPr>
          <w:color w:val="000000"/>
          <w:sz w:val="24"/>
        </w:rPr>
        <w:t xml:space="preserve"> Baixa.</w:t>
      </w:r>
    </w:p>
    <w:p w14:paraId="06FD7340" w14:textId="77777777" w:rsidR="00185498" w:rsidRDefault="00185498" w:rsidP="00185498">
      <w:pPr>
        <w:spacing w:line="360" w:lineRule="auto"/>
      </w:pPr>
      <w:r>
        <w:rPr>
          <w:b/>
          <w:color w:val="000000"/>
          <w:sz w:val="24"/>
        </w:rPr>
        <w:t>Impacto:</w:t>
      </w:r>
      <w:r>
        <w:rPr>
          <w:color w:val="000000"/>
          <w:sz w:val="24"/>
        </w:rPr>
        <w:t xml:space="preserve"> Médio.</w:t>
      </w:r>
    </w:p>
    <w:p w14:paraId="443B0031" w14:textId="77777777" w:rsidR="00185498" w:rsidRDefault="00185498" w:rsidP="00185498">
      <w:pPr>
        <w:spacing w:line="360" w:lineRule="auto"/>
      </w:pPr>
      <w:r>
        <w:rPr>
          <w:b/>
          <w:color w:val="000000"/>
          <w:sz w:val="24"/>
        </w:rPr>
        <w:t>Dano Potencial:</w:t>
      </w:r>
      <w:r>
        <w:rPr>
          <w:color w:val="000000"/>
          <w:sz w:val="24"/>
        </w:rPr>
        <w:t xml:space="preserve"> Problemas jurídicos e execução irregular do contrato.</w:t>
      </w:r>
    </w:p>
    <w:p w14:paraId="26833C82" w14:textId="77777777" w:rsidR="00185498" w:rsidRDefault="00185498" w:rsidP="00185498">
      <w:pPr>
        <w:spacing w:line="360" w:lineRule="auto"/>
      </w:pPr>
      <w:r>
        <w:rPr>
          <w:b/>
          <w:color w:val="000000"/>
          <w:sz w:val="24"/>
        </w:rPr>
        <w:t>Ação Preventiva:</w:t>
      </w:r>
      <w:r>
        <w:rPr>
          <w:color w:val="000000"/>
          <w:sz w:val="24"/>
        </w:rPr>
        <w:t xml:space="preserve"> Consultar o CNEP, TCU e outros cadastros antes da contratação.</w:t>
      </w:r>
    </w:p>
    <w:p w14:paraId="13B4FF80" w14:textId="77777777" w:rsidR="00185498" w:rsidRDefault="00185498" w:rsidP="00185498">
      <w:pPr>
        <w:spacing w:line="360" w:lineRule="auto"/>
      </w:pPr>
      <w:r>
        <w:rPr>
          <w:b/>
          <w:color w:val="000000"/>
          <w:sz w:val="24"/>
        </w:rPr>
        <w:t>Responsável:</w:t>
      </w:r>
      <w:r>
        <w:rPr>
          <w:color w:val="000000"/>
          <w:sz w:val="24"/>
        </w:rPr>
        <w:t xml:space="preserve"> Pregoeiro.</w:t>
      </w:r>
    </w:p>
    <w:p w14:paraId="21BA94CA" w14:textId="77777777" w:rsidR="00185498" w:rsidRDefault="00185498" w:rsidP="00185498">
      <w:pPr>
        <w:spacing w:line="360" w:lineRule="auto"/>
      </w:pPr>
      <w:r>
        <w:rPr>
          <w:b/>
          <w:color w:val="000000"/>
          <w:sz w:val="24"/>
        </w:rPr>
        <w:t>Ação de Contingência:</w:t>
      </w:r>
      <w:r>
        <w:rPr>
          <w:color w:val="000000"/>
          <w:sz w:val="24"/>
        </w:rPr>
        <w:t xml:space="preserve"> Inabilitação da empresa irregular.</w:t>
      </w:r>
    </w:p>
    <w:p w14:paraId="0DEAC135" w14:textId="77777777" w:rsidR="00185498" w:rsidRDefault="00185498" w:rsidP="00185498">
      <w:pPr>
        <w:spacing w:line="360" w:lineRule="auto"/>
        <w:rPr>
          <w:color w:val="000000"/>
          <w:sz w:val="24"/>
        </w:rPr>
      </w:pPr>
      <w:r>
        <w:rPr>
          <w:b/>
          <w:color w:val="000000"/>
          <w:sz w:val="24"/>
        </w:rPr>
        <w:t>Responsável:</w:t>
      </w:r>
      <w:r>
        <w:rPr>
          <w:color w:val="000000"/>
          <w:sz w:val="24"/>
        </w:rPr>
        <w:t xml:space="preserve"> Pregoeiro.</w:t>
      </w:r>
    </w:p>
    <w:p w14:paraId="0202CE19" w14:textId="77777777" w:rsidR="00185498" w:rsidRDefault="00185498" w:rsidP="00185498">
      <w:pPr>
        <w:spacing w:line="360" w:lineRule="auto"/>
      </w:pPr>
    </w:p>
    <w:p w14:paraId="40A93F44" w14:textId="77777777" w:rsidR="00185498" w:rsidRPr="00716FAB" w:rsidRDefault="00185498" w:rsidP="00185498">
      <w:pPr>
        <w:pStyle w:val="Ttulo2"/>
        <w:spacing w:line="360" w:lineRule="auto"/>
        <w:rPr>
          <w:b/>
          <w:bCs/>
          <w:sz w:val="24"/>
          <w:szCs w:val="24"/>
        </w:rPr>
      </w:pPr>
      <w:r w:rsidRPr="00716FAB">
        <w:rPr>
          <w:b/>
          <w:bCs/>
          <w:color w:val="000000"/>
          <w:sz w:val="24"/>
          <w:szCs w:val="24"/>
        </w:rPr>
        <w:lastRenderedPageBreak/>
        <w:t>5. ANÁLISE FINAL</w:t>
      </w:r>
    </w:p>
    <w:p w14:paraId="37ECF7A9" w14:textId="77777777" w:rsidR="00185498" w:rsidRPr="00716FAB" w:rsidRDefault="00185498" w:rsidP="00185498">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18E5E4B7" w14:textId="77777777" w:rsidR="00185498" w:rsidRPr="00716FAB" w:rsidRDefault="00185498" w:rsidP="00185498">
      <w:pPr>
        <w:pStyle w:val="Ttulo2"/>
        <w:spacing w:line="360" w:lineRule="auto"/>
        <w:rPr>
          <w:b/>
          <w:bCs/>
          <w:sz w:val="24"/>
          <w:szCs w:val="24"/>
        </w:rPr>
      </w:pPr>
      <w:r w:rsidRPr="00716FAB">
        <w:rPr>
          <w:b/>
          <w:bCs/>
          <w:color w:val="000000"/>
          <w:sz w:val="24"/>
          <w:szCs w:val="24"/>
        </w:rPr>
        <w:t>6. CIÊNCIA E APROVAÇÃO</w:t>
      </w:r>
    </w:p>
    <w:p w14:paraId="4683FD8C" w14:textId="77777777" w:rsidR="00185498" w:rsidRPr="00716FAB" w:rsidRDefault="00185498" w:rsidP="00185498">
      <w:pPr>
        <w:spacing w:line="360" w:lineRule="auto"/>
        <w:rPr>
          <w:sz w:val="24"/>
          <w:szCs w:val="24"/>
        </w:rPr>
      </w:pPr>
      <w:r w:rsidRPr="00716FAB">
        <w:rPr>
          <w:color w:val="000000"/>
          <w:sz w:val="24"/>
          <w:szCs w:val="24"/>
        </w:rPr>
        <w:t>Declaro ter ciência dos riscos envolvidos e das medidas mitigadoras apresentadas neste documento.</w:t>
      </w:r>
    </w:p>
    <w:p w14:paraId="50A2BF1F" w14:textId="77777777" w:rsidR="00185498" w:rsidRDefault="00185498" w:rsidP="00185498">
      <w:pPr>
        <w:spacing w:line="360" w:lineRule="auto"/>
        <w:rPr>
          <w:color w:val="000000"/>
          <w:sz w:val="24"/>
          <w:szCs w:val="24"/>
        </w:rPr>
      </w:pPr>
    </w:p>
    <w:p w14:paraId="0E8AEB3F" w14:textId="77777777" w:rsidR="00185498" w:rsidRDefault="00185498" w:rsidP="00185498">
      <w:pPr>
        <w:spacing w:line="360" w:lineRule="auto"/>
        <w:rPr>
          <w:color w:val="000000"/>
          <w:sz w:val="24"/>
          <w:szCs w:val="24"/>
        </w:rPr>
      </w:pPr>
      <w:r w:rsidRPr="00716FAB">
        <w:rPr>
          <w:color w:val="000000"/>
          <w:sz w:val="24"/>
          <w:szCs w:val="24"/>
        </w:rPr>
        <w:t xml:space="preserve">Extrema, MG, </w:t>
      </w:r>
      <w:r>
        <w:rPr>
          <w:color w:val="000000"/>
          <w:sz w:val="24"/>
          <w:szCs w:val="24"/>
        </w:rPr>
        <w:t>12</w:t>
      </w:r>
      <w:r w:rsidRPr="00716FAB">
        <w:rPr>
          <w:color w:val="000000"/>
          <w:sz w:val="24"/>
          <w:szCs w:val="24"/>
        </w:rPr>
        <w:t xml:space="preserve"> de </w:t>
      </w:r>
      <w:r>
        <w:rPr>
          <w:color w:val="000000"/>
          <w:sz w:val="24"/>
          <w:szCs w:val="24"/>
        </w:rPr>
        <w:t>maio</w:t>
      </w:r>
      <w:r w:rsidRPr="00716FAB">
        <w:rPr>
          <w:color w:val="000000"/>
          <w:sz w:val="24"/>
          <w:szCs w:val="24"/>
        </w:rPr>
        <w:t xml:space="preserve"> de 2025.</w:t>
      </w:r>
    </w:p>
    <w:p w14:paraId="026F8158" w14:textId="77777777" w:rsidR="00185498" w:rsidRPr="00716FAB" w:rsidRDefault="00185498" w:rsidP="00185498">
      <w:pPr>
        <w:spacing w:line="360" w:lineRule="auto"/>
        <w:rPr>
          <w:color w:val="000000"/>
          <w:sz w:val="24"/>
          <w:szCs w:val="24"/>
        </w:rPr>
      </w:pPr>
    </w:p>
    <w:p w14:paraId="0AC1BBF4" w14:textId="77777777" w:rsidR="00185498" w:rsidRPr="00716FAB" w:rsidRDefault="00185498" w:rsidP="00185498">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78742246" w14:textId="77777777" w:rsidR="00510A18" w:rsidRDefault="00510A18" w:rsidP="00185498">
      <w:pPr>
        <w:autoSpaceDE w:val="0"/>
        <w:autoSpaceDN w:val="0"/>
        <w:spacing w:line="240" w:lineRule="auto"/>
        <w:jc w:val="both"/>
        <w:rPr>
          <w:rFonts w:eastAsia="Times New Roman"/>
          <w:b/>
          <w:caps/>
          <w:sz w:val="24"/>
          <w:szCs w:val="24"/>
        </w:rPr>
      </w:pPr>
    </w:p>
    <w:p w14:paraId="3E028835" w14:textId="77777777" w:rsidR="00185498" w:rsidRDefault="00185498" w:rsidP="00185498">
      <w:pPr>
        <w:autoSpaceDE w:val="0"/>
        <w:autoSpaceDN w:val="0"/>
        <w:spacing w:line="240" w:lineRule="auto"/>
        <w:jc w:val="both"/>
        <w:rPr>
          <w:rFonts w:eastAsia="Times New Roman"/>
          <w:b/>
          <w:caps/>
          <w:sz w:val="24"/>
          <w:szCs w:val="24"/>
        </w:rPr>
      </w:pPr>
    </w:p>
    <w:p w14:paraId="1021BA81" w14:textId="77777777" w:rsidR="00185498" w:rsidRDefault="00185498" w:rsidP="00185498">
      <w:pPr>
        <w:autoSpaceDE w:val="0"/>
        <w:autoSpaceDN w:val="0"/>
        <w:spacing w:line="240" w:lineRule="auto"/>
        <w:jc w:val="both"/>
        <w:rPr>
          <w:rFonts w:eastAsia="Times New Roman"/>
          <w:b/>
          <w:caps/>
          <w:sz w:val="24"/>
          <w:szCs w:val="24"/>
        </w:rPr>
      </w:pPr>
    </w:p>
    <w:p w14:paraId="0D9485F7" w14:textId="77777777" w:rsidR="00185498" w:rsidRDefault="00185498" w:rsidP="00185498">
      <w:pPr>
        <w:autoSpaceDE w:val="0"/>
        <w:autoSpaceDN w:val="0"/>
        <w:spacing w:line="240" w:lineRule="auto"/>
        <w:jc w:val="both"/>
        <w:rPr>
          <w:rFonts w:eastAsia="Times New Roman"/>
          <w:b/>
          <w:caps/>
          <w:sz w:val="24"/>
          <w:szCs w:val="24"/>
        </w:rPr>
      </w:pPr>
    </w:p>
    <w:p w14:paraId="68F62118" w14:textId="77777777" w:rsidR="00185498" w:rsidRDefault="00185498" w:rsidP="00185498">
      <w:pPr>
        <w:autoSpaceDE w:val="0"/>
        <w:autoSpaceDN w:val="0"/>
        <w:spacing w:line="240" w:lineRule="auto"/>
        <w:jc w:val="both"/>
        <w:rPr>
          <w:rFonts w:eastAsia="Times New Roman"/>
          <w:b/>
          <w:caps/>
          <w:sz w:val="24"/>
          <w:szCs w:val="24"/>
        </w:rPr>
      </w:pPr>
    </w:p>
    <w:p w14:paraId="24619C0C" w14:textId="77777777" w:rsidR="00185498" w:rsidRDefault="00185498" w:rsidP="00185498">
      <w:pPr>
        <w:autoSpaceDE w:val="0"/>
        <w:autoSpaceDN w:val="0"/>
        <w:spacing w:line="240" w:lineRule="auto"/>
        <w:jc w:val="both"/>
        <w:rPr>
          <w:rFonts w:eastAsia="Times New Roman"/>
          <w:b/>
          <w:caps/>
          <w:sz w:val="24"/>
          <w:szCs w:val="24"/>
        </w:rPr>
      </w:pPr>
    </w:p>
    <w:p w14:paraId="1EE056F6" w14:textId="77777777" w:rsidR="00185498" w:rsidRDefault="00185498" w:rsidP="00185498">
      <w:pPr>
        <w:autoSpaceDE w:val="0"/>
        <w:autoSpaceDN w:val="0"/>
        <w:spacing w:line="240" w:lineRule="auto"/>
        <w:jc w:val="both"/>
        <w:rPr>
          <w:rFonts w:eastAsia="Times New Roman"/>
          <w:b/>
          <w:caps/>
          <w:sz w:val="24"/>
          <w:szCs w:val="24"/>
        </w:rPr>
      </w:pPr>
    </w:p>
    <w:p w14:paraId="64548AE8" w14:textId="77777777" w:rsidR="00185498" w:rsidRDefault="00185498" w:rsidP="00185498">
      <w:pPr>
        <w:autoSpaceDE w:val="0"/>
        <w:autoSpaceDN w:val="0"/>
        <w:spacing w:line="240" w:lineRule="auto"/>
        <w:jc w:val="both"/>
        <w:rPr>
          <w:rFonts w:eastAsia="Times New Roman"/>
          <w:b/>
          <w:caps/>
          <w:sz w:val="24"/>
          <w:szCs w:val="24"/>
        </w:rPr>
      </w:pPr>
    </w:p>
    <w:p w14:paraId="379D82B0" w14:textId="77777777" w:rsidR="00185498" w:rsidRDefault="00185498" w:rsidP="00185498">
      <w:pPr>
        <w:autoSpaceDE w:val="0"/>
        <w:autoSpaceDN w:val="0"/>
        <w:spacing w:line="240" w:lineRule="auto"/>
        <w:jc w:val="both"/>
        <w:rPr>
          <w:rFonts w:eastAsia="Times New Roman"/>
          <w:b/>
          <w:caps/>
          <w:sz w:val="24"/>
          <w:szCs w:val="24"/>
        </w:rPr>
      </w:pPr>
    </w:p>
    <w:p w14:paraId="3A29C620" w14:textId="77777777" w:rsidR="00185498" w:rsidRDefault="00185498" w:rsidP="00185498">
      <w:pPr>
        <w:autoSpaceDE w:val="0"/>
        <w:autoSpaceDN w:val="0"/>
        <w:spacing w:line="240" w:lineRule="auto"/>
        <w:jc w:val="both"/>
        <w:rPr>
          <w:rFonts w:eastAsia="Times New Roman"/>
          <w:b/>
          <w:caps/>
          <w:sz w:val="24"/>
          <w:szCs w:val="24"/>
        </w:rPr>
      </w:pPr>
    </w:p>
    <w:p w14:paraId="48652BE8" w14:textId="77777777" w:rsidR="00185498" w:rsidRDefault="00185498" w:rsidP="00185498">
      <w:pPr>
        <w:autoSpaceDE w:val="0"/>
        <w:autoSpaceDN w:val="0"/>
        <w:spacing w:line="240" w:lineRule="auto"/>
        <w:jc w:val="both"/>
        <w:rPr>
          <w:rFonts w:eastAsia="Times New Roman"/>
          <w:b/>
          <w:caps/>
          <w:sz w:val="24"/>
          <w:szCs w:val="24"/>
        </w:rPr>
      </w:pPr>
    </w:p>
    <w:p w14:paraId="298125A0" w14:textId="77777777" w:rsidR="00185498" w:rsidRDefault="00185498" w:rsidP="00185498">
      <w:pPr>
        <w:autoSpaceDE w:val="0"/>
        <w:autoSpaceDN w:val="0"/>
        <w:spacing w:line="240" w:lineRule="auto"/>
        <w:jc w:val="both"/>
        <w:rPr>
          <w:rFonts w:eastAsia="Times New Roman"/>
          <w:b/>
          <w:caps/>
          <w:sz w:val="24"/>
          <w:szCs w:val="24"/>
        </w:rPr>
      </w:pPr>
    </w:p>
    <w:p w14:paraId="76FD9C06" w14:textId="77777777" w:rsidR="00185498" w:rsidRDefault="00185498" w:rsidP="00185498">
      <w:pPr>
        <w:autoSpaceDE w:val="0"/>
        <w:autoSpaceDN w:val="0"/>
        <w:spacing w:line="240" w:lineRule="auto"/>
        <w:jc w:val="both"/>
        <w:rPr>
          <w:rFonts w:eastAsia="Times New Roman"/>
          <w:b/>
          <w:caps/>
          <w:sz w:val="24"/>
          <w:szCs w:val="24"/>
        </w:rPr>
      </w:pPr>
    </w:p>
    <w:p w14:paraId="09786F4E" w14:textId="77777777" w:rsidR="00185498" w:rsidRDefault="00185498" w:rsidP="00185498">
      <w:pPr>
        <w:autoSpaceDE w:val="0"/>
        <w:autoSpaceDN w:val="0"/>
        <w:spacing w:line="240" w:lineRule="auto"/>
        <w:jc w:val="both"/>
        <w:rPr>
          <w:rFonts w:eastAsia="Times New Roman"/>
          <w:b/>
          <w:caps/>
          <w:sz w:val="24"/>
          <w:szCs w:val="24"/>
        </w:rPr>
      </w:pPr>
    </w:p>
    <w:p w14:paraId="3C6FD8E8" w14:textId="77777777" w:rsidR="00185498" w:rsidRDefault="00185498" w:rsidP="00185498">
      <w:pPr>
        <w:autoSpaceDE w:val="0"/>
        <w:autoSpaceDN w:val="0"/>
        <w:spacing w:line="240" w:lineRule="auto"/>
        <w:jc w:val="both"/>
        <w:rPr>
          <w:rFonts w:eastAsia="Times New Roman"/>
          <w:b/>
          <w:caps/>
          <w:sz w:val="24"/>
          <w:szCs w:val="24"/>
        </w:rPr>
      </w:pPr>
    </w:p>
    <w:p w14:paraId="3B6AF150" w14:textId="77777777" w:rsidR="00185498" w:rsidRDefault="00185498" w:rsidP="00185498">
      <w:pPr>
        <w:autoSpaceDE w:val="0"/>
        <w:autoSpaceDN w:val="0"/>
        <w:spacing w:line="240" w:lineRule="auto"/>
        <w:jc w:val="both"/>
        <w:rPr>
          <w:rFonts w:eastAsia="Times New Roman"/>
          <w:b/>
          <w:caps/>
          <w:sz w:val="24"/>
          <w:szCs w:val="24"/>
        </w:rPr>
      </w:pPr>
    </w:p>
    <w:p w14:paraId="0CC0A7E3" w14:textId="77777777" w:rsidR="00185498" w:rsidRDefault="00185498" w:rsidP="00185498">
      <w:pPr>
        <w:autoSpaceDE w:val="0"/>
        <w:autoSpaceDN w:val="0"/>
        <w:spacing w:line="240" w:lineRule="auto"/>
        <w:jc w:val="both"/>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t xml:space="preserve">ANEXO III -   TERMO DE REFERÊNCIA </w:t>
      </w:r>
      <w:bookmarkEnd w:id="13"/>
    </w:p>
    <w:p w14:paraId="3E972C48" w14:textId="77777777" w:rsidR="00185498" w:rsidRPr="00790659" w:rsidRDefault="00185498" w:rsidP="00185498">
      <w:pPr>
        <w:jc w:val="center"/>
        <w:rPr>
          <w:sz w:val="24"/>
          <w:szCs w:val="24"/>
        </w:rPr>
      </w:pPr>
      <w:bookmarkStart w:id="14" w:name="_Hlk82473550"/>
    </w:p>
    <w:p w14:paraId="2A4049D8" w14:textId="77777777" w:rsidR="00185498" w:rsidRPr="00790659" w:rsidRDefault="00185498" w:rsidP="00185498">
      <w:pPr>
        <w:spacing w:line="360" w:lineRule="auto"/>
        <w:rPr>
          <w:b/>
          <w:bCs/>
          <w:sz w:val="24"/>
          <w:szCs w:val="24"/>
        </w:rPr>
      </w:pPr>
      <w:r w:rsidRPr="00790659">
        <w:rPr>
          <w:b/>
          <w:bCs/>
          <w:sz w:val="24"/>
          <w:szCs w:val="24"/>
        </w:rPr>
        <w:t xml:space="preserve">PROCESSO Nº </w:t>
      </w:r>
      <w:r>
        <w:rPr>
          <w:b/>
          <w:bCs/>
          <w:sz w:val="24"/>
          <w:szCs w:val="24"/>
        </w:rPr>
        <w:t>75</w:t>
      </w:r>
      <w:r w:rsidRPr="00790659">
        <w:rPr>
          <w:b/>
          <w:bCs/>
          <w:sz w:val="24"/>
          <w:szCs w:val="24"/>
        </w:rPr>
        <w:t>/2025</w:t>
      </w:r>
    </w:p>
    <w:p w14:paraId="7F5D9D4F" w14:textId="77777777" w:rsidR="00185498" w:rsidRPr="00790659" w:rsidRDefault="00185498" w:rsidP="00185498">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32</w:t>
      </w:r>
      <w:r w:rsidRPr="00790659">
        <w:rPr>
          <w:b/>
          <w:bCs/>
          <w:sz w:val="24"/>
          <w:szCs w:val="24"/>
        </w:rPr>
        <w:t>/2025</w:t>
      </w:r>
    </w:p>
    <w:p w14:paraId="4568E898" w14:textId="77777777" w:rsidR="00185498" w:rsidRPr="00790659" w:rsidRDefault="00185498" w:rsidP="00185498">
      <w:pPr>
        <w:spacing w:line="360" w:lineRule="auto"/>
        <w:rPr>
          <w:b/>
          <w:bCs/>
          <w:color w:val="FF0000"/>
          <w:sz w:val="24"/>
          <w:szCs w:val="24"/>
        </w:rPr>
      </w:pPr>
    </w:p>
    <w:p w14:paraId="64AFE3A9" w14:textId="77777777" w:rsidR="00185498" w:rsidRPr="00FC0322" w:rsidRDefault="00185498" w:rsidP="00185498">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4ABDBF6F" w14:textId="77777777" w:rsidR="00185498" w:rsidRPr="00790659" w:rsidRDefault="00185498" w:rsidP="00185498">
      <w:pPr>
        <w:spacing w:line="360" w:lineRule="auto"/>
        <w:jc w:val="both"/>
        <w:rPr>
          <w:b/>
          <w:bCs/>
          <w:color w:val="FF0000"/>
          <w:sz w:val="24"/>
          <w:szCs w:val="24"/>
        </w:rPr>
      </w:pPr>
    </w:p>
    <w:p w14:paraId="6C65D485" w14:textId="77777777" w:rsidR="00185498" w:rsidRPr="00790659" w:rsidRDefault="00185498">
      <w:pPr>
        <w:pStyle w:val="Nivel10"/>
        <w:numPr>
          <w:ilvl w:val="0"/>
          <w:numId w:val="26"/>
        </w:numPr>
        <w:tabs>
          <w:tab w:val="left" w:pos="0"/>
        </w:tabs>
        <w:spacing w:before="0" w:after="0" w:line="360" w:lineRule="auto"/>
        <w:ind w:left="0" w:firstLine="0"/>
        <w:rPr>
          <w:bCs/>
          <w:sz w:val="24"/>
          <w:szCs w:val="24"/>
        </w:rPr>
      </w:pPr>
      <w:r>
        <w:rPr>
          <w:bCs/>
          <w:sz w:val="24"/>
          <w:szCs w:val="24"/>
        </w:rPr>
        <w:t>DEFINIÇÃO DO OBJETO</w:t>
      </w:r>
    </w:p>
    <w:p w14:paraId="1996F24C" w14:textId="77777777" w:rsidR="00185498" w:rsidRPr="00790659" w:rsidRDefault="00185498" w:rsidP="00185498">
      <w:pPr>
        <w:spacing w:line="360" w:lineRule="auto"/>
        <w:jc w:val="both"/>
        <w:rPr>
          <w:color w:val="000000" w:themeColor="text1"/>
          <w:sz w:val="24"/>
          <w:szCs w:val="24"/>
        </w:rPr>
      </w:pPr>
    </w:p>
    <w:p w14:paraId="4EDA0A60" w14:textId="77777777" w:rsidR="00185498" w:rsidRDefault="00185498" w:rsidP="00185498">
      <w:pPr>
        <w:jc w:val="both"/>
        <w:rPr>
          <w:sz w:val="24"/>
          <w:szCs w:val="24"/>
        </w:rPr>
      </w:pPr>
      <w:r w:rsidRPr="00A70EB1">
        <w:rPr>
          <w:b/>
          <w:bCs/>
          <w:color w:val="000000" w:themeColor="text1"/>
          <w:sz w:val="24"/>
          <w:szCs w:val="24"/>
        </w:rPr>
        <w:t>Objeto:</w:t>
      </w:r>
      <w:r>
        <w:rPr>
          <w:b/>
          <w:bCs/>
          <w:color w:val="000000" w:themeColor="text1"/>
          <w:sz w:val="24"/>
          <w:szCs w:val="24"/>
        </w:rPr>
        <w:t xml:space="preserve"> </w:t>
      </w:r>
      <w:r>
        <w:rPr>
          <w:b/>
          <w:color w:val="000000"/>
          <w:sz w:val="24"/>
          <w:szCs w:val="24"/>
        </w:rPr>
        <w:t xml:space="preserve">Contratação </w:t>
      </w:r>
      <w:r w:rsidRPr="00CF78E1">
        <w:rPr>
          <w:b/>
          <w:color w:val="000000"/>
          <w:sz w:val="24"/>
          <w:szCs w:val="24"/>
        </w:rPr>
        <w:t>Exclusiva de ME, EPP ou Equiparadas</w:t>
      </w:r>
      <w:r w:rsidRPr="00CF78E1">
        <w:rPr>
          <w:bCs/>
          <w:color w:val="000000"/>
          <w:sz w:val="24"/>
          <w:szCs w:val="24"/>
        </w:rPr>
        <w:t xml:space="preserve"> para fornecimento de: </w:t>
      </w:r>
      <w:r w:rsidRPr="00CF78E1">
        <w:rPr>
          <w:b/>
          <w:color w:val="000000"/>
          <w:sz w:val="24"/>
          <w:szCs w:val="24"/>
        </w:rPr>
        <w:t>ITEM 01</w:t>
      </w:r>
      <w:r w:rsidRPr="00CF78E1">
        <w:rPr>
          <w:bCs/>
          <w:color w:val="000000"/>
          <w:sz w:val="24"/>
          <w:szCs w:val="24"/>
        </w:rPr>
        <w:t xml:space="preserve"> – 01 (um) Conjunto de Computador Desktop Completo marca e modelo </w:t>
      </w:r>
      <w:r w:rsidRPr="00A044F3">
        <w:rPr>
          <w:b/>
          <w:color w:val="000000"/>
          <w:sz w:val="24"/>
          <w:szCs w:val="24"/>
        </w:rPr>
        <w:t>Dell Optiplex 7090</w:t>
      </w:r>
      <w:r w:rsidRPr="00CF78E1">
        <w:rPr>
          <w:bCs/>
          <w:color w:val="000000"/>
          <w:sz w:val="24"/>
          <w:szCs w:val="24"/>
        </w:rPr>
        <w:t>; Processador 11 th Gen Intel</w:t>
      </w:r>
      <w:r>
        <w:rPr>
          <w:bCs/>
          <w:color w:val="000000"/>
          <w:sz w:val="24"/>
          <w:szCs w:val="24"/>
        </w:rPr>
        <w:t xml:space="preserve"> (R)</w:t>
      </w:r>
      <w:r w:rsidRPr="00CF78E1">
        <w:rPr>
          <w:bCs/>
          <w:color w:val="000000"/>
          <w:sz w:val="24"/>
          <w:szCs w:val="24"/>
        </w:rPr>
        <w:t xml:space="preserve"> Core </w:t>
      </w:r>
      <w:r>
        <w:rPr>
          <w:bCs/>
          <w:color w:val="000000"/>
          <w:sz w:val="24"/>
          <w:szCs w:val="24"/>
        </w:rPr>
        <w:t xml:space="preserve">(TM) </w:t>
      </w:r>
      <w:r w:rsidRPr="00CF78E1">
        <w:rPr>
          <w:bCs/>
          <w:color w:val="000000"/>
          <w:sz w:val="24"/>
          <w:szCs w:val="24"/>
        </w:rPr>
        <w:t xml:space="preserve">i9-11950H </w:t>
      </w:r>
      <w:r>
        <w:rPr>
          <w:bCs/>
          <w:color w:val="000000"/>
          <w:sz w:val="24"/>
          <w:szCs w:val="24"/>
        </w:rPr>
        <w:t>@</w:t>
      </w:r>
      <w:r w:rsidRPr="00CF78E1">
        <w:rPr>
          <w:bCs/>
          <w:color w:val="000000"/>
          <w:sz w:val="24"/>
          <w:szCs w:val="24"/>
        </w:rPr>
        <w:t>2.60GHz</w:t>
      </w:r>
      <w:r>
        <w:rPr>
          <w:bCs/>
          <w:color w:val="000000"/>
          <w:sz w:val="24"/>
          <w:szCs w:val="24"/>
        </w:rPr>
        <w:t xml:space="preserve"> 2.61GHz</w:t>
      </w:r>
      <w:r w:rsidRPr="00CF78E1">
        <w:rPr>
          <w:bCs/>
          <w:color w:val="000000"/>
          <w:sz w:val="24"/>
          <w:szCs w:val="24"/>
        </w:rPr>
        <w:t xml:space="preserve">; Memória RAM 16GB; Armazenamento 240GB – SSD; </w:t>
      </w:r>
      <w:r w:rsidRPr="00DB155B">
        <w:rPr>
          <w:b/>
          <w:color w:val="000000"/>
          <w:sz w:val="24"/>
          <w:szCs w:val="24"/>
        </w:rPr>
        <w:t>Monitor Dell 23.8 S2421HN</w:t>
      </w:r>
      <w:r w:rsidRPr="00CF78E1">
        <w:rPr>
          <w:bCs/>
          <w:color w:val="000000"/>
          <w:sz w:val="24"/>
          <w:szCs w:val="24"/>
        </w:rPr>
        <w:t>;</w:t>
      </w:r>
      <w:r>
        <w:rPr>
          <w:bCs/>
          <w:color w:val="000000"/>
          <w:sz w:val="24"/>
          <w:szCs w:val="24"/>
        </w:rPr>
        <w:t xml:space="preserve"> </w:t>
      </w:r>
      <w:r w:rsidRPr="00CF78E1">
        <w:rPr>
          <w:bCs/>
          <w:color w:val="000000"/>
          <w:sz w:val="24"/>
          <w:szCs w:val="24"/>
        </w:rPr>
        <w:t>Teclado e mouse</w:t>
      </w:r>
      <w:r>
        <w:rPr>
          <w:bCs/>
          <w:color w:val="000000"/>
          <w:sz w:val="24"/>
          <w:szCs w:val="24"/>
        </w:rPr>
        <w:t xml:space="preserve">; </w:t>
      </w:r>
      <w:r w:rsidRPr="00CF78E1">
        <w:rPr>
          <w:b/>
          <w:color w:val="000000"/>
          <w:sz w:val="24"/>
          <w:szCs w:val="24"/>
        </w:rPr>
        <w:t>ITEM 02 –</w:t>
      </w:r>
      <w:r>
        <w:rPr>
          <w:bCs/>
          <w:color w:val="000000"/>
          <w:sz w:val="24"/>
          <w:szCs w:val="24"/>
        </w:rPr>
        <w:t xml:space="preserve"> 02 (dois) c</w:t>
      </w:r>
      <w:r w:rsidRPr="00CF78E1">
        <w:rPr>
          <w:bCs/>
          <w:color w:val="000000"/>
          <w:sz w:val="24"/>
          <w:szCs w:val="24"/>
        </w:rPr>
        <w:t>onjunto</w:t>
      </w:r>
      <w:r>
        <w:rPr>
          <w:bCs/>
          <w:color w:val="000000"/>
          <w:sz w:val="24"/>
          <w:szCs w:val="24"/>
        </w:rPr>
        <w:t>s</w:t>
      </w:r>
      <w:r w:rsidRPr="00CF78E1">
        <w:rPr>
          <w:bCs/>
          <w:color w:val="000000"/>
          <w:sz w:val="24"/>
          <w:szCs w:val="24"/>
        </w:rPr>
        <w:t xml:space="preserve"> de </w:t>
      </w:r>
      <w:r>
        <w:rPr>
          <w:bCs/>
          <w:color w:val="000000"/>
          <w:sz w:val="24"/>
          <w:szCs w:val="24"/>
        </w:rPr>
        <w:t>c</w:t>
      </w:r>
      <w:r w:rsidRPr="00CF78E1">
        <w:rPr>
          <w:bCs/>
          <w:color w:val="000000"/>
          <w:sz w:val="24"/>
          <w:szCs w:val="24"/>
        </w:rPr>
        <w:t>omputador</w:t>
      </w:r>
      <w:r>
        <w:rPr>
          <w:bCs/>
          <w:color w:val="000000"/>
          <w:sz w:val="24"/>
          <w:szCs w:val="24"/>
        </w:rPr>
        <w:t>es</w:t>
      </w:r>
      <w:r w:rsidRPr="00CF78E1">
        <w:rPr>
          <w:bCs/>
          <w:color w:val="000000"/>
          <w:sz w:val="24"/>
          <w:szCs w:val="24"/>
        </w:rPr>
        <w:t xml:space="preserve"> Desktop Completo</w:t>
      </w:r>
      <w:r>
        <w:rPr>
          <w:bCs/>
          <w:color w:val="000000"/>
          <w:sz w:val="24"/>
          <w:szCs w:val="24"/>
        </w:rPr>
        <w:t xml:space="preserve">, </w:t>
      </w:r>
      <w:r w:rsidRPr="00CF78E1">
        <w:rPr>
          <w:bCs/>
          <w:color w:val="000000"/>
          <w:sz w:val="24"/>
          <w:szCs w:val="24"/>
        </w:rPr>
        <w:t>Processador – Número de núcleos 14</w:t>
      </w:r>
      <w:r>
        <w:rPr>
          <w:bCs/>
          <w:color w:val="000000"/>
          <w:sz w:val="24"/>
          <w:szCs w:val="24"/>
        </w:rPr>
        <w:t xml:space="preserve">; </w:t>
      </w:r>
      <w:r w:rsidRPr="00CF78E1">
        <w:rPr>
          <w:bCs/>
          <w:color w:val="000000"/>
          <w:sz w:val="24"/>
          <w:szCs w:val="24"/>
        </w:rPr>
        <w:t>Nº de threads 20, Frequência turbo 4.60 GHz, cache 24 MB</w:t>
      </w:r>
      <w:r>
        <w:rPr>
          <w:bCs/>
          <w:color w:val="000000"/>
          <w:sz w:val="24"/>
          <w:szCs w:val="24"/>
        </w:rPr>
        <w:t xml:space="preserve">; </w:t>
      </w:r>
      <w:r w:rsidRPr="00CF78E1">
        <w:rPr>
          <w:bCs/>
          <w:color w:val="000000"/>
          <w:sz w:val="24"/>
          <w:szCs w:val="24"/>
        </w:rPr>
        <w:t>Memória RAM – 8GB - DDR4 3200 MHz</w:t>
      </w:r>
      <w:r>
        <w:rPr>
          <w:bCs/>
          <w:color w:val="000000"/>
          <w:sz w:val="24"/>
          <w:szCs w:val="24"/>
        </w:rPr>
        <w:t xml:space="preserve">; </w:t>
      </w:r>
      <w:r w:rsidRPr="00CF78E1">
        <w:rPr>
          <w:bCs/>
          <w:color w:val="000000"/>
          <w:sz w:val="24"/>
          <w:szCs w:val="24"/>
        </w:rPr>
        <w:t>Armazenamento – SSD 512GB</w:t>
      </w:r>
      <w:r>
        <w:rPr>
          <w:bCs/>
          <w:color w:val="000000"/>
          <w:sz w:val="24"/>
          <w:szCs w:val="24"/>
        </w:rPr>
        <w:t xml:space="preserve">; </w:t>
      </w:r>
      <w:r w:rsidRPr="00CF78E1">
        <w:rPr>
          <w:bCs/>
          <w:color w:val="000000"/>
          <w:sz w:val="24"/>
          <w:szCs w:val="24"/>
        </w:rPr>
        <w:t>Fonte de energia - entrada 110/220V</w:t>
      </w:r>
      <w:r>
        <w:rPr>
          <w:bCs/>
          <w:color w:val="000000"/>
          <w:sz w:val="24"/>
          <w:szCs w:val="24"/>
        </w:rPr>
        <w:t xml:space="preserve">; </w:t>
      </w:r>
      <w:r w:rsidRPr="00CF78E1">
        <w:rPr>
          <w:bCs/>
          <w:color w:val="000000"/>
          <w:sz w:val="24"/>
          <w:szCs w:val="24"/>
        </w:rPr>
        <w:t>Conexões: 2 x USB 3.0, 1 x P2,  1 x RJ 45 Gigabit, 2 x USB 2.0, 2 portas x 3.0, 1 x Display Port, 1 x HDMI, 1 x Entrada de energia</w:t>
      </w:r>
      <w:r>
        <w:rPr>
          <w:bCs/>
          <w:color w:val="000000"/>
          <w:sz w:val="24"/>
          <w:szCs w:val="24"/>
        </w:rPr>
        <w:t xml:space="preserve">; </w:t>
      </w:r>
      <w:r w:rsidRPr="00CF78E1">
        <w:rPr>
          <w:bCs/>
          <w:color w:val="000000"/>
          <w:sz w:val="24"/>
          <w:szCs w:val="24"/>
        </w:rPr>
        <w:t>Wireless: Placa de Rede local sem fio (WLAN)</w:t>
      </w:r>
      <w:r>
        <w:rPr>
          <w:bCs/>
          <w:color w:val="000000"/>
          <w:sz w:val="24"/>
          <w:szCs w:val="24"/>
        </w:rPr>
        <w:t xml:space="preserve">; </w:t>
      </w:r>
      <w:r w:rsidRPr="00CF78E1">
        <w:rPr>
          <w:bCs/>
          <w:color w:val="000000"/>
          <w:sz w:val="24"/>
          <w:szCs w:val="24"/>
        </w:rPr>
        <w:t>Bluetooth com Antena Interna</w:t>
      </w:r>
      <w:r>
        <w:rPr>
          <w:bCs/>
          <w:color w:val="000000"/>
          <w:sz w:val="24"/>
          <w:szCs w:val="24"/>
        </w:rPr>
        <w:t xml:space="preserve">; </w:t>
      </w:r>
      <w:r w:rsidRPr="00CF78E1">
        <w:rPr>
          <w:bCs/>
          <w:color w:val="000000"/>
          <w:sz w:val="24"/>
          <w:szCs w:val="24"/>
        </w:rPr>
        <w:t>Micro Gabinete – Medidas aproximadas: Largura: 3,6 cm, Profundidade: 17,8 cm, 3. Altura: 18,2 cm</w:t>
      </w:r>
      <w:r>
        <w:rPr>
          <w:bCs/>
          <w:color w:val="000000"/>
          <w:sz w:val="24"/>
          <w:szCs w:val="24"/>
        </w:rPr>
        <w:t xml:space="preserve">; </w:t>
      </w:r>
      <w:r w:rsidRPr="00CF78E1">
        <w:rPr>
          <w:bCs/>
          <w:color w:val="000000"/>
          <w:sz w:val="24"/>
          <w:szCs w:val="24"/>
        </w:rPr>
        <w:t>Monitor – 21.5’ Full HD, Widescreen, HDMI, Display Port e VGA</w:t>
      </w:r>
      <w:r>
        <w:rPr>
          <w:bCs/>
          <w:color w:val="000000"/>
          <w:sz w:val="24"/>
          <w:szCs w:val="24"/>
        </w:rPr>
        <w:t xml:space="preserve">; </w:t>
      </w:r>
      <w:r w:rsidRPr="00CF78E1">
        <w:rPr>
          <w:bCs/>
          <w:color w:val="000000"/>
          <w:sz w:val="24"/>
          <w:szCs w:val="24"/>
        </w:rPr>
        <w:t>Teclado – USB, padrão ABNT, português Brasil com teclado numérico</w:t>
      </w:r>
      <w:r>
        <w:rPr>
          <w:bCs/>
          <w:color w:val="000000"/>
          <w:sz w:val="24"/>
          <w:szCs w:val="24"/>
        </w:rPr>
        <w:t xml:space="preserve">; </w:t>
      </w:r>
      <w:r w:rsidRPr="00CF78E1">
        <w:rPr>
          <w:bCs/>
          <w:color w:val="000000"/>
          <w:sz w:val="24"/>
          <w:szCs w:val="24"/>
        </w:rPr>
        <w:t>Mouse – Cabo USB</w:t>
      </w:r>
      <w:r>
        <w:rPr>
          <w:bCs/>
          <w:color w:val="000000"/>
          <w:sz w:val="24"/>
          <w:szCs w:val="24"/>
        </w:rPr>
        <w:t xml:space="preserve">; </w:t>
      </w:r>
      <w:r w:rsidRPr="00CF78E1">
        <w:rPr>
          <w:b/>
          <w:color w:val="000000"/>
          <w:sz w:val="24"/>
          <w:szCs w:val="24"/>
        </w:rPr>
        <w:t xml:space="preserve">ITEM 03 </w:t>
      </w:r>
      <w:r>
        <w:rPr>
          <w:b/>
          <w:color w:val="000000"/>
          <w:sz w:val="24"/>
          <w:szCs w:val="24"/>
        </w:rPr>
        <w:t>–</w:t>
      </w:r>
      <w:r>
        <w:rPr>
          <w:bCs/>
          <w:color w:val="000000"/>
          <w:sz w:val="24"/>
          <w:szCs w:val="24"/>
        </w:rPr>
        <w:t xml:space="preserve"> 03 (três) </w:t>
      </w:r>
      <w:r w:rsidRPr="00CF78E1">
        <w:rPr>
          <w:bCs/>
          <w:color w:val="000000"/>
          <w:sz w:val="24"/>
          <w:szCs w:val="24"/>
        </w:rPr>
        <w:t>Notebook</w:t>
      </w:r>
      <w:r>
        <w:rPr>
          <w:bCs/>
          <w:color w:val="000000"/>
          <w:sz w:val="24"/>
          <w:szCs w:val="24"/>
        </w:rPr>
        <w:t xml:space="preserve">; </w:t>
      </w:r>
      <w:r w:rsidRPr="00CF78E1">
        <w:rPr>
          <w:bCs/>
          <w:color w:val="000000"/>
          <w:sz w:val="24"/>
          <w:szCs w:val="24"/>
        </w:rPr>
        <w:t>Processador - Número de núcleos 10</w:t>
      </w:r>
      <w:r>
        <w:rPr>
          <w:bCs/>
          <w:color w:val="000000"/>
          <w:sz w:val="24"/>
          <w:szCs w:val="24"/>
        </w:rPr>
        <w:t xml:space="preserve">; </w:t>
      </w:r>
      <w:r w:rsidRPr="00CF78E1">
        <w:rPr>
          <w:bCs/>
          <w:color w:val="000000"/>
          <w:sz w:val="24"/>
          <w:szCs w:val="24"/>
        </w:rPr>
        <w:t>Memória RAM - 16 GB DDR4, expansível até 64GB</w:t>
      </w:r>
      <w:r>
        <w:rPr>
          <w:bCs/>
          <w:color w:val="000000"/>
          <w:sz w:val="24"/>
          <w:szCs w:val="24"/>
        </w:rPr>
        <w:t xml:space="preserve">; </w:t>
      </w:r>
      <w:r w:rsidRPr="00CF78E1">
        <w:rPr>
          <w:bCs/>
          <w:color w:val="000000"/>
          <w:sz w:val="24"/>
          <w:szCs w:val="24"/>
        </w:rPr>
        <w:t>Armazenamento - SSD de 512 GB</w:t>
      </w:r>
      <w:r>
        <w:rPr>
          <w:bCs/>
          <w:color w:val="000000"/>
          <w:sz w:val="24"/>
          <w:szCs w:val="24"/>
        </w:rPr>
        <w:t xml:space="preserve">; </w:t>
      </w:r>
      <w:r w:rsidRPr="00CF78E1">
        <w:rPr>
          <w:bCs/>
          <w:color w:val="000000"/>
          <w:sz w:val="24"/>
          <w:szCs w:val="24"/>
        </w:rPr>
        <w:t>Tela - Full HD de 15.6" e webcam Full HD</w:t>
      </w:r>
      <w:r>
        <w:rPr>
          <w:bCs/>
          <w:color w:val="000000"/>
          <w:sz w:val="24"/>
          <w:szCs w:val="24"/>
        </w:rPr>
        <w:t xml:space="preserve">; </w:t>
      </w:r>
      <w:r w:rsidRPr="00CF78E1">
        <w:rPr>
          <w:bCs/>
          <w:color w:val="000000"/>
          <w:sz w:val="24"/>
          <w:szCs w:val="24"/>
        </w:rPr>
        <w:t>Teclado alfanumérico em português</w:t>
      </w:r>
      <w:r>
        <w:rPr>
          <w:bCs/>
          <w:color w:val="000000"/>
          <w:sz w:val="24"/>
          <w:szCs w:val="24"/>
        </w:rPr>
        <w:t xml:space="preserve">; </w:t>
      </w:r>
      <w:r w:rsidRPr="00CF78E1">
        <w:rPr>
          <w:bCs/>
          <w:color w:val="000000"/>
          <w:sz w:val="24"/>
          <w:szCs w:val="24"/>
        </w:rPr>
        <w:t>Bateria - Bateria de 3 Células e 42 Whr</w:t>
      </w:r>
      <w:r>
        <w:rPr>
          <w:bCs/>
          <w:color w:val="000000"/>
          <w:sz w:val="24"/>
          <w:szCs w:val="24"/>
        </w:rPr>
        <w:t xml:space="preserve">; </w:t>
      </w:r>
      <w:r w:rsidRPr="00CF78E1">
        <w:rPr>
          <w:bCs/>
          <w:color w:val="000000"/>
          <w:sz w:val="24"/>
          <w:szCs w:val="24"/>
        </w:rPr>
        <w:t>Wireless - Wi-Fi e bluetooth</w:t>
      </w:r>
      <w:r>
        <w:rPr>
          <w:bCs/>
          <w:color w:val="000000"/>
          <w:sz w:val="24"/>
          <w:szCs w:val="24"/>
        </w:rPr>
        <w:t xml:space="preserve">; </w:t>
      </w:r>
      <w:r w:rsidRPr="00CF78E1">
        <w:rPr>
          <w:bCs/>
          <w:color w:val="000000"/>
          <w:sz w:val="24"/>
          <w:szCs w:val="24"/>
        </w:rPr>
        <w:t xml:space="preserve">Portas e slots: 4 x USB, 1 x RJ45, 1 x slot de trava de segurança, 1 x Entrada de energia, 1 x HDMI 1.4, 1 x Conector de </w:t>
      </w:r>
      <w:r>
        <w:rPr>
          <w:bCs/>
          <w:color w:val="000000"/>
          <w:sz w:val="24"/>
          <w:szCs w:val="24"/>
        </w:rPr>
        <w:t xml:space="preserve">áudio; </w:t>
      </w:r>
      <w:r w:rsidRPr="00CF78E1">
        <w:rPr>
          <w:bCs/>
          <w:color w:val="000000"/>
          <w:sz w:val="24"/>
          <w:szCs w:val="24"/>
        </w:rPr>
        <w:t>Carregador – Fonte bivolt 110/220v</w:t>
      </w:r>
      <w:r>
        <w:rPr>
          <w:bCs/>
          <w:color w:val="000000"/>
          <w:sz w:val="24"/>
          <w:szCs w:val="24"/>
        </w:rPr>
        <w:t xml:space="preserve">; </w:t>
      </w:r>
      <w:r w:rsidRPr="00CF78E1">
        <w:rPr>
          <w:bCs/>
          <w:color w:val="000000"/>
          <w:sz w:val="24"/>
          <w:szCs w:val="24"/>
        </w:rPr>
        <w:t>Sistema Operacional – Licença definitiva Windows 11 Pro 64bits e Microsoft Office</w:t>
      </w:r>
      <w:r>
        <w:rPr>
          <w:bCs/>
          <w:color w:val="000000"/>
          <w:sz w:val="24"/>
          <w:szCs w:val="24"/>
        </w:rPr>
        <w:t xml:space="preserve">; </w:t>
      </w:r>
      <w:r w:rsidRPr="00CF78E1">
        <w:rPr>
          <w:bCs/>
          <w:color w:val="000000"/>
          <w:sz w:val="24"/>
          <w:szCs w:val="24"/>
        </w:rPr>
        <w:t>Cor:</w:t>
      </w:r>
      <w:r>
        <w:rPr>
          <w:bCs/>
          <w:color w:val="000000"/>
          <w:sz w:val="24"/>
          <w:szCs w:val="24"/>
        </w:rPr>
        <w:t xml:space="preserve"> Preto.</w:t>
      </w:r>
    </w:p>
    <w:p w14:paraId="1DCCEAA1" w14:textId="77777777" w:rsidR="00185498" w:rsidRDefault="00185498" w:rsidP="00185498"/>
    <w:p w14:paraId="5951EF97" w14:textId="77777777" w:rsidR="00185498" w:rsidRDefault="00185498" w:rsidP="00185498">
      <w:pPr>
        <w:jc w:val="both"/>
        <w:rPr>
          <w:rFonts w:eastAsia="Times New Roman"/>
          <w:color w:val="000000"/>
          <w:sz w:val="24"/>
          <w:szCs w:val="24"/>
        </w:rPr>
      </w:pPr>
    </w:p>
    <w:p w14:paraId="37614A2C" w14:textId="77777777" w:rsidR="00185498" w:rsidRDefault="00185498" w:rsidP="00185498">
      <w:pPr>
        <w:jc w:val="both"/>
        <w:rPr>
          <w:rFonts w:eastAsia="Times New Roman"/>
          <w:color w:val="000000"/>
          <w:sz w:val="24"/>
          <w:szCs w:val="24"/>
        </w:rPr>
      </w:pPr>
    </w:p>
    <w:p w14:paraId="2A675D6A" w14:textId="77777777" w:rsidR="00185498" w:rsidRDefault="00185498">
      <w:pPr>
        <w:pStyle w:val="PargrafodaLista"/>
        <w:numPr>
          <w:ilvl w:val="1"/>
          <w:numId w:val="31"/>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pPr w:leftFromText="141" w:rightFromText="141" w:vertAnchor="text" w:horzAnchor="page" w:tblpXSpec="center" w:tblpY="33"/>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579"/>
        <w:gridCol w:w="1273"/>
        <w:gridCol w:w="1504"/>
        <w:gridCol w:w="1300"/>
        <w:gridCol w:w="1407"/>
      </w:tblGrid>
      <w:tr w:rsidR="00185498" w:rsidRPr="001938D3" w14:paraId="0E2A7C5A" w14:textId="77777777" w:rsidTr="00EC73F4">
        <w:tc>
          <w:tcPr>
            <w:tcW w:w="714" w:type="dxa"/>
          </w:tcPr>
          <w:p w14:paraId="5A7786C5" w14:textId="77777777" w:rsidR="00185498" w:rsidRPr="00B15572" w:rsidRDefault="00185498" w:rsidP="00EC73F4">
            <w:pPr>
              <w:tabs>
                <w:tab w:val="left" w:pos="8222"/>
              </w:tabs>
              <w:spacing w:line="240" w:lineRule="auto"/>
              <w:jc w:val="center"/>
              <w:rPr>
                <w:b/>
                <w:color w:val="000000"/>
                <w:sz w:val="24"/>
                <w:szCs w:val="24"/>
              </w:rPr>
            </w:pPr>
          </w:p>
          <w:p w14:paraId="367A168C"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ITEM</w:t>
            </w:r>
          </w:p>
        </w:tc>
        <w:tc>
          <w:tcPr>
            <w:tcW w:w="3579" w:type="dxa"/>
          </w:tcPr>
          <w:p w14:paraId="04BFD0AE" w14:textId="77777777" w:rsidR="00185498" w:rsidRPr="00B15572" w:rsidRDefault="00185498" w:rsidP="00EC73F4">
            <w:pPr>
              <w:tabs>
                <w:tab w:val="left" w:pos="8222"/>
              </w:tabs>
              <w:spacing w:line="240" w:lineRule="auto"/>
              <w:jc w:val="center"/>
              <w:rPr>
                <w:b/>
                <w:color w:val="000000"/>
                <w:sz w:val="24"/>
                <w:szCs w:val="24"/>
              </w:rPr>
            </w:pPr>
          </w:p>
          <w:p w14:paraId="4DB55231"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DESCRIÇÃO</w:t>
            </w:r>
          </w:p>
          <w:p w14:paraId="401EF75F" w14:textId="77777777" w:rsidR="00185498" w:rsidRPr="00B15572" w:rsidRDefault="00185498" w:rsidP="00EC73F4">
            <w:pPr>
              <w:tabs>
                <w:tab w:val="left" w:pos="8222"/>
              </w:tabs>
              <w:spacing w:line="240" w:lineRule="auto"/>
              <w:jc w:val="center"/>
              <w:rPr>
                <w:b/>
                <w:color w:val="000000"/>
                <w:sz w:val="24"/>
                <w:szCs w:val="24"/>
              </w:rPr>
            </w:pPr>
          </w:p>
        </w:tc>
        <w:tc>
          <w:tcPr>
            <w:tcW w:w="1273" w:type="dxa"/>
          </w:tcPr>
          <w:p w14:paraId="7F04BB9E"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QUANT. / UNID.</w:t>
            </w:r>
          </w:p>
        </w:tc>
        <w:tc>
          <w:tcPr>
            <w:tcW w:w="1504" w:type="dxa"/>
          </w:tcPr>
          <w:p w14:paraId="739EA0DE"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MARCA E MODELO</w:t>
            </w:r>
          </w:p>
        </w:tc>
        <w:tc>
          <w:tcPr>
            <w:tcW w:w="1300" w:type="dxa"/>
          </w:tcPr>
          <w:p w14:paraId="278E6A3F" w14:textId="77777777" w:rsidR="00185498" w:rsidRDefault="00185498" w:rsidP="00EC73F4">
            <w:pPr>
              <w:tabs>
                <w:tab w:val="left" w:pos="8222"/>
              </w:tabs>
              <w:spacing w:line="240" w:lineRule="auto"/>
              <w:jc w:val="center"/>
              <w:rPr>
                <w:b/>
                <w:color w:val="000000"/>
                <w:sz w:val="24"/>
                <w:szCs w:val="24"/>
              </w:rPr>
            </w:pPr>
            <w:r>
              <w:rPr>
                <w:b/>
                <w:color w:val="000000"/>
                <w:sz w:val="24"/>
                <w:szCs w:val="24"/>
              </w:rPr>
              <w:t xml:space="preserve">VALOR </w:t>
            </w:r>
          </w:p>
          <w:p w14:paraId="1D8EC7A2" w14:textId="77777777" w:rsidR="00185498" w:rsidRPr="00B15572" w:rsidRDefault="00185498" w:rsidP="00EC73F4">
            <w:pPr>
              <w:tabs>
                <w:tab w:val="left" w:pos="8222"/>
              </w:tabs>
              <w:spacing w:line="240" w:lineRule="auto"/>
              <w:jc w:val="center"/>
              <w:rPr>
                <w:b/>
                <w:color w:val="000000"/>
                <w:sz w:val="24"/>
                <w:szCs w:val="24"/>
              </w:rPr>
            </w:pPr>
            <w:r>
              <w:rPr>
                <w:b/>
                <w:color w:val="000000"/>
                <w:sz w:val="24"/>
                <w:szCs w:val="24"/>
              </w:rPr>
              <w:t>UNITÁRIO</w:t>
            </w:r>
          </w:p>
        </w:tc>
        <w:tc>
          <w:tcPr>
            <w:tcW w:w="1407" w:type="dxa"/>
          </w:tcPr>
          <w:p w14:paraId="098D560A" w14:textId="77777777" w:rsidR="00185498" w:rsidRPr="00B15572" w:rsidRDefault="00185498" w:rsidP="00EC73F4">
            <w:pPr>
              <w:tabs>
                <w:tab w:val="left" w:pos="8222"/>
              </w:tabs>
              <w:spacing w:line="240" w:lineRule="auto"/>
              <w:jc w:val="center"/>
              <w:rPr>
                <w:b/>
                <w:color w:val="000000"/>
                <w:sz w:val="24"/>
                <w:szCs w:val="24"/>
              </w:rPr>
            </w:pPr>
            <w:r>
              <w:rPr>
                <w:b/>
                <w:color w:val="000000"/>
                <w:sz w:val="24"/>
                <w:szCs w:val="24"/>
              </w:rPr>
              <w:t>VALOR GLOBAL ESTIMADO</w:t>
            </w:r>
          </w:p>
        </w:tc>
      </w:tr>
      <w:tr w:rsidR="00185498" w:rsidRPr="001938D3" w14:paraId="3BFDFEA9" w14:textId="77777777" w:rsidTr="00EC73F4">
        <w:tc>
          <w:tcPr>
            <w:tcW w:w="714" w:type="dxa"/>
          </w:tcPr>
          <w:p w14:paraId="0EF13D73"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01</w:t>
            </w:r>
          </w:p>
        </w:tc>
        <w:tc>
          <w:tcPr>
            <w:tcW w:w="3579" w:type="dxa"/>
          </w:tcPr>
          <w:p w14:paraId="57CF1375"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 de Computador Desktop Completo</w:t>
            </w:r>
            <w:r w:rsidRPr="00B15572">
              <w:rPr>
                <w:rFonts w:ascii="Arial" w:hAnsi="Arial" w:cs="Arial"/>
                <w:bCs/>
                <w:color w:val="000000"/>
              </w:rPr>
              <w:t xml:space="preserve"> marca e modelo Dell Optiplex 7090; Processador 11 th Gen Intel (R) Core (TM) i9-11950H @2.60GHz 2.61GHz; Memória RAM 16GB; Armazenamento 240GB – SSD; Monitor Dell 23.8 S2421HN; Teclado e mouse; ITEM 02 – 02 (dois) conjuntos de computadores Desktop Completo,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3E2A4F90"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01 (um) conjunto.</w:t>
            </w:r>
          </w:p>
        </w:tc>
        <w:tc>
          <w:tcPr>
            <w:tcW w:w="1504" w:type="dxa"/>
          </w:tcPr>
          <w:p w14:paraId="783B1BE7"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 xml:space="preserve">Dell Optiplex 7090 </w:t>
            </w:r>
          </w:p>
          <w:p w14:paraId="0EAA6FE5"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Processador 11 th Gen Intel Core i9-11950H 2.60GHz</w:t>
            </w:r>
          </w:p>
          <w:p w14:paraId="3B936B26" w14:textId="77777777" w:rsidR="00185498" w:rsidRPr="00B15572" w:rsidRDefault="00185498" w:rsidP="00EC73F4">
            <w:pPr>
              <w:pStyle w:val="yiv5982529805msonormal"/>
              <w:shd w:val="clear" w:color="auto" w:fill="FFFFFF"/>
              <w:jc w:val="both"/>
              <w:rPr>
                <w:rFonts w:ascii="Arial" w:hAnsi="Arial" w:cs="Arial"/>
                <w:color w:val="000000"/>
              </w:rPr>
            </w:pPr>
          </w:p>
        </w:tc>
        <w:tc>
          <w:tcPr>
            <w:tcW w:w="1300" w:type="dxa"/>
          </w:tcPr>
          <w:p w14:paraId="21826B2C"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c>
          <w:tcPr>
            <w:tcW w:w="1407" w:type="dxa"/>
          </w:tcPr>
          <w:p w14:paraId="23562CB6"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r>
      <w:tr w:rsidR="00185498" w:rsidRPr="001938D3" w14:paraId="42F7F692" w14:textId="77777777" w:rsidTr="00EC73F4">
        <w:tc>
          <w:tcPr>
            <w:tcW w:w="714" w:type="dxa"/>
          </w:tcPr>
          <w:p w14:paraId="1A1F6A3F"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02</w:t>
            </w:r>
          </w:p>
        </w:tc>
        <w:tc>
          <w:tcPr>
            <w:tcW w:w="3579" w:type="dxa"/>
          </w:tcPr>
          <w:p w14:paraId="423BA5FD"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Conjuntos de computadores Desktop Completo</w:t>
            </w:r>
            <w:r w:rsidRPr="00B15572">
              <w:rPr>
                <w:rFonts w:ascii="Arial" w:hAnsi="Arial" w:cs="Arial"/>
                <w:bCs/>
                <w:color w:val="000000"/>
              </w:rPr>
              <w:t xml:space="preserve">, Processador – Número de núcleos 14; Nº de threads 20, Frequência turbo 4.60 GHz, cache 24 MB; Memória RAM – 8GB - DDR4 3200 MHz; </w:t>
            </w:r>
            <w:r w:rsidRPr="00B15572">
              <w:rPr>
                <w:rFonts w:ascii="Arial" w:hAnsi="Arial" w:cs="Arial"/>
                <w:bCs/>
                <w:color w:val="000000"/>
              </w:rPr>
              <w:lastRenderedPageBreak/>
              <w:t>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055BB01C"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lastRenderedPageBreak/>
              <w:t>02 (dois) conjuntos.</w:t>
            </w:r>
          </w:p>
        </w:tc>
        <w:tc>
          <w:tcPr>
            <w:tcW w:w="1504" w:type="dxa"/>
          </w:tcPr>
          <w:p w14:paraId="297FC371" w14:textId="77777777" w:rsidR="00185498" w:rsidRPr="00B15572" w:rsidRDefault="00185498" w:rsidP="00EC73F4">
            <w:pPr>
              <w:pStyle w:val="yiv5982529805msonormal"/>
              <w:shd w:val="clear" w:color="auto" w:fill="FFFFFF"/>
              <w:jc w:val="both"/>
              <w:rPr>
                <w:rFonts w:ascii="Arial" w:hAnsi="Arial" w:cs="Arial"/>
                <w:bCs/>
                <w:color w:val="000000"/>
              </w:rPr>
            </w:pPr>
          </w:p>
        </w:tc>
        <w:tc>
          <w:tcPr>
            <w:tcW w:w="1300" w:type="dxa"/>
          </w:tcPr>
          <w:p w14:paraId="25799268"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R$ 5.400,00</w:t>
            </w:r>
          </w:p>
        </w:tc>
        <w:tc>
          <w:tcPr>
            <w:tcW w:w="1407" w:type="dxa"/>
          </w:tcPr>
          <w:p w14:paraId="43F256C7"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R$ 10.800,00</w:t>
            </w:r>
          </w:p>
        </w:tc>
      </w:tr>
      <w:tr w:rsidR="00185498" w:rsidRPr="001938D3" w14:paraId="08B1016F" w14:textId="77777777" w:rsidTr="00EC73F4">
        <w:tc>
          <w:tcPr>
            <w:tcW w:w="714" w:type="dxa"/>
          </w:tcPr>
          <w:p w14:paraId="3DBB168E"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03</w:t>
            </w:r>
          </w:p>
        </w:tc>
        <w:tc>
          <w:tcPr>
            <w:tcW w:w="3579" w:type="dxa"/>
          </w:tcPr>
          <w:p w14:paraId="4D5D256B"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Notebook</w:t>
            </w:r>
            <w:r w:rsidRPr="00B15572">
              <w:rPr>
                <w:rFonts w:ascii="Arial" w:hAnsi="Arial" w:cs="Arial"/>
                <w:bCs/>
                <w:color w:val="000000"/>
              </w:rPr>
              <w:t>; Processador - Número de núcleos 10; Memória RAM - 16 GB DDR4, expansível até 64GB; Armazenamento - SSD de 512 GB; Tela - Full HD de 15.6" e webcam Full HD; Teclado alfanumérico em português; Bateria - Bateria de 3 Células e 42 Whr; Wireless - Wi-Fi e bluetooth; Portas e slots: 4 x USB, 1 x RJ45, 1 x slot de trava de segurança, 1 x Entrada de energia, 1 x HDMI 1.4, 1 x Conector de áudio; Carregador – Fonte bivolt 110/220v; Sistema Operacional – Licença definitiva Windows 11 Pro 64bits e Microsoft Office; Cor: Preto.</w:t>
            </w:r>
          </w:p>
        </w:tc>
        <w:tc>
          <w:tcPr>
            <w:tcW w:w="1273" w:type="dxa"/>
          </w:tcPr>
          <w:p w14:paraId="09715FED"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03 (três)</w:t>
            </w:r>
          </w:p>
        </w:tc>
        <w:tc>
          <w:tcPr>
            <w:tcW w:w="1504" w:type="dxa"/>
          </w:tcPr>
          <w:p w14:paraId="5D79C9B5" w14:textId="77777777" w:rsidR="00185498" w:rsidRPr="00B15572" w:rsidRDefault="00185498" w:rsidP="00EC73F4">
            <w:pPr>
              <w:pStyle w:val="yiv5982529805msonormal"/>
              <w:shd w:val="clear" w:color="auto" w:fill="FFFFFF"/>
              <w:jc w:val="both"/>
              <w:rPr>
                <w:rFonts w:ascii="Arial" w:hAnsi="Arial" w:cs="Arial"/>
                <w:bCs/>
                <w:color w:val="000000"/>
              </w:rPr>
            </w:pPr>
          </w:p>
        </w:tc>
        <w:tc>
          <w:tcPr>
            <w:tcW w:w="1300" w:type="dxa"/>
          </w:tcPr>
          <w:p w14:paraId="243C10F4"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R$ 4.962,50</w:t>
            </w:r>
          </w:p>
        </w:tc>
        <w:tc>
          <w:tcPr>
            <w:tcW w:w="1407" w:type="dxa"/>
          </w:tcPr>
          <w:p w14:paraId="2F631F35"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R$ 14.887,50</w:t>
            </w:r>
          </w:p>
        </w:tc>
      </w:tr>
      <w:tr w:rsidR="00185498" w:rsidRPr="001938D3" w14:paraId="650C4FCD" w14:textId="77777777" w:rsidTr="00EC73F4">
        <w:tc>
          <w:tcPr>
            <w:tcW w:w="8370" w:type="dxa"/>
            <w:gridSpan w:val="5"/>
          </w:tcPr>
          <w:p w14:paraId="0990B640" w14:textId="77777777" w:rsidR="00185498" w:rsidRPr="00283DA9" w:rsidRDefault="00185498"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VALOR GLOBAL ESTIMADO</w:t>
            </w:r>
          </w:p>
        </w:tc>
        <w:tc>
          <w:tcPr>
            <w:tcW w:w="1407" w:type="dxa"/>
          </w:tcPr>
          <w:p w14:paraId="0FAC6E33" w14:textId="77777777" w:rsidR="00185498" w:rsidRPr="00283DA9" w:rsidRDefault="00185498"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R$ 32.407,50</w:t>
            </w:r>
          </w:p>
        </w:tc>
      </w:tr>
    </w:tbl>
    <w:p w14:paraId="245E4AEF" w14:textId="77777777" w:rsidR="00185498" w:rsidRPr="00A70EB1" w:rsidRDefault="00185498" w:rsidP="00185498">
      <w:pPr>
        <w:pStyle w:val="PargrafodaLista"/>
        <w:spacing w:line="360" w:lineRule="auto"/>
        <w:ind w:left="0"/>
        <w:jc w:val="both"/>
        <w:rPr>
          <w:rFonts w:ascii="Arial" w:hAnsi="Arial" w:cs="Arial"/>
          <w:color w:val="000000" w:themeColor="text1"/>
          <w:sz w:val="24"/>
          <w:szCs w:val="24"/>
        </w:rPr>
      </w:pPr>
    </w:p>
    <w:p w14:paraId="506D7609" w14:textId="77777777" w:rsidR="00185498" w:rsidRPr="00D77EE7" w:rsidRDefault="00185498">
      <w:pPr>
        <w:pStyle w:val="PargrafodaLista"/>
        <w:numPr>
          <w:ilvl w:val="1"/>
          <w:numId w:val="31"/>
        </w:numPr>
        <w:spacing w:line="360" w:lineRule="auto"/>
        <w:ind w:left="0" w:firstLine="0"/>
        <w:contextualSpacing/>
        <w:jc w:val="both"/>
        <w:rPr>
          <w:rFonts w:ascii="Arial" w:hAnsi="Arial" w:cs="Arial"/>
          <w:bCs/>
          <w:sz w:val="24"/>
          <w:szCs w:val="24"/>
        </w:rPr>
      </w:pPr>
      <w:r w:rsidRPr="00597634">
        <w:rPr>
          <w:rFonts w:ascii="Arial" w:hAnsi="Arial" w:cs="Arial"/>
          <w:b/>
          <w:color w:val="000000" w:themeColor="text1"/>
          <w:sz w:val="24"/>
          <w:szCs w:val="24"/>
        </w:rPr>
        <w:t>Prazo do contrato:</w:t>
      </w:r>
      <w:r w:rsidRPr="00A70EB1">
        <w:t xml:space="preserve"> </w:t>
      </w:r>
      <w:r w:rsidRPr="00A70EB1">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w:t>
      </w:r>
      <w:r w:rsidRPr="00A70EB1">
        <w:rPr>
          <w:rFonts w:ascii="Arial" w:hAnsi="Arial" w:cs="Arial"/>
          <w:bCs/>
          <w:color w:val="000000" w:themeColor="text1"/>
          <w:sz w:val="24"/>
          <w:szCs w:val="24"/>
        </w:rPr>
        <w:lastRenderedPageBreak/>
        <w:t>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w:t>
      </w:r>
      <w:r>
        <w:rPr>
          <w:rFonts w:ascii="Arial" w:hAnsi="Arial" w:cs="Arial"/>
          <w:bCs/>
          <w:color w:val="000000" w:themeColor="text1"/>
          <w:sz w:val="24"/>
          <w:szCs w:val="24"/>
        </w:rPr>
        <w:t xml:space="preserve"> </w:t>
      </w:r>
      <w:r w:rsidRPr="00E35B24">
        <w:rPr>
          <w:rFonts w:ascii="Arial" w:hAnsi="Arial" w:cs="Arial"/>
          <w:b/>
          <w:color w:val="000000" w:themeColor="text1"/>
          <w:sz w:val="24"/>
          <w:szCs w:val="24"/>
        </w:rPr>
        <w:t>Prazo:</w:t>
      </w:r>
      <w:r>
        <w:rPr>
          <w:rFonts w:ascii="Arial" w:hAnsi="Arial" w:cs="Arial"/>
          <w:bCs/>
          <w:color w:val="000000" w:themeColor="text1"/>
          <w:sz w:val="24"/>
          <w:szCs w:val="24"/>
        </w:rPr>
        <w:t xml:space="preserve"> até 31 de dezembro de 2025. Não haverá renovação contratual. A garantia ofertada não se extingue com o contrato.</w:t>
      </w:r>
    </w:p>
    <w:p w14:paraId="12560E7D" w14:textId="77777777" w:rsidR="00185498" w:rsidRPr="00AA422E" w:rsidRDefault="00185498">
      <w:pPr>
        <w:pStyle w:val="PargrafodaLista"/>
        <w:numPr>
          <w:ilvl w:val="1"/>
          <w:numId w:val="31"/>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0A769560" w14:textId="77777777" w:rsidR="00185498" w:rsidRPr="00E35B24" w:rsidRDefault="00185498">
      <w:pPr>
        <w:pStyle w:val="PargrafodaLista"/>
        <w:numPr>
          <w:ilvl w:val="1"/>
          <w:numId w:val="31"/>
        </w:numPr>
        <w:spacing w:line="360" w:lineRule="auto"/>
        <w:ind w:left="0" w:firstLine="0"/>
        <w:contextualSpacing/>
        <w:jc w:val="both"/>
        <w:rPr>
          <w:rStyle w:val="Forte"/>
          <w:rFonts w:ascii="Arial" w:hAnsi="Arial" w:cs="Arial"/>
          <w:bCs w:val="0"/>
          <w:sz w:val="24"/>
          <w:szCs w:val="24"/>
        </w:rPr>
      </w:pPr>
      <w:r w:rsidRPr="00E35B24">
        <w:rPr>
          <w:rStyle w:val="Forte"/>
          <w:rFonts w:ascii="Arial" w:hAnsi="Arial" w:cs="Arial"/>
          <w:b w:val="0"/>
          <w:sz w:val="24"/>
          <w:szCs w:val="24"/>
        </w:rPr>
        <w:t xml:space="preserve">A contratação está prevista no Plano Anual de Contratações – PAC.  O PAC foi publicado no Diário Oficial da Câmara Municipal de Extrema em 13 de setembro de 2.024 e também no ComprasGov: </w:t>
      </w:r>
    </w:p>
    <w:p w14:paraId="024D2DB0" w14:textId="77777777" w:rsidR="00185498" w:rsidRDefault="00185498" w:rsidP="00185498">
      <w:pPr>
        <w:pStyle w:val="PargrafodaLista"/>
        <w:spacing w:line="360" w:lineRule="auto"/>
        <w:ind w:left="0"/>
        <w:contextualSpacing/>
        <w:jc w:val="both"/>
        <w:rPr>
          <w:rStyle w:val="Forte"/>
          <w:rFonts w:ascii="Arial" w:hAnsi="Arial" w:cs="Arial"/>
          <w:b w:val="0"/>
          <w:sz w:val="24"/>
          <w:szCs w:val="24"/>
        </w:rPr>
      </w:pPr>
    </w:p>
    <w:tbl>
      <w:tblPr>
        <w:tblStyle w:val="Tabelacomgrade"/>
        <w:tblW w:w="6829" w:type="dxa"/>
        <w:jc w:val="center"/>
        <w:tblLook w:val="04A0" w:firstRow="1" w:lastRow="0" w:firstColumn="1" w:lastColumn="0" w:noHBand="0" w:noVBand="1"/>
      </w:tblPr>
      <w:tblGrid>
        <w:gridCol w:w="710"/>
        <w:gridCol w:w="4702"/>
        <w:gridCol w:w="1417"/>
      </w:tblGrid>
      <w:tr w:rsidR="00185498" w:rsidRPr="00DB155B" w14:paraId="4749A6DF" w14:textId="77777777" w:rsidTr="00EC73F4">
        <w:trPr>
          <w:trHeight w:val="492"/>
          <w:jc w:val="center"/>
        </w:trPr>
        <w:tc>
          <w:tcPr>
            <w:tcW w:w="632" w:type="dxa"/>
            <w:hideMark/>
          </w:tcPr>
          <w:p w14:paraId="65DE7A0C" w14:textId="77777777" w:rsidR="00185498" w:rsidRPr="00DB155B" w:rsidRDefault="00185498" w:rsidP="00EC73F4">
            <w:pPr>
              <w:jc w:val="center"/>
              <w:rPr>
                <w:rFonts w:ascii="Arial" w:hAnsi="Arial" w:cs="Arial"/>
                <w:b/>
                <w:bCs/>
                <w:i/>
                <w:iCs/>
                <w:color w:val="000000"/>
                <w:sz w:val="24"/>
                <w:szCs w:val="24"/>
              </w:rPr>
            </w:pPr>
            <w:r w:rsidRPr="00DB155B">
              <w:rPr>
                <w:rFonts w:ascii="Arial" w:hAnsi="Arial" w:cs="Arial"/>
                <w:b/>
                <w:bCs/>
                <w:i/>
                <w:iCs/>
                <w:color w:val="000000"/>
                <w:sz w:val="24"/>
                <w:szCs w:val="24"/>
              </w:rPr>
              <w:t>Item</w:t>
            </w:r>
          </w:p>
        </w:tc>
        <w:tc>
          <w:tcPr>
            <w:tcW w:w="4780" w:type="dxa"/>
            <w:hideMark/>
          </w:tcPr>
          <w:p w14:paraId="22FD18A6" w14:textId="77777777" w:rsidR="00185498" w:rsidRPr="00DB155B" w:rsidRDefault="00185498" w:rsidP="00EC73F4">
            <w:pPr>
              <w:jc w:val="center"/>
              <w:rPr>
                <w:rFonts w:ascii="Arial" w:hAnsi="Arial" w:cs="Arial"/>
                <w:b/>
                <w:bCs/>
                <w:i/>
                <w:iCs/>
                <w:color w:val="000000"/>
                <w:sz w:val="24"/>
                <w:szCs w:val="24"/>
              </w:rPr>
            </w:pPr>
            <w:r w:rsidRPr="00DB155B">
              <w:rPr>
                <w:rFonts w:ascii="Arial" w:hAnsi="Arial" w:cs="Arial"/>
                <w:b/>
                <w:bCs/>
                <w:i/>
                <w:iCs/>
                <w:color w:val="000000"/>
                <w:sz w:val="24"/>
                <w:szCs w:val="24"/>
              </w:rPr>
              <w:t>Descrição</w:t>
            </w:r>
          </w:p>
        </w:tc>
        <w:tc>
          <w:tcPr>
            <w:tcW w:w="1417" w:type="dxa"/>
            <w:hideMark/>
          </w:tcPr>
          <w:p w14:paraId="62A74D34" w14:textId="77777777" w:rsidR="00185498" w:rsidRPr="00DB155B" w:rsidRDefault="00185498" w:rsidP="00EC73F4">
            <w:pPr>
              <w:jc w:val="center"/>
              <w:rPr>
                <w:rFonts w:ascii="Arial" w:hAnsi="Arial" w:cs="Arial"/>
                <w:b/>
                <w:bCs/>
                <w:i/>
                <w:iCs/>
                <w:color w:val="000000"/>
                <w:sz w:val="24"/>
                <w:szCs w:val="24"/>
              </w:rPr>
            </w:pPr>
            <w:r w:rsidRPr="00DB155B">
              <w:rPr>
                <w:rFonts w:ascii="Arial" w:hAnsi="Arial" w:cs="Arial"/>
                <w:b/>
                <w:bCs/>
                <w:i/>
                <w:iCs/>
                <w:color w:val="000000"/>
                <w:sz w:val="24"/>
                <w:szCs w:val="24"/>
              </w:rPr>
              <w:t>PAC</w:t>
            </w:r>
          </w:p>
        </w:tc>
      </w:tr>
      <w:tr w:rsidR="00185498" w:rsidRPr="00DB155B" w14:paraId="2A9913C5" w14:textId="77777777" w:rsidTr="00EC73F4">
        <w:trPr>
          <w:trHeight w:val="720"/>
          <w:jc w:val="center"/>
        </w:trPr>
        <w:tc>
          <w:tcPr>
            <w:tcW w:w="632" w:type="dxa"/>
            <w:hideMark/>
          </w:tcPr>
          <w:p w14:paraId="6F9390D3"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01</w:t>
            </w:r>
          </w:p>
        </w:tc>
        <w:tc>
          <w:tcPr>
            <w:tcW w:w="4780" w:type="dxa"/>
            <w:hideMark/>
          </w:tcPr>
          <w:p w14:paraId="0B27EA5D"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
                <w:color w:val="000000"/>
              </w:rPr>
            </w:pPr>
            <w:r w:rsidRPr="00DB155B">
              <w:rPr>
                <w:rFonts w:ascii="Arial" w:hAnsi="Arial" w:cs="Arial"/>
                <w:b/>
                <w:color w:val="000000"/>
              </w:rPr>
              <w:t xml:space="preserve">Conjunto de Computador Desktop Completo: </w:t>
            </w:r>
          </w:p>
          <w:p w14:paraId="1556A111"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
                <w:color w:val="000000"/>
              </w:rPr>
            </w:pPr>
            <w:r w:rsidRPr="00DB155B">
              <w:rPr>
                <w:rFonts w:ascii="Arial" w:hAnsi="Arial" w:cs="Arial"/>
                <w:b/>
                <w:color w:val="000000"/>
              </w:rPr>
              <w:t>Dell Optiplex 7090;</w:t>
            </w:r>
          </w:p>
          <w:p w14:paraId="376DD441"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Processador 11 th Gen Intel Core i9-11950H 2.60GHz;</w:t>
            </w:r>
          </w:p>
          <w:p w14:paraId="0B749B9B"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Memória RAM 16GB;</w:t>
            </w:r>
          </w:p>
          <w:p w14:paraId="1382428F"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 xml:space="preserve">Armazenamento 240GB – SSD; </w:t>
            </w:r>
          </w:p>
          <w:p w14:paraId="074012BD"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 xml:space="preserve">Monitor: 23,8; </w:t>
            </w:r>
          </w:p>
          <w:p w14:paraId="401B8546" w14:textId="77777777" w:rsidR="00185498" w:rsidRPr="00DB155B" w:rsidRDefault="00185498" w:rsidP="00EC73F4">
            <w:pPr>
              <w:jc w:val="both"/>
              <w:rPr>
                <w:rFonts w:ascii="Arial" w:hAnsi="Arial" w:cs="Arial"/>
                <w:bCs/>
                <w:color w:val="000000"/>
                <w:sz w:val="24"/>
                <w:szCs w:val="24"/>
              </w:rPr>
            </w:pPr>
            <w:r w:rsidRPr="00DB155B">
              <w:rPr>
                <w:rFonts w:ascii="Arial" w:hAnsi="Arial" w:cs="Arial"/>
                <w:bCs/>
                <w:color w:val="000000"/>
                <w:sz w:val="24"/>
                <w:szCs w:val="24"/>
              </w:rPr>
              <w:t>Teclado e mouse.</w:t>
            </w:r>
          </w:p>
          <w:p w14:paraId="7AD49323" w14:textId="77777777" w:rsidR="00185498" w:rsidRPr="00DB155B" w:rsidRDefault="00185498" w:rsidP="00EC73F4">
            <w:pPr>
              <w:jc w:val="both"/>
              <w:rPr>
                <w:rFonts w:ascii="Arial" w:hAnsi="Arial" w:cs="Arial"/>
                <w:bCs/>
                <w:color w:val="000000"/>
                <w:sz w:val="24"/>
                <w:szCs w:val="24"/>
              </w:rPr>
            </w:pPr>
          </w:p>
          <w:p w14:paraId="481D9535" w14:textId="77777777" w:rsidR="00185498" w:rsidRPr="00DB155B" w:rsidRDefault="00185498" w:rsidP="00EC73F4">
            <w:pPr>
              <w:jc w:val="both"/>
              <w:rPr>
                <w:rFonts w:ascii="Arial" w:hAnsi="Arial" w:cs="Arial"/>
                <w:color w:val="000000"/>
                <w:sz w:val="24"/>
                <w:szCs w:val="24"/>
              </w:rPr>
            </w:pPr>
          </w:p>
        </w:tc>
        <w:tc>
          <w:tcPr>
            <w:tcW w:w="1417" w:type="dxa"/>
            <w:noWrap/>
          </w:tcPr>
          <w:p w14:paraId="31F1F6E2"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004</w:t>
            </w:r>
          </w:p>
        </w:tc>
      </w:tr>
      <w:tr w:rsidR="00185498" w:rsidRPr="00DB155B" w14:paraId="69293E26" w14:textId="77777777" w:rsidTr="00EC73F4">
        <w:trPr>
          <w:trHeight w:val="480"/>
          <w:jc w:val="center"/>
        </w:trPr>
        <w:tc>
          <w:tcPr>
            <w:tcW w:w="632" w:type="dxa"/>
            <w:hideMark/>
          </w:tcPr>
          <w:p w14:paraId="4D9833F9"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02</w:t>
            </w:r>
          </w:p>
        </w:tc>
        <w:tc>
          <w:tcPr>
            <w:tcW w:w="4780" w:type="dxa"/>
            <w:hideMark/>
          </w:tcPr>
          <w:p w14:paraId="630EB544"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
                <w:color w:val="000000"/>
              </w:rPr>
            </w:pPr>
            <w:r w:rsidRPr="00DB155B">
              <w:rPr>
                <w:rFonts w:ascii="Arial" w:hAnsi="Arial" w:cs="Arial"/>
                <w:b/>
                <w:color w:val="000000"/>
              </w:rPr>
              <w:t>Conjunto de Computador Desktop Completo:</w:t>
            </w:r>
          </w:p>
          <w:p w14:paraId="464CDB6D"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Processador – Número de núcleos 14</w:t>
            </w:r>
          </w:p>
          <w:p w14:paraId="0D8AC9C1"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Nº de threads 20, Frequência turbo 4.60 GHz, cache 24 MB</w:t>
            </w:r>
          </w:p>
          <w:p w14:paraId="206AACD5"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Memória RAM – 8GB - DDR4 3200 MHz.</w:t>
            </w:r>
          </w:p>
          <w:p w14:paraId="3775384D"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Armazenamento – SSD 512GB</w:t>
            </w:r>
          </w:p>
          <w:p w14:paraId="26FDC268"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Fonte de energia - entrada 110/220V.</w:t>
            </w:r>
          </w:p>
          <w:p w14:paraId="7017E0DA"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 xml:space="preserve">Conexões: 2 x USB 3.0, 1 x P2,  1 x RJ 45 Gigabit, 2 x USB 2.0, 2 portas x 3.0, 1 x Display Port, 1 x HDMI, 1 x Entrada de energia </w:t>
            </w:r>
          </w:p>
          <w:p w14:paraId="5F19F990"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lastRenderedPageBreak/>
              <w:t xml:space="preserve">Wireless: Placa de Rede local sem fio (WLAN) </w:t>
            </w:r>
          </w:p>
          <w:p w14:paraId="0287F896"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Bluetooth com Antena Interna</w:t>
            </w:r>
          </w:p>
          <w:p w14:paraId="35583BDB"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
                <w:color w:val="000000"/>
              </w:rPr>
              <w:t>Micro Gabinete</w:t>
            </w:r>
            <w:r w:rsidRPr="00DB155B">
              <w:rPr>
                <w:rFonts w:ascii="Arial" w:hAnsi="Arial" w:cs="Arial"/>
                <w:bCs/>
                <w:color w:val="000000"/>
              </w:rPr>
              <w:t xml:space="preserve"> – Medidas aproximadas: Largura: 3,6 cm, Profundidade: 17,8 cm, 3. Altura: 18,2 cm.</w:t>
            </w:r>
          </w:p>
          <w:p w14:paraId="14FCFE3B"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Monitor – 21.5’ Full HD, Widescreen, HDMI, Display Port e VGA.</w:t>
            </w:r>
          </w:p>
          <w:p w14:paraId="48B1D45B"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Teclado – USB, padrão ABNT, português Brasil com teclado numérico.</w:t>
            </w:r>
          </w:p>
          <w:p w14:paraId="692C865D" w14:textId="77777777" w:rsidR="00185498" w:rsidRPr="00DB155B" w:rsidRDefault="00185498" w:rsidP="00EC73F4">
            <w:pPr>
              <w:jc w:val="both"/>
              <w:rPr>
                <w:rFonts w:ascii="Arial" w:hAnsi="Arial" w:cs="Arial"/>
                <w:bCs/>
                <w:color w:val="000000"/>
                <w:sz w:val="24"/>
                <w:szCs w:val="24"/>
              </w:rPr>
            </w:pPr>
            <w:r w:rsidRPr="00DB155B">
              <w:rPr>
                <w:rFonts w:ascii="Arial" w:hAnsi="Arial" w:cs="Arial"/>
                <w:bCs/>
                <w:color w:val="000000"/>
                <w:sz w:val="24"/>
                <w:szCs w:val="24"/>
              </w:rPr>
              <w:t>Mouse – Cabo USB</w:t>
            </w:r>
          </w:p>
          <w:p w14:paraId="6C2B9FC9" w14:textId="77777777" w:rsidR="00185498" w:rsidRPr="00DB155B" w:rsidRDefault="00185498" w:rsidP="00EC73F4">
            <w:pPr>
              <w:jc w:val="both"/>
              <w:rPr>
                <w:rFonts w:ascii="Arial" w:hAnsi="Arial" w:cs="Arial"/>
                <w:bCs/>
                <w:color w:val="000000"/>
                <w:sz w:val="24"/>
                <w:szCs w:val="24"/>
              </w:rPr>
            </w:pPr>
          </w:p>
          <w:p w14:paraId="609DC17A" w14:textId="77777777" w:rsidR="00185498" w:rsidRPr="00DB155B" w:rsidRDefault="00185498" w:rsidP="00EC73F4">
            <w:pPr>
              <w:jc w:val="both"/>
              <w:rPr>
                <w:rFonts w:ascii="Arial" w:hAnsi="Arial" w:cs="Arial"/>
                <w:color w:val="000000"/>
                <w:sz w:val="24"/>
                <w:szCs w:val="24"/>
              </w:rPr>
            </w:pPr>
          </w:p>
        </w:tc>
        <w:tc>
          <w:tcPr>
            <w:tcW w:w="1417" w:type="dxa"/>
            <w:noWrap/>
          </w:tcPr>
          <w:p w14:paraId="1F144F0C"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lastRenderedPageBreak/>
              <w:t>004</w:t>
            </w:r>
          </w:p>
        </w:tc>
      </w:tr>
      <w:tr w:rsidR="00185498" w:rsidRPr="00DB155B" w14:paraId="3E03CD23" w14:textId="77777777" w:rsidTr="00EC73F4">
        <w:trPr>
          <w:trHeight w:val="492"/>
          <w:jc w:val="center"/>
        </w:trPr>
        <w:tc>
          <w:tcPr>
            <w:tcW w:w="632" w:type="dxa"/>
            <w:hideMark/>
          </w:tcPr>
          <w:p w14:paraId="6E4219E2"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03</w:t>
            </w:r>
          </w:p>
        </w:tc>
        <w:tc>
          <w:tcPr>
            <w:tcW w:w="4780" w:type="dxa"/>
            <w:hideMark/>
          </w:tcPr>
          <w:p w14:paraId="78E7EA62" w14:textId="77777777" w:rsidR="00185498" w:rsidRPr="00DB155B" w:rsidRDefault="00185498" w:rsidP="00EC73F4">
            <w:pPr>
              <w:jc w:val="both"/>
              <w:rPr>
                <w:rFonts w:ascii="Arial" w:hAnsi="Arial" w:cs="Arial"/>
                <w:b/>
                <w:bCs/>
                <w:color w:val="000000"/>
                <w:sz w:val="24"/>
                <w:szCs w:val="24"/>
              </w:rPr>
            </w:pPr>
            <w:r w:rsidRPr="00DB155B">
              <w:rPr>
                <w:rFonts w:ascii="Arial" w:hAnsi="Arial" w:cs="Arial"/>
                <w:b/>
                <w:bCs/>
                <w:color w:val="000000"/>
                <w:sz w:val="24"/>
                <w:szCs w:val="24"/>
              </w:rPr>
              <w:t xml:space="preserve">Notebook </w:t>
            </w:r>
          </w:p>
          <w:p w14:paraId="7417B865" w14:textId="77777777" w:rsidR="00185498" w:rsidRPr="00DB155B" w:rsidRDefault="00185498" w:rsidP="00EC73F4">
            <w:pPr>
              <w:jc w:val="both"/>
              <w:rPr>
                <w:rFonts w:ascii="Arial" w:hAnsi="Arial" w:cs="Arial"/>
                <w:b/>
                <w:bCs/>
                <w:color w:val="000000"/>
                <w:sz w:val="24"/>
                <w:szCs w:val="24"/>
              </w:rPr>
            </w:pPr>
          </w:p>
          <w:p w14:paraId="4D09F234"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Processador - Número de núcleos 10.</w:t>
            </w:r>
          </w:p>
          <w:p w14:paraId="119D83F1" w14:textId="77777777" w:rsidR="00185498" w:rsidRPr="00DB155B" w:rsidRDefault="00185498" w:rsidP="00EC73F4">
            <w:pPr>
              <w:jc w:val="both"/>
              <w:rPr>
                <w:rFonts w:ascii="Arial" w:eastAsiaTheme="minorEastAsia" w:hAnsi="Arial" w:cs="Arial"/>
                <w:sz w:val="24"/>
                <w:szCs w:val="24"/>
              </w:rPr>
            </w:pPr>
          </w:p>
          <w:p w14:paraId="62DB803A"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Memória RAM - 16 GB DDR4, expansível até 64GB</w:t>
            </w:r>
          </w:p>
          <w:p w14:paraId="19D31C72"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 xml:space="preserve">Armazenamento - SSD de 512 GB </w:t>
            </w:r>
          </w:p>
          <w:p w14:paraId="52F7000E" w14:textId="77777777" w:rsidR="00185498" w:rsidRPr="00DB155B" w:rsidRDefault="00185498" w:rsidP="00EC73F4">
            <w:pPr>
              <w:jc w:val="both"/>
              <w:rPr>
                <w:rFonts w:ascii="Arial" w:eastAsiaTheme="minorEastAsia" w:hAnsi="Arial" w:cs="Arial"/>
                <w:sz w:val="24"/>
                <w:szCs w:val="24"/>
              </w:rPr>
            </w:pPr>
          </w:p>
          <w:p w14:paraId="68C9ED3A"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Tela - Full HD de 15.6" e webcam Full HD</w:t>
            </w:r>
          </w:p>
          <w:p w14:paraId="259EC99A" w14:textId="77777777" w:rsidR="00185498" w:rsidRPr="00DB155B" w:rsidRDefault="00185498" w:rsidP="00EC73F4">
            <w:pPr>
              <w:jc w:val="both"/>
              <w:rPr>
                <w:rFonts w:ascii="Arial" w:eastAsiaTheme="minorEastAsia" w:hAnsi="Arial" w:cs="Arial"/>
                <w:sz w:val="24"/>
                <w:szCs w:val="24"/>
              </w:rPr>
            </w:pPr>
          </w:p>
          <w:p w14:paraId="57A8D244"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Teclado alfanumérico em português.</w:t>
            </w:r>
          </w:p>
          <w:p w14:paraId="029752D3" w14:textId="77777777" w:rsidR="00185498" w:rsidRPr="00DB155B" w:rsidRDefault="00185498" w:rsidP="00EC73F4">
            <w:pPr>
              <w:jc w:val="both"/>
              <w:rPr>
                <w:rFonts w:ascii="Arial" w:eastAsiaTheme="minorEastAsia" w:hAnsi="Arial" w:cs="Arial"/>
                <w:sz w:val="24"/>
                <w:szCs w:val="24"/>
              </w:rPr>
            </w:pPr>
          </w:p>
          <w:p w14:paraId="02510D26"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 xml:space="preserve">Bateria - Bateria de 3 Células e 42 Whr, </w:t>
            </w:r>
          </w:p>
          <w:p w14:paraId="7A720986"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Wireless - Wi-Fi e bluetooth</w:t>
            </w:r>
          </w:p>
          <w:p w14:paraId="03E45CA7"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 xml:space="preserve">Portas e slots: 4 x USB, 1 x RJ45, 1 x slot de trava de segurança, 1 x Entrada de energia, 1 x HDMI 1.4, 1 x Conector de audio </w:t>
            </w:r>
          </w:p>
          <w:p w14:paraId="6AC33221" w14:textId="77777777" w:rsidR="00185498" w:rsidRPr="00DB155B" w:rsidRDefault="00185498" w:rsidP="00EC73F4">
            <w:pPr>
              <w:jc w:val="both"/>
              <w:rPr>
                <w:rFonts w:ascii="Arial" w:eastAsiaTheme="minorEastAsia" w:hAnsi="Arial" w:cs="Arial"/>
                <w:sz w:val="24"/>
                <w:szCs w:val="24"/>
              </w:rPr>
            </w:pPr>
          </w:p>
          <w:p w14:paraId="5D67166B"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Carregador – Fonte bivolt 110/220v.</w:t>
            </w:r>
          </w:p>
          <w:p w14:paraId="56D3FF6E" w14:textId="77777777" w:rsidR="00185498" w:rsidRPr="00DB155B" w:rsidRDefault="00185498" w:rsidP="00EC73F4">
            <w:pPr>
              <w:jc w:val="both"/>
              <w:rPr>
                <w:rFonts w:ascii="Arial" w:eastAsiaTheme="minorEastAsia" w:hAnsi="Arial" w:cs="Arial"/>
                <w:sz w:val="24"/>
                <w:szCs w:val="24"/>
              </w:rPr>
            </w:pPr>
          </w:p>
          <w:p w14:paraId="1DFB02C5" w14:textId="77777777" w:rsidR="00185498" w:rsidRPr="00DB155B" w:rsidRDefault="00185498" w:rsidP="00EC73F4">
            <w:pPr>
              <w:jc w:val="both"/>
              <w:rPr>
                <w:rFonts w:ascii="Arial" w:eastAsiaTheme="minorEastAsia" w:hAnsi="Arial" w:cs="Arial"/>
                <w:sz w:val="24"/>
                <w:szCs w:val="24"/>
              </w:rPr>
            </w:pPr>
            <w:r w:rsidRPr="00DB155B">
              <w:rPr>
                <w:rFonts w:ascii="Arial" w:eastAsiaTheme="minorEastAsia" w:hAnsi="Arial" w:cs="Arial"/>
                <w:sz w:val="24"/>
                <w:szCs w:val="24"/>
              </w:rPr>
              <w:t xml:space="preserve">Sistema Operacional – Licença definitiva Windows 11 Pro 64bits e Microsoft Office </w:t>
            </w:r>
          </w:p>
          <w:p w14:paraId="41A5F0F2" w14:textId="77777777" w:rsidR="00185498" w:rsidRPr="00DB155B" w:rsidRDefault="00185498" w:rsidP="00EC73F4">
            <w:pPr>
              <w:pStyle w:val="yiv5982529805msonormal"/>
              <w:shd w:val="clear" w:color="auto" w:fill="FFFFFF"/>
              <w:spacing w:before="0" w:beforeAutospacing="0" w:after="0" w:afterAutospacing="0"/>
              <w:jc w:val="both"/>
              <w:rPr>
                <w:rFonts w:ascii="Arial" w:hAnsi="Arial" w:cs="Arial"/>
                <w:bCs/>
                <w:color w:val="000000"/>
              </w:rPr>
            </w:pPr>
            <w:r w:rsidRPr="00DB155B">
              <w:rPr>
                <w:rFonts w:ascii="Arial" w:hAnsi="Arial" w:cs="Arial"/>
                <w:bCs/>
                <w:color w:val="000000"/>
              </w:rPr>
              <w:t>Cor: Preto</w:t>
            </w:r>
          </w:p>
          <w:p w14:paraId="1619424B" w14:textId="77777777" w:rsidR="00185498" w:rsidRPr="00DB155B" w:rsidRDefault="00185498" w:rsidP="00EC73F4">
            <w:pPr>
              <w:jc w:val="both"/>
              <w:rPr>
                <w:rFonts w:ascii="Arial" w:hAnsi="Arial" w:cs="Arial"/>
                <w:color w:val="000000"/>
                <w:sz w:val="24"/>
                <w:szCs w:val="24"/>
              </w:rPr>
            </w:pPr>
          </w:p>
        </w:tc>
        <w:tc>
          <w:tcPr>
            <w:tcW w:w="1417" w:type="dxa"/>
            <w:noWrap/>
          </w:tcPr>
          <w:p w14:paraId="6210EA92" w14:textId="77777777" w:rsidR="00185498" w:rsidRPr="00DB155B" w:rsidRDefault="00185498" w:rsidP="00EC73F4">
            <w:pPr>
              <w:jc w:val="center"/>
              <w:rPr>
                <w:rFonts w:ascii="Arial" w:hAnsi="Arial" w:cs="Arial"/>
                <w:color w:val="000000"/>
                <w:sz w:val="24"/>
                <w:szCs w:val="24"/>
              </w:rPr>
            </w:pPr>
            <w:r w:rsidRPr="00DB155B">
              <w:rPr>
                <w:rFonts w:ascii="Arial" w:hAnsi="Arial" w:cs="Arial"/>
                <w:color w:val="000000"/>
                <w:sz w:val="24"/>
                <w:szCs w:val="24"/>
              </w:rPr>
              <w:t>010</w:t>
            </w:r>
          </w:p>
        </w:tc>
      </w:tr>
    </w:tbl>
    <w:p w14:paraId="32E19959" w14:textId="77777777" w:rsidR="00185498" w:rsidRDefault="00185498" w:rsidP="00185498">
      <w:pPr>
        <w:pStyle w:val="PargrafodaLista"/>
        <w:spacing w:line="360" w:lineRule="auto"/>
        <w:ind w:left="0"/>
        <w:contextualSpacing/>
        <w:jc w:val="both"/>
        <w:rPr>
          <w:rStyle w:val="Forte"/>
          <w:rFonts w:ascii="Arial" w:hAnsi="Arial" w:cs="Arial"/>
          <w:b w:val="0"/>
          <w:sz w:val="24"/>
          <w:szCs w:val="24"/>
        </w:rPr>
      </w:pPr>
    </w:p>
    <w:p w14:paraId="13C4B8D0" w14:textId="77777777" w:rsidR="00185498" w:rsidRDefault="00185498">
      <w:pPr>
        <w:pStyle w:val="PargrafodaLista"/>
        <w:numPr>
          <w:ilvl w:val="0"/>
          <w:numId w:val="26"/>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7CF2AFFE" w14:textId="77777777" w:rsidR="00185498" w:rsidRPr="00A70EB1" w:rsidRDefault="00185498" w:rsidP="00185498">
      <w:pPr>
        <w:pStyle w:val="PargrafodaLista"/>
        <w:spacing w:line="360" w:lineRule="auto"/>
        <w:ind w:left="0"/>
        <w:contextualSpacing/>
        <w:jc w:val="both"/>
        <w:rPr>
          <w:rFonts w:ascii="Arial" w:hAnsi="Arial" w:cs="Arial"/>
          <w:b/>
          <w:bCs/>
          <w:sz w:val="24"/>
          <w:szCs w:val="24"/>
        </w:rPr>
      </w:pPr>
    </w:p>
    <w:p w14:paraId="05569877" w14:textId="77777777" w:rsidR="00185498" w:rsidRPr="00DB155B" w:rsidRDefault="00185498" w:rsidP="00185498">
      <w:pPr>
        <w:pStyle w:val="PargrafodaLista"/>
        <w:spacing w:after="0" w:line="360" w:lineRule="auto"/>
        <w:ind w:left="0" w:firstLine="720"/>
        <w:jc w:val="both"/>
        <w:rPr>
          <w:rFonts w:ascii="Arial" w:eastAsia="Times New Roman" w:hAnsi="Arial" w:cs="Arial"/>
          <w:sz w:val="24"/>
          <w:szCs w:val="24"/>
        </w:rPr>
      </w:pPr>
      <w:r w:rsidRPr="00725099">
        <w:rPr>
          <w:rFonts w:ascii="Arial" w:hAnsi="Arial" w:cs="Arial"/>
          <w:sz w:val="24"/>
          <w:szCs w:val="24"/>
        </w:rPr>
        <w:t xml:space="preserve">Em conformidade com os Estudos Técnicos Preliminares </w:t>
      </w:r>
      <w:r>
        <w:rPr>
          <w:rFonts w:ascii="Arial" w:hAnsi="Arial" w:cs="Arial"/>
          <w:sz w:val="24"/>
          <w:szCs w:val="24"/>
        </w:rPr>
        <w:t>a</w:t>
      </w:r>
      <w:r w:rsidRPr="00725099">
        <w:rPr>
          <w:rFonts w:ascii="Arial" w:eastAsia="Times New Roman" w:hAnsi="Arial" w:cs="Arial"/>
          <w:sz w:val="24"/>
          <w:szCs w:val="24"/>
        </w:rPr>
        <w:t xml:space="preserve"> presente contratação visa suprir a necessidade de estruturação tecnológica do novo prédio da Unidade de Atendimento Integrado (UAI) do município de Extrema, que abrigará </w:t>
      </w:r>
      <w:r w:rsidRPr="00725099">
        <w:rPr>
          <w:rFonts w:ascii="Arial" w:eastAsia="Times New Roman" w:hAnsi="Arial" w:cs="Arial"/>
          <w:sz w:val="24"/>
          <w:szCs w:val="24"/>
        </w:rPr>
        <w:lastRenderedPageBreak/>
        <w:t>também atividades do Detran/MG, demandando equipamentos modernos,</w:t>
      </w:r>
      <w:r w:rsidRPr="00DB155B">
        <w:rPr>
          <w:rFonts w:ascii="Arial" w:eastAsia="Times New Roman" w:hAnsi="Arial" w:cs="Arial"/>
          <w:sz w:val="24"/>
          <w:szCs w:val="24"/>
        </w:rPr>
        <w:t xml:space="preserve"> eficientes e compatíveis com os sistemas operacionais utilizados pelos órgãos públicos estaduais e municipais.</w:t>
      </w:r>
    </w:p>
    <w:p w14:paraId="6623C400" w14:textId="77777777" w:rsidR="00185498" w:rsidRPr="00DB155B" w:rsidRDefault="00185498" w:rsidP="00185498">
      <w:pPr>
        <w:pStyle w:val="PargrafodaLista"/>
        <w:spacing w:after="0" w:line="360" w:lineRule="auto"/>
        <w:ind w:left="0"/>
        <w:jc w:val="both"/>
        <w:rPr>
          <w:rFonts w:ascii="Arial" w:eastAsia="Times New Roman" w:hAnsi="Arial" w:cs="Arial"/>
          <w:sz w:val="24"/>
          <w:szCs w:val="24"/>
        </w:rPr>
      </w:pPr>
      <w:r w:rsidRPr="00DB155B">
        <w:rPr>
          <w:rFonts w:ascii="Arial" w:eastAsia="Times New Roman" w:hAnsi="Arial" w:cs="Arial"/>
          <w:b/>
          <w:bCs/>
          <w:sz w:val="24"/>
          <w:szCs w:val="24"/>
        </w:rPr>
        <w:t>ITEM 01 – 01 (um) Conjunto de Computador Desktop Completo</w:t>
      </w:r>
      <w:r w:rsidRPr="00DB155B">
        <w:rPr>
          <w:rFonts w:ascii="Arial" w:eastAsia="Times New Roman" w:hAnsi="Arial" w:cs="Arial"/>
          <w:sz w:val="24"/>
          <w:szCs w:val="24"/>
        </w:rPr>
        <w:br/>
        <w:t>A aquisição do equipamento da marca Dell Optiplex 7090 ou Positivo Master C6300 Minipro, com processador Intel Core i9 de 11ª geração, memória RAM de 16GB e SSD de 240GB, monitor de 23.8”, teclado e mouse, tem por objetivo oferecer alto desempenho para a execução de sistemas pesados, cadastros, emissão de documentos e acesso a bancos de dados governamentais. Esse equipamento será destinado a servidores responsáveis por atendimento direto ao público e processos internos de alta demanda computacional.</w:t>
      </w:r>
    </w:p>
    <w:p w14:paraId="05232BBD" w14:textId="77777777" w:rsidR="00185498" w:rsidRPr="00DB155B" w:rsidRDefault="00185498" w:rsidP="00185498">
      <w:pPr>
        <w:pStyle w:val="PargrafodaLista"/>
        <w:spacing w:after="0" w:line="360" w:lineRule="auto"/>
        <w:ind w:left="0"/>
        <w:jc w:val="both"/>
        <w:rPr>
          <w:rFonts w:ascii="Arial" w:eastAsia="Times New Roman" w:hAnsi="Arial" w:cs="Arial"/>
          <w:sz w:val="24"/>
          <w:szCs w:val="24"/>
        </w:rPr>
      </w:pPr>
      <w:r w:rsidRPr="00DB155B">
        <w:rPr>
          <w:rFonts w:ascii="Arial" w:eastAsia="Times New Roman" w:hAnsi="Arial" w:cs="Arial"/>
          <w:b/>
          <w:bCs/>
          <w:sz w:val="24"/>
          <w:szCs w:val="24"/>
        </w:rPr>
        <w:t>ITEM 02 – 02 (dois) Conjuntos de Computadores Desktop Completo</w:t>
      </w:r>
      <w:r w:rsidRPr="00DB155B">
        <w:rPr>
          <w:rFonts w:ascii="Arial" w:eastAsia="Times New Roman" w:hAnsi="Arial" w:cs="Arial"/>
          <w:sz w:val="24"/>
          <w:szCs w:val="24"/>
        </w:rPr>
        <w:br/>
        <w:t>Estes equipamentos, com processadores de 14 núcleos, 20 threads, frequência turbo de 4.60 GHz, memória RAM de 8GB e SSD de 512GB, além de conectividade ampla (USB, HDMI, Display Port, Bluetooth e Wi-Fi), serão utilizados em setores administrativos e operacionais que demandam agilidade, estabilidade e segurança no processamento de dados e na tramitação digital de documentos oficiais. Os micros gabinetes compactos e os monitores Full HD de 21.5” favorecem o melhor aproveitamento dos espaços de trabalho, proporcionando ergonomia e produtividade.</w:t>
      </w:r>
    </w:p>
    <w:p w14:paraId="3151AF2D" w14:textId="77777777" w:rsidR="00185498" w:rsidRPr="00DB155B" w:rsidRDefault="00185498" w:rsidP="00185498">
      <w:pPr>
        <w:pStyle w:val="PargrafodaLista"/>
        <w:spacing w:after="0" w:line="360" w:lineRule="auto"/>
        <w:ind w:left="0"/>
        <w:jc w:val="both"/>
        <w:rPr>
          <w:rFonts w:ascii="Arial" w:eastAsia="Times New Roman" w:hAnsi="Arial" w:cs="Arial"/>
          <w:sz w:val="24"/>
          <w:szCs w:val="24"/>
        </w:rPr>
      </w:pPr>
      <w:r w:rsidRPr="00DB155B">
        <w:rPr>
          <w:rFonts w:ascii="Arial" w:eastAsia="Times New Roman" w:hAnsi="Arial" w:cs="Arial"/>
          <w:b/>
          <w:bCs/>
          <w:sz w:val="24"/>
          <w:szCs w:val="24"/>
        </w:rPr>
        <w:t>ITEM 03 – 03 (três) Notebooks</w:t>
      </w:r>
      <w:r w:rsidRPr="00DB155B">
        <w:rPr>
          <w:rFonts w:ascii="Arial" w:eastAsia="Times New Roman" w:hAnsi="Arial" w:cs="Arial"/>
          <w:sz w:val="24"/>
          <w:szCs w:val="24"/>
        </w:rPr>
        <w:br/>
        <w:t>Os notebooks com processadores de 10 núcleos, 16GB de RAM, SSD de 512GB, tela Full HD de 15.6”, webcam, conectividade Wi-Fi e Bluetooth, múltiplas portas de conexão, além de sistema operacional Windows 11 Pro com licença definitiva e pacote Microsoft Office, atenderão às necessidades de mobilidade dos servidores da UAI e do Detran/MG, facilitando o atendimento externo, fiscalizações, reuniões técnicas e suporte remoto. Tais equipamentos permitirão a continuidade dos serviços mesmo fora das dependências físicas do prédio, contribuindo para a eficiência e capilaridade das ações públicas.</w:t>
      </w:r>
    </w:p>
    <w:p w14:paraId="25BA300F" w14:textId="77777777" w:rsidR="00185498" w:rsidRDefault="00185498" w:rsidP="00185498">
      <w:pPr>
        <w:pStyle w:val="PargrafodaLista"/>
        <w:spacing w:after="0" w:line="360" w:lineRule="auto"/>
        <w:ind w:left="0" w:firstLine="720"/>
        <w:jc w:val="both"/>
        <w:rPr>
          <w:rFonts w:ascii="Arial" w:eastAsia="Times New Roman" w:hAnsi="Arial" w:cs="Arial"/>
          <w:sz w:val="24"/>
          <w:szCs w:val="24"/>
        </w:rPr>
      </w:pPr>
      <w:r w:rsidRPr="00DB155B">
        <w:rPr>
          <w:rFonts w:ascii="Arial" w:eastAsia="Times New Roman" w:hAnsi="Arial" w:cs="Arial"/>
          <w:sz w:val="24"/>
          <w:szCs w:val="24"/>
        </w:rPr>
        <w:t xml:space="preserve">A contratação dos itens listados é essencial para garantir infraestrutura tecnológica adequada, segura e compatível com os requisitos dos sistemas </w:t>
      </w:r>
      <w:r w:rsidRPr="00DB155B">
        <w:rPr>
          <w:rFonts w:ascii="Arial" w:eastAsia="Times New Roman" w:hAnsi="Arial" w:cs="Arial"/>
          <w:sz w:val="24"/>
          <w:szCs w:val="24"/>
        </w:rPr>
        <w:lastRenderedPageBreak/>
        <w:t>informatizados utilizados pelos órgãos públicos. A padronização dos equipamentos, associada a sua elevada capacidade técnica, proporcionará melhor atendimento à população, maior produtividade dos servidores e interoperabilidade com os sistemas da administração pública estadual e municipal. A instalação do novo prédio da UAI, com integração ao Detran/MG, exige aparelhamento compatível com os desafios da transformação digital e da prestação de serviços públicos modernos e acessíveis.</w:t>
      </w:r>
    </w:p>
    <w:p w14:paraId="72D279B3" w14:textId="77777777" w:rsidR="00185498" w:rsidRDefault="00185498" w:rsidP="00185498">
      <w:pPr>
        <w:pStyle w:val="PargrafodaLista"/>
        <w:spacing w:after="0" w:line="360" w:lineRule="auto"/>
        <w:ind w:left="0" w:firstLine="720"/>
        <w:jc w:val="both"/>
        <w:rPr>
          <w:rFonts w:ascii="Arial" w:hAnsi="Arial" w:cs="Arial"/>
          <w:sz w:val="24"/>
          <w:szCs w:val="24"/>
        </w:rPr>
      </w:pPr>
      <w:r w:rsidRPr="00DB155B">
        <w:rPr>
          <w:rFonts w:ascii="Arial" w:hAnsi="Arial" w:cs="Arial"/>
          <w:sz w:val="24"/>
          <w:szCs w:val="24"/>
        </w:rPr>
        <w:t>A indicação da marca Dell para os equipamentos descritos justifica-se por critérios técnicos e operacionais amplamente reconhecidos no setor público, com ênfase na confiabilidade, durabilidade e compatibilidade com os sistemas utilizados pelos órgãos governamentais. A Dell, por exemplo, é referência consolidada em estações de trabalho de alto desempenho, amplamente homologada em ambientes corporativos e administrativos, sendo reconhecida por sua estabilidade, suporte técnico especializado e ampla rede de assistência autorizada em todo o território nacional, fatores que garantem continuidade operacional e agilidade na resolução de eventuais problemas. A escolha por essa marca, portanto, não é arbitrária, mas fundamentada na necessidade de garantir a padronização e a interoperabilidade com os sistemas do Governo de Minas Gerais, assegurando a eficiência dos serviços prestados pela UAI e pelo Detran/MG, bem como a continuidade das atividades administrativas, sem interrupções ou incompatibilidades tecnológicas.</w:t>
      </w:r>
    </w:p>
    <w:p w14:paraId="0F93C875" w14:textId="77777777" w:rsidR="00185498" w:rsidRPr="00DB155B" w:rsidRDefault="00185498" w:rsidP="00185498">
      <w:pPr>
        <w:pStyle w:val="PargrafodaLista"/>
        <w:spacing w:after="0" w:line="360" w:lineRule="auto"/>
        <w:ind w:left="0" w:firstLine="720"/>
        <w:jc w:val="both"/>
        <w:rPr>
          <w:rFonts w:ascii="Arial" w:eastAsia="Times New Roman" w:hAnsi="Arial" w:cs="Arial"/>
          <w:sz w:val="24"/>
          <w:szCs w:val="24"/>
        </w:rPr>
      </w:pPr>
      <w:r w:rsidRPr="00DB155B">
        <w:rPr>
          <w:rFonts w:ascii="Arial" w:hAnsi="Arial" w:cs="Arial"/>
          <w:sz w:val="24"/>
          <w:szCs w:val="24"/>
        </w:rPr>
        <w:t xml:space="preserve">A presente contratação atende diretamente ao interesse público ao viabilizar a implantação e o pleno funcionamento do novo prédio da Unidade de Atendimento Integrado (UAI) do município de Extrema, que também abrigará os serviços do Detran/MG. A aquisição dos equipamentos de informática descritos é essencial para garantir a prestação de serviços públicos com eficiência, agilidade e qualidade, beneficiando diretamente a população que busca atendimento rápido e resolutivo em um só local. Ao assegurar estrutura tecnológica adequada e moderna, a contratação contribui para a desburocratização, a ampliação do acesso aos serviços essenciais e o fortalecimento da cidadania, promovendo um ambiente funcional para os servidores e acolhedor para os usuários. Dessa forma, o investimento proposto representa uma ação estratégica de modernização administrativa e de atendimento ao cidadão, </w:t>
      </w:r>
      <w:r w:rsidRPr="00DB155B">
        <w:rPr>
          <w:rFonts w:ascii="Arial" w:hAnsi="Arial" w:cs="Arial"/>
          <w:sz w:val="24"/>
          <w:szCs w:val="24"/>
        </w:rPr>
        <w:lastRenderedPageBreak/>
        <w:t>plenamente alinhada aos princípios da eficiência, economicidade e continuidade dos serviços públicos.</w:t>
      </w:r>
    </w:p>
    <w:p w14:paraId="337DF0DE" w14:textId="77777777" w:rsidR="00185498" w:rsidRPr="0024342B" w:rsidRDefault="00185498" w:rsidP="00185498">
      <w:pPr>
        <w:spacing w:line="360" w:lineRule="auto"/>
        <w:ind w:firstLine="720"/>
        <w:jc w:val="both"/>
        <w:rPr>
          <w:bCs/>
          <w:sz w:val="24"/>
          <w:szCs w:val="24"/>
        </w:rPr>
      </w:pPr>
    </w:p>
    <w:p w14:paraId="018E4F9E" w14:textId="77777777" w:rsidR="00185498" w:rsidRPr="00E35B24" w:rsidRDefault="00185498">
      <w:pPr>
        <w:pStyle w:val="PargrafodaLista"/>
        <w:numPr>
          <w:ilvl w:val="0"/>
          <w:numId w:val="26"/>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t>DESCRIÇÃO DA SOLUÇÃO COMO UM TODO, CONSIDERANDO TODO O CICLO DE VIDA DO OBJETO</w:t>
      </w:r>
      <w:r w:rsidRPr="00E35B24">
        <w:rPr>
          <w:rFonts w:ascii="Arial" w:eastAsia="Times New Roman" w:hAnsi="Arial" w:cs="Arial"/>
          <w:sz w:val="24"/>
          <w:szCs w:val="24"/>
        </w:rPr>
        <w:t xml:space="preserve"> </w:t>
      </w:r>
    </w:p>
    <w:p w14:paraId="4B910124" w14:textId="77777777" w:rsidR="00185498" w:rsidRPr="00725099" w:rsidRDefault="00185498" w:rsidP="00185498">
      <w:pPr>
        <w:spacing w:line="360" w:lineRule="auto"/>
        <w:ind w:firstLine="720"/>
        <w:jc w:val="both"/>
        <w:rPr>
          <w:sz w:val="24"/>
          <w:szCs w:val="24"/>
        </w:rPr>
      </w:pPr>
      <w:r w:rsidRPr="00725099">
        <w:rPr>
          <w:sz w:val="24"/>
          <w:szCs w:val="24"/>
        </w:rPr>
        <w:t>A presente contratação tem por objetivo a aquisição de equipamentos de informática — computadores desktops, monitores e notebooks — destinados à estruturação tecnológica das novas instalações da UAI – Unidade de Atendimento Integrado de Extrema, que também sediará atividades do DETRAN/MG. A solução contempla não apenas o fornecimento dos equipamentos conforme as especificações técnicas detalhadas, mas também a garantia de suporte contínuo durante o período de garantia, com foco na padronização, desempenho e continuidade dos serviços públicos.</w:t>
      </w:r>
    </w:p>
    <w:p w14:paraId="14E5AA62" w14:textId="77777777" w:rsidR="00185498" w:rsidRPr="00725099" w:rsidRDefault="00185498" w:rsidP="00185498">
      <w:pPr>
        <w:spacing w:line="360" w:lineRule="auto"/>
        <w:jc w:val="both"/>
        <w:rPr>
          <w:sz w:val="24"/>
          <w:szCs w:val="24"/>
        </w:rPr>
      </w:pPr>
    </w:p>
    <w:p w14:paraId="49C62A8C" w14:textId="77777777" w:rsidR="00185498" w:rsidRPr="00725099" w:rsidRDefault="00185498" w:rsidP="00185498">
      <w:pPr>
        <w:spacing w:line="360" w:lineRule="auto"/>
        <w:ind w:firstLine="720"/>
        <w:jc w:val="both"/>
        <w:rPr>
          <w:sz w:val="24"/>
          <w:szCs w:val="24"/>
        </w:rPr>
      </w:pPr>
      <w:r w:rsidRPr="00725099">
        <w:rPr>
          <w:sz w:val="24"/>
          <w:szCs w:val="24"/>
        </w:rPr>
        <w:t>A contratação visa garantir uma solução tecnológica integrada, que atenda plenamente às demandas administrativas, operacionais e de atendimento ao cidadão, considerando os seguintes aspectos: alto desempenho de processamento, confiabilidade das marcas escolhidas, compatibilidade com os sistemas do Estado, eficiência energética e durabilidade. Os equipamentos deverão ser entregues prontos para uso, com sistema operacional e software licenciados, bem como periféricos devidamente instalados.</w:t>
      </w:r>
    </w:p>
    <w:p w14:paraId="525B187F" w14:textId="77777777" w:rsidR="00185498" w:rsidRPr="00725099" w:rsidRDefault="00185498" w:rsidP="00185498">
      <w:pPr>
        <w:spacing w:line="360" w:lineRule="auto"/>
        <w:jc w:val="both"/>
        <w:rPr>
          <w:sz w:val="24"/>
          <w:szCs w:val="24"/>
        </w:rPr>
      </w:pPr>
    </w:p>
    <w:p w14:paraId="0BC79F99" w14:textId="77777777" w:rsidR="00185498" w:rsidRPr="00725099" w:rsidRDefault="00185498" w:rsidP="00185498">
      <w:pPr>
        <w:spacing w:line="360" w:lineRule="auto"/>
        <w:ind w:firstLine="720"/>
        <w:jc w:val="both"/>
        <w:rPr>
          <w:sz w:val="24"/>
          <w:szCs w:val="24"/>
        </w:rPr>
      </w:pPr>
      <w:r w:rsidRPr="00725099">
        <w:rPr>
          <w:sz w:val="24"/>
          <w:szCs w:val="24"/>
        </w:rPr>
        <w:t>Além disso, será exigido que a CONTRATADA preste assistência técnica durante todo o período de garantia, com cobertura completa para eventuais falhas, substituição de peças defeituosas, suporte remoto e/ou presencial conforme a gravidade da ocorrência, e atendimento em prazos compatíveis com a criticidade dos serviços públicos prestados. Todos os equipamentos devem dispor de garantia mínima de 12 (doze) meses.</w:t>
      </w:r>
    </w:p>
    <w:p w14:paraId="044273CC" w14:textId="77777777" w:rsidR="00185498" w:rsidRPr="00725099" w:rsidRDefault="00185498" w:rsidP="00185498">
      <w:pPr>
        <w:spacing w:line="360" w:lineRule="auto"/>
        <w:jc w:val="both"/>
        <w:rPr>
          <w:sz w:val="24"/>
          <w:szCs w:val="24"/>
        </w:rPr>
      </w:pPr>
    </w:p>
    <w:p w14:paraId="046109F7" w14:textId="77777777" w:rsidR="00185498" w:rsidRPr="00725099" w:rsidRDefault="00185498" w:rsidP="00185498">
      <w:pPr>
        <w:spacing w:line="360" w:lineRule="auto"/>
        <w:ind w:firstLine="720"/>
        <w:jc w:val="both"/>
        <w:rPr>
          <w:sz w:val="24"/>
          <w:szCs w:val="24"/>
        </w:rPr>
      </w:pPr>
      <w:r w:rsidRPr="00725099">
        <w:rPr>
          <w:sz w:val="24"/>
          <w:szCs w:val="24"/>
        </w:rPr>
        <w:lastRenderedPageBreak/>
        <w:t>Especificamente para os equipamentos de marca Dell, justifica-se a exigência por se tratar de uma empresa com presença consolidada no Brasil, ampla rede de assistência autorizada, facilidade de aquisição de peças originais e suporte técnico especializado, o que assegura a manutenção eficiente e padronizada do parque tecnológico da unidade. A escolha por marcas com suporte consolidado visa minimizar o tempo de inatividade e os custos indiretos decorrentes da paralisação de atendimentos, garantindo eficiência, continuidade e segurança na prestação dos serviços públicos essenciais.</w:t>
      </w:r>
    </w:p>
    <w:p w14:paraId="19C80CB1" w14:textId="77777777" w:rsidR="00185498" w:rsidRPr="00725099" w:rsidRDefault="00185498" w:rsidP="00185498">
      <w:pPr>
        <w:spacing w:line="360" w:lineRule="auto"/>
        <w:jc w:val="both"/>
        <w:rPr>
          <w:sz w:val="24"/>
          <w:szCs w:val="24"/>
        </w:rPr>
      </w:pPr>
    </w:p>
    <w:p w14:paraId="2A9BB27A" w14:textId="77777777" w:rsidR="00185498" w:rsidRDefault="00185498" w:rsidP="00185498">
      <w:pPr>
        <w:spacing w:line="360" w:lineRule="auto"/>
        <w:ind w:firstLine="720"/>
        <w:jc w:val="both"/>
        <w:rPr>
          <w:sz w:val="24"/>
          <w:szCs w:val="24"/>
        </w:rPr>
      </w:pPr>
      <w:r w:rsidRPr="00725099">
        <w:rPr>
          <w:sz w:val="24"/>
          <w:szCs w:val="24"/>
        </w:rPr>
        <w:t>Assim, a solução contratada não se limita ao fornecimento de bens, mas inclui também o compromisso com o funcionamento pleno, estável e contínuo dos serviços dependentes desses recursos tecnológicos, com exigência expressa de manutenção e assistência técnica adequadas, conforme os princípios da economicidade, eficiência e interesse público previstos na Lei nº 14.133/2021.</w:t>
      </w:r>
    </w:p>
    <w:p w14:paraId="321AB36F" w14:textId="77777777" w:rsidR="00185498" w:rsidRPr="00EC0D40" w:rsidRDefault="00185498" w:rsidP="00185498">
      <w:pPr>
        <w:spacing w:line="360" w:lineRule="auto"/>
        <w:ind w:firstLine="720"/>
        <w:jc w:val="both"/>
        <w:rPr>
          <w:sz w:val="24"/>
          <w:szCs w:val="24"/>
        </w:rPr>
      </w:pPr>
    </w:p>
    <w:p w14:paraId="45627D3E" w14:textId="77777777" w:rsidR="00185498" w:rsidRPr="002D5994" w:rsidRDefault="00185498" w:rsidP="00185498">
      <w:pPr>
        <w:pStyle w:val="PargrafodaLista"/>
        <w:adjustRightInd w:val="0"/>
        <w:spacing w:line="360" w:lineRule="auto"/>
        <w:ind w:left="0"/>
        <w:jc w:val="both"/>
        <w:rPr>
          <w:rFonts w:ascii="Arial" w:hAnsi="Arial" w:cs="Arial"/>
          <w:b/>
          <w:bCs/>
          <w:color w:val="000000" w:themeColor="text1"/>
          <w:sz w:val="24"/>
          <w:szCs w:val="24"/>
        </w:rPr>
      </w:pPr>
      <w:r w:rsidRPr="002D5994">
        <w:rPr>
          <w:rFonts w:ascii="Arial" w:eastAsia="Arial" w:hAnsi="Arial" w:cs="Arial"/>
          <w:b/>
          <w:bCs/>
          <w:color w:val="000000" w:themeColor="text1"/>
          <w:sz w:val="24"/>
          <w:szCs w:val="24"/>
        </w:rPr>
        <w:t>REQUISITOS DE HABILITAÇÃO JURÍDICA, FISCAL, SOCIAL E TRABALHISTA</w:t>
      </w:r>
    </w:p>
    <w:p w14:paraId="6E6B9E25" w14:textId="77777777" w:rsidR="00185498" w:rsidRPr="002D5994" w:rsidRDefault="00185498" w:rsidP="00185498">
      <w:pPr>
        <w:suppressAutoHyphens/>
        <w:jc w:val="both"/>
        <w:rPr>
          <w:color w:val="000000" w:themeColor="text1"/>
          <w:sz w:val="24"/>
          <w:szCs w:val="24"/>
          <w:lang w:eastAsia="zh-CN"/>
        </w:rPr>
      </w:pPr>
      <w:r w:rsidRPr="002D5994">
        <w:rPr>
          <w:b/>
          <w:color w:val="000000" w:themeColor="text1"/>
          <w:sz w:val="24"/>
          <w:szCs w:val="24"/>
          <w:lang w:eastAsia="zh-CN"/>
        </w:rPr>
        <w:t>I – HABILITAÇÃO JURÍDICA:</w:t>
      </w:r>
    </w:p>
    <w:p w14:paraId="319EDD7D" w14:textId="77777777" w:rsidR="00185498" w:rsidRPr="002D5994" w:rsidRDefault="00185498">
      <w:pPr>
        <w:pStyle w:val="PargrafodaLista"/>
        <w:widowControl w:val="0"/>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Registro comercial, no caso de empresa individual; </w:t>
      </w:r>
    </w:p>
    <w:p w14:paraId="36A3DB8D" w14:textId="77777777" w:rsidR="00185498" w:rsidRPr="002D5994" w:rsidRDefault="00185498">
      <w:pPr>
        <w:pStyle w:val="PargrafodaLista"/>
        <w:widowControl w:val="0"/>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72A9394" w14:textId="77777777" w:rsidR="00185498" w:rsidRPr="00DC2007" w:rsidRDefault="00185498">
      <w:pPr>
        <w:pStyle w:val="PargrafodaLista"/>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76C690F" w14:textId="77777777" w:rsidR="00185498" w:rsidRPr="002D5994" w:rsidRDefault="00185498" w:rsidP="00185498">
      <w:pPr>
        <w:pStyle w:val="PargrafodaLista"/>
        <w:suppressAutoHyphens/>
        <w:spacing w:after="0" w:line="360" w:lineRule="auto"/>
        <w:ind w:left="0"/>
        <w:jc w:val="both"/>
        <w:rPr>
          <w:rFonts w:ascii="Arial" w:hAnsi="Arial" w:cs="Arial"/>
          <w:color w:val="000000" w:themeColor="text1"/>
          <w:sz w:val="24"/>
          <w:szCs w:val="24"/>
          <w:lang w:eastAsia="zh-CN"/>
        </w:rPr>
      </w:pPr>
    </w:p>
    <w:p w14:paraId="25074B8D" w14:textId="77777777" w:rsidR="00185498" w:rsidRPr="002D5994" w:rsidRDefault="00185498" w:rsidP="00185498">
      <w:pPr>
        <w:suppressAutoHyphens/>
        <w:spacing w:line="360" w:lineRule="auto"/>
        <w:jc w:val="both"/>
        <w:rPr>
          <w:color w:val="000000" w:themeColor="text1"/>
          <w:sz w:val="24"/>
          <w:szCs w:val="24"/>
          <w:lang w:eastAsia="zh-CN"/>
        </w:rPr>
      </w:pPr>
      <w:r w:rsidRPr="002D5994">
        <w:rPr>
          <w:b/>
          <w:color w:val="000000" w:themeColor="text1"/>
          <w:sz w:val="24"/>
          <w:szCs w:val="24"/>
          <w:lang w:eastAsia="zh-CN"/>
        </w:rPr>
        <w:t>II – REGULARIDADE FISCAL E TRABALHISTA:</w:t>
      </w:r>
    </w:p>
    <w:p w14:paraId="23EA37AA" w14:textId="77777777" w:rsidR="00185498" w:rsidRPr="002D5994" w:rsidRDefault="00185498">
      <w:pPr>
        <w:pStyle w:val="PargrafodaLista"/>
        <w:numPr>
          <w:ilvl w:val="0"/>
          <w:numId w:val="25"/>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inscrição no Cadastro Nacional de Pessoa Jurídica do Ministério da Fazenda – </w:t>
      </w:r>
      <w:r w:rsidRPr="002D5994">
        <w:rPr>
          <w:rFonts w:ascii="Arial" w:eastAsia="Arial" w:hAnsi="Arial" w:cs="Arial"/>
          <w:b/>
          <w:color w:val="000000" w:themeColor="text1"/>
          <w:sz w:val="24"/>
          <w:szCs w:val="24"/>
          <w:lang w:eastAsia="zh-CN"/>
        </w:rPr>
        <w:t>CNPJ</w:t>
      </w:r>
      <w:r w:rsidRPr="002D5994">
        <w:rPr>
          <w:rFonts w:ascii="Arial" w:eastAsia="Arial" w:hAnsi="Arial" w:cs="Arial"/>
          <w:color w:val="000000" w:themeColor="text1"/>
          <w:sz w:val="24"/>
          <w:szCs w:val="24"/>
          <w:lang w:eastAsia="zh-CN"/>
        </w:rPr>
        <w:t>/MF;</w:t>
      </w:r>
    </w:p>
    <w:p w14:paraId="6B664D9F" w14:textId="77777777" w:rsidR="00185498" w:rsidRPr="002D5994" w:rsidRDefault="00185498">
      <w:pPr>
        <w:pStyle w:val="PargrafodaLista"/>
        <w:numPr>
          <w:ilvl w:val="0"/>
          <w:numId w:val="25"/>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a </w:t>
      </w:r>
      <w:r w:rsidRPr="002D5994">
        <w:rPr>
          <w:rFonts w:ascii="Arial" w:eastAsia="Arial" w:hAnsi="Arial" w:cs="Arial"/>
          <w:b/>
          <w:color w:val="000000" w:themeColor="text1"/>
          <w:sz w:val="24"/>
          <w:szCs w:val="24"/>
          <w:lang w:eastAsia="zh-CN"/>
        </w:rPr>
        <w:t>Fazenda Estadual</w:t>
      </w:r>
      <w:r w:rsidRPr="002D5994">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4EBCB6EF" w14:textId="77777777" w:rsidR="00185498" w:rsidRPr="002D5994" w:rsidRDefault="00185498">
      <w:pPr>
        <w:pStyle w:val="PargrafodaLista"/>
        <w:widowControl w:val="0"/>
        <w:numPr>
          <w:ilvl w:val="0"/>
          <w:numId w:val="24"/>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2D5994">
        <w:rPr>
          <w:rFonts w:ascii="Arial" w:eastAsia="Arial" w:hAnsi="Arial" w:cs="Arial"/>
          <w:color w:val="000000" w:themeColor="text1"/>
          <w:sz w:val="24"/>
          <w:szCs w:val="24"/>
          <w:lang w:eastAsia="zh-CN"/>
        </w:rPr>
        <w:lastRenderedPageBreak/>
        <w:t xml:space="preserve">Prova de regularidade com </w:t>
      </w:r>
      <w:r w:rsidRPr="002D5994">
        <w:rPr>
          <w:rFonts w:ascii="Arial" w:eastAsia="Arial" w:hAnsi="Arial" w:cs="Arial"/>
          <w:bCs/>
          <w:color w:val="000000" w:themeColor="text1"/>
          <w:sz w:val="24"/>
          <w:szCs w:val="24"/>
          <w:shd w:val="clear" w:color="auto" w:fill="FFFFFF"/>
        </w:rPr>
        <w:t xml:space="preserve">débitos relativos aos </w:t>
      </w:r>
      <w:r w:rsidRPr="002D5994">
        <w:rPr>
          <w:rFonts w:ascii="Arial" w:eastAsia="Arial" w:hAnsi="Arial" w:cs="Arial"/>
          <w:b/>
          <w:bCs/>
          <w:color w:val="000000" w:themeColor="text1"/>
          <w:sz w:val="24"/>
          <w:szCs w:val="24"/>
          <w:shd w:val="clear" w:color="auto" w:fill="FFFFFF"/>
        </w:rPr>
        <w:t xml:space="preserve">Tributos Federais </w:t>
      </w:r>
      <w:r w:rsidRPr="002D5994">
        <w:rPr>
          <w:rFonts w:ascii="Arial" w:eastAsia="Arial" w:hAnsi="Arial" w:cs="Arial"/>
          <w:bCs/>
          <w:color w:val="000000" w:themeColor="text1"/>
          <w:sz w:val="24"/>
          <w:szCs w:val="24"/>
          <w:shd w:val="clear" w:color="auto" w:fill="FFFFFF"/>
        </w:rPr>
        <w:t xml:space="preserve">e à dívida ativa da </w:t>
      </w:r>
      <w:r w:rsidRPr="002D5994">
        <w:rPr>
          <w:rFonts w:ascii="Arial" w:eastAsia="Arial" w:hAnsi="Arial" w:cs="Arial"/>
          <w:b/>
          <w:bCs/>
          <w:color w:val="000000" w:themeColor="text1"/>
          <w:sz w:val="24"/>
          <w:szCs w:val="24"/>
          <w:shd w:val="clear" w:color="auto" w:fill="FFFFFF"/>
        </w:rPr>
        <w:t>União</w:t>
      </w:r>
      <w:r w:rsidRPr="002D5994">
        <w:rPr>
          <w:rFonts w:ascii="Arial" w:eastAsia="Arial" w:hAnsi="Arial" w:cs="Arial"/>
          <w:bCs/>
          <w:color w:val="000000" w:themeColor="text1"/>
          <w:sz w:val="24"/>
          <w:szCs w:val="24"/>
          <w:shd w:val="clear" w:color="auto" w:fill="FFFFFF"/>
        </w:rPr>
        <w:t xml:space="preserve">; </w:t>
      </w:r>
    </w:p>
    <w:p w14:paraId="38C2D780" w14:textId="77777777" w:rsidR="00185498" w:rsidRPr="00DC2007" w:rsidRDefault="00185498">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o </w:t>
      </w:r>
      <w:r w:rsidRPr="002D5994">
        <w:rPr>
          <w:rFonts w:ascii="Arial" w:eastAsia="Arial" w:hAnsi="Arial" w:cs="Arial"/>
          <w:b/>
          <w:color w:val="000000" w:themeColor="text1"/>
          <w:sz w:val="24"/>
          <w:szCs w:val="24"/>
          <w:lang w:eastAsia="zh-CN"/>
        </w:rPr>
        <w:t>FGTS</w:t>
      </w:r>
      <w:r w:rsidRPr="002D5994">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5D219D3" w14:textId="77777777" w:rsidR="00185498" w:rsidRPr="002D5994" w:rsidRDefault="00185498">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w:t>
      </w:r>
      <w:r w:rsidRPr="002D5994">
        <w:rPr>
          <w:rFonts w:ascii="Arial" w:eastAsia="Arial" w:hAnsi="Arial" w:cs="Arial"/>
          <w:b/>
          <w:color w:val="000000" w:themeColor="text1"/>
          <w:sz w:val="24"/>
          <w:szCs w:val="24"/>
          <w:lang w:eastAsia="zh-CN"/>
        </w:rPr>
        <w:t>Trabalhista</w:t>
      </w:r>
      <w:r w:rsidRPr="002D5994">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083582B5" w14:textId="77777777" w:rsidR="00185498" w:rsidRPr="002D5994" w:rsidRDefault="00185498">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de Débitos da </w:t>
      </w:r>
      <w:r w:rsidRPr="002D5994">
        <w:rPr>
          <w:rFonts w:ascii="Arial" w:eastAsia="Arial" w:hAnsi="Arial" w:cs="Arial"/>
          <w:b/>
          <w:color w:val="000000" w:themeColor="text1"/>
          <w:sz w:val="24"/>
          <w:szCs w:val="24"/>
          <w:lang w:eastAsia="zh-CN"/>
        </w:rPr>
        <w:t>Fazenda Municipal</w:t>
      </w:r>
      <w:r w:rsidRPr="002D5994">
        <w:rPr>
          <w:rFonts w:ascii="Arial" w:eastAsia="Arial" w:hAnsi="Arial" w:cs="Arial"/>
          <w:color w:val="000000" w:themeColor="text1"/>
          <w:sz w:val="24"/>
          <w:szCs w:val="24"/>
          <w:lang w:eastAsia="zh-CN"/>
        </w:rPr>
        <w:t xml:space="preserve"> (CND)</w:t>
      </w:r>
      <w:r w:rsidRPr="002D5994">
        <w:rPr>
          <w:rFonts w:ascii="Arial" w:eastAsia="Arial" w:hAnsi="Arial" w:cs="Arial"/>
          <w:color w:val="000000" w:themeColor="text1"/>
          <w:sz w:val="24"/>
          <w:szCs w:val="24"/>
        </w:rPr>
        <w:t xml:space="preserve"> do domicílio ou sede do licitante, ou outra equivalente, na forma da lei, com prazo de validade em vigor;</w:t>
      </w:r>
    </w:p>
    <w:p w14:paraId="07E3FF12" w14:textId="77777777" w:rsidR="00185498" w:rsidRPr="002D5994" w:rsidRDefault="00185498" w:rsidP="00185498">
      <w:pPr>
        <w:suppressAutoHyphens/>
        <w:overflowPunct w:val="0"/>
        <w:spacing w:line="360" w:lineRule="auto"/>
        <w:jc w:val="both"/>
        <w:textAlignment w:val="baseline"/>
        <w:rPr>
          <w:color w:val="000000" w:themeColor="text1"/>
          <w:sz w:val="24"/>
          <w:szCs w:val="24"/>
          <w:lang w:eastAsia="zh-CN"/>
        </w:rPr>
      </w:pPr>
      <w:r w:rsidRPr="002D5994">
        <w:rPr>
          <w:color w:val="000000" w:themeColor="text1"/>
          <w:sz w:val="24"/>
          <w:szCs w:val="24"/>
          <w:lang w:eastAsia="zh-CN"/>
        </w:rPr>
        <w:t xml:space="preserve">Obs.: As </w:t>
      </w:r>
      <w:r w:rsidRPr="002D5994">
        <w:rPr>
          <w:b/>
          <w:color w:val="000000" w:themeColor="text1"/>
          <w:sz w:val="24"/>
          <w:szCs w:val="24"/>
          <w:lang w:eastAsia="zh-CN"/>
        </w:rPr>
        <w:t>provas de regularidades</w:t>
      </w:r>
      <w:r w:rsidRPr="002D5994">
        <w:rPr>
          <w:color w:val="000000" w:themeColor="text1"/>
          <w:sz w:val="24"/>
          <w:szCs w:val="24"/>
          <w:lang w:eastAsia="zh-CN"/>
        </w:rPr>
        <w:t xml:space="preserve"> poderão ser Certidões Negativas de Débitos ou Certidões Positivas com efeitos de Negativas.</w:t>
      </w:r>
    </w:p>
    <w:p w14:paraId="50BD1A8C" w14:textId="77777777" w:rsidR="00185498" w:rsidRPr="002D5994" w:rsidRDefault="00185498" w:rsidP="00185498">
      <w:pPr>
        <w:suppressAutoHyphens/>
        <w:overflowPunct w:val="0"/>
        <w:spacing w:line="360" w:lineRule="auto"/>
        <w:jc w:val="both"/>
        <w:textAlignment w:val="baseline"/>
        <w:rPr>
          <w:color w:val="000000" w:themeColor="text1"/>
          <w:sz w:val="24"/>
          <w:szCs w:val="24"/>
          <w:lang w:eastAsia="zh-CN"/>
        </w:rPr>
      </w:pPr>
    </w:p>
    <w:p w14:paraId="01B051DE" w14:textId="77777777" w:rsidR="00185498" w:rsidRPr="002D5994" w:rsidRDefault="00185498" w:rsidP="00185498">
      <w:pPr>
        <w:shd w:val="clear" w:color="auto" w:fill="FFFFFF"/>
        <w:suppressAutoHyphens/>
        <w:spacing w:line="360" w:lineRule="auto"/>
        <w:jc w:val="both"/>
        <w:rPr>
          <w:b/>
          <w:bCs/>
          <w:color w:val="000000" w:themeColor="text1"/>
          <w:sz w:val="24"/>
          <w:szCs w:val="24"/>
          <w:lang w:eastAsia="zh-CN"/>
        </w:rPr>
      </w:pPr>
      <w:r>
        <w:rPr>
          <w:b/>
          <w:color w:val="000000" w:themeColor="text1"/>
          <w:sz w:val="24"/>
          <w:szCs w:val="24"/>
          <w:lang w:eastAsia="zh-CN"/>
        </w:rPr>
        <w:t>II</w:t>
      </w:r>
      <w:r w:rsidRPr="002D5994">
        <w:rPr>
          <w:b/>
          <w:color w:val="000000" w:themeColor="text1"/>
          <w:sz w:val="24"/>
          <w:szCs w:val="24"/>
          <w:lang w:eastAsia="zh-CN"/>
        </w:rPr>
        <w:t xml:space="preserve">I – </w:t>
      </w:r>
      <w:r w:rsidRPr="002D5994">
        <w:rPr>
          <w:b/>
          <w:bCs/>
          <w:color w:val="000000" w:themeColor="text1"/>
          <w:sz w:val="24"/>
          <w:szCs w:val="24"/>
          <w:lang w:eastAsia="zh-CN"/>
        </w:rPr>
        <w:t>QUALIFICAÇÃO ECONÔMICO-FINANCEIRA:</w:t>
      </w:r>
    </w:p>
    <w:p w14:paraId="64415F6E" w14:textId="77777777" w:rsidR="00185498" w:rsidRPr="002D5994" w:rsidRDefault="00185498">
      <w:pPr>
        <w:widowControl w:val="0"/>
        <w:numPr>
          <w:ilvl w:val="0"/>
          <w:numId w:val="23"/>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3AF6D821" w14:textId="77777777" w:rsidR="00185498" w:rsidRPr="002D5994" w:rsidRDefault="00185498">
      <w:pPr>
        <w:widowControl w:val="0"/>
        <w:numPr>
          <w:ilvl w:val="0"/>
          <w:numId w:val="23"/>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2ACE3A50" w14:textId="77777777" w:rsidR="00185498" w:rsidRDefault="00185498" w:rsidP="00185498">
      <w:pPr>
        <w:pStyle w:val="PargrafodaLista"/>
        <w:spacing w:after="0" w:line="360" w:lineRule="auto"/>
        <w:ind w:left="0"/>
        <w:jc w:val="both"/>
        <w:rPr>
          <w:rFonts w:ascii="Arial" w:hAnsi="Arial" w:cs="Arial"/>
          <w:sz w:val="24"/>
          <w:szCs w:val="24"/>
        </w:rPr>
      </w:pPr>
    </w:p>
    <w:p w14:paraId="449FDE1D" w14:textId="77777777" w:rsidR="00185498" w:rsidRDefault="00185498">
      <w:pPr>
        <w:pStyle w:val="Nivel10"/>
        <w:numPr>
          <w:ilvl w:val="0"/>
          <w:numId w:val="33"/>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4418CA36" w14:textId="77777777" w:rsidR="00185498" w:rsidRPr="00104591" w:rsidRDefault="00185498" w:rsidP="00185498"/>
    <w:p w14:paraId="061264FE" w14:textId="77777777" w:rsidR="00185498" w:rsidRDefault="00185498">
      <w:pPr>
        <w:pStyle w:val="PargrafodaLista"/>
        <w:numPr>
          <w:ilvl w:val="1"/>
          <w:numId w:val="27"/>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 Fornecimento imediato é aquele que deve ocorrer em até 30 (trinta) dias após o recebimento da Autorização de Fornecimento (AF).</w:t>
      </w:r>
    </w:p>
    <w:p w14:paraId="0AB922EB" w14:textId="77777777" w:rsidR="00185498" w:rsidRPr="0073135D" w:rsidRDefault="00185498">
      <w:pPr>
        <w:pStyle w:val="PargrafodaLista"/>
        <w:numPr>
          <w:ilvl w:val="1"/>
          <w:numId w:val="27"/>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w:t>
      </w:r>
      <w:r w:rsidRPr="0073135D">
        <w:rPr>
          <w:rFonts w:ascii="Arial" w:eastAsia="Arial Unicode MS" w:hAnsi="Arial" w:cs="Arial"/>
          <w:color w:val="000000" w:themeColor="text1"/>
          <w:sz w:val="24"/>
          <w:szCs w:val="24"/>
          <w:lang w:eastAsia="pt-BR"/>
        </w:rPr>
        <w:lastRenderedPageBreak/>
        <w:t>mail. A concessão do prazo adicional ficará a critério da administração, que decidirá sobre sua aprovação.</w:t>
      </w:r>
    </w:p>
    <w:p w14:paraId="7B7D3F26" w14:textId="77777777" w:rsidR="00185498" w:rsidRPr="001F3239" w:rsidRDefault="00185498">
      <w:pPr>
        <w:pStyle w:val="PargrafodaLista"/>
        <w:numPr>
          <w:ilvl w:val="1"/>
          <w:numId w:val="27"/>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EEC9456" w14:textId="77777777" w:rsidR="00185498" w:rsidRDefault="00185498">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50360B7" w14:textId="77777777" w:rsidR="00185498" w:rsidRPr="001F3239" w:rsidRDefault="00185498">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DA20C2C" w14:textId="77777777" w:rsidR="00185498" w:rsidRPr="001F3239" w:rsidRDefault="00185498">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1CB9B699" w14:textId="77777777" w:rsidR="00185498" w:rsidRPr="001F3239" w:rsidRDefault="00185498">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B9ED16B" w14:textId="77777777" w:rsidR="00185498" w:rsidRDefault="00185498">
      <w:pPr>
        <w:pStyle w:val="Nivel2"/>
        <w:numPr>
          <w:ilvl w:val="1"/>
          <w:numId w:val="27"/>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6D4B470" w14:textId="77777777" w:rsidR="00185498" w:rsidRDefault="00185498">
      <w:pPr>
        <w:pStyle w:val="PargrafodaLista"/>
        <w:numPr>
          <w:ilvl w:val="1"/>
          <w:numId w:val="27"/>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w:t>
      </w:r>
      <w:r w:rsidRPr="001F3239">
        <w:rPr>
          <w:rFonts w:ascii="Arial" w:hAnsi="Arial" w:cs="Arial"/>
          <w:sz w:val="24"/>
          <w:szCs w:val="24"/>
        </w:rPr>
        <w:lastRenderedPageBreak/>
        <w:t>superior, onde prevalecerá este último. Caso seja transcrito prazo inferior, também prevalecerá 12 (doze) meses.</w:t>
      </w:r>
    </w:p>
    <w:p w14:paraId="191AF9DE" w14:textId="77777777" w:rsidR="00185498" w:rsidRDefault="00185498">
      <w:pPr>
        <w:pStyle w:val="PargrafodaLista"/>
        <w:numPr>
          <w:ilvl w:val="1"/>
          <w:numId w:val="27"/>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3AF07092" w14:textId="77777777" w:rsidR="00185498" w:rsidRPr="002F4898" w:rsidRDefault="00185498" w:rsidP="00185498">
      <w:pPr>
        <w:pStyle w:val="PargrafodaLista"/>
        <w:ind w:left="0"/>
        <w:rPr>
          <w:rFonts w:ascii="Arial" w:hAnsi="Arial" w:cs="Arial"/>
          <w:sz w:val="24"/>
          <w:szCs w:val="24"/>
        </w:rPr>
      </w:pPr>
    </w:p>
    <w:p w14:paraId="351B7059" w14:textId="77777777" w:rsidR="00185498" w:rsidRPr="00790659" w:rsidRDefault="00185498">
      <w:pPr>
        <w:pStyle w:val="Nivel10"/>
        <w:numPr>
          <w:ilvl w:val="0"/>
          <w:numId w:val="33"/>
        </w:numPr>
        <w:spacing w:before="0" w:after="0" w:line="360" w:lineRule="auto"/>
        <w:ind w:left="0" w:firstLine="0"/>
        <w:rPr>
          <w:sz w:val="24"/>
          <w:szCs w:val="24"/>
        </w:rPr>
      </w:pPr>
      <w:r w:rsidRPr="00790659">
        <w:rPr>
          <w:sz w:val="24"/>
          <w:szCs w:val="24"/>
        </w:rPr>
        <w:t>MODELO DE GESTÃO DO CONTRATO/DA FISCALIZAÇÃO</w:t>
      </w:r>
    </w:p>
    <w:p w14:paraId="78B1E1F7" w14:textId="77777777" w:rsidR="00185498" w:rsidRPr="001D1D1A" w:rsidRDefault="00185498" w:rsidP="00185498">
      <w:pPr>
        <w:spacing w:line="360" w:lineRule="auto"/>
        <w:rPr>
          <w:sz w:val="24"/>
          <w:szCs w:val="24"/>
        </w:rPr>
      </w:pPr>
    </w:p>
    <w:p w14:paraId="5B36C68D" w14:textId="77777777" w:rsidR="00185498" w:rsidRPr="001D1D1A" w:rsidRDefault="00185498">
      <w:pPr>
        <w:pStyle w:val="PargrafodaLista"/>
        <w:numPr>
          <w:ilvl w:val="1"/>
          <w:numId w:val="33"/>
        </w:numPr>
        <w:spacing w:after="0" w:line="360" w:lineRule="auto"/>
        <w:ind w:left="0" w:firstLine="0"/>
        <w:jc w:val="both"/>
        <w:rPr>
          <w:rFonts w:ascii="Arial" w:eastAsia="Arial Unicode MS" w:hAnsi="Arial" w:cs="Arial"/>
          <w:sz w:val="24"/>
          <w:szCs w:val="24"/>
        </w:rPr>
      </w:pPr>
      <w:r w:rsidRPr="001D1D1A">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5F6BF8F2" w14:textId="77777777" w:rsidR="00185498" w:rsidRPr="001D1D1A" w:rsidRDefault="00185498">
      <w:pPr>
        <w:pStyle w:val="PargrafodaLista"/>
        <w:numPr>
          <w:ilvl w:val="1"/>
          <w:numId w:val="33"/>
        </w:numPr>
        <w:spacing w:after="0" w:line="360" w:lineRule="auto"/>
        <w:ind w:left="0" w:firstLine="0"/>
        <w:jc w:val="both"/>
        <w:rPr>
          <w:rFonts w:ascii="Arial" w:eastAsia="Arial Unicode MS" w:hAnsi="Arial" w:cs="Arial"/>
          <w:sz w:val="24"/>
          <w:szCs w:val="24"/>
        </w:rPr>
      </w:pPr>
      <w:r w:rsidRPr="001D1D1A">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3A4111" w14:textId="77777777" w:rsidR="00185498" w:rsidRPr="00F87F22" w:rsidRDefault="00185498">
      <w:pPr>
        <w:numPr>
          <w:ilvl w:val="1"/>
          <w:numId w:val="33"/>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71DF0B41" w14:textId="77777777" w:rsidR="00185498" w:rsidRDefault="00185498">
      <w:pPr>
        <w:numPr>
          <w:ilvl w:val="1"/>
          <w:numId w:val="3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14BFB3E7" w14:textId="77777777" w:rsidR="00185498" w:rsidRDefault="00185498">
      <w:pPr>
        <w:numPr>
          <w:ilvl w:val="1"/>
          <w:numId w:val="3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9655EFD" w14:textId="77777777" w:rsidR="00185498" w:rsidRPr="00790659" w:rsidRDefault="00185498">
      <w:pPr>
        <w:numPr>
          <w:ilvl w:val="1"/>
          <w:numId w:val="33"/>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60F9E0FB" w14:textId="77777777" w:rsidR="00185498" w:rsidRDefault="00185498">
      <w:pPr>
        <w:numPr>
          <w:ilvl w:val="1"/>
          <w:numId w:val="3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6D38EB8D" w14:textId="77777777" w:rsidR="00185498"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BB16F6B" w14:textId="77777777" w:rsidR="00185498" w:rsidRPr="00790659"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210C24A1" w14:textId="77777777" w:rsidR="00185498" w:rsidRPr="00790659"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69E5F646" w14:textId="77777777" w:rsidR="00185498" w:rsidRPr="00790659"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3625C7B4" w14:textId="77777777" w:rsidR="00185498"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626B09EC" w14:textId="77777777" w:rsidR="00185498" w:rsidRPr="00790659" w:rsidRDefault="00185498">
      <w:pPr>
        <w:numPr>
          <w:ilvl w:val="1"/>
          <w:numId w:val="3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F689227" w14:textId="77777777" w:rsidR="00185498"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29BBBFD4" w14:textId="77777777" w:rsidR="00185498" w:rsidRDefault="00185498">
      <w:pPr>
        <w:numPr>
          <w:ilvl w:val="1"/>
          <w:numId w:val="3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2BB03CE" w14:textId="77777777" w:rsidR="00185498" w:rsidRPr="00790659"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w:t>
      </w:r>
      <w:r w:rsidRPr="00790659">
        <w:rPr>
          <w:rFonts w:eastAsia="Arial Unicode MS"/>
          <w:color w:val="000000"/>
          <w:sz w:val="24"/>
          <w:szCs w:val="24"/>
        </w:rPr>
        <w:lastRenderedPageBreak/>
        <w:t xml:space="preserve">os problemas que obstem o fluxo normal da liquidação e do pagamento da despesa no relatório de riscos eventuais. </w:t>
      </w:r>
    </w:p>
    <w:p w14:paraId="7B8DBCDD" w14:textId="77777777" w:rsidR="00185498" w:rsidRPr="00790659"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79371FC" w14:textId="77777777" w:rsidR="00185498"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E88823A" w14:textId="77777777" w:rsidR="00185498" w:rsidRPr="00790659" w:rsidRDefault="00185498">
      <w:pPr>
        <w:numPr>
          <w:ilvl w:val="2"/>
          <w:numId w:val="3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5F8AEF5" w14:textId="77777777" w:rsidR="00185498" w:rsidRDefault="00185498">
      <w:pPr>
        <w:numPr>
          <w:ilvl w:val="1"/>
          <w:numId w:val="3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05CB637" w14:textId="77777777" w:rsidR="00185498" w:rsidRDefault="00185498">
      <w:pPr>
        <w:numPr>
          <w:ilvl w:val="1"/>
          <w:numId w:val="33"/>
        </w:numPr>
        <w:spacing w:line="360" w:lineRule="auto"/>
        <w:ind w:left="0" w:firstLine="0"/>
        <w:jc w:val="both"/>
        <w:rPr>
          <w:rFonts w:eastAsia="Arial Unicode MS"/>
          <w:sz w:val="24"/>
          <w:szCs w:val="24"/>
        </w:rPr>
      </w:pPr>
      <w:r w:rsidRPr="00725099">
        <w:rPr>
          <w:rFonts w:eastAsia="Arial Unicode MS"/>
          <w:sz w:val="24"/>
          <w:szCs w:val="24"/>
        </w:rPr>
        <w:t>O fornecimento e a execução do objeto serão acompanhados e fiscalizados pela servidora Tamara Martiniuk, designada como Gestora de Contratos, conforme Portaria nº 30/2025, e pelo servidor Carlos Alberto Claudio, designado como Fiscal do Contrato, nos termos da Portaria nº 23/2025, ou por qualquer outro servidor que, formalmente, venha a substituí-los. É permitida a contratação de terceiros para assisti-los e subsidiá-los com informações técnicas e operacionais necessárias ao pleno exercício de suas atribuições.</w:t>
      </w:r>
    </w:p>
    <w:p w14:paraId="7FC6FAD9" w14:textId="77777777" w:rsidR="00185498" w:rsidRPr="003213C6" w:rsidRDefault="00185498">
      <w:pPr>
        <w:numPr>
          <w:ilvl w:val="1"/>
          <w:numId w:val="33"/>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0F9250BF" w14:textId="77777777" w:rsidR="00185498" w:rsidRDefault="00185498">
      <w:pPr>
        <w:numPr>
          <w:ilvl w:val="1"/>
          <w:numId w:val="33"/>
        </w:numPr>
        <w:spacing w:line="360" w:lineRule="auto"/>
        <w:ind w:left="0" w:firstLine="0"/>
        <w:jc w:val="both"/>
        <w:rPr>
          <w:rFonts w:eastAsia="Arial Unicode MS"/>
          <w:sz w:val="24"/>
          <w:szCs w:val="24"/>
        </w:rPr>
      </w:pPr>
      <w:r>
        <w:rPr>
          <w:rFonts w:eastAsia="Arial Unicode MS"/>
          <w:sz w:val="24"/>
          <w:szCs w:val="24"/>
        </w:rPr>
        <w:lastRenderedPageBreak/>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7B305F43" w14:textId="77777777" w:rsidR="00185498" w:rsidRPr="00790659" w:rsidRDefault="00185498">
      <w:pPr>
        <w:numPr>
          <w:ilvl w:val="1"/>
          <w:numId w:val="3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09C3902B" w14:textId="77777777" w:rsidR="00185498" w:rsidRDefault="00185498">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2E7E7ACB" w14:textId="77777777" w:rsidR="00185498" w:rsidRPr="00790659" w:rsidRDefault="00185498">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453987ED" w14:textId="77777777" w:rsidR="00185498" w:rsidRPr="00790659" w:rsidRDefault="00185498">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B206231" w14:textId="77777777" w:rsidR="00185498" w:rsidRPr="00790659" w:rsidRDefault="00185498">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3463DC80" w14:textId="77777777" w:rsidR="00185498" w:rsidRPr="00790659" w:rsidRDefault="00185498">
      <w:pPr>
        <w:numPr>
          <w:ilvl w:val="0"/>
          <w:numId w:val="6"/>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760EE726" w14:textId="77777777" w:rsidR="00185498" w:rsidRPr="00790659" w:rsidRDefault="00185498">
      <w:pPr>
        <w:numPr>
          <w:ilvl w:val="0"/>
          <w:numId w:val="6"/>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34C6960A" w14:textId="77777777" w:rsidR="00185498" w:rsidRDefault="00185498" w:rsidP="00185498">
      <w:pPr>
        <w:spacing w:line="360" w:lineRule="auto"/>
        <w:rPr>
          <w:sz w:val="24"/>
          <w:szCs w:val="24"/>
        </w:rPr>
      </w:pPr>
    </w:p>
    <w:p w14:paraId="4176D393" w14:textId="77777777" w:rsidR="00185498" w:rsidRDefault="00185498" w:rsidP="00185498">
      <w:pPr>
        <w:spacing w:line="360" w:lineRule="auto"/>
        <w:rPr>
          <w:sz w:val="24"/>
          <w:szCs w:val="24"/>
        </w:rPr>
      </w:pPr>
    </w:p>
    <w:p w14:paraId="069F955C" w14:textId="77777777" w:rsidR="00185498" w:rsidRDefault="00185498" w:rsidP="00185498">
      <w:pPr>
        <w:spacing w:line="360" w:lineRule="auto"/>
        <w:rPr>
          <w:sz w:val="24"/>
          <w:szCs w:val="24"/>
        </w:rPr>
      </w:pPr>
    </w:p>
    <w:p w14:paraId="33318D90" w14:textId="77777777" w:rsidR="00185498" w:rsidRDefault="00185498" w:rsidP="00185498">
      <w:pPr>
        <w:spacing w:line="360" w:lineRule="auto"/>
        <w:rPr>
          <w:sz w:val="24"/>
          <w:szCs w:val="24"/>
        </w:rPr>
      </w:pPr>
    </w:p>
    <w:p w14:paraId="0F10AE6C" w14:textId="77777777" w:rsidR="00185498" w:rsidRDefault="00185498" w:rsidP="00185498">
      <w:pPr>
        <w:spacing w:line="360" w:lineRule="auto"/>
        <w:rPr>
          <w:sz w:val="24"/>
          <w:szCs w:val="24"/>
        </w:rPr>
      </w:pPr>
    </w:p>
    <w:p w14:paraId="0E00284C" w14:textId="77777777" w:rsidR="00185498" w:rsidRDefault="00185498">
      <w:pPr>
        <w:pStyle w:val="PargrafodaLista"/>
        <w:numPr>
          <w:ilvl w:val="0"/>
          <w:numId w:val="33"/>
        </w:numPr>
        <w:spacing w:line="360" w:lineRule="auto"/>
        <w:ind w:left="0" w:firstLine="0"/>
        <w:rPr>
          <w:rFonts w:ascii="Arial" w:hAnsi="Arial" w:cs="Arial"/>
          <w:b/>
          <w:bCs/>
          <w:sz w:val="24"/>
          <w:szCs w:val="24"/>
        </w:rPr>
      </w:pPr>
      <w:r w:rsidRPr="005263A0">
        <w:rPr>
          <w:rFonts w:ascii="Arial" w:hAnsi="Arial" w:cs="Arial"/>
          <w:b/>
          <w:bCs/>
          <w:sz w:val="24"/>
          <w:szCs w:val="24"/>
        </w:rPr>
        <w:lastRenderedPageBreak/>
        <w:t>CRITÉRIOS DE MEDIÇÃO E DE PAGAMENTO</w:t>
      </w:r>
    </w:p>
    <w:p w14:paraId="3716B4E4" w14:textId="77777777" w:rsidR="00185498" w:rsidRPr="00F56636" w:rsidRDefault="00185498" w:rsidP="00185498">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7D265B07" w14:textId="77777777" w:rsidR="00185498"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437F1155" w14:textId="77777777" w:rsidR="00185498"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7CC8B208"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A62DA0A" w14:textId="77777777" w:rsidR="00185498" w:rsidRPr="00F56636" w:rsidRDefault="00185498" w:rsidP="0018549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7D53724B" w14:textId="77777777" w:rsidR="00185498"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05549E16"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1A4168C4"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5A5CF893" w14:textId="77777777" w:rsidR="00185498" w:rsidRPr="00F56636" w:rsidRDefault="00185498" w:rsidP="00185498">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3BB90348" w14:textId="77777777" w:rsidR="00185498" w:rsidRPr="00F56636" w:rsidRDefault="00185498" w:rsidP="00185498">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43BFBFDE" w14:textId="77777777" w:rsidR="00185498" w:rsidRPr="00F56636" w:rsidRDefault="00185498" w:rsidP="00185498">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2E3071E7" w14:textId="77777777" w:rsidR="00185498" w:rsidRPr="00F56636" w:rsidRDefault="00185498" w:rsidP="00185498">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d)</w:t>
      </w:r>
      <w:r w:rsidRPr="00F56636">
        <w:rPr>
          <w:rFonts w:ascii="Arial" w:hAnsi="Arial" w:cs="Arial"/>
          <w:sz w:val="24"/>
          <w:szCs w:val="24"/>
        </w:rPr>
        <w:tab/>
        <w:t xml:space="preserve">o valor a pagar; e </w:t>
      </w:r>
    </w:p>
    <w:p w14:paraId="138E84FC" w14:textId="77777777" w:rsidR="00185498" w:rsidRDefault="00185498" w:rsidP="00185498">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5D9077C2"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A4F40DF"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1D785400" w14:textId="77777777" w:rsidR="00185498"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C3B4530"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8DA1D53"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A3DFA7" w14:textId="77777777" w:rsidR="00185498"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43C7F617" w14:textId="77777777" w:rsidR="00185498" w:rsidRDefault="00185498" w:rsidP="00185498">
      <w:pPr>
        <w:pStyle w:val="PargrafodaLista"/>
        <w:spacing w:line="360" w:lineRule="auto"/>
        <w:ind w:left="0"/>
        <w:jc w:val="both"/>
        <w:rPr>
          <w:rFonts w:ascii="Arial" w:hAnsi="Arial" w:cs="Arial"/>
          <w:sz w:val="24"/>
          <w:szCs w:val="24"/>
        </w:rPr>
      </w:pPr>
    </w:p>
    <w:p w14:paraId="6938A3D3" w14:textId="77777777" w:rsidR="00185498" w:rsidRPr="00F56636" w:rsidRDefault="00185498" w:rsidP="0018549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Prazo de pagamento</w:t>
      </w:r>
    </w:p>
    <w:p w14:paraId="3CF1BCD4"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20E5EF6D"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301EFD58" w14:textId="77777777" w:rsidR="00185498" w:rsidRPr="00F56636" w:rsidRDefault="00185498" w:rsidP="0018549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2FE9DD28" w14:textId="77777777" w:rsidR="00185498"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39D6063F"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Quando do pagamento, será efetuada a retenção tributária prevista na legislação aplicável.</w:t>
      </w:r>
    </w:p>
    <w:p w14:paraId="62BA79FF"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26E7270C" w14:textId="77777777" w:rsidR="00185498" w:rsidRPr="00F56636" w:rsidRDefault="00185498" w:rsidP="00185498">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CD1B10F" w14:textId="77777777" w:rsidR="00185498" w:rsidRDefault="00185498" w:rsidP="00185498">
      <w:pPr>
        <w:pStyle w:val="PargrafodaLista"/>
        <w:spacing w:line="360" w:lineRule="auto"/>
        <w:ind w:left="0"/>
        <w:jc w:val="both"/>
        <w:rPr>
          <w:rFonts w:ascii="Arial" w:hAnsi="Arial" w:cs="Arial"/>
          <w:b/>
          <w:bCs/>
          <w:sz w:val="24"/>
          <w:szCs w:val="24"/>
        </w:rPr>
      </w:pPr>
      <w:r>
        <w:rPr>
          <w:rFonts w:ascii="Arial" w:hAnsi="Arial" w:cs="Arial"/>
          <w:sz w:val="24"/>
          <w:szCs w:val="24"/>
        </w:rPr>
        <w:t>8.19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63823AAE" w14:textId="77777777" w:rsidR="00185498" w:rsidRDefault="00185498" w:rsidP="00185498">
      <w:pPr>
        <w:pStyle w:val="PargrafodaLista"/>
        <w:spacing w:line="360" w:lineRule="auto"/>
        <w:ind w:left="0"/>
        <w:jc w:val="both"/>
        <w:rPr>
          <w:rFonts w:ascii="Arial" w:hAnsi="Arial" w:cs="Arial"/>
          <w:b/>
          <w:bCs/>
          <w:sz w:val="24"/>
          <w:szCs w:val="24"/>
        </w:rPr>
      </w:pPr>
    </w:p>
    <w:p w14:paraId="161201D3" w14:textId="77777777" w:rsidR="00185498" w:rsidRPr="00790659" w:rsidRDefault="00185498">
      <w:pPr>
        <w:pStyle w:val="Nivel10"/>
        <w:numPr>
          <w:ilvl w:val="0"/>
          <w:numId w:val="33"/>
        </w:numPr>
        <w:spacing w:before="0" w:after="0" w:line="360" w:lineRule="auto"/>
        <w:ind w:left="0" w:firstLine="0"/>
        <w:rPr>
          <w:color w:val="000000" w:themeColor="text1"/>
          <w:sz w:val="24"/>
          <w:szCs w:val="24"/>
        </w:rPr>
      </w:pPr>
      <w:r w:rsidRPr="00790659">
        <w:rPr>
          <w:color w:val="000000" w:themeColor="text1"/>
          <w:sz w:val="24"/>
          <w:szCs w:val="24"/>
        </w:rPr>
        <w:lastRenderedPageBreak/>
        <w:t>FORMA E CRITÉRIOS DE SELEÇÃO DO FORNECEDOR</w:t>
      </w:r>
    </w:p>
    <w:p w14:paraId="4BDCC29C" w14:textId="77777777" w:rsidR="00185498" w:rsidRPr="00790659" w:rsidRDefault="00185498" w:rsidP="00185498">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6F22B508" w14:textId="77777777" w:rsidR="00185498" w:rsidRDefault="00185498" w:rsidP="00185498">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5"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2187F65C" w14:textId="77777777" w:rsidR="00185498" w:rsidRPr="00F56636" w:rsidRDefault="00185498">
      <w:pPr>
        <w:pStyle w:val="NormalWeb"/>
        <w:numPr>
          <w:ilvl w:val="0"/>
          <w:numId w:val="33"/>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7802E409" w14:textId="77777777" w:rsidR="00185498" w:rsidRDefault="00185498" w:rsidP="00185498">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pPr w:leftFromText="141" w:rightFromText="141" w:vertAnchor="text" w:horzAnchor="page" w:tblpXSpec="center" w:tblpY="33"/>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3579"/>
        <w:gridCol w:w="1273"/>
        <w:gridCol w:w="1504"/>
        <w:gridCol w:w="1300"/>
        <w:gridCol w:w="1407"/>
      </w:tblGrid>
      <w:tr w:rsidR="00185498" w:rsidRPr="001938D3" w14:paraId="79F8694C" w14:textId="77777777" w:rsidTr="00EC73F4">
        <w:tc>
          <w:tcPr>
            <w:tcW w:w="714" w:type="dxa"/>
          </w:tcPr>
          <w:p w14:paraId="21F32B73" w14:textId="77777777" w:rsidR="00185498" w:rsidRPr="00B15572" w:rsidRDefault="00185498" w:rsidP="00EC73F4">
            <w:pPr>
              <w:tabs>
                <w:tab w:val="left" w:pos="8222"/>
              </w:tabs>
              <w:spacing w:line="240" w:lineRule="auto"/>
              <w:jc w:val="center"/>
              <w:rPr>
                <w:b/>
                <w:color w:val="000000"/>
                <w:sz w:val="24"/>
                <w:szCs w:val="24"/>
              </w:rPr>
            </w:pPr>
          </w:p>
          <w:p w14:paraId="08D6B020"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ITEM</w:t>
            </w:r>
          </w:p>
        </w:tc>
        <w:tc>
          <w:tcPr>
            <w:tcW w:w="3579" w:type="dxa"/>
          </w:tcPr>
          <w:p w14:paraId="2F2F6AD5" w14:textId="77777777" w:rsidR="00185498" w:rsidRPr="00B15572" w:rsidRDefault="00185498" w:rsidP="00EC73F4">
            <w:pPr>
              <w:tabs>
                <w:tab w:val="left" w:pos="8222"/>
              </w:tabs>
              <w:spacing w:line="240" w:lineRule="auto"/>
              <w:jc w:val="center"/>
              <w:rPr>
                <w:b/>
                <w:color w:val="000000"/>
                <w:sz w:val="24"/>
                <w:szCs w:val="24"/>
              </w:rPr>
            </w:pPr>
          </w:p>
          <w:p w14:paraId="4922317D"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DESCRIÇÃO</w:t>
            </w:r>
          </w:p>
          <w:p w14:paraId="3FD16685" w14:textId="77777777" w:rsidR="00185498" w:rsidRPr="00B15572" w:rsidRDefault="00185498" w:rsidP="00EC73F4">
            <w:pPr>
              <w:tabs>
                <w:tab w:val="left" w:pos="8222"/>
              </w:tabs>
              <w:spacing w:line="240" w:lineRule="auto"/>
              <w:jc w:val="center"/>
              <w:rPr>
                <w:b/>
                <w:color w:val="000000"/>
                <w:sz w:val="24"/>
                <w:szCs w:val="24"/>
              </w:rPr>
            </w:pPr>
          </w:p>
        </w:tc>
        <w:tc>
          <w:tcPr>
            <w:tcW w:w="1273" w:type="dxa"/>
          </w:tcPr>
          <w:p w14:paraId="5F56DB8C"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QUANT. / UNID.</w:t>
            </w:r>
          </w:p>
        </w:tc>
        <w:tc>
          <w:tcPr>
            <w:tcW w:w="1504" w:type="dxa"/>
          </w:tcPr>
          <w:p w14:paraId="223184E5" w14:textId="77777777" w:rsidR="00185498" w:rsidRPr="00B15572" w:rsidRDefault="00185498" w:rsidP="00EC73F4">
            <w:pPr>
              <w:tabs>
                <w:tab w:val="left" w:pos="8222"/>
              </w:tabs>
              <w:spacing w:line="240" w:lineRule="auto"/>
              <w:jc w:val="center"/>
              <w:rPr>
                <w:b/>
                <w:color w:val="000000"/>
                <w:sz w:val="24"/>
                <w:szCs w:val="24"/>
              </w:rPr>
            </w:pPr>
            <w:r w:rsidRPr="00B15572">
              <w:rPr>
                <w:b/>
                <w:color w:val="000000"/>
                <w:sz w:val="24"/>
                <w:szCs w:val="24"/>
              </w:rPr>
              <w:t>MARCA E MODELO</w:t>
            </w:r>
          </w:p>
        </w:tc>
        <w:tc>
          <w:tcPr>
            <w:tcW w:w="1300" w:type="dxa"/>
          </w:tcPr>
          <w:p w14:paraId="60C40268" w14:textId="77777777" w:rsidR="00185498" w:rsidRDefault="00185498" w:rsidP="00EC73F4">
            <w:pPr>
              <w:tabs>
                <w:tab w:val="left" w:pos="8222"/>
              </w:tabs>
              <w:spacing w:line="240" w:lineRule="auto"/>
              <w:jc w:val="center"/>
              <w:rPr>
                <w:b/>
                <w:color w:val="000000"/>
                <w:sz w:val="24"/>
                <w:szCs w:val="24"/>
              </w:rPr>
            </w:pPr>
            <w:r>
              <w:rPr>
                <w:b/>
                <w:color w:val="000000"/>
                <w:sz w:val="24"/>
                <w:szCs w:val="24"/>
              </w:rPr>
              <w:t xml:space="preserve">VALOR </w:t>
            </w:r>
          </w:p>
          <w:p w14:paraId="5A9D38FB" w14:textId="77777777" w:rsidR="00185498" w:rsidRPr="00B15572" w:rsidRDefault="00185498" w:rsidP="00EC73F4">
            <w:pPr>
              <w:tabs>
                <w:tab w:val="left" w:pos="8222"/>
              </w:tabs>
              <w:spacing w:line="240" w:lineRule="auto"/>
              <w:jc w:val="center"/>
              <w:rPr>
                <w:b/>
                <w:color w:val="000000"/>
                <w:sz w:val="24"/>
                <w:szCs w:val="24"/>
              </w:rPr>
            </w:pPr>
            <w:r>
              <w:rPr>
                <w:b/>
                <w:color w:val="000000"/>
                <w:sz w:val="24"/>
                <w:szCs w:val="24"/>
              </w:rPr>
              <w:t>UNITÁRIO</w:t>
            </w:r>
          </w:p>
        </w:tc>
        <w:tc>
          <w:tcPr>
            <w:tcW w:w="1407" w:type="dxa"/>
          </w:tcPr>
          <w:p w14:paraId="5C9FCFEC" w14:textId="77777777" w:rsidR="00185498" w:rsidRPr="00B15572" w:rsidRDefault="00185498" w:rsidP="00EC73F4">
            <w:pPr>
              <w:tabs>
                <w:tab w:val="left" w:pos="8222"/>
              </w:tabs>
              <w:spacing w:line="240" w:lineRule="auto"/>
              <w:jc w:val="center"/>
              <w:rPr>
                <w:b/>
                <w:color w:val="000000"/>
                <w:sz w:val="24"/>
                <w:szCs w:val="24"/>
              </w:rPr>
            </w:pPr>
            <w:r>
              <w:rPr>
                <w:b/>
                <w:color w:val="000000"/>
                <w:sz w:val="24"/>
                <w:szCs w:val="24"/>
              </w:rPr>
              <w:t>VALOR GLOBAL ESTIMADO</w:t>
            </w:r>
          </w:p>
        </w:tc>
      </w:tr>
      <w:tr w:rsidR="00185498" w:rsidRPr="001938D3" w14:paraId="62B9BF4B" w14:textId="77777777" w:rsidTr="00EC73F4">
        <w:tc>
          <w:tcPr>
            <w:tcW w:w="714" w:type="dxa"/>
          </w:tcPr>
          <w:p w14:paraId="49EC7D46"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01</w:t>
            </w:r>
          </w:p>
        </w:tc>
        <w:tc>
          <w:tcPr>
            <w:tcW w:w="3579" w:type="dxa"/>
          </w:tcPr>
          <w:p w14:paraId="108EB93B"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 de Computador Desktop Completo</w:t>
            </w:r>
            <w:r w:rsidRPr="00B15572">
              <w:rPr>
                <w:rFonts w:ascii="Arial" w:hAnsi="Arial" w:cs="Arial"/>
                <w:bCs/>
                <w:color w:val="000000"/>
              </w:rPr>
              <w:t xml:space="preserve"> marca e modelo Dell Optiplex 7090; Processador 11 th Gen Intel (R) Core (TM) i9-11950H @2.60GHz 2.61GHz; Memória RAM 16GB; Armazenamento 240GB – SSD; Monitor Dell 23.8 S2421HN; Teclado e mouse; ITEM 02 – 02 (dois) conjuntos de computadores Desktop Completo,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t>
            </w:r>
            <w:r w:rsidRPr="00B15572">
              <w:rPr>
                <w:rFonts w:ascii="Arial" w:hAnsi="Arial" w:cs="Arial"/>
                <w:bCs/>
                <w:color w:val="000000"/>
              </w:rPr>
              <w:lastRenderedPageBreak/>
              <w:t>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4E64B4E5"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lastRenderedPageBreak/>
              <w:t>01 (um) conjunto.</w:t>
            </w:r>
          </w:p>
        </w:tc>
        <w:tc>
          <w:tcPr>
            <w:tcW w:w="1504" w:type="dxa"/>
          </w:tcPr>
          <w:p w14:paraId="087C9255"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 xml:space="preserve">Dell Optiplex 7090 </w:t>
            </w:r>
          </w:p>
          <w:p w14:paraId="2E0671E4"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Processador 11 th Gen Intel Core i9-11950H 2.60GHz</w:t>
            </w:r>
          </w:p>
          <w:p w14:paraId="484BF558" w14:textId="77777777" w:rsidR="00185498" w:rsidRPr="00B15572" w:rsidRDefault="00185498" w:rsidP="00EC73F4">
            <w:pPr>
              <w:pStyle w:val="yiv5982529805msonormal"/>
              <w:shd w:val="clear" w:color="auto" w:fill="FFFFFF"/>
              <w:jc w:val="both"/>
              <w:rPr>
                <w:rFonts w:ascii="Arial" w:hAnsi="Arial" w:cs="Arial"/>
                <w:color w:val="000000"/>
              </w:rPr>
            </w:pPr>
          </w:p>
        </w:tc>
        <w:tc>
          <w:tcPr>
            <w:tcW w:w="1300" w:type="dxa"/>
          </w:tcPr>
          <w:p w14:paraId="25100FAE"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c>
          <w:tcPr>
            <w:tcW w:w="1407" w:type="dxa"/>
          </w:tcPr>
          <w:p w14:paraId="74365076"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r>
      <w:tr w:rsidR="00185498" w:rsidRPr="001938D3" w14:paraId="077BEEF7" w14:textId="77777777" w:rsidTr="00EC73F4">
        <w:tc>
          <w:tcPr>
            <w:tcW w:w="714" w:type="dxa"/>
          </w:tcPr>
          <w:p w14:paraId="0AEC86FA"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02</w:t>
            </w:r>
          </w:p>
        </w:tc>
        <w:tc>
          <w:tcPr>
            <w:tcW w:w="3579" w:type="dxa"/>
          </w:tcPr>
          <w:p w14:paraId="2F02D96C"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Conjuntos de computadores Desktop Completo</w:t>
            </w:r>
            <w:r w:rsidRPr="00B15572">
              <w:rPr>
                <w:rFonts w:ascii="Arial" w:hAnsi="Arial" w:cs="Arial"/>
                <w:bCs/>
                <w:color w:val="000000"/>
              </w:rPr>
              <w:t>,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1B5BCB58"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02 (dois) conjuntos.</w:t>
            </w:r>
          </w:p>
        </w:tc>
        <w:tc>
          <w:tcPr>
            <w:tcW w:w="1504" w:type="dxa"/>
          </w:tcPr>
          <w:p w14:paraId="2B94B0E8" w14:textId="77777777" w:rsidR="00185498" w:rsidRPr="00B15572" w:rsidRDefault="00185498" w:rsidP="00EC73F4">
            <w:pPr>
              <w:pStyle w:val="yiv5982529805msonormal"/>
              <w:shd w:val="clear" w:color="auto" w:fill="FFFFFF"/>
              <w:jc w:val="both"/>
              <w:rPr>
                <w:rFonts w:ascii="Arial" w:hAnsi="Arial" w:cs="Arial"/>
                <w:bCs/>
                <w:color w:val="000000"/>
              </w:rPr>
            </w:pPr>
          </w:p>
        </w:tc>
        <w:tc>
          <w:tcPr>
            <w:tcW w:w="1300" w:type="dxa"/>
          </w:tcPr>
          <w:p w14:paraId="02538821"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R$ 5.400,00</w:t>
            </w:r>
          </w:p>
        </w:tc>
        <w:tc>
          <w:tcPr>
            <w:tcW w:w="1407" w:type="dxa"/>
          </w:tcPr>
          <w:p w14:paraId="599A1747"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R$ 10.800,00</w:t>
            </w:r>
          </w:p>
        </w:tc>
      </w:tr>
      <w:tr w:rsidR="00185498" w:rsidRPr="001938D3" w14:paraId="6C14AB32" w14:textId="77777777" w:rsidTr="00EC73F4">
        <w:tc>
          <w:tcPr>
            <w:tcW w:w="714" w:type="dxa"/>
          </w:tcPr>
          <w:p w14:paraId="388B40FD"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t>03</w:t>
            </w:r>
          </w:p>
        </w:tc>
        <w:tc>
          <w:tcPr>
            <w:tcW w:w="3579" w:type="dxa"/>
          </w:tcPr>
          <w:p w14:paraId="5148F9C8" w14:textId="77777777" w:rsidR="00185498" w:rsidRPr="00B15572" w:rsidRDefault="00185498"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Notebook</w:t>
            </w:r>
            <w:r w:rsidRPr="00B15572">
              <w:rPr>
                <w:rFonts w:ascii="Arial" w:hAnsi="Arial" w:cs="Arial"/>
                <w:bCs/>
                <w:color w:val="000000"/>
              </w:rPr>
              <w:t xml:space="preserve">; Processador - Número de núcleos 10; Memória RAM - 16 GB DDR4, expansível até 64GB; Armazenamento - SSD de 512 GB; Tela - Full HD de 15.6" e webcam Full HD; Teclado alfanumérico em português; Bateria - Bateria de 3 </w:t>
            </w:r>
            <w:r w:rsidRPr="00B15572">
              <w:rPr>
                <w:rFonts w:ascii="Arial" w:hAnsi="Arial" w:cs="Arial"/>
                <w:bCs/>
                <w:color w:val="000000"/>
              </w:rPr>
              <w:lastRenderedPageBreak/>
              <w:t>Células e 42 Whr; Wireless - Wi-Fi e bluetooth; Portas e slots: 4 x USB, 1 x RJ45, 1 x slot de trava de segurança, 1 x Entrada de energia, 1 x HDMI 1.4, 1 x Conector de áudio; Carregador – Fonte bivolt 110/220v; Sistema Operacional – Licença definitiva Windows 11 Pro 64bits e Microsoft Office; Cor: Preto.</w:t>
            </w:r>
          </w:p>
        </w:tc>
        <w:tc>
          <w:tcPr>
            <w:tcW w:w="1273" w:type="dxa"/>
          </w:tcPr>
          <w:p w14:paraId="77A35F9E" w14:textId="77777777" w:rsidR="00185498" w:rsidRPr="00B15572" w:rsidRDefault="00185498" w:rsidP="00EC73F4">
            <w:pPr>
              <w:tabs>
                <w:tab w:val="left" w:pos="8222"/>
              </w:tabs>
              <w:spacing w:line="240" w:lineRule="auto"/>
              <w:jc w:val="center"/>
              <w:rPr>
                <w:color w:val="000000"/>
                <w:sz w:val="24"/>
                <w:szCs w:val="24"/>
              </w:rPr>
            </w:pPr>
            <w:r w:rsidRPr="00B15572">
              <w:rPr>
                <w:color w:val="000000"/>
                <w:sz w:val="24"/>
                <w:szCs w:val="24"/>
              </w:rPr>
              <w:lastRenderedPageBreak/>
              <w:t>03 (três)</w:t>
            </w:r>
          </w:p>
        </w:tc>
        <w:tc>
          <w:tcPr>
            <w:tcW w:w="1504" w:type="dxa"/>
          </w:tcPr>
          <w:p w14:paraId="51983B2A" w14:textId="77777777" w:rsidR="00185498" w:rsidRPr="00B15572" w:rsidRDefault="00185498" w:rsidP="00EC73F4">
            <w:pPr>
              <w:pStyle w:val="yiv5982529805msonormal"/>
              <w:shd w:val="clear" w:color="auto" w:fill="FFFFFF"/>
              <w:jc w:val="both"/>
              <w:rPr>
                <w:rFonts w:ascii="Arial" w:hAnsi="Arial" w:cs="Arial"/>
                <w:bCs/>
                <w:color w:val="000000"/>
              </w:rPr>
            </w:pPr>
          </w:p>
        </w:tc>
        <w:tc>
          <w:tcPr>
            <w:tcW w:w="1300" w:type="dxa"/>
          </w:tcPr>
          <w:p w14:paraId="5822A362"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R$ 4.962,50</w:t>
            </w:r>
          </w:p>
        </w:tc>
        <w:tc>
          <w:tcPr>
            <w:tcW w:w="1407" w:type="dxa"/>
          </w:tcPr>
          <w:p w14:paraId="43E2BA5F" w14:textId="77777777" w:rsidR="00185498" w:rsidRPr="00B15572" w:rsidRDefault="00185498" w:rsidP="00EC73F4">
            <w:pPr>
              <w:pStyle w:val="yiv5982529805msonormal"/>
              <w:shd w:val="clear" w:color="auto" w:fill="FFFFFF"/>
              <w:jc w:val="center"/>
              <w:rPr>
                <w:rFonts w:ascii="Arial" w:hAnsi="Arial" w:cs="Arial"/>
                <w:bCs/>
                <w:color w:val="000000"/>
              </w:rPr>
            </w:pPr>
            <w:r>
              <w:rPr>
                <w:rFonts w:ascii="Arial" w:hAnsi="Arial" w:cs="Arial"/>
                <w:bCs/>
                <w:color w:val="000000"/>
              </w:rPr>
              <w:t>R$ 14.887,50</w:t>
            </w:r>
          </w:p>
        </w:tc>
      </w:tr>
      <w:tr w:rsidR="00185498" w:rsidRPr="001938D3" w14:paraId="0D9CBD24" w14:textId="77777777" w:rsidTr="00EC73F4">
        <w:tc>
          <w:tcPr>
            <w:tcW w:w="8370" w:type="dxa"/>
            <w:gridSpan w:val="5"/>
          </w:tcPr>
          <w:p w14:paraId="6FF89173" w14:textId="77777777" w:rsidR="00185498" w:rsidRPr="00283DA9" w:rsidRDefault="00185498"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VALOR GLOBAL ESTIMADO</w:t>
            </w:r>
          </w:p>
        </w:tc>
        <w:tc>
          <w:tcPr>
            <w:tcW w:w="1407" w:type="dxa"/>
          </w:tcPr>
          <w:p w14:paraId="2DF0E562" w14:textId="77777777" w:rsidR="00185498" w:rsidRPr="00283DA9" w:rsidRDefault="00185498"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R$ 32.407,50</w:t>
            </w:r>
          </w:p>
        </w:tc>
      </w:tr>
    </w:tbl>
    <w:p w14:paraId="5110CE11" w14:textId="77777777" w:rsidR="00185498" w:rsidRDefault="00185498" w:rsidP="00185498">
      <w:pPr>
        <w:pStyle w:val="Nivel2"/>
        <w:numPr>
          <w:ilvl w:val="0"/>
          <w:numId w:val="0"/>
        </w:numPr>
        <w:spacing w:before="0" w:after="0" w:line="360" w:lineRule="auto"/>
        <w:ind w:firstLine="708"/>
        <w:rPr>
          <w:rFonts w:ascii="Arial" w:hAnsi="Arial" w:cs="Arial"/>
          <w:color w:val="000000"/>
          <w:sz w:val="24"/>
          <w:szCs w:val="24"/>
        </w:rPr>
      </w:pPr>
    </w:p>
    <w:p w14:paraId="0CBE40AA" w14:textId="77777777" w:rsidR="00185498" w:rsidRPr="00790659" w:rsidRDefault="00185498" w:rsidP="0018549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5"/>
    <w:p w14:paraId="79C36F1B" w14:textId="77777777" w:rsidR="00185498" w:rsidRPr="00790659" w:rsidRDefault="00185498" w:rsidP="00185498">
      <w:pPr>
        <w:pStyle w:val="Nivel2"/>
        <w:numPr>
          <w:ilvl w:val="0"/>
          <w:numId w:val="0"/>
        </w:numPr>
        <w:spacing w:before="0" w:after="0" w:line="360" w:lineRule="auto"/>
        <w:rPr>
          <w:rFonts w:ascii="Arial" w:eastAsia="Times New Roman" w:hAnsi="Arial" w:cs="Arial"/>
          <w:color w:val="000000" w:themeColor="text1"/>
          <w:sz w:val="24"/>
          <w:szCs w:val="24"/>
        </w:rPr>
      </w:pPr>
    </w:p>
    <w:p w14:paraId="598A453C" w14:textId="77777777" w:rsidR="00185498" w:rsidRPr="00790659" w:rsidRDefault="00185498">
      <w:pPr>
        <w:pStyle w:val="Nivel10"/>
        <w:numPr>
          <w:ilvl w:val="0"/>
          <w:numId w:val="33"/>
        </w:numPr>
        <w:spacing w:before="0" w:after="0" w:line="360" w:lineRule="auto"/>
        <w:ind w:left="0" w:firstLine="0"/>
        <w:rPr>
          <w:sz w:val="24"/>
          <w:szCs w:val="24"/>
        </w:rPr>
      </w:pPr>
      <w:r w:rsidRPr="00790659">
        <w:rPr>
          <w:sz w:val="24"/>
          <w:szCs w:val="24"/>
        </w:rPr>
        <w:t xml:space="preserve">DOTAÇÃO ORÇAMENTÁRIA </w:t>
      </w:r>
    </w:p>
    <w:p w14:paraId="288EF454" w14:textId="77777777" w:rsidR="00185498" w:rsidRPr="00790659" w:rsidRDefault="00185498" w:rsidP="00185498">
      <w:pPr>
        <w:spacing w:line="360" w:lineRule="auto"/>
        <w:rPr>
          <w:sz w:val="24"/>
          <w:szCs w:val="24"/>
        </w:rPr>
      </w:pPr>
    </w:p>
    <w:p w14:paraId="0F3FF2B7" w14:textId="77777777" w:rsidR="00185498" w:rsidRDefault="00185498" w:rsidP="00185498">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234F12CD" w14:textId="77777777" w:rsidR="00185498" w:rsidRDefault="00185498" w:rsidP="00185498">
      <w:pPr>
        <w:pStyle w:val="PargrafodaLista"/>
        <w:spacing w:after="0" w:line="360" w:lineRule="auto"/>
        <w:ind w:left="0" w:firstLine="708"/>
        <w:contextualSpacing/>
        <w:jc w:val="both"/>
        <w:rPr>
          <w:rFonts w:ascii="Arial" w:hAnsi="Arial" w:cs="Arial"/>
          <w:sz w:val="24"/>
          <w:szCs w:val="24"/>
        </w:rPr>
      </w:pPr>
      <w:r w:rsidRPr="00790659">
        <w:rPr>
          <w:rFonts w:ascii="Arial" w:hAnsi="Arial" w:cs="Arial"/>
          <w:sz w:val="24"/>
          <w:szCs w:val="24"/>
        </w:rPr>
        <w:t>A contratação será atendida pela</w:t>
      </w:r>
      <w:r>
        <w:rPr>
          <w:rFonts w:ascii="Arial" w:hAnsi="Arial" w:cs="Arial"/>
          <w:sz w:val="24"/>
          <w:szCs w:val="24"/>
        </w:rPr>
        <w:t xml:space="preserve"> seguinte dotação: 4.4.90.52.41 – Equipamentos de TIC – Computadores. </w:t>
      </w:r>
    </w:p>
    <w:p w14:paraId="2B90FE6B" w14:textId="77777777" w:rsidR="00185498" w:rsidRDefault="00185498" w:rsidP="00185498">
      <w:pPr>
        <w:pStyle w:val="PargrafodaLista"/>
        <w:spacing w:after="0" w:line="360" w:lineRule="auto"/>
        <w:ind w:left="0"/>
        <w:contextualSpacing/>
        <w:jc w:val="both"/>
        <w:rPr>
          <w:rFonts w:ascii="Arial" w:hAnsi="Arial" w:cs="Arial"/>
          <w:sz w:val="24"/>
          <w:szCs w:val="24"/>
        </w:rPr>
      </w:pPr>
    </w:p>
    <w:p w14:paraId="747D0E55" w14:textId="77777777" w:rsidR="00185498" w:rsidRPr="00725099" w:rsidRDefault="00185498">
      <w:pPr>
        <w:pStyle w:val="PargrafodaLista"/>
        <w:numPr>
          <w:ilvl w:val="0"/>
          <w:numId w:val="33"/>
        </w:numPr>
        <w:spacing w:after="0" w:line="360" w:lineRule="auto"/>
        <w:ind w:left="0" w:firstLine="0"/>
        <w:contextualSpacing/>
        <w:jc w:val="both"/>
        <w:rPr>
          <w:rFonts w:ascii="Arial" w:hAnsi="Arial" w:cs="Arial"/>
          <w:b/>
          <w:bCs/>
          <w:sz w:val="24"/>
          <w:szCs w:val="24"/>
        </w:rPr>
      </w:pPr>
      <w:r w:rsidRPr="00725099">
        <w:rPr>
          <w:rFonts w:ascii="Arial" w:hAnsi="Arial" w:cs="Arial"/>
          <w:b/>
          <w:bCs/>
          <w:sz w:val="24"/>
          <w:szCs w:val="24"/>
        </w:rPr>
        <w:t xml:space="preserve">JUSTIFICATIVA </w:t>
      </w:r>
    </w:p>
    <w:p w14:paraId="7C9BCD4F" w14:textId="77777777" w:rsidR="00185498" w:rsidRDefault="00185498" w:rsidP="00185498">
      <w:pPr>
        <w:spacing w:line="360" w:lineRule="auto"/>
        <w:jc w:val="both"/>
        <w:rPr>
          <w:rFonts w:ascii="Times New Roman" w:eastAsia="Times New Roman" w:hAnsi="Times New Roman" w:cs="Times New Roman"/>
          <w:sz w:val="24"/>
          <w:szCs w:val="24"/>
        </w:rPr>
      </w:pPr>
    </w:p>
    <w:p w14:paraId="0020486A"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 presente contratação visa suprir a necessidade de infraestrutura tecnológica adequada para o funcionamento das novas instalações da </w:t>
      </w:r>
      <w:r w:rsidRPr="00774AF8">
        <w:rPr>
          <w:rFonts w:eastAsia="Times New Roman"/>
          <w:b/>
          <w:bCs/>
          <w:sz w:val="24"/>
          <w:szCs w:val="24"/>
        </w:rPr>
        <w:t>UAI – Unidade de Atendimento Integrado de Extrema</w:t>
      </w:r>
      <w:r w:rsidRPr="00774AF8">
        <w:rPr>
          <w:rFonts w:eastAsia="Times New Roman"/>
          <w:sz w:val="24"/>
          <w:szCs w:val="24"/>
        </w:rPr>
        <w:t xml:space="preserve">, que também abrigará atividades do </w:t>
      </w:r>
      <w:r w:rsidRPr="00774AF8">
        <w:rPr>
          <w:rFonts w:eastAsia="Times New Roman"/>
          <w:b/>
          <w:bCs/>
          <w:sz w:val="24"/>
          <w:szCs w:val="24"/>
        </w:rPr>
        <w:t>DETRAN/MG</w:t>
      </w:r>
      <w:r w:rsidRPr="00774AF8">
        <w:rPr>
          <w:rFonts w:eastAsia="Times New Roman"/>
          <w:sz w:val="24"/>
          <w:szCs w:val="24"/>
        </w:rPr>
        <w:t>. Considerando a complexidade e a diversidade dos serviços prestados no local, torna-se essencial a aquisição de equipamentos de informática modernos, com alta capacidade de processamento, armazenamento seguro e eficiência energética.</w:t>
      </w:r>
    </w:p>
    <w:p w14:paraId="7186AF98"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lastRenderedPageBreak/>
        <w:t>ITEM 01 – Computador Desktop Dell Optiplex 7090 (1 unidade)</w:t>
      </w:r>
    </w:p>
    <w:p w14:paraId="570B570D"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A escolha do modelo </w:t>
      </w:r>
      <w:r w:rsidRPr="00774AF8">
        <w:rPr>
          <w:rFonts w:eastAsia="Times New Roman"/>
          <w:b/>
          <w:bCs/>
          <w:sz w:val="24"/>
          <w:szCs w:val="24"/>
        </w:rPr>
        <w:t>Dell Optiplex 7090</w:t>
      </w:r>
      <w:r w:rsidRPr="00774AF8">
        <w:rPr>
          <w:rFonts w:eastAsia="Times New Roman"/>
          <w:sz w:val="24"/>
          <w:szCs w:val="24"/>
        </w:rPr>
        <w:t xml:space="preserve"> com </w:t>
      </w:r>
      <w:r w:rsidRPr="00774AF8">
        <w:rPr>
          <w:rFonts w:eastAsia="Times New Roman"/>
          <w:b/>
          <w:bCs/>
          <w:sz w:val="24"/>
          <w:szCs w:val="24"/>
        </w:rPr>
        <w:t>processador Intel Core i9-11950H</w:t>
      </w:r>
      <w:r w:rsidRPr="00774AF8">
        <w:rPr>
          <w:rFonts w:eastAsia="Times New Roman"/>
          <w:sz w:val="24"/>
          <w:szCs w:val="24"/>
        </w:rPr>
        <w:t xml:space="preserve">, </w:t>
      </w:r>
      <w:r w:rsidRPr="00774AF8">
        <w:rPr>
          <w:rFonts w:eastAsia="Times New Roman"/>
          <w:b/>
          <w:bCs/>
          <w:sz w:val="24"/>
          <w:szCs w:val="24"/>
        </w:rPr>
        <w:t>16 GB de RAM</w:t>
      </w:r>
      <w:r w:rsidRPr="00774AF8">
        <w:rPr>
          <w:rFonts w:eastAsia="Times New Roman"/>
          <w:sz w:val="24"/>
          <w:szCs w:val="24"/>
        </w:rPr>
        <w:t xml:space="preserve"> e </w:t>
      </w:r>
      <w:r w:rsidRPr="00774AF8">
        <w:rPr>
          <w:rFonts w:eastAsia="Times New Roman"/>
          <w:b/>
          <w:bCs/>
          <w:sz w:val="24"/>
          <w:szCs w:val="24"/>
        </w:rPr>
        <w:t>SSD de 240 GB</w:t>
      </w:r>
      <w:r w:rsidRPr="00774AF8">
        <w:rPr>
          <w:rFonts w:eastAsia="Times New Roman"/>
          <w:sz w:val="24"/>
          <w:szCs w:val="24"/>
        </w:rPr>
        <w:t xml:space="preserve"> justifica-se pela necessidade de um equipamento de alto desempenho para suportar as atividades administrativas de maior demanda, como gestão de dados, sistemas integrados, planilhas complexas e acesso simultâneo a múltiplas plataformas do Estado. O </w:t>
      </w:r>
      <w:r w:rsidRPr="00774AF8">
        <w:rPr>
          <w:rFonts w:eastAsia="Times New Roman"/>
          <w:b/>
          <w:bCs/>
          <w:sz w:val="24"/>
          <w:szCs w:val="24"/>
        </w:rPr>
        <w:t>monitor de 23.8”</w:t>
      </w:r>
      <w:r w:rsidRPr="00774AF8">
        <w:rPr>
          <w:rFonts w:eastAsia="Times New Roman"/>
          <w:sz w:val="24"/>
          <w:szCs w:val="24"/>
        </w:rPr>
        <w:t xml:space="preserve"> oferece maior conforto visual para longas jornadas de trabalho. Trata-se de um equipamento robusto, de marca reconhecida no mercado, que assegura confiabilidade e durabilidade.</w:t>
      </w:r>
    </w:p>
    <w:p w14:paraId="6917671C"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ITEM 02 – Conjuntos de Computadores Desktop Compactos (2 unidades)</w:t>
      </w:r>
    </w:p>
    <w:p w14:paraId="41DB91C3"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Os dois conjuntos de computadores compactos com </w:t>
      </w:r>
      <w:r w:rsidRPr="00774AF8">
        <w:rPr>
          <w:rFonts w:eastAsia="Times New Roman"/>
          <w:b/>
          <w:bCs/>
          <w:sz w:val="24"/>
          <w:szCs w:val="24"/>
        </w:rPr>
        <w:t>processador de 14 núcleos e 20 threads</w:t>
      </w:r>
      <w:r w:rsidRPr="00774AF8">
        <w:rPr>
          <w:rFonts w:eastAsia="Times New Roman"/>
          <w:sz w:val="24"/>
          <w:szCs w:val="24"/>
        </w:rPr>
        <w:t xml:space="preserve">, </w:t>
      </w:r>
      <w:r w:rsidRPr="00774AF8">
        <w:rPr>
          <w:rFonts w:eastAsia="Times New Roman"/>
          <w:b/>
          <w:bCs/>
          <w:sz w:val="24"/>
          <w:szCs w:val="24"/>
        </w:rPr>
        <w:t>8GB de RAM</w:t>
      </w:r>
      <w:r w:rsidRPr="00774AF8">
        <w:rPr>
          <w:rFonts w:eastAsia="Times New Roman"/>
          <w:sz w:val="24"/>
          <w:szCs w:val="24"/>
        </w:rPr>
        <w:t xml:space="preserve">, </w:t>
      </w:r>
      <w:r w:rsidRPr="00774AF8">
        <w:rPr>
          <w:rFonts w:eastAsia="Times New Roman"/>
          <w:b/>
          <w:bCs/>
          <w:sz w:val="24"/>
          <w:szCs w:val="24"/>
        </w:rPr>
        <w:t>SSD de 512GB</w:t>
      </w:r>
      <w:r w:rsidRPr="00774AF8">
        <w:rPr>
          <w:rFonts w:eastAsia="Times New Roman"/>
          <w:sz w:val="24"/>
          <w:szCs w:val="24"/>
        </w:rPr>
        <w:t xml:space="preserve"> e ampla conectividade são destinados ao uso contínuo nos guichês de atendimento ao público. As especificações atendem plenamente os requisitos de desempenho para atividades simultâneas de digitação, acesso à internet, impressão de documentos e uso de sistemas administrativos. O </w:t>
      </w:r>
      <w:r w:rsidRPr="00774AF8">
        <w:rPr>
          <w:rFonts w:eastAsia="Times New Roman"/>
          <w:b/>
          <w:bCs/>
          <w:sz w:val="24"/>
          <w:szCs w:val="24"/>
        </w:rPr>
        <w:t>formato micro</w:t>
      </w:r>
      <w:r w:rsidRPr="00774AF8">
        <w:rPr>
          <w:rFonts w:eastAsia="Times New Roman"/>
          <w:sz w:val="24"/>
          <w:szCs w:val="24"/>
        </w:rPr>
        <w:t xml:space="preserve">, com medidas reduzidas, é essencial para otimizar o espaço físico dos balcões de atendimento. A presença de </w:t>
      </w:r>
      <w:r w:rsidRPr="00774AF8">
        <w:rPr>
          <w:rFonts w:eastAsia="Times New Roman"/>
          <w:b/>
          <w:bCs/>
          <w:sz w:val="24"/>
          <w:szCs w:val="24"/>
        </w:rPr>
        <w:t>Wi-Fi</w:t>
      </w:r>
      <w:r w:rsidRPr="00774AF8">
        <w:rPr>
          <w:rFonts w:eastAsia="Times New Roman"/>
          <w:sz w:val="24"/>
          <w:szCs w:val="24"/>
        </w:rPr>
        <w:t xml:space="preserve">, </w:t>
      </w:r>
      <w:r w:rsidRPr="00774AF8">
        <w:rPr>
          <w:rFonts w:eastAsia="Times New Roman"/>
          <w:b/>
          <w:bCs/>
          <w:sz w:val="24"/>
          <w:szCs w:val="24"/>
        </w:rPr>
        <w:t>Bluetooth</w:t>
      </w:r>
      <w:r w:rsidRPr="00774AF8">
        <w:rPr>
          <w:rFonts w:eastAsia="Times New Roman"/>
          <w:sz w:val="24"/>
          <w:szCs w:val="24"/>
        </w:rPr>
        <w:t>, múltiplas portas USB e vídeo garante flexibilidade de instalação e operação.</w:t>
      </w:r>
    </w:p>
    <w:p w14:paraId="1F73B198"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ITEM 03 – Notebooks Profissionais (3 unidades)</w:t>
      </w:r>
    </w:p>
    <w:p w14:paraId="3470E032"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A aquisição de notebooks com </w:t>
      </w:r>
      <w:r w:rsidRPr="00774AF8">
        <w:rPr>
          <w:rFonts w:eastAsia="Times New Roman"/>
          <w:b/>
          <w:bCs/>
          <w:sz w:val="24"/>
          <w:szCs w:val="24"/>
        </w:rPr>
        <w:t>10 núcleos de processamento</w:t>
      </w:r>
      <w:r w:rsidRPr="00774AF8">
        <w:rPr>
          <w:rFonts w:eastAsia="Times New Roman"/>
          <w:sz w:val="24"/>
          <w:szCs w:val="24"/>
        </w:rPr>
        <w:t xml:space="preserve">, </w:t>
      </w:r>
      <w:r w:rsidRPr="00774AF8">
        <w:rPr>
          <w:rFonts w:eastAsia="Times New Roman"/>
          <w:b/>
          <w:bCs/>
          <w:sz w:val="24"/>
          <w:szCs w:val="24"/>
        </w:rPr>
        <w:t>16GB de RAM (expansível)</w:t>
      </w:r>
      <w:r w:rsidRPr="00774AF8">
        <w:rPr>
          <w:rFonts w:eastAsia="Times New Roman"/>
          <w:sz w:val="24"/>
          <w:szCs w:val="24"/>
        </w:rPr>
        <w:t xml:space="preserve">, </w:t>
      </w:r>
      <w:r w:rsidRPr="00774AF8">
        <w:rPr>
          <w:rFonts w:eastAsia="Times New Roman"/>
          <w:b/>
          <w:bCs/>
          <w:sz w:val="24"/>
          <w:szCs w:val="24"/>
        </w:rPr>
        <w:t>SSD de 512GB</w:t>
      </w:r>
      <w:r w:rsidRPr="00774AF8">
        <w:rPr>
          <w:rFonts w:eastAsia="Times New Roman"/>
          <w:sz w:val="24"/>
          <w:szCs w:val="24"/>
        </w:rPr>
        <w:t xml:space="preserve"> e tela </w:t>
      </w:r>
      <w:r w:rsidRPr="00774AF8">
        <w:rPr>
          <w:rFonts w:eastAsia="Times New Roman"/>
          <w:b/>
          <w:bCs/>
          <w:sz w:val="24"/>
          <w:szCs w:val="24"/>
        </w:rPr>
        <w:t>Full HD de 15.6” com webcam HD</w:t>
      </w:r>
      <w:r w:rsidRPr="00774AF8">
        <w:rPr>
          <w:rFonts w:eastAsia="Times New Roman"/>
          <w:sz w:val="24"/>
          <w:szCs w:val="24"/>
        </w:rPr>
        <w:t xml:space="preserve">, tem por objetivo atender à demanda por mobilidade dentro da unidade. Os equipamentos serão utilizados por servidores responsáveis por atendimentos móveis, relatórios externos, reuniões e suporte técnico, além de permitirem rápida reinstalação em caso de contingência. O teclado ABNT2, conectividade ampla (USB, RJ-45, HDMI, Wi-Fi e Bluetooth) e a inclusão de </w:t>
      </w:r>
      <w:r w:rsidRPr="00774AF8">
        <w:rPr>
          <w:rFonts w:eastAsia="Times New Roman"/>
          <w:b/>
          <w:bCs/>
          <w:sz w:val="24"/>
          <w:szCs w:val="24"/>
        </w:rPr>
        <w:t>licença definitiva do Windows 11 Pro e Microsoft Office</w:t>
      </w:r>
      <w:r w:rsidRPr="00774AF8">
        <w:rPr>
          <w:rFonts w:eastAsia="Times New Roman"/>
          <w:sz w:val="24"/>
          <w:szCs w:val="24"/>
        </w:rPr>
        <w:t xml:space="preserve"> garantem produtividade imediata e compatibilidade com os sistemas da administração pública estadual.</w:t>
      </w:r>
    </w:p>
    <w:p w14:paraId="6955BF0B"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Portanto, a aquisição dos equipamentos descritos é tecnicamente justificada pela necessidade de desempenho, confiabilidade, mobilidade e compatibilidade com </w:t>
      </w:r>
      <w:r w:rsidRPr="00774AF8">
        <w:rPr>
          <w:rFonts w:eastAsia="Times New Roman"/>
          <w:sz w:val="24"/>
          <w:szCs w:val="24"/>
        </w:rPr>
        <w:lastRenderedPageBreak/>
        <w:t>os serviços a serem prestados pela UAI – Extrema e DETRAN/MG. A padronização dos equipamentos visa facilitar a manutenção, otimizar os treinamentos dos usuários e reduzir custos operacionais a longo prazo. A escolha por equipamentos com alta capacidade de processamento e armazenamento sólido (SSD) promove maior eficiência energética, menor tempo de resposta dos sistemas e melhor experiência para os servidores e cidadãos atendidos.</w:t>
      </w:r>
    </w:p>
    <w:p w14:paraId="198F03E2"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 exigência de marcas específicas na presente contratação, como no caso do </w:t>
      </w:r>
      <w:r w:rsidRPr="00774AF8">
        <w:rPr>
          <w:rFonts w:eastAsia="Times New Roman"/>
          <w:b/>
          <w:bCs/>
          <w:sz w:val="24"/>
          <w:szCs w:val="24"/>
        </w:rPr>
        <w:t>computador desktop Dell Optiplex 7090</w:t>
      </w:r>
      <w:r w:rsidRPr="00774AF8">
        <w:rPr>
          <w:rFonts w:eastAsia="Times New Roman"/>
          <w:sz w:val="24"/>
          <w:szCs w:val="24"/>
        </w:rPr>
        <w:t xml:space="preserve"> e </w:t>
      </w:r>
      <w:r w:rsidRPr="00774AF8">
        <w:rPr>
          <w:rFonts w:eastAsia="Times New Roman"/>
          <w:b/>
          <w:bCs/>
          <w:sz w:val="24"/>
          <w:szCs w:val="24"/>
        </w:rPr>
        <w:t>monitor Dell modelo S2421HN</w:t>
      </w:r>
      <w:r w:rsidRPr="00774AF8">
        <w:rPr>
          <w:rFonts w:eastAsia="Times New Roman"/>
          <w:sz w:val="24"/>
          <w:szCs w:val="24"/>
        </w:rPr>
        <w:t xml:space="preserve">, fundamenta-se na </w:t>
      </w:r>
      <w:r w:rsidRPr="00774AF8">
        <w:rPr>
          <w:rFonts w:eastAsia="Times New Roman"/>
          <w:b/>
          <w:bCs/>
          <w:sz w:val="24"/>
          <w:szCs w:val="24"/>
        </w:rPr>
        <w:t>padronização técnica, compatibilidade operacional, eficiência na manutenção preventiva e corretiva</w:t>
      </w:r>
      <w:r w:rsidRPr="00774AF8">
        <w:rPr>
          <w:rFonts w:eastAsia="Times New Roman"/>
          <w:sz w:val="24"/>
          <w:szCs w:val="24"/>
        </w:rPr>
        <w:t xml:space="preserve">, bem como na </w:t>
      </w:r>
      <w:r w:rsidRPr="00774AF8">
        <w:rPr>
          <w:rFonts w:eastAsia="Times New Roman"/>
          <w:b/>
          <w:bCs/>
          <w:sz w:val="24"/>
          <w:szCs w:val="24"/>
        </w:rPr>
        <w:t>continuidade dos serviços essenciais</w:t>
      </w:r>
      <w:r w:rsidRPr="00774AF8">
        <w:rPr>
          <w:rFonts w:eastAsia="Times New Roman"/>
          <w:sz w:val="24"/>
          <w:szCs w:val="24"/>
        </w:rPr>
        <w:t xml:space="preserve"> que serão prestados nas novas instalações da </w:t>
      </w:r>
      <w:r w:rsidRPr="00774AF8">
        <w:rPr>
          <w:rFonts w:eastAsia="Times New Roman"/>
          <w:b/>
          <w:bCs/>
          <w:sz w:val="24"/>
          <w:szCs w:val="24"/>
        </w:rPr>
        <w:t>UAI – Extrema</w:t>
      </w:r>
      <w:r w:rsidRPr="00774AF8">
        <w:rPr>
          <w:rFonts w:eastAsia="Times New Roman"/>
          <w:sz w:val="24"/>
          <w:szCs w:val="24"/>
        </w:rPr>
        <w:t xml:space="preserve">, em parceria com o </w:t>
      </w:r>
      <w:r w:rsidRPr="00774AF8">
        <w:rPr>
          <w:rFonts w:eastAsia="Times New Roman"/>
          <w:b/>
          <w:bCs/>
          <w:sz w:val="24"/>
          <w:szCs w:val="24"/>
        </w:rPr>
        <w:t>DETRAN/MG</w:t>
      </w:r>
      <w:r w:rsidRPr="00774AF8">
        <w:rPr>
          <w:rFonts w:eastAsia="Times New Roman"/>
          <w:sz w:val="24"/>
          <w:szCs w:val="24"/>
        </w:rPr>
        <w:t>.</w:t>
      </w:r>
    </w:p>
    <w:p w14:paraId="1E94A462"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 marca </w:t>
      </w:r>
      <w:r w:rsidRPr="00774AF8">
        <w:rPr>
          <w:rFonts w:eastAsia="Times New Roman"/>
          <w:b/>
          <w:bCs/>
          <w:sz w:val="24"/>
          <w:szCs w:val="24"/>
        </w:rPr>
        <w:t>Dell</w:t>
      </w:r>
      <w:r w:rsidRPr="00774AF8">
        <w:rPr>
          <w:rFonts w:eastAsia="Times New Roman"/>
          <w:sz w:val="24"/>
          <w:szCs w:val="24"/>
        </w:rPr>
        <w:t xml:space="preserve">, por exemplo, é reconhecida nacional e internacionalmente por oferecer equipamentos com alto desempenho, confiabilidade e suporte técnico especializado, incluindo </w:t>
      </w:r>
      <w:r w:rsidRPr="00774AF8">
        <w:rPr>
          <w:rFonts w:eastAsia="Times New Roman"/>
          <w:b/>
          <w:bCs/>
          <w:sz w:val="24"/>
          <w:szCs w:val="24"/>
        </w:rPr>
        <w:t>garantia on-site e atendimento corporativo</w:t>
      </w:r>
      <w:r w:rsidRPr="00774AF8">
        <w:rPr>
          <w:rFonts w:eastAsia="Times New Roman"/>
          <w:sz w:val="24"/>
          <w:szCs w:val="24"/>
        </w:rPr>
        <w:t xml:space="preserve">, o que é fundamental para instituições públicas que prestam atendimento direto ao cidadão. A escolha por modelos específicos evita a heterogeneidade do parque tecnológico, o que </w:t>
      </w:r>
      <w:r w:rsidRPr="00774AF8">
        <w:rPr>
          <w:rFonts w:eastAsia="Times New Roman"/>
          <w:b/>
          <w:bCs/>
          <w:sz w:val="24"/>
          <w:szCs w:val="24"/>
        </w:rPr>
        <w:t>minimiza riscos de incompatibilidade</w:t>
      </w:r>
      <w:r w:rsidRPr="00774AF8">
        <w:rPr>
          <w:rFonts w:eastAsia="Times New Roman"/>
          <w:sz w:val="24"/>
          <w:szCs w:val="24"/>
        </w:rPr>
        <w:t xml:space="preserve">, reduz a curva de aprendizagem dos usuários e possibilita </w:t>
      </w:r>
      <w:r w:rsidRPr="00774AF8">
        <w:rPr>
          <w:rFonts w:eastAsia="Times New Roman"/>
          <w:b/>
          <w:bCs/>
          <w:sz w:val="24"/>
          <w:szCs w:val="24"/>
        </w:rPr>
        <w:t>gestão unificada dos drivers, atualizações e manutenções</w:t>
      </w:r>
      <w:r w:rsidRPr="00774AF8">
        <w:rPr>
          <w:rFonts w:eastAsia="Times New Roman"/>
          <w:sz w:val="24"/>
          <w:szCs w:val="24"/>
        </w:rPr>
        <w:t xml:space="preserve">, o que impacta diretamente na </w:t>
      </w:r>
      <w:r w:rsidRPr="00774AF8">
        <w:rPr>
          <w:rFonts w:eastAsia="Times New Roman"/>
          <w:b/>
          <w:bCs/>
          <w:sz w:val="24"/>
          <w:szCs w:val="24"/>
        </w:rPr>
        <w:t>continuidade e eficiência dos serviços públicos</w:t>
      </w:r>
      <w:r w:rsidRPr="00774AF8">
        <w:rPr>
          <w:rFonts w:eastAsia="Times New Roman"/>
          <w:sz w:val="24"/>
          <w:szCs w:val="24"/>
        </w:rPr>
        <w:t>.</w:t>
      </w:r>
    </w:p>
    <w:p w14:paraId="47730EAE" w14:textId="77777777" w:rsidR="0018549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Além disso, a </w:t>
      </w:r>
      <w:r w:rsidRPr="00774AF8">
        <w:rPr>
          <w:rFonts w:eastAsia="Times New Roman"/>
          <w:b/>
          <w:bCs/>
          <w:sz w:val="24"/>
          <w:szCs w:val="24"/>
        </w:rPr>
        <w:t>existência de contratos anteriores de suporte técnico e assistência autorizada da marca Dell na região</w:t>
      </w:r>
      <w:r w:rsidRPr="00774AF8">
        <w:rPr>
          <w:rFonts w:eastAsia="Times New Roman"/>
          <w:sz w:val="24"/>
          <w:szCs w:val="24"/>
        </w:rPr>
        <w:t xml:space="preserve"> possibilita maior agilidade em reparos e substituições, assegurando que a prestação de serviços essenciais à população não seja interrompida por falhas técnicas.</w:t>
      </w:r>
    </w:p>
    <w:p w14:paraId="24070334" w14:textId="77777777" w:rsidR="0018549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 presente contratação prevê, de forma excepcional e tecnicamente fundamentada, a exigência de </w:t>
      </w:r>
      <w:r w:rsidRPr="00774AF8">
        <w:rPr>
          <w:rFonts w:eastAsia="Times New Roman"/>
          <w:b/>
          <w:bCs/>
          <w:sz w:val="24"/>
          <w:szCs w:val="24"/>
        </w:rPr>
        <w:t>marcas específicas</w:t>
      </w:r>
      <w:r w:rsidRPr="00774AF8">
        <w:rPr>
          <w:rFonts w:eastAsia="Times New Roman"/>
          <w:sz w:val="24"/>
          <w:szCs w:val="24"/>
        </w:rPr>
        <w:t xml:space="preserve"> para determinados componentes de informática, a saber: </w:t>
      </w:r>
      <w:r w:rsidRPr="00774AF8">
        <w:rPr>
          <w:rFonts w:eastAsia="Times New Roman"/>
          <w:b/>
          <w:bCs/>
          <w:sz w:val="24"/>
          <w:szCs w:val="24"/>
        </w:rPr>
        <w:t>computador desktop Dell Optiplex 7090</w:t>
      </w:r>
      <w:r w:rsidRPr="00774AF8">
        <w:rPr>
          <w:rFonts w:eastAsia="Times New Roman"/>
          <w:sz w:val="24"/>
          <w:szCs w:val="24"/>
        </w:rPr>
        <w:t xml:space="preserve">, </w:t>
      </w:r>
      <w:r w:rsidRPr="00774AF8">
        <w:rPr>
          <w:rFonts w:eastAsia="Times New Roman"/>
          <w:b/>
          <w:bCs/>
          <w:sz w:val="24"/>
          <w:szCs w:val="24"/>
        </w:rPr>
        <w:t>processador Intel Core i9</w:t>
      </w:r>
      <w:r w:rsidRPr="00774AF8">
        <w:rPr>
          <w:rFonts w:eastAsia="Times New Roman"/>
          <w:sz w:val="24"/>
          <w:szCs w:val="24"/>
        </w:rPr>
        <w:t xml:space="preserve">, e </w:t>
      </w:r>
      <w:r w:rsidRPr="00774AF8">
        <w:rPr>
          <w:rFonts w:eastAsia="Times New Roman"/>
          <w:b/>
          <w:bCs/>
          <w:sz w:val="24"/>
          <w:szCs w:val="24"/>
        </w:rPr>
        <w:t>monitor Dell modelo S2421HN</w:t>
      </w:r>
      <w:r w:rsidRPr="00774AF8">
        <w:rPr>
          <w:rFonts w:eastAsia="Times New Roman"/>
          <w:sz w:val="24"/>
          <w:szCs w:val="24"/>
        </w:rPr>
        <w:t xml:space="preserve">. Tal exigência justifica-se pela necessidade de garantir </w:t>
      </w:r>
      <w:r w:rsidRPr="00774AF8">
        <w:rPr>
          <w:rFonts w:eastAsia="Times New Roman"/>
          <w:b/>
          <w:bCs/>
          <w:sz w:val="24"/>
          <w:szCs w:val="24"/>
        </w:rPr>
        <w:t>padronização técnica, desempenho comprovado, interoperabilidade com sistemas preexistentes, e eficiência operacional</w:t>
      </w:r>
      <w:r w:rsidRPr="00774AF8">
        <w:rPr>
          <w:rFonts w:eastAsia="Times New Roman"/>
          <w:sz w:val="24"/>
          <w:szCs w:val="24"/>
        </w:rPr>
        <w:t xml:space="preserve">, </w:t>
      </w:r>
      <w:r w:rsidRPr="00774AF8">
        <w:rPr>
          <w:rFonts w:eastAsia="Times New Roman"/>
          <w:sz w:val="24"/>
          <w:szCs w:val="24"/>
        </w:rPr>
        <w:lastRenderedPageBreak/>
        <w:t xml:space="preserve">especialmente considerando que os equipamentos serão utilizados nas novas instalações da </w:t>
      </w:r>
      <w:r w:rsidRPr="00774AF8">
        <w:rPr>
          <w:rFonts w:eastAsia="Times New Roman"/>
          <w:b/>
          <w:bCs/>
          <w:sz w:val="24"/>
          <w:szCs w:val="24"/>
        </w:rPr>
        <w:t>UAI – Extrema</w:t>
      </w:r>
      <w:r w:rsidRPr="00774AF8">
        <w:rPr>
          <w:rFonts w:eastAsia="Times New Roman"/>
          <w:sz w:val="24"/>
          <w:szCs w:val="24"/>
        </w:rPr>
        <w:t xml:space="preserve">, em conjunto com o </w:t>
      </w:r>
      <w:r w:rsidRPr="00774AF8">
        <w:rPr>
          <w:rFonts w:eastAsia="Times New Roman"/>
          <w:b/>
          <w:bCs/>
          <w:sz w:val="24"/>
          <w:szCs w:val="24"/>
        </w:rPr>
        <w:t>DETRAN/MG</w:t>
      </w:r>
      <w:r w:rsidRPr="00774AF8">
        <w:rPr>
          <w:rFonts w:eastAsia="Times New Roman"/>
          <w:sz w:val="24"/>
          <w:szCs w:val="24"/>
        </w:rPr>
        <w:t>.</w:t>
      </w:r>
    </w:p>
    <w:p w14:paraId="3C129B23" w14:textId="77777777" w:rsidR="00185498" w:rsidRPr="00774AF8" w:rsidRDefault="00185498" w:rsidP="00185498">
      <w:pPr>
        <w:spacing w:line="360" w:lineRule="auto"/>
        <w:ind w:firstLine="720"/>
        <w:jc w:val="both"/>
        <w:rPr>
          <w:rFonts w:eastAsia="Times New Roman"/>
          <w:sz w:val="24"/>
          <w:szCs w:val="24"/>
        </w:rPr>
      </w:pPr>
    </w:p>
    <w:p w14:paraId="30D65EDD"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1. Processador Intel Core i9 – Marca Específica</w:t>
      </w:r>
    </w:p>
    <w:p w14:paraId="2B021343"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A exigência do </w:t>
      </w:r>
      <w:r w:rsidRPr="00774AF8">
        <w:rPr>
          <w:rFonts w:eastAsia="Times New Roman"/>
          <w:b/>
          <w:bCs/>
          <w:sz w:val="24"/>
          <w:szCs w:val="24"/>
        </w:rPr>
        <w:t>processador Intel Core i9, 11ª geração</w:t>
      </w:r>
      <w:r w:rsidRPr="00774AF8">
        <w:rPr>
          <w:rFonts w:eastAsia="Times New Roman"/>
          <w:sz w:val="24"/>
          <w:szCs w:val="24"/>
        </w:rPr>
        <w:t xml:space="preserve">, decorre de sua </w:t>
      </w:r>
      <w:r w:rsidRPr="00774AF8">
        <w:rPr>
          <w:rFonts w:eastAsia="Times New Roman"/>
          <w:b/>
          <w:bCs/>
          <w:sz w:val="24"/>
          <w:szCs w:val="24"/>
        </w:rPr>
        <w:t>arquitetura amplamente testada e homologada para uso nos sistemas operacionais e aplicativos utilizados pela administração pública</w:t>
      </w:r>
      <w:r w:rsidRPr="00774AF8">
        <w:rPr>
          <w:rFonts w:eastAsia="Times New Roman"/>
          <w:sz w:val="24"/>
          <w:szCs w:val="24"/>
        </w:rPr>
        <w:t xml:space="preserve">, especialmente em sistemas estaduais de gestão e atendimento ao cidadão. A Intel possui suporte técnico robusto, ampla compatibilidade com placas-mãe corporativas e soluções de segurança integradas (como Intel vPro e TPM), características que garantem </w:t>
      </w:r>
      <w:r w:rsidRPr="00774AF8">
        <w:rPr>
          <w:rFonts w:eastAsia="Times New Roman"/>
          <w:b/>
          <w:bCs/>
          <w:sz w:val="24"/>
          <w:szCs w:val="24"/>
        </w:rPr>
        <w:t>estabilidade, desempenho e proteção de dados institucionais</w:t>
      </w:r>
      <w:r w:rsidRPr="00774AF8">
        <w:rPr>
          <w:rFonts w:eastAsia="Times New Roman"/>
          <w:sz w:val="24"/>
          <w:szCs w:val="24"/>
        </w:rPr>
        <w:t>.</w:t>
      </w:r>
    </w:p>
    <w:p w14:paraId="09A9B60D"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2. Computador Dell Optiplex 7090 e Monitor Dell S2421HN – Marca Específica</w:t>
      </w:r>
    </w:p>
    <w:p w14:paraId="4EB9D9DA"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A escolha do </w:t>
      </w:r>
      <w:r w:rsidRPr="00774AF8">
        <w:rPr>
          <w:rFonts w:eastAsia="Times New Roman"/>
          <w:b/>
          <w:bCs/>
          <w:sz w:val="24"/>
          <w:szCs w:val="24"/>
        </w:rPr>
        <w:t>computador Dell Optiplex 7090</w:t>
      </w:r>
      <w:r w:rsidRPr="00774AF8">
        <w:rPr>
          <w:rFonts w:eastAsia="Times New Roman"/>
          <w:sz w:val="24"/>
          <w:szCs w:val="24"/>
        </w:rPr>
        <w:t xml:space="preserve"> e do </w:t>
      </w:r>
      <w:r w:rsidRPr="00774AF8">
        <w:rPr>
          <w:rFonts w:eastAsia="Times New Roman"/>
          <w:b/>
          <w:bCs/>
          <w:sz w:val="24"/>
          <w:szCs w:val="24"/>
        </w:rPr>
        <w:t>monitor Dell modelo S2421HN</w:t>
      </w:r>
      <w:r w:rsidRPr="00774AF8">
        <w:rPr>
          <w:rFonts w:eastAsia="Times New Roman"/>
          <w:sz w:val="24"/>
          <w:szCs w:val="24"/>
        </w:rPr>
        <w:t xml:space="preserve"> também se dá por razões técnicas e funcionais:</w:t>
      </w:r>
    </w:p>
    <w:p w14:paraId="4AE764D3" w14:textId="77777777" w:rsidR="00185498" w:rsidRPr="00774AF8" w:rsidRDefault="00185498">
      <w:pPr>
        <w:numPr>
          <w:ilvl w:val="0"/>
          <w:numId w:val="46"/>
        </w:numPr>
        <w:spacing w:line="360" w:lineRule="auto"/>
        <w:jc w:val="both"/>
        <w:rPr>
          <w:rFonts w:eastAsia="Times New Roman"/>
          <w:sz w:val="24"/>
          <w:szCs w:val="24"/>
        </w:rPr>
      </w:pPr>
      <w:r w:rsidRPr="00774AF8">
        <w:rPr>
          <w:rFonts w:eastAsia="Times New Roman"/>
          <w:b/>
          <w:bCs/>
          <w:sz w:val="24"/>
          <w:szCs w:val="24"/>
        </w:rPr>
        <w:t>Padronização do parque tecnológico</w:t>
      </w:r>
      <w:r w:rsidRPr="00774AF8">
        <w:rPr>
          <w:rFonts w:eastAsia="Times New Roman"/>
          <w:sz w:val="24"/>
          <w:szCs w:val="24"/>
        </w:rPr>
        <w:t>, o que reduz os custos de manutenção, facilita o suporte técnico e permite reaproveitamento de peças e acessórios.</w:t>
      </w:r>
    </w:p>
    <w:p w14:paraId="2A13CA52" w14:textId="77777777" w:rsidR="00185498" w:rsidRPr="00774AF8" w:rsidRDefault="00185498">
      <w:pPr>
        <w:numPr>
          <w:ilvl w:val="0"/>
          <w:numId w:val="46"/>
        </w:numPr>
        <w:spacing w:line="360" w:lineRule="auto"/>
        <w:jc w:val="both"/>
        <w:rPr>
          <w:rFonts w:eastAsia="Times New Roman"/>
          <w:sz w:val="24"/>
          <w:szCs w:val="24"/>
        </w:rPr>
      </w:pPr>
      <w:r w:rsidRPr="00774AF8">
        <w:rPr>
          <w:rFonts w:eastAsia="Times New Roman"/>
          <w:sz w:val="24"/>
          <w:szCs w:val="24"/>
        </w:rPr>
        <w:t xml:space="preserve">A </w:t>
      </w:r>
      <w:r w:rsidRPr="00774AF8">
        <w:rPr>
          <w:rFonts w:eastAsia="Times New Roman"/>
          <w:b/>
          <w:bCs/>
          <w:sz w:val="24"/>
          <w:szCs w:val="24"/>
        </w:rPr>
        <w:t>linha Dell Optiplex</w:t>
      </w:r>
      <w:r w:rsidRPr="00774AF8">
        <w:rPr>
          <w:rFonts w:eastAsia="Times New Roman"/>
          <w:sz w:val="24"/>
          <w:szCs w:val="24"/>
        </w:rPr>
        <w:t xml:space="preserve"> é voltada ao mercado corporativo e governamental, com garantia on-site, peças disponíveis no Brasil, alto grau de confiabilidade e longa vida útil.</w:t>
      </w:r>
    </w:p>
    <w:p w14:paraId="54457332" w14:textId="77777777" w:rsidR="00185498" w:rsidRPr="00774AF8" w:rsidRDefault="00185498">
      <w:pPr>
        <w:numPr>
          <w:ilvl w:val="0"/>
          <w:numId w:val="46"/>
        </w:numPr>
        <w:spacing w:line="360" w:lineRule="auto"/>
        <w:jc w:val="both"/>
        <w:rPr>
          <w:rFonts w:eastAsia="Times New Roman"/>
          <w:sz w:val="24"/>
          <w:szCs w:val="24"/>
        </w:rPr>
      </w:pPr>
      <w:r w:rsidRPr="00774AF8">
        <w:rPr>
          <w:rFonts w:eastAsia="Times New Roman"/>
          <w:sz w:val="24"/>
          <w:szCs w:val="24"/>
        </w:rPr>
        <w:t xml:space="preserve">O </w:t>
      </w:r>
      <w:r w:rsidRPr="00774AF8">
        <w:rPr>
          <w:rFonts w:eastAsia="Times New Roman"/>
          <w:b/>
          <w:bCs/>
          <w:sz w:val="24"/>
          <w:szCs w:val="24"/>
        </w:rPr>
        <w:t>monitor Dell S2421HN</w:t>
      </w:r>
      <w:r w:rsidRPr="00774AF8">
        <w:rPr>
          <w:rFonts w:eastAsia="Times New Roman"/>
          <w:sz w:val="24"/>
          <w:szCs w:val="24"/>
        </w:rPr>
        <w:t>, com tela de 23.8” Full HD, oferece qualidade de imagem superior, conforto visual e conexão via HDMI, sendo compatível com as placas gráficas dos modelos exigidos e com os ambientes de trabalho que demandam visualização prolongada de sistemas.</w:t>
      </w:r>
    </w:p>
    <w:p w14:paraId="076122FA" w14:textId="77777777" w:rsidR="00185498" w:rsidRPr="00774AF8" w:rsidRDefault="00185498" w:rsidP="00185498">
      <w:pPr>
        <w:spacing w:line="360" w:lineRule="auto"/>
        <w:jc w:val="both"/>
        <w:outlineLvl w:val="3"/>
        <w:rPr>
          <w:rFonts w:eastAsia="Times New Roman"/>
          <w:b/>
          <w:bCs/>
          <w:sz w:val="24"/>
          <w:szCs w:val="24"/>
        </w:rPr>
      </w:pPr>
      <w:r w:rsidRPr="00774AF8">
        <w:rPr>
          <w:rFonts w:eastAsia="Times New Roman"/>
          <w:b/>
          <w:bCs/>
          <w:sz w:val="24"/>
          <w:szCs w:val="24"/>
        </w:rPr>
        <w:t>3. Fundamento Legal e Interesse Público</w:t>
      </w:r>
    </w:p>
    <w:p w14:paraId="3487942F" w14:textId="77777777" w:rsidR="00185498" w:rsidRPr="00774AF8" w:rsidRDefault="00185498" w:rsidP="00185498">
      <w:pPr>
        <w:spacing w:line="360" w:lineRule="auto"/>
        <w:jc w:val="both"/>
        <w:rPr>
          <w:rFonts w:eastAsia="Times New Roman"/>
          <w:sz w:val="24"/>
          <w:szCs w:val="24"/>
        </w:rPr>
      </w:pPr>
      <w:r w:rsidRPr="00774AF8">
        <w:rPr>
          <w:rFonts w:eastAsia="Times New Roman"/>
          <w:sz w:val="24"/>
          <w:szCs w:val="24"/>
        </w:rPr>
        <w:t xml:space="preserve">Nos termos </w:t>
      </w:r>
      <w:r w:rsidRPr="00774AF8">
        <w:rPr>
          <w:rFonts w:eastAsia="Times New Roman"/>
          <w:b/>
          <w:bCs/>
          <w:sz w:val="24"/>
          <w:szCs w:val="24"/>
        </w:rPr>
        <w:t>da Lei nº 14.133/2021</w:t>
      </w:r>
      <w:r w:rsidRPr="00774AF8">
        <w:rPr>
          <w:rFonts w:eastAsia="Times New Roman"/>
          <w:sz w:val="24"/>
          <w:szCs w:val="24"/>
        </w:rPr>
        <w:t xml:space="preserve">, é admitida a indicação de marca de forma </w:t>
      </w:r>
      <w:r w:rsidRPr="00774AF8">
        <w:rPr>
          <w:rFonts w:eastAsia="Times New Roman"/>
          <w:b/>
          <w:bCs/>
          <w:sz w:val="24"/>
          <w:szCs w:val="24"/>
        </w:rPr>
        <w:t>excepcional</w:t>
      </w:r>
      <w:r w:rsidRPr="00774AF8">
        <w:rPr>
          <w:rFonts w:eastAsia="Times New Roman"/>
          <w:sz w:val="24"/>
          <w:szCs w:val="24"/>
        </w:rPr>
        <w:t xml:space="preserve">, desde que haja </w:t>
      </w:r>
      <w:r w:rsidRPr="00774AF8">
        <w:rPr>
          <w:rFonts w:eastAsia="Times New Roman"/>
          <w:b/>
          <w:bCs/>
          <w:sz w:val="24"/>
          <w:szCs w:val="24"/>
        </w:rPr>
        <w:t>justificativa técnica</w:t>
      </w:r>
      <w:r w:rsidRPr="00774AF8">
        <w:rPr>
          <w:rFonts w:eastAsia="Times New Roman"/>
          <w:sz w:val="24"/>
          <w:szCs w:val="24"/>
        </w:rPr>
        <w:t xml:space="preserve"> e seja </w:t>
      </w:r>
      <w:r w:rsidRPr="00774AF8">
        <w:rPr>
          <w:rFonts w:eastAsia="Times New Roman"/>
          <w:b/>
          <w:bCs/>
          <w:sz w:val="24"/>
          <w:szCs w:val="24"/>
        </w:rPr>
        <w:t>necessária à padronização, compatibilidade ou desempenho devidamente comprovado</w:t>
      </w:r>
      <w:r w:rsidRPr="00774AF8">
        <w:rPr>
          <w:rFonts w:eastAsia="Times New Roman"/>
          <w:sz w:val="24"/>
          <w:szCs w:val="24"/>
        </w:rPr>
        <w:t>. Neste caso, trata-se de:</w:t>
      </w:r>
    </w:p>
    <w:p w14:paraId="504C8DDD" w14:textId="77777777" w:rsidR="00185498" w:rsidRPr="00774AF8" w:rsidRDefault="00185498">
      <w:pPr>
        <w:numPr>
          <w:ilvl w:val="0"/>
          <w:numId w:val="45"/>
        </w:numPr>
        <w:spacing w:line="360" w:lineRule="auto"/>
        <w:jc w:val="both"/>
        <w:rPr>
          <w:rFonts w:eastAsia="Times New Roman"/>
          <w:sz w:val="24"/>
          <w:szCs w:val="24"/>
        </w:rPr>
      </w:pPr>
      <w:r w:rsidRPr="00774AF8">
        <w:rPr>
          <w:rFonts w:eastAsia="Times New Roman"/>
          <w:sz w:val="24"/>
          <w:szCs w:val="24"/>
        </w:rPr>
        <w:t xml:space="preserve">Evitar </w:t>
      </w:r>
      <w:r w:rsidRPr="00774AF8">
        <w:rPr>
          <w:rFonts w:eastAsia="Times New Roman"/>
          <w:b/>
          <w:bCs/>
          <w:sz w:val="24"/>
          <w:szCs w:val="24"/>
        </w:rPr>
        <w:t>interrupções no atendimento ao público</w:t>
      </w:r>
      <w:r w:rsidRPr="00774AF8">
        <w:rPr>
          <w:rFonts w:eastAsia="Times New Roman"/>
          <w:sz w:val="24"/>
          <w:szCs w:val="24"/>
        </w:rPr>
        <w:t>;</w:t>
      </w:r>
    </w:p>
    <w:p w14:paraId="23EB395E" w14:textId="77777777" w:rsidR="00185498" w:rsidRPr="00774AF8" w:rsidRDefault="00185498">
      <w:pPr>
        <w:numPr>
          <w:ilvl w:val="0"/>
          <w:numId w:val="45"/>
        </w:numPr>
        <w:spacing w:line="360" w:lineRule="auto"/>
        <w:jc w:val="both"/>
        <w:rPr>
          <w:rFonts w:eastAsia="Times New Roman"/>
          <w:sz w:val="24"/>
          <w:szCs w:val="24"/>
        </w:rPr>
      </w:pPr>
      <w:r w:rsidRPr="00774AF8">
        <w:rPr>
          <w:rFonts w:eastAsia="Times New Roman"/>
          <w:b/>
          <w:bCs/>
          <w:sz w:val="24"/>
          <w:szCs w:val="24"/>
        </w:rPr>
        <w:t>Assegurar integração com sistemas do Governo de Minas Gerais</w:t>
      </w:r>
      <w:r w:rsidRPr="00774AF8">
        <w:rPr>
          <w:rFonts w:eastAsia="Times New Roman"/>
          <w:sz w:val="24"/>
          <w:szCs w:val="24"/>
        </w:rPr>
        <w:t>;</w:t>
      </w:r>
    </w:p>
    <w:p w14:paraId="12049C13" w14:textId="77777777" w:rsidR="00185498" w:rsidRPr="00774AF8" w:rsidRDefault="00185498">
      <w:pPr>
        <w:numPr>
          <w:ilvl w:val="0"/>
          <w:numId w:val="45"/>
        </w:numPr>
        <w:spacing w:line="360" w:lineRule="auto"/>
        <w:jc w:val="both"/>
        <w:rPr>
          <w:rFonts w:eastAsia="Times New Roman"/>
          <w:sz w:val="24"/>
          <w:szCs w:val="24"/>
        </w:rPr>
      </w:pPr>
      <w:r w:rsidRPr="00774AF8">
        <w:rPr>
          <w:rFonts w:eastAsia="Times New Roman"/>
          <w:sz w:val="24"/>
          <w:szCs w:val="24"/>
        </w:rPr>
        <w:lastRenderedPageBreak/>
        <w:t xml:space="preserve">Preservar o </w:t>
      </w:r>
      <w:r w:rsidRPr="00774AF8">
        <w:rPr>
          <w:rFonts w:eastAsia="Times New Roman"/>
          <w:b/>
          <w:bCs/>
          <w:sz w:val="24"/>
          <w:szCs w:val="24"/>
        </w:rPr>
        <w:t>interesse público e o princípio da eficiência administrativa</w:t>
      </w:r>
      <w:r w:rsidRPr="00774AF8">
        <w:rPr>
          <w:rFonts w:eastAsia="Times New Roman"/>
          <w:sz w:val="24"/>
          <w:szCs w:val="24"/>
        </w:rPr>
        <w:t>.</w:t>
      </w:r>
    </w:p>
    <w:p w14:paraId="55E43EF9" w14:textId="77777777" w:rsidR="00185498" w:rsidRPr="00774AF8" w:rsidRDefault="00185498" w:rsidP="00185498">
      <w:pPr>
        <w:spacing w:line="360" w:lineRule="auto"/>
        <w:ind w:firstLine="360"/>
        <w:jc w:val="both"/>
        <w:rPr>
          <w:rFonts w:eastAsia="Times New Roman"/>
          <w:sz w:val="24"/>
          <w:szCs w:val="24"/>
        </w:rPr>
      </w:pPr>
      <w:r w:rsidRPr="00774AF8">
        <w:rPr>
          <w:rFonts w:eastAsia="Times New Roman"/>
          <w:sz w:val="24"/>
          <w:szCs w:val="24"/>
        </w:rPr>
        <w:t xml:space="preserve">A exigência de marcas específicas não representa restrição indevida à competitividade, mas sim uma </w:t>
      </w:r>
      <w:r w:rsidRPr="00774AF8">
        <w:rPr>
          <w:rFonts w:eastAsia="Times New Roman"/>
          <w:b/>
          <w:bCs/>
          <w:sz w:val="24"/>
          <w:szCs w:val="24"/>
        </w:rPr>
        <w:t>condição técnica indispensável para o adequado funcionamento da UAI e do DETRAN/MG</w:t>
      </w:r>
      <w:r w:rsidRPr="00774AF8">
        <w:rPr>
          <w:rFonts w:eastAsia="Times New Roman"/>
          <w:sz w:val="24"/>
          <w:szCs w:val="24"/>
        </w:rPr>
        <w:t>, garantindo que os serviços prestados à população sejam realizados com qualidade, continuidade e segurança.</w:t>
      </w:r>
    </w:p>
    <w:p w14:paraId="3050A788"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Importante destacar que a exigência de marca atende aos princípios da </w:t>
      </w:r>
      <w:r w:rsidRPr="00774AF8">
        <w:rPr>
          <w:rFonts w:eastAsia="Times New Roman"/>
          <w:b/>
          <w:bCs/>
          <w:sz w:val="24"/>
          <w:szCs w:val="24"/>
        </w:rPr>
        <w:t>eficiência, economicidade e interesse público</w:t>
      </w:r>
      <w:r w:rsidRPr="00774AF8">
        <w:rPr>
          <w:rFonts w:eastAsia="Times New Roman"/>
          <w:sz w:val="24"/>
          <w:szCs w:val="24"/>
        </w:rPr>
        <w:t xml:space="preserve">, previstos na Lei nº 14.133/2021 que permite a especificação de marcas </w:t>
      </w:r>
      <w:r w:rsidRPr="00774AF8">
        <w:rPr>
          <w:rFonts w:eastAsia="Times New Roman"/>
          <w:b/>
          <w:bCs/>
          <w:sz w:val="24"/>
          <w:szCs w:val="24"/>
        </w:rPr>
        <w:t>em caráter excepcional</w:t>
      </w:r>
      <w:r w:rsidRPr="00774AF8">
        <w:rPr>
          <w:rFonts w:eastAsia="Times New Roman"/>
          <w:sz w:val="24"/>
          <w:szCs w:val="24"/>
        </w:rPr>
        <w:t>, desde que devidamente justificada e tecnicamente comprovada, como neste caso.</w:t>
      </w:r>
    </w:p>
    <w:p w14:paraId="2137D46A" w14:textId="77777777" w:rsidR="00185498" w:rsidRPr="00774AF8" w:rsidRDefault="00185498" w:rsidP="00185498">
      <w:pPr>
        <w:spacing w:line="360" w:lineRule="auto"/>
        <w:ind w:firstLine="720"/>
        <w:jc w:val="both"/>
        <w:rPr>
          <w:rFonts w:eastAsia="Times New Roman"/>
          <w:sz w:val="24"/>
          <w:szCs w:val="24"/>
        </w:rPr>
      </w:pPr>
      <w:r w:rsidRPr="00774AF8">
        <w:rPr>
          <w:rFonts w:eastAsia="Times New Roman"/>
          <w:sz w:val="24"/>
          <w:szCs w:val="24"/>
        </w:rPr>
        <w:t xml:space="preserve">Assim, a definição de marcas específicas tem como </w:t>
      </w:r>
      <w:r w:rsidRPr="00774AF8">
        <w:rPr>
          <w:rFonts w:eastAsia="Times New Roman"/>
          <w:b/>
          <w:bCs/>
          <w:sz w:val="24"/>
          <w:szCs w:val="24"/>
        </w:rPr>
        <w:t>objetivo garantir desempenho técnico comprovado, integração plena com os sistemas já existentes, atendimento ágil e eficiente, e preservação do interesse público</w:t>
      </w:r>
      <w:r w:rsidRPr="00774AF8">
        <w:rPr>
          <w:rFonts w:eastAsia="Times New Roman"/>
          <w:sz w:val="24"/>
          <w:szCs w:val="24"/>
        </w:rPr>
        <w:t xml:space="preserve">, não se configurando como restrição indevida à competitividade, mas sim como uma </w:t>
      </w:r>
      <w:r w:rsidRPr="00774AF8">
        <w:rPr>
          <w:rFonts w:eastAsia="Times New Roman"/>
          <w:b/>
          <w:bCs/>
          <w:sz w:val="24"/>
          <w:szCs w:val="24"/>
        </w:rPr>
        <w:t>exigência técnica indispensável</w:t>
      </w:r>
      <w:r w:rsidRPr="00774AF8">
        <w:rPr>
          <w:rFonts w:eastAsia="Times New Roman"/>
          <w:sz w:val="24"/>
          <w:szCs w:val="24"/>
        </w:rPr>
        <w:t xml:space="preserve"> para a finalidade da contratação.</w:t>
      </w:r>
    </w:p>
    <w:p w14:paraId="75DCAF56" w14:textId="77777777" w:rsidR="00185498" w:rsidRDefault="00185498" w:rsidP="00185498">
      <w:pPr>
        <w:spacing w:line="360" w:lineRule="auto"/>
        <w:ind w:firstLine="720"/>
        <w:jc w:val="both"/>
        <w:rPr>
          <w:rFonts w:eastAsia="Times New Roman"/>
          <w:sz w:val="24"/>
          <w:szCs w:val="24"/>
        </w:rPr>
      </w:pPr>
    </w:p>
    <w:p w14:paraId="2E3F655D" w14:textId="77777777" w:rsidR="00185498" w:rsidRPr="0045124E" w:rsidRDefault="00185498" w:rsidP="00185498">
      <w:pPr>
        <w:spacing w:line="360" w:lineRule="auto"/>
        <w:ind w:firstLine="720"/>
        <w:jc w:val="both"/>
        <w:rPr>
          <w:rFonts w:eastAsia="Times New Roman"/>
          <w:sz w:val="24"/>
          <w:szCs w:val="24"/>
        </w:rPr>
      </w:pPr>
      <w:r w:rsidRPr="0045124E">
        <w:rPr>
          <w:rFonts w:eastAsia="Times New Roman"/>
          <w:sz w:val="24"/>
          <w:szCs w:val="24"/>
        </w:rPr>
        <w:t xml:space="preserve">Do ponto de vista econômico, a aquisição dos equipamentos descritos representa uma </w:t>
      </w:r>
      <w:r w:rsidRPr="0045124E">
        <w:rPr>
          <w:rFonts w:eastAsia="Times New Roman"/>
          <w:b/>
          <w:bCs/>
          <w:sz w:val="24"/>
          <w:szCs w:val="24"/>
        </w:rPr>
        <w:t>solução vantajosa para a Administração Pública</w:t>
      </w:r>
      <w:r w:rsidRPr="0045124E">
        <w:rPr>
          <w:rFonts w:eastAsia="Times New Roman"/>
          <w:sz w:val="24"/>
          <w:szCs w:val="24"/>
        </w:rPr>
        <w:t>, pelos seguintes motivos:</w:t>
      </w:r>
    </w:p>
    <w:p w14:paraId="512062A5" w14:textId="77777777" w:rsidR="00185498" w:rsidRPr="0045124E" w:rsidRDefault="00185498" w:rsidP="00185498">
      <w:pPr>
        <w:spacing w:line="360" w:lineRule="auto"/>
        <w:jc w:val="both"/>
        <w:rPr>
          <w:rFonts w:eastAsia="Times New Roman"/>
          <w:sz w:val="24"/>
          <w:szCs w:val="24"/>
        </w:rPr>
      </w:pPr>
    </w:p>
    <w:p w14:paraId="6275472E" w14:textId="77777777" w:rsidR="00185498" w:rsidRPr="0045124E" w:rsidRDefault="00185498" w:rsidP="00185498">
      <w:pPr>
        <w:spacing w:line="360" w:lineRule="auto"/>
        <w:jc w:val="both"/>
        <w:outlineLvl w:val="3"/>
        <w:rPr>
          <w:rFonts w:eastAsia="Times New Roman"/>
          <w:b/>
          <w:bCs/>
          <w:sz w:val="24"/>
          <w:szCs w:val="24"/>
        </w:rPr>
      </w:pPr>
      <w:r w:rsidRPr="0045124E">
        <w:rPr>
          <w:rFonts w:eastAsia="Times New Roman"/>
          <w:b/>
          <w:bCs/>
          <w:sz w:val="24"/>
          <w:szCs w:val="24"/>
        </w:rPr>
        <w:t>1. Custo-benefício a médio e longo prazo</w:t>
      </w:r>
    </w:p>
    <w:p w14:paraId="4838977D"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t xml:space="preserve">Os equipamentos exigidos apresentam </w:t>
      </w:r>
      <w:r w:rsidRPr="0045124E">
        <w:rPr>
          <w:rFonts w:eastAsia="Times New Roman"/>
          <w:b/>
          <w:bCs/>
          <w:sz w:val="24"/>
          <w:szCs w:val="24"/>
        </w:rPr>
        <w:t>especificações técnicas robustas e atualizadas</w:t>
      </w:r>
      <w:r w:rsidRPr="0045124E">
        <w:rPr>
          <w:rFonts w:eastAsia="Times New Roman"/>
          <w:sz w:val="24"/>
          <w:szCs w:val="24"/>
        </w:rPr>
        <w:t xml:space="preserve">, o que garante maior durabilidade e reduz a obsolescência precoce. Ao investir em </w:t>
      </w:r>
      <w:r w:rsidRPr="0045124E">
        <w:rPr>
          <w:rFonts w:eastAsia="Times New Roman"/>
          <w:b/>
          <w:bCs/>
          <w:sz w:val="24"/>
          <w:szCs w:val="24"/>
        </w:rPr>
        <w:t>processadores modernos, armazenamento SSD, memórias de alta frequência e componentes de qualidade reconhecida</w:t>
      </w:r>
      <w:r w:rsidRPr="0045124E">
        <w:rPr>
          <w:rFonts w:eastAsia="Times New Roman"/>
          <w:sz w:val="24"/>
          <w:szCs w:val="24"/>
        </w:rPr>
        <w:t xml:space="preserve">, minimizam-se falhas operacionais, reduz-se a necessidade de manutenções corretivas frequentes e adia-se a reposição de equipamentos no curto prazo. Isso representa </w:t>
      </w:r>
      <w:r w:rsidRPr="0045124E">
        <w:rPr>
          <w:rFonts w:eastAsia="Times New Roman"/>
          <w:b/>
          <w:bCs/>
          <w:sz w:val="24"/>
          <w:szCs w:val="24"/>
        </w:rPr>
        <w:t>economia direta de recursos públicos com manutenção e substituições futuras</w:t>
      </w:r>
      <w:r w:rsidRPr="0045124E">
        <w:rPr>
          <w:rFonts w:eastAsia="Times New Roman"/>
          <w:sz w:val="24"/>
          <w:szCs w:val="24"/>
        </w:rPr>
        <w:t>.</w:t>
      </w:r>
    </w:p>
    <w:p w14:paraId="3E185FD7" w14:textId="77777777" w:rsidR="00185498" w:rsidRPr="0045124E" w:rsidRDefault="00185498" w:rsidP="00185498">
      <w:pPr>
        <w:spacing w:line="360" w:lineRule="auto"/>
        <w:jc w:val="both"/>
        <w:rPr>
          <w:rFonts w:eastAsia="Times New Roman"/>
          <w:sz w:val="24"/>
          <w:szCs w:val="24"/>
        </w:rPr>
      </w:pPr>
    </w:p>
    <w:p w14:paraId="4821953E" w14:textId="77777777" w:rsidR="00185498" w:rsidRPr="0045124E" w:rsidRDefault="00185498" w:rsidP="00185498">
      <w:pPr>
        <w:spacing w:line="360" w:lineRule="auto"/>
        <w:jc w:val="both"/>
        <w:outlineLvl w:val="3"/>
        <w:rPr>
          <w:rFonts w:eastAsia="Times New Roman"/>
          <w:b/>
          <w:bCs/>
          <w:sz w:val="24"/>
          <w:szCs w:val="24"/>
        </w:rPr>
      </w:pPr>
      <w:r w:rsidRPr="0045124E">
        <w:rPr>
          <w:rFonts w:eastAsia="Times New Roman"/>
          <w:b/>
          <w:bCs/>
          <w:sz w:val="24"/>
          <w:szCs w:val="24"/>
        </w:rPr>
        <w:t>2. Ganho de produtividade</w:t>
      </w:r>
    </w:p>
    <w:p w14:paraId="4B675911"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lastRenderedPageBreak/>
        <w:t xml:space="preserve">Equipamentos com desempenho superior, como o </w:t>
      </w:r>
      <w:r w:rsidRPr="0045124E">
        <w:rPr>
          <w:rFonts w:eastAsia="Times New Roman"/>
          <w:b/>
          <w:bCs/>
          <w:sz w:val="24"/>
          <w:szCs w:val="24"/>
        </w:rPr>
        <w:t>Dell Optiplex com processador Intel Core i9</w:t>
      </w:r>
      <w:r w:rsidRPr="0045124E">
        <w:rPr>
          <w:rFonts w:eastAsia="Times New Roman"/>
          <w:sz w:val="24"/>
          <w:szCs w:val="24"/>
        </w:rPr>
        <w:t xml:space="preserve"> e os </w:t>
      </w:r>
      <w:r w:rsidRPr="0045124E">
        <w:rPr>
          <w:rFonts w:eastAsia="Times New Roman"/>
          <w:b/>
          <w:bCs/>
          <w:sz w:val="24"/>
          <w:szCs w:val="24"/>
        </w:rPr>
        <w:t>notebooks com 10 núcleos</w:t>
      </w:r>
      <w:r w:rsidRPr="0045124E">
        <w:rPr>
          <w:rFonts w:eastAsia="Times New Roman"/>
          <w:sz w:val="24"/>
          <w:szCs w:val="24"/>
        </w:rPr>
        <w:t xml:space="preserve">, otimizam o tempo de execução de tarefas, reduzem gargalos de processamento e aumentam a eficiência dos servidores públicos no atendimento à população. O ganho de produtividade da equipe reflete em </w:t>
      </w:r>
      <w:r w:rsidRPr="0045124E">
        <w:rPr>
          <w:rFonts w:eastAsia="Times New Roman"/>
          <w:b/>
          <w:bCs/>
          <w:sz w:val="24"/>
          <w:szCs w:val="24"/>
        </w:rPr>
        <w:t>serviços mais rápidos e eficazes</w:t>
      </w:r>
      <w:r w:rsidRPr="0045124E">
        <w:rPr>
          <w:rFonts w:eastAsia="Times New Roman"/>
          <w:sz w:val="24"/>
          <w:szCs w:val="24"/>
        </w:rPr>
        <w:t xml:space="preserve">, com </w:t>
      </w:r>
      <w:r w:rsidRPr="0045124E">
        <w:rPr>
          <w:rFonts w:eastAsia="Times New Roman"/>
          <w:b/>
          <w:bCs/>
          <w:sz w:val="24"/>
          <w:szCs w:val="24"/>
        </w:rPr>
        <w:t>impacto direto na qualidade do atendimento ao cidadão</w:t>
      </w:r>
      <w:r w:rsidRPr="0045124E">
        <w:rPr>
          <w:rFonts w:eastAsia="Times New Roman"/>
          <w:sz w:val="24"/>
          <w:szCs w:val="24"/>
        </w:rPr>
        <w:t>.</w:t>
      </w:r>
    </w:p>
    <w:p w14:paraId="56D0D071" w14:textId="77777777" w:rsidR="00185498" w:rsidRPr="0045124E" w:rsidRDefault="00185498" w:rsidP="00185498">
      <w:pPr>
        <w:spacing w:line="360" w:lineRule="auto"/>
        <w:jc w:val="both"/>
        <w:rPr>
          <w:rFonts w:eastAsia="Times New Roman"/>
          <w:sz w:val="24"/>
          <w:szCs w:val="24"/>
        </w:rPr>
      </w:pPr>
    </w:p>
    <w:p w14:paraId="23D97524" w14:textId="77777777" w:rsidR="00185498" w:rsidRPr="0045124E" w:rsidRDefault="00185498" w:rsidP="00185498">
      <w:pPr>
        <w:spacing w:line="360" w:lineRule="auto"/>
        <w:jc w:val="both"/>
        <w:outlineLvl w:val="3"/>
        <w:rPr>
          <w:rFonts w:eastAsia="Times New Roman"/>
          <w:b/>
          <w:bCs/>
          <w:sz w:val="24"/>
          <w:szCs w:val="24"/>
        </w:rPr>
      </w:pPr>
      <w:r w:rsidRPr="0045124E">
        <w:rPr>
          <w:rFonts w:eastAsia="Times New Roman"/>
          <w:b/>
          <w:bCs/>
          <w:sz w:val="24"/>
          <w:szCs w:val="24"/>
        </w:rPr>
        <w:t>3. Redução de custos indiretos</w:t>
      </w:r>
    </w:p>
    <w:p w14:paraId="686FA3BE"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t>Com a padronização dos equipamentos e a exigência de marcas com ampla rede de assistência técnica autorizada, evita-se a contratação futura de serviços emergenciais ou aquisição de peças com valores elevados. Além disso, a compatibilidade entre os dispositivos facilita a gestão de TI, o que diminui o tempo de inatividade dos postos de atendimento e os custos operacionais com suporte técnico.</w:t>
      </w:r>
    </w:p>
    <w:p w14:paraId="1DE99CAC" w14:textId="77777777" w:rsidR="00185498" w:rsidRPr="0045124E" w:rsidRDefault="00185498" w:rsidP="00185498">
      <w:pPr>
        <w:spacing w:line="360" w:lineRule="auto"/>
        <w:jc w:val="both"/>
        <w:rPr>
          <w:rFonts w:eastAsia="Times New Roman"/>
          <w:sz w:val="24"/>
          <w:szCs w:val="24"/>
        </w:rPr>
      </w:pPr>
    </w:p>
    <w:p w14:paraId="262C3480" w14:textId="77777777" w:rsidR="00185498" w:rsidRPr="0045124E" w:rsidRDefault="00185498" w:rsidP="00185498">
      <w:pPr>
        <w:spacing w:line="360" w:lineRule="auto"/>
        <w:jc w:val="both"/>
        <w:outlineLvl w:val="3"/>
        <w:rPr>
          <w:rFonts w:eastAsia="Times New Roman"/>
          <w:b/>
          <w:bCs/>
          <w:sz w:val="24"/>
          <w:szCs w:val="24"/>
        </w:rPr>
      </w:pPr>
      <w:r w:rsidRPr="0045124E">
        <w:rPr>
          <w:rFonts w:eastAsia="Times New Roman"/>
          <w:b/>
          <w:bCs/>
          <w:sz w:val="24"/>
          <w:szCs w:val="24"/>
        </w:rPr>
        <w:t>4. Eficiência na alocação dos recursos públicos</w:t>
      </w:r>
    </w:p>
    <w:p w14:paraId="08E6C6F4" w14:textId="77777777" w:rsidR="00185498" w:rsidRPr="0045124E" w:rsidRDefault="00185498" w:rsidP="00185498">
      <w:pPr>
        <w:spacing w:line="360" w:lineRule="auto"/>
        <w:jc w:val="both"/>
        <w:rPr>
          <w:rFonts w:eastAsia="Times New Roman"/>
          <w:sz w:val="24"/>
          <w:szCs w:val="24"/>
        </w:rPr>
      </w:pPr>
      <w:r w:rsidRPr="0045124E">
        <w:rPr>
          <w:rFonts w:eastAsia="Times New Roman"/>
          <w:sz w:val="24"/>
          <w:szCs w:val="24"/>
        </w:rPr>
        <w:t xml:space="preserve">A compra planejada de equipamentos em conjunto, dentro de um único processo licitatório, possibilita </w:t>
      </w:r>
      <w:r w:rsidRPr="0045124E">
        <w:rPr>
          <w:rFonts w:eastAsia="Times New Roman"/>
          <w:b/>
          <w:bCs/>
          <w:sz w:val="24"/>
          <w:szCs w:val="24"/>
        </w:rPr>
        <w:t>melhores condições comerciais</w:t>
      </w:r>
      <w:r w:rsidRPr="0045124E">
        <w:rPr>
          <w:rFonts w:eastAsia="Times New Roman"/>
          <w:sz w:val="24"/>
          <w:szCs w:val="24"/>
        </w:rPr>
        <w:t>, inclusive quanto a preços unitários, garantias e prazos de entrega. A concentração das aquisições também reduz a fragmentação de despesas e os custos administrativos relacionados à condução de múltiplos processos de compras.</w:t>
      </w:r>
    </w:p>
    <w:p w14:paraId="186B37D0" w14:textId="77777777" w:rsidR="00185498" w:rsidRPr="0045124E" w:rsidRDefault="00185498" w:rsidP="00185498">
      <w:pPr>
        <w:spacing w:line="360" w:lineRule="auto"/>
        <w:jc w:val="both"/>
        <w:rPr>
          <w:rFonts w:eastAsia="Times New Roman"/>
          <w:sz w:val="24"/>
          <w:szCs w:val="24"/>
        </w:rPr>
      </w:pPr>
    </w:p>
    <w:p w14:paraId="6448F0BD" w14:textId="77777777" w:rsidR="00185498" w:rsidRPr="0045124E" w:rsidRDefault="00185498" w:rsidP="00185498">
      <w:pPr>
        <w:spacing w:line="360" w:lineRule="auto"/>
        <w:ind w:firstLine="720"/>
        <w:jc w:val="both"/>
        <w:rPr>
          <w:rFonts w:eastAsia="Times New Roman"/>
          <w:sz w:val="24"/>
          <w:szCs w:val="24"/>
        </w:rPr>
      </w:pPr>
      <w:r w:rsidRPr="0045124E">
        <w:rPr>
          <w:rFonts w:eastAsia="Times New Roman"/>
          <w:sz w:val="24"/>
          <w:szCs w:val="24"/>
        </w:rPr>
        <w:t xml:space="preserve">Dessa forma, a contratação proposta está em conformidade com os princípios da </w:t>
      </w:r>
      <w:r w:rsidRPr="0045124E">
        <w:rPr>
          <w:rFonts w:eastAsia="Times New Roman"/>
          <w:b/>
          <w:bCs/>
          <w:sz w:val="24"/>
          <w:szCs w:val="24"/>
        </w:rPr>
        <w:t>eficiência, economicidade e interesse público</w:t>
      </w:r>
      <w:r w:rsidRPr="0045124E">
        <w:rPr>
          <w:rFonts w:eastAsia="Times New Roman"/>
          <w:sz w:val="24"/>
          <w:szCs w:val="24"/>
        </w:rPr>
        <w:t xml:space="preserve">, previstos na </w:t>
      </w:r>
      <w:r w:rsidRPr="0045124E">
        <w:rPr>
          <w:rFonts w:eastAsia="Times New Roman"/>
          <w:b/>
          <w:bCs/>
          <w:sz w:val="24"/>
          <w:szCs w:val="24"/>
        </w:rPr>
        <w:t>Lei nº 14.133/2021</w:t>
      </w:r>
      <w:r w:rsidRPr="0045124E">
        <w:rPr>
          <w:rFonts w:eastAsia="Times New Roman"/>
          <w:sz w:val="24"/>
          <w:szCs w:val="24"/>
        </w:rPr>
        <w:t xml:space="preserve">, configurando-se como uma medida </w:t>
      </w:r>
      <w:r w:rsidRPr="0045124E">
        <w:rPr>
          <w:rFonts w:eastAsia="Times New Roman"/>
          <w:b/>
          <w:bCs/>
          <w:sz w:val="24"/>
          <w:szCs w:val="24"/>
        </w:rPr>
        <w:t>financeiramente racional e tecnicamente adequada</w:t>
      </w:r>
      <w:r w:rsidRPr="0045124E">
        <w:rPr>
          <w:rFonts w:eastAsia="Times New Roman"/>
          <w:sz w:val="24"/>
          <w:szCs w:val="24"/>
        </w:rPr>
        <w:t xml:space="preserve"> para garantir o funcionamento pleno da UAI – Extrema e dos serviços estaduais que ali serão prestados, sem comprometer o erário e assegurando retorno positivo à sociedade.</w:t>
      </w:r>
    </w:p>
    <w:p w14:paraId="5D487C1E" w14:textId="77777777" w:rsidR="00185498" w:rsidRDefault="00185498" w:rsidP="00185498">
      <w:pPr>
        <w:spacing w:line="360" w:lineRule="auto"/>
        <w:ind w:firstLine="720"/>
        <w:jc w:val="both"/>
        <w:rPr>
          <w:sz w:val="24"/>
          <w:szCs w:val="24"/>
        </w:rPr>
      </w:pPr>
    </w:p>
    <w:p w14:paraId="77D22711" w14:textId="77777777" w:rsidR="00185498" w:rsidRDefault="00185498" w:rsidP="00185498">
      <w:pPr>
        <w:spacing w:line="360" w:lineRule="auto"/>
        <w:ind w:firstLine="720"/>
        <w:jc w:val="both"/>
        <w:rPr>
          <w:sz w:val="24"/>
          <w:szCs w:val="24"/>
        </w:rPr>
      </w:pPr>
    </w:p>
    <w:p w14:paraId="111E63F5" w14:textId="77777777" w:rsidR="00185498" w:rsidRDefault="00185498" w:rsidP="00185498">
      <w:pPr>
        <w:spacing w:line="360" w:lineRule="auto"/>
        <w:ind w:firstLine="720"/>
        <w:jc w:val="both"/>
        <w:rPr>
          <w:sz w:val="24"/>
          <w:szCs w:val="24"/>
        </w:rPr>
      </w:pPr>
    </w:p>
    <w:p w14:paraId="40CE7599" w14:textId="77777777" w:rsidR="00185498" w:rsidRDefault="00185498" w:rsidP="00185498">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lastRenderedPageBreak/>
        <w:t>DIRETORIA GERAL</w:t>
      </w:r>
    </w:p>
    <w:p w14:paraId="4B823B3C" w14:textId="77777777" w:rsidR="00185498" w:rsidRPr="00790659" w:rsidRDefault="00185498" w:rsidP="00185498">
      <w:pPr>
        <w:pStyle w:val="PargrafodaLista"/>
        <w:autoSpaceDE w:val="0"/>
        <w:autoSpaceDN w:val="0"/>
        <w:adjustRightInd w:val="0"/>
        <w:spacing w:after="0" w:line="360" w:lineRule="auto"/>
        <w:ind w:left="0"/>
        <w:jc w:val="both"/>
        <w:rPr>
          <w:rFonts w:ascii="Arial" w:hAnsi="Arial" w:cs="Arial"/>
          <w:b/>
          <w:bCs/>
          <w:sz w:val="24"/>
          <w:szCs w:val="24"/>
          <w:u w:val="single"/>
        </w:rPr>
      </w:pPr>
    </w:p>
    <w:p w14:paraId="5E273FAB" w14:textId="77777777" w:rsidR="00185498" w:rsidRDefault="00185498" w:rsidP="00185498">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16</w:t>
      </w:r>
      <w:r w:rsidRPr="00790659">
        <w:rPr>
          <w:rFonts w:ascii="Arial" w:hAnsi="Arial" w:cs="Arial"/>
          <w:sz w:val="24"/>
          <w:szCs w:val="24"/>
        </w:rPr>
        <w:t xml:space="preserve"> de </w:t>
      </w:r>
      <w:r>
        <w:rPr>
          <w:rFonts w:ascii="Arial" w:hAnsi="Arial" w:cs="Arial"/>
          <w:sz w:val="24"/>
          <w:szCs w:val="24"/>
        </w:rPr>
        <w:t>maio</w:t>
      </w:r>
      <w:r w:rsidRPr="00790659">
        <w:rPr>
          <w:rFonts w:ascii="Arial" w:hAnsi="Arial" w:cs="Arial"/>
          <w:sz w:val="24"/>
          <w:szCs w:val="24"/>
        </w:rPr>
        <w:t xml:space="preserve"> de 2025.</w:t>
      </w:r>
    </w:p>
    <w:p w14:paraId="22C258EB" w14:textId="77777777" w:rsidR="00185498" w:rsidRPr="00790659" w:rsidRDefault="00185498" w:rsidP="00185498">
      <w:pPr>
        <w:pStyle w:val="PargrafodaLista"/>
        <w:ind w:left="0"/>
        <w:jc w:val="both"/>
        <w:rPr>
          <w:rFonts w:ascii="Arial" w:hAnsi="Arial" w:cs="Arial"/>
          <w:sz w:val="24"/>
          <w:szCs w:val="24"/>
        </w:rPr>
      </w:pPr>
    </w:p>
    <w:p w14:paraId="14D9E207" w14:textId="77777777" w:rsidR="00185498" w:rsidRPr="00790659" w:rsidRDefault="00185498" w:rsidP="00185498">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05C0D1EE" w14:textId="77777777" w:rsidR="00185498" w:rsidRPr="00790659" w:rsidRDefault="00185498" w:rsidP="00185498">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51425174" w14:textId="77777777" w:rsidR="00185498" w:rsidRDefault="00185498" w:rsidP="00185498">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783BBF9B" w14:textId="77777777" w:rsidR="00185498" w:rsidRDefault="00185498" w:rsidP="00185498">
      <w:pPr>
        <w:pStyle w:val="PargrafodaLista"/>
        <w:spacing w:after="0" w:line="240" w:lineRule="auto"/>
        <w:ind w:left="0"/>
        <w:jc w:val="center"/>
        <w:rPr>
          <w:rFonts w:ascii="Arial" w:hAnsi="Arial" w:cs="Arial"/>
          <w:sz w:val="24"/>
          <w:szCs w:val="24"/>
        </w:rPr>
      </w:pPr>
    </w:p>
    <w:p w14:paraId="27328FCD" w14:textId="77777777" w:rsidR="00185498" w:rsidRPr="00790659" w:rsidRDefault="00185498" w:rsidP="00185498">
      <w:pPr>
        <w:jc w:val="both"/>
        <w:rPr>
          <w:b/>
          <w:bCs/>
          <w:sz w:val="24"/>
          <w:szCs w:val="24"/>
        </w:rPr>
      </w:pPr>
    </w:p>
    <w:p w14:paraId="59C373ED" w14:textId="77777777" w:rsidR="00185498" w:rsidRDefault="00185498" w:rsidP="00185498">
      <w:pPr>
        <w:jc w:val="both"/>
        <w:rPr>
          <w:b/>
          <w:bCs/>
          <w:sz w:val="24"/>
          <w:szCs w:val="24"/>
        </w:rPr>
      </w:pPr>
      <w:r w:rsidRPr="00790659">
        <w:rPr>
          <w:b/>
          <w:bCs/>
          <w:sz w:val="24"/>
          <w:szCs w:val="24"/>
        </w:rPr>
        <w:t>DESPACHO</w:t>
      </w:r>
    </w:p>
    <w:p w14:paraId="3A433DBD" w14:textId="77777777" w:rsidR="00185498" w:rsidRPr="00790659" w:rsidRDefault="00185498" w:rsidP="00185498">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40A4520E" w14:textId="77777777" w:rsidR="00185498" w:rsidRPr="00790659" w:rsidRDefault="00185498" w:rsidP="00185498">
      <w:pPr>
        <w:pStyle w:val="PargrafodaLista"/>
        <w:ind w:left="0"/>
        <w:jc w:val="both"/>
        <w:rPr>
          <w:rFonts w:ascii="Arial" w:hAnsi="Arial" w:cs="Arial"/>
          <w:sz w:val="24"/>
          <w:szCs w:val="24"/>
        </w:rPr>
      </w:pPr>
    </w:p>
    <w:p w14:paraId="7AECA71E" w14:textId="77777777" w:rsidR="00185498" w:rsidRPr="00790659" w:rsidRDefault="00185498" w:rsidP="00185498">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63D42767" w14:textId="77777777" w:rsidR="00185498" w:rsidRPr="00790659" w:rsidRDefault="00185498" w:rsidP="00185498">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5CF87DD9" w14:textId="77777777" w:rsidR="00185498" w:rsidRPr="00790659" w:rsidRDefault="00185498" w:rsidP="00185498">
      <w:pPr>
        <w:pStyle w:val="PargrafodaLista"/>
        <w:spacing w:after="0" w:line="240" w:lineRule="auto"/>
        <w:ind w:left="0"/>
        <w:jc w:val="center"/>
        <w:rPr>
          <w:sz w:val="24"/>
          <w:szCs w:val="24"/>
        </w:rPr>
      </w:pPr>
      <w:r w:rsidRPr="00790659">
        <w:rPr>
          <w:rFonts w:ascii="Arial" w:hAnsi="Arial" w:cs="Arial"/>
          <w:sz w:val="24"/>
          <w:szCs w:val="24"/>
        </w:rPr>
        <w:t>PRESIDENTE</w:t>
      </w:r>
    </w:p>
    <w:p w14:paraId="7F8198BF" w14:textId="77777777" w:rsidR="00FA0CB5" w:rsidRPr="00790659" w:rsidRDefault="00FA0CB5" w:rsidP="00185498">
      <w:pPr>
        <w:jc w:val="both"/>
        <w:rPr>
          <w:sz w:val="24"/>
          <w:szCs w:val="24"/>
        </w:rPr>
      </w:pPr>
    </w:p>
    <w:p w14:paraId="60FC821C" w14:textId="77777777" w:rsidR="00185498" w:rsidRDefault="00185498" w:rsidP="00DB0650">
      <w:pPr>
        <w:pStyle w:val="Ttulo1"/>
        <w:spacing w:before="92"/>
        <w:ind w:left="2251" w:right="2244"/>
        <w:jc w:val="center"/>
        <w:rPr>
          <w:b/>
          <w:bCs/>
          <w:color w:val="000000" w:themeColor="text1"/>
          <w:sz w:val="24"/>
          <w:szCs w:val="24"/>
        </w:rPr>
      </w:pPr>
      <w:bookmarkStart w:id="16" w:name="_Hlk519176340"/>
      <w:bookmarkEnd w:id="14"/>
      <w:bookmarkEnd w:id="16"/>
    </w:p>
    <w:p w14:paraId="0B30F103" w14:textId="77777777" w:rsidR="00185498" w:rsidRDefault="00185498" w:rsidP="00DB0650">
      <w:pPr>
        <w:pStyle w:val="Ttulo1"/>
        <w:spacing w:before="92"/>
        <w:ind w:left="2251" w:right="2244"/>
        <w:jc w:val="center"/>
        <w:rPr>
          <w:b/>
          <w:bCs/>
          <w:color w:val="000000" w:themeColor="text1"/>
          <w:sz w:val="24"/>
          <w:szCs w:val="24"/>
        </w:rPr>
      </w:pPr>
    </w:p>
    <w:p w14:paraId="1C9FB695" w14:textId="77777777" w:rsidR="00185498" w:rsidRDefault="00185498" w:rsidP="00DB0650">
      <w:pPr>
        <w:pStyle w:val="Ttulo1"/>
        <w:spacing w:before="92"/>
        <w:ind w:left="2251" w:right="2244"/>
        <w:jc w:val="center"/>
        <w:rPr>
          <w:b/>
          <w:bCs/>
          <w:color w:val="000000" w:themeColor="text1"/>
          <w:sz w:val="24"/>
          <w:szCs w:val="24"/>
        </w:rPr>
      </w:pPr>
    </w:p>
    <w:p w14:paraId="5A8E103B" w14:textId="77777777" w:rsidR="00185498" w:rsidRDefault="00185498" w:rsidP="00DB0650">
      <w:pPr>
        <w:pStyle w:val="Ttulo1"/>
        <w:spacing w:before="92"/>
        <w:ind w:left="2251" w:right="2244"/>
        <w:jc w:val="center"/>
        <w:rPr>
          <w:b/>
          <w:bCs/>
          <w:color w:val="000000" w:themeColor="text1"/>
          <w:sz w:val="24"/>
          <w:szCs w:val="24"/>
        </w:rPr>
      </w:pPr>
    </w:p>
    <w:p w14:paraId="1A5075CA" w14:textId="77777777" w:rsidR="00185498" w:rsidRDefault="00185498" w:rsidP="00DB0650">
      <w:pPr>
        <w:pStyle w:val="Ttulo1"/>
        <w:spacing w:before="92"/>
        <w:ind w:left="2251" w:right="2244"/>
        <w:jc w:val="center"/>
        <w:rPr>
          <w:b/>
          <w:bCs/>
          <w:color w:val="000000" w:themeColor="text1"/>
          <w:sz w:val="24"/>
          <w:szCs w:val="24"/>
        </w:rPr>
      </w:pPr>
    </w:p>
    <w:p w14:paraId="34690721" w14:textId="77777777" w:rsidR="00185498" w:rsidRDefault="00185498" w:rsidP="00DB0650">
      <w:pPr>
        <w:pStyle w:val="Ttulo1"/>
        <w:spacing w:before="92"/>
        <w:ind w:left="2251" w:right="2244"/>
        <w:jc w:val="center"/>
        <w:rPr>
          <w:b/>
          <w:bCs/>
          <w:color w:val="000000" w:themeColor="text1"/>
          <w:sz w:val="24"/>
          <w:szCs w:val="24"/>
        </w:rPr>
      </w:pPr>
    </w:p>
    <w:p w14:paraId="7ED9CF83" w14:textId="77777777" w:rsidR="00185498" w:rsidRDefault="00185498" w:rsidP="00DB0650">
      <w:pPr>
        <w:pStyle w:val="Ttulo1"/>
        <w:spacing w:before="92"/>
        <w:ind w:left="2251" w:right="2244"/>
        <w:jc w:val="center"/>
        <w:rPr>
          <w:b/>
          <w:bCs/>
          <w:color w:val="000000" w:themeColor="text1"/>
          <w:sz w:val="24"/>
          <w:szCs w:val="24"/>
        </w:rPr>
      </w:pPr>
    </w:p>
    <w:p w14:paraId="23FC15EE" w14:textId="77777777" w:rsidR="00185498" w:rsidRDefault="00185498" w:rsidP="00DB0650">
      <w:pPr>
        <w:pStyle w:val="Ttulo1"/>
        <w:spacing w:before="92"/>
        <w:ind w:left="2251" w:right="2244"/>
        <w:jc w:val="center"/>
        <w:rPr>
          <w:b/>
          <w:bCs/>
          <w:color w:val="000000" w:themeColor="text1"/>
          <w:sz w:val="24"/>
          <w:szCs w:val="24"/>
        </w:rPr>
      </w:pPr>
    </w:p>
    <w:p w14:paraId="31CFE56B" w14:textId="77777777" w:rsidR="00185498" w:rsidRDefault="00185498" w:rsidP="00DB0650">
      <w:pPr>
        <w:pStyle w:val="Ttulo1"/>
        <w:spacing w:before="92"/>
        <w:ind w:left="2251" w:right="2244"/>
        <w:jc w:val="center"/>
        <w:rPr>
          <w:b/>
          <w:bCs/>
          <w:color w:val="000000" w:themeColor="text1"/>
          <w:sz w:val="24"/>
          <w:szCs w:val="24"/>
        </w:rPr>
      </w:pPr>
    </w:p>
    <w:p w14:paraId="32559517" w14:textId="77777777" w:rsidR="00185498" w:rsidRDefault="00185498" w:rsidP="00DB0650">
      <w:pPr>
        <w:pStyle w:val="Ttulo1"/>
        <w:spacing w:before="92"/>
        <w:ind w:left="2251" w:right="2244"/>
        <w:jc w:val="center"/>
        <w:rPr>
          <w:b/>
          <w:bCs/>
          <w:color w:val="000000" w:themeColor="text1"/>
          <w:sz w:val="24"/>
          <w:szCs w:val="24"/>
        </w:rPr>
      </w:pPr>
    </w:p>
    <w:p w14:paraId="3A164D5D" w14:textId="77777777" w:rsidR="00185498" w:rsidRDefault="00185498" w:rsidP="00DB0650">
      <w:pPr>
        <w:pStyle w:val="Ttulo1"/>
        <w:spacing w:before="92"/>
        <w:ind w:left="2251" w:right="2244"/>
        <w:jc w:val="center"/>
        <w:rPr>
          <w:b/>
          <w:bCs/>
          <w:color w:val="000000" w:themeColor="text1"/>
          <w:sz w:val="24"/>
          <w:szCs w:val="24"/>
        </w:rPr>
      </w:pPr>
    </w:p>
    <w:p w14:paraId="719E767A" w14:textId="77777777" w:rsidR="00185498" w:rsidRDefault="00185498" w:rsidP="00185498"/>
    <w:p w14:paraId="55D39E91" w14:textId="77777777" w:rsidR="00185498" w:rsidRDefault="00185498" w:rsidP="00185498"/>
    <w:p w14:paraId="1C2FEC34" w14:textId="77777777" w:rsidR="00185498" w:rsidRDefault="00185498" w:rsidP="00185498"/>
    <w:p w14:paraId="12736174" w14:textId="77777777" w:rsidR="00185498" w:rsidRPr="00185498" w:rsidRDefault="00185498" w:rsidP="00185498"/>
    <w:p w14:paraId="2BDD28D3" w14:textId="18456A93" w:rsidR="00DB0650" w:rsidRPr="00FD4568" w:rsidRDefault="00DB0650" w:rsidP="00DB0650">
      <w:pPr>
        <w:pStyle w:val="Ttulo1"/>
        <w:spacing w:before="92"/>
        <w:ind w:left="2251" w:right="2244"/>
        <w:jc w:val="center"/>
        <w:rPr>
          <w:b/>
          <w:bCs/>
          <w:color w:val="000000" w:themeColor="text1"/>
          <w:sz w:val="24"/>
          <w:szCs w:val="24"/>
        </w:rPr>
      </w:pPr>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tbl>
      <w:tblPr>
        <w:tblpPr w:leftFromText="141" w:rightFromText="141" w:vertAnchor="text" w:horzAnchor="page" w:tblpXSpec="center" w:tblpY="33"/>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305"/>
        <w:gridCol w:w="1273"/>
        <w:gridCol w:w="1504"/>
        <w:gridCol w:w="1504"/>
        <w:gridCol w:w="1300"/>
        <w:gridCol w:w="1407"/>
      </w:tblGrid>
      <w:tr w:rsidR="00373A2F" w:rsidRPr="001938D3" w14:paraId="7E9B1793" w14:textId="77777777" w:rsidTr="00373A2F">
        <w:tc>
          <w:tcPr>
            <w:tcW w:w="851" w:type="dxa"/>
          </w:tcPr>
          <w:p w14:paraId="6F6E5F34" w14:textId="77777777" w:rsidR="00373A2F" w:rsidRPr="00B15572" w:rsidRDefault="00373A2F" w:rsidP="00EC73F4">
            <w:pPr>
              <w:tabs>
                <w:tab w:val="left" w:pos="8222"/>
              </w:tabs>
              <w:spacing w:line="240" w:lineRule="auto"/>
              <w:jc w:val="center"/>
              <w:rPr>
                <w:b/>
                <w:color w:val="000000"/>
                <w:sz w:val="24"/>
                <w:szCs w:val="24"/>
              </w:rPr>
            </w:pPr>
          </w:p>
          <w:p w14:paraId="78473357" w14:textId="77777777" w:rsidR="00373A2F" w:rsidRPr="00B15572" w:rsidRDefault="00373A2F" w:rsidP="00EC73F4">
            <w:pPr>
              <w:tabs>
                <w:tab w:val="left" w:pos="8222"/>
              </w:tabs>
              <w:spacing w:line="240" w:lineRule="auto"/>
              <w:jc w:val="center"/>
              <w:rPr>
                <w:b/>
                <w:color w:val="000000"/>
                <w:sz w:val="24"/>
                <w:szCs w:val="24"/>
              </w:rPr>
            </w:pPr>
            <w:r w:rsidRPr="00B15572">
              <w:rPr>
                <w:b/>
                <w:color w:val="000000"/>
                <w:sz w:val="24"/>
                <w:szCs w:val="24"/>
              </w:rPr>
              <w:t>ITEM</w:t>
            </w:r>
          </w:p>
        </w:tc>
        <w:tc>
          <w:tcPr>
            <w:tcW w:w="3305" w:type="dxa"/>
          </w:tcPr>
          <w:p w14:paraId="5E898EB5" w14:textId="77777777" w:rsidR="00373A2F" w:rsidRPr="00B15572" w:rsidRDefault="00373A2F" w:rsidP="00EC73F4">
            <w:pPr>
              <w:tabs>
                <w:tab w:val="left" w:pos="8222"/>
              </w:tabs>
              <w:spacing w:line="240" w:lineRule="auto"/>
              <w:jc w:val="center"/>
              <w:rPr>
                <w:b/>
                <w:color w:val="000000"/>
                <w:sz w:val="24"/>
                <w:szCs w:val="24"/>
              </w:rPr>
            </w:pPr>
          </w:p>
          <w:p w14:paraId="5E34AA91" w14:textId="77777777" w:rsidR="00373A2F" w:rsidRPr="00B15572" w:rsidRDefault="00373A2F" w:rsidP="00EC73F4">
            <w:pPr>
              <w:tabs>
                <w:tab w:val="left" w:pos="8222"/>
              </w:tabs>
              <w:spacing w:line="240" w:lineRule="auto"/>
              <w:jc w:val="center"/>
              <w:rPr>
                <w:b/>
                <w:color w:val="000000"/>
                <w:sz w:val="24"/>
                <w:szCs w:val="24"/>
              </w:rPr>
            </w:pPr>
            <w:r w:rsidRPr="00B15572">
              <w:rPr>
                <w:b/>
                <w:color w:val="000000"/>
                <w:sz w:val="24"/>
                <w:szCs w:val="24"/>
              </w:rPr>
              <w:t>DESCRIÇÃO</w:t>
            </w:r>
          </w:p>
          <w:p w14:paraId="25805D56" w14:textId="77777777" w:rsidR="00373A2F" w:rsidRPr="00B15572" w:rsidRDefault="00373A2F" w:rsidP="00EC73F4">
            <w:pPr>
              <w:tabs>
                <w:tab w:val="left" w:pos="8222"/>
              </w:tabs>
              <w:spacing w:line="240" w:lineRule="auto"/>
              <w:jc w:val="center"/>
              <w:rPr>
                <w:b/>
                <w:color w:val="000000"/>
                <w:sz w:val="24"/>
                <w:szCs w:val="24"/>
              </w:rPr>
            </w:pPr>
          </w:p>
        </w:tc>
        <w:tc>
          <w:tcPr>
            <w:tcW w:w="1273" w:type="dxa"/>
          </w:tcPr>
          <w:p w14:paraId="48896BDB" w14:textId="77777777" w:rsidR="00373A2F" w:rsidRPr="00B15572" w:rsidRDefault="00373A2F" w:rsidP="00EC73F4">
            <w:pPr>
              <w:tabs>
                <w:tab w:val="left" w:pos="8222"/>
              </w:tabs>
              <w:spacing w:line="240" w:lineRule="auto"/>
              <w:jc w:val="center"/>
              <w:rPr>
                <w:b/>
                <w:color w:val="000000"/>
                <w:sz w:val="24"/>
                <w:szCs w:val="24"/>
              </w:rPr>
            </w:pPr>
            <w:r w:rsidRPr="00B15572">
              <w:rPr>
                <w:b/>
                <w:color w:val="000000"/>
                <w:sz w:val="24"/>
                <w:szCs w:val="24"/>
              </w:rPr>
              <w:t>QUANT. / UNID.</w:t>
            </w:r>
          </w:p>
        </w:tc>
        <w:tc>
          <w:tcPr>
            <w:tcW w:w="1504" w:type="dxa"/>
          </w:tcPr>
          <w:p w14:paraId="1A43926B" w14:textId="77777777" w:rsidR="00373A2F" w:rsidRDefault="00373A2F" w:rsidP="00EC73F4">
            <w:pPr>
              <w:tabs>
                <w:tab w:val="left" w:pos="8222"/>
              </w:tabs>
              <w:spacing w:line="240" w:lineRule="auto"/>
              <w:jc w:val="center"/>
              <w:rPr>
                <w:b/>
                <w:color w:val="000000"/>
                <w:sz w:val="24"/>
                <w:szCs w:val="24"/>
              </w:rPr>
            </w:pPr>
            <w:r>
              <w:rPr>
                <w:b/>
                <w:color w:val="000000"/>
                <w:sz w:val="24"/>
                <w:szCs w:val="24"/>
              </w:rPr>
              <w:t>GARANTIA</w:t>
            </w:r>
          </w:p>
          <w:p w14:paraId="40D1A9EF" w14:textId="2BBD8AB0" w:rsidR="00373A2F" w:rsidRPr="00B15572" w:rsidRDefault="00373A2F" w:rsidP="00EC73F4">
            <w:pPr>
              <w:tabs>
                <w:tab w:val="left" w:pos="8222"/>
              </w:tabs>
              <w:spacing w:line="240" w:lineRule="auto"/>
              <w:jc w:val="center"/>
              <w:rPr>
                <w:b/>
                <w:color w:val="000000"/>
                <w:sz w:val="24"/>
                <w:szCs w:val="24"/>
              </w:rPr>
            </w:pPr>
            <w:r>
              <w:rPr>
                <w:b/>
                <w:color w:val="000000"/>
                <w:sz w:val="24"/>
                <w:szCs w:val="24"/>
              </w:rPr>
              <w:t>(MESES)</w:t>
            </w:r>
          </w:p>
        </w:tc>
        <w:tc>
          <w:tcPr>
            <w:tcW w:w="1504" w:type="dxa"/>
          </w:tcPr>
          <w:p w14:paraId="5AFB9290" w14:textId="74F0469B" w:rsidR="00373A2F" w:rsidRPr="00B15572" w:rsidRDefault="00373A2F" w:rsidP="00EC73F4">
            <w:pPr>
              <w:tabs>
                <w:tab w:val="left" w:pos="8222"/>
              </w:tabs>
              <w:spacing w:line="240" w:lineRule="auto"/>
              <w:jc w:val="center"/>
              <w:rPr>
                <w:b/>
                <w:color w:val="000000"/>
                <w:sz w:val="24"/>
                <w:szCs w:val="24"/>
              </w:rPr>
            </w:pPr>
            <w:r w:rsidRPr="00B15572">
              <w:rPr>
                <w:b/>
                <w:color w:val="000000"/>
                <w:sz w:val="24"/>
                <w:szCs w:val="24"/>
              </w:rPr>
              <w:t>MARCA E MODELO</w:t>
            </w:r>
          </w:p>
        </w:tc>
        <w:tc>
          <w:tcPr>
            <w:tcW w:w="1300" w:type="dxa"/>
          </w:tcPr>
          <w:p w14:paraId="00328EA2" w14:textId="77777777" w:rsidR="00373A2F" w:rsidRDefault="00373A2F" w:rsidP="00EC73F4">
            <w:pPr>
              <w:tabs>
                <w:tab w:val="left" w:pos="8222"/>
              </w:tabs>
              <w:spacing w:line="240" w:lineRule="auto"/>
              <w:jc w:val="center"/>
              <w:rPr>
                <w:b/>
                <w:color w:val="000000"/>
                <w:sz w:val="24"/>
                <w:szCs w:val="24"/>
              </w:rPr>
            </w:pPr>
            <w:r>
              <w:rPr>
                <w:b/>
                <w:color w:val="000000"/>
                <w:sz w:val="24"/>
                <w:szCs w:val="24"/>
              </w:rPr>
              <w:t xml:space="preserve">VALOR </w:t>
            </w:r>
          </w:p>
          <w:p w14:paraId="2E969B0B" w14:textId="77777777" w:rsidR="00373A2F" w:rsidRPr="00B15572" w:rsidRDefault="00373A2F" w:rsidP="00EC73F4">
            <w:pPr>
              <w:tabs>
                <w:tab w:val="left" w:pos="8222"/>
              </w:tabs>
              <w:spacing w:line="240" w:lineRule="auto"/>
              <w:jc w:val="center"/>
              <w:rPr>
                <w:b/>
                <w:color w:val="000000"/>
                <w:sz w:val="24"/>
                <w:szCs w:val="24"/>
              </w:rPr>
            </w:pPr>
            <w:r>
              <w:rPr>
                <w:b/>
                <w:color w:val="000000"/>
                <w:sz w:val="24"/>
                <w:szCs w:val="24"/>
              </w:rPr>
              <w:t>UNITÁRIO</w:t>
            </w:r>
          </w:p>
        </w:tc>
        <w:tc>
          <w:tcPr>
            <w:tcW w:w="1407" w:type="dxa"/>
          </w:tcPr>
          <w:p w14:paraId="62C6C5B2" w14:textId="77777777" w:rsidR="00373A2F" w:rsidRPr="00B15572" w:rsidRDefault="00373A2F" w:rsidP="00EC73F4">
            <w:pPr>
              <w:tabs>
                <w:tab w:val="left" w:pos="8222"/>
              </w:tabs>
              <w:spacing w:line="240" w:lineRule="auto"/>
              <w:jc w:val="center"/>
              <w:rPr>
                <w:b/>
                <w:color w:val="000000"/>
                <w:sz w:val="24"/>
                <w:szCs w:val="24"/>
              </w:rPr>
            </w:pPr>
            <w:r>
              <w:rPr>
                <w:b/>
                <w:color w:val="000000"/>
                <w:sz w:val="24"/>
                <w:szCs w:val="24"/>
              </w:rPr>
              <w:t>VALOR GLOBAL ESTIMADO</w:t>
            </w:r>
          </w:p>
        </w:tc>
      </w:tr>
      <w:tr w:rsidR="00373A2F" w:rsidRPr="001938D3" w14:paraId="4F4A49F4" w14:textId="77777777" w:rsidTr="00373A2F">
        <w:tc>
          <w:tcPr>
            <w:tcW w:w="851" w:type="dxa"/>
          </w:tcPr>
          <w:p w14:paraId="1EE46168"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t>01</w:t>
            </w:r>
          </w:p>
        </w:tc>
        <w:tc>
          <w:tcPr>
            <w:tcW w:w="3305" w:type="dxa"/>
          </w:tcPr>
          <w:p w14:paraId="3A79A820" w14:textId="77777777"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 de Computador Desktop Completo</w:t>
            </w:r>
            <w:r w:rsidRPr="00B15572">
              <w:rPr>
                <w:rFonts w:ascii="Arial" w:hAnsi="Arial" w:cs="Arial"/>
                <w:bCs/>
                <w:color w:val="000000"/>
              </w:rPr>
              <w:t xml:space="preserve"> marca e modelo Dell Optiplex 7090; Processador 11 th Gen Intel (R) Core (TM) i9-11950H @2.60GHz 2.61GHz; Memória RAM 16GB; Armazenamento 240GB – SSD; Monitor Dell 23.8 S2421HN; Teclado e mouse; ITEM 02 – 02 (dois) conjuntos de computadores Desktop Completo,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w:t>
            </w:r>
            <w:r w:rsidRPr="00B15572">
              <w:rPr>
                <w:rFonts w:ascii="Arial" w:hAnsi="Arial" w:cs="Arial"/>
                <w:bCs/>
                <w:color w:val="000000"/>
              </w:rPr>
              <w:lastRenderedPageBreak/>
              <w:t>aproximadas: Largura: 3,6 cm, Profundidade: 17,8 cm, 3. Altura: 18,2 cm; Monitor – 21.5’ Full HD, Widescreen, HDMI, Display Port e VGA; Teclado – USB, padrão ABNT, português Brasil com teclado numérico; Mouse – Cabo USB</w:t>
            </w:r>
          </w:p>
        </w:tc>
        <w:tc>
          <w:tcPr>
            <w:tcW w:w="1273" w:type="dxa"/>
          </w:tcPr>
          <w:p w14:paraId="6833A931"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lastRenderedPageBreak/>
              <w:t>01 (um) conjunto.</w:t>
            </w:r>
          </w:p>
        </w:tc>
        <w:tc>
          <w:tcPr>
            <w:tcW w:w="1504" w:type="dxa"/>
          </w:tcPr>
          <w:p w14:paraId="7BD72E64" w14:textId="77777777" w:rsidR="00373A2F" w:rsidRPr="00B15572" w:rsidRDefault="00373A2F" w:rsidP="00EC73F4">
            <w:pPr>
              <w:pStyle w:val="yiv5982529805msonormal"/>
              <w:shd w:val="clear" w:color="auto" w:fill="FFFFFF"/>
              <w:jc w:val="both"/>
              <w:rPr>
                <w:rFonts w:ascii="Arial" w:hAnsi="Arial" w:cs="Arial"/>
                <w:bCs/>
                <w:color w:val="000000"/>
              </w:rPr>
            </w:pPr>
          </w:p>
        </w:tc>
        <w:tc>
          <w:tcPr>
            <w:tcW w:w="1504" w:type="dxa"/>
          </w:tcPr>
          <w:p w14:paraId="20EEA747" w14:textId="467118F4"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 xml:space="preserve">Dell Optiplex 7090 </w:t>
            </w:r>
          </w:p>
          <w:p w14:paraId="7E940689" w14:textId="77777777"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Processador 11 th Gen Intel Core i9-11950H 2.60GHz</w:t>
            </w:r>
          </w:p>
          <w:p w14:paraId="0FCBBB5F" w14:textId="77777777" w:rsidR="00373A2F" w:rsidRPr="00B15572" w:rsidRDefault="00373A2F" w:rsidP="00EC73F4">
            <w:pPr>
              <w:pStyle w:val="yiv5982529805msonormal"/>
              <w:shd w:val="clear" w:color="auto" w:fill="FFFFFF"/>
              <w:jc w:val="both"/>
              <w:rPr>
                <w:rFonts w:ascii="Arial" w:hAnsi="Arial" w:cs="Arial"/>
                <w:color w:val="000000"/>
              </w:rPr>
            </w:pPr>
          </w:p>
        </w:tc>
        <w:tc>
          <w:tcPr>
            <w:tcW w:w="1300" w:type="dxa"/>
          </w:tcPr>
          <w:p w14:paraId="15DFD9E5" w14:textId="49F353D5" w:rsidR="00373A2F" w:rsidRPr="00B15572" w:rsidRDefault="00373A2F" w:rsidP="00EC73F4">
            <w:pPr>
              <w:pStyle w:val="yiv5982529805msonormal"/>
              <w:shd w:val="clear" w:color="auto" w:fill="FFFFFF"/>
              <w:jc w:val="center"/>
              <w:rPr>
                <w:rFonts w:ascii="Arial" w:hAnsi="Arial" w:cs="Arial"/>
                <w:bCs/>
                <w:color w:val="000000"/>
              </w:rPr>
            </w:pPr>
          </w:p>
        </w:tc>
        <w:tc>
          <w:tcPr>
            <w:tcW w:w="1407" w:type="dxa"/>
          </w:tcPr>
          <w:p w14:paraId="47B6EA60" w14:textId="4D1F6F08" w:rsidR="00373A2F" w:rsidRPr="00B15572" w:rsidRDefault="00373A2F" w:rsidP="00EC73F4">
            <w:pPr>
              <w:pStyle w:val="yiv5982529805msonormal"/>
              <w:shd w:val="clear" w:color="auto" w:fill="FFFFFF"/>
              <w:jc w:val="center"/>
              <w:rPr>
                <w:rFonts w:ascii="Arial" w:hAnsi="Arial" w:cs="Arial"/>
                <w:bCs/>
                <w:color w:val="000000"/>
              </w:rPr>
            </w:pPr>
          </w:p>
        </w:tc>
      </w:tr>
      <w:tr w:rsidR="00373A2F" w:rsidRPr="001938D3" w14:paraId="70B4D51F" w14:textId="77777777" w:rsidTr="00373A2F">
        <w:tc>
          <w:tcPr>
            <w:tcW w:w="851" w:type="dxa"/>
          </w:tcPr>
          <w:p w14:paraId="7003F0C0"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t>02</w:t>
            </w:r>
          </w:p>
        </w:tc>
        <w:tc>
          <w:tcPr>
            <w:tcW w:w="3305" w:type="dxa"/>
          </w:tcPr>
          <w:p w14:paraId="6237F128" w14:textId="77777777"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Conjuntos de computadores Desktop Completo</w:t>
            </w:r>
            <w:r w:rsidRPr="00B15572">
              <w:rPr>
                <w:rFonts w:ascii="Arial" w:hAnsi="Arial" w:cs="Arial"/>
                <w:bCs/>
                <w:color w:val="000000"/>
              </w:rPr>
              <w:t>,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172B6BAB"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t>02 (dois) conjuntos.</w:t>
            </w:r>
          </w:p>
        </w:tc>
        <w:tc>
          <w:tcPr>
            <w:tcW w:w="1504" w:type="dxa"/>
          </w:tcPr>
          <w:p w14:paraId="04B43324" w14:textId="77777777" w:rsidR="00373A2F" w:rsidRPr="00B15572" w:rsidRDefault="00373A2F" w:rsidP="00EC73F4">
            <w:pPr>
              <w:pStyle w:val="yiv5982529805msonormal"/>
              <w:shd w:val="clear" w:color="auto" w:fill="FFFFFF"/>
              <w:jc w:val="both"/>
              <w:rPr>
                <w:rFonts w:ascii="Arial" w:hAnsi="Arial" w:cs="Arial"/>
                <w:bCs/>
                <w:color w:val="000000"/>
              </w:rPr>
            </w:pPr>
          </w:p>
        </w:tc>
        <w:tc>
          <w:tcPr>
            <w:tcW w:w="1504" w:type="dxa"/>
          </w:tcPr>
          <w:p w14:paraId="77CE3451" w14:textId="091BA5CC" w:rsidR="00373A2F" w:rsidRPr="00B15572" w:rsidRDefault="00373A2F" w:rsidP="00EC73F4">
            <w:pPr>
              <w:pStyle w:val="yiv5982529805msonormal"/>
              <w:shd w:val="clear" w:color="auto" w:fill="FFFFFF"/>
              <w:jc w:val="both"/>
              <w:rPr>
                <w:rFonts w:ascii="Arial" w:hAnsi="Arial" w:cs="Arial"/>
                <w:bCs/>
                <w:color w:val="000000"/>
              </w:rPr>
            </w:pPr>
          </w:p>
        </w:tc>
        <w:tc>
          <w:tcPr>
            <w:tcW w:w="1300" w:type="dxa"/>
          </w:tcPr>
          <w:p w14:paraId="3CBA0648" w14:textId="405FF839" w:rsidR="00373A2F" w:rsidRPr="00B15572" w:rsidRDefault="00373A2F" w:rsidP="00EC73F4">
            <w:pPr>
              <w:pStyle w:val="yiv5982529805msonormal"/>
              <w:shd w:val="clear" w:color="auto" w:fill="FFFFFF"/>
              <w:jc w:val="center"/>
              <w:rPr>
                <w:rFonts w:ascii="Arial" w:hAnsi="Arial" w:cs="Arial"/>
                <w:bCs/>
                <w:color w:val="000000"/>
              </w:rPr>
            </w:pPr>
          </w:p>
        </w:tc>
        <w:tc>
          <w:tcPr>
            <w:tcW w:w="1407" w:type="dxa"/>
          </w:tcPr>
          <w:p w14:paraId="478FBF90" w14:textId="16E3E8A0" w:rsidR="00373A2F" w:rsidRPr="00B15572" w:rsidRDefault="00373A2F" w:rsidP="00EC73F4">
            <w:pPr>
              <w:pStyle w:val="yiv5982529805msonormal"/>
              <w:shd w:val="clear" w:color="auto" w:fill="FFFFFF"/>
              <w:jc w:val="center"/>
              <w:rPr>
                <w:rFonts w:ascii="Arial" w:hAnsi="Arial" w:cs="Arial"/>
                <w:bCs/>
                <w:color w:val="000000"/>
              </w:rPr>
            </w:pPr>
          </w:p>
        </w:tc>
      </w:tr>
      <w:tr w:rsidR="00373A2F" w:rsidRPr="001938D3" w14:paraId="110E0ED8" w14:textId="77777777" w:rsidTr="00373A2F">
        <w:tc>
          <w:tcPr>
            <w:tcW w:w="851" w:type="dxa"/>
          </w:tcPr>
          <w:p w14:paraId="6460EFFC"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t>03</w:t>
            </w:r>
          </w:p>
        </w:tc>
        <w:tc>
          <w:tcPr>
            <w:tcW w:w="3305" w:type="dxa"/>
          </w:tcPr>
          <w:p w14:paraId="75E37BC6" w14:textId="77777777"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Notebook</w:t>
            </w:r>
            <w:r w:rsidRPr="00B15572">
              <w:rPr>
                <w:rFonts w:ascii="Arial" w:hAnsi="Arial" w:cs="Arial"/>
                <w:bCs/>
                <w:color w:val="000000"/>
              </w:rPr>
              <w:t xml:space="preserve">; Processador - Número de núcleos 10; Memória RAM - 16 GB DDR4, expansível até 64GB; Armazenamento - SSD de 512 GB; Tela - Full HD de 15.6" e webcam Full HD; Teclado alfanumérico em </w:t>
            </w:r>
            <w:r w:rsidRPr="00B15572">
              <w:rPr>
                <w:rFonts w:ascii="Arial" w:hAnsi="Arial" w:cs="Arial"/>
                <w:bCs/>
                <w:color w:val="000000"/>
              </w:rPr>
              <w:lastRenderedPageBreak/>
              <w:t>português; Bateria - Bateria de 3 Células e 42 Whr; Wireless - Wi-Fi e bluetooth; Portas e slots: 4 x USB, 1 x RJ45, 1 x slot de trava de segurança, 1 x Entrada de energia, 1 x HDMI 1.4, 1 x Conector de áudio; Carregador – Fonte bivolt 110/220v; Sistema Operacional – Licença definitiva Windows 11 Pro 64bits e Microsoft Office; Cor: Preto.</w:t>
            </w:r>
          </w:p>
        </w:tc>
        <w:tc>
          <w:tcPr>
            <w:tcW w:w="1273" w:type="dxa"/>
          </w:tcPr>
          <w:p w14:paraId="331043FB"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lastRenderedPageBreak/>
              <w:t>03 (três)</w:t>
            </w:r>
          </w:p>
        </w:tc>
        <w:tc>
          <w:tcPr>
            <w:tcW w:w="1504" w:type="dxa"/>
          </w:tcPr>
          <w:p w14:paraId="6AE31FAD" w14:textId="77777777" w:rsidR="00373A2F" w:rsidRPr="00B15572" w:rsidRDefault="00373A2F" w:rsidP="00EC73F4">
            <w:pPr>
              <w:pStyle w:val="yiv5982529805msonormal"/>
              <w:shd w:val="clear" w:color="auto" w:fill="FFFFFF"/>
              <w:jc w:val="both"/>
              <w:rPr>
                <w:rFonts w:ascii="Arial" w:hAnsi="Arial" w:cs="Arial"/>
                <w:bCs/>
                <w:color w:val="000000"/>
              </w:rPr>
            </w:pPr>
          </w:p>
        </w:tc>
        <w:tc>
          <w:tcPr>
            <w:tcW w:w="1504" w:type="dxa"/>
          </w:tcPr>
          <w:p w14:paraId="120CC123" w14:textId="101AB01E" w:rsidR="00373A2F" w:rsidRPr="00B15572" w:rsidRDefault="00373A2F" w:rsidP="00EC73F4">
            <w:pPr>
              <w:pStyle w:val="yiv5982529805msonormal"/>
              <w:shd w:val="clear" w:color="auto" w:fill="FFFFFF"/>
              <w:jc w:val="both"/>
              <w:rPr>
                <w:rFonts w:ascii="Arial" w:hAnsi="Arial" w:cs="Arial"/>
                <w:bCs/>
                <w:color w:val="000000"/>
              </w:rPr>
            </w:pPr>
          </w:p>
        </w:tc>
        <w:tc>
          <w:tcPr>
            <w:tcW w:w="1300" w:type="dxa"/>
          </w:tcPr>
          <w:p w14:paraId="0E5A2419" w14:textId="0D058EF7" w:rsidR="00373A2F" w:rsidRPr="00B15572" w:rsidRDefault="00373A2F" w:rsidP="00EC73F4">
            <w:pPr>
              <w:pStyle w:val="yiv5982529805msonormal"/>
              <w:shd w:val="clear" w:color="auto" w:fill="FFFFFF"/>
              <w:jc w:val="center"/>
              <w:rPr>
                <w:rFonts w:ascii="Arial" w:hAnsi="Arial" w:cs="Arial"/>
                <w:bCs/>
                <w:color w:val="000000"/>
              </w:rPr>
            </w:pPr>
          </w:p>
        </w:tc>
        <w:tc>
          <w:tcPr>
            <w:tcW w:w="1407" w:type="dxa"/>
          </w:tcPr>
          <w:p w14:paraId="33279864" w14:textId="3CC28217" w:rsidR="00373A2F" w:rsidRPr="00B15572" w:rsidRDefault="00373A2F" w:rsidP="00EC73F4">
            <w:pPr>
              <w:pStyle w:val="yiv5982529805msonormal"/>
              <w:shd w:val="clear" w:color="auto" w:fill="FFFFFF"/>
              <w:jc w:val="center"/>
              <w:rPr>
                <w:rFonts w:ascii="Arial" w:hAnsi="Arial" w:cs="Arial"/>
                <w:bCs/>
                <w:color w:val="000000"/>
              </w:rPr>
            </w:pPr>
          </w:p>
        </w:tc>
      </w:tr>
      <w:tr w:rsidR="00631B73" w:rsidRPr="001938D3" w14:paraId="75A4EC43" w14:textId="77777777" w:rsidTr="00254F08">
        <w:tc>
          <w:tcPr>
            <w:tcW w:w="9737" w:type="dxa"/>
            <w:gridSpan w:val="6"/>
          </w:tcPr>
          <w:p w14:paraId="635C3821" w14:textId="2B22E770" w:rsidR="00631B73" w:rsidRPr="00283DA9" w:rsidRDefault="00631B73" w:rsidP="00631B73">
            <w:pPr>
              <w:pStyle w:val="yiv5982529805msonormal"/>
              <w:shd w:val="clear" w:color="auto" w:fill="FFFFFF"/>
              <w:jc w:val="center"/>
              <w:rPr>
                <w:rFonts w:ascii="Arial" w:hAnsi="Arial" w:cs="Arial"/>
                <w:b/>
                <w:color w:val="000000"/>
              </w:rPr>
            </w:pPr>
            <w:r w:rsidRPr="00283DA9">
              <w:rPr>
                <w:rFonts w:ascii="Arial" w:hAnsi="Arial" w:cs="Arial"/>
                <w:b/>
                <w:color w:val="000000"/>
              </w:rPr>
              <w:t>VALOR GLOBAL ESTIMADO</w:t>
            </w:r>
          </w:p>
        </w:tc>
        <w:tc>
          <w:tcPr>
            <w:tcW w:w="1407" w:type="dxa"/>
          </w:tcPr>
          <w:p w14:paraId="63E224A6" w14:textId="294A4EB5" w:rsidR="00631B73" w:rsidRPr="00283DA9" w:rsidRDefault="00631B73" w:rsidP="00EC73F4">
            <w:pPr>
              <w:pStyle w:val="yiv5982529805msonormal"/>
              <w:shd w:val="clear" w:color="auto" w:fill="FFFFFF"/>
              <w:jc w:val="center"/>
              <w:rPr>
                <w:rFonts w:ascii="Arial" w:hAnsi="Arial" w:cs="Arial"/>
                <w:b/>
                <w:color w:val="000000"/>
              </w:rPr>
            </w:pP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7" w:name="_Hlk189128133"/>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7"/>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1EB9EE36" w14:textId="77777777" w:rsidR="00631B73" w:rsidRPr="00631B73" w:rsidRDefault="00631B73" w:rsidP="00631B73">
      <w:pPr>
        <w:jc w:val="both"/>
        <w:rPr>
          <w:rFonts w:ascii="Times New Roman" w:hAnsi="Times New Roman"/>
          <w:sz w:val="28"/>
          <w:szCs w:val="28"/>
        </w:rPr>
      </w:pPr>
    </w:p>
    <w:p w14:paraId="5DF44FDA" w14:textId="77777777" w:rsidR="00631B73" w:rsidRPr="00631B73" w:rsidRDefault="00631B73">
      <w:pPr>
        <w:numPr>
          <w:ilvl w:val="0"/>
          <w:numId w:val="37"/>
        </w:numPr>
        <w:spacing w:line="240" w:lineRule="auto"/>
        <w:ind w:left="426" w:hanging="426"/>
        <w:jc w:val="both"/>
        <w:rPr>
          <w:rFonts w:ascii="Times New Roman" w:eastAsia="Calibri" w:hAnsi="Times New Roman" w:cs="Times New Roman"/>
        </w:rPr>
      </w:pPr>
      <w:r w:rsidRPr="00631B73">
        <w:rPr>
          <w:rFonts w:ascii="Times New Roman" w:eastAsia="Calibri" w:hAnsi="Times New Roman" w:cs="Times New Roman"/>
        </w:rPr>
        <w:t>Foram enviados doze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00A84DEB" w14:textId="77777777" w:rsidR="00631B73" w:rsidRPr="00631B73" w:rsidRDefault="00631B73" w:rsidP="00631B73">
      <w:pPr>
        <w:spacing w:line="240" w:lineRule="auto"/>
        <w:ind w:left="426"/>
        <w:jc w:val="both"/>
        <w:rPr>
          <w:rFonts w:ascii="Times New Roman" w:eastAsia="Calibri" w:hAnsi="Times New Roman" w:cs="Times New Roman"/>
        </w:rPr>
      </w:pPr>
    </w:p>
    <w:p w14:paraId="53C1DD2D" w14:textId="77777777" w:rsidR="00631B73" w:rsidRPr="00631B73" w:rsidRDefault="00631B73">
      <w:pPr>
        <w:numPr>
          <w:ilvl w:val="0"/>
          <w:numId w:val="37"/>
        </w:numPr>
        <w:spacing w:line="240" w:lineRule="auto"/>
        <w:ind w:left="426" w:hanging="426"/>
        <w:jc w:val="both"/>
        <w:rPr>
          <w:rFonts w:ascii="Times New Roman" w:eastAsia="Calibri" w:hAnsi="Times New Roman" w:cs="Times New Roman"/>
        </w:rPr>
      </w:pPr>
      <w:r w:rsidRPr="00631B73">
        <w:rPr>
          <w:rFonts w:ascii="Times New Roman" w:eastAsia="Calibri" w:hAnsi="Times New Roman" w:cs="Times New Roman"/>
        </w:rPr>
        <w:t>As empresas TITANIUM STORE, ATUAL INFORMÁTICA e REPREMIG informaram que não trabalham com esse tipo de material.</w:t>
      </w:r>
    </w:p>
    <w:p w14:paraId="4F4EF904" w14:textId="77777777" w:rsidR="00631B73" w:rsidRPr="00631B73" w:rsidRDefault="00631B73" w:rsidP="00631B73">
      <w:pPr>
        <w:spacing w:line="240" w:lineRule="auto"/>
        <w:ind w:left="426"/>
        <w:jc w:val="both"/>
        <w:rPr>
          <w:rFonts w:ascii="Times New Roman" w:eastAsia="Calibri" w:hAnsi="Times New Roman" w:cs="Times New Roman"/>
        </w:rPr>
      </w:pPr>
    </w:p>
    <w:p w14:paraId="23B3E273" w14:textId="77777777" w:rsidR="00631B73" w:rsidRPr="00631B73" w:rsidRDefault="00631B73">
      <w:pPr>
        <w:numPr>
          <w:ilvl w:val="0"/>
          <w:numId w:val="3"/>
        </w:numPr>
        <w:spacing w:line="240" w:lineRule="auto"/>
        <w:ind w:left="426" w:hanging="426"/>
        <w:jc w:val="both"/>
        <w:rPr>
          <w:rFonts w:ascii="Times New Roman" w:eastAsia="Calibri" w:hAnsi="Times New Roman" w:cs="Times New Roman"/>
        </w:rPr>
      </w:pPr>
      <w:r w:rsidRPr="00631B73">
        <w:rPr>
          <w:rFonts w:ascii="Times New Roman" w:eastAsia="Calibri" w:hAnsi="Times New Roman" w:cs="Times New Roman"/>
        </w:rPr>
        <w:t>Apenas a empresa RAVELLO INFORMÁTICA LTDA respondeu ao pedido de cotação de preços.</w:t>
      </w:r>
    </w:p>
    <w:p w14:paraId="47032101" w14:textId="77777777" w:rsidR="00631B73" w:rsidRPr="00631B73" w:rsidRDefault="00631B73" w:rsidP="00631B73">
      <w:pPr>
        <w:spacing w:line="240" w:lineRule="auto"/>
        <w:ind w:left="850"/>
        <w:jc w:val="both"/>
        <w:rPr>
          <w:rFonts w:ascii="Times New Roman" w:eastAsia="Calibri" w:hAnsi="Times New Roman" w:cs="Times New Roman"/>
        </w:rPr>
      </w:pPr>
    </w:p>
    <w:p w14:paraId="5E160B4A" w14:textId="77777777" w:rsidR="00631B73" w:rsidRPr="00631B73" w:rsidRDefault="00631B73">
      <w:pPr>
        <w:numPr>
          <w:ilvl w:val="0"/>
          <w:numId w:val="3"/>
        </w:numPr>
        <w:spacing w:line="240" w:lineRule="auto"/>
        <w:ind w:left="426" w:hanging="426"/>
        <w:jc w:val="both"/>
        <w:rPr>
          <w:rFonts w:ascii="Times New Roman" w:eastAsia="Calibri" w:hAnsi="Times New Roman" w:cs="Times New Roman"/>
        </w:rPr>
      </w:pPr>
      <w:r w:rsidRPr="00631B73">
        <w:rPr>
          <w:rFonts w:ascii="Times New Roman" w:eastAsia="Calibri" w:hAnsi="Times New Roman" w:cs="Times New Roman"/>
        </w:rPr>
        <w:t>Foi realizada uma pesquisa no Painel de Preços.</w:t>
      </w:r>
    </w:p>
    <w:p w14:paraId="0EBBED41" w14:textId="77777777" w:rsidR="00631B73" w:rsidRPr="00631B73" w:rsidRDefault="00631B73" w:rsidP="00631B73">
      <w:pPr>
        <w:spacing w:line="240" w:lineRule="auto"/>
        <w:ind w:left="850"/>
        <w:jc w:val="both"/>
        <w:rPr>
          <w:rFonts w:ascii="Times New Roman" w:eastAsia="Calibri" w:hAnsi="Times New Roman" w:cs="Times New Roman"/>
        </w:rPr>
      </w:pPr>
    </w:p>
    <w:p w14:paraId="5A898225" w14:textId="77777777" w:rsidR="00631B73" w:rsidRPr="00631B73" w:rsidRDefault="00631B73">
      <w:pPr>
        <w:numPr>
          <w:ilvl w:val="0"/>
          <w:numId w:val="3"/>
        </w:numPr>
        <w:spacing w:line="240" w:lineRule="auto"/>
        <w:ind w:left="426" w:hanging="426"/>
        <w:jc w:val="both"/>
        <w:rPr>
          <w:rFonts w:ascii="Times New Roman" w:eastAsia="Calibri" w:hAnsi="Times New Roman" w:cs="Times New Roman"/>
        </w:rPr>
      </w:pPr>
      <w:r w:rsidRPr="00631B73">
        <w:rPr>
          <w:rFonts w:ascii="Times New Roman" w:eastAsia="Calibri" w:hAnsi="Times New Roman" w:cs="Times New Roman"/>
        </w:rPr>
        <w:t>Foi realizada uma pesquisa no PNCP, cujo resultado foi:</w:t>
      </w:r>
    </w:p>
    <w:p w14:paraId="6852B3BC" w14:textId="77777777" w:rsidR="00631B73" w:rsidRPr="00631B73" w:rsidRDefault="00631B73">
      <w:pPr>
        <w:numPr>
          <w:ilvl w:val="3"/>
          <w:numId w:val="34"/>
        </w:numPr>
        <w:spacing w:line="240" w:lineRule="auto"/>
        <w:ind w:left="851" w:hanging="425"/>
        <w:jc w:val="both"/>
        <w:rPr>
          <w:rFonts w:ascii="Times New Roman" w:eastAsia="Calibri" w:hAnsi="Times New Roman" w:cs="Times New Roman"/>
        </w:rPr>
      </w:pPr>
      <w:r w:rsidRPr="00631B73">
        <w:rPr>
          <w:rFonts w:ascii="Times New Roman" w:eastAsia="Calibri" w:hAnsi="Times New Roman" w:cs="Times New Roman"/>
        </w:rPr>
        <w:t>Edital nº PL-40/2024;</w:t>
      </w:r>
    </w:p>
    <w:p w14:paraId="47C61B86" w14:textId="77777777" w:rsidR="00631B73" w:rsidRPr="00631B73" w:rsidRDefault="00631B73">
      <w:pPr>
        <w:numPr>
          <w:ilvl w:val="3"/>
          <w:numId w:val="34"/>
        </w:numPr>
        <w:spacing w:line="240" w:lineRule="auto"/>
        <w:ind w:left="851" w:hanging="425"/>
        <w:jc w:val="both"/>
        <w:rPr>
          <w:rFonts w:ascii="Times New Roman" w:eastAsia="Calibri" w:hAnsi="Times New Roman" w:cs="Times New Roman"/>
        </w:rPr>
      </w:pPr>
      <w:r w:rsidRPr="00631B73">
        <w:rPr>
          <w:rFonts w:ascii="Times New Roman" w:eastAsia="Calibri" w:hAnsi="Times New Roman" w:cs="Times New Roman"/>
        </w:rPr>
        <w:t>Edital nº PE 35/2024;</w:t>
      </w:r>
    </w:p>
    <w:p w14:paraId="161AB08F" w14:textId="77777777" w:rsidR="00631B73" w:rsidRPr="00631B73" w:rsidRDefault="00631B73">
      <w:pPr>
        <w:numPr>
          <w:ilvl w:val="0"/>
          <w:numId w:val="34"/>
        </w:numPr>
        <w:spacing w:line="240" w:lineRule="auto"/>
        <w:jc w:val="both"/>
        <w:rPr>
          <w:rFonts w:ascii="Times New Roman" w:eastAsia="Calibri" w:hAnsi="Times New Roman" w:cs="Times New Roman"/>
        </w:rPr>
      </w:pPr>
      <w:r w:rsidRPr="00631B73">
        <w:rPr>
          <w:rFonts w:ascii="Times New Roman" w:eastAsia="Calibri" w:hAnsi="Times New Roman" w:cs="Times New Roman"/>
        </w:rPr>
        <w:t>Ato que autoriza a Contratação Direta nº 3/2025;</w:t>
      </w:r>
    </w:p>
    <w:p w14:paraId="18F41F5D" w14:textId="77777777" w:rsidR="00631B73" w:rsidRPr="00631B73" w:rsidRDefault="00631B73" w:rsidP="00631B73">
      <w:pPr>
        <w:rPr>
          <w:rFonts w:ascii="Times New Roman" w:hAnsi="Times New Roman"/>
        </w:rPr>
      </w:pPr>
    </w:p>
    <w:p w14:paraId="6863FC36" w14:textId="77777777" w:rsidR="00631B73" w:rsidRPr="00631B73" w:rsidRDefault="00631B73">
      <w:pPr>
        <w:numPr>
          <w:ilvl w:val="0"/>
          <w:numId w:val="35"/>
        </w:numPr>
        <w:spacing w:line="240" w:lineRule="auto"/>
        <w:ind w:left="426" w:hanging="426"/>
        <w:jc w:val="both"/>
        <w:rPr>
          <w:rFonts w:ascii="Times New Roman" w:hAnsi="Times New Roman" w:cs="Times New Roman"/>
        </w:rPr>
      </w:pPr>
      <w:r w:rsidRPr="00631B73">
        <w:rPr>
          <w:rFonts w:ascii="Times New Roman" w:eastAsia="Calibri" w:hAnsi="Times New Roman" w:cs="Times New Roman"/>
        </w:rPr>
        <w:t xml:space="preserve">Foi realizada uma pesquisa no Banco de Preços “Cotação Zênite”. </w:t>
      </w:r>
    </w:p>
    <w:p w14:paraId="5ECFA41E" w14:textId="77777777" w:rsidR="00631B73" w:rsidRPr="00631B73" w:rsidRDefault="00631B73" w:rsidP="00631B73">
      <w:pPr>
        <w:spacing w:line="240" w:lineRule="auto"/>
        <w:ind w:left="426"/>
        <w:jc w:val="both"/>
        <w:rPr>
          <w:rFonts w:ascii="Times New Roman" w:hAnsi="Times New Roman" w:cs="Times New Roman"/>
        </w:rPr>
      </w:pPr>
    </w:p>
    <w:p w14:paraId="5ED80071" w14:textId="77777777" w:rsidR="00631B73" w:rsidRPr="00631B73" w:rsidRDefault="00631B73">
      <w:pPr>
        <w:numPr>
          <w:ilvl w:val="0"/>
          <w:numId w:val="36"/>
        </w:numPr>
        <w:spacing w:line="240" w:lineRule="auto"/>
        <w:ind w:left="426" w:hanging="426"/>
        <w:jc w:val="both"/>
        <w:rPr>
          <w:rFonts w:ascii="Times New Roman" w:eastAsia="Calibri" w:hAnsi="Times New Roman" w:cs="Times New Roman"/>
        </w:rPr>
      </w:pPr>
      <w:r w:rsidRPr="00631B73">
        <w:rPr>
          <w:rFonts w:ascii="Times New Roman" w:eastAsia="Calibri" w:hAnsi="Times New Roman" w:cs="Times New Roman"/>
        </w:rPr>
        <w:t>Foi realizada uma pesquisa no seguinte site de compra (www.dell.com).</w:t>
      </w:r>
    </w:p>
    <w:p w14:paraId="1F95DE52" w14:textId="77777777" w:rsidR="00631B73" w:rsidRPr="00631B73" w:rsidRDefault="00631B73" w:rsidP="00631B73">
      <w:pPr>
        <w:spacing w:line="240" w:lineRule="auto"/>
        <w:ind w:left="426"/>
        <w:jc w:val="both"/>
        <w:rPr>
          <w:rFonts w:ascii="Times New Roman" w:eastAsia="Calibri" w:hAnsi="Times New Roman" w:cs="Times New Roman"/>
        </w:rPr>
      </w:pPr>
    </w:p>
    <w:p w14:paraId="537EBF83" w14:textId="77777777" w:rsidR="00631B73" w:rsidRPr="00631B73" w:rsidRDefault="00631B73">
      <w:pPr>
        <w:numPr>
          <w:ilvl w:val="0"/>
          <w:numId w:val="36"/>
        </w:numPr>
        <w:spacing w:line="240" w:lineRule="auto"/>
        <w:ind w:left="426" w:hanging="426"/>
        <w:jc w:val="both"/>
        <w:rPr>
          <w:rFonts w:ascii="Times New Roman" w:eastAsia="Calibri" w:hAnsi="Times New Roman" w:cs="Times New Roman"/>
        </w:rPr>
      </w:pPr>
      <w:r w:rsidRPr="00631B73">
        <w:rPr>
          <w:rFonts w:ascii="Times New Roman" w:eastAsia="Calibri" w:hAnsi="Times New Roman" w:cs="Times New Roman"/>
        </w:rPr>
        <w:t>Não foram localizados resultados idênticos aos objetos em questão, portanto, foram selecionados itens que mais se aproximam das descrições pesquisadas.</w:t>
      </w:r>
    </w:p>
    <w:p w14:paraId="4085E89F" w14:textId="77777777" w:rsidR="00631B73" w:rsidRPr="00631B73" w:rsidRDefault="00631B73" w:rsidP="00631B73">
      <w:pPr>
        <w:spacing w:line="240" w:lineRule="auto"/>
        <w:jc w:val="both"/>
        <w:rPr>
          <w:rFonts w:ascii="Times New Roman" w:eastAsia="Calibri" w:hAnsi="Times New Roman"/>
        </w:rPr>
      </w:pPr>
    </w:p>
    <w:p w14:paraId="6C39E20B" w14:textId="77777777" w:rsidR="00631B73" w:rsidRPr="00631B73" w:rsidRDefault="00631B73">
      <w:pPr>
        <w:numPr>
          <w:ilvl w:val="0"/>
          <w:numId w:val="36"/>
        </w:numPr>
        <w:spacing w:line="240" w:lineRule="auto"/>
        <w:ind w:left="426" w:hanging="426"/>
        <w:jc w:val="both"/>
        <w:rPr>
          <w:rFonts w:ascii="Times New Roman" w:eastAsia="Calibri" w:hAnsi="Times New Roman" w:cs="Times New Roman"/>
        </w:rPr>
      </w:pPr>
      <w:r w:rsidRPr="00631B73">
        <w:rPr>
          <w:rFonts w:ascii="Times New Roman" w:eastAsia="Calibri" w:hAnsi="Times New Roman" w:cs="Times New Roman"/>
        </w:rPr>
        <w:t>Foi feita uma busca na relação de fornecedores e enviados e-mails com a solicitação de cotação para todos eles.</w:t>
      </w:r>
    </w:p>
    <w:p w14:paraId="03A1A860" w14:textId="77777777" w:rsidR="00631B73" w:rsidRPr="00631B73" w:rsidRDefault="00631B73" w:rsidP="00631B73">
      <w:pPr>
        <w:rPr>
          <w:rFonts w:ascii="Times New Roman" w:hAnsi="Times New Roman"/>
        </w:rPr>
      </w:pPr>
    </w:p>
    <w:p w14:paraId="6BC51F66" w14:textId="77777777" w:rsidR="00631B73" w:rsidRPr="00631B73" w:rsidRDefault="00631B73">
      <w:pPr>
        <w:numPr>
          <w:ilvl w:val="0"/>
          <w:numId w:val="36"/>
        </w:numPr>
        <w:spacing w:line="240" w:lineRule="auto"/>
        <w:ind w:left="426" w:hanging="426"/>
        <w:jc w:val="both"/>
        <w:rPr>
          <w:rFonts w:ascii="Calibri" w:eastAsia="Calibri" w:hAnsi="Calibri" w:cs="Times New Roman"/>
        </w:rPr>
      </w:pPr>
      <w:r w:rsidRPr="00631B73">
        <w:rPr>
          <w:rFonts w:ascii="Times New Roman" w:eastAsia="Calibri" w:hAnsi="Times New Roman" w:cs="Times New Roman"/>
        </w:rPr>
        <w:t>Contratação correlata – a Câmara Municipal de Extrema não possui contratação vigente desses objetos.</w:t>
      </w:r>
    </w:p>
    <w:p w14:paraId="04527290" w14:textId="77777777" w:rsidR="00631B73" w:rsidRPr="00631B73" w:rsidRDefault="00631B73" w:rsidP="00631B73">
      <w:pPr>
        <w:spacing w:line="240" w:lineRule="auto"/>
        <w:ind w:left="850"/>
        <w:jc w:val="both"/>
        <w:rPr>
          <w:rFonts w:ascii="Calibri" w:eastAsia="Calibri" w:hAnsi="Calibri" w:cs="Times New Roman"/>
        </w:rPr>
      </w:pPr>
    </w:p>
    <w:p w14:paraId="6A019E01" w14:textId="77777777" w:rsidR="00631B73" w:rsidRPr="00631B73" w:rsidRDefault="00631B73" w:rsidP="00631B73">
      <w:pPr>
        <w:ind w:left="-993" w:right="-425"/>
        <w:jc w:val="both"/>
        <w:rPr>
          <w:rFonts w:ascii="Times New Roman" w:hAnsi="Times New Roman"/>
          <w:b/>
        </w:rPr>
      </w:pPr>
    </w:p>
    <w:p w14:paraId="5B178632" w14:textId="77777777" w:rsidR="00631B73" w:rsidRPr="00631B73" w:rsidRDefault="00631B73" w:rsidP="00631B73">
      <w:pPr>
        <w:ind w:left="-993" w:right="-425"/>
        <w:jc w:val="both"/>
        <w:rPr>
          <w:rFonts w:ascii="Times New Roman" w:hAnsi="Times New Roman"/>
          <w:b/>
        </w:rPr>
      </w:pPr>
    </w:p>
    <w:p w14:paraId="5A1848A9" w14:textId="77777777" w:rsidR="00177F23" w:rsidRPr="00177F23" w:rsidRDefault="00177F23" w:rsidP="00177F23">
      <w:pPr>
        <w:spacing w:line="240" w:lineRule="auto"/>
        <w:ind w:left="850"/>
        <w:jc w:val="both"/>
        <w:rPr>
          <w:rFonts w:ascii="Calibri" w:eastAsia="Calibri" w:hAnsi="Calibri" w:cs="Times New Roman"/>
        </w:rPr>
      </w:pPr>
    </w:p>
    <w:p w14:paraId="70A87141" w14:textId="77777777" w:rsidR="00177F23" w:rsidRPr="00177F23" w:rsidRDefault="00177F23" w:rsidP="00177F23">
      <w:pPr>
        <w:spacing w:line="240" w:lineRule="auto"/>
        <w:ind w:left="850"/>
        <w:jc w:val="both"/>
        <w:rPr>
          <w:rFonts w:ascii="Calibri" w:eastAsia="Calibri" w:hAnsi="Calibri" w:cs="Times New Roma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tbl>
      <w:tblPr>
        <w:tblpPr w:leftFromText="141" w:rightFromText="141" w:vertAnchor="text" w:horzAnchor="page" w:tblpXSpec="center" w:tblpY="33"/>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653"/>
        <w:gridCol w:w="2652"/>
        <w:gridCol w:w="1273"/>
        <w:gridCol w:w="1504"/>
        <w:gridCol w:w="1504"/>
        <w:gridCol w:w="1300"/>
        <w:gridCol w:w="1407"/>
      </w:tblGrid>
      <w:tr w:rsidR="00631B73" w:rsidRPr="00B15572" w14:paraId="4AA75BFA" w14:textId="77777777" w:rsidTr="00EC73F4">
        <w:tc>
          <w:tcPr>
            <w:tcW w:w="851" w:type="dxa"/>
          </w:tcPr>
          <w:p w14:paraId="75157B2B" w14:textId="77777777" w:rsidR="00631B73" w:rsidRPr="00B15572" w:rsidRDefault="00631B73" w:rsidP="00EC73F4">
            <w:pPr>
              <w:tabs>
                <w:tab w:val="left" w:pos="8222"/>
              </w:tabs>
              <w:spacing w:line="240" w:lineRule="auto"/>
              <w:jc w:val="center"/>
              <w:rPr>
                <w:b/>
                <w:color w:val="000000"/>
                <w:sz w:val="24"/>
                <w:szCs w:val="24"/>
              </w:rPr>
            </w:pPr>
          </w:p>
          <w:p w14:paraId="54230566" w14:textId="77777777" w:rsidR="00631B73" w:rsidRPr="00B15572" w:rsidRDefault="00631B73" w:rsidP="00EC73F4">
            <w:pPr>
              <w:tabs>
                <w:tab w:val="left" w:pos="8222"/>
              </w:tabs>
              <w:spacing w:line="240" w:lineRule="auto"/>
              <w:jc w:val="center"/>
              <w:rPr>
                <w:b/>
                <w:color w:val="000000"/>
                <w:sz w:val="24"/>
                <w:szCs w:val="24"/>
              </w:rPr>
            </w:pPr>
            <w:r w:rsidRPr="00B15572">
              <w:rPr>
                <w:b/>
                <w:color w:val="000000"/>
                <w:sz w:val="24"/>
                <w:szCs w:val="24"/>
              </w:rPr>
              <w:t>ITEM</w:t>
            </w:r>
          </w:p>
        </w:tc>
        <w:tc>
          <w:tcPr>
            <w:tcW w:w="3305" w:type="dxa"/>
            <w:gridSpan w:val="2"/>
          </w:tcPr>
          <w:p w14:paraId="5E92FFBB" w14:textId="77777777" w:rsidR="00631B73" w:rsidRPr="00B15572" w:rsidRDefault="00631B73" w:rsidP="00EC73F4">
            <w:pPr>
              <w:tabs>
                <w:tab w:val="left" w:pos="8222"/>
              </w:tabs>
              <w:spacing w:line="240" w:lineRule="auto"/>
              <w:jc w:val="center"/>
              <w:rPr>
                <w:b/>
                <w:color w:val="000000"/>
                <w:sz w:val="24"/>
                <w:szCs w:val="24"/>
              </w:rPr>
            </w:pPr>
          </w:p>
          <w:p w14:paraId="4869956E" w14:textId="77777777" w:rsidR="00631B73" w:rsidRPr="00B15572" w:rsidRDefault="00631B73" w:rsidP="00EC73F4">
            <w:pPr>
              <w:tabs>
                <w:tab w:val="left" w:pos="8222"/>
              </w:tabs>
              <w:spacing w:line="240" w:lineRule="auto"/>
              <w:jc w:val="center"/>
              <w:rPr>
                <w:b/>
                <w:color w:val="000000"/>
                <w:sz w:val="24"/>
                <w:szCs w:val="24"/>
              </w:rPr>
            </w:pPr>
            <w:r w:rsidRPr="00B15572">
              <w:rPr>
                <w:b/>
                <w:color w:val="000000"/>
                <w:sz w:val="24"/>
                <w:szCs w:val="24"/>
              </w:rPr>
              <w:t>DESCRIÇÃO</w:t>
            </w:r>
          </w:p>
          <w:p w14:paraId="15967767" w14:textId="77777777" w:rsidR="00631B73" w:rsidRPr="00B15572" w:rsidRDefault="00631B73" w:rsidP="00EC73F4">
            <w:pPr>
              <w:tabs>
                <w:tab w:val="left" w:pos="8222"/>
              </w:tabs>
              <w:spacing w:line="240" w:lineRule="auto"/>
              <w:jc w:val="center"/>
              <w:rPr>
                <w:b/>
                <w:color w:val="000000"/>
                <w:sz w:val="24"/>
                <w:szCs w:val="24"/>
              </w:rPr>
            </w:pPr>
          </w:p>
        </w:tc>
        <w:tc>
          <w:tcPr>
            <w:tcW w:w="1273" w:type="dxa"/>
          </w:tcPr>
          <w:p w14:paraId="486F671C" w14:textId="77777777" w:rsidR="00631B73" w:rsidRPr="00B15572" w:rsidRDefault="00631B73" w:rsidP="00EC73F4">
            <w:pPr>
              <w:tabs>
                <w:tab w:val="left" w:pos="8222"/>
              </w:tabs>
              <w:spacing w:line="240" w:lineRule="auto"/>
              <w:jc w:val="center"/>
              <w:rPr>
                <w:b/>
                <w:color w:val="000000"/>
                <w:sz w:val="24"/>
                <w:szCs w:val="24"/>
              </w:rPr>
            </w:pPr>
            <w:r w:rsidRPr="00B15572">
              <w:rPr>
                <w:b/>
                <w:color w:val="000000"/>
                <w:sz w:val="24"/>
                <w:szCs w:val="24"/>
              </w:rPr>
              <w:t>QUANT. / UNID.</w:t>
            </w:r>
          </w:p>
        </w:tc>
        <w:tc>
          <w:tcPr>
            <w:tcW w:w="1504" w:type="dxa"/>
          </w:tcPr>
          <w:p w14:paraId="74D37BF4" w14:textId="77777777" w:rsidR="00631B73" w:rsidRDefault="00631B73" w:rsidP="00EC73F4">
            <w:pPr>
              <w:tabs>
                <w:tab w:val="left" w:pos="8222"/>
              </w:tabs>
              <w:spacing w:line="240" w:lineRule="auto"/>
              <w:jc w:val="center"/>
              <w:rPr>
                <w:b/>
                <w:color w:val="000000"/>
                <w:sz w:val="24"/>
                <w:szCs w:val="24"/>
              </w:rPr>
            </w:pPr>
            <w:r>
              <w:rPr>
                <w:b/>
                <w:color w:val="000000"/>
                <w:sz w:val="24"/>
                <w:szCs w:val="24"/>
              </w:rPr>
              <w:t>GARANTIA</w:t>
            </w:r>
          </w:p>
          <w:p w14:paraId="70473739" w14:textId="77777777" w:rsidR="00631B73" w:rsidRPr="00B15572" w:rsidRDefault="00631B73" w:rsidP="00EC73F4">
            <w:pPr>
              <w:tabs>
                <w:tab w:val="left" w:pos="8222"/>
              </w:tabs>
              <w:spacing w:line="240" w:lineRule="auto"/>
              <w:jc w:val="center"/>
              <w:rPr>
                <w:b/>
                <w:color w:val="000000"/>
                <w:sz w:val="24"/>
                <w:szCs w:val="24"/>
              </w:rPr>
            </w:pPr>
            <w:r>
              <w:rPr>
                <w:b/>
                <w:color w:val="000000"/>
                <w:sz w:val="24"/>
                <w:szCs w:val="24"/>
              </w:rPr>
              <w:t>(MESES)</w:t>
            </w:r>
          </w:p>
        </w:tc>
        <w:tc>
          <w:tcPr>
            <w:tcW w:w="1504" w:type="dxa"/>
          </w:tcPr>
          <w:p w14:paraId="771E8203" w14:textId="77777777" w:rsidR="00631B73" w:rsidRPr="00B15572" w:rsidRDefault="00631B73" w:rsidP="00EC73F4">
            <w:pPr>
              <w:tabs>
                <w:tab w:val="left" w:pos="8222"/>
              </w:tabs>
              <w:spacing w:line="240" w:lineRule="auto"/>
              <w:jc w:val="center"/>
              <w:rPr>
                <w:b/>
                <w:color w:val="000000"/>
                <w:sz w:val="24"/>
                <w:szCs w:val="24"/>
              </w:rPr>
            </w:pPr>
            <w:r w:rsidRPr="00B15572">
              <w:rPr>
                <w:b/>
                <w:color w:val="000000"/>
                <w:sz w:val="24"/>
                <w:szCs w:val="24"/>
              </w:rPr>
              <w:t>MARCA E MODELO</w:t>
            </w:r>
          </w:p>
        </w:tc>
        <w:tc>
          <w:tcPr>
            <w:tcW w:w="1300" w:type="dxa"/>
          </w:tcPr>
          <w:p w14:paraId="686E941D" w14:textId="77777777" w:rsidR="00631B73" w:rsidRDefault="00631B73" w:rsidP="00EC73F4">
            <w:pPr>
              <w:tabs>
                <w:tab w:val="left" w:pos="8222"/>
              </w:tabs>
              <w:spacing w:line="240" w:lineRule="auto"/>
              <w:jc w:val="center"/>
              <w:rPr>
                <w:b/>
                <w:color w:val="000000"/>
                <w:sz w:val="24"/>
                <w:szCs w:val="24"/>
              </w:rPr>
            </w:pPr>
            <w:r>
              <w:rPr>
                <w:b/>
                <w:color w:val="000000"/>
                <w:sz w:val="24"/>
                <w:szCs w:val="24"/>
              </w:rPr>
              <w:t xml:space="preserve">VALOR </w:t>
            </w:r>
          </w:p>
          <w:p w14:paraId="75351372" w14:textId="77777777" w:rsidR="00631B73" w:rsidRPr="00B15572" w:rsidRDefault="00631B73" w:rsidP="00EC73F4">
            <w:pPr>
              <w:tabs>
                <w:tab w:val="left" w:pos="8222"/>
              </w:tabs>
              <w:spacing w:line="240" w:lineRule="auto"/>
              <w:jc w:val="center"/>
              <w:rPr>
                <w:b/>
                <w:color w:val="000000"/>
                <w:sz w:val="24"/>
                <w:szCs w:val="24"/>
              </w:rPr>
            </w:pPr>
            <w:r>
              <w:rPr>
                <w:b/>
                <w:color w:val="000000"/>
                <w:sz w:val="24"/>
                <w:szCs w:val="24"/>
              </w:rPr>
              <w:t>UNITÁRIO</w:t>
            </w:r>
          </w:p>
        </w:tc>
        <w:tc>
          <w:tcPr>
            <w:tcW w:w="1407" w:type="dxa"/>
          </w:tcPr>
          <w:p w14:paraId="1037E05F" w14:textId="77777777" w:rsidR="00631B73" w:rsidRPr="00B15572" w:rsidRDefault="00631B73" w:rsidP="00EC73F4">
            <w:pPr>
              <w:tabs>
                <w:tab w:val="left" w:pos="8222"/>
              </w:tabs>
              <w:spacing w:line="240" w:lineRule="auto"/>
              <w:jc w:val="center"/>
              <w:rPr>
                <w:b/>
                <w:color w:val="000000"/>
                <w:sz w:val="24"/>
                <w:szCs w:val="24"/>
              </w:rPr>
            </w:pPr>
            <w:r>
              <w:rPr>
                <w:b/>
                <w:color w:val="000000"/>
                <w:sz w:val="24"/>
                <w:szCs w:val="24"/>
              </w:rPr>
              <w:t>VALOR GLOBAL ESTIMADO</w:t>
            </w:r>
          </w:p>
        </w:tc>
      </w:tr>
      <w:tr w:rsidR="00631B73" w:rsidRPr="00B15572" w14:paraId="257FE197" w14:textId="77777777" w:rsidTr="00EC73F4">
        <w:tc>
          <w:tcPr>
            <w:tcW w:w="851" w:type="dxa"/>
          </w:tcPr>
          <w:p w14:paraId="118059E5" w14:textId="77777777" w:rsidR="00631B73" w:rsidRPr="00B15572" w:rsidRDefault="00631B73" w:rsidP="00EC73F4">
            <w:pPr>
              <w:tabs>
                <w:tab w:val="left" w:pos="8222"/>
              </w:tabs>
              <w:spacing w:line="240" w:lineRule="auto"/>
              <w:jc w:val="center"/>
              <w:rPr>
                <w:color w:val="000000"/>
                <w:sz w:val="24"/>
                <w:szCs w:val="24"/>
              </w:rPr>
            </w:pPr>
            <w:r w:rsidRPr="00B15572">
              <w:rPr>
                <w:color w:val="000000"/>
                <w:sz w:val="24"/>
                <w:szCs w:val="24"/>
              </w:rPr>
              <w:t>01</w:t>
            </w:r>
          </w:p>
        </w:tc>
        <w:tc>
          <w:tcPr>
            <w:tcW w:w="3305" w:type="dxa"/>
            <w:gridSpan w:val="2"/>
          </w:tcPr>
          <w:p w14:paraId="04055207" w14:textId="77777777" w:rsidR="00631B73" w:rsidRPr="00B15572" w:rsidRDefault="00631B73"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 de Computador Desktop Completo</w:t>
            </w:r>
            <w:r w:rsidRPr="00B15572">
              <w:rPr>
                <w:rFonts w:ascii="Arial" w:hAnsi="Arial" w:cs="Arial"/>
                <w:bCs/>
                <w:color w:val="000000"/>
              </w:rPr>
              <w:t xml:space="preserve"> marca e modelo Dell Optiplex 7090; Processador 11 th Gen Intel (R) Core (TM) i9-11950H @2.60GHz 2.61GHz; Memória RAM 16GB; Armazenamento 240GB – SSD; Monitor Dell 23.8 S2421HN; Teclado e mouse; ITEM 02 – 02 (dois) conjuntos de computadores Desktop Completo,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5B2893FC" w14:textId="77777777" w:rsidR="00631B73" w:rsidRPr="00B15572" w:rsidRDefault="00631B73" w:rsidP="00EC73F4">
            <w:pPr>
              <w:tabs>
                <w:tab w:val="left" w:pos="8222"/>
              </w:tabs>
              <w:spacing w:line="240" w:lineRule="auto"/>
              <w:jc w:val="center"/>
              <w:rPr>
                <w:color w:val="000000"/>
                <w:sz w:val="24"/>
                <w:szCs w:val="24"/>
              </w:rPr>
            </w:pPr>
            <w:r w:rsidRPr="00B15572">
              <w:rPr>
                <w:color w:val="000000"/>
                <w:sz w:val="24"/>
                <w:szCs w:val="24"/>
              </w:rPr>
              <w:t>01 (um) conjunto.</w:t>
            </w:r>
          </w:p>
        </w:tc>
        <w:tc>
          <w:tcPr>
            <w:tcW w:w="1504" w:type="dxa"/>
          </w:tcPr>
          <w:p w14:paraId="3EC2024A" w14:textId="77777777" w:rsidR="00631B73" w:rsidRPr="00B15572" w:rsidRDefault="00631B73" w:rsidP="00EC73F4">
            <w:pPr>
              <w:pStyle w:val="yiv5982529805msonormal"/>
              <w:shd w:val="clear" w:color="auto" w:fill="FFFFFF"/>
              <w:jc w:val="both"/>
              <w:rPr>
                <w:rFonts w:ascii="Arial" w:hAnsi="Arial" w:cs="Arial"/>
                <w:bCs/>
                <w:color w:val="000000"/>
              </w:rPr>
            </w:pPr>
          </w:p>
        </w:tc>
        <w:tc>
          <w:tcPr>
            <w:tcW w:w="1504" w:type="dxa"/>
          </w:tcPr>
          <w:p w14:paraId="33DE9F42" w14:textId="77777777" w:rsidR="00631B73" w:rsidRPr="00B15572" w:rsidRDefault="00631B73"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 xml:space="preserve">Dell Optiplex 7090 </w:t>
            </w:r>
          </w:p>
          <w:p w14:paraId="7E9080AA" w14:textId="77777777" w:rsidR="00631B73" w:rsidRPr="00B15572" w:rsidRDefault="00631B73"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Processador 11 th Gen Intel Core i9-11950H 2.60GHz</w:t>
            </w:r>
          </w:p>
          <w:p w14:paraId="08A4E3DC" w14:textId="77777777" w:rsidR="00631B73" w:rsidRPr="00B15572" w:rsidRDefault="00631B73" w:rsidP="00EC73F4">
            <w:pPr>
              <w:pStyle w:val="yiv5982529805msonormal"/>
              <w:shd w:val="clear" w:color="auto" w:fill="FFFFFF"/>
              <w:jc w:val="both"/>
              <w:rPr>
                <w:rFonts w:ascii="Arial" w:hAnsi="Arial" w:cs="Arial"/>
                <w:color w:val="000000"/>
              </w:rPr>
            </w:pPr>
          </w:p>
        </w:tc>
        <w:tc>
          <w:tcPr>
            <w:tcW w:w="1300" w:type="dxa"/>
          </w:tcPr>
          <w:p w14:paraId="38C62A31" w14:textId="77777777" w:rsidR="00631B73" w:rsidRPr="00B15572" w:rsidRDefault="00631B73"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c>
          <w:tcPr>
            <w:tcW w:w="1407" w:type="dxa"/>
          </w:tcPr>
          <w:p w14:paraId="254D6747" w14:textId="77777777" w:rsidR="00631B73" w:rsidRPr="00B15572" w:rsidRDefault="00631B73" w:rsidP="00EC73F4">
            <w:pPr>
              <w:pStyle w:val="yiv5982529805msonormal"/>
              <w:shd w:val="clear" w:color="auto" w:fill="FFFFFF"/>
              <w:jc w:val="center"/>
              <w:rPr>
                <w:rFonts w:ascii="Arial" w:hAnsi="Arial" w:cs="Arial"/>
                <w:bCs/>
                <w:color w:val="000000"/>
              </w:rPr>
            </w:pPr>
            <w:r>
              <w:rPr>
                <w:rFonts w:ascii="Arial" w:hAnsi="Arial" w:cs="Arial"/>
                <w:bCs/>
                <w:color w:val="000000"/>
              </w:rPr>
              <w:t>R$ 6.720,00</w:t>
            </w:r>
          </w:p>
        </w:tc>
      </w:tr>
      <w:tr w:rsidR="00631B73" w:rsidRPr="00B15572" w14:paraId="093C100E" w14:textId="77777777" w:rsidTr="00EC73F4">
        <w:tc>
          <w:tcPr>
            <w:tcW w:w="851" w:type="dxa"/>
          </w:tcPr>
          <w:p w14:paraId="35FE2CAE" w14:textId="77777777" w:rsidR="00631B73" w:rsidRPr="00B15572" w:rsidRDefault="00631B73" w:rsidP="00EC73F4">
            <w:pPr>
              <w:tabs>
                <w:tab w:val="left" w:pos="8222"/>
              </w:tabs>
              <w:spacing w:line="240" w:lineRule="auto"/>
              <w:jc w:val="center"/>
              <w:rPr>
                <w:color w:val="000000"/>
                <w:sz w:val="24"/>
                <w:szCs w:val="24"/>
              </w:rPr>
            </w:pPr>
            <w:r w:rsidRPr="00B15572">
              <w:rPr>
                <w:color w:val="000000"/>
                <w:sz w:val="24"/>
                <w:szCs w:val="24"/>
              </w:rPr>
              <w:t>02</w:t>
            </w:r>
          </w:p>
        </w:tc>
        <w:tc>
          <w:tcPr>
            <w:tcW w:w="3305" w:type="dxa"/>
            <w:gridSpan w:val="2"/>
          </w:tcPr>
          <w:p w14:paraId="7304EC58" w14:textId="77777777" w:rsidR="00631B73" w:rsidRPr="00B15572" w:rsidRDefault="00631B73"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Conjuntos de computadores Desktop Completo</w:t>
            </w:r>
            <w:r w:rsidRPr="00B15572">
              <w:rPr>
                <w:rFonts w:ascii="Arial" w:hAnsi="Arial" w:cs="Arial"/>
                <w:bCs/>
                <w:color w:val="000000"/>
              </w:rPr>
              <w:t xml:space="preserve">, Processador – </w:t>
            </w:r>
            <w:r w:rsidRPr="00B15572">
              <w:rPr>
                <w:rFonts w:ascii="Arial" w:hAnsi="Arial" w:cs="Arial"/>
                <w:bCs/>
                <w:color w:val="000000"/>
              </w:rPr>
              <w:lastRenderedPageBreak/>
              <w:t>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1EEBE3B5" w14:textId="77777777" w:rsidR="00631B73" w:rsidRPr="00B15572" w:rsidRDefault="00631B73" w:rsidP="00EC73F4">
            <w:pPr>
              <w:tabs>
                <w:tab w:val="left" w:pos="8222"/>
              </w:tabs>
              <w:spacing w:line="240" w:lineRule="auto"/>
              <w:jc w:val="center"/>
              <w:rPr>
                <w:color w:val="000000"/>
                <w:sz w:val="24"/>
                <w:szCs w:val="24"/>
              </w:rPr>
            </w:pPr>
            <w:r w:rsidRPr="00B15572">
              <w:rPr>
                <w:color w:val="000000"/>
                <w:sz w:val="24"/>
                <w:szCs w:val="24"/>
              </w:rPr>
              <w:lastRenderedPageBreak/>
              <w:t>02 (dois) conjuntos.</w:t>
            </w:r>
          </w:p>
        </w:tc>
        <w:tc>
          <w:tcPr>
            <w:tcW w:w="1504" w:type="dxa"/>
          </w:tcPr>
          <w:p w14:paraId="5A8B546B" w14:textId="77777777" w:rsidR="00631B73" w:rsidRPr="00B15572" w:rsidRDefault="00631B73" w:rsidP="00EC73F4">
            <w:pPr>
              <w:pStyle w:val="yiv5982529805msonormal"/>
              <w:shd w:val="clear" w:color="auto" w:fill="FFFFFF"/>
              <w:jc w:val="both"/>
              <w:rPr>
                <w:rFonts w:ascii="Arial" w:hAnsi="Arial" w:cs="Arial"/>
                <w:bCs/>
                <w:color w:val="000000"/>
              </w:rPr>
            </w:pPr>
          </w:p>
        </w:tc>
        <w:tc>
          <w:tcPr>
            <w:tcW w:w="1504" w:type="dxa"/>
          </w:tcPr>
          <w:p w14:paraId="2E327985" w14:textId="77777777" w:rsidR="00631B73" w:rsidRPr="00B15572" w:rsidRDefault="00631B73" w:rsidP="00EC73F4">
            <w:pPr>
              <w:pStyle w:val="yiv5982529805msonormal"/>
              <w:shd w:val="clear" w:color="auto" w:fill="FFFFFF"/>
              <w:jc w:val="both"/>
              <w:rPr>
                <w:rFonts w:ascii="Arial" w:hAnsi="Arial" w:cs="Arial"/>
                <w:bCs/>
                <w:color w:val="000000"/>
              </w:rPr>
            </w:pPr>
          </w:p>
        </w:tc>
        <w:tc>
          <w:tcPr>
            <w:tcW w:w="1300" w:type="dxa"/>
          </w:tcPr>
          <w:p w14:paraId="616CA554" w14:textId="77777777" w:rsidR="00631B73" w:rsidRPr="00B15572" w:rsidRDefault="00631B73" w:rsidP="00EC73F4">
            <w:pPr>
              <w:pStyle w:val="yiv5982529805msonormal"/>
              <w:shd w:val="clear" w:color="auto" w:fill="FFFFFF"/>
              <w:jc w:val="center"/>
              <w:rPr>
                <w:rFonts w:ascii="Arial" w:hAnsi="Arial" w:cs="Arial"/>
                <w:bCs/>
                <w:color w:val="000000"/>
              </w:rPr>
            </w:pPr>
            <w:r>
              <w:rPr>
                <w:rFonts w:ascii="Arial" w:hAnsi="Arial" w:cs="Arial"/>
                <w:bCs/>
                <w:color w:val="000000"/>
              </w:rPr>
              <w:t>R$ 5.400,00</w:t>
            </w:r>
          </w:p>
        </w:tc>
        <w:tc>
          <w:tcPr>
            <w:tcW w:w="1407" w:type="dxa"/>
          </w:tcPr>
          <w:p w14:paraId="200F6255" w14:textId="77777777" w:rsidR="00631B73" w:rsidRPr="00B15572" w:rsidRDefault="00631B73" w:rsidP="00EC73F4">
            <w:pPr>
              <w:pStyle w:val="yiv5982529805msonormal"/>
              <w:shd w:val="clear" w:color="auto" w:fill="FFFFFF"/>
              <w:jc w:val="center"/>
              <w:rPr>
                <w:rFonts w:ascii="Arial" w:hAnsi="Arial" w:cs="Arial"/>
                <w:bCs/>
                <w:color w:val="000000"/>
              </w:rPr>
            </w:pPr>
            <w:r>
              <w:rPr>
                <w:rFonts w:ascii="Arial" w:hAnsi="Arial" w:cs="Arial"/>
                <w:bCs/>
                <w:color w:val="000000"/>
              </w:rPr>
              <w:t>R$ 10.800,00</w:t>
            </w:r>
          </w:p>
        </w:tc>
      </w:tr>
      <w:tr w:rsidR="00631B73" w:rsidRPr="00B15572" w14:paraId="3FC1484A" w14:textId="77777777" w:rsidTr="00EC73F4">
        <w:tc>
          <w:tcPr>
            <w:tcW w:w="851" w:type="dxa"/>
          </w:tcPr>
          <w:p w14:paraId="60408CE6" w14:textId="77777777" w:rsidR="00631B73" w:rsidRPr="00B15572" w:rsidRDefault="00631B73" w:rsidP="00EC73F4">
            <w:pPr>
              <w:tabs>
                <w:tab w:val="left" w:pos="8222"/>
              </w:tabs>
              <w:spacing w:line="240" w:lineRule="auto"/>
              <w:jc w:val="center"/>
              <w:rPr>
                <w:color w:val="000000"/>
                <w:sz w:val="24"/>
                <w:szCs w:val="24"/>
              </w:rPr>
            </w:pPr>
            <w:r w:rsidRPr="00B15572">
              <w:rPr>
                <w:color w:val="000000"/>
                <w:sz w:val="24"/>
                <w:szCs w:val="24"/>
              </w:rPr>
              <w:t>03</w:t>
            </w:r>
          </w:p>
        </w:tc>
        <w:tc>
          <w:tcPr>
            <w:tcW w:w="3305" w:type="dxa"/>
            <w:gridSpan w:val="2"/>
          </w:tcPr>
          <w:p w14:paraId="276A4D04" w14:textId="77777777" w:rsidR="00631B73" w:rsidRPr="00B15572" w:rsidRDefault="00631B73"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Notebook</w:t>
            </w:r>
            <w:r w:rsidRPr="00B15572">
              <w:rPr>
                <w:rFonts w:ascii="Arial" w:hAnsi="Arial" w:cs="Arial"/>
                <w:bCs/>
                <w:color w:val="000000"/>
              </w:rPr>
              <w:t xml:space="preserve">; Processador - Número de núcleos 10; Memória RAM - 16 GB DDR4, expansível até 64GB; Armazenamento - SSD de 512 GB; Tela - Full HD de 15.6" e webcam Full HD; Teclado alfanumérico em português; Bateria - Bateria de 3 Células e 42 Whr; Wireless - Wi-Fi e bluetooth; Portas e slots: 4 x USB, 1 x RJ45, 1 x slot de trava de segurança, 1 x Entrada de energia, 1 x HDMI 1.4, 1 x Conector de áudio; Carregador – Fonte bivolt 110/220v; Sistema Operacional – Licença definitiva Windows 11 Pro </w:t>
            </w:r>
            <w:r w:rsidRPr="00B15572">
              <w:rPr>
                <w:rFonts w:ascii="Arial" w:hAnsi="Arial" w:cs="Arial"/>
                <w:bCs/>
                <w:color w:val="000000"/>
              </w:rPr>
              <w:lastRenderedPageBreak/>
              <w:t>64bits e Microsoft Office; Cor: Preto.</w:t>
            </w:r>
          </w:p>
        </w:tc>
        <w:tc>
          <w:tcPr>
            <w:tcW w:w="1273" w:type="dxa"/>
          </w:tcPr>
          <w:p w14:paraId="341956CA" w14:textId="77777777" w:rsidR="00631B73" w:rsidRPr="00B15572" w:rsidRDefault="00631B73" w:rsidP="00EC73F4">
            <w:pPr>
              <w:tabs>
                <w:tab w:val="left" w:pos="8222"/>
              </w:tabs>
              <w:spacing w:line="240" w:lineRule="auto"/>
              <w:jc w:val="center"/>
              <w:rPr>
                <w:color w:val="000000"/>
                <w:sz w:val="24"/>
                <w:szCs w:val="24"/>
              </w:rPr>
            </w:pPr>
            <w:r w:rsidRPr="00B15572">
              <w:rPr>
                <w:color w:val="000000"/>
                <w:sz w:val="24"/>
                <w:szCs w:val="24"/>
              </w:rPr>
              <w:lastRenderedPageBreak/>
              <w:t>03 (três)</w:t>
            </w:r>
          </w:p>
        </w:tc>
        <w:tc>
          <w:tcPr>
            <w:tcW w:w="1504" w:type="dxa"/>
          </w:tcPr>
          <w:p w14:paraId="4B235009" w14:textId="77777777" w:rsidR="00631B73" w:rsidRPr="00B15572" w:rsidRDefault="00631B73" w:rsidP="00EC73F4">
            <w:pPr>
              <w:pStyle w:val="yiv5982529805msonormal"/>
              <w:shd w:val="clear" w:color="auto" w:fill="FFFFFF"/>
              <w:jc w:val="both"/>
              <w:rPr>
                <w:rFonts w:ascii="Arial" w:hAnsi="Arial" w:cs="Arial"/>
                <w:bCs/>
                <w:color w:val="000000"/>
              </w:rPr>
            </w:pPr>
          </w:p>
        </w:tc>
        <w:tc>
          <w:tcPr>
            <w:tcW w:w="1504" w:type="dxa"/>
          </w:tcPr>
          <w:p w14:paraId="24C23C24" w14:textId="77777777" w:rsidR="00631B73" w:rsidRPr="00B15572" w:rsidRDefault="00631B73" w:rsidP="00EC73F4">
            <w:pPr>
              <w:pStyle w:val="yiv5982529805msonormal"/>
              <w:shd w:val="clear" w:color="auto" w:fill="FFFFFF"/>
              <w:jc w:val="both"/>
              <w:rPr>
                <w:rFonts w:ascii="Arial" w:hAnsi="Arial" w:cs="Arial"/>
                <w:bCs/>
                <w:color w:val="000000"/>
              </w:rPr>
            </w:pPr>
          </w:p>
        </w:tc>
        <w:tc>
          <w:tcPr>
            <w:tcW w:w="1300" w:type="dxa"/>
          </w:tcPr>
          <w:p w14:paraId="4A8A06DF" w14:textId="77777777" w:rsidR="00631B73" w:rsidRPr="00B15572" w:rsidRDefault="00631B73" w:rsidP="00EC73F4">
            <w:pPr>
              <w:pStyle w:val="yiv5982529805msonormal"/>
              <w:shd w:val="clear" w:color="auto" w:fill="FFFFFF"/>
              <w:jc w:val="center"/>
              <w:rPr>
                <w:rFonts w:ascii="Arial" w:hAnsi="Arial" w:cs="Arial"/>
                <w:bCs/>
                <w:color w:val="000000"/>
              </w:rPr>
            </w:pPr>
            <w:r>
              <w:rPr>
                <w:rFonts w:ascii="Arial" w:hAnsi="Arial" w:cs="Arial"/>
                <w:bCs/>
                <w:color w:val="000000"/>
              </w:rPr>
              <w:t>R$ 4.962,50</w:t>
            </w:r>
          </w:p>
        </w:tc>
        <w:tc>
          <w:tcPr>
            <w:tcW w:w="1407" w:type="dxa"/>
          </w:tcPr>
          <w:p w14:paraId="2C367207" w14:textId="77777777" w:rsidR="00631B73" w:rsidRPr="00B15572" w:rsidRDefault="00631B73" w:rsidP="00EC73F4">
            <w:pPr>
              <w:pStyle w:val="yiv5982529805msonormal"/>
              <w:shd w:val="clear" w:color="auto" w:fill="FFFFFF"/>
              <w:jc w:val="center"/>
              <w:rPr>
                <w:rFonts w:ascii="Arial" w:hAnsi="Arial" w:cs="Arial"/>
                <w:bCs/>
                <w:color w:val="000000"/>
              </w:rPr>
            </w:pPr>
            <w:r>
              <w:rPr>
                <w:rFonts w:ascii="Arial" w:hAnsi="Arial" w:cs="Arial"/>
                <w:bCs/>
                <w:color w:val="000000"/>
              </w:rPr>
              <w:t>R$ 14.887,50</w:t>
            </w:r>
          </w:p>
        </w:tc>
      </w:tr>
      <w:tr w:rsidR="00631B73" w:rsidRPr="00283DA9" w14:paraId="15E660CD" w14:textId="77777777" w:rsidTr="00EC73F4">
        <w:tc>
          <w:tcPr>
            <w:tcW w:w="1504" w:type="dxa"/>
            <w:gridSpan w:val="2"/>
          </w:tcPr>
          <w:p w14:paraId="74FF1F3D" w14:textId="77777777" w:rsidR="00631B73" w:rsidRPr="00283DA9" w:rsidRDefault="00631B73" w:rsidP="00EC73F4">
            <w:pPr>
              <w:pStyle w:val="yiv5982529805msonormal"/>
              <w:shd w:val="clear" w:color="auto" w:fill="FFFFFF"/>
              <w:jc w:val="center"/>
              <w:rPr>
                <w:rFonts w:ascii="Arial" w:hAnsi="Arial" w:cs="Arial"/>
                <w:b/>
                <w:color w:val="000000"/>
              </w:rPr>
            </w:pPr>
          </w:p>
        </w:tc>
        <w:tc>
          <w:tcPr>
            <w:tcW w:w="8233" w:type="dxa"/>
            <w:gridSpan w:val="5"/>
          </w:tcPr>
          <w:p w14:paraId="7A5E57A0" w14:textId="77777777" w:rsidR="00631B73" w:rsidRPr="00283DA9" w:rsidRDefault="00631B73"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VALOR GLOBAL ESTIMADO</w:t>
            </w:r>
          </w:p>
        </w:tc>
        <w:tc>
          <w:tcPr>
            <w:tcW w:w="1407" w:type="dxa"/>
          </w:tcPr>
          <w:p w14:paraId="105487B2" w14:textId="77777777" w:rsidR="00631B73" w:rsidRPr="00283DA9" w:rsidRDefault="00631B73" w:rsidP="00EC73F4">
            <w:pPr>
              <w:pStyle w:val="yiv5982529805msonormal"/>
              <w:shd w:val="clear" w:color="auto" w:fill="FFFFFF"/>
              <w:jc w:val="center"/>
              <w:rPr>
                <w:rFonts w:ascii="Arial" w:hAnsi="Arial" w:cs="Arial"/>
                <w:b/>
                <w:color w:val="000000"/>
              </w:rPr>
            </w:pPr>
            <w:r w:rsidRPr="00283DA9">
              <w:rPr>
                <w:rFonts w:ascii="Arial" w:hAnsi="Arial" w:cs="Arial"/>
                <w:b/>
                <w:color w:val="000000"/>
              </w:rPr>
              <w:t>R$ 32.407,50</w:t>
            </w:r>
          </w:p>
        </w:tc>
      </w:tr>
    </w:tbl>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5E0CF8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AEE24"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5760A97"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A2C2FEA"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34DF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E0F61DF"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B09ADC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A39D5A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DBFC3F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CA9B49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1B11A9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52FEC36"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A66D91B"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69791DF"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DF38967"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473E7C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3CEA45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5A74D26B"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5A69DBB"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4F563FE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0C4D4064"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04855C32"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84B1844" w14:textId="77777777" w:rsidR="00631B73" w:rsidRPr="00DB0650"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9C6308F"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79F72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6BCD9B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96A3D3C"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34196A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3E0B3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4128CD"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18" w:name="_Hlk168496954"/>
    </w:p>
    <w:p w14:paraId="19178DB4" w14:textId="0BDE7278" w:rsid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DE </w:t>
      </w:r>
      <w:r w:rsidR="00206D51">
        <w:rPr>
          <w:b/>
          <w:bCs/>
          <w:sz w:val="24"/>
          <w:szCs w:val="24"/>
        </w:rPr>
        <w:t>COMPUTADORES</w:t>
      </w:r>
      <w:r w:rsidR="00177F23">
        <w:rPr>
          <w:b/>
          <w:bCs/>
          <w:sz w:val="24"/>
          <w:szCs w:val="24"/>
        </w:rPr>
        <w:t xml:space="preserve"> </w:t>
      </w:r>
      <w:r w:rsidR="0088258F">
        <w:rPr>
          <w:b/>
          <w:bCs/>
          <w:sz w:val="24"/>
          <w:szCs w:val="24"/>
        </w:rPr>
        <w:t>PARA A UNIDADE DE ATENDIMENTO INTEGRADO UAI – EXTREMA.</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8"/>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7C838D84" w:rsidR="00DB0650" w:rsidRPr="00DB0650" w:rsidRDefault="001A7994" w:rsidP="00F21249">
            <w:pPr>
              <w:spacing w:line="240" w:lineRule="auto"/>
              <w:jc w:val="both"/>
              <w:rPr>
                <w:color w:val="000000" w:themeColor="text1"/>
                <w:sz w:val="24"/>
                <w:szCs w:val="24"/>
              </w:rPr>
            </w:pPr>
            <w:r>
              <w:rPr>
                <w:color w:val="000000" w:themeColor="text1"/>
                <w:sz w:val="24"/>
                <w:szCs w:val="24"/>
              </w:rPr>
              <w:t>75</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3F60F474" w:rsidR="00DB0650" w:rsidRPr="00DB0650" w:rsidRDefault="001A7994" w:rsidP="00F21249">
            <w:pPr>
              <w:spacing w:line="240" w:lineRule="auto"/>
              <w:jc w:val="both"/>
              <w:rPr>
                <w:color w:val="000000" w:themeColor="text1"/>
                <w:sz w:val="24"/>
                <w:szCs w:val="24"/>
              </w:rPr>
            </w:pPr>
            <w:r>
              <w:rPr>
                <w:color w:val="000000" w:themeColor="text1"/>
                <w:sz w:val="24"/>
                <w:szCs w:val="24"/>
              </w:rPr>
              <w:t>32/</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496C29BB" w:rsidR="00DB0650" w:rsidRPr="00DB0650" w:rsidRDefault="001A7994" w:rsidP="00F21249">
            <w:pPr>
              <w:spacing w:line="240" w:lineRule="auto"/>
              <w:jc w:val="both"/>
              <w:rPr>
                <w:color w:val="000000" w:themeColor="text1"/>
                <w:sz w:val="24"/>
                <w:szCs w:val="24"/>
              </w:rPr>
            </w:pPr>
            <w:r>
              <w:rPr>
                <w:color w:val="000000" w:themeColor="text1"/>
                <w:sz w:val="24"/>
                <w:szCs w:val="24"/>
              </w:rPr>
              <w:t>32</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36427C3E" w:rsidR="00DB0650" w:rsidRPr="00DB0650" w:rsidRDefault="001A7994" w:rsidP="00F21249">
            <w:pPr>
              <w:spacing w:line="240" w:lineRule="auto"/>
              <w:jc w:val="both"/>
              <w:rPr>
                <w:color w:val="000000" w:themeColor="text1"/>
                <w:sz w:val="24"/>
                <w:szCs w:val="24"/>
              </w:rPr>
            </w:pPr>
            <w:r>
              <w:rPr>
                <w:color w:val="000000" w:themeColor="text1"/>
                <w:sz w:val="24"/>
                <w:szCs w:val="24"/>
              </w:rPr>
              <w:t>23</w:t>
            </w:r>
            <w:r w:rsidR="00BC6929">
              <w:rPr>
                <w:color w:val="000000" w:themeColor="text1"/>
                <w:sz w:val="24"/>
                <w:szCs w:val="24"/>
              </w:rPr>
              <w:t>/0</w:t>
            </w:r>
            <w:r w:rsidR="00177F23">
              <w:rPr>
                <w:color w:val="000000" w:themeColor="text1"/>
                <w:sz w:val="24"/>
                <w:szCs w:val="24"/>
              </w:rPr>
              <w:t>4</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44FE140A" w:rsidR="00523BCA" w:rsidRDefault="00523BCA" w:rsidP="00F21249">
            <w:pPr>
              <w:spacing w:line="240" w:lineRule="auto"/>
              <w:jc w:val="both"/>
              <w:rPr>
                <w:color w:val="000000" w:themeColor="text1"/>
                <w:sz w:val="24"/>
                <w:szCs w:val="24"/>
              </w:rPr>
            </w:pPr>
            <w:r>
              <w:rPr>
                <w:color w:val="000000" w:themeColor="text1"/>
                <w:sz w:val="24"/>
                <w:szCs w:val="24"/>
              </w:rPr>
              <w:t>900</w:t>
            </w:r>
            <w:r w:rsidR="001A7994">
              <w:rPr>
                <w:color w:val="000000" w:themeColor="text1"/>
                <w:sz w:val="24"/>
                <w:szCs w:val="24"/>
              </w:rPr>
              <w:t>32</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1BF2ACCC"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88258F">
        <w:rPr>
          <w:color w:val="000000" w:themeColor="text1"/>
          <w:sz w:val="24"/>
          <w:szCs w:val="24"/>
        </w:rPr>
        <w:t xml:space="preserve">DE </w:t>
      </w:r>
      <w:r w:rsidR="001A7994">
        <w:rPr>
          <w:color w:val="000000" w:themeColor="text1"/>
          <w:sz w:val="24"/>
          <w:szCs w:val="24"/>
        </w:rPr>
        <w:t>COMPUTADORES</w:t>
      </w:r>
      <w:r w:rsidR="00177F23">
        <w:rPr>
          <w:color w:val="000000" w:themeColor="text1"/>
          <w:sz w:val="24"/>
          <w:szCs w:val="24"/>
        </w:rPr>
        <w:t xml:space="preserve"> </w:t>
      </w:r>
      <w:r w:rsidR="0088258F">
        <w:rPr>
          <w:color w:val="000000" w:themeColor="text1"/>
          <w:sz w:val="24"/>
          <w:szCs w:val="24"/>
        </w:rPr>
        <w:t>PARA A UNIDADE DE ATENDIMENTO INTEGRADO UAI - EXTREMA</w:t>
      </w:r>
      <w:r w:rsidR="00254A57" w:rsidRPr="00DB0650">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45A8DD3C" w14:textId="77777777" w:rsidR="001A7994" w:rsidRDefault="00DB0650">
      <w:pPr>
        <w:widowControl w:val="0"/>
        <w:numPr>
          <w:ilvl w:val="0"/>
          <w:numId w:val="11"/>
        </w:numPr>
        <w:tabs>
          <w:tab w:val="left" w:pos="567"/>
        </w:tabs>
        <w:spacing w:line="240" w:lineRule="auto"/>
        <w:ind w:left="357"/>
        <w:jc w:val="both"/>
        <w:outlineLvl w:val="0"/>
        <w:rPr>
          <w:rFonts w:eastAsiaTheme="majorEastAsia"/>
          <w:b/>
          <w:bCs/>
          <w:color w:val="000000" w:themeColor="text1"/>
          <w:sz w:val="24"/>
          <w:szCs w:val="24"/>
        </w:rPr>
      </w:pPr>
      <w:bookmarkStart w:id="19" w:name="_Hlk124922625"/>
      <w:r w:rsidRPr="00177F23">
        <w:rPr>
          <w:rFonts w:eastAsiaTheme="majorEastAsia"/>
          <w:b/>
          <w:bCs/>
          <w:color w:val="000000" w:themeColor="text1"/>
          <w:sz w:val="24"/>
          <w:szCs w:val="24"/>
        </w:rPr>
        <w:lastRenderedPageBreak/>
        <w:t>CLÁUSULA PRIMEIRA – DO OBJETO E SEUS ELEMENTOS CARACTERÍSTICOS</w:t>
      </w:r>
      <w:r w:rsidR="00177F23" w:rsidRPr="00177F23">
        <w:rPr>
          <w:rFonts w:eastAsiaTheme="majorEastAsia"/>
          <w:b/>
          <w:bCs/>
          <w:color w:val="000000" w:themeColor="text1"/>
          <w:sz w:val="24"/>
          <w:szCs w:val="24"/>
        </w:rPr>
        <w:t xml:space="preserve"> </w:t>
      </w:r>
    </w:p>
    <w:p w14:paraId="57B997CF" w14:textId="5C947066" w:rsidR="00BC029C" w:rsidRDefault="00177F23" w:rsidP="001A7994">
      <w:pPr>
        <w:widowControl w:val="0"/>
        <w:tabs>
          <w:tab w:val="left" w:pos="567"/>
        </w:tabs>
        <w:spacing w:line="240" w:lineRule="auto"/>
        <w:ind w:left="357"/>
        <w:jc w:val="both"/>
        <w:outlineLvl w:val="0"/>
        <w:rPr>
          <w:rFonts w:eastAsiaTheme="majorEastAsia"/>
          <w:b/>
          <w:bCs/>
          <w:color w:val="000000" w:themeColor="text1"/>
          <w:sz w:val="24"/>
          <w:szCs w:val="24"/>
        </w:rPr>
      </w:pPr>
      <w:r>
        <w:rPr>
          <w:rFonts w:eastAsiaTheme="majorEastAsia"/>
          <w:b/>
          <w:bCs/>
          <w:color w:val="000000" w:themeColor="text1"/>
          <w:sz w:val="24"/>
          <w:szCs w:val="24"/>
        </w:rPr>
        <w:tab/>
      </w:r>
    </w:p>
    <w:p w14:paraId="65F45589" w14:textId="77777777" w:rsidR="001A7994" w:rsidRDefault="001A7994" w:rsidP="001A7994">
      <w:pPr>
        <w:jc w:val="both"/>
        <w:rPr>
          <w:sz w:val="24"/>
          <w:szCs w:val="24"/>
        </w:rPr>
      </w:pPr>
      <w:r>
        <w:rPr>
          <w:b/>
          <w:color w:val="000000"/>
          <w:sz w:val="24"/>
          <w:szCs w:val="24"/>
        </w:rPr>
        <w:t xml:space="preserve">Contratação </w:t>
      </w:r>
      <w:r w:rsidRPr="00CF78E1">
        <w:rPr>
          <w:b/>
          <w:color w:val="000000"/>
          <w:sz w:val="24"/>
          <w:szCs w:val="24"/>
        </w:rPr>
        <w:t>Exclusiva de ME, EPP ou Equiparadas</w:t>
      </w:r>
      <w:r w:rsidRPr="00CF78E1">
        <w:rPr>
          <w:bCs/>
          <w:color w:val="000000"/>
          <w:sz w:val="24"/>
          <w:szCs w:val="24"/>
        </w:rPr>
        <w:t xml:space="preserve"> para fornecimento de: </w:t>
      </w:r>
      <w:r w:rsidRPr="00CF78E1">
        <w:rPr>
          <w:b/>
          <w:color w:val="000000"/>
          <w:sz w:val="24"/>
          <w:szCs w:val="24"/>
        </w:rPr>
        <w:t>ITEM 01</w:t>
      </w:r>
      <w:r w:rsidRPr="00CF78E1">
        <w:rPr>
          <w:bCs/>
          <w:color w:val="000000"/>
          <w:sz w:val="24"/>
          <w:szCs w:val="24"/>
        </w:rPr>
        <w:t xml:space="preserve"> – 01 (um) Conjunto de Computador Desktop Completo marca e modelo </w:t>
      </w:r>
      <w:r w:rsidRPr="00A044F3">
        <w:rPr>
          <w:b/>
          <w:color w:val="000000"/>
          <w:sz w:val="24"/>
          <w:szCs w:val="24"/>
        </w:rPr>
        <w:t>Dell Optiplex 7090</w:t>
      </w:r>
      <w:r w:rsidRPr="00CF78E1">
        <w:rPr>
          <w:bCs/>
          <w:color w:val="000000"/>
          <w:sz w:val="24"/>
          <w:szCs w:val="24"/>
        </w:rPr>
        <w:t>; Processador 11 th Gen Intel</w:t>
      </w:r>
      <w:r>
        <w:rPr>
          <w:bCs/>
          <w:color w:val="000000"/>
          <w:sz w:val="24"/>
          <w:szCs w:val="24"/>
        </w:rPr>
        <w:t xml:space="preserve"> (R)</w:t>
      </w:r>
      <w:r w:rsidRPr="00CF78E1">
        <w:rPr>
          <w:bCs/>
          <w:color w:val="000000"/>
          <w:sz w:val="24"/>
          <w:szCs w:val="24"/>
        </w:rPr>
        <w:t xml:space="preserve"> Core </w:t>
      </w:r>
      <w:r>
        <w:rPr>
          <w:bCs/>
          <w:color w:val="000000"/>
          <w:sz w:val="24"/>
          <w:szCs w:val="24"/>
        </w:rPr>
        <w:t xml:space="preserve">(TM) </w:t>
      </w:r>
      <w:r w:rsidRPr="00CF78E1">
        <w:rPr>
          <w:bCs/>
          <w:color w:val="000000"/>
          <w:sz w:val="24"/>
          <w:szCs w:val="24"/>
        </w:rPr>
        <w:t xml:space="preserve">i9-11950H </w:t>
      </w:r>
      <w:r>
        <w:rPr>
          <w:bCs/>
          <w:color w:val="000000"/>
          <w:sz w:val="24"/>
          <w:szCs w:val="24"/>
        </w:rPr>
        <w:t>@</w:t>
      </w:r>
      <w:r w:rsidRPr="00CF78E1">
        <w:rPr>
          <w:bCs/>
          <w:color w:val="000000"/>
          <w:sz w:val="24"/>
          <w:szCs w:val="24"/>
        </w:rPr>
        <w:t>2.60GHz</w:t>
      </w:r>
      <w:r>
        <w:rPr>
          <w:bCs/>
          <w:color w:val="000000"/>
          <w:sz w:val="24"/>
          <w:szCs w:val="24"/>
        </w:rPr>
        <w:t xml:space="preserve"> 2.61GHz</w:t>
      </w:r>
      <w:r w:rsidRPr="00CF78E1">
        <w:rPr>
          <w:bCs/>
          <w:color w:val="000000"/>
          <w:sz w:val="24"/>
          <w:szCs w:val="24"/>
        </w:rPr>
        <w:t xml:space="preserve">; Memória RAM 16GB; Armazenamento 240GB – SSD; </w:t>
      </w:r>
      <w:r w:rsidRPr="00DB155B">
        <w:rPr>
          <w:b/>
          <w:color w:val="000000"/>
          <w:sz w:val="24"/>
          <w:szCs w:val="24"/>
        </w:rPr>
        <w:t>Monitor Dell 23.8 S2421HN</w:t>
      </w:r>
      <w:r w:rsidRPr="00CF78E1">
        <w:rPr>
          <w:bCs/>
          <w:color w:val="000000"/>
          <w:sz w:val="24"/>
          <w:szCs w:val="24"/>
        </w:rPr>
        <w:t>;</w:t>
      </w:r>
      <w:r>
        <w:rPr>
          <w:bCs/>
          <w:color w:val="000000"/>
          <w:sz w:val="24"/>
          <w:szCs w:val="24"/>
        </w:rPr>
        <w:t xml:space="preserve"> </w:t>
      </w:r>
      <w:r w:rsidRPr="00CF78E1">
        <w:rPr>
          <w:bCs/>
          <w:color w:val="000000"/>
          <w:sz w:val="24"/>
          <w:szCs w:val="24"/>
        </w:rPr>
        <w:t>Teclado e mouse</w:t>
      </w:r>
      <w:r>
        <w:rPr>
          <w:bCs/>
          <w:color w:val="000000"/>
          <w:sz w:val="24"/>
          <w:szCs w:val="24"/>
        </w:rPr>
        <w:t xml:space="preserve">; </w:t>
      </w:r>
      <w:r w:rsidRPr="00CF78E1">
        <w:rPr>
          <w:b/>
          <w:color w:val="000000"/>
          <w:sz w:val="24"/>
          <w:szCs w:val="24"/>
        </w:rPr>
        <w:t>ITEM 02 –</w:t>
      </w:r>
      <w:r>
        <w:rPr>
          <w:bCs/>
          <w:color w:val="000000"/>
          <w:sz w:val="24"/>
          <w:szCs w:val="24"/>
        </w:rPr>
        <w:t xml:space="preserve"> 02 (dois) c</w:t>
      </w:r>
      <w:r w:rsidRPr="00CF78E1">
        <w:rPr>
          <w:bCs/>
          <w:color w:val="000000"/>
          <w:sz w:val="24"/>
          <w:szCs w:val="24"/>
        </w:rPr>
        <w:t>onjunto</w:t>
      </w:r>
      <w:r>
        <w:rPr>
          <w:bCs/>
          <w:color w:val="000000"/>
          <w:sz w:val="24"/>
          <w:szCs w:val="24"/>
        </w:rPr>
        <w:t>s</w:t>
      </w:r>
      <w:r w:rsidRPr="00CF78E1">
        <w:rPr>
          <w:bCs/>
          <w:color w:val="000000"/>
          <w:sz w:val="24"/>
          <w:szCs w:val="24"/>
        </w:rPr>
        <w:t xml:space="preserve"> de </w:t>
      </w:r>
      <w:r>
        <w:rPr>
          <w:bCs/>
          <w:color w:val="000000"/>
          <w:sz w:val="24"/>
          <w:szCs w:val="24"/>
        </w:rPr>
        <w:t>c</w:t>
      </w:r>
      <w:r w:rsidRPr="00CF78E1">
        <w:rPr>
          <w:bCs/>
          <w:color w:val="000000"/>
          <w:sz w:val="24"/>
          <w:szCs w:val="24"/>
        </w:rPr>
        <w:t>omputador</w:t>
      </w:r>
      <w:r>
        <w:rPr>
          <w:bCs/>
          <w:color w:val="000000"/>
          <w:sz w:val="24"/>
          <w:szCs w:val="24"/>
        </w:rPr>
        <w:t>es</w:t>
      </w:r>
      <w:r w:rsidRPr="00CF78E1">
        <w:rPr>
          <w:bCs/>
          <w:color w:val="000000"/>
          <w:sz w:val="24"/>
          <w:szCs w:val="24"/>
        </w:rPr>
        <w:t xml:space="preserve"> Desktop Completo</w:t>
      </w:r>
      <w:r>
        <w:rPr>
          <w:bCs/>
          <w:color w:val="000000"/>
          <w:sz w:val="24"/>
          <w:szCs w:val="24"/>
        </w:rPr>
        <w:t xml:space="preserve">, </w:t>
      </w:r>
      <w:r w:rsidRPr="00CF78E1">
        <w:rPr>
          <w:bCs/>
          <w:color w:val="000000"/>
          <w:sz w:val="24"/>
          <w:szCs w:val="24"/>
        </w:rPr>
        <w:t>Processador – Número de núcleos 14</w:t>
      </w:r>
      <w:r>
        <w:rPr>
          <w:bCs/>
          <w:color w:val="000000"/>
          <w:sz w:val="24"/>
          <w:szCs w:val="24"/>
        </w:rPr>
        <w:t xml:space="preserve">; </w:t>
      </w:r>
      <w:r w:rsidRPr="00CF78E1">
        <w:rPr>
          <w:bCs/>
          <w:color w:val="000000"/>
          <w:sz w:val="24"/>
          <w:szCs w:val="24"/>
        </w:rPr>
        <w:t>Nº de threads 20, Frequência turbo 4.60 GHz, cache 24 MB</w:t>
      </w:r>
      <w:r>
        <w:rPr>
          <w:bCs/>
          <w:color w:val="000000"/>
          <w:sz w:val="24"/>
          <w:szCs w:val="24"/>
        </w:rPr>
        <w:t xml:space="preserve">; </w:t>
      </w:r>
      <w:r w:rsidRPr="00CF78E1">
        <w:rPr>
          <w:bCs/>
          <w:color w:val="000000"/>
          <w:sz w:val="24"/>
          <w:szCs w:val="24"/>
        </w:rPr>
        <w:t>Memória RAM – 8GB - DDR4 3200 MHz</w:t>
      </w:r>
      <w:r>
        <w:rPr>
          <w:bCs/>
          <w:color w:val="000000"/>
          <w:sz w:val="24"/>
          <w:szCs w:val="24"/>
        </w:rPr>
        <w:t xml:space="preserve">; </w:t>
      </w:r>
      <w:r w:rsidRPr="00CF78E1">
        <w:rPr>
          <w:bCs/>
          <w:color w:val="000000"/>
          <w:sz w:val="24"/>
          <w:szCs w:val="24"/>
        </w:rPr>
        <w:t>Armazenamento – SSD 512GB</w:t>
      </w:r>
      <w:r>
        <w:rPr>
          <w:bCs/>
          <w:color w:val="000000"/>
          <w:sz w:val="24"/>
          <w:szCs w:val="24"/>
        </w:rPr>
        <w:t xml:space="preserve">; </w:t>
      </w:r>
      <w:r w:rsidRPr="00CF78E1">
        <w:rPr>
          <w:bCs/>
          <w:color w:val="000000"/>
          <w:sz w:val="24"/>
          <w:szCs w:val="24"/>
        </w:rPr>
        <w:t>Fonte de energia - entrada 110/220V</w:t>
      </w:r>
      <w:r>
        <w:rPr>
          <w:bCs/>
          <w:color w:val="000000"/>
          <w:sz w:val="24"/>
          <w:szCs w:val="24"/>
        </w:rPr>
        <w:t xml:space="preserve">; </w:t>
      </w:r>
      <w:r w:rsidRPr="00CF78E1">
        <w:rPr>
          <w:bCs/>
          <w:color w:val="000000"/>
          <w:sz w:val="24"/>
          <w:szCs w:val="24"/>
        </w:rPr>
        <w:t>Conexões: 2 x USB 3.0, 1 x P2,  1 x RJ 45 Gigabit, 2 x USB 2.0, 2 portas x 3.0, 1 x Display Port, 1 x HDMI, 1 x Entrada de energia</w:t>
      </w:r>
      <w:r>
        <w:rPr>
          <w:bCs/>
          <w:color w:val="000000"/>
          <w:sz w:val="24"/>
          <w:szCs w:val="24"/>
        </w:rPr>
        <w:t xml:space="preserve">; </w:t>
      </w:r>
      <w:r w:rsidRPr="00CF78E1">
        <w:rPr>
          <w:bCs/>
          <w:color w:val="000000"/>
          <w:sz w:val="24"/>
          <w:szCs w:val="24"/>
        </w:rPr>
        <w:t>Wireless: Placa de Rede local sem fio (WLAN)</w:t>
      </w:r>
      <w:r>
        <w:rPr>
          <w:bCs/>
          <w:color w:val="000000"/>
          <w:sz w:val="24"/>
          <w:szCs w:val="24"/>
        </w:rPr>
        <w:t xml:space="preserve">; </w:t>
      </w:r>
      <w:r w:rsidRPr="00CF78E1">
        <w:rPr>
          <w:bCs/>
          <w:color w:val="000000"/>
          <w:sz w:val="24"/>
          <w:szCs w:val="24"/>
        </w:rPr>
        <w:t>Bluetooth com Antena Interna</w:t>
      </w:r>
      <w:r>
        <w:rPr>
          <w:bCs/>
          <w:color w:val="000000"/>
          <w:sz w:val="24"/>
          <w:szCs w:val="24"/>
        </w:rPr>
        <w:t xml:space="preserve">; </w:t>
      </w:r>
      <w:r w:rsidRPr="00CF78E1">
        <w:rPr>
          <w:bCs/>
          <w:color w:val="000000"/>
          <w:sz w:val="24"/>
          <w:szCs w:val="24"/>
        </w:rPr>
        <w:t>Micro Gabinete – Medidas aproximadas: Largura: 3,6 cm, Profundidade: 17,8 cm, 3. Altura: 18,2 cm</w:t>
      </w:r>
      <w:r>
        <w:rPr>
          <w:bCs/>
          <w:color w:val="000000"/>
          <w:sz w:val="24"/>
          <w:szCs w:val="24"/>
        </w:rPr>
        <w:t xml:space="preserve">; </w:t>
      </w:r>
      <w:r w:rsidRPr="00CF78E1">
        <w:rPr>
          <w:bCs/>
          <w:color w:val="000000"/>
          <w:sz w:val="24"/>
          <w:szCs w:val="24"/>
        </w:rPr>
        <w:t>Monitor – 21.5’ Full HD, Widescreen, HDMI, Display Port e VGA</w:t>
      </w:r>
      <w:r>
        <w:rPr>
          <w:bCs/>
          <w:color w:val="000000"/>
          <w:sz w:val="24"/>
          <w:szCs w:val="24"/>
        </w:rPr>
        <w:t xml:space="preserve">; </w:t>
      </w:r>
      <w:r w:rsidRPr="00CF78E1">
        <w:rPr>
          <w:bCs/>
          <w:color w:val="000000"/>
          <w:sz w:val="24"/>
          <w:szCs w:val="24"/>
        </w:rPr>
        <w:t>Teclado – USB, padrão ABNT, português Brasil com teclado numérico</w:t>
      </w:r>
      <w:r>
        <w:rPr>
          <w:bCs/>
          <w:color w:val="000000"/>
          <w:sz w:val="24"/>
          <w:szCs w:val="24"/>
        </w:rPr>
        <w:t xml:space="preserve">; </w:t>
      </w:r>
      <w:r w:rsidRPr="00CF78E1">
        <w:rPr>
          <w:bCs/>
          <w:color w:val="000000"/>
          <w:sz w:val="24"/>
          <w:szCs w:val="24"/>
        </w:rPr>
        <w:t>Mouse – Cabo USB</w:t>
      </w:r>
      <w:r>
        <w:rPr>
          <w:bCs/>
          <w:color w:val="000000"/>
          <w:sz w:val="24"/>
          <w:szCs w:val="24"/>
        </w:rPr>
        <w:t xml:space="preserve">; </w:t>
      </w:r>
      <w:r w:rsidRPr="00CF78E1">
        <w:rPr>
          <w:b/>
          <w:color w:val="000000"/>
          <w:sz w:val="24"/>
          <w:szCs w:val="24"/>
        </w:rPr>
        <w:t xml:space="preserve">ITEM 03 </w:t>
      </w:r>
      <w:r>
        <w:rPr>
          <w:b/>
          <w:color w:val="000000"/>
          <w:sz w:val="24"/>
          <w:szCs w:val="24"/>
        </w:rPr>
        <w:t>–</w:t>
      </w:r>
      <w:r>
        <w:rPr>
          <w:bCs/>
          <w:color w:val="000000"/>
          <w:sz w:val="24"/>
          <w:szCs w:val="24"/>
        </w:rPr>
        <w:t xml:space="preserve"> 03 (três) </w:t>
      </w:r>
      <w:r w:rsidRPr="00CF78E1">
        <w:rPr>
          <w:bCs/>
          <w:color w:val="000000"/>
          <w:sz w:val="24"/>
          <w:szCs w:val="24"/>
        </w:rPr>
        <w:t>Notebook</w:t>
      </w:r>
      <w:r>
        <w:rPr>
          <w:bCs/>
          <w:color w:val="000000"/>
          <w:sz w:val="24"/>
          <w:szCs w:val="24"/>
        </w:rPr>
        <w:t xml:space="preserve">; </w:t>
      </w:r>
      <w:r w:rsidRPr="00CF78E1">
        <w:rPr>
          <w:bCs/>
          <w:color w:val="000000"/>
          <w:sz w:val="24"/>
          <w:szCs w:val="24"/>
        </w:rPr>
        <w:t>Processador - Número de núcleos 10</w:t>
      </w:r>
      <w:r>
        <w:rPr>
          <w:bCs/>
          <w:color w:val="000000"/>
          <w:sz w:val="24"/>
          <w:szCs w:val="24"/>
        </w:rPr>
        <w:t xml:space="preserve">; </w:t>
      </w:r>
      <w:r w:rsidRPr="00CF78E1">
        <w:rPr>
          <w:bCs/>
          <w:color w:val="000000"/>
          <w:sz w:val="24"/>
          <w:szCs w:val="24"/>
        </w:rPr>
        <w:t>Memória RAM - 16 GB DDR4, expansível até 64GB</w:t>
      </w:r>
      <w:r>
        <w:rPr>
          <w:bCs/>
          <w:color w:val="000000"/>
          <w:sz w:val="24"/>
          <w:szCs w:val="24"/>
        </w:rPr>
        <w:t xml:space="preserve">; </w:t>
      </w:r>
      <w:r w:rsidRPr="00CF78E1">
        <w:rPr>
          <w:bCs/>
          <w:color w:val="000000"/>
          <w:sz w:val="24"/>
          <w:szCs w:val="24"/>
        </w:rPr>
        <w:t>Armazenamento - SSD de 512 GB</w:t>
      </w:r>
      <w:r>
        <w:rPr>
          <w:bCs/>
          <w:color w:val="000000"/>
          <w:sz w:val="24"/>
          <w:szCs w:val="24"/>
        </w:rPr>
        <w:t xml:space="preserve">; </w:t>
      </w:r>
      <w:r w:rsidRPr="00CF78E1">
        <w:rPr>
          <w:bCs/>
          <w:color w:val="000000"/>
          <w:sz w:val="24"/>
          <w:szCs w:val="24"/>
        </w:rPr>
        <w:t>Tela - Full HD de 15.6" e webcam Full HD</w:t>
      </w:r>
      <w:r>
        <w:rPr>
          <w:bCs/>
          <w:color w:val="000000"/>
          <w:sz w:val="24"/>
          <w:szCs w:val="24"/>
        </w:rPr>
        <w:t xml:space="preserve">; </w:t>
      </w:r>
      <w:r w:rsidRPr="00CF78E1">
        <w:rPr>
          <w:bCs/>
          <w:color w:val="000000"/>
          <w:sz w:val="24"/>
          <w:szCs w:val="24"/>
        </w:rPr>
        <w:t>Teclado alfanumérico em português</w:t>
      </w:r>
      <w:r>
        <w:rPr>
          <w:bCs/>
          <w:color w:val="000000"/>
          <w:sz w:val="24"/>
          <w:szCs w:val="24"/>
        </w:rPr>
        <w:t xml:space="preserve">; </w:t>
      </w:r>
      <w:r w:rsidRPr="00CF78E1">
        <w:rPr>
          <w:bCs/>
          <w:color w:val="000000"/>
          <w:sz w:val="24"/>
          <w:szCs w:val="24"/>
        </w:rPr>
        <w:t>Bateria - Bateria de 3 Células e 42 Whr</w:t>
      </w:r>
      <w:r>
        <w:rPr>
          <w:bCs/>
          <w:color w:val="000000"/>
          <w:sz w:val="24"/>
          <w:szCs w:val="24"/>
        </w:rPr>
        <w:t xml:space="preserve">; </w:t>
      </w:r>
      <w:r w:rsidRPr="00CF78E1">
        <w:rPr>
          <w:bCs/>
          <w:color w:val="000000"/>
          <w:sz w:val="24"/>
          <w:szCs w:val="24"/>
        </w:rPr>
        <w:t>Wireless - Wi-Fi e bluetooth</w:t>
      </w:r>
      <w:r>
        <w:rPr>
          <w:bCs/>
          <w:color w:val="000000"/>
          <w:sz w:val="24"/>
          <w:szCs w:val="24"/>
        </w:rPr>
        <w:t xml:space="preserve">; </w:t>
      </w:r>
      <w:r w:rsidRPr="00CF78E1">
        <w:rPr>
          <w:bCs/>
          <w:color w:val="000000"/>
          <w:sz w:val="24"/>
          <w:szCs w:val="24"/>
        </w:rPr>
        <w:t xml:space="preserve">Portas e slots: 4 x USB, 1 x RJ45, 1 x slot de trava de segurança, 1 x Entrada de energia, 1 x HDMI 1.4, 1 x Conector de </w:t>
      </w:r>
      <w:r>
        <w:rPr>
          <w:bCs/>
          <w:color w:val="000000"/>
          <w:sz w:val="24"/>
          <w:szCs w:val="24"/>
        </w:rPr>
        <w:t xml:space="preserve">áudio; </w:t>
      </w:r>
      <w:r w:rsidRPr="00CF78E1">
        <w:rPr>
          <w:bCs/>
          <w:color w:val="000000"/>
          <w:sz w:val="24"/>
          <w:szCs w:val="24"/>
        </w:rPr>
        <w:t>Carregador – Fonte bivolt 110/220v</w:t>
      </w:r>
      <w:r>
        <w:rPr>
          <w:bCs/>
          <w:color w:val="000000"/>
          <w:sz w:val="24"/>
          <w:szCs w:val="24"/>
        </w:rPr>
        <w:t xml:space="preserve">; </w:t>
      </w:r>
      <w:r w:rsidRPr="00CF78E1">
        <w:rPr>
          <w:bCs/>
          <w:color w:val="000000"/>
          <w:sz w:val="24"/>
          <w:szCs w:val="24"/>
        </w:rPr>
        <w:t>Sistema Operacional – Licença definitiva Windows 11 Pro 64bits e Microsoft Office</w:t>
      </w:r>
      <w:r>
        <w:rPr>
          <w:bCs/>
          <w:color w:val="000000"/>
          <w:sz w:val="24"/>
          <w:szCs w:val="24"/>
        </w:rPr>
        <w:t xml:space="preserve">; </w:t>
      </w:r>
      <w:r w:rsidRPr="00CF78E1">
        <w:rPr>
          <w:bCs/>
          <w:color w:val="000000"/>
          <w:sz w:val="24"/>
          <w:szCs w:val="24"/>
        </w:rPr>
        <w:t>Cor:</w:t>
      </w:r>
      <w:r>
        <w:rPr>
          <w:bCs/>
          <w:color w:val="000000"/>
          <w:sz w:val="24"/>
          <w:szCs w:val="24"/>
        </w:rPr>
        <w:t xml:space="preserve"> Preto.</w:t>
      </w:r>
    </w:p>
    <w:p w14:paraId="6DA3E91A" w14:textId="66D42D4D" w:rsidR="00BC029C" w:rsidRDefault="00BC029C" w:rsidP="001A7994">
      <w:pPr>
        <w:widowControl w:val="0"/>
        <w:tabs>
          <w:tab w:val="left" w:pos="567"/>
        </w:tabs>
        <w:spacing w:line="240" w:lineRule="auto"/>
        <w:ind w:left="-3"/>
        <w:jc w:val="both"/>
        <w:outlineLvl w:val="0"/>
        <w:rPr>
          <w:rFonts w:eastAsiaTheme="majorEastAsia"/>
          <w:b/>
          <w:bCs/>
          <w:color w:val="000000" w:themeColor="text1"/>
          <w:sz w:val="24"/>
          <w:szCs w:val="24"/>
        </w:rPr>
      </w:pPr>
    </w:p>
    <w:bookmarkEnd w:id="19"/>
    <w:p w14:paraId="6B802B0F" w14:textId="4D2BC9B5" w:rsidR="00DB0650" w:rsidRPr="00254A57" w:rsidRDefault="00DB0650">
      <w:pPr>
        <w:pStyle w:val="Nivel01Titulo"/>
        <w:numPr>
          <w:ilvl w:val="0"/>
          <w:numId w:val="11"/>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pPr>
        <w:numPr>
          <w:ilvl w:val="1"/>
          <w:numId w:val="20"/>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371E03">
        <w:rPr>
          <w:rFonts w:eastAsia="Calibri"/>
          <w:color w:val="000000" w:themeColor="text1"/>
          <w:sz w:val="24"/>
          <w:szCs w:val="24"/>
          <w:lang w:val="x-none"/>
        </w:rPr>
        <w:t>Admissibilidade da Assinatura Digital: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371E03">
        <w:rPr>
          <w:rFonts w:eastAsia="Calibri"/>
          <w:color w:val="000000" w:themeColor="text1"/>
          <w:sz w:val="24"/>
          <w:szCs w:val="24"/>
          <w:lang w:val="x-none"/>
        </w:rPr>
        <w:t>Responsável pela Assinatura: A assinatura digital deve ser realizada exclusivamente pela pessoa física que atua como administradora da empresa, ou pelo seu representante legal, sendo vedada a assinatura pela pessoa jurídica.</w:t>
      </w:r>
    </w:p>
    <w:p w14:paraId="2F18F922" w14:textId="77777777" w:rsidR="00371E03" w:rsidRPr="00371E03" w:rsidRDefault="00371E03" w:rsidP="00371E03">
      <w:pPr>
        <w:spacing w:line="240" w:lineRule="auto"/>
        <w:jc w:val="both"/>
        <w:rPr>
          <w:rFonts w:eastAsia="Calibri"/>
          <w:color w:val="000000" w:themeColor="text1"/>
          <w:sz w:val="24"/>
          <w:szCs w:val="24"/>
          <w:lang w:val="x-none"/>
        </w:rPr>
      </w:pP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Validade e Conformidade: A assinatura digital deve atender aos requisitos legais de segurança e autenticidade, garantindo a validade jurídica dos documentos eletrônicos.</w:t>
      </w:r>
    </w:p>
    <w:p w14:paraId="5BEA93E4" w14:textId="07924DF0" w:rsidR="00DB0650" w:rsidRPr="00DB0650" w:rsidRDefault="00371E03" w:rsidP="00371E03">
      <w:pPr>
        <w:spacing w:line="240" w:lineRule="auto"/>
        <w:jc w:val="both"/>
        <w:rPr>
          <w:color w:val="000000" w:themeColor="text1"/>
          <w:sz w:val="24"/>
          <w:szCs w:val="24"/>
          <w:lang w:val="x-none"/>
        </w:rPr>
      </w:pPr>
      <w:r>
        <w:rPr>
          <w:rFonts w:eastAsia="Calibri"/>
          <w:color w:val="000000" w:themeColor="text1"/>
          <w:sz w:val="24"/>
          <w:szCs w:val="24"/>
          <w:lang w:val="x-none"/>
        </w:rPr>
        <w:lastRenderedPageBreak/>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1387CE6" w14:textId="79E59D91" w:rsidR="00DB0650" w:rsidRPr="00254A57" w:rsidRDefault="00DB0650">
      <w:pPr>
        <w:pStyle w:val="Nivel01Titulo"/>
        <w:numPr>
          <w:ilvl w:val="0"/>
          <w:numId w:val="11"/>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 xml:space="preserve">Caso não seja possível a entrega na data assinalada, a empresa deverá comunicar as razões respectivas com pelo menos cinco dias de antecedência para </w:t>
      </w:r>
      <w:r w:rsidRPr="00DB0650">
        <w:rPr>
          <w:color w:val="000000" w:themeColor="text1"/>
          <w:sz w:val="24"/>
          <w:szCs w:val="24"/>
        </w:rPr>
        <w:lastRenderedPageBreak/>
        <w:t>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40E4B31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r w:rsidR="00371E03">
        <w:rPr>
          <w:color w:val="000000" w:themeColor="text1"/>
          <w:sz w:val="24"/>
          <w:szCs w:val="24"/>
        </w:rPr>
        <w:t xml:space="preserve"> Horário de recebimento: Das 08h30 às 11h e das 13h30 às 16h.</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pPr>
        <w:keepNext/>
        <w:keepLines/>
        <w:numPr>
          <w:ilvl w:val="0"/>
          <w:numId w:val="28"/>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pPr w:leftFromText="141" w:rightFromText="141" w:vertAnchor="text" w:horzAnchor="page" w:tblpXSpec="center" w:tblpY="33"/>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305"/>
        <w:gridCol w:w="1273"/>
        <w:gridCol w:w="1504"/>
        <w:gridCol w:w="1504"/>
        <w:gridCol w:w="1300"/>
        <w:gridCol w:w="1407"/>
      </w:tblGrid>
      <w:tr w:rsidR="00373A2F" w:rsidRPr="00B15572" w14:paraId="5C580DC0" w14:textId="77777777" w:rsidTr="00EC73F4">
        <w:tc>
          <w:tcPr>
            <w:tcW w:w="851" w:type="dxa"/>
          </w:tcPr>
          <w:p w14:paraId="63F6C13F" w14:textId="77777777" w:rsidR="00373A2F" w:rsidRPr="00B15572" w:rsidRDefault="00373A2F" w:rsidP="00EC73F4">
            <w:pPr>
              <w:tabs>
                <w:tab w:val="left" w:pos="8222"/>
              </w:tabs>
              <w:spacing w:line="240" w:lineRule="auto"/>
              <w:jc w:val="center"/>
              <w:rPr>
                <w:b/>
                <w:color w:val="000000"/>
                <w:sz w:val="24"/>
                <w:szCs w:val="24"/>
              </w:rPr>
            </w:pPr>
          </w:p>
          <w:p w14:paraId="0C607930" w14:textId="77777777" w:rsidR="00373A2F" w:rsidRPr="00B15572" w:rsidRDefault="00373A2F" w:rsidP="00EC73F4">
            <w:pPr>
              <w:tabs>
                <w:tab w:val="left" w:pos="8222"/>
              </w:tabs>
              <w:spacing w:line="240" w:lineRule="auto"/>
              <w:jc w:val="center"/>
              <w:rPr>
                <w:b/>
                <w:color w:val="000000"/>
                <w:sz w:val="24"/>
                <w:szCs w:val="24"/>
              </w:rPr>
            </w:pPr>
            <w:r w:rsidRPr="00B15572">
              <w:rPr>
                <w:b/>
                <w:color w:val="000000"/>
                <w:sz w:val="24"/>
                <w:szCs w:val="24"/>
              </w:rPr>
              <w:t>ITEM</w:t>
            </w:r>
          </w:p>
        </w:tc>
        <w:tc>
          <w:tcPr>
            <w:tcW w:w="3305" w:type="dxa"/>
          </w:tcPr>
          <w:p w14:paraId="6C15DE1B" w14:textId="77777777" w:rsidR="00373A2F" w:rsidRPr="00B15572" w:rsidRDefault="00373A2F" w:rsidP="00EC73F4">
            <w:pPr>
              <w:tabs>
                <w:tab w:val="left" w:pos="8222"/>
              </w:tabs>
              <w:spacing w:line="240" w:lineRule="auto"/>
              <w:jc w:val="center"/>
              <w:rPr>
                <w:b/>
                <w:color w:val="000000"/>
                <w:sz w:val="24"/>
                <w:szCs w:val="24"/>
              </w:rPr>
            </w:pPr>
          </w:p>
          <w:p w14:paraId="1DF6B071" w14:textId="77777777" w:rsidR="00373A2F" w:rsidRPr="00B15572" w:rsidRDefault="00373A2F" w:rsidP="00EC73F4">
            <w:pPr>
              <w:tabs>
                <w:tab w:val="left" w:pos="8222"/>
              </w:tabs>
              <w:spacing w:line="240" w:lineRule="auto"/>
              <w:jc w:val="center"/>
              <w:rPr>
                <w:b/>
                <w:color w:val="000000"/>
                <w:sz w:val="24"/>
                <w:szCs w:val="24"/>
              </w:rPr>
            </w:pPr>
            <w:r w:rsidRPr="00B15572">
              <w:rPr>
                <w:b/>
                <w:color w:val="000000"/>
                <w:sz w:val="24"/>
                <w:szCs w:val="24"/>
              </w:rPr>
              <w:t>DESCRIÇÃO</w:t>
            </w:r>
          </w:p>
          <w:p w14:paraId="1BDB91A1" w14:textId="77777777" w:rsidR="00373A2F" w:rsidRPr="00B15572" w:rsidRDefault="00373A2F" w:rsidP="00EC73F4">
            <w:pPr>
              <w:tabs>
                <w:tab w:val="left" w:pos="8222"/>
              </w:tabs>
              <w:spacing w:line="240" w:lineRule="auto"/>
              <w:jc w:val="center"/>
              <w:rPr>
                <w:b/>
                <w:color w:val="000000"/>
                <w:sz w:val="24"/>
                <w:szCs w:val="24"/>
              </w:rPr>
            </w:pPr>
          </w:p>
        </w:tc>
        <w:tc>
          <w:tcPr>
            <w:tcW w:w="1273" w:type="dxa"/>
          </w:tcPr>
          <w:p w14:paraId="516E9844" w14:textId="77777777" w:rsidR="00373A2F" w:rsidRPr="00B15572" w:rsidRDefault="00373A2F" w:rsidP="00EC73F4">
            <w:pPr>
              <w:tabs>
                <w:tab w:val="left" w:pos="8222"/>
              </w:tabs>
              <w:spacing w:line="240" w:lineRule="auto"/>
              <w:jc w:val="center"/>
              <w:rPr>
                <w:b/>
                <w:color w:val="000000"/>
                <w:sz w:val="24"/>
                <w:szCs w:val="24"/>
              </w:rPr>
            </w:pPr>
            <w:r w:rsidRPr="00B15572">
              <w:rPr>
                <w:b/>
                <w:color w:val="000000"/>
                <w:sz w:val="24"/>
                <w:szCs w:val="24"/>
              </w:rPr>
              <w:t>QUANT. / UNID.</w:t>
            </w:r>
          </w:p>
        </w:tc>
        <w:tc>
          <w:tcPr>
            <w:tcW w:w="1504" w:type="dxa"/>
          </w:tcPr>
          <w:p w14:paraId="1AD44D2F" w14:textId="77777777" w:rsidR="00373A2F" w:rsidRDefault="00373A2F" w:rsidP="00EC73F4">
            <w:pPr>
              <w:tabs>
                <w:tab w:val="left" w:pos="8222"/>
              </w:tabs>
              <w:spacing w:line="240" w:lineRule="auto"/>
              <w:jc w:val="center"/>
              <w:rPr>
                <w:b/>
                <w:color w:val="000000"/>
                <w:sz w:val="24"/>
                <w:szCs w:val="24"/>
              </w:rPr>
            </w:pPr>
            <w:r>
              <w:rPr>
                <w:b/>
                <w:color w:val="000000"/>
                <w:sz w:val="24"/>
                <w:szCs w:val="24"/>
              </w:rPr>
              <w:t>GARANTIA</w:t>
            </w:r>
          </w:p>
          <w:p w14:paraId="5DA1CDCD" w14:textId="77777777" w:rsidR="00373A2F" w:rsidRPr="00B15572" w:rsidRDefault="00373A2F" w:rsidP="00EC73F4">
            <w:pPr>
              <w:tabs>
                <w:tab w:val="left" w:pos="8222"/>
              </w:tabs>
              <w:spacing w:line="240" w:lineRule="auto"/>
              <w:jc w:val="center"/>
              <w:rPr>
                <w:b/>
                <w:color w:val="000000"/>
                <w:sz w:val="24"/>
                <w:szCs w:val="24"/>
              </w:rPr>
            </w:pPr>
            <w:r>
              <w:rPr>
                <w:b/>
                <w:color w:val="000000"/>
                <w:sz w:val="24"/>
                <w:szCs w:val="24"/>
              </w:rPr>
              <w:t>(MESES)</w:t>
            </w:r>
          </w:p>
        </w:tc>
        <w:tc>
          <w:tcPr>
            <w:tcW w:w="1504" w:type="dxa"/>
          </w:tcPr>
          <w:p w14:paraId="2361277D" w14:textId="77777777" w:rsidR="00373A2F" w:rsidRPr="00B15572" w:rsidRDefault="00373A2F" w:rsidP="00EC73F4">
            <w:pPr>
              <w:tabs>
                <w:tab w:val="left" w:pos="8222"/>
              </w:tabs>
              <w:spacing w:line="240" w:lineRule="auto"/>
              <w:jc w:val="center"/>
              <w:rPr>
                <w:b/>
                <w:color w:val="000000"/>
                <w:sz w:val="24"/>
                <w:szCs w:val="24"/>
              </w:rPr>
            </w:pPr>
            <w:r w:rsidRPr="00B15572">
              <w:rPr>
                <w:b/>
                <w:color w:val="000000"/>
                <w:sz w:val="24"/>
                <w:szCs w:val="24"/>
              </w:rPr>
              <w:t>MARCA E MODELO</w:t>
            </w:r>
          </w:p>
        </w:tc>
        <w:tc>
          <w:tcPr>
            <w:tcW w:w="1300" w:type="dxa"/>
          </w:tcPr>
          <w:p w14:paraId="61349D1B" w14:textId="77777777" w:rsidR="00373A2F" w:rsidRDefault="00373A2F" w:rsidP="00EC73F4">
            <w:pPr>
              <w:tabs>
                <w:tab w:val="left" w:pos="8222"/>
              </w:tabs>
              <w:spacing w:line="240" w:lineRule="auto"/>
              <w:jc w:val="center"/>
              <w:rPr>
                <w:b/>
                <w:color w:val="000000"/>
                <w:sz w:val="24"/>
                <w:szCs w:val="24"/>
              </w:rPr>
            </w:pPr>
            <w:r>
              <w:rPr>
                <w:b/>
                <w:color w:val="000000"/>
                <w:sz w:val="24"/>
                <w:szCs w:val="24"/>
              </w:rPr>
              <w:t xml:space="preserve">VALOR </w:t>
            </w:r>
          </w:p>
          <w:p w14:paraId="3A7C0594" w14:textId="77777777" w:rsidR="00373A2F" w:rsidRPr="00B15572" w:rsidRDefault="00373A2F" w:rsidP="00EC73F4">
            <w:pPr>
              <w:tabs>
                <w:tab w:val="left" w:pos="8222"/>
              </w:tabs>
              <w:spacing w:line="240" w:lineRule="auto"/>
              <w:jc w:val="center"/>
              <w:rPr>
                <w:b/>
                <w:color w:val="000000"/>
                <w:sz w:val="24"/>
                <w:szCs w:val="24"/>
              </w:rPr>
            </w:pPr>
            <w:r>
              <w:rPr>
                <w:b/>
                <w:color w:val="000000"/>
                <w:sz w:val="24"/>
                <w:szCs w:val="24"/>
              </w:rPr>
              <w:t>UNITÁRIO</w:t>
            </w:r>
          </w:p>
        </w:tc>
        <w:tc>
          <w:tcPr>
            <w:tcW w:w="1407" w:type="dxa"/>
          </w:tcPr>
          <w:p w14:paraId="42EEC067" w14:textId="4E70A241" w:rsidR="00373A2F" w:rsidRPr="00B15572" w:rsidRDefault="00373A2F" w:rsidP="00EC73F4">
            <w:pPr>
              <w:tabs>
                <w:tab w:val="left" w:pos="8222"/>
              </w:tabs>
              <w:spacing w:line="240" w:lineRule="auto"/>
              <w:jc w:val="center"/>
              <w:rPr>
                <w:b/>
                <w:color w:val="000000"/>
                <w:sz w:val="24"/>
                <w:szCs w:val="24"/>
              </w:rPr>
            </w:pPr>
            <w:r>
              <w:rPr>
                <w:b/>
                <w:color w:val="000000"/>
                <w:sz w:val="24"/>
                <w:szCs w:val="24"/>
              </w:rPr>
              <w:t xml:space="preserve">VALOR GLOBAL </w:t>
            </w:r>
          </w:p>
        </w:tc>
      </w:tr>
      <w:tr w:rsidR="00373A2F" w:rsidRPr="00B15572" w14:paraId="14901BCC" w14:textId="77777777" w:rsidTr="00EC73F4">
        <w:tc>
          <w:tcPr>
            <w:tcW w:w="851" w:type="dxa"/>
          </w:tcPr>
          <w:p w14:paraId="391472E4"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t>01</w:t>
            </w:r>
          </w:p>
        </w:tc>
        <w:tc>
          <w:tcPr>
            <w:tcW w:w="3305" w:type="dxa"/>
          </w:tcPr>
          <w:p w14:paraId="60885D22" w14:textId="77777777"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 de Computador Desktop Completo</w:t>
            </w:r>
            <w:r w:rsidRPr="00B15572">
              <w:rPr>
                <w:rFonts w:ascii="Arial" w:hAnsi="Arial" w:cs="Arial"/>
                <w:bCs/>
                <w:color w:val="000000"/>
              </w:rPr>
              <w:t xml:space="preserve"> marca e modelo Dell Optiplex 7090; Processador 11 th Gen Intel (R) Core (TM) i9-11950H @2.60GHz 2.61GHz; Memória RAM 16GB; Armazenamento 240GB – SSD; Monitor Dell 23.8 S2421HN; Teclado e mouse; </w:t>
            </w:r>
            <w:r w:rsidRPr="00B15572">
              <w:rPr>
                <w:rFonts w:ascii="Arial" w:hAnsi="Arial" w:cs="Arial"/>
                <w:bCs/>
                <w:color w:val="000000"/>
              </w:rPr>
              <w:lastRenderedPageBreak/>
              <w:t>ITEM 02 – 02 (dois) conjuntos de computadores Desktop Completo,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6A69C60E"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lastRenderedPageBreak/>
              <w:t>01 (um) conjunto.</w:t>
            </w:r>
          </w:p>
        </w:tc>
        <w:tc>
          <w:tcPr>
            <w:tcW w:w="1504" w:type="dxa"/>
          </w:tcPr>
          <w:p w14:paraId="76DFE5B8" w14:textId="77777777" w:rsidR="00373A2F" w:rsidRPr="00B15572" w:rsidRDefault="00373A2F" w:rsidP="00EC73F4">
            <w:pPr>
              <w:pStyle w:val="yiv5982529805msonormal"/>
              <w:shd w:val="clear" w:color="auto" w:fill="FFFFFF"/>
              <w:jc w:val="both"/>
              <w:rPr>
                <w:rFonts w:ascii="Arial" w:hAnsi="Arial" w:cs="Arial"/>
                <w:bCs/>
                <w:color w:val="000000"/>
              </w:rPr>
            </w:pPr>
          </w:p>
        </w:tc>
        <w:tc>
          <w:tcPr>
            <w:tcW w:w="1504" w:type="dxa"/>
          </w:tcPr>
          <w:p w14:paraId="067CAD7F" w14:textId="77777777"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 xml:space="preserve">Dell Optiplex 7090 </w:t>
            </w:r>
          </w:p>
          <w:p w14:paraId="7818991B" w14:textId="77777777"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Cs/>
                <w:color w:val="000000"/>
              </w:rPr>
              <w:t>Processador 11 th Gen Intel Core i9-11950H 2.60GHz</w:t>
            </w:r>
          </w:p>
          <w:p w14:paraId="62B694F2" w14:textId="77777777" w:rsidR="00373A2F" w:rsidRPr="00B15572" w:rsidRDefault="00373A2F" w:rsidP="00EC73F4">
            <w:pPr>
              <w:pStyle w:val="yiv5982529805msonormal"/>
              <w:shd w:val="clear" w:color="auto" w:fill="FFFFFF"/>
              <w:jc w:val="both"/>
              <w:rPr>
                <w:rFonts w:ascii="Arial" w:hAnsi="Arial" w:cs="Arial"/>
                <w:color w:val="000000"/>
              </w:rPr>
            </w:pPr>
          </w:p>
        </w:tc>
        <w:tc>
          <w:tcPr>
            <w:tcW w:w="1300" w:type="dxa"/>
          </w:tcPr>
          <w:p w14:paraId="117CF6BC" w14:textId="5AB8C230" w:rsidR="00373A2F" w:rsidRPr="00B15572" w:rsidRDefault="00373A2F" w:rsidP="00EC73F4">
            <w:pPr>
              <w:pStyle w:val="yiv5982529805msonormal"/>
              <w:shd w:val="clear" w:color="auto" w:fill="FFFFFF"/>
              <w:jc w:val="center"/>
              <w:rPr>
                <w:rFonts w:ascii="Arial" w:hAnsi="Arial" w:cs="Arial"/>
                <w:bCs/>
                <w:color w:val="000000"/>
              </w:rPr>
            </w:pPr>
          </w:p>
        </w:tc>
        <w:tc>
          <w:tcPr>
            <w:tcW w:w="1407" w:type="dxa"/>
          </w:tcPr>
          <w:p w14:paraId="02125694" w14:textId="7CFE9A41" w:rsidR="00373A2F" w:rsidRPr="00B15572" w:rsidRDefault="00373A2F" w:rsidP="00EC73F4">
            <w:pPr>
              <w:pStyle w:val="yiv5982529805msonormal"/>
              <w:shd w:val="clear" w:color="auto" w:fill="FFFFFF"/>
              <w:jc w:val="center"/>
              <w:rPr>
                <w:rFonts w:ascii="Arial" w:hAnsi="Arial" w:cs="Arial"/>
                <w:bCs/>
                <w:color w:val="000000"/>
              </w:rPr>
            </w:pPr>
          </w:p>
        </w:tc>
      </w:tr>
      <w:tr w:rsidR="00373A2F" w:rsidRPr="00B15572" w14:paraId="1F9664F3" w14:textId="77777777" w:rsidTr="00EC73F4">
        <w:tc>
          <w:tcPr>
            <w:tcW w:w="851" w:type="dxa"/>
          </w:tcPr>
          <w:p w14:paraId="77872525"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t>02</w:t>
            </w:r>
          </w:p>
        </w:tc>
        <w:tc>
          <w:tcPr>
            <w:tcW w:w="3305" w:type="dxa"/>
          </w:tcPr>
          <w:p w14:paraId="16A8EA97" w14:textId="77777777"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Conjuntos de computadores Desktop Completo</w:t>
            </w:r>
            <w:r w:rsidRPr="00B15572">
              <w:rPr>
                <w:rFonts w:ascii="Arial" w:hAnsi="Arial" w:cs="Arial"/>
                <w:bCs/>
                <w:color w:val="000000"/>
              </w:rPr>
              <w:t xml:space="preserve">, Processador – Número de núcleos 14; Nº de threads 20, Frequência turbo 4.60 GHz, cache 24 MB; Memória RAM – 8GB - DDR4 3200 MHz; Armazenamento – SSD 512GB; Fonte de energia - entrada 110/220V; Conexões: 2 x USB 3.0, 1 x P2,  1 x RJ 45 Gigabit, 2 x USB 2.0, 2 portas x 3.0, 1 x Display Port, 1 x HDMI, 1 x Entrada de energia; Wireless: Placa de Rede local sem fio (WLAN); Bluetooth com </w:t>
            </w:r>
            <w:r w:rsidRPr="00B15572">
              <w:rPr>
                <w:rFonts w:ascii="Arial" w:hAnsi="Arial" w:cs="Arial"/>
                <w:bCs/>
                <w:color w:val="000000"/>
              </w:rPr>
              <w:lastRenderedPageBreak/>
              <w:t>Antena Interna; Micro Gabinete – Medidas aproximadas: Largura: 3,6 cm, Profundidade: 17,8 cm, 3. Altura: 18,2 cm; Monitor – 21.5’ Full HD, Widescreen, HDMI, Display Port e VGA; Teclado – USB, padrão ABNT, português Brasil com teclado numérico; Mouse – Cabo USB.</w:t>
            </w:r>
          </w:p>
        </w:tc>
        <w:tc>
          <w:tcPr>
            <w:tcW w:w="1273" w:type="dxa"/>
          </w:tcPr>
          <w:p w14:paraId="693C56EE"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lastRenderedPageBreak/>
              <w:t>02 (dois) conjuntos.</w:t>
            </w:r>
          </w:p>
        </w:tc>
        <w:tc>
          <w:tcPr>
            <w:tcW w:w="1504" w:type="dxa"/>
          </w:tcPr>
          <w:p w14:paraId="4ADFCB84" w14:textId="77777777" w:rsidR="00373A2F" w:rsidRPr="00B15572" w:rsidRDefault="00373A2F" w:rsidP="00EC73F4">
            <w:pPr>
              <w:pStyle w:val="yiv5982529805msonormal"/>
              <w:shd w:val="clear" w:color="auto" w:fill="FFFFFF"/>
              <w:jc w:val="both"/>
              <w:rPr>
                <w:rFonts w:ascii="Arial" w:hAnsi="Arial" w:cs="Arial"/>
                <w:bCs/>
                <w:color w:val="000000"/>
              </w:rPr>
            </w:pPr>
          </w:p>
        </w:tc>
        <w:tc>
          <w:tcPr>
            <w:tcW w:w="1504" w:type="dxa"/>
          </w:tcPr>
          <w:p w14:paraId="068F65BE" w14:textId="77777777" w:rsidR="00373A2F" w:rsidRPr="00B15572" w:rsidRDefault="00373A2F" w:rsidP="00EC73F4">
            <w:pPr>
              <w:pStyle w:val="yiv5982529805msonormal"/>
              <w:shd w:val="clear" w:color="auto" w:fill="FFFFFF"/>
              <w:jc w:val="both"/>
              <w:rPr>
                <w:rFonts w:ascii="Arial" w:hAnsi="Arial" w:cs="Arial"/>
                <w:bCs/>
                <w:color w:val="000000"/>
              </w:rPr>
            </w:pPr>
          </w:p>
        </w:tc>
        <w:tc>
          <w:tcPr>
            <w:tcW w:w="1300" w:type="dxa"/>
          </w:tcPr>
          <w:p w14:paraId="463ED4E2" w14:textId="6847C680" w:rsidR="00373A2F" w:rsidRPr="00B15572" w:rsidRDefault="00373A2F" w:rsidP="00EC73F4">
            <w:pPr>
              <w:pStyle w:val="yiv5982529805msonormal"/>
              <w:shd w:val="clear" w:color="auto" w:fill="FFFFFF"/>
              <w:jc w:val="center"/>
              <w:rPr>
                <w:rFonts w:ascii="Arial" w:hAnsi="Arial" w:cs="Arial"/>
                <w:bCs/>
                <w:color w:val="000000"/>
              </w:rPr>
            </w:pPr>
          </w:p>
        </w:tc>
        <w:tc>
          <w:tcPr>
            <w:tcW w:w="1407" w:type="dxa"/>
          </w:tcPr>
          <w:p w14:paraId="7379B80B" w14:textId="520D6E28" w:rsidR="00373A2F" w:rsidRPr="00B15572" w:rsidRDefault="00373A2F" w:rsidP="00EC73F4">
            <w:pPr>
              <w:pStyle w:val="yiv5982529805msonormal"/>
              <w:shd w:val="clear" w:color="auto" w:fill="FFFFFF"/>
              <w:jc w:val="center"/>
              <w:rPr>
                <w:rFonts w:ascii="Arial" w:hAnsi="Arial" w:cs="Arial"/>
                <w:bCs/>
                <w:color w:val="000000"/>
              </w:rPr>
            </w:pPr>
          </w:p>
        </w:tc>
      </w:tr>
      <w:tr w:rsidR="00373A2F" w:rsidRPr="00B15572" w14:paraId="45016C5E" w14:textId="77777777" w:rsidTr="00EC73F4">
        <w:tc>
          <w:tcPr>
            <w:tcW w:w="851" w:type="dxa"/>
          </w:tcPr>
          <w:p w14:paraId="67AB87EE"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t>03</w:t>
            </w:r>
          </w:p>
        </w:tc>
        <w:tc>
          <w:tcPr>
            <w:tcW w:w="3305" w:type="dxa"/>
          </w:tcPr>
          <w:p w14:paraId="3A8AA481" w14:textId="77777777" w:rsidR="00373A2F" w:rsidRPr="00B15572" w:rsidRDefault="00373A2F" w:rsidP="00EC73F4">
            <w:pPr>
              <w:pStyle w:val="yiv5982529805msonormal"/>
              <w:shd w:val="clear" w:color="auto" w:fill="FFFFFF"/>
              <w:jc w:val="both"/>
              <w:rPr>
                <w:rFonts w:ascii="Arial" w:hAnsi="Arial" w:cs="Arial"/>
                <w:bCs/>
                <w:color w:val="000000"/>
              </w:rPr>
            </w:pPr>
            <w:r w:rsidRPr="00B15572">
              <w:rPr>
                <w:rFonts w:ascii="Arial" w:hAnsi="Arial" w:cs="Arial"/>
                <w:b/>
                <w:color w:val="000000"/>
              </w:rPr>
              <w:t>Notebook</w:t>
            </w:r>
            <w:r w:rsidRPr="00B15572">
              <w:rPr>
                <w:rFonts w:ascii="Arial" w:hAnsi="Arial" w:cs="Arial"/>
                <w:bCs/>
                <w:color w:val="000000"/>
              </w:rPr>
              <w:t>; Processador - Número de núcleos 10; Memória RAM - 16 GB DDR4, expansível até 64GB; Armazenamento - SSD de 512 GB; Tela - Full HD de 15.6" e webcam Full HD; Teclado alfanumérico em português; Bateria - Bateria de 3 Células e 42 Whr; Wireless - Wi-Fi e bluetooth; Portas e slots: 4 x USB, 1 x RJ45, 1 x slot de trava de segurança, 1 x Entrada de energia, 1 x HDMI 1.4, 1 x Conector de áudio; Carregador – Fonte bivolt 110/220v; Sistema Operacional – Licença definitiva Windows 11 Pro 64bits e Microsoft Office; Cor: Preto.</w:t>
            </w:r>
          </w:p>
        </w:tc>
        <w:tc>
          <w:tcPr>
            <w:tcW w:w="1273" w:type="dxa"/>
          </w:tcPr>
          <w:p w14:paraId="73D5CA0B" w14:textId="77777777" w:rsidR="00373A2F" w:rsidRPr="00B15572" w:rsidRDefault="00373A2F" w:rsidP="00EC73F4">
            <w:pPr>
              <w:tabs>
                <w:tab w:val="left" w:pos="8222"/>
              </w:tabs>
              <w:spacing w:line="240" w:lineRule="auto"/>
              <w:jc w:val="center"/>
              <w:rPr>
                <w:color w:val="000000"/>
                <w:sz w:val="24"/>
                <w:szCs w:val="24"/>
              </w:rPr>
            </w:pPr>
            <w:r w:rsidRPr="00B15572">
              <w:rPr>
                <w:color w:val="000000"/>
                <w:sz w:val="24"/>
                <w:szCs w:val="24"/>
              </w:rPr>
              <w:t>03 (três)</w:t>
            </w:r>
          </w:p>
        </w:tc>
        <w:tc>
          <w:tcPr>
            <w:tcW w:w="1504" w:type="dxa"/>
          </w:tcPr>
          <w:p w14:paraId="6BB4F863" w14:textId="77777777" w:rsidR="00373A2F" w:rsidRPr="00B15572" w:rsidRDefault="00373A2F" w:rsidP="00EC73F4">
            <w:pPr>
              <w:pStyle w:val="yiv5982529805msonormal"/>
              <w:shd w:val="clear" w:color="auto" w:fill="FFFFFF"/>
              <w:jc w:val="both"/>
              <w:rPr>
                <w:rFonts w:ascii="Arial" w:hAnsi="Arial" w:cs="Arial"/>
                <w:bCs/>
                <w:color w:val="000000"/>
              </w:rPr>
            </w:pPr>
          </w:p>
        </w:tc>
        <w:tc>
          <w:tcPr>
            <w:tcW w:w="1504" w:type="dxa"/>
          </w:tcPr>
          <w:p w14:paraId="18A9D97D" w14:textId="77777777" w:rsidR="00373A2F" w:rsidRPr="00B15572" w:rsidRDefault="00373A2F" w:rsidP="00EC73F4">
            <w:pPr>
              <w:pStyle w:val="yiv5982529805msonormal"/>
              <w:shd w:val="clear" w:color="auto" w:fill="FFFFFF"/>
              <w:jc w:val="both"/>
              <w:rPr>
                <w:rFonts w:ascii="Arial" w:hAnsi="Arial" w:cs="Arial"/>
                <w:bCs/>
                <w:color w:val="000000"/>
              </w:rPr>
            </w:pPr>
          </w:p>
        </w:tc>
        <w:tc>
          <w:tcPr>
            <w:tcW w:w="1300" w:type="dxa"/>
          </w:tcPr>
          <w:p w14:paraId="47095D10" w14:textId="529149F1" w:rsidR="00373A2F" w:rsidRPr="00B15572" w:rsidRDefault="00373A2F" w:rsidP="00EC73F4">
            <w:pPr>
              <w:pStyle w:val="yiv5982529805msonormal"/>
              <w:shd w:val="clear" w:color="auto" w:fill="FFFFFF"/>
              <w:jc w:val="center"/>
              <w:rPr>
                <w:rFonts w:ascii="Arial" w:hAnsi="Arial" w:cs="Arial"/>
                <w:bCs/>
                <w:color w:val="000000"/>
              </w:rPr>
            </w:pPr>
          </w:p>
        </w:tc>
        <w:tc>
          <w:tcPr>
            <w:tcW w:w="1407" w:type="dxa"/>
          </w:tcPr>
          <w:p w14:paraId="4D4401AF" w14:textId="249711C4" w:rsidR="00373A2F" w:rsidRPr="00B15572" w:rsidRDefault="00373A2F" w:rsidP="00EC73F4">
            <w:pPr>
              <w:pStyle w:val="yiv5982529805msonormal"/>
              <w:shd w:val="clear" w:color="auto" w:fill="FFFFFF"/>
              <w:jc w:val="center"/>
              <w:rPr>
                <w:rFonts w:ascii="Arial" w:hAnsi="Arial" w:cs="Arial"/>
                <w:bCs/>
                <w:color w:val="000000"/>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pPr>
        <w:numPr>
          <w:ilvl w:val="1"/>
          <w:numId w:val="28"/>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pPr>
        <w:numPr>
          <w:ilvl w:val="1"/>
          <w:numId w:val="19"/>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pPr>
        <w:numPr>
          <w:ilvl w:val="1"/>
          <w:numId w:val="19"/>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lastRenderedPageBreak/>
        <w:t xml:space="preserve">O pagamento somente será realizado, com base no objeto efetivamente entregue e realizado nas condições estabelecidas. </w:t>
      </w:r>
    </w:p>
    <w:p w14:paraId="453711BA" w14:textId="77777777" w:rsidR="00DB0650" w:rsidRPr="00DB0650" w:rsidRDefault="00DB0650">
      <w:pPr>
        <w:numPr>
          <w:ilvl w:val="1"/>
          <w:numId w:val="19"/>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pPr>
        <w:numPr>
          <w:ilvl w:val="1"/>
          <w:numId w:val="19"/>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pPr>
        <w:numPr>
          <w:ilvl w:val="2"/>
          <w:numId w:val="1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pPr>
        <w:numPr>
          <w:ilvl w:val="0"/>
          <w:numId w:val="5"/>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pPr>
        <w:numPr>
          <w:ilvl w:val="1"/>
          <w:numId w:val="19"/>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pPr>
        <w:numPr>
          <w:ilvl w:val="2"/>
          <w:numId w:val="1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pPr>
        <w:numPr>
          <w:ilvl w:val="1"/>
          <w:numId w:val="1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pPr>
        <w:keepNext/>
        <w:keepLines/>
        <w:numPr>
          <w:ilvl w:val="0"/>
          <w:numId w:val="14"/>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pPr>
        <w:numPr>
          <w:ilvl w:val="1"/>
          <w:numId w:val="14"/>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pPr>
        <w:keepNext/>
        <w:keepLines/>
        <w:numPr>
          <w:ilvl w:val="0"/>
          <w:numId w:val="14"/>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pPr>
        <w:keepNext/>
        <w:keepLines/>
        <w:numPr>
          <w:ilvl w:val="0"/>
          <w:numId w:val="14"/>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lastRenderedPageBreak/>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w:t>
      </w:r>
      <w:r w:rsidRPr="00DB0650">
        <w:rPr>
          <w:sz w:val="24"/>
          <w:szCs w:val="24"/>
        </w:rPr>
        <w:lastRenderedPageBreak/>
        <w:t xml:space="preserve">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6B7BF045" w:rsidR="00DB0650" w:rsidRPr="00B67EDF" w:rsidRDefault="00DB0650">
      <w:pPr>
        <w:pStyle w:val="PargrafodaLista"/>
        <w:numPr>
          <w:ilvl w:val="1"/>
          <w:numId w:val="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despesas decorrentes da presente contratação correrão à conta de recursos orçamentários, na</w:t>
      </w:r>
      <w:r w:rsidR="00B67EDF" w:rsidRPr="00B67EDF">
        <w:rPr>
          <w:rFonts w:ascii="Arial" w:hAnsi="Arial" w:cs="Arial"/>
          <w:color w:val="000000" w:themeColor="text1"/>
          <w:sz w:val="24"/>
          <w:szCs w:val="24"/>
        </w:rPr>
        <w:t>s</w:t>
      </w:r>
      <w:r w:rsidRPr="00B67EDF">
        <w:rPr>
          <w:rFonts w:ascii="Arial" w:hAnsi="Arial" w:cs="Arial"/>
          <w:color w:val="000000" w:themeColor="text1"/>
          <w:sz w:val="24"/>
          <w:szCs w:val="24"/>
        </w:rPr>
        <w:t xml:space="preserve"> dotaç</w:t>
      </w:r>
      <w:r w:rsidR="00B67EDF" w:rsidRPr="00B67EDF">
        <w:rPr>
          <w:rFonts w:ascii="Arial" w:hAnsi="Arial" w:cs="Arial"/>
          <w:color w:val="000000" w:themeColor="text1"/>
          <w:sz w:val="24"/>
          <w:szCs w:val="24"/>
        </w:rPr>
        <w:t>ões</w:t>
      </w:r>
      <w:r w:rsidRPr="00B67EDF">
        <w:rPr>
          <w:rFonts w:ascii="Arial" w:hAnsi="Arial" w:cs="Arial"/>
          <w:color w:val="000000" w:themeColor="text1"/>
          <w:sz w:val="24"/>
          <w:szCs w:val="24"/>
        </w:rPr>
        <w:t xml:space="preserve"> abaixo discriminada</w:t>
      </w:r>
      <w:r w:rsidR="00B67EDF" w:rsidRPr="00B67EDF">
        <w:rPr>
          <w:rFonts w:ascii="Arial" w:hAnsi="Arial" w:cs="Arial"/>
          <w:color w:val="000000" w:themeColor="text1"/>
          <w:sz w:val="24"/>
          <w:szCs w:val="24"/>
        </w:rPr>
        <w:t>s</w:t>
      </w:r>
      <w:r w:rsidRPr="00B67EDF">
        <w:rPr>
          <w:rFonts w:ascii="Arial" w:hAnsi="Arial" w:cs="Arial"/>
          <w:color w:val="000000" w:themeColor="text1"/>
          <w:sz w:val="24"/>
          <w:szCs w:val="24"/>
        </w:rPr>
        <w:t>:</w:t>
      </w:r>
    </w:p>
    <w:p w14:paraId="6EE54895" w14:textId="3FE59BB9" w:rsidR="001A7994" w:rsidRDefault="001A7994">
      <w:pPr>
        <w:pStyle w:val="PargrafodaLista"/>
        <w:numPr>
          <w:ilvl w:val="0"/>
          <w:numId w:val="4"/>
        </w:numPr>
        <w:spacing w:after="0" w:line="360" w:lineRule="auto"/>
        <w:ind w:left="0" w:firstLine="0"/>
        <w:contextualSpacing/>
        <w:jc w:val="both"/>
        <w:rPr>
          <w:rFonts w:ascii="Arial" w:hAnsi="Arial" w:cs="Arial"/>
          <w:sz w:val="24"/>
          <w:szCs w:val="24"/>
        </w:rPr>
      </w:pPr>
      <w:r>
        <w:rPr>
          <w:rFonts w:ascii="Arial" w:hAnsi="Arial" w:cs="Arial"/>
          <w:sz w:val="24"/>
          <w:szCs w:val="24"/>
        </w:rPr>
        <w:t>4.4.90.52.41 – Equipamentos de TIC – Computadores. Ficha: 02.</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pPr>
        <w:keepNext/>
        <w:keepLines/>
        <w:numPr>
          <w:ilvl w:val="0"/>
          <w:numId w:val="15"/>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0" w:name="_Hlk124947426"/>
    </w:p>
    <w:p w14:paraId="0ACFE840" w14:textId="77777777"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w:t>
      </w:r>
      <w:r w:rsidRPr="00B67EDF">
        <w:rPr>
          <w:rFonts w:ascii="Arial" w:hAnsi="Arial" w:cs="Arial"/>
          <w:color w:val="000000" w:themeColor="text1"/>
          <w:sz w:val="24"/>
          <w:szCs w:val="24"/>
        </w:rPr>
        <w:lastRenderedPageBreak/>
        <w:t>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pPr>
        <w:pStyle w:val="PargrafodaLista"/>
        <w:numPr>
          <w:ilvl w:val="1"/>
          <w:numId w:val="15"/>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pPr>
        <w:keepNext/>
        <w:keepLines/>
        <w:numPr>
          <w:ilvl w:val="0"/>
          <w:numId w:val="1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 xml:space="preserve">CLÁUSULA TREZE – PRAZO PARA RESPOSTA AO PEDIDO DE REPACTUAÇÃO DE PREÇOS, QUANDO FOR O CASO. </w:t>
      </w:r>
    </w:p>
    <w:bookmarkEnd w:id="20"/>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pPr>
        <w:keepNext/>
        <w:keepLines/>
        <w:numPr>
          <w:ilvl w:val="0"/>
          <w:numId w:val="16"/>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pPr>
        <w:pStyle w:val="PargrafodaLista"/>
        <w:numPr>
          <w:ilvl w:val="1"/>
          <w:numId w:val="38"/>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pPr>
        <w:pStyle w:val="PargrafodaLista"/>
        <w:numPr>
          <w:ilvl w:val="0"/>
          <w:numId w:val="39"/>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pPr>
        <w:pStyle w:val="PargrafodaLista"/>
        <w:numPr>
          <w:ilvl w:val="0"/>
          <w:numId w:val="39"/>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pPr>
        <w:pStyle w:val="PargrafodaLista"/>
        <w:numPr>
          <w:ilvl w:val="1"/>
          <w:numId w:val="38"/>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pPr>
        <w:pStyle w:val="PargrafodaLista"/>
        <w:numPr>
          <w:ilvl w:val="0"/>
          <w:numId w:val="40"/>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pPr>
        <w:pStyle w:val="PargrafodaLista"/>
        <w:numPr>
          <w:ilvl w:val="0"/>
          <w:numId w:val="40"/>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pPr>
        <w:pStyle w:val="PargrafodaLista"/>
        <w:numPr>
          <w:ilvl w:val="0"/>
          <w:numId w:val="40"/>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F625B1" w:rsidRDefault="00DB0650">
      <w:pPr>
        <w:pStyle w:val="PargrafodaLista"/>
        <w:numPr>
          <w:ilvl w:val="0"/>
          <w:numId w:val="40"/>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pPr>
        <w:pStyle w:val="PargrafodaLista"/>
        <w:numPr>
          <w:ilvl w:val="0"/>
          <w:numId w:val="40"/>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pPr>
        <w:pStyle w:val="PargrafodaLista"/>
        <w:numPr>
          <w:ilvl w:val="0"/>
          <w:numId w:val="40"/>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pPr>
        <w:pStyle w:val="PargrafodaLista"/>
        <w:numPr>
          <w:ilvl w:val="0"/>
          <w:numId w:val="40"/>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pPr>
        <w:numPr>
          <w:ilvl w:val="1"/>
          <w:numId w:val="17"/>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pPr>
        <w:numPr>
          <w:ilvl w:val="1"/>
          <w:numId w:val="29"/>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pPr>
        <w:numPr>
          <w:ilvl w:val="1"/>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pPr>
        <w:numPr>
          <w:ilvl w:val="2"/>
          <w:numId w:val="29"/>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pPr>
        <w:numPr>
          <w:ilvl w:val="1"/>
          <w:numId w:val="29"/>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77777777" w:rsidR="001A7994" w:rsidRPr="001A7994" w:rsidRDefault="001A7994">
      <w:pPr>
        <w:numPr>
          <w:ilvl w:val="1"/>
          <w:numId w:val="29"/>
        </w:numPr>
        <w:spacing w:before="120" w:after="120"/>
        <w:ind w:left="0" w:firstLine="0"/>
        <w:jc w:val="both"/>
        <w:rPr>
          <w:rFonts w:eastAsia="Arial Unicode MS"/>
          <w:sz w:val="24"/>
          <w:szCs w:val="24"/>
        </w:rPr>
      </w:pPr>
      <w:r w:rsidRPr="001A7994">
        <w:rPr>
          <w:rFonts w:eastAsia="Arial Unicode MS"/>
          <w:sz w:val="24"/>
          <w:szCs w:val="24"/>
          <w:lang w:eastAsia="en-US"/>
        </w:rPr>
        <w:t>O fornecimento e a execução do objeto serão acompanhados e fiscalizados pelo servidor Carlos Alberto Claudio, designado como Fiscal de Contratos, e geridos pela servidora Tamara Martiniuk, designada como Gestora de Contratos, ou por quaisquer servidores que vierem a substituí-los formalmente. É permitida a contratação de terceiros para assessoramento e fornecimento de informações pertinentes ao desempenho dessas atribuições. Todas as ocorrências relativas ao fornecimento serão registradas em formulários próprios, com a devida indicação das providências necessárias à regularização de eventuais falhas ou defeitos constatados.</w:t>
      </w:r>
    </w:p>
    <w:p w14:paraId="7A5E597C" w14:textId="3AC2D255" w:rsidR="00DB0650" w:rsidRPr="00DB0650" w:rsidRDefault="00DB0650">
      <w:pPr>
        <w:numPr>
          <w:ilvl w:val="1"/>
          <w:numId w:val="29"/>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pPr>
        <w:numPr>
          <w:ilvl w:val="0"/>
          <w:numId w:val="30"/>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CCC8CC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Nos termos do artigo 117 da Lei nº 14.133/2021, o fornecimento e a execução do objeto serão acompanhados e fiscalizados pelo servidor Carlos Alberto Claudio, designado para a função de Fiscal de Contratos, e geridos pela servidora Tamara Martiniuk, designada para a função de Gestora de Contratos, ou por qualquer outro servidor que venha a substituí-los. Fica permitida a contratação de terceiros para assisti-los e fornecer informações pertinentes a essas atribuições. Todas as ocorrências relacionadas ao fornecimento serão registradas em formulários específicos, determinando as providências necessárias para a regularização de faltas ou defeitos observados.</w:t>
      </w:r>
    </w:p>
    <w:p w14:paraId="7E7EB614" w14:textId="77777777" w:rsidR="00BF1CF1"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pPr>
        <w:keepNext/>
        <w:keepLines/>
        <w:numPr>
          <w:ilvl w:val="0"/>
          <w:numId w:val="18"/>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pPr>
        <w:numPr>
          <w:ilvl w:val="1"/>
          <w:numId w:val="18"/>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6483E70B" w14:textId="77777777" w:rsidR="001A7994" w:rsidRDefault="001A7994" w:rsidP="001A7994">
      <w:pPr>
        <w:spacing w:line="240" w:lineRule="auto"/>
        <w:contextualSpacing/>
        <w:jc w:val="both"/>
        <w:rPr>
          <w:color w:val="000000" w:themeColor="text1"/>
          <w:sz w:val="24"/>
          <w:szCs w:val="24"/>
        </w:rPr>
      </w:pPr>
    </w:p>
    <w:p w14:paraId="3EAB0B4A" w14:textId="77777777" w:rsidR="001A7994" w:rsidRDefault="001A7994" w:rsidP="001A7994">
      <w:pPr>
        <w:spacing w:line="240" w:lineRule="auto"/>
        <w:contextualSpacing/>
        <w:jc w:val="both"/>
        <w:rPr>
          <w:color w:val="000000" w:themeColor="text1"/>
          <w:sz w:val="24"/>
          <w:szCs w:val="24"/>
        </w:rPr>
      </w:pPr>
    </w:p>
    <w:p w14:paraId="328ECABD" w14:textId="77777777" w:rsidR="001A7994" w:rsidRDefault="001A7994" w:rsidP="001A7994">
      <w:pPr>
        <w:spacing w:line="240" w:lineRule="auto"/>
        <w:contextualSpacing/>
        <w:jc w:val="both"/>
        <w:rPr>
          <w:color w:val="000000" w:themeColor="text1"/>
          <w:sz w:val="24"/>
          <w:szCs w:val="24"/>
        </w:rPr>
      </w:pPr>
    </w:p>
    <w:p w14:paraId="695FD038" w14:textId="77777777" w:rsidR="001A7994" w:rsidRPr="00DB0650" w:rsidRDefault="001A7994" w:rsidP="001A7994">
      <w:pPr>
        <w:spacing w:line="240" w:lineRule="auto"/>
        <w:contextualSpacing/>
        <w:jc w:val="both"/>
        <w:rPr>
          <w:color w:val="000000" w:themeColor="text1"/>
          <w:sz w:val="24"/>
          <w:szCs w:val="24"/>
        </w:rPr>
      </w:pPr>
    </w:p>
    <w:p w14:paraId="70123C40" w14:textId="77777777" w:rsidR="00DB0650" w:rsidRPr="00DB0650" w:rsidRDefault="00DB0650">
      <w:pPr>
        <w:keepNext/>
        <w:keepLines/>
        <w:numPr>
          <w:ilvl w:val="0"/>
          <w:numId w:val="18"/>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pPr>
        <w:keepNext/>
        <w:keepLines/>
        <w:numPr>
          <w:ilvl w:val="1"/>
          <w:numId w:val="18"/>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pPr>
        <w:numPr>
          <w:ilvl w:val="0"/>
          <w:numId w:val="12"/>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pPr>
        <w:keepNext/>
        <w:keepLines/>
        <w:numPr>
          <w:ilvl w:val="0"/>
          <w:numId w:val="18"/>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pPr>
        <w:numPr>
          <w:ilvl w:val="1"/>
          <w:numId w:val="18"/>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Default="00DB0650" w:rsidP="00DB0650">
      <w:pPr>
        <w:spacing w:line="240" w:lineRule="auto"/>
        <w:jc w:val="both"/>
        <w:rPr>
          <w:color w:val="000000"/>
          <w:sz w:val="24"/>
          <w:szCs w:val="24"/>
        </w:rPr>
      </w:pPr>
    </w:p>
    <w:p w14:paraId="5BD699FB" w14:textId="77777777" w:rsidR="00D54ADD" w:rsidRDefault="00D54ADD"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758E4878" w14:textId="099F0873" w:rsidR="00DB0650" w:rsidRPr="00DB0650" w:rsidRDefault="00DB0650" w:rsidP="00F21249">
            <w:pPr>
              <w:spacing w:line="240" w:lineRule="auto"/>
              <w:jc w:val="center"/>
              <w:rPr>
                <w:color w:val="000000"/>
                <w:sz w:val="24"/>
                <w:szCs w:val="24"/>
              </w:rPr>
            </w:pPr>
            <w:r w:rsidRPr="00DB0650">
              <w:rPr>
                <w:b/>
                <w:bCs/>
                <w:color w:val="000000"/>
                <w:sz w:val="24"/>
                <w:szCs w:val="24"/>
              </w:rPr>
              <w:t>CONTRATANTE</w:t>
            </w: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1A7994">
      <w:pPr>
        <w:tabs>
          <w:tab w:val="left" w:pos="2190"/>
        </w:tabs>
        <w:rPr>
          <w:sz w:val="24"/>
          <w:szCs w:val="24"/>
        </w:rPr>
      </w:pPr>
    </w:p>
    <w:sectPr w:rsidR="00520F52" w:rsidRPr="00DB0650">
      <w:headerReference w:type="default" r:id="rId16"/>
      <w:footerReference w:type="default" r:id="rId17"/>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F9DF7" w14:textId="77777777" w:rsidR="001A35D1" w:rsidRDefault="001A35D1">
      <w:pPr>
        <w:spacing w:line="240" w:lineRule="auto"/>
      </w:pPr>
      <w:r>
        <w:separator/>
      </w:r>
    </w:p>
  </w:endnote>
  <w:endnote w:type="continuationSeparator" w:id="0">
    <w:p w14:paraId="266D6A36" w14:textId="77777777" w:rsidR="001A35D1" w:rsidRDefault="001A3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08372" w14:textId="77777777" w:rsidR="001A35D1" w:rsidRDefault="001A35D1">
      <w:pPr>
        <w:spacing w:line="240" w:lineRule="auto"/>
      </w:pPr>
      <w:r>
        <w:separator/>
      </w:r>
    </w:p>
  </w:footnote>
  <w:footnote w:type="continuationSeparator" w:id="0">
    <w:p w14:paraId="463314D3" w14:textId="77777777" w:rsidR="001A35D1" w:rsidRDefault="001A3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4"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6"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2B75FD6"/>
    <w:multiLevelType w:val="multilevel"/>
    <w:tmpl w:val="C7CEA86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1A10B4"/>
    <w:multiLevelType w:val="hybridMultilevel"/>
    <w:tmpl w:val="EA148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3E3C397C"/>
    <w:multiLevelType w:val="multilevel"/>
    <w:tmpl w:val="36C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854349881">
    <w:abstractNumId w:val="0"/>
  </w:num>
  <w:num w:numId="2" w16cid:durableId="674302976">
    <w:abstractNumId w:val="33"/>
  </w:num>
  <w:num w:numId="3" w16cid:durableId="1052000953">
    <w:abstractNumId w:val="17"/>
  </w:num>
  <w:num w:numId="4" w16cid:durableId="1683165100">
    <w:abstractNumId w:val="15"/>
  </w:num>
  <w:num w:numId="5" w16cid:durableId="1310867170">
    <w:abstractNumId w:val="37"/>
  </w:num>
  <w:num w:numId="6" w16cid:durableId="1720864170">
    <w:abstractNumId w:val="29"/>
  </w:num>
  <w:num w:numId="7" w16cid:durableId="1274288185">
    <w:abstractNumId w:val="9"/>
  </w:num>
  <w:num w:numId="8" w16cid:durableId="431970896">
    <w:abstractNumId w:val="13"/>
  </w:num>
  <w:num w:numId="9" w16cid:durableId="762649502">
    <w:abstractNumId w:val="31"/>
  </w:num>
  <w:num w:numId="10" w16cid:durableId="1032148595">
    <w:abstractNumId w:val="34"/>
  </w:num>
  <w:num w:numId="11" w16cid:durableId="16512465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387888">
    <w:abstractNumId w:val="26"/>
  </w:num>
  <w:num w:numId="13" w16cid:durableId="1144812675">
    <w:abstractNumId w:val="10"/>
  </w:num>
  <w:num w:numId="14" w16cid:durableId="931353959">
    <w:abstractNumId w:val="24"/>
  </w:num>
  <w:num w:numId="15" w16cid:durableId="1679699894">
    <w:abstractNumId w:val="27"/>
  </w:num>
  <w:num w:numId="16" w16cid:durableId="697394371">
    <w:abstractNumId w:val="11"/>
  </w:num>
  <w:num w:numId="17" w16cid:durableId="1228491225">
    <w:abstractNumId w:val="16"/>
  </w:num>
  <w:num w:numId="18" w16cid:durableId="2105147681">
    <w:abstractNumId w:val="4"/>
  </w:num>
  <w:num w:numId="19" w16cid:durableId="2021621366">
    <w:abstractNumId w:val="14"/>
  </w:num>
  <w:num w:numId="20" w16cid:durableId="1213693783">
    <w:abstractNumId w:val="36"/>
  </w:num>
  <w:num w:numId="21" w16cid:durableId="1953047631">
    <w:abstractNumId w:val="30"/>
  </w:num>
  <w:num w:numId="22" w16cid:durableId="1284309327">
    <w:abstractNumId w:val="42"/>
  </w:num>
  <w:num w:numId="23" w16cid:durableId="2094353058">
    <w:abstractNumId w:val="40"/>
  </w:num>
  <w:num w:numId="24" w16cid:durableId="176703333">
    <w:abstractNumId w:val="22"/>
  </w:num>
  <w:num w:numId="25" w16cid:durableId="1611089275">
    <w:abstractNumId w:val="12"/>
  </w:num>
  <w:num w:numId="26" w16cid:durableId="461311565">
    <w:abstractNumId w:val="41"/>
  </w:num>
  <w:num w:numId="27" w16cid:durableId="1658534825">
    <w:abstractNumId w:val="2"/>
  </w:num>
  <w:num w:numId="28" w16cid:durableId="1150944142">
    <w:abstractNumId w:val="28"/>
  </w:num>
  <w:num w:numId="29" w16cid:durableId="409735047">
    <w:abstractNumId w:val="32"/>
  </w:num>
  <w:num w:numId="30" w16cid:durableId="806707382">
    <w:abstractNumId w:val="43"/>
  </w:num>
  <w:num w:numId="31" w16cid:durableId="1362239792">
    <w:abstractNumId w:val="1"/>
  </w:num>
  <w:num w:numId="32" w16cid:durableId="1030491929">
    <w:abstractNumId w:val="39"/>
  </w:num>
  <w:num w:numId="33" w16cid:durableId="793330270">
    <w:abstractNumId w:val="3"/>
  </w:num>
  <w:num w:numId="34" w16cid:durableId="2106917822">
    <w:abstractNumId w:val="20"/>
  </w:num>
  <w:num w:numId="35" w16cid:durableId="1238324685">
    <w:abstractNumId w:val="38"/>
  </w:num>
  <w:num w:numId="36" w16cid:durableId="371614026">
    <w:abstractNumId w:val="8"/>
  </w:num>
  <w:num w:numId="37" w16cid:durableId="451167199">
    <w:abstractNumId w:val="5"/>
  </w:num>
  <w:num w:numId="38" w16cid:durableId="1740978062">
    <w:abstractNumId w:val="6"/>
  </w:num>
  <w:num w:numId="39" w16cid:durableId="1663048867">
    <w:abstractNumId w:val="25"/>
  </w:num>
  <w:num w:numId="40" w16cid:durableId="480653815">
    <w:abstractNumId w:val="7"/>
  </w:num>
  <w:num w:numId="41" w16cid:durableId="1901792099">
    <w:abstractNumId w:val="44"/>
  </w:num>
  <w:num w:numId="42" w16cid:durableId="1531532863">
    <w:abstractNumId w:val="18"/>
  </w:num>
  <w:num w:numId="43" w16cid:durableId="100884667">
    <w:abstractNumId w:val="23"/>
  </w:num>
  <w:num w:numId="44" w16cid:durableId="1705322060">
    <w:abstractNumId w:val="35"/>
  </w:num>
  <w:num w:numId="45" w16cid:durableId="2125683758">
    <w:abstractNumId w:val="21"/>
  </w:num>
  <w:num w:numId="46" w16cid:durableId="1800175278">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82E19"/>
    <w:rsid w:val="00097F45"/>
    <w:rsid w:val="000E1751"/>
    <w:rsid w:val="00105CE5"/>
    <w:rsid w:val="00121F28"/>
    <w:rsid w:val="0012226C"/>
    <w:rsid w:val="001275F9"/>
    <w:rsid w:val="00144B69"/>
    <w:rsid w:val="00177F23"/>
    <w:rsid w:val="00185498"/>
    <w:rsid w:val="00192F2A"/>
    <w:rsid w:val="00196489"/>
    <w:rsid w:val="001A35D1"/>
    <w:rsid w:val="001A7994"/>
    <w:rsid w:val="00206D51"/>
    <w:rsid w:val="0024524A"/>
    <w:rsid w:val="00254A57"/>
    <w:rsid w:val="002605C9"/>
    <w:rsid w:val="00295CAD"/>
    <w:rsid w:val="002C7AEE"/>
    <w:rsid w:val="002E2B98"/>
    <w:rsid w:val="003173C3"/>
    <w:rsid w:val="00371E03"/>
    <w:rsid w:val="00373A2F"/>
    <w:rsid w:val="003A2229"/>
    <w:rsid w:val="004C07A6"/>
    <w:rsid w:val="004D4757"/>
    <w:rsid w:val="004F3541"/>
    <w:rsid w:val="00500E74"/>
    <w:rsid w:val="00506893"/>
    <w:rsid w:val="00510A18"/>
    <w:rsid w:val="00520F52"/>
    <w:rsid w:val="00521FDC"/>
    <w:rsid w:val="00523BCA"/>
    <w:rsid w:val="005407BD"/>
    <w:rsid w:val="00572280"/>
    <w:rsid w:val="00594371"/>
    <w:rsid w:val="00601E79"/>
    <w:rsid w:val="00602F59"/>
    <w:rsid w:val="00616F86"/>
    <w:rsid w:val="006248CB"/>
    <w:rsid w:val="00631B73"/>
    <w:rsid w:val="00683E00"/>
    <w:rsid w:val="00684C26"/>
    <w:rsid w:val="006B13F1"/>
    <w:rsid w:val="006C1781"/>
    <w:rsid w:val="006D08A5"/>
    <w:rsid w:val="006F5868"/>
    <w:rsid w:val="00721033"/>
    <w:rsid w:val="00745456"/>
    <w:rsid w:val="007567E5"/>
    <w:rsid w:val="00762122"/>
    <w:rsid w:val="0077189C"/>
    <w:rsid w:val="0079400F"/>
    <w:rsid w:val="007C6B76"/>
    <w:rsid w:val="007D05E2"/>
    <w:rsid w:val="00811CD7"/>
    <w:rsid w:val="00867BB7"/>
    <w:rsid w:val="0088258F"/>
    <w:rsid w:val="00891BA0"/>
    <w:rsid w:val="008E6DCE"/>
    <w:rsid w:val="00931AB3"/>
    <w:rsid w:val="009467FC"/>
    <w:rsid w:val="00A01487"/>
    <w:rsid w:val="00A13567"/>
    <w:rsid w:val="00A37792"/>
    <w:rsid w:val="00A458EB"/>
    <w:rsid w:val="00A70F7A"/>
    <w:rsid w:val="00AE748D"/>
    <w:rsid w:val="00B173DD"/>
    <w:rsid w:val="00B52AE1"/>
    <w:rsid w:val="00B67EDF"/>
    <w:rsid w:val="00B861F6"/>
    <w:rsid w:val="00BA0558"/>
    <w:rsid w:val="00BC029C"/>
    <w:rsid w:val="00BC6929"/>
    <w:rsid w:val="00BD5A8C"/>
    <w:rsid w:val="00BE5721"/>
    <w:rsid w:val="00BF1CF1"/>
    <w:rsid w:val="00C25CCB"/>
    <w:rsid w:val="00C765DE"/>
    <w:rsid w:val="00CE5BEB"/>
    <w:rsid w:val="00D04C9E"/>
    <w:rsid w:val="00D13268"/>
    <w:rsid w:val="00D54ADD"/>
    <w:rsid w:val="00D866A9"/>
    <w:rsid w:val="00DB0650"/>
    <w:rsid w:val="00DF602A"/>
    <w:rsid w:val="00E21EF0"/>
    <w:rsid w:val="00E54CC1"/>
    <w:rsid w:val="00E84C4C"/>
    <w:rsid w:val="00E86F87"/>
    <w:rsid w:val="00EF2271"/>
    <w:rsid w:val="00F4126D"/>
    <w:rsid w:val="00F47EAF"/>
    <w:rsid w:val="00F5289D"/>
    <w:rsid w:val="00F625B1"/>
    <w:rsid w:val="00FA0CB5"/>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94"/>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9"/>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8"/>
      </w:numPr>
      <w:ind w:left="0" w:firstLine="0"/>
    </w:pPr>
    <w:rPr>
      <w:rFonts w:eastAsiaTheme="minorEastAsia"/>
      <w:i/>
      <w:iCs/>
      <w:color w:val="FF0000"/>
    </w:rPr>
  </w:style>
  <w:style w:type="paragraph" w:customStyle="1" w:styleId="Nvel3-R">
    <w:name w:val="Nível 3-R"/>
    <w:basedOn w:val="Nivel3"/>
    <w:qFormat/>
    <w:rsid w:val="00DB0650"/>
    <w:pPr>
      <w:numPr>
        <w:numId w:val="8"/>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8"/>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0"/>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30B3C-EB5E-4204-BC8A-25A5B257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36677</Words>
  <Characters>198057</Characters>
  <Application>Microsoft Office Word</Application>
  <DocSecurity>0</DocSecurity>
  <Lines>1650</Lines>
  <Paragraphs>468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Caroline Paschoal</cp:lastModifiedBy>
  <cp:revision>5</cp:revision>
  <cp:lastPrinted>2025-05-21T18:16:00Z</cp:lastPrinted>
  <dcterms:created xsi:type="dcterms:W3CDTF">2025-05-16T18:49:00Z</dcterms:created>
  <dcterms:modified xsi:type="dcterms:W3CDTF">2025-05-21T18:45:00Z</dcterms:modified>
</cp:coreProperties>
</file>