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2B98DDB5" w:rsidR="00F17E59" w:rsidRDefault="00974676" w:rsidP="001A686C">
      <w:pPr>
        <w:spacing w:after="0" w:line="24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317F19">
        <w:rPr>
          <w:rFonts w:ascii="Arial" w:hAnsi="Arial" w:cs="Arial"/>
          <w:b/>
          <w:bCs/>
          <w:sz w:val="24"/>
          <w:szCs w:val="24"/>
        </w:rPr>
        <w:t>2</w:t>
      </w:r>
      <w:r w:rsidR="007942B3">
        <w:rPr>
          <w:rFonts w:ascii="Arial" w:hAnsi="Arial" w:cs="Arial"/>
          <w:b/>
          <w:bCs/>
          <w:sz w:val="24"/>
          <w:szCs w:val="24"/>
        </w:rPr>
        <w:t>1</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317F19">
        <w:rPr>
          <w:rFonts w:ascii="Arial" w:hAnsi="Arial" w:cs="Arial"/>
          <w:b/>
          <w:bCs/>
          <w:sz w:val="24"/>
          <w:szCs w:val="24"/>
        </w:rPr>
        <w:t>6</w:t>
      </w:r>
      <w:r w:rsidR="007942B3">
        <w:rPr>
          <w:rFonts w:ascii="Arial" w:hAnsi="Arial" w:cs="Arial"/>
          <w:b/>
          <w:bCs/>
          <w:sz w:val="24"/>
          <w:szCs w:val="24"/>
        </w:rPr>
        <w:t>4</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48C9760C" w:rsidR="00E60F51" w:rsidRPr="00EE7AEB" w:rsidRDefault="00E60F51" w:rsidP="008A555B">
      <w:pPr>
        <w:pStyle w:val="PargrafodaLista"/>
        <w:spacing w:after="0" w:line="240" w:lineRule="auto"/>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317F19">
        <w:rPr>
          <w:rFonts w:ascii="Arial" w:hAnsi="Arial" w:cs="Arial"/>
          <w:b/>
          <w:bCs/>
          <w:sz w:val="28"/>
          <w:szCs w:val="28"/>
        </w:rPr>
        <w:t>2</w:t>
      </w:r>
      <w:r w:rsidR="007942B3">
        <w:rPr>
          <w:rFonts w:ascii="Arial" w:hAnsi="Arial" w:cs="Arial"/>
          <w:b/>
          <w:bCs/>
          <w:sz w:val="28"/>
          <w:szCs w:val="28"/>
        </w:rPr>
        <w:t>1</w:t>
      </w:r>
    </w:p>
    <w:p w14:paraId="3CA7961C" w14:textId="77777777" w:rsidR="00107A80" w:rsidRPr="0067306E" w:rsidRDefault="00107A80" w:rsidP="008A555B">
      <w:pPr>
        <w:spacing w:after="0" w:line="240" w:lineRule="auto"/>
        <w:rPr>
          <w:rFonts w:ascii="Arial" w:hAnsi="Arial" w:cs="Arial"/>
          <w:b/>
          <w:bCs/>
          <w:color w:val="405CA1"/>
          <w:sz w:val="24"/>
          <w:szCs w:val="24"/>
        </w:rPr>
      </w:pPr>
    </w:p>
    <w:p w14:paraId="04368272" w14:textId="471BD6E1" w:rsidR="00107A80" w:rsidRPr="00C523EC" w:rsidRDefault="00107A80" w:rsidP="008A555B">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8A555B">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8A555B">
      <w:pPr>
        <w:spacing w:after="0" w:line="240" w:lineRule="auto"/>
        <w:rPr>
          <w:rFonts w:ascii="Arial" w:hAnsi="Arial" w:cs="Arial"/>
          <w:color w:val="000000" w:themeColor="text1"/>
          <w:sz w:val="24"/>
          <w:szCs w:val="24"/>
        </w:rPr>
      </w:pPr>
    </w:p>
    <w:p w14:paraId="1E6DA12F" w14:textId="145EBB0D" w:rsidR="00107A80" w:rsidRDefault="00107A80" w:rsidP="008A555B">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8A555B">
      <w:pPr>
        <w:pStyle w:val="PargrafodaLista"/>
        <w:spacing w:after="0" w:line="240" w:lineRule="auto"/>
        <w:rPr>
          <w:rFonts w:ascii="Arial" w:hAnsi="Arial" w:cs="Arial"/>
          <w:b/>
          <w:bCs/>
          <w:color w:val="000000" w:themeColor="text1"/>
          <w:sz w:val="24"/>
          <w:szCs w:val="24"/>
        </w:rPr>
      </w:pPr>
    </w:p>
    <w:p w14:paraId="53F56F26" w14:textId="7644CB6C" w:rsidR="00317F19" w:rsidRPr="00F92C17" w:rsidRDefault="00F92C17" w:rsidP="008A555B">
      <w:pPr>
        <w:autoSpaceDE w:val="0"/>
        <w:autoSpaceDN w:val="0"/>
        <w:adjustRightInd w:val="0"/>
        <w:spacing w:after="0" w:line="240" w:lineRule="auto"/>
        <w:jc w:val="both"/>
        <w:rPr>
          <w:rFonts w:ascii="Arial" w:hAnsi="Arial" w:cs="Arial"/>
          <w:sz w:val="24"/>
          <w:szCs w:val="24"/>
        </w:rPr>
      </w:pPr>
      <w:bookmarkStart w:id="0" w:name="_Hlk160452116"/>
      <w:r w:rsidRPr="00317F19">
        <w:rPr>
          <w:rFonts w:ascii="Arial" w:hAnsi="Arial" w:cs="Arial"/>
          <w:sz w:val="24"/>
          <w:szCs w:val="24"/>
        </w:rPr>
        <w:t xml:space="preserve">Contratação </w:t>
      </w:r>
      <w:bookmarkStart w:id="1" w:name="_Hlk166065794"/>
      <w:r w:rsidR="007942B3" w:rsidRPr="00DD116B">
        <w:rPr>
          <w:rFonts w:ascii="Arial" w:hAnsi="Arial" w:cs="Arial"/>
          <w:sz w:val="24"/>
          <w:szCs w:val="24"/>
        </w:rPr>
        <w:t xml:space="preserve">exclusiva de ME, EPP ou Equiparadas para fornecimento de: </w:t>
      </w:r>
      <w:r w:rsidR="007942B3" w:rsidRPr="00DD116B">
        <w:rPr>
          <w:rFonts w:ascii="Arial" w:hAnsi="Arial" w:cs="Arial"/>
          <w:b/>
          <w:bCs/>
          <w:sz w:val="24"/>
          <w:szCs w:val="24"/>
        </w:rPr>
        <w:t>ITEM</w:t>
      </w:r>
      <w:r w:rsidR="007942B3" w:rsidRPr="00DD116B">
        <w:rPr>
          <w:rFonts w:ascii="Arial" w:hAnsi="Arial" w:cs="Arial"/>
          <w:sz w:val="24"/>
          <w:szCs w:val="24"/>
        </w:rPr>
        <w:t xml:space="preserve"> </w:t>
      </w:r>
      <w:r w:rsidR="007942B3" w:rsidRPr="00DD116B">
        <w:rPr>
          <w:rFonts w:ascii="Arial" w:hAnsi="Arial" w:cs="Arial"/>
          <w:b/>
          <w:bCs/>
          <w:sz w:val="24"/>
          <w:szCs w:val="24"/>
        </w:rPr>
        <w:t>01</w:t>
      </w:r>
      <w:r w:rsidR="007942B3" w:rsidRPr="00DD116B">
        <w:rPr>
          <w:rFonts w:ascii="Arial" w:hAnsi="Arial" w:cs="Arial"/>
          <w:sz w:val="24"/>
          <w:szCs w:val="24"/>
        </w:rPr>
        <w:t xml:space="preserve"> – </w:t>
      </w:r>
      <w:r w:rsidR="007942B3">
        <w:rPr>
          <w:rFonts w:ascii="Arial" w:hAnsi="Arial" w:cs="Arial"/>
          <w:sz w:val="24"/>
          <w:szCs w:val="24"/>
        </w:rPr>
        <w:t>04</w:t>
      </w:r>
      <w:r w:rsidR="007942B3" w:rsidRPr="00DD116B">
        <w:rPr>
          <w:rFonts w:ascii="Arial" w:hAnsi="Arial" w:cs="Arial"/>
          <w:sz w:val="24"/>
          <w:szCs w:val="24"/>
        </w:rPr>
        <w:t xml:space="preserve"> (</w:t>
      </w:r>
      <w:r w:rsidR="007942B3">
        <w:rPr>
          <w:rFonts w:ascii="Arial" w:hAnsi="Arial" w:cs="Arial"/>
          <w:sz w:val="24"/>
          <w:szCs w:val="24"/>
        </w:rPr>
        <w:t>quatro</w:t>
      </w:r>
      <w:r w:rsidR="007942B3" w:rsidRPr="00DD116B">
        <w:rPr>
          <w:rFonts w:ascii="Arial" w:hAnsi="Arial" w:cs="Arial"/>
          <w:sz w:val="24"/>
          <w:szCs w:val="24"/>
        </w:rPr>
        <w:t xml:space="preserve">) </w:t>
      </w:r>
      <w:r w:rsidR="007942B3" w:rsidRPr="000C7106">
        <w:rPr>
          <w:rFonts w:ascii="Arial" w:hAnsi="Arial" w:cs="Arial"/>
          <w:sz w:val="24"/>
          <w:szCs w:val="24"/>
        </w:rPr>
        <w:t xml:space="preserve">pneus para </w:t>
      </w:r>
      <w:r w:rsidR="007942B3">
        <w:rPr>
          <w:rFonts w:ascii="Arial" w:hAnsi="Arial" w:cs="Arial"/>
          <w:sz w:val="24"/>
          <w:szCs w:val="24"/>
        </w:rPr>
        <w:t xml:space="preserve">o </w:t>
      </w:r>
      <w:r w:rsidR="007942B3" w:rsidRPr="000C7106">
        <w:rPr>
          <w:rFonts w:ascii="Arial" w:hAnsi="Arial" w:cs="Arial"/>
          <w:sz w:val="24"/>
          <w:szCs w:val="24"/>
        </w:rPr>
        <w:t>veículo Logan 185/65 R15 88H</w:t>
      </w:r>
      <w:r w:rsidR="007942B3" w:rsidRPr="00DD116B">
        <w:rPr>
          <w:rFonts w:ascii="Arial" w:hAnsi="Arial" w:cs="Arial"/>
          <w:sz w:val="24"/>
          <w:szCs w:val="24"/>
        </w:rPr>
        <w:t xml:space="preserve">; </w:t>
      </w:r>
      <w:r w:rsidR="007942B3" w:rsidRPr="00DD116B">
        <w:rPr>
          <w:rFonts w:ascii="Arial" w:hAnsi="Arial" w:cs="Arial"/>
          <w:b/>
          <w:bCs/>
          <w:sz w:val="24"/>
          <w:szCs w:val="24"/>
        </w:rPr>
        <w:t>ITEM</w:t>
      </w:r>
      <w:r w:rsidR="007942B3" w:rsidRPr="00DD116B">
        <w:rPr>
          <w:rFonts w:ascii="Arial" w:hAnsi="Arial" w:cs="Arial"/>
          <w:sz w:val="24"/>
          <w:szCs w:val="24"/>
        </w:rPr>
        <w:t xml:space="preserve"> </w:t>
      </w:r>
      <w:r w:rsidR="007942B3" w:rsidRPr="00DD116B">
        <w:rPr>
          <w:rFonts w:ascii="Arial" w:hAnsi="Arial" w:cs="Arial"/>
          <w:b/>
          <w:bCs/>
          <w:sz w:val="24"/>
          <w:szCs w:val="24"/>
        </w:rPr>
        <w:t>02</w:t>
      </w:r>
      <w:r w:rsidR="007942B3" w:rsidRPr="00DD116B">
        <w:rPr>
          <w:rFonts w:ascii="Arial" w:hAnsi="Arial" w:cs="Arial"/>
          <w:sz w:val="24"/>
          <w:szCs w:val="24"/>
        </w:rPr>
        <w:t xml:space="preserve"> – </w:t>
      </w:r>
      <w:r w:rsidR="007942B3">
        <w:rPr>
          <w:rFonts w:ascii="Arial" w:hAnsi="Arial" w:cs="Arial"/>
          <w:sz w:val="24"/>
          <w:szCs w:val="24"/>
        </w:rPr>
        <w:t>04</w:t>
      </w:r>
      <w:r w:rsidR="007942B3" w:rsidRPr="00DD116B">
        <w:rPr>
          <w:rFonts w:ascii="Arial" w:hAnsi="Arial" w:cs="Arial"/>
          <w:sz w:val="24"/>
          <w:szCs w:val="24"/>
        </w:rPr>
        <w:t xml:space="preserve"> (</w:t>
      </w:r>
      <w:r w:rsidR="007942B3">
        <w:rPr>
          <w:rFonts w:ascii="Arial" w:hAnsi="Arial" w:cs="Arial"/>
          <w:sz w:val="24"/>
          <w:szCs w:val="24"/>
        </w:rPr>
        <w:t>quatro</w:t>
      </w:r>
      <w:r w:rsidR="007942B3" w:rsidRPr="00DD116B">
        <w:rPr>
          <w:rFonts w:ascii="Arial" w:hAnsi="Arial" w:cs="Arial"/>
          <w:sz w:val="24"/>
          <w:szCs w:val="24"/>
        </w:rPr>
        <w:t xml:space="preserve">) </w:t>
      </w:r>
      <w:r w:rsidR="007942B3" w:rsidRPr="000C7106">
        <w:rPr>
          <w:rFonts w:ascii="Arial" w:hAnsi="Arial" w:cs="Arial"/>
          <w:sz w:val="24"/>
          <w:szCs w:val="24"/>
        </w:rPr>
        <w:t>pneus para o veículo Voyage 185/65 R14</w:t>
      </w:r>
      <w:r w:rsidR="007942B3" w:rsidRPr="00DD116B">
        <w:rPr>
          <w:rFonts w:ascii="Arial" w:hAnsi="Arial" w:cs="Arial"/>
          <w:sz w:val="24"/>
          <w:szCs w:val="24"/>
        </w:rPr>
        <w:t xml:space="preserve">; </w:t>
      </w:r>
      <w:r w:rsidR="007942B3" w:rsidRPr="00DD116B">
        <w:rPr>
          <w:rFonts w:ascii="Arial" w:hAnsi="Arial" w:cs="Arial"/>
          <w:b/>
          <w:bCs/>
          <w:sz w:val="24"/>
          <w:szCs w:val="24"/>
        </w:rPr>
        <w:t>ITEM</w:t>
      </w:r>
      <w:r w:rsidR="007942B3" w:rsidRPr="00DD116B">
        <w:rPr>
          <w:rFonts w:ascii="Arial" w:hAnsi="Arial" w:cs="Arial"/>
          <w:sz w:val="24"/>
          <w:szCs w:val="24"/>
        </w:rPr>
        <w:t xml:space="preserve"> </w:t>
      </w:r>
      <w:r w:rsidR="007942B3" w:rsidRPr="00DD116B">
        <w:rPr>
          <w:rFonts w:ascii="Arial" w:hAnsi="Arial" w:cs="Arial"/>
          <w:b/>
          <w:bCs/>
          <w:sz w:val="24"/>
          <w:szCs w:val="24"/>
        </w:rPr>
        <w:t>03</w:t>
      </w:r>
      <w:r w:rsidR="007942B3" w:rsidRPr="00DD116B">
        <w:rPr>
          <w:rFonts w:ascii="Arial" w:hAnsi="Arial" w:cs="Arial"/>
          <w:sz w:val="24"/>
          <w:szCs w:val="24"/>
        </w:rPr>
        <w:t xml:space="preserve"> – </w:t>
      </w:r>
      <w:r w:rsidR="007942B3">
        <w:rPr>
          <w:rFonts w:ascii="Arial" w:hAnsi="Arial" w:cs="Arial"/>
          <w:sz w:val="24"/>
          <w:szCs w:val="24"/>
        </w:rPr>
        <w:t>02</w:t>
      </w:r>
      <w:r w:rsidR="007942B3" w:rsidRPr="00DD116B">
        <w:rPr>
          <w:rFonts w:ascii="Arial" w:hAnsi="Arial" w:cs="Arial"/>
          <w:sz w:val="24"/>
          <w:szCs w:val="24"/>
        </w:rPr>
        <w:t xml:space="preserve"> (</w:t>
      </w:r>
      <w:r w:rsidR="007942B3">
        <w:rPr>
          <w:rFonts w:ascii="Arial" w:hAnsi="Arial" w:cs="Arial"/>
          <w:sz w:val="24"/>
          <w:szCs w:val="24"/>
        </w:rPr>
        <w:t>dois</w:t>
      </w:r>
      <w:r w:rsidR="007942B3" w:rsidRPr="00DD116B">
        <w:rPr>
          <w:rFonts w:ascii="Arial" w:hAnsi="Arial" w:cs="Arial"/>
          <w:sz w:val="24"/>
          <w:szCs w:val="24"/>
        </w:rPr>
        <w:t xml:space="preserve">) </w:t>
      </w:r>
      <w:r w:rsidR="007942B3" w:rsidRPr="000C7106">
        <w:rPr>
          <w:rFonts w:ascii="Arial" w:hAnsi="Arial" w:cs="Arial"/>
          <w:sz w:val="24"/>
          <w:szCs w:val="24"/>
        </w:rPr>
        <w:t>pneus para o veículo Corolla</w:t>
      </w:r>
      <w:r w:rsidR="007942B3">
        <w:rPr>
          <w:rFonts w:ascii="Arial" w:hAnsi="Arial" w:cs="Arial"/>
          <w:sz w:val="24"/>
          <w:szCs w:val="24"/>
        </w:rPr>
        <w:t xml:space="preserve"> </w:t>
      </w:r>
      <w:r w:rsidR="007942B3" w:rsidRPr="000C7106">
        <w:rPr>
          <w:rFonts w:ascii="Arial" w:hAnsi="Arial" w:cs="Arial"/>
          <w:sz w:val="24"/>
          <w:szCs w:val="24"/>
        </w:rPr>
        <w:t>225/45 R17 94 W Radial Extra</w:t>
      </w:r>
      <w:bookmarkEnd w:id="1"/>
      <w:r w:rsidR="00FB5963">
        <w:rPr>
          <w:rFonts w:ascii="Arial" w:hAnsi="Arial" w:cs="Arial"/>
          <w:sz w:val="24"/>
          <w:szCs w:val="24"/>
        </w:rPr>
        <w:t>.</w:t>
      </w:r>
    </w:p>
    <w:bookmarkEnd w:id="0"/>
    <w:p w14:paraId="5BEE8CFA" w14:textId="77777777" w:rsidR="00107A80" w:rsidRPr="00E60F51" w:rsidRDefault="00107A80">
      <w:pPr>
        <w:pStyle w:val="PargrafodaLista"/>
        <w:numPr>
          <w:ilvl w:val="0"/>
          <w:numId w:val="17"/>
        </w:numPr>
        <w:spacing w:before="100" w:beforeAutospacing="1" w:after="100" w:afterAutospacing="1"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6064A615" w14:textId="0EE0D72A" w:rsidR="008A555B" w:rsidRDefault="00317F19" w:rsidP="008A555B">
      <w:pPr>
        <w:pStyle w:val="PargrafodaLista"/>
        <w:spacing w:before="100" w:beforeAutospacing="1" w:after="100" w:afterAutospacing="1" w:line="240" w:lineRule="auto"/>
        <w:jc w:val="both"/>
        <w:rPr>
          <w:rFonts w:ascii="Arial" w:hAnsi="Arial" w:cs="Arial"/>
          <w:sz w:val="24"/>
          <w:szCs w:val="24"/>
        </w:rPr>
      </w:pPr>
      <w:r w:rsidRPr="00317F19">
        <w:rPr>
          <w:rFonts w:ascii="Arial" w:hAnsi="Arial" w:cs="Arial"/>
          <w:sz w:val="24"/>
          <w:szCs w:val="24"/>
        </w:rPr>
        <w:t xml:space="preserve">R$ </w:t>
      </w:r>
      <w:r w:rsidR="007942B3" w:rsidRPr="007942B3">
        <w:rPr>
          <w:rFonts w:ascii="Arial" w:hAnsi="Arial" w:cs="Arial"/>
          <w:sz w:val="24"/>
          <w:szCs w:val="24"/>
        </w:rPr>
        <w:t>4.058,00 (quatro mil e cinquenta e oito reais)</w:t>
      </w:r>
      <w:r w:rsidR="007942B3">
        <w:rPr>
          <w:rFonts w:ascii="Arial" w:hAnsi="Arial" w:cs="Arial"/>
          <w:sz w:val="24"/>
          <w:szCs w:val="24"/>
        </w:rPr>
        <w:t>.</w:t>
      </w:r>
    </w:p>
    <w:p w14:paraId="5A5D2394" w14:textId="77777777" w:rsidR="007942B3" w:rsidRPr="008A555B" w:rsidRDefault="007942B3" w:rsidP="008A555B">
      <w:pPr>
        <w:pStyle w:val="PargrafodaLista"/>
        <w:spacing w:before="100" w:beforeAutospacing="1" w:after="100" w:afterAutospacing="1" w:line="240" w:lineRule="auto"/>
        <w:jc w:val="both"/>
        <w:rPr>
          <w:rFonts w:ascii="Arial" w:hAnsi="Arial" w:cs="Arial"/>
          <w:sz w:val="24"/>
          <w:szCs w:val="24"/>
        </w:rPr>
      </w:pPr>
    </w:p>
    <w:p w14:paraId="1F97FFAE" w14:textId="0709D088" w:rsidR="00F17E59" w:rsidRDefault="00E532D3">
      <w:pPr>
        <w:pStyle w:val="PargrafodaLista"/>
        <w:numPr>
          <w:ilvl w:val="0"/>
          <w:numId w:val="17"/>
        </w:numPr>
        <w:spacing w:before="100" w:beforeAutospacing="1" w:after="100" w:afterAutospacing="1" w:line="24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8A555B">
      <w:pPr>
        <w:pStyle w:val="PargrafodaLista"/>
        <w:spacing w:before="100" w:beforeAutospacing="1" w:after="100" w:afterAutospacing="1" w:line="24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2B021D6F" w:rsidR="00F17E59" w:rsidRPr="006E58D0" w:rsidRDefault="00F17E59" w:rsidP="008A555B">
      <w:pPr>
        <w:pStyle w:val="PargrafodaLista"/>
        <w:spacing w:before="100" w:beforeAutospacing="1" w:after="100" w:afterAutospacing="1" w:line="240" w:lineRule="auto"/>
        <w:jc w:val="both"/>
        <w:rPr>
          <w:rFonts w:ascii="Arial" w:hAnsi="Arial" w:cs="Arial"/>
          <w:b/>
          <w:bCs/>
          <w:sz w:val="24"/>
          <w:szCs w:val="24"/>
        </w:rPr>
      </w:pPr>
      <w:r w:rsidRPr="006E58D0">
        <w:rPr>
          <w:rFonts w:ascii="Arial" w:hAnsi="Arial" w:cs="Arial"/>
          <w:b/>
          <w:bCs/>
          <w:sz w:val="24"/>
          <w:szCs w:val="24"/>
        </w:rPr>
        <w:t xml:space="preserve">Dia </w:t>
      </w:r>
      <w:r w:rsidR="00995AEB">
        <w:rPr>
          <w:rFonts w:ascii="Arial" w:hAnsi="Arial" w:cs="Arial"/>
          <w:b/>
          <w:bCs/>
          <w:sz w:val="24"/>
          <w:szCs w:val="24"/>
        </w:rPr>
        <w:t>12</w:t>
      </w:r>
      <w:r w:rsidRPr="006E58D0">
        <w:rPr>
          <w:rFonts w:ascii="Arial" w:hAnsi="Arial" w:cs="Arial"/>
          <w:b/>
          <w:bCs/>
          <w:sz w:val="24"/>
          <w:szCs w:val="24"/>
        </w:rPr>
        <w:t>/</w:t>
      </w:r>
      <w:r w:rsidR="002D745B" w:rsidRPr="006E58D0">
        <w:rPr>
          <w:rFonts w:ascii="Arial" w:hAnsi="Arial" w:cs="Arial"/>
          <w:b/>
          <w:bCs/>
          <w:sz w:val="24"/>
          <w:szCs w:val="24"/>
        </w:rPr>
        <w:t>0</w:t>
      </w:r>
      <w:r w:rsidR="00317F19">
        <w:rPr>
          <w:rFonts w:ascii="Arial" w:hAnsi="Arial" w:cs="Arial"/>
          <w:b/>
          <w:bCs/>
          <w:sz w:val="24"/>
          <w:szCs w:val="24"/>
        </w:rPr>
        <w:t>6</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8A555B">
      <w:pPr>
        <w:pStyle w:val="PargrafodaLista"/>
        <w:spacing w:before="100" w:beforeAutospacing="1" w:after="100" w:afterAutospacing="1" w:line="24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8A555B">
      <w:pPr>
        <w:pStyle w:val="PargrafodaLista"/>
        <w:spacing w:before="100" w:beforeAutospacing="1" w:after="100" w:afterAutospacing="1" w:line="240" w:lineRule="auto"/>
        <w:jc w:val="both"/>
        <w:rPr>
          <w:rFonts w:ascii="Arial" w:hAnsi="Arial" w:cs="Arial"/>
          <w:sz w:val="24"/>
          <w:szCs w:val="24"/>
        </w:rPr>
      </w:pPr>
    </w:p>
    <w:p w14:paraId="0DA1EDCC" w14:textId="494C415A" w:rsidR="00E532D3" w:rsidRDefault="00E532D3">
      <w:pPr>
        <w:pStyle w:val="PargrafodaLista"/>
        <w:numPr>
          <w:ilvl w:val="0"/>
          <w:numId w:val="17"/>
        </w:numPr>
        <w:spacing w:before="100" w:beforeAutospacing="1" w:after="100" w:afterAutospacing="1" w:line="24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8A555B">
      <w:pPr>
        <w:pStyle w:val="PargrafodaLista"/>
        <w:spacing w:before="100" w:beforeAutospacing="1" w:after="100" w:afterAutospacing="1" w:line="240" w:lineRule="auto"/>
        <w:jc w:val="both"/>
        <w:rPr>
          <w:rFonts w:ascii="Arial" w:hAnsi="Arial" w:cs="Arial"/>
          <w:sz w:val="24"/>
          <w:szCs w:val="24"/>
        </w:rPr>
      </w:pPr>
    </w:p>
    <w:p w14:paraId="2D69F22E" w14:textId="19B7C0CC" w:rsidR="00E532D3" w:rsidRPr="00E532D3" w:rsidRDefault="00E532D3">
      <w:pPr>
        <w:pStyle w:val="PargrafodaLista"/>
        <w:numPr>
          <w:ilvl w:val="0"/>
          <w:numId w:val="17"/>
        </w:numPr>
        <w:spacing w:before="100" w:beforeAutospacing="1" w:after="100" w:afterAutospacing="1" w:line="24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pPr>
        <w:pStyle w:val="PargrafodaLista"/>
        <w:numPr>
          <w:ilvl w:val="0"/>
          <w:numId w:val="19"/>
        </w:numPr>
        <w:spacing w:before="100" w:beforeAutospacing="1" w:after="100" w:afterAutospacing="1" w:line="24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pPr>
        <w:pStyle w:val="PargrafodaLista"/>
        <w:numPr>
          <w:ilvl w:val="0"/>
          <w:numId w:val="19"/>
        </w:numPr>
        <w:spacing w:before="100" w:beforeAutospacing="1" w:after="100" w:afterAutospacing="1" w:line="24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pPr>
        <w:pStyle w:val="PargrafodaLista"/>
        <w:numPr>
          <w:ilvl w:val="0"/>
          <w:numId w:val="19"/>
        </w:numPr>
        <w:spacing w:before="100" w:beforeAutospacing="1" w:after="100" w:afterAutospacing="1" w:line="24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8A555B">
      <w:pPr>
        <w:pStyle w:val="PargrafodaLista"/>
        <w:spacing w:before="100" w:beforeAutospacing="1" w:after="100" w:afterAutospacing="1" w:line="240" w:lineRule="auto"/>
        <w:ind w:left="1440"/>
        <w:jc w:val="both"/>
        <w:rPr>
          <w:rFonts w:ascii="Arial" w:hAnsi="Arial" w:cs="Arial"/>
          <w:sz w:val="24"/>
          <w:szCs w:val="24"/>
        </w:rPr>
      </w:pPr>
    </w:p>
    <w:p w14:paraId="4282B7CF" w14:textId="4DB5032D" w:rsidR="00E532D3" w:rsidRPr="00F92C17" w:rsidRDefault="00E532D3">
      <w:pPr>
        <w:pStyle w:val="PargrafodaLista"/>
        <w:numPr>
          <w:ilvl w:val="0"/>
          <w:numId w:val="20"/>
        </w:numPr>
        <w:spacing w:before="100" w:beforeAutospacing="1" w:after="100" w:afterAutospacing="1" w:line="24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8A555B">
      <w:pPr>
        <w:pStyle w:val="PargrafodaLista"/>
        <w:spacing w:before="100" w:beforeAutospacing="1" w:after="100" w:afterAutospacing="1" w:line="240" w:lineRule="auto"/>
        <w:ind w:left="709"/>
        <w:jc w:val="both"/>
        <w:rPr>
          <w:rFonts w:ascii="Arial" w:hAnsi="Arial" w:cs="Arial"/>
          <w:sz w:val="24"/>
          <w:szCs w:val="24"/>
        </w:rPr>
      </w:pPr>
    </w:p>
    <w:p w14:paraId="46879521" w14:textId="4533699D" w:rsidR="00E532D3" w:rsidRDefault="00E532D3">
      <w:pPr>
        <w:pStyle w:val="PargrafodaLista"/>
        <w:numPr>
          <w:ilvl w:val="0"/>
          <w:numId w:val="20"/>
        </w:numPr>
        <w:spacing w:before="100" w:beforeAutospacing="1" w:after="100" w:afterAutospacing="1" w:line="24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8A555B">
      <w:pPr>
        <w:pStyle w:val="PargrafodaLista"/>
        <w:spacing w:before="100" w:beforeAutospacing="1" w:after="100" w:afterAutospacing="1" w:line="240" w:lineRule="auto"/>
        <w:rPr>
          <w:rFonts w:ascii="Arial" w:hAnsi="Arial" w:cs="Arial"/>
          <w:sz w:val="24"/>
          <w:szCs w:val="24"/>
        </w:rPr>
      </w:pPr>
    </w:p>
    <w:p w14:paraId="1C979DDE" w14:textId="77777777" w:rsidR="00F17E59" w:rsidRPr="00E60F51" w:rsidRDefault="00F17E59">
      <w:pPr>
        <w:pStyle w:val="PargrafodaLista"/>
        <w:numPr>
          <w:ilvl w:val="0"/>
          <w:numId w:val="17"/>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8A555B">
      <w:pPr>
        <w:pStyle w:val="PargrafodaLista"/>
        <w:spacing w:before="100" w:beforeAutospacing="1" w:after="100" w:afterAutospacing="1" w:line="24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8A555B">
      <w:pPr>
        <w:pStyle w:val="PargrafodaLista"/>
        <w:spacing w:before="100" w:beforeAutospacing="1" w:after="100" w:afterAutospacing="1" w:line="240" w:lineRule="auto"/>
        <w:jc w:val="both"/>
        <w:rPr>
          <w:rFonts w:ascii="Arial" w:hAnsi="Arial" w:cs="Arial"/>
          <w:sz w:val="24"/>
          <w:szCs w:val="24"/>
        </w:rPr>
      </w:pPr>
    </w:p>
    <w:p w14:paraId="53934E45" w14:textId="3389327E" w:rsidR="00F17E59" w:rsidRDefault="00684527">
      <w:pPr>
        <w:pStyle w:val="PargrafodaLista"/>
        <w:numPr>
          <w:ilvl w:val="0"/>
          <w:numId w:val="17"/>
        </w:numPr>
        <w:spacing w:before="100" w:beforeAutospacing="1" w:after="100" w:afterAutospacing="1" w:line="240" w:lineRule="auto"/>
        <w:jc w:val="both"/>
        <w:rPr>
          <w:rFonts w:ascii="Arial" w:hAnsi="Arial" w:cs="Arial"/>
          <w:sz w:val="24"/>
          <w:szCs w:val="24"/>
        </w:rPr>
      </w:pPr>
      <w:r w:rsidRPr="00684527">
        <w:rPr>
          <w:rFonts w:ascii="Arial" w:hAnsi="Arial" w:cs="Arial"/>
          <w:b/>
          <w:bCs/>
          <w:sz w:val="24"/>
          <w:szCs w:val="24"/>
        </w:rPr>
        <w:lastRenderedPageBreak/>
        <w:t>VALOR DO LANCE:</w:t>
      </w:r>
      <w:r>
        <w:rPr>
          <w:rFonts w:ascii="Arial" w:hAnsi="Arial" w:cs="Arial"/>
          <w:sz w:val="24"/>
          <w:szCs w:val="24"/>
        </w:rPr>
        <w:t xml:space="preserve"> R$ </w:t>
      </w:r>
      <w:r w:rsidR="007942B3">
        <w:rPr>
          <w:rFonts w:ascii="Arial" w:hAnsi="Arial" w:cs="Arial"/>
          <w:sz w:val="24"/>
          <w:szCs w:val="24"/>
        </w:rPr>
        <w:t>1</w:t>
      </w:r>
      <w:r>
        <w:rPr>
          <w:rFonts w:ascii="Arial" w:hAnsi="Arial" w:cs="Arial"/>
          <w:sz w:val="24"/>
          <w:szCs w:val="24"/>
        </w:rPr>
        <w:t>,</w:t>
      </w:r>
      <w:r w:rsidR="00317F19">
        <w:rPr>
          <w:rFonts w:ascii="Arial" w:hAnsi="Arial" w:cs="Arial"/>
          <w:sz w:val="24"/>
          <w:szCs w:val="24"/>
        </w:rPr>
        <w:t>0</w:t>
      </w:r>
      <w:r w:rsidR="007942B3">
        <w:rPr>
          <w:rFonts w:ascii="Arial" w:hAnsi="Arial" w:cs="Arial"/>
          <w:sz w:val="24"/>
          <w:szCs w:val="24"/>
        </w:rPr>
        <w:t>0</w:t>
      </w:r>
      <w:r w:rsidRPr="00F17E59">
        <w:rPr>
          <w:rFonts w:ascii="Arial" w:hAnsi="Arial" w:cs="Arial"/>
          <w:sz w:val="24"/>
          <w:szCs w:val="24"/>
        </w:rPr>
        <w:t xml:space="preserve"> (</w:t>
      </w:r>
      <w:r w:rsidR="00317F19">
        <w:rPr>
          <w:rFonts w:ascii="Arial" w:hAnsi="Arial" w:cs="Arial"/>
          <w:sz w:val="24"/>
          <w:szCs w:val="24"/>
        </w:rPr>
        <w:t xml:space="preserve">um </w:t>
      </w:r>
      <w:r w:rsidR="007942B3">
        <w:rPr>
          <w:rFonts w:ascii="Arial" w:hAnsi="Arial" w:cs="Arial"/>
          <w:sz w:val="24"/>
          <w:szCs w:val="24"/>
        </w:rPr>
        <w:t>real</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8A555B">
      <w:pPr>
        <w:pStyle w:val="PargrafodaLista"/>
        <w:spacing w:before="100" w:beforeAutospacing="1" w:after="100" w:afterAutospacing="1" w:line="240" w:lineRule="auto"/>
        <w:jc w:val="both"/>
        <w:rPr>
          <w:rFonts w:ascii="Arial" w:hAnsi="Arial" w:cs="Arial"/>
          <w:sz w:val="24"/>
          <w:szCs w:val="24"/>
        </w:rPr>
      </w:pPr>
    </w:p>
    <w:p w14:paraId="552E86E8" w14:textId="77777777" w:rsidR="00F17E59" w:rsidRPr="00E60F51" w:rsidRDefault="00F17E59">
      <w:pPr>
        <w:pStyle w:val="PargrafodaLista"/>
        <w:numPr>
          <w:ilvl w:val="0"/>
          <w:numId w:val="17"/>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MODO DE DISPUTA:</w:t>
      </w:r>
    </w:p>
    <w:p w14:paraId="4B5BEFC8" w14:textId="519C7E25" w:rsidR="00F92C17" w:rsidRDefault="00107A80" w:rsidP="008A555B">
      <w:pPr>
        <w:pStyle w:val="PargrafodaLista"/>
        <w:spacing w:before="100" w:beforeAutospacing="1" w:after="100" w:afterAutospacing="1" w:line="240" w:lineRule="auto"/>
        <w:jc w:val="both"/>
        <w:rPr>
          <w:rFonts w:ascii="Arial" w:hAnsi="Arial" w:cs="Arial"/>
          <w:sz w:val="24"/>
          <w:szCs w:val="24"/>
        </w:rPr>
      </w:pPr>
      <w:r w:rsidRPr="00E60F51">
        <w:rPr>
          <w:rFonts w:ascii="Arial" w:hAnsi="Arial" w:cs="Arial"/>
          <w:sz w:val="24"/>
          <w:szCs w:val="24"/>
        </w:rPr>
        <w:t>Aberto</w:t>
      </w:r>
    </w:p>
    <w:p w14:paraId="4DE235B6" w14:textId="77777777" w:rsidR="00FB5963" w:rsidRPr="00FB5963" w:rsidRDefault="00FB5963" w:rsidP="008A555B">
      <w:pPr>
        <w:pStyle w:val="PargrafodaLista"/>
        <w:spacing w:before="100" w:beforeAutospacing="1" w:after="100" w:afterAutospacing="1" w:line="240" w:lineRule="auto"/>
        <w:jc w:val="both"/>
        <w:rPr>
          <w:rFonts w:ascii="Arial" w:hAnsi="Arial" w:cs="Arial"/>
          <w:sz w:val="24"/>
          <w:szCs w:val="24"/>
        </w:rPr>
      </w:pPr>
    </w:p>
    <w:p w14:paraId="749AA9F9" w14:textId="6F27720F" w:rsidR="00F17E59" w:rsidRPr="00E60F51" w:rsidRDefault="00F17E59">
      <w:pPr>
        <w:pStyle w:val="PargrafodaLista"/>
        <w:numPr>
          <w:ilvl w:val="0"/>
          <w:numId w:val="17"/>
        </w:numPr>
        <w:spacing w:before="100" w:beforeAutospacing="1" w:after="100" w:afterAutospacing="1" w:line="24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3150813D" w14:textId="35106EFA" w:rsidR="00F92C17" w:rsidRDefault="00E532D3" w:rsidP="008A555B">
      <w:pPr>
        <w:pStyle w:val="PargrafodaLista"/>
        <w:spacing w:before="100" w:beforeAutospacing="1" w:after="100" w:afterAutospacing="1" w:line="240" w:lineRule="auto"/>
        <w:jc w:val="both"/>
        <w:rPr>
          <w:rFonts w:ascii="Arial" w:hAnsi="Arial" w:cs="Arial"/>
          <w:sz w:val="24"/>
          <w:szCs w:val="24"/>
        </w:rPr>
      </w:pPr>
      <w:r>
        <w:rPr>
          <w:rFonts w:ascii="Arial" w:hAnsi="Arial" w:cs="Arial"/>
          <w:sz w:val="24"/>
          <w:szCs w:val="24"/>
        </w:rPr>
        <w:t>SIM</w:t>
      </w:r>
    </w:p>
    <w:p w14:paraId="51E80D60" w14:textId="77777777" w:rsidR="007C5570" w:rsidRPr="007C5570" w:rsidRDefault="007C5570" w:rsidP="008A555B">
      <w:pPr>
        <w:pStyle w:val="PargrafodaLista"/>
        <w:spacing w:before="100" w:beforeAutospacing="1" w:after="100" w:afterAutospacing="1" w:line="240" w:lineRule="auto"/>
        <w:jc w:val="both"/>
        <w:rPr>
          <w:rFonts w:ascii="Arial" w:hAnsi="Arial" w:cs="Arial"/>
          <w:sz w:val="24"/>
          <w:szCs w:val="24"/>
        </w:rPr>
      </w:pPr>
    </w:p>
    <w:p w14:paraId="663024B2" w14:textId="3C73371C" w:rsidR="00276284" w:rsidRDefault="00276284">
      <w:pPr>
        <w:pStyle w:val="PargrafodaLista"/>
        <w:numPr>
          <w:ilvl w:val="0"/>
          <w:numId w:val="17"/>
        </w:numPr>
        <w:spacing w:before="100" w:beforeAutospacing="1" w:after="100" w:afterAutospacing="1"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 xml:space="preserve">PROTOCOLO E AUTUAÇÃO: </w:t>
      </w:r>
      <w:r w:rsidR="00FB5963">
        <w:rPr>
          <w:rFonts w:ascii="Arial" w:hAnsi="Arial" w:cs="Arial"/>
          <w:b/>
          <w:bCs/>
          <w:color w:val="000000" w:themeColor="text1"/>
          <w:sz w:val="24"/>
          <w:szCs w:val="24"/>
        </w:rPr>
        <w:t>CAIO COUTINHO LOPES</w:t>
      </w:r>
      <w:r w:rsidRPr="00E60F51">
        <w:rPr>
          <w:rFonts w:ascii="Arial" w:hAnsi="Arial" w:cs="Arial"/>
          <w:b/>
          <w:bCs/>
          <w:color w:val="000000" w:themeColor="text1"/>
          <w:sz w:val="24"/>
          <w:szCs w:val="24"/>
        </w:rPr>
        <w:t xml:space="preserve"> – AGENTE DE CONTRATAÇÃO.</w:t>
      </w:r>
    </w:p>
    <w:p w14:paraId="1CF372BC" w14:textId="77777777" w:rsidR="00E532D3" w:rsidRPr="00E60F51" w:rsidRDefault="00E532D3" w:rsidP="008A555B">
      <w:pPr>
        <w:pStyle w:val="PargrafodaLista"/>
        <w:spacing w:before="100" w:beforeAutospacing="1" w:after="100" w:afterAutospacing="1" w:line="240" w:lineRule="auto"/>
        <w:rPr>
          <w:rFonts w:ascii="Arial" w:hAnsi="Arial" w:cs="Arial"/>
          <w:b/>
          <w:bCs/>
          <w:color w:val="000000" w:themeColor="text1"/>
          <w:sz w:val="24"/>
          <w:szCs w:val="24"/>
        </w:rPr>
      </w:pPr>
    </w:p>
    <w:p w14:paraId="3928810D" w14:textId="70C5087F" w:rsidR="00DB1857" w:rsidRDefault="000E5BE0">
      <w:pPr>
        <w:pStyle w:val="PargrafodaLista"/>
        <w:numPr>
          <w:ilvl w:val="0"/>
          <w:numId w:val="17"/>
        </w:numPr>
        <w:spacing w:after="0" w:line="240" w:lineRule="auto"/>
        <w:ind w:left="714" w:hanging="357"/>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2EDE9E7E" w14:textId="77777777" w:rsidR="00DB1857" w:rsidRPr="00DB1857" w:rsidRDefault="00DB1857" w:rsidP="00DB1857">
      <w:pPr>
        <w:pStyle w:val="PargrafodaLista"/>
        <w:spacing w:after="0" w:line="240" w:lineRule="auto"/>
        <w:ind w:left="714"/>
        <w:jc w:val="both"/>
        <w:rPr>
          <w:rFonts w:ascii="Arial" w:hAnsi="Arial" w:cs="Arial"/>
          <w:sz w:val="24"/>
          <w:szCs w:val="24"/>
        </w:rPr>
      </w:pPr>
    </w:p>
    <w:p w14:paraId="67118804" w14:textId="22EC59FF" w:rsidR="00E532D3" w:rsidRDefault="00E532D3">
      <w:pPr>
        <w:pStyle w:val="PargrafodaLista"/>
        <w:numPr>
          <w:ilvl w:val="0"/>
          <w:numId w:val="17"/>
        </w:numPr>
        <w:spacing w:before="100" w:beforeAutospacing="1" w:after="100" w:afterAutospacing="1" w:line="24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EBEA55C" w14:textId="77777777" w:rsidR="00DB1857" w:rsidRPr="007C5570" w:rsidRDefault="00DB1857" w:rsidP="00DB1857">
      <w:pPr>
        <w:pStyle w:val="PargrafodaLista"/>
        <w:spacing w:before="100" w:beforeAutospacing="1" w:after="100" w:afterAutospacing="1" w:line="240" w:lineRule="auto"/>
        <w:jc w:val="both"/>
        <w:rPr>
          <w:rFonts w:ascii="Arial" w:hAnsi="Arial" w:cs="Arial"/>
          <w:b/>
          <w:bCs/>
          <w:sz w:val="24"/>
          <w:szCs w:val="24"/>
        </w:rPr>
      </w:pPr>
    </w:p>
    <w:p w14:paraId="728ECC7C" w14:textId="4115B054" w:rsidR="00C32261" w:rsidRDefault="00E532D3">
      <w:pPr>
        <w:pStyle w:val="PargrafodaLista"/>
        <w:numPr>
          <w:ilvl w:val="0"/>
          <w:numId w:val="17"/>
        </w:numPr>
        <w:spacing w:before="100" w:beforeAutospacing="1" w:after="100" w:afterAutospacing="1" w:line="24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176B280C" w14:textId="77777777" w:rsidR="00DB1857" w:rsidRPr="007C5570" w:rsidRDefault="00DB1857" w:rsidP="00DB1857">
      <w:pPr>
        <w:pStyle w:val="PargrafodaLista"/>
        <w:spacing w:before="100" w:beforeAutospacing="1" w:after="100" w:afterAutospacing="1" w:line="240" w:lineRule="auto"/>
        <w:jc w:val="both"/>
        <w:rPr>
          <w:rFonts w:ascii="Arial" w:hAnsi="Arial" w:cs="Arial"/>
          <w:b/>
          <w:bCs/>
          <w:sz w:val="24"/>
          <w:szCs w:val="24"/>
        </w:rPr>
      </w:pPr>
    </w:p>
    <w:p w14:paraId="71C44828" w14:textId="7BD77464" w:rsidR="00E60F51" w:rsidRPr="00E60F51" w:rsidRDefault="00E60F51">
      <w:pPr>
        <w:pStyle w:val="PargrafodaLista"/>
        <w:numPr>
          <w:ilvl w:val="0"/>
          <w:numId w:val="17"/>
        </w:numPr>
        <w:autoSpaceDE w:val="0"/>
        <w:autoSpaceDN w:val="0"/>
        <w:adjustRightInd w:val="0"/>
        <w:spacing w:before="100" w:beforeAutospacing="1" w:after="100" w:afterAutospacing="1"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6D9E0329" w14:textId="6F8E917A" w:rsidR="00E60F51" w:rsidRDefault="00E25A7F" w:rsidP="008A555B">
      <w:pPr>
        <w:pStyle w:val="PargrafodaLista"/>
        <w:spacing w:before="100" w:beforeAutospacing="1" w:after="100" w:afterAutospacing="1" w:line="24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5DB4C2C7" w14:textId="77777777" w:rsidR="00DB1857" w:rsidRDefault="00DB1857" w:rsidP="008A555B">
      <w:pPr>
        <w:pStyle w:val="PargrafodaLista"/>
        <w:spacing w:before="100" w:beforeAutospacing="1" w:after="100" w:afterAutospacing="1" w:line="240" w:lineRule="auto"/>
        <w:jc w:val="both"/>
        <w:rPr>
          <w:rFonts w:ascii="Arial" w:eastAsiaTheme="minorHAnsi" w:hAnsi="Arial" w:cs="Arial"/>
          <w:sz w:val="24"/>
          <w:szCs w:val="24"/>
        </w:rPr>
      </w:pPr>
    </w:p>
    <w:p w14:paraId="46237A28" w14:textId="22E21159" w:rsidR="00E60F51" w:rsidRPr="00DB1857" w:rsidRDefault="00E60F51">
      <w:pPr>
        <w:pStyle w:val="PargrafodaLista"/>
        <w:numPr>
          <w:ilvl w:val="0"/>
          <w:numId w:val="17"/>
        </w:numPr>
        <w:spacing w:before="100" w:beforeAutospacing="1" w:after="100" w:afterAutospacing="1" w:line="240" w:lineRule="auto"/>
        <w:ind w:left="714" w:hanging="357"/>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2637BBD2"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3EB78557"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40605805"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46DCFD8D"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0DE117E7" w14:textId="77777777" w:rsidR="00DB1857" w:rsidRDefault="00DB1857" w:rsidP="00DB1857">
      <w:pPr>
        <w:spacing w:before="100" w:beforeAutospacing="1" w:after="100" w:afterAutospacing="1" w:line="240" w:lineRule="auto"/>
        <w:jc w:val="both"/>
        <w:rPr>
          <w:rFonts w:ascii="Arial" w:hAnsi="Arial" w:cs="Arial"/>
          <w:b/>
          <w:bCs/>
          <w:sz w:val="24"/>
          <w:szCs w:val="24"/>
        </w:rPr>
      </w:pPr>
    </w:p>
    <w:p w14:paraId="3FC31C73" w14:textId="77777777" w:rsidR="00DB1857" w:rsidRDefault="00DB1857" w:rsidP="00DB1857">
      <w:pPr>
        <w:spacing w:before="100" w:beforeAutospacing="1" w:after="100" w:afterAutospacing="1" w:line="240" w:lineRule="auto"/>
        <w:jc w:val="both"/>
        <w:rPr>
          <w:rFonts w:ascii="Arial" w:hAnsi="Arial"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6C646642" w:rsidR="00107A80"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w:t>
            </w:r>
            <w:r w:rsidR="0079467F">
              <w:rPr>
                <w:rFonts w:ascii="Arial" w:eastAsia="Times New Roman" w:hAnsi="Arial" w:cs="Arial"/>
                <w:b/>
                <w:bCs/>
                <w:color w:val="000000"/>
                <w:sz w:val="24"/>
                <w:szCs w:val="24"/>
                <w:lang w:eastAsia="pt-BR"/>
              </w:rPr>
              <w:t>4</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276DD95D" w:rsidR="00107A80"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w:t>
            </w:r>
            <w:r w:rsidR="0079467F">
              <w:rPr>
                <w:rFonts w:ascii="Arial" w:eastAsia="Times New Roman" w:hAnsi="Arial" w:cs="Arial"/>
                <w:b/>
                <w:bCs/>
                <w:color w:val="000000"/>
                <w:sz w:val="24"/>
                <w:szCs w:val="24"/>
                <w:lang w:eastAsia="pt-BR"/>
              </w:rPr>
              <w:t>1</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5FEB772C" w:rsidR="000830BD" w:rsidRPr="00FC1AAF" w:rsidRDefault="00317F19" w:rsidP="00FC04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w:t>
            </w:r>
            <w:r w:rsidR="0079467F">
              <w:rPr>
                <w:rFonts w:ascii="Arial" w:eastAsia="Times New Roman" w:hAnsi="Arial" w:cs="Arial"/>
                <w:b/>
                <w:bCs/>
                <w:color w:val="000000"/>
                <w:sz w:val="24"/>
                <w:szCs w:val="24"/>
                <w:lang w:eastAsia="pt-BR"/>
              </w:rPr>
              <w:t>1</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FC042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FC042B">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12039D">
        <w:trPr>
          <w:jc w:val="center"/>
        </w:trPr>
        <w:tc>
          <w:tcPr>
            <w:tcW w:w="2830" w:type="dxa"/>
            <w:shd w:val="clear" w:color="auto" w:fill="BFBFBF"/>
          </w:tcPr>
          <w:p w14:paraId="1FC8B0F9"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tcBorders>
              <w:bottom w:val="single" w:sz="4" w:space="0" w:color="auto"/>
            </w:tcBorders>
            <w:shd w:val="clear" w:color="auto" w:fill="auto"/>
          </w:tcPr>
          <w:p w14:paraId="7139FEA5" w14:textId="555EFFE3" w:rsidR="00107A80" w:rsidRPr="00FC1AAF" w:rsidRDefault="0079467F" w:rsidP="00FC04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Motoristas</w:t>
            </w:r>
          </w:p>
        </w:tc>
      </w:tr>
      <w:tr w:rsidR="00107A80" w:rsidRPr="00FC1AAF" w14:paraId="61485579" w14:textId="77777777" w:rsidTr="0012039D">
        <w:trPr>
          <w:jc w:val="center"/>
        </w:trPr>
        <w:tc>
          <w:tcPr>
            <w:tcW w:w="2830" w:type="dxa"/>
            <w:shd w:val="clear" w:color="auto" w:fill="BFBFBF"/>
          </w:tcPr>
          <w:p w14:paraId="4912ACF7" w14:textId="77777777"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tcBorders>
              <w:bottom w:val="single" w:sz="4" w:space="0" w:color="auto"/>
            </w:tcBorders>
            <w:shd w:val="clear" w:color="auto" w:fill="auto"/>
          </w:tcPr>
          <w:p w14:paraId="6C826422" w14:textId="5B9CBBA8" w:rsidR="00107A80" w:rsidRPr="00FC1AAF" w:rsidRDefault="00107A80" w:rsidP="00FC04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sidR="0012039D">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28F8A4EF" w14:textId="77777777" w:rsidR="00F17E59" w:rsidRPr="00F17E59" w:rsidRDefault="00F17E59" w:rsidP="00FC042B">
      <w:pPr>
        <w:spacing w:after="0" w:line="240" w:lineRule="auto"/>
        <w:jc w:val="both"/>
        <w:rPr>
          <w:rFonts w:ascii="Arial" w:hAnsi="Arial" w:cs="Arial"/>
          <w:sz w:val="24"/>
          <w:szCs w:val="24"/>
        </w:rPr>
      </w:pPr>
    </w:p>
    <w:p w14:paraId="7FC0BF40" w14:textId="3817ADCB" w:rsidR="00E25A7F" w:rsidRDefault="00107A80" w:rsidP="00FC042B">
      <w:pPr>
        <w:spacing w:line="240" w:lineRule="auto"/>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pelo regime de fornecimento indireto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 xml:space="preserve">de </w:t>
      </w:r>
      <w:r w:rsidR="0079467F">
        <w:rPr>
          <w:rFonts w:ascii="Arial" w:hAnsi="Arial" w:cs="Arial"/>
          <w:sz w:val="24"/>
          <w:szCs w:val="24"/>
        </w:rPr>
        <w:t>pneus</w:t>
      </w:r>
      <w:r w:rsidR="006E58D0">
        <w:rPr>
          <w:rFonts w:ascii="Arial" w:hAnsi="Arial" w:cs="Arial"/>
          <w:sz w:val="24"/>
          <w:szCs w:val="24"/>
        </w:rPr>
        <w:t>.</w:t>
      </w:r>
    </w:p>
    <w:p w14:paraId="11F6EE38" w14:textId="7AD95C8E" w:rsidR="00107A80" w:rsidRPr="0081068E" w:rsidRDefault="0081068E" w:rsidP="00FC042B">
      <w:pPr>
        <w:spacing w:line="240" w:lineRule="auto"/>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5E3C1163" w:rsidR="00F17E59" w:rsidRDefault="00FB3ABD" w:rsidP="00FC042B">
      <w:pPr>
        <w:spacing w:after="0" w:line="240" w:lineRule="auto"/>
        <w:jc w:val="both"/>
        <w:rPr>
          <w:rFonts w:ascii="Arial" w:hAnsi="Arial" w:cs="Arial"/>
          <w:sz w:val="24"/>
          <w:szCs w:val="24"/>
        </w:rPr>
      </w:pPr>
      <w:r>
        <w:rPr>
          <w:rFonts w:ascii="Arial" w:hAnsi="Arial" w:cs="Arial"/>
          <w:sz w:val="24"/>
          <w:szCs w:val="24"/>
        </w:rPr>
        <w:t>Caio Coutinho Lopes</w:t>
      </w:r>
      <w:r w:rsidR="00107A80" w:rsidRPr="00107A80">
        <w:rPr>
          <w:rFonts w:ascii="Arial" w:hAnsi="Arial" w:cs="Arial"/>
          <w:sz w:val="24"/>
          <w:szCs w:val="24"/>
        </w:rPr>
        <w:t xml:space="preserve">, PREGOEIRO, nomeado através da Portaria nº </w:t>
      </w:r>
      <w:r w:rsidR="006A268D">
        <w:rPr>
          <w:rFonts w:ascii="Arial" w:hAnsi="Arial" w:cs="Arial"/>
          <w:sz w:val="24"/>
          <w:szCs w:val="24"/>
        </w:rPr>
        <w:t>02</w:t>
      </w:r>
      <w:r w:rsidR="00107A80" w:rsidRPr="00107A80">
        <w:rPr>
          <w:rFonts w:ascii="Arial" w:hAnsi="Arial" w:cs="Arial"/>
          <w:sz w:val="24"/>
          <w:szCs w:val="24"/>
        </w:rPr>
        <w:t>/202</w:t>
      </w:r>
      <w:r w:rsidR="006A268D">
        <w:rPr>
          <w:rFonts w:ascii="Arial" w:hAnsi="Arial" w:cs="Arial"/>
          <w:sz w:val="24"/>
          <w:szCs w:val="24"/>
        </w:rPr>
        <w:t>4</w:t>
      </w:r>
      <w:r w:rsidR="00107A80" w:rsidRPr="00107A80">
        <w:rPr>
          <w:rFonts w:ascii="Arial" w:hAnsi="Arial" w:cs="Arial"/>
          <w:sz w:val="24"/>
          <w:szCs w:val="24"/>
        </w:rPr>
        <w:t xml:space="preserve"> processará e julgará a presente licitação, devidamente auxiliado pela equipe de apoio, nomeada através do mesmo instrumento.</w:t>
      </w:r>
      <w:r w:rsidR="00107A80">
        <w:rPr>
          <w:rFonts w:ascii="Arial" w:hAnsi="Arial" w:cs="Arial"/>
          <w:sz w:val="24"/>
          <w:szCs w:val="24"/>
        </w:rPr>
        <w:t xml:space="preserve"> </w:t>
      </w:r>
    </w:p>
    <w:p w14:paraId="66A921D2" w14:textId="77777777" w:rsidR="00E25A7F" w:rsidRDefault="00E25A7F" w:rsidP="00FC042B">
      <w:pPr>
        <w:spacing w:after="0" w:line="240" w:lineRule="auto"/>
        <w:jc w:val="both"/>
        <w:rPr>
          <w:rFonts w:ascii="Arial" w:hAnsi="Arial" w:cs="Arial"/>
          <w:sz w:val="24"/>
          <w:szCs w:val="24"/>
        </w:rPr>
      </w:pPr>
    </w:p>
    <w:p w14:paraId="48AE275C" w14:textId="7EFF2BB4" w:rsidR="00F17E59" w:rsidRDefault="00F17E59">
      <w:pPr>
        <w:pStyle w:val="PargrafodaLista"/>
        <w:numPr>
          <w:ilvl w:val="0"/>
          <w:numId w:val="18"/>
        </w:numPr>
        <w:spacing w:after="0" w:line="240" w:lineRule="auto"/>
        <w:jc w:val="both"/>
        <w:rPr>
          <w:rFonts w:ascii="Arial" w:hAnsi="Arial" w:cs="Arial"/>
          <w:b/>
          <w:bCs/>
          <w:sz w:val="24"/>
          <w:szCs w:val="24"/>
        </w:rPr>
      </w:pPr>
      <w:r w:rsidRPr="00E25A7F">
        <w:rPr>
          <w:rFonts w:ascii="Arial" w:hAnsi="Arial" w:cs="Arial"/>
          <w:b/>
          <w:bCs/>
          <w:sz w:val="24"/>
          <w:szCs w:val="24"/>
        </w:rPr>
        <w:t>DO OBJETO</w:t>
      </w:r>
    </w:p>
    <w:p w14:paraId="74334A79" w14:textId="77777777" w:rsidR="00E25A7F" w:rsidRPr="00E25A7F" w:rsidRDefault="00E25A7F" w:rsidP="00FC042B">
      <w:pPr>
        <w:pStyle w:val="PargrafodaLista"/>
        <w:spacing w:after="0" w:line="240" w:lineRule="auto"/>
        <w:ind w:left="1065"/>
        <w:jc w:val="both"/>
        <w:rPr>
          <w:rFonts w:ascii="Arial" w:hAnsi="Arial" w:cs="Arial"/>
          <w:b/>
          <w:bCs/>
          <w:sz w:val="24"/>
          <w:szCs w:val="24"/>
        </w:rPr>
      </w:pPr>
    </w:p>
    <w:p w14:paraId="417CC54C" w14:textId="289E872A" w:rsidR="001F6F92" w:rsidRPr="00F92C17" w:rsidRDefault="006E58D0" w:rsidP="00FC042B">
      <w:pPr>
        <w:autoSpaceDE w:val="0"/>
        <w:autoSpaceDN w:val="0"/>
        <w:adjustRightInd w:val="0"/>
        <w:spacing w:line="240" w:lineRule="auto"/>
        <w:jc w:val="both"/>
        <w:rPr>
          <w:rFonts w:ascii="Arial" w:hAnsi="Arial" w:cs="Arial"/>
          <w:sz w:val="24"/>
          <w:szCs w:val="24"/>
        </w:rPr>
      </w:pPr>
      <w:r w:rsidRPr="008B7FD1">
        <w:rPr>
          <w:rFonts w:ascii="Arial" w:hAnsi="Arial" w:cs="Arial"/>
          <w:sz w:val="24"/>
          <w:szCs w:val="24"/>
        </w:rPr>
        <w:t xml:space="preserve">Contratação </w:t>
      </w:r>
      <w:r w:rsidR="0079467F" w:rsidRPr="00DD116B">
        <w:rPr>
          <w:rFonts w:ascii="Arial" w:hAnsi="Arial" w:cs="Arial"/>
          <w:sz w:val="24"/>
          <w:szCs w:val="24"/>
        </w:rPr>
        <w:t xml:space="preserve">exclusiva de ME, EPP ou Equiparadas para fornecimento de: </w:t>
      </w:r>
      <w:r w:rsidR="0079467F" w:rsidRPr="00DD116B">
        <w:rPr>
          <w:rFonts w:ascii="Arial" w:hAnsi="Arial" w:cs="Arial"/>
          <w:b/>
          <w:bCs/>
          <w:sz w:val="24"/>
          <w:szCs w:val="24"/>
        </w:rPr>
        <w:t>ITEM</w:t>
      </w:r>
      <w:r w:rsidR="0079467F" w:rsidRPr="00DD116B">
        <w:rPr>
          <w:rFonts w:ascii="Arial" w:hAnsi="Arial" w:cs="Arial"/>
          <w:sz w:val="24"/>
          <w:szCs w:val="24"/>
        </w:rPr>
        <w:t xml:space="preserve"> </w:t>
      </w:r>
      <w:r w:rsidR="0079467F" w:rsidRPr="00DD116B">
        <w:rPr>
          <w:rFonts w:ascii="Arial" w:hAnsi="Arial" w:cs="Arial"/>
          <w:b/>
          <w:bCs/>
          <w:sz w:val="24"/>
          <w:szCs w:val="24"/>
        </w:rPr>
        <w:t>01</w:t>
      </w:r>
      <w:r w:rsidR="0079467F" w:rsidRPr="00DD116B">
        <w:rPr>
          <w:rFonts w:ascii="Arial" w:hAnsi="Arial" w:cs="Arial"/>
          <w:sz w:val="24"/>
          <w:szCs w:val="24"/>
        </w:rPr>
        <w:t xml:space="preserve"> – </w:t>
      </w:r>
      <w:r w:rsidR="0079467F">
        <w:rPr>
          <w:rFonts w:ascii="Arial" w:hAnsi="Arial" w:cs="Arial"/>
          <w:sz w:val="24"/>
          <w:szCs w:val="24"/>
        </w:rPr>
        <w:t>04</w:t>
      </w:r>
      <w:r w:rsidR="0079467F" w:rsidRPr="00DD116B">
        <w:rPr>
          <w:rFonts w:ascii="Arial" w:hAnsi="Arial" w:cs="Arial"/>
          <w:sz w:val="24"/>
          <w:szCs w:val="24"/>
        </w:rPr>
        <w:t xml:space="preserve"> (</w:t>
      </w:r>
      <w:r w:rsidR="0079467F">
        <w:rPr>
          <w:rFonts w:ascii="Arial" w:hAnsi="Arial" w:cs="Arial"/>
          <w:sz w:val="24"/>
          <w:szCs w:val="24"/>
        </w:rPr>
        <w:t>quatro</w:t>
      </w:r>
      <w:r w:rsidR="0079467F" w:rsidRPr="00DD116B">
        <w:rPr>
          <w:rFonts w:ascii="Arial" w:hAnsi="Arial" w:cs="Arial"/>
          <w:sz w:val="24"/>
          <w:szCs w:val="24"/>
        </w:rPr>
        <w:t xml:space="preserve">) </w:t>
      </w:r>
      <w:r w:rsidR="0079467F" w:rsidRPr="000C7106">
        <w:rPr>
          <w:rFonts w:ascii="Arial" w:hAnsi="Arial" w:cs="Arial"/>
          <w:sz w:val="24"/>
          <w:szCs w:val="24"/>
        </w:rPr>
        <w:t xml:space="preserve">pneus para </w:t>
      </w:r>
      <w:r w:rsidR="0079467F">
        <w:rPr>
          <w:rFonts w:ascii="Arial" w:hAnsi="Arial" w:cs="Arial"/>
          <w:sz w:val="24"/>
          <w:szCs w:val="24"/>
        </w:rPr>
        <w:t xml:space="preserve">o </w:t>
      </w:r>
      <w:r w:rsidR="0079467F" w:rsidRPr="000C7106">
        <w:rPr>
          <w:rFonts w:ascii="Arial" w:hAnsi="Arial" w:cs="Arial"/>
          <w:sz w:val="24"/>
          <w:szCs w:val="24"/>
        </w:rPr>
        <w:t>veículo Logan 185/65 R15 88H</w:t>
      </w:r>
      <w:r w:rsidR="0079467F" w:rsidRPr="00DD116B">
        <w:rPr>
          <w:rFonts w:ascii="Arial" w:hAnsi="Arial" w:cs="Arial"/>
          <w:sz w:val="24"/>
          <w:szCs w:val="24"/>
        </w:rPr>
        <w:t xml:space="preserve">; </w:t>
      </w:r>
      <w:r w:rsidR="0079467F" w:rsidRPr="00DD116B">
        <w:rPr>
          <w:rFonts w:ascii="Arial" w:hAnsi="Arial" w:cs="Arial"/>
          <w:b/>
          <w:bCs/>
          <w:sz w:val="24"/>
          <w:szCs w:val="24"/>
        </w:rPr>
        <w:t>ITEM</w:t>
      </w:r>
      <w:r w:rsidR="0079467F" w:rsidRPr="00DD116B">
        <w:rPr>
          <w:rFonts w:ascii="Arial" w:hAnsi="Arial" w:cs="Arial"/>
          <w:sz w:val="24"/>
          <w:szCs w:val="24"/>
        </w:rPr>
        <w:t xml:space="preserve"> </w:t>
      </w:r>
      <w:r w:rsidR="0079467F" w:rsidRPr="00DD116B">
        <w:rPr>
          <w:rFonts w:ascii="Arial" w:hAnsi="Arial" w:cs="Arial"/>
          <w:b/>
          <w:bCs/>
          <w:sz w:val="24"/>
          <w:szCs w:val="24"/>
        </w:rPr>
        <w:t>02</w:t>
      </w:r>
      <w:r w:rsidR="0079467F" w:rsidRPr="00DD116B">
        <w:rPr>
          <w:rFonts w:ascii="Arial" w:hAnsi="Arial" w:cs="Arial"/>
          <w:sz w:val="24"/>
          <w:szCs w:val="24"/>
        </w:rPr>
        <w:t xml:space="preserve"> – </w:t>
      </w:r>
      <w:r w:rsidR="0079467F">
        <w:rPr>
          <w:rFonts w:ascii="Arial" w:hAnsi="Arial" w:cs="Arial"/>
          <w:sz w:val="24"/>
          <w:szCs w:val="24"/>
        </w:rPr>
        <w:t>04</w:t>
      </w:r>
      <w:r w:rsidR="0079467F" w:rsidRPr="00DD116B">
        <w:rPr>
          <w:rFonts w:ascii="Arial" w:hAnsi="Arial" w:cs="Arial"/>
          <w:sz w:val="24"/>
          <w:szCs w:val="24"/>
        </w:rPr>
        <w:t xml:space="preserve"> (</w:t>
      </w:r>
      <w:r w:rsidR="0079467F">
        <w:rPr>
          <w:rFonts w:ascii="Arial" w:hAnsi="Arial" w:cs="Arial"/>
          <w:sz w:val="24"/>
          <w:szCs w:val="24"/>
        </w:rPr>
        <w:t>quatro</w:t>
      </w:r>
      <w:r w:rsidR="0079467F" w:rsidRPr="00DD116B">
        <w:rPr>
          <w:rFonts w:ascii="Arial" w:hAnsi="Arial" w:cs="Arial"/>
          <w:sz w:val="24"/>
          <w:szCs w:val="24"/>
        </w:rPr>
        <w:t xml:space="preserve">) </w:t>
      </w:r>
      <w:r w:rsidR="0079467F" w:rsidRPr="000C7106">
        <w:rPr>
          <w:rFonts w:ascii="Arial" w:hAnsi="Arial" w:cs="Arial"/>
          <w:sz w:val="24"/>
          <w:szCs w:val="24"/>
        </w:rPr>
        <w:t>pneus para o veículo Voyage 185/65 R14</w:t>
      </w:r>
      <w:r w:rsidR="0079467F" w:rsidRPr="00DD116B">
        <w:rPr>
          <w:rFonts w:ascii="Arial" w:hAnsi="Arial" w:cs="Arial"/>
          <w:sz w:val="24"/>
          <w:szCs w:val="24"/>
        </w:rPr>
        <w:t xml:space="preserve">; </w:t>
      </w:r>
      <w:r w:rsidR="0079467F" w:rsidRPr="00DD116B">
        <w:rPr>
          <w:rFonts w:ascii="Arial" w:hAnsi="Arial" w:cs="Arial"/>
          <w:b/>
          <w:bCs/>
          <w:sz w:val="24"/>
          <w:szCs w:val="24"/>
        </w:rPr>
        <w:t>ITEM</w:t>
      </w:r>
      <w:r w:rsidR="0079467F" w:rsidRPr="00DD116B">
        <w:rPr>
          <w:rFonts w:ascii="Arial" w:hAnsi="Arial" w:cs="Arial"/>
          <w:sz w:val="24"/>
          <w:szCs w:val="24"/>
        </w:rPr>
        <w:t xml:space="preserve"> </w:t>
      </w:r>
      <w:r w:rsidR="0079467F" w:rsidRPr="00DD116B">
        <w:rPr>
          <w:rFonts w:ascii="Arial" w:hAnsi="Arial" w:cs="Arial"/>
          <w:b/>
          <w:bCs/>
          <w:sz w:val="24"/>
          <w:szCs w:val="24"/>
        </w:rPr>
        <w:t>03</w:t>
      </w:r>
      <w:r w:rsidR="0079467F" w:rsidRPr="00DD116B">
        <w:rPr>
          <w:rFonts w:ascii="Arial" w:hAnsi="Arial" w:cs="Arial"/>
          <w:sz w:val="24"/>
          <w:szCs w:val="24"/>
        </w:rPr>
        <w:t xml:space="preserve"> – </w:t>
      </w:r>
      <w:r w:rsidR="0079467F">
        <w:rPr>
          <w:rFonts w:ascii="Arial" w:hAnsi="Arial" w:cs="Arial"/>
          <w:sz w:val="24"/>
          <w:szCs w:val="24"/>
        </w:rPr>
        <w:t>02</w:t>
      </w:r>
      <w:r w:rsidR="0079467F" w:rsidRPr="00DD116B">
        <w:rPr>
          <w:rFonts w:ascii="Arial" w:hAnsi="Arial" w:cs="Arial"/>
          <w:sz w:val="24"/>
          <w:szCs w:val="24"/>
        </w:rPr>
        <w:t xml:space="preserve"> (</w:t>
      </w:r>
      <w:r w:rsidR="0079467F">
        <w:rPr>
          <w:rFonts w:ascii="Arial" w:hAnsi="Arial" w:cs="Arial"/>
          <w:sz w:val="24"/>
          <w:szCs w:val="24"/>
        </w:rPr>
        <w:t>dois</w:t>
      </w:r>
      <w:r w:rsidR="0079467F" w:rsidRPr="00DD116B">
        <w:rPr>
          <w:rFonts w:ascii="Arial" w:hAnsi="Arial" w:cs="Arial"/>
          <w:sz w:val="24"/>
          <w:szCs w:val="24"/>
        </w:rPr>
        <w:t xml:space="preserve">) </w:t>
      </w:r>
      <w:r w:rsidR="0079467F" w:rsidRPr="000C7106">
        <w:rPr>
          <w:rFonts w:ascii="Arial" w:hAnsi="Arial" w:cs="Arial"/>
          <w:sz w:val="24"/>
          <w:szCs w:val="24"/>
        </w:rPr>
        <w:t>pneus para o veículo Corolla</w:t>
      </w:r>
      <w:r w:rsidR="0079467F">
        <w:rPr>
          <w:rFonts w:ascii="Arial" w:hAnsi="Arial" w:cs="Arial"/>
          <w:sz w:val="24"/>
          <w:szCs w:val="24"/>
        </w:rPr>
        <w:t xml:space="preserve"> </w:t>
      </w:r>
      <w:r w:rsidR="0079467F" w:rsidRPr="000C7106">
        <w:rPr>
          <w:rFonts w:ascii="Arial" w:hAnsi="Arial" w:cs="Arial"/>
          <w:sz w:val="24"/>
          <w:szCs w:val="24"/>
        </w:rPr>
        <w:t>225/45 R17 94 W Radial Extra</w:t>
      </w:r>
      <w:r w:rsidRPr="00F92C17">
        <w:rPr>
          <w:rFonts w:ascii="Arial" w:hAnsi="Arial" w:cs="Arial"/>
          <w:sz w:val="24"/>
          <w:szCs w:val="24"/>
        </w:rPr>
        <w:t>.</w:t>
      </w:r>
    </w:p>
    <w:p w14:paraId="13C620C0" w14:textId="09D30E11"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C042B">
      <w:pPr>
        <w:spacing w:after="0" w:line="240" w:lineRule="auto"/>
        <w:jc w:val="both"/>
        <w:rPr>
          <w:rFonts w:ascii="Arial" w:hAnsi="Arial" w:cs="Arial"/>
          <w:sz w:val="24"/>
          <w:szCs w:val="24"/>
        </w:rPr>
      </w:pPr>
    </w:p>
    <w:p w14:paraId="32E31568" w14:textId="354371FA"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t>
      </w:r>
      <w:hyperlink r:id="rId12" w:history="1">
        <w:r w:rsidR="001F6F92" w:rsidRPr="003C6449">
          <w:rPr>
            <w:rStyle w:val="Hyperlink"/>
            <w:rFonts w:ascii="Arial" w:hAnsi="Arial" w:cs="Arial"/>
            <w:sz w:val="24"/>
            <w:szCs w:val="24"/>
          </w:rPr>
          <w:t>www.gov.br/compras</w:t>
        </w:r>
      </w:hyperlink>
      <w:r w:rsidRPr="00F17E59">
        <w:rPr>
          <w:rFonts w:ascii="Arial" w:hAnsi="Arial" w:cs="Arial"/>
          <w:sz w:val="24"/>
          <w:szCs w:val="24"/>
        </w:rPr>
        <w:t>).</w:t>
      </w:r>
    </w:p>
    <w:p w14:paraId="438EAE99" w14:textId="77777777" w:rsidR="001F6F92" w:rsidRPr="00F17E59" w:rsidRDefault="001F6F92" w:rsidP="00FC042B">
      <w:pPr>
        <w:spacing w:after="0" w:line="240" w:lineRule="auto"/>
        <w:jc w:val="both"/>
        <w:rPr>
          <w:rFonts w:ascii="Arial" w:hAnsi="Arial" w:cs="Arial"/>
          <w:sz w:val="24"/>
          <w:szCs w:val="24"/>
        </w:rPr>
      </w:pPr>
    </w:p>
    <w:p w14:paraId="4CB8FE56" w14:textId="2ECCEFFC"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F462E52" w14:textId="77777777" w:rsidR="001F6F92" w:rsidRPr="00F17E59" w:rsidRDefault="001F6F92" w:rsidP="00FC042B">
      <w:pPr>
        <w:spacing w:after="0" w:line="240" w:lineRule="auto"/>
        <w:jc w:val="both"/>
        <w:rPr>
          <w:rFonts w:ascii="Arial" w:hAnsi="Arial" w:cs="Arial"/>
          <w:sz w:val="24"/>
          <w:szCs w:val="24"/>
        </w:rPr>
      </w:pPr>
    </w:p>
    <w:p w14:paraId="700214F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E9F2170" w14:textId="77777777" w:rsidR="00AE2662" w:rsidRPr="00F17E59" w:rsidRDefault="00AE2662" w:rsidP="00FC042B">
      <w:pPr>
        <w:spacing w:after="0" w:line="240" w:lineRule="auto"/>
        <w:jc w:val="both"/>
        <w:rPr>
          <w:rFonts w:ascii="Arial" w:hAnsi="Arial" w:cs="Arial"/>
          <w:sz w:val="24"/>
          <w:szCs w:val="24"/>
        </w:rPr>
      </w:pPr>
    </w:p>
    <w:p w14:paraId="1AEC0F6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FF47CDB" w14:textId="77777777" w:rsidR="001F6F92" w:rsidRPr="00F17E59" w:rsidRDefault="001F6F92" w:rsidP="00FC042B">
      <w:pPr>
        <w:spacing w:after="0" w:line="240" w:lineRule="auto"/>
        <w:jc w:val="both"/>
        <w:rPr>
          <w:rFonts w:ascii="Arial" w:hAnsi="Arial" w:cs="Arial"/>
          <w:sz w:val="24"/>
          <w:szCs w:val="24"/>
        </w:rPr>
      </w:pPr>
    </w:p>
    <w:p w14:paraId="6D1755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49C51630" w14:textId="77777777" w:rsidR="001F6F92" w:rsidRPr="00F17E59" w:rsidRDefault="001F6F92" w:rsidP="00FC042B">
      <w:pPr>
        <w:spacing w:after="0" w:line="240" w:lineRule="auto"/>
        <w:jc w:val="both"/>
        <w:rPr>
          <w:rFonts w:ascii="Arial" w:hAnsi="Arial" w:cs="Arial"/>
          <w:sz w:val="24"/>
          <w:szCs w:val="24"/>
        </w:rPr>
      </w:pPr>
    </w:p>
    <w:p w14:paraId="1187024B" w14:textId="574FA395"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41B5DDB3" w14:textId="77777777" w:rsidR="001F6F92" w:rsidRPr="00F17E59" w:rsidRDefault="001F6F92" w:rsidP="00FC042B">
      <w:pPr>
        <w:spacing w:after="0" w:line="240" w:lineRule="auto"/>
        <w:jc w:val="both"/>
        <w:rPr>
          <w:rFonts w:ascii="Arial" w:hAnsi="Arial" w:cs="Arial"/>
          <w:sz w:val="24"/>
          <w:szCs w:val="24"/>
        </w:rPr>
      </w:pPr>
    </w:p>
    <w:p w14:paraId="036FA196"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4D3B9958" w14:textId="77777777" w:rsidR="000766A8" w:rsidRPr="00F17E59" w:rsidRDefault="000766A8" w:rsidP="00FC042B">
      <w:pPr>
        <w:spacing w:after="0" w:line="240" w:lineRule="auto"/>
        <w:jc w:val="both"/>
        <w:rPr>
          <w:rFonts w:ascii="Arial" w:hAnsi="Arial" w:cs="Arial"/>
          <w:sz w:val="24"/>
          <w:szCs w:val="24"/>
        </w:rPr>
      </w:pPr>
    </w:p>
    <w:p w14:paraId="6C969C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1F26D54D" w14:textId="77777777" w:rsidR="000766A8" w:rsidRPr="00F17E59" w:rsidRDefault="000766A8" w:rsidP="00FC042B">
      <w:pPr>
        <w:spacing w:after="0" w:line="240" w:lineRule="auto"/>
        <w:jc w:val="both"/>
        <w:rPr>
          <w:rFonts w:ascii="Arial" w:hAnsi="Arial" w:cs="Arial"/>
          <w:sz w:val="24"/>
          <w:szCs w:val="24"/>
        </w:rPr>
      </w:pPr>
    </w:p>
    <w:p w14:paraId="6904B6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186502B2" w14:textId="77777777" w:rsidR="000766A8" w:rsidRPr="00F17E59" w:rsidRDefault="000766A8" w:rsidP="00FC042B">
      <w:pPr>
        <w:spacing w:after="0" w:line="240" w:lineRule="auto"/>
        <w:jc w:val="both"/>
        <w:rPr>
          <w:rFonts w:ascii="Arial" w:hAnsi="Arial" w:cs="Arial"/>
          <w:sz w:val="24"/>
          <w:szCs w:val="24"/>
        </w:rPr>
      </w:pPr>
    </w:p>
    <w:p w14:paraId="74D8E08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0A2BF473" w14:textId="77777777" w:rsidR="000766A8" w:rsidRPr="00F17E59" w:rsidRDefault="000766A8" w:rsidP="00FC042B">
      <w:pPr>
        <w:spacing w:after="0" w:line="240" w:lineRule="auto"/>
        <w:jc w:val="both"/>
        <w:rPr>
          <w:rFonts w:ascii="Arial" w:hAnsi="Arial" w:cs="Arial"/>
          <w:sz w:val="24"/>
          <w:szCs w:val="24"/>
        </w:rPr>
      </w:pPr>
    </w:p>
    <w:p w14:paraId="3F2B5B9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62CEEE02" w14:textId="77777777" w:rsidR="000766A8" w:rsidRPr="00F17E59" w:rsidRDefault="000766A8" w:rsidP="00FC042B">
      <w:pPr>
        <w:spacing w:after="0" w:line="240" w:lineRule="auto"/>
        <w:jc w:val="both"/>
        <w:rPr>
          <w:rFonts w:ascii="Arial" w:hAnsi="Arial" w:cs="Arial"/>
          <w:sz w:val="24"/>
          <w:szCs w:val="24"/>
        </w:rPr>
      </w:pPr>
    </w:p>
    <w:p w14:paraId="7D6565B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 xml:space="preserve">aquele que mantenha vínculo de natureza técnica, comercial, econômica, financeira, trabalhista ou civil com dirigente do órgão ou entidade contratante ou </w:t>
      </w:r>
      <w:r w:rsidRPr="00F17E59">
        <w:rPr>
          <w:rFonts w:ascii="Arial" w:hAnsi="Arial" w:cs="Arial"/>
          <w:sz w:val="24"/>
          <w:szCs w:val="24"/>
        </w:rPr>
        <w:lastRenderedPageBreak/>
        <w:t>com agente público que desempenhe função na licitação ou atue na fiscalização ou na gestão do contrato, ou que deles seja cônjuge, companheiro ou parente em linha reta, colateral ou por afinidade, até o terceiro grau;</w:t>
      </w:r>
    </w:p>
    <w:p w14:paraId="4F62F0D9" w14:textId="77777777" w:rsidR="000766A8" w:rsidRPr="00F17E59" w:rsidRDefault="000766A8" w:rsidP="00FC042B">
      <w:pPr>
        <w:spacing w:after="0" w:line="240" w:lineRule="auto"/>
        <w:jc w:val="both"/>
        <w:rPr>
          <w:rFonts w:ascii="Arial" w:hAnsi="Arial" w:cs="Arial"/>
          <w:sz w:val="24"/>
          <w:szCs w:val="24"/>
        </w:rPr>
      </w:pPr>
    </w:p>
    <w:p w14:paraId="35FC81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250FBE32" w14:textId="77777777" w:rsidR="000766A8" w:rsidRPr="00F17E59" w:rsidRDefault="000766A8" w:rsidP="00FC042B">
      <w:pPr>
        <w:spacing w:after="0" w:line="240" w:lineRule="auto"/>
        <w:jc w:val="both"/>
        <w:rPr>
          <w:rFonts w:ascii="Arial" w:hAnsi="Arial" w:cs="Arial"/>
          <w:sz w:val="24"/>
          <w:szCs w:val="24"/>
        </w:rPr>
      </w:pPr>
    </w:p>
    <w:p w14:paraId="6D298BD0" w14:textId="6DE5AB5D" w:rsidR="000766A8" w:rsidRDefault="00F17E59" w:rsidP="00FC042B">
      <w:pPr>
        <w:spacing w:after="0" w:line="24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5CAC83D5" w14:textId="77777777" w:rsidR="000766A8" w:rsidRPr="00F17E59" w:rsidRDefault="000766A8" w:rsidP="00FC042B">
      <w:pPr>
        <w:spacing w:after="0" w:line="240" w:lineRule="auto"/>
        <w:jc w:val="both"/>
        <w:rPr>
          <w:rFonts w:ascii="Arial" w:hAnsi="Arial" w:cs="Arial"/>
          <w:sz w:val="24"/>
          <w:szCs w:val="24"/>
        </w:rPr>
      </w:pPr>
    </w:p>
    <w:p w14:paraId="43615A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1A309C3" w14:textId="77777777" w:rsidR="000766A8" w:rsidRPr="00F17E59" w:rsidRDefault="000766A8" w:rsidP="00FC042B">
      <w:pPr>
        <w:spacing w:after="0" w:line="240" w:lineRule="auto"/>
        <w:jc w:val="both"/>
        <w:rPr>
          <w:rFonts w:ascii="Arial" w:hAnsi="Arial" w:cs="Arial"/>
          <w:sz w:val="24"/>
          <w:szCs w:val="24"/>
        </w:rPr>
      </w:pPr>
    </w:p>
    <w:p w14:paraId="08D959A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18110E7" w14:textId="77777777" w:rsidR="000766A8" w:rsidRPr="00F17E59" w:rsidRDefault="000766A8" w:rsidP="00FC042B">
      <w:pPr>
        <w:spacing w:after="0" w:line="240" w:lineRule="auto"/>
        <w:jc w:val="both"/>
        <w:rPr>
          <w:rFonts w:ascii="Arial" w:hAnsi="Arial" w:cs="Arial"/>
          <w:sz w:val="24"/>
          <w:szCs w:val="24"/>
        </w:rPr>
      </w:pPr>
    </w:p>
    <w:p w14:paraId="1552541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7877F15C" w14:textId="77777777" w:rsidR="000766A8" w:rsidRPr="00F17E59" w:rsidRDefault="000766A8" w:rsidP="00FC042B">
      <w:pPr>
        <w:spacing w:after="0" w:line="240" w:lineRule="auto"/>
        <w:jc w:val="both"/>
        <w:rPr>
          <w:rFonts w:ascii="Arial" w:hAnsi="Arial" w:cs="Arial"/>
          <w:sz w:val="24"/>
          <w:szCs w:val="24"/>
        </w:rPr>
      </w:pPr>
    </w:p>
    <w:p w14:paraId="12717F3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19330CEC" w14:textId="77777777" w:rsidR="001F6F92" w:rsidRPr="00F17E59" w:rsidRDefault="001F6F92" w:rsidP="00FC042B">
      <w:pPr>
        <w:spacing w:after="0" w:line="240" w:lineRule="auto"/>
        <w:jc w:val="both"/>
        <w:rPr>
          <w:rFonts w:ascii="Arial" w:hAnsi="Arial" w:cs="Arial"/>
          <w:sz w:val="24"/>
          <w:szCs w:val="24"/>
        </w:rPr>
      </w:pPr>
    </w:p>
    <w:p w14:paraId="272AB1B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A9A06F3" w14:textId="77777777" w:rsidR="001F6F92" w:rsidRPr="00F17E59" w:rsidRDefault="001F6F92" w:rsidP="00FC042B">
      <w:pPr>
        <w:spacing w:after="0" w:line="240" w:lineRule="auto"/>
        <w:jc w:val="both"/>
        <w:rPr>
          <w:rFonts w:ascii="Arial" w:hAnsi="Arial" w:cs="Arial"/>
          <w:sz w:val="24"/>
          <w:szCs w:val="24"/>
        </w:rPr>
      </w:pPr>
    </w:p>
    <w:p w14:paraId="2BF12EB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48D7465B" w14:textId="77777777" w:rsidR="001F6F92" w:rsidRPr="00F17E59" w:rsidRDefault="001F6F92" w:rsidP="00FC042B">
      <w:pPr>
        <w:spacing w:after="0" w:line="240" w:lineRule="auto"/>
        <w:jc w:val="both"/>
        <w:rPr>
          <w:rFonts w:ascii="Arial" w:hAnsi="Arial" w:cs="Arial"/>
          <w:sz w:val="24"/>
          <w:szCs w:val="24"/>
        </w:rPr>
      </w:pPr>
    </w:p>
    <w:p w14:paraId="5E9A363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3B8E4F5E" w14:textId="77777777" w:rsidR="001F6F92" w:rsidRPr="00F17E59" w:rsidRDefault="001F6F92" w:rsidP="00FC042B">
      <w:pPr>
        <w:spacing w:after="0" w:line="240" w:lineRule="auto"/>
        <w:jc w:val="both"/>
        <w:rPr>
          <w:rFonts w:ascii="Arial" w:hAnsi="Arial" w:cs="Arial"/>
          <w:sz w:val="24"/>
          <w:szCs w:val="24"/>
        </w:rPr>
      </w:pPr>
    </w:p>
    <w:p w14:paraId="5D1FA3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 disposto nos itens 2.7.2 e 2.7.3 não impede a licitação ou a contratação de serviço que inclua como encargo do contratado a elaboração do projeto </w:t>
      </w:r>
      <w:r w:rsidRPr="00F17E59">
        <w:rPr>
          <w:rFonts w:ascii="Arial" w:hAnsi="Arial" w:cs="Arial"/>
          <w:sz w:val="24"/>
          <w:szCs w:val="24"/>
        </w:rPr>
        <w:lastRenderedPageBreak/>
        <w:t>básico e do projeto executivo, nas contratações integradas, e do projeto executivo, nos demais regimes de execução.</w:t>
      </w:r>
    </w:p>
    <w:p w14:paraId="34377B9B" w14:textId="77777777" w:rsidR="001F6F92" w:rsidRPr="00F17E59" w:rsidRDefault="001F6F92" w:rsidP="00FC042B">
      <w:pPr>
        <w:spacing w:after="0" w:line="240" w:lineRule="auto"/>
        <w:jc w:val="both"/>
        <w:rPr>
          <w:rFonts w:ascii="Arial" w:hAnsi="Arial" w:cs="Arial"/>
          <w:sz w:val="24"/>
          <w:szCs w:val="24"/>
        </w:rPr>
      </w:pPr>
    </w:p>
    <w:p w14:paraId="21CFF0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0A0BF6EF" w14:textId="77777777" w:rsidR="001F6F92" w:rsidRPr="00F17E59" w:rsidRDefault="001F6F92" w:rsidP="00FC042B">
      <w:pPr>
        <w:spacing w:after="0" w:line="240" w:lineRule="auto"/>
        <w:jc w:val="both"/>
        <w:rPr>
          <w:rFonts w:ascii="Arial" w:hAnsi="Arial" w:cs="Arial"/>
          <w:sz w:val="24"/>
          <w:szCs w:val="24"/>
        </w:rPr>
      </w:pPr>
    </w:p>
    <w:p w14:paraId="415365F1" w14:textId="78A1992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5FBDCAA5" w14:textId="77777777" w:rsidR="000766A8" w:rsidRPr="00F17E59" w:rsidRDefault="000766A8" w:rsidP="00FC042B">
      <w:pPr>
        <w:spacing w:after="0" w:line="240" w:lineRule="auto"/>
        <w:jc w:val="both"/>
        <w:rPr>
          <w:rFonts w:ascii="Arial" w:hAnsi="Arial" w:cs="Arial"/>
          <w:sz w:val="24"/>
          <w:szCs w:val="24"/>
        </w:rPr>
      </w:pPr>
    </w:p>
    <w:p w14:paraId="377A9BE1"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10777567" w14:textId="77777777" w:rsidR="000766A8" w:rsidRPr="00F17E59" w:rsidRDefault="000766A8" w:rsidP="00FC042B">
      <w:pPr>
        <w:spacing w:after="0" w:line="240" w:lineRule="auto"/>
        <w:jc w:val="both"/>
        <w:rPr>
          <w:rFonts w:ascii="Arial" w:hAnsi="Arial" w:cs="Arial"/>
          <w:sz w:val="24"/>
          <w:szCs w:val="24"/>
        </w:rPr>
      </w:pPr>
    </w:p>
    <w:p w14:paraId="75BACB9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4256CF6E" w14:textId="77777777" w:rsidR="000766A8" w:rsidRPr="00F17E59" w:rsidRDefault="000766A8" w:rsidP="00FC042B">
      <w:pPr>
        <w:spacing w:after="0" w:line="240" w:lineRule="auto"/>
        <w:jc w:val="both"/>
        <w:rPr>
          <w:rFonts w:ascii="Arial" w:hAnsi="Arial" w:cs="Arial"/>
          <w:sz w:val="24"/>
          <w:szCs w:val="24"/>
        </w:rPr>
      </w:pPr>
    </w:p>
    <w:p w14:paraId="1A2183A7" w14:textId="475DE8E8"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E334938" w14:textId="77777777" w:rsidR="000766A8" w:rsidRPr="002F3912" w:rsidRDefault="000766A8" w:rsidP="00FC042B">
      <w:pPr>
        <w:spacing w:after="0" w:line="240" w:lineRule="auto"/>
        <w:jc w:val="both"/>
        <w:rPr>
          <w:rFonts w:ascii="Arial" w:hAnsi="Arial" w:cs="Arial"/>
          <w:b/>
          <w:bCs/>
          <w:sz w:val="24"/>
          <w:szCs w:val="24"/>
        </w:rPr>
      </w:pPr>
    </w:p>
    <w:p w14:paraId="12C453D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7678ADBE" w14:textId="77777777" w:rsidR="000766A8" w:rsidRPr="00F17E59" w:rsidRDefault="000766A8" w:rsidP="00FC042B">
      <w:pPr>
        <w:spacing w:after="0" w:line="240" w:lineRule="auto"/>
        <w:jc w:val="both"/>
        <w:rPr>
          <w:rFonts w:ascii="Arial" w:hAnsi="Arial" w:cs="Arial"/>
          <w:sz w:val="24"/>
          <w:szCs w:val="24"/>
        </w:rPr>
      </w:pPr>
    </w:p>
    <w:p w14:paraId="10D1457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EA40344" w14:textId="77777777" w:rsidR="000766A8" w:rsidRPr="00F17E59" w:rsidRDefault="000766A8" w:rsidP="00FC042B">
      <w:pPr>
        <w:spacing w:after="0" w:line="240" w:lineRule="auto"/>
        <w:jc w:val="both"/>
        <w:rPr>
          <w:rFonts w:ascii="Arial" w:hAnsi="Arial" w:cs="Arial"/>
          <w:sz w:val="24"/>
          <w:szCs w:val="24"/>
        </w:rPr>
      </w:pPr>
    </w:p>
    <w:p w14:paraId="476277F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F9AC76F" w14:textId="77777777" w:rsidR="000766A8" w:rsidRPr="00F17E59" w:rsidRDefault="000766A8" w:rsidP="00FC042B">
      <w:pPr>
        <w:spacing w:after="0" w:line="240" w:lineRule="auto"/>
        <w:jc w:val="both"/>
        <w:rPr>
          <w:rFonts w:ascii="Arial" w:hAnsi="Arial" w:cs="Arial"/>
          <w:sz w:val="24"/>
          <w:szCs w:val="24"/>
        </w:rPr>
      </w:pPr>
    </w:p>
    <w:p w14:paraId="27A200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36B324A0" w14:textId="77777777" w:rsidR="000766A8" w:rsidRPr="00F17E59" w:rsidRDefault="000766A8" w:rsidP="00FC042B">
      <w:pPr>
        <w:spacing w:after="0" w:line="240" w:lineRule="auto"/>
        <w:jc w:val="both"/>
        <w:rPr>
          <w:rFonts w:ascii="Arial" w:hAnsi="Arial" w:cs="Arial"/>
          <w:sz w:val="24"/>
          <w:szCs w:val="24"/>
        </w:rPr>
      </w:pPr>
    </w:p>
    <w:p w14:paraId="0CFEBA3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7D2E76C6" w14:textId="77777777" w:rsidR="000766A8" w:rsidRPr="00F17E59" w:rsidRDefault="000766A8" w:rsidP="00FC042B">
      <w:pPr>
        <w:spacing w:after="0" w:line="240" w:lineRule="auto"/>
        <w:jc w:val="both"/>
        <w:rPr>
          <w:rFonts w:ascii="Arial" w:hAnsi="Arial" w:cs="Arial"/>
          <w:sz w:val="24"/>
          <w:szCs w:val="24"/>
        </w:rPr>
      </w:pPr>
    </w:p>
    <w:p w14:paraId="2339A8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6D3D8858" w14:textId="77777777" w:rsidR="000766A8" w:rsidRPr="00F17E59" w:rsidRDefault="000766A8" w:rsidP="00FC042B">
      <w:pPr>
        <w:spacing w:after="0" w:line="240" w:lineRule="auto"/>
        <w:jc w:val="both"/>
        <w:rPr>
          <w:rFonts w:ascii="Arial" w:hAnsi="Arial" w:cs="Arial"/>
          <w:sz w:val="24"/>
          <w:szCs w:val="24"/>
        </w:rPr>
      </w:pPr>
    </w:p>
    <w:p w14:paraId="76110A6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7EA5C1CD" w14:textId="77777777" w:rsidR="000766A8" w:rsidRPr="00F17E59" w:rsidRDefault="000766A8" w:rsidP="00FC042B">
      <w:pPr>
        <w:spacing w:after="0" w:line="240" w:lineRule="auto"/>
        <w:jc w:val="both"/>
        <w:rPr>
          <w:rFonts w:ascii="Arial" w:hAnsi="Arial" w:cs="Arial"/>
          <w:sz w:val="24"/>
          <w:szCs w:val="24"/>
        </w:rPr>
      </w:pPr>
    </w:p>
    <w:p w14:paraId="06C991A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44E62C02" w14:textId="77777777" w:rsidR="000766A8" w:rsidRPr="00F17E59" w:rsidRDefault="000766A8" w:rsidP="00FC042B">
      <w:pPr>
        <w:spacing w:after="0" w:line="240" w:lineRule="auto"/>
        <w:jc w:val="both"/>
        <w:rPr>
          <w:rFonts w:ascii="Arial" w:hAnsi="Arial" w:cs="Arial"/>
          <w:sz w:val="24"/>
          <w:szCs w:val="24"/>
        </w:rPr>
      </w:pPr>
    </w:p>
    <w:p w14:paraId="7DE655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4087E668" w14:textId="77777777" w:rsidR="000766A8" w:rsidRPr="00F17E59" w:rsidRDefault="000766A8" w:rsidP="00FC042B">
      <w:pPr>
        <w:spacing w:after="0" w:line="240" w:lineRule="auto"/>
        <w:jc w:val="both"/>
        <w:rPr>
          <w:rFonts w:ascii="Arial" w:hAnsi="Arial" w:cs="Arial"/>
          <w:sz w:val="24"/>
          <w:szCs w:val="24"/>
        </w:rPr>
      </w:pPr>
    </w:p>
    <w:p w14:paraId="0867ACD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3529284" w14:textId="77777777" w:rsidR="000766A8" w:rsidRPr="00F17E59" w:rsidRDefault="000766A8" w:rsidP="00FC042B">
      <w:pPr>
        <w:spacing w:after="0" w:line="240" w:lineRule="auto"/>
        <w:jc w:val="both"/>
        <w:rPr>
          <w:rFonts w:ascii="Arial" w:hAnsi="Arial" w:cs="Arial"/>
          <w:sz w:val="24"/>
          <w:szCs w:val="24"/>
        </w:rPr>
      </w:pPr>
    </w:p>
    <w:p w14:paraId="0C5F36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0D4DFF23" w14:textId="77777777" w:rsidR="000766A8" w:rsidRPr="00F17E59" w:rsidRDefault="000766A8" w:rsidP="00FC042B">
      <w:pPr>
        <w:spacing w:after="0" w:line="240" w:lineRule="auto"/>
        <w:jc w:val="both"/>
        <w:rPr>
          <w:rFonts w:ascii="Arial" w:hAnsi="Arial" w:cs="Arial"/>
          <w:sz w:val="24"/>
          <w:szCs w:val="24"/>
        </w:rPr>
      </w:pPr>
    </w:p>
    <w:p w14:paraId="3BB62B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46C9A4E" w14:textId="77777777" w:rsidR="000766A8" w:rsidRPr="00F17E59" w:rsidRDefault="000766A8" w:rsidP="00FC042B">
      <w:pPr>
        <w:spacing w:after="0" w:line="240" w:lineRule="auto"/>
        <w:jc w:val="both"/>
        <w:rPr>
          <w:rFonts w:ascii="Arial" w:hAnsi="Arial" w:cs="Arial"/>
          <w:sz w:val="24"/>
          <w:szCs w:val="24"/>
        </w:rPr>
      </w:pPr>
    </w:p>
    <w:p w14:paraId="56BD841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7A996E8" w14:textId="77777777" w:rsidR="000766A8" w:rsidRPr="00F17E59" w:rsidRDefault="000766A8" w:rsidP="00FC042B">
      <w:pPr>
        <w:spacing w:after="0" w:line="240" w:lineRule="auto"/>
        <w:jc w:val="both"/>
        <w:rPr>
          <w:rFonts w:ascii="Arial" w:hAnsi="Arial" w:cs="Arial"/>
          <w:sz w:val="24"/>
          <w:szCs w:val="24"/>
        </w:rPr>
      </w:pPr>
    </w:p>
    <w:p w14:paraId="3F81592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29DFBAAD" w14:textId="77777777" w:rsidR="000766A8" w:rsidRPr="00F17E59" w:rsidRDefault="000766A8" w:rsidP="00FC042B">
      <w:pPr>
        <w:spacing w:after="0" w:line="240" w:lineRule="auto"/>
        <w:jc w:val="both"/>
        <w:rPr>
          <w:rFonts w:ascii="Arial" w:hAnsi="Arial" w:cs="Arial"/>
          <w:sz w:val="24"/>
          <w:szCs w:val="24"/>
        </w:rPr>
      </w:pPr>
    </w:p>
    <w:p w14:paraId="6045C4C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0882F8D1" w14:textId="77777777" w:rsidR="000766A8" w:rsidRPr="00F17E59" w:rsidRDefault="000766A8" w:rsidP="00FC042B">
      <w:pPr>
        <w:spacing w:after="0" w:line="240" w:lineRule="auto"/>
        <w:jc w:val="both"/>
        <w:rPr>
          <w:rFonts w:ascii="Arial" w:hAnsi="Arial" w:cs="Arial"/>
          <w:sz w:val="24"/>
          <w:szCs w:val="24"/>
        </w:rPr>
      </w:pPr>
    </w:p>
    <w:p w14:paraId="6F9A9BB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6BE71D07" w14:textId="77777777" w:rsidR="000766A8" w:rsidRPr="00F17E59" w:rsidRDefault="000766A8" w:rsidP="00FC042B">
      <w:pPr>
        <w:spacing w:after="0" w:line="240" w:lineRule="auto"/>
        <w:jc w:val="both"/>
        <w:rPr>
          <w:rFonts w:ascii="Arial" w:hAnsi="Arial" w:cs="Arial"/>
          <w:sz w:val="24"/>
          <w:szCs w:val="24"/>
        </w:rPr>
      </w:pPr>
    </w:p>
    <w:p w14:paraId="1954E01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7BF6EB3D" w14:textId="77777777" w:rsidR="000766A8" w:rsidRPr="00F17E59" w:rsidRDefault="000766A8" w:rsidP="00FC042B">
      <w:pPr>
        <w:spacing w:after="0" w:line="240" w:lineRule="auto"/>
        <w:jc w:val="both"/>
        <w:rPr>
          <w:rFonts w:ascii="Arial" w:hAnsi="Arial" w:cs="Arial"/>
          <w:sz w:val="24"/>
          <w:szCs w:val="24"/>
        </w:rPr>
      </w:pPr>
    </w:p>
    <w:p w14:paraId="6825FB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2F460AD8" w14:textId="77777777" w:rsidR="000766A8" w:rsidRPr="00F17E59" w:rsidRDefault="000766A8" w:rsidP="00FC042B">
      <w:pPr>
        <w:spacing w:after="0" w:line="240" w:lineRule="auto"/>
        <w:jc w:val="both"/>
        <w:rPr>
          <w:rFonts w:ascii="Arial" w:hAnsi="Arial" w:cs="Arial"/>
          <w:sz w:val="24"/>
          <w:szCs w:val="24"/>
        </w:rPr>
      </w:pPr>
    </w:p>
    <w:p w14:paraId="142D030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77531B9B" w14:textId="77777777" w:rsidR="000766A8" w:rsidRPr="00F17E59" w:rsidRDefault="000766A8" w:rsidP="00FC042B">
      <w:pPr>
        <w:spacing w:after="0" w:line="240" w:lineRule="auto"/>
        <w:jc w:val="both"/>
        <w:rPr>
          <w:rFonts w:ascii="Arial" w:hAnsi="Arial" w:cs="Arial"/>
          <w:sz w:val="24"/>
          <w:szCs w:val="24"/>
        </w:rPr>
      </w:pPr>
    </w:p>
    <w:p w14:paraId="1DD94A7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05C1B309" w14:textId="77777777" w:rsidR="000766A8" w:rsidRPr="00F17E59" w:rsidRDefault="000766A8" w:rsidP="00FC042B">
      <w:pPr>
        <w:spacing w:after="0" w:line="240" w:lineRule="auto"/>
        <w:jc w:val="both"/>
        <w:rPr>
          <w:rFonts w:ascii="Arial" w:hAnsi="Arial" w:cs="Arial"/>
          <w:sz w:val="24"/>
          <w:szCs w:val="24"/>
        </w:rPr>
      </w:pPr>
    </w:p>
    <w:p w14:paraId="340A1F1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1992E930" w14:textId="77777777" w:rsidR="000766A8" w:rsidRPr="00F17E59" w:rsidRDefault="000766A8" w:rsidP="00FC042B">
      <w:pPr>
        <w:spacing w:after="0" w:line="240" w:lineRule="auto"/>
        <w:jc w:val="both"/>
        <w:rPr>
          <w:rFonts w:ascii="Arial" w:hAnsi="Arial" w:cs="Arial"/>
          <w:sz w:val="24"/>
          <w:szCs w:val="24"/>
        </w:rPr>
      </w:pPr>
    </w:p>
    <w:p w14:paraId="035815E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4A48BD85" w14:textId="77777777" w:rsidR="000766A8" w:rsidRPr="00F17E59" w:rsidRDefault="000766A8" w:rsidP="00FC042B">
      <w:pPr>
        <w:spacing w:after="0" w:line="240" w:lineRule="auto"/>
        <w:jc w:val="both"/>
        <w:rPr>
          <w:rFonts w:ascii="Arial" w:hAnsi="Arial" w:cs="Arial"/>
          <w:sz w:val="24"/>
          <w:szCs w:val="24"/>
        </w:rPr>
      </w:pPr>
    </w:p>
    <w:p w14:paraId="654D9A4E" w14:textId="78BCF96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4A746DBB" w14:textId="77777777" w:rsidR="00506725" w:rsidRDefault="00506725" w:rsidP="00FC042B">
      <w:pPr>
        <w:spacing w:after="0" w:line="240" w:lineRule="auto"/>
        <w:jc w:val="both"/>
        <w:rPr>
          <w:rFonts w:ascii="Arial" w:hAnsi="Arial" w:cs="Arial"/>
          <w:sz w:val="24"/>
          <w:szCs w:val="24"/>
        </w:rPr>
      </w:pPr>
    </w:p>
    <w:p w14:paraId="60D3D210" w14:textId="77777777" w:rsidR="007D363F" w:rsidRDefault="007D363F" w:rsidP="00FC042B">
      <w:pPr>
        <w:spacing w:after="0" w:line="240" w:lineRule="auto"/>
        <w:jc w:val="both"/>
        <w:rPr>
          <w:rFonts w:ascii="Arial" w:hAnsi="Arial" w:cs="Arial"/>
          <w:sz w:val="24"/>
          <w:szCs w:val="24"/>
        </w:rPr>
      </w:pPr>
    </w:p>
    <w:p w14:paraId="4CC1F68B" w14:textId="77777777" w:rsidR="007D363F" w:rsidRDefault="007D363F" w:rsidP="00FC042B">
      <w:pPr>
        <w:spacing w:after="0" w:line="240" w:lineRule="auto"/>
        <w:jc w:val="both"/>
        <w:rPr>
          <w:rFonts w:ascii="Arial" w:hAnsi="Arial" w:cs="Arial"/>
          <w:sz w:val="24"/>
          <w:szCs w:val="24"/>
        </w:rPr>
      </w:pPr>
    </w:p>
    <w:p w14:paraId="6D259C8B"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D22DF45" w14:textId="77777777" w:rsidR="000766A8" w:rsidRPr="00F17E59" w:rsidRDefault="000766A8" w:rsidP="00FC042B">
      <w:pPr>
        <w:spacing w:after="0" w:line="240" w:lineRule="auto"/>
        <w:jc w:val="both"/>
        <w:rPr>
          <w:rFonts w:ascii="Arial" w:hAnsi="Arial" w:cs="Arial"/>
          <w:sz w:val="24"/>
          <w:szCs w:val="24"/>
        </w:rPr>
      </w:pPr>
    </w:p>
    <w:p w14:paraId="56F36426" w14:textId="061D1FFF"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27D0AE24" w14:textId="77777777" w:rsidR="000766A8" w:rsidRPr="00F17E59" w:rsidRDefault="000766A8" w:rsidP="00FC042B">
      <w:pPr>
        <w:spacing w:after="0" w:line="240" w:lineRule="auto"/>
        <w:jc w:val="both"/>
        <w:rPr>
          <w:rFonts w:ascii="Arial" w:hAnsi="Arial" w:cs="Arial"/>
          <w:sz w:val="24"/>
          <w:szCs w:val="24"/>
        </w:rPr>
      </w:pPr>
    </w:p>
    <w:p w14:paraId="6907AA1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4628E888" w14:textId="77777777" w:rsidR="000766A8" w:rsidRPr="00F17E59" w:rsidRDefault="000766A8" w:rsidP="00FC042B">
      <w:pPr>
        <w:spacing w:after="0" w:line="240" w:lineRule="auto"/>
        <w:jc w:val="both"/>
        <w:rPr>
          <w:rFonts w:ascii="Arial" w:hAnsi="Arial" w:cs="Arial"/>
          <w:sz w:val="24"/>
          <w:szCs w:val="24"/>
        </w:rPr>
      </w:pPr>
    </w:p>
    <w:p w14:paraId="661594C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48A0FEEB" w14:textId="77777777" w:rsidR="000766A8" w:rsidRPr="00F17E59" w:rsidRDefault="000766A8" w:rsidP="00FC042B">
      <w:pPr>
        <w:spacing w:after="0" w:line="240" w:lineRule="auto"/>
        <w:jc w:val="both"/>
        <w:rPr>
          <w:rFonts w:ascii="Arial" w:hAnsi="Arial" w:cs="Arial"/>
          <w:sz w:val="24"/>
          <w:szCs w:val="24"/>
        </w:rPr>
      </w:pPr>
    </w:p>
    <w:p w14:paraId="64F8FD9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012F8D9B" w14:textId="77777777" w:rsidR="000766A8" w:rsidRPr="00F17E59" w:rsidRDefault="000766A8" w:rsidP="00FC042B">
      <w:pPr>
        <w:spacing w:after="0" w:line="240" w:lineRule="auto"/>
        <w:jc w:val="both"/>
        <w:rPr>
          <w:rFonts w:ascii="Arial" w:hAnsi="Arial" w:cs="Arial"/>
          <w:sz w:val="24"/>
          <w:szCs w:val="24"/>
        </w:rPr>
      </w:pPr>
    </w:p>
    <w:p w14:paraId="3F247FC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073C9110" w14:textId="77777777" w:rsidR="000766A8" w:rsidRPr="00F17E59" w:rsidRDefault="000766A8" w:rsidP="00FC042B">
      <w:pPr>
        <w:spacing w:after="0" w:line="240" w:lineRule="auto"/>
        <w:jc w:val="both"/>
        <w:rPr>
          <w:rFonts w:ascii="Arial" w:hAnsi="Arial" w:cs="Arial"/>
          <w:sz w:val="24"/>
          <w:szCs w:val="24"/>
        </w:rPr>
      </w:pPr>
    </w:p>
    <w:p w14:paraId="76463E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3F42C4E2" w14:textId="77777777" w:rsidR="000766A8" w:rsidRPr="00F17E59" w:rsidRDefault="000766A8" w:rsidP="00FC042B">
      <w:pPr>
        <w:spacing w:after="0" w:line="240" w:lineRule="auto"/>
        <w:jc w:val="both"/>
        <w:rPr>
          <w:rFonts w:ascii="Arial" w:hAnsi="Arial" w:cs="Arial"/>
          <w:sz w:val="24"/>
          <w:szCs w:val="24"/>
        </w:rPr>
      </w:pPr>
    </w:p>
    <w:p w14:paraId="74FB007A" w14:textId="635321E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75B360B0" w14:textId="77777777" w:rsidR="007D363F" w:rsidRPr="00F17E59" w:rsidRDefault="007D363F" w:rsidP="00FC042B">
      <w:pPr>
        <w:spacing w:after="0" w:line="240" w:lineRule="auto"/>
        <w:jc w:val="both"/>
        <w:rPr>
          <w:rFonts w:ascii="Arial" w:hAnsi="Arial" w:cs="Arial"/>
          <w:sz w:val="24"/>
          <w:szCs w:val="24"/>
        </w:rPr>
      </w:pPr>
    </w:p>
    <w:p w14:paraId="5C4E3929" w14:textId="1AE665F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A990390" w14:textId="77777777" w:rsidR="000766A8" w:rsidRPr="00F17E59" w:rsidRDefault="000766A8" w:rsidP="00FC042B">
      <w:pPr>
        <w:spacing w:after="0" w:line="240" w:lineRule="auto"/>
        <w:jc w:val="both"/>
        <w:rPr>
          <w:rFonts w:ascii="Arial" w:hAnsi="Arial" w:cs="Arial"/>
          <w:sz w:val="24"/>
          <w:szCs w:val="24"/>
        </w:rPr>
      </w:pPr>
    </w:p>
    <w:p w14:paraId="3FF3C903" w14:textId="1EDA915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279F4DB9" w14:textId="77777777" w:rsidR="000766A8" w:rsidRPr="00F17E59" w:rsidRDefault="000766A8" w:rsidP="00FC042B">
      <w:pPr>
        <w:spacing w:after="0" w:line="240" w:lineRule="auto"/>
        <w:jc w:val="both"/>
        <w:rPr>
          <w:rFonts w:ascii="Arial" w:hAnsi="Arial" w:cs="Arial"/>
          <w:sz w:val="24"/>
          <w:szCs w:val="24"/>
        </w:rPr>
      </w:pPr>
    </w:p>
    <w:p w14:paraId="0673603E" w14:textId="3B05099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27A78FC3" w14:textId="77777777" w:rsidR="000766A8" w:rsidRPr="00F17E59" w:rsidRDefault="000766A8" w:rsidP="00FC042B">
      <w:pPr>
        <w:spacing w:after="0" w:line="240" w:lineRule="auto"/>
        <w:jc w:val="both"/>
        <w:rPr>
          <w:rFonts w:ascii="Arial" w:hAnsi="Arial" w:cs="Arial"/>
          <w:sz w:val="24"/>
          <w:szCs w:val="24"/>
        </w:rPr>
      </w:pPr>
    </w:p>
    <w:p w14:paraId="133FF06F" w14:textId="0460579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3AB1B5C5" w14:textId="77777777" w:rsidR="000766A8" w:rsidRDefault="000766A8" w:rsidP="00FC042B">
      <w:pPr>
        <w:spacing w:after="0" w:line="240" w:lineRule="auto"/>
        <w:jc w:val="both"/>
        <w:rPr>
          <w:rFonts w:ascii="Arial" w:hAnsi="Arial" w:cs="Arial"/>
          <w:sz w:val="24"/>
          <w:szCs w:val="24"/>
        </w:rPr>
      </w:pPr>
    </w:p>
    <w:p w14:paraId="101F4CF9" w14:textId="1148B53A" w:rsidR="002365A9" w:rsidRDefault="002365A9" w:rsidP="00FC042B">
      <w:pPr>
        <w:spacing w:after="0" w:line="24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71383D6" w14:textId="77777777" w:rsidR="000766A8" w:rsidRPr="00F17E59" w:rsidRDefault="000766A8" w:rsidP="00FC042B">
      <w:pPr>
        <w:spacing w:after="0" w:line="240" w:lineRule="auto"/>
        <w:jc w:val="both"/>
        <w:rPr>
          <w:rFonts w:ascii="Arial" w:hAnsi="Arial" w:cs="Arial"/>
          <w:sz w:val="24"/>
          <w:szCs w:val="24"/>
        </w:rPr>
      </w:pPr>
    </w:p>
    <w:p w14:paraId="16F797DC" w14:textId="0D743B9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282E34F" w14:textId="77777777" w:rsidR="000766A8" w:rsidRDefault="000766A8" w:rsidP="00FC042B">
      <w:pPr>
        <w:spacing w:after="0" w:line="240" w:lineRule="auto"/>
        <w:jc w:val="both"/>
        <w:rPr>
          <w:rFonts w:ascii="Arial" w:hAnsi="Arial" w:cs="Arial"/>
          <w:sz w:val="24"/>
          <w:szCs w:val="24"/>
        </w:rPr>
      </w:pPr>
    </w:p>
    <w:p w14:paraId="74DB4BE6" w14:textId="0ED3CC0C" w:rsidR="0081068E" w:rsidRDefault="0081068E" w:rsidP="00FC042B">
      <w:pPr>
        <w:spacing w:after="0" w:line="240" w:lineRule="auto"/>
        <w:jc w:val="both"/>
        <w:rPr>
          <w:rFonts w:ascii="Arial" w:hAnsi="Arial" w:cs="Arial"/>
          <w:sz w:val="24"/>
          <w:szCs w:val="24"/>
        </w:rPr>
      </w:pPr>
      <w:r>
        <w:rPr>
          <w:rFonts w:ascii="Arial" w:hAnsi="Arial" w:cs="Arial"/>
          <w:sz w:val="24"/>
          <w:szCs w:val="24"/>
        </w:rPr>
        <w:t xml:space="preserve">4.12. </w:t>
      </w:r>
      <w:bookmarkStart w:id="2"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2"/>
    </w:p>
    <w:p w14:paraId="1349C552" w14:textId="77777777" w:rsidR="006A268D" w:rsidRDefault="006A268D" w:rsidP="00FC042B">
      <w:pPr>
        <w:spacing w:after="0" w:line="240" w:lineRule="auto"/>
        <w:jc w:val="both"/>
        <w:rPr>
          <w:rFonts w:ascii="Arial" w:hAnsi="Arial" w:cs="Arial"/>
          <w:sz w:val="24"/>
          <w:szCs w:val="24"/>
        </w:rPr>
      </w:pPr>
    </w:p>
    <w:p w14:paraId="33899BFA" w14:textId="3F1E294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C042B">
      <w:pPr>
        <w:spacing w:after="0" w:line="240" w:lineRule="auto"/>
        <w:jc w:val="both"/>
        <w:rPr>
          <w:rFonts w:ascii="Arial" w:hAnsi="Arial" w:cs="Arial"/>
          <w:b/>
          <w:bCs/>
          <w:sz w:val="24"/>
          <w:szCs w:val="24"/>
        </w:rPr>
      </w:pPr>
    </w:p>
    <w:p w14:paraId="4131A37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74F0A6AA" w14:textId="77777777" w:rsidR="000766A8" w:rsidRPr="00F17E59" w:rsidRDefault="000766A8" w:rsidP="00FC042B">
      <w:pPr>
        <w:spacing w:after="0" w:line="240" w:lineRule="auto"/>
        <w:jc w:val="both"/>
        <w:rPr>
          <w:rFonts w:ascii="Arial" w:hAnsi="Arial" w:cs="Arial"/>
          <w:sz w:val="24"/>
          <w:szCs w:val="24"/>
        </w:rPr>
      </w:pPr>
    </w:p>
    <w:p w14:paraId="2859817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10CD7DD" w14:textId="77777777" w:rsidR="000766A8" w:rsidRPr="00F17E59" w:rsidRDefault="000766A8" w:rsidP="00FC042B">
      <w:pPr>
        <w:spacing w:after="0" w:line="240" w:lineRule="auto"/>
        <w:jc w:val="both"/>
        <w:rPr>
          <w:rFonts w:ascii="Arial" w:hAnsi="Arial" w:cs="Arial"/>
          <w:sz w:val="24"/>
          <w:szCs w:val="24"/>
        </w:rPr>
      </w:pPr>
    </w:p>
    <w:p w14:paraId="0CC8C5F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7DEFAEA8" w14:textId="77777777" w:rsidR="000766A8" w:rsidRPr="00F17E59" w:rsidRDefault="000766A8" w:rsidP="00FC042B">
      <w:pPr>
        <w:spacing w:after="0" w:line="240" w:lineRule="auto"/>
        <w:jc w:val="both"/>
        <w:rPr>
          <w:rFonts w:ascii="Arial" w:hAnsi="Arial" w:cs="Arial"/>
          <w:sz w:val="24"/>
          <w:szCs w:val="24"/>
        </w:rPr>
      </w:pPr>
    </w:p>
    <w:p w14:paraId="0D605C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99842EC" w14:textId="77777777" w:rsidR="000766A8" w:rsidRPr="00F17E59" w:rsidRDefault="000766A8" w:rsidP="00FC042B">
      <w:pPr>
        <w:spacing w:after="0" w:line="240" w:lineRule="auto"/>
        <w:jc w:val="both"/>
        <w:rPr>
          <w:rFonts w:ascii="Arial" w:hAnsi="Arial" w:cs="Arial"/>
          <w:sz w:val="24"/>
          <w:szCs w:val="24"/>
        </w:rPr>
      </w:pPr>
    </w:p>
    <w:p w14:paraId="44BF8E7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14081B37" w14:textId="77777777" w:rsidR="000766A8" w:rsidRPr="00F17E59" w:rsidRDefault="000766A8" w:rsidP="00FC042B">
      <w:pPr>
        <w:spacing w:after="0" w:line="240" w:lineRule="auto"/>
        <w:jc w:val="both"/>
        <w:rPr>
          <w:rFonts w:ascii="Arial" w:hAnsi="Arial" w:cs="Arial"/>
          <w:sz w:val="24"/>
          <w:szCs w:val="24"/>
        </w:rPr>
      </w:pPr>
    </w:p>
    <w:p w14:paraId="03CA34B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689E1C3E" w14:textId="77777777" w:rsidR="000766A8" w:rsidRPr="00F17E59" w:rsidRDefault="000766A8" w:rsidP="00FC042B">
      <w:pPr>
        <w:spacing w:after="0" w:line="240" w:lineRule="auto"/>
        <w:jc w:val="both"/>
        <w:rPr>
          <w:rFonts w:ascii="Arial" w:hAnsi="Arial" w:cs="Arial"/>
          <w:sz w:val="24"/>
          <w:szCs w:val="24"/>
        </w:rPr>
      </w:pPr>
    </w:p>
    <w:p w14:paraId="7F5437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5.4.</w:t>
      </w:r>
      <w:r w:rsidRPr="00F17E59">
        <w:rPr>
          <w:rFonts w:ascii="Arial" w:hAnsi="Arial" w:cs="Arial"/>
          <w:sz w:val="24"/>
          <w:szCs w:val="24"/>
        </w:rPr>
        <w:tab/>
        <w:t>O sistema disponibilizará campo próprio para troca de mensagens entre o Pregoeiro e os licitantes.</w:t>
      </w:r>
    </w:p>
    <w:p w14:paraId="025E62A5" w14:textId="77777777" w:rsidR="000766A8" w:rsidRPr="00F17E59" w:rsidRDefault="000766A8" w:rsidP="00FC042B">
      <w:pPr>
        <w:spacing w:after="0" w:line="240" w:lineRule="auto"/>
        <w:jc w:val="both"/>
        <w:rPr>
          <w:rFonts w:ascii="Arial" w:hAnsi="Arial" w:cs="Arial"/>
          <w:sz w:val="24"/>
          <w:szCs w:val="24"/>
        </w:rPr>
      </w:pPr>
    </w:p>
    <w:p w14:paraId="5CE6E0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EEDDED2" w14:textId="77777777" w:rsidR="000766A8" w:rsidRPr="00F17E59" w:rsidRDefault="000766A8" w:rsidP="00FC042B">
      <w:pPr>
        <w:spacing w:after="0" w:line="240" w:lineRule="auto"/>
        <w:jc w:val="both"/>
        <w:rPr>
          <w:rFonts w:ascii="Arial" w:hAnsi="Arial" w:cs="Arial"/>
          <w:sz w:val="24"/>
          <w:szCs w:val="24"/>
        </w:rPr>
      </w:pPr>
    </w:p>
    <w:p w14:paraId="20398D7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26069B67" w14:textId="77777777" w:rsidR="000766A8" w:rsidRPr="00F17E59" w:rsidRDefault="000766A8" w:rsidP="00FC042B">
      <w:pPr>
        <w:spacing w:after="0" w:line="240" w:lineRule="auto"/>
        <w:jc w:val="both"/>
        <w:rPr>
          <w:rFonts w:ascii="Arial" w:hAnsi="Arial" w:cs="Arial"/>
          <w:sz w:val="24"/>
          <w:szCs w:val="24"/>
        </w:rPr>
      </w:pPr>
    </w:p>
    <w:p w14:paraId="5AF53E5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6847CA7" w14:textId="77777777" w:rsidR="000766A8" w:rsidRPr="00F17E59" w:rsidRDefault="000766A8" w:rsidP="00FC042B">
      <w:pPr>
        <w:spacing w:after="0" w:line="240" w:lineRule="auto"/>
        <w:jc w:val="both"/>
        <w:rPr>
          <w:rFonts w:ascii="Arial" w:hAnsi="Arial" w:cs="Arial"/>
          <w:sz w:val="24"/>
          <w:szCs w:val="24"/>
        </w:rPr>
      </w:pPr>
    </w:p>
    <w:p w14:paraId="0D64575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05896D5F" w14:textId="77777777" w:rsidR="000766A8" w:rsidRPr="00F17E59" w:rsidRDefault="000766A8" w:rsidP="00FC042B">
      <w:pPr>
        <w:spacing w:after="0" w:line="240" w:lineRule="auto"/>
        <w:jc w:val="both"/>
        <w:rPr>
          <w:rFonts w:ascii="Arial" w:hAnsi="Arial" w:cs="Arial"/>
          <w:sz w:val="24"/>
          <w:szCs w:val="24"/>
        </w:rPr>
      </w:pPr>
    </w:p>
    <w:p w14:paraId="5D782529" w14:textId="2D149F4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942B3">
        <w:rPr>
          <w:rFonts w:ascii="Arial" w:hAnsi="Arial" w:cs="Arial"/>
          <w:sz w:val="24"/>
          <w:szCs w:val="24"/>
        </w:rPr>
        <w:t>1</w:t>
      </w:r>
      <w:r w:rsidR="00770AD3">
        <w:rPr>
          <w:rFonts w:ascii="Arial" w:hAnsi="Arial" w:cs="Arial"/>
          <w:sz w:val="24"/>
          <w:szCs w:val="24"/>
        </w:rPr>
        <w:t>,</w:t>
      </w:r>
      <w:r w:rsidR="001F6F92">
        <w:rPr>
          <w:rFonts w:ascii="Arial" w:hAnsi="Arial" w:cs="Arial"/>
          <w:sz w:val="24"/>
          <w:szCs w:val="24"/>
        </w:rPr>
        <w:t>0</w:t>
      </w:r>
      <w:r w:rsidR="007942B3">
        <w:rPr>
          <w:rFonts w:ascii="Arial" w:hAnsi="Arial" w:cs="Arial"/>
          <w:sz w:val="24"/>
          <w:szCs w:val="24"/>
        </w:rPr>
        <w:t>0</w:t>
      </w:r>
      <w:r w:rsidRPr="00F17E59">
        <w:rPr>
          <w:rFonts w:ascii="Arial" w:hAnsi="Arial" w:cs="Arial"/>
          <w:sz w:val="24"/>
          <w:szCs w:val="24"/>
        </w:rPr>
        <w:t xml:space="preserve"> (</w:t>
      </w:r>
      <w:r w:rsidR="001F6F92">
        <w:rPr>
          <w:rFonts w:ascii="Arial" w:hAnsi="Arial" w:cs="Arial"/>
          <w:sz w:val="24"/>
          <w:szCs w:val="24"/>
        </w:rPr>
        <w:t>um</w:t>
      </w:r>
      <w:r w:rsidR="00506725">
        <w:rPr>
          <w:rFonts w:ascii="Arial" w:hAnsi="Arial" w:cs="Arial"/>
          <w:sz w:val="24"/>
          <w:szCs w:val="24"/>
        </w:rPr>
        <w:t xml:space="preserve"> </w:t>
      </w:r>
      <w:r w:rsidR="007942B3">
        <w:rPr>
          <w:rFonts w:ascii="Arial" w:hAnsi="Arial" w:cs="Arial"/>
          <w:sz w:val="24"/>
          <w:szCs w:val="24"/>
        </w:rPr>
        <w:t>real</w:t>
      </w:r>
      <w:r w:rsidR="00770AD3">
        <w:rPr>
          <w:rFonts w:ascii="Arial" w:hAnsi="Arial" w:cs="Arial"/>
          <w:sz w:val="24"/>
          <w:szCs w:val="24"/>
        </w:rPr>
        <w:t>)</w:t>
      </w:r>
      <w:r w:rsidRPr="00F17E59">
        <w:rPr>
          <w:rFonts w:ascii="Arial" w:hAnsi="Arial" w:cs="Arial"/>
          <w:sz w:val="24"/>
          <w:szCs w:val="24"/>
        </w:rPr>
        <w:t>.</w:t>
      </w:r>
    </w:p>
    <w:p w14:paraId="167310F6" w14:textId="77777777" w:rsidR="000766A8" w:rsidRPr="00F17E59" w:rsidRDefault="000766A8" w:rsidP="00FC042B">
      <w:pPr>
        <w:spacing w:after="0" w:line="240" w:lineRule="auto"/>
        <w:jc w:val="both"/>
        <w:rPr>
          <w:rFonts w:ascii="Arial" w:hAnsi="Arial" w:cs="Arial"/>
          <w:sz w:val="24"/>
          <w:szCs w:val="24"/>
        </w:rPr>
      </w:pPr>
    </w:p>
    <w:p w14:paraId="65366D5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5DB2ADBD" w14:textId="77777777" w:rsidR="000766A8" w:rsidRPr="00F17E59" w:rsidRDefault="000766A8" w:rsidP="00FC042B">
      <w:pPr>
        <w:spacing w:after="0" w:line="240" w:lineRule="auto"/>
        <w:jc w:val="both"/>
        <w:rPr>
          <w:rFonts w:ascii="Arial" w:hAnsi="Arial" w:cs="Arial"/>
          <w:sz w:val="24"/>
          <w:szCs w:val="24"/>
        </w:rPr>
      </w:pPr>
    </w:p>
    <w:p w14:paraId="740D551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260135C2" w14:textId="77777777" w:rsidR="000766A8" w:rsidRPr="00F17E59" w:rsidRDefault="000766A8" w:rsidP="00FC042B">
      <w:pPr>
        <w:spacing w:after="0" w:line="240" w:lineRule="auto"/>
        <w:jc w:val="both"/>
        <w:rPr>
          <w:rFonts w:ascii="Arial" w:hAnsi="Arial" w:cs="Arial"/>
          <w:sz w:val="24"/>
          <w:szCs w:val="24"/>
        </w:rPr>
      </w:pPr>
    </w:p>
    <w:p w14:paraId="3E86D6F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73EBC215" w14:textId="77777777" w:rsidR="000766A8" w:rsidRPr="00F17E59" w:rsidRDefault="000766A8" w:rsidP="00FC042B">
      <w:pPr>
        <w:spacing w:after="0" w:line="240" w:lineRule="auto"/>
        <w:jc w:val="both"/>
        <w:rPr>
          <w:rFonts w:ascii="Arial" w:hAnsi="Arial" w:cs="Arial"/>
          <w:sz w:val="24"/>
          <w:szCs w:val="24"/>
        </w:rPr>
      </w:pPr>
    </w:p>
    <w:p w14:paraId="55F243D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6DA74BF" w14:textId="77777777" w:rsidR="000766A8" w:rsidRPr="00F17E59" w:rsidRDefault="000766A8" w:rsidP="00FC042B">
      <w:pPr>
        <w:spacing w:after="0" w:line="240" w:lineRule="auto"/>
        <w:jc w:val="both"/>
        <w:rPr>
          <w:rFonts w:ascii="Arial" w:hAnsi="Arial" w:cs="Arial"/>
          <w:sz w:val="24"/>
          <w:szCs w:val="24"/>
        </w:rPr>
      </w:pPr>
    </w:p>
    <w:p w14:paraId="4A221F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74A4BE7E" w14:textId="77777777" w:rsidR="000766A8" w:rsidRPr="00F17E59" w:rsidRDefault="000766A8" w:rsidP="00FC042B">
      <w:pPr>
        <w:spacing w:after="0" w:line="240" w:lineRule="auto"/>
        <w:jc w:val="both"/>
        <w:rPr>
          <w:rFonts w:ascii="Arial" w:hAnsi="Arial" w:cs="Arial"/>
          <w:sz w:val="24"/>
          <w:szCs w:val="24"/>
        </w:rPr>
      </w:pPr>
    </w:p>
    <w:p w14:paraId="1A1582F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264B3055" w14:textId="77777777" w:rsidR="000766A8" w:rsidRPr="00F17E59" w:rsidRDefault="000766A8" w:rsidP="00FC042B">
      <w:pPr>
        <w:spacing w:after="0" w:line="240" w:lineRule="auto"/>
        <w:jc w:val="both"/>
        <w:rPr>
          <w:rFonts w:ascii="Arial" w:hAnsi="Arial" w:cs="Arial"/>
          <w:sz w:val="24"/>
          <w:szCs w:val="24"/>
        </w:rPr>
      </w:pPr>
    </w:p>
    <w:p w14:paraId="464CFC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2E01624" w14:textId="77777777" w:rsidR="000766A8" w:rsidRPr="00F17E59" w:rsidRDefault="000766A8" w:rsidP="00FC042B">
      <w:pPr>
        <w:spacing w:after="0" w:line="240" w:lineRule="auto"/>
        <w:jc w:val="both"/>
        <w:rPr>
          <w:rFonts w:ascii="Arial" w:hAnsi="Arial" w:cs="Arial"/>
          <w:sz w:val="24"/>
          <w:szCs w:val="24"/>
        </w:rPr>
      </w:pPr>
    </w:p>
    <w:p w14:paraId="128D95A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6E5784" w14:textId="77777777" w:rsidR="000766A8" w:rsidRPr="00F17E59" w:rsidRDefault="000766A8" w:rsidP="00FC042B">
      <w:pPr>
        <w:spacing w:after="0" w:line="240" w:lineRule="auto"/>
        <w:jc w:val="both"/>
        <w:rPr>
          <w:rFonts w:ascii="Arial" w:hAnsi="Arial" w:cs="Arial"/>
          <w:sz w:val="24"/>
          <w:szCs w:val="24"/>
        </w:rPr>
      </w:pPr>
    </w:p>
    <w:p w14:paraId="5CB333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40F3FBF8" w14:textId="77777777" w:rsidR="000766A8" w:rsidRPr="00F17E59" w:rsidRDefault="000766A8" w:rsidP="00FC042B">
      <w:pPr>
        <w:spacing w:after="0" w:line="240" w:lineRule="auto"/>
        <w:jc w:val="both"/>
        <w:rPr>
          <w:rFonts w:ascii="Arial" w:hAnsi="Arial" w:cs="Arial"/>
          <w:sz w:val="24"/>
          <w:szCs w:val="24"/>
        </w:rPr>
      </w:pPr>
    </w:p>
    <w:p w14:paraId="61B9B46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C9E98A7" w14:textId="77777777" w:rsidR="000766A8" w:rsidRPr="00F17E59" w:rsidRDefault="000766A8" w:rsidP="00FC042B">
      <w:pPr>
        <w:spacing w:after="0" w:line="240" w:lineRule="auto"/>
        <w:jc w:val="both"/>
        <w:rPr>
          <w:rFonts w:ascii="Arial" w:hAnsi="Arial" w:cs="Arial"/>
          <w:sz w:val="24"/>
          <w:szCs w:val="24"/>
        </w:rPr>
      </w:pPr>
    </w:p>
    <w:p w14:paraId="2C4B1FAD" w14:textId="64756F0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3E5E7F35" w14:textId="77777777" w:rsidR="000766A8" w:rsidRPr="00F17E59" w:rsidRDefault="000766A8" w:rsidP="00FC042B">
      <w:pPr>
        <w:spacing w:after="0" w:line="240" w:lineRule="auto"/>
        <w:jc w:val="both"/>
        <w:rPr>
          <w:rFonts w:ascii="Arial" w:hAnsi="Arial" w:cs="Arial"/>
          <w:sz w:val="24"/>
          <w:szCs w:val="24"/>
        </w:rPr>
      </w:pPr>
    </w:p>
    <w:p w14:paraId="590AE92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063BCECE" w14:textId="77777777" w:rsidR="000766A8" w:rsidRPr="00F17E59" w:rsidRDefault="000766A8" w:rsidP="00FC042B">
      <w:pPr>
        <w:spacing w:after="0" w:line="240" w:lineRule="auto"/>
        <w:jc w:val="both"/>
        <w:rPr>
          <w:rFonts w:ascii="Arial" w:hAnsi="Arial" w:cs="Arial"/>
          <w:sz w:val="24"/>
          <w:szCs w:val="24"/>
        </w:rPr>
      </w:pPr>
    </w:p>
    <w:p w14:paraId="129FEEB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31D13DA5" w14:textId="77777777" w:rsidR="000766A8" w:rsidRPr="00F17E59" w:rsidRDefault="000766A8" w:rsidP="00FC042B">
      <w:pPr>
        <w:spacing w:after="0" w:line="240" w:lineRule="auto"/>
        <w:jc w:val="both"/>
        <w:rPr>
          <w:rFonts w:ascii="Arial" w:hAnsi="Arial" w:cs="Arial"/>
          <w:sz w:val="24"/>
          <w:szCs w:val="24"/>
        </w:rPr>
      </w:pPr>
    </w:p>
    <w:p w14:paraId="1C96938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26CF8C80" w14:textId="77777777" w:rsidR="000766A8" w:rsidRPr="00F17E59" w:rsidRDefault="000766A8" w:rsidP="00FC042B">
      <w:pPr>
        <w:spacing w:after="0" w:line="240" w:lineRule="auto"/>
        <w:jc w:val="both"/>
        <w:rPr>
          <w:rFonts w:ascii="Arial" w:hAnsi="Arial" w:cs="Arial"/>
          <w:sz w:val="24"/>
          <w:szCs w:val="24"/>
        </w:rPr>
      </w:pPr>
    </w:p>
    <w:p w14:paraId="57A5F4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5D3AFAEA" w14:textId="77777777" w:rsidR="000766A8" w:rsidRPr="00F17E59" w:rsidRDefault="000766A8" w:rsidP="00FC042B">
      <w:pPr>
        <w:spacing w:after="0" w:line="240" w:lineRule="auto"/>
        <w:jc w:val="both"/>
        <w:rPr>
          <w:rFonts w:ascii="Arial" w:hAnsi="Arial" w:cs="Arial"/>
          <w:sz w:val="24"/>
          <w:szCs w:val="24"/>
        </w:rPr>
      </w:pPr>
    </w:p>
    <w:p w14:paraId="148FE9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5FF78E0D" w14:textId="77777777" w:rsidR="000766A8" w:rsidRPr="00F17E59" w:rsidRDefault="000766A8" w:rsidP="00FC042B">
      <w:pPr>
        <w:spacing w:after="0" w:line="240" w:lineRule="auto"/>
        <w:jc w:val="both"/>
        <w:rPr>
          <w:rFonts w:ascii="Arial" w:hAnsi="Arial" w:cs="Arial"/>
          <w:sz w:val="24"/>
          <w:szCs w:val="24"/>
        </w:rPr>
      </w:pPr>
    </w:p>
    <w:p w14:paraId="6FF3BF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34C7B467" w14:textId="77777777" w:rsidR="000766A8" w:rsidRPr="00F17E59" w:rsidRDefault="000766A8" w:rsidP="00FC042B">
      <w:pPr>
        <w:spacing w:after="0" w:line="240" w:lineRule="auto"/>
        <w:jc w:val="both"/>
        <w:rPr>
          <w:rFonts w:ascii="Arial" w:hAnsi="Arial" w:cs="Arial"/>
          <w:sz w:val="24"/>
          <w:szCs w:val="24"/>
        </w:rPr>
      </w:pPr>
    </w:p>
    <w:p w14:paraId="7508376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2AA3CBE" w14:textId="77777777" w:rsidR="000766A8" w:rsidRPr="00F17E59" w:rsidRDefault="000766A8" w:rsidP="00FC042B">
      <w:pPr>
        <w:spacing w:after="0" w:line="240" w:lineRule="auto"/>
        <w:jc w:val="both"/>
        <w:rPr>
          <w:rFonts w:ascii="Arial" w:hAnsi="Arial" w:cs="Arial"/>
          <w:sz w:val="24"/>
          <w:szCs w:val="24"/>
        </w:rPr>
      </w:pPr>
    </w:p>
    <w:p w14:paraId="5742204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7956E7A8" w14:textId="77777777" w:rsidR="000766A8" w:rsidRPr="00F17E59" w:rsidRDefault="000766A8" w:rsidP="00FC042B">
      <w:pPr>
        <w:spacing w:after="0" w:line="240" w:lineRule="auto"/>
        <w:jc w:val="both"/>
        <w:rPr>
          <w:rFonts w:ascii="Arial" w:hAnsi="Arial" w:cs="Arial"/>
          <w:sz w:val="24"/>
          <w:szCs w:val="24"/>
        </w:rPr>
      </w:pPr>
    </w:p>
    <w:p w14:paraId="1EDDA7C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6B6A694" w14:textId="77777777" w:rsidR="000766A8" w:rsidRPr="00F17E59" w:rsidRDefault="000766A8" w:rsidP="00FC042B">
      <w:pPr>
        <w:spacing w:after="0" w:line="240" w:lineRule="auto"/>
        <w:jc w:val="both"/>
        <w:rPr>
          <w:rFonts w:ascii="Arial" w:hAnsi="Arial" w:cs="Arial"/>
          <w:sz w:val="24"/>
          <w:szCs w:val="24"/>
        </w:rPr>
      </w:pPr>
    </w:p>
    <w:p w14:paraId="387B330C" w14:textId="22A2926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Após o reinício previsto no subitem supra, os licitantes serão convocados para apresentar lances intermediários.</w:t>
      </w:r>
    </w:p>
    <w:p w14:paraId="0755CE01" w14:textId="77777777" w:rsidR="000766A8" w:rsidRPr="00F17E59" w:rsidRDefault="000766A8" w:rsidP="00FC042B">
      <w:pPr>
        <w:spacing w:after="0" w:line="240" w:lineRule="auto"/>
        <w:jc w:val="both"/>
        <w:rPr>
          <w:rFonts w:ascii="Arial" w:hAnsi="Arial" w:cs="Arial"/>
          <w:sz w:val="24"/>
          <w:szCs w:val="24"/>
        </w:rPr>
      </w:pPr>
    </w:p>
    <w:p w14:paraId="6962297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23F967F1" w14:textId="77777777" w:rsidR="000766A8" w:rsidRPr="00F17E59" w:rsidRDefault="000766A8" w:rsidP="00FC042B">
      <w:pPr>
        <w:spacing w:after="0" w:line="240" w:lineRule="auto"/>
        <w:jc w:val="both"/>
        <w:rPr>
          <w:rFonts w:ascii="Arial" w:hAnsi="Arial" w:cs="Arial"/>
          <w:sz w:val="24"/>
          <w:szCs w:val="24"/>
        </w:rPr>
      </w:pPr>
    </w:p>
    <w:p w14:paraId="75DD15A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77D9FA1A" w14:textId="77777777" w:rsidR="000766A8" w:rsidRPr="00F17E59" w:rsidRDefault="000766A8" w:rsidP="00FC042B">
      <w:pPr>
        <w:spacing w:after="0" w:line="240" w:lineRule="auto"/>
        <w:jc w:val="both"/>
        <w:rPr>
          <w:rFonts w:ascii="Arial" w:hAnsi="Arial" w:cs="Arial"/>
          <w:sz w:val="24"/>
          <w:szCs w:val="24"/>
        </w:rPr>
      </w:pPr>
    </w:p>
    <w:p w14:paraId="3D95026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00266B3F" w14:textId="77777777" w:rsidR="000766A8" w:rsidRPr="00F17E59" w:rsidRDefault="000766A8" w:rsidP="00FC042B">
      <w:pPr>
        <w:spacing w:after="0" w:line="240" w:lineRule="auto"/>
        <w:jc w:val="both"/>
        <w:rPr>
          <w:rFonts w:ascii="Arial" w:hAnsi="Arial" w:cs="Arial"/>
          <w:sz w:val="24"/>
          <w:szCs w:val="24"/>
        </w:rPr>
      </w:pPr>
    </w:p>
    <w:p w14:paraId="18894B8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09BB5CF3" w14:textId="77777777" w:rsidR="000766A8" w:rsidRPr="00F17E59" w:rsidRDefault="000766A8" w:rsidP="00FC042B">
      <w:pPr>
        <w:spacing w:after="0" w:line="240" w:lineRule="auto"/>
        <w:jc w:val="both"/>
        <w:rPr>
          <w:rFonts w:ascii="Arial" w:hAnsi="Arial" w:cs="Arial"/>
          <w:sz w:val="24"/>
          <w:szCs w:val="24"/>
        </w:rPr>
      </w:pPr>
    </w:p>
    <w:p w14:paraId="662389C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1D4FD18" w14:textId="77777777" w:rsidR="000766A8" w:rsidRPr="00F17E59" w:rsidRDefault="000766A8" w:rsidP="00FC042B">
      <w:pPr>
        <w:spacing w:after="0" w:line="240" w:lineRule="auto"/>
        <w:jc w:val="both"/>
        <w:rPr>
          <w:rFonts w:ascii="Arial" w:hAnsi="Arial" w:cs="Arial"/>
          <w:sz w:val="24"/>
          <w:szCs w:val="24"/>
        </w:rPr>
      </w:pPr>
    </w:p>
    <w:p w14:paraId="7C6899C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34923D09" w14:textId="77777777" w:rsidR="000766A8" w:rsidRPr="00F17E59" w:rsidRDefault="000766A8" w:rsidP="00FC042B">
      <w:pPr>
        <w:spacing w:after="0" w:line="240" w:lineRule="auto"/>
        <w:jc w:val="both"/>
        <w:rPr>
          <w:rFonts w:ascii="Arial" w:hAnsi="Arial" w:cs="Arial"/>
          <w:sz w:val="24"/>
          <w:szCs w:val="24"/>
        </w:rPr>
      </w:pPr>
    </w:p>
    <w:p w14:paraId="53E0AAB4" w14:textId="6B608F1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481458F8" w14:textId="77777777" w:rsidR="000766A8" w:rsidRPr="00F17E59" w:rsidRDefault="000766A8" w:rsidP="00FC042B">
      <w:pPr>
        <w:spacing w:after="0" w:line="240" w:lineRule="auto"/>
        <w:jc w:val="both"/>
        <w:rPr>
          <w:rFonts w:ascii="Arial" w:hAnsi="Arial" w:cs="Arial"/>
          <w:sz w:val="24"/>
          <w:szCs w:val="24"/>
        </w:rPr>
      </w:pPr>
    </w:p>
    <w:p w14:paraId="6D01B0C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2E9947AB" w14:textId="77777777" w:rsidR="000766A8" w:rsidRPr="00F17E59" w:rsidRDefault="000766A8" w:rsidP="00FC042B">
      <w:pPr>
        <w:spacing w:after="0" w:line="240" w:lineRule="auto"/>
        <w:jc w:val="both"/>
        <w:rPr>
          <w:rFonts w:ascii="Arial" w:hAnsi="Arial" w:cs="Arial"/>
          <w:sz w:val="24"/>
          <w:szCs w:val="24"/>
        </w:rPr>
      </w:pPr>
    </w:p>
    <w:p w14:paraId="74E89A8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E2AEAD" w14:textId="77777777" w:rsidR="000766A8" w:rsidRPr="00F17E59" w:rsidRDefault="000766A8" w:rsidP="00FC042B">
      <w:pPr>
        <w:spacing w:after="0" w:line="240" w:lineRule="auto"/>
        <w:jc w:val="both"/>
        <w:rPr>
          <w:rFonts w:ascii="Arial" w:hAnsi="Arial" w:cs="Arial"/>
          <w:sz w:val="24"/>
          <w:szCs w:val="24"/>
        </w:rPr>
      </w:pPr>
    </w:p>
    <w:p w14:paraId="1A7C7F1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8D79227" w14:textId="77777777" w:rsidR="000766A8" w:rsidRPr="00F17E59" w:rsidRDefault="000766A8" w:rsidP="00FC042B">
      <w:pPr>
        <w:spacing w:after="0" w:line="240" w:lineRule="auto"/>
        <w:jc w:val="both"/>
        <w:rPr>
          <w:rFonts w:ascii="Arial" w:hAnsi="Arial" w:cs="Arial"/>
          <w:sz w:val="24"/>
          <w:szCs w:val="24"/>
        </w:rPr>
      </w:pPr>
    </w:p>
    <w:p w14:paraId="3525483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273EF2B" w14:textId="77777777" w:rsidR="000766A8" w:rsidRPr="00F17E59" w:rsidRDefault="000766A8" w:rsidP="00FC042B">
      <w:pPr>
        <w:spacing w:after="0" w:line="240" w:lineRule="auto"/>
        <w:jc w:val="both"/>
        <w:rPr>
          <w:rFonts w:ascii="Arial" w:hAnsi="Arial" w:cs="Arial"/>
          <w:sz w:val="24"/>
          <w:szCs w:val="24"/>
        </w:rPr>
      </w:pPr>
    </w:p>
    <w:p w14:paraId="724F2C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4285F482" w14:textId="77777777" w:rsidR="000766A8" w:rsidRPr="00F17E59" w:rsidRDefault="000766A8" w:rsidP="00FC042B">
      <w:pPr>
        <w:spacing w:after="0" w:line="240" w:lineRule="auto"/>
        <w:jc w:val="both"/>
        <w:rPr>
          <w:rFonts w:ascii="Arial" w:hAnsi="Arial" w:cs="Arial"/>
          <w:sz w:val="24"/>
          <w:szCs w:val="24"/>
        </w:rPr>
      </w:pPr>
    </w:p>
    <w:p w14:paraId="6263A87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6C612E01" w14:textId="77777777" w:rsidR="000766A8" w:rsidRPr="00F17E59" w:rsidRDefault="000766A8" w:rsidP="00FC042B">
      <w:pPr>
        <w:spacing w:after="0" w:line="240" w:lineRule="auto"/>
        <w:jc w:val="both"/>
        <w:rPr>
          <w:rFonts w:ascii="Arial" w:hAnsi="Arial" w:cs="Arial"/>
          <w:sz w:val="24"/>
          <w:szCs w:val="24"/>
        </w:rPr>
      </w:pPr>
    </w:p>
    <w:p w14:paraId="2443C2D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0935966E" w14:textId="77777777" w:rsidR="000766A8" w:rsidRPr="00F17E59" w:rsidRDefault="000766A8" w:rsidP="00FC042B">
      <w:pPr>
        <w:spacing w:after="0" w:line="240" w:lineRule="auto"/>
        <w:jc w:val="both"/>
        <w:rPr>
          <w:rFonts w:ascii="Arial" w:hAnsi="Arial" w:cs="Arial"/>
          <w:sz w:val="24"/>
          <w:szCs w:val="24"/>
        </w:rPr>
      </w:pPr>
    </w:p>
    <w:p w14:paraId="5697710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7F098D47" w14:textId="77777777" w:rsidR="000766A8" w:rsidRPr="00F17E59" w:rsidRDefault="000766A8" w:rsidP="00FC042B">
      <w:pPr>
        <w:spacing w:after="0" w:line="240" w:lineRule="auto"/>
        <w:jc w:val="both"/>
        <w:rPr>
          <w:rFonts w:ascii="Arial" w:hAnsi="Arial" w:cs="Arial"/>
          <w:sz w:val="24"/>
          <w:szCs w:val="24"/>
        </w:rPr>
      </w:pPr>
    </w:p>
    <w:p w14:paraId="0AD6E93E" w14:textId="77777777" w:rsidR="00F17E59" w:rsidRP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733AD851" w14:textId="77777777" w:rsidR="000766A8" w:rsidRPr="00F17E59" w:rsidRDefault="000766A8" w:rsidP="00FC042B">
      <w:pPr>
        <w:spacing w:after="0" w:line="240" w:lineRule="auto"/>
        <w:jc w:val="both"/>
        <w:rPr>
          <w:rFonts w:ascii="Arial" w:hAnsi="Arial" w:cs="Arial"/>
          <w:sz w:val="24"/>
          <w:szCs w:val="24"/>
        </w:rPr>
      </w:pPr>
    </w:p>
    <w:p w14:paraId="3732C32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D390E72" w14:textId="77777777" w:rsidR="000766A8" w:rsidRPr="00F17E59" w:rsidRDefault="000766A8" w:rsidP="00FC042B">
      <w:pPr>
        <w:spacing w:after="0" w:line="240" w:lineRule="auto"/>
        <w:jc w:val="both"/>
        <w:rPr>
          <w:rFonts w:ascii="Arial" w:hAnsi="Arial" w:cs="Arial"/>
          <w:sz w:val="24"/>
          <w:szCs w:val="24"/>
        </w:rPr>
      </w:pPr>
    </w:p>
    <w:p w14:paraId="3176BC5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8A98AC4" w14:textId="77777777" w:rsidR="000766A8" w:rsidRPr="00F17E59" w:rsidRDefault="000766A8" w:rsidP="00FC042B">
      <w:pPr>
        <w:spacing w:after="0" w:line="240" w:lineRule="auto"/>
        <w:jc w:val="both"/>
        <w:rPr>
          <w:rFonts w:ascii="Arial" w:hAnsi="Arial" w:cs="Arial"/>
          <w:sz w:val="24"/>
          <w:szCs w:val="24"/>
        </w:rPr>
      </w:pPr>
    </w:p>
    <w:p w14:paraId="332510E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2451BD73" w14:textId="77777777" w:rsidR="000766A8" w:rsidRPr="00F17E59" w:rsidRDefault="000766A8" w:rsidP="00FC042B">
      <w:pPr>
        <w:spacing w:after="0" w:line="240" w:lineRule="auto"/>
        <w:jc w:val="both"/>
        <w:rPr>
          <w:rFonts w:ascii="Arial" w:hAnsi="Arial" w:cs="Arial"/>
          <w:sz w:val="24"/>
          <w:szCs w:val="24"/>
        </w:rPr>
      </w:pPr>
    </w:p>
    <w:p w14:paraId="300654F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468E42A1" w14:textId="77777777" w:rsidR="000766A8" w:rsidRPr="00F17E59" w:rsidRDefault="000766A8" w:rsidP="00FC042B">
      <w:pPr>
        <w:spacing w:after="0" w:line="240" w:lineRule="auto"/>
        <w:jc w:val="both"/>
        <w:rPr>
          <w:rFonts w:ascii="Arial" w:hAnsi="Arial" w:cs="Arial"/>
          <w:sz w:val="24"/>
          <w:szCs w:val="24"/>
        </w:rPr>
      </w:pPr>
    </w:p>
    <w:p w14:paraId="7DF5986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1FC803EA" w14:textId="77777777" w:rsidR="000766A8" w:rsidRPr="00F17E59" w:rsidRDefault="000766A8" w:rsidP="00FC042B">
      <w:pPr>
        <w:spacing w:after="0" w:line="240" w:lineRule="auto"/>
        <w:jc w:val="both"/>
        <w:rPr>
          <w:rFonts w:ascii="Arial" w:hAnsi="Arial" w:cs="Arial"/>
          <w:sz w:val="24"/>
          <w:szCs w:val="24"/>
        </w:rPr>
      </w:pPr>
    </w:p>
    <w:p w14:paraId="51E3EAF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E79AE37" w14:textId="77777777" w:rsidR="000766A8" w:rsidRPr="00F17E59" w:rsidRDefault="000766A8" w:rsidP="00FC042B">
      <w:pPr>
        <w:spacing w:after="0" w:line="240" w:lineRule="auto"/>
        <w:jc w:val="both"/>
        <w:rPr>
          <w:rFonts w:ascii="Arial" w:hAnsi="Arial" w:cs="Arial"/>
          <w:sz w:val="24"/>
          <w:szCs w:val="24"/>
        </w:rPr>
      </w:pPr>
    </w:p>
    <w:p w14:paraId="2FB9562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C9A90DB" w14:textId="77777777" w:rsidR="000766A8" w:rsidRPr="00F17E59" w:rsidRDefault="000766A8" w:rsidP="00FC042B">
      <w:pPr>
        <w:spacing w:after="0" w:line="240" w:lineRule="auto"/>
        <w:jc w:val="both"/>
        <w:rPr>
          <w:rFonts w:ascii="Arial" w:hAnsi="Arial" w:cs="Arial"/>
          <w:sz w:val="24"/>
          <w:szCs w:val="24"/>
        </w:rPr>
      </w:pPr>
    </w:p>
    <w:p w14:paraId="742AE2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691C96B" w14:textId="77777777" w:rsidR="000766A8" w:rsidRPr="00F17E59" w:rsidRDefault="000766A8" w:rsidP="00FC042B">
      <w:pPr>
        <w:spacing w:after="0" w:line="240" w:lineRule="auto"/>
        <w:jc w:val="both"/>
        <w:rPr>
          <w:rFonts w:ascii="Arial" w:hAnsi="Arial" w:cs="Arial"/>
          <w:sz w:val="24"/>
          <w:szCs w:val="24"/>
        </w:rPr>
      </w:pPr>
    </w:p>
    <w:p w14:paraId="2C4F45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1B8A4B45" w14:textId="77777777" w:rsidR="000766A8" w:rsidRPr="00F17E59" w:rsidRDefault="000766A8" w:rsidP="00FC042B">
      <w:pPr>
        <w:spacing w:after="0" w:line="240" w:lineRule="auto"/>
        <w:jc w:val="both"/>
        <w:rPr>
          <w:rFonts w:ascii="Arial" w:hAnsi="Arial" w:cs="Arial"/>
          <w:sz w:val="24"/>
          <w:szCs w:val="24"/>
        </w:rPr>
      </w:pPr>
    </w:p>
    <w:p w14:paraId="781815A6" w14:textId="173D68F3"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 xml:space="preserve">O pregoeiro solicitará ao licitante mais bem classificado que, no prazo de 2 (duas) horas, envie a proposta adequada ao último lance </w:t>
      </w:r>
      <w:r w:rsidRPr="006237E9">
        <w:rPr>
          <w:rFonts w:ascii="Arial" w:hAnsi="Arial" w:cs="Arial"/>
          <w:b/>
          <w:bCs/>
          <w:sz w:val="24"/>
          <w:szCs w:val="24"/>
        </w:rPr>
        <w:lastRenderedPageBreak/>
        <w:t>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0F73E2B1" w14:textId="77777777" w:rsidR="000766A8" w:rsidRPr="006237E9" w:rsidRDefault="000766A8" w:rsidP="00FC042B">
      <w:pPr>
        <w:spacing w:after="0" w:line="240" w:lineRule="auto"/>
        <w:jc w:val="both"/>
        <w:rPr>
          <w:rFonts w:ascii="Arial" w:hAnsi="Arial" w:cs="Arial"/>
          <w:b/>
          <w:bCs/>
          <w:sz w:val="24"/>
          <w:szCs w:val="24"/>
        </w:rPr>
      </w:pPr>
    </w:p>
    <w:p w14:paraId="4F03880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48E0709E" w14:textId="77777777" w:rsidR="007D363F" w:rsidRPr="00F17E59" w:rsidRDefault="007D363F" w:rsidP="00FC042B">
      <w:pPr>
        <w:spacing w:after="0" w:line="240" w:lineRule="auto"/>
        <w:jc w:val="both"/>
        <w:rPr>
          <w:rFonts w:ascii="Arial" w:hAnsi="Arial" w:cs="Arial"/>
          <w:sz w:val="24"/>
          <w:szCs w:val="24"/>
        </w:rPr>
      </w:pPr>
    </w:p>
    <w:p w14:paraId="55863ECC" w14:textId="5B1A3C6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C042B">
      <w:pPr>
        <w:spacing w:after="0" w:line="240" w:lineRule="auto"/>
        <w:jc w:val="both"/>
        <w:rPr>
          <w:rFonts w:ascii="Arial" w:hAnsi="Arial" w:cs="Arial"/>
          <w:sz w:val="24"/>
          <w:szCs w:val="24"/>
        </w:rPr>
      </w:pPr>
    </w:p>
    <w:p w14:paraId="1A23F22D" w14:textId="77777777" w:rsidR="00F17E59" w:rsidRPr="007D363F" w:rsidRDefault="00F17E59" w:rsidP="00FC042B">
      <w:pPr>
        <w:spacing w:after="0" w:line="240" w:lineRule="auto"/>
        <w:jc w:val="both"/>
        <w:rPr>
          <w:rFonts w:ascii="Arial" w:hAnsi="Arial" w:cs="Arial"/>
          <w:b/>
          <w:bCs/>
          <w:sz w:val="24"/>
          <w:szCs w:val="24"/>
        </w:rPr>
      </w:pPr>
      <w:r w:rsidRPr="007D363F">
        <w:rPr>
          <w:rFonts w:ascii="Arial" w:hAnsi="Arial" w:cs="Arial"/>
          <w:sz w:val="24"/>
          <w:szCs w:val="24"/>
        </w:rPr>
        <w:t>6.</w:t>
      </w:r>
      <w:r w:rsidRPr="007D363F">
        <w:rPr>
          <w:rFonts w:ascii="Arial" w:hAnsi="Arial" w:cs="Arial"/>
          <w:b/>
          <w:bCs/>
          <w:sz w:val="24"/>
          <w:szCs w:val="24"/>
        </w:rPr>
        <w:tab/>
        <w:t>DA FASE DE JULGAMENTO</w:t>
      </w:r>
    </w:p>
    <w:p w14:paraId="1AD052C9" w14:textId="77777777" w:rsidR="000766A8" w:rsidRPr="00F17E59" w:rsidRDefault="000766A8" w:rsidP="00FC042B">
      <w:pPr>
        <w:spacing w:after="0" w:line="240" w:lineRule="auto"/>
        <w:jc w:val="both"/>
        <w:rPr>
          <w:rFonts w:ascii="Arial" w:hAnsi="Arial" w:cs="Arial"/>
          <w:sz w:val="24"/>
          <w:szCs w:val="24"/>
        </w:rPr>
      </w:pPr>
    </w:p>
    <w:p w14:paraId="700E688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5C64CC46" w14:textId="77777777" w:rsidR="000766A8" w:rsidRPr="00F17E59" w:rsidRDefault="000766A8" w:rsidP="00FC042B">
      <w:pPr>
        <w:spacing w:after="0" w:line="240" w:lineRule="auto"/>
        <w:jc w:val="both"/>
        <w:rPr>
          <w:rFonts w:ascii="Arial" w:hAnsi="Arial" w:cs="Arial"/>
          <w:sz w:val="24"/>
          <w:szCs w:val="24"/>
        </w:rPr>
      </w:pPr>
    </w:p>
    <w:p w14:paraId="73CE2956" w14:textId="40541ECE" w:rsidR="00F17E59" w:rsidRDefault="00F17E59" w:rsidP="00FC042B">
      <w:pPr>
        <w:spacing w:after="0" w:line="24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154CD7F2" w14:textId="77777777" w:rsidR="000766A8" w:rsidRPr="00F17E59" w:rsidRDefault="000766A8" w:rsidP="00FC042B">
      <w:pPr>
        <w:spacing w:after="0" w:line="240" w:lineRule="auto"/>
        <w:rPr>
          <w:rFonts w:ascii="Arial" w:hAnsi="Arial" w:cs="Arial"/>
          <w:sz w:val="24"/>
          <w:szCs w:val="24"/>
        </w:rPr>
      </w:pPr>
    </w:p>
    <w:p w14:paraId="4714BDF4" w14:textId="77777777" w:rsidR="00F17E59" w:rsidRDefault="00F17E59" w:rsidP="00FC042B">
      <w:pPr>
        <w:spacing w:after="0" w:line="24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7DF9DE88" w14:textId="77777777" w:rsidR="00C41A05" w:rsidRPr="00F17E59" w:rsidRDefault="00C41A05" w:rsidP="00FC042B">
      <w:pPr>
        <w:spacing w:after="0" w:line="240" w:lineRule="auto"/>
        <w:rPr>
          <w:rFonts w:ascii="Arial" w:hAnsi="Arial" w:cs="Arial"/>
          <w:sz w:val="24"/>
          <w:szCs w:val="24"/>
        </w:rPr>
      </w:pPr>
    </w:p>
    <w:p w14:paraId="01C82145" w14:textId="3EA1C62A" w:rsidR="00F17E59" w:rsidRDefault="00F17E59" w:rsidP="00FC042B">
      <w:pPr>
        <w:spacing w:after="0" w:line="240" w:lineRule="auto"/>
        <w:rPr>
          <w:rFonts w:ascii="Arial" w:hAnsi="Arial" w:cs="Arial"/>
          <w:color w:val="000000" w:themeColor="text1"/>
          <w:sz w:val="24"/>
          <w:szCs w:val="24"/>
        </w:rPr>
      </w:pPr>
      <w:r w:rsidRPr="00F17E59">
        <w:rPr>
          <w:rFonts w:ascii="Arial" w:hAnsi="Arial" w:cs="Arial"/>
          <w:sz w:val="24"/>
          <w:szCs w:val="24"/>
        </w:rPr>
        <w:t>c) Cadastro Nacional de Empresas Punidas – CNEP, mantido pela Controladoria-Geral da União (</w:t>
      </w:r>
      <w:hyperlink r:id="rId13"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70E7A496" w14:textId="77777777" w:rsidR="00C41A05" w:rsidRDefault="00C41A05" w:rsidP="00FC042B">
      <w:pPr>
        <w:spacing w:after="0" w:line="240" w:lineRule="auto"/>
        <w:rPr>
          <w:rFonts w:ascii="Arial" w:hAnsi="Arial" w:cs="Arial"/>
          <w:sz w:val="24"/>
          <w:szCs w:val="24"/>
        </w:rPr>
      </w:pPr>
    </w:p>
    <w:p w14:paraId="69D07BCB" w14:textId="53C4078B" w:rsidR="00126092" w:rsidRDefault="00126092" w:rsidP="00FC042B">
      <w:pPr>
        <w:spacing w:after="0" w:line="240" w:lineRule="auto"/>
        <w:jc w:val="both"/>
        <w:rPr>
          <w:rFonts w:ascii="Arial" w:hAnsi="Arial" w:cs="Arial"/>
          <w:sz w:val="24"/>
          <w:szCs w:val="24"/>
          <w:lang w:eastAsia="ar-SA"/>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w:t>
      </w:r>
      <w:hyperlink r:id="rId14" w:history="1">
        <w:r w:rsidR="00C41A05" w:rsidRPr="003C6449">
          <w:rPr>
            <w:rStyle w:val="Hyperlink"/>
            <w:rFonts w:ascii="Arial" w:hAnsi="Arial" w:cs="Arial"/>
            <w:sz w:val="24"/>
            <w:szCs w:val="24"/>
            <w:lang w:eastAsia="ar-SA"/>
          </w:rPr>
          <w:t>https://certidoesapf.apps.tcu.gov.br/</w:t>
        </w:r>
      </w:hyperlink>
      <w:r w:rsidRPr="00126092">
        <w:rPr>
          <w:rFonts w:ascii="Arial" w:hAnsi="Arial" w:cs="Arial"/>
          <w:sz w:val="24"/>
          <w:szCs w:val="24"/>
          <w:lang w:eastAsia="ar-SA"/>
        </w:rPr>
        <w:t>)</w:t>
      </w:r>
    </w:p>
    <w:p w14:paraId="3E7FB26A" w14:textId="77777777" w:rsidR="00C41A05" w:rsidRPr="00126092" w:rsidRDefault="00C41A05" w:rsidP="00FC042B">
      <w:pPr>
        <w:spacing w:after="0" w:line="240" w:lineRule="auto"/>
        <w:jc w:val="both"/>
        <w:rPr>
          <w:rFonts w:ascii="Arial" w:hAnsi="Arial" w:cs="Arial"/>
          <w:b/>
          <w:sz w:val="24"/>
          <w:szCs w:val="24"/>
        </w:rPr>
      </w:pPr>
    </w:p>
    <w:p w14:paraId="75B10F8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1198ECDA" w14:textId="77777777" w:rsidR="00C41A05" w:rsidRPr="00F17E59" w:rsidRDefault="00C41A05" w:rsidP="00FC042B">
      <w:pPr>
        <w:spacing w:after="0" w:line="240" w:lineRule="auto"/>
        <w:jc w:val="both"/>
        <w:rPr>
          <w:rFonts w:ascii="Arial" w:hAnsi="Arial" w:cs="Arial"/>
          <w:sz w:val="24"/>
          <w:szCs w:val="24"/>
        </w:rPr>
      </w:pPr>
    </w:p>
    <w:p w14:paraId="24AEC356" w14:textId="0E5E73C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w:t>
      </w:r>
      <w:r w:rsidRPr="00F17E59">
        <w:rPr>
          <w:rFonts w:ascii="Arial" w:hAnsi="Arial" w:cs="Arial"/>
          <w:sz w:val="24"/>
          <w:szCs w:val="24"/>
        </w:rPr>
        <w:lastRenderedPageBreak/>
        <w:t xml:space="preserve">houve fraude por parte das empresas apontadas no Relatório de Ocorrências Impeditivas Indiretas. </w:t>
      </w:r>
    </w:p>
    <w:p w14:paraId="0466ED31" w14:textId="77777777" w:rsidR="00C41A05" w:rsidRPr="00F17E59" w:rsidRDefault="00C41A05" w:rsidP="00FC042B">
      <w:pPr>
        <w:spacing w:after="0" w:line="240" w:lineRule="auto"/>
        <w:jc w:val="both"/>
        <w:rPr>
          <w:rFonts w:ascii="Arial" w:hAnsi="Arial" w:cs="Arial"/>
          <w:sz w:val="24"/>
          <w:szCs w:val="24"/>
        </w:rPr>
      </w:pPr>
    </w:p>
    <w:p w14:paraId="5F887150" w14:textId="588B7A38"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2F5D4E61" w14:textId="77777777" w:rsidR="00C41A05" w:rsidRPr="00F17E59" w:rsidRDefault="00C41A05" w:rsidP="00FC042B">
      <w:pPr>
        <w:spacing w:after="0" w:line="240" w:lineRule="auto"/>
        <w:jc w:val="both"/>
        <w:rPr>
          <w:rFonts w:ascii="Arial" w:hAnsi="Arial" w:cs="Arial"/>
          <w:sz w:val="24"/>
          <w:szCs w:val="24"/>
        </w:rPr>
      </w:pPr>
    </w:p>
    <w:p w14:paraId="106FF750" w14:textId="725DAA6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49F48148" w14:textId="77777777" w:rsidR="00C41A05" w:rsidRPr="00F17E59" w:rsidRDefault="00C41A05" w:rsidP="00FC042B">
      <w:pPr>
        <w:spacing w:after="0" w:line="240" w:lineRule="auto"/>
        <w:jc w:val="both"/>
        <w:rPr>
          <w:rFonts w:ascii="Arial" w:hAnsi="Arial" w:cs="Arial"/>
          <w:sz w:val="24"/>
          <w:szCs w:val="24"/>
        </w:rPr>
      </w:pPr>
    </w:p>
    <w:p w14:paraId="326F651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48E3C04A" w14:textId="77777777" w:rsidR="00C41A05" w:rsidRPr="00F17E59" w:rsidRDefault="00C41A05" w:rsidP="00FC042B">
      <w:pPr>
        <w:spacing w:after="0" w:line="240" w:lineRule="auto"/>
        <w:jc w:val="both"/>
        <w:rPr>
          <w:rFonts w:ascii="Arial" w:hAnsi="Arial" w:cs="Arial"/>
          <w:sz w:val="24"/>
          <w:szCs w:val="24"/>
        </w:rPr>
      </w:pPr>
    </w:p>
    <w:p w14:paraId="768629E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21EF6527" w14:textId="77777777" w:rsidR="00C41A05" w:rsidRPr="00F17E59" w:rsidRDefault="00C41A05" w:rsidP="00FC042B">
      <w:pPr>
        <w:spacing w:after="0" w:line="240" w:lineRule="auto"/>
        <w:jc w:val="both"/>
        <w:rPr>
          <w:rFonts w:ascii="Arial" w:hAnsi="Arial" w:cs="Arial"/>
          <w:sz w:val="24"/>
          <w:szCs w:val="24"/>
        </w:rPr>
      </w:pPr>
    </w:p>
    <w:p w14:paraId="14034BA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7474D946" w14:textId="77777777" w:rsidR="00C41A05" w:rsidRPr="00F17E59" w:rsidRDefault="00C41A05" w:rsidP="00FC042B">
      <w:pPr>
        <w:spacing w:after="0" w:line="240" w:lineRule="auto"/>
        <w:jc w:val="both"/>
        <w:rPr>
          <w:rFonts w:ascii="Arial" w:hAnsi="Arial" w:cs="Arial"/>
          <w:sz w:val="24"/>
          <w:szCs w:val="24"/>
        </w:rPr>
      </w:pPr>
    </w:p>
    <w:p w14:paraId="5D7933EE" w14:textId="02511C8C"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B6554A2" w14:textId="77777777" w:rsidR="00C41A05" w:rsidRPr="00F17E59" w:rsidRDefault="00C41A05" w:rsidP="00FC042B">
      <w:pPr>
        <w:spacing w:after="0" w:line="240" w:lineRule="auto"/>
        <w:jc w:val="both"/>
        <w:rPr>
          <w:rFonts w:ascii="Arial" w:hAnsi="Arial" w:cs="Arial"/>
          <w:sz w:val="24"/>
          <w:szCs w:val="24"/>
        </w:rPr>
      </w:pPr>
    </w:p>
    <w:p w14:paraId="0DCA268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657BA88D" w14:textId="77777777" w:rsidR="00C41A05" w:rsidRPr="00F17E59" w:rsidRDefault="00C41A05" w:rsidP="00FC042B">
      <w:pPr>
        <w:spacing w:after="0" w:line="240" w:lineRule="auto"/>
        <w:jc w:val="both"/>
        <w:rPr>
          <w:rFonts w:ascii="Arial" w:hAnsi="Arial" w:cs="Arial"/>
          <w:sz w:val="24"/>
          <w:szCs w:val="24"/>
        </w:rPr>
      </w:pPr>
    </w:p>
    <w:p w14:paraId="1F33CBB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56F87E3F" w14:textId="77777777" w:rsidR="00C41A05" w:rsidRPr="00F17E59" w:rsidRDefault="00C41A05" w:rsidP="00FC042B">
      <w:pPr>
        <w:spacing w:after="0" w:line="240" w:lineRule="auto"/>
        <w:jc w:val="both"/>
        <w:rPr>
          <w:rFonts w:ascii="Arial" w:hAnsi="Arial" w:cs="Arial"/>
          <w:sz w:val="24"/>
          <w:szCs w:val="24"/>
        </w:rPr>
      </w:pPr>
    </w:p>
    <w:p w14:paraId="211A6BA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0E8A68C" w14:textId="77777777" w:rsidR="00C41A05" w:rsidRPr="00F17E59" w:rsidRDefault="00C41A05" w:rsidP="00FC042B">
      <w:pPr>
        <w:spacing w:after="0" w:line="240" w:lineRule="auto"/>
        <w:jc w:val="both"/>
        <w:rPr>
          <w:rFonts w:ascii="Arial" w:hAnsi="Arial" w:cs="Arial"/>
          <w:sz w:val="24"/>
          <w:szCs w:val="24"/>
        </w:rPr>
      </w:pPr>
    </w:p>
    <w:p w14:paraId="0DA055B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4BA406EC" w14:textId="77777777" w:rsidR="00C41A05" w:rsidRPr="00F17E59" w:rsidRDefault="00C41A05" w:rsidP="00FC042B">
      <w:pPr>
        <w:spacing w:after="0" w:line="240" w:lineRule="auto"/>
        <w:jc w:val="both"/>
        <w:rPr>
          <w:rFonts w:ascii="Arial" w:hAnsi="Arial" w:cs="Arial"/>
          <w:sz w:val="24"/>
          <w:szCs w:val="24"/>
        </w:rPr>
      </w:pPr>
    </w:p>
    <w:p w14:paraId="5B04E68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184CDDFE" w14:textId="77777777" w:rsidR="00C41A05" w:rsidRPr="00F17E59" w:rsidRDefault="00C41A05" w:rsidP="00FC042B">
      <w:pPr>
        <w:spacing w:after="0" w:line="240" w:lineRule="auto"/>
        <w:jc w:val="both"/>
        <w:rPr>
          <w:rFonts w:ascii="Arial" w:hAnsi="Arial" w:cs="Arial"/>
          <w:sz w:val="24"/>
          <w:szCs w:val="24"/>
        </w:rPr>
      </w:pPr>
    </w:p>
    <w:p w14:paraId="660BD65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1CD03F" w14:textId="77777777" w:rsidR="00C41A05" w:rsidRPr="00F17E59" w:rsidRDefault="00C41A05" w:rsidP="00FC042B">
      <w:pPr>
        <w:spacing w:after="0" w:line="240" w:lineRule="auto"/>
        <w:jc w:val="both"/>
        <w:rPr>
          <w:rFonts w:ascii="Arial" w:hAnsi="Arial" w:cs="Arial"/>
          <w:sz w:val="24"/>
          <w:szCs w:val="24"/>
        </w:rPr>
      </w:pPr>
    </w:p>
    <w:p w14:paraId="3FBA10CF" w14:textId="546FADF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4319B281" w14:textId="77777777" w:rsidR="00C41A05" w:rsidRPr="00F17E59" w:rsidRDefault="00C41A05" w:rsidP="00FC042B">
      <w:pPr>
        <w:spacing w:after="0" w:line="240" w:lineRule="auto"/>
        <w:jc w:val="both"/>
        <w:rPr>
          <w:rFonts w:ascii="Arial" w:hAnsi="Arial" w:cs="Arial"/>
          <w:sz w:val="24"/>
          <w:szCs w:val="24"/>
        </w:rPr>
      </w:pPr>
    </w:p>
    <w:p w14:paraId="6023B089" w14:textId="1FFD9C7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3054D94F" w14:textId="77777777" w:rsidR="00C41A05" w:rsidRPr="00F17E59" w:rsidRDefault="00C41A05" w:rsidP="00FC042B">
      <w:pPr>
        <w:spacing w:after="0" w:line="240" w:lineRule="auto"/>
        <w:jc w:val="both"/>
        <w:rPr>
          <w:rFonts w:ascii="Arial" w:hAnsi="Arial" w:cs="Arial"/>
          <w:sz w:val="24"/>
          <w:szCs w:val="24"/>
        </w:rPr>
      </w:pPr>
    </w:p>
    <w:p w14:paraId="543861B8" w14:textId="4BEEBACF"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7F9343E" w14:textId="77777777" w:rsidR="00C41A05" w:rsidRPr="00F17E59" w:rsidRDefault="00C41A05" w:rsidP="00FC042B">
      <w:pPr>
        <w:spacing w:after="0" w:line="240" w:lineRule="auto"/>
        <w:jc w:val="both"/>
        <w:rPr>
          <w:rFonts w:ascii="Arial" w:hAnsi="Arial" w:cs="Arial"/>
          <w:sz w:val="24"/>
          <w:szCs w:val="24"/>
        </w:rPr>
      </w:pPr>
    </w:p>
    <w:p w14:paraId="1209A3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5238CFBD" w14:textId="77777777" w:rsidR="00C41A05" w:rsidRPr="00F17E59" w:rsidRDefault="00C41A05" w:rsidP="00FC042B">
      <w:pPr>
        <w:spacing w:after="0" w:line="240" w:lineRule="auto"/>
        <w:jc w:val="both"/>
        <w:rPr>
          <w:rFonts w:ascii="Arial" w:hAnsi="Arial" w:cs="Arial"/>
          <w:sz w:val="24"/>
          <w:szCs w:val="24"/>
        </w:rPr>
      </w:pPr>
    </w:p>
    <w:p w14:paraId="16D3BAD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04CE5167" w14:textId="77777777" w:rsidR="00C41A05" w:rsidRPr="00F17E59" w:rsidRDefault="00C41A05" w:rsidP="00FC042B">
      <w:pPr>
        <w:spacing w:after="0" w:line="240" w:lineRule="auto"/>
        <w:jc w:val="both"/>
        <w:rPr>
          <w:rFonts w:ascii="Arial" w:hAnsi="Arial" w:cs="Arial"/>
          <w:sz w:val="24"/>
          <w:szCs w:val="24"/>
        </w:rPr>
      </w:pPr>
    </w:p>
    <w:p w14:paraId="53B40F3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271EA2CC" w14:textId="77777777" w:rsidR="00C41A05" w:rsidRPr="00F17E59" w:rsidRDefault="00C41A05" w:rsidP="00FC042B">
      <w:pPr>
        <w:spacing w:after="0" w:line="240" w:lineRule="auto"/>
        <w:jc w:val="both"/>
        <w:rPr>
          <w:rFonts w:ascii="Arial" w:hAnsi="Arial" w:cs="Arial"/>
          <w:sz w:val="24"/>
          <w:szCs w:val="24"/>
        </w:rPr>
      </w:pPr>
    </w:p>
    <w:p w14:paraId="3DB993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CF95E8A" w14:textId="77777777" w:rsidR="00C41A05" w:rsidRPr="00F17E59" w:rsidRDefault="00C41A05" w:rsidP="00FC042B">
      <w:pPr>
        <w:spacing w:after="0" w:line="240" w:lineRule="auto"/>
        <w:jc w:val="both"/>
        <w:rPr>
          <w:rFonts w:ascii="Arial" w:hAnsi="Arial" w:cs="Arial"/>
          <w:sz w:val="24"/>
          <w:szCs w:val="24"/>
        </w:rPr>
      </w:pPr>
    </w:p>
    <w:p w14:paraId="1358435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A4AD5C5" w14:textId="77777777" w:rsidR="00C41A05" w:rsidRPr="00F17E59" w:rsidRDefault="00C41A05" w:rsidP="00FC042B">
      <w:pPr>
        <w:spacing w:after="0" w:line="240" w:lineRule="auto"/>
        <w:jc w:val="both"/>
        <w:rPr>
          <w:rFonts w:ascii="Arial" w:hAnsi="Arial" w:cs="Arial"/>
          <w:sz w:val="24"/>
          <w:szCs w:val="24"/>
        </w:rPr>
      </w:pPr>
    </w:p>
    <w:p w14:paraId="3C1B21B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63499FB1" w14:textId="77777777" w:rsidR="00C41A05" w:rsidRPr="00F17E59" w:rsidRDefault="00C41A05" w:rsidP="00FC042B">
      <w:pPr>
        <w:spacing w:after="0" w:line="240" w:lineRule="auto"/>
        <w:jc w:val="both"/>
        <w:rPr>
          <w:rFonts w:ascii="Arial" w:hAnsi="Arial" w:cs="Arial"/>
          <w:sz w:val="24"/>
          <w:szCs w:val="24"/>
        </w:rPr>
      </w:pPr>
    </w:p>
    <w:p w14:paraId="4E5F883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3F009CC" w14:textId="77777777" w:rsidR="00C41A05" w:rsidRPr="00F17E59" w:rsidRDefault="00C41A05" w:rsidP="00FC042B">
      <w:pPr>
        <w:spacing w:after="0" w:line="240" w:lineRule="auto"/>
        <w:jc w:val="both"/>
        <w:rPr>
          <w:rFonts w:ascii="Arial" w:hAnsi="Arial" w:cs="Arial"/>
          <w:sz w:val="24"/>
          <w:szCs w:val="24"/>
        </w:rPr>
      </w:pPr>
    </w:p>
    <w:p w14:paraId="41F957E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31AD23AC" w14:textId="77777777" w:rsidR="00C41A05" w:rsidRPr="00F17E59" w:rsidRDefault="00C41A05" w:rsidP="00FC042B">
      <w:pPr>
        <w:spacing w:after="0" w:line="240" w:lineRule="auto"/>
        <w:jc w:val="both"/>
        <w:rPr>
          <w:rFonts w:ascii="Arial" w:hAnsi="Arial" w:cs="Arial"/>
          <w:sz w:val="24"/>
          <w:szCs w:val="24"/>
        </w:rPr>
      </w:pPr>
    </w:p>
    <w:p w14:paraId="15AD51E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254F9553" w14:textId="77777777" w:rsidR="00C41A05" w:rsidRPr="00F17E59" w:rsidRDefault="00C41A05" w:rsidP="00FC042B">
      <w:pPr>
        <w:spacing w:after="0" w:line="240" w:lineRule="auto"/>
        <w:jc w:val="both"/>
        <w:rPr>
          <w:rFonts w:ascii="Arial" w:hAnsi="Arial" w:cs="Arial"/>
          <w:sz w:val="24"/>
          <w:szCs w:val="24"/>
        </w:rPr>
      </w:pPr>
    </w:p>
    <w:p w14:paraId="352B7B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A50F3FB" w14:textId="77777777" w:rsidR="00C41A05" w:rsidRPr="00F17E59" w:rsidRDefault="00C41A05" w:rsidP="00FC042B">
      <w:pPr>
        <w:spacing w:after="0" w:line="240" w:lineRule="auto"/>
        <w:jc w:val="both"/>
        <w:rPr>
          <w:rFonts w:ascii="Arial" w:hAnsi="Arial" w:cs="Arial"/>
          <w:sz w:val="24"/>
          <w:szCs w:val="24"/>
        </w:rPr>
      </w:pPr>
    </w:p>
    <w:p w14:paraId="601BCEA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5CEA92A" w14:textId="77777777" w:rsidR="00C41A05" w:rsidRPr="00F17E59" w:rsidRDefault="00C41A05" w:rsidP="00FC042B">
      <w:pPr>
        <w:spacing w:after="0" w:line="240" w:lineRule="auto"/>
        <w:jc w:val="both"/>
        <w:rPr>
          <w:rFonts w:ascii="Arial" w:hAnsi="Arial" w:cs="Arial"/>
          <w:sz w:val="24"/>
          <w:szCs w:val="24"/>
        </w:rPr>
      </w:pPr>
    </w:p>
    <w:p w14:paraId="25D2BF7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7AA5C228" w14:textId="77777777" w:rsidR="00C41A05" w:rsidRPr="00F17E59" w:rsidRDefault="00C41A05" w:rsidP="00FC042B">
      <w:pPr>
        <w:spacing w:after="0" w:line="240" w:lineRule="auto"/>
        <w:jc w:val="both"/>
        <w:rPr>
          <w:rFonts w:ascii="Arial" w:hAnsi="Arial" w:cs="Arial"/>
          <w:sz w:val="24"/>
          <w:szCs w:val="24"/>
        </w:rPr>
      </w:pPr>
    </w:p>
    <w:p w14:paraId="2108354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CD219AB" w14:textId="77777777" w:rsidR="00C41A05" w:rsidRPr="00F17E59" w:rsidRDefault="00C41A05" w:rsidP="00FC042B">
      <w:pPr>
        <w:spacing w:after="0" w:line="240" w:lineRule="auto"/>
        <w:jc w:val="both"/>
        <w:rPr>
          <w:rFonts w:ascii="Arial" w:hAnsi="Arial" w:cs="Arial"/>
          <w:sz w:val="24"/>
          <w:szCs w:val="24"/>
        </w:rPr>
      </w:pPr>
    </w:p>
    <w:p w14:paraId="52F1116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1DD21B7D" w14:textId="77777777" w:rsidR="00C41A05" w:rsidRPr="00F17E59" w:rsidRDefault="00C41A05" w:rsidP="00FC042B">
      <w:pPr>
        <w:spacing w:after="0" w:line="240" w:lineRule="auto"/>
        <w:jc w:val="both"/>
        <w:rPr>
          <w:rFonts w:ascii="Arial" w:hAnsi="Arial" w:cs="Arial"/>
          <w:sz w:val="24"/>
          <w:szCs w:val="24"/>
        </w:rPr>
      </w:pPr>
    </w:p>
    <w:p w14:paraId="05366F9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4E0D510A" w14:textId="77777777" w:rsidR="00C41A05" w:rsidRPr="00F17E59" w:rsidRDefault="00C41A05" w:rsidP="00FC042B">
      <w:pPr>
        <w:spacing w:after="0" w:line="240" w:lineRule="auto"/>
        <w:jc w:val="both"/>
        <w:rPr>
          <w:rFonts w:ascii="Arial" w:hAnsi="Arial" w:cs="Arial"/>
          <w:sz w:val="24"/>
          <w:szCs w:val="24"/>
        </w:rPr>
      </w:pPr>
    </w:p>
    <w:p w14:paraId="1464E54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1E67EF23" w14:textId="77777777" w:rsidR="00C41A05" w:rsidRPr="00F17E59" w:rsidRDefault="00C41A05" w:rsidP="00FC042B">
      <w:pPr>
        <w:spacing w:after="0" w:line="240" w:lineRule="auto"/>
        <w:jc w:val="both"/>
        <w:rPr>
          <w:rFonts w:ascii="Arial" w:hAnsi="Arial" w:cs="Arial"/>
          <w:sz w:val="24"/>
          <w:szCs w:val="24"/>
        </w:rPr>
      </w:pPr>
    </w:p>
    <w:p w14:paraId="7DBBB4D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0A3050D5" w14:textId="77777777" w:rsidR="00C41A05" w:rsidRPr="00F17E59" w:rsidRDefault="00C41A05" w:rsidP="00FC042B">
      <w:pPr>
        <w:spacing w:after="0" w:line="240" w:lineRule="auto"/>
        <w:jc w:val="both"/>
        <w:rPr>
          <w:rFonts w:ascii="Arial" w:hAnsi="Arial" w:cs="Arial"/>
          <w:sz w:val="24"/>
          <w:szCs w:val="24"/>
        </w:rPr>
      </w:pPr>
    </w:p>
    <w:p w14:paraId="2514BDB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77203ED8" w14:textId="77777777" w:rsidR="00C41A05" w:rsidRPr="00F17E59" w:rsidRDefault="00C41A05" w:rsidP="00FC042B">
      <w:pPr>
        <w:spacing w:after="0" w:line="240" w:lineRule="auto"/>
        <w:jc w:val="both"/>
        <w:rPr>
          <w:rFonts w:ascii="Arial" w:hAnsi="Arial" w:cs="Arial"/>
          <w:sz w:val="24"/>
          <w:szCs w:val="24"/>
        </w:rPr>
      </w:pPr>
    </w:p>
    <w:p w14:paraId="27BE349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F1F670F" w14:textId="77777777" w:rsidR="00C41A05" w:rsidRPr="00F17E59" w:rsidRDefault="00C41A05" w:rsidP="00FC042B">
      <w:pPr>
        <w:spacing w:after="0" w:line="240" w:lineRule="auto"/>
        <w:jc w:val="both"/>
        <w:rPr>
          <w:rFonts w:ascii="Arial" w:hAnsi="Arial" w:cs="Arial"/>
          <w:sz w:val="24"/>
          <w:szCs w:val="24"/>
        </w:rPr>
      </w:pPr>
    </w:p>
    <w:p w14:paraId="46F4B0B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544204F6" w14:textId="77777777" w:rsidR="00C41A05" w:rsidRPr="00F17E59" w:rsidRDefault="00C41A05" w:rsidP="00FC042B">
      <w:pPr>
        <w:spacing w:after="0" w:line="240" w:lineRule="auto"/>
        <w:jc w:val="both"/>
        <w:rPr>
          <w:rFonts w:ascii="Arial" w:hAnsi="Arial" w:cs="Arial"/>
          <w:sz w:val="24"/>
          <w:szCs w:val="24"/>
        </w:rPr>
      </w:pPr>
    </w:p>
    <w:p w14:paraId="342D36BA" w14:textId="5A67627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656C735C" w14:textId="77777777" w:rsidR="007246A0" w:rsidRPr="00F17E59" w:rsidRDefault="007246A0" w:rsidP="00FC042B">
      <w:pPr>
        <w:spacing w:after="0" w:line="240" w:lineRule="auto"/>
        <w:jc w:val="both"/>
        <w:rPr>
          <w:rFonts w:ascii="Arial" w:hAnsi="Arial" w:cs="Arial"/>
          <w:sz w:val="24"/>
          <w:szCs w:val="24"/>
        </w:rPr>
      </w:pPr>
    </w:p>
    <w:p w14:paraId="45993EE8"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3DEC5ADE" w14:textId="77777777" w:rsidR="00C41A05" w:rsidRPr="00F17E59" w:rsidRDefault="00C41A05" w:rsidP="00FC042B">
      <w:pPr>
        <w:spacing w:after="0" w:line="240" w:lineRule="auto"/>
        <w:jc w:val="both"/>
        <w:rPr>
          <w:rFonts w:ascii="Arial" w:hAnsi="Arial" w:cs="Arial"/>
          <w:sz w:val="24"/>
          <w:szCs w:val="24"/>
        </w:rPr>
      </w:pPr>
    </w:p>
    <w:p w14:paraId="230F331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86FC508" w14:textId="77777777" w:rsidR="00C41A05" w:rsidRPr="00F17E59" w:rsidRDefault="00C41A05" w:rsidP="00FC042B">
      <w:pPr>
        <w:spacing w:after="0" w:line="240" w:lineRule="auto"/>
        <w:jc w:val="both"/>
        <w:rPr>
          <w:rFonts w:ascii="Arial" w:hAnsi="Arial" w:cs="Arial"/>
          <w:sz w:val="24"/>
          <w:szCs w:val="24"/>
        </w:rPr>
      </w:pPr>
    </w:p>
    <w:p w14:paraId="19287112" w14:textId="76421C3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2E8A3BC2" w14:textId="77777777" w:rsidR="00C41A05" w:rsidRPr="00F17E59" w:rsidRDefault="00C41A05" w:rsidP="00FC042B">
      <w:pPr>
        <w:spacing w:after="0" w:line="240" w:lineRule="auto"/>
        <w:jc w:val="both"/>
        <w:rPr>
          <w:rFonts w:ascii="Arial" w:hAnsi="Arial" w:cs="Arial"/>
          <w:sz w:val="24"/>
          <w:szCs w:val="24"/>
        </w:rPr>
      </w:pPr>
    </w:p>
    <w:p w14:paraId="3F8686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4CE96153" w14:textId="77777777" w:rsidR="00C41A05" w:rsidRPr="00F17E59" w:rsidRDefault="00C41A05" w:rsidP="00FC042B">
      <w:pPr>
        <w:spacing w:after="0" w:line="240" w:lineRule="auto"/>
        <w:jc w:val="both"/>
        <w:rPr>
          <w:rFonts w:ascii="Arial" w:hAnsi="Arial" w:cs="Arial"/>
          <w:sz w:val="24"/>
          <w:szCs w:val="24"/>
        </w:rPr>
      </w:pPr>
    </w:p>
    <w:p w14:paraId="26DCD0C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44997E5B" w14:textId="77777777" w:rsidR="00C41A05" w:rsidRPr="00F17E59" w:rsidRDefault="00C41A05" w:rsidP="00FC042B">
      <w:pPr>
        <w:spacing w:after="0" w:line="240" w:lineRule="auto"/>
        <w:jc w:val="both"/>
        <w:rPr>
          <w:rFonts w:ascii="Arial" w:hAnsi="Arial" w:cs="Arial"/>
          <w:sz w:val="24"/>
          <w:szCs w:val="24"/>
        </w:rPr>
      </w:pPr>
    </w:p>
    <w:p w14:paraId="6CDD6EFD" w14:textId="640ABE7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14EDEA24" w14:textId="77777777" w:rsidR="00C41A05" w:rsidRPr="00F17E59" w:rsidRDefault="00C41A05" w:rsidP="00FC042B">
      <w:pPr>
        <w:spacing w:after="0" w:line="240" w:lineRule="auto"/>
        <w:jc w:val="both"/>
        <w:rPr>
          <w:rFonts w:ascii="Arial" w:hAnsi="Arial" w:cs="Arial"/>
          <w:sz w:val="24"/>
          <w:szCs w:val="24"/>
        </w:rPr>
      </w:pPr>
    </w:p>
    <w:p w14:paraId="05F7DE2B" w14:textId="6F95519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4BAE016E" w14:textId="77777777" w:rsidR="00C41A05" w:rsidRPr="00F17E59" w:rsidRDefault="00C41A05" w:rsidP="00FC042B">
      <w:pPr>
        <w:spacing w:after="0" w:line="240" w:lineRule="auto"/>
        <w:jc w:val="both"/>
        <w:rPr>
          <w:rFonts w:ascii="Arial" w:hAnsi="Arial" w:cs="Arial"/>
          <w:sz w:val="24"/>
          <w:szCs w:val="24"/>
        </w:rPr>
      </w:pPr>
    </w:p>
    <w:p w14:paraId="1112DC0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6FCA7FC8" w14:textId="77777777" w:rsidR="00C41A05" w:rsidRPr="00F17E59" w:rsidRDefault="00C41A05" w:rsidP="00FC042B">
      <w:pPr>
        <w:spacing w:after="0" w:line="240" w:lineRule="auto"/>
        <w:jc w:val="both"/>
        <w:rPr>
          <w:rFonts w:ascii="Arial" w:hAnsi="Arial" w:cs="Arial"/>
          <w:sz w:val="24"/>
          <w:szCs w:val="24"/>
        </w:rPr>
      </w:pPr>
    </w:p>
    <w:p w14:paraId="1B8FF28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5F60AF6E" w14:textId="77777777" w:rsidR="00C41A05" w:rsidRPr="00F17E59" w:rsidRDefault="00C41A05" w:rsidP="00FC042B">
      <w:pPr>
        <w:spacing w:after="0" w:line="240" w:lineRule="auto"/>
        <w:jc w:val="both"/>
        <w:rPr>
          <w:rFonts w:ascii="Arial" w:hAnsi="Arial" w:cs="Arial"/>
          <w:sz w:val="24"/>
          <w:szCs w:val="24"/>
        </w:rPr>
      </w:pPr>
    </w:p>
    <w:p w14:paraId="7C57F3C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4FDED1A" w14:textId="77777777" w:rsidR="00C41A05" w:rsidRPr="00F17E59" w:rsidRDefault="00C41A05" w:rsidP="00FC042B">
      <w:pPr>
        <w:spacing w:after="0" w:line="240" w:lineRule="auto"/>
        <w:jc w:val="both"/>
        <w:rPr>
          <w:rFonts w:ascii="Arial" w:hAnsi="Arial" w:cs="Arial"/>
          <w:sz w:val="24"/>
          <w:szCs w:val="24"/>
        </w:rPr>
      </w:pPr>
    </w:p>
    <w:p w14:paraId="553088E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1B72783" w14:textId="77777777" w:rsidR="00C41A05" w:rsidRPr="00F17E59" w:rsidRDefault="00C41A05" w:rsidP="00FC042B">
      <w:pPr>
        <w:spacing w:after="0" w:line="240" w:lineRule="auto"/>
        <w:jc w:val="both"/>
        <w:rPr>
          <w:rFonts w:ascii="Arial" w:hAnsi="Arial" w:cs="Arial"/>
          <w:sz w:val="24"/>
          <w:szCs w:val="24"/>
        </w:rPr>
      </w:pPr>
    </w:p>
    <w:p w14:paraId="42014E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32123824" w14:textId="77777777" w:rsidR="00C41A05" w:rsidRPr="00F17E59" w:rsidRDefault="00C41A05" w:rsidP="00FC042B">
      <w:pPr>
        <w:spacing w:after="0" w:line="240" w:lineRule="auto"/>
        <w:jc w:val="both"/>
        <w:rPr>
          <w:rFonts w:ascii="Arial" w:hAnsi="Arial" w:cs="Arial"/>
          <w:sz w:val="24"/>
          <w:szCs w:val="24"/>
        </w:rPr>
      </w:pPr>
    </w:p>
    <w:p w14:paraId="473327BF" w14:textId="7A27A4D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5"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322BE139" w14:textId="77777777" w:rsidR="00C41A05" w:rsidRPr="00F17E59" w:rsidRDefault="00C41A05" w:rsidP="00FC042B">
      <w:pPr>
        <w:spacing w:after="0" w:line="240" w:lineRule="auto"/>
        <w:jc w:val="both"/>
        <w:rPr>
          <w:rFonts w:ascii="Arial" w:hAnsi="Arial" w:cs="Arial"/>
          <w:sz w:val="24"/>
          <w:szCs w:val="24"/>
        </w:rPr>
      </w:pPr>
    </w:p>
    <w:p w14:paraId="1088A46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4832ED1A" w14:textId="77777777" w:rsidR="00C41A05" w:rsidRPr="00F17E59" w:rsidRDefault="00C41A05" w:rsidP="00FC042B">
      <w:pPr>
        <w:spacing w:after="0" w:line="240" w:lineRule="auto"/>
        <w:jc w:val="both"/>
        <w:rPr>
          <w:rFonts w:ascii="Arial" w:hAnsi="Arial" w:cs="Arial"/>
          <w:sz w:val="24"/>
          <w:szCs w:val="24"/>
        </w:rPr>
      </w:pPr>
    </w:p>
    <w:p w14:paraId="6516D67B" w14:textId="48BE49C6"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080C1F3D" w14:textId="77777777" w:rsidR="00C41A05" w:rsidRPr="00F17E59" w:rsidRDefault="00C41A05" w:rsidP="00FC042B">
      <w:pPr>
        <w:spacing w:after="0" w:line="240" w:lineRule="auto"/>
        <w:jc w:val="both"/>
        <w:rPr>
          <w:rFonts w:ascii="Arial" w:hAnsi="Arial" w:cs="Arial"/>
          <w:sz w:val="24"/>
          <w:szCs w:val="24"/>
        </w:rPr>
      </w:pPr>
    </w:p>
    <w:p w14:paraId="382F2432" w14:textId="1C03ED8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w:t>
      </w:r>
      <w:r w:rsidRPr="00F17E59">
        <w:rPr>
          <w:rFonts w:ascii="Arial" w:hAnsi="Arial" w:cs="Arial"/>
          <w:sz w:val="24"/>
          <w:szCs w:val="24"/>
        </w:rPr>
        <w:lastRenderedPageBreak/>
        <w:t xml:space="preserve">quando houver dúvida em relação à integridade do documento digital ou quando a lei expressamente o exigir. </w:t>
      </w:r>
    </w:p>
    <w:p w14:paraId="166B451F" w14:textId="77777777" w:rsidR="00C41A05" w:rsidRPr="00F17E59" w:rsidRDefault="00C41A05" w:rsidP="00FC042B">
      <w:pPr>
        <w:spacing w:after="0" w:line="240" w:lineRule="auto"/>
        <w:jc w:val="both"/>
        <w:rPr>
          <w:rFonts w:ascii="Arial" w:hAnsi="Arial" w:cs="Arial"/>
          <w:sz w:val="24"/>
          <w:szCs w:val="24"/>
        </w:rPr>
      </w:pPr>
    </w:p>
    <w:p w14:paraId="038C6124" w14:textId="47649EA9"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4BE99B3C" w14:textId="77777777" w:rsidR="00C41A05" w:rsidRPr="00F17E59" w:rsidRDefault="00C41A05" w:rsidP="00FC042B">
      <w:pPr>
        <w:spacing w:after="0" w:line="240" w:lineRule="auto"/>
        <w:jc w:val="both"/>
        <w:rPr>
          <w:rFonts w:ascii="Arial" w:hAnsi="Arial" w:cs="Arial"/>
          <w:sz w:val="24"/>
          <w:szCs w:val="24"/>
        </w:rPr>
      </w:pPr>
    </w:p>
    <w:p w14:paraId="3B7766CA" w14:textId="20B31BA0"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8731A64" w14:textId="77777777" w:rsidR="00C41A05" w:rsidRPr="00F17E59" w:rsidRDefault="00C41A05" w:rsidP="00FC042B">
      <w:pPr>
        <w:spacing w:after="0" w:line="240" w:lineRule="auto"/>
        <w:jc w:val="both"/>
        <w:rPr>
          <w:rFonts w:ascii="Arial" w:hAnsi="Arial" w:cs="Arial"/>
          <w:sz w:val="24"/>
          <w:szCs w:val="24"/>
        </w:rPr>
      </w:pPr>
    </w:p>
    <w:p w14:paraId="6EAF1C8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7C2021C7" w14:textId="77777777" w:rsidR="00C41A05" w:rsidRPr="00F17E59" w:rsidRDefault="00C41A05" w:rsidP="00FC042B">
      <w:pPr>
        <w:spacing w:after="0" w:line="240" w:lineRule="auto"/>
        <w:jc w:val="both"/>
        <w:rPr>
          <w:rFonts w:ascii="Arial" w:hAnsi="Arial" w:cs="Arial"/>
          <w:sz w:val="24"/>
          <w:szCs w:val="24"/>
        </w:rPr>
      </w:pPr>
    </w:p>
    <w:p w14:paraId="4EE5B238" w14:textId="55932CDB"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1E99CDAE" w14:textId="77777777" w:rsidR="00C41A05" w:rsidRPr="00F17E59" w:rsidRDefault="00C41A05" w:rsidP="00FC042B">
      <w:pPr>
        <w:spacing w:after="0" w:line="240" w:lineRule="auto"/>
        <w:jc w:val="both"/>
        <w:rPr>
          <w:rFonts w:ascii="Arial" w:hAnsi="Arial" w:cs="Arial"/>
          <w:sz w:val="24"/>
          <w:szCs w:val="24"/>
        </w:rPr>
      </w:pPr>
    </w:p>
    <w:p w14:paraId="5CF2E615" w14:textId="41CBBC8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42C9F16F" w14:textId="77777777" w:rsidR="00C41A05" w:rsidRPr="00F17E59" w:rsidRDefault="00C41A05" w:rsidP="00FC042B">
      <w:pPr>
        <w:spacing w:after="0" w:line="240" w:lineRule="auto"/>
        <w:jc w:val="both"/>
        <w:rPr>
          <w:rFonts w:ascii="Arial" w:hAnsi="Arial" w:cs="Arial"/>
          <w:sz w:val="24"/>
          <w:szCs w:val="24"/>
        </w:rPr>
      </w:pPr>
    </w:p>
    <w:p w14:paraId="6D71A85D" w14:textId="716EBF93"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2A593131" w14:textId="77777777" w:rsidR="00C41A05" w:rsidRPr="00F17E59" w:rsidRDefault="00C41A05" w:rsidP="00FC042B">
      <w:pPr>
        <w:spacing w:after="0" w:line="240" w:lineRule="auto"/>
        <w:jc w:val="both"/>
        <w:rPr>
          <w:rFonts w:ascii="Arial" w:hAnsi="Arial" w:cs="Arial"/>
          <w:sz w:val="24"/>
          <w:szCs w:val="24"/>
        </w:rPr>
      </w:pPr>
    </w:p>
    <w:p w14:paraId="3C54F7D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1707417F" w14:textId="77777777" w:rsidR="00C41A05" w:rsidRPr="00F17E59" w:rsidRDefault="00C41A05" w:rsidP="00FC042B">
      <w:pPr>
        <w:spacing w:after="0" w:line="240" w:lineRule="auto"/>
        <w:jc w:val="both"/>
        <w:rPr>
          <w:rFonts w:ascii="Arial" w:hAnsi="Arial" w:cs="Arial"/>
          <w:sz w:val="24"/>
          <w:szCs w:val="24"/>
        </w:rPr>
      </w:pPr>
    </w:p>
    <w:p w14:paraId="22B4B6E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CC871EE" w14:textId="77777777" w:rsidR="00C41A05" w:rsidRPr="00F17E59" w:rsidRDefault="00C41A05" w:rsidP="00FC042B">
      <w:pPr>
        <w:spacing w:after="0" w:line="240" w:lineRule="auto"/>
        <w:jc w:val="both"/>
        <w:rPr>
          <w:rFonts w:ascii="Arial" w:hAnsi="Arial" w:cs="Arial"/>
          <w:sz w:val="24"/>
          <w:szCs w:val="24"/>
        </w:rPr>
      </w:pPr>
    </w:p>
    <w:p w14:paraId="09DA179D" w14:textId="400BAD3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FCB2EEE" w14:textId="77777777" w:rsidR="00C41A05" w:rsidRPr="00F17E59" w:rsidRDefault="00C41A05" w:rsidP="00FC042B">
      <w:pPr>
        <w:spacing w:after="0" w:line="240" w:lineRule="auto"/>
        <w:jc w:val="both"/>
        <w:rPr>
          <w:rFonts w:ascii="Arial" w:hAnsi="Arial" w:cs="Arial"/>
          <w:sz w:val="24"/>
          <w:szCs w:val="24"/>
        </w:rPr>
      </w:pPr>
    </w:p>
    <w:p w14:paraId="0EC8850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61D17E15" w14:textId="77777777" w:rsidR="00C41A05" w:rsidRPr="00F17E59" w:rsidRDefault="00C41A05" w:rsidP="00FC042B">
      <w:pPr>
        <w:spacing w:after="0" w:line="240" w:lineRule="auto"/>
        <w:jc w:val="both"/>
        <w:rPr>
          <w:rFonts w:ascii="Arial" w:hAnsi="Arial" w:cs="Arial"/>
          <w:sz w:val="24"/>
          <w:szCs w:val="24"/>
        </w:rPr>
      </w:pPr>
    </w:p>
    <w:p w14:paraId="3DA430B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4DEAB472" w14:textId="77777777" w:rsidR="00C41A05" w:rsidRPr="00F17E59" w:rsidRDefault="00C41A05" w:rsidP="00FC042B">
      <w:pPr>
        <w:spacing w:after="0" w:line="240" w:lineRule="auto"/>
        <w:jc w:val="both"/>
        <w:rPr>
          <w:rFonts w:ascii="Arial" w:hAnsi="Arial" w:cs="Arial"/>
          <w:sz w:val="24"/>
          <w:szCs w:val="24"/>
        </w:rPr>
      </w:pPr>
    </w:p>
    <w:p w14:paraId="5EEDA7C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299B33C2" w14:textId="77777777" w:rsidR="00C41A05" w:rsidRPr="00F17E59" w:rsidRDefault="00C41A05" w:rsidP="00FC042B">
      <w:pPr>
        <w:spacing w:after="0" w:line="240" w:lineRule="auto"/>
        <w:jc w:val="both"/>
        <w:rPr>
          <w:rFonts w:ascii="Arial" w:hAnsi="Arial" w:cs="Arial"/>
          <w:sz w:val="24"/>
          <w:szCs w:val="24"/>
        </w:rPr>
      </w:pPr>
    </w:p>
    <w:p w14:paraId="5E4A928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7AE14A01" w14:textId="77777777" w:rsidR="00C41A05" w:rsidRPr="00F17E59" w:rsidRDefault="00C41A05" w:rsidP="00FC042B">
      <w:pPr>
        <w:spacing w:after="0" w:line="240" w:lineRule="auto"/>
        <w:jc w:val="both"/>
        <w:rPr>
          <w:rFonts w:ascii="Arial" w:hAnsi="Arial" w:cs="Arial"/>
          <w:sz w:val="24"/>
          <w:szCs w:val="24"/>
        </w:rPr>
      </w:pPr>
    </w:p>
    <w:p w14:paraId="6DE4FE7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67C78C59" w14:textId="77777777" w:rsidR="00C41A05" w:rsidRPr="00F17E59" w:rsidRDefault="00C41A05" w:rsidP="00FC042B">
      <w:pPr>
        <w:spacing w:after="0" w:line="240" w:lineRule="auto"/>
        <w:jc w:val="both"/>
        <w:rPr>
          <w:rFonts w:ascii="Arial" w:hAnsi="Arial" w:cs="Arial"/>
          <w:sz w:val="24"/>
          <w:szCs w:val="24"/>
        </w:rPr>
      </w:pPr>
    </w:p>
    <w:p w14:paraId="050313DE" w14:textId="1B0085E6"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1C1B3EFE" w14:textId="77777777" w:rsidR="00C41A05" w:rsidRPr="00F17E59" w:rsidRDefault="00C41A05" w:rsidP="00FC042B">
      <w:pPr>
        <w:spacing w:after="0" w:line="240" w:lineRule="auto"/>
        <w:jc w:val="both"/>
        <w:rPr>
          <w:rFonts w:ascii="Arial" w:hAnsi="Arial" w:cs="Arial"/>
          <w:sz w:val="24"/>
          <w:szCs w:val="24"/>
        </w:rPr>
      </w:pPr>
    </w:p>
    <w:p w14:paraId="621DF035" w14:textId="7E1D928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C042B">
      <w:pPr>
        <w:spacing w:after="0" w:line="240" w:lineRule="auto"/>
        <w:jc w:val="both"/>
        <w:rPr>
          <w:rFonts w:ascii="Arial" w:hAnsi="Arial" w:cs="Arial"/>
          <w:sz w:val="24"/>
          <w:szCs w:val="24"/>
        </w:rPr>
      </w:pPr>
    </w:p>
    <w:p w14:paraId="319502D0"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74F864F4" w14:textId="77777777" w:rsidR="00C41A05" w:rsidRPr="00F17E59" w:rsidRDefault="00C41A05" w:rsidP="00FC042B">
      <w:pPr>
        <w:spacing w:after="0" w:line="240" w:lineRule="auto"/>
        <w:jc w:val="both"/>
        <w:rPr>
          <w:rFonts w:ascii="Arial" w:hAnsi="Arial" w:cs="Arial"/>
          <w:sz w:val="24"/>
          <w:szCs w:val="24"/>
        </w:rPr>
      </w:pPr>
    </w:p>
    <w:p w14:paraId="3C99AC1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2CDBFF0B" w14:textId="77777777" w:rsidR="00C41A05" w:rsidRPr="00F17E59" w:rsidRDefault="00C41A05" w:rsidP="00FC042B">
      <w:pPr>
        <w:spacing w:after="0" w:line="240" w:lineRule="auto"/>
        <w:jc w:val="both"/>
        <w:rPr>
          <w:rFonts w:ascii="Arial" w:hAnsi="Arial" w:cs="Arial"/>
          <w:sz w:val="24"/>
          <w:szCs w:val="24"/>
        </w:rPr>
      </w:pPr>
    </w:p>
    <w:p w14:paraId="6E6B057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7A9145B0" w14:textId="77777777" w:rsidR="00C41A05" w:rsidRPr="00F17E59" w:rsidRDefault="00C41A05" w:rsidP="00FC042B">
      <w:pPr>
        <w:spacing w:after="0" w:line="240" w:lineRule="auto"/>
        <w:jc w:val="both"/>
        <w:rPr>
          <w:rFonts w:ascii="Arial" w:hAnsi="Arial" w:cs="Arial"/>
          <w:sz w:val="24"/>
          <w:szCs w:val="24"/>
        </w:rPr>
      </w:pPr>
    </w:p>
    <w:p w14:paraId="1ABD27F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46D70CE1" w14:textId="77777777" w:rsidR="00C41A05" w:rsidRPr="00F17E59" w:rsidRDefault="00C41A05" w:rsidP="00FC042B">
      <w:pPr>
        <w:spacing w:after="0" w:line="240" w:lineRule="auto"/>
        <w:jc w:val="both"/>
        <w:rPr>
          <w:rFonts w:ascii="Arial" w:hAnsi="Arial" w:cs="Arial"/>
          <w:sz w:val="24"/>
          <w:szCs w:val="24"/>
        </w:rPr>
      </w:pPr>
    </w:p>
    <w:p w14:paraId="65B29C5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397F0D00" w14:textId="77777777" w:rsidR="00C41A05" w:rsidRPr="00F17E59" w:rsidRDefault="00C41A05" w:rsidP="00FC042B">
      <w:pPr>
        <w:spacing w:after="0" w:line="240" w:lineRule="auto"/>
        <w:jc w:val="both"/>
        <w:rPr>
          <w:rFonts w:ascii="Arial" w:hAnsi="Arial" w:cs="Arial"/>
          <w:sz w:val="24"/>
          <w:szCs w:val="24"/>
        </w:rPr>
      </w:pPr>
    </w:p>
    <w:p w14:paraId="1025D57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7BCCAF3F" w14:textId="77777777" w:rsidR="00C41A05" w:rsidRPr="00F17E59" w:rsidRDefault="00C41A05" w:rsidP="00FC042B">
      <w:pPr>
        <w:spacing w:after="0" w:line="240" w:lineRule="auto"/>
        <w:jc w:val="both"/>
        <w:rPr>
          <w:rFonts w:ascii="Arial" w:hAnsi="Arial" w:cs="Arial"/>
          <w:sz w:val="24"/>
          <w:szCs w:val="24"/>
        </w:rPr>
      </w:pPr>
    </w:p>
    <w:p w14:paraId="167AC7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A3608E6" w14:textId="77777777" w:rsidR="00C41A05" w:rsidRPr="00F17E59" w:rsidRDefault="00C41A05" w:rsidP="00FC042B">
      <w:pPr>
        <w:spacing w:after="0" w:line="240" w:lineRule="auto"/>
        <w:jc w:val="both"/>
        <w:rPr>
          <w:rFonts w:ascii="Arial" w:hAnsi="Arial" w:cs="Arial"/>
          <w:sz w:val="24"/>
          <w:szCs w:val="24"/>
        </w:rPr>
      </w:pPr>
    </w:p>
    <w:p w14:paraId="7F4011A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7E53CFA4" w14:textId="77777777" w:rsidR="00C41A05" w:rsidRPr="00F17E59" w:rsidRDefault="00C41A05" w:rsidP="00FC042B">
      <w:pPr>
        <w:spacing w:after="0" w:line="240" w:lineRule="auto"/>
        <w:jc w:val="both"/>
        <w:rPr>
          <w:rFonts w:ascii="Arial" w:hAnsi="Arial" w:cs="Arial"/>
          <w:sz w:val="24"/>
          <w:szCs w:val="24"/>
        </w:rPr>
      </w:pPr>
    </w:p>
    <w:p w14:paraId="57F23B1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B0D4660" w14:textId="77777777" w:rsidR="00C41A05" w:rsidRPr="00F17E59" w:rsidRDefault="00C41A05" w:rsidP="00FC042B">
      <w:pPr>
        <w:spacing w:after="0" w:line="240" w:lineRule="auto"/>
        <w:jc w:val="both"/>
        <w:rPr>
          <w:rFonts w:ascii="Arial" w:hAnsi="Arial" w:cs="Arial"/>
          <w:sz w:val="24"/>
          <w:szCs w:val="24"/>
        </w:rPr>
      </w:pPr>
    </w:p>
    <w:p w14:paraId="02D0B75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2C01D15F" w14:textId="77777777" w:rsidR="00C41A05" w:rsidRPr="00F17E59" w:rsidRDefault="00C41A05" w:rsidP="00FC042B">
      <w:pPr>
        <w:spacing w:after="0" w:line="240" w:lineRule="auto"/>
        <w:jc w:val="both"/>
        <w:rPr>
          <w:rFonts w:ascii="Arial" w:hAnsi="Arial" w:cs="Arial"/>
          <w:sz w:val="24"/>
          <w:szCs w:val="24"/>
        </w:rPr>
      </w:pPr>
    </w:p>
    <w:p w14:paraId="1C167F5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9C4C9D6" w14:textId="77777777" w:rsidR="00C41A05" w:rsidRPr="00F17E59" w:rsidRDefault="00C41A05" w:rsidP="00FC042B">
      <w:pPr>
        <w:spacing w:after="0" w:line="240" w:lineRule="auto"/>
        <w:jc w:val="both"/>
        <w:rPr>
          <w:rFonts w:ascii="Arial" w:hAnsi="Arial" w:cs="Arial"/>
          <w:sz w:val="24"/>
          <w:szCs w:val="24"/>
        </w:rPr>
      </w:pPr>
    </w:p>
    <w:p w14:paraId="261FF45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51DB432D" w14:textId="77777777" w:rsidR="00C41A05" w:rsidRPr="00F17E59" w:rsidRDefault="00C41A05" w:rsidP="00FC042B">
      <w:pPr>
        <w:spacing w:after="0" w:line="240" w:lineRule="auto"/>
        <w:jc w:val="both"/>
        <w:rPr>
          <w:rFonts w:ascii="Arial" w:hAnsi="Arial" w:cs="Arial"/>
          <w:sz w:val="24"/>
          <w:szCs w:val="24"/>
        </w:rPr>
      </w:pPr>
    </w:p>
    <w:p w14:paraId="32EC8B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7F5D73B5" w14:textId="77777777" w:rsidR="00C41A05" w:rsidRPr="00F17E59" w:rsidRDefault="00C41A05" w:rsidP="00FC042B">
      <w:pPr>
        <w:spacing w:after="0" w:line="240" w:lineRule="auto"/>
        <w:jc w:val="both"/>
        <w:rPr>
          <w:rFonts w:ascii="Arial" w:hAnsi="Arial" w:cs="Arial"/>
          <w:sz w:val="24"/>
          <w:szCs w:val="24"/>
        </w:rPr>
      </w:pPr>
    </w:p>
    <w:p w14:paraId="37AC2524" w14:textId="60052372"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C042B">
      <w:pPr>
        <w:spacing w:after="0" w:line="240" w:lineRule="auto"/>
        <w:jc w:val="both"/>
        <w:rPr>
          <w:rFonts w:ascii="Arial" w:hAnsi="Arial" w:cs="Arial"/>
          <w:sz w:val="24"/>
          <w:szCs w:val="24"/>
        </w:rPr>
      </w:pPr>
    </w:p>
    <w:p w14:paraId="62199730"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3546BD8D" w14:textId="77777777" w:rsidR="00C41A05" w:rsidRPr="00F17E59" w:rsidRDefault="00C41A05" w:rsidP="00FC042B">
      <w:pPr>
        <w:spacing w:after="0" w:line="240" w:lineRule="auto"/>
        <w:jc w:val="both"/>
        <w:rPr>
          <w:rFonts w:ascii="Arial" w:hAnsi="Arial" w:cs="Arial"/>
          <w:sz w:val="24"/>
          <w:szCs w:val="24"/>
        </w:rPr>
      </w:pPr>
    </w:p>
    <w:p w14:paraId="0ACA06B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F449373" w14:textId="77777777" w:rsidR="00C41A05" w:rsidRPr="00F17E59" w:rsidRDefault="00C41A05" w:rsidP="00FC042B">
      <w:pPr>
        <w:spacing w:after="0" w:line="240" w:lineRule="auto"/>
        <w:jc w:val="both"/>
        <w:rPr>
          <w:rFonts w:ascii="Arial" w:hAnsi="Arial" w:cs="Arial"/>
          <w:sz w:val="24"/>
          <w:szCs w:val="24"/>
        </w:rPr>
      </w:pPr>
    </w:p>
    <w:p w14:paraId="0370AB7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31DD0121" w14:textId="77777777" w:rsidR="00C41A05" w:rsidRPr="00F17E59" w:rsidRDefault="00C41A05" w:rsidP="00FC042B">
      <w:pPr>
        <w:spacing w:after="0" w:line="240" w:lineRule="auto"/>
        <w:jc w:val="both"/>
        <w:rPr>
          <w:rFonts w:ascii="Arial" w:hAnsi="Arial" w:cs="Arial"/>
          <w:sz w:val="24"/>
          <w:szCs w:val="24"/>
        </w:rPr>
      </w:pPr>
    </w:p>
    <w:p w14:paraId="146EE04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236725EF" w14:textId="77777777" w:rsidR="00C41A05" w:rsidRPr="00F17E59" w:rsidRDefault="00C41A05" w:rsidP="00FC042B">
      <w:pPr>
        <w:spacing w:after="0" w:line="240" w:lineRule="auto"/>
        <w:jc w:val="both"/>
        <w:rPr>
          <w:rFonts w:ascii="Arial" w:hAnsi="Arial" w:cs="Arial"/>
          <w:sz w:val="24"/>
          <w:szCs w:val="24"/>
        </w:rPr>
      </w:pPr>
    </w:p>
    <w:p w14:paraId="7C9EDAC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3CA31C63" w14:textId="77777777" w:rsidR="00C41A05" w:rsidRPr="00F17E59" w:rsidRDefault="00C41A05" w:rsidP="00FC042B">
      <w:pPr>
        <w:spacing w:after="0" w:line="240" w:lineRule="auto"/>
        <w:jc w:val="both"/>
        <w:rPr>
          <w:rFonts w:ascii="Arial" w:hAnsi="Arial" w:cs="Arial"/>
          <w:sz w:val="24"/>
          <w:szCs w:val="24"/>
        </w:rPr>
      </w:pPr>
    </w:p>
    <w:p w14:paraId="753C266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7AA3CE82" w14:textId="77777777" w:rsidR="00C41A05" w:rsidRPr="00F17E59" w:rsidRDefault="00C41A05" w:rsidP="00FC042B">
      <w:pPr>
        <w:spacing w:after="0" w:line="240" w:lineRule="auto"/>
        <w:jc w:val="both"/>
        <w:rPr>
          <w:rFonts w:ascii="Arial" w:hAnsi="Arial" w:cs="Arial"/>
          <w:sz w:val="24"/>
          <w:szCs w:val="24"/>
        </w:rPr>
      </w:pPr>
    </w:p>
    <w:p w14:paraId="1F9B733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30B41F2E" w14:textId="77777777" w:rsidR="00C41A05" w:rsidRPr="00F17E59" w:rsidRDefault="00C41A05" w:rsidP="00FC042B">
      <w:pPr>
        <w:spacing w:after="0" w:line="240" w:lineRule="auto"/>
        <w:jc w:val="both"/>
        <w:rPr>
          <w:rFonts w:ascii="Arial" w:hAnsi="Arial" w:cs="Arial"/>
          <w:sz w:val="24"/>
          <w:szCs w:val="24"/>
        </w:rPr>
      </w:pPr>
    </w:p>
    <w:p w14:paraId="29A0382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35BDB355" w14:textId="77777777" w:rsidR="00C41A05" w:rsidRPr="00F17E59" w:rsidRDefault="00C41A05" w:rsidP="00FC042B">
      <w:pPr>
        <w:spacing w:after="0" w:line="240" w:lineRule="auto"/>
        <w:jc w:val="both"/>
        <w:rPr>
          <w:rFonts w:ascii="Arial" w:hAnsi="Arial" w:cs="Arial"/>
          <w:sz w:val="24"/>
          <w:szCs w:val="24"/>
        </w:rPr>
      </w:pPr>
    </w:p>
    <w:p w14:paraId="029655C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087D93CD" w14:textId="77777777" w:rsidR="00C41A05" w:rsidRPr="00F17E59" w:rsidRDefault="00C41A05" w:rsidP="00FC042B">
      <w:pPr>
        <w:spacing w:after="0" w:line="240" w:lineRule="auto"/>
        <w:jc w:val="both"/>
        <w:rPr>
          <w:rFonts w:ascii="Arial" w:hAnsi="Arial" w:cs="Arial"/>
          <w:sz w:val="24"/>
          <w:szCs w:val="24"/>
        </w:rPr>
      </w:pPr>
    </w:p>
    <w:p w14:paraId="5C66976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77BC542C" w14:textId="77777777" w:rsidR="00C41A05" w:rsidRPr="00F17E59" w:rsidRDefault="00C41A05" w:rsidP="00FC042B">
      <w:pPr>
        <w:spacing w:after="0" w:line="240" w:lineRule="auto"/>
        <w:jc w:val="both"/>
        <w:rPr>
          <w:rFonts w:ascii="Arial" w:hAnsi="Arial" w:cs="Arial"/>
          <w:sz w:val="24"/>
          <w:szCs w:val="24"/>
        </w:rPr>
      </w:pPr>
    </w:p>
    <w:p w14:paraId="66CC176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1184BC1F" w14:textId="77777777" w:rsidR="00C41A05" w:rsidRPr="00F17E59" w:rsidRDefault="00C41A05" w:rsidP="00FC042B">
      <w:pPr>
        <w:spacing w:after="0" w:line="240" w:lineRule="auto"/>
        <w:jc w:val="both"/>
        <w:rPr>
          <w:rFonts w:ascii="Arial" w:hAnsi="Arial" w:cs="Arial"/>
          <w:sz w:val="24"/>
          <w:szCs w:val="24"/>
        </w:rPr>
      </w:pPr>
    </w:p>
    <w:p w14:paraId="3EAA9CF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07085E28" w14:textId="77777777" w:rsidR="00C41A05" w:rsidRPr="00F17E59" w:rsidRDefault="00C41A05" w:rsidP="00FC042B">
      <w:pPr>
        <w:spacing w:after="0" w:line="240" w:lineRule="auto"/>
        <w:jc w:val="both"/>
        <w:rPr>
          <w:rFonts w:ascii="Arial" w:hAnsi="Arial" w:cs="Arial"/>
          <w:sz w:val="24"/>
          <w:szCs w:val="24"/>
        </w:rPr>
      </w:pPr>
    </w:p>
    <w:p w14:paraId="3255763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0B36022C" w14:textId="77777777" w:rsidR="00C41A05" w:rsidRPr="00F17E59" w:rsidRDefault="00C41A05" w:rsidP="00FC042B">
      <w:pPr>
        <w:spacing w:after="0" w:line="240" w:lineRule="auto"/>
        <w:jc w:val="both"/>
        <w:rPr>
          <w:rFonts w:ascii="Arial" w:hAnsi="Arial" w:cs="Arial"/>
          <w:sz w:val="24"/>
          <w:szCs w:val="24"/>
        </w:rPr>
      </w:pPr>
    </w:p>
    <w:p w14:paraId="13A41F4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77C8812F" w14:textId="77777777" w:rsidR="00C41A05" w:rsidRPr="00F17E59" w:rsidRDefault="00C41A05" w:rsidP="00FC042B">
      <w:pPr>
        <w:spacing w:after="0" w:line="240" w:lineRule="auto"/>
        <w:jc w:val="both"/>
        <w:rPr>
          <w:rFonts w:ascii="Arial" w:hAnsi="Arial" w:cs="Arial"/>
          <w:sz w:val="24"/>
          <w:szCs w:val="24"/>
        </w:rPr>
      </w:pPr>
    </w:p>
    <w:p w14:paraId="1A519D3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3D979E5F" w14:textId="77777777" w:rsidR="00C41A05" w:rsidRPr="00F17E59" w:rsidRDefault="00C41A05" w:rsidP="00FC042B">
      <w:pPr>
        <w:spacing w:after="0" w:line="240" w:lineRule="auto"/>
        <w:jc w:val="both"/>
        <w:rPr>
          <w:rFonts w:ascii="Arial" w:hAnsi="Arial" w:cs="Arial"/>
          <w:sz w:val="24"/>
          <w:szCs w:val="24"/>
        </w:rPr>
      </w:pPr>
    </w:p>
    <w:p w14:paraId="48095BC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5680B92" w14:textId="77777777" w:rsidR="00C41A05" w:rsidRPr="00F17E59" w:rsidRDefault="00C41A05" w:rsidP="00FC042B">
      <w:pPr>
        <w:spacing w:after="0" w:line="240" w:lineRule="auto"/>
        <w:jc w:val="both"/>
        <w:rPr>
          <w:rFonts w:ascii="Arial" w:hAnsi="Arial" w:cs="Arial"/>
          <w:sz w:val="24"/>
          <w:szCs w:val="24"/>
        </w:rPr>
      </w:pPr>
    </w:p>
    <w:p w14:paraId="2A13242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7E102E42" w14:textId="77777777" w:rsidR="00C41A05" w:rsidRPr="00F17E59" w:rsidRDefault="00C41A05" w:rsidP="00FC042B">
      <w:pPr>
        <w:spacing w:after="0" w:line="240" w:lineRule="auto"/>
        <w:jc w:val="both"/>
        <w:rPr>
          <w:rFonts w:ascii="Arial" w:hAnsi="Arial" w:cs="Arial"/>
          <w:sz w:val="24"/>
          <w:szCs w:val="24"/>
        </w:rPr>
      </w:pPr>
    </w:p>
    <w:p w14:paraId="3B5FE3B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155FBA0D" w14:textId="77777777" w:rsidR="00C41A05" w:rsidRPr="00F17E59" w:rsidRDefault="00C41A05" w:rsidP="00FC042B">
      <w:pPr>
        <w:spacing w:after="0" w:line="240" w:lineRule="auto"/>
        <w:jc w:val="both"/>
        <w:rPr>
          <w:rFonts w:ascii="Arial" w:hAnsi="Arial" w:cs="Arial"/>
          <w:sz w:val="24"/>
          <w:szCs w:val="24"/>
        </w:rPr>
      </w:pPr>
    </w:p>
    <w:p w14:paraId="68AF7F4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5540FCD0" w14:textId="77777777" w:rsidR="00C41A05" w:rsidRPr="00F17E59" w:rsidRDefault="00C41A05" w:rsidP="00FC042B">
      <w:pPr>
        <w:spacing w:after="0" w:line="240" w:lineRule="auto"/>
        <w:jc w:val="both"/>
        <w:rPr>
          <w:rFonts w:ascii="Arial" w:hAnsi="Arial" w:cs="Arial"/>
          <w:sz w:val="24"/>
          <w:szCs w:val="24"/>
        </w:rPr>
      </w:pPr>
    </w:p>
    <w:p w14:paraId="2FB2AF8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1A4C5AE" w14:textId="77777777" w:rsidR="00C41A05" w:rsidRPr="00F17E59" w:rsidRDefault="00C41A05" w:rsidP="00FC042B">
      <w:pPr>
        <w:spacing w:after="0" w:line="240" w:lineRule="auto"/>
        <w:jc w:val="both"/>
        <w:rPr>
          <w:rFonts w:ascii="Arial" w:hAnsi="Arial" w:cs="Arial"/>
          <w:sz w:val="24"/>
          <w:szCs w:val="24"/>
        </w:rPr>
      </w:pPr>
    </w:p>
    <w:p w14:paraId="75053EC9"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1FF8E7F2" w14:textId="77777777" w:rsidR="00C41A05" w:rsidRPr="00F17E59" w:rsidRDefault="00C41A05" w:rsidP="00FC042B">
      <w:pPr>
        <w:spacing w:after="0" w:line="240" w:lineRule="auto"/>
        <w:jc w:val="both"/>
        <w:rPr>
          <w:rFonts w:ascii="Arial" w:hAnsi="Arial" w:cs="Arial"/>
          <w:sz w:val="24"/>
          <w:szCs w:val="24"/>
        </w:rPr>
      </w:pPr>
    </w:p>
    <w:p w14:paraId="6546964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76B3060F" w14:textId="77777777" w:rsidR="00C41A05" w:rsidRPr="00F17E59" w:rsidRDefault="00C41A05" w:rsidP="00FC042B">
      <w:pPr>
        <w:spacing w:after="0" w:line="240" w:lineRule="auto"/>
        <w:jc w:val="both"/>
        <w:rPr>
          <w:rFonts w:ascii="Arial" w:hAnsi="Arial" w:cs="Arial"/>
          <w:sz w:val="24"/>
          <w:szCs w:val="24"/>
        </w:rPr>
      </w:pPr>
    </w:p>
    <w:p w14:paraId="6001471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07727A99" w14:textId="77777777" w:rsidR="00C41A05" w:rsidRPr="00F17E59" w:rsidRDefault="00C41A05" w:rsidP="00FC042B">
      <w:pPr>
        <w:spacing w:after="0" w:line="240" w:lineRule="auto"/>
        <w:jc w:val="both"/>
        <w:rPr>
          <w:rFonts w:ascii="Arial" w:hAnsi="Arial" w:cs="Arial"/>
          <w:sz w:val="24"/>
          <w:szCs w:val="24"/>
        </w:rPr>
      </w:pPr>
    </w:p>
    <w:p w14:paraId="2C120B6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2552E72E" w14:textId="77777777" w:rsidR="00C41A05" w:rsidRPr="00F17E59" w:rsidRDefault="00C41A05" w:rsidP="00FC042B">
      <w:pPr>
        <w:spacing w:after="0" w:line="240" w:lineRule="auto"/>
        <w:jc w:val="both"/>
        <w:rPr>
          <w:rFonts w:ascii="Arial" w:hAnsi="Arial" w:cs="Arial"/>
          <w:sz w:val="24"/>
          <w:szCs w:val="24"/>
        </w:rPr>
      </w:pPr>
    </w:p>
    <w:p w14:paraId="4B4BA55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AA8BD75" w14:textId="77777777" w:rsidR="00C41A05" w:rsidRPr="00F17E59" w:rsidRDefault="00C41A05" w:rsidP="00FC042B">
      <w:pPr>
        <w:spacing w:after="0" w:line="240" w:lineRule="auto"/>
        <w:jc w:val="both"/>
        <w:rPr>
          <w:rFonts w:ascii="Arial" w:hAnsi="Arial" w:cs="Arial"/>
          <w:sz w:val="24"/>
          <w:szCs w:val="24"/>
        </w:rPr>
      </w:pPr>
    </w:p>
    <w:p w14:paraId="3013B6CE"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1A761A82" w14:textId="77777777" w:rsidR="00C41A05" w:rsidRPr="00F17E59" w:rsidRDefault="00C41A05" w:rsidP="00FC042B">
      <w:pPr>
        <w:spacing w:after="0" w:line="240" w:lineRule="auto"/>
        <w:jc w:val="both"/>
        <w:rPr>
          <w:rFonts w:ascii="Arial" w:hAnsi="Arial" w:cs="Arial"/>
          <w:sz w:val="24"/>
          <w:szCs w:val="24"/>
        </w:rPr>
      </w:pPr>
    </w:p>
    <w:p w14:paraId="7F58C46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1D564B82" w14:textId="77777777" w:rsidR="00C41A05" w:rsidRPr="00F17E59" w:rsidRDefault="00C41A05" w:rsidP="00FC042B">
      <w:pPr>
        <w:spacing w:after="0" w:line="240" w:lineRule="auto"/>
        <w:jc w:val="both"/>
        <w:rPr>
          <w:rFonts w:ascii="Arial" w:hAnsi="Arial" w:cs="Arial"/>
          <w:sz w:val="24"/>
          <w:szCs w:val="24"/>
        </w:rPr>
      </w:pPr>
    </w:p>
    <w:p w14:paraId="0B731C1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74447097" w14:textId="77777777" w:rsidR="00C41A05" w:rsidRPr="00F17E59" w:rsidRDefault="00C41A05" w:rsidP="00FC042B">
      <w:pPr>
        <w:spacing w:after="0" w:line="240" w:lineRule="auto"/>
        <w:jc w:val="both"/>
        <w:rPr>
          <w:rFonts w:ascii="Arial" w:hAnsi="Arial" w:cs="Arial"/>
          <w:sz w:val="24"/>
          <w:szCs w:val="24"/>
        </w:rPr>
      </w:pPr>
    </w:p>
    <w:p w14:paraId="5A08E688"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1CEBB0E5" w14:textId="77777777" w:rsidR="00C41A05" w:rsidRPr="00F17E59" w:rsidRDefault="00C41A05" w:rsidP="00FC042B">
      <w:pPr>
        <w:spacing w:after="0" w:line="240" w:lineRule="auto"/>
        <w:jc w:val="both"/>
        <w:rPr>
          <w:rFonts w:ascii="Arial" w:hAnsi="Arial" w:cs="Arial"/>
          <w:sz w:val="24"/>
          <w:szCs w:val="24"/>
        </w:rPr>
      </w:pPr>
    </w:p>
    <w:p w14:paraId="2280E33F"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7D6B2ECC" w14:textId="77777777" w:rsidR="00C41A05" w:rsidRPr="00F17E59" w:rsidRDefault="00C41A05" w:rsidP="00FC042B">
      <w:pPr>
        <w:spacing w:after="0" w:line="240" w:lineRule="auto"/>
        <w:jc w:val="both"/>
        <w:rPr>
          <w:rFonts w:ascii="Arial" w:hAnsi="Arial" w:cs="Arial"/>
          <w:sz w:val="24"/>
          <w:szCs w:val="24"/>
        </w:rPr>
      </w:pPr>
    </w:p>
    <w:p w14:paraId="459ABAAF" w14:textId="16DDE6B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DC2E630" w14:textId="77777777" w:rsidR="00C41A05" w:rsidRPr="00F17E59" w:rsidRDefault="00C41A05" w:rsidP="00FC042B">
      <w:pPr>
        <w:spacing w:after="0" w:line="240" w:lineRule="auto"/>
        <w:jc w:val="both"/>
        <w:rPr>
          <w:rFonts w:ascii="Arial" w:hAnsi="Arial" w:cs="Arial"/>
          <w:sz w:val="24"/>
          <w:szCs w:val="24"/>
        </w:rPr>
      </w:pPr>
    </w:p>
    <w:p w14:paraId="5BF89A66"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0A42C306" w14:textId="77777777" w:rsidR="00C41A05" w:rsidRPr="00F17E59" w:rsidRDefault="00C41A05" w:rsidP="00FC042B">
      <w:pPr>
        <w:spacing w:after="0" w:line="240" w:lineRule="auto"/>
        <w:jc w:val="both"/>
        <w:rPr>
          <w:rFonts w:ascii="Arial" w:hAnsi="Arial" w:cs="Arial"/>
          <w:sz w:val="24"/>
          <w:szCs w:val="24"/>
        </w:rPr>
      </w:pPr>
    </w:p>
    <w:p w14:paraId="6B481830"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A793FD5" w14:textId="77777777" w:rsidR="00C41A05" w:rsidRPr="00F17E59" w:rsidRDefault="00C41A05" w:rsidP="00FC042B">
      <w:pPr>
        <w:spacing w:after="0" w:line="240" w:lineRule="auto"/>
        <w:jc w:val="both"/>
        <w:rPr>
          <w:rFonts w:ascii="Arial" w:hAnsi="Arial" w:cs="Arial"/>
          <w:sz w:val="24"/>
          <w:szCs w:val="24"/>
        </w:rPr>
      </w:pPr>
    </w:p>
    <w:p w14:paraId="47D4E12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1B32B634" w14:textId="77777777" w:rsidR="00C41A05" w:rsidRPr="00F17E59" w:rsidRDefault="00C41A05" w:rsidP="00FC042B">
      <w:pPr>
        <w:spacing w:after="0" w:line="240" w:lineRule="auto"/>
        <w:jc w:val="both"/>
        <w:rPr>
          <w:rFonts w:ascii="Arial" w:hAnsi="Arial" w:cs="Arial"/>
          <w:sz w:val="24"/>
          <w:szCs w:val="24"/>
        </w:rPr>
      </w:pPr>
    </w:p>
    <w:p w14:paraId="4CCF3903"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11DFAEC8" w14:textId="77777777" w:rsidR="00C41A05" w:rsidRPr="00F17E59" w:rsidRDefault="00C41A05" w:rsidP="00FC042B">
      <w:pPr>
        <w:spacing w:after="0" w:line="240" w:lineRule="auto"/>
        <w:jc w:val="both"/>
        <w:rPr>
          <w:rFonts w:ascii="Arial" w:hAnsi="Arial" w:cs="Arial"/>
          <w:sz w:val="24"/>
          <w:szCs w:val="24"/>
        </w:rPr>
      </w:pPr>
    </w:p>
    <w:p w14:paraId="44CB14B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 xml:space="preserve">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w:t>
      </w:r>
      <w:r w:rsidRPr="00F17E59">
        <w:rPr>
          <w:rFonts w:ascii="Arial" w:hAnsi="Arial" w:cs="Arial"/>
          <w:sz w:val="24"/>
          <w:szCs w:val="24"/>
        </w:rPr>
        <w:lastRenderedPageBreak/>
        <w:t>Pública direta e indireta do ente federativo a qual pertencer o órgão ou entidade, pelo prazo máximo de 3 (três) anos.</w:t>
      </w:r>
    </w:p>
    <w:p w14:paraId="4C07F158" w14:textId="77777777" w:rsidR="00C41A05" w:rsidRPr="00F17E59" w:rsidRDefault="00C41A05" w:rsidP="00FC042B">
      <w:pPr>
        <w:spacing w:after="0" w:line="240" w:lineRule="auto"/>
        <w:jc w:val="both"/>
        <w:rPr>
          <w:rFonts w:ascii="Arial" w:hAnsi="Arial" w:cs="Arial"/>
          <w:sz w:val="24"/>
          <w:szCs w:val="24"/>
        </w:rPr>
      </w:pPr>
    </w:p>
    <w:p w14:paraId="3DE758AC"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2F6DF161" w14:textId="77777777" w:rsidR="00C41A05" w:rsidRPr="00F17E59" w:rsidRDefault="00C41A05" w:rsidP="00FC042B">
      <w:pPr>
        <w:spacing w:after="0" w:line="240" w:lineRule="auto"/>
        <w:jc w:val="both"/>
        <w:rPr>
          <w:rFonts w:ascii="Arial" w:hAnsi="Arial" w:cs="Arial"/>
          <w:sz w:val="24"/>
          <w:szCs w:val="24"/>
        </w:rPr>
      </w:pPr>
    </w:p>
    <w:p w14:paraId="6F41994B" w14:textId="59E9A631"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3C755B1E" w14:textId="77777777" w:rsidR="00C41A05" w:rsidRPr="00F17E59" w:rsidRDefault="00C41A05" w:rsidP="00FC042B">
      <w:pPr>
        <w:spacing w:after="0" w:line="240" w:lineRule="auto"/>
        <w:jc w:val="both"/>
        <w:rPr>
          <w:rFonts w:ascii="Arial" w:hAnsi="Arial" w:cs="Arial"/>
          <w:sz w:val="24"/>
          <w:szCs w:val="24"/>
        </w:rPr>
      </w:pPr>
    </w:p>
    <w:p w14:paraId="42A2D825"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5BCA51F" w14:textId="77777777" w:rsidR="00C41A05" w:rsidRPr="00F17E59" w:rsidRDefault="00C41A05" w:rsidP="00FC042B">
      <w:pPr>
        <w:spacing w:after="0" w:line="240" w:lineRule="auto"/>
        <w:jc w:val="both"/>
        <w:rPr>
          <w:rFonts w:ascii="Arial" w:hAnsi="Arial" w:cs="Arial"/>
          <w:sz w:val="24"/>
          <w:szCs w:val="24"/>
        </w:rPr>
      </w:pPr>
    </w:p>
    <w:p w14:paraId="7C4ACDB1"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29A8A2E" w14:textId="77777777" w:rsidR="00C41A05" w:rsidRPr="00F17E59" w:rsidRDefault="00C41A05" w:rsidP="00FC042B">
      <w:pPr>
        <w:spacing w:after="0" w:line="240" w:lineRule="auto"/>
        <w:jc w:val="both"/>
        <w:rPr>
          <w:rFonts w:ascii="Arial" w:hAnsi="Arial" w:cs="Arial"/>
          <w:sz w:val="24"/>
          <w:szCs w:val="24"/>
        </w:rPr>
      </w:pPr>
    </w:p>
    <w:p w14:paraId="5CC1FFBA"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A4CC0CA" w14:textId="77777777" w:rsidR="00C41A05" w:rsidRPr="00F17E59" w:rsidRDefault="00C41A05" w:rsidP="00FC042B">
      <w:pPr>
        <w:spacing w:after="0" w:line="240" w:lineRule="auto"/>
        <w:jc w:val="both"/>
        <w:rPr>
          <w:rFonts w:ascii="Arial" w:hAnsi="Arial" w:cs="Arial"/>
          <w:sz w:val="24"/>
          <w:szCs w:val="24"/>
        </w:rPr>
      </w:pPr>
    </w:p>
    <w:p w14:paraId="197C694D"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3011A2BE" w14:textId="77777777" w:rsidR="00C41A05" w:rsidRPr="00F17E59" w:rsidRDefault="00C41A05" w:rsidP="00FC042B">
      <w:pPr>
        <w:spacing w:after="0" w:line="240" w:lineRule="auto"/>
        <w:jc w:val="both"/>
        <w:rPr>
          <w:rFonts w:ascii="Arial" w:hAnsi="Arial" w:cs="Arial"/>
          <w:sz w:val="24"/>
          <w:szCs w:val="24"/>
        </w:rPr>
      </w:pPr>
    </w:p>
    <w:p w14:paraId="54E06392" w14:textId="7399953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lastRenderedPageBreak/>
        <w:t>9.14.</w:t>
      </w:r>
      <w:r w:rsidRPr="00F17E59">
        <w:rPr>
          <w:rFonts w:ascii="Arial" w:hAnsi="Arial" w:cs="Arial"/>
          <w:sz w:val="24"/>
          <w:szCs w:val="24"/>
        </w:rPr>
        <w:tab/>
        <w:t>A aplicação das sanções previstas neste edital não exclui, em hipótese alguma, a obrigação de reparação integral dos danos causados.</w:t>
      </w:r>
    </w:p>
    <w:p w14:paraId="7E3712B9" w14:textId="77777777" w:rsidR="007246A0" w:rsidRPr="00F17E59" w:rsidRDefault="007246A0" w:rsidP="00FC042B">
      <w:pPr>
        <w:spacing w:after="0" w:line="240" w:lineRule="auto"/>
        <w:jc w:val="both"/>
        <w:rPr>
          <w:rFonts w:ascii="Arial" w:hAnsi="Arial" w:cs="Arial"/>
          <w:sz w:val="24"/>
          <w:szCs w:val="24"/>
        </w:rPr>
      </w:pPr>
    </w:p>
    <w:p w14:paraId="3F58C582" w14:textId="77777777" w:rsidR="00F17E59" w:rsidRDefault="00F17E59" w:rsidP="00FC042B">
      <w:pPr>
        <w:spacing w:after="0" w:line="240" w:lineRule="auto"/>
        <w:jc w:val="both"/>
        <w:rPr>
          <w:rFonts w:ascii="Arial" w:hAnsi="Arial" w:cs="Arial"/>
          <w:b/>
          <w:bCs/>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3A8CFA71" w14:textId="77777777" w:rsidR="00C41A05" w:rsidRPr="00F17E59" w:rsidRDefault="00C41A05" w:rsidP="00FC042B">
      <w:pPr>
        <w:spacing w:after="0" w:line="240" w:lineRule="auto"/>
        <w:jc w:val="both"/>
        <w:rPr>
          <w:rFonts w:ascii="Arial" w:hAnsi="Arial" w:cs="Arial"/>
          <w:sz w:val="24"/>
          <w:szCs w:val="24"/>
        </w:rPr>
      </w:pPr>
    </w:p>
    <w:p w14:paraId="4B9DF487"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740FAD34" w14:textId="77777777" w:rsidR="00C41A05" w:rsidRPr="00F17E59" w:rsidRDefault="00C41A05" w:rsidP="00FC042B">
      <w:pPr>
        <w:spacing w:after="0" w:line="240" w:lineRule="auto"/>
        <w:jc w:val="both"/>
        <w:rPr>
          <w:rFonts w:ascii="Arial" w:hAnsi="Arial" w:cs="Arial"/>
          <w:sz w:val="24"/>
          <w:szCs w:val="24"/>
        </w:rPr>
      </w:pPr>
    </w:p>
    <w:p w14:paraId="05BAB2E4"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D498428" w14:textId="77777777" w:rsidR="00C41A05" w:rsidRPr="00F17E59" w:rsidRDefault="00C41A05" w:rsidP="00FC042B">
      <w:pPr>
        <w:spacing w:after="0" w:line="240" w:lineRule="auto"/>
        <w:jc w:val="both"/>
        <w:rPr>
          <w:rFonts w:ascii="Arial" w:hAnsi="Arial" w:cs="Arial"/>
          <w:sz w:val="24"/>
          <w:szCs w:val="24"/>
        </w:rPr>
      </w:pPr>
    </w:p>
    <w:p w14:paraId="666D921E" w14:textId="4EC6DC34"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6"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2D97D10A" w14:textId="77777777" w:rsidR="00C41A05" w:rsidRPr="00F17E59" w:rsidRDefault="00C41A05" w:rsidP="00FC042B">
      <w:pPr>
        <w:spacing w:after="0" w:line="240" w:lineRule="auto"/>
        <w:jc w:val="both"/>
        <w:rPr>
          <w:rFonts w:ascii="Arial" w:hAnsi="Arial" w:cs="Arial"/>
          <w:sz w:val="24"/>
          <w:szCs w:val="24"/>
        </w:rPr>
      </w:pPr>
    </w:p>
    <w:p w14:paraId="148B7912"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5F36D6B5" w14:textId="77777777" w:rsidR="00C41A05" w:rsidRPr="00F17E59" w:rsidRDefault="00C41A05" w:rsidP="00FC042B">
      <w:pPr>
        <w:spacing w:after="0" w:line="240" w:lineRule="auto"/>
        <w:jc w:val="both"/>
        <w:rPr>
          <w:rFonts w:ascii="Arial" w:hAnsi="Arial" w:cs="Arial"/>
          <w:sz w:val="24"/>
          <w:szCs w:val="24"/>
        </w:rPr>
      </w:pPr>
    </w:p>
    <w:p w14:paraId="45B057CB" w14:textId="77777777"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528812E9" w14:textId="77777777" w:rsidR="00C41A05" w:rsidRPr="00F17E59" w:rsidRDefault="00C41A05" w:rsidP="00FC042B">
      <w:pPr>
        <w:spacing w:after="0" w:line="240" w:lineRule="auto"/>
        <w:jc w:val="both"/>
        <w:rPr>
          <w:rFonts w:ascii="Arial" w:hAnsi="Arial" w:cs="Arial"/>
          <w:sz w:val="24"/>
          <w:szCs w:val="24"/>
        </w:rPr>
      </w:pPr>
    </w:p>
    <w:p w14:paraId="1924DFB0" w14:textId="5951CF5D" w:rsidR="00F17E59" w:rsidRDefault="00F17E59" w:rsidP="00FC042B">
      <w:pPr>
        <w:spacing w:after="0" w:line="24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FC042B">
      <w:pPr>
        <w:spacing w:after="0" w:line="240" w:lineRule="auto"/>
        <w:jc w:val="both"/>
        <w:rPr>
          <w:rFonts w:ascii="Arial" w:hAnsi="Arial" w:cs="Arial"/>
          <w:sz w:val="24"/>
          <w:szCs w:val="24"/>
        </w:rPr>
      </w:pPr>
    </w:p>
    <w:p w14:paraId="3648E771" w14:textId="03135120" w:rsidR="00974676" w:rsidRDefault="00974676" w:rsidP="00FC042B">
      <w:pPr>
        <w:spacing w:after="0" w:line="24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461E7546" w14:textId="77777777" w:rsidR="00C41A05" w:rsidRPr="00974676" w:rsidRDefault="00C41A05" w:rsidP="00FC042B">
      <w:pPr>
        <w:spacing w:after="0" w:line="240" w:lineRule="auto"/>
        <w:jc w:val="both"/>
        <w:rPr>
          <w:rFonts w:ascii="Arial" w:hAnsi="Arial" w:cs="Arial"/>
          <w:b/>
          <w:bCs/>
          <w:sz w:val="24"/>
          <w:szCs w:val="24"/>
        </w:rPr>
      </w:pPr>
    </w:p>
    <w:p w14:paraId="062F0704" w14:textId="1936FF1F" w:rsidR="00974676" w:rsidRDefault="00974676" w:rsidP="00FC042B">
      <w:pPr>
        <w:spacing w:after="0"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w:t>
      </w:r>
      <w:r w:rsidR="00C55EB1" w:rsidRPr="009A2894">
        <w:rPr>
          <w:rFonts w:ascii="Arial" w:hAnsi="Arial" w:cs="Arial"/>
          <w:color w:val="000000" w:themeColor="text1"/>
          <w:sz w:val="24"/>
          <w:szCs w:val="24"/>
        </w:rPr>
        <w:t>Não será celebrado contrato. A nota de empenho servirá de termo de contrato entre as partes para todos os efeitos</w:t>
      </w:r>
      <w:r w:rsidRPr="00975FEA">
        <w:rPr>
          <w:rFonts w:ascii="Arial" w:hAnsi="Arial" w:cs="Arial"/>
          <w:sz w:val="24"/>
          <w:szCs w:val="24"/>
        </w:rPr>
        <w:t>.</w:t>
      </w:r>
    </w:p>
    <w:p w14:paraId="401131DE" w14:textId="77777777" w:rsidR="00C41A05" w:rsidRPr="00975FEA" w:rsidRDefault="00C41A05" w:rsidP="00FC042B">
      <w:pPr>
        <w:spacing w:after="0" w:line="240" w:lineRule="auto"/>
        <w:jc w:val="both"/>
        <w:rPr>
          <w:rFonts w:ascii="Arial" w:hAnsi="Arial" w:cs="Arial"/>
          <w:sz w:val="24"/>
          <w:szCs w:val="24"/>
        </w:rPr>
      </w:pPr>
    </w:p>
    <w:p w14:paraId="31558261" w14:textId="7093B6A8" w:rsidR="007246A0" w:rsidRDefault="00974676" w:rsidP="00FC042B">
      <w:pPr>
        <w:spacing w:after="0"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FC042B">
      <w:pPr>
        <w:spacing w:after="0" w:line="240" w:lineRule="auto"/>
        <w:jc w:val="both"/>
        <w:rPr>
          <w:rFonts w:ascii="Arial" w:hAnsi="Arial" w:cs="Arial"/>
          <w:sz w:val="24"/>
          <w:szCs w:val="24"/>
        </w:rPr>
      </w:pPr>
    </w:p>
    <w:p w14:paraId="3FBD315A" w14:textId="77777777" w:rsidR="00975FEA" w:rsidRPr="00446DCB" w:rsidRDefault="00975FEA" w:rsidP="00FC042B">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FC042B">
      <w:pPr>
        <w:pStyle w:val="Corpodetexto"/>
        <w:rPr>
          <w:rFonts w:cs="Arial"/>
          <w:color w:val="auto"/>
          <w:sz w:val="24"/>
          <w:szCs w:val="24"/>
        </w:rPr>
      </w:pPr>
    </w:p>
    <w:p w14:paraId="2509869D" w14:textId="77777777" w:rsidR="00975FEA" w:rsidRPr="00D037EF" w:rsidRDefault="00975FEA">
      <w:pPr>
        <w:pStyle w:val="PargrafodaLista"/>
        <w:widowControl w:val="0"/>
        <w:numPr>
          <w:ilvl w:val="0"/>
          <w:numId w:val="10"/>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Default="00975FEA" w:rsidP="00FC042B">
      <w:pPr>
        <w:suppressAutoHyphens/>
        <w:spacing w:line="240" w:lineRule="auto"/>
        <w:rPr>
          <w:rFonts w:ascii="Arial" w:hAnsi="Arial" w:cs="Arial"/>
          <w:sz w:val="24"/>
          <w:szCs w:val="24"/>
          <w:lang w:eastAsia="zh-CN"/>
        </w:rPr>
      </w:pPr>
    </w:p>
    <w:p w14:paraId="2452282C" w14:textId="77777777" w:rsidR="00107495" w:rsidRDefault="00107495" w:rsidP="00FC042B">
      <w:pPr>
        <w:suppressAutoHyphens/>
        <w:spacing w:line="240" w:lineRule="auto"/>
        <w:rPr>
          <w:rFonts w:ascii="Arial" w:hAnsi="Arial" w:cs="Arial"/>
          <w:sz w:val="24"/>
          <w:szCs w:val="24"/>
          <w:lang w:eastAsia="zh-CN"/>
        </w:rPr>
      </w:pPr>
    </w:p>
    <w:p w14:paraId="5590A1E7" w14:textId="77777777" w:rsidR="00107495" w:rsidRPr="002E6ABF" w:rsidRDefault="00107495" w:rsidP="00FC042B">
      <w:pPr>
        <w:suppressAutoHyphens/>
        <w:spacing w:line="240" w:lineRule="auto"/>
        <w:rPr>
          <w:rFonts w:ascii="Arial" w:hAnsi="Arial" w:cs="Arial"/>
          <w:sz w:val="24"/>
          <w:szCs w:val="24"/>
          <w:lang w:eastAsia="zh-CN"/>
        </w:rPr>
      </w:pPr>
    </w:p>
    <w:p w14:paraId="730AC4AF" w14:textId="77777777" w:rsidR="00975FEA" w:rsidRPr="002E6ABF" w:rsidRDefault="00975FEA" w:rsidP="00FC042B">
      <w:pPr>
        <w:suppressAutoHyphens/>
        <w:spacing w:line="240" w:lineRule="auto"/>
        <w:jc w:val="both"/>
        <w:rPr>
          <w:rFonts w:ascii="Arial" w:hAnsi="Arial" w:cs="Arial"/>
          <w:sz w:val="24"/>
          <w:szCs w:val="24"/>
          <w:lang w:eastAsia="zh-CN"/>
        </w:rPr>
      </w:pPr>
      <w:r w:rsidRPr="002E6ABF">
        <w:rPr>
          <w:rFonts w:ascii="Arial" w:hAnsi="Arial" w:cs="Arial"/>
          <w:b/>
          <w:sz w:val="24"/>
          <w:szCs w:val="24"/>
          <w:lang w:eastAsia="zh-CN"/>
        </w:rPr>
        <w:lastRenderedPageBreak/>
        <w:t>I – HABILITAÇÃO JURÍDICA:</w:t>
      </w:r>
    </w:p>
    <w:p w14:paraId="7F286096"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pPr>
        <w:pStyle w:val="PargrafodaLista"/>
        <w:widowControl w:val="0"/>
        <w:numPr>
          <w:ilvl w:val="0"/>
          <w:numId w:val="11"/>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pPr>
        <w:pStyle w:val="PargrafodaLista"/>
        <w:numPr>
          <w:ilvl w:val="0"/>
          <w:numId w:val="11"/>
        </w:numPr>
        <w:tabs>
          <w:tab w:val="left" w:pos="1440"/>
        </w:tabs>
        <w:autoSpaceDE w:val="0"/>
        <w:snapToGrid w:val="0"/>
        <w:spacing w:before="120" w:after="120" w:line="240" w:lineRule="auto"/>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pPr>
        <w:pStyle w:val="PargrafodaLista"/>
        <w:numPr>
          <w:ilvl w:val="0"/>
          <w:numId w:val="12"/>
        </w:numPr>
        <w:tabs>
          <w:tab w:val="left" w:pos="1440"/>
        </w:tabs>
        <w:autoSpaceDE w:val="0"/>
        <w:snapToGrid w:val="0"/>
        <w:spacing w:before="120" w:after="120" w:line="240" w:lineRule="auto"/>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6577168" w14:textId="77777777" w:rsidR="007246A0" w:rsidRDefault="007246A0" w:rsidP="00FC042B">
      <w:pPr>
        <w:suppressAutoHyphens/>
        <w:spacing w:line="240" w:lineRule="auto"/>
        <w:jc w:val="both"/>
        <w:rPr>
          <w:rFonts w:ascii="Arial" w:hAnsi="Arial" w:cs="Arial"/>
          <w:b/>
          <w:sz w:val="24"/>
          <w:szCs w:val="24"/>
          <w:lang w:eastAsia="zh-CN"/>
        </w:rPr>
      </w:pPr>
      <w:bookmarkStart w:id="3" w:name="_Hlk155883193"/>
    </w:p>
    <w:p w14:paraId="7B934371" w14:textId="7F6A6491" w:rsidR="00975FEA" w:rsidRPr="002E6ABF" w:rsidRDefault="00975FEA" w:rsidP="00FC042B">
      <w:pPr>
        <w:suppressAutoHyphens/>
        <w:spacing w:line="240" w:lineRule="auto"/>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3"/>
    <w:p w14:paraId="5B8F52B1"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pPr>
        <w:pStyle w:val="PargrafodaLista"/>
        <w:widowControl w:val="0"/>
        <w:numPr>
          <w:ilvl w:val="0"/>
          <w:numId w:val="9"/>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lastRenderedPageBreak/>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FC042B">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pPr>
        <w:pStyle w:val="PargrafodaLista"/>
        <w:widowControl w:val="0"/>
        <w:numPr>
          <w:ilvl w:val="0"/>
          <w:numId w:val="9"/>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FC042B">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FC042B">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FC042B">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FC042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FC042B">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FC042B">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FC042B">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FC042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FC042B">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FC042B">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pPr>
        <w:widowControl w:val="0"/>
        <w:numPr>
          <w:ilvl w:val="0"/>
          <w:numId w:val="7"/>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FC042B">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pPr>
        <w:widowControl w:val="0"/>
        <w:numPr>
          <w:ilvl w:val="0"/>
          <w:numId w:val="7"/>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C042B">
      <w:pPr>
        <w:pStyle w:val="PargrafodaLista"/>
        <w:spacing w:line="240" w:lineRule="auto"/>
        <w:rPr>
          <w:rFonts w:ascii="Arial" w:eastAsia="Times New Roman" w:hAnsi="Arial" w:cs="Arial"/>
          <w:bCs/>
          <w:color w:val="000000"/>
          <w:sz w:val="24"/>
          <w:szCs w:val="24"/>
          <w:lang w:eastAsia="zh-CN"/>
        </w:rPr>
      </w:pPr>
    </w:p>
    <w:p w14:paraId="4EFF2DA4" w14:textId="77777777" w:rsidR="00847256" w:rsidRPr="00847256" w:rsidRDefault="00847256" w:rsidP="00FC042B">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lastRenderedPageBreak/>
        <w:t>V. – DOCUMENTAÇÃO COMPLEMENTAR:</w:t>
      </w:r>
    </w:p>
    <w:p w14:paraId="2E86C4D8" w14:textId="77777777" w:rsidR="00847256" w:rsidRPr="00847256" w:rsidRDefault="00847256" w:rsidP="00FC042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pPr>
        <w:pStyle w:val="PargrafodaLista"/>
        <w:widowControl w:val="0"/>
        <w:numPr>
          <w:ilvl w:val="0"/>
          <w:numId w:val="14"/>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FC042B">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pPr>
        <w:pStyle w:val="Nivel01"/>
        <w:numPr>
          <w:ilvl w:val="0"/>
          <w:numId w:val="13"/>
        </w:numPr>
        <w:spacing w:before="0" w:afterLines="120" w:after="288"/>
        <w:ind w:left="284"/>
        <w:rPr>
          <w:sz w:val="24"/>
          <w:szCs w:val="24"/>
        </w:rPr>
      </w:pPr>
      <w:r w:rsidRPr="00FC1AAF">
        <w:rPr>
          <w:sz w:val="24"/>
          <w:szCs w:val="24"/>
        </w:rPr>
        <w:t>MODELO DE EXECUÇÃO DO OBJETO</w:t>
      </w:r>
    </w:p>
    <w:p w14:paraId="2C1B4605" w14:textId="3946FBC2" w:rsidR="00C55EB1" w:rsidRDefault="00975FEA">
      <w:pPr>
        <w:pStyle w:val="Nivel2"/>
        <w:numPr>
          <w:ilvl w:val="1"/>
          <w:numId w:val="13"/>
        </w:numPr>
        <w:spacing w:before="0" w:after="0" w:line="240" w:lineRule="auto"/>
        <w:ind w:left="0" w:firstLine="0"/>
        <w:rPr>
          <w:rFonts w:ascii="Arial" w:hAnsi="Arial" w:cs="Arial"/>
          <w:color w:val="000000" w:themeColor="text1"/>
          <w:sz w:val="24"/>
          <w:szCs w:val="24"/>
        </w:rPr>
      </w:pPr>
      <w:bookmarkStart w:id="4"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C55EB1">
        <w:rPr>
          <w:rFonts w:ascii="Arial" w:hAnsi="Arial" w:cs="Arial"/>
          <w:color w:val="000000" w:themeColor="text1"/>
          <w:sz w:val="24"/>
          <w:szCs w:val="24"/>
        </w:rPr>
        <w:t>imediata</w:t>
      </w:r>
      <w:r w:rsidR="00E02652">
        <w:rPr>
          <w:rFonts w:ascii="Arial" w:hAnsi="Arial" w:cs="Arial"/>
          <w:color w:val="000000" w:themeColor="text1"/>
          <w:sz w:val="24"/>
          <w:szCs w:val="24"/>
        </w:rPr>
        <w:t>.</w:t>
      </w:r>
    </w:p>
    <w:p w14:paraId="54830555" w14:textId="77777777" w:rsidR="00C55EB1" w:rsidRPr="00C55EB1" w:rsidRDefault="00C55EB1" w:rsidP="00C55EB1">
      <w:pPr>
        <w:pStyle w:val="Nivel2"/>
        <w:numPr>
          <w:ilvl w:val="0"/>
          <w:numId w:val="0"/>
        </w:numPr>
        <w:spacing w:before="0" w:after="0" w:line="240" w:lineRule="auto"/>
        <w:ind w:left="720"/>
        <w:rPr>
          <w:rFonts w:ascii="Arial" w:hAnsi="Arial" w:cs="Arial"/>
          <w:color w:val="000000" w:themeColor="text1"/>
          <w:sz w:val="24"/>
          <w:szCs w:val="24"/>
        </w:rPr>
      </w:pPr>
    </w:p>
    <w:bookmarkEnd w:id="4"/>
    <w:p w14:paraId="6CF05C18" w14:textId="77777777" w:rsidR="00975FEA" w:rsidRDefault="00975FEA">
      <w:pPr>
        <w:pStyle w:val="Nivel2"/>
        <w:numPr>
          <w:ilvl w:val="1"/>
          <w:numId w:val="13"/>
        </w:numPr>
        <w:spacing w:before="0" w:after="0" w:line="240" w:lineRule="auto"/>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46E15CA" w14:textId="77777777" w:rsidR="00C55EB1" w:rsidRDefault="00C55EB1" w:rsidP="00C55EB1">
      <w:pPr>
        <w:pStyle w:val="Nivel2"/>
        <w:numPr>
          <w:ilvl w:val="0"/>
          <w:numId w:val="0"/>
        </w:numPr>
        <w:spacing w:before="0" w:after="0" w:line="240" w:lineRule="auto"/>
        <w:rPr>
          <w:rFonts w:ascii="Arial" w:hAnsi="Arial" w:cs="Arial"/>
          <w:bCs/>
          <w:color w:val="000000" w:themeColor="text1"/>
          <w:sz w:val="24"/>
          <w:szCs w:val="24"/>
        </w:rPr>
      </w:pPr>
    </w:p>
    <w:p w14:paraId="3F48B15C" w14:textId="0AA6002E" w:rsidR="00C41A05" w:rsidRDefault="007246A0">
      <w:pPr>
        <w:pStyle w:val="Nivel2"/>
        <w:numPr>
          <w:ilvl w:val="1"/>
          <w:numId w:val="13"/>
        </w:numPr>
        <w:spacing w:before="0" w:after="0" w:line="24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p>
    <w:p w14:paraId="45EFA5E6" w14:textId="77777777" w:rsidR="00C55EB1" w:rsidRPr="00C55EB1" w:rsidRDefault="00C55EB1" w:rsidP="00C55EB1">
      <w:pPr>
        <w:pStyle w:val="Nivel2"/>
        <w:numPr>
          <w:ilvl w:val="0"/>
          <w:numId w:val="0"/>
        </w:numPr>
        <w:spacing w:before="0" w:after="0" w:line="240" w:lineRule="auto"/>
        <w:rPr>
          <w:rFonts w:ascii="Arial" w:hAnsi="Arial" w:cs="Arial"/>
          <w:bCs/>
          <w:color w:val="000000" w:themeColor="text1"/>
          <w:sz w:val="24"/>
          <w:szCs w:val="24"/>
        </w:rPr>
      </w:pPr>
    </w:p>
    <w:p w14:paraId="46325564" w14:textId="5A080211" w:rsidR="00975FEA" w:rsidRDefault="00975FEA">
      <w:pPr>
        <w:pStyle w:val="Nivel2"/>
        <w:numPr>
          <w:ilvl w:val="1"/>
          <w:numId w:val="13"/>
        </w:numPr>
        <w:spacing w:before="0" w:after="0" w:line="240" w:lineRule="auto"/>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FC042B">
      <w:pPr>
        <w:pStyle w:val="Nivel2"/>
        <w:numPr>
          <w:ilvl w:val="0"/>
          <w:numId w:val="0"/>
        </w:numPr>
        <w:spacing w:before="0" w:after="0" w:line="240" w:lineRule="auto"/>
        <w:rPr>
          <w:rFonts w:ascii="Arial" w:hAnsi="Arial" w:cs="Arial"/>
          <w:bCs/>
          <w:sz w:val="24"/>
          <w:szCs w:val="24"/>
        </w:rPr>
      </w:pPr>
    </w:p>
    <w:p w14:paraId="46EF01A8" w14:textId="77777777" w:rsidR="00975FEA" w:rsidRPr="00FC1AAF" w:rsidRDefault="00975FEA">
      <w:pPr>
        <w:pStyle w:val="Nivel01"/>
        <w:numPr>
          <w:ilvl w:val="0"/>
          <w:numId w:val="13"/>
        </w:numPr>
        <w:spacing w:before="0" w:afterLines="120" w:after="288"/>
        <w:ind w:left="0" w:firstLine="0"/>
        <w:rPr>
          <w:sz w:val="24"/>
          <w:szCs w:val="24"/>
        </w:rPr>
      </w:pPr>
      <w:r w:rsidRPr="00FC1AAF">
        <w:rPr>
          <w:sz w:val="24"/>
          <w:szCs w:val="24"/>
        </w:rPr>
        <w:t>MODELO DE GESTÃO DO CONTRATO</w:t>
      </w:r>
    </w:p>
    <w:p w14:paraId="4F6FBE7A" w14:textId="0CEB2DA2" w:rsidR="00337335" w:rsidRPr="00337335" w:rsidRDefault="00337335">
      <w:pPr>
        <w:pStyle w:val="Nivel2"/>
        <w:numPr>
          <w:ilvl w:val="1"/>
          <w:numId w:val="13"/>
        </w:numPr>
        <w:spacing w:before="0" w:afterLines="120" w:after="288" w:line="240" w:lineRule="auto"/>
        <w:ind w:left="0" w:firstLine="709"/>
        <w:rPr>
          <w:rFonts w:ascii="Arial" w:hAnsi="Arial" w:cs="Arial"/>
          <w:sz w:val="24"/>
          <w:szCs w:val="24"/>
        </w:rPr>
      </w:pPr>
      <w:r w:rsidRPr="009A2894">
        <w:rPr>
          <w:rFonts w:ascii="Arial" w:hAnsi="Arial" w:cs="Arial"/>
          <w:color w:val="000000" w:themeColor="text1"/>
          <w:sz w:val="24"/>
          <w:szCs w:val="24"/>
        </w:rPr>
        <w:t>Não será celebrado contrato. A nota de empenho servirá de termo de contrato entre as partes para todos os efeitos</w:t>
      </w:r>
    </w:p>
    <w:p w14:paraId="5A1F5B7A" w14:textId="4E19D0E5"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pPr>
        <w:pStyle w:val="Nvel2-Red"/>
        <w:numPr>
          <w:ilvl w:val="1"/>
          <w:numId w:val="13"/>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lastRenderedPageBreak/>
        <w:t>Após a assinatura do contrato ou instrumento equivalente</w:t>
      </w:r>
      <w:r w:rsidRPr="00337335">
        <w:rPr>
          <w:i w:val="0"/>
          <w:iCs w:val="0"/>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bookmarkStart w:id="5"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5"/>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4574CE75"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r w:rsidR="00FF7D8C">
        <w:rPr>
          <w:rFonts w:ascii="Arial" w:hAnsi="Arial"/>
          <w:sz w:val="24"/>
          <w:szCs w:val="24"/>
        </w:rPr>
        <w:t xml:space="preserve">ocorram, </w:t>
      </w:r>
      <w:r w:rsidR="00FF7D8C" w:rsidRPr="00FC1AAF">
        <w:rPr>
          <w:rFonts w:ascii="Arial" w:hAnsi="Arial"/>
          <w:sz w:val="24"/>
          <w:szCs w:val="24"/>
        </w:rPr>
        <w:t>ao</w:t>
      </w:r>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pPr>
        <w:pStyle w:val="Nvel2-Red"/>
        <w:numPr>
          <w:ilvl w:val="1"/>
          <w:numId w:val="13"/>
        </w:numPr>
        <w:spacing w:line="240" w:lineRule="auto"/>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fiscalizado pela servidora Caroline de Souza Lima Paschoal, designada </w:t>
      </w:r>
      <w:r w:rsidRPr="009A329A">
        <w:rPr>
          <w:rFonts w:eastAsia="Arial Unicode MS"/>
          <w:i w:val="0"/>
          <w:iCs w:val="0"/>
          <w:color w:val="auto"/>
          <w:sz w:val="24"/>
          <w:szCs w:val="24"/>
        </w:rPr>
        <w:lastRenderedPageBreak/>
        <w:t>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pPr>
        <w:pStyle w:val="Nvel2-Red"/>
        <w:numPr>
          <w:ilvl w:val="1"/>
          <w:numId w:val="13"/>
        </w:numPr>
        <w:spacing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FC042B">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FC042B">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FC042B">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FC042B">
      <w:pPr>
        <w:pStyle w:val="PargrafodaLista"/>
        <w:spacing w:after="0" w:line="240" w:lineRule="auto"/>
        <w:rPr>
          <w:rFonts w:eastAsia="Arial Unicode MS"/>
          <w:i/>
          <w:iCs/>
          <w:sz w:val="24"/>
          <w:szCs w:val="24"/>
        </w:rPr>
      </w:pPr>
    </w:p>
    <w:p w14:paraId="00EF2BD3" w14:textId="77777777" w:rsidR="00975FEA" w:rsidRPr="009A329A" w:rsidRDefault="00975FEA">
      <w:pPr>
        <w:pStyle w:val="Nvel2-Red"/>
        <w:numPr>
          <w:ilvl w:val="0"/>
          <w:numId w:val="6"/>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FB78B6A" w14:textId="77777777" w:rsidR="00FF7D8C" w:rsidRPr="00FC1AAF" w:rsidRDefault="00FF7D8C" w:rsidP="00FC042B">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pPr>
        <w:pStyle w:val="Nivel01"/>
        <w:numPr>
          <w:ilvl w:val="0"/>
          <w:numId w:val="13"/>
        </w:numPr>
        <w:spacing w:before="0" w:afterLines="120" w:after="288"/>
        <w:rPr>
          <w:sz w:val="24"/>
          <w:szCs w:val="24"/>
        </w:rPr>
      </w:pPr>
      <w:r w:rsidRPr="00FC1AAF">
        <w:rPr>
          <w:sz w:val="24"/>
          <w:szCs w:val="24"/>
        </w:rPr>
        <w:t>CRITÉRIOS DE MEDIÇÃO E DE PAGAMENTO</w:t>
      </w:r>
    </w:p>
    <w:p w14:paraId="5FFA9D52" w14:textId="77777777" w:rsidR="00975FEA" w:rsidRPr="00BA175D" w:rsidRDefault="00975FEA" w:rsidP="00FC042B">
      <w:pPr>
        <w:spacing w:line="240" w:lineRule="auto"/>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pPr>
        <w:pStyle w:val="Nvel2-Red"/>
        <w:numPr>
          <w:ilvl w:val="1"/>
          <w:numId w:val="13"/>
        </w:numPr>
        <w:spacing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pPr>
        <w:pStyle w:val="Nvel2-Red"/>
        <w:numPr>
          <w:ilvl w:val="1"/>
          <w:numId w:val="13"/>
        </w:numPr>
        <w:spacing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lastRenderedPageBreak/>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pPr>
        <w:pStyle w:val="Nivel2"/>
        <w:numPr>
          <w:ilvl w:val="1"/>
          <w:numId w:val="1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pPr>
        <w:pStyle w:val="Nivel2"/>
        <w:numPr>
          <w:ilvl w:val="1"/>
          <w:numId w:val="1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pPr>
        <w:pStyle w:val="Nivel3"/>
        <w:numPr>
          <w:ilvl w:val="2"/>
          <w:numId w:val="1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A Administração deverá realizar consulta ao SICAF para: a) verificar a manutenção das condições de habilitação exigidas no edital; b) identificar possível razão que impeça a participação em licitação, no âmbito do </w:t>
      </w:r>
      <w:r w:rsidRPr="00FC1AAF">
        <w:rPr>
          <w:rFonts w:ascii="Arial" w:hAnsi="Arial" w:cs="Arial"/>
          <w:sz w:val="24"/>
          <w:szCs w:val="24"/>
          <w:lang w:eastAsia="en-US"/>
        </w:rPr>
        <w:lastRenderedPageBreak/>
        <w:t>órgão ou entidade, que implique proibição de contratar com o Poder Público, bem como ocorrências impeditivas indiretas.</w:t>
      </w:r>
    </w:p>
    <w:p w14:paraId="1C21D674"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pPr>
        <w:pStyle w:val="Nivel2"/>
        <w:numPr>
          <w:ilvl w:val="1"/>
          <w:numId w:val="1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FC042B">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pPr>
        <w:pStyle w:val="Nivel3"/>
        <w:numPr>
          <w:ilvl w:val="2"/>
          <w:numId w:val="1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pPr>
        <w:pStyle w:val="Nivel2"/>
        <w:numPr>
          <w:ilvl w:val="1"/>
          <w:numId w:val="1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Default="00847256" w:rsidP="00FC042B">
      <w:pPr>
        <w:spacing w:after="0" w:line="240" w:lineRule="auto"/>
        <w:jc w:val="both"/>
        <w:rPr>
          <w:rFonts w:ascii="Arial" w:hAnsi="Arial" w:cs="Arial"/>
          <w:b/>
          <w:bCs/>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251EC746" w14:textId="77777777" w:rsidR="00C41A05" w:rsidRPr="00F17E59" w:rsidRDefault="00C41A05" w:rsidP="00FC042B">
      <w:pPr>
        <w:spacing w:after="0" w:line="240" w:lineRule="auto"/>
        <w:jc w:val="both"/>
        <w:rPr>
          <w:rFonts w:ascii="Arial" w:hAnsi="Arial" w:cs="Arial"/>
          <w:sz w:val="24"/>
          <w:szCs w:val="24"/>
        </w:rPr>
      </w:pPr>
    </w:p>
    <w:p w14:paraId="557A1392" w14:textId="2945E431"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3F8B6E82" w14:textId="77777777" w:rsidR="00C41A05" w:rsidRPr="00F17E59" w:rsidRDefault="00C41A05" w:rsidP="00FC042B">
      <w:pPr>
        <w:spacing w:after="0" w:line="240" w:lineRule="auto"/>
        <w:jc w:val="both"/>
        <w:rPr>
          <w:rFonts w:ascii="Arial" w:hAnsi="Arial" w:cs="Arial"/>
          <w:sz w:val="24"/>
          <w:szCs w:val="24"/>
        </w:rPr>
      </w:pPr>
    </w:p>
    <w:p w14:paraId="474DAE8A" w14:textId="0A0CE342"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7BFCC7F" w14:textId="77777777" w:rsidR="00C41A05" w:rsidRPr="00F17E59" w:rsidRDefault="00C41A05" w:rsidP="00FC042B">
      <w:pPr>
        <w:spacing w:after="0" w:line="240" w:lineRule="auto"/>
        <w:jc w:val="both"/>
        <w:rPr>
          <w:rFonts w:ascii="Arial" w:hAnsi="Arial" w:cs="Arial"/>
          <w:sz w:val="24"/>
          <w:szCs w:val="24"/>
        </w:rPr>
      </w:pPr>
    </w:p>
    <w:p w14:paraId="0A2DD08F" w14:textId="139A30FC"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344C1266" w14:textId="77777777" w:rsidR="00C41A05" w:rsidRPr="00F17E59" w:rsidRDefault="00C41A05" w:rsidP="00FC042B">
      <w:pPr>
        <w:spacing w:after="0" w:line="240" w:lineRule="auto"/>
        <w:jc w:val="both"/>
        <w:rPr>
          <w:rFonts w:ascii="Arial" w:hAnsi="Arial" w:cs="Arial"/>
          <w:sz w:val="24"/>
          <w:szCs w:val="24"/>
        </w:rPr>
      </w:pPr>
    </w:p>
    <w:p w14:paraId="1AA6AB0F" w14:textId="05A34ACD"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46F95010" w14:textId="77777777" w:rsidR="00C41A05" w:rsidRPr="00F17E59" w:rsidRDefault="00C41A05" w:rsidP="00FC042B">
      <w:pPr>
        <w:spacing w:after="0" w:line="240" w:lineRule="auto"/>
        <w:jc w:val="both"/>
        <w:rPr>
          <w:rFonts w:ascii="Arial" w:hAnsi="Arial" w:cs="Arial"/>
          <w:sz w:val="24"/>
          <w:szCs w:val="24"/>
        </w:rPr>
      </w:pPr>
    </w:p>
    <w:p w14:paraId="06FD1F44" w14:textId="1CBBB46F"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E6ED91B" w14:textId="77777777" w:rsidR="00C41A05" w:rsidRPr="00F17E59" w:rsidRDefault="00C41A05" w:rsidP="00FC042B">
      <w:pPr>
        <w:spacing w:after="0" w:line="240" w:lineRule="auto"/>
        <w:jc w:val="both"/>
        <w:rPr>
          <w:rFonts w:ascii="Arial" w:hAnsi="Arial" w:cs="Arial"/>
          <w:sz w:val="24"/>
          <w:szCs w:val="24"/>
        </w:rPr>
      </w:pPr>
    </w:p>
    <w:p w14:paraId="37A52BC0" w14:textId="41EBDA28"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239B6E74" w14:textId="77777777" w:rsidR="00C41A05" w:rsidRPr="00F17E59" w:rsidRDefault="00C41A05" w:rsidP="00FC042B">
      <w:pPr>
        <w:spacing w:after="0" w:line="240" w:lineRule="auto"/>
        <w:jc w:val="both"/>
        <w:rPr>
          <w:rFonts w:ascii="Arial" w:hAnsi="Arial" w:cs="Arial"/>
          <w:sz w:val="24"/>
          <w:szCs w:val="24"/>
        </w:rPr>
      </w:pPr>
    </w:p>
    <w:p w14:paraId="568C397E" w14:textId="46AA9E98"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3769104A" w14:textId="77777777" w:rsidR="00C41A05" w:rsidRPr="00F17E59" w:rsidRDefault="00C41A05" w:rsidP="00FC042B">
      <w:pPr>
        <w:spacing w:after="0" w:line="240" w:lineRule="auto"/>
        <w:jc w:val="both"/>
        <w:rPr>
          <w:rFonts w:ascii="Arial" w:hAnsi="Arial" w:cs="Arial"/>
          <w:sz w:val="24"/>
          <w:szCs w:val="24"/>
        </w:rPr>
      </w:pPr>
    </w:p>
    <w:p w14:paraId="5C868152" w14:textId="17B04309"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028ECD78" w14:textId="77777777" w:rsidR="00C41A05" w:rsidRPr="00F17E59" w:rsidRDefault="00C41A05" w:rsidP="00FC042B">
      <w:pPr>
        <w:spacing w:after="0" w:line="240" w:lineRule="auto"/>
        <w:jc w:val="both"/>
        <w:rPr>
          <w:rFonts w:ascii="Arial" w:hAnsi="Arial" w:cs="Arial"/>
          <w:sz w:val="24"/>
          <w:szCs w:val="24"/>
        </w:rPr>
      </w:pPr>
    </w:p>
    <w:p w14:paraId="2F1C0BDE" w14:textId="3DC1DE3B"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6704329" w14:textId="77777777" w:rsidR="00C41A05" w:rsidRPr="00F17E59" w:rsidRDefault="00C41A05" w:rsidP="00FC042B">
      <w:pPr>
        <w:spacing w:after="0" w:line="240" w:lineRule="auto"/>
        <w:jc w:val="both"/>
        <w:rPr>
          <w:rFonts w:ascii="Arial" w:hAnsi="Arial" w:cs="Arial"/>
          <w:sz w:val="24"/>
          <w:szCs w:val="24"/>
        </w:rPr>
      </w:pPr>
    </w:p>
    <w:p w14:paraId="62001EC2" w14:textId="695935BD"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0FC37A72" w14:textId="77777777" w:rsidR="00C41A05" w:rsidRDefault="00C41A05" w:rsidP="00FC042B">
      <w:pPr>
        <w:spacing w:after="0" w:line="240" w:lineRule="auto"/>
        <w:jc w:val="both"/>
        <w:rPr>
          <w:rFonts w:ascii="Arial" w:hAnsi="Arial" w:cs="Arial"/>
          <w:sz w:val="24"/>
          <w:szCs w:val="24"/>
        </w:rPr>
      </w:pPr>
    </w:p>
    <w:p w14:paraId="39A8F3E2" w14:textId="378E6DB8" w:rsidR="00975FEA" w:rsidRDefault="00975FEA" w:rsidP="00FC042B">
      <w:pPr>
        <w:spacing w:after="0" w:line="24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05C50A4" w14:textId="77777777" w:rsidR="0084599E" w:rsidRDefault="0084599E" w:rsidP="00FC042B">
      <w:pPr>
        <w:spacing w:after="0" w:line="240" w:lineRule="auto"/>
        <w:jc w:val="both"/>
        <w:rPr>
          <w:rFonts w:ascii="Arial" w:hAnsi="Arial" w:cs="Arial"/>
          <w:sz w:val="24"/>
          <w:szCs w:val="24"/>
        </w:rPr>
      </w:pPr>
    </w:p>
    <w:p w14:paraId="6C8ADF6C" w14:textId="46511E50" w:rsidR="00975FEA" w:rsidRDefault="00975FEA" w:rsidP="00FC042B">
      <w:pPr>
        <w:spacing w:after="0"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p w14:paraId="19909F3E" w14:textId="77777777" w:rsidR="00C41A05" w:rsidRDefault="00C41A05" w:rsidP="00FC042B">
      <w:pPr>
        <w:spacing w:after="0" w:line="240" w:lineRule="auto"/>
        <w:jc w:val="both"/>
        <w:rPr>
          <w:rFonts w:ascii="Arial" w:hAnsi="Arial" w:cs="Arial"/>
          <w:sz w:val="24"/>
          <w:szCs w:val="24"/>
        </w:rPr>
      </w:pPr>
    </w:p>
    <w:tbl>
      <w:tblPr>
        <w:tblStyle w:val="TabelaSimples4"/>
        <w:tblW w:w="0" w:type="auto"/>
        <w:jc w:val="center"/>
        <w:tblLook w:val="04A0" w:firstRow="1" w:lastRow="0" w:firstColumn="1" w:lastColumn="0" w:noHBand="0" w:noVBand="1"/>
      </w:tblPr>
      <w:tblGrid>
        <w:gridCol w:w="1685"/>
        <w:gridCol w:w="6713"/>
      </w:tblGrid>
      <w:tr w:rsidR="00975FEA" w14:paraId="213FB6CB" w14:textId="77777777" w:rsidTr="00C40F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6AA1178" w14:textId="77777777" w:rsidR="00975FEA" w:rsidRPr="00FA267C" w:rsidRDefault="00975FEA" w:rsidP="00FC042B">
            <w:pPr>
              <w:pStyle w:val="Corpodetexto"/>
              <w:rPr>
                <w:rFonts w:cs="Arial"/>
                <w:color w:val="auto"/>
                <w:sz w:val="24"/>
                <w:szCs w:val="24"/>
              </w:rPr>
            </w:pPr>
            <w:r w:rsidRPr="00FA267C">
              <w:rPr>
                <w:rFonts w:cs="Arial"/>
                <w:color w:val="auto"/>
                <w:sz w:val="24"/>
                <w:szCs w:val="24"/>
              </w:rPr>
              <w:t>ANEXO I</w:t>
            </w:r>
          </w:p>
        </w:tc>
        <w:tc>
          <w:tcPr>
            <w:tcW w:w="6713" w:type="dxa"/>
          </w:tcPr>
          <w:p w14:paraId="656CFD56" w14:textId="77777777" w:rsidR="00975FEA" w:rsidRPr="009411BE" w:rsidRDefault="00975FEA" w:rsidP="00FC042B">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C40F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4544877" w14:textId="77777777" w:rsidR="00975FEA" w:rsidRPr="00FA267C" w:rsidRDefault="00975FEA" w:rsidP="00FC042B">
            <w:pPr>
              <w:pStyle w:val="Corpodetexto"/>
              <w:rPr>
                <w:rFonts w:cs="Arial"/>
                <w:color w:val="auto"/>
                <w:sz w:val="24"/>
                <w:szCs w:val="24"/>
              </w:rPr>
            </w:pPr>
            <w:r w:rsidRPr="00FA267C">
              <w:rPr>
                <w:rFonts w:cs="Arial"/>
                <w:color w:val="auto"/>
                <w:sz w:val="24"/>
                <w:szCs w:val="24"/>
              </w:rPr>
              <w:t xml:space="preserve">ANEXO II </w:t>
            </w:r>
          </w:p>
        </w:tc>
        <w:tc>
          <w:tcPr>
            <w:tcW w:w="6713" w:type="dxa"/>
          </w:tcPr>
          <w:p w14:paraId="506CB1FB" w14:textId="77777777" w:rsidR="00975FEA" w:rsidRPr="00FA267C" w:rsidRDefault="00975FEA" w:rsidP="00FC042B">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C40F88">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C58F420" w14:textId="77777777" w:rsidR="00975FEA" w:rsidRPr="00FA267C" w:rsidRDefault="00975FEA" w:rsidP="00FC042B">
            <w:pPr>
              <w:pStyle w:val="Corpodetexto"/>
              <w:rPr>
                <w:rFonts w:cs="Arial"/>
                <w:color w:val="auto"/>
                <w:sz w:val="24"/>
                <w:szCs w:val="24"/>
              </w:rPr>
            </w:pPr>
            <w:r w:rsidRPr="00FA267C">
              <w:rPr>
                <w:rFonts w:cs="Arial"/>
                <w:color w:val="auto"/>
                <w:sz w:val="24"/>
                <w:szCs w:val="24"/>
              </w:rPr>
              <w:t>ANEXO III</w:t>
            </w:r>
          </w:p>
        </w:tc>
        <w:tc>
          <w:tcPr>
            <w:tcW w:w="6713" w:type="dxa"/>
          </w:tcPr>
          <w:p w14:paraId="2B9A6ABC" w14:textId="77777777" w:rsidR="00975FEA" w:rsidRPr="00FA267C" w:rsidRDefault="00975FEA" w:rsidP="00FC042B">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C40F8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5F209DA2" w14:textId="77777777" w:rsidR="00975FEA" w:rsidRPr="00FA267C" w:rsidRDefault="00975FEA" w:rsidP="00FC042B">
            <w:pPr>
              <w:pStyle w:val="Corpodetexto"/>
              <w:rPr>
                <w:rFonts w:cs="Arial"/>
                <w:color w:val="auto"/>
                <w:sz w:val="24"/>
                <w:szCs w:val="24"/>
              </w:rPr>
            </w:pPr>
            <w:r>
              <w:rPr>
                <w:rFonts w:cs="Arial"/>
                <w:color w:val="auto"/>
                <w:sz w:val="24"/>
                <w:szCs w:val="24"/>
              </w:rPr>
              <w:t>ANEXO IV</w:t>
            </w:r>
          </w:p>
        </w:tc>
        <w:tc>
          <w:tcPr>
            <w:tcW w:w="6713" w:type="dxa"/>
          </w:tcPr>
          <w:p w14:paraId="014C26D9" w14:textId="77777777" w:rsidR="00975FEA" w:rsidRDefault="00975FEA" w:rsidP="00FC042B">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C40F88">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FB1E4B1" w14:textId="7AA9AECC" w:rsidR="00975FEA" w:rsidRPr="00FA267C" w:rsidRDefault="00975FEA" w:rsidP="00FC042B">
            <w:pPr>
              <w:pStyle w:val="Corpodetexto"/>
              <w:rPr>
                <w:rFonts w:cs="Arial"/>
                <w:color w:val="auto"/>
                <w:sz w:val="24"/>
                <w:szCs w:val="24"/>
              </w:rPr>
            </w:pPr>
            <w:bookmarkStart w:id="6" w:name="_Hlk157437067"/>
            <w:r w:rsidRPr="00FA267C">
              <w:rPr>
                <w:rFonts w:cs="Arial"/>
                <w:color w:val="auto"/>
                <w:sz w:val="24"/>
                <w:szCs w:val="24"/>
              </w:rPr>
              <w:t>ANEXO V</w:t>
            </w:r>
          </w:p>
        </w:tc>
        <w:tc>
          <w:tcPr>
            <w:tcW w:w="6713" w:type="dxa"/>
          </w:tcPr>
          <w:p w14:paraId="169F53B0" w14:textId="77777777" w:rsidR="00975FEA" w:rsidRPr="00FA267C" w:rsidRDefault="00975FEA" w:rsidP="00FC042B">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6"/>
    </w:tbl>
    <w:p w14:paraId="4101FB78" w14:textId="77777777" w:rsidR="00975FEA" w:rsidRDefault="00975FEA" w:rsidP="00FC042B">
      <w:pPr>
        <w:spacing w:after="0" w:line="240" w:lineRule="auto"/>
        <w:jc w:val="both"/>
        <w:rPr>
          <w:rFonts w:ascii="Arial" w:hAnsi="Arial" w:cs="Arial"/>
          <w:sz w:val="24"/>
          <w:szCs w:val="24"/>
        </w:rPr>
      </w:pPr>
    </w:p>
    <w:p w14:paraId="3079D9FB" w14:textId="77777777" w:rsidR="00C41A05" w:rsidRDefault="00C41A05" w:rsidP="00FC042B">
      <w:pPr>
        <w:spacing w:after="0" w:line="240" w:lineRule="auto"/>
        <w:jc w:val="both"/>
        <w:rPr>
          <w:rFonts w:ascii="Arial" w:hAnsi="Arial" w:cs="Arial"/>
          <w:sz w:val="24"/>
          <w:szCs w:val="24"/>
        </w:rPr>
      </w:pPr>
    </w:p>
    <w:p w14:paraId="041911C6" w14:textId="347E2469" w:rsidR="00975FEA" w:rsidRDefault="00975FEA" w:rsidP="00FC042B">
      <w:pPr>
        <w:spacing w:after="0" w:line="240" w:lineRule="auto"/>
        <w:jc w:val="center"/>
        <w:rPr>
          <w:rFonts w:ascii="Arial" w:hAnsi="Arial" w:cs="Arial"/>
          <w:sz w:val="24"/>
          <w:szCs w:val="24"/>
        </w:rPr>
      </w:pPr>
      <w:r>
        <w:rPr>
          <w:rFonts w:ascii="Arial" w:hAnsi="Arial" w:cs="Arial"/>
          <w:sz w:val="24"/>
          <w:szCs w:val="24"/>
        </w:rPr>
        <w:t xml:space="preserve">Extrema, MG, </w:t>
      </w:r>
      <w:r w:rsidR="005D0535">
        <w:rPr>
          <w:rFonts w:ascii="Arial" w:hAnsi="Arial" w:cs="Arial"/>
          <w:sz w:val="24"/>
          <w:szCs w:val="24"/>
        </w:rPr>
        <w:t>13</w:t>
      </w:r>
      <w:r>
        <w:rPr>
          <w:rFonts w:ascii="Arial" w:hAnsi="Arial" w:cs="Arial"/>
          <w:sz w:val="24"/>
          <w:szCs w:val="24"/>
        </w:rPr>
        <w:t xml:space="preserve"> de </w:t>
      </w:r>
      <w:r w:rsidR="00FC042B">
        <w:rPr>
          <w:rFonts w:ascii="Arial" w:hAnsi="Arial" w:cs="Arial"/>
          <w:sz w:val="24"/>
          <w:szCs w:val="24"/>
        </w:rPr>
        <w:t>maio</w:t>
      </w:r>
      <w:r>
        <w:rPr>
          <w:rFonts w:ascii="Arial" w:hAnsi="Arial" w:cs="Arial"/>
          <w:sz w:val="24"/>
          <w:szCs w:val="24"/>
        </w:rPr>
        <w:t xml:space="preserve"> de 2024.</w:t>
      </w:r>
    </w:p>
    <w:p w14:paraId="01969E34" w14:textId="77777777" w:rsidR="00EC518D" w:rsidRDefault="00EC518D" w:rsidP="00FC042B">
      <w:pPr>
        <w:spacing w:after="0" w:line="240" w:lineRule="auto"/>
        <w:jc w:val="center"/>
        <w:rPr>
          <w:rFonts w:ascii="Arial" w:hAnsi="Arial" w:cs="Arial"/>
          <w:sz w:val="24"/>
          <w:szCs w:val="24"/>
        </w:rPr>
      </w:pPr>
    </w:p>
    <w:p w14:paraId="64C8210A" w14:textId="77777777" w:rsidR="00C41A05" w:rsidRDefault="00C41A05" w:rsidP="00FC042B">
      <w:pPr>
        <w:spacing w:after="0" w:line="240" w:lineRule="auto"/>
        <w:jc w:val="center"/>
        <w:rPr>
          <w:rFonts w:ascii="Arial" w:hAnsi="Arial" w:cs="Arial"/>
          <w:sz w:val="24"/>
          <w:szCs w:val="24"/>
        </w:rPr>
      </w:pPr>
    </w:p>
    <w:p w14:paraId="2C859B91" w14:textId="77777777" w:rsidR="00975FEA" w:rsidRDefault="00975FEA" w:rsidP="00FC042B">
      <w:pPr>
        <w:spacing w:after="0" w:line="24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FC042B">
      <w:pPr>
        <w:spacing w:after="0" w:line="24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FC042B">
      <w:pPr>
        <w:spacing w:after="0" w:line="24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4DBF6215" w14:textId="77777777" w:rsidR="00C40F88" w:rsidRDefault="00C40F88" w:rsidP="00847256">
      <w:pPr>
        <w:spacing w:after="0" w:line="360" w:lineRule="auto"/>
        <w:jc w:val="center"/>
        <w:rPr>
          <w:rFonts w:ascii="Arial" w:hAnsi="Arial" w:cs="Arial"/>
          <w:sz w:val="24"/>
          <w:szCs w:val="24"/>
        </w:rPr>
      </w:pPr>
    </w:p>
    <w:p w14:paraId="1679730A" w14:textId="77777777" w:rsidR="00C41A05" w:rsidRDefault="00C41A05" w:rsidP="00847256">
      <w:pPr>
        <w:spacing w:after="0" w:line="360" w:lineRule="auto"/>
        <w:jc w:val="center"/>
        <w:rPr>
          <w:rFonts w:ascii="Arial" w:hAnsi="Arial" w:cs="Arial"/>
          <w:sz w:val="24"/>
          <w:szCs w:val="24"/>
        </w:rPr>
      </w:pPr>
    </w:p>
    <w:p w14:paraId="270DD5D8" w14:textId="77777777" w:rsidR="00C41A05" w:rsidRDefault="00C41A05" w:rsidP="00847256">
      <w:pPr>
        <w:spacing w:after="0" w:line="360" w:lineRule="auto"/>
        <w:jc w:val="center"/>
        <w:rPr>
          <w:rFonts w:ascii="Arial" w:hAnsi="Arial" w:cs="Arial"/>
          <w:sz w:val="24"/>
          <w:szCs w:val="24"/>
        </w:rPr>
      </w:pPr>
    </w:p>
    <w:p w14:paraId="7BE1FE25" w14:textId="77777777" w:rsidR="00C41A05" w:rsidRDefault="00C41A05" w:rsidP="00847256">
      <w:pPr>
        <w:spacing w:after="0" w:line="360" w:lineRule="auto"/>
        <w:jc w:val="center"/>
        <w:rPr>
          <w:rFonts w:ascii="Arial" w:hAnsi="Arial" w:cs="Arial"/>
          <w:sz w:val="24"/>
          <w:szCs w:val="24"/>
        </w:rPr>
      </w:pPr>
    </w:p>
    <w:p w14:paraId="29F7AE7F" w14:textId="1433853A" w:rsidR="00984602" w:rsidRDefault="00984602" w:rsidP="00984602">
      <w:pPr>
        <w:spacing w:after="0" w:line="24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984602">
        <w:rPr>
          <w:rFonts w:ascii="Arial" w:eastAsia="Verdana" w:hAnsi="Arial" w:cs="Arial"/>
          <w:b/>
          <w:bCs/>
          <w:sz w:val="28"/>
          <w:szCs w:val="28"/>
          <w:u w:val="single"/>
          <w:lang w:eastAsia="pt-BR"/>
        </w:rPr>
        <w:t>Estudo Técnico Preliminar</w:t>
      </w:r>
    </w:p>
    <w:p w14:paraId="6272B595" w14:textId="77777777" w:rsidR="00D009E8" w:rsidRPr="00D009E8" w:rsidRDefault="00D009E8" w:rsidP="00D009E8">
      <w:pPr>
        <w:spacing w:after="0" w:line="240" w:lineRule="auto"/>
        <w:rPr>
          <w:rFonts w:ascii="Arial" w:eastAsia="Verdana" w:hAnsi="Arial" w:cs="Arial"/>
          <w:b/>
          <w:bCs/>
          <w:sz w:val="24"/>
          <w:szCs w:val="24"/>
          <w:u w:val="single"/>
          <w:lang w:eastAsia="pt-BR"/>
        </w:rPr>
      </w:pPr>
    </w:p>
    <w:p w14:paraId="65AD012C" w14:textId="77777777" w:rsidR="00D009E8" w:rsidRPr="00D009E8" w:rsidRDefault="00D009E8" w:rsidP="00D009E8">
      <w:pPr>
        <w:spacing w:after="0" w:line="240" w:lineRule="auto"/>
        <w:ind w:firstLine="708"/>
        <w:rPr>
          <w:rFonts w:ascii="Arial" w:eastAsia="Verdana" w:hAnsi="Arial" w:cs="Arial"/>
          <w:b/>
          <w:bCs/>
          <w:sz w:val="24"/>
          <w:szCs w:val="24"/>
          <w:lang w:eastAsia="pt-BR"/>
        </w:rPr>
      </w:pPr>
      <w:r w:rsidRPr="00D009E8">
        <w:rPr>
          <w:rFonts w:ascii="Arial" w:eastAsia="Verdana" w:hAnsi="Arial" w:cs="Arial"/>
          <w:b/>
          <w:bCs/>
          <w:sz w:val="24"/>
          <w:szCs w:val="24"/>
          <w:lang w:eastAsia="pt-BR"/>
        </w:rPr>
        <w:t>Processo Licitatório Nº 64/2024.</w:t>
      </w:r>
    </w:p>
    <w:p w14:paraId="3912F257" w14:textId="77777777" w:rsidR="00D009E8" w:rsidRPr="00D009E8" w:rsidRDefault="00D009E8" w:rsidP="00D009E8">
      <w:pPr>
        <w:spacing w:after="0" w:line="240" w:lineRule="auto"/>
        <w:ind w:firstLine="708"/>
        <w:rPr>
          <w:rFonts w:ascii="Arial" w:eastAsia="Verdana" w:hAnsi="Arial" w:cs="Arial"/>
          <w:b/>
          <w:bCs/>
          <w:sz w:val="24"/>
          <w:szCs w:val="24"/>
          <w:lang w:eastAsia="pt-BR"/>
        </w:rPr>
      </w:pPr>
      <w:r w:rsidRPr="00D009E8">
        <w:rPr>
          <w:rFonts w:ascii="Arial" w:eastAsia="Verdana" w:hAnsi="Arial" w:cs="Arial"/>
          <w:b/>
          <w:bCs/>
          <w:sz w:val="24"/>
          <w:szCs w:val="24"/>
          <w:lang w:eastAsia="pt-BR"/>
        </w:rPr>
        <w:t>Pregão Eletrônico Nº 21/2024.</w:t>
      </w:r>
    </w:p>
    <w:p w14:paraId="26E7C907" w14:textId="77777777" w:rsidR="00D009E8" w:rsidRPr="00D009E8" w:rsidRDefault="00D009E8" w:rsidP="00D009E8">
      <w:pPr>
        <w:spacing w:after="0" w:line="240" w:lineRule="auto"/>
        <w:jc w:val="center"/>
        <w:rPr>
          <w:rFonts w:ascii="Arial" w:eastAsia="Verdana" w:hAnsi="Arial" w:cs="Arial"/>
          <w:b/>
          <w:bCs/>
          <w:sz w:val="24"/>
          <w:szCs w:val="24"/>
          <w:u w:val="single"/>
          <w:lang w:eastAsia="pt-BR"/>
        </w:rPr>
      </w:pPr>
    </w:p>
    <w:p w14:paraId="2517C7B8" w14:textId="77777777" w:rsidR="00D009E8" w:rsidRPr="00D009E8" w:rsidRDefault="00D009E8">
      <w:pPr>
        <w:numPr>
          <w:ilvl w:val="0"/>
          <w:numId w:val="21"/>
        </w:numPr>
        <w:spacing w:after="0" w:line="240" w:lineRule="auto"/>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Introdução</w:t>
      </w:r>
    </w:p>
    <w:p w14:paraId="1C559DD6" w14:textId="77777777" w:rsidR="00D009E8" w:rsidRPr="00D009E8" w:rsidRDefault="00D009E8" w:rsidP="00D009E8">
      <w:pPr>
        <w:spacing w:after="0" w:line="240" w:lineRule="auto"/>
        <w:jc w:val="both"/>
        <w:rPr>
          <w:rFonts w:ascii="Arial" w:eastAsia="Verdana" w:hAnsi="Arial" w:cs="Arial"/>
          <w:sz w:val="24"/>
          <w:szCs w:val="24"/>
          <w:lang w:eastAsia="pt-BR"/>
        </w:rPr>
      </w:pPr>
    </w:p>
    <w:p w14:paraId="1B94D2DE" w14:textId="77777777" w:rsidR="00D009E8" w:rsidRPr="00D009E8" w:rsidRDefault="00D009E8" w:rsidP="00D009E8">
      <w:pPr>
        <w:spacing w:after="0" w:line="240" w:lineRule="auto"/>
        <w:ind w:left="720"/>
        <w:jc w:val="both"/>
        <w:rPr>
          <w:rFonts w:ascii="Arial" w:eastAsia="Verdana" w:hAnsi="Arial" w:cs="Arial"/>
          <w:sz w:val="24"/>
          <w:szCs w:val="24"/>
          <w:lang w:eastAsia="pt-BR"/>
        </w:rPr>
      </w:pPr>
      <w:r w:rsidRPr="00D009E8">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376A4400" w14:textId="77777777" w:rsidR="00D009E8" w:rsidRPr="00D009E8" w:rsidRDefault="00D009E8" w:rsidP="00D009E8">
      <w:pPr>
        <w:spacing w:after="0" w:line="240" w:lineRule="auto"/>
        <w:jc w:val="both"/>
        <w:rPr>
          <w:rFonts w:ascii="Arial" w:eastAsia="Verdana" w:hAnsi="Arial" w:cs="Arial"/>
          <w:sz w:val="24"/>
          <w:szCs w:val="24"/>
          <w:lang w:eastAsia="pt-BR"/>
        </w:rPr>
      </w:pPr>
    </w:p>
    <w:p w14:paraId="02BF7411" w14:textId="77777777" w:rsidR="00D009E8" w:rsidRPr="00D009E8" w:rsidRDefault="00D009E8">
      <w:pPr>
        <w:numPr>
          <w:ilvl w:val="0"/>
          <w:numId w:val="21"/>
        </w:numPr>
        <w:spacing w:after="0" w:line="240" w:lineRule="auto"/>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Área requisitante</w:t>
      </w:r>
    </w:p>
    <w:p w14:paraId="05D46F45" w14:textId="77777777" w:rsidR="00D009E8" w:rsidRPr="00D009E8" w:rsidRDefault="00D009E8" w:rsidP="00D009E8">
      <w:pPr>
        <w:spacing w:after="0" w:line="240" w:lineRule="auto"/>
        <w:ind w:left="720"/>
        <w:jc w:val="both"/>
        <w:rPr>
          <w:rFonts w:ascii="Arial" w:eastAsia="Verdana" w:hAnsi="Arial" w:cs="Arial"/>
          <w:sz w:val="24"/>
          <w:szCs w:val="24"/>
          <w:u w:val="single"/>
          <w:lang w:eastAsia="pt-BR"/>
        </w:rPr>
      </w:pPr>
      <w:r w:rsidRPr="00D009E8">
        <w:rPr>
          <w:rFonts w:ascii="Arial" w:eastAsia="Verdana" w:hAnsi="Arial" w:cs="Arial"/>
          <w:sz w:val="24"/>
          <w:szCs w:val="24"/>
          <w:lang w:eastAsia="pt-BR"/>
        </w:rPr>
        <w:t>Motoristas</w:t>
      </w:r>
    </w:p>
    <w:p w14:paraId="41BD5B4C" w14:textId="77777777" w:rsidR="00D009E8" w:rsidRPr="00D009E8" w:rsidRDefault="00D009E8" w:rsidP="00D009E8">
      <w:pPr>
        <w:spacing w:after="0" w:line="240" w:lineRule="auto"/>
        <w:jc w:val="both"/>
        <w:rPr>
          <w:rFonts w:ascii="Arial" w:eastAsia="Verdana" w:hAnsi="Arial" w:cs="Arial"/>
          <w:b/>
          <w:bCs/>
          <w:sz w:val="24"/>
          <w:szCs w:val="24"/>
          <w:lang w:eastAsia="pt-BR"/>
        </w:rPr>
      </w:pPr>
    </w:p>
    <w:p w14:paraId="18644A0B" w14:textId="77777777" w:rsidR="00D009E8" w:rsidRPr="00D009E8" w:rsidRDefault="00D009E8">
      <w:pPr>
        <w:numPr>
          <w:ilvl w:val="0"/>
          <w:numId w:val="21"/>
        </w:numPr>
        <w:spacing w:after="0" w:line="240" w:lineRule="auto"/>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Descrição do objeto</w:t>
      </w:r>
    </w:p>
    <w:p w14:paraId="5A795193" w14:textId="77777777" w:rsidR="00D009E8" w:rsidRPr="00D009E8" w:rsidRDefault="00D009E8" w:rsidP="00D009E8">
      <w:pPr>
        <w:spacing w:after="0" w:line="240" w:lineRule="auto"/>
        <w:ind w:left="720"/>
        <w:jc w:val="both"/>
        <w:rPr>
          <w:rFonts w:ascii="Arial" w:eastAsia="Verdana" w:hAnsi="Arial" w:cs="Arial"/>
          <w:b/>
          <w:bCs/>
          <w:sz w:val="24"/>
          <w:szCs w:val="24"/>
          <w:lang w:eastAsia="pt-BR"/>
        </w:rPr>
      </w:pPr>
    </w:p>
    <w:p w14:paraId="7B3B5C79" w14:textId="77777777" w:rsidR="00D009E8" w:rsidRPr="00D009E8" w:rsidRDefault="00D009E8" w:rsidP="00D009E8">
      <w:pPr>
        <w:autoSpaceDE w:val="0"/>
        <w:autoSpaceDN w:val="0"/>
        <w:adjustRightInd w:val="0"/>
        <w:spacing w:after="0" w:line="240" w:lineRule="auto"/>
        <w:ind w:left="709"/>
        <w:jc w:val="both"/>
        <w:rPr>
          <w:rFonts w:ascii="Arial" w:eastAsia="Times New Roman" w:hAnsi="Arial" w:cs="Arial"/>
          <w:sz w:val="24"/>
          <w:szCs w:val="24"/>
          <w:lang w:eastAsia="pt-BR"/>
        </w:rPr>
      </w:pPr>
      <w:r w:rsidRPr="00D009E8">
        <w:rPr>
          <w:rFonts w:ascii="Arial" w:eastAsia="Times New Roman" w:hAnsi="Arial" w:cs="Arial"/>
          <w:sz w:val="24"/>
          <w:szCs w:val="24"/>
          <w:lang w:eastAsia="pt-BR"/>
        </w:rPr>
        <w:t>Contratação</w:t>
      </w:r>
      <w:r w:rsidRPr="00D009E8">
        <w:rPr>
          <w:rFonts w:ascii="Arial" w:eastAsia="Times New Roman" w:hAnsi="Arial" w:cs="Arial"/>
          <w:b/>
          <w:bCs/>
          <w:sz w:val="24"/>
          <w:szCs w:val="24"/>
          <w:lang w:eastAsia="pt-BR"/>
        </w:rPr>
        <w:t xml:space="preserve"> </w:t>
      </w:r>
      <w:r w:rsidRPr="00D009E8">
        <w:rPr>
          <w:rFonts w:ascii="Arial" w:eastAsia="Times New Roman" w:hAnsi="Arial" w:cs="Arial"/>
          <w:sz w:val="24"/>
          <w:szCs w:val="24"/>
          <w:lang w:eastAsia="pt-BR"/>
        </w:rPr>
        <w:t xml:space="preserve">exclusiva de ME, EPP ou Equiparadas para fornecimento de: </w:t>
      </w: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01</w:t>
      </w:r>
      <w:r w:rsidRPr="00D009E8">
        <w:rPr>
          <w:rFonts w:ascii="Arial" w:eastAsia="Times New Roman" w:hAnsi="Arial" w:cs="Arial"/>
          <w:sz w:val="24"/>
          <w:szCs w:val="24"/>
          <w:lang w:eastAsia="pt-BR"/>
        </w:rPr>
        <w:t xml:space="preserve"> – 04 (quatro) pneus para o veículo Logan 185/65 R15 88H; </w:t>
      </w: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02</w:t>
      </w:r>
      <w:r w:rsidRPr="00D009E8">
        <w:rPr>
          <w:rFonts w:ascii="Arial" w:eastAsia="Times New Roman" w:hAnsi="Arial" w:cs="Arial"/>
          <w:sz w:val="24"/>
          <w:szCs w:val="24"/>
          <w:lang w:eastAsia="pt-BR"/>
        </w:rPr>
        <w:t xml:space="preserve"> – 04 (quatro) pneus para o veículo Voyage 185/65 R14; </w:t>
      </w: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03</w:t>
      </w:r>
      <w:r w:rsidRPr="00D009E8">
        <w:rPr>
          <w:rFonts w:ascii="Arial" w:eastAsia="Times New Roman" w:hAnsi="Arial" w:cs="Arial"/>
          <w:sz w:val="24"/>
          <w:szCs w:val="24"/>
          <w:lang w:eastAsia="pt-BR"/>
        </w:rPr>
        <w:t xml:space="preserve"> – 02 (dois) pneus para o veículo Corolla 225/45 R17 94 W Radial Extra.</w:t>
      </w:r>
    </w:p>
    <w:p w14:paraId="2F5799A0" w14:textId="77777777" w:rsidR="00D009E8" w:rsidRPr="00D009E8" w:rsidRDefault="00D009E8" w:rsidP="00D009E8">
      <w:pPr>
        <w:spacing w:after="0" w:line="240" w:lineRule="auto"/>
        <w:ind w:left="720"/>
        <w:jc w:val="both"/>
        <w:rPr>
          <w:rFonts w:ascii="Arial" w:eastAsia="Verdana" w:hAnsi="Arial" w:cs="Arial"/>
          <w:b/>
          <w:bCs/>
          <w:sz w:val="24"/>
          <w:szCs w:val="24"/>
          <w:lang w:eastAsia="pt-BR"/>
        </w:rPr>
      </w:pPr>
      <w:bookmarkStart w:id="7" w:name="_Hlk160704580"/>
    </w:p>
    <w:p w14:paraId="4EAD58C7" w14:textId="77777777" w:rsidR="00D009E8" w:rsidRPr="00D009E8" w:rsidRDefault="00D009E8">
      <w:pPr>
        <w:numPr>
          <w:ilvl w:val="0"/>
          <w:numId w:val="21"/>
        </w:numPr>
        <w:spacing w:after="0" w:line="240" w:lineRule="auto"/>
        <w:ind w:firstLine="273"/>
        <w:jc w:val="both"/>
        <w:rPr>
          <w:rFonts w:ascii="Arial" w:eastAsia="Verdana" w:hAnsi="Arial" w:cs="Arial"/>
          <w:b/>
          <w:bCs/>
          <w:sz w:val="24"/>
          <w:szCs w:val="24"/>
          <w:lang w:eastAsia="pt-BR"/>
        </w:rPr>
      </w:pPr>
      <w:bookmarkStart w:id="8" w:name="_Hlk160712257"/>
      <w:r w:rsidRPr="00D009E8">
        <w:rPr>
          <w:rFonts w:ascii="Arial" w:eastAsia="Verdana" w:hAnsi="Arial" w:cs="Arial"/>
          <w:b/>
          <w:bCs/>
          <w:sz w:val="24"/>
          <w:szCs w:val="24"/>
          <w:lang w:eastAsia="pt-BR"/>
        </w:rPr>
        <w:t>Descrição da necessidade</w:t>
      </w:r>
    </w:p>
    <w:bookmarkEnd w:id="7"/>
    <w:bookmarkEnd w:id="8"/>
    <w:p w14:paraId="6B33B956" w14:textId="77777777" w:rsidR="00D009E8" w:rsidRPr="00D009E8" w:rsidRDefault="00D009E8" w:rsidP="00D009E8">
      <w:pPr>
        <w:spacing w:after="0" w:line="240" w:lineRule="auto"/>
        <w:ind w:left="993"/>
        <w:jc w:val="both"/>
        <w:rPr>
          <w:rFonts w:ascii="Arial" w:eastAsia="Verdana" w:hAnsi="Arial" w:cs="Arial"/>
          <w:b/>
          <w:bCs/>
          <w:sz w:val="24"/>
          <w:szCs w:val="24"/>
          <w:lang w:eastAsia="pt-BR"/>
        </w:rPr>
      </w:pPr>
    </w:p>
    <w:p w14:paraId="3A59F96D" w14:textId="77777777" w:rsidR="00D009E8" w:rsidRPr="00D009E8" w:rsidRDefault="00D009E8" w:rsidP="00D009E8">
      <w:pPr>
        <w:spacing w:after="0" w:line="240" w:lineRule="auto"/>
        <w:ind w:left="708"/>
        <w:jc w:val="both"/>
        <w:rPr>
          <w:rFonts w:ascii="Arial" w:eastAsia="Verdana" w:hAnsi="Arial" w:cs="Arial"/>
          <w:sz w:val="24"/>
          <w:szCs w:val="24"/>
          <w:lang w:eastAsia="pt-BR"/>
        </w:rPr>
      </w:pPr>
      <w:r w:rsidRPr="00D009E8">
        <w:rPr>
          <w:rFonts w:ascii="Arial" w:eastAsia="Verdana" w:hAnsi="Arial" w:cs="Arial"/>
          <w:sz w:val="24"/>
          <w:szCs w:val="24"/>
          <w:lang w:eastAsia="pt-BR"/>
        </w:rPr>
        <w:t>A necessidade de aquisição de pneus novos para os veículos da frota surge devido ao desgaste natural e à depreciação dos pneus existentes. A segurança dos ocupantes dos veículos e a eficiência operacional são comprometidas quando os pneus atingem um nível significativo de desgaste, aumentando o risco de acidentes e reduzindo a tração e a estabilidade dos veículos.</w:t>
      </w:r>
    </w:p>
    <w:p w14:paraId="28C294B4" w14:textId="77777777" w:rsidR="00D009E8" w:rsidRPr="00D009E8" w:rsidRDefault="00D009E8" w:rsidP="00D009E8">
      <w:pPr>
        <w:spacing w:after="0" w:line="240" w:lineRule="auto"/>
        <w:ind w:left="708"/>
        <w:jc w:val="both"/>
        <w:rPr>
          <w:rFonts w:ascii="Arial" w:eastAsia="Verdana" w:hAnsi="Arial" w:cs="Arial"/>
          <w:sz w:val="24"/>
          <w:szCs w:val="24"/>
          <w:lang w:eastAsia="pt-BR"/>
        </w:rPr>
      </w:pPr>
    </w:p>
    <w:p w14:paraId="4BCF8984" w14:textId="77777777" w:rsidR="00D009E8" w:rsidRPr="00D009E8" w:rsidRDefault="00D009E8" w:rsidP="00D009E8">
      <w:pPr>
        <w:spacing w:after="0" w:line="240" w:lineRule="auto"/>
        <w:ind w:left="708"/>
        <w:jc w:val="both"/>
        <w:rPr>
          <w:rFonts w:ascii="Arial" w:eastAsia="Verdana" w:hAnsi="Arial" w:cs="Arial"/>
          <w:sz w:val="24"/>
          <w:szCs w:val="24"/>
          <w:lang w:eastAsia="pt-BR"/>
        </w:rPr>
      </w:pPr>
      <w:r w:rsidRPr="00D009E8">
        <w:rPr>
          <w:rFonts w:ascii="Arial" w:eastAsia="Verdana" w:hAnsi="Arial" w:cs="Arial"/>
          <w:sz w:val="24"/>
          <w:szCs w:val="24"/>
          <w:lang w:eastAsia="pt-BR"/>
        </w:rPr>
        <w:t>Além disso, pneus desgastados aumentam o consumo de combustível e contribuem para uma pegada ambiental mais negativa devido à maior resistência ao rolamento. Isso não apenas impacta os recursos financeiros da câmara municipal, mas também está em desacordo com os esforços de sustentabilidade e responsabilidade ambiental que a instituição pode estar comprometida a promover.</w:t>
      </w:r>
    </w:p>
    <w:p w14:paraId="73DB7BC5" w14:textId="77777777" w:rsidR="00D009E8" w:rsidRPr="00D009E8" w:rsidRDefault="00D009E8" w:rsidP="00D009E8">
      <w:pPr>
        <w:spacing w:after="0" w:line="240" w:lineRule="auto"/>
        <w:jc w:val="both"/>
        <w:rPr>
          <w:rFonts w:ascii="Arial" w:eastAsia="Verdana" w:hAnsi="Arial" w:cs="Arial"/>
          <w:sz w:val="24"/>
          <w:szCs w:val="24"/>
          <w:lang w:eastAsia="pt-BR"/>
        </w:rPr>
      </w:pPr>
    </w:p>
    <w:p w14:paraId="46282735" w14:textId="77777777" w:rsidR="00D009E8" w:rsidRPr="00D009E8" w:rsidRDefault="00D009E8" w:rsidP="00D009E8">
      <w:pPr>
        <w:autoSpaceDE w:val="0"/>
        <w:autoSpaceDN w:val="0"/>
        <w:adjustRightInd w:val="0"/>
        <w:spacing w:after="0" w:line="240" w:lineRule="auto"/>
        <w:ind w:left="709"/>
        <w:jc w:val="both"/>
        <w:rPr>
          <w:rFonts w:ascii="Arial" w:hAnsi="Arial" w:cs="Arial"/>
          <w:b/>
          <w:bCs/>
          <w:sz w:val="24"/>
          <w:szCs w:val="24"/>
        </w:rPr>
      </w:pPr>
      <w:proofErr w:type="spellStart"/>
      <w:r w:rsidRPr="00D009E8">
        <w:rPr>
          <w:rFonts w:ascii="Arial" w:hAnsi="Arial" w:cs="Arial"/>
          <w:b/>
          <w:bCs/>
          <w:sz w:val="24"/>
          <w:szCs w:val="24"/>
        </w:rPr>
        <w:t>IV.a</w:t>
      </w:r>
      <w:proofErr w:type="spellEnd"/>
      <w:r w:rsidRPr="00D009E8">
        <w:rPr>
          <w:rFonts w:ascii="Arial" w:hAnsi="Arial" w:cs="Arial"/>
          <w:b/>
          <w:bCs/>
          <w:sz w:val="24"/>
          <w:szCs w:val="24"/>
        </w:rPr>
        <w:t xml:space="preserve"> Problema a ser Resolvido: </w:t>
      </w:r>
    </w:p>
    <w:p w14:paraId="0D74F2CD" w14:textId="77777777" w:rsidR="00D009E8" w:rsidRPr="00D009E8" w:rsidRDefault="00D009E8" w:rsidP="00D009E8">
      <w:pPr>
        <w:autoSpaceDE w:val="0"/>
        <w:autoSpaceDN w:val="0"/>
        <w:adjustRightInd w:val="0"/>
        <w:spacing w:after="0" w:line="240" w:lineRule="auto"/>
        <w:ind w:left="709"/>
        <w:jc w:val="both"/>
        <w:rPr>
          <w:rFonts w:ascii="Arial" w:hAnsi="Arial" w:cs="Arial"/>
          <w:b/>
          <w:bCs/>
          <w:sz w:val="24"/>
          <w:szCs w:val="24"/>
        </w:rPr>
      </w:pPr>
    </w:p>
    <w:p w14:paraId="5A934E14" w14:textId="77777777" w:rsidR="00D009E8" w:rsidRPr="00D009E8" w:rsidRDefault="00D009E8" w:rsidP="00D009E8">
      <w:pPr>
        <w:autoSpaceDE w:val="0"/>
        <w:autoSpaceDN w:val="0"/>
        <w:adjustRightInd w:val="0"/>
        <w:spacing w:after="0" w:line="240" w:lineRule="auto"/>
        <w:ind w:left="709"/>
        <w:jc w:val="both"/>
        <w:rPr>
          <w:rFonts w:ascii="Arial" w:hAnsi="Arial" w:cs="Arial"/>
          <w:sz w:val="24"/>
          <w:szCs w:val="24"/>
        </w:rPr>
      </w:pPr>
      <w:r w:rsidRPr="00D009E8">
        <w:rPr>
          <w:rFonts w:ascii="Arial" w:hAnsi="Arial" w:cs="Arial"/>
          <w:sz w:val="24"/>
          <w:szCs w:val="24"/>
        </w:rPr>
        <w:lastRenderedPageBreak/>
        <w:t>Investir na aquisição de pneus novos é crucial para manter a segurança, a eficiência e a sustentabilidade da frota da Câmara Municipal de Extrema. Pneus em boas condições garantem uma melhor aderência à estrada, reduzem o risco de acidentes e ajudam a prolongar a vida útil dos veículos, diminuindo os custos de manutenção a longo prazo.</w:t>
      </w:r>
    </w:p>
    <w:p w14:paraId="60274A87" w14:textId="77777777" w:rsidR="00D009E8" w:rsidRPr="00D009E8" w:rsidRDefault="00D009E8" w:rsidP="00D009E8">
      <w:pPr>
        <w:autoSpaceDE w:val="0"/>
        <w:autoSpaceDN w:val="0"/>
        <w:adjustRightInd w:val="0"/>
        <w:spacing w:after="0" w:line="240" w:lineRule="auto"/>
        <w:ind w:left="709"/>
        <w:jc w:val="both"/>
        <w:rPr>
          <w:rFonts w:ascii="Arial" w:hAnsi="Arial" w:cs="Arial"/>
          <w:sz w:val="24"/>
          <w:szCs w:val="24"/>
        </w:rPr>
      </w:pPr>
    </w:p>
    <w:p w14:paraId="5E630125" w14:textId="77777777" w:rsidR="00D009E8" w:rsidRPr="00D009E8" w:rsidRDefault="00D009E8" w:rsidP="00D009E8">
      <w:pPr>
        <w:autoSpaceDE w:val="0"/>
        <w:autoSpaceDN w:val="0"/>
        <w:adjustRightInd w:val="0"/>
        <w:spacing w:after="0" w:line="240" w:lineRule="auto"/>
        <w:ind w:left="709"/>
        <w:jc w:val="both"/>
        <w:rPr>
          <w:rFonts w:ascii="Arial" w:hAnsi="Arial" w:cs="Arial"/>
          <w:sz w:val="24"/>
          <w:szCs w:val="24"/>
        </w:rPr>
      </w:pPr>
      <w:r w:rsidRPr="00D009E8">
        <w:rPr>
          <w:rFonts w:ascii="Arial" w:hAnsi="Arial" w:cs="Arial"/>
          <w:sz w:val="24"/>
          <w:szCs w:val="24"/>
        </w:rPr>
        <w:t>Além disso, a substituição dos pneus desgastados por modelos mais eficientes em termos de combustível pode resultar em economia de custos significativa a médio e longo prazo, alinhando-se aos objetivos de otimização de recursos financeiros da câmara.</w:t>
      </w:r>
    </w:p>
    <w:p w14:paraId="172FDC0F" w14:textId="77777777" w:rsidR="00D009E8" w:rsidRPr="00D009E8" w:rsidRDefault="00D009E8" w:rsidP="00D009E8">
      <w:pPr>
        <w:autoSpaceDE w:val="0"/>
        <w:autoSpaceDN w:val="0"/>
        <w:adjustRightInd w:val="0"/>
        <w:spacing w:after="0" w:line="240" w:lineRule="auto"/>
        <w:ind w:left="709"/>
        <w:jc w:val="both"/>
        <w:rPr>
          <w:rFonts w:ascii="Arial" w:hAnsi="Arial" w:cs="Arial"/>
          <w:sz w:val="24"/>
          <w:szCs w:val="24"/>
        </w:rPr>
      </w:pPr>
    </w:p>
    <w:p w14:paraId="2219E958" w14:textId="77777777" w:rsidR="00D009E8" w:rsidRPr="00D009E8" w:rsidRDefault="00D009E8" w:rsidP="00D009E8">
      <w:pPr>
        <w:autoSpaceDE w:val="0"/>
        <w:autoSpaceDN w:val="0"/>
        <w:adjustRightInd w:val="0"/>
        <w:spacing w:after="0" w:line="240" w:lineRule="auto"/>
        <w:ind w:left="709"/>
        <w:jc w:val="both"/>
        <w:rPr>
          <w:rFonts w:ascii="Arial" w:hAnsi="Arial" w:cs="Arial"/>
          <w:b/>
          <w:bCs/>
          <w:sz w:val="24"/>
          <w:szCs w:val="24"/>
        </w:rPr>
      </w:pPr>
      <w:proofErr w:type="spellStart"/>
      <w:r w:rsidRPr="00D009E8">
        <w:rPr>
          <w:rFonts w:ascii="Arial" w:hAnsi="Arial" w:cs="Arial"/>
          <w:b/>
          <w:bCs/>
          <w:sz w:val="24"/>
          <w:szCs w:val="24"/>
        </w:rPr>
        <w:t>IV.b</w:t>
      </w:r>
      <w:proofErr w:type="spellEnd"/>
      <w:r w:rsidRPr="00D009E8">
        <w:rPr>
          <w:rFonts w:ascii="Arial" w:hAnsi="Arial" w:cs="Arial"/>
          <w:b/>
          <w:bCs/>
          <w:sz w:val="24"/>
          <w:szCs w:val="24"/>
        </w:rPr>
        <w:t xml:space="preserve"> Requisitos Mínimos para a Contratação: </w:t>
      </w:r>
    </w:p>
    <w:p w14:paraId="571989CB" w14:textId="77777777" w:rsidR="00D009E8" w:rsidRPr="00D009E8" w:rsidRDefault="00D009E8" w:rsidP="00D009E8">
      <w:pPr>
        <w:autoSpaceDE w:val="0"/>
        <w:autoSpaceDN w:val="0"/>
        <w:adjustRightInd w:val="0"/>
        <w:spacing w:after="0" w:line="240" w:lineRule="auto"/>
        <w:ind w:left="709"/>
        <w:jc w:val="both"/>
        <w:rPr>
          <w:rFonts w:ascii="Arial" w:hAnsi="Arial" w:cs="Arial"/>
          <w:b/>
          <w:bCs/>
          <w:sz w:val="24"/>
          <w:szCs w:val="24"/>
        </w:rPr>
      </w:pPr>
    </w:p>
    <w:p w14:paraId="09C80CC3" w14:textId="77777777" w:rsidR="00D009E8" w:rsidRPr="00D009E8" w:rsidRDefault="00D009E8">
      <w:pPr>
        <w:numPr>
          <w:ilvl w:val="0"/>
          <w:numId w:val="22"/>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Não será celebrado contrato. A nota de empenho servirá de termo de contrato entre as partes para todos os efeitos;</w:t>
      </w:r>
    </w:p>
    <w:p w14:paraId="5A9E4A6A" w14:textId="77777777" w:rsidR="00D009E8" w:rsidRPr="00D009E8" w:rsidRDefault="00D009E8">
      <w:pPr>
        <w:numPr>
          <w:ilvl w:val="0"/>
          <w:numId w:val="22"/>
        </w:numPr>
        <w:spacing w:after="0" w:line="240" w:lineRule="auto"/>
        <w:jc w:val="both"/>
        <w:rPr>
          <w:rFonts w:ascii="Arial" w:hAnsi="Arial" w:cs="Arial"/>
          <w:b/>
          <w:bCs/>
          <w:sz w:val="24"/>
          <w:szCs w:val="24"/>
        </w:rPr>
      </w:pPr>
      <w:r w:rsidRPr="00D009E8">
        <w:rPr>
          <w:rFonts w:ascii="Arial"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D009E8">
        <w:rPr>
          <w:rFonts w:ascii="Arial" w:hAnsi="Arial" w:cs="Arial"/>
          <w:b/>
          <w:bCs/>
          <w:sz w:val="24"/>
          <w:szCs w:val="24"/>
        </w:rPr>
        <w:t xml:space="preserve">em até 10 (dez) dias corridos, contados a partir do recebimento da ordem de fornecimento – A.F. </w:t>
      </w:r>
    </w:p>
    <w:p w14:paraId="0599997B" w14:textId="77777777" w:rsidR="00D009E8" w:rsidRPr="00D009E8" w:rsidRDefault="00D009E8" w:rsidP="00D009E8">
      <w:pPr>
        <w:autoSpaceDE w:val="0"/>
        <w:autoSpaceDN w:val="0"/>
        <w:adjustRightInd w:val="0"/>
        <w:spacing w:after="0" w:line="240" w:lineRule="auto"/>
        <w:ind w:left="993"/>
        <w:rPr>
          <w:rFonts w:ascii="Arial" w:eastAsia="Times New Roman" w:hAnsi="Arial" w:cs="Arial"/>
          <w:sz w:val="24"/>
          <w:szCs w:val="24"/>
        </w:rPr>
      </w:pPr>
    </w:p>
    <w:p w14:paraId="70A1B668" w14:textId="77777777" w:rsidR="00D009E8" w:rsidRPr="00D009E8" w:rsidRDefault="00D009E8" w:rsidP="00D009E8">
      <w:pPr>
        <w:autoSpaceDE w:val="0"/>
        <w:autoSpaceDN w:val="0"/>
        <w:adjustRightInd w:val="0"/>
        <w:spacing w:after="0" w:line="240" w:lineRule="auto"/>
        <w:ind w:left="993"/>
        <w:rPr>
          <w:rFonts w:ascii="Arial" w:eastAsia="Times New Roman" w:hAnsi="Arial" w:cs="Arial"/>
          <w:b/>
          <w:bCs/>
          <w:sz w:val="24"/>
          <w:szCs w:val="24"/>
        </w:rPr>
      </w:pPr>
      <w:proofErr w:type="spellStart"/>
      <w:r w:rsidRPr="00D009E8">
        <w:rPr>
          <w:rFonts w:ascii="Arial" w:eastAsia="Times New Roman" w:hAnsi="Arial" w:cs="Arial"/>
          <w:sz w:val="24"/>
          <w:szCs w:val="24"/>
        </w:rPr>
        <w:t>IV.c</w:t>
      </w:r>
      <w:proofErr w:type="spellEnd"/>
      <w:r w:rsidRPr="00D009E8">
        <w:rPr>
          <w:rFonts w:ascii="Arial" w:eastAsia="Times New Roman" w:hAnsi="Arial" w:cs="Arial"/>
          <w:sz w:val="24"/>
          <w:szCs w:val="24"/>
        </w:rPr>
        <w:t xml:space="preserve"> </w:t>
      </w:r>
      <w:r w:rsidRPr="00D009E8">
        <w:rPr>
          <w:rFonts w:ascii="Arial" w:eastAsia="Times New Roman" w:hAnsi="Arial" w:cs="Arial"/>
          <w:b/>
          <w:bCs/>
          <w:sz w:val="24"/>
          <w:szCs w:val="24"/>
        </w:rPr>
        <w:t xml:space="preserve">Critérios de seleção do fornecedor: </w:t>
      </w:r>
    </w:p>
    <w:p w14:paraId="06DFB2DD" w14:textId="77777777" w:rsidR="00D009E8" w:rsidRPr="00D009E8" w:rsidRDefault="00D009E8" w:rsidP="00D009E8">
      <w:pPr>
        <w:autoSpaceDE w:val="0"/>
        <w:autoSpaceDN w:val="0"/>
        <w:adjustRightInd w:val="0"/>
        <w:spacing w:after="0" w:line="240" w:lineRule="auto"/>
        <w:ind w:left="993"/>
        <w:rPr>
          <w:rFonts w:ascii="Arial" w:eastAsia="Times New Roman" w:hAnsi="Arial" w:cs="Arial"/>
          <w:sz w:val="24"/>
          <w:szCs w:val="24"/>
        </w:rPr>
      </w:pPr>
    </w:p>
    <w:p w14:paraId="4EDD7E28" w14:textId="77777777" w:rsidR="00D009E8" w:rsidRPr="00D009E8" w:rsidRDefault="00D009E8">
      <w:pPr>
        <w:numPr>
          <w:ilvl w:val="0"/>
          <w:numId w:val="24"/>
        </w:numPr>
        <w:autoSpaceDE w:val="0"/>
        <w:autoSpaceDN w:val="0"/>
        <w:adjustRightInd w:val="0"/>
        <w:spacing w:after="0" w:line="240" w:lineRule="auto"/>
        <w:jc w:val="both"/>
        <w:rPr>
          <w:rFonts w:ascii="Arial" w:hAnsi="Arial" w:cs="Arial"/>
          <w:b/>
          <w:bCs/>
          <w:sz w:val="24"/>
          <w:szCs w:val="24"/>
        </w:rPr>
      </w:pPr>
      <w:r w:rsidRPr="00D009E8">
        <w:rPr>
          <w:rFonts w:ascii="Arial" w:hAnsi="Arial" w:cs="Arial"/>
          <w:b/>
          <w:bCs/>
          <w:sz w:val="24"/>
          <w:szCs w:val="24"/>
        </w:rPr>
        <w:t xml:space="preserve">Condições de habilitação </w:t>
      </w:r>
    </w:p>
    <w:p w14:paraId="223DB560" w14:textId="77777777" w:rsidR="00D009E8" w:rsidRPr="00D009E8" w:rsidRDefault="00D009E8" w:rsidP="00D009E8">
      <w:pPr>
        <w:autoSpaceDE w:val="0"/>
        <w:autoSpaceDN w:val="0"/>
        <w:adjustRightInd w:val="0"/>
        <w:spacing w:after="0" w:line="240" w:lineRule="auto"/>
        <w:ind w:left="1713" w:hanging="12"/>
        <w:jc w:val="both"/>
        <w:rPr>
          <w:rFonts w:ascii="Arial" w:hAnsi="Arial" w:cs="Arial"/>
          <w:sz w:val="24"/>
          <w:szCs w:val="24"/>
        </w:rPr>
      </w:pPr>
      <w:r w:rsidRPr="00D009E8">
        <w:rPr>
          <w:rFonts w:ascii="Arial" w:hAnsi="Arial" w:cs="Arial"/>
          <w:sz w:val="24"/>
          <w:szCs w:val="24"/>
        </w:rPr>
        <w:t>Para fins de habilitação, deverá o licitante comprovar os seguintes requisitos:</w:t>
      </w:r>
    </w:p>
    <w:p w14:paraId="3463EC7B" w14:textId="77777777" w:rsidR="00D009E8" w:rsidRPr="00D009E8" w:rsidRDefault="00D009E8" w:rsidP="00D009E8">
      <w:pPr>
        <w:autoSpaceDE w:val="0"/>
        <w:autoSpaceDN w:val="0"/>
        <w:adjustRightInd w:val="0"/>
        <w:spacing w:after="0" w:line="240" w:lineRule="auto"/>
        <w:ind w:left="1713" w:hanging="12"/>
        <w:jc w:val="both"/>
        <w:rPr>
          <w:rFonts w:ascii="Arial" w:hAnsi="Arial" w:cs="Arial"/>
          <w:sz w:val="24"/>
          <w:szCs w:val="24"/>
        </w:rPr>
      </w:pPr>
    </w:p>
    <w:p w14:paraId="787404E5" w14:textId="77777777" w:rsidR="00D009E8" w:rsidRPr="00D009E8" w:rsidRDefault="00D009E8" w:rsidP="00D009E8">
      <w:pPr>
        <w:autoSpaceDE w:val="0"/>
        <w:autoSpaceDN w:val="0"/>
        <w:adjustRightInd w:val="0"/>
        <w:spacing w:after="0" w:line="240" w:lineRule="auto"/>
        <w:ind w:left="1713" w:hanging="12"/>
        <w:jc w:val="both"/>
        <w:rPr>
          <w:rFonts w:ascii="Arial" w:hAnsi="Arial" w:cs="Arial"/>
          <w:b/>
          <w:bCs/>
          <w:sz w:val="24"/>
          <w:szCs w:val="24"/>
        </w:rPr>
      </w:pPr>
      <w:r w:rsidRPr="00D009E8">
        <w:rPr>
          <w:rFonts w:ascii="Arial" w:hAnsi="Arial" w:cs="Arial"/>
          <w:b/>
          <w:bCs/>
          <w:sz w:val="24"/>
          <w:szCs w:val="24"/>
        </w:rPr>
        <w:t>Habilitação jurídica</w:t>
      </w:r>
    </w:p>
    <w:p w14:paraId="15ECB9B5" w14:textId="77777777" w:rsidR="00D009E8" w:rsidRPr="00D009E8" w:rsidRDefault="00D009E8" w:rsidP="00D009E8">
      <w:pPr>
        <w:autoSpaceDE w:val="0"/>
        <w:autoSpaceDN w:val="0"/>
        <w:adjustRightInd w:val="0"/>
        <w:spacing w:after="0" w:line="240" w:lineRule="auto"/>
        <w:ind w:left="1713" w:hanging="12"/>
        <w:jc w:val="both"/>
        <w:rPr>
          <w:rFonts w:ascii="Arial" w:hAnsi="Arial" w:cs="Arial"/>
          <w:b/>
          <w:bCs/>
          <w:sz w:val="24"/>
          <w:szCs w:val="24"/>
        </w:rPr>
      </w:pPr>
    </w:p>
    <w:p w14:paraId="359D199D" w14:textId="77777777" w:rsidR="00D009E8" w:rsidRPr="00D009E8" w:rsidRDefault="00D009E8">
      <w:pPr>
        <w:numPr>
          <w:ilvl w:val="0"/>
          <w:numId w:val="25"/>
        </w:numPr>
        <w:autoSpaceDE w:val="0"/>
        <w:autoSpaceDN w:val="0"/>
        <w:adjustRightInd w:val="0"/>
        <w:spacing w:after="0" w:line="240" w:lineRule="auto"/>
        <w:ind w:left="1985" w:hanging="12"/>
        <w:jc w:val="both"/>
        <w:rPr>
          <w:rFonts w:ascii="Arial" w:hAnsi="Arial" w:cs="Arial"/>
          <w:sz w:val="24"/>
          <w:szCs w:val="24"/>
        </w:rPr>
      </w:pPr>
      <w:r w:rsidRPr="00D009E8">
        <w:rPr>
          <w:rFonts w:ascii="Arial" w:hAnsi="Arial" w:cs="Arial"/>
          <w:sz w:val="24"/>
          <w:szCs w:val="24"/>
        </w:rPr>
        <w:t>Pessoa física: cédula de identidade (RG) ou documento equivalente que, por força de lei, tenha validade para fins de identificação em todo o território nacional;</w:t>
      </w:r>
    </w:p>
    <w:p w14:paraId="66EC731A"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 xml:space="preserve">Empresário individual: inscrição no Registro Público de Empresas Mercantis, a cargo da Junta Comercial da respectiva sede; </w:t>
      </w:r>
    </w:p>
    <w:p w14:paraId="180888D6"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1A762BCC"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 xml:space="preserve">Sociedade empresária, sociedade limitada unipessoal – SLU ou sociedade identificada como empresa individual de responsabilidade limitada - EIRELI: inscrição do ato </w:t>
      </w:r>
      <w:r w:rsidRPr="00D009E8">
        <w:rPr>
          <w:rFonts w:ascii="Arial" w:hAnsi="Arial" w:cs="Arial"/>
          <w:sz w:val="24"/>
          <w:szCs w:val="24"/>
        </w:rPr>
        <w:lastRenderedPageBreak/>
        <w:t>constitutivo, estatuto ou contrato social no Registro Público de Empresas Mercantis, a cargo da Junta Comercial da respectiva sede, acompanhada de documento comprobatório de seus administradores;</w:t>
      </w:r>
    </w:p>
    <w:p w14:paraId="427AF179"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018E89ED"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Sociedade simples: inscrição do ato constitutivo no Registro Civil de Pessoas Jurídicas do local de sua sede, acompanhada de documento comprobatório de seus administradores;</w:t>
      </w:r>
    </w:p>
    <w:p w14:paraId="544DE9D7"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C10C568"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3A720617" w14:textId="77777777" w:rsidR="00D009E8" w:rsidRPr="00D009E8" w:rsidRDefault="00D009E8">
      <w:pPr>
        <w:numPr>
          <w:ilvl w:val="0"/>
          <w:numId w:val="25"/>
        </w:numPr>
        <w:autoSpaceDE w:val="0"/>
        <w:autoSpaceDN w:val="0"/>
        <w:adjustRightInd w:val="0"/>
        <w:spacing w:after="0" w:line="240" w:lineRule="auto"/>
        <w:ind w:left="1985" w:firstLine="0"/>
        <w:jc w:val="both"/>
        <w:rPr>
          <w:rFonts w:ascii="Arial" w:hAnsi="Arial" w:cs="Arial"/>
          <w:sz w:val="24"/>
          <w:szCs w:val="24"/>
        </w:rPr>
      </w:pPr>
      <w:r w:rsidRPr="00D009E8">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43607BFE" w14:textId="77777777" w:rsidR="00D009E8" w:rsidRPr="00D009E8" w:rsidRDefault="00D009E8">
      <w:pPr>
        <w:numPr>
          <w:ilvl w:val="0"/>
          <w:numId w:val="25"/>
        </w:numPr>
        <w:autoSpaceDE w:val="0"/>
        <w:autoSpaceDN w:val="0"/>
        <w:adjustRightInd w:val="0"/>
        <w:spacing w:after="0" w:line="240" w:lineRule="auto"/>
        <w:ind w:left="1985" w:right="401" w:firstLine="0"/>
        <w:jc w:val="both"/>
        <w:rPr>
          <w:rFonts w:ascii="Arial" w:hAnsi="Arial" w:cs="Arial"/>
          <w:sz w:val="24"/>
          <w:szCs w:val="24"/>
        </w:rPr>
      </w:pPr>
      <w:r w:rsidRPr="00D009E8">
        <w:rPr>
          <w:rFonts w:ascii="Arial" w:hAnsi="Arial" w:cs="Arial"/>
          <w:sz w:val="24"/>
          <w:szCs w:val="24"/>
        </w:rPr>
        <w:t>Produtor Rural: matrícula no Cadastro Específico do INSS – CEI, que comprove a qualificação como produtor rural pessoa física.</w:t>
      </w:r>
    </w:p>
    <w:p w14:paraId="67819EBB" w14:textId="77777777" w:rsidR="00D009E8" w:rsidRPr="00D009E8" w:rsidRDefault="00D009E8">
      <w:pPr>
        <w:numPr>
          <w:ilvl w:val="0"/>
          <w:numId w:val="26"/>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Os documentos apresentados deverão estar acompanhados de todas as alterações ou da consolidação respectiva.</w:t>
      </w:r>
    </w:p>
    <w:p w14:paraId="72B35581" w14:textId="77777777" w:rsidR="00D009E8" w:rsidRPr="00D009E8" w:rsidRDefault="00D009E8" w:rsidP="00D009E8">
      <w:pPr>
        <w:autoSpaceDE w:val="0"/>
        <w:autoSpaceDN w:val="0"/>
        <w:adjustRightInd w:val="0"/>
        <w:spacing w:after="0" w:line="240" w:lineRule="auto"/>
        <w:ind w:left="2433"/>
        <w:jc w:val="both"/>
        <w:rPr>
          <w:rFonts w:ascii="Arial" w:hAnsi="Arial" w:cs="Arial"/>
          <w:sz w:val="24"/>
          <w:szCs w:val="24"/>
        </w:rPr>
      </w:pPr>
    </w:p>
    <w:p w14:paraId="64E43371" w14:textId="77777777" w:rsidR="00D009E8" w:rsidRPr="00D009E8" w:rsidRDefault="00D009E8" w:rsidP="00D009E8">
      <w:pPr>
        <w:autoSpaceDE w:val="0"/>
        <w:autoSpaceDN w:val="0"/>
        <w:adjustRightInd w:val="0"/>
        <w:spacing w:after="0" w:line="240" w:lineRule="auto"/>
        <w:ind w:left="1713"/>
        <w:jc w:val="both"/>
        <w:rPr>
          <w:rFonts w:ascii="Arial" w:hAnsi="Arial" w:cs="Arial"/>
          <w:b/>
          <w:bCs/>
          <w:sz w:val="24"/>
          <w:szCs w:val="24"/>
        </w:rPr>
      </w:pPr>
      <w:r w:rsidRPr="00D009E8">
        <w:rPr>
          <w:rFonts w:ascii="Arial" w:hAnsi="Arial" w:cs="Arial"/>
          <w:b/>
          <w:bCs/>
          <w:sz w:val="24"/>
          <w:szCs w:val="24"/>
        </w:rPr>
        <w:t>Habilitação fiscal, social e trabalhista</w:t>
      </w:r>
    </w:p>
    <w:p w14:paraId="21966060" w14:textId="77777777" w:rsidR="00D009E8" w:rsidRPr="00D009E8" w:rsidRDefault="00D009E8" w:rsidP="00D009E8">
      <w:pPr>
        <w:autoSpaceDE w:val="0"/>
        <w:autoSpaceDN w:val="0"/>
        <w:adjustRightInd w:val="0"/>
        <w:spacing w:after="0" w:line="240" w:lineRule="auto"/>
        <w:ind w:left="1713"/>
        <w:jc w:val="both"/>
        <w:rPr>
          <w:rFonts w:ascii="Arial" w:hAnsi="Arial" w:cs="Arial"/>
          <w:b/>
          <w:bCs/>
          <w:sz w:val="24"/>
          <w:szCs w:val="24"/>
        </w:rPr>
      </w:pPr>
    </w:p>
    <w:p w14:paraId="20FC130D"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Prova de inscrição no Cadastro Nacional de Pessoas Jurídicas ou no Cadastro de Pessoas Físicas, conforme o caso;</w:t>
      </w:r>
    </w:p>
    <w:p w14:paraId="01739AD7"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w:t>
      </w:r>
      <w:r w:rsidRPr="00D009E8">
        <w:rPr>
          <w:rFonts w:ascii="Arial" w:hAnsi="Arial" w:cs="Arial"/>
          <w:sz w:val="24"/>
          <w:szCs w:val="24"/>
        </w:rPr>
        <w:lastRenderedPageBreak/>
        <w:t>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B07D7A9"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Prova de regularidade com o Fundo de Garantia do Tempo de Serviço (FGTS);</w:t>
      </w:r>
    </w:p>
    <w:p w14:paraId="06E95906"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108E5F7"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0D6B03B5"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Prova de regularidade com a Fazenda [Estadual/Distrital] ou [Municipal/Distrital] do domicílio ou sede do fornecedor, relativa à atividade em cujo exercício contrata ou concorre;</w:t>
      </w:r>
    </w:p>
    <w:p w14:paraId="5D79FB76"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BB0CD5D" w14:textId="77777777" w:rsidR="00D009E8" w:rsidRPr="00D009E8" w:rsidRDefault="00D009E8">
      <w:pPr>
        <w:numPr>
          <w:ilvl w:val="0"/>
          <w:numId w:val="27"/>
        </w:numPr>
        <w:autoSpaceDE w:val="0"/>
        <w:autoSpaceDN w:val="0"/>
        <w:adjustRightInd w:val="0"/>
        <w:spacing w:after="0" w:line="240" w:lineRule="auto"/>
        <w:jc w:val="both"/>
        <w:rPr>
          <w:rFonts w:ascii="Arial" w:hAnsi="Arial" w:cs="Arial"/>
          <w:sz w:val="24"/>
          <w:szCs w:val="24"/>
        </w:rPr>
      </w:pPr>
      <w:r w:rsidRPr="00D009E8">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8C3270D" w14:textId="77777777" w:rsidR="00D009E8" w:rsidRPr="00D009E8" w:rsidRDefault="00D009E8" w:rsidP="00D009E8">
      <w:pPr>
        <w:autoSpaceDE w:val="0"/>
        <w:autoSpaceDN w:val="0"/>
        <w:adjustRightInd w:val="0"/>
        <w:spacing w:after="0" w:line="240" w:lineRule="auto"/>
        <w:ind w:left="2433"/>
        <w:jc w:val="both"/>
        <w:rPr>
          <w:rFonts w:ascii="Arial" w:hAnsi="Arial" w:cs="Arial"/>
          <w:sz w:val="24"/>
          <w:szCs w:val="24"/>
        </w:rPr>
      </w:pPr>
    </w:p>
    <w:p w14:paraId="31BDF564" w14:textId="77777777" w:rsidR="00D009E8" w:rsidRPr="00D009E8" w:rsidRDefault="00D009E8" w:rsidP="00D009E8">
      <w:pPr>
        <w:autoSpaceDE w:val="0"/>
        <w:autoSpaceDN w:val="0"/>
        <w:adjustRightInd w:val="0"/>
        <w:spacing w:after="0" w:line="240" w:lineRule="auto"/>
        <w:ind w:left="1560"/>
        <w:jc w:val="both"/>
        <w:rPr>
          <w:rFonts w:ascii="Arial" w:hAnsi="Arial" w:cs="Arial"/>
          <w:b/>
          <w:bCs/>
          <w:sz w:val="24"/>
          <w:szCs w:val="24"/>
        </w:rPr>
      </w:pPr>
      <w:r w:rsidRPr="00D009E8">
        <w:rPr>
          <w:rFonts w:ascii="Arial" w:hAnsi="Arial" w:cs="Arial"/>
          <w:b/>
          <w:bCs/>
          <w:sz w:val="24"/>
          <w:szCs w:val="24"/>
        </w:rPr>
        <w:t>Qualificação Econômico-Financeira</w:t>
      </w:r>
    </w:p>
    <w:p w14:paraId="5F7BC4BC" w14:textId="77777777" w:rsidR="00D009E8" w:rsidRPr="00D009E8" w:rsidRDefault="00D009E8" w:rsidP="00D009E8">
      <w:pPr>
        <w:autoSpaceDE w:val="0"/>
        <w:autoSpaceDN w:val="0"/>
        <w:adjustRightInd w:val="0"/>
        <w:spacing w:after="0" w:line="240" w:lineRule="auto"/>
        <w:ind w:left="2433"/>
        <w:jc w:val="both"/>
        <w:rPr>
          <w:rFonts w:ascii="Arial" w:hAnsi="Arial" w:cs="Arial"/>
          <w:b/>
          <w:bCs/>
          <w:sz w:val="24"/>
          <w:szCs w:val="24"/>
        </w:rPr>
      </w:pPr>
    </w:p>
    <w:p w14:paraId="2A373E1C" w14:textId="77777777" w:rsidR="00D009E8" w:rsidRPr="00D009E8" w:rsidRDefault="00D009E8">
      <w:pPr>
        <w:numPr>
          <w:ilvl w:val="0"/>
          <w:numId w:val="28"/>
        </w:numPr>
        <w:autoSpaceDE w:val="0"/>
        <w:autoSpaceDN w:val="0"/>
        <w:adjustRightInd w:val="0"/>
        <w:spacing w:after="0" w:line="240" w:lineRule="auto"/>
        <w:ind w:left="1985"/>
        <w:jc w:val="both"/>
        <w:rPr>
          <w:rFonts w:ascii="Arial" w:hAnsi="Arial" w:cs="Arial"/>
          <w:sz w:val="24"/>
          <w:szCs w:val="24"/>
        </w:rPr>
      </w:pPr>
      <w:r w:rsidRPr="00D009E8">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4567B89" w14:textId="77777777" w:rsidR="00D009E8" w:rsidRPr="00D009E8" w:rsidRDefault="00D009E8">
      <w:pPr>
        <w:numPr>
          <w:ilvl w:val="0"/>
          <w:numId w:val="28"/>
        </w:numPr>
        <w:autoSpaceDE w:val="0"/>
        <w:autoSpaceDN w:val="0"/>
        <w:adjustRightInd w:val="0"/>
        <w:spacing w:after="0" w:line="240" w:lineRule="auto"/>
        <w:ind w:left="1985"/>
        <w:jc w:val="both"/>
        <w:rPr>
          <w:rFonts w:ascii="Arial" w:hAnsi="Arial" w:cs="Arial"/>
          <w:sz w:val="24"/>
          <w:szCs w:val="24"/>
        </w:rPr>
      </w:pPr>
      <w:r w:rsidRPr="00D009E8">
        <w:rPr>
          <w:rFonts w:ascii="Arial" w:hAnsi="Arial" w:cs="Arial"/>
          <w:sz w:val="24"/>
          <w:szCs w:val="24"/>
        </w:rPr>
        <w:t>Certidão negativa de falência expedida pelo distribuidor da sede do fornecedor.</w:t>
      </w:r>
    </w:p>
    <w:p w14:paraId="24CDF590" w14:textId="77777777" w:rsidR="00D009E8" w:rsidRPr="00D009E8" w:rsidRDefault="00D009E8">
      <w:pPr>
        <w:numPr>
          <w:ilvl w:val="0"/>
          <w:numId w:val="28"/>
        </w:numPr>
        <w:autoSpaceDE w:val="0"/>
        <w:autoSpaceDN w:val="0"/>
        <w:adjustRightInd w:val="0"/>
        <w:spacing w:after="0" w:line="240" w:lineRule="auto"/>
        <w:ind w:left="1985"/>
        <w:jc w:val="both"/>
        <w:rPr>
          <w:rFonts w:ascii="Arial" w:hAnsi="Arial" w:cs="Arial"/>
          <w:sz w:val="24"/>
          <w:szCs w:val="24"/>
        </w:rPr>
      </w:pPr>
      <w:r w:rsidRPr="00D009E8">
        <w:rPr>
          <w:rFonts w:ascii="Arial" w:hAnsi="Arial" w:cs="Arial"/>
          <w:sz w:val="24"/>
          <w:szCs w:val="24"/>
        </w:rPr>
        <w:t>Será exigida da licitante em recuperação judicial a comprovação de que o plano de recuperação foi acolhido na esfera judicial, na forma do art. 58 da Lei n. 11.101, de 2005.</w:t>
      </w:r>
    </w:p>
    <w:p w14:paraId="0C525109" w14:textId="77777777" w:rsidR="00D009E8" w:rsidRPr="00D009E8" w:rsidRDefault="00D009E8" w:rsidP="00D009E8">
      <w:pPr>
        <w:autoSpaceDE w:val="0"/>
        <w:autoSpaceDN w:val="0"/>
        <w:adjustRightInd w:val="0"/>
        <w:spacing w:after="0" w:line="240" w:lineRule="auto"/>
        <w:ind w:left="1713"/>
        <w:jc w:val="both"/>
        <w:rPr>
          <w:rFonts w:ascii="Arial" w:hAnsi="Arial" w:cs="Arial"/>
          <w:sz w:val="24"/>
          <w:szCs w:val="24"/>
        </w:rPr>
      </w:pPr>
    </w:p>
    <w:p w14:paraId="4CFB70D4" w14:textId="77777777" w:rsidR="00D009E8" w:rsidRPr="00D009E8" w:rsidRDefault="00D009E8" w:rsidP="00D009E8">
      <w:pPr>
        <w:autoSpaceDE w:val="0"/>
        <w:autoSpaceDN w:val="0"/>
        <w:adjustRightInd w:val="0"/>
        <w:spacing w:after="0" w:line="240" w:lineRule="auto"/>
        <w:ind w:left="1713"/>
        <w:jc w:val="both"/>
        <w:rPr>
          <w:rFonts w:ascii="Arial" w:hAnsi="Arial" w:cs="Arial"/>
          <w:b/>
          <w:bCs/>
          <w:sz w:val="24"/>
          <w:szCs w:val="24"/>
        </w:rPr>
      </w:pPr>
      <w:r w:rsidRPr="00D009E8">
        <w:rPr>
          <w:rFonts w:ascii="Arial" w:hAnsi="Arial" w:cs="Arial"/>
          <w:b/>
          <w:bCs/>
          <w:sz w:val="24"/>
          <w:szCs w:val="24"/>
        </w:rPr>
        <w:t>Qualificação Técnica</w:t>
      </w:r>
    </w:p>
    <w:p w14:paraId="65245572" w14:textId="77777777" w:rsidR="00D009E8" w:rsidRPr="00D009E8" w:rsidRDefault="00D009E8" w:rsidP="00D009E8">
      <w:pPr>
        <w:autoSpaceDE w:val="0"/>
        <w:autoSpaceDN w:val="0"/>
        <w:adjustRightInd w:val="0"/>
        <w:spacing w:after="0" w:line="240" w:lineRule="auto"/>
        <w:ind w:left="1713"/>
        <w:jc w:val="both"/>
        <w:rPr>
          <w:rFonts w:ascii="Arial" w:hAnsi="Arial" w:cs="Arial"/>
          <w:b/>
          <w:bCs/>
          <w:sz w:val="24"/>
          <w:szCs w:val="24"/>
        </w:rPr>
      </w:pPr>
    </w:p>
    <w:p w14:paraId="3DEEEDDA" w14:textId="77777777" w:rsidR="00D009E8" w:rsidRPr="00D009E8" w:rsidRDefault="00D009E8">
      <w:pPr>
        <w:numPr>
          <w:ilvl w:val="0"/>
          <w:numId w:val="29"/>
        </w:numPr>
        <w:autoSpaceDE w:val="0"/>
        <w:autoSpaceDN w:val="0"/>
        <w:adjustRightInd w:val="0"/>
        <w:spacing w:after="0" w:line="240" w:lineRule="auto"/>
        <w:ind w:left="1985"/>
        <w:jc w:val="both"/>
        <w:rPr>
          <w:rFonts w:ascii="Arial" w:hAnsi="Arial" w:cs="Arial"/>
          <w:sz w:val="24"/>
          <w:szCs w:val="24"/>
        </w:rPr>
      </w:pPr>
      <w:r w:rsidRPr="00D009E8">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2278C34" w14:textId="77777777" w:rsidR="00D009E8" w:rsidRPr="00D009E8" w:rsidRDefault="00D009E8" w:rsidP="00D009E8">
      <w:pPr>
        <w:autoSpaceDE w:val="0"/>
        <w:autoSpaceDN w:val="0"/>
        <w:adjustRightInd w:val="0"/>
        <w:spacing w:after="0" w:line="240" w:lineRule="auto"/>
        <w:ind w:left="2433"/>
        <w:jc w:val="both"/>
        <w:rPr>
          <w:rFonts w:ascii="Arial" w:hAnsi="Arial" w:cs="Arial"/>
          <w:sz w:val="24"/>
          <w:szCs w:val="24"/>
        </w:rPr>
      </w:pPr>
    </w:p>
    <w:p w14:paraId="123A6FB9" w14:textId="77777777" w:rsidR="00D009E8" w:rsidRPr="00D009E8" w:rsidRDefault="00D009E8">
      <w:pPr>
        <w:numPr>
          <w:ilvl w:val="0"/>
          <w:numId w:val="24"/>
        </w:numPr>
        <w:autoSpaceDE w:val="0"/>
        <w:autoSpaceDN w:val="0"/>
        <w:adjustRightInd w:val="0"/>
        <w:spacing w:after="0" w:line="240" w:lineRule="auto"/>
        <w:jc w:val="both"/>
        <w:rPr>
          <w:rFonts w:ascii="Arial" w:hAnsi="Arial" w:cs="Arial"/>
          <w:sz w:val="24"/>
          <w:szCs w:val="24"/>
        </w:rPr>
      </w:pPr>
      <w:r w:rsidRPr="00D009E8">
        <w:rPr>
          <w:rFonts w:ascii="Arial" w:hAnsi="Arial" w:cs="Arial"/>
          <w:b/>
          <w:bCs/>
          <w:sz w:val="24"/>
          <w:szCs w:val="24"/>
        </w:rPr>
        <w:t>Amostra:</w:t>
      </w:r>
      <w:r w:rsidRPr="00D009E8">
        <w:rPr>
          <w:rFonts w:ascii="Arial" w:hAnsi="Arial" w:cs="Arial"/>
          <w:sz w:val="24"/>
          <w:szCs w:val="24"/>
        </w:rPr>
        <w:t xml:space="preserve"> não será exigida amostra.</w:t>
      </w:r>
    </w:p>
    <w:p w14:paraId="66DCD4F6" w14:textId="77777777" w:rsidR="00D009E8" w:rsidRPr="00D009E8" w:rsidRDefault="00D009E8">
      <w:pPr>
        <w:numPr>
          <w:ilvl w:val="0"/>
          <w:numId w:val="24"/>
        </w:numPr>
        <w:autoSpaceDE w:val="0"/>
        <w:autoSpaceDN w:val="0"/>
        <w:adjustRightInd w:val="0"/>
        <w:spacing w:after="0" w:line="240" w:lineRule="auto"/>
        <w:jc w:val="both"/>
        <w:rPr>
          <w:rFonts w:ascii="Arial" w:hAnsi="Arial" w:cs="Arial"/>
          <w:sz w:val="24"/>
          <w:szCs w:val="24"/>
        </w:rPr>
      </w:pPr>
      <w:r w:rsidRPr="00D009E8">
        <w:rPr>
          <w:rFonts w:ascii="Arial" w:hAnsi="Arial" w:cs="Arial"/>
          <w:b/>
          <w:bCs/>
          <w:sz w:val="24"/>
          <w:szCs w:val="24"/>
        </w:rPr>
        <w:t>Aceitabilidade de preços:</w:t>
      </w:r>
      <w:r w:rsidRPr="00D009E8">
        <w:rPr>
          <w:rFonts w:ascii="Arial" w:hAnsi="Arial" w:cs="Arial"/>
          <w:sz w:val="24"/>
          <w:szCs w:val="24"/>
        </w:rPr>
        <w:t xml:space="preserve"> a licitação será pelo menor preço unitário, sendo o preço máximo aquele demonstrado na planilha de preços.</w:t>
      </w:r>
    </w:p>
    <w:p w14:paraId="40E2C985" w14:textId="77777777" w:rsidR="00D009E8" w:rsidRPr="00D009E8" w:rsidRDefault="00D009E8">
      <w:pPr>
        <w:numPr>
          <w:ilvl w:val="0"/>
          <w:numId w:val="24"/>
        </w:numPr>
        <w:autoSpaceDE w:val="0"/>
        <w:autoSpaceDN w:val="0"/>
        <w:adjustRightInd w:val="0"/>
        <w:spacing w:after="0" w:line="240" w:lineRule="auto"/>
        <w:jc w:val="both"/>
        <w:rPr>
          <w:rFonts w:ascii="Arial" w:hAnsi="Arial" w:cs="Arial"/>
          <w:sz w:val="24"/>
          <w:szCs w:val="24"/>
        </w:rPr>
      </w:pPr>
      <w:r w:rsidRPr="00D009E8">
        <w:rPr>
          <w:rFonts w:ascii="Arial" w:hAnsi="Arial" w:cs="Arial"/>
          <w:b/>
          <w:bCs/>
          <w:sz w:val="24"/>
          <w:szCs w:val="24"/>
        </w:rPr>
        <w:t>Julgamento das propostas:</w:t>
      </w:r>
      <w:r w:rsidRPr="00D009E8">
        <w:rPr>
          <w:rFonts w:ascii="Arial" w:hAnsi="Arial" w:cs="Arial"/>
          <w:sz w:val="24"/>
          <w:szCs w:val="24"/>
        </w:rPr>
        <w:t xml:space="preserve"> menor preço unitário.</w:t>
      </w:r>
    </w:p>
    <w:p w14:paraId="5759B939" w14:textId="77777777" w:rsidR="00D009E8" w:rsidRPr="00D009E8" w:rsidRDefault="00D009E8" w:rsidP="00D009E8">
      <w:pPr>
        <w:autoSpaceDE w:val="0"/>
        <w:autoSpaceDN w:val="0"/>
        <w:adjustRightInd w:val="0"/>
        <w:spacing w:after="0" w:line="240" w:lineRule="auto"/>
        <w:ind w:left="1418"/>
        <w:jc w:val="both"/>
        <w:rPr>
          <w:rFonts w:ascii="Arial" w:hAnsi="Arial" w:cs="Arial"/>
          <w:sz w:val="24"/>
          <w:szCs w:val="24"/>
        </w:rPr>
      </w:pPr>
    </w:p>
    <w:p w14:paraId="2823AB9B" w14:textId="77777777" w:rsidR="00D009E8" w:rsidRPr="00D009E8" w:rsidRDefault="00D009E8" w:rsidP="00D009E8">
      <w:pPr>
        <w:autoSpaceDE w:val="0"/>
        <w:autoSpaceDN w:val="0"/>
        <w:adjustRightInd w:val="0"/>
        <w:spacing w:after="0" w:line="240" w:lineRule="auto"/>
        <w:ind w:left="993"/>
        <w:jc w:val="both"/>
        <w:rPr>
          <w:rFonts w:eastAsia="Times New Roman"/>
          <w:sz w:val="20"/>
          <w:szCs w:val="20"/>
          <w:lang w:eastAsia="pt-BR"/>
        </w:rPr>
      </w:pPr>
      <w:proofErr w:type="spellStart"/>
      <w:r w:rsidRPr="00D009E8">
        <w:rPr>
          <w:rFonts w:ascii="Arial" w:eastAsia="Times New Roman" w:hAnsi="Arial" w:cs="Arial"/>
          <w:b/>
          <w:bCs/>
          <w:sz w:val="24"/>
          <w:szCs w:val="24"/>
        </w:rPr>
        <w:t>IV.c</w:t>
      </w:r>
      <w:proofErr w:type="spellEnd"/>
      <w:r w:rsidRPr="00D009E8">
        <w:rPr>
          <w:rFonts w:ascii="Arial" w:eastAsia="Times New Roman" w:hAnsi="Arial" w:cs="Arial"/>
          <w:b/>
          <w:bCs/>
          <w:sz w:val="24"/>
          <w:szCs w:val="24"/>
        </w:rPr>
        <w:t xml:space="preserve"> Práticas de sustentabilidade:</w:t>
      </w:r>
      <w:r w:rsidRPr="00D009E8">
        <w:rPr>
          <w:rFonts w:eastAsia="Times New Roman"/>
          <w:sz w:val="20"/>
          <w:szCs w:val="20"/>
          <w:lang w:eastAsia="pt-BR"/>
        </w:rPr>
        <w:t xml:space="preserve"> </w:t>
      </w:r>
    </w:p>
    <w:p w14:paraId="7B7B225C" w14:textId="77777777" w:rsidR="00D009E8" w:rsidRPr="00D009E8" w:rsidRDefault="00D009E8" w:rsidP="00D009E8">
      <w:pPr>
        <w:autoSpaceDE w:val="0"/>
        <w:autoSpaceDN w:val="0"/>
        <w:adjustRightInd w:val="0"/>
        <w:spacing w:after="0" w:line="240" w:lineRule="auto"/>
        <w:ind w:left="993"/>
        <w:jc w:val="both"/>
        <w:rPr>
          <w:rFonts w:eastAsia="Times New Roman"/>
          <w:sz w:val="20"/>
          <w:szCs w:val="20"/>
          <w:lang w:eastAsia="pt-BR"/>
        </w:rPr>
      </w:pPr>
    </w:p>
    <w:p w14:paraId="3DE22772" w14:textId="77777777" w:rsidR="00D009E8" w:rsidRPr="00D009E8" w:rsidRDefault="00D009E8" w:rsidP="00D009E8">
      <w:pPr>
        <w:autoSpaceDE w:val="0"/>
        <w:autoSpaceDN w:val="0"/>
        <w:adjustRightInd w:val="0"/>
        <w:spacing w:after="0" w:line="240" w:lineRule="auto"/>
        <w:ind w:left="993"/>
        <w:jc w:val="both"/>
        <w:rPr>
          <w:rFonts w:ascii="Arial" w:eastAsia="Times New Roman" w:hAnsi="Arial" w:cs="Arial"/>
          <w:sz w:val="24"/>
          <w:szCs w:val="24"/>
        </w:rPr>
      </w:pPr>
      <w:r w:rsidRPr="00D009E8">
        <w:rPr>
          <w:rFonts w:ascii="Arial" w:eastAsia="Times New Roman" w:hAnsi="Arial" w:cs="Arial"/>
          <w:sz w:val="24"/>
          <w:szCs w:val="24"/>
        </w:rPr>
        <w:t>A seguir, algumas práticas de sustentabilidade ambiental, social e econômica que podem ser adotadas ao adquirir esses itens:</w:t>
      </w:r>
    </w:p>
    <w:p w14:paraId="28101C5A" w14:textId="77777777" w:rsidR="00D009E8" w:rsidRPr="00D009E8" w:rsidRDefault="00D009E8" w:rsidP="00D009E8">
      <w:pPr>
        <w:autoSpaceDE w:val="0"/>
        <w:autoSpaceDN w:val="0"/>
        <w:adjustRightInd w:val="0"/>
        <w:spacing w:after="0" w:line="240" w:lineRule="auto"/>
        <w:ind w:left="993"/>
        <w:jc w:val="both"/>
        <w:rPr>
          <w:rFonts w:ascii="Arial" w:eastAsia="Times New Roman" w:hAnsi="Arial" w:cs="Arial"/>
          <w:sz w:val="24"/>
          <w:szCs w:val="24"/>
        </w:rPr>
      </w:pPr>
    </w:p>
    <w:p w14:paraId="0D1C7DAB"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b/>
          <w:bCs/>
          <w:sz w:val="24"/>
          <w:szCs w:val="24"/>
        </w:rPr>
        <w:t>Ambiental</w:t>
      </w:r>
      <w:r w:rsidRPr="00D009E8">
        <w:rPr>
          <w:rFonts w:ascii="Arial" w:eastAsia="Times New Roman" w:hAnsi="Arial" w:cs="Arial"/>
          <w:sz w:val="24"/>
          <w:szCs w:val="24"/>
        </w:rPr>
        <w:t>:</w:t>
      </w:r>
    </w:p>
    <w:p w14:paraId="190DBBDA"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Uso de Pneus Reciclados ou Recondicionados: Priorizar a aquisição de pneus reciclados ou recondicionados para reduzir a demanda por novos recursos e minimizar a quantidade de resíduos enviados para aterros sanitários.</w:t>
      </w:r>
    </w:p>
    <w:p w14:paraId="3EEC4C8C"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Priorização de Pneus de Baixa Resistência ao Rolamento: Escolher pneus com baixa resistência ao rolamento para melhorar a eficiência do combustível dos veículos e reduzir as emissões de carbono.</w:t>
      </w:r>
    </w:p>
    <w:p w14:paraId="0A41731A"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Implementação de um Programa de Reciclagem de Pneus: Estabelecer um programa de reciclagem de pneus para garantir que os pneus descartados sejam reciclados de maneira adequada, reduzindo assim o impacto ambiental.</w:t>
      </w:r>
    </w:p>
    <w:p w14:paraId="0BE95090"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Promoção da Reutilização: Explorar formas criativas de reutilizar pneus usados em projetos de paisagismo, construção de parques infantis ou até mesmo na criação de móveis, reduzindo assim a quantidade de resíduos gerados.</w:t>
      </w:r>
    </w:p>
    <w:p w14:paraId="10C46CEC"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p>
    <w:p w14:paraId="5A934D95"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b/>
          <w:bCs/>
          <w:sz w:val="24"/>
          <w:szCs w:val="24"/>
        </w:rPr>
        <w:t>Social</w:t>
      </w:r>
      <w:r w:rsidRPr="00D009E8">
        <w:rPr>
          <w:rFonts w:ascii="Arial" w:eastAsia="Times New Roman" w:hAnsi="Arial" w:cs="Arial"/>
          <w:sz w:val="24"/>
          <w:szCs w:val="24"/>
        </w:rPr>
        <w:t>:</w:t>
      </w:r>
    </w:p>
    <w:p w14:paraId="601441A4"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Treinamento em Condução Eficiente: Oferecer treinamento em condução eficiente para os motoristas da frota, não apenas para maximizar a vida útil dos pneus, mas também para promover a segurança no trabalho e o bem-estar dos funcionários.</w:t>
      </w:r>
    </w:p>
    <w:p w14:paraId="04271BBB"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p>
    <w:p w14:paraId="6B5F7EAB"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b/>
          <w:bCs/>
          <w:sz w:val="24"/>
          <w:szCs w:val="24"/>
        </w:rPr>
        <w:lastRenderedPageBreak/>
        <w:t>Econômica</w:t>
      </w:r>
      <w:r w:rsidRPr="00D009E8">
        <w:rPr>
          <w:rFonts w:ascii="Arial" w:eastAsia="Times New Roman" w:hAnsi="Arial" w:cs="Arial"/>
          <w:sz w:val="24"/>
          <w:szCs w:val="24"/>
        </w:rPr>
        <w:t>:</w:t>
      </w:r>
    </w:p>
    <w:p w14:paraId="498B46A1"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Monitoramento de Desempenho e Manutenção Preventiva: Implementar um sistema de monitoramento de desempenho da frota para identificar padrões de desgaste dos pneus e agendar manutenção preventiva de forma eficiente, reduzindo assim os custos de manutenção a longo prazo.</w:t>
      </w:r>
    </w:p>
    <w:p w14:paraId="7F216687" w14:textId="77777777" w:rsidR="00D009E8" w:rsidRPr="00D009E8" w:rsidRDefault="00D009E8" w:rsidP="00D009E8">
      <w:pPr>
        <w:autoSpaceDE w:val="0"/>
        <w:autoSpaceDN w:val="0"/>
        <w:adjustRightInd w:val="0"/>
        <w:spacing w:after="0" w:line="240" w:lineRule="auto"/>
        <w:ind w:left="992"/>
        <w:jc w:val="both"/>
        <w:rPr>
          <w:rFonts w:ascii="Arial" w:eastAsia="Times New Roman" w:hAnsi="Arial" w:cs="Arial"/>
          <w:sz w:val="24"/>
          <w:szCs w:val="24"/>
        </w:rPr>
      </w:pPr>
      <w:r w:rsidRPr="00D009E8">
        <w:rPr>
          <w:rFonts w:ascii="Arial" w:eastAsia="Times New Roman" w:hAnsi="Arial" w:cs="Arial"/>
          <w:sz w:val="24"/>
          <w:szCs w:val="24"/>
        </w:rPr>
        <w:t>Avaliação do Ciclo de Vida: Realizar avaliações do ciclo de vida dos pneus para tomar decisões de aquisição mais informadas, considerando não apenas o custo inicial, mas também os custos de manutenção e descarte ao longo do tempo.</w:t>
      </w:r>
    </w:p>
    <w:p w14:paraId="3F67334B" w14:textId="77777777" w:rsidR="00D009E8" w:rsidRPr="00D009E8" w:rsidRDefault="00D009E8" w:rsidP="00D009E8">
      <w:pPr>
        <w:autoSpaceDE w:val="0"/>
        <w:autoSpaceDN w:val="0"/>
        <w:adjustRightInd w:val="0"/>
        <w:spacing w:after="0" w:line="240" w:lineRule="auto"/>
        <w:jc w:val="both"/>
        <w:rPr>
          <w:rFonts w:ascii="Arial" w:eastAsia="Times New Roman" w:hAnsi="Arial" w:cs="Arial"/>
          <w:sz w:val="24"/>
          <w:szCs w:val="24"/>
        </w:rPr>
      </w:pPr>
    </w:p>
    <w:p w14:paraId="75278D99" w14:textId="77777777" w:rsidR="00D009E8" w:rsidRPr="00D009E8" w:rsidRDefault="00D009E8">
      <w:pPr>
        <w:numPr>
          <w:ilvl w:val="0"/>
          <w:numId w:val="21"/>
        </w:numPr>
        <w:spacing w:after="0" w:line="240" w:lineRule="auto"/>
        <w:ind w:left="993" w:firstLine="0"/>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0970201F" w14:textId="77777777" w:rsidR="00D009E8" w:rsidRPr="00D009E8" w:rsidRDefault="00D009E8" w:rsidP="00D009E8">
      <w:pPr>
        <w:spacing w:after="0" w:line="240" w:lineRule="auto"/>
        <w:ind w:left="993"/>
        <w:jc w:val="both"/>
        <w:rPr>
          <w:rFonts w:ascii="Arial" w:eastAsia="Verdana" w:hAnsi="Arial" w:cs="Arial"/>
          <w:b/>
          <w:bCs/>
          <w:sz w:val="24"/>
          <w:szCs w:val="24"/>
          <w:lang w:eastAsia="pt-BR"/>
        </w:rPr>
      </w:pPr>
    </w:p>
    <w:p w14:paraId="2D8CEA5A" w14:textId="77777777" w:rsidR="00D009E8" w:rsidRPr="00D009E8" w:rsidRDefault="00D009E8" w:rsidP="00D009E8">
      <w:pPr>
        <w:spacing w:after="0" w:line="240" w:lineRule="auto"/>
        <w:ind w:left="993"/>
        <w:jc w:val="both"/>
        <w:rPr>
          <w:rFonts w:ascii="Arial" w:eastAsia="Verdana" w:hAnsi="Arial" w:cs="Arial"/>
          <w:sz w:val="24"/>
          <w:szCs w:val="24"/>
          <w:lang w:eastAsia="pt-BR"/>
        </w:rPr>
      </w:pPr>
      <w:r w:rsidRPr="00D009E8">
        <w:rPr>
          <w:rFonts w:ascii="Arial" w:eastAsia="Verdana" w:hAnsi="Arial" w:cs="Arial"/>
          <w:sz w:val="24"/>
          <w:szCs w:val="24"/>
          <w:lang w:eastAsia="pt-BR"/>
        </w:rPr>
        <w:t>Os quantitativos estimados para a contratação são resultantes do levantamento de necessidade de aquisição, alinhada com a sua provável utilização, com detalhamentos a seguir descritos:</w:t>
      </w:r>
    </w:p>
    <w:p w14:paraId="1207552A" w14:textId="77777777" w:rsidR="00D009E8" w:rsidRPr="00D009E8" w:rsidRDefault="00D009E8" w:rsidP="00D009E8">
      <w:pPr>
        <w:spacing w:after="0" w:line="240" w:lineRule="auto"/>
        <w:ind w:left="1277"/>
        <w:jc w:val="both"/>
        <w:rPr>
          <w:rFonts w:ascii="Arial" w:eastAsia="Verdana" w:hAnsi="Arial" w:cs="Arial"/>
          <w:b/>
          <w:bCs/>
          <w:sz w:val="24"/>
          <w:szCs w:val="24"/>
          <w:lang w:eastAsia="pt-BR"/>
        </w:rPr>
      </w:pPr>
    </w:p>
    <w:p w14:paraId="3E5AF743" w14:textId="77777777" w:rsidR="00D009E8" w:rsidRPr="00D009E8" w:rsidRDefault="00D009E8" w:rsidP="00D009E8">
      <w:pPr>
        <w:spacing w:after="0" w:line="240" w:lineRule="auto"/>
        <w:ind w:left="993"/>
        <w:rPr>
          <w:rFonts w:ascii="Arial" w:eastAsia="Times New Roman" w:hAnsi="Arial" w:cs="Arial"/>
          <w:sz w:val="24"/>
          <w:szCs w:val="24"/>
          <w:lang w:eastAsia="pt-BR"/>
        </w:rPr>
      </w:pP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01</w:t>
      </w:r>
      <w:r w:rsidRPr="00D009E8">
        <w:rPr>
          <w:rFonts w:ascii="Arial" w:eastAsia="Times New Roman" w:hAnsi="Arial" w:cs="Arial"/>
          <w:sz w:val="24"/>
          <w:szCs w:val="24"/>
          <w:lang w:eastAsia="pt-BR"/>
        </w:rPr>
        <w:t xml:space="preserve"> – 04 (quatro) pneus para o veículo Logan 185/65 R15 88H;</w:t>
      </w:r>
    </w:p>
    <w:p w14:paraId="42CC985C" w14:textId="77777777" w:rsidR="00D009E8" w:rsidRPr="00D009E8" w:rsidRDefault="00D009E8" w:rsidP="00D009E8">
      <w:pPr>
        <w:spacing w:after="0" w:line="240" w:lineRule="auto"/>
        <w:ind w:left="993"/>
        <w:rPr>
          <w:rFonts w:ascii="Arial" w:eastAsia="Times New Roman" w:hAnsi="Arial" w:cs="Arial"/>
          <w:sz w:val="24"/>
          <w:szCs w:val="24"/>
          <w:lang w:eastAsia="pt-BR"/>
        </w:rPr>
      </w:pP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02</w:t>
      </w:r>
      <w:r w:rsidRPr="00D009E8">
        <w:rPr>
          <w:rFonts w:ascii="Arial" w:eastAsia="Times New Roman" w:hAnsi="Arial" w:cs="Arial"/>
          <w:sz w:val="24"/>
          <w:szCs w:val="24"/>
          <w:lang w:eastAsia="pt-BR"/>
        </w:rPr>
        <w:t xml:space="preserve"> – 04 (quatro) pneus para o veículo Voyage 185/65 R14;</w:t>
      </w:r>
    </w:p>
    <w:p w14:paraId="3DFDE527" w14:textId="77777777" w:rsidR="00D009E8" w:rsidRPr="00D009E8" w:rsidRDefault="00D009E8" w:rsidP="00D009E8">
      <w:pPr>
        <w:spacing w:after="0" w:line="240" w:lineRule="auto"/>
        <w:ind w:left="993"/>
        <w:rPr>
          <w:rFonts w:ascii="Arial" w:eastAsia="Times New Roman" w:hAnsi="Arial" w:cs="Arial"/>
          <w:sz w:val="24"/>
          <w:szCs w:val="24"/>
          <w:lang w:eastAsia="pt-BR"/>
        </w:rPr>
      </w:pPr>
      <w:r w:rsidRPr="00D009E8">
        <w:rPr>
          <w:rFonts w:ascii="Arial" w:eastAsia="Times New Roman" w:hAnsi="Arial" w:cs="Arial"/>
          <w:b/>
          <w:bCs/>
          <w:sz w:val="24"/>
          <w:szCs w:val="24"/>
          <w:lang w:eastAsia="pt-BR"/>
        </w:rPr>
        <w:t>ITEM</w:t>
      </w:r>
      <w:r w:rsidRPr="00D009E8">
        <w:rPr>
          <w:rFonts w:ascii="Arial" w:eastAsia="Times New Roman" w:hAnsi="Arial" w:cs="Arial"/>
          <w:sz w:val="24"/>
          <w:szCs w:val="24"/>
          <w:lang w:eastAsia="pt-BR"/>
        </w:rPr>
        <w:t xml:space="preserve"> </w:t>
      </w:r>
      <w:r w:rsidRPr="00D009E8">
        <w:rPr>
          <w:rFonts w:ascii="Arial" w:eastAsia="Times New Roman" w:hAnsi="Arial" w:cs="Arial"/>
          <w:b/>
          <w:bCs/>
          <w:sz w:val="24"/>
          <w:szCs w:val="24"/>
          <w:lang w:eastAsia="pt-BR"/>
        </w:rPr>
        <w:t>03</w:t>
      </w:r>
      <w:r w:rsidRPr="00D009E8">
        <w:rPr>
          <w:rFonts w:ascii="Arial" w:eastAsia="Times New Roman" w:hAnsi="Arial" w:cs="Arial"/>
          <w:sz w:val="24"/>
          <w:szCs w:val="24"/>
          <w:lang w:eastAsia="pt-BR"/>
        </w:rPr>
        <w:t xml:space="preserve"> – 02 (dois) pneus para o veículo Corolla 225/45 R17 94 W Radial Extra</w:t>
      </w:r>
    </w:p>
    <w:p w14:paraId="504CD9F1" w14:textId="77777777" w:rsidR="00D009E8" w:rsidRPr="00D009E8" w:rsidRDefault="00D009E8" w:rsidP="00D009E8">
      <w:pPr>
        <w:spacing w:after="0" w:line="240" w:lineRule="auto"/>
        <w:ind w:left="993"/>
        <w:rPr>
          <w:rFonts w:ascii="Arial" w:eastAsia="Verdana" w:hAnsi="Arial" w:cs="Arial"/>
          <w:b/>
          <w:bCs/>
          <w:sz w:val="24"/>
          <w:szCs w:val="24"/>
          <w:lang w:eastAsia="pt-BR"/>
        </w:rPr>
      </w:pPr>
    </w:p>
    <w:p w14:paraId="2F51C50C" w14:textId="77777777" w:rsidR="00D009E8" w:rsidRPr="00D009E8" w:rsidRDefault="00D009E8">
      <w:pPr>
        <w:numPr>
          <w:ilvl w:val="0"/>
          <w:numId w:val="23"/>
        </w:numPr>
        <w:autoSpaceDE w:val="0"/>
        <w:autoSpaceDN w:val="0"/>
        <w:adjustRightInd w:val="0"/>
        <w:spacing w:after="0" w:line="240" w:lineRule="auto"/>
        <w:jc w:val="both"/>
        <w:rPr>
          <w:rFonts w:ascii="Arial" w:hAnsi="Arial" w:cs="Arial"/>
          <w:sz w:val="24"/>
          <w:szCs w:val="24"/>
          <w:lang w:eastAsia="pt-BR"/>
        </w:rPr>
      </w:pPr>
      <w:r w:rsidRPr="00D009E8">
        <w:rPr>
          <w:rFonts w:ascii="Arial" w:hAnsi="Arial" w:cs="Arial"/>
          <w:sz w:val="24"/>
          <w:szCs w:val="24"/>
          <w:lang w:eastAsia="pt-BR"/>
        </w:rPr>
        <w:t>A Câmara Municipal de Extrema não possui contrato para o fornecimento desses itens.</w:t>
      </w:r>
    </w:p>
    <w:p w14:paraId="6F0136AC" w14:textId="77777777" w:rsidR="00D009E8" w:rsidRPr="00D009E8" w:rsidRDefault="00D009E8" w:rsidP="00D009E8">
      <w:pPr>
        <w:autoSpaceDE w:val="0"/>
        <w:autoSpaceDN w:val="0"/>
        <w:adjustRightInd w:val="0"/>
        <w:spacing w:after="0" w:line="240" w:lineRule="auto"/>
        <w:ind w:left="709"/>
        <w:jc w:val="both"/>
        <w:rPr>
          <w:rFonts w:ascii="Arial" w:eastAsia="Times New Roman" w:hAnsi="Arial" w:cs="Arial"/>
          <w:sz w:val="24"/>
          <w:szCs w:val="24"/>
          <w:lang w:eastAsia="pt-BR"/>
        </w:rPr>
      </w:pPr>
    </w:p>
    <w:p w14:paraId="1C9B521B" w14:textId="77777777" w:rsidR="00D009E8" w:rsidRPr="00D009E8" w:rsidRDefault="00D009E8">
      <w:pPr>
        <w:numPr>
          <w:ilvl w:val="0"/>
          <w:numId w:val="23"/>
        </w:numPr>
        <w:autoSpaceDE w:val="0"/>
        <w:autoSpaceDN w:val="0"/>
        <w:adjustRightInd w:val="0"/>
        <w:spacing w:after="0" w:line="240" w:lineRule="auto"/>
        <w:jc w:val="both"/>
        <w:rPr>
          <w:rFonts w:ascii="Arial" w:hAnsi="Arial" w:cs="Arial"/>
          <w:sz w:val="24"/>
          <w:szCs w:val="24"/>
          <w:lang w:eastAsia="pt-BR"/>
        </w:rPr>
      </w:pPr>
      <w:r w:rsidRPr="00D009E8">
        <w:rPr>
          <w:rFonts w:ascii="Arial" w:hAnsi="Arial" w:cs="Arial"/>
          <w:sz w:val="24"/>
          <w:szCs w:val="24"/>
          <w:lang w:eastAsia="pt-BR"/>
        </w:rPr>
        <w:t>Os documentos que dão suporte são aqueles anexados na inicial do processo, que compõe a análise crítica dos dados coletados.</w:t>
      </w:r>
    </w:p>
    <w:p w14:paraId="0DA9A5C3" w14:textId="77777777" w:rsidR="00D009E8" w:rsidRPr="00D009E8" w:rsidRDefault="00D009E8" w:rsidP="00D009E8">
      <w:pPr>
        <w:spacing w:after="0" w:line="240" w:lineRule="auto"/>
        <w:ind w:left="850"/>
        <w:jc w:val="both"/>
        <w:rPr>
          <w:rFonts w:ascii="Arial" w:hAnsi="Arial" w:cs="Arial"/>
          <w:sz w:val="24"/>
          <w:szCs w:val="24"/>
          <w:lang w:eastAsia="pt-BR"/>
        </w:rPr>
      </w:pPr>
    </w:p>
    <w:p w14:paraId="4048D60C"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VI.</w:t>
      </w:r>
      <w:r w:rsidRPr="00D009E8">
        <w:rPr>
          <w:rFonts w:ascii="Arial" w:eastAsia="Verdana" w:hAnsi="Arial" w:cs="Arial"/>
          <w:b/>
          <w:bCs/>
          <w:sz w:val="24"/>
          <w:szCs w:val="24"/>
          <w:lang w:eastAsia="pt-BR"/>
        </w:rPr>
        <w:tab/>
        <w:t>Levantamento de mercado</w:t>
      </w:r>
      <w:r w:rsidRPr="00D009E8">
        <w:rPr>
          <w:rFonts w:eastAsia="Times New Roman"/>
          <w:sz w:val="20"/>
          <w:szCs w:val="20"/>
          <w:lang w:eastAsia="pt-BR"/>
        </w:rPr>
        <w:t xml:space="preserve"> </w:t>
      </w:r>
      <w:r w:rsidRPr="00D009E8">
        <w:rPr>
          <w:rFonts w:ascii="Arial" w:eastAsia="Verdana" w:hAnsi="Arial" w:cs="Arial"/>
          <w:b/>
          <w:bCs/>
          <w:sz w:val="24"/>
          <w:szCs w:val="24"/>
          <w:lang w:eastAsia="pt-BR"/>
        </w:rPr>
        <w:t>(prospecção e análise das alternativas possíveis de soluções)</w:t>
      </w:r>
    </w:p>
    <w:p w14:paraId="45486AA4"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062FFF15"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Uma possível alternativa à simples aquisição de pneus novos seria a recapagem de pneus usados:</w:t>
      </w:r>
    </w:p>
    <w:p w14:paraId="7A597283"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Vantagens: Redução significativa de custos em comparação com a compra de pneus novos, contribui para a sustentabilidade ambiental.</w:t>
      </w:r>
    </w:p>
    <w:p w14:paraId="548AFA09"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Desvantagens: Qualidade e durabilidade podem ser variáveis, não é adequado para todos os tipos de pneus ou condições de condução.</w:t>
      </w:r>
    </w:p>
    <w:p w14:paraId="72A6FB37"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B0065EB"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A Câmara Municipal de Extrema, visando a aquisição responsável de pneus, conduziu um levantamento de mercado abrangente.</w:t>
      </w:r>
      <w:r w:rsidRPr="00D009E8">
        <w:rPr>
          <w:rFonts w:eastAsia="Times New Roman"/>
          <w:sz w:val="20"/>
          <w:szCs w:val="20"/>
          <w:lang w:eastAsia="pt-BR"/>
        </w:rPr>
        <w:t xml:space="preserve"> </w:t>
      </w:r>
      <w:r w:rsidRPr="00D009E8">
        <w:rPr>
          <w:rFonts w:ascii="Arial" w:eastAsia="Verdana" w:hAnsi="Arial" w:cs="Arial"/>
          <w:sz w:val="24"/>
          <w:szCs w:val="24"/>
          <w:lang w:eastAsia="pt-BR"/>
        </w:rPr>
        <w:t xml:space="preserve">Diante da Análise Crítica dos Dados Coletados (planilha orçamentária) foram </w:t>
      </w:r>
      <w:r w:rsidRPr="00D009E8">
        <w:rPr>
          <w:rFonts w:ascii="Arial" w:eastAsia="Verdana" w:hAnsi="Arial" w:cs="Arial"/>
          <w:sz w:val="24"/>
          <w:szCs w:val="24"/>
          <w:lang w:eastAsia="pt-BR"/>
        </w:rPr>
        <w:lastRenderedPageBreak/>
        <w:t>discriminados os valores unitários estimados do produto. A referência para o valor máximo aceitável será baseada na mencionada planilha.</w:t>
      </w:r>
    </w:p>
    <w:p w14:paraId="2952A271"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622E9A1F"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Foram enviados cinco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0DB85A2"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Foram entregues ainda, três cotações em estabelecimentos locais;</w:t>
      </w:r>
    </w:p>
    <w:p w14:paraId="70A260AE"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Foi realizada pesquisa no Painel de Preços;</w:t>
      </w:r>
    </w:p>
    <w:p w14:paraId="2063E255"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Foi realizada pesquisa no PNCP: Os resultados apresentados foram o Edital nº 35/2024 – ID: 87876801000101-1-000015/2024, Edital nº 35/2024 – ID: 87876801000101-1-000015/2024; Aviso de Contratação Direta nº 00038/2022 – ID: 00394452000103-1-007207/2022;</w:t>
      </w:r>
    </w:p>
    <w:p w14:paraId="32EE98BE"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Foi realizada pesquisa no Banco de Preços “Cotação Zênite”;</w:t>
      </w:r>
    </w:p>
    <w:p w14:paraId="06667DE7"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Foi realizada tentativa de pesquisa no TCE – MG (Banco de Preços): O site estava indisponível no momento da consulta;</w:t>
      </w:r>
    </w:p>
    <w:p w14:paraId="24F8C855"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Foi realizada busca na relação de fornecedores: foram enviados e-mails com a solicitação de cotação para todos os fornecedores;</w:t>
      </w:r>
    </w:p>
    <w:p w14:paraId="772A2E4E" w14:textId="77777777" w:rsidR="00D009E8" w:rsidRPr="00D009E8" w:rsidRDefault="00D009E8">
      <w:pPr>
        <w:numPr>
          <w:ilvl w:val="0"/>
          <w:numId w:val="31"/>
        </w:numPr>
        <w:spacing w:after="0" w:line="240" w:lineRule="auto"/>
        <w:jc w:val="both"/>
        <w:rPr>
          <w:rFonts w:ascii="Arial" w:hAnsi="Arial" w:cs="Arial"/>
          <w:sz w:val="24"/>
          <w:szCs w:val="24"/>
          <w:lang w:eastAsia="pt-BR"/>
        </w:rPr>
      </w:pPr>
      <w:r w:rsidRPr="00D009E8">
        <w:rPr>
          <w:rFonts w:ascii="Arial" w:hAnsi="Arial" w:cs="Arial"/>
          <w:sz w:val="24"/>
          <w:szCs w:val="24"/>
          <w:lang w:eastAsia="pt-BR"/>
        </w:rPr>
        <w:t>Contratação correlata – a Câmara Municipal de Extrema não possui contratação vigente para o objeto.</w:t>
      </w:r>
    </w:p>
    <w:p w14:paraId="283F66D7"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23590D5D"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VI.</w:t>
      </w:r>
      <w:r w:rsidRPr="00D009E8">
        <w:rPr>
          <w:rFonts w:ascii="Arial" w:eastAsia="Verdana" w:hAnsi="Arial" w:cs="Arial"/>
          <w:b/>
          <w:bCs/>
          <w:sz w:val="24"/>
          <w:szCs w:val="24"/>
          <w:lang w:eastAsia="pt-BR"/>
        </w:rPr>
        <w:tab/>
        <w:t>Estimativa do valor da contratação</w:t>
      </w:r>
    </w:p>
    <w:p w14:paraId="2A6278A9"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1EBBB700"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planilha abaixo:</w:t>
      </w:r>
    </w:p>
    <w:p w14:paraId="2268390B"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13611DC3"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FBF6F40"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tbl>
      <w:tblPr>
        <w:tblStyle w:val="Tabelacomgrade21"/>
        <w:tblW w:w="8415" w:type="dxa"/>
        <w:jc w:val="right"/>
        <w:tblLook w:val="04A0" w:firstRow="1" w:lastRow="0" w:firstColumn="1" w:lastColumn="0" w:noHBand="0" w:noVBand="1"/>
      </w:tblPr>
      <w:tblGrid>
        <w:gridCol w:w="710"/>
        <w:gridCol w:w="3396"/>
        <w:gridCol w:w="1541"/>
        <w:gridCol w:w="1110"/>
        <w:gridCol w:w="1658"/>
      </w:tblGrid>
      <w:tr w:rsidR="00D009E8" w:rsidRPr="00D009E8" w14:paraId="1B631548" w14:textId="77777777" w:rsidTr="00D009E8">
        <w:trPr>
          <w:trHeight w:val="492"/>
          <w:jc w:val="right"/>
        </w:trPr>
        <w:tc>
          <w:tcPr>
            <w:tcW w:w="710" w:type="dxa"/>
            <w:hideMark/>
          </w:tcPr>
          <w:p w14:paraId="3E1BA093"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Item</w:t>
            </w:r>
          </w:p>
        </w:tc>
        <w:tc>
          <w:tcPr>
            <w:tcW w:w="3396" w:type="dxa"/>
            <w:hideMark/>
          </w:tcPr>
          <w:p w14:paraId="44EBF554"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Descrição</w:t>
            </w:r>
          </w:p>
        </w:tc>
        <w:tc>
          <w:tcPr>
            <w:tcW w:w="1541" w:type="dxa"/>
            <w:hideMark/>
          </w:tcPr>
          <w:p w14:paraId="2B2F6DC2"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Mediana</w:t>
            </w:r>
          </w:p>
          <w:p w14:paraId="559287F0"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Valor Unit.</w:t>
            </w:r>
          </w:p>
        </w:tc>
        <w:tc>
          <w:tcPr>
            <w:tcW w:w="1110" w:type="dxa"/>
            <w:hideMark/>
          </w:tcPr>
          <w:p w14:paraId="7175E192"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Quant.</w:t>
            </w:r>
          </w:p>
        </w:tc>
        <w:tc>
          <w:tcPr>
            <w:tcW w:w="1658" w:type="dxa"/>
            <w:hideMark/>
          </w:tcPr>
          <w:p w14:paraId="525B80A5" w14:textId="77777777" w:rsidR="00D009E8" w:rsidRPr="00D009E8" w:rsidRDefault="00D009E8" w:rsidP="00D009E8">
            <w:pPr>
              <w:spacing w:after="0" w:line="240" w:lineRule="auto"/>
              <w:jc w:val="center"/>
              <w:rPr>
                <w:rFonts w:ascii="Arial" w:eastAsia="Times New Roman" w:hAnsi="Arial" w:cs="Arial"/>
                <w:b/>
                <w:bCs/>
                <w:i/>
                <w:iCs/>
                <w:color w:val="000000"/>
                <w:sz w:val="24"/>
                <w:szCs w:val="24"/>
                <w:lang w:eastAsia="pt-BR"/>
              </w:rPr>
            </w:pPr>
            <w:r w:rsidRPr="00D009E8">
              <w:rPr>
                <w:rFonts w:ascii="Arial" w:eastAsia="Times New Roman" w:hAnsi="Arial" w:cs="Arial"/>
                <w:b/>
                <w:bCs/>
                <w:i/>
                <w:iCs/>
                <w:color w:val="000000"/>
                <w:sz w:val="24"/>
                <w:szCs w:val="24"/>
                <w:lang w:eastAsia="pt-BR"/>
              </w:rPr>
              <w:t>Valor Total</w:t>
            </w:r>
          </w:p>
        </w:tc>
      </w:tr>
      <w:tr w:rsidR="00D009E8" w:rsidRPr="00D009E8" w14:paraId="1D197A05" w14:textId="77777777" w:rsidTr="00D009E8">
        <w:trPr>
          <w:trHeight w:val="240"/>
          <w:jc w:val="right"/>
        </w:trPr>
        <w:tc>
          <w:tcPr>
            <w:tcW w:w="710" w:type="dxa"/>
            <w:hideMark/>
          </w:tcPr>
          <w:p w14:paraId="43342EBE"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01</w:t>
            </w:r>
          </w:p>
        </w:tc>
        <w:tc>
          <w:tcPr>
            <w:tcW w:w="3396" w:type="dxa"/>
            <w:hideMark/>
          </w:tcPr>
          <w:p w14:paraId="43F202B8" w14:textId="77777777" w:rsidR="00D009E8" w:rsidRPr="00D009E8" w:rsidRDefault="00D009E8" w:rsidP="00D009E8">
            <w:pPr>
              <w:spacing w:after="0" w:line="240" w:lineRule="auto"/>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 xml:space="preserve">Aquisição de pneus para o veículo Logan 185/65 R15 88H. </w:t>
            </w:r>
          </w:p>
        </w:tc>
        <w:tc>
          <w:tcPr>
            <w:tcW w:w="1541" w:type="dxa"/>
            <w:noWrap/>
            <w:hideMark/>
          </w:tcPr>
          <w:p w14:paraId="365F2290"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R$ 369,50</w:t>
            </w:r>
          </w:p>
        </w:tc>
        <w:tc>
          <w:tcPr>
            <w:tcW w:w="1110" w:type="dxa"/>
            <w:hideMark/>
          </w:tcPr>
          <w:p w14:paraId="7ABDC05B"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4</w:t>
            </w:r>
          </w:p>
        </w:tc>
        <w:tc>
          <w:tcPr>
            <w:tcW w:w="1658" w:type="dxa"/>
            <w:noWrap/>
            <w:hideMark/>
          </w:tcPr>
          <w:p w14:paraId="5C895F4A"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R$ 1.478,00</w:t>
            </w:r>
          </w:p>
        </w:tc>
      </w:tr>
      <w:tr w:rsidR="00D009E8" w:rsidRPr="00D009E8" w14:paraId="228E0291" w14:textId="77777777" w:rsidTr="00D009E8">
        <w:trPr>
          <w:trHeight w:val="480"/>
          <w:jc w:val="right"/>
        </w:trPr>
        <w:tc>
          <w:tcPr>
            <w:tcW w:w="710" w:type="dxa"/>
            <w:hideMark/>
          </w:tcPr>
          <w:p w14:paraId="756AC703"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02</w:t>
            </w:r>
          </w:p>
        </w:tc>
        <w:tc>
          <w:tcPr>
            <w:tcW w:w="3396" w:type="dxa"/>
            <w:hideMark/>
          </w:tcPr>
          <w:p w14:paraId="1C61BCF2" w14:textId="77777777" w:rsidR="00D009E8" w:rsidRPr="00D009E8" w:rsidRDefault="00D009E8" w:rsidP="00D009E8">
            <w:pPr>
              <w:spacing w:after="0" w:line="240" w:lineRule="auto"/>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Aquisição de pneus para o veículo Voyage 185/65 R14</w:t>
            </w:r>
          </w:p>
        </w:tc>
        <w:tc>
          <w:tcPr>
            <w:tcW w:w="1541" w:type="dxa"/>
            <w:noWrap/>
            <w:hideMark/>
          </w:tcPr>
          <w:p w14:paraId="6C9A5751"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R$ 385,00</w:t>
            </w:r>
          </w:p>
        </w:tc>
        <w:tc>
          <w:tcPr>
            <w:tcW w:w="1110" w:type="dxa"/>
            <w:hideMark/>
          </w:tcPr>
          <w:p w14:paraId="7814C299"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4</w:t>
            </w:r>
          </w:p>
        </w:tc>
        <w:tc>
          <w:tcPr>
            <w:tcW w:w="1658" w:type="dxa"/>
            <w:noWrap/>
            <w:hideMark/>
          </w:tcPr>
          <w:p w14:paraId="4F7A514E"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R$ 1.540,00</w:t>
            </w:r>
          </w:p>
        </w:tc>
      </w:tr>
      <w:tr w:rsidR="00D009E8" w:rsidRPr="00D009E8" w14:paraId="3F37D31E" w14:textId="77777777" w:rsidTr="00D009E8">
        <w:trPr>
          <w:trHeight w:val="578"/>
          <w:jc w:val="right"/>
        </w:trPr>
        <w:tc>
          <w:tcPr>
            <w:tcW w:w="710" w:type="dxa"/>
            <w:hideMark/>
          </w:tcPr>
          <w:p w14:paraId="3D05375D"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lastRenderedPageBreak/>
              <w:t>03</w:t>
            </w:r>
          </w:p>
        </w:tc>
        <w:tc>
          <w:tcPr>
            <w:tcW w:w="3396" w:type="dxa"/>
            <w:hideMark/>
          </w:tcPr>
          <w:p w14:paraId="0C29B797" w14:textId="77777777" w:rsidR="00D009E8" w:rsidRPr="00D009E8" w:rsidRDefault="00D009E8" w:rsidP="00D009E8">
            <w:pPr>
              <w:spacing w:after="0" w:line="240" w:lineRule="auto"/>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Aquisição de pneus para o veículo Corolla 225/45 R17 94 W Radial Extra</w:t>
            </w:r>
          </w:p>
        </w:tc>
        <w:tc>
          <w:tcPr>
            <w:tcW w:w="1541" w:type="dxa"/>
            <w:noWrap/>
            <w:hideMark/>
          </w:tcPr>
          <w:p w14:paraId="3774D64D"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R$ 520,00</w:t>
            </w:r>
          </w:p>
        </w:tc>
        <w:tc>
          <w:tcPr>
            <w:tcW w:w="1110" w:type="dxa"/>
            <w:hideMark/>
          </w:tcPr>
          <w:p w14:paraId="184E1587"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2</w:t>
            </w:r>
          </w:p>
        </w:tc>
        <w:tc>
          <w:tcPr>
            <w:tcW w:w="1658" w:type="dxa"/>
            <w:noWrap/>
            <w:hideMark/>
          </w:tcPr>
          <w:p w14:paraId="069C8F73" w14:textId="77777777" w:rsidR="00D009E8" w:rsidRPr="00D009E8" w:rsidRDefault="00D009E8" w:rsidP="00D009E8">
            <w:pPr>
              <w:spacing w:after="0" w:line="240" w:lineRule="auto"/>
              <w:jc w:val="center"/>
              <w:rPr>
                <w:rFonts w:ascii="Arial" w:eastAsia="Times New Roman" w:hAnsi="Arial" w:cs="Arial"/>
                <w:color w:val="000000"/>
                <w:sz w:val="24"/>
                <w:szCs w:val="24"/>
                <w:lang w:eastAsia="pt-BR"/>
              </w:rPr>
            </w:pPr>
            <w:r w:rsidRPr="00D009E8">
              <w:rPr>
                <w:rFonts w:ascii="Arial" w:eastAsia="Times New Roman" w:hAnsi="Arial" w:cs="Arial"/>
                <w:color w:val="000000"/>
                <w:sz w:val="24"/>
                <w:szCs w:val="24"/>
                <w:lang w:eastAsia="pt-BR"/>
              </w:rPr>
              <w:t>R$ 1.040,00</w:t>
            </w:r>
          </w:p>
        </w:tc>
      </w:tr>
      <w:tr w:rsidR="00D009E8" w:rsidRPr="00D009E8" w14:paraId="286325EA" w14:textId="77777777" w:rsidTr="00D009E8">
        <w:trPr>
          <w:trHeight w:val="236"/>
          <w:jc w:val="right"/>
        </w:trPr>
        <w:tc>
          <w:tcPr>
            <w:tcW w:w="6757" w:type="dxa"/>
            <w:gridSpan w:val="4"/>
          </w:tcPr>
          <w:p w14:paraId="5BAB0368" w14:textId="77777777" w:rsidR="00D009E8" w:rsidRPr="00D009E8" w:rsidRDefault="00D009E8" w:rsidP="00D009E8">
            <w:pPr>
              <w:spacing w:after="0" w:line="240" w:lineRule="auto"/>
              <w:jc w:val="center"/>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VALOR TOTAL ESTIMADO</w:t>
            </w:r>
          </w:p>
        </w:tc>
        <w:tc>
          <w:tcPr>
            <w:tcW w:w="1658" w:type="dxa"/>
            <w:noWrap/>
          </w:tcPr>
          <w:p w14:paraId="4AAEA0FF" w14:textId="77777777" w:rsidR="00D009E8" w:rsidRPr="00D009E8" w:rsidRDefault="00D009E8" w:rsidP="00D009E8">
            <w:pPr>
              <w:spacing w:after="0" w:line="240" w:lineRule="auto"/>
              <w:jc w:val="center"/>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R$ 4.058,00</w:t>
            </w:r>
          </w:p>
        </w:tc>
      </w:tr>
    </w:tbl>
    <w:p w14:paraId="7EB23C39"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16BD5C15"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79825164"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VII.</w:t>
      </w:r>
      <w:r w:rsidRPr="00D009E8">
        <w:rPr>
          <w:rFonts w:ascii="Arial" w:eastAsia="Verdana" w:hAnsi="Arial" w:cs="Arial"/>
          <w:b/>
          <w:bCs/>
          <w:sz w:val="24"/>
          <w:szCs w:val="24"/>
          <w:lang w:eastAsia="pt-BR"/>
        </w:rPr>
        <w:tab/>
        <w:t>Contratações correlatas e/ou interdependentes</w:t>
      </w:r>
    </w:p>
    <w:p w14:paraId="17795946"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Atualmente a Câmara Municipal de Extrema não possui nenhum contrato para esse objeto.</w:t>
      </w:r>
    </w:p>
    <w:p w14:paraId="2562944B"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51DFCE1F"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VIII.</w:t>
      </w:r>
      <w:r w:rsidRPr="00D009E8">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11F3630A"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412B4010" w14:textId="77777777" w:rsidR="00D009E8" w:rsidRPr="00D009E8" w:rsidRDefault="00D009E8" w:rsidP="00D009E8">
      <w:pPr>
        <w:autoSpaceDE w:val="0"/>
        <w:autoSpaceDN w:val="0"/>
        <w:adjustRightInd w:val="0"/>
        <w:spacing w:after="0" w:line="240" w:lineRule="auto"/>
        <w:ind w:left="1134"/>
        <w:jc w:val="both"/>
        <w:rPr>
          <w:rFonts w:ascii="Arial" w:hAnsi="Arial" w:cs="Arial"/>
          <w:sz w:val="24"/>
          <w:szCs w:val="24"/>
          <w:lang w:eastAsia="pt-BR"/>
        </w:rPr>
      </w:pPr>
      <w:r w:rsidRPr="00D009E8">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33457FF4" w14:textId="77777777" w:rsidR="00D009E8" w:rsidRPr="00D009E8" w:rsidRDefault="00D009E8" w:rsidP="00D009E8">
      <w:pPr>
        <w:autoSpaceDE w:val="0"/>
        <w:autoSpaceDN w:val="0"/>
        <w:adjustRightInd w:val="0"/>
        <w:spacing w:after="0" w:line="240" w:lineRule="auto"/>
        <w:ind w:left="1134"/>
        <w:jc w:val="both"/>
        <w:rPr>
          <w:rFonts w:ascii="Arial" w:hAnsi="Arial" w:cs="Arial"/>
          <w:sz w:val="24"/>
          <w:szCs w:val="24"/>
          <w:lang w:eastAsia="pt-BR"/>
        </w:rPr>
      </w:pPr>
    </w:p>
    <w:p w14:paraId="0C4A7AD3"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D009E8">
        <w:rPr>
          <w:rFonts w:ascii="Arial" w:hAnsi="Arial" w:cs="Arial"/>
          <w:sz w:val="24"/>
          <w:szCs w:val="24"/>
          <w:lang w:eastAsia="pt-BR"/>
        </w:rPr>
        <w:t xml:space="preserve">Portaria de nomeação dos gestores e fiscais de contratos (Providência já adotada – Portaria Nº 01/2024); </w:t>
      </w:r>
    </w:p>
    <w:p w14:paraId="2056B98F"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D009E8">
        <w:rPr>
          <w:rFonts w:ascii="Arial" w:hAnsi="Arial" w:cs="Arial"/>
          <w:sz w:val="24"/>
          <w:szCs w:val="24"/>
          <w:lang w:eastAsia="pt-BR"/>
        </w:rPr>
        <w:t>Capacitação dos gestores e fiscais de contratos (Providência já adotada e de necessidade contínua); A servidora Caroline S. L. 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A1972AC"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D009E8">
        <w:rPr>
          <w:rFonts w:ascii="Arial" w:hAnsi="Arial" w:cs="Arial"/>
          <w:sz w:val="24"/>
          <w:szCs w:val="24"/>
          <w:lang w:eastAsia="pt-BR"/>
        </w:rPr>
        <w:t>Definições dos locais onde devem ser entregues e instalados os produtos (Providência a ser discriminada no termo de referência, edital e minuta do contrato);</w:t>
      </w:r>
    </w:p>
    <w:p w14:paraId="7D511483"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D009E8">
        <w:rPr>
          <w:rFonts w:ascii="Arial" w:hAnsi="Arial" w:cs="Arial"/>
          <w:sz w:val="24"/>
          <w:szCs w:val="24"/>
          <w:lang w:eastAsia="pt-BR"/>
        </w:rPr>
        <w:t>Realizar uma análise de riscos para identificar possíveis obstáculos e adotar estratégias para mitigá-los (Providência já adotada pela Diretoria Geral);</w:t>
      </w:r>
    </w:p>
    <w:p w14:paraId="2A8CD23D"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hAnsi="Arial" w:cs="Arial"/>
          <w:sz w:val="24"/>
          <w:szCs w:val="24"/>
          <w:lang w:eastAsia="pt-BR"/>
        </w:rPr>
      </w:pPr>
      <w:r w:rsidRPr="00D009E8">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776A3052" w14:textId="77777777" w:rsidR="00D009E8" w:rsidRPr="00D009E8" w:rsidRDefault="00D009E8">
      <w:pPr>
        <w:numPr>
          <w:ilvl w:val="0"/>
          <w:numId w:val="16"/>
        </w:numPr>
        <w:autoSpaceDE w:val="0"/>
        <w:autoSpaceDN w:val="0"/>
        <w:adjustRightInd w:val="0"/>
        <w:spacing w:after="0" w:line="240" w:lineRule="auto"/>
        <w:ind w:left="1134" w:firstLine="0"/>
        <w:contextualSpacing/>
        <w:jc w:val="both"/>
        <w:rPr>
          <w:rFonts w:ascii="Arial" w:eastAsia="Times New Roman" w:hAnsi="Arial" w:cs="Arial"/>
          <w:sz w:val="24"/>
          <w:szCs w:val="24"/>
          <w:lang w:eastAsia="pt-BR"/>
        </w:rPr>
      </w:pPr>
      <w:r w:rsidRPr="00D009E8">
        <w:rPr>
          <w:rFonts w:ascii="Arial"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3FCCA28A"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28845F93"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IX.</w:t>
      </w:r>
      <w:r w:rsidRPr="00D009E8">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79536344"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F1411E1"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Uso de Recursos Naturais:</w:t>
      </w:r>
    </w:p>
    <w:p w14:paraId="0FFEA70E"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 A produção de pneus requer uma quantidade significativa de recursos naturais, como borracha, óleos e metais.</w:t>
      </w:r>
    </w:p>
    <w:p w14:paraId="375B6E0C"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Medidas Mitigadoras: A Câmara Municipal pode optar por comprar pneus fabricados com materiais reciclados ou de fontes sustentáveis. Além disso, investir em programas de recauchutagem de pneus pode reduzir a necessidade de novas compras, economizando recursos naturais.</w:t>
      </w:r>
    </w:p>
    <w:p w14:paraId="49999169"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236C34D3"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Emissões de Gases de Efeito Estufa (GEE):</w:t>
      </w:r>
    </w:p>
    <w:p w14:paraId="093347AA"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 A fabricação e o transporte de pneus contribuem para as emissões de gases de efeito estufa, especialmente se forem produzidos ou transportados em longas distâncias.</w:t>
      </w:r>
    </w:p>
    <w:p w14:paraId="0F510367"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Medidas Mitigadoras: Priorizar a compra de pneus de fornecedores locais pode reduzir as emissões associadas ao transporte. Além disso, escolher pneus com baixa resistência ao rolamento pode ajudar a diminuir o consumo de combustível dos veículos, reduzindo as emissões durante a operação.</w:t>
      </w:r>
    </w:p>
    <w:p w14:paraId="31FC3433"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336B61B1"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Descarte de Pneus Usados:</w:t>
      </w:r>
    </w:p>
    <w:p w14:paraId="398FA2FC"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 O descarte inadequado de pneus usados pode resultar em poluição do solo, da água e do ar, além de representar um risco para a saúde humana e a vida selvagem.</w:t>
      </w:r>
    </w:p>
    <w:p w14:paraId="566C75A9"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Medidas Mitigadoras: Implementar um programa de reciclagem de pneus usados é essencial. Isso pode envolver parcerias com empresas de reciclagem locais para reciclar os pneus ou garantir que sejam descartados de maneira adequada, evitando a poluição ambiental.</w:t>
      </w:r>
    </w:p>
    <w:p w14:paraId="19EAC59D"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5EABDD1E"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Impactos durante o Uso:</w:t>
      </w:r>
    </w:p>
    <w:p w14:paraId="024EB3E0"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 Pneus desgastados podem aumentar o consumo de combustível e contribuir para a poluição do ar devido à liberação de partículas durante a frenagem e o desgaste.</w:t>
      </w:r>
    </w:p>
    <w:p w14:paraId="2057420A"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Medidas Mitigadoras: Implementar um programa de manutenção preventiva pode ajudar a prolongar a vida útil dos pneus, garantindo que estejam sempre em boas condições de uso. Além disso, promover práticas de condução eficientes pode reduzir o desgaste dos pneus e o consumo de combustível.</w:t>
      </w:r>
    </w:p>
    <w:p w14:paraId="4E8D2CD0"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18FCF45E"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Impactos Socioeconômicos:</w:t>
      </w:r>
    </w:p>
    <w:p w14:paraId="3B377498"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Impacto: A produção e o descarte de pneus podem ter impactos socioeconômicos nas comunidades locais, especialmente se houver poluição ou riscos para a saúde associados.</w:t>
      </w:r>
    </w:p>
    <w:p w14:paraId="5980B8C5"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Medidas Mitigadoras: Envolver as partes interessadas locais, como comunidades e grupos ambientais, pode ajudar a garantir que as preocupações socioeconômicas sejam abordadas. Além disso, apoiar iniciativas de economia circular e reciclagem pode criar oportunidades econômicas locais.</w:t>
      </w:r>
    </w:p>
    <w:p w14:paraId="3A3D3755"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59808295"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X.</w:t>
      </w:r>
      <w:r w:rsidRPr="00D009E8">
        <w:rPr>
          <w:rFonts w:ascii="Arial" w:eastAsia="Verdana" w:hAnsi="Arial" w:cs="Arial"/>
          <w:b/>
          <w:bCs/>
          <w:sz w:val="24"/>
          <w:szCs w:val="24"/>
          <w:lang w:eastAsia="pt-BR"/>
        </w:rPr>
        <w:tab/>
        <w:t>Descrição da solução como um todo, acompanhada das justificativas técnica e econômica da escolha do tipo de solução.</w:t>
      </w:r>
    </w:p>
    <w:p w14:paraId="321E6BA4"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5414406D"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Os pneus são componentes críticos para a segurança e eficiência dos veículos, especialmente quando se trata de uma frota utilizada para o transporte de servidores e vereadores da Câmara Municipal de Extrema. A solução envolve a aquisição de pneus de qualidade, projetados para proporcionar desempenho confiável em diversas condições de estrada, incluindo as específicas da região de Extrema.</w:t>
      </w:r>
    </w:p>
    <w:p w14:paraId="27F88B3D"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5025D62"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Justificativa Técnica:</w:t>
      </w:r>
    </w:p>
    <w:p w14:paraId="46C5313F"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15FF2404"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A escolha de pneus de qualidade para a frota da Câmara Municipal de Extrema é fundamental para garantir a segurança e o desempenho dos veículos. Pneus de baixa qualidade ou desgastados podem aumentar o risco de acidentes e comprometer a eficiência operacional.</w:t>
      </w:r>
    </w:p>
    <w:p w14:paraId="78157708"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6A8455FB"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Ao investir em pneus duráveis e de boa qualidade, a necessidade de substituições frequentes é reduzida, o que resulta em menos tempo de inatividade dos veículos e menores custos de manutenção ao longo do tempo. Além disso, pneus de qualidade oferecem melhor tração e estabilidade, contribuindo para uma condução mais segura e confortável.</w:t>
      </w:r>
    </w:p>
    <w:p w14:paraId="71E3638F"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3B6F5BF0"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Justificativa Econômica:</w:t>
      </w:r>
    </w:p>
    <w:p w14:paraId="3A26CABF"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7D3CE2F1"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Embora o investimento inicial na compra de pneus de qualidade possa ser maior do que optar por opções mais baratas, a economia a longo prazo é significativa. Pneus de qualidade têm uma vida útil mais longa e requerem menos manutenção, o que reduz os custos operacionais ao longo do tempo.</w:t>
      </w:r>
    </w:p>
    <w:p w14:paraId="23DB246C"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29111A3A"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lastRenderedPageBreak/>
        <w:t>Além disso, ao minimizar o risco de avarias e acidentes causados por pneus desgastados ou de baixa qualidade, a Câmara economiza em reparos e possíveis despesas associadas a danos aos veículos ou lesões aos ocupantes.</w:t>
      </w:r>
    </w:p>
    <w:p w14:paraId="1027F87E"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6874AFF2"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Portanto, a escolha de investir em pneus de qualidade para a frota da Câmara Municipal de Extrema não só garante a segurança e o desempenho dos veículos, mas também resulta em economia financeira a longo prazo e maior eficiência operacional.</w:t>
      </w:r>
    </w:p>
    <w:p w14:paraId="5F8EBD44"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1FFB831"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 xml:space="preserve">Conclusão: </w:t>
      </w:r>
      <w:r w:rsidRPr="00D009E8">
        <w:rPr>
          <w:rFonts w:ascii="Arial" w:eastAsia="Verdana" w:hAnsi="Arial" w:cs="Arial"/>
          <w:sz w:val="24"/>
          <w:szCs w:val="24"/>
          <w:lang w:eastAsia="pt-BR"/>
        </w:rPr>
        <w:t>A Câmara Municipal de Extrema optou por realizar licitação na modalidade Pregão Eletrônico, pelo menor preço unitário.</w:t>
      </w:r>
    </w:p>
    <w:p w14:paraId="4A49E526"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0FE8C93D"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XI.</w:t>
      </w:r>
      <w:r w:rsidRPr="00D009E8">
        <w:rPr>
          <w:rFonts w:ascii="Arial" w:eastAsia="Verdana" w:hAnsi="Arial" w:cs="Arial"/>
          <w:b/>
          <w:bCs/>
          <w:sz w:val="24"/>
          <w:szCs w:val="24"/>
          <w:lang w:eastAsia="pt-BR"/>
        </w:rPr>
        <w:tab/>
        <w:t>Justificativas para o parcelamento ou não da solução, se aplicável.</w:t>
      </w:r>
    </w:p>
    <w:p w14:paraId="707CD8E3"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0099715B" w14:textId="77777777" w:rsidR="00D009E8" w:rsidRPr="00D009E8" w:rsidRDefault="00D009E8" w:rsidP="00D009E8">
      <w:pPr>
        <w:spacing w:after="0" w:line="240" w:lineRule="auto"/>
        <w:ind w:left="1134" w:firstLine="282"/>
        <w:jc w:val="both"/>
        <w:rPr>
          <w:rFonts w:ascii="Arial" w:eastAsia="Verdana" w:hAnsi="Arial" w:cs="Arial"/>
          <w:sz w:val="24"/>
          <w:szCs w:val="24"/>
          <w:lang w:eastAsia="pt-BR"/>
        </w:rPr>
      </w:pPr>
      <w:r w:rsidRPr="00D009E8">
        <w:rPr>
          <w:rFonts w:ascii="Arial" w:eastAsia="Verdana" w:hAnsi="Arial" w:cs="Arial"/>
          <w:sz w:val="24"/>
          <w:szCs w:val="24"/>
          <w:lang w:eastAsia="pt-BR"/>
        </w:rPr>
        <w:t xml:space="preserve">Para a aquisição do objeto a licitação será por item. O não parcelamento da solução na aquisição dos pneus nesse processo licitatório é uma estratégia que considera a utilização imediata dos itens. </w:t>
      </w:r>
    </w:p>
    <w:p w14:paraId="199E7153" w14:textId="77777777" w:rsidR="00D009E8" w:rsidRPr="00D009E8" w:rsidRDefault="00D009E8" w:rsidP="00D009E8">
      <w:pPr>
        <w:spacing w:after="0" w:line="240" w:lineRule="auto"/>
        <w:ind w:left="1134"/>
        <w:jc w:val="both"/>
        <w:rPr>
          <w:rFonts w:ascii="Arial" w:eastAsia="Verdana" w:hAnsi="Arial" w:cs="Arial"/>
          <w:sz w:val="24"/>
          <w:szCs w:val="24"/>
          <w:lang w:eastAsia="pt-BR"/>
        </w:rPr>
      </w:pPr>
    </w:p>
    <w:p w14:paraId="6E6E38A5"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XII.</w:t>
      </w:r>
      <w:r w:rsidRPr="00D009E8">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157FFFD4"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6A8616D8" w14:textId="77777777" w:rsidR="00D009E8" w:rsidRPr="00D009E8" w:rsidRDefault="00D009E8" w:rsidP="00D009E8">
      <w:pPr>
        <w:spacing w:after="0" w:line="240" w:lineRule="auto"/>
        <w:ind w:left="1134"/>
        <w:jc w:val="both"/>
        <w:rPr>
          <w:rFonts w:ascii="Arial" w:eastAsia="Verdana" w:hAnsi="Arial" w:cs="Arial"/>
          <w:sz w:val="24"/>
          <w:szCs w:val="24"/>
          <w:lang w:eastAsia="pt-BR"/>
        </w:rPr>
      </w:pPr>
      <w:r w:rsidRPr="00D009E8">
        <w:rPr>
          <w:rFonts w:ascii="Arial" w:eastAsia="Verdana" w:hAnsi="Arial" w:cs="Arial"/>
          <w:sz w:val="24"/>
          <w:szCs w:val="24"/>
          <w:lang w:eastAsia="pt-BR"/>
        </w:rPr>
        <w:t>PAC publicado em 20 de dezembro de 2023, no Diário Oficial da Câmara Municipal de Extrema.</w:t>
      </w:r>
    </w:p>
    <w:tbl>
      <w:tblPr>
        <w:tblStyle w:val="Tabelacomgrade14"/>
        <w:tblW w:w="8540" w:type="dxa"/>
        <w:jc w:val="right"/>
        <w:tblLook w:val="04A0" w:firstRow="1" w:lastRow="0" w:firstColumn="1" w:lastColumn="0" w:noHBand="0" w:noVBand="1"/>
      </w:tblPr>
      <w:tblGrid>
        <w:gridCol w:w="710"/>
        <w:gridCol w:w="5697"/>
        <w:gridCol w:w="2133"/>
      </w:tblGrid>
      <w:tr w:rsidR="00D009E8" w:rsidRPr="00D009E8" w14:paraId="70AC49AF" w14:textId="77777777" w:rsidTr="00417B08">
        <w:trPr>
          <w:jc w:val="right"/>
        </w:trPr>
        <w:tc>
          <w:tcPr>
            <w:tcW w:w="710" w:type="dxa"/>
          </w:tcPr>
          <w:p w14:paraId="35274A77" w14:textId="77777777" w:rsidR="00D009E8" w:rsidRPr="00D009E8" w:rsidRDefault="00D009E8" w:rsidP="00D009E8">
            <w:pPr>
              <w:spacing w:after="0" w:line="240" w:lineRule="auto"/>
              <w:jc w:val="center"/>
              <w:rPr>
                <w:rFonts w:ascii="Arial" w:eastAsia="Times New Roman" w:hAnsi="Arial" w:cs="Arial"/>
                <w:b/>
                <w:bCs/>
                <w:color w:val="000000"/>
                <w:sz w:val="20"/>
                <w:szCs w:val="20"/>
                <w:lang w:eastAsia="pt-BR"/>
              </w:rPr>
            </w:pPr>
            <w:r w:rsidRPr="00D009E8">
              <w:rPr>
                <w:rFonts w:ascii="Arial" w:eastAsia="Times New Roman" w:hAnsi="Arial" w:cs="Arial"/>
                <w:b/>
                <w:bCs/>
                <w:color w:val="000000"/>
                <w:sz w:val="20"/>
                <w:szCs w:val="20"/>
                <w:lang w:eastAsia="pt-BR"/>
              </w:rPr>
              <w:t>Item</w:t>
            </w:r>
          </w:p>
        </w:tc>
        <w:tc>
          <w:tcPr>
            <w:tcW w:w="5697" w:type="dxa"/>
          </w:tcPr>
          <w:p w14:paraId="3F608395" w14:textId="77777777" w:rsidR="00D009E8" w:rsidRPr="00D009E8" w:rsidRDefault="00D009E8" w:rsidP="00D009E8">
            <w:pPr>
              <w:spacing w:after="0" w:line="240" w:lineRule="auto"/>
              <w:jc w:val="center"/>
              <w:rPr>
                <w:rFonts w:ascii="Arial" w:eastAsia="Times New Roman" w:hAnsi="Arial" w:cs="Arial"/>
                <w:b/>
                <w:bCs/>
                <w:color w:val="000000"/>
                <w:sz w:val="20"/>
                <w:szCs w:val="20"/>
                <w:lang w:eastAsia="pt-BR"/>
              </w:rPr>
            </w:pPr>
            <w:r w:rsidRPr="00D009E8">
              <w:rPr>
                <w:rFonts w:ascii="Arial" w:eastAsia="Times New Roman" w:hAnsi="Arial" w:cs="Arial"/>
                <w:b/>
                <w:bCs/>
                <w:color w:val="000000"/>
                <w:sz w:val="20"/>
                <w:szCs w:val="20"/>
                <w:lang w:eastAsia="pt-BR"/>
              </w:rPr>
              <w:t>Descrição</w:t>
            </w:r>
          </w:p>
        </w:tc>
        <w:tc>
          <w:tcPr>
            <w:tcW w:w="2133" w:type="dxa"/>
          </w:tcPr>
          <w:p w14:paraId="74A4C87D" w14:textId="77777777" w:rsidR="00D009E8" w:rsidRPr="00D009E8" w:rsidRDefault="00D009E8" w:rsidP="00D009E8">
            <w:pPr>
              <w:spacing w:after="0" w:line="240" w:lineRule="auto"/>
              <w:jc w:val="center"/>
              <w:rPr>
                <w:rFonts w:ascii="Arial" w:eastAsia="Times New Roman" w:hAnsi="Arial" w:cs="Arial"/>
                <w:b/>
                <w:bCs/>
                <w:color w:val="000000"/>
                <w:sz w:val="20"/>
                <w:szCs w:val="20"/>
                <w:lang w:eastAsia="pt-BR"/>
              </w:rPr>
            </w:pPr>
            <w:r w:rsidRPr="00D009E8">
              <w:rPr>
                <w:rFonts w:ascii="Arial" w:eastAsia="Times New Roman" w:hAnsi="Arial" w:cs="Arial"/>
                <w:b/>
                <w:bCs/>
                <w:color w:val="000000"/>
                <w:sz w:val="20"/>
                <w:szCs w:val="20"/>
                <w:lang w:eastAsia="pt-BR"/>
              </w:rPr>
              <w:t>IDENTIFICAÇÃO LINHA PAC</w:t>
            </w:r>
          </w:p>
        </w:tc>
      </w:tr>
      <w:tr w:rsidR="00D009E8" w:rsidRPr="00D009E8" w14:paraId="6F75714B" w14:textId="77777777" w:rsidTr="00417B08">
        <w:trPr>
          <w:jc w:val="right"/>
        </w:trPr>
        <w:tc>
          <w:tcPr>
            <w:tcW w:w="710" w:type="dxa"/>
          </w:tcPr>
          <w:p w14:paraId="1C93BC88" w14:textId="77777777" w:rsidR="00D009E8" w:rsidRPr="00D009E8" w:rsidRDefault="00D009E8" w:rsidP="00D009E8">
            <w:pPr>
              <w:spacing w:after="0" w:line="240" w:lineRule="auto"/>
              <w:jc w:val="center"/>
              <w:rPr>
                <w:rFonts w:ascii="Arial" w:hAnsi="Arial" w:cs="Arial"/>
                <w:sz w:val="20"/>
                <w:szCs w:val="20"/>
                <w:lang w:eastAsia="pt-BR"/>
              </w:rPr>
            </w:pPr>
            <w:r w:rsidRPr="00D009E8">
              <w:rPr>
                <w:rFonts w:ascii="Arial" w:eastAsia="Times New Roman" w:hAnsi="Arial" w:cs="Arial"/>
                <w:color w:val="000000"/>
                <w:sz w:val="20"/>
                <w:szCs w:val="20"/>
                <w:lang w:eastAsia="pt-BR"/>
              </w:rPr>
              <w:t>01</w:t>
            </w:r>
          </w:p>
        </w:tc>
        <w:tc>
          <w:tcPr>
            <w:tcW w:w="5697" w:type="dxa"/>
          </w:tcPr>
          <w:p w14:paraId="6AB46DEB" w14:textId="77777777" w:rsidR="00D009E8" w:rsidRPr="00D009E8" w:rsidRDefault="00D009E8" w:rsidP="00D009E8">
            <w:pPr>
              <w:spacing w:after="0" w:line="240" w:lineRule="auto"/>
              <w:rPr>
                <w:rFonts w:ascii="Arial" w:hAnsi="Arial" w:cs="Arial"/>
                <w:sz w:val="20"/>
                <w:szCs w:val="20"/>
                <w:lang w:eastAsia="pt-BR"/>
              </w:rPr>
            </w:pPr>
            <w:r w:rsidRPr="00D009E8">
              <w:rPr>
                <w:rFonts w:ascii="Arial" w:eastAsia="Times New Roman" w:hAnsi="Arial" w:cs="Arial"/>
                <w:sz w:val="20"/>
                <w:szCs w:val="20"/>
                <w:lang w:eastAsia="pt-BR"/>
              </w:rPr>
              <w:t xml:space="preserve">Aquisição de pneus para o veículo Logan 185/65 R15 88H. </w:t>
            </w:r>
          </w:p>
        </w:tc>
        <w:tc>
          <w:tcPr>
            <w:tcW w:w="2133" w:type="dxa"/>
          </w:tcPr>
          <w:p w14:paraId="26E9B946" w14:textId="77777777" w:rsidR="00D009E8" w:rsidRPr="00D009E8" w:rsidRDefault="00D009E8" w:rsidP="00D009E8">
            <w:pPr>
              <w:spacing w:after="0" w:line="240" w:lineRule="auto"/>
              <w:jc w:val="center"/>
              <w:rPr>
                <w:rFonts w:ascii="Arial" w:hAnsi="Arial" w:cs="Arial"/>
                <w:sz w:val="20"/>
                <w:szCs w:val="20"/>
                <w:lang w:eastAsia="pt-BR"/>
              </w:rPr>
            </w:pPr>
            <w:r w:rsidRPr="00D009E8">
              <w:rPr>
                <w:rFonts w:ascii="Arial" w:hAnsi="Arial" w:cs="Arial"/>
                <w:sz w:val="20"/>
                <w:szCs w:val="20"/>
                <w:lang w:eastAsia="pt-BR"/>
              </w:rPr>
              <w:t>Linha 459.</w:t>
            </w:r>
          </w:p>
        </w:tc>
      </w:tr>
      <w:tr w:rsidR="00D009E8" w:rsidRPr="00D009E8" w14:paraId="18398CFA" w14:textId="77777777" w:rsidTr="00417B08">
        <w:trPr>
          <w:jc w:val="right"/>
        </w:trPr>
        <w:tc>
          <w:tcPr>
            <w:tcW w:w="710" w:type="dxa"/>
          </w:tcPr>
          <w:p w14:paraId="0788334D" w14:textId="77777777" w:rsidR="00D009E8" w:rsidRPr="00D009E8" w:rsidRDefault="00D009E8" w:rsidP="00D009E8">
            <w:pPr>
              <w:spacing w:after="0" w:line="240" w:lineRule="auto"/>
              <w:jc w:val="center"/>
              <w:rPr>
                <w:rFonts w:ascii="Arial" w:eastAsia="Times New Roman" w:hAnsi="Arial" w:cs="Arial"/>
                <w:color w:val="000000"/>
                <w:sz w:val="20"/>
                <w:szCs w:val="20"/>
                <w:lang w:eastAsia="pt-BR"/>
              </w:rPr>
            </w:pPr>
            <w:r w:rsidRPr="00D009E8">
              <w:rPr>
                <w:rFonts w:ascii="Arial" w:eastAsia="Times New Roman" w:hAnsi="Arial" w:cs="Arial"/>
                <w:color w:val="000000"/>
                <w:sz w:val="20"/>
                <w:szCs w:val="20"/>
                <w:lang w:eastAsia="pt-BR"/>
              </w:rPr>
              <w:t>02</w:t>
            </w:r>
          </w:p>
        </w:tc>
        <w:tc>
          <w:tcPr>
            <w:tcW w:w="5697" w:type="dxa"/>
          </w:tcPr>
          <w:p w14:paraId="0F24B790" w14:textId="77777777" w:rsidR="00D009E8" w:rsidRPr="00D009E8" w:rsidRDefault="00D009E8" w:rsidP="00D009E8">
            <w:pPr>
              <w:spacing w:after="0" w:line="240" w:lineRule="auto"/>
              <w:rPr>
                <w:rFonts w:ascii="Arial" w:eastAsia="Times New Roman" w:hAnsi="Arial" w:cs="Arial"/>
                <w:color w:val="000000"/>
                <w:sz w:val="20"/>
                <w:szCs w:val="20"/>
                <w:lang w:eastAsia="pt-BR"/>
              </w:rPr>
            </w:pPr>
            <w:r w:rsidRPr="00D009E8">
              <w:rPr>
                <w:rFonts w:ascii="Arial" w:eastAsia="Times New Roman" w:hAnsi="Arial" w:cs="Arial"/>
                <w:sz w:val="20"/>
                <w:szCs w:val="20"/>
                <w:lang w:eastAsia="pt-BR"/>
              </w:rPr>
              <w:t>Aquisição de pneus para o veículo Voyage 185/65 R14</w:t>
            </w:r>
          </w:p>
        </w:tc>
        <w:tc>
          <w:tcPr>
            <w:tcW w:w="2133" w:type="dxa"/>
          </w:tcPr>
          <w:p w14:paraId="0EA2D7B2" w14:textId="77777777" w:rsidR="00D009E8" w:rsidRPr="00D009E8" w:rsidRDefault="00D009E8" w:rsidP="00D009E8">
            <w:pPr>
              <w:spacing w:after="0" w:line="240" w:lineRule="auto"/>
              <w:jc w:val="center"/>
              <w:rPr>
                <w:rFonts w:ascii="Arial" w:hAnsi="Arial" w:cs="Arial"/>
                <w:sz w:val="20"/>
                <w:szCs w:val="20"/>
                <w:lang w:eastAsia="pt-BR"/>
              </w:rPr>
            </w:pPr>
            <w:r w:rsidRPr="00D009E8">
              <w:rPr>
                <w:rFonts w:ascii="Arial" w:hAnsi="Arial" w:cs="Arial"/>
                <w:sz w:val="20"/>
                <w:szCs w:val="20"/>
                <w:lang w:eastAsia="pt-BR"/>
              </w:rPr>
              <w:t>Linha 458.</w:t>
            </w:r>
          </w:p>
        </w:tc>
      </w:tr>
      <w:tr w:rsidR="00D009E8" w:rsidRPr="00D009E8" w14:paraId="07D86CC9" w14:textId="77777777" w:rsidTr="00417B08">
        <w:trPr>
          <w:jc w:val="right"/>
        </w:trPr>
        <w:tc>
          <w:tcPr>
            <w:tcW w:w="710" w:type="dxa"/>
          </w:tcPr>
          <w:p w14:paraId="72E206F8" w14:textId="77777777" w:rsidR="00D009E8" w:rsidRPr="00D009E8" w:rsidRDefault="00D009E8" w:rsidP="00D009E8">
            <w:pPr>
              <w:spacing w:after="0" w:line="240" w:lineRule="auto"/>
              <w:jc w:val="center"/>
              <w:rPr>
                <w:rFonts w:ascii="Arial" w:eastAsia="Times New Roman" w:hAnsi="Arial" w:cs="Arial"/>
                <w:color w:val="000000"/>
                <w:sz w:val="20"/>
                <w:szCs w:val="20"/>
                <w:lang w:eastAsia="pt-BR"/>
              </w:rPr>
            </w:pPr>
            <w:r w:rsidRPr="00D009E8">
              <w:rPr>
                <w:rFonts w:ascii="Arial" w:eastAsia="Times New Roman" w:hAnsi="Arial" w:cs="Arial"/>
                <w:color w:val="000000"/>
                <w:sz w:val="20"/>
                <w:szCs w:val="20"/>
                <w:lang w:eastAsia="pt-BR"/>
              </w:rPr>
              <w:t>03</w:t>
            </w:r>
          </w:p>
        </w:tc>
        <w:tc>
          <w:tcPr>
            <w:tcW w:w="5697" w:type="dxa"/>
          </w:tcPr>
          <w:p w14:paraId="6432421E" w14:textId="77777777" w:rsidR="00D009E8" w:rsidRPr="00D009E8" w:rsidRDefault="00D009E8" w:rsidP="00D009E8">
            <w:pPr>
              <w:spacing w:after="0" w:line="240" w:lineRule="auto"/>
              <w:rPr>
                <w:rFonts w:ascii="Arial" w:eastAsia="Times New Roman" w:hAnsi="Arial" w:cs="Arial"/>
                <w:color w:val="000000"/>
                <w:sz w:val="20"/>
                <w:szCs w:val="20"/>
                <w:lang w:eastAsia="pt-BR"/>
              </w:rPr>
            </w:pPr>
            <w:r w:rsidRPr="00D009E8">
              <w:rPr>
                <w:rFonts w:ascii="Arial" w:eastAsia="Times New Roman" w:hAnsi="Arial" w:cs="Arial"/>
                <w:sz w:val="20"/>
                <w:szCs w:val="20"/>
                <w:lang w:eastAsia="pt-BR"/>
              </w:rPr>
              <w:t>Aquisição de pneus para o veículo Corolla</w:t>
            </w:r>
          </w:p>
        </w:tc>
        <w:tc>
          <w:tcPr>
            <w:tcW w:w="2133" w:type="dxa"/>
          </w:tcPr>
          <w:p w14:paraId="771F53A2" w14:textId="77777777" w:rsidR="00D009E8" w:rsidRPr="00D009E8" w:rsidRDefault="00D009E8" w:rsidP="00D009E8">
            <w:pPr>
              <w:spacing w:after="0" w:line="240" w:lineRule="auto"/>
              <w:jc w:val="center"/>
              <w:rPr>
                <w:rFonts w:ascii="Arial" w:hAnsi="Arial" w:cs="Arial"/>
                <w:sz w:val="20"/>
                <w:szCs w:val="20"/>
                <w:lang w:eastAsia="pt-BR"/>
              </w:rPr>
            </w:pPr>
            <w:r w:rsidRPr="00D009E8">
              <w:rPr>
                <w:rFonts w:ascii="Arial" w:hAnsi="Arial" w:cs="Arial"/>
                <w:sz w:val="20"/>
                <w:szCs w:val="20"/>
                <w:lang w:eastAsia="pt-BR"/>
              </w:rPr>
              <w:t>Linha 457.</w:t>
            </w:r>
          </w:p>
        </w:tc>
      </w:tr>
    </w:tbl>
    <w:p w14:paraId="14D2031C" w14:textId="77777777" w:rsidR="00D009E8" w:rsidRPr="00D009E8" w:rsidRDefault="00D009E8" w:rsidP="00D009E8">
      <w:pPr>
        <w:spacing w:after="0" w:line="240" w:lineRule="auto"/>
        <w:ind w:left="1134"/>
        <w:jc w:val="center"/>
        <w:rPr>
          <w:rFonts w:ascii="Arial" w:eastAsia="Verdana" w:hAnsi="Arial" w:cs="Arial"/>
          <w:sz w:val="24"/>
          <w:szCs w:val="24"/>
          <w:lang w:eastAsia="pt-BR"/>
        </w:rPr>
      </w:pPr>
    </w:p>
    <w:p w14:paraId="57CE0377"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r w:rsidRPr="00D009E8">
        <w:rPr>
          <w:rFonts w:ascii="Arial" w:eastAsia="Verdana" w:hAnsi="Arial" w:cs="Arial"/>
          <w:b/>
          <w:bCs/>
          <w:sz w:val="24"/>
          <w:szCs w:val="24"/>
          <w:lang w:eastAsia="pt-BR"/>
        </w:rPr>
        <w:t>XIII.</w:t>
      </w:r>
      <w:r w:rsidRPr="00D009E8">
        <w:rPr>
          <w:rFonts w:ascii="Arial" w:eastAsia="Verdana" w:hAnsi="Arial" w:cs="Arial"/>
          <w:b/>
          <w:bCs/>
          <w:sz w:val="24"/>
          <w:szCs w:val="24"/>
          <w:lang w:eastAsia="pt-BR"/>
        </w:rPr>
        <w:tab/>
        <w:t>Viabilidade ou não da contratação.</w:t>
      </w:r>
    </w:p>
    <w:p w14:paraId="1567D236" w14:textId="77777777" w:rsidR="00D009E8" w:rsidRPr="00D009E8" w:rsidRDefault="00D009E8" w:rsidP="00D009E8">
      <w:pPr>
        <w:spacing w:after="0" w:line="240" w:lineRule="auto"/>
        <w:ind w:left="1134"/>
        <w:jc w:val="both"/>
        <w:rPr>
          <w:rFonts w:ascii="Arial" w:eastAsia="Verdana" w:hAnsi="Arial" w:cs="Arial"/>
          <w:b/>
          <w:bCs/>
          <w:sz w:val="24"/>
          <w:szCs w:val="24"/>
          <w:lang w:eastAsia="pt-BR"/>
        </w:rPr>
      </w:pPr>
    </w:p>
    <w:p w14:paraId="4AF81D43" w14:textId="77777777" w:rsidR="00D009E8" w:rsidRPr="00D009E8" w:rsidRDefault="00D009E8" w:rsidP="00D009E8">
      <w:pPr>
        <w:autoSpaceDE w:val="0"/>
        <w:autoSpaceDN w:val="0"/>
        <w:adjustRightInd w:val="0"/>
        <w:spacing w:after="0" w:line="240" w:lineRule="auto"/>
        <w:ind w:left="1134"/>
        <w:jc w:val="both"/>
        <w:rPr>
          <w:rFonts w:ascii="Arial" w:hAnsi="Arial" w:cs="Arial"/>
          <w:sz w:val="24"/>
          <w:szCs w:val="24"/>
        </w:rPr>
      </w:pPr>
      <w:r w:rsidRPr="00D009E8">
        <w:rPr>
          <w:rFonts w:ascii="Arial" w:hAnsi="Arial" w:cs="Arial"/>
          <w:sz w:val="24"/>
          <w:szCs w:val="24"/>
        </w:rPr>
        <w:t>Diante da análise abrangente nos aspectos técnico, socioeconômico e ambiental, concluo que a aquisição de pneus proposta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 Sendo, portanto, viável a sua contratação.</w:t>
      </w:r>
    </w:p>
    <w:p w14:paraId="2B875D4C" w14:textId="77777777" w:rsidR="00D009E8" w:rsidRPr="00D009E8" w:rsidRDefault="00D009E8" w:rsidP="00D009E8">
      <w:pPr>
        <w:spacing w:after="0" w:line="240" w:lineRule="auto"/>
        <w:jc w:val="both"/>
        <w:rPr>
          <w:rFonts w:ascii="Arial" w:hAnsi="Arial" w:cs="Arial"/>
          <w:sz w:val="24"/>
          <w:szCs w:val="24"/>
          <w:lang w:eastAsia="pt-BR"/>
        </w:rPr>
      </w:pPr>
    </w:p>
    <w:p w14:paraId="0312EACE" w14:textId="77777777" w:rsidR="00D009E8" w:rsidRPr="00D009E8" w:rsidRDefault="00D009E8" w:rsidP="00D009E8">
      <w:pPr>
        <w:spacing w:after="0" w:line="240" w:lineRule="auto"/>
        <w:jc w:val="both"/>
        <w:rPr>
          <w:rFonts w:ascii="Arial" w:hAnsi="Arial" w:cs="Arial"/>
          <w:sz w:val="24"/>
          <w:szCs w:val="24"/>
          <w:lang w:eastAsia="pt-BR"/>
        </w:rPr>
      </w:pPr>
    </w:p>
    <w:p w14:paraId="07C68B2D" w14:textId="77777777" w:rsidR="00D009E8" w:rsidRPr="00D009E8" w:rsidRDefault="00D009E8" w:rsidP="00D009E8">
      <w:pPr>
        <w:spacing w:after="0" w:line="240" w:lineRule="auto"/>
        <w:jc w:val="both"/>
        <w:rPr>
          <w:rFonts w:ascii="Arial" w:hAnsi="Arial" w:cs="Arial"/>
          <w:sz w:val="24"/>
          <w:szCs w:val="24"/>
          <w:lang w:eastAsia="pt-BR"/>
        </w:rPr>
      </w:pPr>
      <w:r w:rsidRPr="00D009E8">
        <w:rPr>
          <w:rFonts w:ascii="Arial" w:hAnsi="Arial" w:cs="Arial"/>
          <w:sz w:val="24"/>
          <w:szCs w:val="24"/>
          <w:lang w:eastAsia="pt-BR"/>
        </w:rPr>
        <w:t>Extrema, MG, 09 de maio de 2024.</w:t>
      </w:r>
    </w:p>
    <w:p w14:paraId="66D5E283" w14:textId="77777777" w:rsidR="00D009E8" w:rsidRPr="00D009E8" w:rsidRDefault="00D009E8" w:rsidP="00D009E8">
      <w:pPr>
        <w:spacing w:after="0" w:line="240" w:lineRule="auto"/>
        <w:jc w:val="both"/>
        <w:rPr>
          <w:rFonts w:ascii="Arial" w:hAnsi="Arial" w:cs="Arial"/>
          <w:sz w:val="24"/>
          <w:szCs w:val="24"/>
          <w:lang w:eastAsia="pt-BR"/>
        </w:rPr>
      </w:pPr>
    </w:p>
    <w:p w14:paraId="365FB005" w14:textId="77777777" w:rsidR="00D009E8" w:rsidRPr="00D009E8" w:rsidRDefault="00D009E8" w:rsidP="00D009E8">
      <w:pPr>
        <w:spacing w:after="0" w:line="240" w:lineRule="auto"/>
        <w:jc w:val="both"/>
        <w:rPr>
          <w:rFonts w:ascii="Arial" w:hAnsi="Arial" w:cs="Arial"/>
          <w:sz w:val="24"/>
          <w:szCs w:val="24"/>
          <w:lang w:eastAsia="pt-BR"/>
        </w:rPr>
      </w:pPr>
    </w:p>
    <w:p w14:paraId="0FF084B7"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009E8">
        <w:rPr>
          <w:rFonts w:ascii="Arial" w:eastAsia="Times New Roman" w:hAnsi="Arial" w:cs="Arial"/>
          <w:b/>
          <w:sz w:val="24"/>
          <w:szCs w:val="24"/>
          <w:lang w:eastAsia="pt-BR"/>
        </w:rPr>
        <w:t>DIRETORIA GERAL</w:t>
      </w:r>
    </w:p>
    <w:p w14:paraId="19200C3E"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D825CFE"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D367E81"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________________________________________</w:t>
      </w:r>
    </w:p>
    <w:p w14:paraId="7E9FC2A6"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Danilo de Morais</w:t>
      </w:r>
    </w:p>
    <w:p w14:paraId="51FB4574"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Diretor Geral</w:t>
      </w:r>
    </w:p>
    <w:p w14:paraId="2FA44364"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BBA1B69"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009E8">
        <w:rPr>
          <w:rFonts w:ascii="Arial" w:eastAsia="Times New Roman" w:hAnsi="Arial" w:cs="Arial"/>
          <w:b/>
          <w:sz w:val="24"/>
          <w:szCs w:val="24"/>
          <w:lang w:eastAsia="pt-BR"/>
        </w:rPr>
        <w:t>DESPACHO</w:t>
      </w:r>
    </w:p>
    <w:p w14:paraId="3DBA5AF2"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009E8">
        <w:rPr>
          <w:rFonts w:ascii="Arial" w:eastAsia="Times New Roman" w:hAnsi="Arial" w:cs="Arial"/>
          <w:sz w:val="24"/>
          <w:szCs w:val="24"/>
          <w:lang w:eastAsia="pt-BR"/>
        </w:rPr>
        <w:t>APROVO, na íntegra, esse ETP.</w:t>
      </w:r>
    </w:p>
    <w:p w14:paraId="313FBA8D"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4E47562"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B781959"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9716923"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 xml:space="preserve">__________________________________________ </w:t>
      </w:r>
    </w:p>
    <w:p w14:paraId="1EDB3CA8"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Sidney Soares Carvalho</w:t>
      </w:r>
    </w:p>
    <w:p w14:paraId="5BB2C3CF"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Presidente</w:t>
      </w:r>
    </w:p>
    <w:p w14:paraId="740EC0AD"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5029CF0" w14:textId="77777777" w:rsidR="00D009E8" w:rsidRPr="00D009E8" w:rsidRDefault="00D009E8" w:rsidP="00D009E8">
      <w:pPr>
        <w:spacing w:after="0" w:line="240" w:lineRule="auto"/>
        <w:jc w:val="both"/>
        <w:rPr>
          <w:rFonts w:eastAsia="Verdana"/>
          <w:sz w:val="20"/>
          <w:szCs w:val="20"/>
          <w:lang w:eastAsia="pt-BR"/>
        </w:rPr>
      </w:pPr>
    </w:p>
    <w:p w14:paraId="004B9934" w14:textId="77777777" w:rsidR="00D009E8" w:rsidRPr="00D009E8" w:rsidRDefault="00D009E8" w:rsidP="00D009E8">
      <w:pPr>
        <w:autoSpaceDE w:val="0"/>
        <w:autoSpaceDN w:val="0"/>
        <w:adjustRightInd w:val="0"/>
        <w:spacing w:after="60" w:line="240" w:lineRule="auto"/>
        <w:rPr>
          <w:rFonts w:ascii="Times New Roman" w:hAnsi="Times New Roman"/>
          <w:sz w:val="24"/>
          <w:szCs w:val="24"/>
        </w:rPr>
      </w:pPr>
    </w:p>
    <w:p w14:paraId="73C5B78C" w14:textId="77777777" w:rsidR="00D009E8" w:rsidRPr="00984602" w:rsidRDefault="00D009E8" w:rsidP="00984602">
      <w:pPr>
        <w:spacing w:after="0" w:line="240" w:lineRule="auto"/>
        <w:jc w:val="center"/>
        <w:rPr>
          <w:rFonts w:ascii="Arial" w:eastAsia="Verdana" w:hAnsi="Arial" w:cs="Arial"/>
          <w:b/>
          <w:bCs/>
          <w:sz w:val="28"/>
          <w:szCs w:val="28"/>
          <w:u w:val="single"/>
          <w:lang w:eastAsia="pt-BR"/>
        </w:rPr>
      </w:pPr>
    </w:p>
    <w:p w14:paraId="50181DD4" w14:textId="77777777" w:rsidR="00C40F88" w:rsidRDefault="00C40F88" w:rsidP="00847256">
      <w:pPr>
        <w:spacing w:after="0" w:line="360" w:lineRule="auto"/>
        <w:jc w:val="both"/>
        <w:rPr>
          <w:rFonts w:ascii="Arial" w:hAnsi="Arial" w:cs="Arial"/>
          <w:sz w:val="24"/>
          <w:szCs w:val="24"/>
        </w:rPr>
      </w:pPr>
    </w:p>
    <w:p w14:paraId="3C206D86" w14:textId="77777777" w:rsidR="00D009E8" w:rsidRDefault="00D009E8" w:rsidP="00847256">
      <w:pPr>
        <w:spacing w:after="0" w:line="360" w:lineRule="auto"/>
        <w:jc w:val="both"/>
        <w:rPr>
          <w:rFonts w:ascii="Arial" w:hAnsi="Arial" w:cs="Arial"/>
          <w:sz w:val="24"/>
          <w:szCs w:val="24"/>
        </w:rPr>
      </w:pPr>
    </w:p>
    <w:p w14:paraId="528D88A9" w14:textId="77777777" w:rsidR="00D009E8" w:rsidRDefault="00D009E8" w:rsidP="00847256">
      <w:pPr>
        <w:spacing w:after="0" w:line="360" w:lineRule="auto"/>
        <w:jc w:val="both"/>
        <w:rPr>
          <w:rFonts w:ascii="Arial" w:hAnsi="Arial" w:cs="Arial"/>
          <w:sz w:val="24"/>
          <w:szCs w:val="24"/>
        </w:rPr>
      </w:pPr>
    </w:p>
    <w:p w14:paraId="697A6CD8" w14:textId="77777777" w:rsidR="00D009E8" w:rsidRDefault="00D009E8" w:rsidP="00847256">
      <w:pPr>
        <w:spacing w:after="0" w:line="360" w:lineRule="auto"/>
        <w:jc w:val="both"/>
        <w:rPr>
          <w:rFonts w:ascii="Arial" w:hAnsi="Arial" w:cs="Arial"/>
          <w:sz w:val="24"/>
          <w:szCs w:val="24"/>
        </w:rPr>
      </w:pPr>
    </w:p>
    <w:p w14:paraId="7D53CB72" w14:textId="77777777" w:rsidR="00D009E8" w:rsidRDefault="00D009E8" w:rsidP="00847256">
      <w:pPr>
        <w:spacing w:after="0" w:line="360" w:lineRule="auto"/>
        <w:jc w:val="both"/>
        <w:rPr>
          <w:rFonts w:ascii="Arial" w:hAnsi="Arial" w:cs="Arial"/>
          <w:sz w:val="24"/>
          <w:szCs w:val="24"/>
        </w:rPr>
      </w:pPr>
    </w:p>
    <w:p w14:paraId="25357F02" w14:textId="77777777" w:rsidR="00D009E8" w:rsidRDefault="00D009E8" w:rsidP="00847256">
      <w:pPr>
        <w:spacing w:after="0" w:line="360" w:lineRule="auto"/>
        <w:jc w:val="both"/>
        <w:rPr>
          <w:rFonts w:ascii="Arial" w:hAnsi="Arial" w:cs="Arial"/>
          <w:sz w:val="24"/>
          <w:szCs w:val="24"/>
        </w:rPr>
      </w:pPr>
    </w:p>
    <w:p w14:paraId="57C74310" w14:textId="77777777" w:rsidR="00D009E8" w:rsidRDefault="00D009E8" w:rsidP="00847256">
      <w:pPr>
        <w:spacing w:after="0" w:line="360" w:lineRule="auto"/>
        <w:jc w:val="both"/>
        <w:rPr>
          <w:rFonts w:ascii="Arial" w:hAnsi="Arial" w:cs="Arial"/>
          <w:sz w:val="24"/>
          <w:szCs w:val="24"/>
        </w:rPr>
      </w:pPr>
    </w:p>
    <w:p w14:paraId="3C0207A7" w14:textId="77777777" w:rsidR="00D009E8" w:rsidRDefault="00D009E8" w:rsidP="00847256">
      <w:pPr>
        <w:spacing w:after="0" w:line="360" w:lineRule="auto"/>
        <w:jc w:val="both"/>
        <w:rPr>
          <w:rFonts w:ascii="Arial" w:hAnsi="Arial" w:cs="Arial"/>
          <w:sz w:val="24"/>
          <w:szCs w:val="24"/>
        </w:rPr>
      </w:pPr>
    </w:p>
    <w:p w14:paraId="6E18BE0F" w14:textId="77777777" w:rsidR="00D009E8" w:rsidRDefault="00D009E8" w:rsidP="00847256">
      <w:pPr>
        <w:spacing w:after="0" w:line="360" w:lineRule="auto"/>
        <w:jc w:val="both"/>
        <w:rPr>
          <w:rFonts w:ascii="Arial" w:hAnsi="Arial" w:cs="Arial"/>
          <w:sz w:val="24"/>
          <w:szCs w:val="24"/>
        </w:rPr>
      </w:pPr>
    </w:p>
    <w:p w14:paraId="190F63D8" w14:textId="77777777" w:rsidR="00D009E8" w:rsidRDefault="00D009E8" w:rsidP="00847256">
      <w:pPr>
        <w:spacing w:after="0" w:line="360" w:lineRule="auto"/>
        <w:jc w:val="both"/>
        <w:rPr>
          <w:rFonts w:ascii="Arial" w:hAnsi="Arial" w:cs="Arial"/>
          <w:sz w:val="24"/>
          <w:szCs w:val="24"/>
        </w:rPr>
      </w:pPr>
    </w:p>
    <w:p w14:paraId="14587A06" w14:textId="77777777" w:rsidR="00D009E8" w:rsidRDefault="00D009E8" w:rsidP="00847256">
      <w:pPr>
        <w:spacing w:after="0" w:line="360" w:lineRule="auto"/>
        <w:jc w:val="both"/>
        <w:rPr>
          <w:rFonts w:ascii="Arial" w:hAnsi="Arial" w:cs="Arial"/>
          <w:sz w:val="24"/>
          <w:szCs w:val="24"/>
        </w:rPr>
      </w:pPr>
    </w:p>
    <w:p w14:paraId="2C4D58F4" w14:textId="77777777" w:rsidR="00984602" w:rsidRDefault="00984602"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984602" w:rsidRPr="00984602" w14:paraId="68E9DE78" w14:textId="77777777" w:rsidTr="004D549B">
        <w:trPr>
          <w:jc w:val="center"/>
        </w:trPr>
        <w:tc>
          <w:tcPr>
            <w:tcW w:w="9922" w:type="dxa"/>
            <w:shd w:val="clear" w:color="auto" w:fill="D9D9D9" w:themeFill="background1" w:themeFillShade="D9"/>
            <w:tcMar>
              <w:top w:w="55" w:type="dxa"/>
              <w:left w:w="55" w:type="dxa"/>
              <w:bottom w:w="55" w:type="dxa"/>
              <w:right w:w="55" w:type="dxa"/>
            </w:tcMar>
          </w:tcPr>
          <w:p w14:paraId="2C81D569" w14:textId="71940F35" w:rsidR="00984602" w:rsidRPr="00984602" w:rsidRDefault="00984602" w:rsidP="00984602">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lastRenderedPageBreak/>
              <w:t xml:space="preserve">ANEXO II – </w:t>
            </w:r>
            <w:r w:rsidRPr="00984602">
              <w:rPr>
                <w:rFonts w:ascii="Times New Roman" w:eastAsia="SimSun" w:hAnsi="Times New Roman"/>
                <w:b/>
                <w:bCs/>
                <w:kern w:val="1"/>
                <w:sz w:val="28"/>
                <w:szCs w:val="28"/>
                <w:lang w:eastAsia="zh-CN" w:bidi="hi-IN"/>
              </w:rPr>
              <w:t>MAPA DE RISCOS</w:t>
            </w:r>
          </w:p>
          <w:p w14:paraId="0BE4F078" w14:textId="6C66EAA9" w:rsidR="00984602" w:rsidRPr="00984602" w:rsidRDefault="00984602" w:rsidP="00984602">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984602">
              <w:rPr>
                <w:rFonts w:ascii="Times New Roman" w:eastAsia="SimSun" w:hAnsi="Times New Roman"/>
                <w:b/>
                <w:bCs/>
                <w:kern w:val="1"/>
                <w:sz w:val="28"/>
                <w:szCs w:val="28"/>
                <w:lang w:eastAsia="zh-CN" w:bidi="hi-IN"/>
              </w:rPr>
              <w:t>PROCESSO NÚMERO 6</w:t>
            </w:r>
            <w:r w:rsidR="00D009E8">
              <w:rPr>
                <w:rFonts w:ascii="Times New Roman" w:eastAsia="SimSun" w:hAnsi="Times New Roman"/>
                <w:b/>
                <w:bCs/>
                <w:kern w:val="1"/>
                <w:sz w:val="28"/>
                <w:szCs w:val="28"/>
                <w:lang w:eastAsia="zh-CN" w:bidi="hi-IN"/>
              </w:rPr>
              <w:t>4</w:t>
            </w:r>
            <w:r w:rsidRPr="00984602">
              <w:rPr>
                <w:rFonts w:ascii="Times New Roman" w:eastAsia="SimSun" w:hAnsi="Times New Roman"/>
                <w:b/>
                <w:bCs/>
                <w:kern w:val="1"/>
                <w:sz w:val="28"/>
                <w:szCs w:val="28"/>
                <w:lang w:eastAsia="zh-CN" w:bidi="hi-IN"/>
              </w:rPr>
              <w:t>/2024</w:t>
            </w:r>
          </w:p>
        </w:tc>
      </w:tr>
    </w:tbl>
    <w:p w14:paraId="39164027" w14:textId="77777777" w:rsidR="00D009E8" w:rsidRPr="00F55647" w:rsidRDefault="00D009E8" w:rsidP="00D009E8">
      <w:pPr>
        <w:pStyle w:val="Standard"/>
        <w:spacing w:after="57"/>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D009E8" w:rsidRPr="00F55647" w14:paraId="347265A1" w14:textId="77777777" w:rsidTr="00417B08">
        <w:trPr>
          <w:jc w:val="center"/>
        </w:trPr>
        <w:tc>
          <w:tcPr>
            <w:tcW w:w="9922" w:type="dxa"/>
            <w:gridSpan w:val="4"/>
            <w:shd w:val="clear" w:color="auto" w:fill="auto"/>
            <w:tcMar>
              <w:top w:w="55" w:type="dxa"/>
              <w:left w:w="55" w:type="dxa"/>
              <w:bottom w:w="55" w:type="dxa"/>
              <w:right w:w="55" w:type="dxa"/>
            </w:tcMar>
          </w:tcPr>
          <w:p w14:paraId="25A7E113"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DADOS DO PROCESSO LICITATÓRIO</w:t>
            </w:r>
          </w:p>
        </w:tc>
      </w:tr>
      <w:tr w:rsidR="00D009E8" w:rsidRPr="00F55647" w14:paraId="08118EF1" w14:textId="77777777" w:rsidTr="00417B08">
        <w:trPr>
          <w:trHeight w:val="327"/>
          <w:jc w:val="center"/>
        </w:trPr>
        <w:tc>
          <w:tcPr>
            <w:tcW w:w="1530" w:type="dxa"/>
            <w:tcMar>
              <w:top w:w="55" w:type="dxa"/>
              <w:left w:w="55" w:type="dxa"/>
              <w:bottom w:w="55" w:type="dxa"/>
              <w:right w:w="55" w:type="dxa"/>
            </w:tcMar>
          </w:tcPr>
          <w:p w14:paraId="23B18F28" w14:textId="77777777" w:rsidR="00D009E8" w:rsidRPr="00F55647" w:rsidRDefault="00D009E8" w:rsidP="00417B08">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6DCDB7D0" w14:textId="77777777" w:rsidR="00D009E8" w:rsidRPr="000B30D5" w:rsidRDefault="00D009E8" w:rsidP="00417B08">
            <w:pPr>
              <w:autoSpaceDE w:val="0"/>
              <w:autoSpaceDN w:val="0"/>
              <w:adjustRightInd w:val="0"/>
              <w:spacing w:before="240" w:after="120" w:line="240" w:lineRule="auto"/>
              <w:jc w:val="both"/>
              <w:rPr>
                <w:rFonts w:ascii="Times New Roman" w:hAnsi="Times New Roman"/>
                <w:sz w:val="20"/>
                <w:szCs w:val="20"/>
              </w:rPr>
            </w:pPr>
            <w:r w:rsidRPr="000B30D5">
              <w:rPr>
                <w:rFonts w:ascii="Times New Roman" w:hAnsi="Times New Roman"/>
                <w:sz w:val="20"/>
                <w:szCs w:val="20"/>
              </w:rPr>
              <w:t xml:space="preserve">Contratação </w:t>
            </w:r>
            <w:r w:rsidRPr="00783960">
              <w:rPr>
                <w:rFonts w:ascii="Times New Roman" w:hAnsi="Times New Roman"/>
                <w:sz w:val="20"/>
                <w:szCs w:val="20"/>
              </w:rPr>
              <w:t>exclusiva de ME, EPP ou Equiparadas para fornecimento de: ITEM 01 – 04 (quatro) pneus para o veículo Logan 185/65 R15 88H; ITEM 02 – 04 (quatro) pneus para o veículo Voyage 185/65 R14; ITEM 03 – 02 (dois) pneus para o veículo Corolla 225/45 R17 94 W Radial Extra</w:t>
            </w:r>
            <w:r>
              <w:rPr>
                <w:rFonts w:ascii="Times New Roman" w:hAnsi="Times New Roman"/>
                <w:sz w:val="20"/>
                <w:szCs w:val="20"/>
              </w:rPr>
              <w:t>.</w:t>
            </w:r>
          </w:p>
        </w:tc>
      </w:tr>
      <w:tr w:rsidR="00D009E8" w:rsidRPr="00F55647" w14:paraId="00FFE374" w14:textId="77777777" w:rsidTr="00417B08">
        <w:trPr>
          <w:jc w:val="center"/>
        </w:trPr>
        <w:tc>
          <w:tcPr>
            <w:tcW w:w="1530" w:type="dxa"/>
            <w:tcMar>
              <w:top w:w="55" w:type="dxa"/>
              <w:left w:w="55" w:type="dxa"/>
              <w:bottom w:w="55" w:type="dxa"/>
              <w:right w:w="55" w:type="dxa"/>
            </w:tcMar>
          </w:tcPr>
          <w:p w14:paraId="24A56814"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78968767" w14:textId="77777777" w:rsidR="00D009E8" w:rsidRPr="00F55647" w:rsidRDefault="00D009E8" w:rsidP="00417B08">
            <w:pPr>
              <w:pStyle w:val="Standard"/>
              <w:rPr>
                <w:rFonts w:hint="eastAsia"/>
                <w:sz w:val="20"/>
                <w:szCs w:val="20"/>
              </w:rPr>
            </w:pPr>
            <w:r>
              <w:rPr>
                <w:sz w:val="20"/>
                <w:szCs w:val="20"/>
              </w:rPr>
              <w:t>64/2024</w:t>
            </w:r>
          </w:p>
        </w:tc>
        <w:tc>
          <w:tcPr>
            <w:tcW w:w="2797" w:type="dxa"/>
          </w:tcPr>
          <w:p w14:paraId="41D566D7" w14:textId="77777777" w:rsidR="00D009E8" w:rsidRPr="00F55647" w:rsidRDefault="00D009E8" w:rsidP="00417B08">
            <w:pPr>
              <w:pStyle w:val="Standard"/>
              <w:jc w:val="center"/>
              <w:rPr>
                <w:rFonts w:hint="eastAsia"/>
                <w:b/>
                <w:bCs/>
                <w:sz w:val="20"/>
                <w:szCs w:val="20"/>
              </w:rPr>
            </w:pPr>
            <w:r w:rsidRPr="00F55647">
              <w:rPr>
                <w:b/>
                <w:bCs/>
                <w:sz w:val="20"/>
                <w:szCs w:val="20"/>
              </w:rPr>
              <w:t>Nº Pregão Eletrônico:</w:t>
            </w:r>
          </w:p>
        </w:tc>
        <w:tc>
          <w:tcPr>
            <w:tcW w:w="2798" w:type="dxa"/>
          </w:tcPr>
          <w:p w14:paraId="32D719A7" w14:textId="77777777" w:rsidR="00D009E8" w:rsidRPr="00F55647" w:rsidRDefault="00D009E8" w:rsidP="00417B08">
            <w:pPr>
              <w:pStyle w:val="Standard"/>
              <w:rPr>
                <w:rFonts w:hint="eastAsia"/>
                <w:sz w:val="20"/>
                <w:szCs w:val="20"/>
              </w:rPr>
            </w:pPr>
            <w:r>
              <w:rPr>
                <w:sz w:val="20"/>
                <w:szCs w:val="20"/>
              </w:rPr>
              <w:t>21/2024</w:t>
            </w:r>
          </w:p>
        </w:tc>
      </w:tr>
    </w:tbl>
    <w:p w14:paraId="73C58D10" w14:textId="77777777" w:rsidR="00D009E8" w:rsidRPr="00F55647" w:rsidRDefault="00D009E8" w:rsidP="00D009E8">
      <w:pPr>
        <w:pStyle w:val="Standard"/>
        <w:spacing w:after="57"/>
        <w:jc w:val="right"/>
        <w:rPr>
          <w:rFonts w:hint="eastAsia"/>
          <w:sz w:val="20"/>
          <w:szCs w:val="20"/>
        </w:rPr>
      </w:pPr>
    </w:p>
    <w:p w14:paraId="7CC19A4B" w14:textId="77777777" w:rsidR="00D009E8" w:rsidRPr="00F55647" w:rsidRDefault="00D009E8" w:rsidP="00D009E8">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D009E8" w:rsidRPr="00F55647" w14:paraId="52A2F810" w14:textId="77777777" w:rsidTr="00417B0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4921D0"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Fase de Análise:</w:t>
            </w:r>
          </w:p>
        </w:tc>
      </w:tr>
      <w:tr w:rsidR="00D009E8" w:rsidRPr="00F55647" w14:paraId="6C7B65D5" w14:textId="77777777" w:rsidTr="00417B0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134CF0" w14:textId="77777777" w:rsidR="00D009E8" w:rsidRPr="00F55647" w:rsidRDefault="00D009E8" w:rsidP="00417B08">
            <w:pPr>
              <w:pStyle w:val="Standard"/>
              <w:jc w:val="both"/>
              <w:rPr>
                <w:rFonts w:hint="eastAsia"/>
                <w:sz w:val="20"/>
                <w:szCs w:val="20"/>
              </w:rPr>
            </w:pPr>
          </w:p>
        </w:tc>
      </w:tr>
      <w:tr w:rsidR="00D009E8" w:rsidRPr="00F55647" w14:paraId="2A92FDD7" w14:textId="77777777" w:rsidTr="00417B08">
        <w:trPr>
          <w:jc w:val="center"/>
        </w:trPr>
        <w:tc>
          <w:tcPr>
            <w:tcW w:w="130" w:type="dxa"/>
            <w:tcBorders>
              <w:left w:val="single" w:sz="4" w:space="0" w:color="auto"/>
              <w:right w:val="single" w:sz="4" w:space="0" w:color="auto"/>
            </w:tcBorders>
            <w:tcMar>
              <w:top w:w="55" w:type="dxa"/>
              <w:left w:w="55" w:type="dxa"/>
              <w:bottom w:w="55" w:type="dxa"/>
              <w:right w:w="55" w:type="dxa"/>
            </w:tcMar>
          </w:tcPr>
          <w:p w14:paraId="54FE83A1" w14:textId="77777777" w:rsidR="00D009E8" w:rsidRPr="00F55647" w:rsidRDefault="00D009E8" w:rsidP="00417B08">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0C9D04"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5F08103" w14:textId="77777777" w:rsidR="00D009E8" w:rsidRPr="00F55647" w:rsidRDefault="00D009E8" w:rsidP="00417B08">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9232C6"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31B291E0" w14:textId="77777777" w:rsidR="00D009E8" w:rsidRPr="00F55647" w:rsidRDefault="00D009E8" w:rsidP="00417B08">
            <w:pPr>
              <w:pStyle w:val="TableContents"/>
              <w:rPr>
                <w:rFonts w:cs="Times New Roman"/>
                <w:sz w:val="20"/>
                <w:szCs w:val="20"/>
              </w:rPr>
            </w:pPr>
            <w:r w:rsidRPr="00F55647">
              <w:rPr>
                <w:rFonts w:cs="Times New Roman"/>
                <w:sz w:val="20"/>
                <w:szCs w:val="20"/>
              </w:rPr>
              <w:t>Gestão do Contrato</w:t>
            </w:r>
          </w:p>
        </w:tc>
      </w:tr>
      <w:tr w:rsidR="00D009E8" w:rsidRPr="00F55647" w14:paraId="5F6A918B" w14:textId="77777777" w:rsidTr="00417B0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6420F52C" w14:textId="77777777" w:rsidR="00D009E8" w:rsidRPr="00F55647" w:rsidRDefault="00D009E8" w:rsidP="00417B08">
            <w:pPr>
              <w:pStyle w:val="TableContents"/>
              <w:jc w:val="center"/>
              <w:rPr>
                <w:rFonts w:cs="Times New Roman"/>
                <w:sz w:val="20"/>
                <w:szCs w:val="20"/>
              </w:rPr>
            </w:pPr>
          </w:p>
        </w:tc>
      </w:tr>
    </w:tbl>
    <w:p w14:paraId="165E654E" w14:textId="77777777" w:rsidR="00D009E8" w:rsidRDefault="00D009E8" w:rsidP="00D009E8">
      <w:pPr>
        <w:pStyle w:val="Standard"/>
        <w:spacing w:after="57"/>
        <w:jc w:val="center"/>
        <w:rPr>
          <w:rFonts w:hint="eastAsia"/>
          <w:sz w:val="20"/>
          <w:szCs w:val="20"/>
        </w:rPr>
      </w:pPr>
    </w:p>
    <w:p w14:paraId="3E6112B7" w14:textId="77777777" w:rsidR="00D009E8" w:rsidRPr="00F55647" w:rsidRDefault="00D009E8" w:rsidP="00D009E8">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D009E8" w:rsidRPr="00F55647" w14:paraId="03E7DF40" w14:textId="77777777" w:rsidTr="00417B0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D17C4DB"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D009E8" w:rsidRPr="00F55647" w14:paraId="72B5A842" w14:textId="77777777" w:rsidTr="00417B0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16C5DFC" w14:textId="77777777" w:rsidR="00D009E8" w:rsidRPr="00F55647" w:rsidRDefault="00D009E8" w:rsidP="00417B08">
            <w:pPr>
              <w:pStyle w:val="TableContents"/>
              <w:jc w:val="both"/>
              <w:rPr>
                <w:rFonts w:cs="Times New Roman"/>
                <w:b/>
                <w:bCs/>
                <w:sz w:val="20"/>
                <w:szCs w:val="20"/>
              </w:rPr>
            </w:pPr>
          </w:p>
          <w:p w14:paraId="655E6E2D" w14:textId="77777777" w:rsidR="00D009E8" w:rsidRPr="00F55647" w:rsidRDefault="00D009E8" w:rsidP="00417B08">
            <w:pPr>
              <w:pStyle w:val="TableContents"/>
              <w:jc w:val="both"/>
              <w:rPr>
                <w:rFonts w:cs="Times New Roman"/>
                <w:b/>
                <w:bCs/>
                <w:sz w:val="20"/>
                <w:szCs w:val="20"/>
              </w:rPr>
            </w:pPr>
          </w:p>
        </w:tc>
      </w:tr>
      <w:tr w:rsidR="00D009E8" w:rsidRPr="00F55647" w14:paraId="582148D7" w14:textId="77777777" w:rsidTr="00417B0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E04EC1B"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E292A9" w14:textId="77777777" w:rsidR="00D009E8" w:rsidRPr="00F55647" w:rsidRDefault="00D009E8" w:rsidP="00417B08">
            <w:pPr>
              <w:pStyle w:val="Standard"/>
              <w:rPr>
                <w:rFonts w:hint="eastAsia"/>
                <w:sz w:val="20"/>
                <w:szCs w:val="20"/>
              </w:rPr>
            </w:pPr>
            <w:r w:rsidRPr="00F55647">
              <w:rPr>
                <w:sz w:val="20"/>
                <w:szCs w:val="20"/>
              </w:rPr>
              <w:t>Atraso no procedimento licitatório.</w:t>
            </w:r>
          </w:p>
        </w:tc>
      </w:tr>
      <w:tr w:rsidR="00D009E8" w:rsidRPr="00F55647" w14:paraId="2A176B4A"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F44C15" w14:textId="77777777" w:rsidR="00D009E8" w:rsidRPr="00F55647" w:rsidRDefault="00D009E8" w:rsidP="00417B08">
            <w:pPr>
              <w:pStyle w:val="TableContents"/>
              <w:jc w:val="center"/>
              <w:rPr>
                <w:rFonts w:cs="Times New Roman"/>
                <w:sz w:val="20"/>
                <w:szCs w:val="20"/>
              </w:rPr>
            </w:pPr>
          </w:p>
        </w:tc>
      </w:tr>
      <w:tr w:rsidR="00D009E8" w:rsidRPr="00F55647" w14:paraId="0B96BC5E" w14:textId="77777777" w:rsidTr="00417B08">
        <w:trPr>
          <w:jc w:val="center"/>
        </w:trPr>
        <w:tc>
          <w:tcPr>
            <w:tcW w:w="2207" w:type="dxa"/>
            <w:tcBorders>
              <w:left w:val="single" w:sz="4" w:space="0" w:color="auto"/>
            </w:tcBorders>
            <w:tcMar>
              <w:top w:w="55" w:type="dxa"/>
              <w:left w:w="55" w:type="dxa"/>
              <w:bottom w:w="55" w:type="dxa"/>
              <w:right w:w="55" w:type="dxa"/>
            </w:tcMar>
          </w:tcPr>
          <w:p w14:paraId="5F7BCF6C"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2BD13E66" w14:textId="77777777" w:rsidR="00D009E8" w:rsidRPr="00F55647" w:rsidRDefault="00D009E8" w:rsidP="00417B08">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539291"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22A9167" w14:textId="77777777" w:rsidR="00D009E8" w:rsidRPr="00F55647" w:rsidRDefault="00D009E8" w:rsidP="00417B08">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18F641"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6AC13A6" w14:textId="77777777" w:rsidR="00D009E8" w:rsidRPr="00F55647" w:rsidRDefault="00D009E8" w:rsidP="00417B08">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7AA0D9"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5795AA2" w14:textId="77777777" w:rsidR="00D009E8" w:rsidRPr="00F55647" w:rsidRDefault="00D009E8" w:rsidP="00417B08">
            <w:pPr>
              <w:pStyle w:val="TableContents"/>
              <w:rPr>
                <w:rFonts w:cs="Times New Roman"/>
                <w:sz w:val="20"/>
                <w:szCs w:val="20"/>
              </w:rPr>
            </w:pPr>
            <w:r w:rsidRPr="00F55647">
              <w:rPr>
                <w:rFonts w:cs="Times New Roman"/>
                <w:sz w:val="20"/>
                <w:szCs w:val="20"/>
              </w:rPr>
              <w:t>Alta</w:t>
            </w:r>
          </w:p>
        </w:tc>
      </w:tr>
      <w:tr w:rsidR="00D009E8" w:rsidRPr="00F55647" w14:paraId="1556DBBB" w14:textId="77777777" w:rsidTr="00417B0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0C51F84" w14:textId="77777777" w:rsidR="00D009E8" w:rsidRPr="00F55647" w:rsidRDefault="00D009E8" w:rsidP="00417B08">
            <w:pPr>
              <w:pStyle w:val="TableContents"/>
              <w:rPr>
                <w:rFonts w:cs="Times New Roman"/>
                <w:b/>
                <w:bCs/>
                <w:sz w:val="20"/>
                <w:szCs w:val="20"/>
              </w:rPr>
            </w:pPr>
          </w:p>
        </w:tc>
      </w:tr>
      <w:tr w:rsidR="00D009E8" w:rsidRPr="00F55647" w14:paraId="5E79EE45" w14:textId="77777777" w:rsidTr="00417B08">
        <w:trPr>
          <w:jc w:val="center"/>
        </w:trPr>
        <w:tc>
          <w:tcPr>
            <w:tcW w:w="2207" w:type="dxa"/>
            <w:tcBorders>
              <w:left w:val="single" w:sz="4" w:space="0" w:color="auto"/>
            </w:tcBorders>
            <w:tcMar>
              <w:top w:w="55" w:type="dxa"/>
              <w:left w:w="55" w:type="dxa"/>
              <w:bottom w:w="55" w:type="dxa"/>
              <w:right w:w="55" w:type="dxa"/>
            </w:tcMar>
          </w:tcPr>
          <w:p w14:paraId="40384111"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925027D" w14:textId="77777777" w:rsidR="00D009E8" w:rsidRPr="00F55647" w:rsidRDefault="00D009E8" w:rsidP="00417B08">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DD6308"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72CF9C7" w14:textId="77777777" w:rsidR="00D009E8" w:rsidRPr="00F55647" w:rsidRDefault="00D009E8" w:rsidP="00417B08">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773942"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FDC7D61" w14:textId="77777777" w:rsidR="00D009E8" w:rsidRPr="00F55647" w:rsidRDefault="00D009E8" w:rsidP="00417B08">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C2DB5D"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666528E" w14:textId="77777777" w:rsidR="00D009E8" w:rsidRPr="00F55647" w:rsidRDefault="00D009E8" w:rsidP="00417B08">
            <w:pPr>
              <w:pStyle w:val="TableContents"/>
              <w:rPr>
                <w:rFonts w:cs="Times New Roman"/>
                <w:sz w:val="20"/>
                <w:szCs w:val="20"/>
              </w:rPr>
            </w:pPr>
            <w:r w:rsidRPr="00F55647">
              <w:rPr>
                <w:rFonts w:cs="Times New Roman"/>
                <w:sz w:val="20"/>
                <w:szCs w:val="20"/>
              </w:rPr>
              <w:t>Alto</w:t>
            </w:r>
          </w:p>
        </w:tc>
      </w:tr>
      <w:tr w:rsidR="00D009E8" w:rsidRPr="00F55647" w14:paraId="2C24964D"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6B6C15C" w14:textId="77777777" w:rsidR="00D009E8" w:rsidRPr="00F55647" w:rsidRDefault="00D009E8" w:rsidP="00417B08">
            <w:pPr>
              <w:pStyle w:val="TableContents"/>
              <w:jc w:val="center"/>
              <w:rPr>
                <w:rFonts w:cs="Times New Roman"/>
                <w:sz w:val="20"/>
                <w:szCs w:val="20"/>
              </w:rPr>
            </w:pPr>
          </w:p>
        </w:tc>
      </w:tr>
      <w:tr w:rsidR="00D009E8" w:rsidRPr="00F55647" w14:paraId="279655B6"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A6E470"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D009E8" w:rsidRPr="00F55647" w14:paraId="65B91BC2" w14:textId="77777777" w:rsidTr="00417B0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D62E35C" w14:textId="77777777" w:rsidR="00D009E8" w:rsidRPr="00F55647" w:rsidRDefault="00D009E8" w:rsidP="00417B08">
            <w:pPr>
              <w:pStyle w:val="TableContents"/>
              <w:rPr>
                <w:rFonts w:cs="Times New Roman"/>
                <w:sz w:val="20"/>
                <w:szCs w:val="20"/>
              </w:rPr>
            </w:pPr>
          </w:p>
        </w:tc>
      </w:tr>
      <w:tr w:rsidR="00D009E8" w:rsidRPr="00F55647" w14:paraId="7A7E5AF6"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6ACB6E"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0AE84A"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tc>
      </w:tr>
      <w:tr w:rsidR="00D009E8" w:rsidRPr="00F55647" w14:paraId="26ADEBC0"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7487C7"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89B33B" w14:textId="77777777" w:rsidR="00D009E8" w:rsidRPr="00F55647" w:rsidRDefault="00D009E8" w:rsidP="00417B08">
            <w:pPr>
              <w:pStyle w:val="TableContents"/>
              <w:rPr>
                <w:rFonts w:cs="Times New Roman"/>
                <w:sz w:val="20"/>
                <w:szCs w:val="20"/>
              </w:rPr>
            </w:pPr>
            <w:r w:rsidRPr="00F55647">
              <w:rPr>
                <w:rFonts w:cs="Times New Roman"/>
                <w:sz w:val="20"/>
                <w:szCs w:val="20"/>
              </w:rPr>
              <w:t>Requerente</w:t>
            </w:r>
          </w:p>
        </w:tc>
      </w:tr>
      <w:tr w:rsidR="00D009E8" w:rsidRPr="00F55647" w14:paraId="2F929433"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39EE67"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7BD476"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tc>
      </w:tr>
      <w:tr w:rsidR="00D009E8" w:rsidRPr="00F55647" w14:paraId="00F5B76B"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54C407F"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53050D" w14:textId="77777777" w:rsidR="00D009E8" w:rsidRPr="00F55647" w:rsidRDefault="00D009E8" w:rsidP="00417B08">
            <w:pPr>
              <w:pStyle w:val="TableContents"/>
              <w:jc w:val="both"/>
              <w:rPr>
                <w:rFonts w:cs="Times New Roman"/>
                <w:sz w:val="20"/>
                <w:szCs w:val="20"/>
              </w:rPr>
            </w:pPr>
            <w:r w:rsidRPr="00F55647">
              <w:rPr>
                <w:rFonts w:cs="Times New Roman"/>
                <w:sz w:val="20"/>
                <w:szCs w:val="20"/>
              </w:rPr>
              <w:t>Chefe imediato do requerente.</w:t>
            </w:r>
          </w:p>
        </w:tc>
      </w:tr>
    </w:tbl>
    <w:p w14:paraId="6D8A225D" w14:textId="77777777" w:rsidR="00D009E8" w:rsidRPr="00F55647" w:rsidRDefault="00D009E8" w:rsidP="00D009E8">
      <w:pPr>
        <w:pStyle w:val="Standard"/>
        <w:spacing w:after="57"/>
        <w:jc w:val="center"/>
        <w:rPr>
          <w:rFonts w:hint="eastAsia"/>
          <w:sz w:val="20"/>
          <w:szCs w:val="20"/>
        </w:rPr>
      </w:pPr>
    </w:p>
    <w:p w14:paraId="30807134" w14:textId="77777777" w:rsidR="00D009E8" w:rsidRPr="00F55647" w:rsidRDefault="00D009E8" w:rsidP="00D009E8">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D009E8" w:rsidRPr="00F55647" w14:paraId="5F3A4BD4" w14:textId="77777777" w:rsidTr="00417B0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4A839FD2"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6972384" w14:textId="77777777" w:rsidR="00D009E8" w:rsidRPr="00F55647" w:rsidRDefault="00D009E8" w:rsidP="00417B08">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D009E8" w:rsidRPr="00F55647" w14:paraId="5F11942D"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7BEBCA" w14:textId="77777777" w:rsidR="00D009E8" w:rsidRPr="00F55647" w:rsidRDefault="00D009E8" w:rsidP="00417B08">
            <w:pPr>
              <w:pStyle w:val="TableContents"/>
              <w:jc w:val="center"/>
              <w:rPr>
                <w:rFonts w:cs="Times New Roman"/>
                <w:sz w:val="20"/>
                <w:szCs w:val="20"/>
              </w:rPr>
            </w:pPr>
          </w:p>
        </w:tc>
      </w:tr>
      <w:tr w:rsidR="00D009E8" w:rsidRPr="00F55647" w14:paraId="4F5ED5CD" w14:textId="77777777" w:rsidTr="00417B08">
        <w:trPr>
          <w:jc w:val="center"/>
        </w:trPr>
        <w:tc>
          <w:tcPr>
            <w:tcW w:w="2207" w:type="dxa"/>
            <w:tcBorders>
              <w:left w:val="single" w:sz="4" w:space="0" w:color="auto"/>
            </w:tcBorders>
            <w:tcMar>
              <w:top w:w="55" w:type="dxa"/>
              <w:left w:w="55" w:type="dxa"/>
              <w:bottom w:w="55" w:type="dxa"/>
              <w:right w:w="55" w:type="dxa"/>
            </w:tcMar>
          </w:tcPr>
          <w:p w14:paraId="406E5C7D"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64DEEE97" w14:textId="77777777" w:rsidR="00D009E8" w:rsidRPr="00F55647" w:rsidRDefault="00D009E8" w:rsidP="00417B08">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74061F"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91BC95A" w14:textId="77777777" w:rsidR="00D009E8" w:rsidRPr="00F55647" w:rsidRDefault="00D009E8" w:rsidP="00417B08">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083F5C"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9739912" w14:textId="77777777" w:rsidR="00D009E8" w:rsidRPr="00F55647" w:rsidRDefault="00D009E8" w:rsidP="00417B08">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C4098D"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5AF410A" w14:textId="77777777" w:rsidR="00D009E8" w:rsidRPr="00F55647" w:rsidRDefault="00D009E8" w:rsidP="00417B08">
            <w:pPr>
              <w:pStyle w:val="TableContents"/>
              <w:rPr>
                <w:rFonts w:cs="Times New Roman"/>
                <w:sz w:val="20"/>
                <w:szCs w:val="20"/>
              </w:rPr>
            </w:pPr>
            <w:r w:rsidRPr="00F55647">
              <w:rPr>
                <w:rFonts w:cs="Times New Roman"/>
                <w:sz w:val="20"/>
                <w:szCs w:val="20"/>
              </w:rPr>
              <w:t>Alta</w:t>
            </w:r>
          </w:p>
        </w:tc>
      </w:tr>
      <w:tr w:rsidR="00D009E8" w:rsidRPr="00F55647" w14:paraId="34B60E8D" w14:textId="77777777" w:rsidTr="00417B0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43D0A05" w14:textId="77777777" w:rsidR="00D009E8" w:rsidRPr="00F55647" w:rsidRDefault="00D009E8" w:rsidP="00417B08">
            <w:pPr>
              <w:pStyle w:val="TableContents"/>
              <w:rPr>
                <w:rFonts w:cs="Times New Roman"/>
                <w:b/>
                <w:bCs/>
                <w:sz w:val="20"/>
                <w:szCs w:val="20"/>
              </w:rPr>
            </w:pPr>
          </w:p>
        </w:tc>
      </w:tr>
      <w:tr w:rsidR="00D009E8" w:rsidRPr="00F55647" w14:paraId="7024C966" w14:textId="77777777" w:rsidTr="00417B08">
        <w:trPr>
          <w:jc w:val="center"/>
        </w:trPr>
        <w:tc>
          <w:tcPr>
            <w:tcW w:w="2207" w:type="dxa"/>
            <w:tcBorders>
              <w:left w:val="single" w:sz="4" w:space="0" w:color="auto"/>
            </w:tcBorders>
            <w:tcMar>
              <w:top w:w="55" w:type="dxa"/>
              <w:left w:w="55" w:type="dxa"/>
              <w:bottom w:w="55" w:type="dxa"/>
              <w:right w:w="55" w:type="dxa"/>
            </w:tcMar>
          </w:tcPr>
          <w:p w14:paraId="4758FB8F"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3BB7699A" w14:textId="77777777" w:rsidR="00D009E8" w:rsidRPr="00F55647" w:rsidRDefault="00D009E8" w:rsidP="00417B08">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5B0BD2"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DE126B7" w14:textId="77777777" w:rsidR="00D009E8" w:rsidRPr="00F55647" w:rsidRDefault="00D009E8" w:rsidP="00417B08">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9739DB"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937EAB" w14:textId="77777777" w:rsidR="00D009E8" w:rsidRPr="00F55647" w:rsidRDefault="00D009E8" w:rsidP="00417B08">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6F468E"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1F286A9" w14:textId="77777777" w:rsidR="00D009E8" w:rsidRPr="00F55647" w:rsidRDefault="00D009E8" w:rsidP="00417B08">
            <w:pPr>
              <w:pStyle w:val="TableContents"/>
              <w:rPr>
                <w:rFonts w:cs="Times New Roman"/>
                <w:sz w:val="20"/>
                <w:szCs w:val="20"/>
              </w:rPr>
            </w:pPr>
            <w:r w:rsidRPr="00F55647">
              <w:rPr>
                <w:rFonts w:cs="Times New Roman"/>
                <w:sz w:val="20"/>
                <w:szCs w:val="20"/>
              </w:rPr>
              <w:t>Alto</w:t>
            </w:r>
          </w:p>
        </w:tc>
      </w:tr>
      <w:tr w:rsidR="00D009E8" w:rsidRPr="00F55647" w14:paraId="50ED8901"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4F3D3F" w14:textId="77777777" w:rsidR="00D009E8" w:rsidRPr="00F55647" w:rsidRDefault="00D009E8" w:rsidP="00417B08">
            <w:pPr>
              <w:pStyle w:val="TableContents"/>
              <w:jc w:val="center"/>
              <w:rPr>
                <w:rFonts w:cs="Times New Roman"/>
                <w:sz w:val="20"/>
                <w:szCs w:val="20"/>
              </w:rPr>
            </w:pPr>
          </w:p>
        </w:tc>
      </w:tr>
      <w:tr w:rsidR="00D009E8" w:rsidRPr="00F55647" w14:paraId="7E9834DC"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3ADD384"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D009E8" w:rsidRPr="00F55647" w14:paraId="5A6E8C58"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30C7D2" w14:textId="77777777" w:rsidR="00D009E8" w:rsidRPr="00F55647" w:rsidRDefault="00D009E8" w:rsidP="00417B08">
            <w:pPr>
              <w:pStyle w:val="TableContents"/>
              <w:rPr>
                <w:rFonts w:cs="Times New Roman"/>
                <w:sz w:val="20"/>
                <w:szCs w:val="20"/>
              </w:rPr>
            </w:pPr>
          </w:p>
        </w:tc>
      </w:tr>
      <w:tr w:rsidR="00D009E8" w:rsidRPr="00F55647" w14:paraId="75BE6AFB"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0AE9A1"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3B1A146"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3084E7D4" w14:textId="77777777" w:rsidR="00D009E8" w:rsidRPr="00F55647" w:rsidRDefault="00D009E8" w:rsidP="00417B08">
            <w:pPr>
              <w:pStyle w:val="TableContents"/>
              <w:rPr>
                <w:rFonts w:cs="Times New Roman"/>
                <w:sz w:val="20"/>
                <w:szCs w:val="20"/>
              </w:rPr>
            </w:pPr>
            <w:r w:rsidRPr="00F55647">
              <w:rPr>
                <w:rFonts w:cs="Times New Roman"/>
                <w:sz w:val="20"/>
                <w:szCs w:val="20"/>
              </w:rPr>
              <w:t>Presidente da Câmara / Jurídico</w:t>
            </w:r>
          </w:p>
        </w:tc>
      </w:tr>
      <w:tr w:rsidR="00D009E8" w:rsidRPr="00F55647" w14:paraId="134EB115"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51B1D84"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480E06" w14:textId="77777777" w:rsidR="00D009E8" w:rsidRPr="00F55647" w:rsidRDefault="00D009E8" w:rsidP="00417B08">
            <w:pPr>
              <w:pStyle w:val="TableContents"/>
              <w:rPr>
                <w:rFonts w:cs="Times New Roman"/>
                <w:sz w:val="20"/>
                <w:szCs w:val="20"/>
              </w:rPr>
            </w:pPr>
          </w:p>
        </w:tc>
      </w:tr>
      <w:tr w:rsidR="00D009E8" w:rsidRPr="00F55647" w14:paraId="132E4ADE"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EC2F3F"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BDD5BB5"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1613DDBD" w14:textId="77777777" w:rsidR="00D009E8" w:rsidRPr="00F55647" w:rsidRDefault="00D009E8" w:rsidP="00417B08">
            <w:pPr>
              <w:pStyle w:val="TableContents"/>
              <w:rPr>
                <w:rFonts w:cs="Times New Roman"/>
                <w:sz w:val="20"/>
                <w:szCs w:val="20"/>
              </w:rPr>
            </w:pPr>
            <w:r w:rsidRPr="00F55647">
              <w:rPr>
                <w:rFonts w:cs="Times New Roman"/>
                <w:sz w:val="20"/>
                <w:szCs w:val="20"/>
              </w:rPr>
              <w:t>Presidente da Câmara / Jurídico</w:t>
            </w:r>
          </w:p>
        </w:tc>
      </w:tr>
      <w:tr w:rsidR="00D009E8" w:rsidRPr="00F55647" w14:paraId="05C343BB"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FAEAC1" w14:textId="77777777" w:rsidR="00D009E8" w:rsidRPr="00F55647" w:rsidRDefault="00D009E8" w:rsidP="00417B08">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20CF296" w14:textId="77777777" w:rsidR="00D009E8" w:rsidRPr="00F55647" w:rsidRDefault="00D009E8" w:rsidP="00417B08">
            <w:pPr>
              <w:pStyle w:val="TableContents"/>
              <w:rPr>
                <w:rFonts w:cs="Times New Roman"/>
                <w:sz w:val="20"/>
                <w:szCs w:val="20"/>
              </w:rPr>
            </w:pPr>
          </w:p>
        </w:tc>
      </w:tr>
    </w:tbl>
    <w:p w14:paraId="2F0A0B3E" w14:textId="77777777" w:rsidR="00D009E8" w:rsidRPr="00F55647" w:rsidRDefault="00D009E8" w:rsidP="00D009E8">
      <w:pPr>
        <w:pStyle w:val="Standard"/>
        <w:spacing w:after="57"/>
        <w:jc w:val="center"/>
        <w:rPr>
          <w:rFonts w:hint="eastAsia"/>
          <w:sz w:val="20"/>
          <w:szCs w:val="20"/>
        </w:rPr>
      </w:pPr>
    </w:p>
    <w:p w14:paraId="2F5E06BE" w14:textId="77777777" w:rsidR="00D009E8" w:rsidRPr="00F55647" w:rsidRDefault="00D009E8" w:rsidP="00D009E8">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D009E8" w:rsidRPr="00F55647" w14:paraId="646BE6F5" w14:textId="77777777" w:rsidTr="00417B0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53569DC"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2AF7A9" w14:textId="77777777" w:rsidR="00D009E8" w:rsidRPr="00F55647" w:rsidRDefault="00D009E8" w:rsidP="00417B08">
            <w:pPr>
              <w:pStyle w:val="Standard"/>
              <w:rPr>
                <w:rFonts w:hint="eastAsia"/>
                <w:sz w:val="20"/>
                <w:szCs w:val="20"/>
              </w:rPr>
            </w:pPr>
            <w:r w:rsidRPr="00F55647">
              <w:rPr>
                <w:sz w:val="20"/>
                <w:szCs w:val="20"/>
              </w:rPr>
              <w:t>Estimativa de preço em descompasso com os valores praticados no mercado.</w:t>
            </w:r>
          </w:p>
        </w:tc>
      </w:tr>
      <w:tr w:rsidR="00D009E8" w:rsidRPr="00F55647" w14:paraId="1B1A5154"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8839AB" w14:textId="77777777" w:rsidR="00D009E8" w:rsidRPr="00F55647" w:rsidRDefault="00D009E8" w:rsidP="00417B08">
            <w:pPr>
              <w:pStyle w:val="TableContents"/>
              <w:jc w:val="center"/>
              <w:rPr>
                <w:rFonts w:cs="Times New Roman"/>
                <w:sz w:val="20"/>
                <w:szCs w:val="20"/>
              </w:rPr>
            </w:pPr>
          </w:p>
          <w:p w14:paraId="771927D7" w14:textId="77777777" w:rsidR="00D009E8" w:rsidRPr="00F55647" w:rsidRDefault="00D009E8" w:rsidP="00417B08">
            <w:pPr>
              <w:pStyle w:val="TableContents"/>
              <w:jc w:val="center"/>
              <w:rPr>
                <w:rFonts w:cs="Times New Roman"/>
                <w:sz w:val="20"/>
                <w:szCs w:val="20"/>
              </w:rPr>
            </w:pPr>
          </w:p>
        </w:tc>
      </w:tr>
      <w:tr w:rsidR="00D009E8" w:rsidRPr="00F55647" w14:paraId="65E9EDF3" w14:textId="77777777" w:rsidTr="00417B08">
        <w:trPr>
          <w:jc w:val="center"/>
        </w:trPr>
        <w:tc>
          <w:tcPr>
            <w:tcW w:w="2207" w:type="dxa"/>
            <w:tcBorders>
              <w:left w:val="single" w:sz="4" w:space="0" w:color="auto"/>
            </w:tcBorders>
            <w:tcMar>
              <w:top w:w="55" w:type="dxa"/>
              <w:left w:w="55" w:type="dxa"/>
              <w:bottom w:w="55" w:type="dxa"/>
              <w:right w:w="55" w:type="dxa"/>
            </w:tcMar>
          </w:tcPr>
          <w:p w14:paraId="5BAEBE7C"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59CE7303" w14:textId="77777777" w:rsidR="00D009E8" w:rsidRPr="00F55647" w:rsidRDefault="00D009E8" w:rsidP="00417B08">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1F1D5E"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4B692D7" w14:textId="77777777" w:rsidR="00D009E8" w:rsidRPr="00F55647" w:rsidRDefault="00D009E8" w:rsidP="00417B08">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2C06F8"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31408CC" w14:textId="77777777" w:rsidR="00D009E8" w:rsidRPr="00F55647" w:rsidRDefault="00D009E8" w:rsidP="00417B08">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A25680"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8DD1E8D" w14:textId="77777777" w:rsidR="00D009E8" w:rsidRPr="00F55647" w:rsidRDefault="00D009E8" w:rsidP="00417B08">
            <w:pPr>
              <w:pStyle w:val="TableContents"/>
              <w:rPr>
                <w:rFonts w:cs="Times New Roman"/>
                <w:sz w:val="20"/>
                <w:szCs w:val="20"/>
              </w:rPr>
            </w:pPr>
            <w:r w:rsidRPr="00F55647">
              <w:rPr>
                <w:rFonts w:cs="Times New Roman"/>
                <w:sz w:val="20"/>
                <w:szCs w:val="20"/>
              </w:rPr>
              <w:t>Alta</w:t>
            </w:r>
          </w:p>
        </w:tc>
      </w:tr>
      <w:tr w:rsidR="00D009E8" w:rsidRPr="00F55647" w14:paraId="57DE37A1" w14:textId="77777777" w:rsidTr="00417B0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A5A5E3D" w14:textId="77777777" w:rsidR="00D009E8" w:rsidRPr="00F55647" w:rsidRDefault="00D009E8" w:rsidP="00417B08">
            <w:pPr>
              <w:pStyle w:val="TableContents"/>
              <w:rPr>
                <w:rFonts w:cs="Times New Roman"/>
                <w:b/>
                <w:bCs/>
                <w:sz w:val="20"/>
                <w:szCs w:val="20"/>
              </w:rPr>
            </w:pPr>
          </w:p>
        </w:tc>
      </w:tr>
      <w:tr w:rsidR="00D009E8" w:rsidRPr="00F55647" w14:paraId="69BC5AE7" w14:textId="77777777" w:rsidTr="00417B08">
        <w:trPr>
          <w:jc w:val="center"/>
        </w:trPr>
        <w:tc>
          <w:tcPr>
            <w:tcW w:w="2207" w:type="dxa"/>
            <w:tcBorders>
              <w:left w:val="single" w:sz="4" w:space="0" w:color="auto"/>
            </w:tcBorders>
            <w:tcMar>
              <w:top w:w="55" w:type="dxa"/>
              <w:left w:w="55" w:type="dxa"/>
              <w:bottom w:w="55" w:type="dxa"/>
              <w:right w:w="55" w:type="dxa"/>
            </w:tcMar>
          </w:tcPr>
          <w:p w14:paraId="030903CB"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BE3303B" w14:textId="77777777" w:rsidR="00D009E8" w:rsidRPr="00F55647" w:rsidRDefault="00D009E8" w:rsidP="00417B08">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BE04BB"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5C8345F" w14:textId="77777777" w:rsidR="00D009E8" w:rsidRPr="00F55647" w:rsidRDefault="00D009E8" w:rsidP="00417B08">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8DDED0"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9A9BFE6" w14:textId="77777777" w:rsidR="00D009E8" w:rsidRPr="00F55647" w:rsidRDefault="00D009E8" w:rsidP="00417B08">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338CD5"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4AE9CA5" w14:textId="77777777" w:rsidR="00D009E8" w:rsidRPr="00F55647" w:rsidRDefault="00D009E8" w:rsidP="00417B08">
            <w:pPr>
              <w:pStyle w:val="TableContents"/>
              <w:rPr>
                <w:rFonts w:cs="Times New Roman"/>
                <w:sz w:val="20"/>
                <w:szCs w:val="20"/>
              </w:rPr>
            </w:pPr>
            <w:r w:rsidRPr="00F55647">
              <w:rPr>
                <w:rFonts w:cs="Times New Roman"/>
                <w:sz w:val="20"/>
                <w:szCs w:val="20"/>
              </w:rPr>
              <w:t>Alto</w:t>
            </w:r>
          </w:p>
        </w:tc>
      </w:tr>
      <w:tr w:rsidR="00D009E8" w:rsidRPr="00F55647" w14:paraId="4385E532"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F83E95" w14:textId="77777777" w:rsidR="00D009E8" w:rsidRPr="00F55647" w:rsidRDefault="00D009E8" w:rsidP="00417B08">
            <w:pPr>
              <w:pStyle w:val="TableContents"/>
              <w:jc w:val="center"/>
              <w:rPr>
                <w:rFonts w:cs="Times New Roman"/>
                <w:sz w:val="20"/>
                <w:szCs w:val="20"/>
              </w:rPr>
            </w:pPr>
          </w:p>
        </w:tc>
      </w:tr>
      <w:tr w:rsidR="00D009E8" w:rsidRPr="00F55647" w14:paraId="306AB4C2"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B68DCD"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D009E8" w:rsidRPr="00F55647" w14:paraId="49ADD499"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A554AB" w14:textId="77777777" w:rsidR="00D009E8" w:rsidRPr="00F55647" w:rsidRDefault="00D009E8" w:rsidP="00417B08">
            <w:pPr>
              <w:pStyle w:val="TableContents"/>
              <w:rPr>
                <w:rFonts w:cs="Times New Roman"/>
                <w:sz w:val="20"/>
                <w:szCs w:val="20"/>
              </w:rPr>
            </w:pPr>
          </w:p>
        </w:tc>
      </w:tr>
      <w:tr w:rsidR="00D009E8" w:rsidRPr="00F55647" w14:paraId="7230717A"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CC1DF6E"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4A53D61"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D009E8" w:rsidRPr="00F55647" w14:paraId="503B3FE1"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77E3AD9"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A47577" w14:textId="77777777" w:rsidR="00D009E8" w:rsidRPr="00F55647" w:rsidRDefault="00D009E8" w:rsidP="00417B08">
            <w:pPr>
              <w:pStyle w:val="TableContents"/>
              <w:rPr>
                <w:rFonts w:cs="Times New Roman"/>
                <w:sz w:val="20"/>
                <w:szCs w:val="20"/>
              </w:rPr>
            </w:pPr>
            <w:r w:rsidRPr="00F55647">
              <w:rPr>
                <w:rFonts w:cs="Times New Roman"/>
                <w:sz w:val="20"/>
                <w:szCs w:val="20"/>
              </w:rPr>
              <w:t>Orçamentista / Pregoeiro / Jurídico</w:t>
            </w:r>
          </w:p>
        </w:tc>
      </w:tr>
      <w:tr w:rsidR="00D009E8" w:rsidRPr="00F55647" w14:paraId="05F9D2EE"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0E78ED" w14:textId="77777777" w:rsidR="00D009E8" w:rsidRPr="00F55647" w:rsidRDefault="00D009E8" w:rsidP="00417B08">
            <w:pPr>
              <w:pStyle w:val="TableContents"/>
              <w:jc w:val="both"/>
              <w:rPr>
                <w:rFonts w:cs="Times New Roman"/>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2241DBF0" w14:textId="77777777" w:rsidR="00D009E8" w:rsidRPr="00F55647" w:rsidRDefault="00D009E8" w:rsidP="00417B08">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9F56BC"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22CF4E41" w14:textId="77777777" w:rsidR="00D009E8" w:rsidRPr="00F55647" w:rsidRDefault="00D009E8" w:rsidP="00417B08">
            <w:pPr>
              <w:pStyle w:val="TableContents"/>
              <w:rPr>
                <w:rFonts w:cs="Times New Roman"/>
                <w:sz w:val="20"/>
                <w:szCs w:val="20"/>
              </w:rPr>
            </w:pPr>
            <w:r w:rsidRPr="00F55647">
              <w:rPr>
                <w:rFonts w:cs="Times New Roman"/>
                <w:sz w:val="20"/>
                <w:szCs w:val="20"/>
              </w:rPr>
              <w:t>Pregoeiro / jurídico</w:t>
            </w:r>
          </w:p>
        </w:tc>
      </w:tr>
      <w:tr w:rsidR="00D009E8" w:rsidRPr="00F55647" w14:paraId="4CA69716"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1DBA98" w14:textId="77777777" w:rsidR="00D009E8" w:rsidRPr="00F55647" w:rsidRDefault="00D009E8" w:rsidP="00417B08">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8C33A7" w14:textId="77777777" w:rsidR="00D009E8" w:rsidRPr="00F55647" w:rsidRDefault="00D009E8" w:rsidP="00417B08">
            <w:pPr>
              <w:pStyle w:val="TableContents"/>
              <w:rPr>
                <w:rFonts w:cs="Times New Roman"/>
                <w:sz w:val="20"/>
                <w:szCs w:val="20"/>
              </w:rPr>
            </w:pPr>
          </w:p>
        </w:tc>
      </w:tr>
    </w:tbl>
    <w:p w14:paraId="2DFF05EE" w14:textId="77777777" w:rsidR="00D009E8" w:rsidRDefault="00D009E8" w:rsidP="00D009E8">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D009E8" w:rsidRPr="00F55647" w14:paraId="4A8024CC" w14:textId="77777777" w:rsidTr="00417B0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693430D"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lastRenderedPageBreak/>
              <w:t>GESTÂO DE CONTRATOS</w:t>
            </w:r>
          </w:p>
        </w:tc>
      </w:tr>
    </w:tbl>
    <w:p w14:paraId="31108AD0" w14:textId="77777777" w:rsidR="00D009E8" w:rsidRPr="00F55647" w:rsidRDefault="00D009E8" w:rsidP="00D009E8">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D009E8" w:rsidRPr="00F55647" w14:paraId="66F800BF" w14:textId="77777777" w:rsidTr="00417B0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2AA2C32"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6E63D0" w14:textId="77777777" w:rsidR="00D009E8" w:rsidRPr="00F55647" w:rsidRDefault="00D009E8" w:rsidP="00417B08">
            <w:pPr>
              <w:pStyle w:val="Standard"/>
              <w:rPr>
                <w:rFonts w:hint="eastAsia"/>
                <w:sz w:val="20"/>
                <w:szCs w:val="20"/>
              </w:rPr>
            </w:pPr>
            <w:r w:rsidRPr="00F55647">
              <w:rPr>
                <w:sz w:val="20"/>
                <w:szCs w:val="20"/>
              </w:rPr>
              <w:t>Contratada deixa de atender as condições econômicas/técnicas para prestar o serviço.</w:t>
            </w:r>
          </w:p>
        </w:tc>
      </w:tr>
      <w:tr w:rsidR="00D009E8" w:rsidRPr="00F55647" w14:paraId="13AEC268" w14:textId="77777777" w:rsidTr="00417B0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418597" w14:textId="77777777" w:rsidR="00D009E8" w:rsidRPr="00F55647" w:rsidRDefault="00D009E8" w:rsidP="00417B08">
            <w:pPr>
              <w:pStyle w:val="TableContents"/>
              <w:jc w:val="center"/>
              <w:rPr>
                <w:rFonts w:cs="Times New Roman"/>
                <w:sz w:val="20"/>
                <w:szCs w:val="20"/>
              </w:rPr>
            </w:pPr>
          </w:p>
        </w:tc>
      </w:tr>
      <w:tr w:rsidR="00D009E8" w:rsidRPr="00F55647" w14:paraId="5D186FA3" w14:textId="77777777" w:rsidTr="00417B08">
        <w:trPr>
          <w:jc w:val="center"/>
        </w:trPr>
        <w:tc>
          <w:tcPr>
            <w:tcW w:w="2208" w:type="dxa"/>
            <w:tcBorders>
              <w:left w:val="single" w:sz="4" w:space="0" w:color="auto"/>
            </w:tcBorders>
            <w:tcMar>
              <w:top w:w="55" w:type="dxa"/>
              <w:left w:w="55" w:type="dxa"/>
              <w:bottom w:w="55" w:type="dxa"/>
              <w:right w:w="55" w:type="dxa"/>
            </w:tcMar>
          </w:tcPr>
          <w:p w14:paraId="3264CD60"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60279B30" w14:textId="77777777" w:rsidR="00D009E8" w:rsidRPr="00F55647" w:rsidRDefault="00D009E8" w:rsidP="00417B08">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796CEE"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F54E743" w14:textId="77777777" w:rsidR="00D009E8" w:rsidRPr="00F55647" w:rsidRDefault="00D009E8" w:rsidP="00417B08">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38D866"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AD2797A" w14:textId="77777777" w:rsidR="00D009E8" w:rsidRPr="00F55647" w:rsidRDefault="00D009E8" w:rsidP="00417B08">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8B0E8A"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CB9C070" w14:textId="77777777" w:rsidR="00D009E8" w:rsidRPr="00F55647" w:rsidRDefault="00D009E8" w:rsidP="00417B08">
            <w:pPr>
              <w:pStyle w:val="TableContents"/>
              <w:rPr>
                <w:rFonts w:cs="Times New Roman"/>
                <w:sz w:val="20"/>
                <w:szCs w:val="20"/>
              </w:rPr>
            </w:pPr>
            <w:r w:rsidRPr="00F55647">
              <w:rPr>
                <w:rFonts w:cs="Times New Roman"/>
                <w:sz w:val="20"/>
                <w:szCs w:val="20"/>
              </w:rPr>
              <w:t>Alta</w:t>
            </w:r>
          </w:p>
        </w:tc>
      </w:tr>
      <w:tr w:rsidR="00D009E8" w:rsidRPr="00F55647" w14:paraId="7692F6BC" w14:textId="77777777" w:rsidTr="00417B0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D7FB016" w14:textId="77777777" w:rsidR="00D009E8" w:rsidRPr="00F55647" w:rsidRDefault="00D009E8" w:rsidP="00417B08">
            <w:pPr>
              <w:pStyle w:val="TableContents"/>
              <w:rPr>
                <w:rFonts w:cs="Times New Roman"/>
                <w:b/>
                <w:bCs/>
                <w:sz w:val="20"/>
                <w:szCs w:val="20"/>
              </w:rPr>
            </w:pPr>
          </w:p>
        </w:tc>
      </w:tr>
      <w:tr w:rsidR="00D009E8" w:rsidRPr="00F55647" w14:paraId="4AA16976" w14:textId="77777777" w:rsidTr="00417B08">
        <w:trPr>
          <w:jc w:val="center"/>
        </w:trPr>
        <w:tc>
          <w:tcPr>
            <w:tcW w:w="2208" w:type="dxa"/>
            <w:tcBorders>
              <w:left w:val="single" w:sz="4" w:space="0" w:color="auto"/>
            </w:tcBorders>
            <w:tcMar>
              <w:top w:w="55" w:type="dxa"/>
              <w:left w:w="55" w:type="dxa"/>
              <w:bottom w:w="55" w:type="dxa"/>
              <w:right w:w="55" w:type="dxa"/>
            </w:tcMar>
          </w:tcPr>
          <w:p w14:paraId="7F1073B8"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35344990" w14:textId="77777777" w:rsidR="00D009E8" w:rsidRPr="00F55647" w:rsidRDefault="00D009E8" w:rsidP="00417B08">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F6EC8F"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8DDFC38" w14:textId="77777777" w:rsidR="00D009E8" w:rsidRPr="00F55647" w:rsidRDefault="00D009E8" w:rsidP="00417B08">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21DB1E"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8DFE184" w14:textId="77777777" w:rsidR="00D009E8" w:rsidRPr="00F55647" w:rsidRDefault="00D009E8" w:rsidP="00417B08">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DB7A11"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1E6B458" w14:textId="77777777" w:rsidR="00D009E8" w:rsidRPr="00F55647" w:rsidRDefault="00D009E8" w:rsidP="00417B08">
            <w:pPr>
              <w:pStyle w:val="TableContents"/>
              <w:rPr>
                <w:rFonts w:cs="Times New Roman"/>
                <w:sz w:val="20"/>
                <w:szCs w:val="20"/>
              </w:rPr>
            </w:pPr>
            <w:r w:rsidRPr="00F55647">
              <w:rPr>
                <w:rFonts w:cs="Times New Roman"/>
                <w:sz w:val="20"/>
                <w:szCs w:val="20"/>
              </w:rPr>
              <w:t>Alto</w:t>
            </w:r>
          </w:p>
        </w:tc>
      </w:tr>
      <w:tr w:rsidR="00D009E8" w:rsidRPr="00F55647" w14:paraId="192299BF" w14:textId="77777777" w:rsidTr="00417B0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D57B760" w14:textId="77777777" w:rsidR="00D009E8" w:rsidRPr="00F55647" w:rsidRDefault="00D009E8" w:rsidP="00417B08">
            <w:pPr>
              <w:pStyle w:val="TableContents"/>
              <w:jc w:val="center"/>
              <w:rPr>
                <w:rFonts w:cs="Times New Roman"/>
                <w:sz w:val="20"/>
                <w:szCs w:val="20"/>
              </w:rPr>
            </w:pPr>
          </w:p>
        </w:tc>
      </w:tr>
      <w:tr w:rsidR="00D009E8" w:rsidRPr="00F55647" w14:paraId="0A3C724C" w14:textId="77777777" w:rsidTr="00417B0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F70ECE2"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D009E8" w:rsidRPr="00F55647" w14:paraId="3CA66881" w14:textId="77777777" w:rsidTr="00417B0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BF97911" w14:textId="77777777" w:rsidR="00D009E8" w:rsidRPr="00F55647" w:rsidRDefault="00D009E8" w:rsidP="00417B08">
            <w:pPr>
              <w:pStyle w:val="TableContents"/>
              <w:rPr>
                <w:rFonts w:cs="Times New Roman"/>
                <w:sz w:val="20"/>
                <w:szCs w:val="20"/>
              </w:rPr>
            </w:pPr>
          </w:p>
        </w:tc>
      </w:tr>
      <w:tr w:rsidR="00D009E8" w:rsidRPr="00F55647" w14:paraId="7E5AA761" w14:textId="77777777" w:rsidTr="00417B0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703E2D8"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226B55"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027C872E" w14:textId="77777777" w:rsidR="00D009E8" w:rsidRPr="00F55647" w:rsidRDefault="00D009E8" w:rsidP="00417B08">
            <w:pPr>
              <w:pStyle w:val="TableContents"/>
              <w:rPr>
                <w:rFonts w:cs="Times New Roman"/>
                <w:sz w:val="20"/>
                <w:szCs w:val="20"/>
              </w:rPr>
            </w:pPr>
            <w:r w:rsidRPr="00F55647">
              <w:rPr>
                <w:rFonts w:cs="Times New Roman"/>
                <w:sz w:val="20"/>
                <w:szCs w:val="20"/>
              </w:rPr>
              <w:t>Fiscal / Gestor de contratos</w:t>
            </w:r>
          </w:p>
        </w:tc>
      </w:tr>
      <w:tr w:rsidR="00D009E8" w:rsidRPr="00F55647" w14:paraId="1A26CF23" w14:textId="77777777" w:rsidTr="00417B0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D432DE"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5B05E84" w14:textId="77777777" w:rsidR="00D009E8" w:rsidRPr="00F55647" w:rsidRDefault="00D009E8" w:rsidP="00417B08">
            <w:pPr>
              <w:pStyle w:val="TableContents"/>
              <w:rPr>
                <w:rFonts w:cs="Times New Roman"/>
                <w:sz w:val="20"/>
                <w:szCs w:val="20"/>
              </w:rPr>
            </w:pPr>
          </w:p>
        </w:tc>
      </w:tr>
      <w:tr w:rsidR="00D009E8" w:rsidRPr="00F55647" w14:paraId="04D28A98" w14:textId="77777777" w:rsidTr="00417B0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DE53BBE"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31D38C"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188D6E70" w14:textId="77777777" w:rsidR="00D009E8" w:rsidRPr="00F55647" w:rsidRDefault="00D009E8" w:rsidP="00417B08">
            <w:pPr>
              <w:pStyle w:val="TableContents"/>
              <w:rPr>
                <w:rFonts w:cs="Times New Roman"/>
                <w:sz w:val="20"/>
                <w:szCs w:val="20"/>
              </w:rPr>
            </w:pPr>
            <w:r w:rsidRPr="00F55647">
              <w:rPr>
                <w:rFonts w:cs="Times New Roman"/>
                <w:sz w:val="20"/>
                <w:szCs w:val="20"/>
              </w:rPr>
              <w:t>Fiscal / Gestor de Contratos / Presidente da Câmara</w:t>
            </w:r>
          </w:p>
        </w:tc>
      </w:tr>
      <w:tr w:rsidR="00D009E8" w:rsidRPr="00F55647" w14:paraId="1B466886" w14:textId="77777777" w:rsidTr="00417B0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1B9CC6"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5A0A34" w14:textId="77777777" w:rsidR="00D009E8" w:rsidRPr="00F55647" w:rsidRDefault="00D009E8" w:rsidP="00417B08">
            <w:pPr>
              <w:pStyle w:val="TableContents"/>
              <w:rPr>
                <w:rFonts w:cs="Times New Roman"/>
                <w:sz w:val="20"/>
                <w:szCs w:val="20"/>
              </w:rPr>
            </w:pPr>
          </w:p>
        </w:tc>
      </w:tr>
    </w:tbl>
    <w:p w14:paraId="7724AB47" w14:textId="77777777" w:rsidR="00D009E8" w:rsidRPr="00F55647" w:rsidRDefault="00D009E8" w:rsidP="00D009E8">
      <w:pPr>
        <w:pStyle w:val="Standard"/>
        <w:spacing w:after="57"/>
        <w:rPr>
          <w:rFonts w:hint="eastAsia"/>
          <w:sz w:val="20"/>
          <w:szCs w:val="20"/>
        </w:rPr>
      </w:pPr>
    </w:p>
    <w:p w14:paraId="54CBB163" w14:textId="77777777" w:rsidR="00D009E8" w:rsidRPr="00F55647" w:rsidRDefault="00D009E8" w:rsidP="00D009E8">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D009E8" w:rsidRPr="00F55647" w14:paraId="539EA2EE" w14:textId="77777777" w:rsidTr="00417B0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56100B4"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564B5C9" w14:textId="77777777" w:rsidR="00D009E8" w:rsidRPr="00F55647" w:rsidRDefault="00D009E8" w:rsidP="00417B08">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D009E8" w:rsidRPr="00F55647" w14:paraId="53A55410"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7DD662C" w14:textId="77777777" w:rsidR="00D009E8" w:rsidRPr="00F55647" w:rsidRDefault="00D009E8" w:rsidP="00417B08">
            <w:pPr>
              <w:pStyle w:val="TableContents"/>
              <w:jc w:val="center"/>
              <w:rPr>
                <w:rFonts w:cs="Times New Roman"/>
                <w:sz w:val="20"/>
                <w:szCs w:val="20"/>
              </w:rPr>
            </w:pPr>
          </w:p>
        </w:tc>
      </w:tr>
      <w:tr w:rsidR="00D009E8" w:rsidRPr="00F55647" w14:paraId="5A5A686E" w14:textId="77777777" w:rsidTr="00417B08">
        <w:trPr>
          <w:jc w:val="center"/>
        </w:trPr>
        <w:tc>
          <w:tcPr>
            <w:tcW w:w="2207" w:type="dxa"/>
            <w:tcBorders>
              <w:left w:val="single" w:sz="4" w:space="0" w:color="auto"/>
            </w:tcBorders>
            <w:tcMar>
              <w:top w:w="55" w:type="dxa"/>
              <w:left w:w="55" w:type="dxa"/>
              <w:bottom w:w="55" w:type="dxa"/>
              <w:right w:w="55" w:type="dxa"/>
            </w:tcMar>
          </w:tcPr>
          <w:p w14:paraId="0896DEDB"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1EF02066" w14:textId="77777777" w:rsidR="00D009E8" w:rsidRPr="00F55647" w:rsidRDefault="00D009E8" w:rsidP="00417B08">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179C4D"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DD43F78" w14:textId="77777777" w:rsidR="00D009E8" w:rsidRPr="00F55647" w:rsidRDefault="00D009E8" w:rsidP="00417B08">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939E0F"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4237986" w14:textId="77777777" w:rsidR="00D009E8" w:rsidRPr="00F55647" w:rsidRDefault="00D009E8" w:rsidP="00417B08">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9B584" w14:textId="77777777" w:rsidR="00D009E8" w:rsidRPr="00F55647" w:rsidRDefault="00D009E8" w:rsidP="00417B08">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9B54666" w14:textId="77777777" w:rsidR="00D009E8" w:rsidRPr="00F55647" w:rsidRDefault="00D009E8" w:rsidP="00417B08">
            <w:pPr>
              <w:pStyle w:val="TableContents"/>
              <w:rPr>
                <w:rFonts w:cs="Times New Roman"/>
                <w:sz w:val="20"/>
                <w:szCs w:val="20"/>
              </w:rPr>
            </w:pPr>
            <w:r w:rsidRPr="00F55647">
              <w:rPr>
                <w:rFonts w:cs="Times New Roman"/>
                <w:sz w:val="20"/>
                <w:szCs w:val="20"/>
              </w:rPr>
              <w:t>Alta</w:t>
            </w:r>
          </w:p>
        </w:tc>
      </w:tr>
      <w:tr w:rsidR="00D009E8" w:rsidRPr="00F55647" w14:paraId="1B3D04B8" w14:textId="77777777" w:rsidTr="00417B0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96538B3" w14:textId="77777777" w:rsidR="00D009E8" w:rsidRPr="00F55647" w:rsidRDefault="00D009E8" w:rsidP="00417B08">
            <w:pPr>
              <w:pStyle w:val="TableContents"/>
              <w:rPr>
                <w:rFonts w:cs="Times New Roman"/>
                <w:b/>
                <w:bCs/>
                <w:sz w:val="20"/>
                <w:szCs w:val="20"/>
              </w:rPr>
            </w:pPr>
          </w:p>
        </w:tc>
      </w:tr>
      <w:tr w:rsidR="00D009E8" w:rsidRPr="00F55647" w14:paraId="40788FB5" w14:textId="77777777" w:rsidTr="00417B08">
        <w:trPr>
          <w:jc w:val="center"/>
        </w:trPr>
        <w:tc>
          <w:tcPr>
            <w:tcW w:w="2207" w:type="dxa"/>
            <w:tcBorders>
              <w:left w:val="single" w:sz="4" w:space="0" w:color="auto"/>
            </w:tcBorders>
            <w:tcMar>
              <w:top w:w="55" w:type="dxa"/>
              <w:left w:w="55" w:type="dxa"/>
              <w:bottom w:w="55" w:type="dxa"/>
              <w:right w:w="55" w:type="dxa"/>
            </w:tcMar>
          </w:tcPr>
          <w:p w14:paraId="0EEACA95"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606A7165" w14:textId="77777777" w:rsidR="00D009E8" w:rsidRPr="00F55647" w:rsidRDefault="00D009E8" w:rsidP="00417B08">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8D2387" w14:textId="77777777" w:rsidR="00D009E8" w:rsidRPr="00F55647" w:rsidRDefault="00D009E8" w:rsidP="00417B08">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798EB34" w14:textId="77777777" w:rsidR="00D009E8" w:rsidRPr="00F55647" w:rsidRDefault="00D009E8" w:rsidP="00417B08">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83F8CB" w14:textId="77777777" w:rsidR="00D009E8" w:rsidRPr="00F55647" w:rsidRDefault="00D009E8" w:rsidP="00417B08">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1EC417C" w14:textId="77777777" w:rsidR="00D009E8" w:rsidRPr="00F55647" w:rsidRDefault="00D009E8" w:rsidP="00417B08">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9925AA" w14:textId="77777777" w:rsidR="00D009E8" w:rsidRPr="00F55647" w:rsidRDefault="00D009E8" w:rsidP="00417B08">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146B41C" w14:textId="77777777" w:rsidR="00D009E8" w:rsidRPr="00F55647" w:rsidRDefault="00D009E8" w:rsidP="00417B08">
            <w:pPr>
              <w:pStyle w:val="TableContents"/>
              <w:rPr>
                <w:rFonts w:cs="Times New Roman"/>
                <w:sz w:val="20"/>
                <w:szCs w:val="20"/>
              </w:rPr>
            </w:pPr>
            <w:r w:rsidRPr="00F55647">
              <w:rPr>
                <w:rFonts w:cs="Times New Roman"/>
                <w:sz w:val="20"/>
                <w:szCs w:val="20"/>
              </w:rPr>
              <w:t>Alto</w:t>
            </w:r>
          </w:p>
        </w:tc>
      </w:tr>
      <w:tr w:rsidR="00D009E8" w:rsidRPr="00F55647" w14:paraId="36B26DB9"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2DDE34" w14:textId="77777777" w:rsidR="00D009E8" w:rsidRPr="00F55647" w:rsidRDefault="00D009E8" w:rsidP="00417B08">
            <w:pPr>
              <w:pStyle w:val="TableContents"/>
              <w:jc w:val="center"/>
              <w:rPr>
                <w:rFonts w:cs="Times New Roman"/>
                <w:sz w:val="20"/>
                <w:szCs w:val="20"/>
              </w:rPr>
            </w:pPr>
          </w:p>
        </w:tc>
      </w:tr>
      <w:tr w:rsidR="00D009E8" w:rsidRPr="00F55647" w14:paraId="7BFB3360" w14:textId="77777777" w:rsidTr="00417B0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6281D5B"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D009E8" w:rsidRPr="00F55647" w14:paraId="5EDBCFE8" w14:textId="77777777" w:rsidTr="00417B0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EEEEBE0" w14:textId="77777777" w:rsidR="00D009E8" w:rsidRPr="00F55647" w:rsidRDefault="00D009E8" w:rsidP="00417B08">
            <w:pPr>
              <w:pStyle w:val="TableContents"/>
              <w:rPr>
                <w:rFonts w:cs="Times New Roman"/>
                <w:sz w:val="20"/>
                <w:szCs w:val="20"/>
              </w:rPr>
            </w:pPr>
          </w:p>
        </w:tc>
      </w:tr>
      <w:tr w:rsidR="00D009E8" w:rsidRPr="00F55647" w14:paraId="058CC6DA" w14:textId="77777777" w:rsidTr="00417B0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C3E7E6"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A43C9E"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0EB65FFB" w14:textId="77777777" w:rsidR="00D009E8" w:rsidRPr="00B3299C" w:rsidRDefault="00D009E8" w:rsidP="00417B08">
            <w:pPr>
              <w:pStyle w:val="TableContents"/>
              <w:rPr>
                <w:rFonts w:cs="Times New Roman"/>
                <w:sz w:val="20"/>
                <w:szCs w:val="20"/>
              </w:rPr>
            </w:pPr>
            <w:r w:rsidRPr="00B3299C">
              <w:rPr>
                <w:rFonts w:cs="Times New Roman"/>
                <w:sz w:val="20"/>
                <w:szCs w:val="20"/>
              </w:rPr>
              <w:t>Almoxarife / Fiscal / Gestor de Contratos.</w:t>
            </w:r>
          </w:p>
        </w:tc>
      </w:tr>
      <w:tr w:rsidR="00D009E8" w:rsidRPr="00F55647" w14:paraId="239AD33B"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B5422F"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8B8C643" w14:textId="77777777" w:rsidR="00D009E8" w:rsidRPr="00F55647" w:rsidRDefault="00D009E8" w:rsidP="00417B08">
            <w:pPr>
              <w:pStyle w:val="TableContents"/>
              <w:rPr>
                <w:rFonts w:cs="Times New Roman"/>
                <w:sz w:val="20"/>
                <w:szCs w:val="20"/>
              </w:rPr>
            </w:pPr>
          </w:p>
        </w:tc>
      </w:tr>
      <w:tr w:rsidR="00D009E8" w:rsidRPr="00F55647" w14:paraId="04E5FA49" w14:textId="77777777" w:rsidTr="00417B0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5A63E93"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lastRenderedPageBreak/>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BB5376" w14:textId="77777777" w:rsidR="00D009E8" w:rsidRPr="00F55647" w:rsidRDefault="00D009E8" w:rsidP="00417B08">
            <w:pPr>
              <w:pStyle w:val="TableContents"/>
              <w:rPr>
                <w:rFonts w:cs="Times New Roman"/>
                <w:b/>
                <w:bCs/>
                <w:sz w:val="20"/>
                <w:szCs w:val="20"/>
              </w:rPr>
            </w:pPr>
            <w:r w:rsidRPr="00F55647">
              <w:rPr>
                <w:rFonts w:cs="Times New Roman"/>
                <w:b/>
                <w:bCs/>
                <w:sz w:val="20"/>
                <w:szCs w:val="20"/>
              </w:rPr>
              <w:t>Responsável:</w:t>
            </w:r>
          </w:p>
          <w:p w14:paraId="0E7DA957" w14:textId="77777777" w:rsidR="00D009E8" w:rsidRPr="00B3299C" w:rsidRDefault="00D009E8" w:rsidP="00417B08">
            <w:pPr>
              <w:pStyle w:val="TableContents"/>
              <w:rPr>
                <w:rFonts w:cs="Times New Roman"/>
                <w:sz w:val="20"/>
                <w:szCs w:val="20"/>
              </w:rPr>
            </w:pPr>
            <w:r w:rsidRPr="00B3299C">
              <w:rPr>
                <w:rFonts w:cs="Times New Roman"/>
                <w:sz w:val="20"/>
                <w:szCs w:val="20"/>
              </w:rPr>
              <w:t>Gestor / Fiscal de Contratos</w:t>
            </w:r>
          </w:p>
          <w:p w14:paraId="05D62F6C" w14:textId="77777777" w:rsidR="00D009E8" w:rsidRPr="00F55647" w:rsidRDefault="00D009E8" w:rsidP="00417B08">
            <w:pPr>
              <w:pStyle w:val="TableContents"/>
              <w:rPr>
                <w:rFonts w:cs="Times New Roman"/>
                <w:b/>
                <w:bCs/>
                <w:sz w:val="20"/>
                <w:szCs w:val="20"/>
              </w:rPr>
            </w:pPr>
            <w:r w:rsidRPr="00B3299C">
              <w:rPr>
                <w:rFonts w:cs="Times New Roman"/>
                <w:sz w:val="20"/>
                <w:szCs w:val="20"/>
              </w:rPr>
              <w:t>Presidente da Câmara</w:t>
            </w:r>
          </w:p>
        </w:tc>
      </w:tr>
      <w:tr w:rsidR="00D009E8" w:rsidRPr="00F55647" w14:paraId="6CD25485" w14:textId="77777777" w:rsidTr="00417B0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BF70E7" w14:textId="77777777" w:rsidR="00D009E8" w:rsidRPr="00F55647" w:rsidRDefault="00D009E8" w:rsidP="00417B08">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5B121B" w14:textId="77777777" w:rsidR="00D009E8" w:rsidRPr="00F55647" w:rsidRDefault="00D009E8" w:rsidP="00417B08">
            <w:pPr>
              <w:pStyle w:val="TableContents"/>
              <w:rPr>
                <w:rFonts w:cs="Times New Roman"/>
                <w:sz w:val="20"/>
                <w:szCs w:val="20"/>
              </w:rPr>
            </w:pPr>
          </w:p>
        </w:tc>
      </w:tr>
    </w:tbl>
    <w:p w14:paraId="5C0173CB" w14:textId="77777777" w:rsidR="00D009E8" w:rsidRPr="00F55647" w:rsidRDefault="00D009E8" w:rsidP="00D009E8">
      <w:pPr>
        <w:pStyle w:val="Standard"/>
        <w:spacing w:after="57"/>
        <w:rPr>
          <w:rFonts w:hint="eastAsia"/>
          <w:sz w:val="20"/>
          <w:szCs w:val="20"/>
        </w:rPr>
      </w:pPr>
    </w:p>
    <w:p w14:paraId="3EC407CA" w14:textId="77777777" w:rsidR="00D009E8" w:rsidRPr="00F55647" w:rsidRDefault="00D009E8" w:rsidP="00D009E8">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D009E8" w:rsidRPr="00F55647" w14:paraId="1B5CB3A6" w14:textId="77777777" w:rsidTr="00417B0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6BB072" w14:textId="77777777" w:rsidR="00D009E8" w:rsidRPr="00F55647" w:rsidRDefault="00D009E8" w:rsidP="00417B08">
            <w:pPr>
              <w:pStyle w:val="TableContents"/>
              <w:jc w:val="both"/>
              <w:rPr>
                <w:rFonts w:cs="Times New Roman"/>
                <w:b/>
                <w:bCs/>
                <w:sz w:val="20"/>
                <w:szCs w:val="20"/>
              </w:rPr>
            </w:pPr>
            <w:r w:rsidRPr="00F55647">
              <w:rPr>
                <w:rFonts w:cs="Times New Roman"/>
                <w:b/>
                <w:bCs/>
                <w:sz w:val="20"/>
                <w:szCs w:val="20"/>
              </w:rPr>
              <w:t>4. Responsável pela elaboração do Mapa de Riscos:</w:t>
            </w:r>
            <w:r>
              <w:rPr>
                <w:rFonts w:cs="Times New Roman"/>
                <w:b/>
                <w:bCs/>
                <w:sz w:val="20"/>
                <w:szCs w:val="20"/>
              </w:rPr>
              <w:t xml:space="preserve"> Danilo de Morais.</w:t>
            </w:r>
          </w:p>
        </w:tc>
      </w:tr>
      <w:tr w:rsidR="00D009E8" w:rsidRPr="00F55647" w14:paraId="543A0FF7" w14:textId="77777777" w:rsidTr="00417B0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649D8E" w14:textId="77777777" w:rsidR="00D009E8" w:rsidRPr="00F55647" w:rsidRDefault="00D009E8" w:rsidP="00417B08">
            <w:pPr>
              <w:pStyle w:val="TableContents"/>
              <w:rPr>
                <w:rFonts w:cs="Times New Roman"/>
                <w:sz w:val="20"/>
                <w:szCs w:val="20"/>
              </w:rPr>
            </w:pPr>
            <w:r w:rsidRPr="00F55647">
              <w:rPr>
                <w:sz w:val="20"/>
                <w:szCs w:val="20"/>
              </w:rPr>
              <w:t>Certifico a elaboração do Mapa de Risco para essa contratação.</w:t>
            </w:r>
          </w:p>
          <w:p w14:paraId="04FD230C" w14:textId="77777777" w:rsidR="00D009E8" w:rsidRDefault="00D009E8" w:rsidP="00417B08">
            <w:pPr>
              <w:pStyle w:val="TableContents"/>
              <w:jc w:val="center"/>
              <w:rPr>
                <w:rFonts w:cs="Times New Roman"/>
                <w:sz w:val="20"/>
                <w:szCs w:val="20"/>
              </w:rPr>
            </w:pPr>
          </w:p>
          <w:p w14:paraId="7E36460B" w14:textId="77777777" w:rsidR="00D009E8" w:rsidRDefault="00D009E8" w:rsidP="00417B08">
            <w:pPr>
              <w:pStyle w:val="TableContents"/>
              <w:jc w:val="center"/>
              <w:rPr>
                <w:rFonts w:cs="Times New Roman"/>
                <w:sz w:val="20"/>
                <w:szCs w:val="20"/>
              </w:rPr>
            </w:pPr>
          </w:p>
          <w:p w14:paraId="032A072A" w14:textId="77777777" w:rsidR="00D009E8" w:rsidRPr="00F55647" w:rsidRDefault="00D009E8" w:rsidP="00417B08">
            <w:pPr>
              <w:pStyle w:val="TableContents"/>
              <w:jc w:val="center"/>
              <w:rPr>
                <w:rFonts w:cs="Times New Roman"/>
                <w:sz w:val="20"/>
                <w:szCs w:val="20"/>
              </w:rPr>
            </w:pPr>
            <w:r w:rsidRPr="00F55647">
              <w:rPr>
                <w:rFonts w:cs="Times New Roman"/>
                <w:sz w:val="20"/>
                <w:szCs w:val="20"/>
              </w:rPr>
              <w:t xml:space="preserve">Extrema, MG, </w:t>
            </w:r>
            <w:r>
              <w:rPr>
                <w:rFonts w:cs="Times New Roman"/>
                <w:sz w:val="20"/>
                <w:szCs w:val="20"/>
              </w:rPr>
              <w:t>08</w:t>
            </w:r>
            <w:r w:rsidRPr="00F55647">
              <w:rPr>
                <w:rFonts w:cs="Times New Roman"/>
                <w:sz w:val="20"/>
                <w:szCs w:val="20"/>
              </w:rPr>
              <w:t xml:space="preserve"> de </w:t>
            </w:r>
            <w:r>
              <w:rPr>
                <w:rFonts w:cs="Times New Roman"/>
                <w:sz w:val="20"/>
                <w:szCs w:val="20"/>
              </w:rPr>
              <w:t xml:space="preserve">maio </w:t>
            </w:r>
            <w:r w:rsidRPr="00F55647">
              <w:rPr>
                <w:rFonts w:cs="Times New Roman"/>
                <w:sz w:val="20"/>
                <w:szCs w:val="20"/>
              </w:rPr>
              <w:t>de 202</w:t>
            </w:r>
            <w:r>
              <w:rPr>
                <w:rFonts w:cs="Times New Roman"/>
                <w:sz w:val="20"/>
                <w:szCs w:val="20"/>
              </w:rPr>
              <w:t>4</w:t>
            </w:r>
            <w:r w:rsidRPr="00F55647">
              <w:rPr>
                <w:rFonts w:cs="Times New Roman"/>
                <w:sz w:val="20"/>
                <w:szCs w:val="20"/>
              </w:rPr>
              <w:t>.</w:t>
            </w:r>
          </w:p>
          <w:p w14:paraId="7E6190C6" w14:textId="77777777" w:rsidR="00D009E8" w:rsidRPr="00F55647" w:rsidRDefault="00D009E8" w:rsidP="00417B08">
            <w:pPr>
              <w:pStyle w:val="TableContents"/>
              <w:rPr>
                <w:rFonts w:cs="Times New Roman"/>
                <w:sz w:val="20"/>
                <w:szCs w:val="20"/>
              </w:rPr>
            </w:pPr>
          </w:p>
          <w:p w14:paraId="7FFBF6D0" w14:textId="77777777" w:rsidR="00D009E8" w:rsidRPr="00F55647" w:rsidRDefault="00D009E8" w:rsidP="00417B08">
            <w:pPr>
              <w:pStyle w:val="TableContents"/>
              <w:rPr>
                <w:rFonts w:cs="Times New Roman"/>
                <w:sz w:val="20"/>
                <w:szCs w:val="20"/>
              </w:rPr>
            </w:pPr>
          </w:p>
          <w:p w14:paraId="0038764A" w14:textId="77777777" w:rsidR="00D009E8" w:rsidRPr="00F55647" w:rsidRDefault="00D009E8" w:rsidP="00417B08">
            <w:pPr>
              <w:pStyle w:val="TableContents"/>
              <w:jc w:val="center"/>
              <w:rPr>
                <w:rFonts w:cs="Times New Roman"/>
                <w:sz w:val="20"/>
                <w:szCs w:val="20"/>
              </w:rPr>
            </w:pPr>
            <w:r w:rsidRPr="00F55647">
              <w:rPr>
                <w:rFonts w:cs="Times New Roman"/>
                <w:sz w:val="20"/>
                <w:szCs w:val="20"/>
              </w:rPr>
              <w:t>______________________________</w:t>
            </w:r>
          </w:p>
          <w:p w14:paraId="111E9794" w14:textId="77777777" w:rsidR="00D009E8" w:rsidRPr="00F55647" w:rsidRDefault="00D009E8" w:rsidP="00417B08">
            <w:pPr>
              <w:pStyle w:val="TableContents"/>
              <w:jc w:val="center"/>
              <w:rPr>
                <w:rFonts w:cs="Times New Roman"/>
                <w:sz w:val="20"/>
                <w:szCs w:val="20"/>
              </w:rPr>
            </w:pPr>
            <w:r w:rsidRPr="00F55647">
              <w:rPr>
                <w:rFonts w:cs="Times New Roman"/>
                <w:sz w:val="20"/>
                <w:szCs w:val="20"/>
              </w:rPr>
              <w:t>Danilo de Morais</w:t>
            </w:r>
          </w:p>
          <w:p w14:paraId="5DA9C010" w14:textId="77777777" w:rsidR="00D009E8" w:rsidRPr="00F55647" w:rsidRDefault="00D009E8" w:rsidP="00417B08">
            <w:pPr>
              <w:pStyle w:val="TableContents"/>
              <w:jc w:val="center"/>
              <w:rPr>
                <w:rFonts w:cs="Times New Roman"/>
                <w:sz w:val="20"/>
                <w:szCs w:val="20"/>
              </w:rPr>
            </w:pPr>
            <w:r w:rsidRPr="00F55647">
              <w:rPr>
                <w:rFonts w:cs="Times New Roman"/>
                <w:sz w:val="20"/>
                <w:szCs w:val="20"/>
              </w:rPr>
              <w:t>Diretor Geral</w:t>
            </w:r>
          </w:p>
        </w:tc>
      </w:tr>
    </w:tbl>
    <w:p w14:paraId="52836732" w14:textId="77777777" w:rsidR="00D009E8" w:rsidRPr="00F55647" w:rsidRDefault="00D009E8" w:rsidP="00D009E8">
      <w:pPr>
        <w:pStyle w:val="Standard"/>
        <w:tabs>
          <w:tab w:val="left" w:pos="1134"/>
        </w:tabs>
        <w:autoSpaceDE w:val="0"/>
        <w:jc w:val="right"/>
        <w:rPr>
          <w:rFonts w:eastAsia="Arial"/>
          <w:b/>
          <w:bCs/>
          <w:sz w:val="20"/>
          <w:szCs w:val="20"/>
        </w:rPr>
      </w:pPr>
    </w:p>
    <w:p w14:paraId="51850C47"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5D201AD"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63AFD5B"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A048F8C"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B2A59B7"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569240D"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0D67776E"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C8C9390"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6BD1DA6"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091EE38"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D3D3EE2"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08C1B1A1"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093B3A6"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D399D58"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2FC1441"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B026798"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A5D8D5C"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56DA402"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23BAF6B"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138CDAB"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4A3A998"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1EAA1074"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FBA16B8" w14:textId="77777777" w:rsidR="00D009E8"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139B4F3F" w14:textId="77777777" w:rsidR="00D009E8" w:rsidRPr="00984602" w:rsidRDefault="00D009E8" w:rsidP="00984602">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06454EE" w14:textId="77777777" w:rsidR="00984602" w:rsidRPr="00984602" w:rsidRDefault="00984602" w:rsidP="00984602">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7A1676BE" w14:textId="4BDA94DE" w:rsidR="005840C8" w:rsidRPr="005840C8" w:rsidRDefault="005840C8" w:rsidP="005840C8">
      <w:pPr>
        <w:autoSpaceDE w:val="0"/>
        <w:autoSpaceDN w:val="0"/>
        <w:spacing w:after="0" w:line="240" w:lineRule="auto"/>
        <w:jc w:val="center"/>
        <w:rPr>
          <w:rFonts w:ascii="Arial" w:eastAsia="Times New Roman" w:hAnsi="Arial" w:cs="Arial"/>
          <w:b/>
          <w:caps/>
          <w:sz w:val="24"/>
          <w:szCs w:val="24"/>
          <w:lang w:eastAsia="pt-BR"/>
        </w:rPr>
      </w:pPr>
      <w:bookmarkStart w:id="9" w:name="_Hlk82471863"/>
      <w:r>
        <w:rPr>
          <w:rFonts w:ascii="Arial" w:eastAsia="Times New Roman" w:hAnsi="Arial" w:cs="Arial"/>
          <w:b/>
          <w:caps/>
          <w:sz w:val="24"/>
          <w:szCs w:val="24"/>
          <w:lang w:eastAsia="pt-BR"/>
        </w:rPr>
        <w:lastRenderedPageBreak/>
        <w:t xml:space="preserve">ANEXO III – </w:t>
      </w:r>
      <w:r w:rsidRPr="005840C8">
        <w:rPr>
          <w:rFonts w:ascii="Arial" w:eastAsia="Times New Roman" w:hAnsi="Arial" w:cs="Arial"/>
          <w:b/>
          <w:caps/>
          <w:sz w:val="24"/>
          <w:szCs w:val="24"/>
          <w:lang w:eastAsia="pt-BR"/>
        </w:rPr>
        <w:t xml:space="preserve">TERMO DE REFERÊNCIA </w:t>
      </w:r>
    </w:p>
    <w:p w14:paraId="4AD660E4" w14:textId="77777777" w:rsidR="005840C8" w:rsidRDefault="005840C8" w:rsidP="005840C8">
      <w:pPr>
        <w:spacing w:after="0" w:line="240" w:lineRule="auto"/>
        <w:jc w:val="center"/>
        <w:rPr>
          <w:rFonts w:ascii="Arial" w:hAnsi="Arial" w:cs="Arial"/>
          <w:b/>
          <w:bCs/>
          <w:color w:val="000000"/>
          <w:sz w:val="24"/>
          <w:szCs w:val="24"/>
        </w:rPr>
      </w:pPr>
      <w:r w:rsidRPr="005840C8">
        <w:rPr>
          <w:rFonts w:ascii="Arial" w:hAnsi="Arial" w:cs="Arial"/>
          <w:b/>
          <w:bCs/>
          <w:color w:val="000000"/>
          <w:sz w:val="24"/>
          <w:szCs w:val="24"/>
        </w:rPr>
        <w:t>PREGÃO ELETRÔNICO</w:t>
      </w:r>
    </w:p>
    <w:p w14:paraId="1FDE56FD" w14:textId="77777777" w:rsidR="00D009E8" w:rsidRPr="00D009E8" w:rsidRDefault="00D009E8" w:rsidP="00D009E8">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D009E8" w:rsidRPr="00D009E8" w14:paraId="5D1049EF" w14:textId="77777777" w:rsidTr="00417B08">
        <w:trPr>
          <w:jc w:val="center"/>
        </w:trPr>
        <w:tc>
          <w:tcPr>
            <w:tcW w:w="2830" w:type="dxa"/>
            <w:vMerge w:val="restart"/>
            <w:shd w:val="clear" w:color="auto" w:fill="BFBFBF"/>
          </w:tcPr>
          <w:p w14:paraId="2FBBE640"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Número de ordem</w:t>
            </w:r>
          </w:p>
        </w:tc>
        <w:tc>
          <w:tcPr>
            <w:tcW w:w="3855" w:type="dxa"/>
            <w:shd w:val="clear" w:color="auto" w:fill="auto"/>
          </w:tcPr>
          <w:p w14:paraId="567D03E2"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PROCESSO Nº</w:t>
            </w:r>
          </w:p>
        </w:tc>
        <w:tc>
          <w:tcPr>
            <w:tcW w:w="2949" w:type="dxa"/>
            <w:shd w:val="clear" w:color="auto" w:fill="auto"/>
          </w:tcPr>
          <w:p w14:paraId="150ADEC1" w14:textId="77777777" w:rsidR="00D009E8" w:rsidRPr="00D009E8" w:rsidRDefault="00D009E8" w:rsidP="00D009E8">
            <w:pPr>
              <w:spacing w:after="0" w:line="240" w:lineRule="auto"/>
              <w:jc w:val="both"/>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64/2024</w:t>
            </w:r>
          </w:p>
        </w:tc>
      </w:tr>
      <w:tr w:rsidR="00D009E8" w:rsidRPr="00D009E8" w14:paraId="4D6DAB60" w14:textId="77777777" w:rsidTr="00417B08">
        <w:trPr>
          <w:jc w:val="center"/>
        </w:trPr>
        <w:tc>
          <w:tcPr>
            <w:tcW w:w="2830" w:type="dxa"/>
            <w:vMerge/>
            <w:shd w:val="clear" w:color="auto" w:fill="BFBFBF"/>
          </w:tcPr>
          <w:p w14:paraId="54F13C07"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598A917"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PREGÃO ELETRÔNICO Nº</w:t>
            </w:r>
          </w:p>
        </w:tc>
        <w:tc>
          <w:tcPr>
            <w:tcW w:w="2949" w:type="dxa"/>
            <w:shd w:val="clear" w:color="auto" w:fill="auto"/>
          </w:tcPr>
          <w:p w14:paraId="0C9BBB50" w14:textId="77777777" w:rsidR="00D009E8" w:rsidRPr="00D009E8" w:rsidRDefault="00D009E8" w:rsidP="00D009E8">
            <w:pPr>
              <w:spacing w:after="0" w:line="240" w:lineRule="auto"/>
              <w:jc w:val="both"/>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21/2024</w:t>
            </w:r>
          </w:p>
        </w:tc>
      </w:tr>
      <w:tr w:rsidR="00D009E8" w:rsidRPr="00D009E8" w14:paraId="395DC347" w14:textId="77777777" w:rsidTr="00417B08">
        <w:trPr>
          <w:jc w:val="center"/>
        </w:trPr>
        <w:tc>
          <w:tcPr>
            <w:tcW w:w="2830" w:type="dxa"/>
            <w:vMerge/>
            <w:shd w:val="clear" w:color="auto" w:fill="BFBFBF"/>
          </w:tcPr>
          <w:p w14:paraId="03546E60"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91B0CF3"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FUNDAMENTAÇÃO LEGAL</w:t>
            </w:r>
          </w:p>
        </w:tc>
        <w:tc>
          <w:tcPr>
            <w:tcW w:w="2949" w:type="dxa"/>
            <w:shd w:val="clear" w:color="auto" w:fill="auto"/>
          </w:tcPr>
          <w:p w14:paraId="7DCCA955" w14:textId="77777777" w:rsidR="00D009E8" w:rsidRPr="00D009E8" w:rsidRDefault="00D009E8" w:rsidP="00D009E8">
            <w:pPr>
              <w:spacing w:after="0" w:line="240" w:lineRule="auto"/>
              <w:jc w:val="both"/>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Artigo 28, Inciso I da Lei 14.133/2021</w:t>
            </w:r>
          </w:p>
          <w:p w14:paraId="2F8917AB" w14:textId="77777777" w:rsidR="00D009E8" w:rsidRPr="00D009E8" w:rsidRDefault="00D009E8" w:rsidP="00D009E8">
            <w:pPr>
              <w:spacing w:after="0" w:line="240" w:lineRule="auto"/>
              <w:jc w:val="both"/>
              <w:rPr>
                <w:rFonts w:ascii="Arial" w:eastAsia="Times New Roman" w:hAnsi="Arial" w:cs="Arial"/>
                <w:b/>
                <w:bCs/>
                <w:color w:val="000000"/>
                <w:sz w:val="24"/>
                <w:szCs w:val="24"/>
                <w:lang w:eastAsia="pt-BR"/>
              </w:rPr>
            </w:pPr>
            <w:r w:rsidRPr="00D009E8">
              <w:rPr>
                <w:rFonts w:ascii="Arial" w:eastAsia="Times New Roman" w:hAnsi="Arial" w:cs="Arial"/>
                <w:b/>
                <w:bCs/>
                <w:color w:val="000000"/>
                <w:sz w:val="24"/>
                <w:szCs w:val="24"/>
                <w:lang w:eastAsia="pt-BR"/>
              </w:rPr>
              <w:t xml:space="preserve"> e Artigo 6º, Inciso XLI da Lei 14.133/2021</w:t>
            </w:r>
          </w:p>
        </w:tc>
      </w:tr>
      <w:tr w:rsidR="00D009E8" w:rsidRPr="00D009E8" w14:paraId="47CAA48D" w14:textId="77777777" w:rsidTr="00417B08">
        <w:trPr>
          <w:jc w:val="center"/>
        </w:trPr>
        <w:tc>
          <w:tcPr>
            <w:tcW w:w="2830" w:type="dxa"/>
            <w:shd w:val="clear" w:color="auto" w:fill="BFBFBF"/>
          </w:tcPr>
          <w:p w14:paraId="5D19518F"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2F5AC1D4"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Diretoria Geral</w:t>
            </w:r>
          </w:p>
        </w:tc>
      </w:tr>
      <w:tr w:rsidR="00D009E8" w:rsidRPr="00D009E8" w14:paraId="37B18FD1" w14:textId="77777777" w:rsidTr="00417B08">
        <w:trPr>
          <w:jc w:val="center"/>
        </w:trPr>
        <w:tc>
          <w:tcPr>
            <w:tcW w:w="2830" w:type="dxa"/>
            <w:shd w:val="clear" w:color="auto" w:fill="BFBFBF"/>
          </w:tcPr>
          <w:p w14:paraId="44179A73"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Setor</w:t>
            </w:r>
          </w:p>
        </w:tc>
        <w:tc>
          <w:tcPr>
            <w:tcW w:w="6804" w:type="dxa"/>
            <w:gridSpan w:val="2"/>
            <w:shd w:val="clear" w:color="auto" w:fill="auto"/>
          </w:tcPr>
          <w:p w14:paraId="588D16D3"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Motoristas</w:t>
            </w:r>
          </w:p>
        </w:tc>
      </w:tr>
      <w:tr w:rsidR="00D009E8" w:rsidRPr="00D009E8" w14:paraId="7DD2E098" w14:textId="77777777" w:rsidTr="00417B08">
        <w:trPr>
          <w:jc w:val="center"/>
        </w:trPr>
        <w:tc>
          <w:tcPr>
            <w:tcW w:w="2830" w:type="dxa"/>
            <w:shd w:val="clear" w:color="auto" w:fill="BFBFBF"/>
          </w:tcPr>
          <w:p w14:paraId="31E725BC"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B9F6ADA" w14:textId="77777777" w:rsidR="00D009E8" w:rsidRPr="00D009E8" w:rsidRDefault="00D009E8" w:rsidP="00D009E8">
            <w:pPr>
              <w:spacing w:after="0" w:line="240" w:lineRule="auto"/>
              <w:jc w:val="both"/>
              <w:rPr>
                <w:rFonts w:ascii="Arial" w:eastAsia="Times New Roman" w:hAnsi="Arial" w:cs="Arial"/>
                <w:bCs/>
                <w:color w:val="000000"/>
                <w:sz w:val="24"/>
                <w:szCs w:val="24"/>
                <w:lang w:eastAsia="pt-BR"/>
              </w:rPr>
            </w:pPr>
            <w:r w:rsidRPr="00D009E8">
              <w:rPr>
                <w:rFonts w:ascii="Arial" w:eastAsia="Times New Roman" w:hAnsi="Arial" w:cs="Arial"/>
                <w:bCs/>
                <w:color w:val="000000"/>
                <w:sz w:val="24"/>
                <w:szCs w:val="24"/>
                <w:lang w:eastAsia="pt-BR"/>
              </w:rPr>
              <w:t>Agente de Contratação: Caio Coutinho Lopes.</w:t>
            </w:r>
          </w:p>
        </w:tc>
      </w:tr>
    </w:tbl>
    <w:p w14:paraId="1DFF184A" w14:textId="77777777" w:rsidR="00D009E8" w:rsidRPr="00D009E8" w:rsidRDefault="00D009E8" w:rsidP="00D009E8">
      <w:pPr>
        <w:spacing w:after="0" w:line="240" w:lineRule="auto"/>
        <w:jc w:val="center"/>
        <w:rPr>
          <w:rFonts w:ascii="Arial" w:hAnsi="Arial" w:cs="Arial"/>
          <w:b/>
          <w:i/>
          <w:color w:val="FF0000"/>
          <w:sz w:val="24"/>
          <w:szCs w:val="24"/>
        </w:rPr>
      </w:pPr>
    </w:p>
    <w:p w14:paraId="5E53861A" w14:textId="77777777" w:rsidR="00D009E8" w:rsidRPr="00D009E8" w:rsidRDefault="00D009E8" w:rsidP="00D009E8">
      <w:pPr>
        <w:spacing w:after="0" w:line="240" w:lineRule="auto"/>
        <w:jc w:val="both"/>
        <w:rPr>
          <w:rFonts w:ascii="Arial" w:hAnsi="Arial" w:cs="Arial"/>
          <w:b/>
          <w:iCs/>
          <w:color w:val="000000" w:themeColor="text1"/>
          <w:sz w:val="24"/>
          <w:szCs w:val="24"/>
        </w:rPr>
      </w:pPr>
    </w:p>
    <w:p w14:paraId="454C8EA1" w14:textId="77777777" w:rsidR="00D009E8" w:rsidRPr="00D009E8" w:rsidRDefault="00D009E8">
      <w:pPr>
        <w:numPr>
          <w:ilvl w:val="0"/>
          <w:numId w:val="5"/>
        </w:numPr>
        <w:spacing w:after="0" w:line="240" w:lineRule="auto"/>
        <w:contextualSpacing/>
        <w:jc w:val="both"/>
        <w:rPr>
          <w:rFonts w:ascii="Arial" w:hAnsi="Arial" w:cs="Arial"/>
          <w:b/>
          <w:iCs/>
          <w:color w:val="000000" w:themeColor="text1"/>
          <w:sz w:val="24"/>
          <w:szCs w:val="24"/>
        </w:rPr>
      </w:pPr>
      <w:r w:rsidRPr="00D009E8">
        <w:rPr>
          <w:rFonts w:ascii="Arial" w:hAnsi="Arial" w:cs="Arial"/>
          <w:b/>
          <w:iCs/>
          <w:color w:val="000000" w:themeColor="text1"/>
          <w:sz w:val="24"/>
          <w:szCs w:val="24"/>
        </w:rPr>
        <w:t xml:space="preserve">DAS CONDIÇÕES GERAIS DA CONTRATAÇÃO </w:t>
      </w:r>
    </w:p>
    <w:p w14:paraId="250881A5" w14:textId="77777777" w:rsidR="00D009E8" w:rsidRPr="00D009E8" w:rsidRDefault="00D009E8" w:rsidP="00D009E8">
      <w:pPr>
        <w:spacing w:after="0" w:line="240" w:lineRule="auto"/>
        <w:ind w:left="1065"/>
        <w:contextualSpacing/>
        <w:jc w:val="both"/>
        <w:rPr>
          <w:rFonts w:ascii="Arial" w:hAnsi="Arial" w:cs="Arial"/>
          <w:b/>
          <w:iCs/>
          <w:color w:val="000000" w:themeColor="text1"/>
          <w:sz w:val="24"/>
          <w:szCs w:val="24"/>
        </w:rPr>
      </w:pPr>
    </w:p>
    <w:p w14:paraId="52625189" w14:textId="77777777" w:rsidR="00D009E8" w:rsidRPr="00D009E8" w:rsidRDefault="00D009E8" w:rsidP="00D009E8">
      <w:pPr>
        <w:tabs>
          <w:tab w:val="left" w:pos="4740"/>
        </w:tabs>
        <w:jc w:val="both"/>
        <w:rPr>
          <w:rFonts w:ascii="Arial" w:hAnsi="Arial" w:cs="Arial"/>
          <w:sz w:val="24"/>
          <w:szCs w:val="24"/>
        </w:rPr>
      </w:pPr>
      <w:r w:rsidRPr="00D009E8">
        <w:rPr>
          <w:rFonts w:ascii="Arial" w:hAnsi="Arial" w:cs="Arial"/>
          <w:sz w:val="24"/>
          <w:szCs w:val="24"/>
        </w:rPr>
        <w:t>1.1 Objeto: Contratação</w:t>
      </w:r>
      <w:r w:rsidRPr="00D009E8">
        <w:rPr>
          <w:rFonts w:ascii="Arial" w:hAnsi="Arial" w:cs="Arial"/>
          <w:b/>
          <w:bCs/>
          <w:sz w:val="24"/>
          <w:szCs w:val="24"/>
        </w:rPr>
        <w:t xml:space="preserve"> </w:t>
      </w:r>
      <w:r w:rsidRPr="00D009E8">
        <w:rPr>
          <w:rFonts w:ascii="Arial" w:hAnsi="Arial" w:cs="Arial"/>
          <w:sz w:val="24"/>
          <w:szCs w:val="24"/>
        </w:rPr>
        <w:t xml:space="preserve">exclusiva de ME, EPP ou Equiparadas para fornecimento de: </w:t>
      </w:r>
      <w:r w:rsidRPr="00D009E8">
        <w:rPr>
          <w:rFonts w:ascii="Arial" w:hAnsi="Arial" w:cs="Arial"/>
          <w:b/>
          <w:bCs/>
          <w:sz w:val="24"/>
          <w:szCs w:val="24"/>
        </w:rPr>
        <w:t>ITEM</w:t>
      </w:r>
      <w:r w:rsidRPr="00D009E8">
        <w:rPr>
          <w:rFonts w:ascii="Arial" w:hAnsi="Arial" w:cs="Arial"/>
          <w:sz w:val="24"/>
          <w:szCs w:val="24"/>
        </w:rPr>
        <w:t xml:space="preserve"> </w:t>
      </w:r>
      <w:r w:rsidRPr="00D009E8">
        <w:rPr>
          <w:rFonts w:ascii="Arial" w:hAnsi="Arial" w:cs="Arial"/>
          <w:b/>
          <w:bCs/>
          <w:sz w:val="24"/>
          <w:szCs w:val="24"/>
        </w:rPr>
        <w:t>01</w:t>
      </w:r>
      <w:r w:rsidRPr="00D009E8">
        <w:rPr>
          <w:rFonts w:ascii="Arial" w:hAnsi="Arial" w:cs="Arial"/>
          <w:sz w:val="24"/>
          <w:szCs w:val="24"/>
        </w:rPr>
        <w:t xml:space="preserve"> – 04 (quatro) pneus para o veículo Logan 185/65 R15 88H; </w:t>
      </w:r>
      <w:r w:rsidRPr="00D009E8">
        <w:rPr>
          <w:rFonts w:ascii="Arial" w:hAnsi="Arial" w:cs="Arial"/>
          <w:b/>
          <w:bCs/>
          <w:sz w:val="24"/>
          <w:szCs w:val="24"/>
        </w:rPr>
        <w:t>ITEM</w:t>
      </w:r>
      <w:r w:rsidRPr="00D009E8">
        <w:rPr>
          <w:rFonts w:ascii="Arial" w:hAnsi="Arial" w:cs="Arial"/>
          <w:sz w:val="24"/>
          <w:szCs w:val="24"/>
        </w:rPr>
        <w:t xml:space="preserve"> </w:t>
      </w:r>
      <w:r w:rsidRPr="00D009E8">
        <w:rPr>
          <w:rFonts w:ascii="Arial" w:hAnsi="Arial" w:cs="Arial"/>
          <w:b/>
          <w:bCs/>
          <w:sz w:val="24"/>
          <w:szCs w:val="24"/>
        </w:rPr>
        <w:t>02</w:t>
      </w:r>
      <w:r w:rsidRPr="00D009E8">
        <w:rPr>
          <w:rFonts w:ascii="Arial" w:hAnsi="Arial" w:cs="Arial"/>
          <w:sz w:val="24"/>
          <w:szCs w:val="24"/>
        </w:rPr>
        <w:t xml:space="preserve"> – 04 (quatro) pneus para o veículo Voyage 185/65 R14; </w:t>
      </w:r>
      <w:r w:rsidRPr="00D009E8">
        <w:rPr>
          <w:rFonts w:ascii="Arial" w:hAnsi="Arial" w:cs="Arial"/>
          <w:b/>
          <w:bCs/>
          <w:sz w:val="24"/>
          <w:szCs w:val="24"/>
        </w:rPr>
        <w:t>ITEM</w:t>
      </w:r>
      <w:r w:rsidRPr="00D009E8">
        <w:rPr>
          <w:rFonts w:ascii="Arial" w:hAnsi="Arial" w:cs="Arial"/>
          <w:sz w:val="24"/>
          <w:szCs w:val="24"/>
        </w:rPr>
        <w:t xml:space="preserve"> </w:t>
      </w:r>
      <w:r w:rsidRPr="00D009E8">
        <w:rPr>
          <w:rFonts w:ascii="Arial" w:hAnsi="Arial" w:cs="Arial"/>
          <w:b/>
          <w:bCs/>
          <w:sz w:val="24"/>
          <w:szCs w:val="24"/>
        </w:rPr>
        <w:t>03</w:t>
      </w:r>
      <w:r w:rsidRPr="00D009E8">
        <w:rPr>
          <w:rFonts w:ascii="Arial" w:hAnsi="Arial" w:cs="Arial"/>
          <w:sz w:val="24"/>
          <w:szCs w:val="24"/>
        </w:rPr>
        <w:t xml:space="preserve"> – 02 (dois) pneus para o veículo Corolla 225/45 R17 94 W Radial Extra.</w:t>
      </w:r>
    </w:p>
    <w:p w14:paraId="20DED042"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1.2.</w:t>
      </w:r>
      <w:r w:rsidRPr="00D009E8">
        <w:rPr>
          <w:rFonts w:ascii="Arial" w:hAnsi="Arial" w:cs="Arial"/>
          <w:bCs/>
          <w:iCs/>
          <w:color w:val="000000" w:themeColor="text1"/>
          <w:sz w:val="24"/>
          <w:szCs w:val="24"/>
        </w:rPr>
        <w:tab/>
        <w:t>O objeto desta contratação não se enquadra como sendo de bem de luxo, conforme Portaria Nº 61/2023 de 22 de junho de 2023.</w:t>
      </w:r>
    </w:p>
    <w:p w14:paraId="1EE84580"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4FBF0AF4" w14:textId="77777777" w:rsidR="00D009E8" w:rsidRPr="00D009E8" w:rsidRDefault="00D009E8">
      <w:pPr>
        <w:numPr>
          <w:ilvl w:val="1"/>
          <w:numId w:val="5"/>
        </w:numPr>
        <w:spacing w:after="0" w:line="240" w:lineRule="auto"/>
        <w:ind w:left="0" w:firstLine="0"/>
        <w:contextualSpacing/>
        <w:jc w:val="both"/>
        <w:rPr>
          <w:rFonts w:ascii="Arial" w:hAnsi="Arial" w:cs="Arial"/>
          <w:bCs/>
          <w:iCs/>
          <w:color w:val="000000" w:themeColor="text1"/>
          <w:sz w:val="24"/>
          <w:szCs w:val="24"/>
        </w:rPr>
      </w:pPr>
      <w:r w:rsidRPr="00D009E8">
        <w:rPr>
          <w:rFonts w:ascii="Arial" w:hAnsi="Arial" w:cs="Arial"/>
          <w:sz w:val="24"/>
          <w:szCs w:val="24"/>
        </w:rPr>
        <w:t>Não será celebrado contrato. A nota de empenho servirá de termo de contrato entre as partes para todos os efeitos</w:t>
      </w:r>
      <w:r w:rsidRPr="00D009E8">
        <w:rPr>
          <w:rFonts w:ascii="Arial" w:hAnsi="Arial" w:cs="Arial"/>
          <w:bCs/>
          <w:iCs/>
          <w:color w:val="000000" w:themeColor="text1"/>
          <w:sz w:val="24"/>
          <w:szCs w:val="24"/>
        </w:rPr>
        <w:t>.</w:t>
      </w:r>
    </w:p>
    <w:p w14:paraId="6F14091B" w14:textId="77777777" w:rsidR="00D009E8" w:rsidRPr="00D009E8" w:rsidRDefault="00D009E8" w:rsidP="00D009E8">
      <w:pPr>
        <w:spacing w:after="0" w:line="240" w:lineRule="auto"/>
        <w:ind w:left="1080"/>
        <w:contextualSpacing/>
        <w:jc w:val="both"/>
        <w:rPr>
          <w:rFonts w:ascii="Arial" w:hAnsi="Arial" w:cs="Arial"/>
          <w:bCs/>
          <w:iCs/>
          <w:color w:val="000000" w:themeColor="text1"/>
          <w:sz w:val="24"/>
          <w:szCs w:val="24"/>
        </w:rPr>
      </w:pPr>
    </w:p>
    <w:p w14:paraId="6EAE422C" w14:textId="77777777" w:rsidR="00D009E8" w:rsidRPr="00D009E8" w:rsidRDefault="00D009E8">
      <w:pPr>
        <w:numPr>
          <w:ilvl w:val="1"/>
          <w:numId w:val="5"/>
        </w:numPr>
        <w:spacing w:after="0" w:line="240" w:lineRule="auto"/>
        <w:ind w:left="0" w:firstLine="0"/>
        <w:contextualSpacing/>
        <w:jc w:val="both"/>
        <w:rPr>
          <w:rFonts w:ascii="Arial" w:hAnsi="Arial" w:cs="Arial"/>
          <w:b/>
          <w:iCs/>
          <w:color w:val="000000" w:themeColor="text1"/>
          <w:sz w:val="24"/>
          <w:szCs w:val="24"/>
        </w:rPr>
      </w:pPr>
      <w:r w:rsidRPr="00D009E8">
        <w:rPr>
          <w:rFonts w:ascii="Arial" w:hAnsi="Arial" w:cs="Arial"/>
          <w:bCs/>
          <w:iCs/>
          <w:color w:val="000000" w:themeColor="text1"/>
          <w:sz w:val="24"/>
          <w:szCs w:val="24"/>
        </w:rPr>
        <w:t xml:space="preserve">O custo estimado total da contratação é de </w:t>
      </w:r>
      <w:r w:rsidRPr="00D009E8">
        <w:rPr>
          <w:rFonts w:ascii="Arial" w:hAnsi="Arial" w:cs="Arial"/>
          <w:sz w:val="24"/>
          <w:szCs w:val="24"/>
        </w:rPr>
        <w:t>R$ 4.058,00 (quatro mil e cinquenta e oito reais).</w:t>
      </w:r>
    </w:p>
    <w:p w14:paraId="2E2D8B72" w14:textId="77777777" w:rsidR="00D009E8" w:rsidRPr="00D009E8" w:rsidRDefault="00D009E8" w:rsidP="00D009E8">
      <w:pPr>
        <w:spacing w:after="0" w:line="240" w:lineRule="auto"/>
        <w:contextualSpacing/>
        <w:jc w:val="both"/>
        <w:rPr>
          <w:rFonts w:ascii="Arial" w:hAnsi="Arial" w:cs="Arial"/>
          <w:b/>
          <w:iCs/>
          <w:color w:val="000000" w:themeColor="text1"/>
          <w:sz w:val="24"/>
          <w:szCs w:val="24"/>
        </w:rPr>
      </w:pPr>
    </w:p>
    <w:p w14:paraId="244B58D3" w14:textId="77777777" w:rsidR="00D009E8" w:rsidRPr="00D009E8" w:rsidRDefault="00D009E8">
      <w:pPr>
        <w:numPr>
          <w:ilvl w:val="1"/>
          <w:numId w:val="5"/>
        </w:numPr>
        <w:spacing w:after="0" w:line="240" w:lineRule="auto"/>
        <w:ind w:left="0" w:firstLine="0"/>
        <w:contextualSpacing/>
        <w:jc w:val="both"/>
        <w:rPr>
          <w:rFonts w:ascii="Arial" w:hAnsi="Arial" w:cs="Arial"/>
          <w:bCs/>
          <w:iCs/>
          <w:color w:val="000000" w:themeColor="text1"/>
          <w:sz w:val="24"/>
          <w:szCs w:val="24"/>
        </w:rPr>
      </w:pPr>
      <w:r w:rsidRPr="00D009E8">
        <w:rPr>
          <w:rFonts w:ascii="Arial" w:hAnsi="Arial" w:cs="Arial"/>
          <w:b/>
          <w:iCs/>
          <w:color w:val="000000" w:themeColor="text1"/>
          <w:sz w:val="24"/>
          <w:szCs w:val="24"/>
        </w:rPr>
        <w:t xml:space="preserve">Local de entrega: </w:t>
      </w:r>
      <w:r w:rsidRPr="00D009E8">
        <w:rPr>
          <w:rFonts w:ascii="Arial" w:hAnsi="Arial" w:cs="Arial"/>
          <w:bCs/>
          <w:iCs/>
          <w:color w:val="000000" w:themeColor="text1"/>
          <w:sz w:val="24"/>
          <w:szCs w:val="24"/>
        </w:rPr>
        <w:t xml:space="preserve">sede da Câmara Municipal de Extrema na Avenida Delegado Waldemar Gomes Pinto, 1626, bairro Ponte Nova, em Extrema, MG, CEP 37.640-000. </w:t>
      </w:r>
      <w:r w:rsidRPr="00D009E8">
        <w:rPr>
          <w:rFonts w:ascii="Arial" w:hAnsi="Arial" w:cs="Arial"/>
          <w:b/>
          <w:iCs/>
          <w:color w:val="000000" w:themeColor="text1"/>
          <w:sz w:val="24"/>
          <w:szCs w:val="24"/>
        </w:rPr>
        <w:t>Prazo de entrega:</w:t>
      </w:r>
      <w:r w:rsidRPr="00D009E8">
        <w:rPr>
          <w:rFonts w:ascii="Arial" w:hAnsi="Arial" w:cs="Arial"/>
          <w:bCs/>
          <w:iCs/>
          <w:color w:val="000000" w:themeColor="text1"/>
          <w:sz w:val="24"/>
          <w:szCs w:val="24"/>
        </w:rPr>
        <w:t xml:space="preserve"> em até dez dias corridos, contados do recebimento da autorização de fornecimento.</w:t>
      </w:r>
    </w:p>
    <w:p w14:paraId="799B6A45" w14:textId="77777777" w:rsidR="00D009E8" w:rsidRPr="00D009E8" w:rsidRDefault="00D009E8" w:rsidP="00D009E8">
      <w:pPr>
        <w:spacing w:after="0" w:line="240" w:lineRule="auto"/>
        <w:jc w:val="both"/>
        <w:rPr>
          <w:rFonts w:ascii="Arial" w:hAnsi="Arial" w:cs="Arial"/>
          <w:b/>
          <w:iCs/>
          <w:color w:val="000000" w:themeColor="text1"/>
          <w:sz w:val="24"/>
          <w:szCs w:val="24"/>
        </w:rPr>
      </w:pPr>
    </w:p>
    <w:p w14:paraId="5A48CE2E"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1.6 Os itens descritos no portal COMPRASGOV CATMAT/CATSERV são apenas para operacionalização do pregão.</w:t>
      </w:r>
    </w:p>
    <w:p w14:paraId="361A90F4"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 xml:space="preserve">1.6.1. </w:t>
      </w:r>
      <w:r w:rsidRPr="00D009E8">
        <w:rPr>
          <w:rFonts w:ascii="Arial"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3437BD1A"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595E6DD4" w14:textId="77777777" w:rsidR="00D009E8" w:rsidRPr="00D009E8" w:rsidRDefault="00D009E8" w:rsidP="00D009E8">
      <w:pPr>
        <w:spacing w:after="0" w:line="240" w:lineRule="auto"/>
        <w:jc w:val="both"/>
        <w:rPr>
          <w:rFonts w:ascii="Arial" w:hAnsi="Arial" w:cs="Arial"/>
          <w:b/>
          <w:iCs/>
          <w:color w:val="000000" w:themeColor="text1"/>
          <w:sz w:val="24"/>
          <w:szCs w:val="24"/>
        </w:rPr>
      </w:pPr>
      <w:r w:rsidRPr="00D009E8">
        <w:rPr>
          <w:rFonts w:ascii="Arial" w:hAnsi="Arial" w:cs="Arial"/>
          <w:b/>
          <w:iCs/>
          <w:color w:val="000000" w:themeColor="text1"/>
          <w:sz w:val="24"/>
          <w:szCs w:val="24"/>
        </w:rPr>
        <w:lastRenderedPageBreak/>
        <w:t>2.</w:t>
      </w:r>
      <w:r w:rsidRPr="00D009E8">
        <w:rPr>
          <w:rFonts w:ascii="Arial" w:hAnsi="Arial" w:cs="Arial"/>
          <w:b/>
          <w:iCs/>
          <w:color w:val="000000" w:themeColor="text1"/>
          <w:sz w:val="24"/>
          <w:szCs w:val="24"/>
        </w:rPr>
        <w:tab/>
        <w:t>FUNDAMENTAÇÃO E DESCRIÇÃO DA NECESSIDADE DA CONTRATAÇÃO</w:t>
      </w:r>
    </w:p>
    <w:p w14:paraId="16A840A0"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4FC3EF19"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2.1.</w:t>
      </w:r>
      <w:r w:rsidRPr="00D009E8">
        <w:rPr>
          <w:rFonts w:ascii="Arial" w:hAnsi="Arial" w:cs="Arial"/>
          <w:bCs/>
          <w:iCs/>
          <w:color w:val="000000" w:themeColor="text1"/>
          <w:sz w:val="24"/>
          <w:szCs w:val="24"/>
        </w:rPr>
        <w:tab/>
        <w:t>A aquisição dos pneus listados justifica-se por ser uma medida preventiva essencial para garantir a segurança, o desempenho e a conformidade legal dos veículos, além de contribuir para a economia a longo prazo.</w:t>
      </w:r>
    </w:p>
    <w:p w14:paraId="2AB87C08"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027B129B"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2.2</w:t>
      </w:r>
      <w:r w:rsidRPr="00D009E8">
        <w:rPr>
          <w:rFonts w:ascii="Arial" w:hAnsi="Arial" w:cs="Arial"/>
          <w:bCs/>
          <w:iCs/>
          <w:color w:val="000000" w:themeColor="text1"/>
          <w:sz w:val="24"/>
          <w:szCs w:val="24"/>
        </w:rPr>
        <w:tab/>
      </w:r>
      <w:r w:rsidRPr="00D009E8">
        <w:rPr>
          <w:rFonts w:ascii="Arial" w:hAnsi="Arial" w:cs="Arial"/>
          <w:b/>
          <w:iCs/>
          <w:color w:val="000000" w:themeColor="text1"/>
          <w:sz w:val="24"/>
          <w:szCs w:val="24"/>
        </w:rPr>
        <w:t>Das Justificativas:</w:t>
      </w:r>
      <w:r w:rsidRPr="00D009E8">
        <w:rPr>
          <w:rFonts w:ascii="Arial" w:hAnsi="Arial" w:cs="Arial"/>
          <w:bCs/>
          <w:iCs/>
          <w:color w:val="000000" w:themeColor="text1"/>
          <w:sz w:val="24"/>
          <w:szCs w:val="24"/>
        </w:rPr>
        <w:t xml:space="preserve"> </w:t>
      </w:r>
    </w:p>
    <w:p w14:paraId="468573AA"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08B312CF"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58E555B5"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7115D7AB" w14:textId="77777777" w:rsidR="00D009E8" w:rsidRPr="00D009E8" w:rsidRDefault="00D009E8" w:rsidP="00D009E8">
      <w:pPr>
        <w:spacing w:after="0" w:line="240" w:lineRule="auto"/>
        <w:jc w:val="both"/>
        <w:rPr>
          <w:rFonts w:ascii="Arial" w:hAnsi="Arial" w:cs="Arial"/>
          <w:b/>
          <w:iCs/>
          <w:color w:val="000000" w:themeColor="text1"/>
          <w:sz w:val="24"/>
          <w:szCs w:val="24"/>
        </w:rPr>
      </w:pPr>
      <w:r w:rsidRPr="00D009E8">
        <w:rPr>
          <w:rFonts w:ascii="Arial" w:hAnsi="Arial" w:cs="Arial"/>
          <w:b/>
          <w:iCs/>
          <w:color w:val="000000" w:themeColor="text1"/>
          <w:sz w:val="24"/>
          <w:szCs w:val="24"/>
        </w:rPr>
        <w:t>a. Aquisição dos Itens:</w:t>
      </w:r>
    </w:p>
    <w:p w14:paraId="6DFFAFEF"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050D4490" w14:textId="77777777" w:rsidR="00D009E8" w:rsidRPr="00D009E8" w:rsidRDefault="00D009E8" w:rsidP="00D009E8">
      <w:pPr>
        <w:spacing w:after="0" w:line="240" w:lineRule="auto"/>
        <w:jc w:val="both"/>
        <w:rPr>
          <w:rFonts w:ascii="Arial" w:hAnsi="Arial" w:cs="Arial"/>
          <w:sz w:val="24"/>
          <w:szCs w:val="24"/>
        </w:rPr>
      </w:pPr>
      <w:r w:rsidRPr="00D009E8">
        <w:rPr>
          <w:rFonts w:ascii="Arial" w:hAnsi="Arial" w:cs="Arial"/>
          <w:sz w:val="24"/>
          <w:szCs w:val="24"/>
        </w:rPr>
        <w:t>A necessidade de aquisição de pneus novos para os veículos da frota surge devido ao desgaste natural e à depreciação dos pneus existentes. A segurança dos ocupantes dos veículos e a eficiência operacional são comprometidas quando os pneus atingem um nível significativo de desgaste, aumentando o risco de acidentes e reduzindo a tração e a estabilidade dos veículos.</w:t>
      </w:r>
    </w:p>
    <w:p w14:paraId="690BE89B" w14:textId="77777777" w:rsidR="00D009E8" w:rsidRPr="00D009E8" w:rsidRDefault="00D009E8" w:rsidP="00D009E8">
      <w:pPr>
        <w:spacing w:after="0" w:line="240" w:lineRule="auto"/>
        <w:jc w:val="both"/>
        <w:rPr>
          <w:rFonts w:ascii="Arial" w:hAnsi="Arial" w:cs="Arial"/>
          <w:sz w:val="24"/>
          <w:szCs w:val="24"/>
        </w:rPr>
      </w:pPr>
    </w:p>
    <w:p w14:paraId="08E7672A" w14:textId="77777777" w:rsidR="00D009E8" w:rsidRPr="00D009E8" w:rsidRDefault="00D009E8" w:rsidP="00D009E8">
      <w:pPr>
        <w:spacing w:after="0" w:line="240" w:lineRule="auto"/>
        <w:jc w:val="both"/>
        <w:rPr>
          <w:rFonts w:ascii="Arial" w:hAnsi="Arial" w:cs="Arial"/>
          <w:sz w:val="24"/>
          <w:szCs w:val="24"/>
        </w:rPr>
      </w:pPr>
      <w:r w:rsidRPr="00D009E8">
        <w:rPr>
          <w:rFonts w:ascii="Arial" w:hAnsi="Arial" w:cs="Arial"/>
          <w:sz w:val="24"/>
          <w:szCs w:val="24"/>
        </w:rPr>
        <w:t>Além disso, pneus desgastados aumentam o consumo de combustível e contribuem para uma pegada ambiental mais negativa devido à maior resistência ao rolamento. Isso não apenas impacta os recursos financeiros da câmara municipal, mas também está em desacordo com os esforços de sustentabilidade e responsabilidade ambiental que a instituição pode estar comprometida a promover.</w:t>
      </w:r>
    </w:p>
    <w:p w14:paraId="306D7C78" w14:textId="77777777" w:rsidR="00D009E8" w:rsidRPr="00D009E8" w:rsidRDefault="00D009E8" w:rsidP="00D009E8">
      <w:pPr>
        <w:spacing w:after="0" w:line="240" w:lineRule="auto"/>
        <w:jc w:val="both"/>
        <w:rPr>
          <w:rFonts w:ascii="Arial" w:hAnsi="Arial" w:cs="Arial"/>
          <w:sz w:val="24"/>
          <w:szCs w:val="24"/>
        </w:rPr>
      </w:pPr>
    </w:p>
    <w:p w14:paraId="734CC2A2" w14:textId="77777777" w:rsidR="00D009E8" w:rsidRPr="00D009E8" w:rsidRDefault="00D009E8" w:rsidP="00D009E8">
      <w:pPr>
        <w:spacing w:after="0" w:line="240" w:lineRule="auto"/>
        <w:jc w:val="both"/>
        <w:rPr>
          <w:rFonts w:ascii="Arial" w:hAnsi="Arial" w:cs="Arial"/>
          <w:b/>
          <w:iCs/>
          <w:color w:val="000000" w:themeColor="text1"/>
          <w:sz w:val="24"/>
          <w:szCs w:val="24"/>
        </w:rPr>
      </w:pPr>
      <w:r w:rsidRPr="00D009E8">
        <w:rPr>
          <w:rFonts w:ascii="Arial" w:hAnsi="Arial" w:cs="Arial"/>
          <w:b/>
          <w:iCs/>
          <w:color w:val="000000" w:themeColor="text1"/>
          <w:sz w:val="24"/>
          <w:szCs w:val="24"/>
        </w:rPr>
        <w:t>b. Bens e serviços comuns</w:t>
      </w:r>
    </w:p>
    <w:p w14:paraId="62D3C626"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71657F09"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5DC7774D"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4838A8B4"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w:t>
      </w:r>
      <w:r w:rsidRPr="00D009E8">
        <w:rPr>
          <w:rFonts w:ascii="Arial" w:hAnsi="Arial" w:cs="Arial"/>
          <w:bCs/>
          <w:iCs/>
          <w:color w:val="000000" w:themeColor="text1"/>
          <w:sz w:val="24"/>
          <w:szCs w:val="24"/>
        </w:rPr>
        <w:lastRenderedPageBreak/>
        <w:t>potenciais interessados possam apresentar suas propostas em conformidade com as especificações padronizadas, permitindo uma competição fundamentada no valor unitário das propostas.</w:t>
      </w:r>
    </w:p>
    <w:p w14:paraId="40ACD22A"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410767C1"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w:t>
      </w:r>
    </w:p>
    <w:p w14:paraId="5424306D"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0B62B339"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
          <w:iCs/>
          <w:color w:val="000000" w:themeColor="text1"/>
          <w:sz w:val="24"/>
          <w:szCs w:val="24"/>
        </w:rPr>
        <w:t>c.</w:t>
      </w:r>
      <w:r w:rsidRPr="00D009E8">
        <w:rPr>
          <w:rFonts w:ascii="Arial" w:hAnsi="Arial" w:cs="Arial"/>
          <w:bCs/>
          <w:iCs/>
          <w:color w:val="000000" w:themeColor="text1"/>
          <w:sz w:val="24"/>
          <w:szCs w:val="24"/>
        </w:rPr>
        <w:t xml:space="preserve"> </w:t>
      </w:r>
      <w:r w:rsidRPr="00D009E8">
        <w:rPr>
          <w:rFonts w:ascii="Arial" w:hAnsi="Arial" w:cs="Arial"/>
          <w:b/>
          <w:iCs/>
          <w:color w:val="000000" w:themeColor="text1"/>
          <w:sz w:val="24"/>
          <w:szCs w:val="24"/>
        </w:rPr>
        <w:t>Da participação de empresas em consórcio</w:t>
      </w:r>
    </w:p>
    <w:p w14:paraId="64823B37"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73269EF2"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2BAC8E52"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15DCA28E" w14:textId="77777777" w:rsidR="00D009E8" w:rsidRPr="00D009E8" w:rsidRDefault="00D009E8" w:rsidP="00D009E8">
      <w:pPr>
        <w:spacing w:after="0" w:line="240" w:lineRule="auto"/>
        <w:jc w:val="both"/>
        <w:rPr>
          <w:rFonts w:ascii="Arial" w:hAnsi="Arial" w:cs="Arial"/>
          <w:b/>
          <w:iCs/>
          <w:color w:val="000000" w:themeColor="text1"/>
          <w:sz w:val="24"/>
          <w:szCs w:val="24"/>
        </w:rPr>
      </w:pPr>
      <w:r w:rsidRPr="00D009E8">
        <w:rPr>
          <w:rFonts w:ascii="Arial" w:hAnsi="Arial" w:cs="Arial"/>
          <w:b/>
          <w:iCs/>
          <w:color w:val="000000" w:themeColor="text1"/>
          <w:sz w:val="24"/>
          <w:szCs w:val="24"/>
        </w:rPr>
        <w:t>d. Considerações finais:</w:t>
      </w:r>
    </w:p>
    <w:p w14:paraId="4C54CEFE"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6C95C2F5"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bCs/>
          <w:iCs/>
          <w:color w:val="000000" w:themeColor="text1"/>
          <w:sz w:val="24"/>
          <w:szCs w:val="24"/>
        </w:rPr>
        <w:t>A aquisição dos pneus listados é crucial por ser uma medida preventiva essencial para garantir a segurança, o desempenho e a conformidade legal dos veículos, além de contribuir para a economia a longo prazo.</w:t>
      </w:r>
    </w:p>
    <w:p w14:paraId="4865254B"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6B54847C" w14:textId="77777777" w:rsidR="00D009E8" w:rsidRPr="00D009E8" w:rsidRDefault="00D009E8" w:rsidP="00D009E8">
      <w:pPr>
        <w:spacing w:after="0" w:line="240" w:lineRule="auto"/>
        <w:jc w:val="both"/>
        <w:rPr>
          <w:rFonts w:ascii="Arial" w:hAnsi="Arial" w:cs="Arial"/>
          <w:b/>
          <w:iCs/>
          <w:color w:val="000000" w:themeColor="text1"/>
          <w:sz w:val="24"/>
          <w:szCs w:val="24"/>
        </w:rPr>
      </w:pPr>
      <w:r w:rsidRPr="00D009E8">
        <w:rPr>
          <w:rFonts w:ascii="Arial" w:hAnsi="Arial" w:cs="Arial"/>
          <w:b/>
          <w:iCs/>
          <w:color w:val="000000" w:themeColor="text1"/>
          <w:sz w:val="24"/>
          <w:szCs w:val="24"/>
        </w:rPr>
        <w:t>3.</w:t>
      </w:r>
      <w:r w:rsidRPr="00D009E8">
        <w:rPr>
          <w:rFonts w:ascii="Arial" w:hAnsi="Arial" w:cs="Arial"/>
          <w:b/>
          <w:iCs/>
          <w:color w:val="000000" w:themeColor="text1"/>
          <w:sz w:val="24"/>
          <w:szCs w:val="24"/>
        </w:rPr>
        <w:tab/>
        <w:t xml:space="preserve">DESCRIÇÃO DA SOLUÇÃO COMO UM TODO CONSIDERADO O CICLO DE VIDA DO OBJETO E ESPECIFICAÇÃO DO PRODUTO </w:t>
      </w:r>
    </w:p>
    <w:p w14:paraId="246B8BE0"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4CE1C98B" w14:textId="77777777" w:rsidR="00D009E8" w:rsidRPr="00D009E8" w:rsidRDefault="00D009E8" w:rsidP="00D009E8">
      <w:pPr>
        <w:spacing w:after="0" w:line="240" w:lineRule="auto"/>
        <w:jc w:val="both"/>
        <w:rPr>
          <w:rFonts w:ascii="Arial" w:eastAsia="Verdana" w:hAnsi="Arial" w:cs="Arial"/>
          <w:sz w:val="24"/>
          <w:szCs w:val="24"/>
        </w:rPr>
      </w:pPr>
      <w:r w:rsidRPr="00D009E8">
        <w:rPr>
          <w:rFonts w:ascii="Arial" w:hAnsi="Arial" w:cs="Arial"/>
          <w:bCs/>
          <w:iCs/>
          <w:color w:val="000000" w:themeColor="text1"/>
          <w:sz w:val="24"/>
          <w:szCs w:val="24"/>
        </w:rPr>
        <w:t>3.1.</w:t>
      </w:r>
      <w:r w:rsidRPr="00D009E8">
        <w:rPr>
          <w:rFonts w:ascii="Arial" w:hAnsi="Arial" w:cs="Arial"/>
          <w:bCs/>
          <w:iCs/>
          <w:color w:val="000000" w:themeColor="text1"/>
          <w:sz w:val="24"/>
          <w:szCs w:val="24"/>
        </w:rPr>
        <w:tab/>
      </w:r>
      <w:r w:rsidRPr="00D009E8">
        <w:rPr>
          <w:rFonts w:ascii="Arial" w:eastAsia="Verdana" w:hAnsi="Arial" w:cs="Arial"/>
          <w:sz w:val="24"/>
          <w:szCs w:val="24"/>
        </w:rPr>
        <w:t>Os pneus são componentes críticos para a segurança e eficiência dos veículos, especialmente quando se trata de uma frota utilizada para o transporte de servidores e vereadores da Câmara Municipal de Extrema. A solução envolve a aquisição de pneus de qualidade, projetados para proporcionar desempenho confiável em diversas condições de estrada, incluindo as específicas da região de Extrema.</w:t>
      </w:r>
    </w:p>
    <w:p w14:paraId="0CFDCA0B" w14:textId="77777777" w:rsidR="00D009E8" w:rsidRPr="00D009E8" w:rsidRDefault="00D009E8" w:rsidP="00D009E8">
      <w:pPr>
        <w:spacing w:after="0" w:line="240" w:lineRule="auto"/>
        <w:jc w:val="both"/>
        <w:rPr>
          <w:rFonts w:ascii="Arial" w:eastAsia="Verdana" w:hAnsi="Arial" w:cs="Arial"/>
          <w:sz w:val="24"/>
          <w:szCs w:val="24"/>
        </w:rPr>
      </w:pPr>
    </w:p>
    <w:p w14:paraId="7F3CB4BA" w14:textId="77777777" w:rsidR="00D009E8" w:rsidRPr="00D009E8" w:rsidRDefault="00D009E8" w:rsidP="00D009E8">
      <w:pPr>
        <w:spacing w:after="0" w:line="240" w:lineRule="auto"/>
        <w:jc w:val="both"/>
        <w:rPr>
          <w:rFonts w:ascii="Arial" w:eastAsia="Verdana" w:hAnsi="Arial" w:cs="Arial"/>
          <w:sz w:val="24"/>
          <w:szCs w:val="24"/>
        </w:rPr>
      </w:pPr>
      <w:r w:rsidRPr="00D009E8">
        <w:rPr>
          <w:rFonts w:ascii="Arial" w:eastAsia="Verdana" w:hAnsi="Arial" w:cs="Arial"/>
          <w:sz w:val="24"/>
          <w:szCs w:val="24"/>
        </w:rPr>
        <w:t>A escolha de pneus de qualidade para a frota da Câmara Municipal de Extrema é fundamental para garantir a segurança e o desempenho dos veículos. Pneus de baixa qualidade ou desgastados podem aumentar o risco de acidentes e comprometer a eficiência operacional. Ao investir em pneus duráveis e de boa qualidade, a necessidade de substituições frequentes é reduzida, o que resulta em menos tempo de inatividade dos veículos e menores custos de manutenção ao longo do tempo. Além disso, pneus de qualidade oferecem melhor tração e estabilidade, contribuindo para uma condução mais segura e confortável.</w:t>
      </w:r>
    </w:p>
    <w:p w14:paraId="56EE2E44" w14:textId="77777777" w:rsidR="00D009E8" w:rsidRPr="00D009E8" w:rsidRDefault="00D009E8" w:rsidP="00D009E8">
      <w:pPr>
        <w:spacing w:after="0" w:line="240" w:lineRule="auto"/>
        <w:jc w:val="both"/>
        <w:rPr>
          <w:rFonts w:ascii="Arial" w:eastAsia="Verdana" w:hAnsi="Arial" w:cs="Arial"/>
          <w:sz w:val="24"/>
          <w:szCs w:val="24"/>
        </w:rPr>
      </w:pPr>
    </w:p>
    <w:p w14:paraId="0A71D9B9" w14:textId="77777777" w:rsidR="00D009E8" w:rsidRPr="00D009E8" w:rsidRDefault="00D009E8" w:rsidP="00D009E8">
      <w:pPr>
        <w:spacing w:after="0" w:line="240" w:lineRule="auto"/>
        <w:jc w:val="both"/>
        <w:rPr>
          <w:rFonts w:ascii="Arial" w:eastAsia="Verdana" w:hAnsi="Arial" w:cs="Arial"/>
          <w:sz w:val="24"/>
          <w:szCs w:val="24"/>
        </w:rPr>
      </w:pPr>
      <w:r w:rsidRPr="00D009E8">
        <w:rPr>
          <w:rFonts w:ascii="Arial" w:eastAsia="Verdana" w:hAnsi="Arial" w:cs="Arial"/>
          <w:sz w:val="24"/>
          <w:szCs w:val="24"/>
        </w:rPr>
        <w:lastRenderedPageBreak/>
        <w:t>Embora o investimento inicial na compra de pneus de qualidade possa ser maior do que optar por opções mais baratas, a economia a longo prazo é significativa. Pneus de qualidade têm uma vida útil mais longa e requerem menos manutenção, o que reduz os custos operacionais ao longo do tempo. Além disso, ao minimizar o risco de avarias e acidentes causados por pneus desgastados ou de baixa qualidade, a Câmara economiza em reparos e possíveis despesas associadas a danos aos veículos ou lesões aos ocupantes.</w:t>
      </w:r>
    </w:p>
    <w:p w14:paraId="4CBA3AB7" w14:textId="77777777" w:rsidR="00D009E8" w:rsidRPr="00D009E8" w:rsidRDefault="00D009E8" w:rsidP="00D009E8">
      <w:pPr>
        <w:spacing w:after="0" w:line="240" w:lineRule="auto"/>
        <w:jc w:val="both"/>
        <w:rPr>
          <w:rFonts w:ascii="Arial" w:eastAsia="Verdana" w:hAnsi="Arial" w:cs="Arial"/>
          <w:sz w:val="24"/>
          <w:szCs w:val="24"/>
        </w:rPr>
      </w:pPr>
    </w:p>
    <w:p w14:paraId="1F6B5447"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eastAsia="Verdana" w:hAnsi="Arial" w:cs="Arial"/>
          <w:sz w:val="24"/>
          <w:szCs w:val="24"/>
        </w:rPr>
        <w:t>Portanto, a escolha de investir em pneus de qualidade para a frota da Câmara Municipal de Extrema não só garante a segurança e o desempenho dos veículos, mas também resulta em economia financeira a longo prazo e maior eficiência operacional</w:t>
      </w:r>
    </w:p>
    <w:p w14:paraId="738CDA71" w14:textId="77777777" w:rsidR="00D009E8" w:rsidRPr="00D009E8" w:rsidRDefault="00D009E8" w:rsidP="00D009E8">
      <w:pPr>
        <w:spacing w:after="0" w:line="240" w:lineRule="auto"/>
        <w:jc w:val="both"/>
        <w:rPr>
          <w:rFonts w:ascii="Arial" w:hAnsi="Arial" w:cs="Arial"/>
          <w:bCs/>
          <w:iCs/>
          <w:color w:val="000000" w:themeColor="text1"/>
          <w:sz w:val="24"/>
          <w:szCs w:val="24"/>
        </w:rPr>
      </w:pPr>
    </w:p>
    <w:p w14:paraId="7DA51928"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 xml:space="preserve"> REQUISITOS DA CONTRATAÇÃO</w:t>
      </w:r>
    </w:p>
    <w:p w14:paraId="41C31A54" w14:textId="77777777" w:rsidR="00D009E8" w:rsidRPr="00D009E8" w:rsidRDefault="00D009E8">
      <w:pPr>
        <w:numPr>
          <w:ilvl w:val="1"/>
          <w:numId w:val="30"/>
        </w:numPr>
        <w:spacing w:after="0"/>
        <w:ind w:left="426" w:hanging="426"/>
        <w:contextualSpacing/>
        <w:jc w:val="both"/>
        <w:rPr>
          <w:rFonts w:ascii="Arial" w:hAnsi="Arial" w:cs="Arial"/>
          <w:sz w:val="24"/>
          <w:szCs w:val="24"/>
        </w:rPr>
      </w:pPr>
      <w:r w:rsidRPr="00D009E8">
        <w:rPr>
          <w:rFonts w:ascii="Arial" w:hAnsi="Arial" w:cs="Arial"/>
          <w:sz w:val="24"/>
          <w:szCs w:val="24"/>
        </w:rPr>
        <w:t>A contratação deverá observar os seguintes requisitos:</w:t>
      </w:r>
    </w:p>
    <w:p w14:paraId="74D5D9A9" w14:textId="77777777" w:rsidR="00D009E8" w:rsidRPr="00D009E8" w:rsidRDefault="00D009E8" w:rsidP="00D009E8">
      <w:pPr>
        <w:spacing w:after="0" w:line="240" w:lineRule="auto"/>
        <w:jc w:val="both"/>
        <w:rPr>
          <w:rFonts w:ascii="Arial" w:hAnsi="Arial" w:cs="Arial"/>
          <w:bCs/>
          <w:iCs/>
          <w:color w:val="000000" w:themeColor="text1"/>
          <w:sz w:val="24"/>
          <w:szCs w:val="24"/>
        </w:rPr>
      </w:pPr>
      <w:r w:rsidRPr="00D009E8">
        <w:rPr>
          <w:rFonts w:ascii="Arial" w:hAnsi="Arial" w:cs="Arial"/>
          <w:sz w:val="24"/>
          <w:szCs w:val="24"/>
        </w:rPr>
        <w:t>A licitante deverá observar toda a legislação pertinente quanto aos critérios de sustentabilidade ambiental vigente no país, visto que a Administração busca a c</w:t>
      </w:r>
      <w:r w:rsidRPr="00D009E8">
        <w:rPr>
          <w:rFonts w:ascii="Arial" w:hAnsi="Arial" w:cs="Arial"/>
          <w:bCs/>
          <w:iCs/>
          <w:color w:val="000000" w:themeColor="text1"/>
          <w:sz w:val="24"/>
          <w:szCs w:val="24"/>
        </w:rPr>
        <w:t>onformidade com normas técnicas e padrões de qualidade, assegurando a segurança e durabilidade dos materiais. Os profissionais devem ser qualificados para garantir a correta aplicação dos materiais.</w:t>
      </w:r>
    </w:p>
    <w:p w14:paraId="4B0C1DBB" w14:textId="77777777" w:rsidR="00D009E8" w:rsidRPr="00D009E8" w:rsidRDefault="00D009E8">
      <w:pPr>
        <w:numPr>
          <w:ilvl w:val="1"/>
          <w:numId w:val="30"/>
        </w:numPr>
        <w:spacing w:after="0"/>
        <w:ind w:left="0" w:firstLine="0"/>
        <w:contextualSpacing/>
        <w:jc w:val="both"/>
        <w:rPr>
          <w:rFonts w:ascii="Arial" w:hAnsi="Arial" w:cs="Arial"/>
          <w:color w:val="000000" w:themeColor="text1"/>
          <w:sz w:val="24"/>
          <w:szCs w:val="24"/>
        </w:rPr>
      </w:pPr>
      <w:r w:rsidRPr="00D009E8">
        <w:rPr>
          <w:rFonts w:ascii="Arial" w:hAnsi="Arial" w:cs="Arial"/>
          <w:color w:val="000000" w:themeColor="text1"/>
          <w:sz w:val="24"/>
          <w:szCs w:val="24"/>
        </w:rPr>
        <w:t>Não será celebrado contrato. A nota de empenho servirá de termo de contrato entre as partes para todos os efeitos</w:t>
      </w:r>
    </w:p>
    <w:p w14:paraId="2ADD7A28" w14:textId="77777777" w:rsidR="00D009E8" w:rsidRPr="00D009E8" w:rsidRDefault="00D009E8">
      <w:pPr>
        <w:numPr>
          <w:ilvl w:val="1"/>
          <w:numId w:val="30"/>
        </w:numPr>
        <w:spacing w:after="0"/>
        <w:ind w:left="284" w:hanging="284"/>
        <w:contextualSpacing/>
        <w:jc w:val="both"/>
        <w:rPr>
          <w:rFonts w:ascii="Arial" w:hAnsi="Arial" w:cs="Arial"/>
          <w:color w:val="000000" w:themeColor="text1"/>
          <w:sz w:val="24"/>
          <w:szCs w:val="24"/>
        </w:rPr>
      </w:pPr>
      <w:r w:rsidRPr="00D009E8">
        <w:rPr>
          <w:rFonts w:ascii="Arial" w:hAnsi="Arial" w:cs="Arial"/>
          <w:color w:val="000000" w:themeColor="text1"/>
          <w:sz w:val="24"/>
          <w:szCs w:val="24"/>
        </w:rPr>
        <w:t>Não será admitida a subcontratação do objeto contratual.</w:t>
      </w:r>
    </w:p>
    <w:p w14:paraId="0DA4279A" w14:textId="77777777" w:rsidR="00D009E8" w:rsidRPr="00D009E8" w:rsidRDefault="00D009E8">
      <w:pPr>
        <w:numPr>
          <w:ilvl w:val="1"/>
          <w:numId w:val="30"/>
        </w:numPr>
        <w:spacing w:after="0"/>
        <w:ind w:left="0" w:firstLine="0"/>
        <w:contextualSpacing/>
        <w:jc w:val="both"/>
        <w:rPr>
          <w:rFonts w:ascii="Arial" w:hAnsi="Arial" w:cs="Arial"/>
          <w:color w:val="000000" w:themeColor="text1"/>
          <w:sz w:val="24"/>
          <w:szCs w:val="24"/>
        </w:rPr>
      </w:pPr>
      <w:r w:rsidRPr="00D009E8">
        <w:rPr>
          <w:rFonts w:ascii="Arial" w:hAnsi="Arial" w:cs="Arial"/>
          <w:color w:val="000000" w:themeColor="text1"/>
          <w:sz w:val="24"/>
          <w:szCs w:val="24"/>
        </w:rPr>
        <w:t>Não haverá exigência da garantia da contratação nos termos dos artigos 96 e seguintes da Lei nº 14.133/21.</w:t>
      </w:r>
    </w:p>
    <w:p w14:paraId="6D8FF4F7" w14:textId="77777777" w:rsidR="00D009E8" w:rsidRPr="00D009E8" w:rsidRDefault="00D009E8">
      <w:pPr>
        <w:numPr>
          <w:ilvl w:val="1"/>
          <w:numId w:val="30"/>
        </w:numPr>
        <w:spacing w:after="0"/>
        <w:ind w:left="0" w:firstLine="0"/>
        <w:contextualSpacing/>
        <w:jc w:val="both"/>
        <w:rPr>
          <w:rFonts w:ascii="Arial" w:hAnsi="Arial" w:cs="Arial"/>
          <w:color w:val="000000" w:themeColor="text1"/>
          <w:sz w:val="24"/>
          <w:szCs w:val="24"/>
        </w:rPr>
      </w:pPr>
      <w:r w:rsidRPr="00D009E8">
        <w:rPr>
          <w:rFonts w:ascii="Arial" w:hAnsi="Arial" w:cs="Arial"/>
          <w:color w:val="000000" w:themeColor="text1"/>
          <w:sz w:val="24"/>
          <w:szCs w:val="24"/>
        </w:rPr>
        <w:t>A garantia dos itens expressa na proposta não se extingue com a vigência do contrato ou instrumento equivalente.</w:t>
      </w:r>
    </w:p>
    <w:p w14:paraId="46B5A682" w14:textId="77777777" w:rsidR="00D009E8" w:rsidRPr="00D009E8" w:rsidRDefault="00D009E8" w:rsidP="00D009E8">
      <w:pPr>
        <w:spacing w:after="0"/>
        <w:ind w:left="432"/>
        <w:contextualSpacing/>
        <w:jc w:val="both"/>
        <w:rPr>
          <w:rFonts w:ascii="Arial" w:hAnsi="Arial" w:cs="Arial"/>
          <w:color w:val="000000" w:themeColor="text1"/>
          <w:sz w:val="24"/>
          <w:szCs w:val="24"/>
        </w:rPr>
      </w:pPr>
    </w:p>
    <w:p w14:paraId="41C1AFF4"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MODELO DE EXECUÇÃO DO OBJETO</w:t>
      </w:r>
    </w:p>
    <w:p w14:paraId="3E87FE9B" w14:textId="77777777" w:rsidR="00D009E8" w:rsidRPr="00D009E8" w:rsidRDefault="00D009E8">
      <w:pPr>
        <w:numPr>
          <w:ilvl w:val="1"/>
          <w:numId w:val="30"/>
        </w:numPr>
        <w:ind w:left="0" w:firstLine="0"/>
        <w:contextualSpacing/>
        <w:jc w:val="both"/>
        <w:rPr>
          <w:rFonts w:ascii="Arial" w:eastAsia="Arial Unicode MS" w:hAnsi="Arial" w:cs="Arial"/>
          <w:color w:val="000000" w:themeColor="text1"/>
          <w:sz w:val="24"/>
          <w:szCs w:val="24"/>
          <w:lang w:eastAsia="pt-BR"/>
        </w:rPr>
      </w:pPr>
      <w:r w:rsidRPr="00D009E8">
        <w:rPr>
          <w:rFonts w:ascii="Arial" w:eastAsia="Arial Unicode MS" w:hAnsi="Arial" w:cs="Arial"/>
          <w:color w:val="000000" w:themeColor="text1"/>
          <w:sz w:val="24"/>
          <w:szCs w:val="24"/>
          <w:lang w:eastAsia="pt-BR"/>
        </w:rPr>
        <w:t xml:space="preserve">O objeto é de execução indireta, empreitada por preço unitário, entrega imediata. </w:t>
      </w:r>
    </w:p>
    <w:p w14:paraId="023F476B" w14:textId="77777777" w:rsidR="00D009E8" w:rsidRPr="00D009E8" w:rsidRDefault="00D009E8">
      <w:pPr>
        <w:numPr>
          <w:ilvl w:val="1"/>
          <w:numId w:val="30"/>
        </w:numPr>
        <w:spacing w:after="0"/>
        <w:ind w:left="0" w:firstLine="0"/>
        <w:contextualSpacing/>
        <w:jc w:val="both"/>
        <w:rPr>
          <w:rFonts w:ascii="Arial" w:hAnsi="Arial" w:cs="Arial"/>
          <w:color w:val="000000" w:themeColor="text1"/>
          <w:sz w:val="24"/>
          <w:szCs w:val="24"/>
        </w:rPr>
      </w:pPr>
      <w:r w:rsidRPr="00D009E8">
        <w:rPr>
          <w:rFonts w:ascii="Arial" w:hAnsi="Arial" w:cs="Arial"/>
          <w:color w:val="000000" w:themeColor="text1"/>
          <w:sz w:val="24"/>
          <w:szCs w:val="24"/>
        </w:rPr>
        <w:t xml:space="preserve">O prazo de entrega do item é de até 10 dias corridos, contados do recebimento da autorização de fornecimento. </w:t>
      </w:r>
    </w:p>
    <w:p w14:paraId="50A395CF" w14:textId="77777777" w:rsidR="00D009E8" w:rsidRPr="00D009E8" w:rsidRDefault="00D009E8">
      <w:pPr>
        <w:numPr>
          <w:ilvl w:val="1"/>
          <w:numId w:val="30"/>
        </w:numPr>
        <w:spacing w:after="0"/>
        <w:ind w:left="0" w:firstLine="0"/>
        <w:jc w:val="both"/>
        <w:rPr>
          <w:rFonts w:ascii="Arial" w:eastAsia="Arial Unicode MS" w:hAnsi="Arial" w:cs="Arial"/>
          <w:bCs/>
          <w:color w:val="000000" w:themeColor="text1"/>
          <w:sz w:val="24"/>
          <w:szCs w:val="24"/>
          <w:lang w:eastAsia="pt-BR"/>
        </w:rPr>
      </w:pPr>
      <w:r w:rsidRPr="00D009E8">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D009E8">
        <w:rPr>
          <w:rFonts w:ascii="Arial" w:eastAsia="Arial Unicode MS" w:hAnsi="Arial" w:cs="Arial"/>
          <w:color w:val="000000" w:themeColor="text1"/>
          <w:sz w:val="24"/>
          <w:szCs w:val="24"/>
          <w:lang w:eastAsia="pt-BR"/>
        </w:rPr>
        <w:t>força</w:t>
      </w:r>
      <w:r w:rsidRPr="00D009E8">
        <w:rPr>
          <w:rFonts w:ascii="Arial" w:eastAsia="Arial Unicode MS" w:hAnsi="Arial" w:cs="Arial"/>
          <w:bCs/>
          <w:color w:val="000000" w:themeColor="text1"/>
          <w:sz w:val="24"/>
          <w:szCs w:val="24"/>
          <w:lang w:eastAsia="pt-BR"/>
        </w:rPr>
        <w:t xml:space="preserve"> maior.</w:t>
      </w:r>
    </w:p>
    <w:p w14:paraId="2EB6FA0C" w14:textId="77777777" w:rsidR="00D009E8" w:rsidRPr="00D009E8" w:rsidRDefault="00D009E8">
      <w:pPr>
        <w:numPr>
          <w:ilvl w:val="1"/>
          <w:numId w:val="30"/>
        </w:numPr>
        <w:spacing w:after="0"/>
        <w:ind w:left="0" w:firstLine="0"/>
        <w:jc w:val="both"/>
        <w:rPr>
          <w:rFonts w:ascii="Arial" w:eastAsia="Arial Unicode MS" w:hAnsi="Arial" w:cs="Arial"/>
          <w:bCs/>
          <w:color w:val="000000" w:themeColor="text1"/>
          <w:sz w:val="24"/>
          <w:szCs w:val="24"/>
          <w:lang w:eastAsia="pt-BR"/>
        </w:rPr>
      </w:pPr>
      <w:r w:rsidRPr="00D009E8">
        <w:rPr>
          <w:rFonts w:ascii="Arial" w:eastAsia="Arial Unicode MS" w:hAnsi="Arial" w:cs="Arial"/>
          <w:bCs/>
          <w:color w:val="000000" w:themeColor="text1"/>
          <w:sz w:val="24"/>
          <w:szCs w:val="24"/>
          <w:lang w:eastAsia="pt-BR"/>
        </w:rPr>
        <w:t>Os bens deverão ser entregues no seguinte endereço:</w:t>
      </w:r>
    </w:p>
    <w:p w14:paraId="3CA372A7" w14:textId="77777777" w:rsidR="00D009E8" w:rsidRPr="00D009E8" w:rsidRDefault="00D009E8" w:rsidP="00D009E8">
      <w:pPr>
        <w:spacing w:after="0"/>
        <w:jc w:val="both"/>
        <w:rPr>
          <w:rFonts w:ascii="Arial" w:eastAsia="Arial Unicode MS" w:hAnsi="Arial" w:cs="Arial"/>
          <w:bCs/>
          <w:color w:val="000000" w:themeColor="text1"/>
          <w:sz w:val="24"/>
          <w:szCs w:val="24"/>
          <w:lang w:eastAsia="pt-BR"/>
        </w:rPr>
      </w:pPr>
      <w:r w:rsidRPr="00D009E8">
        <w:rPr>
          <w:rFonts w:ascii="Arial" w:eastAsia="Arial Unicode MS" w:hAnsi="Arial" w:cs="Arial"/>
          <w:bCs/>
          <w:color w:val="000000" w:themeColor="text1"/>
          <w:sz w:val="24"/>
          <w:szCs w:val="24"/>
          <w:lang w:eastAsia="pt-BR"/>
        </w:rPr>
        <w:lastRenderedPageBreak/>
        <w:t>CÂMARA MUNICIPAL DE EXTREMA – Avenida Delegado Waldemar Gomes Pinto, 1626 – Bairro Ponte Nova, Extrema, MG, CEP 37.640-000.</w:t>
      </w:r>
    </w:p>
    <w:p w14:paraId="657257C4" w14:textId="77777777" w:rsidR="00D009E8" w:rsidRPr="00D009E8" w:rsidRDefault="00D009E8" w:rsidP="00D009E8">
      <w:pPr>
        <w:spacing w:after="0"/>
        <w:jc w:val="both"/>
        <w:rPr>
          <w:rFonts w:ascii="Arial" w:eastAsia="Arial Unicode MS" w:hAnsi="Arial" w:cs="Arial"/>
          <w:bCs/>
          <w:color w:val="000000" w:themeColor="text1"/>
          <w:sz w:val="24"/>
          <w:szCs w:val="24"/>
          <w:lang w:eastAsia="pt-BR"/>
        </w:rPr>
      </w:pPr>
      <w:r w:rsidRPr="00D009E8">
        <w:rPr>
          <w:rFonts w:ascii="Arial" w:eastAsia="Arial Unicode MS" w:hAnsi="Arial" w:cs="Arial"/>
          <w:bCs/>
          <w:color w:val="000000" w:themeColor="text1"/>
          <w:sz w:val="24"/>
          <w:szCs w:val="24"/>
          <w:lang w:eastAsia="pt-BR"/>
        </w:rPr>
        <w:t xml:space="preserve">5.3.1 </w:t>
      </w:r>
      <w:r w:rsidRPr="00D009E8">
        <w:rPr>
          <w:rFonts w:ascii="Arial" w:eastAsia="Arial Unicode MS" w:hAnsi="Arial" w:cs="Arial"/>
          <w:bCs/>
          <w:sz w:val="24"/>
          <w:szCs w:val="24"/>
          <w:lang w:eastAsia="pt-BR"/>
        </w:rPr>
        <w:t xml:space="preserve">Os bens serão recebidos provisoriamente, de forma sumária, no prazo de 15 </w:t>
      </w:r>
      <w:r w:rsidRPr="00D009E8">
        <w:rPr>
          <w:rFonts w:ascii="Arial" w:eastAsia="Arial Unicode MS" w:hAnsi="Arial" w:cs="Arial"/>
          <w:bCs/>
          <w:color w:val="000000" w:themeColor="text1"/>
          <w:sz w:val="24"/>
          <w:szCs w:val="24"/>
          <w:lang w:eastAsia="pt-BR"/>
        </w:rPr>
        <w:t xml:space="preserve">(quinze) </w:t>
      </w:r>
      <w:r w:rsidRPr="00D009E8">
        <w:rPr>
          <w:rFonts w:ascii="Arial" w:eastAsia="Arial Unicode MS" w:hAnsi="Arial" w:cs="Arial"/>
          <w:bCs/>
          <w:sz w:val="24"/>
          <w:szCs w:val="24"/>
          <w:lang w:eastAsia="pt-BR"/>
        </w:rPr>
        <w:t xml:space="preserve">dias corridos, pelo almoxarife e pelo responsável pelo acompanhamento e fiscalização do contrato </w:t>
      </w:r>
      <w:r w:rsidRPr="00D009E8">
        <w:rPr>
          <w:rFonts w:ascii="Arial" w:eastAsia="Arial Unicode MS" w:hAnsi="Arial" w:cs="Arial"/>
          <w:color w:val="000000" w:themeColor="text1"/>
          <w:sz w:val="24"/>
          <w:szCs w:val="24"/>
          <w:lang w:eastAsia="pt-BR"/>
        </w:rPr>
        <w:t>ou instrumento equivalente</w:t>
      </w:r>
      <w:r w:rsidRPr="00D009E8">
        <w:rPr>
          <w:rFonts w:ascii="Arial" w:eastAsia="Arial Unicode MS" w:hAnsi="Arial" w:cs="Arial"/>
          <w:bCs/>
          <w:sz w:val="24"/>
          <w:szCs w:val="24"/>
          <w:lang w:eastAsia="pt-BR"/>
        </w:rPr>
        <w:t>, para efeito de posterior verificação de sua conformidade com as especificações constantes neste Termo de Referência e na proposta.</w:t>
      </w:r>
    </w:p>
    <w:p w14:paraId="6E9DF801" w14:textId="77777777" w:rsidR="00D009E8" w:rsidRPr="00D009E8" w:rsidRDefault="00D009E8">
      <w:pPr>
        <w:numPr>
          <w:ilvl w:val="1"/>
          <w:numId w:val="30"/>
        </w:numPr>
        <w:spacing w:after="0"/>
        <w:ind w:left="0" w:firstLine="0"/>
        <w:jc w:val="both"/>
        <w:rPr>
          <w:rFonts w:ascii="Arial" w:eastAsia="Arial Unicode MS" w:hAnsi="Arial" w:cs="Arial"/>
          <w:bCs/>
          <w:sz w:val="24"/>
          <w:szCs w:val="24"/>
          <w:lang w:eastAsia="pt-BR"/>
        </w:rPr>
      </w:pPr>
      <w:r w:rsidRPr="00D009E8">
        <w:rPr>
          <w:rFonts w:ascii="Arial" w:eastAsia="Arial Unicode MS" w:hAnsi="Arial" w:cs="Arial"/>
          <w:bCs/>
          <w:sz w:val="24"/>
          <w:szCs w:val="24"/>
          <w:lang w:eastAsia="pt-BR"/>
        </w:rPr>
        <w:t xml:space="preserve">O recebimento provisório ou definitivo não exclui a responsabilidade civil da CONTRATADA pela solidez e segurança do objeto, nem ético-profissional pelo perfeito fornecimento do CONTRATO </w:t>
      </w:r>
      <w:r w:rsidRPr="00D009E8">
        <w:rPr>
          <w:rFonts w:ascii="Arial" w:eastAsia="Arial Unicode MS" w:hAnsi="Arial" w:cs="Arial"/>
          <w:color w:val="000000" w:themeColor="text1"/>
          <w:sz w:val="24"/>
          <w:szCs w:val="24"/>
          <w:lang w:eastAsia="pt-BR"/>
        </w:rPr>
        <w:t>ou instrumento equivalente</w:t>
      </w:r>
      <w:r w:rsidRPr="00D009E8">
        <w:rPr>
          <w:rFonts w:ascii="Arial" w:eastAsia="Arial Unicode MS" w:hAnsi="Arial" w:cs="Arial"/>
          <w:bCs/>
          <w:sz w:val="24"/>
          <w:szCs w:val="24"/>
          <w:lang w:eastAsia="pt-BR"/>
        </w:rPr>
        <w:t>, independente de lavratura de termo ou não.</w:t>
      </w:r>
    </w:p>
    <w:p w14:paraId="3D403D98" w14:textId="77777777" w:rsidR="00D009E8" w:rsidRPr="00D009E8" w:rsidRDefault="00D009E8">
      <w:pPr>
        <w:numPr>
          <w:ilvl w:val="1"/>
          <w:numId w:val="30"/>
        </w:numPr>
        <w:spacing w:after="0"/>
        <w:ind w:left="0" w:firstLine="0"/>
        <w:jc w:val="both"/>
        <w:rPr>
          <w:rFonts w:ascii="Arial" w:eastAsia="Arial Unicode MS" w:hAnsi="Arial" w:cs="Arial"/>
          <w:bCs/>
          <w:sz w:val="24"/>
          <w:szCs w:val="24"/>
          <w:lang w:eastAsia="pt-BR"/>
        </w:rPr>
      </w:pPr>
      <w:r w:rsidRPr="00D009E8">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D009E8">
        <w:rPr>
          <w:rFonts w:ascii="Arial" w:eastAsia="Arial Unicode MS" w:hAnsi="Arial" w:cs="Arial"/>
          <w:bCs/>
          <w:color w:val="FF0000"/>
          <w:sz w:val="24"/>
          <w:szCs w:val="24"/>
          <w:lang w:eastAsia="pt-BR"/>
        </w:rPr>
        <w:t xml:space="preserve"> </w:t>
      </w:r>
      <w:r w:rsidRPr="00D009E8">
        <w:rPr>
          <w:rFonts w:ascii="Arial" w:eastAsia="Arial Unicode MS" w:hAnsi="Arial" w:cs="Arial"/>
          <w:bCs/>
          <w:color w:val="000000" w:themeColor="text1"/>
          <w:sz w:val="24"/>
          <w:szCs w:val="24"/>
          <w:lang w:eastAsia="pt-BR"/>
        </w:rPr>
        <w:t xml:space="preserve">(quinze) </w:t>
      </w:r>
      <w:r w:rsidRPr="00D009E8">
        <w:rPr>
          <w:rFonts w:ascii="Arial" w:eastAsia="Arial Unicode MS" w:hAnsi="Arial" w:cs="Arial"/>
          <w:bCs/>
          <w:sz w:val="24"/>
          <w:szCs w:val="24"/>
          <w:lang w:eastAsia="pt-BR"/>
        </w:rPr>
        <w:t>dias corridos, a contar da notificação da contratante, às suas custas, sem prejuízo da aplicação das penalidades.</w:t>
      </w:r>
    </w:p>
    <w:p w14:paraId="6487B42D" w14:textId="77777777" w:rsidR="00D009E8" w:rsidRPr="00D009E8" w:rsidRDefault="00D009E8">
      <w:pPr>
        <w:numPr>
          <w:ilvl w:val="1"/>
          <w:numId w:val="30"/>
        </w:numPr>
        <w:spacing w:after="0"/>
        <w:ind w:left="0" w:firstLine="0"/>
        <w:jc w:val="both"/>
        <w:rPr>
          <w:rFonts w:ascii="Arial" w:eastAsia="Arial Unicode MS" w:hAnsi="Arial" w:cs="Arial"/>
          <w:bCs/>
          <w:sz w:val="24"/>
          <w:szCs w:val="24"/>
          <w:lang w:eastAsia="pt-BR"/>
        </w:rPr>
      </w:pPr>
      <w:r w:rsidRPr="00D009E8">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451818E2" w14:textId="77777777" w:rsidR="00D009E8" w:rsidRPr="00D009E8" w:rsidRDefault="00D009E8">
      <w:pPr>
        <w:numPr>
          <w:ilvl w:val="2"/>
          <w:numId w:val="30"/>
        </w:numPr>
        <w:spacing w:after="0"/>
        <w:ind w:left="0" w:firstLine="0"/>
        <w:jc w:val="both"/>
        <w:rPr>
          <w:rFonts w:ascii="Arial" w:eastAsia="Arial Unicode MS" w:hAnsi="Arial" w:cs="Arial"/>
          <w:bCs/>
          <w:sz w:val="24"/>
          <w:szCs w:val="24"/>
          <w:lang w:eastAsia="pt-BR"/>
        </w:rPr>
      </w:pPr>
      <w:r w:rsidRPr="00D009E8">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487F7D94" w14:textId="77777777" w:rsidR="00D009E8" w:rsidRPr="00D009E8" w:rsidRDefault="00D009E8">
      <w:pPr>
        <w:numPr>
          <w:ilvl w:val="1"/>
          <w:numId w:val="30"/>
        </w:numPr>
        <w:spacing w:after="0"/>
        <w:ind w:left="0" w:firstLine="0"/>
        <w:jc w:val="both"/>
        <w:rPr>
          <w:rFonts w:ascii="Arial" w:eastAsia="Arial Unicode MS" w:hAnsi="Arial" w:cs="Arial"/>
          <w:bCs/>
          <w:sz w:val="24"/>
          <w:szCs w:val="24"/>
          <w:lang w:eastAsia="pt-BR"/>
        </w:rPr>
      </w:pPr>
      <w:r w:rsidRPr="00D009E8">
        <w:rPr>
          <w:rFonts w:ascii="Arial" w:eastAsia="Arial Unicode MS" w:hAnsi="Arial" w:cs="Arial"/>
          <w:bCs/>
          <w:sz w:val="24"/>
          <w:szCs w:val="24"/>
          <w:lang w:eastAsia="pt-BR"/>
        </w:rPr>
        <w:t xml:space="preserve">O recebimento provisório ou definitivo não excluirá a responsabilidade civil pela solidez e pela segurança do bem nem a responsabilidade ético-profissional pela perfeita execução do contrato </w:t>
      </w:r>
      <w:r w:rsidRPr="00D009E8">
        <w:rPr>
          <w:rFonts w:ascii="Arial" w:eastAsia="Arial Unicode MS" w:hAnsi="Arial" w:cs="Arial"/>
          <w:color w:val="000000" w:themeColor="text1"/>
          <w:sz w:val="24"/>
          <w:szCs w:val="24"/>
          <w:lang w:eastAsia="pt-BR"/>
        </w:rPr>
        <w:t>ou instrumento equivalente</w:t>
      </w:r>
      <w:r w:rsidRPr="00D009E8">
        <w:rPr>
          <w:rFonts w:ascii="Arial" w:eastAsia="Arial Unicode MS" w:hAnsi="Arial" w:cs="Arial"/>
          <w:bCs/>
          <w:sz w:val="24"/>
          <w:szCs w:val="24"/>
          <w:lang w:eastAsia="pt-BR"/>
        </w:rPr>
        <w:t>.</w:t>
      </w:r>
    </w:p>
    <w:p w14:paraId="5E016AAF" w14:textId="77777777" w:rsidR="00D009E8" w:rsidRPr="00D009E8" w:rsidRDefault="00D009E8" w:rsidP="00D009E8">
      <w:pPr>
        <w:spacing w:after="0"/>
        <w:jc w:val="both"/>
        <w:rPr>
          <w:rFonts w:ascii="Arial" w:eastAsia="Arial Unicode MS" w:hAnsi="Arial" w:cs="Arial"/>
          <w:bCs/>
          <w:sz w:val="24"/>
          <w:szCs w:val="24"/>
          <w:lang w:eastAsia="pt-BR"/>
        </w:rPr>
      </w:pPr>
    </w:p>
    <w:p w14:paraId="7766A632"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MODELO DE GESTÃO DO CONTRATO</w:t>
      </w:r>
    </w:p>
    <w:p w14:paraId="3802B836"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Não será celebrado contrato. A nota de empenho servirá de termo de contrato entre as partes para todos os efeitos</w:t>
      </w:r>
    </w:p>
    <w:p w14:paraId="5B61C6C2"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w:hAnsi="Arial" w:cs="Arial"/>
          <w:sz w:val="24"/>
          <w:szCs w:val="24"/>
          <w:lang w:eastAsia="pt-BR"/>
        </w:rPr>
        <w:t xml:space="preserve">O contrato </w:t>
      </w:r>
      <w:r w:rsidRPr="00D009E8">
        <w:rPr>
          <w:rFonts w:ascii="Arial" w:eastAsia="Arial Unicode MS" w:hAnsi="Arial" w:cs="Arial"/>
          <w:color w:val="000000" w:themeColor="text1"/>
          <w:sz w:val="24"/>
          <w:szCs w:val="24"/>
          <w:lang w:eastAsia="pt-BR"/>
        </w:rPr>
        <w:t>ou instrumento equivalente</w:t>
      </w:r>
      <w:r w:rsidRPr="00D009E8">
        <w:rPr>
          <w:rFonts w:ascii="Arial" w:eastAsia="Arial" w:hAnsi="Arial" w:cs="Arial"/>
          <w:sz w:val="24"/>
          <w:szCs w:val="24"/>
          <w:lang w:eastAsia="pt-BR"/>
        </w:rPr>
        <w:t xml:space="preserve"> deverá ser executado fielmente pelas partes, de acordo com as cláusulas avençadas e as normas da Lei nº 14.133, de 2021, e cada parte responderá pelas consequências de sua inexecução total ou parcial.</w:t>
      </w:r>
    </w:p>
    <w:p w14:paraId="5112E3D5"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lastRenderedPageBreak/>
        <w:t>Em caso de impedimento, ordem de paralisação ou suspensão do contrato, o cronograma de execução será prorrogado automaticamente pelo tempo correspondente, anotadas tais circunstâncias mediante simples apostila.</w:t>
      </w:r>
    </w:p>
    <w:p w14:paraId="5CBB36AC"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152D4B97"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O órgão ou entidade poderá convocar representante da empresa para adoção de providências que devam ser cumpridas de imediato.</w:t>
      </w:r>
    </w:p>
    <w:p w14:paraId="05B990F0" w14:textId="77777777" w:rsidR="00D009E8" w:rsidRPr="00D009E8" w:rsidRDefault="00D009E8">
      <w:pPr>
        <w:numPr>
          <w:ilvl w:val="1"/>
          <w:numId w:val="30"/>
        </w:numPr>
        <w:spacing w:afterLines="120" w:after="288" w:line="240" w:lineRule="auto"/>
        <w:ind w:left="0" w:firstLine="0"/>
        <w:jc w:val="both"/>
        <w:rPr>
          <w:rFonts w:ascii="Arial" w:eastAsiaTheme="minorEastAsia" w:hAnsi="Arial" w:cs="Arial"/>
          <w:color w:val="000000" w:themeColor="text1"/>
          <w:sz w:val="24"/>
          <w:szCs w:val="24"/>
          <w:lang w:eastAsia="pt-BR"/>
        </w:rPr>
      </w:pPr>
      <w:r w:rsidRPr="00D009E8">
        <w:rPr>
          <w:rFonts w:ascii="Arial" w:eastAsiaTheme="minorEastAsia" w:hAnsi="Arial" w:cs="Arial"/>
          <w:color w:val="000000" w:themeColor="text1"/>
          <w:sz w:val="24"/>
          <w:szCs w:val="24"/>
          <w:lang w:eastAsia="pt-BR"/>
        </w:rPr>
        <w:t xml:space="preserve">Após a assinatura do contrato </w:t>
      </w:r>
      <w:bookmarkStart w:id="10" w:name="_Hlk165985710"/>
      <w:r w:rsidRPr="00D009E8">
        <w:rPr>
          <w:rFonts w:ascii="Arial" w:eastAsiaTheme="minorEastAsia" w:hAnsi="Arial" w:cs="Arial"/>
          <w:color w:val="000000" w:themeColor="text1"/>
          <w:sz w:val="24"/>
          <w:szCs w:val="24"/>
          <w:lang w:eastAsia="pt-BR"/>
        </w:rPr>
        <w:t>ou instrumento equivalente</w:t>
      </w:r>
      <w:bookmarkEnd w:id="10"/>
      <w:r w:rsidRPr="00D009E8">
        <w:rPr>
          <w:rFonts w:ascii="Arial" w:eastAsiaTheme="minorEastAsia" w:hAnsi="Arial" w:cs="Arial"/>
          <w:color w:val="000000" w:themeColor="text1"/>
          <w:sz w:val="24"/>
          <w:szCs w:val="24"/>
          <w:lang w:eastAsia="pt-BR"/>
        </w:rPr>
        <w:t>,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AF9F9B1"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A execução do contrato deverá ser acompanhada e fiscalizada pelo gestor/fiscal de contratos.</w:t>
      </w:r>
    </w:p>
    <w:p w14:paraId="22ECBF1D"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6F6C7DC5" w14:textId="77777777" w:rsidR="00D009E8" w:rsidRPr="00D009E8" w:rsidRDefault="00D009E8">
      <w:pPr>
        <w:numPr>
          <w:ilvl w:val="1"/>
          <w:numId w:val="30"/>
        </w:numPr>
        <w:spacing w:afterLines="120" w:after="288" w:line="240" w:lineRule="auto"/>
        <w:ind w:left="0" w:firstLine="0"/>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021DE49" w14:textId="77777777" w:rsidR="00D009E8" w:rsidRPr="00D009E8" w:rsidRDefault="00D009E8">
      <w:pPr>
        <w:numPr>
          <w:ilvl w:val="2"/>
          <w:numId w:val="30"/>
        </w:numPr>
        <w:spacing w:afterLines="120" w:after="288" w:line="240" w:lineRule="auto"/>
        <w:ind w:left="0" w:firstLine="0"/>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1E5969C4"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    O gestor/fiscal de contratos informará à Diretoria Geral, em tempo hábil, a situação que demandar decisão ou adoção de medidas que ultrapassem sua competência, para que adote as medidas necessárias e saneadoras, se for o caso. </w:t>
      </w:r>
    </w:p>
    <w:p w14:paraId="673B5679"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    No caso de ocorrências que possam inviabilizar a execução do contrato nas datas aprazadas, o gestor/fiscal de contratos comunicará o fato imediatamente à Diretoria Geral.</w:t>
      </w:r>
    </w:p>
    <w:p w14:paraId="6A714ABA"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lastRenderedPageBreak/>
        <w:t xml:space="preserve">    O gestor/fiscal de contratos comunicará à Diretoria Geral, em tempo hábil, o término do contrato sob sua responsabilidade, com vistas à renovação tempestiva ou à prorrogação contratual.</w:t>
      </w:r>
    </w:p>
    <w:p w14:paraId="174CBB8E" w14:textId="77777777" w:rsidR="00D009E8" w:rsidRPr="00D009E8" w:rsidRDefault="00D009E8">
      <w:pPr>
        <w:numPr>
          <w:ilvl w:val="1"/>
          <w:numId w:val="30"/>
        </w:numPr>
        <w:spacing w:afterLines="120" w:after="288" w:line="240" w:lineRule="auto"/>
        <w:ind w:left="142"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5C40555"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7C0D8A68"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E83B3CA"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proofErr w:type="gramStart"/>
      <w:r w:rsidRPr="00D009E8">
        <w:rPr>
          <w:rFonts w:ascii="Arial" w:eastAsia="Arial Unicode MS" w:hAnsi="Arial" w:cs="Arial"/>
          <w:color w:val="000000"/>
          <w:sz w:val="24"/>
          <w:szCs w:val="24"/>
          <w:lang w:eastAsia="pt-BR"/>
        </w:rPr>
        <w:t>O  gestor</w:t>
      </w:r>
      <w:proofErr w:type="gramEnd"/>
      <w:r w:rsidRPr="00D009E8">
        <w:rPr>
          <w:rFonts w:ascii="Arial" w:eastAsia="Arial Unicode MS" w:hAnsi="Arial" w:cs="Arial"/>
          <w:color w:val="000000"/>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D95178A"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BB4C3BA"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O gestor/fiscal de contratos emitirá documento comprobatório da avaliação realizada pelos fiscais técnico, caso </w:t>
      </w:r>
      <w:proofErr w:type="gramStart"/>
      <w:r w:rsidRPr="00D009E8">
        <w:rPr>
          <w:rFonts w:ascii="Arial" w:eastAsia="Arial Unicode MS" w:hAnsi="Arial" w:cs="Arial"/>
          <w:color w:val="000000"/>
          <w:sz w:val="24"/>
          <w:szCs w:val="24"/>
          <w:lang w:eastAsia="pt-BR"/>
        </w:rPr>
        <w:t>ocorram,  ao</w:t>
      </w:r>
      <w:proofErr w:type="gramEnd"/>
      <w:r w:rsidRPr="00D009E8">
        <w:rPr>
          <w:rFonts w:ascii="Arial" w:eastAsia="Arial Unicode MS" w:hAnsi="Arial" w:cs="Arial"/>
          <w:color w:val="000000"/>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0C5920F"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w:t>
      </w:r>
      <w:r w:rsidRPr="00D009E8">
        <w:rPr>
          <w:rFonts w:ascii="Arial" w:eastAsia="Arial Unicode MS" w:hAnsi="Arial" w:cs="Arial"/>
          <w:color w:val="000000"/>
          <w:sz w:val="24"/>
          <w:szCs w:val="24"/>
          <w:lang w:eastAsia="pt-BR"/>
        </w:rPr>
        <w:lastRenderedPageBreak/>
        <w:t>da Lei nº 14.133, de 2021, ou pelo agente ou pelo setor com competência para tal, conforme o caso.</w:t>
      </w:r>
    </w:p>
    <w:p w14:paraId="46811AF9"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F48DE8" w14:textId="77777777" w:rsidR="00D009E8" w:rsidRPr="00D009E8" w:rsidRDefault="00D009E8">
      <w:pPr>
        <w:numPr>
          <w:ilvl w:val="1"/>
          <w:numId w:val="30"/>
        </w:numPr>
        <w:spacing w:before="120" w:after="120"/>
        <w:ind w:left="142" w:firstLine="567"/>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DF4FA1C" w14:textId="77777777" w:rsidR="00D009E8" w:rsidRPr="00D009E8" w:rsidRDefault="00D009E8">
      <w:pPr>
        <w:numPr>
          <w:ilvl w:val="1"/>
          <w:numId w:val="30"/>
        </w:numPr>
        <w:spacing w:before="120" w:after="120"/>
        <w:ind w:left="0"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3A2BF58A" w14:textId="77777777" w:rsidR="00D009E8" w:rsidRPr="00D009E8" w:rsidRDefault="00D009E8" w:rsidP="00D009E8">
      <w:pPr>
        <w:spacing w:after="0" w:line="240" w:lineRule="auto"/>
        <w:jc w:val="both"/>
        <w:rPr>
          <w:rFonts w:ascii="Arial" w:eastAsia="Arial Unicode MS" w:hAnsi="Arial" w:cs="Arial"/>
          <w:sz w:val="24"/>
          <w:szCs w:val="24"/>
          <w:lang w:eastAsia="pt-BR"/>
        </w:rPr>
      </w:pPr>
    </w:p>
    <w:p w14:paraId="4377823A"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ACBD5C4" w14:textId="77777777" w:rsidR="00D009E8" w:rsidRPr="00D009E8" w:rsidRDefault="00D009E8" w:rsidP="00D009E8">
      <w:pPr>
        <w:spacing w:after="0" w:line="240" w:lineRule="auto"/>
        <w:ind w:left="720"/>
        <w:jc w:val="both"/>
        <w:rPr>
          <w:rFonts w:ascii="Arial" w:eastAsia="Arial Unicode MS" w:hAnsi="Arial" w:cs="Arial"/>
          <w:sz w:val="24"/>
          <w:szCs w:val="24"/>
          <w:lang w:eastAsia="pt-BR"/>
        </w:rPr>
      </w:pPr>
    </w:p>
    <w:p w14:paraId="58D4B338"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com débitos relativos aos Tributos Federais e à dívida ativa da União;</w:t>
      </w:r>
    </w:p>
    <w:p w14:paraId="72EC3E36" w14:textId="77777777" w:rsidR="00D009E8" w:rsidRPr="00D009E8" w:rsidRDefault="00D009E8" w:rsidP="00D009E8">
      <w:pPr>
        <w:spacing w:after="0" w:line="240" w:lineRule="auto"/>
        <w:ind w:left="720"/>
        <w:jc w:val="both"/>
        <w:rPr>
          <w:rFonts w:ascii="Arial" w:eastAsia="Arial Unicode MS" w:hAnsi="Arial" w:cs="Arial"/>
          <w:sz w:val="24"/>
          <w:szCs w:val="24"/>
          <w:lang w:eastAsia="pt-BR"/>
        </w:rPr>
      </w:pPr>
    </w:p>
    <w:p w14:paraId="6C1B99C5"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9E71A04" w14:textId="77777777" w:rsidR="00D009E8" w:rsidRPr="00D009E8" w:rsidRDefault="00D009E8" w:rsidP="00D009E8">
      <w:pPr>
        <w:spacing w:after="0" w:line="240" w:lineRule="auto"/>
        <w:jc w:val="both"/>
        <w:rPr>
          <w:rFonts w:ascii="Arial" w:eastAsia="Arial Unicode MS" w:hAnsi="Arial" w:cs="Arial"/>
          <w:sz w:val="24"/>
          <w:szCs w:val="24"/>
          <w:lang w:eastAsia="pt-BR"/>
        </w:rPr>
      </w:pPr>
    </w:p>
    <w:p w14:paraId="31DE0A9C"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2E49BF97" w14:textId="77777777" w:rsidR="00D009E8" w:rsidRPr="00D009E8" w:rsidRDefault="00D009E8" w:rsidP="00D009E8">
      <w:pPr>
        <w:spacing w:after="0" w:line="240" w:lineRule="auto"/>
        <w:jc w:val="both"/>
        <w:rPr>
          <w:rFonts w:ascii="Arial" w:eastAsia="Arial Unicode MS" w:hAnsi="Arial" w:cs="Arial"/>
          <w:sz w:val="24"/>
          <w:szCs w:val="24"/>
          <w:lang w:eastAsia="pt-BR"/>
        </w:rPr>
      </w:pPr>
    </w:p>
    <w:p w14:paraId="5E47D12E"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430BCF0" w14:textId="77777777" w:rsidR="00D009E8" w:rsidRPr="00D009E8" w:rsidRDefault="00D009E8" w:rsidP="00D009E8">
      <w:pPr>
        <w:ind w:left="720"/>
        <w:contextualSpacing/>
        <w:rPr>
          <w:rFonts w:eastAsia="Arial Unicode MS"/>
          <w:i/>
          <w:iCs/>
          <w:sz w:val="24"/>
          <w:szCs w:val="24"/>
        </w:rPr>
      </w:pPr>
    </w:p>
    <w:p w14:paraId="5CCCF3E4" w14:textId="77777777" w:rsidR="00D009E8" w:rsidRPr="00D009E8" w:rsidRDefault="00D009E8">
      <w:pPr>
        <w:numPr>
          <w:ilvl w:val="0"/>
          <w:numId w:val="6"/>
        </w:numPr>
        <w:spacing w:after="0" w:line="240" w:lineRule="auto"/>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lastRenderedPageBreak/>
        <w:t>As provas de regularidades poderão ser Certidões Negativas de Débitos ou Certidões Positivas com efeitos de Negativas.</w:t>
      </w:r>
    </w:p>
    <w:p w14:paraId="3DB54E37" w14:textId="77777777" w:rsidR="00D009E8" w:rsidRPr="00D009E8" w:rsidRDefault="00D009E8" w:rsidP="00D009E8">
      <w:pPr>
        <w:spacing w:after="0" w:line="240" w:lineRule="auto"/>
        <w:jc w:val="both"/>
        <w:rPr>
          <w:rFonts w:ascii="Arial" w:eastAsia="Arial Unicode MS" w:hAnsi="Arial" w:cs="Arial"/>
          <w:sz w:val="24"/>
          <w:szCs w:val="24"/>
          <w:lang w:eastAsia="pt-BR"/>
        </w:rPr>
      </w:pPr>
    </w:p>
    <w:p w14:paraId="6F866C65"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CRITÉRIOS DE MEDIÇÃO E DE PAGAMENTO</w:t>
      </w:r>
    </w:p>
    <w:p w14:paraId="12F9456C"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D009E8">
        <w:rPr>
          <w:rFonts w:ascii="Arial" w:eastAsiaTheme="majorEastAsia" w:hAnsi="Arial" w:cs="Arial"/>
          <w:b/>
          <w:bCs/>
          <w:color w:val="000000" w:themeColor="text1"/>
          <w:sz w:val="24"/>
          <w:szCs w:val="24"/>
        </w:rPr>
        <w:t>Recebimento do Objeto</w:t>
      </w:r>
    </w:p>
    <w:p w14:paraId="7FE8F4E8"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t xml:space="preserve">Os bens serão recebidos provisoriamente, de forma sumária, no ato da entrega, juntamente com a </w:t>
      </w:r>
      <w:r w:rsidRPr="00D009E8">
        <w:rPr>
          <w:rFonts w:ascii="Arial" w:hAnsi="Arial" w:cs="Arial"/>
          <w:color w:val="000000" w:themeColor="text1"/>
          <w:sz w:val="24"/>
          <w:szCs w:val="24"/>
        </w:rPr>
        <w:t>nota</w:t>
      </w:r>
      <w:r w:rsidRPr="00D009E8">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27085CB9"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06D9E32D"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6FECF123"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6FEBC9F7"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7" w:anchor="art143" w:history="1">
        <w:r w:rsidRPr="00D009E8">
          <w:rPr>
            <w:rFonts w:ascii="Arial" w:eastAsia="Arial Unicode MS" w:hAnsi="Arial" w:cs="Arial"/>
            <w:bCs/>
            <w:color w:val="000000" w:themeColor="text1"/>
            <w:sz w:val="24"/>
            <w:szCs w:val="24"/>
            <w:u w:val="single"/>
          </w:rPr>
          <w:t>art. 143 da Lei nº 14.133, de 2021</w:t>
        </w:r>
      </w:hyperlink>
      <w:r w:rsidRPr="00D009E8">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43B00B7B"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3B5462C"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color w:val="000000" w:themeColor="text1"/>
          <w:sz w:val="24"/>
          <w:szCs w:val="24"/>
        </w:rPr>
        <w:lastRenderedPageBreak/>
        <w:t>O recebimento provisório ou definitivo não excluirá a responsabilidade civil pela solidez e pela segurança do serviço nem a responsabilidade ético-profissional pela perfeita execução do contrato.</w:t>
      </w:r>
    </w:p>
    <w:p w14:paraId="6C51F3AD"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009E8">
        <w:rPr>
          <w:rFonts w:ascii="Arial" w:eastAsiaTheme="majorEastAsia" w:hAnsi="Arial" w:cs="Arial"/>
          <w:b/>
          <w:bCs/>
          <w:sz w:val="24"/>
          <w:szCs w:val="24"/>
        </w:rPr>
        <w:t>Liquidação</w:t>
      </w:r>
    </w:p>
    <w:p w14:paraId="1EFE310E"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18ACADA5" w14:textId="77777777" w:rsidR="00D009E8" w:rsidRPr="00D009E8" w:rsidRDefault="00D009E8">
      <w:pPr>
        <w:numPr>
          <w:ilvl w:val="2"/>
          <w:numId w:val="30"/>
        </w:numPr>
        <w:spacing w:afterLines="120" w:after="288" w:line="240" w:lineRule="auto"/>
        <w:ind w:left="170" w:firstLine="709"/>
        <w:jc w:val="both"/>
        <w:rPr>
          <w:rFonts w:ascii="Arial" w:eastAsia="Arial Unicode MS" w:hAnsi="Arial" w:cs="Arial"/>
          <w:color w:val="000000"/>
          <w:sz w:val="24"/>
          <w:szCs w:val="24"/>
          <w:lang w:eastAsia="pt-BR"/>
        </w:rPr>
      </w:pPr>
      <w:r w:rsidRPr="00D009E8">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338E5853"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76DF49A2"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o prazo de validade;</w:t>
      </w:r>
    </w:p>
    <w:p w14:paraId="6F18B1C0"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 xml:space="preserve">a data da emissão; </w:t>
      </w:r>
    </w:p>
    <w:p w14:paraId="21681427"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 xml:space="preserve">os dados do contrato e do órgão contratante; </w:t>
      </w:r>
    </w:p>
    <w:p w14:paraId="30D9EA52"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 xml:space="preserve">o período respectivo de execução do contrato; </w:t>
      </w:r>
    </w:p>
    <w:p w14:paraId="32FF1093"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 xml:space="preserve">o valor a pagar; e </w:t>
      </w:r>
    </w:p>
    <w:p w14:paraId="7E2BA77F" w14:textId="77777777" w:rsidR="00D009E8" w:rsidRPr="00D009E8" w:rsidRDefault="00D009E8">
      <w:pPr>
        <w:numPr>
          <w:ilvl w:val="0"/>
          <w:numId w:val="4"/>
        </w:numPr>
        <w:suppressAutoHyphens/>
        <w:spacing w:afterLines="120" w:after="288" w:line="240" w:lineRule="auto"/>
        <w:ind w:left="851" w:firstLine="0"/>
        <w:contextualSpacing/>
        <w:jc w:val="both"/>
        <w:rPr>
          <w:rFonts w:ascii="Arial" w:hAnsi="Arial" w:cs="Arial"/>
          <w:color w:val="000000"/>
          <w:sz w:val="24"/>
          <w:szCs w:val="24"/>
        </w:rPr>
      </w:pPr>
      <w:r w:rsidRPr="00D009E8">
        <w:rPr>
          <w:rFonts w:ascii="Arial" w:hAnsi="Arial" w:cs="Arial"/>
          <w:color w:val="000000"/>
          <w:sz w:val="24"/>
          <w:szCs w:val="24"/>
        </w:rPr>
        <w:t>eventual destaque do valor de retenções tributárias cabíveis.</w:t>
      </w:r>
    </w:p>
    <w:p w14:paraId="6BC5BA01"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hAnsi="Arial" w:cs="Arial"/>
          <w:sz w:val="24"/>
          <w:szCs w:val="24"/>
        </w:rPr>
        <w:t xml:space="preserve"> Havendo erro na apresentação da nota fiscal ou instrumento de cobrança equivalente, ou circunstância que impeça a </w:t>
      </w:r>
      <w:r w:rsidRPr="00D009E8">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1B7DB6C5"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 A nota fiscal ou instrumento de cobrança equivalente deverá ser obrigatoriamente acompanhado da comprovação da regularidade fiscal.</w:t>
      </w:r>
    </w:p>
    <w:p w14:paraId="40D96787"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F657637"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Constatando-se, junto ao SICAF, a situação de irregularidade do contratado, será providenciada sua notificação, por escrito, para que, no prazo </w:t>
      </w:r>
      <w:r w:rsidRPr="00D009E8">
        <w:rPr>
          <w:rFonts w:ascii="Arial" w:eastAsia="Arial Unicode MS" w:hAnsi="Arial" w:cs="Arial"/>
          <w:sz w:val="24"/>
          <w:szCs w:val="24"/>
        </w:rPr>
        <w:lastRenderedPageBreak/>
        <w:t>de 5 (cinco) dias úteis, regularize sua situação ou, no mesmo prazo, apresente sua defesa. O prazo poderá ser prorrogado uma vez, por igual período, a critério do contratante.</w:t>
      </w:r>
    </w:p>
    <w:p w14:paraId="22750375"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2737F"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24E5C0BB"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1D1F8780"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009E8">
        <w:rPr>
          <w:rFonts w:ascii="Arial" w:eastAsiaTheme="majorEastAsia" w:hAnsi="Arial" w:cs="Arial"/>
          <w:b/>
          <w:bCs/>
          <w:sz w:val="24"/>
          <w:szCs w:val="24"/>
        </w:rPr>
        <w:t>Prazo de pagamento</w:t>
      </w:r>
    </w:p>
    <w:p w14:paraId="5D9DEA80"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O pagamento será efetuado no prazo de até 05 (cinco) dias úteis contados da finalização da liquidação da despesa.</w:t>
      </w:r>
    </w:p>
    <w:p w14:paraId="0E3A28C3"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rPr>
      </w:pPr>
      <w:r w:rsidRPr="00D009E8">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009E8">
        <w:rPr>
          <w:rFonts w:ascii="Arial" w:eastAsia="Arial Unicode MS" w:hAnsi="Arial" w:cs="Arial"/>
          <w:color w:val="000000" w:themeColor="text1"/>
          <w:sz w:val="24"/>
          <w:szCs w:val="24"/>
        </w:rPr>
        <w:t>IPCA - Índice Nacional de Preços ao Consumidor Amplo – IBGE.</w:t>
      </w:r>
    </w:p>
    <w:p w14:paraId="683A88C5"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D009E8">
        <w:rPr>
          <w:rFonts w:ascii="Arial" w:eastAsiaTheme="majorEastAsia" w:hAnsi="Arial" w:cs="Arial"/>
          <w:b/>
          <w:bCs/>
          <w:sz w:val="24"/>
          <w:szCs w:val="24"/>
        </w:rPr>
        <w:t>Forma de pagamento</w:t>
      </w:r>
    </w:p>
    <w:p w14:paraId="289DD5CB"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4A1F999F"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Quando do pagamento, será efetuada a retenção tributária prevista na legislação aplicável.</w:t>
      </w:r>
    </w:p>
    <w:p w14:paraId="3955508A" w14:textId="77777777" w:rsidR="00D009E8" w:rsidRPr="00D009E8" w:rsidRDefault="00D009E8">
      <w:pPr>
        <w:numPr>
          <w:ilvl w:val="2"/>
          <w:numId w:val="30"/>
        </w:numPr>
        <w:spacing w:afterLines="120" w:after="288" w:line="240" w:lineRule="auto"/>
        <w:ind w:left="170" w:firstLine="539"/>
        <w:jc w:val="both"/>
        <w:rPr>
          <w:rFonts w:ascii="Arial" w:eastAsia="Arial Unicode MS" w:hAnsi="Arial" w:cs="Arial"/>
          <w:color w:val="000000"/>
          <w:sz w:val="24"/>
          <w:szCs w:val="24"/>
        </w:rPr>
      </w:pPr>
      <w:r w:rsidRPr="00D009E8">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18FF8791"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E007974"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rPr>
      </w:pPr>
      <w:r w:rsidRPr="00D009E8">
        <w:rPr>
          <w:rFonts w:ascii="Arial" w:eastAsia="Arial Unicode MS" w:hAnsi="Arial" w:cs="Arial"/>
          <w:sz w:val="24"/>
          <w:szCs w:val="24"/>
        </w:rPr>
        <w:t xml:space="preserve">Não será admitida a antecipação de pagamento. </w:t>
      </w:r>
    </w:p>
    <w:p w14:paraId="13401E53" w14:textId="77777777" w:rsidR="00D009E8" w:rsidRPr="00D009E8" w:rsidRDefault="00D009E8">
      <w:pPr>
        <w:keepNext/>
        <w:keepLines/>
        <w:numPr>
          <w:ilvl w:val="0"/>
          <w:numId w:val="30"/>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FORMA E CRITÉRIOS DE SELEÇÃO DO FORNECEDOR</w:t>
      </w:r>
    </w:p>
    <w:p w14:paraId="1DD81F0F"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D009E8">
        <w:rPr>
          <w:rFonts w:ascii="Arial" w:eastAsiaTheme="majorEastAsia" w:hAnsi="Arial" w:cs="Arial"/>
          <w:b/>
          <w:bCs/>
          <w:sz w:val="24"/>
          <w:szCs w:val="24"/>
        </w:rPr>
        <w:t>Forma de seleção e critério de julgamento da proposta</w:t>
      </w:r>
    </w:p>
    <w:p w14:paraId="072C522D"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D009E8">
        <w:rPr>
          <w:rFonts w:ascii="Arial" w:eastAsia="Arial" w:hAnsi="Arial" w:cs="Arial"/>
          <w:color w:val="000000" w:themeColor="text1"/>
          <w:sz w:val="24"/>
          <w:szCs w:val="24"/>
          <w:lang w:eastAsia="pt-BR"/>
        </w:rPr>
        <w:t>MENOR PREÇO UNITÁRIO.</w:t>
      </w:r>
    </w:p>
    <w:p w14:paraId="4A594603"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1" w:name="_Hlk130805534"/>
      <w:r w:rsidRPr="00D009E8">
        <w:rPr>
          <w:rFonts w:ascii="Arial" w:eastAsiaTheme="majorEastAsia" w:hAnsi="Arial" w:cs="Arial"/>
          <w:b/>
          <w:bCs/>
          <w:sz w:val="24"/>
          <w:szCs w:val="24"/>
        </w:rPr>
        <w:t>Exigências de habilitação</w:t>
      </w:r>
    </w:p>
    <w:p w14:paraId="5DDFCDBC"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Para fins de habilitação, deverá o licitante comprovar os seguintes requisitos:</w:t>
      </w:r>
    </w:p>
    <w:p w14:paraId="6DE48DAB"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D009E8">
        <w:rPr>
          <w:rFonts w:ascii="Arial" w:eastAsiaTheme="majorEastAsia" w:hAnsi="Arial" w:cs="Arial"/>
          <w:b/>
          <w:bCs/>
          <w:sz w:val="24"/>
          <w:szCs w:val="24"/>
          <w:lang w:eastAsia="zh-CN" w:bidi="hi-IN"/>
        </w:rPr>
        <w:t>Habilitação jurídica</w:t>
      </w:r>
    </w:p>
    <w:p w14:paraId="741BDA4B"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bookmarkStart w:id="12" w:name="_Ref115800561"/>
      <w:r w:rsidRPr="00D009E8">
        <w:rPr>
          <w:rFonts w:ascii="Arial" w:eastAsia="Arial Unicode MS" w:hAnsi="Arial" w:cs="Arial"/>
          <w:b/>
          <w:bCs/>
          <w:sz w:val="24"/>
          <w:szCs w:val="24"/>
          <w:lang w:eastAsia="pt-BR"/>
        </w:rPr>
        <w:t>Pessoa física:</w:t>
      </w:r>
      <w:r w:rsidRPr="00D009E8">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2"/>
    </w:p>
    <w:p w14:paraId="6B927524"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Empresário individual:</w:t>
      </w:r>
      <w:r w:rsidRPr="00D009E8">
        <w:rPr>
          <w:rFonts w:ascii="Arial" w:eastAsia="Arial Unicode MS" w:hAnsi="Arial" w:cs="Arial"/>
          <w:sz w:val="24"/>
          <w:szCs w:val="24"/>
          <w:lang w:eastAsia="pt-BR"/>
        </w:rPr>
        <w:t xml:space="preserve"> inscrição no Registro Público de Empresas Mercantis, a cargo da Junta Comercial da respectiva sede; </w:t>
      </w:r>
    </w:p>
    <w:p w14:paraId="6CA4D6B1"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lang w:eastAsia="pt-BR"/>
        </w:rPr>
      </w:pPr>
      <w:r w:rsidRPr="00D009E8">
        <w:rPr>
          <w:rFonts w:ascii="Arial" w:eastAsia="Arial Unicode MS" w:hAnsi="Arial" w:cs="Arial"/>
          <w:b/>
          <w:bCs/>
          <w:sz w:val="24"/>
          <w:szCs w:val="24"/>
          <w:lang w:eastAsia="pt-BR"/>
        </w:rPr>
        <w:t>Microempreendedor Individual - MEI:</w:t>
      </w:r>
      <w:r w:rsidRPr="00D009E8">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18" w:history="1">
        <w:r w:rsidRPr="00D009E8">
          <w:rPr>
            <w:rFonts w:ascii="Arial" w:eastAsia="Arial Unicode MS" w:hAnsi="Arial" w:cs="Arial"/>
            <w:color w:val="000000" w:themeColor="text1"/>
            <w:sz w:val="24"/>
            <w:szCs w:val="24"/>
            <w:u w:val="single"/>
            <w:lang w:eastAsia="pt-BR"/>
          </w:rPr>
          <w:t>https://www.gov.br/empresas-e-negocios/pt-br/empreendedor</w:t>
        </w:r>
      </w:hyperlink>
      <w:r w:rsidRPr="00D009E8">
        <w:rPr>
          <w:rFonts w:ascii="Arial" w:eastAsia="Arial Unicode MS" w:hAnsi="Arial" w:cs="Arial"/>
          <w:color w:val="000000" w:themeColor="text1"/>
          <w:sz w:val="24"/>
          <w:szCs w:val="24"/>
          <w:lang w:eastAsia="pt-BR"/>
        </w:rPr>
        <w:t xml:space="preserve">; </w:t>
      </w:r>
    </w:p>
    <w:p w14:paraId="0ACD44CE"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Sociedade empresária, sociedade limitada unipessoal – SLU ou sociedade identificada como empresa individual de responsabilidade limitada - EIRELI:</w:t>
      </w:r>
      <w:r w:rsidRPr="00D009E8">
        <w:rPr>
          <w:rFonts w:ascii="Arial" w:eastAsia="Arial Unicode MS" w:hAnsi="Arial" w:cs="Arial"/>
          <w:sz w:val="24"/>
          <w:szCs w:val="24"/>
          <w:lang w:eastAsia="pt-BR"/>
        </w:rPr>
        <w:t xml:space="preserve"> inscrição do ato constitutivo, estatuto ou contrato social no Registro Público de Empresas Mercantis, a cargo da Junta Comercial da respectiva sede, acompanhada de documento comprobatório de seus administradores;</w:t>
      </w:r>
    </w:p>
    <w:p w14:paraId="7FD55A17"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lastRenderedPageBreak/>
        <w:t>Sociedade empresária estrangeira:</w:t>
      </w:r>
      <w:r w:rsidRPr="00D009E8">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36EE1A98"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 xml:space="preserve">Sociedade simples: </w:t>
      </w:r>
      <w:r w:rsidRPr="00D009E8">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677F04F8"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Filial, sucursal ou agência de sociedade simples ou empresária:</w:t>
      </w:r>
      <w:r w:rsidRPr="00D009E8">
        <w:rPr>
          <w:rFonts w:ascii="Arial" w:eastAsia="Arial Unicode MS" w:hAnsi="Arial" w:cs="Arial"/>
          <w:sz w:val="24"/>
          <w:szCs w:val="24"/>
          <w:lang w:eastAsia="pt-BR"/>
        </w:rPr>
        <w:t xml:space="preserve"> inscrição do ato constitutivo da filial, sucursal ou agência da sociedade simples ou empresária, respectivamente, no Registro Civil das Pessoas Jurídicas ou no Registro Público de Empresas </w:t>
      </w:r>
      <w:bookmarkStart w:id="13" w:name="_Int_ySfCXwr4"/>
      <w:r w:rsidRPr="00D009E8">
        <w:rPr>
          <w:rFonts w:ascii="Arial" w:eastAsia="Arial Unicode MS" w:hAnsi="Arial" w:cs="Arial"/>
          <w:sz w:val="24"/>
          <w:szCs w:val="24"/>
          <w:lang w:eastAsia="pt-BR"/>
        </w:rPr>
        <w:t>Mercantis onde</w:t>
      </w:r>
      <w:bookmarkEnd w:id="13"/>
      <w:r w:rsidRPr="00D009E8">
        <w:rPr>
          <w:rFonts w:ascii="Arial" w:eastAsia="Arial Unicode MS" w:hAnsi="Arial" w:cs="Arial"/>
          <w:sz w:val="24"/>
          <w:szCs w:val="24"/>
          <w:lang w:eastAsia="pt-BR"/>
        </w:rPr>
        <w:t xml:space="preserve"> opera, com averbação no Registro onde tem sede a matriz</w:t>
      </w:r>
    </w:p>
    <w:p w14:paraId="0EEE9070"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Sociedade cooperativa:</w:t>
      </w:r>
      <w:r w:rsidRPr="00D009E8">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7127D334"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Agricultor familiar:</w:t>
      </w:r>
      <w:r w:rsidRPr="00D009E8">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1FDE6CC6"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b/>
          <w:bCs/>
          <w:sz w:val="24"/>
          <w:szCs w:val="24"/>
          <w:lang w:eastAsia="pt-BR"/>
        </w:rPr>
        <w:t>Produtor Rural:</w:t>
      </w:r>
      <w:r w:rsidRPr="00D009E8">
        <w:rPr>
          <w:rFonts w:ascii="Arial" w:eastAsia="Arial Unicode MS" w:hAnsi="Arial" w:cs="Arial"/>
          <w:sz w:val="24"/>
          <w:szCs w:val="24"/>
          <w:lang w:eastAsia="pt-BR"/>
        </w:rPr>
        <w:t xml:space="preserve"> matrícula no Cadastro Específico do INSS – CEI, que comprove a qualificação como produtor rural pessoa física.</w:t>
      </w:r>
    </w:p>
    <w:p w14:paraId="32FFBD93"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Os documentos apresentados deverão estar acompanhados de todas as alterações ou da consolidação respectiva.</w:t>
      </w:r>
    </w:p>
    <w:p w14:paraId="18187B7C"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D009E8">
        <w:rPr>
          <w:rFonts w:ascii="Arial" w:eastAsiaTheme="majorEastAsia" w:hAnsi="Arial" w:cs="Arial"/>
          <w:b/>
          <w:bCs/>
          <w:sz w:val="24"/>
          <w:szCs w:val="24"/>
          <w:lang w:eastAsia="zh-CN" w:bidi="hi-IN"/>
        </w:rPr>
        <w:t>Habilitação fiscal, social e trabalhista</w:t>
      </w:r>
    </w:p>
    <w:p w14:paraId="7E45F7AB"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inscrição no Cadastro Nacional de Pessoas Jurídicas ou no Cadastro de Pessoas Físicas, conforme o caso;</w:t>
      </w:r>
    </w:p>
    <w:p w14:paraId="5D3B6117"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A08A6DE"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lastRenderedPageBreak/>
        <w:t>Prova de regularidade com o Fundo de Garantia do Tempo de Serviço (FGTS);</w:t>
      </w:r>
    </w:p>
    <w:p w14:paraId="48F6619F"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F0BFBD6"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lang w:eastAsia="pt-BR"/>
        </w:rPr>
      </w:pPr>
      <w:r w:rsidRPr="00D009E8">
        <w:rPr>
          <w:rFonts w:ascii="Arial" w:eastAsia="Arial Unicode MS" w:hAnsi="Arial" w:cs="Arial"/>
          <w:color w:val="000000" w:themeColor="text1"/>
          <w:sz w:val="24"/>
          <w:szCs w:val="24"/>
          <w:lang w:eastAsia="pt-BR"/>
        </w:rPr>
        <w:t xml:space="preserve">Prova de inscrição no cadastro de contribuintes </w:t>
      </w:r>
      <w:r w:rsidRPr="00D009E8">
        <w:rPr>
          <w:rFonts w:ascii="Arial" w:eastAsia="Arial Unicode MS" w:hAnsi="Arial" w:cs="Arial"/>
          <w:i/>
          <w:iCs/>
          <w:color w:val="000000" w:themeColor="text1"/>
          <w:sz w:val="24"/>
          <w:szCs w:val="24"/>
          <w:lang w:eastAsia="pt-BR"/>
        </w:rPr>
        <w:t>[Estadual/Distrital]</w:t>
      </w:r>
      <w:r w:rsidRPr="00D009E8">
        <w:rPr>
          <w:rFonts w:ascii="Arial" w:eastAsia="Arial Unicode MS" w:hAnsi="Arial" w:cs="Arial"/>
          <w:color w:val="000000" w:themeColor="text1"/>
          <w:sz w:val="24"/>
          <w:szCs w:val="24"/>
          <w:lang w:eastAsia="pt-BR"/>
        </w:rPr>
        <w:t xml:space="preserve"> ou </w:t>
      </w:r>
      <w:r w:rsidRPr="00D009E8">
        <w:rPr>
          <w:rFonts w:ascii="Arial" w:eastAsia="Arial Unicode MS" w:hAnsi="Arial" w:cs="Arial"/>
          <w:i/>
          <w:iCs/>
          <w:color w:val="000000" w:themeColor="text1"/>
          <w:sz w:val="24"/>
          <w:szCs w:val="24"/>
          <w:lang w:eastAsia="pt-BR"/>
        </w:rPr>
        <w:t>[Municipal/Distrital]</w:t>
      </w:r>
      <w:r w:rsidRPr="00D009E8">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79C909DE"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lang w:eastAsia="pt-BR"/>
        </w:rPr>
      </w:pPr>
      <w:r w:rsidRPr="00D009E8">
        <w:rPr>
          <w:rFonts w:ascii="Arial" w:eastAsia="Arial Unicode MS" w:hAnsi="Arial" w:cs="Arial"/>
          <w:color w:val="000000" w:themeColor="text1"/>
          <w:sz w:val="24"/>
          <w:szCs w:val="24"/>
          <w:lang w:eastAsia="pt-BR"/>
        </w:rPr>
        <w:t xml:space="preserve">Prova de regularidade com a Fazenda </w:t>
      </w:r>
      <w:r w:rsidRPr="00D009E8">
        <w:rPr>
          <w:rFonts w:ascii="Arial" w:eastAsia="Arial Unicode MS" w:hAnsi="Arial" w:cs="Arial"/>
          <w:i/>
          <w:iCs/>
          <w:color w:val="000000" w:themeColor="text1"/>
          <w:sz w:val="24"/>
          <w:szCs w:val="24"/>
          <w:lang w:eastAsia="pt-BR"/>
        </w:rPr>
        <w:t>[Estadual/Distrital] ou [Municipal/Distrital]</w:t>
      </w:r>
      <w:r w:rsidRPr="00D009E8">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308C94A4"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lang w:eastAsia="pt-BR"/>
        </w:rPr>
      </w:pPr>
      <w:r w:rsidRPr="00D009E8">
        <w:rPr>
          <w:rFonts w:ascii="Arial" w:eastAsia="Arial Unicode MS" w:hAnsi="Arial" w:cs="Arial"/>
          <w:color w:val="000000" w:themeColor="text1"/>
          <w:sz w:val="24"/>
          <w:szCs w:val="24"/>
          <w:lang w:eastAsia="pt-BR"/>
        </w:rPr>
        <w:t xml:space="preserve">Caso o fornecedor seja considerado isento dos tributos </w:t>
      </w:r>
      <w:r w:rsidRPr="00D009E8">
        <w:rPr>
          <w:rFonts w:ascii="Arial" w:eastAsia="Arial Unicode MS" w:hAnsi="Arial" w:cs="Arial"/>
          <w:i/>
          <w:iCs/>
          <w:color w:val="000000" w:themeColor="text1"/>
          <w:sz w:val="24"/>
          <w:szCs w:val="24"/>
          <w:lang w:eastAsia="pt-BR"/>
        </w:rPr>
        <w:t>[Estadual/Distrital] ou [Municipal/Distrital]</w:t>
      </w:r>
      <w:r w:rsidRPr="00D009E8">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1C2F2F52"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color w:val="000000" w:themeColor="text1"/>
          <w:sz w:val="24"/>
          <w:szCs w:val="24"/>
          <w:lang w:eastAsia="pt-BR"/>
        </w:rPr>
      </w:pPr>
      <w:r w:rsidRPr="00D009E8">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9372B2A"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D009E8">
        <w:rPr>
          <w:rFonts w:ascii="Arial" w:eastAsiaTheme="majorEastAsia" w:hAnsi="Arial" w:cs="Arial"/>
          <w:b/>
          <w:bCs/>
          <w:sz w:val="24"/>
          <w:szCs w:val="24"/>
          <w:lang w:eastAsia="zh-CN" w:bidi="hi-IN"/>
        </w:rPr>
        <w:t>Qualificação Econômico-Financeira</w:t>
      </w:r>
    </w:p>
    <w:p w14:paraId="347FC3F3"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248D0504"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Certidão negativa de falência expedida pelo distribuidor da sede do fornecedor.</w:t>
      </w:r>
    </w:p>
    <w:p w14:paraId="510625B8" w14:textId="77777777" w:rsidR="00D009E8" w:rsidRPr="00D009E8" w:rsidRDefault="00D009E8">
      <w:pPr>
        <w:numPr>
          <w:ilvl w:val="1"/>
          <w:numId w:val="30"/>
        </w:numPr>
        <w:spacing w:before="120" w:after="120"/>
        <w:ind w:left="709" w:firstLine="0"/>
        <w:jc w:val="both"/>
        <w:rPr>
          <w:rFonts w:ascii="Arial" w:eastAsia="Arial Unicode MS" w:hAnsi="Arial" w:cs="Arial"/>
          <w:sz w:val="24"/>
          <w:szCs w:val="24"/>
          <w:lang w:eastAsia="pt-BR"/>
        </w:rPr>
      </w:pPr>
      <w:r w:rsidRPr="00D009E8">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1"/>
    <w:p w14:paraId="73E1F7AE" w14:textId="77777777" w:rsidR="00D009E8" w:rsidRPr="00D009E8" w:rsidRDefault="00D009E8" w:rsidP="00D009E8">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D009E8">
        <w:rPr>
          <w:rFonts w:ascii="Arial" w:eastAsiaTheme="majorEastAsia" w:hAnsi="Arial" w:cs="Arial"/>
          <w:b/>
          <w:bCs/>
          <w:sz w:val="24"/>
          <w:szCs w:val="24"/>
          <w:lang w:eastAsia="zh-CN" w:bidi="hi-IN"/>
        </w:rPr>
        <w:lastRenderedPageBreak/>
        <w:t>Qualificação Técnica</w:t>
      </w:r>
    </w:p>
    <w:p w14:paraId="3EE7C75F" w14:textId="77777777" w:rsidR="00D009E8" w:rsidRPr="00D009E8" w:rsidRDefault="00D009E8">
      <w:pPr>
        <w:numPr>
          <w:ilvl w:val="0"/>
          <w:numId w:val="30"/>
        </w:numPr>
        <w:contextualSpacing/>
        <w:jc w:val="both"/>
        <w:rPr>
          <w:rFonts w:ascii="Arial" w:eastAsiaTheme="minorEastAsia" w:hAnsi="Arial" w:cs="Arial"/>
          <w:color w:val="000000" w:themeColor="text1"/>
          <w:sz w:val="24"/>
          <w:szCs w:val="24"/>
          <w:lang w:eastAsia="zh-CN" w:bidi="hi-IN"/>
        </w:rPr>
      </w:pPr>
      <w:r w:rsidRPr="00D009E8">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5CD85669"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ESTIMATIVAS DO VALOR DA CONTRATAÇÃO</w:t>
      </w:r>
    </w:p>
    <w:p w14:paraId="7277DE3F" w14:textId="77777777" w:rsidR="00D009E8" w:rsidRPr="00D009E8" w:rsidRDefault="00D009E8">
      <w:pPr>
        <w:numPr>
          <w:ilvl w:val="1"/>
          <w:numId w:val="30"/>
        </w:numPr>
        <w:spacing w:afterLines="120" w:after="288" w:line="240" w:lineRule="auto"/>
        <w:ind w:left="709" w:firstLine="0"/>
        <w:jc w:val="both"/>
        <w:rPr>
          <w:rFonts w:ascii="Arial" w:eastAsiaTheme="minorEastAsia" w:hAnsi="Arial" w:cs="Arial"/>
          <w:sz w:val="24"/>
          <w:szCs w:val="24"/>
          <w:lang w:eastAsia="pt-BR"/>
        </w:rPr>
      </w:pPr>
      <w:r w:rsidRPr="00D009E8">
        <w:rPr>
          <w:rFonts w:ascii="Arial" w:eastAsiaTheme="minorEastAsia" w:hAnsi="Arial" w:cs="Arial"/>
          <w:sz w:val="24"/>
          <w:szCs w:val="24"/>
          <w:lang w:eastAsia="pt-BR"/>
        </w:rPr>
        <w:t>O custo estimado total da contratação é de R$ 4.058,00 (quatro mil e cinquenta e oito reais)</w:t>
      </w:r>
    </w:p>
    <w:p w14:paraId="7B960A7F" w14:textId="77777777" w:rsidR="00D009E8" w:rsidRPr="00D009E8" w:rsidRDefault="00D009E8">
      <w:pPr>
        <w:numPr>
          <w:ilvl w:val="1"/>
          <w:numId w:val="30"/>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D009E8">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461DB4D4" w14:textId="77777777" w:rsidR="00D009E8" w:rsidRPr="00D009E8" w:rsidRDefault="00D009E8">
      <w:pPr>
        <w:numPr>
          <w:ilvl w:val="1"/>
          <w:numId w:val="30"/>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D009E8">
        <w:rPr>
          <w:rFonts w:ascii="Arial" w:eastAsiaTheme="minorEastAsia" w:hAnsi="Arial" w:cs="Arial"/>
          <w:color w:val="000000" w:themeColor="text1"/>
          <w:sz w:val="24"/>
          <w:szCs w:val="24"/>
          <w:lang w:eastAsia="pt-BR"/>
        </w:rPr>
        <w:t>Ao final da sessão, sendo declarado o vencedor, o mesmo deverá enviar a proposta de preços final adequada ao preço ofertado.</w:t>
      </w:r>
    </w:p>
    <w:p w14:paraId="7CAF0B3E" w14:textId="77777777" w:rsidR="00D009E8" w:rsidRPr="00D009E8" w:rsidRDefault="00D009E8">
      <w:pPr>
        <w:keepNext/>
        <w:keepLines/>
        <w:numPr>
          <w:ilvl w:val="0"/>
          <w:numId w:val="30"/>
        </w:numPr>
        <w:tabs>
          <w:tab w:val="left" w:pos="567"/>
        </w:tabs>
        <w:spacing w:afterLines="120" w:after="288" w:line="240" w:lineRule="auto"/>
        <w:jc w:val="both"/>
        <w:outlineLvl w:val="0"/>
        <w:rPr>
          <w:rFonts w:ascii="Arial" w:eastAsiaTheme="majorEastAsia" w:hAnsi="Arial" w:cs="Arial"/>
          <w:b/>
          <w:bCs/>
          <w:sz w:val="24"/>
          <w:szCs w:val="24"/>
          <w:lang w:eastAsia="pt-BR"/>
        </w:rPr>
      </w:pPr>
      <w:r w:rsidRPr="00D009E8">
        <w:rPr>
          <w:rFonts w:ascii="Arial" w:eastAsiaTheme="majorEastAsia" w:hAnsi="Arial" w:cs="Arial"/>
          <w:b/>
          <w:bCs/>
          <w:sz w:val="24"/>
          <w:szCs w:val="24"/>
          <w:lang w:eastAsia="pt-BR"/>
        </w:rPr>
        <w:t>ADEQUAÇÃO ORÇAMENTÁRIA</w:t>
      </w:r>
    </w:p>
    <w:p w14:paraId="624F4EBF" w14:textId="77777777" w:rsidR="00D009E8" w:rsidRPr="00D009E8" w:rsidRDefault="00D009E8">
      <w:pPr>
        <w:numPr>
          <w:ilvl w:val="1"/>
          <w:numId w:val="30"/>
        </w:numPr>
        <w:spacing w:afterLines="120" w:after="288" w:line="240" w:lineRule="auto"/>
        <w:ind w:left="0" w:firstLine="709"/>
        <w:jc w:val="both"/>
        <w:rPr>
          <w:rFonts w:ascii="Arial" w:eastAsia="Arial Unicode MS" w:hAnsi="Arial" w:cs="Arial"/>
          <w:sz w:val="24"/>
          <w:szCs w:val="24"/>
          <w:lang w:eastAsia="pt-BR"/>
        </w:rPr>
      </w:pPr>
      <w:r w:rsidRPr="00D009E8">
        <w:rPr>
          <w:rFonts w:ascii="Arial" w:eastAsia="Arial" w:hAnsi="Arial" w:cs="Arial"/>
          <w:sz w:val="24"/>
          <w:szCs w:val="24"/>
          <w:lang w:eastAsia="pt-BR"/>
        </w:rPr>
        <w:t>As despesas decorrentes da presente contratação correrão à conta de recursos específicos consignados no orçamento da Câmara Municipal de Extrema.</w:t>
      </w:r>
    </w:p>
    <w:p w14:paraId="178CCDBB" w14:textId="77777777" w:rsidR="00D009E8" w:rsidRPr="00D009E8" w:rsidRDefault="00D009E8">
      <w:pPr>
        <w:numPr>
          <w:ilvl w:val="1"/>
          <w:numId w:val="4"/>
        </w:numPr>
        <w:spacing w:after="0"/>
        <w:ind w:left="851" w:firstLine="0"/>
        <w:contextualSpacing/>
        <w:jc w:val="both"/>
        <w:rPr>
          <w:rFonts w:ascii="Arial" w:hAnsi="Arial" w:cs="Arial"/>
          <w:sz w:val="24"/>
          <w:szCs w:val="24"/>
        </w:rPr>
      </w:pPr>
      <w:r w:rsidRPr="00D009E8">
        <w:rPr>
          <w:rFonts w:ascii="Arial" w:hAnsi="Arial" w:cs="Arial"/>
          <w:sz w:val="24"/>
          <w:szCs w:val="24"/>
        </w:rPr>
        <w:t>A contratação será atendida pela seguinte dotação: 3.3.90.30.39 – Material para Manutenção de Veículos – Ficha 16.</w:t>
      </w:r>
    </w:p>
    <w:p w14:paraId="0FBD3855" w14:textId="77777777" w:rsidR="00D009E8" w:rsidRPr="00D009E8" w:rsidRDefault="00D009E8" w:rsidP="00D009E8">
      <w:pPr>
        <w:spacing w:after="0"/>
        <w:ind w:left="1133" w:firstLine="283"/>
        <w:jc w:val="both"/>
        <w:rPr>
          <w:rFonts w:ascii="Arial" w:hAnsi="Arial" w:cs="Arial"/>
          <w:sz w:val="24"/>
          <w:szCs w:val="24"/>
        </w:rPr>
      </w:pPr>
    </w:p>
    <w:p w14:paraId="6926CD99" w14:textId="77777777" w:rsidR="00D009E8" w:rsidRPr="00D009E8" w:rsidRDefault="00D009E8">
      <w:pPr>
        <w:numPr>
          <w:ilvl w:val="1"/>
          <w:numId w:val="4"/>
        </w:numPr>
        <w:spacing w:after="0"/>
        <w:ind w:left="1276"/>
        <w:contextualSpacing/>
        <w:jc w:val="both"/>
        <w:rPr>
          <w:rFonts w:ascii="Arial" w:hAnsi="Arial" w:cs="Arial"/>
          <w:sz w:val="24"/>
          <w:szCs w:val="24"/>
        </w:rPr>
      </w:pPr>
      <w:r w:rsidRPr="00D009E8">
        <w:rPr>
          <w:rFonts w:ascii="Arial" w:hAnsi="Arial" w:cs="Arial"/>
          <w:color w:val="000000" w:themeColor="text1"/>
          <w:sz w:val="24"/>
          <w:szCs w:val="24"/>
        </w:rPr>
        <w:t>Não haverá renovação contratual.</w:t>
      </w:r>
    </w:p>
    <w:p w14:paraId="10AA53AE" w14:textId="77777777" w:rsidR="00D009E8" w:rsidRPr="00D009E8" w:rsidRDefault="00D009E8" w:rsidP="00D009E8">
      <w:pPr>
        <w:spacing w:after="0" w:line="240" w:lineRule="auto"/>
        <w:ind w:left="360"/>
        <w:contextualSpacing/>
        <w:rPr>
          <w:rFonts w:ascii="Arial" w:eastAsia="Times New Roman" w:hAnsi="Arial" w:cs="Arial"/>
          <w:sz w:val="24"/>
          <w:szCs w:val="24"/>
          <w:lang w:eastAsia="pt-BR"/>
        </w:rPr>
      </w:pPr>
    </w:p>
    <w:p w14:paraId="7158FFAB" w14:textId="77777777" w:rsidR="00D009E8" w:rsidRPr="00D009E8" w:rsidRDefault="00D009E8" w:rsidP="00D009E8">
      <w:pPr>
        <w:spacing w:after="0" w:line="240" w:lineRule="auto"/>
        <w:ind w:left="360"/>
        <w:contextualSpacing/>
        <w:rPr>
          <w:rFonts w:ascii="Arial" w:eastAsia="Times New Roman" w:hAnsi="Arial" w:cs="Arial"/>
          <w:sz w:val="24"/>
          <w:szCs w:val="24"/>
          <w:lang w:eastAsia="pt-BR"/>
        </w:rPr>
      </w:pPr>
    </w:p>
    <w:p w14:paraId="7E552B91" w14:textId="77777777" w:rsidR="00D009E8" w:rsidRPr="00D009E8" w:rsidRDefault="00D009E8" w:rsidP="00D009E8">
      <w:pPr>
        <w:spacing w:after="0" w:line="240" w:lineRule="auto"/>
        <w:ind w:left="360"/>
        <w:contextualSpacing/>
        <w:rPr>
          <w:rFonts w:ascii="Arial" w:eastAsia="Times New Roman" w:hAnsi="Arial" w:cs="Arial"/>
          <w:sz w:val="24"/>
          <w:szCs w:val="24"/>
          <w:lang w:eastAsia="pt-BR"/>
        </w:rPr>
      </w:pPr>
      <w:r w:rsidRPr="00D009E8">
        <w:rPr>
          <w:rFonts w:ascii="Arial" w:eastAsia="Times New Roman" w:hAnsi="Arial" w:cs="Arial"/>
          <w:sz w:val="24"/>
          <w:szCs w:val="24"/>
          <w:lang w:eastAsia="pt-BR"/>
        </w:rPr>
        <w:t>Extrema, MG, 09 de maio de 2024.</w:t>
      </w:r>
    </w:p>
    <w:p w14:paraId="247561F9" w14:textId="77777777" w:rsidR="00D009E8" w:rsidRPr="00D009E8" w:rsidRDefault="00D009E8" w:rsidP="00D009E8">
      <w:pPr>
        <w:spacing w:after="0" w:line="240" w:lineRule="auto"/>
        <w:rPr>
          <w:rFonts w:ascii="Arial" w:eastAsia="Times New Roman" w:hAnsi="Arial" w:cs="Arial"/>
          <w:sz w:val="24"/>
          <w:szCs w:val="24"/>
          <w:lang w:eastAsia="pt-BR"/>
        </w:rPr>
      </w:pPr>
    </w:p>
    <w:p w14:paraId="463C5085" w14:textId="77777777" w:rsidR="00D009E8" w:rsidRPr="00D009E8" w:rsidRDefault="00D009E8" w:rsidP="00D009E8">
      <w:pPr>
        <w:spacing w:after="0" w:line="240" w:lineRule="auto"/>
        <w:rPr>
          <w:rFonts w:ascii="Arial" w:eastAsia="Times New Roman" w:hAnsi="Arial" w:cs="Arial"/>
          <w:sz w:val="24"/>
          <w:szCs w:val="24"/>
          <w:lang w:eastAsia="pt-BR"/>
        </w:rPr>
      </w:pPr>
    </w:p>
    <w:p w14:paraId="12E9C799"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2D9B04C9"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009E8">
        <w:rPr>
          <w:rFonts w:ascii="Arial" w:eastAsia="Times New Roman" w:hAnsi="Arial" w:cs="Arial"/>
          <w:b/>
          <w:sz w:val="24"/>
          <w:szCs w:val="24"/>
          <w:lang w:eastAsia="pt-BR"/>
        </w:rPr>
        <w:t>DIRETORIA ADMINISTRATIVA / FINANCEIRA</w:t>
      </w:r>
    </w:p>
    <w:p w14:paraId="2F136272"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5B47793"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75BF2CE"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________________________________________</w:t>
      </w:r>
    </w:p>
    <w:p w14:paraId="2D7EAFB7"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Danilo de Morais</w:t>
      </w:r>
    </w:p>
    <w:p w14:paraId="7027C204"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Diretor Geral</w:t>
      </w:r>
    </w:p>
    <w:p w14:paraId="404AF8AE"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009E8">
        <w:rPr>
          <w:rFonts w:ascii="Arial" w:eastAsia="Times New Roman" w:hAnsi="Arial" w:cs="Arial"/>
          <w:b/>
          <w:sz w:val="24"/>
          <w:szCs w:val="24"/>
          <w:lang w:eastAsia="pt-BR"/>
        </w:rPr>
        <w:t>DESPACHO</w:t>
      </w:r>
    </w:p>
    <w:p w14:paraId="17331457"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D9FFB04"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009E8">
        <w:rPr>
          <w:rFonts w:ascii="Arial" w:eastAsia="Times New Roman" w:hAnsi="Arial" w:cs="Arial"/>
          <w:sz w:val="24"/>
          <w:szCs w:val="24"/>
          <w:lang w:eastAsia="pt-BR"/>
        </w:rPr>
        <w:t xml:space="preserve">APROVO, na íntegra, esse </w:t>
      </w:r>
      <w:r w:rsidRPr="00D009E8">
        <w:rPr>
          <w:rFonts w:ascii="Arial" w:eastAsia="Times New Roman" w:hAnsi="Arial" w:cs="Arial"/>
          <w:b/>
          <w:i/>
          <w:sz w:val="24"/>
          <w:szCs w:val="24"/>
          <w:lang w:eastAsia="pt-BR"/>
        </w:rPr>
        <w:t>Termo de Referência</w:t>
      </w:r>
      <w:r w:rsidRPr="00D009E8">
        <w:rPr>
          <w:rFonts w:ascii="Arial" w:eastAsia="Times New Roman" w:hAnsi="Arial" w:cs="Arial"/>
          <w:sz w:val="24"/>
          <w:szCs w:val="24"/>
          <w:lang w:eastAsia="pt-BR"/>
        </w:rPr>
        <w:t>.</w:t>
      </w:r>
    </w:p>
    <w:p w14:paraId="1D6D7EC7"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CA56639"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04F4896"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 xml:space="preserve">__________________________________________ </w:t>
      </w:r>
    </w:p>
    <w:p w14:paraId="3CA07EF4"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Sidney Soares Carvalho</w:t>
      </w:r>
    </w:p>
    <w:p w14:paraId="74333605" w14:textId="77777777" w:rsidR="00D009E8" w:rsidRPr="00D009E8" w:rsidRDefault="00D009E8" w:rsidP="00D009E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009E8">
        <w:rPr>
          <w:rFonts w:ascii="Arial" w:eastAsia="Times New Roman" w:hAnsi="Arial" w:cs="Arial"/>
          <w:sz w:val="24"/>
          <w:szCs w:val="24"/>
          <w:lang w:eastAsia="pt-BR"/>
        </w:rPr>
        <w:t>Presidente</w:t>
      </w:r>
    </w:p>
    <w:p w14:paraId="4CABCA5A" w14:textId="77777777" w:rsidR="00D009E8" w:rsidRPr="005840C8" w:rsidRDefault="00D009E8" w:rsidP="005840C8">
      <w:pPr>
        <w:spacing w:after="0" w:line="240" w:lineRule="auto"/>
        <w:jc w:val="center"/>
        <w:rPr>
          <w:rFonts w:ascii="Arial" w:hAnsi="Arial" w:cs="Arial"/>
          <w:b/>
          <w:bCs/>
          <w:color w:val="000000"/>
          <w:sz w:val="24"/>
          <w:szCs w:val="24"/>
        </w:rPr>
      </w:pPr>
    </w:p>
    <w:p w14:paraId="1D4FED10" w14:textId="77777777" w:rsidR="005840C8" w:rsidRDefault="005840C8" w:rsidP="005840C8">
      <w:pPr>
        <w:spacing w:after="0" w:line="240" w:lineRule="auto"/>
        <w:jc w:val="center"/>
        <w:rPr>
          <w:rFonts w:ascii="Arial" w:hAnsi="Arial" w:cs="Arial"/>
          <w:b/>
          <w:bCs/>
          <w:color w:val="FF0000"/>
          <w:sz w:val="24"/>
          <w:szCs w:val="24"/>
        </w:rPr>
      </w:pPr>
    </w:p>
    <w:p w14:paraId="10583ECC" w14:textId="77777777" w:rsidR="00D009E8" w:rsidRDefault="00D009E8" w:rsidP="005840C8">
      <w:pPr>
        <w:spacing w:after="0" w:line="240" w:lineRule="auto"/>
        <w:jc w:val="center"/>
        <w:rPr>
          <w:rFonts w:ascii="Arial" w:hAnsi="Arial" w:cs="Arial"/>
          <w:b/>
          <w:bCs/>
          <w:color w:val="FF0000"/>
          <w:sz w:val="24"/>
          <w:szCs w:val="24"/>
        </w:rPr>
      </w:pPr>
    </w:p>
    <w:p w14:paraId="54F1A195" w14:textId="77777777" w:rsidR="00D009E8" w:rsidRDefault="00D009E8" w:rsidP="005840C8">
      <w:pPr>
        <w:spacing w:after="0" w:line="240" w:lineRule="auto"/>
        <w:jc w:val="center"/>
        <w:rPr>
          <w:rFonts w:ascii="Arial" w:hAnsi="Arial" w:cs="Arial"/>
          <w:b/>
          <w:bCs/>
          <w:color w:val="FF0000"/>
          <w:sz w:val="24"/>
          <w:szCs w:val="24"/>
        </w:rPr>
      </w:pPr>
    </w:p>
    <w:p w14:paraId="70FA7A8E" w14:textId="77777777" w:rsidR="00D009E8" w:rsidRDefault="00D009E8" w:rsidP="005840C8">
      <w:pPr>
        <w:spacing w:after="0" w:line="240" w:lineRule="auto"/>
        <w:jc w:val="center"/>
        <w:rPr>
          <w:rFonts w:ascii="Arial" w:hAnsi="Arial" w:cs="Arial"/>
          <w:b/>
          <w:bCs/>
          <w:color w:val="FF0000"/>
          <w:sz w:val="24"/>
          <w:szCs w:val="24"/>
        </w:rPr>
      </w:pPr>
    </w:p>
    <w:p w14:paraId="41F58683" w14:textId="77777777" w:rsidR="00D009E8" w:rsidRDefault="00D009E8" w:rsidP="005840C8">
      <w:pPr>
        <w:spacing w:after="0" w:line="240" w:lineRule="auto"/>
        <w:jc w:val="center"/>
        <w:rPr>
          <w:rFonts w:ascii="Arial" w:hAnsi="Arial" w:cs="Arial"/>
          <w:b/>
          <w:bCs/>
          <w:color w:val="FF0000"/>
          <w:sz w:val="24"/>
          <w:szCs w:val="24"/>
        </w:rPr>
      </w:pPr>
    </w:p>
    <w:p w14:paraId="3F9C3607" w14:textId="77777777" w:rsidR="00D009E8" w:rsidRDefault="00D009E8" w:rsidP="005840C8">
      <w:pPr>
        <w:spacing w:after="0" w:line="240" w:lineRule="auto"/>
        <w:jc w:val="center"/>
        <w:rPr>
          <w:rFonts w:ascii="Arial" w:hAnsi="Arial" w:cs="Arial"/>
          <w:b/>
          <w:bCs/>
          <w:color w:val="FF0000"/>
          <w:sz w:val="24"/>
          <w:szCs w:val="24"/>
        </w:rPr>
      </w:pPr>
    </w:p>
    <w:p w14:paraId="0C4BA398" w14:textId="77777777" w:rsidR="00D009E8" w:rsidRDefault="00D009E8" w:rsidP="005840C8">
      <w:pPr>
        <w:spacing w:after="0" w:line="240" w:lineRule="auto"/>
        <w:jc w:val="center"/>
        <w:rPr>
          <w:rFonts w:ascii="Arial" w:hAnsi="Arial" w:cs="Arial"/>
          <w:b/>
          <w:bCs/>
          <w:color w:val="FF0000"/>
          <w:sz w:val="24"/>
          <w:szCs w:val="24"/>
        </w:rPr>
      </w:pPr>
    </w:p>
    <w:p w14:paraId="3BB97E22" w14:textId="77777777" w:rsidR="00D009E8" w:rsidRDefault="00D009E8" w:rsidP="005840C8">
      <w:pPr>
        <w:spacing w:after="0" w:line="240" w:lineRule="auto"/>
        <w:jc w:val="center"/>
        <w:rPr>
          <w:rFonts w:ascii="Arial" w:hAnsi="Arial" w:cs="Arial"/>
          <w:b/>
          <w:bCs/>
          <w:color w:val="FF0000"/>
          <w:sz w:val="24"/>
          <w:szCs w:val="24"/>
        </w:rPr>
      </w:pPr>
    </w:p>
    <w:p w14:paraId="15C3AFC3" w14:textId="77777777" w:rsidR="00D009E8" w:rsidRDefault="00D009E8" w:rsidP="005840C8">
      <w:pPr>
        <w:spacing w:after="0" w:line="240" w:lineRule="auto"/>
        <w:jc w:val="center"/>
        <w:rPr>
          <w:rFonts w:ascii="Arial" w:hAnsi="Arial" w:cs="Arial"/>
          <w:b/>
          <w:bCs/>
          <w:color w:val="FF0000"/>
          <w:sz w:val="24"/>
          <w:szCs w:val="24"/>
        </w:rPr>
      </w:pPr>
    </w:p>
    <w:p w14:paraId="5FF403B1" w14:textId="77777777" w:rsidR="00D009E8" w:rsidRDefault="00D009E8" w:rsidP="005840C8">
      <w:pPr>
        <w:spacing w:after="0" w:line="240" w:lineRule="auto"/>
        <w:jc w:val="center"/>
        <w:rPr>
          <w:rFonts w:ascii="Arial" w:hAnsi="Arial" w:cs="Arial"/>
          <w:b/>
          <w:bCs/>
          <w:color w:val="FF0000"/>
          <w:sz w:val="24"/>
          <w:szCs w:val="24"/>
        </w:rPr>
      </w:pPr>
    </w:p>
    <w:p w14:paraId="5D6CEFAB" w14:textId="77777777" w:rsidR="00D009E8" w:rsidRDefault="00D009E8" w:rsidP="005840C8">
      <w:pPr>
        <w:spacing w:after="0" w:line="240" w:lineRule="auto"/>
        <w:jc w:val="center"/>
        <w:rPr>
          <w:rFonts w:ascii="Arial" w:hAnsi="Arial" w:cs="Arial"/>
          <w:b/>
          <w:bCs/>
          <w:color w:val="FF0000"/>
          <w:sz w:val="24"/>
          <w:szCs w:val="24"/>
        </w:rPr>
      </w:pPr>
    </w:p>
    <w:p w14:paraId="4497ED6B" w14:textId="77777777" w:rsidR="00D009E8" w:rsidRDefault="00D009E8" w:rsidP="005840C8">
      <w:pPr>
        <w:spacing w:after="0" w:line="240" w:lineRule="auto"/>
        <w:jc w:val="center"/>
        <w:rPr>
          <w:rFonts w:ascii="Arial" w:hAnsi="Arial" w:cs="Arial"/>
          <w:b/>
          <w:bCs/>
          <w:color w:val="FF0000"/>
          <w:sz w:val="24"/>
          <w:szCs w:val="24"/>
        </w:rPr>
      </w:pPr>
    </w:p>
    <w:p w14:paraId="0199C33D" w14:textId="77777777" w:rsidR="00D009E8" w:rsidRDefault="00D009E8" w:rsidP="005840C8">
      <w:pPr>
        <w:spacing w:after="0" w:line="240" w:lineRule="auto"/>
        <w:jc w:val="center"/>
        <w:rPr>
          <w:rFonts w:ascii="Arial" w:hAnsi="Arial" w:cs="Arial"/>
          <w:b/>
          <w:bCs/>
          <w:color w:val="FF0000"/>
          <w:sz w:val="24"/>
          <w:szCs w:val="24"/>
        </w:rPr>
      </w:pPr>
    </w:p>
    <w:p w14:paraId="29170613" w14:textId="77777777" w:rsidR="00D009E8" w:rsidRDefault="00D009E8" w:rsidP="005840C8">
      <w:pPr>
        <w:spacing w:after="0" w:line="240" w:lineRule="auto"/>
        <w:jc w:val="center"/>
        <w:rPr>
          <w:rFonts w:ascii="Arial" w:hAnsi="Arial" w:cs="Arial"/>
          <w:b/>
          <w:bCs/>
          <w:color w:val="FF0000"/>
          <w:sz w:val="24"/>
          <w:szCs w:val="24"/>
        </w:rPr>
      </w:pPr>
    </w:p>
    <w:p w14:paraId="4DAFBDA0" w14:textId="77777777" w:rsidR="00D009E8" w:rsidRDefault="00D009E8" w:rsidP="005840C8">
      <w:pPr>
        <w:spacing w:after="0" w:line="240" w:lineRule="auto"/>
        <w:jc w:val="center"/>
        <w:rPr>
          <w:rFonts w:ascii="Arial" w:hAnsi="Arial" w:cs="Arial"/>
          <w:b/>
          <w:bCs/>
          <w:color w:val="FF0000"/>
          <w:sz w:val="24"/>
          <w:szCs w:val="24"/>
        </w:rPr>
      </w:pPr>
    </w:p>
    <w:p w14:paraId="6EF2883C" w14:textId="77777777" w:rsidR="00D009E8" w:rsidRDefault="00D009E8" w:rsidP="005840C8">
      <w:pPr>
        <w:spacing w:after="0" w:line="240" w:lineRule="auto"/>
        <w:jc w:val="center"/>
        <w:rPr>
          <w:rFonts w:ascii="Arial" w:hAnsi="Arial" w:cs="Arial"/>
          <w:b/>
          <w:bCs/>
          <w:color w:val="FF0000"/>
          <w:sz w:val="24"/>
          <w:szCs w:val="24"/>
        </w:rPr>
      </w:pPr>
    </w:p>
    <w:p w14:paraId="6D4A56E3" w14:textId="77777777" w:rsidR="00D009E8" w:rsidRDefault="00D009E8" w:rsidP="005840C8">
      <w:pPr>
        <w:spacing w:after="0" w:line="240" w:lineRule="auto"/>
        <w:jc w:val="center"/>
        <w:rPr>
          <w:rFonts w:ascii="Arial" w:hAnsi="Arial" w:cs="Arial"/>
          <w:b/>
          <w:bCs/>
          <w:color w:val="FF0000"/>
          <w:sz w:val="24"/>
          <w:szCs w:val="24"/>
        </w:rPr>
      </w:pPr>
    </w:p>
    <w:p w14:paraId="2F8186C4" w14:textId="77777777" w:rsidR="00D009E8" w:rsidRDefault="00D009E8" w:rsidP="005840C8">
      <w:pPr>
        <w:spacing w:after="0" w:line="240" w:lineRule="auto"/>
        <w:jc w:val="center"/>
        <w:rPr>
          <w:rFonts w:ascii="Arial" w:hAnsi="Arial" w:cs="Arial"/>
          <w:b/>
          <w:bCs/>
          <w:color w:val="FF0000"/>
          <w:sz w:val="24"/>
          <w:szCs w:val="24"/>
        </w:rPr>
      </w:pPr>
    </w:p>
    <w:p w14:paraId="0619FD38" w14:textId="77777777" w:rsidR="00D009E8" w:rsidRDefault="00D009E8" w:rsidP="005840C8">
      <w:pPr>
        <w:spacing w:after="0" w:line="240" w:lineRule="auto"/>
        <w:jc w:val="center"/>
        <w:rPr>
          <w:rFonts w:ascii="Arial" w:hAnsi="Arial" w:cs="Arial"/>
          <w:b/>
          <w:bCs/>
          <w:color w:val="FF0000"/>
          <w:sz w:val="24"/>
          <w:szCs w:val="24"/>
        </w:rPr>
      </w:pPr>
    </w:p>
    <w:p w14:paraId="54D93357" w14:textId="77777777" w:rsidR="00D009E8" w:rsidRDefault="00D009E8" w:rsidP="005840C8">
      <w:pPr>
        <w:spacing w:after="0" w:line="240" w:lineRule="auto"/>
        <w:jc w:val="center"/>
        <w:rPr>
          <w:rFonts w:ascii="Arial" w:hAnsi="Arial" w:cs="Arial"/>
          <w:b/>
          <w:bCs/>
          <w:color w:val="FF0000"/>
          <w:sz w:val="24"/>
          <w:szCs w:val="24"/>
        </w:rPr>
      </w:pPr>
    </w:p>
    <w:p w14:paraId="68DB20F8" w14:textId="77777777" w:rsidR="00D009E8" w:rsidRDefault="00D009E8" w:rsidP="005840C8">
      <w:pPr>
        <w:spacing w:after="0" w:line="240" w:lineRule="auto"/>
        <w:jc w:val="center"/>
        <w:rPr>
          <w:rFonts w:ascii="Arial" w:hAnsi="Arial" w:cs="Arial"/>
          <w:b/>
          <w:bCs/>
          <w:color w:val="FF0000"/>
          <w:sz w:val="24"/>
          <w:szCs w:val="24"/>
        </w:rPr>
      </w:pPr>
    </w:p>
    <w:p w14:paraId="6A3710FE" w14:textId="77777777" w:rsidR="00D009E8" w:rsidRDefault="00D009E8" w:rsidP="005840C8">
      <w:pPr>
        <w:spacing w:after="0" w:line="240" w:lineRule="auto"/>
        <w:jc w:val="center"/>
        <w:rPr>
          <w:rFonts w:ascii="Arial" w:hAnsi="Arial" w:cs="Arial"/>
          <w:b/>
          <w:bCs/>
          <w:color w:val="FF0000"/>
          <w:sz w:val="24"/>
          <w:szCs w:val="24"/>
        </w:rPr>
      </w:pPr>
    </w:p>
    <w:p w14:paraId="1DFAA411" w14:textId="77777777" w:rsidR="00D009E8" w:rsidRDefault="00D009E8" w:rsidP="005840C8">
      <w:pPr>
        <w:spacing w:after="0" w:line="240" w:lineRule="auto"/>
        <w:jc w:val="center"/>
        <w:rPr>
          <w:rFonts w:ascii="Arial" w:hAnsi="Arial" w:cs="Arial"/>
          <w:b/>
          <w:bCs/>
          <w:color w:val="FF0000"/>
          <w:sz w:val="24"/>
          <w:szCs w:val="24"/>
        </w:rPr>
      </w:pPr>
    </w:p>
    <w:p w14:paraId="2D923B54" w14:textId="77777777" w:rsidR="00D009E8" w:rsidRDefault="00D009E8" w:rsidP="005840C8">
      <w:pPr>
        <w:spacing w:after="0" w:line="240" w:lineRule="auto"/>
        <w:jc w:val="center"/>
        <w:rPr>
          <w:rFonts w:ascii="Arial" w:hAnsi="Arial" w:cs="Arial"/>
          <w:b/>
          <w:bCs/>
          <w:color w:val="FF0000"/>
          <w:sz w:val="24"/>
          <w:szCs w:val="24"/>
        </w:rPr>
      </w:pPr>
    </w:p>
    <w:p w14:paraId="289CBB40" w14:textId="77777777" w:rsidR="00D009E8" w:rsidRDefault="00D009E8" w:rsidP="005840C8">
      <w:pPr>
        <w:spacing w:after="0" w:line="240" w:lineRule="auto"/>
        <w:jc w:val="center"/>
        <w:rPr>
          <w:rFonts w:ascii="Arial" w:hAnsi="Arial" w:cs="Arial"/>
          <w:b/>
          <w:bCs/>
          <w:color w:val="FF0000"/>
          <w:sz w:val="24"/>
          <w:szCs w:val="24"/>
        </w:rPr>
      </w:pPr>
    </w:p>
    <w:p w14:paraId="4349726B" w14:textId="77777777" w:rsidR="00D009E8" w:rsidRDefault="00D009E8" w:rsidP="005840C8">
      <w:pPr>
        <w:spacing w:after="0" w:line="240" w:lineRule="auto"/>
        <w:jc w:val="center"/>
        <w:rPr>
          <w:rFonts w:ascii="Arial" w:hAnsi="Arial" w:cs="Arial"/>
          <w:b/>
          <w:bCs/>
          <w:color w:val="FF0000"/>
          <w:sz w:val="24"/>
          <w:szCs w:val="24"/>
        </w:rPr>
      </w:pPr>
    </w:p>
    <w:p w14:paraId="4B924CF1" w14:textId="77777777" w:rsidR="00D009E8" w:rsidRDefault="00D009E8" w:rsidP="005840C8">
      <w:pPr>
        <w:spacing w:after="0" w:line="240" w:lineRule="auto"/>
        <w:jc w:val="center"/>
        <w:rPr>
          <w:rFonts w:ascii="Arial" w:hAnsi="Arial" w:cs="Arial"/>
          <w:b/>
          <w:bCs/>
          <w:color w:val="FF0000"/>
          <w:sz w:val="24"/>
          <w:szCs w:val="24"/>
        </w:rPr>
      </w:pPr>
    </w:p>
    <w:p w14:paraId="38657F95" w14:textId="77777777" w:rsidR="00D009E8" w:rsidRDefault="00D009E8" w:rsidP="005840C8">
      <w:pPr>
        <w:spacing w:after="0" w:line="240" w:lineRule="auto"/>
        <w:jc w:val="center"/>
        <w:rPr>
          <w:rFonts w:ascii="Arial" w:hAnsi="Arial" w:cs="Arial"/>
          <w:b/>
          <w:bCs/>
          <w:color w:val="FF0000"/>
          <w:sz w:val="24"/>
          <w:szCs w:val="24"/>
        </w:rPr>
      </w:pPr>
    </w:p>
    <w:p w14:paraId="7D6569C0" w14:textId="77777777" w:rsidR="00D009E8" w:rsidRDefault="00D009E8" w:rsidP="005840C8">
      <w:pPr>
        <w:spacing w:after="0" w:line="240" w:lineRule="auto"/>
        <w:jc w:val="center"/>
        <w:rPr>
          <w:rFonts w:ascii="Arial" w:hAnsi="Arial" w:cs="Arial"/>
          <w:b/>
          <w:bCs/>
          <w:color w:val="FF0000"/>
          <w:sz w:val="24"/>
          <w:szCs w:val="24"/>
        </w:rPr>
      </w:pPr>
    </w:p>
    <w:p w14:paraId="189CED5E" w14:textId="77777777" w:rsidR="00D009E8" w:rsidRDefault="00D009E8" w:rsidP="005840C8">
      <w:pPr>
        <w:spacing w:after="0" w:line="240" w:lineRule="auto"/>
        <w:jc w:val="center"/>
        <w:rPr>
          <w:rFonts w:ascii="Arial" w:hAnsi="Arial" w:cs="Arial"/>
          <w:b/>
          <w:bCs/>
          <w:color w:val="FF0000"/>
          <w:sz w:val="24"/>
          <w:szCs w:val="24"/>
        </w:rPr>
      </w:pPr>
    </w:p>
    <w:p w14:paraId="65741A88" w14:textId="77777777" w:rsidR="00D009E8" w:rsidRDefault="00D009E8" w:rsidP="005840C8">
      <w:pPr>
        <w:spacing w:after="0" w:line="240" w:lineRule="auto"/>
        <w:jc w:val="center"/>
        <w:rPr>
          <w:rFonts w:ascii="Arial" w:hAnsi="Arial" w:cs="Arial"/>
          <w:b/>
          <w:bCs/>
          <w:color w:val="FF0000"/>
          <w:sz w:val="24"/>
          <w:szCs w:val="24"/>
        </w:rPr>
      </w:pPr>
    </w:p>
    <w:p w14:paraId="01783825" w14:textId="77777777" w:rsidR="00D009E8" w:rsidRDefault="00D009E8" w:rsidP="005840C8">
      <w:pPr>
        <w:spacing w:after="0" w:line="240" w:lineRule="auto"/>
        <w:jc w:val="center"/>
        <w:rPr>
          <w:rFonts w:ascii="Arial" w:hAnsi="Arial" w:cs="Arial"/>
          <w:b/>
          <w:bCs/>
          <w:color w:val="FF0000"/>
          <w:sz w:val="24"/>
          <w:szCs w:val="24"/>
        </w:rPr>
      </w:pPr>
    </w:p>
    <w:p w14:paraId="0071D4D3" w14:textId="77777777" w:rsidR="00D009E8" w:rsidRPr="005840C8" w:rsidRDefault="00D009E8" w:rsidP="005840C8">
      <w:pPr>
        <w:spacing w:after="0" w:line="240" w:lineRule="auto"/>
        <w:jc w:val="center"/>
        <w:rPr>
          <w:rFonts w:ascii="Arial" w:hAnsi="Arial" w:cs="Arial"/>
          <w:b/>
          <w:bCs/>
          <w:color w:val="FF0000"/>
          <w:sz w:val="24"/>
          <w:szCs w:val="24"/>
        </w:rPr>
      </w:pPr>
    </w:p>
    <w:bookmarkEnd w:id="9"/>
    <w:p w14:paraId="432C2BCC" w14:textId="6E5C4A74" w:rsidR="00847256" w:rsidRPr="00847256" w:rsidRDefault="009B4C36" w:rsidP="00ED1E6C">
      <w:pPr>
        <w:pStyle w:val="Ttulo1"/>
        <w:spacing w:before="92" w:line="240" w:lineRule="auto"/>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ED1E6C">
      <w:pPr>
        <w:spacing w:after="0" w:line="240" w:lineRule="auto"/>
        <w:jc w:val="right"/>
        <w:rPr>
          <w:rFonts w:ascii="Arial" w:hAnsi="Arial" w:cs="Arial"/>
          <w:sz w:val="24"/>
          <w:szCs w:val="24"/>
        </w:rPr>
      </w:pPr>
    </w:p>
    <w:p w14:paraId="574F0017" w14:textId="77777777"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55CF0066" w14:textId="77777777" w:rsidR="00DE7B06" w:rsidRPr="002E6ABF" w:rsidRDefault="00DE7B06" w:rsidP="00ED1E6C">
      <w:pPr>
        <w:spacing w:after="0" w:line="240" w:lineRule="auto"/>
        <w:jc w:val="both"/>
        <w:rPr>
          <w:rFonts w:ascii="Arial" w:hAnsi="Arial" w:cs="Arial"/>
          <w:color w:val="000000"/>
          <w:sz w:val="24"/>
          <w:szCs w:val="24"/>
        </w:rPr>
      </w:pPr>
    </w:p>
    <w:p w14:paraId="0CC35989"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Default="002365A9" w:rsidP="00ED1E6C">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p>
    <w:p w14:paraId="43D108D3" w14:textId="77777777" w:rsidR="00ED1E6C" w:rsidRPr="002E6ABF" w:rsidRDefault="00ED1E6C" w:rsidP="00ED1E6C">
      <w:pPr>
        <w:spacing w:after="0" w:line="240" w:lineRule="auto"/>
        <w:jc w:val="both"/>
        <w:rPr>
          <w:rFonts w:ascii="Arial" w:hAnsi="Arial" w:cs="Arial"/>
          <w:color w:val="000000"/>
          <w:sz w:val="24"/>
          <w:szCs w:val="24"/>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7"/>
        <w:gridCol w:w="3538"/>
        <w:gridCol w:w="1194"/>
        <w:gridCol w:w="1167"/>
        <w:gridCol w:w="1434"/>
        <w:gridCol w:w="1574"/>
      </w:tblGrid>
      <w:tr w:rsidR="008B7FD1" w:rsidRPr="00692847" w14:paraId="7C124E02" w14:textId="77777777" w:rsidTr="00692847">
        <w:trPr>
          <w:trHeight w:val="475"/>
          <w:jc w:val="center"/>
        </w:trPr>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69691" w14:textId="77777777" w:rsidR="008B7FD1" w:rsidRPr="00692847" w:rsidRDefault="008B7FD1" w:rsidP="008B7FD1">
            <w:pPr>
              <w:tabs>
                <w:tab w:val="left" w:pos="8222"/>
              </w:tabs>
              <w:spacing w:after="0" w:line="240" w:lineRule="auto"/>
              <w:jc w:val="center"/>
              <w:rPr>
                <w:rFonts w:ascii="Arial" w:hAnsi="Arial" w:cs="Arial"/>
                <w:b/>
                <w:color w:val="000000"/>
                <w:sz w:val="24"/>
                <w:szCs w:val="24"/>
              </w:rPr>
            </w:pPr>
            <w:bookmarkStart w:id="14" w:name="_Hlk161389381"/>
            <w:r w:rsidRPr="00692847">
              <w:rPr>
                <w:rFonts w:ascii="Arial" w:hAnsi="Arial" w:cs="Arial"/>
                <w:b/>
                <w:color w:val="000000"/>
                <w:sz w:val="24"/>
                <w:szCs w:val="24"/>
              </w:rPr>
              <w:t>ITEM</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5AF3F1" w14:textId="77777777" w:rsidR="008B7FD1" w:rsidRPr="00692847" w:rsidRDefault="008B7FD1" w:rsidP="008B7FD1">
            <w:pPr>
              <w:pStyle w:val="Ttulo6"/>
              <w:ind w:right="16"/>
              <w:jc w:val="center"/>
              <w:rPr>
                <w:rFonts w:ascii="Arial" w:hAnsi="Arial" w:cs="Arial"/>
                <w:b/>
                <w:bCs/>
                <w:sz w:val="24"/>
                <w:szCs w:val="24"/>
              </w:rPr>
            </w:pPr>
            <w:r w:rsidRPr="00692847">
              <w:rPr>
                <w:rFonts w:ascii="Arial" w:hAnsi="Arial" w:cs="Arial"/>
                <w:b/>
                <w:bCs/>
                <w:color w:val="auto"/>
                <w:sz w:val="24"/>
                <w:szCs w:val="24"/>
              </w:rPr>
              <w:t>DESCRIÇÃO</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D7B8E5" w14:textId="21BEB9B6" w:rsidR="008B7FD1" w:rsidRPr="00692847" w:rsidRDefault="008B7FD1" w:rsidP="00692847">
            <w:pPr>
              <w:spacing w:after="0" w:line="240" w:lineRule="auto"/>
              <w:jc w:val="center"/>
              <w:rPr>
                <w:rFonts w:ascii="Arial" w:hAnsi="Arial" w:cs="Arial"/>
                <w:b/>
                <w:sz w:val="24"/>
                <w:szCs w:val="24"/>
              </w:rPr>
            </w:pPr>
            <w:r w:rsidRPr="00692847">
              <w:rPr>
                <w:rFonts w:ascii="Arial" w:hAnsi="Arial" w:cs="Arial"/>
                <w:b/>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71DB3" w14:textId="60D0B73C" w:rsidR="008B7FD1" w:rsidRPr="00692847" w:rsidRDefault="008B7FD1" w:rsidP="008B7FD1">
            <w:pPr>
              <w:spacing w:after="0" w:line="240" w:lineRule="auto"/>
              <w:jc w:val="center"/>
              <w:rPr>
                <w:rFonts w:ascii="Arial" w:hAnsi="Arial" w:cs="Arial"/>
                <w:b/>
                <w:sz w:val="24"/>
                <w:szCs w:val="24"/>
              </w:rPr>
            </w:pPr>
            <w:r w:rsidRPr="00692847">
              <w:rPr>
                <w:rFonts w:ascii="Arial" w:hAnsi="Arial" w:cs="Arial"/>
                <w:b/>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B07CA" w14:textId="77777777" w:rsidR="008B7FD1" w:rsidRPr="00692847" w:rsidRDefault="008B7FD1" w:rsidP="008B7FD1">
            <w:pPr>
              <w:spacing w:after="0" w:line="240" w:lineRule="auto"/>
              <w:jc w:val="center"/>
              <w:rPr>
                <w:rFonts w:ascii="Arial" w:hAnsi="Arial" w:cs="Arial"/>
                <w:b/>
                <w:sz w:val="24"/>
                <w:szCs w:val="24"/>
              </w:rPr>
            </w:pPr>
            <w:r w:rsidRPr="00692847">
              <w:rPr>
                <w:rFonts w:ascii="Arial" w:hAnsi="Arial" w:cs="Arial"/>
                <w:b/>
                <w:sz w:val="24"/>
                <w:szCs w:val="24"/>
              </w:rPr>
              <w:t>VALOR</w:t>
            </w:r>
          </w:p>
          <w:p w14:paraId="028686DC" w14:textId="77777777" w:rsidR="008B7FD1" w:rsidRPr="00692847" w:rsidRDefault="008B7FD1" w:rsidP="008B7FD1">
            <w:pPr>
              <w:spacing w:after="0" w:line="240" w:lineRule="auto"/>
              <w:jc w:val="center"/>
              <w:rPr>
                <w:rFonts w:ascii="Arial" w:hAnsi="Arial" w:cs="Arial"/>
                <w:b/>
                <w:sz w:val="24"/>
                <w:szCs w:val="24"/>
              </w:rPr>
            </w:pPr>
            <w:r w:rsidRPr="00692847">
              <w:rPr>
                <w:rFonts w:ascii="Arial" w:hAnsi="Arial" w:cs="Arial"/>
                <w:b/>
                <w:sz w:val="24"/>
                <w:szCs w:val="24"/>
              </w:rPr>
              <w:t>UNITÁRIO</w:t>
            </w:r>
          </w:p>
        </w:tc>
        <w:tc>
          <w:tcPr>
            <w:tcW w:w="1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05B6B" w14:textId="77777777" w:rsidR="008B7FD1" w:rsidRPr="00692847" w:rsidRDefault="008B7FD1" w:rsidP="008B7FD1">
            <w:pPr>
              <w:spacing w:after="0" w:line="240" w:lineRule="auto"/>
              <w:jc w:val="center"/>
              <w:rPr>
                <w:rFonts w:ascii="Arial" w:hAnsi="Arial" w:cs="Arial"/>
                <w:b/>
                <w:sz w:val="24"/>
                <w:szCs w:val="24"/>
              </w:rPr>
            </w:pPr>
            <w:r w:rsidRPr="00692847">
              <w:rPr>
                <w:rFonts w:ascii="Arial" w:hAnsi="Arial" w:cs="Arial"/>
                <w:b/>
                <w:sz w:val="24"/>
                <w:szCs w:val="24"/>
              </w:rPr>
              <w:t>VALOR</w:t>
            </w:r>
          </w:p>
          <w:p w14:paraId="08F00C3E" w14:textId="2CE73603" w:rsidR="008B7FD1" w:rsidRPr="00692847" w:rsidRDefault="008B7FD1" w:rsidP="008B7FD1">
            <w:pPr>
              <w:spacing w:after="0" w:line="240" w:lineRule="auto"/>
              <w:jc w:val="center"/>
              <w:rPr>
                <w:rFonts w:ascii="Arial" w:hAnsi="Arial" w:cs="Arial"/>
                <w:b/>
                <w:sz w:val="24"/>
                <w:szCs w:val="24"/>
              </w:rPr>
            </w:pPr>
            <w:r w:rsidRPr="00692847">
              <w:rPr>
                <w:rFonts w:ascii="Arial" w:hAnsi="Arial" w:cs="Arial"/>
                <w:b/>
                <w:sz w:val="24"/>
                <w:szCs w:val="24"/>
              </w:rPr>
              <w:t xml:space="preserve">GLOBAL </w:t>
            </w:r>
          </w:p>
        </w:tc>
      </w:tr>
      <w:tr w:rsidR="00692847" w:rsidRPr="00692847" w14:paraId="779F3F14" w14:textId="77777777" w:rsidTr="00692847">
        <w:trPr>
          <w:trHeight w:val="253"/>
          <w:jc w:val="center"/>
        </w:trPr>
        <w:tc>
          <w:tcPr>
            <w:tcW w:w="747" w:type="dxa"/>
            <w:tcBorders>
              <w:top w:val="single" w:sz="4" w:space="0" w:color="auto"/>
              <w:left w:val="single" w:sz="4" w:space="0" w:color="auto"/>
              <w:bottom w:val="single" w:sz="4" w:space="0" w:color="auto"/>
              <w:right w:val="single" w:sz="4" w:space="0" w:color="auto"/>
            </w:tcBorders>
          </w:tcPr>
          <w:p w14:paraId="6547985D" w14:textId="457A3D25" w:rsidR="00692847" w:rsidRPr="00692847" w:rsidRDefault="00692847" w:rsidP="00692847">
            <w:pPr>
              <w:spacing w:after="0" w:line="240" w:lineRule="auto"/>
              <w:ind w:right="-62"/>
              <w:jc w:val="center"/>
              <w:rPr>
                <w:rFonts w:ascii="Arial" w:eastAsia="Times New Roman" w:hAnsi="Arial" w:cs="Arial"/>
                <w:color w:val="000000"/>
                <w:sz w:val="24"/>
                <w:szCs w:val="24"/>
              </w:rPr>
            </w:pPr>
            <w:r w:rsidRPr="00692847">
              <w:rPr>
                <w:rFonts w:ascii="Arial" w:eastAsia="Times New Roman" w:hAnsi="Arial" w:cs="Arial"/>
                <w:color w:val="000000"/>
                <w:sz w:val="24"/>
                <w:szCs w:val="24"/>
              </w:rPr>
              <w:t>01</w:t>
            </w:r>
          </w:p>
        </w:tc>
        <w:tc>
          <w:tcPr>
            <w:tcW w:w="3538" w:type="dxa"/>
            <w:tcBorders>
              <w:top w:val="single" w:sz="4" w:space="0" w:color="auto"/>
              <w:left w:val="single" w:sz="4" w:space="0" w:color="auto"/>
              <w:bottom w:val="single" w:sz="4" w:space="0" w:color="auto"/>
              <w:right w:val="single" w:sz="4" w:space="0" w:color="auto"/>
            </w:tcBorders>
          </w:tcPr>
          <w:p w14:paraId="06AD0885" w14:textId="4780DD55" w:rsidR="00692847" w:rsidRPr="00692847" w:rsidRDefault="00692847" w:rsidP="00692847">
            <w:pPr>
              <w:spacing w:after="0" w:line="240" w:lineRule="auto"/>
              <w:jc w:val="both"/>
              <w:rPr>
                <w:rFonts w:ascii="Arial" w:hAnsi="Arial" w:cs="Arial"/>
                <w:color w:val="000000"/>
                <w:sz w:val="24"/>
                <w:szCs w:val="24"/>
                <w:lang w:eastAsia="pt-BR"/>
              </w:rPr>
            </w:pPr>
            <w:r w:rsidRPr="00692847">
              <w:rPr>
                <w:rFonts w:ascii="Arial" w:eastAsia="Times New Roman" w:hAnsi="Arial" w:cs="Arial"/>
                <w:color w:val="000000"/>
                <w:sz w:val="24"/>
                <w:szCs w:val="24"/>
                <w:lang w:eastAsia="pt-BR"/>
              </w:rPr>
              <w:t xml:space="preserve">Aquisição de pneus para o veículo Logan 185/65 R15 88H. </w:t>
            </w:r>
          </w:p>
        </w:tc>
        <w:tc>
          <w:tcPr>
            <w:tcW w:w="1194" w:type="dxa"/>
            <w:tcBorders>
              <w:top w:val="single" w:sz="4" w:space="0" w:color="auto"/>
              <w:left w:val="single" w:sz="4" w:space="0" w:color="auto"/>
              <w:bottom w:val="single" w:sz="4" w:space="0" w:color="auto"/>
              <w:right w:val="single" w:sz="4" w:space="0" w:color="auto"/>
            </w:tcBorders>
          </w:tcPr>
          <w:p w14:paraId="29D006D5" w14:textId="14E1D389"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04</w:t>
            </w:r>
          </w:p>
        </w:tc>
        <w:tc>
          <w:tcPr>
            <w:tcW w:w="1167" w:type="dxa"/>
            <w:tcBorders>
              <w:top w:val="single" w:sz="4" w:space="0" w:color="auto"/>
              <w:left w:val="single" w:sz="4" w:space="0" w:color="auto"/>
              <w:bottom w:val="single" w:sz="4" w:space="0" w:color="auto"/>
              <w:right w:val="single" w:sz="4" w:space="0" w:color="auto"/>
            </w:tcBorders>
          </w:tcPr>
          <w:p w14:paraId="27201662" w14:textId="3B82002A"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rPr>
            </w:pPr>
          </w:p>
        </w:tc>
        <w:tc>
          <w:tcPr>
            <w:tcW w:w="1434" w:type="dxa"/>
            <w:tcBorders>
              <w:top w:val="single" w:sz="4" w:space="0" w:color="auto"/>
              <w:left w:val="single" w:sz="4" w:space="0" w:color="auto"/>
              <w:bottom w:val="single" w:sz="4" w:space="0" w:color="auto"/>
              <w:right w:val="single" w:sz="4" w:space="0" w:color="auto"/>
            </w:tcBorders>
          </w:tcPr>
          <w:p w14:paraId="15076846" w14:textId="6D74D00D"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rPr>
            </w:pPr>
          </w:p>
        </w:tc>
        <w:tc>
          <w:tcPr>
            <w:tcW w:w="1574" w:type="dxa"/>
            <w:tcBorders>
              <w:top w:val="single" w:sz="4" w:space="0" w:color="auto"/>
              <w:left w:val="single" w:sz="4" w:space="0" w:color="auto"/>
              <w:bottom w:val="single" w:sz="4" w:space="0" w:color="auto"/>
              <w:right w:val="single" w:sz="4" w:space="0" w:color="auto"/>
            </w:tcBorders>
          </w:tcPr>
          <w:p w14:paraId="58380185" w14:textId="77777777"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rPr>
            </w:pPr>
          </w:p>
        </w:tc>
      </w:tr>
      <w:tr w:rsidR="00692847" w:rsidRPr="00692847" w14:paraId="0427A6BD" w14:textId="77777777" w:rsidTr="00692847">
        <w:trPr>
          <w:trHeight w:val="77"/>
          <w:jc w:val="center"/>
        </w:trPr>
        <w:tc>
          <w:tcPr>
            <w:tcW w:w="747" w:type="dxa"/>
            <w:tcBorders>
              <w:top w:val="single" w:sz="4" w:space="0" w:color="auto"/>
              <w:left w:val="single" w:sz="4" w:space="0" w:color="auto"/>
              <w:bottom w:val="single" w:sz="4" w:space="0" w:color="auto"/>
              <w:right w:val="single" w:sz="4" w:space="0" w:color="auto"/>
            </w:tcBorders>
          </w:tcPr>
          <w:p w14:paraId="121B3A1A" w14:textId="7AEC9025" w:rsidR="00692847" w:rsidRPr="00692847" w:rsidRDefault="00692847" w:rsidP="00692847">
            <w:pPr>
              <w:spacing w:after="0" w:line="240" w:lineRule="auto"/>
              <w:ind w:right="-62"/>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02</w:t>
            </w:r>
          </w:p>
        </w:tc>
        <w:tc>
          <w:tcPr>
            <w:tcW w:w="3538" w:type="dxa"/>
            <w:tcBorders>
              <w:top w:val="single" w:sz="4" w:space="0" w:color="auto"/>
              <w:left w:val="single" w:sz="4" w:space="0" w:color="auto"/>
              <w:bottom w:val="single" w:sz="4" w:space="0" w:color="auto"/>
              <w:right w:val="single" w:sz="4" w:space="0" w:color="auto"/>
            </w:tcBorders>
          </w:tcPr>
          <w:p w14:paraId="3990B38A" w14:textId="35B7EC9B" w:rsidR="00692847" w:rsidRPr="00692847" w:rsidRDefault="00692847" w:rsidP="00692847">
            <w:pPr>
              <w:spacing w:after="0" w:line="240" w:lineRule="auto"/>
              <w:jc w:val="both"/>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Aquisição de pneus para o veículo Voyage 185/65 R14</w:t>
            </w:r>
          </w:p>
        </w:tc>
        <w:tc>
          <w:tcPr>
            <w:tcW w:w="1194" w:type="dxa"/>
            <w:tcBorders>
              <w:top w:val="single" w:sz="4" w:space="0" w:color="auto"/>
              <w:left w:val="single" w:sz="4" w:space="0" w:color="auto"/>
              <w:bottom w:val="single" w:sz="4" w:space="0" w:color="auto"/>
              <w:right w:val="single" w:sz="4" w:space="0" w:color="auto"/>
            </w:tcBorders>
          </w:tcPr>
          <w:p w14:paraId="7E85491D" w14:textId="367CF7FA"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04</w:t>
            </w:r>
          </w:p>
        </w:tc>
        <w:tc>
          <w:tcPr>
            <w:tcW w:w="1167" w:type="dxa"/>
            <w:tcBorders>
              <w:top w:val="single" w:sz="4" w:space="0" w:color="auto"/>
              <w:left w:val="single" w:sz="4" w:space="0" w:color="auto"/>
              <w:bottom w:val="single" w:sz="4" w:space="0" w:color="auto"/>
              <w:right w:val="single" w:sz="4" w:space="0" w:color="auto"/>
            </w:tcBorders>
          </w:tcPr>
          <w:p w14:paraId="02508D9A" w14:textId="054D13F1"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6754F987" w14:textId="355E6747"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41F58CCF" w14:textId="77777777"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rPr>
            </w:pPr>
          </w:p>
        </w:tc>
      </w:tr>
      <w:tr w:rsidR="00692847" w:rsidRPr="00692847" w14:paraId="3DC237F7" w14:textId="77777777" w:rsidTr="00692847">
        <w:trPr>
          <w:trHeight w:val="77"/>
          <w:jc w:val="center"/>
        </w:trPr>
        <w:tc>
          <w:tcPr>
            <w:tcW w:w="747" w:type="dxa"/>
            <w:tcBorders>
              <w:top w:val="single" w:sz="4" w:space="0" w:color="auto"/>
              <w:left w:val="single" w:sz="4" w:space="0" w:color="auto"/>
              <w:bottom w:val="single" w:sz="4" w:space="0" w:color="auto"/>
              <w:right w:val="single" w:sz="4" w:space="0" w:color="auto"/>
            </w:tcBorders>
          </w:tcPr>
          <w:p w14:paraId="7E603886" w14:textId="493B3596" w:rsidR="00692847" w:rsidRPr="00692847" w:rsidRDefault="00692847" w:rsidP="00692847">
            <w:pPr>
              <w:spacing w:after="0" w:line="240" w:lineRule="auto"/>
              <w:ind w:right="-62"/>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03</w:t>
            </w:r>
          </w:p>
        </w:tc>
        <w:tc>
          <w:tcPr>
            <w:tcW w:w="3538" w:type="dxa"/>
            <w:tcBorders>
              <w:top w:val="single" w:sz="4" w:space="0" w:color="auto"/>
              <w:left w:val="single" w:sz="4" w:space="0" w:color="auto"/>
              <w:bottom w:val="single" w:sz="4" w:space="0" w:color="auto"/>
              <w:right w:val="single" w:sz="4" w:space="0" w:color="auto"/>
            </w:tcBorders>
          </w:tcPr>
          <w:p w14:paraId="4C655AAD" w14:textId="6BFCD145" w:rsidR="00692847" w:rsidRPr="00692847" w:rsidRDefault="00692847" w:rsidP="00692847">
            <w:pPr>
              <w:spacing w:after="0" w:line="240" w:lineRule="auto"/>
              <w:jc w:val="both"/>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Aquisição de pneus para o veículo Corolla</w:t>
            </w:r>
            <w:r w:rsidRPr="00692847">
              <w:rPr>
                <w:rFonts w:ascii="Arial" w:eastAsia="Times New Roman" w:hAnsi="Arial" w:cs="Arial"/>
                <w:color w:val="000000"/>
                <w:sz w:val="24"/>
                <w:szCs w:val="24"/>
                <w:lang w:eastAsia="pt-BR"/>
              </w:rPr>
              <w:br/>
              <w:t>225/45 R17 94 W Radial Extra</w:t>
            </w:r>
          </w:p>
        </w:tc>
        <w:tc>
          <w:tcPr>
            <w:tcW w:w="1194" w:type="dxa"/>
            <w:tcBorders>
              <w:top w:val="single" w:sz="4" w:space="0" w:color="auto"/>
              <w:left w:val="single" w:sz="4" w:space="0" w:color="auto"/>
              <w:bottom w:val="single" w:sz="4" w:space="0" w:color="auto"/>
              <w:right w:val="single" w:sz="4" w:space="0" w:color="auto"/>
            </w:tcBorders>
          </w:tcPr>
          <w:p w14:paraId="35E0E68D" w14:textId="7341F70D"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02</w:t>
            </w:r>
          </w:p>
        </w:tc>
        <w:tc>
          <w:tcPr>
            <w:tcW w:w="1167" w:type="dxa"/>
            <w:tcBorders>
              <w:top w:val="single" w:sz="4" w:space="0" w:color="auto"/>
              <w:left w:val="single" w:sz="4" w:space="0" w:color="auto"/>
              <w:bottom w:val="single" w:sz="4" w:space="0" w:color="auto"/>
              <w:right w:val="single" w:sz="4" w:space="0" w:color="auto"/>
            </w:tcBorders>
          </w:tcPr>
          <w:p w14:paraId="2CA160E4" w14:textId="7902BF5E"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434" w:type="dxa"/>
            <w:tcBorders>
              <w:top w:val="single" w:sz="4" w:space="0" w:color="auto"/>
              <w:left w:val="single" w:sz="4" w:space="0" w:color="auto"/>
              <w:bottom w:val="single" w:sz="4" w:space="0" w:color="auto"/>
              <w:right w:val="single" w:sz="4" w:space="0" w:color="auto"/>
            </w:tcBorders>
          </w:tcPr>
          <w:p w14:paraId="460ECABE" w14:textId="01ACDFA5"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lang w:eastAsia="pt-BR"/>
              </w:rPr>
            </w:pPr>
          </w:p>
        </w:tc>
        <w:tc>
          <w:tcPr>
            <w:tcW w:w="1574" w:type="dxa"/>
            <w:tcBorders>
              <w:top w:val="single" w:sz="4" w:space="0" w:color="auto"/>
              <w:left w:val="single" w:sz="4" w:space="0" w:color="auto"/>
              <w:bottom w:val="single" w:sz="4" w:space="0" w:color="auto"/>
              <w:right w:val="single" w:sz="4" w:space="0" w:color="auto"/>
            </w:tcBorders>
          </w:tcPr>
          <w:p w14:paraId="4084B28A" w14:textId="77777777" w:rsidR="00692847" w:rsidRPr="00692847" w:rsidRDefault="00692847" w:rsidP="00692847">
            <w:pPr>
              <w:tabs>
                <w:tab w:val="left" w:pos="330"/>
                <w:tab w:val="center" w:pos="530"/>
              </w:tabs>
              <w:spacing w:after="0" w:line="240" w:lineRule="auto"/>
              <w:jc w:val="center"/>
              <w:rPr>
                <w:rFonts w:ascii="Arial" w:eastAsia="Times New Roman" w:hAnsi="Arial" w:cs="Arial"/>
                <w:color w:val="000000"/>
                <w:sz w:val="24"/>
                <w:szCs w:val="24"/>
              </w:rPr>
            </w:pPr>
          </w:p>
        </w:tc>
      </w:tr>
      <w:bookmarkEnd w:id="14"/>
    </w:tbl>
    <w:p w14:paraId="30097F6A" w14:textId="77777777" w:rsidR="00692847" w:rsidRDefault="00692847" w:rsidP="00847256">
      <w:pPr>
        <w:jc w:val="both"/>
        <w:rPr>
          <w:b/>
          <w:color w:val="000000" w:themeColor="text1"/>
          <w:sz w:val="28"/>
          <w:szCs w:val="28"/>
        </w:rPr>
      </w:pPr>
    </w:p>
    <w:p w14:paraId="41FE0407" w14:textId="1DAA79A5"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ED1E6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1B25400" w14:textId="77777777" w:rsidR="00ED1E6C" w:rsidRPr="002E6ABF" w:rsidRDefault="00ED1E6C" w:rsidP="00ED1E6C">
      <w:pPr>
        <w:spacing w:after="0" w:line="240" w:lineRule="auto"/>
        <w:jc w:val="both"/>
        <w:rPr>
          <w:rFonts w:ascii="Arial" w:hAnsi="Arial" w:cs="Arial"/>
          <w:color w:val="000000"/>
          <w:sz w:val="24"/>
          <w:szCs w:val="24"/>
        </w:rPr>
      </w:pPr>
    </w:p>
    <w:p w14:paraId="2235856F" w14:textId="414D5945" w:rsidR="00945569" w:rsidRDefault="00142C1C" w:rsidP="00ED1E6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D878B86" w14:textId="77777777" w:rsidR="00945569" w:rsidRDefault="00945569" w:rsidP="00142C1C">
      <w:pPr>
        <w:spacing w:after="0" w:line="240" w:lineRule="auto"/>
        <w:jc w:val="both"/>
        <w:rPr>
          <w:rFonts w:ascii="Arial" w:hAnsi="Arial" w:cs="Arial"/>
          <w:color w:val="000000"/>
          <w:sz w:val="24"/>
          <w:szCs w:val="24"/>
        </w:rPr>
      </w:pPr>
    </w:p>
    <w:p w14:paraId="3CA3CADB" w14:textId="77777777" w:rsidR="00692847" w:rsidRDefault="00692847" w:rsidP="00847256">
      <w:pPr>
        <w:jc w:val="both"/>
        <w:rPr>
          <w:rFonts w:ascii="Arial" w:hAnsi="Arial" w:cs="Arial"/>
          <w:b/>
          <w:color w:val="000000"/>
          <w:sz w:val="24"/>
          <w:szCs w:val="24"/>
        </w:rPr>
      </w:pPr>
    </w:p>
    <w:p w14:paraId="296A2AE2" w14:textId="2E9C48DB"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ED1E6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ED1E6C">
            <w:pPr>
              <w:spacing w:after="0" w:line="240" w:lineRule="auto"/>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ED1E6C">
            <w:pPr>
              <w:spacing w:after="0" w:line="240" w:lineRule="auto"/>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ED1E6C">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ED1E6C">
            <w:pPr>
              <w:spacing w:after="0" w:line="240" w:lineRule="auto"/>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297CBA5B" w14:textId="77777777" w:rsidR="00ED1E6C" w:rsidRDefault="00ED1E6C"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0146AE6E" w14:textId="77777777" w:rsidR="00692847" w:rsidRDefault="00692847" w:rsidP="00847256">
      <w:pPr>
        <w:spacing w:after="0" w:line="360" w:lineRule="auto"/>
        <w:jc w:val="both"/>
        <w:rPr>
          <w:rFonts w:ascii="Arial" w:hAnsi="Arial" w:cs="Arial"/>
          <w:sz w:val="24"/>
          <w:szCs w:val="24"/>
        </w:rPr>
      </w:pPr>
    </w:p>
    <w:p w14:paraId="237CC310" w14:textId="77777777" w:rsidR="00692847" w:rsidRDefault="00692847" w:rsidP="00847256">
      <w:pPr>
        <w:spacing w:after="0" w:line="360" w:lineRule="auto"/>
        <w:jc w:val="both"/>
        <w:rPr>
          <w:rFonts w:ascii="Arial" w:hAnsi="Arial" w:cs="Arial"/>
          <w:sz w:val="24"/>
          <w:szCs w:val="24"/>
        </w:rPr>
      </w:pPr>
    </w:p>
    <w:p w14:paraId="25CE1AAF" w14:textId="77777777" w:rsidR="00692847" w:rsidRDefault="00692847" w:rsidP="00847256">
      <w:pPr>
        <w:spacing w:after="0" w:line="360" w:lineRule="auto"/>
        <w:jc w:val="both"/>
        <w:rPr>
          <w:rFonts w:ascii="Arial" w:hAnsi="Arial" w:cs="Arial"/>
          <w:sz w:val="24"/>
          <w:szCs w:val="24"/>
        </w:rPr>
      </w:pPr>
    </w:p>
    <w:p w14:paraId="7E651BE2" w14:textId="77777777" w:rsidR="00692847" w:rsidRDefault="00692847" w:rsidP="00847256">
      <w:pPr>
        <w:spacing w:after="0" w:line="360" w:lineRule="auto"/>
        <w:jc w:val="both"/>
        <w:rPr>
          <w:rFonts w:ascii="Arial" w:hAnsi="Arial" w:cs="Arial"/>
          <w:sz w:val="24"/>
          <w:szCs w:val="24"/>
        </w:rPr>
      </w:pPr>
    </w:p>
    <w:p w14:paraId="741D00D8" w14:textId="77777777" w:rsidR="00692847" w:rsidRDefault="00692847" w:rsidP="00847256">
      <w:pPr>
        <w:spacing w:after="0" w:line="360" w:lineRule="auto"/>
        <w:jc w:val="both"/>
        <w:rPr>
          <w:rFonts w:ascii="Arial" w:hAnsi="Arial" w:cs="Arial"/>
          <w:sz w:val="24"/>
          <w:szCs w:val="24"/>
        </w:rPr>
      </w:pPr>
    </w:p>
    <w:p w14:paraId="47B17CF5" w14:textId="77777777" w:rsidR="00692847" w:rsidRDefault="00692847" w:rsidP="00847256">
      <w:pPr>
        <w:spacing w:after="0" w:line="360" w:lineRule="auto"/>
        <w:jc w:val="both"/>
        <w:rPr>
          <w:rFonts w:ascii="Arial" w:hAnsi="Arial" w:cs="Arial"/>
          <w:sz w:val="24"/>
          <w:szCs w:val="24"/>
        </w:rPr>
      </w:pPr>
    </w:p>
    <w:p w14:paraId="2D5E08B0" w14:textId="77777777" w:rsidR="00692847" w:rsidRDefault="00692847" w:rsidP="00847256">
      <w:pPr>
        <w:spacing w:after="0" w:line="360" w:lineRule="auto"/>
        <w:jc w:val="both"/>
        <w:rPr>
          <w:rFonts w:ascii="Arial" w:hAnsi="Arial" w:cs="Arial"/>
          <w:sz w:val="24"/>
          <w:szCs w:val="24"/>
        </w:rPr>
      </w:pPr>
    </w:p>
    <w:p w14:paraId="4A388805" w14:textId="77777777" w:rsidR="00692847" w:rsidRDefault="00692847" w:rsidP="00847256">
      <w:pPr>
        <w:spacing w:after="0" w:line="360" w:lineRule="auto"/>
        <w:jc w:val="both"/>
        <w:rPr>
          <w:rFonts w:ascii="Arial" w:hAnsi="Arial" w:cs="Arial"/>
          <w:sz w:val="24"/>
          <w:szCs w:val="24"/>
        </w:rPr>
      </w:pPr>
    </w:p>
    <w:p w14:paraId="710FBF40" w14:textId="77777777" w:rsidR="00692847" w:rsidRDefault="00692847" w:rsidP="00847256">
      <w:pPr>
        <w:spacing w:after="0" w:line="360" w:lineRule="auto"/>
        <w:jc w:val="both"/>
        <w:rPr>
          <w:rFonts w:ascii="Arial" w:hAnsi="Arial" w:cs="Arial"/>
          <w:sz w:val="24"/>
          <w:szCs w:val="24"/>
        </w:rPr>
      </w:pPr>
    </w:p>
    <w:p w14:paraId="2F6E304F" w14:textId="77777777" w:rsidR="00692847" w:rsidRDefault="00692847"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261FF8D6" w14:textId="30D631F5" w:rsidR="00ED4F89" w:rsidRDefault="00847256" w:rsidP="0079467F">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2502FC3C" w14:textId="77777777" w:rsidR="00692847" w:rsidRDefault="00692847" w:rsidP="0079467F">
      <w:pPr>
        <w:spacing w:after="0" w:line="360" w:lineRule="auto"/>
        <w:jc w:val="both"/>
        <w:rPr>
          <w:rFonts w:ascii="Arial" w:hAnsi="Arial" w:cs="Arial"/>
          <w:b/>
          <w:bCs/>
          <w:sz w:val="24"/>
          <w:szCs w:val="24"/>
        </w:rPr>
      </w:pPr>
    </w:p>
    <w:tbl>
      <w:tblPr>
        <w:tblStyle w:val="Tabelacomgrade3"/>
        <w:tblW w:w="9207" w:type="dxa"/>
        <w:tblLook w:val="04A0" w:firstRow="1" w:lastRow="0" w:firstColumn="1" w:lastColumn="0" w:noHBand="0" w:noVBand="1"/>
      </w:tblPr>
      <w:tblGrid>
        <w:gridCol w:w="710"/>
        <w:gridCol w:w="4419"/>
        <w:gridCol w:w="1413"/>
        <w:gridCol w:w="1007"/>
        <w:gridCol w:w="1658"/>
      </w:tblGrid>
      <w:tr w:rsidR="00692847" w:rsidRPr="00692847" w14:paraId="0F3C1F2E" w14:textId="77777777" w:rsidTr="00692847">
        <w:trPr>
          <w:trHeight w:val="492"/>
        </w:trPr>
        <w:tc>
          <w:tcPr>
            <w:tcW w:w="710" w:type="dxa"/>
            <w:hideMark/>
          </w:tcPr>
          <w:p w14:paraId="20436A1F" w14:textId="77777777" w:rsidR="00692847" w:rsidRPr="00692847" w:rsidRDefault="00692847" w:rsidP="00692847">
            <w:pPr>
              <w:spacing w:after="0" w:line="240" w:lineRule="auto"/>
              <w:jc w:val="center"/>
              <w:rPr>
                <w:rFonts w:ascii="Arial" w:eastAsia="Times New Roman" w:hAnsi="Arial" w:cs="Arial"/>
                <w:b/>
                <w:bCs/>
                <w:i/>
                <w:iCs/>
                <w:color w:val="000000"/>
                <w:sz w:val="24"/>
                <w:szCs w:val="24"/>
                <w:lang w:eastAsia="pt-BR"/>
              </w:rPr>
            </w:pPr>
            <w:r w:rsidRPr="00692847">
              <w:rPr>
                <w:rFonts w:ascii="Arial" w:eastAsia="Times New Roman" w:hAnsi="Arial" w:cs="Arial"/>
                <w:b/>
                <w:bCs/>
                <w:i/>
                <w:iCs/>
                <w:color w:val="000000"/>
                <w:sz w:val="24"/>
                <w:szCs w:val="24"/>
                <w:lang w:eastAsia="pt-BR"/>
              </w:rPr>
              <w:t>Item</w:t>
            </w:r>
          </w:p>
        </w:tc>
        <w:tc>
          <w:tcPr>
            <w:tcW w:w="4419" w:type="dxa"/>
            <w:hideMark/>
          </w:tcPr>
          <w:p w14:paraId="554AE141" w14:textId="77777777" w:rsidR="00692847" w:rsidRPr="00692847" w:rsidRDefault="00692847" w:rsidP="00692847">
            <w:pPr>
              <w:spacing w:after="0" w:line="240" w:lineRule="auto"/>
              <w:jc w:val="center"/>
              <w:rPr>
                <w:rFonts w:ascii="Arial" w:eastAsia="Times New Roman" w:hAnsi="Arial" w:cs="Arial"/>
                <w:b/>
                <w:bCs/>
                <w:i/>
                <w:iCs/>
                <w:color w:val="000000"/>
                <w:sz w:val="24"/>
                <w:szCs w:val="24"/>
                <w:lang w:eastAsia="pt-BR"/>
              </w:rPr>
            </w:pPr>
            <w:r w:rsidRPr="00692847">
              <w:rPr>
                <w:rFonts w:ascii="Arial" w:eastAsia="Times New Roman" w:hAnsi="Arial" w:cs="Arial"/>
                <w:b/>
                <w:bCs/>
                <w:i/>
                <w:iCs/>
                <w:color w:val="000000"/>
                <w:sz w:val="24"/>
                <w:szCs w:val="24"/>
                <w:lang w:eastAsia="pt-BR"/>
              </w:rPr>
              <w:t>Descrição</w:t>
            </w:r>
          </w:p>
        </w:tc>
        <w:tc>
          <w:tcPr>
            <w:tcW w:w="1413" w:type="dxa"/>
            <w:hideMark/>
          </w:tcPr>
          <w:p w14:paraId="34B06B15" w14:textId="77777777" w:rsidR="00692847" w:rsidRPr="00692847" w:rsidRDefault="00692847" w:rsidP="00692847">
            <w:pPr>
              <w:spacing w:after="0" w:line="240" w:lineRule="auto"/>
              <w:jc w:val="center"/>
              <w:rPr>
                <w:rFonts w:ascii="Arial" w:eastAsia="Times New Roman" w:hAnsi="Arial" w:cs="Arial"/>
                <w:b/>
                <w:bCs/>
                <w:i/>
                <w:iCs/>
                <w:color w:val="000000"/>
                <w:sz w:val="24"/>
                <w:szCs w:val="24"/>
                <w:lang w:eastAsia="pt-BR"/>
              </w:rPr>
            </w:pPr>
            <w:r w:rsidRPr="00692847">
              <w:rPr>
                <w:rFonts w:ascii="Arial" w:eastAsia="Times New Roman" w:hAnsi="Arial" w:cs="Arial"/>
                <w:b/>
                <w:bCs/>
                <w:i/>
                <w:iCs/>
                <w:color w:val="000000"/>
                <w:sz w:val="24"/>
                <w:szCs w:val="24"/>
                <w:lang w:eastAsia="pt-BR"/>
              </w:rPr>
              <w:t>Mediana Valor Unit.</w:t>
            </w:r>
          </w:p>
        </w:tc>
        <w:tc>
          <w:tcPr>
            <w:tcW w:w="1007" w:type="dxa"/>
            <w:hideMark/>
          </w:tcPr>
          <w:p w14:paraId="6F08D0C1" w14:textId="77777777" w:rsidR="00692847" w:rsidRPr="00692847" w:rsidRDefault="00692847" w:rsidP="00692847">
            <w:pPr>
              <w:spacing w:after="0" w:line="240" w:lineRule="auto"/>
              <w:jc w:val="center"/>
              <w:rPr>
                <w:rFonts w:ascii="Arial" w:eastAsia="Times New Roman" w:hAnsi="Arial" w:cs="Arial"/>
                <w:b/>
                <w:bCs/>
                <w:i/>
                <w:iCs/>
                <w:color w:val="000000"/>
                <w:sz w:val="24"/>
                <w:szCs w:val="24"/>
                <w:lang w:eastAsia="pt-BR"/>
              </w:rPr>
            </w:pPr>
            <w:r w:rsidRPr="00692847">
              <w:rPr>
                <w:rFonts w:ascii="Arial" w:eastAsia="Times New Roman" w:hAnsi="Arial" w:cs="Arial"/>
                <w:b/>
                <w:bCs/>
                <w:i/>
                <w:iCs/>
                <w:color w:val="000000"/>
                <w:sz w:val="24"/>
                <w:szCs w:val="24"/>
                <w:lang w:eastAsia="pt-BR"/>
              </w:rPr>
              <w:t>Quant.</w:t>
            </w:r>
          </w:p>
        </w:tc>
        <w:tc>
          <w:tcPr>
            <w:tcW w:w="1658" w:type="dxa"/>
            <w:hideMark/>
          </w:tcPr>
          <w:p w14:paraId="403D6AEF" w14:textId="77777777" w:rsidR="00692847" w:rsidRPr="00692847" w:rsidRDefault="00692847" w:rsidP="00692847">
            <w:pPr>
              <w:spacing w:after="0" w:line="240" w:lineRule="auto"/>
              <w:jc w:val="center"/>
              <w:rPr>
                <w:rFonts w:ascii="Arial" w:eastAsia="Times New Roman" w:hAnsi="Arial" w:cs="Arial"/>
                <w:b/>
                <w:bCs/>
                <w:i/>
                <w:iCs/>
                <w:color w:val="000000"/>
                <w:sz w:val="24"/>
                <w:szCs w:val="24"/>
                <w:lang w:eastAsia="pt-BR"/>
              </w:rPr>
            </w:pPr>
            <w:r w:rsidRPr="00692847">
              <w:rPr>
                <w:rFonts w:ascii="Arial" w:eastAsia="Times New Roman" w:hAnsi="Arial" w:cs="Arial"/>
                <w:b/>
                <w:bCs/>
                <w:i/>
                <w:iCs/>
                <w:color w:val="000000"/>
                <w:sz w:val="24"/>
                <w:szCs w:val="24"/>
                <w:lang w:eastAsia="pt-BR"/>
              </w:rPr>
              <w:t>Valor Total</w:t>
            </w:r>
          </w:p>
        </w:tc>
      </w:tr>
      <w:tr w:rsidR="00692847" w:rsidRPr="00692847" w14:paraId="2EB86932" w14:textId="77777777" w:rsidTr="00692847">
        <w:trPr>
          <w:trHeight w:val="888"/>
        </w:trPr>
        <w:tc>
          <w:tcPr>
            <w:tcW w:w="710" w:type="dxa"/>
            <w:hideMark/>
          </w:tcPr>
          <w:p w14:paraId="1084DEB6"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01</w:t>
            </w:r>
          </w:p>
        </w:tc>
        <w:tc>
          <w:tcPr>
            <w:tcW w:w="4419" w:type="dxa"/>
            <w:hideMark/>
          </w:tcPr>
          <w:p w14:paraId="731BEEF8" w14:textId="77777777" w:rsid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Aquisição de pneus para o veículo</w:t>
            </w:r>
          </w:p>
          <w:p w14:paraId="5460AC08" w14:textId="3A9EA490" w:rsidR="00692847" w:rsidRP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 xml:space="preserve">Logan 185/65 R15 88H. </w:t>
            </w:r>
          </w:p>
        </w:tc>
        <w:tc>
          <w:tcPr>
            <w:tcW w:w="1413" w:type="dxa"/>
            <w:noWrap/>
            <w:hideMark/>
          </w:tcPr>
          <w:p w14:paraId="1BB4866D"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R$ 369,50</w:t>
            </w:r>
          </w:p>
        </w:tc>
        <w:tc>
          <w:tcPr>
            <w:tcW w:w="1007" w:type="dxa"/>
            <w:hideMark/>
          </w:tcPr>
          <w:p w14:paraId="7795BD11" w14:textId="5458668A" w:rsidR="00692847" w:rsidRPr="00692847" w:rsidRDefault="00692847" w:rsidP="00692847">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692847">
              <w:rPr>
                <w:rFonts w:ascii="Arial" w:eastAsia="Times New Roman" w:hAnsi="Arial" w:cs="Arial"/>
                <w:color w:val="000000"/>
                <w:sz w:val="24"/>
                <w:szCs w:val="24"/>
                <w:lang w:eastAsia="pt-BR"/>
              </w:rPr>
              <w:t>4</w:t>
            </w:r>
          </w:p>
        </w:tc>
        <w:tc>
          <w:tcPr>
            <w:tcW w:w="1658" w:type="dxa"/>
            <w:noWrap/>
            <w:hideMark/>
          </w:tcPr>
          <w:p w14:paraId="46831B3A"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R$ 1.478,00</w:t>
            </w:r>
          </w:p>
        </w:tc>
      </w:tr>
      <w:tr w:rsidR="00692847" w:rsidRPr="00692847" w14:paraId="7EC38FB5" w14:textId="77777777" w:rsidTr="00692847">
        <w:trPr>
          <w:trHeight w:val="888"/>
        </w:trPr>
        <w:tc>
          <w:tcPr>
            <w:tcW w:w="710" w:type="dxa"/>
            <w:hideMark/>
          </w:tcPr>
          <w:p w14:paraId="73A876EE"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02</w:t>
            </w:r>
          </w:p>
        </w:tc>
        <w:tc>
          <w:tcPr>
            <w:tcW w:w="4419" w:type="dxa"/>
            <w:hideMark/>
          </w:tcPr>
          <w:p w14:paraId="45424A32" w14:textId="77777777" w:rsid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Aquisição de pneus para o veículo</w:t>
            </w:r>
          </w:p>
          <w:p w14:paraId="20E78B83" w14:textId="7C1824A2" w:rsidR="00692847" w:rsidRP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Voyage 185/65 R14</w:t>
            </w:r>
          </w:p>
        </w:tc>
        <w:tc>
          <w:tcPr>
            <w:tcW w:w="1413" w:type="dxa"/>
            <w:noWrap/>
            <w:hideMark/>
          </w:tcPr>
          <w:p w14:paraId="6DDFEE96"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R$ 385,00</w:t>
            </w:r>
          </w:p>
        </w:tc>
        <w:tc>
          <w:tcPr>
            <w:tcW w:w="1007" w:type="dxa"/>
            <w:hideMark/>
          </w:tcPr>
          <w:p w14:paraId="42D0F411" w14:textId="5E62A8DA" w:rsidR="00692847" w:rsidRPr="00692847" w:rsidRDefault="00692847" w:rsidP="00692847">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692847">
              <w:rPr>
                <w:rFonts w:ascii="Arial" w:eastAsia="Times New Roman" w:hAnsi="Arial" w:cs="Arial"/>
                <w:color w:val="000000"/>
                <w:sz w:val="24"/>
                <w:szCs w:val="24"/>
                <w:lang w:eastAsia="pt-BR"/>
              </w:rPr>
              <w:t>4</w:t>
            </w:r>
          </w:p>
        </w:tc>
        <w:tc>
          <w:tcPr>
            <w:tcW w:w="1658" w:type="dxa"/>
            <w:noWrap/>
            <w:hideMark/>
          </w:tcPr>
          <w:p w14:paraId="65300884"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R$ 1.540,00</w:t>
            </w:r>
          </w:p>
        </w:tc>
      </w:tr>
      <w:tr w:rsidR="00692847" w:rsidRPr="00692847" w14:paraId="495F90CA" w14:textId="77777777" w:rsidTr="00692847">
        <w:trPr>
          <w:trHeight w:val="888"/>
        </w:trPr>
        <w:tc>
          <w:tcPr>
            <w:tcW w:w="710" w:type="dxa"/>
            <w:hideMark/>
          </w:tcPr>
          <w:p w14:paraId="2F6D1834"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03</w:t>
            </w:r>
          </w:p>
        </w:tc>
        <w:tc>
          <w:tcPr>
            <w:tcW w:w="4419" w:type="dxa"/>
            <w:hideMark/>
          </w:tcPr>
          <w:p w14:paraId="32A04909" w14:textId="77777777" w:rsid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Aquisição de pneus para o veículo</w:t>
            </w:r>
          </w:p>
          <w:p w14:paraId="074649B4" w14:textId="139049A1" w:rsidR="00692847" w:rsidRPr="00692847" w:rsidRDefault="00692847" w:rsidP="00692847">
            <w:pPr>
              <w:spacing w:after="0" w:line="240" w:lineRule="auto"/>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Corolla</w:t>
            </w:r>
            <w:r>
              <w:rPr>
                <w:rFonts w:ascii="Arial" w:eastAsia="Times New Roman" w:hAnsi="Arial" w:cs="Arial"/>
                <w:color w:val="000000"/>
                <w:sz w:val="24"/>
                <w:szCs w:val="24"/>
                <w:lang w:eastAsia="pt-BR"/>
              </w:rPr>
              <w:t xml:space="preserve"> </w:t>
            </w:r>
            <w:r w:rsidRPr="00692847">
              <w:rPr>
                <w:rFonts w:ascii="Arial" w:eastAsia="Times New Roman" w:hAnsi="Arial" w:cs="Arial"/>
                <w:color w:val="000000"/>
                <w:sz w:val="24"/>
                <w:szCs w:val="24"/>
                <w:lang w:eastAsia="pt-BR"/>
              </w:rPr>
              <w:t>225/45 R17 94 W Radial Extra</w:t>
            </w:r>
          </w:p>
        </w:tc>
        <w:tc>
          <w:tcPr>
            <w:tcW w:w="1413" w:type="dxa"/>
            <w:noWrap/>
            <w:hideMark/>
          </w:tcPr>
          <w:p w14:paraId="2E862475"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R$ 520,00</w:t>
            </w:r>
          </w:p>
        </w:tc>
        <w:tc>
          <w:tcPr>
            <w:tcW w:w="1007" w:type="dxa"/>
            <w:hideMark/>
          </w:tcPr>
          <w:p w14:paraId="6B315A78" w14:textId="09F4A28B" w:rsidR="00692847" w:rsidRPr="00692847" w:rsidRDefault="00692847" w:rsidP="00692847">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w:t>
            </w:r>
            <w:r w:rsidRPr="00692847">
              <w:rPr>
                <w:rFonts w:ascii="Arial" w:eastAsia="Times New Roman" w:hAnsi="Arial" w:cs="Arial"/>
                <w:color w:val="000000"/>
                <w:sz w:val="24"/>
                <w:szCs w:val="24"/>
                <w:lang w:eastAsia="pt-BR"/>
              </w:rPr>
              <w:t>2</w:t>
            </w:r>
          </w:p>
        </w:tc>
        <w:tc>
          <w:tcPr>
            <w:tcW w:w="1658" w:type="dxa"/>
            <w:noWrap/>
            <w:hideMark/>
          </w:tcPr>
          <w:p w14:paraId="5F688FC0" w14:textId="77777777" w:rsidR="00692847" w:rsidRPr="00692847" w:rsidRDefault="00692847" w:rsidP="00692847">
            <w:pPr>
              <w:spacing w:after="0" w:line="240" w:lineRule="auto"/>
              <w:jc w:val="center"/>
              <w:rPr>
                <w:rFonts w:ascii="Arial" w:eastAsia="Times New Roman" w:hAnsi="Arial" w:cs="Arial"/>
                <w:color w:val="000000"/>
                <w:sz w:val="24"/>
                <w:szCs w:val="24"/>
                <w:lang w:eastAsia="pt-BR"/>
              </w:rPr>
            </w:pPr>
            <w:r w:rsidRPr="00692847">
              <w:rPr>
                <w:rFonts w:ascii="Arial" w:eastAsia="Times New Roman" w:hAnsi="Arial" w:cs="Arial"/>
                <w:color w:val="000000"/>
                <w:sz w:val="24"/>
                <w:szCs w:val="24"/>
                <w:lang w:eastAsia="pt-BR"/>
              </w:rPr>
              <w:t>R$ 1.040,00</w:t>
            </w:r>
          </w:p>
        </w:tc>
      </w:tr>
      <w:tr w:rsidR="00692847" w:rsidRPr="00692847" w14:paraId="22A46C11" w14:textId="77777777" w:rsidTr="00692847">
        <w:trPr>
          <w:trHeight w:val="888"/>
        </w:trPr>
        <w:tc>
          <w:tcPr>
            <w:tcW w:w="7549" w:type="dxa"/>
            <w:gridSpan w:val="4"/>
          </w:tcPr>
          <w:p w14:paraId="72427FA1" w14:textId="77777777" w:rsidR="00692847" w:rsidRPr="00692847" w:rsidRDefault="00692847" w:rsidP="00692847">
            <w:pPr>
              <w:spacing w:after="0" w:line="240" w:lineRule="auto"/>
              <w:jc w:val="center"/>
              <w:rPr>
                <w:rFonts w:ascii="Arial" w:eastAsia="Times New Roman" w:hAnsi="Arial" w:cs="Arial"/>
                <w:b/>
                <w:bCs/>
                <w:color w:val="000000"/>
                <w:sz w:val="24"/>
                <w:szCs w:val="24"/>
                <w:lang w:eastAsia="pt-BR"/>
              </w:rPr>
            </w:pPr>
          </w:p>
          <w:p w14:paraId="7C27330E" w14:textId="77777777" w:rsidR="00692847" w:rsidRPr="00692847" w:rsidRDefault="00692847" w:rsidP="00692847">
            <w:pPr>
              <w:spacing w:after="0" w:line="240" w:lineRule="auto"/>
              <w:jc w:val="center"/>
              <w:rPr>
                <w:rFonts w:ascii="Arial" w:eastAsia="Times New Roman" w:hAnsi="Arial" w:cs="Arial"/>
                <w:b/>
                <w:bCs/>
                <w:color w:val="000000"/>
                <w:sz w:val="24"/>
                <w:szCs w:val="24"/>
                <w:lang w:eastAsia="pt-BR"/>
              </w:rPr>
            </w:pPr>
            <w:r w:rsidRPr="00692847">
              <w:rPr>
                <w:rFonts w:ascii="Arial" w:eastAsia="Times New Roman" w:hAnsi="Arial" w:cs="Arial"/>
                <w:b/>
                <w:bCs/>
                <w:color w:val="000000"/>
                <w:sz w:val="24"/>
                <w:szCs w:val="24"/>
                <w:lang w:eastAsia="pt-BR"/>
              </w:rPr>
              <w:t>VALOR TOTAL ESTIMADO</w:t>
            </w:r>
          </w:p>
        </w:tc>
        <w:tc>
          <w:tcPr>
            <w:tcW w:w="1658" w:type="dxa"/>
            <w:noWrap/>
          </w:tcPr>
          <w:p w14:paraId="4BEDB9E5" w14:textId="77777777" w:rsidR="00355558" w:rsidRDefault="00355558" w:rsidP="00692847">
            <w:pPr>
              <w:spacing w:after="0" w:line="240" w:lineRule="auto"/>
              <w:jc w:val="center"/>
              <w:rPr>
                <w:rFonts w:ascii="Arial" w:eastAsia="Times New Roman" w:hAnsi="Arial" w:cs="Arial"/>
                <w:b/>
                <w:bCs/>
                <w:color w:val="000000"/>
                <w:sz w:val="24"/>
                <w:szCs w:val="24"/>
                <w:lang w:eastAsia="pt-BR"/>
              </w:rPr>
            </w:pPr>
          </w:p>
          <w:p w14:paraId="06DE8BC3" w14:textId="65A02664" w:rsidR="00692847" w:rsidRPr="00692847" w:rsidRDefault="00692847" w:rsidP="00692847">
            <w:pPr>
              <w:spacing w:after="0" w:line="240" w:lineRule="auto"/>
              <w:jc w:val="center"/>
              <w:rPr>
                <w:rFonts w:ascii="Arial" w:eastAsia="Times New Roman" w:hAnsi="Arial" w:cs="Arial"/>
                <w:b/>
                <w:bCs/>
                <w:color w:val="000000"/>
                <w:sz w:val="24"/>
                <w:szCs w:val="24"/>
                <w:lang w:eastAsia="pt-BR"/>
              </w:rPr>
            </w:pPr>
            <w:r w:rsidRPr="00692847">
              <w:rPr>
                <w:rFonts w:ascii="Arial" w:eastAsia="Times New Roman" w:hAnsi="Arial" w:cs="Arial"/>
                <w:b/>
                <w:bCs/>
                <w:color w:val="000000"/>
                <w:sz w:val="24"/>
                <w:szCs w:val="24"/>
                <w:lang w:eastAsia="pt-BR"/>
              </w:rPr>
              <w:t>R$ 4.058,00</w:t>
            </w:r>
          </w:p>
        </w:tc>
      </w:tr>
    </w:tbl>
    <w:p w14:paraId="664D1394" w14:textId="77777777" w:rsidR="00692847" w:rsidRPr="0079467F" w:rsidRDefault="00692847" w:rsidP="0079467F">
      <w:pPr>
        <w:spacing w:after="0" w:line="360" w:lineRule="auto"/>
        <w:jc w:val="both"/>
        <w:rPr>
          <w:rFonts w:ascii="Arial" w:hAnsi="Arial" w:cs="Arial"/>
          <w:b/>
          <w:bCs/>
          <w:sz w:val="24"/>
          <w:szCs w:val="24"/>
        </w:rPr>
      </w:pPr>
    </w:p>
    <w:sectPr w:rsidR="00692847" w:rsidRPr="0079467F" w:rsidSect="0084571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C56F6" w14:textId="77777777" w:rsidR="009F5156" w:rsidRDefault="009F5156" w:rsidP="00D85572">
      <w:pPr>
        <w:spacing w:after="0" w:line="240" w:lineRule="auto"/>
      </w:pPr>
      <w:r>
        <w:separator/>
      </w:r>
    </w:p>
  </w:endnote>
  <w:endnote w:type="continuationSeparator" w:id="0">
    <w:p w14:paraId="6967DAE4" w14:textId="77777777" w:rsidR="009F5156" w:rsidRDefault="009F515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520AE23C" w:rsidR="00D85572" w:rsidRPr="009164ED" w:rsidRDefault="009164ED" w:rsidP="009164ED">
    <w:pPr>
      <w:pStyle w:val="Rodap"/>
    </w:pPr>
    <w:r>
      <w:rPr>
        <w:noProof/>
        <w:lang w:eastAsia="pt-BR"/>
      </w:rPr>
      <w:drawing>
        <wp:anchor distT="0" distB="0" distL="114300" distR="114300" simplePos="0" relativeHeight="251662336" behindDoc="0" locked="1" layoutInCell="1" allowOverlap="0" wp14:anchorId="06960618" wp14:editId="0E554657">
          <wp:simplePos x="0" y="0"/>
          <wp:positionH relativeFrom="page">
            <wp:align>right</wp:align>
          </wp:positionH>
          <wp:positionV relativeFrom="page">
            <wp:posOffset>9494520</wp:posOffset>
          </wp:positionV>
          <wp:extent cx="7558405" cy="1188085"/>
          <wp:effectExtent l="0" t="0" r="4445" b="0"/>
          <wp:wrapTopAndBottom/>
          <wp:docPr id="151" name="Imagem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1880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1706C" w14:textId="77777777" w:rsidR="009F5156" w:rsidRDefault="009F5156" w:rsidP="00D85572">
      <w:pPr>
        <w:spacing w:after="0" w:line="240" w:lineRule="auto"/>
      </w:pPr>
      <w:r>
        <w:separator/>
      </w:r>
    </w:p>
  </w:footnote>
  <w:footnote w:type="continuationSeparator" w:id="0">
    <w:p w14:paraId="2CE9AEC8" w14:textId="77777777" w:rsidR="009F5156" w:rsidRDefault="009F515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B80D" w14:textId="5B28F343" w:rsidR="004B6A73" w:rsidRPr="009164ED" w:rsidRDefault="009164ED" w:rsidP="009164ED">
    <w:pPr>
      <w:pStyle w:val="Cabealho"/>
    </w:pPr>
    <w:r>
      <w:rPr>
        <w:noProof/>
      </w:rPr>
      <w:drawing>
        <wp:anchor distT="0" distB="0" distL="114300" distR="114300" simplePos="0" relativeHeight="251661312" behindDoc="0" locked="1" layoutInCell="1" allowOverlap="0" wp14:anchorId="4D092509" wp14:editId="7650FDA1">
          <wp:simplePos x="1084521" y="446567"/>
          <wp:positionH relativeFrom="page">
            <wp:align>left</wp:align>
          </wp:positionH>
          <wp:positionV relativeFrom="page">
            <wp:align>top</wp:align>
          </wp:positionV>
          <wp:extent cx="8007350" cy="1286510"/>
          <wp:effectExtent l="0" t="0" r="0" b="8890"/>
          <wp:wrapTopAndBottom/>
          <wp:docPr id="150" name="Imagem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4918" cy="1310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6"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3"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2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A33445"/>
    <w:multiLevelType w:val="hybridMultilevel"/>
    <w:tmpl w:val="138659C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3"/>
  </w:num>
  <w:num w:numId="2" w16cid:durableId="762649502">
    <w:abstractNumId w:val="17"/>
  </w:num>
  <w:num w:numId="3" w16cid:durableId="1683507423">
    <w:abstractNumId w:val="0"/>
  </w:num>
  <w:num w:numId="4" w16cid:durableId="1310867170">
    <w:abstractNumId w:val="25"/>
  </w:num>
  <w:num w:numId="5" w16cid:durableId="2141879304">
    <w:abstractNumId w:val="29"/>
  </w:num>
  <w:num w:numId="6" w16cid:durableId="1720864170">
    <w:abstractNumId w:val="11"/>
  </w:num>
  <w:num w:numId="7" w16cid:durableId="2094353058">
    <w:abstractNumId w:val="26"/>
  </w:num>
  <w:num w:numId="8" w16cid:durableId="541089806">
    <w:abstractNumId w:val="1"/>
  </w:num>
  <w:num w:numId="9" w16cid:durableId="1713261272">
    <w:abstractNumId w:val="20"/>
  </w:num>
  <w:num w:numId="10" w16cid:durableId="973558577">
    <w:abstractNumId w:val="9"/>
  </w:num>
  <w:num w:numId="11" w16cid:durableId="13135598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3165100">
    <w:abstractNumId w:val="6"/>
  </w:num>
  <w:num w:numId="13" w16cid:durableId="1626889216">
    <w:abstractNumId w:val="23"/>
  </w:num>
  <w:num w:numId="14" w16cid:durableId="1406295611">
    <w:abstractNumId w:val="14"/>
  </w:num>
  <w:num w:numId="15" w16cid:durableId="1032148595">
    <w:abstractNumId w:val="21"/>
  </w:num>
  <w:num w:numId="16" w16cid:durableId="1224834825">
    <w:abstractNumId w:val="18"/>
  </w:num>
  <w:num w:numId="17" w16cid:durableId="640965736">
    <w:abstractNumId w:val="19"/>
  </w:num>
  <w:num w:numId="18" w16cid:durableId="1734699567">
    <w:abstractNumId w:val="4"/>
  </w:num>
  <w:num w:numId="19" w16cid:durableId="1375692351">
    <w:abstractNumId w:val="16"/>
  </w:num>
  <w:num w:numId="20" w16cid:durableId="396713258">
    <w:abstractNumId w:val="30"/>
  </w:num>
  <w:num w:numId="21" w16cid:durableId="441153176">
    <w:abstractNumId w:val="28"/>
  </w:num>
  <w:num w:numId="22" w16cid:durableId="2137719846">
    <w:abstractNumId w:val="12"/>
  </w:num>
  <w:num w:numId="23" w16cid:durableId="1655066914">
    <w:abstractNumId w:val="13"/>
  </w:num>
  <w:num w:numId="24" w16cid:durableId="568078110">
    <w:abstractNumId w:val="8"/>
  </w:num>
  <w:num w:numId="25" w16cid:durableId="1466924459">
    <w:abstractNumId w:val="24"/>
  </w:num>
  <w:num w:numId="26" w16cid:durableId="2099860792">
    <w:abstractNumId w:val="2"/>
  </w:num>
  <w:num w:numId="27" w16cid:durableId="1260604499">
    <w:abstractNumId w:val="10"/>
  </w:num>
  <w:num w:numId="28" w16cid:durableId="664550501">
    <w:abstractNumId w:val="5"/>
  </w:num>
  <w:num w:numId="29" w16cid:durableId="1365981536">
    <w:abstractNumId w:val="15"/>
  </w:num>
  <w:num w:numId="30" w16cid:durableId="1087536968">
    <w:abstractNumId w:val="7"/>
  </w:num>
  <w:num w:numId="31" w16cid:durableId="28312480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07F7C"/>
    <w:rsid w:val="00013921"/>
    <w:rsid w:val="00016098"/>
    <w:rsid w:val="00016A05"/>
    <w:rsid w:val="00022C01"/>
    <w:rsid w:val="0003064D"/>
    <w:rsid w:val="0003256F"/>
    <w:rsid w:val="00033950"/>
    <w:rsid w:val="00035F44"/>
    <w:rsid w:val="00041D86"/>
    <w:rsid w:val="000444CD"/>
    <w:rsid w:val="000445FB"/>
    <w:rsid w:val="00050F61"/>
    <w:rsid w:val="00057911"/>
    <w:rsid w:val="00057AC2"/>
    <w:rsid w:val="000766A8"/>
    <w:rsid w:val="00077F47"/>
    <w:rsid w:val="000830BD"/>
    <w:rsid w:val="000854EE"/>
    <w:rsid w:val="000952C7"/>
    <w:rsid w:val="000974A3"/>
    <w:rsid w:val="000A4D0F"/>
    <w:rsid w:val="000B1440"/>
    <w:rsid w:val="000B58C3"/>
    <w:rsid w:val="000C6285"/>
    <w:rsid w:val="000D12F6"/>
    <w:rsid w:val="000D2386"/>
    <w:rsid w:val="000D4D88"/>
    <w:rsid w:val="000E5BE0"/>
    <w:rsid w:val="00106CE4"/>
    <w:rsid w:val="00107495"/>
    <w:rsid w:val="00107A80"/>
    <w:rsid w:val="0012039D"/>
    <w:rsid w:val="00126092"/>
    <w:rsid w:val="0013325C"/>
    <w:rsid w:val="001360D8"/>
    <w:rsid w:val="00140A24"/>
    <w:rsid w:val="00142C1C"/>
    <w:rsid w:val="00145DD0"/>
    <w:rsid w:val="00151524"/>
    <w:rsid w:val="00175A11"/>
    <w:rsid w:val="00186149"/>
    <w:rsid w:val="001A28D0"/>
    <w:rsid w:val="001A686C"/>
    <w:rsid w:val="001B12DD"/>
    <w:rsid w:val="001B5CCB"/>
    <w:rsid w:val="001B60A7"/>
    <w:rsid w:val="001D780B"/>
    <w:rsid w:val="001D7A3C"/>
    <w:rsid w:val="001F0EF5"/>
    <w:rsid w:val="001F6F92"/>
    <w:rsid w:val="00212877"/>
    <w:rsid w:val="00213EB2"/>
    <w:rsid w:val="0022376C"/>
    <w:rsid w:val="00231D8F"/>
    <w:rsid w:val="00232F9A"/>
    <w:rsid w:val="0023441F"/>
    <w:rsid w:val="00235EC9"/>
    <w:rsid w:val="002365A9"/>
    <w:rsid w:val="00250BB3"/>
    <w:rsid w:val="00252EA8"/>
    <w:rsid w:val="00266776"/>
    <w:rsid w:val="00271581"/>
    <w:rsid w:val="00276284"/>
    <w:rsid w:val="00283B5C"/>
    <w:rsid w:val="00297DCC"/>
    <w:rsid w:val="002A40E3"/>
    <w:rsid w:val="002B14CE"/>
    <w:rsid w:val="002C194C"/>
    <w:rsid w:val="002C78AD"/>
    <w:rsid w:val="002D074A"/>
    <w:rsid w:val="002D6240"/>
    <w:rsid w:val="002D745B"/>
    <w:rsid w:val="002F3912"/>
    <w:rsid w:val="002F7E55"/>
    <w:rsid w:val="00316202"/>
    <w:rsid w:val="00317F19"/>
    <w:rsid w:val="00324224"/>
    <w:rsid w:val="00336862"/>
    <w:rsid w:val="00337335"/>
    <w:rsid w:val="003409EB"/>
    <w:rsid w:val="00341B6B"/>
    <w:rsid w:val="00354C75"/>
    <w:rsid w:val="00355558"/>
    <w:rsid w:val="00356E6D"/>
    <w:rsid w:val="00362A83"/>
    <w:rsid w:val="0038310C"/>
    <w:rsid w:val="00393523"/>
    <w:rsid w:val="00395BD8"/>
    <w:rsid w:val="00396159"/>
    <w:rsid w:val="003A2FEB"/>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C6699"/>
    <w:rsid w:val="004D19C8"/>
    <w:rsid w:val="004E4346"/>
    <w:rsid w:val="004E55D6"/>
    <w:rsid w:val="004F147F"/>
    <w:rsid w:val="004F3DDA"/>
    <w:rsid w:val="004F5423"/>
    <w:rsid w:val="00506725"/>
    <w:rsid w:val="0051615A"/>
    <w:rsid w:val="005249F4"/>
    <w:rsid w:val="00550430"/>
    <w:rsid w:val="00560AB6"/>
    <w:rsid w:val="00567D48"/>
    <w:rsid w:val="00574B98"/>
    <w:rsid w:val="005768D2"/>
    <w:rsid w:val="005840C8"/>
    <w:rsid w:val="00590120"/>
    <w:rsid w:val="005A03E4"/>
    <w:rsid w:val="005B1DA6"/>
    <w:rsid w:val="005B1E71"/>
    <w:rsid w:val="005B250B"/>
    <w:rsid w:val="005B58FF"/>
    <w:rsid w:val="005C1F7B"/>
    <w:rsid w:val="005D0535"/>
    <w:rsid w:val="005D6937"/>
    <w:rsid w:val="005D76FA"/>
    <w:rsid w:val="005E02E8"/>
    <w:rsid w:val="005F50E7"/>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2847"/>
    <w:rsid w:val="00696142"/>
    <w:rsid w:val="00697F00"/>
    <w:rsid w:val="006A07F9"/>
    <w:rsid w:val="006A268D"/>
    <w:rsid w:val="006A6EA6"/>
    <w:rsid w:val="006A79CC"/>
    <w:rsid w:val="006B07F2"/>
    <w:rsid w:val="006B61F3"/>
    <w:rsid w:val="006D1BE2"/>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942B3"/>
    <w:rsid w:val="0079467F"/>
    <w:rsid w:val="007C5570"/>
    <w:rsid w:val="007C6532"/>
    <w:rsid w:val="007D363F"/>
    <w:rsid w:val="007D6081"/>
    <w:rsid w:val="007E0BB6"/>
    <w:rsid w:val="007E768B"/>
    <w:rsid w:val="007F75A6"/>
    <w:rsid w:val="007F7B52"/>
    <w:rsid w:val="008002EA"/>
    <w:rsid w:val="00800EE1"/>
    <w:rsid w:val="0081068E"/>
    <w:rsid w:val="00810C89"/>
    <w:rsid w:val="00824586"/>
    <w:rsid w:val="008246CF"/>
    <w:rsid w:val="00827717"/>
    <w:rsid w:val="00845716"/>
    <w:rsid w:val="0084599E"/>
    <w:rsid w:val="00847256"/>
    <w:rsid w:val="00866152"/>
    <w:rsid w:val="00877CDF"/>
    <w:rsid w:val="008806CF"/>
    <w:rsid w:val="0088518E"/>
    <w:rsid w:val="00885E88"/>
    <w:rsid w:val="008A389F"/>
    <w:rsid w:val="008A555B"/>
    <w:rsid w:val="008B33F6"/>
    <w:rsid w:val="008B7FD1"/>
    <w:rsid w:val="008C4F35"/>
    <w:rsid w:val="008C5AE5"/>
    <w:rsid w:val="008D00FD"/>
    <w:rsid w:val="008E7B9A"/>
    <w:rsid w:val="008F27C6"/>
    <w:rsid w:val="009164ED"/>
    <w:rsid w:val="0092305D"/>
    <w:rsid w:val="00945569"/>
    <w:rsid w:val="009506BC"/>
    <w:rsid w:val="00950A61"/>
    <w:rsid w:val="00953A79"/>
    <w:rsid w:val="0095693E"/>
    <w:rsid w:val="009616C8"/>
    <w:rsid w:val="00966AE4"/>
    <w:rsid w:val="0097320A"/>
    <w:rsid w:val="00973AC5"/>
    <w:rsid w:val="0097447D"/>
    <w:rsid w:val="00974676"/>
    <w:rsid w:val="00975FEA"/>
    <w:rsid w:val="009842C5"/>
    <w:rsid w:val="00984602"/>
    <w:rsid w:val="009868EE"/>
    <w:rsid w:val="00986D7B"/>
    <w:rsid w:val="00987562"/>
    <w:rsid w:val="00995AEB"/>
    <w:rsid w:val="009A329A"/>
    <w:rsid w:val="009B062E"/>
    <w:rsid w:val="009B4C36"/>
    <w:rsid w:val="009C7D6C"/>
    <w:rsid w:val="009D0FDD"/>
    <w:rsid w:val="009D4654"/>
    <w:rsid w:val="009D49DB"/>
    <w:rsid w:val="009D543E"/>
    <w:rsid w:val="009D5E61"/>
    <w:rsid w:val="009E70EB"/>
    <w:rsid w:val="009F5156"/>
    <w:rsid w:val="009F5900"/>
    <w:rsid w:val="00A01CAA"/>
    <w:rsid w:val="00A02C10"/>
    <w:rsid w:val="00A17E9D"/>
    <w:rsid w:val="00A32B1D"/>
    <w:rsid w:val="00A368A1"/>
    <w:rsid w:val="00A42208"/>
    <w:rsid w:val="00A45C0C"/>
    <w:rsid w:val="00A61695"/>
    <w:rsid w:val="00A65A84"/>
    <w:rsid w:val="00A72A75"/>
    <w:rsid w:val="00A75FBC"/>
    <w:rsid w:val="00A77CFD"/>
    <w:rsid w:val="00A80309"/>
    <w:rsid w:val="00A9257D"/>
    <w:rsid w:val="00AA40D9"/>
    <w:rsid w:val="00AA6723"/>
    <w:rsid w:val="00AB3A86"/>
    <w:rsid w:val="00AB4197"/>
    <w:rsid w:val="00AB6A00"/>
    <w:rsid w:val="00AC6C60"/>
    <w:rsid w:val="00AE05FA"/>
    <w:rsid w:val="00AE0898"/>
    <w:rsid w:val="00AE08AA"/>
    <w:rsid w:val="00AE2662"/>
    <w:rsid w:val="00AE51EE"/>
    <w:rsid w:val="00AF694D"/>
    <w:rsid w:val="00B25C93"/>
    <w:rsid w:val="00B42541"/>
    <w:rsid w:val="00B43D37"/>
    <w:rsid w:val="00B46001"/>
    <w:rsid w:val="00B50742"/>
    <w:rsid w:val="00B562E7"/>
    <w:rsid w:val="00B66F72"/>
    <w:rsid w:val="00B768D3"/>
    <w:rsid w:val="00B7786D"/>
    <w:rsid w:val="00B93F8E"/>
    <w:rsid w:val="00B9437F"/>
    <w:rsid w:val="00BA6642"/>
    <w:rsid w:val="00BA6D5B"/>
    <w:rsid w:val="00BB7021"/>
    <w:rsid w:val="00C03C60"/>
    <w:rsid w:val="00C32261"/>
    <w:rsid w:val="00C40F88"/>
    <w:rsid w:val="00C41A05"/>
    <w:rsid w:val="00C523EC"/>
    <w:rsid w:val="00C55EB1"/>
    <w:rsid w:val="00C6773F"/>
    <w:rsid w:val="00C740F2"/>
    <w:rsid w:val="00C90708"/>
    <w:rsid w:val="00C94077"/>
    <w:rsid w:val="00C97E4E"/>
    <w:rsid w:val="00CA6CAD"/>
    <w:rsid w:val="00CA7584"/>
    <w:rsid w:val="00CB72DD"/>
    <w:rsid w:val="00CC3DB5"/>
    <w:rsid w:val="00CC7CD3"/>
    <w:rsid w:val="00CC7E62"/>
    <w:rsid w:val="00CE2473"/>
    <w:rsid w:val="00CF5236"/>
    <w:rsid w:val="00D009E8"/>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B1857"/>
    <w:rsid w:val="00DC5EA0"/>
    <w:rsid w:val="00DD20B7"/>
    <w:rsid w:val="00DE4021"/>
    <w:rsid w:val="00DE7B06"/>
    <w:rsid w:val="00DF09C6"/>
    <w:rsid w:val="00DF2B26"/>
    <w:rsid w:val="00E02652"/>
    <w:rsid w:val="00E14E75"/>
    <w:rsid w:val="00E2349B"/>
    <w:rsid w:val="00E25A7F"/>
    <w:rsid w:val="00E3644C"/>
    <w:rsid w:val="00E47C47"/>
    <w:rsid w:val="00E47FF7"/>
    <w:rsid w:val="00E532D3"/>
    <w:rsid w:val="00E60F51"/>
    <w:rsid w:val="00E85749"/>
    <w:rsid w:val="00EA63AF"/>
    <w:rsid w:val="00EB13C6"/>
    <w:rsid w:val="00EB1649"/>
    <w:rsid w:val="00EB2DC7"/>
    <w:rsid w:val="00EC0319"/>
    <w:rsid w:val="00EC21D6"/>
    <w:rsid w:val="00EC518D"/>
    <w:rsid w:val="00EC70E1"/>
    <w:rsid w:val="00EC7F0F"/>
    <w:rsid w:val="00ED1E6C"/>
    <w:rsid w:val="00ED4F89"/>
    <w:rsid w:val="00EE7AEB"/>
    <w:rsid w:val="00EF5CA0"/>
    <w:rsid w:val="00F10E8A"/>
    <w:rsid w:val="00F1571C"/>
    <w:rsid w:val="00F17E59"/>
    <w:rsid w:val="00F427AB"/>
    <w:rsid w:val="00F57AF6"/>
    <w:rsid w:val="00F57BBF"/>
    <w:rsid w:val="00F66D26"/>
    <w:rsid w:val="00F72C47"/>
    <w:rsid w:val="00F752FB"/>
    <w:rsid w:val="00F81311"/>
    <w:rsid w:val="00F92C17"/>
    <w:rsid w:val="00FA01DA"/>
    <w:rsid w:val="00FA2D98"/>
    <w:rsid w:val="00FA349A"/>
    <w:rsid w:val="00FA5D31"/>
    <w:rsid w:val="00FB3ABD"/>
    <w:rsid w:val="00FB5963"/>
    <w:rsid w:val="00FC042B"/>
    <w:rsid w:val="00FC1AAF"/>
    <w:rsid w:val="00FD35B7"/>
    <w:rsid w:val="00FD5962"/>
    <w:rsid w:val="00FD636C"/>
    <w:rsid w:val="00FE7178"/>
    <w:rsid w:val="00FF36FF"/>
    <w:rsid w:val="00FF5245"/>
    <w:rsid w:val="00FF7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15"/>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BB7021"/>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98460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39"/>
    <w:rsid w:val="00D009E8"/>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39"/>
    <w:rsid w:val="00D009E8"/>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6928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s://www.portaltransparencia.gov.br/sancoes/cnep" TargetMode="External"/><Relationship Id="rId18"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br/compras/pt-br" TargetMode="External"/><Relationship Id="rId12" Type="http://schemas.openxmlformats.org/officeDocument/2006/relationships/hyperlink" Target="http://www.gov.br/compras" TargetMode="External"/><Relationship Id="rId1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https://certidoesapf.apps.tcu.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Pages>1</Pages>
  <Words>21001</Words>
  <Characters>113411</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58</cp:revision>
  <cp:lastPrinted>2024-05-13T13:17:00Z</cp:lastPrinted>
  <dcterms:created xsi:type="dcterms:W3CDTF">2024-03-15T13:33:00Z</dcterms:created>
  <dcterms:modified xsi:type="dcterms:W3CDTF">2024-05-13T13:21:00Z</dcterms:modified>
</cp:coreProperties>
</file>