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5332" w14:textId="4A13ECEE" w:rsidR="00F17E59" w:rsidRDefault="00974676" w:rsidP="00F17E59">
      <w:pPr>
        <w:spacing w:after="0" w:line="36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CE5023">
        <w:rPr>
          <w:rFonts w:ascii="Arial" w:hAnsi="Arial" w:cs="Arial"/>
          <w:b/>
          <w:bCs/>
          <w:sz w:val="24"/>
          <w:szCs w:val="24"/>
        </w:rPr>
        <w:t>19</w:t>
      </w:r>
      <w:r w:rsidR="006A268D">
        <w:rPr>
          <w:rFonts w:ascii="Arial" w:hAnsi="Arial" w:cs="Arial"/>
          <w:b/>
          <w:bCs/>
          <w:sz w:val="24"/>
          <w:szCs w:val="24"/>
        </w:rPr>
        <w:t>/2024</w:t>
      </w:r>
      <w:r w:rsidR="00E60F51">
        <w:rPr>
          <w:rFonts w:ascii="Arial" w:hAnsi="Arial" w:cs="Arial"/>
          <w:b/>
          <w:bCs/>
          <w:sz w:val="24"/>
          <w:szCs w:val="24"/>
        </w:rPr>
        <w:t xml:space="preserve"> – PROCESSO LICITATÓRIO Nº </w:t>
      </w:r>
      <w:r w:rsidR="00CE5023">
        <w:rPr>
          <w:rFonts w:ascii="Arial" w:hAnsi="Arial" w:cs="Arial"/>
          <w:b/>
          <w:bCs/>
          <w:sz w:val="24"/>
          <w:szCs w:val="24"/>
        </w:rPr>
        <w:t>60</w:t>
      </w:r>
      <w:r w:rsidR="00E60F51">
        <w:rPr>
          <w:rFonts w:ascii="Arial" w:hAnsi="Arial" w:cs="Arial"/>
          <w:b/>
          <w:bCs/>
          <w:sz w:val="24"/>
          <w:szCs w:val="24"/>
        </w:rPr>
        <w:t>/2024</w:t>
      </w:r>
    </w:p>
    <w:p w14:paraId="4EF45674" w14:textId="77777777" w:rsidR="00E60F51" w:rsidRDefault="00E60F51" w:rsidP="00F17E59">
      <w:pPr>
        <w:spacing w:after="0" w:line="360" w:lineRule="auto"/>
        <w:jc w:val="both"/>
        <w:rPr>
          <w:rFonts w:ascii="Arial" w:hAnsi="Arial" w:cs="Arial"/>
          <w:b/>
          <w:bCs/>
          <w:sz w:val="24"/>
          <w:szCs w:val="24"/>
        </w:rPr>
      </w:pPr>
    </w:p>
    <w:p w14:paraId="7D5C79D2" w14:textId="554560D9" w:rsidR="00E60F51" w:rsidRPr="00EE7AEB" w:rsidRDefault="00E60F51" w:rsidP="00E60F51">
      <w:pPr>
        <w:pStyle w:val="PargrafodaLista"/>
        <w:spacing w:after="0" w:line="360" w:lineRule="auto"/>
        <w:jc w:val="both"/>
        <w:rPr>
          <w:rFonts w:ascii="Arial" w:hAnsi="Arial" w:cs="Arial"/>
          <w:b/>
          <w:bCs/>
          <w:sz w:val="28"/>
          <w:szCs w:val="28"/>
        </w:rPr>
      </w:pPr>
      <w:r w:rsidRPr="00C523EC">
        <w:rPr>
          <w:rFonts w:ascii="Arial" w:hAnsi="Arial" w:cs="Arial"/>
          <w:sz w:val="24"/>
          <w:szCs w:val="24"/>
        </w:rPr>
        <w:t>NÚMERO PREGÃO ELETRÔNICO CORRESPONDENTE COMPRASGOV</w:t>
      </w:r>
      <w:r w:rsidRPr="00E60F51">
        <w:rPr>
          <w:rFonts w:ascii="Arial" w:hAnsi="Arial" w:cs="Arial"/>
          <w:b/>
          <w:bCs/>
          <w:sz w:val="24"/>
          <w:szCs w:val="24"/>
        </w:rPr>
        <w:t xml:space="preserve"> </w:t>
      </w:r>
      <w:r w:rsidRPr="00EE7AEB">
        <w:rPr>
          <w:rFonts w:ascii="Arial" w:hAnsi="Arial" w:cs="Arial"/>
          <w:b/>
          <w:bCs/>
          <w:sz w:val="28"/>
          <w:szCs w:val="28"/>
        </w:rPr>
        <w:t>900</w:t>
      </w:r>
      <w:r w:rsidR="00CE5023">
        <w:rPr>
          <w:rFonts w:ascii="Arial" w:hAnsi="Arial" w:cs="Arial"/>
          <w:b/>
          <w:bCs/>
          <w:sz w:val="28"/>
          <w:szCs w:val="28"/>
        </w:rPr>
        <w:t>1</w:t>
      </w:r>
      <w:r w:rsidR="00AE0898">
        <w:rPr>
          <w:rFonts w:ascii="Arial" w:hAnsi="Arial" w:cs="Arial"/>
          <w:b/>
          <w:bCs/>
          <w:sz w:val="28"/>
          <w:szCs w:val="28"/>
        </w:rPr>
        <w:t>9</w:t>
      </w:r>
    </w:p>
    <w:p w14:paraId="3CA7961C" w14:textId="77777777" w:rsidR="00107A80" w:rsidRPr="0067306E" w:rsidRDefault="00107A80" w:rsidP="00107A80">
      <w:pPr>
        <w:spacing w:after="0" w:line="240" w:lineRule="auto"/>
        <w:rPr>
          <w:rFonts w:ascii="Arial" w:hAnsi="Arial" w:cs="Arial"/>
          <w:b/>
          <w:bCs/>
          <w:color w:val="405CA1"/>
          <w:sz w:val="24"/>
          <w:szCs w:val="24"/>
        </w:rPr>
      </w:pPr>
    </w:p>
    <w:p w14:paraId="04368272" w14:textId="471BD6E1" w:rsidR="00107A80" w:rsidRPr="00C523EC" w:rsidRDefault="00107A80" w:rsidP="00E60F51">
      <w:pPr>
        <w:pStyle w:val="PargrafodaLista"/>
        <w:spacing w:after="0" w:line="240" w:lineRule="auto"/>
        <w:rPr>
          <w:rFonts w:ascii="Arial" w:hAnsi="Arial" w:cs="Arial"/>
          <w:color w:val="000000" w:themeColor="text1"/>
          <w:sz w:val="24"/>
          <w:szCs w:val="24"/>
        </w:rPr>
      </w:pPr>
      <w:r w:rsidRPr="00C523EC">
        <w:rPr>
          <w:rFonts w:ascii="Arial" w:hAnsi="Arial" w:cs="Arial"/>
          <w:color w:val="000000" w:themeColor="text1"/>
          <w:sz w:val="24"/>
          <w:szCs w:val="24"/>
        </w:rPr>
        <w:t xml:space="preserve">CONTRATANTE </w:t>
      </w:r>
    </w:p>
    <w:p w14:paraId="3A3713D3" w14:textId="50892888" w:rsidR="00107A80" w:rsidRPr="00E60F51" w:rsidRDefault="00107A80" w:rsidP="00E60F51">
      <w:pPr>
        <w:pStyle w:val="PargrafodaLista"/>
        <w:spacing w:after="0" w:line="240" w:lineRule="auto"/>
        <w:rPr>
          <w:rFonts w:ascii="Arial" w:hAnsi="Arial" w:cs="Arial"/>
          <w:b/>
          <w:bCs/>
          <w:color w:val="000000" w:themeColor="text1"/>
          <w:sz w:val="24"/>
          <w:szCs w:val="24"/>
        </w:rPr>
      </w:pPr>
      <w:r w:rsidRPr="00C523EC">
        <w:rPr>
          <w:rFonts w:ascii="Arial" w:hAnsi="Arial" w:cs="Arial"/>
          <w:color w:val="000000" w:themeColor="text1"/>
          <w:sz w:val="24"/>
          <w:szCs w:val="24"/>
        </w:rPr>
        <w:t xml:space="preserve">CÂMARA MUNICIPAL DE EXTREMA </w:t>
      </w:r>
      <w:r w:rsidR="00E60F51" w:rsidRPr="00C523EC">
        <w:rPr>
          <w:rFonts w:ascii="Arial" w:hAnsi="Arial" w:cs="Arial"/>
          <w:color w:val="000000" w:themeColor="text1"/>
          <w:sz w:val="24"/>
          <w:szCs w:val="24"/>
        </w:rPr>
        <w:t>–</w:t>
      </w:r>
      <w:r w:rsidR="00E60F51" w:rsidRPr="00E60F51">
        <w:rPr>
          <w:rFonts w:ascii="Arial" w:hAnsi="Arial" w:cs="Arial"/>
          <w:b/>
          <w:bCs/>
          <w:color w:val="000000" w:themeColor="text1"/>
          <w:sz w:val="24"/>
          <w:szCs w:val="24"/>
        </w:rPr>
        <w:t xml:space="preserve"> UASG 929730</w:t>
      </w:r>
    </w:p>
    <w:p w14:paraId="6E005945" w14:textId="77777777" w:rsidR="00107A80" w:rsidRPr="0067306E" w:rsidRDefault="00107A80" w:rsidP="00107A80">
      <w:pPr>
        <w:spacing w:after="0" w:line="240" w:lineRule="auto"/>
        <w:rPr>
          <w:rFonts w:ascii="Arial" w:hAnsi="Arial" w:cs="Arial"/>
          <w:color w:val="000000" w:themeColor="text1"/>
          <w:sz w:val="24"/>
          <w:szCs w:val="24"/>
        </w:rPr>
      </w:pPr>
    </w:p>
    <w:p w14:paraId="1E6DA12F" w14:textId="145EBB0D" w:rsidR="00107A80" w:rsidRDefault="00107A80" w:rsidP="00E60F51">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w:t>
      </w:r>
    </w:p>
    <w:p w14:paraId="10664C99" w14:textId="77777777" w:rsidR="00E25A7F" w:rsidRDefault="00E25A7F" w:rsidP="00E60F51">
      <w:pPr>
        <w:pStyle w:val="PargrafodaLista"/>
        <w:spacing w:after="0" w:line="240" w:lineRule="auto"/>
        <w:rPr>
          <w:rFonts w:ascii="Arial" w:hAnsi="Arial" w:cs="Arial"/>
          <w:b/>
          <w:bCs/>
          <w:color w:val="000000" w:themeColor="text1"/>
          <w:sz w:val="24"/>
          <w:szCs w:val="24"/>
        </w:rPr>
      </w:pPr>
    </w:p>
    <w:p w14:paraId="26302219" w14:textId="19415C61" w:rsidR="00F92C17" w:rsidRPr="00CE5023" w:rsidRDefault="00F92C17" w:rsidP="00CE5023">
      <w:pPr>
        <w:autoSpaceDE w:val="0"/>
        <w:autoSpaceDN w:val="0"/>
        <w:adjustRightInd w:val="0"/>
        <w:ind w:left="708"/>
        <w:jc w:val="both"/>
        <w:rPr>
          <w:rFonts w:ascii="Arial" w:hAnsi="Arial" w:cs="Arial"/>
          <w:sz w:val="24"/>
          <w:szCs w:val="24"/>
        </w:rPr>
      </w:pPr>
      <w:bookmarkStart w:id="0" w:name="_Hlk160452116"/>
      <w:r w:rsidRPr="00CE5023">
        <w:rPr>
          <w:rFonts w:ascii="Arial" w:hAnsi="Arial" w:cs="Arial"/>
          <w:sz w:val="24"/>
          <w:szCs w:val="24"/>
        </w:rPr>
        <w:t xml:space="preserve">Contratação </w:t>
      </w:r>
      <w:r w:rsidR="00CE5023" w:rsidRPr="00CE5023">
        <w:rPr>
          <w:rFonts w:ascii="Arial" w:hAnsi="Arial" w:cs="Arial"/>
          <w:sz w:val="24"/>
          <w:szCs w:val="24"/>
        </w:rPr>
        <w:t xml:space="preserve">exclusiva de ME, EPP ou Equiparadas para fornecimento de 50 (cinquenta) cartuchos de </w:t>
      </w:r>
      <w:proofErr w:type="spellStart"/>
      <w:r w:rsidR="00CE5023" w:rsidRPr="00CE5023">
        <w:rPr>
          <w:rFonts w:ascii="Arial" w:hAnsi="Arial" w:cs="Arial"/>
          <w:sz w:val="24"/>
          <w:szCs w:val="24"/>
        </w:rPr>
        <w:t>tôneres</w:t>
      </w:r>
      <w:proofErr w:type="spellEnd"/>
      <w:r w:rsidR="00CE5023" w:rsidRPr="00CE5023">
        <w:rPr>
          <w:rFonts w:ascii="Arial" w:hAnsi="Arial" w:cs="Arial"/>
          <w:sz w:val="24"/>
          <w:szCs w:val="24"/>
        </w:rPr>
        <w:t xml:space="preserve"> genuínos, cheios, novos, para Impressora Elgin Pantum P2500W, preto</w:t>
      </w:r>
      <w:r w:rsidRPr="00CE5023">
        <w:rPr>
          <w:rFonts w:ascii="Arial" w:hAnsi="Arial" w:cs="Arial"/>
          <w:sz w:val="24"/>
          <w:szCs w:val="24"/>
        </w:rPr>
        <w:t>.</w:t>
      </w:r>
    </w:p>
    <w:bookmarkEnd w:id="0"/>
    <w:p w14:paraId="5BEE8CFA" w14:textId="77777777" w:rsidR="00107A80" w:rsidRPr="00E60F51" w:rsidRDefault="00107A80"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557F1307" w14:textId="2B3DAE6E" w:rsidR="00F92C17" w:rsidRDefault="00E25A7F" w:rsidP="00F92C17">
      <w:pPr>
        <w:pStyle w:val="PargrafodaLista"/>
        <w:spacing w:after="0" w:line="360" w:lineRule="auto"/>
        <w:jc w:val="both"/>
        <w:rPr>
          <w:rFonts w:ascii="Arial" w:hAnsi="Arial" w:cs="Arial"/>
          <w:sz w:val="24"/>
          <w:szCs w:val="24"/>
        </w:rPr>
      </w:pPr>
      <w:r w:rsidRPr="00E25A7F">
        <w:rPr>
          <w:rFonts w:ascii="Arial" w:hAnsi="Arial" w:cs="Arial"/>
          <w:sz w:val="24"/>
          <w:szCs w:val="24"/>
        </w:rPr>
        <w:t>R$</w:t>
      </w:r>
      <w:r w:rsidR="00FA0E3B">
        <w:rPr>
          <w:rFonts w:ascii="Arial" w:hAnsi="Arial" w:cs="Arial"/>
          <w:sz w:val="24"/>
          <w:szCs w:val="24"/>
        </w:rPr>
        <w:t xml:space="preserve"> 8.495</w:t>
      </w:r>
      <w:r w:rsidR="00F92C17" w:rsidRPr="00837E36">
        <w:rPr>
          <w:rFonts w:ascii="Arial" w:hAnsi="Arial" w:cs="Arial"/>
          <w:sz w:val="24"/>
          <w:szCs w:val="24"/>
        </w:rPr>
        <w:t>,00 (</w:t>
      </w:r>
      <w:r w:rsidR="00FA0E3B">
        <w:rPr>
          <w:rFonts w:ascii="Arial" w:hAnsi="Arial" w:cs="Arial"/>
          <w:sz w:val="24"/>
          <w:szCs w:val="24"/>
        </w:rPr>
        <w:t>oito mil quatrocentos e noventa e cinco</w:t>
      </w:r>
      <w:r w:rsidR="00F92C17" w:rsidRPr="00837E36">
        <w:rPr>
          <w:rFonts w:ascii="Arial" w:hAnsi="Arial" w:cs="Arial"/>
          <w:sz w:val="24"/>
          <w:szCs w:val="24"/>
        </w:rPr>
        <w:t xml:space="preserve"> reais).</w:t>
      </w:r>
    </w:p>
    <w:p w14:paraId="1E91B4D8" w14:textId="77777777" w:rsidR="00F92C17" w:rsidRDefault="00F92C17" w:rsidP="00F92C17">
      <w:pPr>
        <w:pStyle w:val="PargrafodaLista"/>
        <w:spacing w:after="0" w:line="360" w:lineRule="auto"/>
        <w:jc w:val="both"/>
        <w:rPr>
          <w:rFonts w:ascii="Arial" w:hAnsi="Arial" w:cs="Arial"/>
          <w:sz w:val="24"/>
          <w:szCs w:val="24"/>
        </w:rPr>
      </w:pPr>
    </w:p>
    <w:p w14:paraId="1F97FFAE" w14:textId="0709D088" w:rsidR="00F17E59" w:rsidRDefault="00E532D3" w:rsidP="00F92C17">
      <w:pPr>
        <w:pStyle w:val="PargrafodaLista"/>
        <w:numPr>
          <w:ilvl w:val="0"/>
          <w:numId w:val="43"/>
        </w:numPr>
        <w:spacing w:after="0" w:line="360" w:lineRule="auto"/>
        <w:jc w:val="both"/>
        <w:rPr>
          <w:rFonts w:ascii="Arial" w:hAnsi="Arial" w:cs="Arial"/>
          <w:b/>
          <w:bCs/>
          <w:sz w:val="24"/>
          <w:szCs w:val="24"/>
        </w:rPr>
      </w:pPr>
      <w:r>
        <w:rPr>
          <w:rFonts w:ascii="Arial" w:hAnsi="Arial" w:cs="Arial"/>
          <w:b/>
          <w:bCs/>
          <w:sz w:val="24"/>
          <w:szCs w:val="24"/>
        </w:rPr>
        <w:t xml:space="preserve">ENCAMINHAMENTO DAS PROPOSTAS / </w:t>
      </w:r>
      <w:r w:rsidR="00F17E59" w:rsidRPr="00E60F51">
        <w:rPr>
          <w:rFonts w:ascii="Arial" w:hAnsi="Arial" w:cs="Arial"/>
          <w:b/>
          <w:bCs/>
          <w:sz w:val="24"/>
          <w:szCs w:val="24"/>
        </w:rPr>
        <w:t>DATA DA SESSÃO PÚBLICA</w:t>
      </w:r>
    </w:p>
    <w:p w14:paraId="48572BD0" w14:textId="38B6A7CD" w:rsidR="00E532D3" w:rsidRPr="00E532D3" w:rsidRDefault="00E532D3" w:rsidP="00E532D3">
      <w:pPr>
        <w:pStyle w:val="PargrafodaLista"/>
        <w:spacing w:after="0" w:line="360" w:lineRule="auto"/>
        <w:jc w:val="both"/>
        <w:rPr>
          <w:rFonts w:ascii="Arial" w:hAnsi="Arial" w:cs="Arial"/>
          <w:sz w:val="24"/>
          <w:szCs w:val="24"/>
        </w:rPr>
      </w:pPr>
      <w:r w:rsidRPr="00E532D3">
        <w:rPr>
          <w:rFonts w:ascii="Arial" w:hAnsi="Arial" w:cs="Arial"/>
          <w:sz w:val="24"/>
          <w:szCs w:val="24"/>
        </w:rPr>
        <w:t>O encaminhamento das propostas deverá ser efetuado até a data e horário fixados para abertura das propostas comerciais.</w:t>
      </w:r>
    </w:p>
    <w:p w14:paraId="25386A5D" w14:textId="5485F793" w:rsidR="00F17E59" w:rsidRPr="006E58D0" w:rsidRDefault="00F17E59" w:rsidP="00E60F51">
      <w:pPr>
        <w:pStyle w:val="PargrafodaLista"/>
        <w:spacing w:after="0" w:line="360" w:lineRule="auto"/>
        <w:jc w:val="both"/>
        <w:rPr>
          <w:rFonts w:ascii="Arial" w:hAnsi="Arial" w:cs="Arial"/>
          <w:b/>
          <w:bCs/>
          <w:sz w:val="24"/>
          <w:szCs w:val="24"/>
        </w:rPr>
      </w:pPr>
      <w:r w:rsidRPr="006E58D0">
        <w:rPr>
          <w:rFonts w:ascii="Arial" w:hAnsi="Arial" w:cs="Arial"/>
          <w:b/>
          <w:bCs/>
          <w:sz w:val="24"/>
          <w:szCs w:val="24"/>
        </w:rPr>
        <w:t xml:space="preserve">Dia </w:t>
      </w:r>
      <w:r w:rsidR="00E12D58">
        <w:rPr>
          <w:rFonts w:ascii="Arial" w:hAnsi="Arial" w:cs="Arial"/>
          <w:b/>
          <w:bCs/>
          <w:sz w:val="24"/>
          <w:szCs w:val="24"/>
        </w:rPr>
        <w:t>28</w:t>
      </w:r>
      <w:r w:rsidRPr="006E58D0">
        <w:rPr>
          <w:rFonts w:ascii="Arial" w:hAnsi="Arial" w:cs="Arial"/>
          <w:b/>
          <w:bCs/>
          <w:sz w:val="24"/>
          <w:szCs w:val="24"/>
        </w:rPr>
        <w:t>/</w:t>
      </w:r>
      <w:r w:rsidR="002D745B" w:rsidRPr="006E58D0">
        <w:rPr>
          <w:rFonts w:ascii="Arial" w:hAnsi="Arial" w:cs="Arial"/>
          <w:b/>
          <w:bCs/>
          <w:sz w:val="24"/>
          <w:szCs w:val="24"/>
        </w:rPr>
        <w:t>0</w:t>
      </w:r>
      <w:r w:rsidR="00FA0E3B">
        <w:rPr>
          <w:rFonts w:ascii="Arial" w:hAnsi="Arial" w:cs="Arial"/>
          <w:b/>
          <w:bCs/>
          <w:sz w:val="24"/>
          <w:szCs w:val="24"/>
        </w:rPr>
        <w:t>5</w:t>
      </w:r>
      <w:r w:rsidR="002D745B" w:rsidRPr="006E58D0">
        <w:rPr>
          <w:rFonts w:ascii="Arial" w:hAnsi="Arial" w:cs="Arial"/>
          <w:b/>
          <w:bCs/>
          <w:sz w:val="24"/>
          <w:szCs w:val="24"/>
        </w:rPr>
        <w:t>/2024</w:t>
      </w:r>
      <w:r w:rsidRPr="006E58D0">
        <w:rPr>
          <w:rFonts w:ascii="Arial" w:hAnsi="Arial" w:cs="Arial"/>
          <w:b/>
          <w:bCs/>
          <w:sz w:val="24"/>
          <w:szCs w:val="24"/>
        </w:rPr>
        <w:t xml:space="preserve"> às </w:t>
      </w:r>
      <w:r w:rsidR="002D745B" w:rsidRPr="006E58D0">
        <w:rPr>
          <w:rFonts w:ascii="Arial" w:hAnsi="Arial" w:cs="Arial"/>
          <w:b/>
          <w:bCs/>
          <w:sz w:val="24"/>
          <w:szCs w:val="24"/>
        </w:rPr>
        <w:t>09</w:t>
      </w:r>
      <w:r w:rsidRPr="006E58D0">
        <w:rPr>
          <w:rFonts w:ascii="Arial" w:hAnsi="Arial" w:cs="Arial"/>
          <w:b/>
          <w:bCs/>
          <w:sz w:val="24"/>
          <w:szCs w:val="24"/>
        </w:rPr>
        <w:t>h (horário de Brasília)</w:t>
      </w:r>
    </w:p>
    <w:p w14:paraId="0D71C8DA" w14:textId="72139F4C" w:rsidR="00E532D3" w:rsidRDefault="00E532D3" w:rsidP="00E60F51">
      <w:pPr>
        <w:pStyle w:val="PargrafodaLista"/>
        <w:spacing w:after="0" w:line="360" w:lineRule="auto"/>
        <w:jc w:val="both"/>
        <w:rPr>
          <w:rFonts w:ascii="Arial" w:hAnsi="Arial" w:cs="Arial"/>
          <w:sz w:val="24"/>
          <w:szCs w:val="24"/>
        </w:rPr>
      </w:pPr>
      <w:r w:rsidRPr="00E532D3">
        <w:rPr>
          <w:rFonts w:ascii="Arial" w:hAnsi="Arial" w:cs="Arial"/>
          <w:sz w:val="24"/>
          <w:szCs w:val="24"/>
        </w:rPr>
        <w:t>Referência de tempo: horário de Brasília.</w:t>
      </w:r>
    </w:p>
    <w:p w14:paraId="0C1DF709" w14:textId="77777777" w:rsidR="00F92C17" w:rsidRDefault="00F92C17" w:rsidP="00E60F51">
      <w:pPr>
        <w:pStyle w:val="PargrafodaLista"/>
        <w:spacing w:after="0" w:line="360" w:lineRule="auto"/>
        <w:jc w:val="both"/>
        <w:rPr>
          <w:rFonts w:ascii="Arial" w:hAnsi="Arial" w:cs="Arial"/>
          <w:sz w:val="24"/>
          <w:szCs w:val="24"/>
        </w:rPr>
      </w:pPr>
    </w:p>
    <w:p w14:paraId="0DA1EDCC" w14:textId="494C415A" w:rsidR="00E532D3" w:rsidRDefault="00E532D3" w:rsidP="00E532D3">
      <w:pPr>
        <w:pStyle w:val="PargrafodaLista"/>
        <w:numPr>
          <w:ilvl w:val="0"/>
          <w:numId w:val="43"/>
        </w:numPr>
        <w:spacing w:after="0" w:line="360" w:lineRule="auto"/>
        <w:jc w:val="both"/>
        <w:rPr>
          <w:rFonts w:ascii="Arial" w:hAnsi="Arial" w:cs="Arial"/>
          <w:sz w:val="24"/>
          <w:szCs w:val="24"/>
        </w:rPr>
      </w:pPr>
      <w:r w:rsidRPr="00E532D3">
        <w:rPr>
          <w:rFonts w:ascii="Arial" w:hAnsi="Arial" w:cs="Arial"/>
          <w:b/>
          <w:bCs/>
          <w:sz w:val="24"/>
          <w:szCs w:val="24"/>
        </w:rPr>
        <w:t>SITE PARA REALIZAÇÃO DO PREGÃO</w:t>
      </w:r>
      <w:r>
        <w:rPr>
          <w:rFonts w:ascii="Arial" w:hAnsi="Arial" w:cs="Arial"/>
          <w:b/>
          <w:bCs/>
          <w:sz w:val="24"/>
          <w:szCs w:val="24"/>
        </w:rPr>
        <w:t xml:space="preserve"> COMPRASGOV</w:t>
      </w:r>
      <w:r w:rsidRPr="00E532D3">
        <w:rPr>
          <w:rFonts w:ascii="Arial" w:hAnsi="Arial" w:cs="Arial"/>
          <w:b/>
          <w:bCs/>
          <w:sz w:val="24"/>
          <w:szCs w:val="24"/>
        </w:rPr>
        <w:t>:</w:t>
      </w:r>
      <w:r w:rsidRPr="00E532D3">
        <w:rPr>
          <w:rFonts w:ascii="Arial" w:hAnsi="Arial" w:cs="Arial"/>
          <w:sz w:val="24"/>
          <w:szCs w:val="24"/>
        </w:rPr>
        <w:t xml:space="preserve"> </w:t>
      </w:r>
      <w:hyperlink r:id="rId7" w:history="1">
        <w:r w:rsidRPr="007B4A32">
          <w:rPr>
            <w:rStyle w:val="Hyperlink"/>
            <w:rFonts w:ascii="Arial" w:hAnsi="Arial" w:cs="Arial"/>
            <w:sz w:val="24"/>
            <w:szCs w:val="24"/>
          </w:rPr>
          <w:t>https://www.gov.br/compras/pt-br</w:t>
        </w:r>
      </w:hyperlink>
    </w:p>
    <w:p w14:paraId="7A4DE785" w14:textId="77777777" w:rsidR="00E532D3" w:rsidRDefault="00E532D3" w:rsidP="00E532D3">
      <w:pPr>
        <w:pStyle w:val="PargrafodaLista"/>
        <w:spacing w:after="0" w:line="360" w:lineRule="auto"/>
        <w:jc w:val="both"/>
        <w:rPr>
          <w:rFonts w:ascii="Arial" w:hAnsi="Arial" w:cs="Arial"/>
          <w:sz w:val="24"/>
          <w:szCs w:val="24"/>
        </w:rPr>
      </w:pPr>
    </w:p>
    <w:p w14:paraId="2D69F22E" w14:textId="19B7C0CC" w:rsidR="00E532D3" w:rsidRPr="00E532D3" w:rsidRDefault="00E532D3" w:rsidP="00E532D3">
      <w:pPr>
        <w:pStyle w:val="PargrafodaLista"/>
        <w:numPr>
          <w:ilvl w:val="0"/>
          <w:numId w:val="43"/>
        </w:numPr>
        <w:spacing w:after="0" w:line="360" w:lineRule="auto"/>
        <w:jc w:val="both"/>
        <w:rPr>
          <w:rFonts w:ascii="Arial" w:hAnsi="Arial" w:cs="Arial"/>
          <w:sz w:val="24"/>
          <w:szCs w:val="24"/>
        </w:rPr>
      </w:pPr>
      <w:r>
        <w:rPr>
          <w:rFonts w:ascii="Arial" w:hAnsi="Arial" w:cs="Arial"/>
          <w:b/>
          <w:bCs/>
          <w:sz w:val="24"/>
          <w:szCs w:val="24"/>
        </w:rPr>
        <w:t>SITE PARA DOWNLOADS DO EDITAL:</w:t>
      </w:r>
    </w:p>
    <w:p w14:paraId="7F3EE73F" w14:textId="3028917E" w:rsidR="00E532D3" w:rsidRDefault="00000000" w:rsidP="00E532D3">
      <w:pPr>
        <w:pStyle w:val="PargrafodaLista"/>
        <w:numPr>
          <w:ilvl w:val="0"/>
          <w:numId w:val="85"/>
        </w:numPr>
        <w:spacing w:after="0" w:line="360" w:lineRule="auto"/>
        <w:jc w:val="both"/>
        <w:rPr>
          <w:rFonts w:ascii="Arial" w:hAnsi="Arial" w:cs="Arial"/>
          <w:sz w:val="24"/>
          <w:szCs w:val="24"/>
        </w:rPr>
      </w:pPr>
      <w:hyperlink r:id="rId8" w:history="1">
        <w:r w:rsidR="00E532D3" w:rsidRPr="007B4A32">
          <w:rPr>
            <w:rStyle w:val="Hyperlink"/>
            <w:rFonts w:ascii="Arial" w:hAnsi="Arial" w:cs="Arial"/>
            <w:sz w:val="24"/>
            <w:szCs w:val="24"/>
          </w:rPr>
          <w:t>https://www.gov.br/compras/pt-br</w:t>
        </w:r>
      </w:hyperlink>
    </w:p>
    <w:p w14:paraId="1E5DFDE3" w14:textId="5FF81D38" w:rsidR="00E532D3" w:rsidRDefault="00000000" w:rsidP="00E532D3">
      <w:pPr>
        <w:pStyle w:val="PargrafodaLista"/>
        <w:numPr>
          <w:ilvl w:val="0"/>
          <w:numId w:val="85"/>
        </w:numPr>
        <w:spacing w:after="0" w:line="360" w:lineRule="auto"/>
        <w:jc w:val="both"/>
        <w:rPr>
          <w:rFonts w:ascii="Arial" w:hAnsi="Arial" w:cs="Arial"/>
          <w:sz w:val="24"/>
          <w:szCs w:val="24"/>
        </w:rPr>
      </w:pPr>
      <w:hyperlink r:id="rId9" w:history="1">
        <w:r w:rsidR="00E532D3" w:rsidRPr="007B4A32">
          <w:rPr>
            <w:rStyle w:val="Hyperlink"/>
            <w:rFonts w:ascii="Arial" w:hAnsi="Arial" w:cs="Arial"/>
            <w:sz w:val="24"/>
            <w:szCs w:val="24"/>
          </w:rPr>
          <w:t>https://www.camaraextrema.mg.gov.br/licitacoes/</w:t>
        </w:r>
      </w:hyperlink>
    </w:p>
    <w:p w14:paraId="31FC8134" w14:textId="5DD67E08" w:rsidR="00E532D3" w:rsidRPr="00F92C17" w:rsidRDefault="00000000" w:rsidP="00E532D3">
      <w:pPr>
        <w:pStyle w:val="PargrafodaLista"/>
        <w:numPr>
          <w:ilvl w:val="0"/>
          <w:numId w:val="85"/>
        </w:numPr>
        <w:spacing w:after="0" w:line="360" w:lineRule="auto"/>
        <w:jc w:val="both"/>
        <w:rPr>
          <w:rStyle w:val="Hyperlink"/>
          <w:rFonts w:ascii="Arial" w:hAnsi="Arial" w:cs="Arial"/>
          <w:color w:val="auto"/>
          <w:sz w:val="24"/>
          <w:szCs w:val="24"/>
          <w:u w:val="none"/>
        </w:rPr>
      </w:pPr>
      <w:hyperlink r:id="rId10" w:history="1">
        <w:r w:rsidR="00E532D3" w:rsidRPr="007B4A32">
          <w:rPr>
            <w:rStyle w:val="Hyperlink"/>
            <w:rFonts w:ascii="Arial" w:hAnsi="Arial" w:cs="Arial"/>
            <w:sz w:val="24"/>
            <w:szCs w:val="24"/>
          </w:rPr>
          <w:t>https://cmextrema-mg.portaltp.com.br/consultas/documentos.aspx?id=34</w:t>
        </w:r>
      </w:hyperlink>
    </w:p>
    <w:p w14:paraId="7AB61BC4" w14:textId="77777777" w:rsidR="00F92C17" w:rsidRDefault="00F92C17" w:rsidP="00F92C17">
      <w:pPr>
        <w:pStyle w:val="PargrafodaLista"/>
        <w:spacing w:after="0" w:line="360" w:lineRule="auto"/>
        <w:ind w:left="1440"/>
        <w:jc w:val="both"/>
        <w:rPr>
          <w:rFonts w:ascii="Arial" w:hAnsi="Arial" w:cs="Arial"/>
          <w:sz w:val="24"/>
          <w:szCs w:val="24"/>
        </w:rPr>
      </w:pPr>
    </w:p>
    <w:p w14:paraId="4282B7CF" w14:textId="4DB5032D" w:rsidR="00E532D3" w:rsidRPr="00F92C17" w:rsidRDefault="00E532D3" w:rsidP="00E532D3">
      <w:pPr>
        <w:pStyle w:val="PargrafodaLista"/>
        <w:numPr>
          <w:ilvl w:val="0"/>
          <w:numId w:val="87"/>
        </w:numPr>
        <w:spacing w:after="0" w:line="360" w:lineRule="auto"/>
        <w:ind w:left="709" w:hanging="283"/>
        <w:jc w:val="both"/>
        <w:rPr>
          <w:rStyle w:val="Hyperlink"/>
          <w:rFonts w:ascii="Arial" w:hAnsi="Arial" w:cs="Arial"/>
          <w:color w:val="auto"/>
          <w:sz w:val="24"/>
          <w:szCs w:val="24"/>
          <w:u w:val="none"/>
        </w:rPr>
      </w:pPr>
      <w:r w:rsidRPr="00E532D3">
        <w:rPr>
          <w:rFonts w:ascii="Arial" w:hAnsi="Arial" w:cs="Arial"/>
          <w:b/>
          <w:bCs/>
          <w:sz w:val="24"/>
          <w:szCs w:val="24"/>
        </w:rPr>
        <w:lastRenderedPageBreak/>
        <w:t>E-MAIL PARA SOLICITAÇÃO DO EDITAL:</w:t>
      </w:r>
      <w:r>
        <w:rPr>
          <w:rFonts w:ascii="Arial" w:hAnsi="Arial" w:cs="Arial"/>
          <w:sz w:val="24"/>
          <w:szCs w:val="24"/>
        </w:rPr>
        <w:t xml:space="preserve"> </w:t>
      </w:r>
      <w:hyperlink r:id="rId11" w:history="1">
        <w:r w:rsidRPr="007B4A32">
          <w:rPr>
            <w:rStyle w:val="Hyperlink"/>
            <w:rFonts w:ascii="Arial" w:hAnsi="Arial" w:cs="Arial"/>
            <w:sz w:val="24"/>
            <w:szCs w:val="24"/>
          </w:rPr>
          <w:t>licitacaoextrema@yahoo.com.br</w:t>
        </w:r>
      </w:hyperlink>
    </w:p>
    <w:p w14:paraId="318B344A" w14:textId="77777777" w:rsidR="00F92C17" w:rsidRDefault="00F92C17" w:rsidP="00F92C17">
      <w:pPr>
        <w:pStyle w:val="PargrafodaLista"/>
        <w:spacing w:after="0" w:line="360" w:lineRule="auto"/>
        <w:ind w:left="709"/>
        <w:jc w:val="both"/>
        <w:rPr>
          <w:rFonts w:ascii="Arial" w:hAnsi="Arial" w:cs="Arial"/>
          <w:sz w:val="24"/>
          <w:szCs w:val="24"/>
        </w:rPr>
      </w:pPr>
    </w:p>
    <w:p w14:paraId="46879521" w14:textId="4533699D" w:rsidR="00E532D3" w:rsidRDefault="00E532D3" w:rsidP="00303FFE">
      <w:pPr>
        <w:pStyle w:val="PargrafodaLista"/>
        <w:numPr>
          <w:ilvl w:val="0"/>
          <w:numId w:val="87"/>
        </w:numPr>
        <w:spacing w:after="0" w:line="360" w:lineRule="auto"/>
        <w:ind w:left="709" w:hanging="283"/>
        <w:jc w:val="both"/>
        <w:rPr>
          <w:rFonts w:ascii="Arial" w:hAnsi="Arial" w:cs="Arial"/>
          <w:sz w:val="24"/>
          <w:szCs w:val="24"/>
        </w:rPr>
      </w:pPr>
      <w:r w:rsidRPr="00E532D3">
        <w:rPr>
          <w:rFonts w:ascii="Arial" w:hAnsi="Arial" w:cs="Arial"/>
          <w:b/>
          <w:bCs/>
          <w:sz w:val="24"/>
          <w:szCs w:val="24"/>
        </w:rPr>
        <w:t>TELEFONE SETOR DE LICITAÇÕES:</w:t>
      </w:r>
      <w:r w:rsidRPr="00E532D3">
        <w:rPr>
          <w:rFonts w:ascii="Arial" w:hAnsi="Arial" w:cs="Arial"/>
          <w:sz w:val="24"/>
          <w:szCs w:val="24"/>
        </w:rPr>
        <w:t xml:space="preserve"> 35 3435 2623</w:t>
      </w:r>
    </w:p>
    <w:p w14:paraId="607248DD" w14:textId="77777777" w:rsidR="00F92C17" w:rsidRPr="00F92C17" w:rsidRDefault="00F92C17" w:rsidP="00F92C17">
      <w:pPr>
        <w:pStyle w:val="PargrafodaLista"/>
        <w:rPr>
          <w:rFonts w:ascii="Arial" w:hAnsi="Arial" w:cs="Arial"/>
          <w:sz w:val="24"/>
          <w:szCs w:val="24"/>
        </w:rPr>
      </w:pPr>
    </w:p>
    <w:p w14:paraId="1C979DDE"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CRITÉRIO DE JULGAMENTO:</w:t>
      </w:r>
    </w:p>
    <w:p w14:paraId="7F900817" w14:textId="16A913B9" w:rsidR="00F17E59" w:rsidRDefault="00F17E59"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Menor preço </w:t>
      </w:r>
      <w:r w:rsidR="000E5BE0" w:rsidRPr="00E60F51">
        <w:rPr>
          <w:rFonts w:ascii="Arial" w:hAnsi="Arial" w:cs="Arial"/>
          <w:sz w:val="24"/>
          <w:szCs w:val="24"/>
        </w:rPr>
        <w:t>unitário</w:t>
      </w:r>
      <w:r w:rsidRPr="00E60F51">
        <w:rPr>
          <w:rFonts w:ascii="Arial" w:hAnsi="Arial" w:cs="Arial"/>
          <w:sz w:val="24"/>
          <w:szCs w:val="24"/>
        </w:rPr>
        <w:t>.</w:t>
      </w:r>
    </w:p>
    <w:p w14:paraId="4B59B4F4" w14:textId="77777777" w:rsidR="00F92C17" w:rsidRPr="00E60F51" w:rsidRDefault="00F92C17" w:rsidP="00E60F51">
      <w:pPr>
        <w:pStyle w:val="PargrafodaLista"/>
        <w:spacing w:after="0" w:line="360" w:lineRule="auto"/>
        <w:jc w:val="both"/>
        <w:rPr>
          <w:rFonts w:ascii="Arial" w:hAnsi="Arial" w:cs="Arial"/>
          <w:sz w:val="24"/>
          <w:szCs w:val="24"/>
        </w:rPr>
      </w:pPr>
    </w:p>
    <w:p w14:paraId="53934E45" w14:textId="3E332AC4" w:rsidR="00F17E59" w:rsidRDefault="00684527" w:rsidP="00684527">
      <w:pPr>
        <w:pStyle w:val="PargrafodaLista"/>
        <w:numPr>
          <w:ilvl w:val="0"/>
          <w:numId w:val="43"/>
        </w:numPr>
        <w:spacing w:after="0" w:line="360" w:lineRule="auto"/>
        <w:jc w:val="both"/>
        <w:rPr>
          <w:rFonts w:ascii="Arial" w:hAnsi="Arial" w:cs="Arial"/>
          <w:sz w:val="24"/>
          <w:szCs w:val="24"/>
        </w:rPr>
      </w:pPr>
      <w:r w:rsidRPr="00684527">
        <w:rPr>
          <w:rFonts w:ascii="Arial" w:hAnsi="Arial" w:cs="Arial"/>
          <w:b/>
          <w:bCs/>
          <w:sz w:val="24"/>
          <w:szCs w:val="24"/>
        </w:rPr>
        <w:t>VALOR DO LANCE:</w:t>
      </w:r>
      <w:r>
        <w:rPr>
          <w:rFonts w:ascii="Arial" w:hAnsi="Arial" w:cs="Arial"/>
          <w:sz w:val="24"/>
          <w:szCs w:val="24"/>
        </w:rPr>
        <w:t xml:space="preserve"> R$ </w:t>
      </w:r>
      <w:r w:rsidR="00770AD3">
        <w:rPr>
          <w:rFonts w:ascii="Arial" w:hAnsi="Arial" w:cs="Arial"/>
          <w:sz w:val="24"/>
          <w:szCs w:val="24"/>
        </w:rPr>
        <w:t>1</w:t>
      </w:r>
      <w:r>
        <w:rPr>
          <w:rFonts w:ascii="Arial" w:hAnsi="Arial" w:cs="Arial"/>
          <w:sz w:val="24"/>
          <w:szCs w:val="24"/>
        </w:rPr>
        <w:t>,00</w:t>
      </w:r>
      <w:r w:rsidRPr="00F17E59">
        <w:rPr>
          <w:rFonts w:ascii="Arial" w:hAnsi="Arial" w:cs="Arial"/>
          <w:sz w:val="24"/>
          <w:szCs w:val="24"/>
        </w:rPr>
        <w:t xml:space="preserve"> (</w:t>
      </w:r>
      <w:r w:rsidR="000232A0">
        <w:rPr>
          <w:rFonts w:ascii="Arial" w:hAnsi="Arial" w:cs="Arial"/>
          <w:sz w:val="24"/>
          <w:szCs w:val="24"/>
        </w:rPr>
        <w:t>um</w:t>
      </w:r>
      <w:r w:rsidR="00770AD3">
        <w:rPr>
          <w:rFonts w:ascii="Arial" w:hAnsi="Arial" w:cs="Arial"/>
          <w:sz w:val="24"/>
          <w:szCs w:val="24"/>
        </w:rPr>
        <w:t xml:space="preserve"> rea</w:t>
      </w:r>
      <w:r w:rsidR="000232A0">
        <w:rPr>
          <w:rFonts w:ascii="Arial" w:hAnsi="Arial" w:cs="Arial"/>
          <w:sz w:val="24"/>
          <w:szCs w:val="24"/>
        </w:rPr>
        <w:t>l</w:t>
      </w:r>
      <w:r w:rsidR="00770AD3">
        <w:rPr>
          <w:rFonts w:ascii="Arial" w:hAnsi="Arial" w:cs="Arial"/>
          <w:sz w:val="24"/>
          <w:szCs w:val="24"/>
        </w:rPr>
        <w:t>)</w:t>
      </w:r>
      <w:r w:rsidRPr="00F17E59">
        <w:rPr>
          <w:rFonts w:ascii="Arial" w:hAnsi="Arial" w:cs="Arial"/>
          <w:sz w:val="24"/>
          <w:szCs w:val="24"/>
        </w:rPr>
        <w:t>.</w:t>
      </w:r>
    </w:p>
    <w:p w14:paraId="03D2F752" w14:textId="77777777" w:rsidR="00F92C17" w:rsidRDefault="00F92C17" w:rsidP="00F92C17">
      <w:pPr>
        <w:pStyle w:val="PargrafodaLista"/>
        <w:spacing w:after="0" w:line="360" w:lineRule="auto"/>
        <w:jc w:val="both"/>
        <w:rPr>
          <w:rFonts w:ascii="Arial" w:hAnsi="Arial" w:cs="Arial"/>
          <w:sz w:val="24"/>
          <w:szCs w:val="24"/>
        </w:rPr>
      </w:pPr>
    </w:p>
    <w:p w14:paraId="552E86E8"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MODO DE DISPUTA:</w:t>
      </w:r>
    </w:p>
    <w:p w14:paraId="400DC108" w14:textId="01EF89D3" w:rsidR="00F17E59" w:rsidRDefault="00107A80" w:rsidP="00E60F51">
      <w:pPr>
        <w:pStyle w:val="PargrafodaLista"/>
        <w:spacing w:after="0" w:line="360" w:lineRule="auto"/>
        <w:jc w:val="both"/>
        <w:rPr>
          <w:rFonts w:ascii="Arial" w:hAnsi="Arial" w:cs="Arial"/>
          <w:sz w:val="24"/>
          <w:szCs w:val="24"/>
        </w:rPr>
      </w:pPr>
      <w:r w:rsidRPr="00E60F51">
        <w:rPr>
          <w:rFonts w:ascii="Arial" w:hAnsi="Arial" w:cs="Arial"/>
          <w:sz w:val="24"/>
          <w:szCs w:val="24"/>
        </w:rPr>
        <w:t>Aberto</w:t>
      </w:r>
    </w:p>
    <w:p w14:paraId="4B5BEFC8" w14:textId="77777777" w:rsidR="00F92C17" w:rsidRPr="000232A0" w:rsidRDefault="00F92C17" w:rsidP="000232A0">
      <w:pPr>
        <w:spacing w:after="0" w:line="360" w:lineRule="auto"/>
        <w:jc w:val="both"/>
        <w:rPr>
          <w:rFonts w:ascii="Arial" w:hAnsi="Arial" w:cs="Arial"/>
          <w:sz w:val="24"/>
          <w:szCs w:val="24"/>
        </w:rPr>
      </w:pPr>
    </w:p>
    <w:p w14:paraId="749AA9F9" w14:textId="6F27720F"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 xml:space="preserve">PREFERÊNCIA </w:t>
      </w:r>
      <w:r w:rsidR="00770AD3">
        <w:rPr>
          <w:rFonts w:ascii="Arial" w:hAnsi="Arial" w:cs="Arial"/>
          <w:b/>
          <w:bCs/>
          <w:sz w:val="24"/>
          <w:szCs w:val="24"/>
        </w:rPr>
        <w:t xml:space="preserve">EXCLUSIVA PARA </w:t>
      </w:r>
      <w:r w:rsidRPr="00E60F51">
        <w:rPr>
          <w:rFonts w:ascii="Arial" w:hAnsi="Arial" w:cs="Arial"/>
          <w:b/>
          <w:bCs/>
          <w:sz w:val="24"/>
          <w:szCs w:val="24"/>
        </w:rPr>
        <w:t>ME/EPP/EQUIPARADAS</w:t>
      </w:r>
    </w:p>
    <w:p w14:paraId="6C77A3AD" w14:textId="4268AEE0" w:rsidR="00F17E59" w:rsidRDefault="00E532D3" w:rsidP="00E60F51">
      <w:pPr>
        <w:pStyle w:val="PargrafodaLista"/>
        <w:spacing w:after="0" w:line="360" w:lineRule="auto"/>
        <w:jc w:val="both"/>
        <w:rPr>
          <w:rFonts w:ascii="Arial" w:hAnsi="Arial" w:cs="Arial"/>
          <w:sz w:val="24"/>
          <w:szCs w:val="24"/>
        </w:rPr>
      </w:pPr>
      <w:r>
        <w:rPr>
          <w:rFonts w:ascii="Arial" w:hAnsi="Arial" w:cs="Arial"/>
          <w:sz w:val="24"/>
          <w:szCs w:val="24"/>
        </w:rPr>
        <w:t>SIM</w:t>
      </w:r>
    </w:p>
    <w:p w14:paraId="3150813D" w14:textId="77777777" w:rsidR="00F92C17" w:rsidRPr="00E60F51" w:rsidRDefault="00F92C17" w:rsidP="00E60F51">
      <w:pPr>
        <w:pStyle w:val="PargrafodaLista"/>
        <w:spacing w:after="0" w:line="360" w:lineRule="auto"/>
        <w:jc w:val="both"/>
        <w:rPr>
          <w:rFonts w:ascii="Arial" w:hAnsi="Arial" w:cs="Arial"/>
          <w:sz w:val="24"/>
          <w:szCs w:val="24"/>
        </w:rPr>
      </w:pPr>
    </w:p>
    <w:p w14:paraId="663024B2" w14:textId="73AE64F9" w:rsidR="00276284" w:rsidRDefault="00276284"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PROTOCOLO E AUTUAÇÃO: BENEDITO CESAR SILVA – AGENTE DE CONTRATAÇÃO.</w:t>
      </w:r>
    </w:p>
    <w:p w14:paraId="1CF372BC" w14:textId="77777777" w:rsidR="00E532D3" w:rsidRPr="00E60F51" w:rsidRDefault="00E532D3" w:rsidP="00E532D3">
      <w:pPr>
        <w:pStyle w:val="PargrafodaLista"/>
        <w:spacing w:after="0" w:line="240" w:lineRule="auto"/>
        <w:rPr>
          <w:rFonts w:ascii="Arial" w:hAnsi="Arial" w:cs="Arial"/>
          <w:b/>
          <w:bCs/>
          <w:color w:val="000000" w:themeColor="text1"/>
          <w:sz w:val="24"/>
          <w:szCs w:val="24"/>
        </w:rPr>
      </w:pPr>
    </w:p>
    <w:p w14:paraId="455FA7F2" w14:textId="3337FF34" w:rsidR="000E5BE0" w:rsidRPr="00E60F51" w:rsidRDefault="000E5BE0" w:rsidP="00E60F51">
      <w:pPr>
        <w:pStyle w:val="PargrafodaLista"/>
        <w:numPr>
          <w:ilvl w:val="0"/>
          <w:numId w:val="43"/>
        </w:numPr>
        <w:spacing w:after="0" w:line="360" w:lineRule="auto"/>
        <w:jc w:val="both"/>
        <w:rPr>
          <w:rFonts w:ascii="Arial" w:hAnsi="Arial" w:cs="Arial"/>
          <w:sz w:val="24"/>
          <w:szCs w:val="24"/>
        </w:rPr>
      </w:pPr>
      <w:r w:rsidRPr="00E60F51">
        <w:rPr>
          <w:rFonts w:ascii="Arial" w:hAnsi="Arial" w:cs="Arial"/>
          <w:b/>
          <w:bCs/>
          <w:sz w:val="24"/>
          <w:szCs w:val="24"/>
        </w:rPr>
        <w:t>Local de entrega:</w:t>
      </w:r>
      <w:r w:rsidRPr="00E60F51">
        <w:rPr>
          <w:rFonts w:ascii="Arial" w:hAnsi="Arial" w:cs="Arial"/>
          <w:sz w:val="24"/>
          <w:szCs w:val="24"/>
        </w:rPr>
        <w:t xml:space="preserve"> Sede da Câmara Municipal de Extrema. Avenida Delegado Waldemar Gomes Pinto, 1.626. Bairro Ponte Nova. Extrema, MG. CEP 37.640-000.</w:t>
      </w:r>
      <w:r w:rsidR="00E60F51">
        <w:rPr>
          <w:rFonts w:ascii="Arial" w:hAnsi="Arial" w:cs="Arial"/>
          <w:sz w:val="24"/>
          <w:szCs w:val="24"/>
        </w:rPr>
        <w:t xml:space="preserve"> Prazo: em até </w:t>
      </w:r>
      <w:r w:rsidR="00E532D3">
        <w:rPr>
          <w:rFonts w:ascii="Arial" w:hAnsi="Arial" w:cs="Arial"/>
          <w:sz w:val="24"/>
          <w:szCs w:val="24"/>
        </w:rPr>
        <w:t>10</w:t>
      </w:r>
      <w:r w:rsidR="00E60F51">
        <w:rPr>
          <w:rFonts w:ascii="Arial" w:hAnsi="Arial" w:cs="Arial"/>
          <w:sz w:val="24"/>
          <w:szCs w:val="24"/>
        </w:rPr>
        <w:t xml:space="preserve"> dias corridos</w:t>
      </w:r>
      <w:r w:rsidR="00E532D3">
        <w:rPr>
          <w:rFonts w:ascii="Arial" w:hAnsi="Arial" w:cs="Arial"/>
          <w:sz w:val="24"/>
          <w:szCs w:val="24"/>
        </w:rPr>
        <w:t xml:space="preserve"> do recebimento da ordem de fornecimento</w:t>
      </w:r>
      <w:r w:rsidR="00E60F51">
        <w:rPr>
          <w:rFonts w:ascii="Arial" w:hAnsi="Arial" w:cs="Arial"/>
          <w:sz w:val="24"/>
          <w:szCs w:val="24"/>
        </w:rPr>
        <w:t>.</w:t>
      </w:r>
    </w:p>
    <w:p w14:paraId="01BAC948" w14:textId="77777777" w:rsidR="000E5BE0" w:rsidRPr="000E5BE0" w:rsidRDefault="000E5BE0" w:rsidP="000E5BE0">
      <w:pPr>
        <w:spacing w:after="0" w:line="360" w:lineRule="auto"/>
        <w:jc w:val="both"/>
        <w:rPr>
          <w:rFonts w:ascii="Arial" w:hAnsi="Arial" w:cs="Arial"/>
          <w:sz w:val="24"/>
          <w:szCs w:val="24"/>
        </w:rPr>
      </w:pPr>
    </w:p>
    <w:p w14:paraId="29064E34" w14:textId="5A8C63EC" w:rsidR="000E5BE0" w:rsidRDefault="00E532D3" w:rsidP="006C5407">
      <w:pPr>
        <w:pStyle w:val="PargrafodaLista"/>
        <w:numPr>
          <w:ilvl w:val="0"/>
          <w:numId w:val="43"/>
        </w:numPr>
        <w:spacing w:after="0" w:line="360" w:lineRule="auto"/>
        <w:jc w:val="both"/>
        <w:rPr>
          <w:rFonts w:ascii="Arial" w:hAnsi="Arial" w:cs="Arial"/>
          <w:b/>
          <w:bCs/>
          <w:sz w:val="24"/>
          <w:szCs w:val="24"/>
        </w:rPr>
      </w:pPr>
      <w:r w:rsidRPr="00E532D3">
        <w:rPr>
          <w:rFonts w:ascii="Arial" w:hAnsi="Arial" w:cs="Arial"/>
          <w:b/>
          <w:bCs/>
          <w:sz w:val="24"/>
          <w:szCs w:val="24"/>
        </w:rPr>
        <w:t>Os itens descritos no portal COMPRASGOV CATMAT/CATSERV são apenas para operacionalização do pregão.</w:t>
      </w:r>
      <w:r w:rsidR="000E5BE0" w:rsidRPr="00E532D3">
        <w:rPr>
          <w:rFonts w:ascii="Arial" w:hAnsi="Arial" w:cs="Arial"/>
          <w:b/>
          <w:bCs/>
          <w:sz w:val="24"/>
          <w:szCs w:val="24"/>
        </w:rPr>
        <w:t xml:space="preserve"> </w:t>
      </w:r>
    </w:p>
    <w:p w14:paraId="67118804" w14:textId="77777777" w:rsidR="00E532D3" w:rsidRPr="00E532D3" w:rsidRDefault="00E532D3" w:rsidP="00E532D3">
      <w:pPr>
        <w:pStyle w:val="PargrafodaLista"/>
        <w:rPr>
          <w:rFonts w:ascii="Arial" w:hAnsi="Arial" w:cs="Arial"/>
          <w:b/>
          <w:bCs/>
          <w:sz w:val="24"/>
          <w:szCs w:val="24"/>
        </w:rPr>
      </w:pPr>
    </w:p>
    <w:p w14:paraId="41C96AC3" w14:textId="7D43D59E" w:rsidR="00E532D3" w:rsidRDefault="00E532D3" w:rsidP="006C5407">
      <w:pPr>
        <w:pStyle w:val="PargrafodaLista"/>
        <w:numPr>
          <w:ilvl w:val="0"/>
          <w:numId w:val="43"/>
        </w:numPr>
        <w:spacing w:after="0" w:line="360" w:lineRule="auto"/>
        <w:jc w:val="both"/>
        <w:rPr>
          <w:rFonts w:ascii="Arial" w:hAnsi="Arial" w:cs="Arial"/>
          <w:b/>
          <w:bCs/>
          <w:sz w:val="24"/>
          <w:szCs w:val="24"/>
        </w:rPr>
      </w:pPr>
      <w:r w:rsidRPr="00E532D3">
        <w:rPr>
          <w:rFonts w:ascii="Arial" w:hAnsi="Arial" w:cs="Arial"/>
          <w:b/>
          <w:bCs/>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728ECC7C" w14:textId="77777777" w:rsidR="00C32261" w:rsidRPr="00C32261" w:rsidRDefault="00C32261" w:rsidP="00C32261">
      <w:pPr>
        <w:pStyle w:val="PargrafodaLista"/>
        <w:rPr>
          <w:rFonts w:ascii="Arial" w:hAnsi="Arial" w:cs="Arial"/>
          <w:b/>
          <w:bCs/>
          <w:sz w:val="24"/>
          <w:szCs w:val="24"/>
        </w:rPr>
      </w:pPr>
    </w:p>
    <w:p w14:paraId="71C44828" w14:textId="7BD77464" w:rsidR="00E60F51" w:rsidRPr="00E60F51" w:rsidRDefault="00E60F51" w:rsidP="00E60F51">
      <w:pPr>
        <w:pStyle w:val="PargrafodaLista"/>
        <w:numPr>
          <w:ilvl w:val="0"/>
          <w:numId w:val="43"/>
        </w:numPr>
        <w:autoSpaceDE w:val="0"/>
        <w:autoSpaceDN w:val="0"/>
        <w:adjustRightInd w:val="0"/>
        <w:spacing w:after="0" w:line="240" w:lineRule="auto"/>
        <w:rPr>
          <w:rFonts w:ascii="Arial" w:eastAsiaTheme="minorHAnsi" w:hAnsi="Arial" w:cs="Arial"/>
          <w:b/>
          <w:bCs/>
          <w:sz w:val="24"/>
          <w:szCs w:val="24"/>
        </w:rPr>
      </w:pPr>
      <w:r w:rsidRPr="00E60F51">
        <w:rPr>
          <w:rFonts w:ascii="Arial" w:eastAsiaTheme="minorHAnsi" w:hAnsi="Arial" w:cs="Arial"/>
          <w:b/>
          <w:bCs/>
          <w:sz w:val="24"/>
          <w:szCs w:val="24"/>
        </w:rPr>
        <w:t>Prazo para envio da proposta adequada ANEXO IV:</w:t>
      </w:r>
    </w:p>
    <w:p w14:paraId="3D910084" w14:textId="4E5CAE25" w:rsidR="000E5BE0" w:rsidRPr="00E60F51" w:rsidRDefault="00E25A7F" w:rsidP="00E60F51">
      <w:pPr>
        <w:pStyle w:val="PargrafodaLista"/>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Até </w:t>
      </w:r>
      <w:r w:rsidR="00E60F51" w:rsidRPr="00E60F51">
        <w:rPr>
          <w:rFonts w:ascii="Arial" w:eastAsiaTheme="minorHAnsi" w:hAnsi="Arial" w:cs="Arial"/>
          <w:sz w:val="24"/>
          <w:szCs w:val="24"/>
        </w:rPr>
        <w:t>2 horas, a contar da convocação do pregoeiro</w:t>
      </w:r>
    </w:p>
    <w:p w14:paraId="6D9E0329" w14:textId="3F2378E5" w:rsidR="00E60F51" w:rsidRDefault="00E60F51" w:rsidP="00E60F51">
      <w:pPr>
        <w:spacing w:after="0" w:line="360" w:lineRule="auto"/>
        <w:jc w:val="both"/>
        <w:rPr>
          <w:rFonts w:ascii="Arial" w:eastAsiaTheme="minorHAnsi" w:hAnsi="Arial" w:cs="Arial"/>
          <w:sz w:val="24"/>
          <w:szCs w:val="24"/>
        </w:rPr>
      </w:pPr>
    </w:p>
    <w:p w14:paraId="46237A28" w14:textId="22E21159" w:rsidR="00E60F51" w:rsidRPr="00703916" w:rsidRDefault="00E60F51" w:rsidP="00E60F51">
      <w:pPr>
        <w:pStyle w:val="PargrafodaLista"/>
        <w:numPr>
          <w:ilvl w:val="0"/>
          <w:numId w:val="43"/>
        </w:numPr>
        <w:spacing w:after="0" w:line="360" w:lineRule="auto"/>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p w14:paraId="3831F0BE" w14:textId="77777777" w:rsidR="00703916" w:rsidRDefault="00703916" w:rsidP="00703916">
      <w:pPr>
        <w:pStyle w:val="PargrafodaLista"/>
        <w:spacing w:after="0" w:line="360" w:lineRule="auto"/>
        <w:jc w:val="both"/>
        <w:rPr>
          <w:rFonts w:ascii="Arial" w:eastAsiaTheme="minorHAnsi" w:hAnsi="Arial" w:cs="Arial"/>
          <w:sz w:val="24"/>
          <w:szCs w:val="24"/>
        </w:rPr>
      </w:pPr>
    </w:p>
    <w:p w14:paraId="25107482" w14:textId="24AA000A" w:rsidR="00703916" w:rsidRPr="00703916" w:rsidRDefault="00703916" w:rsidP="00703916">
      <w:pPr>
        <w:pStyle w:val="PargrafodaLista"/>
        <w:numPr>
          <w:ilvl w:val="0"/>
          <w:numId w:val="99"/>
        </w:numPr>
        <w:spacing w:after="0" w:line="360" w:lineRule="auto"/>
        <w:ind w:left="709"/>
        <w:jc w:val="both"/>
        <w:rPr>
          <w:rFonts w:ascii="Arial" w:hAnsi="Arial" w:cs="Arial"/>
          <w:b/>
          <w:bCs/>
          <w:sz w:val="24"/>
          <w:szCs w:val="24"/>
        </w:rPr>
      </w:pPr>
      <w:r w:rsidRPr="00703916">
        <w:rPr>
          <w:rFonts w:ascii="Arial" w:eastAsiaTheme="minorHAnsi" w:hAnsi="Arial" w:cs="Arial"/>
          <w:b/>
          <w:bCs/>
          <w:sz w:val="24"/>
          <w:szCs w:val="24"/>
        </w:rPr>
        <w:t>Das definições para este pregão:</w:t>
      </w:r>
    </w:p>
    <w:p w14:paraId="1C69DE16" w14:textId="121423E2" w:rsidR="00F92C17" w:rsidRDefault="00703916" w:rsidP="00703916">
      <w:pPr>
        <w:pStyle w:val="PargrafodaLista"/>
        <w:numPr>
          <w:ilvl w:val="0"/>
          <w:numId w:val="100"/>
        </w:numPr>
        <w:spacing w:after="0" w:line="360" w:lineRule="auto"/>
        <w:jc w:val="both"/>
        <w:rPr>
          <w:rFonts w:ascii="Arial" w:hAnsi="Arial" w:cs="Arial"/>
          <w:sz w:val="24"/>
          <w:szCs w:val="24"/>
        </w:rPr>
      </w:pPr>
      <w:r>
        <w:rPr>
          <w:rFonts w:ascii="Arial" w:hAnsi="Arial" w:cs="Arial"/>
          <w:b/>
          <w:bCs/>
          <w:sz w:val="24"/>
          <w:szCs w:val="24"/>
        </w:rPr>
        <w:t xml:space="preserve">GENUÍNO: </w:t>
      </w:r>
      <w:r w:rsidRPr="00703916">
        <w:rPr>
          <w:rFonts w:ascii="Arial" w:hAnsi="Arial" w:cs="Arial"/>
          <w:sz w:val="24"/>
          <w:szCs w:val="24"/>
        </w:rPr>
        <w:t xml:space="preserve">genuíno </w:t>
      </w:r>
      <w:r>
        <w:rPr>
          <w:rFonts w:ascii="Arial" w:hAnsi="Arial" w:cs="Arial"/>
          <w:sz w:val="24"/>
          <w:szCs w:val="24"/>
        </w:rPr>
        <w:t xml:space="preserve">é original. </w:t>
      </w:r>
      <w:r w:rsidR="00CB72DD">
        <w:rPr>
          <w:rFonts w:ascii="Arial" w:hAnsi="Arial" w:cs="Arial"/>
          <w:sz w:val="24"/>
          <w:szCs w:val="24"/>
        </w:rPr>
        <w:t xml:space="preserve">Produto novo, com origem definida. Os cartuchos de tôneres </w:t>
      </w:r>
      <w:r w:rsidRPr="00703916">
        <w:rPr>
          <w:rFonts w:ascii="Arial" w:hAnsi="Arial" w:cs="Arial"/>
          <w:sz w:val="24"/>
          <w:szCs w:val="24"/>
        </w:rPr>
        <w:t>originais são feitos especialmente para os equipamentos de uma marca</w:t>
      </w:r>
      <w:r w:rsidR="00CB72DD">
        <w:rPr>
          <w:rFonts w:ascii="Arial" w:hAnsi="Arial" w:cs="Arial"/>
          <w:sz w:val="24"/>
          <w:szCs w:val="24"/>
        </w:rPr>
        <w:t xml:space="preserve"> específica.</w:t>
      </w:r>
    </w:p>
    <w:p w14:paraId="5ED9B5C8" w14:textId="48904E15" w:rsidR="00CB72DD" w:rsidRDefault="00CB72DD" w:rsidP="00C046C9">
      <w:pPr>
        <w:pStyle w:val="PargrafodaLista"/>
        <w:spacing w:after="0" w:line="360" w:lineRule="auto"/>
        <w:jc w:val="both"/>
        <w:rPr>
          <w:rFonts w:ascii="Arial" w:hAnsi="Arial" w:cs="Arial"/>
          <w:b/>
          <w:bCs/>
          <w:sz w:val="24"/>
          <w:szCs w:val="24"/>
        </w:rPr>
      </w:pPr>
    </w:p>
    <w:p w14:paraId="077A4DF0" w14:textId="77777777" w:rsidR="00C046C9" w:rsidRDefault="00C046C9" w:rsidP="00C046C9">
      <w:pPr>
        <w:pStyle w:val="PargrafodaLista"/>
        <w:spacing w:after="0" w:line="360" w:lineRule="auto"/>
        <w:jc w:val="both"/>
        <w:rPr>
          <w:rFonts w:ascii="Arial" w:hAnsi="Arial" w:cs="Arial"/>
          <w:b/>
          <w:bCs/>
          <w:sz w:val="24"/>
          <w:szCs w:val="24"/>
        </w:rPr>
      </w:pPr>
    </w:p>
    <w:p w14:paraId="52B2F9A2" w14:textId="77777777" w:rsidR="00C046C9" w:rsidRDefault="00C046C9" w:rsidP="00C046C9">
      <w:pPr>
        <w:pStyle w:val="PargrafodaLista"/>
        <w:spacing w:after="0" w:line="360" w:lineRule="auto"/>
        <w:jc w:val="both"/>
        <w:rPr>
          <w:rFonts w:ascii="Arial" w:hAnsi="Arial" w:cs="Arial"/>
          <w:b/>
          <w:bCs/>
          <w:sz w:val="24"/>
          <w:szCs w:val="24"/>
        </w:rPr>
      </w:pPr>
    </w:p>
    <w:p w14:paraId="55B24B73" w14:textId="77777777" w:rsidR="00C046C9" w:rsidRDefault="00C046C9" w:rsidP="00C046C9">
      <w:pPr>
        <w:pStyle w:val="PargrafodaLista"/>
        <w:spacing w:after="0" w:line="360" w:lineRule="auto"/>
        <w:jc w:val="both"/>
        <w:rPr>
          <w:rFonts w:ascii="Arial" w:hAnsi="Arial" w:cs="Arial"/>
          <w:b/>
          <w:bCs/>
          <w:sz w:val="24"/>
          <w:szCs w:val="24"/>
        </w:rPr>
      </w:pPr>
    </w:p>
    <w:p w14:paraId="4C8EB76E" w14:textId="77777777" w:rsidR="00C046C9" w:rsidRDefault="00C046C9" w:rsidP="00C046C9">
      <w:pPr>
        <w:pStyle w:val="PargrafodaLista"/>
        <w:spacing w:after="0" w:line="360" w:lineRule="auto"/>
        <w:jc w:val="both"/>
        <w:rPr>
          <w:rFonts w:ascii="Arial" w:hAnsi="Arial" w:cs="Arial"/>
          <w:b/>
          <w:bCs/>
          <w:sz w:val="24"/>
          <w:szCs w:val="24"/>
        </w:rPr>
      </w:pPr>
    </w:p>
    <w:p w14:paraId="537184EF" w14:textId="77777777" w:rsidR="00C046C9" w:rsidRDefault="00C046C9" w:rsidP="00C046C9">
      <w:pPr>
        <w:pStyle w:val="PargrafodaLista"/>
        <w:spacing w:after="0" w:line="360" w:lineRule="auto"/>
        <w:jc w:val="both"/>
        <w:rPr>
          <w:rFonts w:ascii="Arial" w:hAnsi="Arial" w:cs="Arial"/>
          <w:b/>
          <w:bCs/>
          <w:sz w:val="24"/>
          <w:szCs w:val="24"/>
        </w:rPr>
      </w:pPr>
    </w:p>
    <w:p w14:paraId="329E2DD4" w14:textId="77777777" w:rsidR="006D2911" w:rsidRDefault="006D2911" w:rsidP="00C046C9">
      <w:pPr>
        <w:pStyle w:val="PargrafodaLista"/>
        <w:spacing w:after="0" w:line="360" w:lineRule="auto"/>
        <w:jc w:val="both"/>
        <w:rPr>
          <w:rFonts w:ascii="Arial" w:hAnsi="Arial" w:cs="Arial"/>
          <w:b/>
          <w:bCs/>
          <w:sz w:val="24"/>
          <w:szCs w:val="24"/>
        </w:rPr>
      </w:pPr>
    </w:p>
    <w:p w14:paraId="31EB221D" w14:textId="77777777" w:rsidR="006D2911" w:rsidRDefault="006D2911" w:rsidP="00C046C9">
      <w:pPr>
        <w:pStyle w:val="PargrafodaLista"/>
        <w:spacing w:after="0" w:line="360" w:lineRule="auto"/>
        <w:jc w:val="both"/>
        <w:rPr>
          <w:rFonts w:ascii="Arial" w:hAnsi="Arial" w:cs="Arial"/>
          <w:b/>
          <w:bCs/>
          <w:sz w:val="24"/>
          <w:szCs w:val="24"/>
        </w:rPr>
      </w:pPr>
    </w:p>
    <w:p w14:paraId="20F4C4CC" w14:textId="77777777" w:rsidR="006D2911" w:rsidRDefault="006D2911" w:rsidP="00C046C9">
      <w:pPr>
        <w:pStyle w:val="PargrafodaLista"/>
        <w:spacing w:after="0" w:line="360" w:lineRule="auto"/>
        <w:jc w:val="both"/>
        <w:rPr>
          <w:rFonts w:ascii="Arial" w:hAnsi="Arial" w:cs="Arial"/>
          <w:b/>
          <w:bCs/>
          <w:sz w:val="24"/>
          <w:szCs w:val="24"/>
        </w:rPr>
      </w:pPr>
    </w:p>
    <w:p w14:paraId="3934678F" w14:textId="77777777" w:rsidR="006D2911" w:rsidRDefault="006D2911" w:rsidP="00C046C9">
      <w:pPr>
        <w:pStyle w:val="PargrafodaLista"/>
        <w:spacing w:after="0" w:line="360" w:lineRule="auto"/>
        <w:jc w:val="both"/>
        <w:rPr>
          <w:rFonts w:ascii="Arial" w:hAnsi="Arial" w:cs="Arial"/>
          <w:b/>
          <w:bCs/>
          <w:sz w:val="24"/>
          <w:szCs w:val="24"/>
        </w:rPr>
      </w:pPr>
    </w:p>
    <w:p w14:paraId="7EBAD3AD" w14:textId="77777777" w:rsidR="006D2911" w:rsidRDefault="006D2911" w:rsidP="00C046C9">
      <w:pPr>
        <w:pStyle w:val="PargrafodaLista"/>
        <w:spacing w:after="0" w:line="360" w:lineRule="auto"/>
        <w:jc w:val="both"/>
        <w:rPr>
          <w:rFonts w:ascii="Arial" w:hAnsi="Arial" w:cs="Arial"/>
          <w:b/>
          <w:bCs/>
          <w:sz w:val="24"/>
          <w:szCs w:val="24"/>
        </w:rPr>
      </w:pPr>
    </w:p>
    <w:p w14:paraId="17B86C6D" w14:textId="77777777" w:rsidR="006D2911" w:rsidRDefault="006D2911" w:rsidP="00C046C9">
      <w:pPr>
        <w:pStyle w:val="PargrafodaLista"/>
        <w:spacing w:after="0" w:line="360" w:lineRule="auto"/>
        <w:jc w:val="both"/>
        <w:rPr>
          <w:rFonts w:ascii="Arial" w:hAnsi="Arial" w:cs="Arial"/>
          <w:b/>
          <w:bCs/>
          <w:sz w:val="24"/>
          <w:szCs w:val="24"/>
        </w:rPr>
      </w:pPr>
    </w:p>
    <w:p w14:paraId="1FAB9961" w14:textId="77777777" w:rsidR="006D2911" w:rsidRDefault="006D2911" w:rsidP="00C046C9">
      <w:pPr>
        <w:pStyle w:val="PargrafodaLista"/>
        <w:spacing w:after="0" w:line="360" w:lineRule="auto"/>
        <w:jc w:val="both"/>
        <w:rPr>
          <w:rFonts w:ascii="Arial" w:hAnsi="Arial" w:cs="Arial"/>
          <w:b/>
          <w:bCs/>
          <w:sz w:val="24"/>
          <w:szCs w:val="24"/>
        </w:rPr>
      </w:pPr>
    </w:p>
    <w:p w14:paraId="3493C06B" w14:textId="77777777" w:rsidR="006D2911" w:rsidRDefault="006D2911" w:rsidP="00C046C9">
      <w:pPr>
        <w:pStyle w:val="PargrafodaLista"/>
        <w:spacing w:after="0" w:line="360" w:lineRule="auto"/>
        <w:jc w:val="both"/>
        <w:rPr>
          <w:rFonts w:ascii="Arial" w:hAnsi="Arial" w:cs="Arial"/>
          <w:b/>
          <w:bCs/>
          <w:sz w:val="24"/>
          <w:szCs w:val="24"/>
        </w:rPr>
      </w:pPr>
    </w:p>
    <w:p w14:paraId="5B5E4D01" w14:textId="77777777" w:rsidR="006D2911" w:rsidRDefault="006D2911" w:rsidP="00C046C9">
      <w:pPr>
        <w:pStyle w:val="PargrafodaLista"/>
        <w:spacing w:after="0" w:line="360" w:lineRule="auto"/>
        <w:jc w:val="both"/>
        <w:rPr>
          <w:rFonts w:ascii="Arial" w:hAnsi="Arial" w:cs="Arial"/>
          <w:b/>
          <w:bCs/>
          <w:sz w:val="24"/>
          <w:szCs w:val="24"/>
        </w:rPr>
      </w:pPr>
    </w:p>
    <w:p w14:paraId="2BC530A9" w14:textId="77777777" w:rsidR="006D2911" w:rsidRDefault="006D2911" w:rsidP="00C046C9">
      <w:pPr>
        <w:pStyle w:val="PargrafodaLista"/>
        <w:spacing w:after="0" w:line="360" w:lineRule="auto"/>
        <w:jc w:val="both"/>
        <w:rPr>
          <w:rFonts w:ascii="Arial" w:hAnsi="Arial" w:cs="Arial"/>
          <w:b/>
          <w:bCs/>
          <w:sz w:val="24"/>
          <w:szCs w:val="24"/>
        </w:rPr>
      </w:pPr>
    </w:p>
    <w:p w14:paraId="6080EB09" w14:textId="77777777" w:rsidR="006D2911" w:rsidRDefault="006D2911" w:rsidP="00C046C9">
      <w:pPr>
        <w:pStyle w:val="PargrafodaLista"/>
        <w:spacing w:after="0" w:line="360" w:lineRule="auto"/>
        <w:jc w:val="both"/>
        <w:rPr>
          <w:rFonts w:ascii="Arial" w:hAnsi="Arial" w:cs="Arial"/>
          <w:b/>
          <w:bCs/>
          <w:sz w:val="24"/>
          <w:szCs w:val="24"/>
        </w:rPr>
      </w:pPr>
    </w:p>
    <w:p w14:paraId="5274AE7D" w14:textId="77777777" w:rsidR="006D2911" w:rsidRDefault="006D2911" w:rsidP="00C046C9">
      <w:pPr>
        <w:pStyle w:val="PargrafodaLista"/>
        <w:spacing w:after="0" w:line="360" w:lineRule="auto"/>
        <w:jc w:val="both"/>
        <w:rPr>
          <w:rFonts w:ascii="Arial" w:hAnsi="Arial" w:cs="Arial"/>
          <w:b/>
          <w:bCs/>
          <w:sz w:val="24"/>
          <w:szCs w:val="24"/>
        </w:rPr>
      </w:pPr>
    </w:p>
    <w:p w14:paraId="5CC56522" w14:textId="77777777" w:rsidR="006D2911" w:rsidRDefault="006D2911" w:rsidP="00C046C9">
      <w:pPr>
        <w:pStyle w:val="PargrafodaLista"/>
        <w:spacing w:after="0" w:line="360" w:lineRule="auto"/>
        <w:jc w:val="both"/>
        <w:rPr>
          <w:rFonts w:ascii="Arial" w:hAnsi="Arial" w:cs="Arial"/>
          <w:b/>
          <w:bCs/>
          <w:sz w:val="24"/>
          <w:szCs w:val="24"/>
        </w:rPr>
      </w:pPr>
    </w:p>
    <w:p w14:paraId="08997A66" w14:textId="77777777" w:rsidR="006D2911" w:rsidRDefault="006D2911" w:rsidP="00C046C9">
      <w:pPr>
        <w:pStyle w:val="PargrafodaLista"/>
        <w:spacing w:after="0" w:line="360" w:lineRule="auto"/>
        <w:jc w:val="both"/>
        <w:rPr>
          <w:rFonts w:ascii="Arial" w:hAnsi="Arial" w:cs="Arial"/>
          <w:b/>
          <w:bCs/>
          <w:sz w:val="24"/>
          <w:szCs w:val="24"/>
        </w:rPr>
      </w:pPr>
    </w:p>
    <w:p w14:paraId="30ED6D17" w14:textId="77777777" w:rsidR="006D2911" w:rsidRDefault="006D2911" w:rsidP="00C046C9">
      <w:pPr>
        <w:pStyle w:val="PargrafodaLista"/>
        <w:spacing w:after="0" w:line="360" w:lineRule="auto"/>
        <w:jc w:val="both"/>
        <w:rPr>
          <w:rFonts w:ascii="Arial" w:hAnsi="Arial" w:cs="Arial"/>
          <w:b/>
          <w:bCs/>
          <w:sz w:val="24"/>
          <w:szCs w:val="24"/>
        </w:rPr>
      </w:pPr>
    </w:p>
    <w:p w14:paraId="5E4064F9" w14:textId="77777777" w:rsidR="006D2911" w:rsidRDefault="006D2911" w:rsidP="00C046C9">
      <w:pPr>
        <w:pStyle w:val="PargrafodaLista"/>
        <w:spacing w:after="0" w:line="360" w:lineRule="auto"/>
        <w:jc w:val="both"/>
        <w:rPr>
          <w:rFonts w:ascii="Arial" w:hAnsi="Arial" w:cs="Arial"/>
          <w:b/>
          <w:bCs/>
          <w:sz w:val="24"/>
          <w:szCs w:val="24"/>
        </w:rPr>
      </w:pPr>
    </w:p>
    <w:p w14:paraId="16546B3F" w14:textId="77777777" w:rsidR="006D2911" w:rsidRPr="00703916" w:rsidRDefault="006D2911" w:rsidP="00C046C9">
      <w:pPr>
        <w:pStyle w:val="PargrafodaLista"/>
        <w:spacing w:after="0" w:line="360" w:lineRule="auto"/>
        <w:jc w:val="both"/>
        <w:rPr>
          <w:rFonts w:ascii="Arial" w:hAnsi="Arial" w:cs="Arial"/>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2F4B1118" w:rsidR="00107A80" w:rsidRPr="00FC1AAF" w:rsidRDefault="00133120"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60</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1C9C2D19" w:rsidR="00107A80" w:rsidRPr="00FC1AAF" w:rsidRDefault="00133120"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F92C17">
              <w:rPr>
                <w:rFonts w:ascii="Arial" w:eastAsia="Times New Roman" w:hAnsi="Arial" w:cs="Arial"/>
                <w:b/>
                <w:bCs/>
                <w:color w:val="000000"/>
                <w:sz w:val="24"/>
                <w:szCs w:val="24"/>
                <w:lang w:eastAsia="pt-BR"/>
              </w:rPr>
              <w:t>9</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3BD990D7" w:rsidR="000830BD" w:rsidRPr="00FC1AAF" w:rsidRDefault="00133120"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F92C17">
              <w:rPr>
                <w:rFonts w:ascii="Arial" w:eastAsia="Times New Roman" w:hAnsi="Arial" w:cs="Arial"/>
                <w:b/>
                <w:bCs/>
                <w:color w:val="000000"/>
                <w:sz w:val="24"/>
                <w:szCs w:val="24"/>
                <w:lang w:eastAsia="pt-BR"/>
              </w:rPr>
              <w:t>9</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68BAC8CD" w:rsidR="00107A80" w:rsidRPr="00FC1AAF" w:rsidRDefault="00F92C17"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107A80" w:rsidRPr="00FC1AAF" w14:paraId="58EAF700" w14:textId="77777777" w:rsidTr="00AF472B">
        <w:trPr>
          <w:jc w:val="center"/>
        </w:trPr>
        <w:tc>
          <w:tcPr>
            <w:tcW w:w="2830" w:type="dxa"/>
            <w:shd w:val="clear" w:color="auto" w:fill="BFBFBF"/>
          </w:tcPr>
          <w:p w14:paraId="1FC8B0F9"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139FEA5" w14:textId="1E032C1F" w:rsidR="00107A80" w:rsidRPr="00FC1AAF" w:rsidRDefault="00F92C17"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Almoxarifado</w:t>
            </w:r>
          </w:p>
        </w:tc>
      </w:tr>
      <w:tr w:rsidR="00107A80" w:rsidRPr="00FC1AAF" w14:paraId="61485579" w14:textId="77777777" w:rsidTr="00AF472B">
        <w:trPr>
          <w:jc w:val="center"/>
        </w:trPr>
        <w:tc>
          <w:tcPr>
            <w:tcW w:w="2830" w:type="dxa"/>
            <w:shd w:val="clear" w:color="auto" w:fill="BFBFBF"/>
          </w:tcPr>
          <w:p w14:paraId="4912ACF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C826422" w14:textId="4AEF4CC8"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 xml:space="preserve">Agente de Contratação: </w:t>
            </w:r>
            <w:r w:rsidR="00133120">
              <w:rPr>
                <w:rFonts w:ascii="Arial" w:eastAsia="Times New Roman" w:hAnsi="Arial" w:cs="Arial"/>
                <w:bCs/>
                <w:color w:val="000000"/>
                <w:sz w:val="24"/>
                <w:szCs w:val="24"/>
                <w:lang w:eastAsia="pt-BR"/>
              </w:rPr>
              <w:t>Caio Coutinho Lopes</w:t>
            </w:r>
            <w:r w:rsidRPr="00FC1AAF">
              <w:rPr>
                <w:rFonts w:ascii="Arial" w:eastAsia="Times New Roman" w:hAnsi="Arial" w:cs="Arial"/>
                <w:bCs/>
                <w:color w:val="000000"/>
                <w:sz w:val="24"/>
                <w:szCs w:val="24"/>
                <w:lang w:eastAsia="pt-BR"/>
              </w:rPr>
              <w:t>.</w:t>
            </w:r>
          </w:p>
        </w:tc>
      </w:tr>
    </w:tbl>
    <w:p w14:paraId="28F8A4EF" w14:textId="77777777" w:rsidR="00F17E59" w:rsidRPr="00F17E59" w:rsidRDefault="00F17E59" w:rsidP="00F17E59">
      <w:pPr>
        <w:spacing w:after="0" w:line="360" w:lineRule="auto"/>
        <w:jc w:val="both"/>
        <w:rPr>
          <w:rFonts w:ascii="Arial" w:hAnsi="Arial" w:cs="Arial"/>
          <w:sz w:val="24"/>
          <w:szCs w:val="24"/>
        </w:rPr>
      </w:pPr>
    </w:p>
    <w:p w14:paraId="7FC0BF40" w14:textId="4BA9E6A4" w:rsidR="00E25A7F" w:rsidRDefault="00107A80" w:rsidP="00133120">
      <w:pPr>
        <w:spacing w:after="100" w:afterAutospacing="1" w:line="240" w:lineRule="auto"/>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0E5BE0" w:rsidRPr="000E5BE0">
        <w:rPr>
          <w:rFonts w:ascii="Arial" w:hAnsi="Arial" w:cs="Arial"/>
          <w:sz w:val="24"/>
          <w:szCs w:val="24"/>
        </w:rPr>
        <w:t>UNITÁRIO</w:t>
      </w:r>
      <w:r w:rsidRPr="000E5BE0">
        <w:rPr>
          <w:rFonts w:ascii="Arial" w:hAnsi="Arial" w:cs="Arial"/>
          <w:sz w:val="24"/>
          <w:szCs w:val="24"/>
        </w:rPr>
        <w:t xml:space="preserve">, pelo regime de fornecimento indireto, </w:t>
      </w:r>
      <w:r w:rsidR="00F92C17">
        <w:rPr>
          <w:rFonts w:ascii="Arial" w:hAnsi="Arial" w:cs="Arial"/>
          <w:sz w:val="24"/>
          <w:szCs w:val="24"/>
        </w:rPr>
        <w:t>mediante requisição</w:t>
      </w:r>
      <w:r w:rsidR="006A268D" w:rsidRPr="000E5BE0">
        <w:rPr>
          <w:rFonts w:ascii="Arial" w:hAnsi="Arial" w:cs="Arial"/>
          <w:sz w:val="24"/>
          <w:szCs w:val="24"/>
        </w:rPr>
        <w:t xml:space="preserve">, </w:t>
      </w:r>
      <w:r w:rsidRPr="000E5BE0">
        <w:rPr>
          <w:rFonts w:ascii="Arial" w:hAnsi="Arial" w:cs="Arial"/>
          <w:sz w:val="24"/>
          <w:szCs w:val="24"/>
        </w:rPr>
        <w:t xml:space="preserve">empreitada por preço unitário, para </w:t>
      </w:r>
      <w:r w:rsidR="00E25A7F" w:rsidRPr="00E25A7F">
        <w:rPr>
          <w:rFonts w:ascii="Arial" w:hAnsi="Arial" w:cs="Arial"/>
          <w:sz w:val="24"/>
          <w:szCs w:val="24"/>
        </w:rPr>
        <w:t xml:space="preserve">fornecimento </w:t>
      </w:r>
      <w:r w:rsidR="006E58D0">
        <w:rPr>
          <w:rFonts w:ascii="Arial" w:hAnsi="Arial" w:cs="Arial"/>
          <w:sz w:val="24"/>
          <w:szCs w:val="24"/>
        </w:rPr>
        <w:t>de tôneres.</w:t>
      </w:r>
    </w:p>
    <w:p w14:paraId="11F6EE38" w14:textId="7AD95C8E" w:rsidR="00107A80" w:rsidRPr="0081068E" w:rsidRDefault="0081068E" w:rsidP="00133120">
      <w:pPr>
        <w:spacing w:after="100" w:afterAutospacing="1" w:line="240" w:lineRule="auto"/>
        <w:jc w:val="both"/>
        <w:rPr>
          <w:rFonts w:ascii="Arial" w:hAnsi="Arial" w:cs="Arial"/>
          <w:sz w:val="24"/>
          <w:szCs w:val="24"/>
        </w:rPr>
      </w:pPr>
      <w:r w:rsidRPr="0081068E">
        <w:rPr>
          <w:rFonts w:ascii="Arial" w:hAnsi="Arial" w:cs="Arial"/>
          <w:sz w:val="24"/>
          <w:szCs w:val="24"/>
        </w:rPr>
        <w:t xml:space="preserve">Os itens devem ser entregues </w:t>
      </w:r>
      <w:r w:rsidR="00107A80"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00107A80" w:rsidRPr="0081068E">
        <w:rPr>
          <w:rFonts w:ascii="Arial" w:hAnsi="Arial" w:cs="Arial"/>
          <w:sz w:val="24"/>
          <w:szCs w:val="24"/>
        </w:rPr>
        <w:t xml:space="preserve">e demais legislações aplicáveis e, ainda, de acordo com as condições estabelecidas neste Edital. </w:t>
      </w:r>
    </w:p>
    <w:p w14:paraId="65DC1F6B" w14:textId="58341EF5" w:rsidR="00F17E59" w:rsidRDefault="00133120" w:rsidP="00133120">
      <w:pPr>
        <w:spacing w:after="100" w:afterAutospacing="1" w:line="240" w:lineRule="auto"/>
        <w:jc w:val="both"/>
        <w:rPr>
          <w:rFonts w:ascii="Arial" w:hAnsi="Arial" w:cs="Arial"/>
          <w:sz w:val="24"/>
          <w:szCs w:val="24"/>
        </w:rPr>
      </w:pPr>
      <w:r>
        <w:rPr>
          <w:rFonts w:ascii="Arial" w:hAnsi="Arial" w:cs="Arial"/>
          <w:sz w:val="24"/>
          <w:szCs w:val="24"/>
        </w:rPr>
        <w:t>Caio Coutinho Lopes</w:t>
      </w:r>
      <w:r w:rsidR="00107A80" w:rsidRPr="00107A80">
        <w:rPr>
          <w:rFonts w:ascii="Arial" w:hAnsi="Arial" w:cs="Arial"/>
          <w:sz w:val="24"/>
          <w:szCs w:val="24"/>
        </w:rPr>
        <w:t xml:space="preserve">, PREGOEIRO, nomeado através da Portaria nº </w:t>
      </w:r>
      <w:r w:rsidR="006A268D">
        <w:rPr>
          <w:rFonts w:ascii="Arial" w:hAnsi="Arial" w:cs="Arial"/>
          <w:sz w:val="24"/>
          <w:szCs w:val="24"/>
        </w:rPr>
        <w:t>02</w:t>
      </w:r>
      <w:r w:rsidR="00107A80" w:rsidRPr="00107A80">
        <w:rPr>
          <w:rFonts w:ascii="Arial" w:hAnsi="Arial" w:cs="Arial"/>
          <w:sz w:val="24"/>
          <w:szCs w:val="24"/>
        </w:rPr>
        <w:t>/202</w:t>
      </w:r>
      <w:r w:rsidR="006A268D">
        <w:rPr>
          <w:rFonts w:ascii="Arial" w:hAnsi="Arial" w:cs="Arial"/>
          <w:sz w:val="24"/>
          <w:szCs w:val="24"/>
        </w:rPr>
        <w:t>4</w:t>
      </w:r>
      <w:r w:rsidR="00107A80" w:rsidRPr="00107A80">
        <w:rPr>
          <w:rFonts w:ascii="Arial" w:hAnsi="Arial" w:cs="Arial"/>
          <w:sz w:val="24"/>
          <w:szCs w:val="24"/>
        </w:rPr>
        <w:t xml:space="preserve"> processará e julgará a presente licitação, devidamente auxiliado pela equipe de apoio, nomeada através do mesmo instrumento.</w:t>
      </w:r>
      <w:r w:rsidR="00107A80">
        <w:rPr>
          <w:rFonts w:ascii="Arial" w:hAnsi="Arial" w:cs="Arial"/>
          <w:sz w:val="24"/>
          <w:szCs w:val="24"/>
        </w:rPr>
        <w:t xml:space="preserve"> </w:t>
      </w:r>
    </w:p>
    <w:p w14:paraId="74334A79" w14:textId="3C6EB442" w:rsidR="00E25A7F" w:rsidRPr="00BC5AE2" w:rsidRDefault="00F17E59" w:rsidP="00BC5AE2">
      <w:pPr>
        <w:pStyle w:val="PargrafodaLista"/>
        <w:numPr>
          <w:ilvl w:val="0"/>
          <w:numId w:val="78"/>
        </w:numPr>
        <w:spacing w:after="100" w:afterAutospacing="1" w:line="240" w:lineRule="auto"/>
        <w:jc w:val="both"/>
        <w:rPr>
          <w:rFonts w:ascii="Arial" w:hAnsi="Arial" w:cs="Arial"/>
          <w:b/>
          <w:bCs/>
          <w:sz w:val="24"/>
          <w:szCs w:val="24"/>
        </w:rPr>
      </w:pPr>
      <w:r w:rsidRPr="00E25A7F">
        <w:rPr>
          <w:rFonts w:ascii="Arial" w:hAnsi="Arial" w:cs="Arial"/>
          <w:b/>
          <w:bCs/>
          <w:sz w:val="24"/>
          <w:szCs w:val="24"/>
        </w:rPr>
        <w:t>DO OBJETO</w:t>
      </w:r>
    </w:p>
    <w:p w14:paraId="52CEE82F" w14:textId="726A0C9B" w:rsidR="006E58D0" w:rsidRPr="00133120" w:rsidRDefault="006E58D0" w:rsidP="00133120">
      <w:pPr>
        <w:autoSpaceDE w:val="0"/>
        <w:autoSpaceDN w:val="0"/>
        <w:adjustRightInd w:val="0"/>
        <w:spacing w:after="100" w:afterAutospacing="1" w:line="240" w:lineRule="auto"/>
        <w:jc w:val="both"/>
        <w:rPr>
          <w:rFonts w:ascii="Arial" w:hAnsi="Arial" w:cs="Arial"/>
          <w:sz w:val="24"/>
          <w:szCs w:val="24"/>
        </w:rPr>
      </w:pPr>
      <w:r w:rsidRPr="00133120">
        <w:rPr>
          <w:rFonts w:ascii="Arial" w:hAnsi="Arial" w:cs="Arial"/>
          <w:sz w:val="24"/>
          <w:szCs w:val="24"/>
        </w:rPr>
        <w:t xml:space="preserve">Contratação </w:t>
      </w:r>
      <w:r w:rsidR="00133120" w:rsidRPr="00133120">
        <w:rPr>
          <w:rFonts w:ascii="Arial" w:hAnsi="Arial" w:cs="Arial"/>
          <w:sz w:val="24"/>
          <w:szCs w:val="24"/>
        </w:rPr>
        <w:t xml:space="preserve">exclusiva de ME, EPP ou Equiparadas para fornecimento de 50 (cinquenta) cartuchos de </w:t>
      </w:r>
      <w:proofErr w:type="spellStart"/>
      <w:r w:rsidR="00133120" w:rsidRPr="00133120">
        <w:rPr>
          <w:rFonts w:ascii="Arial" w:hAnsi="Arial" w:cs="Arial"/>
          <w:sz w:val="24"/>
          <w:szCs w:val="24"/>
        </w:rPr>
        <w:t>tôneres</w:t>
      </w:r>
      <w:proofErr w:type="spellEnd"/>
      <w:r w:rsidR="00133120" w:rsidRPr="00133120">
        <w:rPr>
          <w:rFonts w:ascii="Arial" w:hAnsi="Arial" w:cs="Arial"/>
          <w:sz w:val="24"/>
          <w:szCs w:val="24"/>
        </w:rPr>
        <w:t xml:space="preserve"> genuínos, cheios, novos, para Impressora Elgin Pantum P2500W, preto</w:t>
      </w:r>
      <w:r w:rsidRPr="00133120">
        <w:rPr>
          <w:rFonts w:ascii="Arial" w:hAnsi="Arial" w:cs="Arial"/>
          <w:sz w:val="24"/>
          <w:szCs w:val="24"/>
        </w:rPr>
        <w:t>.</w:t>
      </w:r>
    </w:p>
    <w:p w14:paraId="089D9C8D" w14:textId="7E061380" w:rsidR="006E58D0" w:rsidRPr="00BC5AE2" w:rsidRDefault="00F17E59" w:rsidP="00133120">
      <w:pPr>
        <w:spacing w:after="100" w:afterAutospacing="1" w:line="240" w:lineRule="auto"/>
        <w:jc w:val="both"/>
        <w:rPr>
          <w:rFonts w:ascii="Arial" w:hAnsi="Arial" w:cs="Arial"/>
          <w:b/>
          <w:bCs/>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32E31568" w14:textId="7CBF8329"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w:t>
      </w:r>
    </w:p>
    <w:p w14:paraId="4CB8FE56" w14:textId="2ECCEFFC"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 xml:space="preserve">O licitante responsabiliza-se exclusiva e formalmente pelas transações efetuadas em seu nome, assume como firmes e verdadeiras suas propostas e seus lances, inclusive os atos praticados diretamente ou por seu representante, </w:t>
      </w:r>
      <w:r w:rsidRPr="00F17E59">
        <w:rPr>
          <w:rFonts w:ascii="Arial" w:hAnsi="Arial" w:cs="Arial"/>
          <w:sz w:val="24"/>
          <w:szCs w:val="24"/>
        </w:rPr>
        <w:lastRenderedPageBreak/>
        <w:t>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D17554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1187024B" w14:textId="574FA395"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036FA196"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6904B67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32FD884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2.7.7.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615A7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8D959A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552541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12717F3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F12EB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5E9A363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5D1FA37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1CFF0B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6A7C8DEF" w14:textId="5AC5AD89" w:rsidR="001B60A7"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 xml:space="preserve">A vedação de que trata o item 2.7.8 estende-se a terceiro que auxilie a condução da contratação na qualidade de integrante de equipe de apoio, </w:t>
      </w:r>
      <w:r w:rsidRPr="00F17E59">
        <w:rPr>
          <w:rFonts w:ascii="Arial" w:hAnsi="Arial" w:cs="Arial"/>
          <w:sz w:val="24"/>
          <w:szCs w:val="24"/>
        </w:rPr>
        <w:lastRenderedPageBreak/>
        <w:t>profissional especializado ou funcionário ou representante de empresa que preste assessoria técnica.</w:t>
      </w:r>
    </w:p>
    <w:p w14:paraId="377A9BE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2F3912" w:rsidRDefault="00F17E59" w:rsidP="00133120">
      <w:pPr>
        <w:spacing w:after="100" w:afterAutospacing="1" w:line="240" w:lineRule="auto"/>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12C453D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A200A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7DE6556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BD841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54D9A4E" w14:textId="78BCF960" w:rsid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6D259C8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061D1FFF"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3F247FC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1EDA915B"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 xml:space="preserve">O prazo de validade da proposta não será inferior a </w:t>
      </w:r>
      <w:r w:rsidR="00770AD3" w:rsidRPr="00770AD3">
        <w:rPr>
          <w:rFonts w:ascii="Arial" w:hAnsi="Arial" w:cs="Arial"/>
          <w:b/>
          <w:bCs/>
          <w:sz w:val="24"/>
          <w:szCs w:val="24"/>
        </w:rPr>
        <w:t>90</w:t>
      </w:r>
      <w:r w:rsidRPr="00770AD3">
        <w:rPr>
          <w:rFonts w:ascii="Arial" w:hAnsi="Arial" w:cs="Arial"/>
          <w:b/>
          <w:bCs/>
          <w:sz w:val="24"/>
          <w:szCs w:val="24"/>
        </w:rPr>
        <w:t xml:space="preserve"> (</w:t>
      </w:r>
      <w:r w:rsidR="00770AD3" w:rsidRPr="00770AD3">
        <w:rPr>
          <w:rFonts w:ascii="Arial" w:hAnsi="Arial" w:cs="Arial"/>
          <w:b/>
          <w:bCs/>
          <w:sz w:val="24"/>
          <w:szCs w:val="24"/>
        </w:rPr>
        <w:t>noventa</w:t>
      </w:r>
      <w:r w:rsidRPr="00770AD3">
        <w:rPr>
          <w:rFonts w:ascii="Arial" w:hAnsi="Arial" w:cs="Arial"/>
          <w:b/>
          <w:bCs/>
          <w:sz w:val="24"/>
          <w:szCs w:val="24"/>
        </w:rPr>
        <w:t>) dias</w:t>
      </w:r>
      <w:r w:rsidRPr="00F17E59">
        <w:rPr>
          <w:rFonts w:ascii="Arial" w:hAnsi="Arial" w:cs="Arial"/>
          <w:sz w:val="24"/>
          <w:szCs w:val="24"/>
        </w:rPr>
        <w:t>,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01F4CF9" w14:textId="1148B53A" w:rsidR="002365A9" w:rsidRPr="00F17E59" w:rsidRDefault="002365A9" w:rsidP="00133120">
      <w:pPr>
        <w:spacing w:after="100" w:afterAutospacing="1" w:line="240" w:lineRule="auto"/>
        <w:jc w:val="both"/>
        <w:rPr>
          <w:rFonts w:ascii="Arial" w:hAnsi="Arial" w:cs="Arial"/>
          <w:sz w:val="24"/>
          <w:szCs w:val="24"/>
        </w:rPr>
      </w:pPr>
      <w:r>
        <w:rPr>
          <w:rFonts w:ascii="Arial" w:hAnsi="Arial" w:cs="Arial"/>
          <w:sz w:val="24"/>
          <w:szCs w:val="24"/>
        </w:rPr>
        <w:t xml:space="preserve">4.10.2 </w:t>
      </w:r>
      <w:r>
        <w:rPr>
          <w:rFonts w:ascii="Arial" w:hAnsi="Arial" w:cs="Arial"/>
          <w:sz w:val="24"/>
          <w:szCs w:val="24"/>
        </w:rPr>
        <w:tab/>
        <w:t xml:space="preserve">Não sendo </w:t>
      </w:r>
      <w:r w:rsidR="00362A83">
        <w:rPr>
          <w:rFonts w:ascii="Arial" w:hAnsi="Arial" w:cs="Arial"/>
          <w:sz w:val="24"/>
          <w:szCs w:val="24"/>
        </w:rPr>
        <w:t>oferecida garantia</w:t>
      </w:r>
      <w:r>
        <w:rPr>
          <w:rFonts w:ascii="Arial" w:hAnsi="Arial" w:cs="Arial"/>
          <w:sz w:val="24"/>
          <w:szCs w:val="24"/>
        </w:rPr>
        <w:t xml:space="preserve"> expressa na proposta de preços, a mesma será de doze meses para todos os efeitos.</w:t>
      </w:r>
    </w:p>
    <w:p w14:paraId="16F797DC" w14:textId="0D743B93" w:rsid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1349C552" w14:textId="6C9F4792" w:rsidR="006A268D" w:rsidRDefault="0081068E" w:rsidP="00133120">
      <w:pPr>
        <w:spacing w:after="100" w:afterAutospacing="1" w:line="240" w:lineRule="auto"/>
        <w:jc w:val="both"/>
        <w:rPr>
          <w:rFonts w:ascii="Arial" w:hAnsi="Arial" w:cs="Arial"/>
          <w:sz w:val="24"/>
          <w:szCs w:val="24"/>
        </w:rPr>
      </w:pPr>
      <w:r>
        <w:rPr>
          <w:rFonts w:ascii="Arial" w:hAnsi="Arial" w:cs="Arial"/>
          <w:sz w:val="24"/>
          <w:szCs w:val="24"/>
        </w:rPr>
        <w:t xml:space="preserve">4.12. </w:t>
      </w:r>
      <w:bookmarkStart w:id="1" w:name="_Hlk159846935"/>
      <w:r w:rsidRPr="0081068E">
        <w:rPr>
          <w:rFonts w:ascii="Arial" w:hAnsi="Arial" w:cs="Arial"/>
          <w:b/>
          <w:bCs/>
          <w:sz w:val="24"/>
          <w:szCs w:val="24"/>
          <w:u w:val="single"/>
        </w:rPr>
        <w:t>Se declarado como o vencedor, o licitante deve</w:t>
      </w:r>
      <w:r w:rsidR="006237E9">
        <w:rPr>
          <w:rFonts w:ascii="Arial" w:hAnsi="Arial" w:cs="Arial"/>
          <w:b/>
          <w:bCs/>
          <w:sz w:val="24"/>
          <w:szCs w:val="24"/>
          <w:u w:val="single"/>
        </w:rPr>
        <w:t>rá</w:t>
      </w:r>
      <w:r w:rsidRPr="0081068E">
        <w:rPr>
          <w:rFonts w:ascii="Arial" w:hAnsi="Arial" w:cs="Arial"/>
          <w:b/>
          <w:bCs/>
          <w:sz w:val="24"/>
          <w:szCs w:val="24"/>
          <w:u w:val="single"/>
        </w:rPr>
        <w:t xml:space="preserve"> enviar sua proposta final, ajustada</w:t>
      </w:r>
      <w:r w:rsidR="006237E9">
        <w:rPr>
          <w:rFonts w:ascii="Arial" w:hAnsi="Arial" w:cs="Arial"/>
          <w:b/>
          <w:bCs/>
          <w:sz w:val="24"/>
          <w:szCs w:val="24"/>
          <w:u w:val="single"/>
        </w:rPr>
        <w:t>, devidamente assinada, em conformidade com o ANEXO IV deste edital, com indicação de marca e modelo, sob pena de ser desclassificada.</w:t>
      </w:r>
      <w:bookmarkEnd w:id="1"/>
    </w:p>
    <w:p w14:paraId="03226F73" w14:textId="35898DF9" w:rsidR="001B60A7" w:rsidRPr="001B60A7" w:rsidRDefault="00F17E59" w:rsidP="00133120">
      <w:pPr>
        <w:spacing w:after="100" w:afterAutospacing="1" w:line="24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4131A37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[anual] / [total] / [unitário] do [item] / [grupo].</w:t>
      </w:r>
    </w:p>
    <w:p w14:paraId="5AF53E5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5820E04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770AD3">
        <w:rPr>
          <w:rFonts w:ascii="Arial" w:hAnsi="Arial" w:cs="Arial"/>
          <w:sz w:val="24"/>
          <w:szCs w:val="24"/>
        </w:rPr>
        <w:t>1,00</w:t>
      </w:r>
      <w:r w:rsidRPr="00F17E59">
        <w:rPr>
          <w:rFonts w:ascii="Arial" w:hAnsi="Arial" w:cs="Arial"/>
          <w:sz w:val="24"/>
          <w:szCs w:val="24"/>
        </w:rPr>
        <w:t xml:space="preserve"> (</w:t>
      </w:r>
      <w:r w:rsidR="0044396D">
        <w:rPr>
          <w:rFonts w:ascii="Arial" w:hAnsi="Arial" w:cs="Arial"/>
          <w:sz w:val="24"/>
          <w:szCs w:val="24"/>
        </w:rPr>
        <w:t>um</w:t>
      </w:r>
      <w:r w:rsidR="00362A83">
        <w:rPr>
          <w:rFonts w:ascii="Arial" w:hAnsi="Arial" w:cs="Arial"/>
          <w:sz w:val="24"/>
          <w:szCs w:val="24"/>
        </w:rPr>
        <w:t xml:space="preserve"> </w:t>
      </w:r>
      <w:r w:rsidR="0044396D">
        <w:rPr>
          <w:rFonts w:ascii="Arial" w:hAnsi="Arial" w:cs="Arial"/>
          <w:sz w:val="24"/>
          <w:szCs w:val="24"/>
        </w:rPr>
        <w:t>real</w:t>
      </w:r>
      <w:r w:rsidR="00770AD3">
        <w:rPr>
          <w:rFonts w:ascii="Arial" w:hAnsi="Arial" w:cs="Arial"/>
          <w:sz w:val="24"/>
          <w:szCs w:val="24"/>
        </w:rPr>
        <w:t>)</w:t>
      </w:r>
      <w:r w:rsidRPr="00F17E59">
        <w:rPr>
          <w:rFonts w:ascii="Arial" w:hAnsi="Arial" w:cs="Arial"/>
          <w:sz w:val="24"/>
          <w:szCs w:val="24"/>
        </w:rPr>
        <w:t>.</w:t>
      </w:r>
    </w:p>
    <w:p w14:paraId="65366D55"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 xml:space="preserve">A etapa de lances da sessão pública terá duração de dez minutos e, após isso, será prorrogada automaticamente pelo sistema quando houver </w:t>
      </w:r>
      <w:r w:rsidRPr="00F17E59">
        <w:rPr>
          <w:rFonts w:ascii="Arial" w:hAnsi="Arial" w:cs="Arial"/>
          <w:sz w:val="24"/>
          <w:szCs w:val="24"/>
        </w:rPr>
        <w:lastRenderedPageBreak/>
        <w:t>lance ofertado nos últimos dois minutos do período de duração da sessão pública.</w:t>
      </w:r>
    </w:p>
    <w:p w14:paraId="4A221F3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8D95A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C4B1FAD" w14:textId="64756F00"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r w:rsidR="00770AD3" w:rsidRPr="00F17E59">
        <w:rPr>
          <w:rFonts w:ascii="Arial" w:hAnsi="Arial" w:cs="Arial"/>
          <w:sz w:val="24"/>
          <w:szCs w:val="24"/>
        </w:rPr>
        <w:t>superior</w:t>
      </w:r>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48FE93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742204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6899C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53E0AAB4" w14:textId="6B608F13"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17E59">
        <w:rPr>
          <w:rFonts w:ascii="Arial" w:hAnsi="Arial" w:cs="Arial"/>
          <w:sz w:val="24"/>
          <w:szCs w:val="24"/>
        </w:rPr>
        <w:t>arts</w:t>
      </w:r>
      <w:proofErr w:type="spellEnd"/>
      <w:r w:rsidRPr="00F17E59">
        <w:rPr>
          <w:rFonts w:ascii="Arial" w:hAnsi="Arial" w:cs="Arial"/>
          <w:sz w:val="24"/>
          <w:szCs w:val="24"/>
        </w:rPr>
        <w:t>. 44 e 45 da Lei Complementar nº 123, de 2006</w:t>
      </w:r>
      <w:r w:rsidR="006237E9">
        <w:rPr>
          <w:rFonts w:ascii="Arial" w:hAnsi="Arial" w:cs="Arial"/>
          <w:sz w:val="24"/>
          <w:szCs w:val="24"/>
        </w:rPr>
        <w:t>.</w:t>
      </w:r>
    </w:p>
    <w:p w14:paraId="6D01B0C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FB9562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2AE2E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1AC542BD" w:rsidR="00F17E59" w:rsidRPr="006237E9" w:rsidRDefault="00F17E59" w:rsidP="00133120">
      <w:pPr>
        <w:spacing w:after="100" w:afterAutospacing="1" w:line="240" w:lineRule="auto"/>
        <w:jc w:val="both"/>
        <w:rPr>
          <w:rFonts w:ascii="Arial" w:hAnsi="Arial" w:cs="Arial"/>
          <w:b/>
          <w:bCs/>
          <w:sz w:val="24"/>
          <w:szCs w:val="24"/>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 xml:space="preserve">O pregoeiro solicitará ao licitante </w:t>
      </w:r>
      <w:r w:rsidR="00BC5AE2">
        <w:rPr>
          <w:rFonts w:ascii="Arial" w:hAnsi="Arial" w:cs="Arial"/>
          <w:b/>
          <w:bCs/>
          <w:sz w:val="24"/>
          <w:szCs w:val="24"/>
        </w:rPr>
        <w:t>melhor</w:t>
      </w:r>
      <w:r w:rsidRPr="006237E9">
        <w:rPr>
          <w:rFonts w:ascii="Arial" w:hAnsi="Arial" w:cs="Arial"/>
          <w:b/>
          <w:bCs/>
          <w:sz w:val="24"/>
          <w:szCs w:val="24"/>
        </w:rPr>
        <w:t xml:space="preserve"> classificado que, no prazo de 2 (duas) horas, envie a proposta adequada ao último lance 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6237E9" w:rsidRPr="006237E9">
        <w:rPr>
          <w:rFonts w:ascii="Arial" w:hAnsi="Arial" w:cs="Arial"/>
          <w:b/>
          <w:bCs/>
          <w:sz w:val="24"/>
          <w:szCs w:val="24"/>
        </w:rPr>
        <w:t xml:space="preserve">Se declarado como o vencedor, o licitante deverá enviar sua proposta final, ajustada, </w:t>
      </w:r>
      <w:r w:rsidR="006237E9" w:rsidRPr="006237E9">
        <w:rPr>
          <w:rFonts w:ascii="Arial" w:hAnsi="Arial" w:cs="Arial"/>
          <w:b/>
          <w:bCs/>
          <w:sz w:val="24"/>
          <w:szCs w:val="24"/>
        </w:rPr>
        <w:lastRenderedPageBreak/>
        <w:t>devidamente assinada, em conformidade com o ANEXO IV deste edital, com indicação</w:t>
      </w:r>
      <w:r w:rsidR="006E58D0" w:rsidRPr="006237E9">
        <w:rPr>
          <w:rFonts w:ascii="Arial" w:hAnsi="Arial" w:cs="Arial"/>
          <w:b/>
          <w:bCs/>
          <w:sz w:val="24"/>
          <w:szCs w:val="24"/>
        </w:rPr>
        <w:t xml:space="preserve"> de MARCA E MODELO</w:t>
      </w:r>
      <w:r w:rsidR="006237E9" w:rsidRPr="006237E9">
        <w:rPr>
          <w:rFonts w:ascii="Arial" w:hAnsi="Arial" w:cs="Arial"/>
          <w:b/>
          <w:bCs/>
          <w:sz w:val="24"/>
          <w:szCs w:val="24"/>
        </w:rPr>
        <w:t>,</w:t>
      </w:r>
      <w:r w:rsidR="006E58D0">
        <w:rPr>
          <w:rFonts w:ascii="Arial" w:hAnsi="Arial" w:cs="Arial"/>
          <w:b/>
          <w:bCs/>
          <w:sz w:val="24"/>
          <w:szCs w:val="24"/>
        </w:rPr>
        <w:t xml:space="preserve"> se for o caso,</w:t>
      </w:r>
      <w:r w:rsidR="006237E9" w:rsidRPr="006237E9">
        <w:rPr>
          <w:rFonts w:ascii="Arial" w:hAnsi="Arial" w:cs="Arial"/>
          <w:b/>
          <w:bCs/>
          <w:sz w:val="24"/>
          <w:szCs w:val="24"/>
        </w:rPr>
        <w:t xml:space="preserve"> sob pena de ser desclassificada.</w:t>
      </w:r>
    </w:p>
    <w:p w14:paraId="4F038806"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188C5361" w14:textId="1C9E19EA" w:rsidR="001B60A7"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1A23F22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133120">
      <w:pPr>
        <w:spacing w:after="100" w:afterAutospacing="1" w:line="240" w:lineRule="auto"/>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133120">
      <w:pPr>
        <w:spacing w:after="100" w:afterAutospacing="1" w:line="240" w:lineRule="auto"/>
        <w:rPr>
          <w:rFonts w:ascii="Arial" w:hAnsi="Arial" w:cs="Arial"/>
          <w:sz w:val="24"/>
          <w:szCs w:val="24"/>
        </w:rPr>
      </w:pPr>
      <w:r w:rsidRPr="00F17E59">
        <w:rPr>
          <w:rFonts w:ascii="Arial" w:hAnsi="Arial" w:cs="Arial"/>
          <w:sz w:val="24"/>
          <w:szCs w:val="24"/>
        </w:rPr>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01C82145" w14:textId="3EA1C62A" w:rsidR="00F17E59" w:rsidRDefault="00F17E59" w:rsidP="00133120">
      <w:pPr>
        <w:spacing w:after="100" w:afterAutospacing="1" w:line="240" w:lineRule="auto"/>
        <w:rPr>
          <w:rFonts w:ascii="Arial" w:hAnsi="Arial" w:cs="Arial"/>
          <w:sz w:val="24"/>
          <w:szCs w:val="24"/>
        </w:rPr>
      </w:pPr>
      <w:r w:rsidRPr="00F17E59">
        <w:rPr>
          <w:rFonts w:ascii="Arial" w:hAnsi="Arial" w:cs="Arial"/>
          <w:sz w:val="24"/>
          <w:szCs w:val="24"/>
        </w:rPr>
        <w:t>c) Cadastro Nacional de Empresas Punidas – CNEP, mantido pela Controladoria-Geral da União (</w:t>
      </w:r>
      <w:hyperlink r:id="rId12"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133120">
      <w:pPr>
        <w:spacing w:after="100" w:afterAutospacing="1" w:line="240" w:lineRule="auto"/>
        <w:jc w:val="both"/>
        <w:rPr>
          <w:rFonts w:ascii="Arial" w:hAnsi="Arial" w:cs="Arial"/>
          <w:b/>
          <w:sz w:val="24"/>
          <w:szCs w:val="24"/>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0E5E73C1"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5F887150" w14:textId="588B7A38"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 xml:space="preserve">A tentativa de burla será verificada por meio dos vínculos societários, linhas de fornecimento similares, dentre outros. </w:t>
      </w:r>
    </w:p>
    <w:p w14:paraId="106FF750" w14:textId="725DAA62"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326F651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5D7933EE" w14:textId="02511C8C"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DCA268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211A6BA5"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BA10CF" w14:textId="546FADF3"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6023B089" w14:textId="1FFD9C79"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543861B8" w14:textId="4BEEBACF"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209A38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 xml:space="preserve">Nos regimes de execução por tarefa, empreitada por preço global ou empreitada integral,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ou integrada, a caracterização do sobrepreço se dará pela superação do valor global estimado;</w:t>
      </w:r>
    </w:p>
    <w:p w14:paraId="53B40F3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C1B21B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F957E2"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e contratação integrada, exclusivamente para eventuais adequações indispensáveis no cronograma físico-financeiro e para balizar excepcional aditamento posterior do contrato.</w:t>
      </w:r>
    </w:p>
    <w:p w14:paraId="15AD51E5"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2B7B0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1BCEA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5D2BF7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2108354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656C735C" w14:textId="7854E3E5" w:rsidR="007246A0"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5993EE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9287112" w14:textId="76421C3D"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6CDD6EFD" w14:textId="640ABE72"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7C57F3C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53088E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7.8.</w:t>
      </w:r>
      <w:r w:rsidRPr="00F17E59">
        <w:rPr>
          <w:rFonts w:ascii="Arial" w:hAnsi="Arial" w:cs="Arial"/>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014EA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 xml:space="preserve">Considerando que na presente contratação a avaliação prévia do local de execução é imprescindível para o conhecimento pleno das condições e </w:t>
      </w:r>
      <w:r w:rsidRPr="00F17E59">
        <w:rPr>
          <w:rFonts w:ascii="Arial" w:hAnsi="Arial" w:cs="Arial"/>
          <w:sz w:val="24"/>
          <w:szCs w:val="24"/>
        </w:rPr>
        <w:lastRenderedPageBreak/>
        <w:t>peculiaridades do objeto a ser contratado, o licitante deve atestar, sob pena de inabilitação, que conhece o local e as condições de realização do serviço, assegurado a ele o direito de realização de vistoria prévia.</w:t>
      </w:r>
    </w:p>
    <w:p w14:paraId="473327BF" w14:textId="7A27A4D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13"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1088A46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6516D67B" w14:textId="48BE49C6"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1C03ED89"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quando houver dúvida em relação à integridade do documento digital ou quando a lei expressamente o exigir. </w:t>
      </w:r>
    </w:p>
    <w:p w14:paraId="038C6124" w14:textId="47649EA9"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3B7766CA" w14:textId="20B31BA0"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4A928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4F8A69C8" w14:textId="20486388" w:rsidR="0077393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066F5AD5" w14:textId="77777777" w:rsidR="00BB24E2" w:rsidRDefault="00BB24E2" w:rsidP="00133120">
      <w:pPr>
        <w:spacing w:after="100" w:afterAutospacing="1" w:line="240" w:lineRule="auto"/>
        <w:jc w:val="both"/>
        <w:rPr>
          <w:rFonts w:ascii="Arial" w:hAnsi="Arial" w:cs="Arial"/>
          <w:sz w:val="24"/>
          <w:szCs w:val="24"/>
        </w:rPr>
      </w:pPr>
    </w:p>
    <w:p w14:paraId="03EE9534" w14:textId="77777777" w:rsidR="00BB24E2" w:rsidRPr="00F17E59" w:rsidRDefault="00BB24E2" w:rsidP="00133120">
      <w:pPr>
        <w:spacing w:after="100" w:afterAutospacing="1" w:line="240" w:lineRule="auto"/>
        <w:jc w:val="both"/>
        <w:rPr>
          <w:rFonts w:ascii="Arial" w:hAnsi="Arial" w:cs="Arial"/>
          <w:sz w:val="24"/>
          <w:szCs w:val="24"/>
        </w:rPr>
      </w:pPr>
    </w:p>
    <w:p w14:paraId="319502D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2D0B75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1FF45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133120">
      <w:pPr>
        <w:spacing w:after="100" w:afterAutospacing="1" w:line="240" w:lineRule="auto"/>
        <w:jc w:val="both"/>
        <w:rPr>
          <w:rFonts w:ascii="Arial" w:hAnsi="Arial" w:cs="Arial"/>
          <w:sz w:val="24"/>
          <w:szCs w:val="24"/>
        </w:rPr>
      </w:pPr>
    </w:p>
    <w:p w14:paraId="6219973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013B6CE"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 xml:space="preserve">A sanção de impedimento de licitar e contratar será aplicada ao responsável em decorrência das infrações administrativas relacionadas nos itens </w:t>
      </w:r>
      <w:r w:rsidRPr="00F17E59">
        <w:rPr>
          <w:rFonts w:ascii="Arial" w:hAnsi="Arial" w:cs="Arial"/>
          <w:sz w:val="24"/>
          <w:szCs w:val="24"/>
        </w:rPr>
        <w:lastRenderedPageBreak/>
        <w:t>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6F41994B" w14:textId="59E9A631"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42A2D825"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4ACDB1"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1FFBA"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7C694D"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7E3712B9" w14:textId="5B57E716" w:rsidR="007246A0"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3F58C582"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14"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666C4BA4" w14:textId="56491B18" w:rsidR="00974676" w:rsidRDefault="00F17E59" w:rsidP="00133120">
      <w:pPr>
        <w:spacing w:after="100" w:afterAutospacing="1" w:line="24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3648E771" w14:textId="03135120" w:rsidR="00974676" w:rsidRPr="00974676" w:rsidRDefault="00974676" w:rsidP="00133120">
      <w:pPr>
        <w:spacing w:after="100" w:afterAutospacing="1" w:line="24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062F0704" w14:textId="65A3DE7E" w:rsidR="00974676" w:rsidRPr="00975FEA" w:rsidRDefault="00974676" w:rsidP="00133120">
      <w:pPr>
        <w:spacing w:after="100" w:afterAutospacing="1" w:line="24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O prazo de vigência da contratação é da data de sua assinatura até 31 de dezembro de 202</w:t>
      </w:r>
      <w:r w:rsidR="0081068E">
        <w:rPr>
          <w:rFonts w:ascii="Arial" w:hAnsi="Arial" w:cs="Arial"/>
          <w:sz w:val="24"/>
          <w:szCs w:val="24"/>
        </w:rPr>
        <w:t>4</w:t>
      </w:r>
      <w:r w:rsidRPr="00975FEA">
        <w:rPr>
          <w:rFonts w:ascii="Arial" w:hAnsi="Arial" w:cs="Arial"/>
          <w:sz w:val="24"/>
          <w:szCs w:val="24"/>
        </w:rPr>
        <w:t>, na forma do artigo 105 da Lei n° 14.133/2021.</w:t>
      </w:r>
    </w:p>
    <w:p w14:paraId="26A1E316" w14:textId="3D19F685" w:rsidR="00974676" w:rsidRDefault="00974676" w:rsidP="00133120">
      <w:pPr>
        <w:spacing w:after="100" w:afterAutospacing="1" w:line="24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2</w:t>
      </w:r>
      <w:r w:rsidRPr="00975FEA">
        <w:rPr>
          <w:rFonts w:ascii="Arial" w:hAnsi="Arial" w:cs="Arial"/>
          <w:sz w:val="24"/>
          <w:szCs w:val="24"/>
        </w:rPr>
        <w:t xml:space="preserve"> Não haverá prorrogação contratual.</w:t>
      </w:r>
    </w:p>
    <w:p w14:paraId="23CD8E3E" w14:textId="4DA15B55" w:rsidR="007246A0" w:rsidRDefault="007246A0" w:rsidP="00133120">
      <w:pPr>
        <w:spacing w:after="100" w:afterAutospacing="1" w:line="240" w:lineRule="auto"/>
        <w:jc w:val="both"/>
        <w:rPr>
          <w:rFonts w:ascii="Arial" w:hAnsi="Arial" w:cs="Arial"/>
          <w:sz w:val="24"/>
          <w:szCs w:val="24"/>
        </w:rPr>
      </w:pPr>
      <w:r>
        <w:rPr>
          <w:rFonts w:ascii="Arial" w:hAnsi="Arial" w:cs="Arial"/>
          <w:sz w:val="24"/>
          <w:szCs w:val="24"/>
        </w:rPr>
        <w:t>11.3</w:t>
      </w:r>
      <w:r w:rsidRPr="007246A0">
        <w:t xml:space="preserve"> </w:t>
      </w:r>
      <w:r w:rsidRPr="007246A0">
        <w:rPr>
          <w:rFonts w:ascii="Arial" w:hAnsi="Arial" w:cs="Arial"/>
          <w:sz w:val="24"/>
          <w:szCs w:val="24"/>
        </w:rPr>
        <w:t>O montante está previamente estimado para utilização até 31 de dezembro de 2024, sujeito a solicitação conforme demanda. Nesse sentido, a Administração não se encontra compelida ao consumo integral do valor estimado.</w:t>
      </w:r>
    </w:p>
    <w:p w14:paraId="3FBD315A" w14:textId="77777777" w:rsidR="00975FEA" w:rsidRPr="00446DCB" w:rsidRDefault="00975FEA" w:rsidP="00133120">
      <w:pPr>
        <w:pStyle w:val="Corpodetexto"/>
        <w:spacing w:after="100" w:afterAutospacing="1"/>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2509869D" w14:textId="77777777" w:rsidR="00975FEA" w:rsidRPr="00D037EF" w:rsidRDefault="00975FEA" w:rsidP="00133120">
      <w:pPr>
        <w:pStyle w:val="PargrafodaLista"/>
        <w:widowControl w:val="0"/>
        <w:numPr>
          <w:ilvl w:val="0"/>
          <w:numId w:val="14"/>
        </w:numPr>
        <w:suppressAutoHyphens/>
        <w:autoSpaceDE w:val="0"/>
        <w:autoSpaceDN w:val="0"/>
        <w:spacing w:after="100" w:afterAutospacing="1"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30AC4AF" w14:textId="77777777" w:rsidR="00975FEA" w:rsidRPr="002E6ABF" w:rsidRDefault="00975FEA" w:rsidP="00133120">
      <w:pPr>
        <w:suppressAutoHyphens/>
        <w:spacing w:after="100" w:afterAutospacing="1" w:line="240" w:lineRule="auto"/>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4B0E53CD" w14:textId="77777777" w:rsidR="00975FEA" w:rsidRPr="00DD6E4B" w:rsidRDefault="00975FEA" w:rsidP="00133120">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133120">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133120">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lastRenderedPageBreak/>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133120">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133120">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133120">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133120">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133120">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133120">
      <w:pPr>
        <w:pStyle w:val="PargrafodaLista"/>
        <w:numPr>
          <w:ilvl w:val="0"/>
          <w:numId w:val="15"/>
        </w:numPr>
        <w:tabs>
          <w:tab w:val="left" w:pos="1440"/>
        </w:tabs>
        <w:autoSpaceDE w:val="0"/>
        <w:snapToGrid w:val="0"/>
        <w:spacing w:after="100" w:afterAutospacing="1" w:line="240" w:lineRule="auto"/>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133120">
      <w:pPr>
        <w:pStyle w:val="PargrafodaLista"/>
        <w:numPr>
          <w:ilvl w:val="0"/>
          <w:numId w:val="16"/>
        </w:numPr>
        <w:tabs>
          <w:tab w:val="left" w:pos="1440"/>
        </w:tabs>
        <w:autoSpaceDE w:val="0"/>
        <w:snapToGrid w:val="0"/>
        <w:spacing w:after="100" w:afterAutospacing="1" w:line="240" w:lineRule="auto"/>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7B934371" w14:textId="7F6A6491" w:rsidR="00975FEA" w:rsidRPr="002E6ABF" w:rsidRDefault="00975FEA" w:rsidP="00133120">
      <w:pPr>
        <w:suppressAutoHyphens/>
        <w:spacing w:after="100" w:afterAutospacing="1" w:line="240" w:lineRule="auto"/>
        <w:jc w:val="both"/>
        <w:rPr>
          <w:rFonts w:ascii="Arial" w:hAnsi="Arial" w:cs="Arial"/>
          <w:sz w:val="24"/>
          <w:szCs w:val="24"/>
          <w:lang w:eastAsia="zh-CN"/>
        </w:rPr>
      </w:pPr>
      <w:bookmarkStart w:id="2" w:name="_Hlk155883193"/>
      <w:r w:rsidRPr="002E6ABF">
        <w:rPr>
          <w:rFonts w:ascii="Arial" w:hAnsi="Arial" w:cs="Arial"/>
          <w:b/>
          <w:sz w:val="24"/>
          <w:szCs w:val="24"/>
          <w:lang w:eastAsia="zh-CN"/>
        </w:rPr>
        <w:t>II – REGULARIDADE FISCAL E TRABALHISTA:</w:t>
      </w:r>
    </w:p>
    <w:bookmarkEnd w:id="2"/>
    <w:p w14:paraId="5B8F52B1" w14:textId="77777777" w:rsidR="00975FEA" w:rsidRPr="00D051E0" w:rsidRDefault="00975FEA" w:rsidP="00133120">
      <w:pPr>
        <w:widowControl w:val="0"/>
        <w:suppressAutoHyphens/>
        <w:spacing w:after="100" w:afterAutospacing="1"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315B3CA2" w14:textId="77777777" w:rsidR="00975FEA" w:rsidRPr="00D051E0" w:rsidRDefault="00975FEA" w:rsidP="00133120">
      <w:pPr>
        <w:pStyle w:val="PargrafodaLista"/>
        <w:widowControl w:val="0"/>
        <w:numPr>
          <w:ilvl w:val="0"/>
          <w:numId w:val="13"/>
        </w:numPr>
        <w:suppressAutoHyphens/>
        <w:spacing w:after="100" w:afterAutospacing="1"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55C8C838" w14:textId="77777777" w:rsidR="00975FEA" w:rsidRPr="00D051E0" w:rsidRDefault="00975FEA" w:rsidP="00133120">
      <w:pPr>
        <w:pStyle w:val="PargrafodaLista"/>
        <w:widowControl w:val="0"/>
        <w:numPr>
          <w:ilvl w:val="0"/>
          <w:numId w:val="13"/>
        </w:numPr>
        <w:shd w:val="clear" w:color="auto" w:fill="FFFFFF"/>
        <w:suppressAutoHyphens/>
        <w:spacing w:after="100" w:afterAutospacing="1"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69859123" w14:textId="77777777" w:rsidR="00975FEA" w:rsidRPr="00D051E0" w:rsidRDefault="00975FEA" w:rsidP="00133120">
      <w:pPr>
        <w:pStyle w:val="PargrafodaLista"/>
        <w:widowControl w:val="0"/>
        <w:shd w:val="clear" w:color="auto" w:fill="FFFFFF"/>
        <w:suppressAutoHyphens/>
        <w:spacing w:after="100" w:afterAutospacing="1"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9527AAA" w14:textId="77777777" w:rsidR="00975FEA" w:rsidRPr="00D051E0" w:rsidRDefault="00975FEA" w:rsidP="00133120">
      <w:pPr>
        <w:widowControl w:val="0"/>
        <w:suppressAutoHyphens/>
        <w:overflowPunct w:val="0"/>
        <w:autoSpaceDE w:val="0"/>
        <w:spacing w:after="100" w:afterAutospacing="1"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lastRenderedPageBreak/>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6D651FE" w14:textId="77777777" w:rsidR="00975FEA" w:rsidRPr="00D051E0" w:rsidRDefault="00975FEA" w:rsidP="00133120">
      <w:pPr>
        <w:widowControl w:val="0"/>
        <w:suppressAutoHyphens/>
        <w:overflowPunct w:val="0"/>
        <w:autoSpaceDE w:val="0"/>
        <w:spacing w:after="100" w:afterAutospacing="1"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31844F09" w14:textId="77777777" w:rsidR="00975FEA" w:rsidRPr="00D051E0" w:rsidRDefault="00975FEA" w:rsidP="00133120">
      <w:pPr>
        <w:widowControl w:val="0"/>
        <w:suppressAutoHyphens/>
        <w:overflowPunct w:val="0"/>
        <w:autoSpaceDE w:val="0"/>
        <w:spacing w:after="100" w:afterAutospacing="1"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495C2854" w14:textId="77777777" w:rsidR="00975FEA" w:rsidRPr="00D051E0" w:rsidRDefault="00975FEA" w:rsidP="00133120">
      <w:pPr>
        <w:widowControl w:val="0"/>
        <w:suppressAutoHyphens/>
        <w:spacing w:after="100" w:afterAutospacing="1"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t>III – QUALIFICAÇÃO TÉCNICA:</w:t>
      </w:r>
    </w:p>
    <w:p w14:paraId="377F0E57" w14:textId="77777777" w:rsidR="00975FEA" w:rsidRPr="00D051E0" w:rsidRDefault="00975FEA" w:rsidP="00133120">
      <w:pPr>
        <w:widowControl w:val="0"/>
        <w:numPr>
          <w:ilvl w:val="0"/>
          <w:numId w:val="12"/>
        </w:numPr>
        <w:suppressAutoHyphens/>
        <w:spacing w:after="100" w:afterAutospacing="1"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 OPERACIONAL:</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29B1A1B5" w14:textId="77777777" w:rsidR="00975FEA" w:rsidRPr="00D051E0" w:rsidRDefault="00975FEA" w:rsidP="00133120">
      <w:pPr>
        <w:widowControl w:val="0"/>
        <w:shd w:val="clear" w:color="auto" w:fill="FFFFFF"/>
        <w:suppressAutoHyphens/>
        <w:spacing w:after="100" w:afterAutospacing="1"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660201C1" w14:textId="77777777" w:rsidR="00975FEA" w:rsidRPr="00D051E0" w:rsidRDefault="00975FEA" w:rsidP="00133120">
      <w:pPr>
        <w:widowControl w:val="0"/>
        <w:numPr>
          <w:ilvl w:val="0"/>
          <w:numId w:val="11"/>
        </w:numPr>
        <w:shd w:val="clear" w:color="auto" w:fill="FFFFFF"/>
        <w:suppressAutoHyphens/>
        <w:spacing w:after="100" w:afterAutospacing="1"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D4A9DCB" w14:textId="04C66C7D" w:rsidR="00975FEA" w:rsidRDefault="00975FEA" w:rsidP="00133120">
      <w:pPr>
        <w:widowControl w:val="0"/>
        <w:numPr>
          <w:ilvl w:val="0"/>
          <w:numId w:val="11"/>
        </w:numPr>
        <w:shd w:val="clear" w:color="auto" w:fill="FFFFFF"/>
        <w:suppressAutoHyphens/>
        <w:spacing w:after="100" w:afterAutospacing="1"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EFF2DA4" w14:textId="77777777" w:rsidR="00847256" w:rsidRPr="00847256" w:rsidRDefault="00847256" w:rsidP="00133120">
      <w:pPr>
        <w:widowControl w:val="0"/>
        <w:shd w:val="clear" w:color="auto" w:fill="FFFFFF"/>
        <w:suppressAutoHyphens/>
        <w:spacing w:after="100" w:afterAutospacing="1" w:line="240" w:lineRule="auto"/>
        <w:jc w:val="both"/>
        <w:rPr>
          <w:rFonts w:ascii="Arial" w:eastAsia="Times New Roman" w:hAnsi="Arial" w:cs="Arial"/>
          <w:b/>
          <w:color w:val="000000"/>
          <w:sz w:val="24"/>
          <w:szCs w:val="24"/>
          <w:lang w:eastAsia="zh-CN"/>
        </w:rPr>
      </w:pPr>
      <w:r w:rsidRPr="00847256">
        <w:rPr>
          <w:rFonts w:ascii="Arial" w:eastAsia="Times New Roman" w:hAnsi="Arial" w:cs="Arial"/>
          <w:b/>
          <w:color w:val="000000"/>
          <w:sz w:val="24"/>
          <w:szCs w:val="24"/>
          <w:lang w:eastAsia="zh-CN"/>
        </w:rPr>
        <w:t>V. – DOCUMENTAÇÃO COMPLEMENTAR:</w:t>
      </w:r>
    </w:p>
    <w:p w14:paraId="7001C8D1" w14:textId="57C8057C" w:rsidR="00847256" w:rsidRPr="00847256" w:rsidRDefault="00847256" w:rsidP="00133120">
      <w:pPr>
        <w:pStyle w:val="PargrafodaLista"/>
        <w:widowControl w:val="0"/>
        <w:numPr>
          <w:ilvl w:val="0"/>
          <w:numId w:val="18"/>
        </w:numPr>
        <w:shd w:val="clear" w:color="auto" w:fill="FFFFFF"/>
        <w:suppressAutoHyphens/>
        <w:spacing w:after="100" w:afterAutospacing="1" w:line="240" w:lineRule="auto"/>
        <w:jc w:val="both"/>
        <w:rPr>
          <w:rFonts w:ascii="Arial" w:eastAsia="Times New Roman" w:hAnsi="Arial" w:cs="Arial"/>
          <w:bCs/>
          <w:color w:val="000000"/>
          <w:sz w:val="24"/>
          <w:szCs w:val="24"/>
          <w:lang w:eastAsia="zh-CN"/>
        </w:rPr>
      </w:pPr>
      <w:r w:rsidRPr="00847256">
        <w:rPr>
          <w:rFonts w:ascii="Arial" w:eastAsia="Times New Roman" w:hAnsi="Arial" w:cs="Arial"/>
          <w:bCs/>
          <w:color w:val="000000"/>
          <w:sz w:val="24"/>
          <w:szCs w:val="24"/>
          <w:lang w:eastAsia="zh-CN"/>
        </w:rPr>
        <w:t xml:space="preserve">Deverão ser </w:t>
      </w:r>
      <w:r>
        <w:rPr>
          <w:rFonts w:ascii="Arial" w:eastAsia="Times New Roman" w:hAnsi="Arial" w:cs="Arial"/>
          <w:bCs/>
          <w:color w:val="000000"/>
          <w:sz w:val="24"/>
          <w:szCs w:val="24"/>
          <w:lang w:eastAsia="zh-CN"/>
        </w:rPr>
        <w:t>enviados os anexos dos</w:t>
      </w:r>
      <w:r w:rsidRPr="00847256">
        <w:rPr>
          <w:rFonts w:ascii="Arial" w:eastAsia="Times New Roman" w:hAnsi="Arial" w:cs="Arial"/>
          <w:bCs/>
          <w:color w:val="000000"/>
          <w:sz w:val="24"/>
          <w:szCs w:val="24"/>
          <w:lang w:eastAsia="zh-CN"/>
        </w:rPr>
        <w:t xml:space="preserve"> DOCUMENTOS DE HABILITAÇÃO.</w:t>
      </w:r>
    </w:p>
    <w:p w14:paraId="52C11F6F" w14:textId="77777777" w:rsidR="00847256" w:rsidRPr="00847256" w:rsidRDefault="00847256" w:rsidP="00133120">
      <w:pPr>
        <w:pStyle w:val="PargrafodaLista"/>
        <w:widowControl w:val="0"/>
        <w:shd w:val="clear" w:color="auto" w:fill="FFFFFF"/>
        <w:suppressAutoHyphens/>
        <w:spacing w:after="100" w:afterAutospacing="1" w:line="240" w:lineRule="auto"/>
        <w:ind w:left="1065"/>
        <w:jc w:val="both"/>
        <w:rPr>
          <w:rFonts w:ascii="Arial" w:eastAsia="Times New Roman" w:hAnsi="Arial" w:cs="Arial"/>
          <w:bCs/>
          <w:color w:val="000000"/>
          <w:sz w:val="24"/>
          <w:szCs w:val="24"/>
          <w:lang w:eastAsia="zh-CN"/>
        </w:rPr>
      </w:pPr>
    </w:p>
    <w:p w14:paraId="62946BA8" w14:textId="77777777" w:rsidR="00975FEA" w:rsidRPr="00FC1AAF" w:rsidRDefault="00975FEA" w:rsidP="00133120">
      <w:pPr>
        <w:pStyle w:val="Nivel01"/>
        <w:numPr>
          <w:ilvl w:val="0"/>
          <w:numId w:val="17"/>
        </w:numPr>
        <w:spacing w:before="0" w:after="100" w:afterAutospacing="1"/>
        <w:ind w:left="284"/>
        <w:rPr>
          <w:sz w:val="24"/>
          <w:szCs w:val="24"/>
        </w:rPr>
      </w:pPr>
      <w:r w:rsidRPr="00FC1AAF">
        <w:rPr>
          <w:sz w:val="24"/>
          <w:szCs w:val="24"/>
        </w:rPr>
        <w:t>MODELO DE EXECUÇÃO DO OBJETO</w:t>
      </w:r>
    </w:p>
    <w:p w14:paraId="72F2F00F" w14:textId="5470EE07" w:rsidR="00975FEA" w:rsidRPr="009A2894" w:rsidRDefault="00975FEA" w:rsidP="00133120">
      <w:pPr>
        <w:pStyle w:val="Nivel2"/>
        <w:numPr>
          <w:ilvl w:val="1"/>
          <w:numId w:val="17"/>
        </w:numPr>
        <w:spacing w:before="0" w:after="100" w:afterAutospacing="1" w:line="240" w:lineRule="auto"/>
        <w:ind w:left="0" w:firstLine="0"/>
        <w:rPr>
          <w:rFonts w:ascii="Arial" w:hAnsi="Arial" w:cs="Arial"/>
          <w:color w:val="000000" w:themeColor="text1"/>
          <w:sz w:val="24"/>
          <w:szCs w:val="24"/>
        </w:rPr>
      </w:pPr>
      <w:bookmarkStart w:id="3" w:name="_Hlk161386160"/>
      <w:r w:rsidRPr="009A2894">
        <w:rPr>
          <w:rFonts w:ascii="Arial" w:hAnsi="Arial" w:cs="Arial"/>
          <w:color w:val="000000" w:themeColor="text1"/>
          <w:sz w:val="24"/>
          <w:szCs w:val="24"/>
        </w:rPr>
        <w:t xml:space="preserve">O </w:t>
      </w:r>
      <w:r w:rsidR="00E02652">
        <w:rPr>
          <w:rFonts w:ascii="Arial" w:hAnsi="Arial" w:cs="Arial"/>
          <w:color w:val="000000" w:themeColor="text1"/>
          <w:sz w:val="24"/>
          <w:szCs w:val="24"/>
        </w:rPr>
        <w:t xml:space="preserve">objeto é de execução indireta, empreitada por preço unitário, entrega </w:t>
      </w:r>
      <w:r w:rsidR="007246A0">
        <w:rPr>
          <w:rFonts w:ascii="Arial" w:hAnsi="Arial" w:cs="Arial"/>
          <w:color w:val="000000" w:themeColor="text1"/>
          <w:sz w:val="24"/>
          <w:szCs w:val="24"/>
        </w:rPr>
        <w:t>parcelada, mediante requisição</w:t>
      </w:r>
      <w:r w:rsidR="00E02652">
        <w:rPr>
          <w:rFonts w:ascii="Arial" w:hAnsi="Arial" w:cs="Arial"/>
          <w:color w:val="000000" w:themeColor="text1"/>
          <w:sz w:val="24"/>
          <w:szCs w:val="24"/>
        </w:rPr>
        <w:t xml:space="preserve">. </w:t>
      </w:r>
    </w:p>
    <w:bookmarkEnd w:id="3"/>
    <w:p w14:paraId="6CF05C18" w14:textId="77777777" w:rsidR="00975FEA" w:rsidRDefault="00975FEA" w:rsidP="00133120">
      <w:pPr>
        <w:pStyle w:val="Nivel2"/>
        <w:numPr>
          <w:ilvl w:val="1"/>
          <w:numId w:val="17"/>
        </w:numPr>
        <w:spacing w:before="0" w:after="100" w:afterAutospacing="1" w:line="240" w:lineRule="auto"/>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3DDC848E" w14:textId="1705E6F2" w:rsidR="007246A0" w:rsidRPr="007246A0" w:rsidRDefault="007246A0" w:rsidP="00133120">
      <w:pPr>
        <w:pStyle w:val="Nivel2"/>
        <w:numPr>
          <w:ilvl w:val="1"/>
          <w:numId w:val="17"/>
        </w:numPr>
        <w:spacing w:before="0" w:after="100" w:afterAutospacing="1" w:line="240" w:lineRule="auto"/>
        <w:ind w:left="0" w:firstLine="0"/>
        <w:rPr>
          <w:rFonts w:ascii="Arial" w:hAnsi="Arial" w:cs="Arial"/>
          <w:bCs/>
          <w:color w:val="000000" w:themeColor="text1"/>
          <w:sz w:val="24"/>
          <w:szCs w:val="24"/>
        </w:rPr>
      </w:pPr>
      <w:r>
        <w:rPr>
          <w:rFonts w:ascii="Arial" w:hAnsi="Arial" w:cs="Arial"/>
          <w:bCs/>
          <w:color w:val="000000" w:themeColor="text1"/>
          <w:sz w:val="24"/>
          <w:szCs w:val="24"/>
        </w:rPr>
        <w:t xml:space="preserve">O objeto deverá ser entregue na </w:t>
      </w:r>
      <w:r w:rsidRPr="007246A0">
        <w:rPr>
          <w:rFonts w:ascii="Arial" w:hAnsi="Arial" w:cs="Arial"/>
          <w:bCs/>
          <w:color w:val="000000" w:themeColor="text1"/>
          <w:sz w:val="24"/>
          <w:szCs w:val="24"/>
        </w:rPr>
        <w:t xml:space="preserve">sede da Câmara Municipal de Extrema na Avenida Delegado Waldemar Gomes Pinto, 1626, bairro Ponte Nova, em Extrema, MG, CEP 37.640-000. </w:t>
      </w:r>
      <w:r w:rsidRPr="007246A0">
        <w:rPr>
          <w:rFonts w:ascii="Arial" w:hAnsi="Arial" w:cs="Arial"/>
          <w:b/>
          <w:color w:val="000000" w:themeColor="text1"/>
          <w:sz w:val="24"/>
          <w:szCs w:val="24"/>
        </w:rPr>
        <w:t>Prazo de entrega:</w:t>
      </w:r>
      <w:r w:rsidRPr="007246A0">
        <w:rPr>
          <w:rFonts w:ascii="Arial" w:hAnsi="Arial" w:cs="Arial"/>
          <w:bCs/>
          <w:color w:val="000000" w:themeColor="text1"/>
          <w:sz w:val="24"/>
          <w:szCs w:val="24"/>
        </w:rPr>
        <w:t xml:space="preserve"> em até dez dias corridos, contados do recebimento da autorização de fornecimento.</w:t>
      </w:r>
    </w:p>
    <w:p w14:paraId="00442916" w14:textId="59CCFDA6" w:rsidR="007246A0" w:rsidRPr="007246A0" w:rsidRDefault="007246A0" w:rsidP="00133120">
      <w:pPr>
        <w:pStyle w:val="Nivel2"/>
        <w:numPr>
          <w:ilvl w:val="1"/>
          <w:numId w:val="17"/>
        </w:numPr>
        <w:spacing w:before="0" w:after="100" w:afterAutospacing="1" w:line="240" w:lineRule="auto"/>
        <w:ind w:left="0" w:firstLine="0"/>
        <w:rPr>
          <w:rFonts w:ascii="Arial" w:hAnsi="Arial" w:cs="Arial"/>
          <w:bCs/>
          <w:sz w:val="24"/>
          <w:szCs w:val="24"/>
        </w:rPr>
      </w:pPr>
      <w:bookmarkStart w:id="4" w:name="_Hlk161386201"/>
      <w:r w:rsidRPr="007246A0">
        <w:rPr>
          <w:rFonts w:ascii="Arial" w:hAnsi="Arial" w:cs="Arial"/>
          <w:bCs/>
          <w:color w:val="000000" w:themeColor="text1"/>
          <w:sz w:val="24"/>
          <w:szCs w:val="24"/>
        </w:rPr>
        <w:t>Os cartuchos de t</w:t>
      </w:r>
      <w:r>
        <w:rPr>
          <w:rFonts w:ascii="Arial" w:hAnsi="Arial" w:cs="Arial"/>
          <w:bCs/>
          <w:color w:val="000000" w:themeColor="text1"/>
          <w:sz w:val="24"/>
          <w:szCs w:val="24"/>
        </w:rPr>
        <w:t>ô</w:t>
      </w:r>
      <w:r w:rsidRPr="007246A0">
        <w:rPr>
          <w:rFonts w:ascii="Arial" w:hAnsi="Arial" w:cs="Arial"/>
          <w:bCs/>
          <w:color w:val="000000" w:themeColor="text1"/>
          <w:sz w:val="24"/>
          <w:szCs w:val="24"/>
        </w:rPr>
        <w:t>ner</w:t>
      </w:r>
      <w:r>
        <w:rPr>
          <w:rFonts w:ascii="Arial" w:hAnsi="Arial" w:cs="Arial"/>
          <w:bCs/>
          <w:color w:val="000000" w:themeColor="text1"/>
          <w:sz w:val="24"/>
          <w:szCs w:val="24"/>
        </w:rPr>
        <w:t>es</w:t>
      </w:r>
      <w:r w:rsidRPr="007246A0">
        <w:rPr>
          <w:rFonts w:ascii="Arial" w:hAnsi="Arial" w:cs="Arial"/>
          <w:bCs/>
          <w:color w:val="000000" w:themeColor="text1"/>
          <w:sz w:val="24"/>
          <w:szCs w:val="24"/>
        </w:rPr>
        <w:t xml:space="preserve"> devem ser novos, de primeiro uso, </w:t>
      </w:r>
      <w:r>
        <w:rPr>
          <w:rFonts w:ascii="Arial" w:hAnsi="Arial" w:cs="Arial"/>
          <w:bCs/>
          <w:color w:val="000000" w:themeColor="text1"/>
          <w:sz w:val="24"/>
          <w:szCs w:val="24"/>
        </w:rPr>
        <w:t xml:space="preserve">cheios </w:t>
      </w:r>
      <w:r w:rsidRPr="007246A0">
        <w:rPr>
          <w:rFonts w:ascii="Arial" w:hAnsi="Arial" w:cs="Arial"/>
          <w:bCs/>
          <w:color w:val="000000" w:themeColor="text1"/>
          <w:sz w:val="24"/>
          <w:szCs w:val="24"/>
        </w:rPr>
        <w:t xml:space="preserve">e embalados. </w:t>
      </w:r>
      <w:r w:rsidRPr="007246A0">
        <w:rPr>
          <w:rFonts w:ascii="Arial" w:hAnsi="Arial" w:cs="Arial"/>
          <w:b/>
          <w:color w:val="000000" w:themeColor="text1"/>
          <w:sz w:val="24"/>
          <w:szCs w:val="24"/>
        </w:rPr>
        <w:t xml:space="preserve">A embalagem deve incluir </w:t>
      </w:r>
      <w:r>
        <w:rPr>
          <w:rFonts w:ascii="Arial" w:hAnsi="Arial" w:cs="Arial"/>
          <w:b/>
          <w:color w:val="000000" w:themeColor="text1"/>
          <w:sz w:val="24"/>
          <w:szCs w:val="24"/>
        </w:rPr>
        <w:t xml:space="preserve">em sua parte externa </w:t>
      </w:r>
      <w:r w:rsidRPr="007246A0">
        <w:rPr>
          <w:rFonts w:ascii="Arial" w:hAnsi="Arial" w:cs="Arial"/>
          <w:b/>
          <w:color w:val="000000" w:themeColor="text1"/>
          <w:sz w:val="24"/>
          <w:szCs w:val="24"/>
        </w:rPr>
        <w:t xml:space="preserve">uma etiqueta </w:t>
      </w:r>
      <w:r w:rsidRPr="007246A0">
        <w:rPr>
          <w:rFonts w:ascii="Arial" w:hAnsi="Arial" w:cs="Arial"/>
          <w:b/>
          <w:color w:val="000000" w:themeColor="text1"/>
          <w:sz w:val="24"/>
          <w:szCs w:val="24"/>
        </w:rPr>
        <w:lastRenderedPageBreak/>
        <w:t>identificadora da empresa, contendo sua razão social, CNPJ e número do processo licitatório</w:t>
      </w:r>
      <w:r w:rsidRPr="007246A0">
        <w:rPr>
          <w:rFonts w:ascii="Arial" w:hAnsi="Arial" w:cs="Arial"/>
          <w:bCs/>
          <w:color w:val="000000" w:themeColor="text1"/>
          <w:sz w:val="24"/>
          <w:szCs w:val="24"/>
        </w:rPr>
        <w:t>.</w:t>
      </w:r>
    </w:p>
    <w:bookmarkEnd w:id="4"/>
    <w:p w14:paraId="46325564" w14:textId="5A080211" w:rsidR="00975FEA" w:rsidRDefault="00975FEA" w:rsidP="00482DEF">
      <w:pPr>
        <w:pStyle w:val="Nivel2"/>
        <w:numPr>
          <w:ilvl w:val="1"/>
          <w:numId w:val="17"/>
        </w:numPr>
        <w:spacing w:before="0" w:after="0" w:line="240" w:lineRule="auto"/>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4F669235" w14:textId="77777777" w:rsidR="00482DEF" w:rsidRDefault="00482DEF" w:rsidP="00482DEF">
      <w:pPr>
        <w:pStyle w:val="Nivel01"/>
        <w:spacing w:before="0"/>
        <w:ind w:left="0" w:firstLine="0"/>
        <w:rPr>
          <w:sz w:val="24"/>
          <w:szCs w:val="24"/>
        </w:rPr>
      </w:pPr>
    </w:p>
    <w:p w14:paraId="46EF01A8" w14:textId="2BDCC461" w:rsidR="00975FEA" w:rsidRPr="00FC1AAF" w:rsidRDefault="00975FEA" w:rsidP="00482DEF">
      <w:pPr>
        <w:pStyle w:val="Nivel01"/>
        <w:numPr>
          <w:ilvl w:val="0"/>
          <w:numId w:val="17"/>
        </w:numPr>
        <w:spacing w:before="0"/>
        <w:ind w:left="0" w:firstLine="0"/>
        <w:rPr>
          <w:sz w:val="24"/>
          <w:szCs w:val="24"/>
        </w:rPr>
      </w:pPr>
      <w:r w:rsidRPr="00FC1AAF">
        <w:rPr>
          <w:sz w:val="24"/>
          <w:szCs w:val="24"/>
        </w:rPr>
        <w:t>MODELO DE GESTÃO DO CONTRATO</w:t>
      </w:r>
    </w:p>
    <w:p w14:paraId="5A1F5B7A"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133120">
      <w:pPr>
        <w:pStyle w:val="Nvel2-Red"/>
        <w:numPr>
          <w:ilvl w:val="1"/>
          <w:numId w:val="17"/>
        </w:numPr>
        <w:spacing w:before="0" w:after="100" w:afterAutospacing="1"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rPr>
      </w:pPr>
      <w:bookmarkStart w:id="5"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5"/>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03FDA44" w14:textId="77777777"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77777777"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2C6F98" w14:textId="77777777" w:rsidR="00975FEA" w:rsidRDefault="00975FEA" w:rsidP="00133120">
      <w:pPr>
        <w:pStyle w:val="Nivel2"/>
        <w:numPr>
          <w:ilvl w:val="1"/>
          <w:numId w:val="17"/>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rsidP="00133120">
      <w:pPr>
        <w:pStyle w:val="Nvel2-Red"/>
        <w:numPr>
          <w:ilvl w:val="1"/>
          <w:numId w:val="17"/>
        </w:numPr>
        <w:spacing w:before="0" w:after="100" w:afterAutospacing="1" w:line="240" w:lineRule="auto"/>
        <w:ind w:left="851" w:firstLine="0"/>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133120">
      <w:pPr>
        <w:pStyle w:val="Nvel2-Red"/>
        <w:numPr>
          <w:ilvl w:val="1"/>
          <w:numId w:val="17"/>
        </w:numPr>
        <w:spacing w:before="0" w:after="100" w:afterAutospacing="1"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lastRenderedPageBreak/>
        <w:t xml:space="preserve">A CONTRATADA deverá entregar ao setor responsável do CONTRATO, junto com a Nota Fiscal para fins de pagamento, os seguintes documentos: </w:t>
      </w:r>
    </w:p>
    <w:p w14:paraId="089C6682" w14:textId="77777777" w:rsidR="00975FEA" w:rsidRDefault="00975FEA" w:rsidP="00133120">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13B4D550" w14:textId="77777777" w:rsidR="00975FEA" w:rsidRDefault="00975FEA" w:rsidP="00133120">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230AFEA" w14:textId="77777777" w:rsidR="00975FEA" w:rsidRPr="009A329A" w:rsidRDefault="00975FEA" w:rsidP="00133120">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A7FDE6E" w14:textId="77777777" w:rsidR="00975FEA" w:rsidRPr="009A329A" w:rsidRDefault="00975FEA" w:rsidP="00133120">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593DBC4E" w14:textId="77777777" w:rsidR="00975FEA" w:rsidRDefault="00975FEA" w:rsidP="00133120">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00EF2BD3" w14:textId="77777777" w:rsidR="00975FEA" w:rsidRPr="009A329A" w:rsidRDefault="00975FEA" w:rsidP="00133120">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CDE5ED" w14:textId="77777777" w:rsidR="00975FEA" w:rsidRDefault="00975FEA" w:rsidP="00133120">
      <w:pPr>
        <w:pStyle w:val="Nivel01"/>
        <w:numPr>
          <w:ilvl w:val="0"/>
          <w:numId w:val="17"/>
        </w:numPr>
        <w:spacing w:before="0" w:after="100" w:afterAutospacing="1"/>
        <w:rPr>
          <w:sz w:val="24"/>
          <w:szCs w:val="24"/>
        </w:rPr>
      </w:pPr>
      <w:r w:rsidRPr="00FC1AAF">
        <w:rPr>
          <w:sz w:val="24"/>
          <w:szCs w:val="24"/>
        </w:rPr>
        <w:t>CRITÉRIOS DE MEDIÇÃO E DE PAGAMENTO</w:t>
      </w:r>
    </w:p>
    <w:p w14:paraId="5FFA9D52" w14:textId="77777777" w:rsidR="00975FEA" w:rsidRPr="00BA175D" w:rsidRDefault="00975FEA" w:rsidP="00133120">
      <w:pPr>
        <w:spacing w:after="100" w:afterAutospacing="1" w:line="240" w:lineRule="auto"/>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46420AA2" w:rsidR="00975FEA" w:rsidRPr="00BA175D" w:rsidRDefault="00975FEA" w:rsidP="00133120">
      <w:pPr>
        <w:pStyle w:val="Nvel2-Red"/>
        <w:numPr>
          <w:ilvl w:val="1"/>
          <w:numId w:val="17"/>
        </w:numPr>
        <w:spacing w:before="0" w:after="100" w:afterAutospacing="1" w:line="240" w:lineRule="auto"/>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133120">
      <w:pPr>
        <w:pStyle w:val="Nvel2-Red"/>
        <w:numPr>
          <w:ilvl w:val="1"/>
          <w:numId w:val="17"/>
        </w:numPr>
        <w:spacing w:before="0" w:after="100" w:afterAutospacing="1" w:line="240" w:lineRule="auto"/>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133120">
      <w:pPr>
        <w:pStyle w:val="Nivel2"/>
        <w:numPr>
          <w:ilvl w:val="1"/>
          <w:numId w:val="17"/>
        </w:numPr>
        <w:spacing w:before="0" w:after="100" w:afterAutospacing="1"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133120">
      <w:pPr>
        <w:pStyle w:val="Nivel2"/>
        <w:numPr>
          <w:ilvl w:val="1"/>
          <w:numId w:val="17"/>
        </w:numPr>
        <w:spacing w:before="0" w:after="100" w:afterAutospacing="1"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133120">
      <w:pPr>
        <w:pStyle w:val="Nvel1-SemNum"/>
        <w:spacing w:before="0" w:after="100" w:afterAutospacing="1"/>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133120">
      <w:pPr>
        <w:numPr>
          <w:ilvl w:val="0"/>
          <w:numId w:val="7"/>
        </w:numPr>
        <w:suppressAutoHyphens/>
        <w:spacing w:after="100" w:afterAutospacing="1"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133120">
      <w:pPr>
        <w:numPr>
          <w:ilvl w:val="0"/>
          <w:numId w:val="7"/>
        </w:numPr>
        <w:suppressAutoHyphens/>
        <w:spacing w:after="100" w:afterAutospacing="1"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133120">
      <w:pPr>
        <w:numPr>
          <w:ilvl w:val="0"/>
          <w:numId w:val="7"/>
        </w:numPr>
        <w:suppressAutoHyphens/>
        <w:spacing w:after="100" w:afterAutospacing="1"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133120">
      <w:pPr>
        <w:numPr>
          <w:ilvl w:val="0"/>
          <w:numId w:val="7"/>
        </w:numPr>
        <w:suppressAutoHyphens/>
        <w:spacing w:after="100" w:afterAutospacing="1"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133120">
      <w:pPr>
        <w:numPr>
          <w:ilvl w:val="0"/>
          <w:numId w:val="7"/>
        </w:numPr>
        <w:suppressAutoHyphens/>
        <w:spacing w:after="100" w:afterAutospacing="1"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133120">
      <w:pPr>
        <w:pStyle w:val="Nvel1-SemNum"/>
        <w:spacing w:before="0" w:after="100" w:afterAutospacing="1"/>
        <w:rPr>
          <w:color w:val="auto"/>
          <w:sz w:val="24"/>
          <w:szCs w:val="24"/>
          <w:lang w:eastAsia="en-US"/>
        </w:rPr>
      </w:pPr>
      <w:r w:rsidRPr="00FC1AAF">
        <w:rPr>
          <w:color w:val="auto"/>
          <w:sz w:val="24"/>
          <w:szCs w:val="24"/>
          <w:lang w:eastAsia="en-US"/>
        </w:rPr>
        <w:t>Prazo de pagamento</w:t>
      </w:r>
    </w:p>
    <w:p w14:paraId="34884BB3"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133120">
      <w:pPr>
        <w:pStyle w:val="Nivel2"/>
        <w:numPr>
          <w:ilvl w:val="1"/>
          <w:numId w:val="17"/>
        </w:numPr>
        <w:spacing w:before="0" w:after="100" w:afterAutospacing="1"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133120">
      <w:pPr>
        <w:pStyle w:val="Nvel1-SemNum"/>
        <w:spacing w:before="0" w:after="100" w:afterAutospacing="1"/>
        <w:rPr>
          <w:color w:val="auto"/>
          <w:sz w:val="24"/>
          <w:szCs w:val="24"/>
          <w:lang w:eastAsia="en-US"/>
        </w:rPr>
      </w:pPr>
      <w:r w:rsidRPr="00FC1AAF">
        <w:rPr>
          <w:color w:val="auto"/>
          <w:sz w:val="24"/>
          <w:szCs w:val="24"/>
          <w:lang w:eastAsia="en-US"/>
        </w:rPr>
        <w:lastRenderedPageBreak/>
        <w:t>Forma de pagamento</w:t>
      </w:r>
    </w:p>
    <w:p w14:paraId="5039DE72"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133120">
      <w:pPr>
        <w:pStyle w:val="Nivel3"/>
        <w:numPr>
          <w:ilvl w:val="2"/>
          <w:numId w:val="17"/>
        </w:numPr>
        <w:spacing w:before="0" w:after="100" w:afterAutospacing="1"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133120">
      <w:pPr>
        <w:pStyle w:val="Nivel2"/>
        <w:numPr>
          <w:ilvl w:val="1"/>
          <w:numId w:val="17"/>
        </w:numPr>
        <w:spacing w:before="0" w:after="100" w:afterAutospacing="1"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345527B" w14:textId="5D634CAB" w:rsidR="00975FEA" w:rsidRPr="00F17E59" w:rsidRDefault="00847256" w:rsidP="00133120">
      <w:pPr>
        <w:spacing w:after="100" w:afterAutospacing="1" w:line="240" w:lineRule="auto"/>
        <w:jc w:val="both"/>
        <w:rPr>
          <w:rFonts w:ascii="Arial" w:hAnsi="Arial" w:cs="Arial"/>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557A1392" w14:textId="2945E431" w:rsidR="00975FEA" w:rsidRPr="00F17E59"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474DAE8A" w14:textId="0A0CE342" w:rsidR="00975FEA" w:rsidRPr="00F17E59"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139A30FC" w:rsidR="00975FEA" w:rsidRPr="00F17E59"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1AA6AB0F" w14:textId="05A34ACD" w:rsidR="00975FEA" w:rsidRPr="00F17E59"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06FD1F44" w14:textId="1CBBB46F" w:rsidR="00975FEA" w:rsidRPr="00F17E59"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A52BC0" w14:textId="41EBDA28" w:rsidR="00975FEA" w:rsidRPr="00F17E59"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46AA9E98" w:rsidR="00975FEA" w:rsidRPr="00F17E59"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17B04309" w:rsidR="00975FEA" w:rsidRPr="00F17E59"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3DC1DE3B" w:rsidR="00975FEA" w:rsidRPr="00F17E59"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695935BD" w:rsidR="00975FEA"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39A8F3E2" w14:textId="378E6DB8" w:rsidR="00975FEA" w:rsidRDefault="00975FEA" w:rsidP="00133120">
      <w:pPr>
        <w:spacing w:after="100" w:afterAutospacing="1" w:line="24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C8ADF6C" w14:textId="46511E50" w:rsidR="00975FEA" w:rsidRDefault="00975FEA" w:rsidP="00133120">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975FEA" w14:paraId="213FB6CB" w14:textId="77777777" w:rsidTr="00FA5D31">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6AA1178" w14:textId="77777777" w:rsidR="00975FEA" w:rsidRPr="00FA267C" w:rsidRDefault="00975FEA" w:rsidP="00133120">
            <w:pPr>
              <w:pStyle w:val="Corpodetexto"/>
              <w:spacing w:after="100" w:afterAutospacing="1"/>
              <w:rPr>
                <w:rFonts w:cs="Arial"/>
                <w:color w:val="auto"/>
                <w:sz w:val="24"/>
                <w:szCs w:val="24"/>
              </w:rPr>
            </w:pPr>
            <w:r w:rsidRPr="00FA267C">
              <w:rPr>
                <w:rFonts w:cs="Arial"/>
                <w:color w:val="auto"/>
                <w:sz w:val="24"/>
                <w:szCs w:val="24"/>
              </w:rPr>
              <w:t>ANEXO I</w:t>
            </w:r>
          </w:p>
        </w:tc>
        <w:tc>
          <w:tcPr>
            <w:tcW w:w="6798" w:type="dxa"/>
          </w:tcPr>
          <w:p w14:paraId="656CFD56" w14:textId="77777777" w:rsidR="00975FEA" w:rsidRPr="009411BE" w:rsidRDefault="00975FEA" w:rsidP="00133120">
            <w:pPr>
              <w:pStyle w:val="Corpodetexto"/>
              <w:spacing w:after="100" w:afterAutospacing="1"/>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4544877" w14:textId="77777777" w:rsidR="00975FEA" w:rsidRPr="00FA267C" w:rsidRDefault="00975FEA" w:rsidP="00133120">
            <w:pPr>
              <w:pStyle w:val="Corpodetexto"/>
              <w:spacing w:after="100" w:afterAutospacing="1"/>
              <w:rPr>
                <w:rFonts w:cs="Arial"/>
                <w:color w:val="auto"/>
                <w:sz w:val="24"/>
                <w:szCs w:val="24"/>
              </w:rPr>
            </w:pPr>
            <w:r w:rsidRPr="00FA267C">
              <w:rPr>
                <w:rFonts w:cs="Arial"/>
                <w:color w:val="auto"/>
                <w:sz w:val="24"/>
                <w:szCs w:val="24"/>
              </w:rPr>
              <w:t xml:space="preserve">ANEXO II </w:t>
            </w:r>
          </w:p>
        </w:tc>
        <w:tc>
          <w:tcPr>
            <w:tcW w:w="6798" w:type="dxa"/>
          </w:tcPr>
          <w:p w14:paraId="506CB1FB" w14:textId="77777777" w:rsidR="00975FEA" w:rsidRPr="00FA267C" w:rsidRDefault="00975FEA" w:rsidP="00133120">
            <w:pPr>
              <w:pStyle w:val="Corpodetexto"/>
              <w:spacing w:after="100" w:afterAutospacing="1"/>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C58F420" w14:textId="77777777" w:rsidR="00975FEA" w:rsidRPr="00FA267C" w:rsidRDefault="00975FEA" w:rsidP="00133120">
            <w:pPr>
              <w:pStyle w:val="Corpodetexto"/>
              <w:spacing w:after="100" w:afterAutospacing="1"/>
              <w:rPr>
                <w:rFonts w:cs="Arial"/>
                <w:color w:val="auto"/>
                <w:sz w:val="24"/>
                <w:szCs w:val="24"/>
              </w:rPr>
            </w:pPr>
            <w:r w:rsidRPr="00FA267C">
              <w:rPr>
                <w:rFonts w:cs="Arial"/>
                <w:color w:val="auto"/>
                <w:sz w:val="24"/>
                <w:szCs w:val="24"/>
              </w:rPr>
              <w:t>ANEXO III</w:t>
            </w:r>
          </w:p>
        </w:tc>
        <w:tc>
          <w:tcPr>
            <w:tcW w:w="6798" w:type="dxa"/>
          </w:tcPr>
          <w:p w14:paraId="2B9A6ABC" w14:textId="77777777" w:rsidR="00975FEA" w:rsidRPr="00FA267C" w:rsidRDefault="00975FEA" w:rsidP="00133120">
            <w:pPr>
              <w:pStyle w:val="Corpodetexto"/>
              <w:spacing w:after="100" w:afterAutospacing="1"/>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F209DA2" w14:textId="77777777" w:rsidR="00975FEA" w:rsidRPr="00FA267C" w:rsidRDefault="00975FEA" w:rsidP="00133120">
            <w:pPr>
              <w:pStyle w:val="Corpodetexto"/>
              <w:spacing w:after="100" w:afterAutospacing="1"/>
              <w:rPr>
                <w:rFonts w:cs="Arial"/>
                <w:color w:val="auto"/>
                <w:sz w:val="24"/>
                <w:szCs w:val="24"/>
              </w:rPr>
            </w:pPr>
            <w:r>
              <w:rPr>
                <w:rFonts w:cs="Arial"/>
                <w:color w:val="auto"/>
                <w:sz w:val="24"/>
                <w:szCs w:val="24"/>
              </w:rPr>
              <w:t>ANEXO IV</w:t>
            </w:r>
          </w:p>
        </w:tc>
        <w:tc>
          <w:tcPr>
            <w:tcW w:w="6798" w:type="dxa"/>
          </w:tcPr>
          <w:p w14:paraId="014C26D9" w14:textId="77777777" w:rsidR="00975FEA" w:rsidRDefault="00975FEA" w:rsidP="00133120">
            <w:pPr>
              <w:pStyle w:val="Corpodetexto"/>
              <w:spacing w:after="100" w:afterAutospacing="1"/>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FB1E4B1" w14:textId="7AA9AECC" w:rsidR="00975FEA" w:rsidRPr="00FA267C" w:rsidRDefault="00975FEA" w:rsidP="00133120">
            <w:pPr>
              <w:pStyle w:val="Corpodetexto"/>
              <w:spacing w:after="100" w:afterAutospacing="1"/>
              <w:rPr>
                <w:rFonts w:cs="Arial"/>
                <w:color w:val="auto"/>
                <w:sz w:val="24"/>
                <w:szCs w:val="24"/>
              </w:rPr>
            </w:pPr>
            <w:bookmarkStart w:id="6" w:name="_Hlk157437067"/>
            <w:r w:rsidRPr="00FA267C">
              <w:rPr>
                <w:rFonts w:cs="Arial"/>
                <w:color w:val="auto"/>
                <w:sz w:val="24"/>
                <w:szCs w:val="24"/>
              </w:rPr>
              <w:t>ANEXO V</w:t>
            </w:r>
          </w:p>
        </w:tc>
        <w:tc>
          <w:tcPr>
            <w:tcW w:w="6798" w:type="dxa"/>
          </w:tcPr>
          <w:p w14:paraId="169F53B0" w14:textId="77777777" w:rsidR="00975FEA" w:rsidRPr="00FA267C" w:rsidRDefault="00975FEA" w:rsidP="00133120">
            <w:pPr>
              <w:pStyle w:val="Corpodetexto"/>
              <w:spacing w:after="100" w:afterAutospacing="1"/>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6"/>
      <w:tr w:rsidR="00975FEA" w14:paraId="7914A074"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148CF8D5" w14:textId="5960FA23" w:rsidR="00975FEA" w:rsidRPr="00D65FAE" w:rsidRDefault="00975FEA" w:rsidP="00133120">
            <w:pPr>
              <w:pStyle w:val="Corpodetexto"/>
              <w:spacing w:after="100" w:afterAutospacing="1"/>
              <w:rPr>
                <w:rFonts w:cs="Arial"/>
                <w:b w:val="0"/>
                <w:bCs w:val="0"/>
                <w:color w:val="auto"/>
                <w:sz w:val="24"/>
                <w:szCs w:val="24"/>
              </w:rPr>
            </w:pPr>
            <w:r w:rsidRPr="00FA267C">
              <w:rPr>
                <w:rFonts w:cs="Arial"/>
                <w:color w:val="auto"/>
                <w:sz w:val="24"/>
                <w:szCs w:val="24"/>
              </w:rPr>
              <w:t>ANEXO VI</w:t>
            </w:r>
          </w:p>
        </w:tc>
        <w:tc>
          <w:tcPr>
            <w:tcW w:w="6798" w:type="dxa"/>
          </w:tcPr>
          <w:p w14:paraId="5A6F40C5" w14:textId="0773D8E1" w:rsidR="00975FEA" w:rsidRPr="00FA267C" w:rsidRDefault="00975FEA" w:rsidP="00133120">
            <w:pPr>
              <w:pStyle w:val="Corpodetexto"/>
              <w:spacing w:after="100" w:afterAutospacing="1"/>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FA267C">
              <w:rPr>
                <w:rFonts w:cs="Arial"/>
                <w:color w:val="auto"/>
                <w:sz w:val="24"/>
                <w:szCs w:val="24"/>
              </w:rPr>
              <w:t>MINUTA DE CONTRATO</w:t>
            </w:r>
          </w:p>
        </w:tc>
      </w:tr>
      <w:tr w:rsidR="00FA5D31" w:rsidRPr="00FA267C" w14:paraId="1DE4B3A8" w14:textId="77777777" w:rsidTr="00FA5D31">
        <w:trPr>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61965685" w14:textId="37123172" w:rsidR="00FA5D31" w:rsidRPr="00FA267C" w:rsidRDefault="00FA5D31" w:rsidP="00133120">
            <w:pPr>
              <w:pStyle w:val="Corpodetexto"/>
              <w:spacing w:after="100" w:afterAutospacing="1"/>
              <w:rPr>
                <w:rFonts w:cs="Arial"/>
                <w:color w:val="auto"/>
                <w:sz w:val="24"/>
                <w:szCs w:val="24"/>
              </w:rPr>
            </w:pPr>
            <w:bookmarkStart w:id="7" w:name="_Hlk157438808"/>
          </w:p>
        </w:tc>
        <w:tc>
          <w:tcPr>
            <w:tcW w:w="6798" w:type="dxa"/>
          </w:tcPr>
          <w:p w14:paraId="5F821ECE" w14:textId="63365971" w:rsidR="00FA5D31" w:rsidRPr="00FA267C" w:rsidRDefault="00FA5D31" w:rsidP="00133120">
            <w:pPr>
              <w:pStyle w:val="Corpodetexto"/>
              <w:spacing w:after="100" w:afterAutospacing="1"/>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bookmarkEnd w:id="7"/>
    </w:tbl>
    <w:p w14:paraId="4101FB78" w14:textId="77777777" w:rsidR="00975FEA" w:rsidRDefault="00975FEA" w:rsidP="00133120">
      <w:pPr>
        <w:spacing w:after="100" w:afterAutospacing="1" w:line="240" w:lineRule="auto"/>
        <w:jc w:val="both"/>
        <w:rPr>
          <w:rFonts w:ascii="Arial" w:hAnsi="Arial" w:cs="Arial"/>
          <w:sz w:val="24"/>
          <w:szCs w:val="24"/>
        </w:rPr>
      </w:pPr>
    </w:p>
    <w:p w14:paraId="041911C6" w14:textId="0959D7D8" w:rsidR="00975FEA" w:rsidRDefault="00975FEA" w:rsidP="00482DEF">
      <w:pPr>
        <w:spacing w:after="0" w:line="240" w:lineRule="auto"/>
        <w:jc w:val="center"/>
        <w:rPr>
          <w:rFonts w:ascii="Arial" w:hAnsi="Arial" w:cs="Arial"/>
          <w:sz w:val="24"/>
          <w:szCs w:val="24"/>
        </w:rPr>
      </w:pPr>
      <w:r>
        <w:rPr>
          <w:rFonts w:ascii="Arial" w:hAnsi="Arial" w:cs="Arial"/>
          <w:sz w:val="24"/>
          <w:szCs w:val="24"/>
        </w:rPr>
        <w:t xml:space="preserve">Extrema, MG, </w:t>
      </w:r>
      <w:r w:rsidR="00E12D58">
        <w:rPr>
          <w:rFonts w:ascii="Arial" w:hAnsi="Arial" w:cs="Arial"/>
          <w:sz w:val="24"/>
          <w:szCs w:val="24"/>
        </w:rPr>
        <w:t>07</w:t>
      </w:r>
      <w:r>
        <w:rPr>
          <w:rFonts w:ascii="Arial" w:hAnsi="Arial" w:cs="Arial"/>
          <w:sz w:val="24"/>
          <w:szCs w:val="24"/>
        </w:rPr>
        <w:t xml:space="preserve"> de </w:t>
      </w:r>
      <w:r w:rsidR="00482DEF">
        <w:rPr>
          <w:rFonts w:ascii="Arial" w:hAnsi="Arial" w:cs="Arial"/>
          <w:sz w:val="24"/>
          <w:szCs w:val="24"/>
        </w:rPr>
        <w:t>maio</w:t>
      </w:r>
      <w:r>
        <w:rPr>
          <w:rFonts w:ascii="Arial" w:hAnsi="Arial" w:cs="Arial"/>
          <w:sz w:val="24"/>
          <w:szCs w:val="24"/>
        </w:rPr>
        <w:t xml:space="preserve"> de 2024.</w:t>
      </w:r>
    </w:p>
    <w:p w14:paraId="01969E34" w14:textId="77777777" w:rsidR="00EC518D" w:rsidRDefault="00EC518D" w:rsidP="00482DEF">
      <w:pPr>
        <w:spacing w:after="0" w:line="240" w:lineRule="auto"/>
        <w:jc w:val="center"/>
        <w:rPr>
          <w:rFonts w:ascii="Arial" w:hAnsi="Arial" w:cs="Arial"/>
          <w:sz w:val="24"/>
          <w:szCs w:val="24"/>
        </w:rPr>
      </w:pPr>
    </w:p>
    <w:p w14:paraId="1E749515" w14:textId="77777777" w:rsidR="00482DEF" w:rsidRDefault="00482DEF" w:rsidP="00482DEF">
      <w:pPr>
        <w:spacing w:after="0" w:line="240" w:lineRule="auto"/>
        <w:jc w:val="center"/>
        <w:rPr>
          <w:rFonts w:ascii="Arial" w:hAnsi="Arial" w:cs="Arial"/>
          <w:sz w:val="24"/>
          <w:szCs w:val="24"/>
        </w:rPr>
      </w:pPr>
    </w:p>
    <w:p w14:paraId="708A0FDE" w14:textId="77777777" w:rsidR="00482DEF" w:rsidRDefault="00482DEF" w:rsidP="00482DEF">
      <w:pPr>
        <w:spacing w:after="0" w:line="240" w:lineRule="auto"/>
        <w:jc w:val="center"/>
        <w:rPr>
          <w:rFonts w:ascii="Arial" w:hAnsi="Arial" w:cs="Arial"/>
          <w:sz w:val="24"/>
          <w:szCs w:val="24"/>
        </w:rPr>
      </w:pPr>
    </w:p>
    <w:p w14:paraId="2C859B91" w14:textId="77777777" w:rsidR="00975FEA" w:rsidRDefault="00975FEA" w:rsidP="00482DEF">
      <w:pPr>
        <w:spacing w:after="0" w:line="24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482DEF">
      <w:pPr>
        <w:spacing w:after="0" w:line="240" w:lineRule="auto"/>
        <w:jc w:val="center"/>
        <w:rPr>
          <w:rFonts w:ascii="Arial" w:hAnsi="Arial" w:cs="Arial"/>
          <w:sz w:val="24"/>
          <w:szCs w:val="24"/>
        </w:rPr>
      </w:pPr>
      <w:r>
        <w:rPr>
          <w:rFonts w:ascii="Arial" w:hAnsi="Arial" w:cs="Arial"/>
          <w:sz w:val="24"/>
          <w:szCs w:val="24"/>
        </w:rPr>
        <w:t>Sidney Soares Carvalho</w:t>
      </w:r>
    </w:p>
    <w:p w14:paraId="4CB7ED13" w14:textId="52BF5600" w:rsidR="00773939" w:rsidRDefault="00975FEA" w:rsidP="00482DEF">
      <w:pPr>
        <w:spacing w:after="0" w:line="240" w:lineRule="auto"/>
        <w:jc w:val="center"/>
        <w:rPr>
          <w:rFonts w:ascii="Arial" w:hAnsi="Arial" w:cs="Arial"/>
          <w:sz w:val="24"/>
          <w:szCs w:val="24"/>
        </w:rPr>
      </w:pPr>
      <w:r>
        <w:rPr>
          <w:rFonts w:ascii="Arial" w:hAnsi="Arial" w:cs="Arial"/>
          <w:sz w:val="24"/>
          <w:szCs w:val="24"/>
        </w:rPr>
        <w:t>Presidente</w:t>
      </w:r>
    </w:p>
    <w:p w14:paraId="1DE395BD" w14:textId="77777777" w:rsidR="004521E8" w:rsidRDefault="004521E8" w:rsidP="00133120">
      <w:pPr>
        <w:spacing w:after="100" w:afterAutospacing="1" w:line="240" w:lineRule="auto"/>
        <w:jc w:val="center"/>
        <w:rPr>
          <w:rFonts w:ascii="Arial" w:hAnsi="Arial" w:cs="Arial"/>
          <w:sz w:val="24"/>
          <w:szCs w:val="24"/>
        </w:rPr>
      </w:pPr>
    </w:p>
    <w:p w14:paraId="3B261201" w14:textId="77777777" w:rsidR="004521E8" w:rsidRDefault="004521E8" w:rsidP="00847256">
      <w:pPr>
        <w:spacing w:after="0" w:line="360" w:lineRule="auto"/>
        <w:jc w:val="center"/>
        <w:rPr>
          <w:rFonts w:ascii="Arial" w:hAnsi="Arial" w:cs="Arial"/>
          <w:sz w:val="24"/>
          <w:szCs w:val="24"/>
        </w:rPr>
      </w:pPr>
    </w:p>
    <w:p w14:paraId="437A1A0C" w14:textId="77777777" w:rsidR="0084599E" w:rsidRDefault="0084599E" w:rsidP="00847256">
      <w:pPr>
        <w:spacing w:after="0" w:line="360" w:lineRule="auto"/>
        <w:jc w:val="center"/>
        <w:rPr>
          <w:rFonts w:ascii="Arial" w:hAnsi="Arial" w:cs="Arial"/>
          <w:sz w:val="24"/>
          <w:szCs w:val="24"/>
        </w:rPr>
      </w:pPr>
    </w:p>
    <w:p w14:paraId="2043C369" w14:textId="77777777" w:rsidR="0084599E" w:rsidRDefault="0084599E" w:rsidP="00847256">
      <w:pPr>
        <w:spacing w:after="0" w:line="360" w:lineRule="auto"/>
        <w:jc w:val="center"/>
        <w:rPr>
          <w:rFonts w:ascii="Arial" w:hAnsi="Arial" w:cs="Arial"/>
          <w:sz w:val="24"/>
          <w:szCs w:val="24"/>
        </w:rPr>
      </w:pPr>
    </w:p>
    <w:p w14:paraId="4ACAE7E8" w14:textId="77777777" w:rsidR="0084599E" w:rsidRDefault="0084599E" w:rsidP="00486AF7">
      <w:pPr>
        <w:spacing w:after="0" w:line="360" w:lineRule="auto"/>
        <w:rPr>
          <w:rFonts w:ascii="Arial" w:hAnsi="Arial" w:cs="Arial"/>
          <w:sz w:val="24"/>
          <w:szCs w:val="24"/>
        </w:rPr>
      </w:pPr>
    </w:p>
    <w:p w14:paraId="7FA087F2" w14:textId="54F90726" w:rsidR="00A6745A" w:rsidRPr="00A6745A" w:rsidRDefault="00A6745A" w:rsidP="00A6745A">
      <w:pPr>
        <w:spacing w:after="100" w:afterAutospacing="1" w:line="24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A6745A">
        <w:rPr>
          <w:rFonts w:ascii="Arial" w:eastAsia="Verdana" w:hAnsi="Arial" w:cs="Arial"/>
          <w:b/>
          <w:bCs/>
          <w:sz w:val="28"/>
          <w:szCs w:val="28"/>
          <w:u w:val="single"/>
          <w:lang w:eastAsia="pt-BR"/>
        </w:rPr>
        <w:t>Estudo Técnico Preliminar</w:t>
      </w:r>
    </w:p>
    <w:p w14:paraId="4C8C4A65" w14:textId="77777777" w:rsidR="00A6745A" w:rsidRPr="00A6745A" w:rsidRDefault="00A6745A" w:rsidP="00A6745A">
      <w:pPr>
        <w:spacing w:after="100" w:afterAutospacing="1" w:line="240" w:lineRule="auto"/>
        <w:rPr>
          <w:rFonts w:ascii="Arial" w:eastAsia="Verdana" w:hAnsi="Arial" w:cs="Arial"/>
          <w:b/>
          <w:bCs/>
          <w:sz w:val="24"/>
          <w:szCs w:val="24"/>
          <w:u w:val="single"/>
          <w:lang w:eastAsia="pt-BR"/>
        </w:rPr>
      </w:pPr>
    </w:p>
    <w:p w14:paraId="3D0EEBB8" w14:textId="77777777" w:rsidR="00A6745A" w:rsidRPr="00A6745A" w:rsidRDefault="00A6745A" w:rsidP="00A6745A">
      <w:pPr>
        <w:spacing w:after="0" w:line="240" w:lineRule="auto"/>
        <w:ind w:firstLine="709"/>
        <w:rPr>
          <w:rFonts w:ascii="Arial" w:eastAsia="Verdana" w:hAnsi="Arial" w:cs="Arial"/>
          <w:b/>
          <w:bCs/>
          <w:sz w:val="24"/>
          <w:szCs w:val="24"/>
          <w:lang w:eastAsia="pt-BR"/>
        </w:rPr>
      </w:pPr>
      <w:r w:rsidRPr="00A6745A">
        <w:rPr>
          <w:rFonts w:ascii="Arial" w:eastAsia="Verdana" w:hAnsi="Arial" w:cs="Arial"/>
          <w:b/>
          <w:bCs/>
          <w:sz w:val="24"/>
          <w:szCs w:val="24"/>
          <w:lang w:eastAsia="pt-BR"/>
        </w:rPr>
        <w:t>Processo Licitatório Nº 60/2024.</w:t>
      </w:r>
    </w:p>
    <w:p w14:paraId="0075C252" w14:textId="77777777" w:rsidR="00A6745A" w:rsidRPr="00A6745A" w:rsidRDefault="00A6745A" w:rsidP="00A6745A">
      <w:pPr>
        <w:spacing w:after="0" w:line="240" w:lineRule="auto"/>
        <w:ind w:firstLine="709"/>
        <w:rPr>
          <w:rFonts w:ascii="Arial" w:eastAsia="Verdana" w:hAnsi="Arial" w:cs="Arial"/>
          <w:b/>
          <w:bCs/>
          <w:sz w:val="24"/>
          <w:szCs w:val="24"/>
          <w:lang w:eastAsia="pt-BR"/>
        </w:rPr>
      </w:pPr>
      <w:r w:rsidRPr="00A6745A">
        <w:rPr>
          <w:rFonts w:ascii="Arial" w:eastAsia="Verdana" w:hAnsi="Arial" w:cs="Arial"/>
          <w:b/>
          <w:bCs/>
          <w:sz w:val="24"/>
          <w:szCs w:val="24"/>
          <w:lang w:eastAsia="pt-BR"/>
        </w:rPr>
        <w:t>Pregão Eletrônico Nº 19/2024.</w:t>
      </w:r>
    </w:p>
    <w:p w14:paraId="40AC7A69" w14:textId="77777777" w:rsidR="00A6745A" w:rsidRPr="00A6745A" w:rsidRDefault="00A6745A" w:rsidP="00A6745A">
      <w:pPr>
        <w:spacing w:after="100" w:afterAutospacing="1" w:line="240" w:lineRule="auto"/>
        <w:jc w:val="center"/>
        <w:rPr>
          <w:rFonts w:ascii="Arial" w:eastAsia="Verdana" w:hAnsi="Arial" w:cs="Arial"/>
          <w:b/>
          <w:bCs/>
          <w:sz w:val="24"/>
          <w:szCs w:val="24"/>
          <w:u w:val="single"/>
          <w:lang w:eastAsia="pt-BR"/>
        </w:rPr>
      </w:pPr>
    </w:p>
    <w:p w14:paraId="33E0F7F2" w14:textId="77777777" w:rsidR="00A6745A" w:rsidRPr="00A6745A" w:rsidRDefault="00A6745A" w:rsidP="00A6745A">
      <w:pPr>
        <w:numPr>
          <w:ilvl w:val="0"/>
          <w:numId w:val="88"/>
        </w:numPr>
        <w:spacing w:after="100" w:afterAutospacing="1" w:line="240" w:lineRule="auto"/>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Introdução</w:t>
      </w:r>
    </w:p>
    <w:p w14:paraId="6001A4A8" w14:textId="77777777" w:rsidR="00A6745A" w:rsidRPr="00A6745A" w:rsidRDefault="00A6745A" w:rsidP="00A6745A">
      <w:pPr>
        <w:spacing w:after="100" w:afterAutospacing="1" w:line="240" w:lineRule="auto"/>
        <w:ind w:left="720"/>
        <w:jc w:val="both"/>
        <w:rPr>
          <w:rFonts w:ascii="Arial" w:eastAsia="Verdana" w:hAnsi="Arial" w:cs="Arial"/>
          <w:sz w:val="24"/>
          <w:szCs w:val="24"/>
          <w:lang w:eastAsia="pt-BR"/>
        </w:rPr>
      </w:pPr>
      <w:r w:rsidRPr="00A6745A">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14.133/2021.</w:t>
      </w:r>
    </w:p>
    <w:p w14:paraId="1237380E" w14:textId="77777777" w:rsidR="00A6745A" w:rsidRPr="00A6745A" w:rsidRDefault="00A6745A" w:rsidP="00A6745A">
      <w:pPr>
        <w:numPr>
          <w:ilvl w:val="0"/>
          <w:numId w:val="88"/>
        </w:numPr>
        <w:spacing w:after="100" w:afterAutospacing="1" w:line="240" w:lineRule="auto"/>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Área requisitante</w:t>
      </w:r>
    </w:p>
    <w:p w14:paraId="6B6E2BD4" w14:textId="77777777" w:rsidR="00A6745A" w:rsidRPr="00A6745A" w:rsidRDefault="00A6745A" w:rsidP="00A6745A">
      <w:pPr>
        <w:spacing w:after="100" w:afterAutospacing="1" w:line="240" w:lineRule="auto"/>
        <w:ind w:left="720"/>
        <w:jc w:val="both"/>
        <w:rPr>
          <w:rFonts w:ascii="Arial" w:eastAsia="Verdana" w:hAnsi="Arial" w:cs="Arial"/>
          <w:sz w:val="24"/>
          <w:szCs w:val="24"/>
          <w:lang w:eastAsia="pt-BR"/>
        </w:rPr>
      </w:pPr>
      <w:r w:rsidRPr="00A6745A">
        <w:rPr>
          <w:rFonts w:ascii="Arial" w:eastAsia="Verdana" w:hAnsi="Arial" w:cs="Arial"/>
          <w:sz w:val="24"/>
          <w:szCs w:val="24"/>
          <w:lang w:eastAsia="pt-BR"/>
        </w:rPr>
        <w:t>Diretoria Geral</w:t>
      </w:r>
    </w:p>
    <w:p w14:paraId="606BB167" w14:textId="77777777" w:rsidR="00A6745A" w:rsidRPr="00A6745A" w:rsidRDefault="00A6745A" w:rsidP="00A6745A">
      <w:pPr>
        <w:numPr>
          <w:ilvl w:val="0"/>
          <w:numId w:val="88"/>
        </w:numPr>
        <w:spacing w:after="100" w:afterAutospacing="1" w:line="240" w:lineRule="auto"/>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Descrição do objeto</w:t>
      </w:r>
    </w:p>
    <w:p w14:paraId="7130FCD0" w14:textId="77777777" w:rsidR="00A6745A" w:rsidRPr="00A6745A" w:rsidRDefault="00A6745A" w:rsidP="00A6745A">
      <w:pPr>
        <w:autoSpaceDE w:val="0"/>
        <w:autoSpaceDN w:val="0"/>
        <w:adjustRightInd w:val="0"/>
        <w:spacing w:after="100" w:afterAutospacing="1" w:line="240" w:lineRule="auto"/>
        <w:ind w:left="709"/>
        <w:jc w:val="both"/>
        <w:rPr>
          <w:rFonts w:ascii="Arial" w:eastAsia="Times New Roman" w:hAnsi="Arial" w:cs="Arial"/>
          <w:sz w:val="24"/>
          <w:szCs w:val="24"/>
          <w:lang w:eastAsia="pt-BR"/>
        </w:rPr>
      </w:pPr>
      <w:r w:rsidRPr="00A6745A">
        <w:rPr>
          <w:rFonts w:ascii="Arial" w:eastAsia="Times New Roman" w:hAnsi="Arial" w:cs="Arial"/>
          <w:sz w:val="24"/>
          <w:szCs w:val="24"/>
          <w:lang w:eastAsia="pt-BR"/>
        </w:rPr>
        <w:t xml:space="preserve">Contratação exclusiva de ME, EPP ou Equiparadas para fornecimento de 50 (cinquenta) cartuchos de </w:t>
      </w:r>
      <w:proofErr w:type="spellStart"/>
      <w:r w:rsidRPr="00A6745A">
        <w:rPr>
          <w:rFonts w:ascii="Arial" w:eastAsia="Times New Roman" w:hAnsi="Arial" w:cs="Arial"/>
          <w:sz w:val="24"/>
          <w:szCs w:val="24"/>
          <w:lang w:eastAsia="pt-BR"/>
        </w:rPr>
        <w:t>tôneres</w:t>
      </w:r>
      <w:proofErr w:type="spellEnd"/>
      <w:r w:rsidRPr="00A6745A">
        <w:rPr>
          <w:rFonts w:ascii="Arial" w:eastAsia="Times New Roman" w:hAnsi="Arial" w:cs="Arial"/>
          <w:sz w:val="24"/>
          <w:szCs w:val="24"/>
          <w:lang w:eastAsia="pt-BR"/>
        </w:rPr>
        <w:t xml:space="preserve"> genuínos, cheios, novos, para Impressora Elgin Pantum P2500W, preto.</w:t>
      </w:r>
    </w:p>
    <w:p w14:paraId="12E390F1" w14:textId="77777777" w:rsidR="00A6745A" w:rsidRPr="00A6745A" w:rsidRDefault="00A6745A" w:rsidP="00A6745A">
      <w:pPr>
        <w:numPr>
          <w:ilvl w:val="0"/>
          <w:numId w:val="88"/>
        </w:numPr>
        <w:spacing w:after="100" w:afterAutospacing="1" w:line="240" w:lineRule="auto"/>
        <w:jc w:val="both"/>
        <w:rPr>
          <w:rFonts w:ascii="Arial" w:eastAsia="Verdana" w:hAnsi="Arial" w:cs="Arial"/>
          <w:b/>
          <w:bCs/>
          <w:sz w:val="24"/>
          <w:szCs w:val="24"/>
          <w:lang w:eastAsia="pt-BR"/>
        </w:rPr>
      </w:pPr>
      <w:bookmarkStart w:id="8" w:name="_Hlk160704580"/>
      <w:bookmarkStart w:id="9" w:name="_Hlk160712257"/>
      <w:r w:rsidRPr="00A6745A">
        <w:rPr>
          <w:rFonts w:ascii="Arial" w:eastAsia="Verdana" w:hAnsi="Arial" w:cs="Arial"/>
          <w:b/>
          <w:bCs/>
          <w:sz w:val="24"/>
          <w:szCs w:val="24"/>
          <w:lang w:eastAsia="pt-BR"/>
        </w:rPr>
        <w:t>Descrição da necessidade</w:t>
      </w:r>
    </w:p>
    <w:bookmarkEnd w:id="8"/>
    <w:bookmarkEnd w:id="9"/>
    <w:p w14:paraId="0030A234" w14:textId="28D5EA6C" w:rsidR="00A6745A" w:rsidRPr="00A6745A" w:rsidRDefault="00A6745A" w:rsidP="00A6745A">
      <w:pPr>
        <w:spacing w:after="100" w:afterAutospacing="1" w:line="240" w:lineRule="auto"/>
        <w:ind w:left="720"/>
        <w:jc w:val="both"/>
        <w:rPr>
          <w:rFonts w:ascii="Arial" w:eastAsia="Verdana" w:hAnsi="Arial" w:cs="Arial"/>
          <w:sz w:val="24"/>
          <w:szCs w:val="24"/>
          <w:lang w:eastAsia="pt-BR"/>
        </w:rPr>
      </w:pPr>
      <w:r w:rsidRPr="00A6745A">
        <w:rPr>
          <w:rFonts w:ascii="Arial" w:eastAsia="Verdana" w:hAnsi="Arial" w:cs="Arial"/>
          <w:sz w:val="24"/>
          <w:szCs w:val="24"/>
          <w:lang w:eastAsia="pt-BR"/>
        </w:rPr>
        <w:t xml:space="preserve">A Câmara Municipal de Extrema identificou a necessidade iminente de aquisição de suprimentos de impressão para atender às demandas operacionais e administrativas. A presente descrição detalha os itens específicos requeridos, visando resolver o problema identificado, assegurando a qualidade, a autenticidade e a compatibilidade dos cartuchos de </w:t>
      </w:r>
      <w:proofErr w:type="spellStart"/>
      <w:r w:rsidRPr="00A6745A">
        <w:rPr>
          <w:rFonts w:ascii="Arial" w:eastAsia="Verdana" w:hAnsi="Arial" w:cs="Arial"/>
          <w:sz w:val="24"/>
          <w:szCs w:val="24"/>
          <w:lang w:eastAsia="pt-BR"/>
        </w:rPr>
        <w:t>tôneres</w:t>
      </w:r>
      <w:proofErr w:type="spellEnd"/>
      <w:r w:rsidRPr="00A6745A">
        <w:rPr>
          <w:rFonts w:ascii="Arial" w:eastAsia="Verdana" w:hAnsi="Arial" w:cs="Arial"/>
          <w:sz w:val="24"/>
          <w:szCs w:val="24"/>
          <w:lang w:eastAsia="pt-BR"/>
        </w:rPr>
        <w:t xml:space="preserve"> necessários. A aquisição é realizada sob a perspectiva do interesse público, garantindo a continuidade das atividades essenciais da instituição, e será mediante requisição. Essa aquisição visa atender às demandas de impressão da Câmara Municipal de Extrema, garantindo a continuidade operacional, a qualidade das impressões e a conformidade com os requisitos específicos de cada impressora utilizada. A escolha por cartuchos genuínos reforça o compromisso com a eficiência e a transparência, atendendo aos interesses públicos da instituição.</w:t>
      </w:r>
    </w:p>
    <w:p w14:paraId="66D36DC9" w14:textId="77777777" w:rsidR="00A6745A" w:rsidRPr="00A6745A" w:rsidRDefault="00A6745A" w:rsidP="00A6745A">
      <w:pPr>
        <w:spacing w:after="100" w:afterAutospacing="1" w:line="240" w:lineRule="auto"/>
        <w:ind w:left="720"/>
        <w:jc w:val="both"/>
        <w:rPr>
          <w:rFonts w:ascii="Arial" w:eastAsia="Verdana" w:hAnsi="Arial" w:cs="Arial"/>
          <w:sz w:val="24"/>
          <w:szCs w:val="24"/>
          <w:lang w:eastAsia="pt-BR"/>
        </w:rPr>
      </w:pPr>
      <w:r w:rsidRPr="00A6745A">
        <w:rPr>
          <w:rFonts w:ascii="Arial" w:eastAsia="Verdana" w:hAnsi="Arial" w:cs="Arial"/>
          <w:sz w:val="24"/>
          <w:szCs w:val="24"/>
          <w:lang w:eastAsia="pt-BR"/>
        </w:rPr>
        <w:t>São necessários cartuchos genuínos, cheios e novos para a impressora Elgin Pantum P2500W, na cor preta. A autenticidade garante a máxima eficiência e durabilidade, atendendo aos padrões exigidos para a impressora específica.</w:t>
      </w:r>
    </w:p>
    <w:p w14:paraId="5827B6DF" w14:textId="77777777" w:rsidR="00A6745A" w:rsidRPr="00A6745A" w:rsidRDefault="00A6745A" w:rsidP="00A6745A">
      <w:pPr>
        <w:spacing w:after="100" w:afterAutospacing="1" w:line="240" w:lineRule="auto"/>
        <w:ind w:left="720"/>
        <w:jc w:val="both"/>
        <w:rPr>
          <w:rFonts w:ascii="Arial" w:eastAsia="Verdana" w:hAnsi="Arial" w:cs="Arial"/>
          <w:sz w:val="24"/>
          <w:szCs w:val="24"/>
          <w:lang w:eastAsia="pt-BR"/>
        </w:rPr>
      </w:pPr>
    </w:p>
    <w:p w14:paraId="069F76B6" w14:textId="77777777" w:rsidR="00A6745A" w:rsidRPr="00A6745A" w:rsidRDefault="00A6745A" w:rsidP="00A6745A">
      <w:pPr>
        <w:autoSpaceDE w:val="0"/>
        <w:autoSpaceDN w:val="0"/>
        <w:adjustRightInd w:val="0"/>
        <w:spacing w:after="100" w:afterAutospacing="1" w:line="240" w:lineRule="auto"/>
        <w:ind w:left="709"/>
        <w:jc w:val="both"/>
        <w:rPr>
          <w:rFonts w:ascii="Arial" w:hAnsi="Arial" w:cs="Arial"/>
          <w:sz w:val="24"/>
          <w:szCs w:val="24"/>
        </w:rPr>
      </w:pPr>
      <w:proofErr w:type="spellStart"/>
      <w:r w:rsidRPr="00A6745A">
        <w:rPr>
          <w:rFonts w:ascii="Arial" w:hAnsi="Arial" w:cs="Arial"/>
          <w:b/>
          <w:bCs/>
          <w:sz w:val="24"/>
          <w:szCs w:val="24"/>
        </w:rPr>
        <w:t>IV.a</w:t>
      </w:r>
      <w:proofErr w:type="spellEnd"/>
      <w:r w:rsidRPr="00A6745A">
        <w:rPr>
          <w:rFonts w:ascii="Arial" w:hAnsi="Arial" w:cs="Arial"/>
          <w:b/>
          <w:bCs/>
          <w:sz w:val="24"/>
          <w:szCs w:val="24"/>
        </w:rPr>
        <w:t xml:space="preserve"> Problema a ser Resolvido: </w:t>
      </w:r>
      <w:r w:rsidRPr="00A6745A">
        <w:rPr>
          <w:rFonts w:ascii="Arial" w:hAnsi="Arial" w:cs="Arial"/>
          <w:sz w:val="24"/>
          <w:szCs w:val="24"/>
        </w:rPr>
        <w:t xml:space="preserve">a aquisição adequada de cartuchos de </w:t>
      </w:r>
      <w:proofErr w:type="spellStart"/>
      <w:r w:rsidRPr="00A6745A">
        <w:rPr>
          <w:rFonts w:ascii="Arial" w:hAnsi="Arial" w:cs="Arial"/>
          <w:sz w:val="24"/>
          <w:szCs w:val="24"/>
        </w:rPr>
        <w:t>tôner</w:t>
      </w:r>
      <w:proofErr w:type="spellEnd"/>
      <w:r w:rsidRPr="00A6745A">
        <w:rPr>
          <w:rFonts w:ascii="Arial" w:hAnsi="Arial" w:cs="Arial"/>
          <w:sz w:val="24"/>
          <w:szCs w:val="24"/>
        </w:rPr>
        <w:t xml:space="preserve"> visa resolver desafios operacionais, promover eficiência, garantir o suprimento constante de cartuchos de </w:t>
      </w:r>
      <w:proofErr w:type="spellStart"/>
      <w:r w:rsidRPr="00A6745A">
        <w:rPr>
          <w:rFonts w:ascii="Arial" w:hAnsi="Arial" w:cs="Arial"/>
          <w:sz w:val="24"/>
          <w:szCs w:val="24"/>
        </w:rPr>
        <w:t>tôner</w:t>
      </w:r>
      <w:proofErr w:type="spellEnd"/>
      <w:r w:rsidRPr="00A6745A">
        <w:rPr>
          <w:rFonts w:ascii="Arial" w:hAnsi="Arial" w:cs="Arial"/>
          <w:sz w:val="24"/>
          <w:szCs w:val="24"/>
        </w:rPr>
        <w:t xml:space="preserve"> ajuda a manter a operação ininterrupta das impressoras, evitando atrasos nas tarefas administrativas e legislativas, e contribuir para uma gestão mais eficaz e econômica dos recursos da Câmara Municipal de Extrema.</w:t>
      </w:r>
    </w:p>
    <w:p w14:paraId="5E7DB910" w14:textId="77777777" w:rsidR="00A6745A" w:rsidRPr="00A6745A" w:rsidRDefault="00A6745A" w:rsidP="00A6745A">
      <w:pPr>
        <w:autoSpaceDE w:val="0"/>
        <w:autoSpaceDN w:val="0"/>
        <w:adjustRightInd w:val="0"/>
        <w:spacing w:after="100" w:afterAutospacing="1" w:line="240" w:lineRule="auto"/>
        <w:ind w:left="709"/>
        <w:jc w:val="both"/>
        <w:rPr>
          <w:rFonts w:ascii="Arial" w:hAnsi="Arial" w:cs="Arial"/>
          <w:b/>
          <w:bCs/>
          <w:sz w:val="24"/>
          <w:szCs w:val="24"/>
        </w:rPr>
      </w:pPr>
      <w:proofErr w:type="spellStart"/>
      <w:r w:rsidRPr="00A6745A">
        <w:rPr>
          <w:rFonts w:ascii="Arial" w:hAnsi="Arial" w:cs="Arial"/>
          <w:b/>
          <w:bCs/>
          <w:sz w:val="24"/>
          <w:szCs w:val="24"/>
        </w:rPr>
        <w:t>IV.b</w:t>
      </w:r>
      <w:proofErr w:type="spellEnd"/>
      <w:r w:rsidRPr="00A6745A">
        <w:rPr>
          <w:rFonts w:ascii="Arial" w:hAnsi="Arial" w:cs="Arial"/>
          <w:b/>
          <w:bCs/>
          <w:sz w:val="24"/>
          <w:szCs w:val="24"/>
        </w:rPr>
        <w:t xml:space="preserve"> Requisitos Mínimos para a Contratação: </w:t>
      </w:r>
    </w:p>
    <w:p w14:paraId="18317F98" w14:textId="77777777" w:rsidR="00A6745A" w:rsidRPr="00A6745A" w:rsidRDefault="00A6745A" w:rsidP="00A6745A">
      <w:pPr>
        <w:autoSpaceDE w:val="0"/>
        <w:autoSpaceDN w:val="0"/>
        <w:adjustRightInd w:val="0"/>
        <w:spacing w:after="100" w:afterAutospacing="1" w:line="240" w:lineRule="auto"/>
        <w:ind w:left="709"/>
        <w:jc w:val="both"/>
        <w:rPr>
          <w:rFonts w:ascii="Arial" w:hAnsi="Arial" w:cs="Arial"/>
          <w:b/>
          <w:bCs/>
          <w:sz w:val="24"/>
          <w:szCs w:val="24"/>
        </w:rPr>
      </w:pPr>
    </w:p>
    <w:p w14:paraId="3DF8A975" w14:textId="77777777" w:rsidR="00A6745A" w:rsidRPr="00A6745A" w:rsidRDefault="00A6745A" w:rsidP="00A6745A">
      <w:pPr>
        <w:numPr>
          <w:ilvl w:val="0"/>
          <w:numId w:val="89"/>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a obtenção dos referidos itens será formalizada mediante a celebração de contrato, com vigência estipulada até 31 de dezembro de 2024. Este acordo será concretizado mediante requisições, alinhando-se de forma precisa com as demandas que se apresentarem ao longo desse período determinado;</w:t>
      </w:r>
    </w:p>
    <w:p w14:paraId="0789D309" w14:textId="77777777" w:rsidR="00A6745A" w:rsidRPr="00A6745A" w:rsidRDefault="00A6745A" w:rsidP="00A6745A">
      <w:pPr>
        <w:numPr>
          <w:ilvl w:val="0"/>
          <w:numId w:val="89"/>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garantia:</w:t>
      </w:r>
      <w:r w:rsidRPr="00A6745A">
        <w:rPr>
          <w:lang w:eastAsia="pt-BR"/>
        </w:rPr>
        <w:t xml:space="preserve"> </w:t>
      </w:r>
      <w:r w:rsidRPr="00A6745A">
        <w:rPr>
          <w:rFonts w:ascii="Arial" w:hAnsi="Arial" w:cs="Arial"/>
          <w:sz w:val="24"/>
          <w:szCs w:val="24"/>
        </w:rPr>
        <w:t>a licitante deverá garantir a qualidade e o pleno funcionamento dos cartuchos pelo período mínimo de 6 meses a contar da data do fornecimento do produto;</w:t>
      </w:r>
    </w:p>
    <w:p w14:paraId="4D71B877" w14:textId="77777777" w:rsidR="00A6745A" w:rsidRPr="00A6745A" w:rsidRDefault="00A6745A" w:rsidP="00A6745A">
      <w:pPr>
        <w:numPr>
          <w:ilvl w:val="0"/>
          <w:numId w:val="89"/>
        </w:numPr>
        <w:autoSpaceDE w:val="0"/>
        <w:autoSpaceDN w:val="0"/>
        <w:adjustRightInd w:val="0"/>
        <w:spacing w:after="100" w:afterAutospacing="1" w:line="240" w:lineRule="auto"/>
        <w:ind w:left="1418" w:hanging="425"/>
        <w:jc w:val="both"/>
        <w:rPr>
          <w:rFonts w:ascii="Arial" w:hAnsi="Arial" w:cs="Arial"/>
          <w:sz w:val="24"/>
          <w:szCs w:val="24"/>
        </w:rPr>
      </w:pPr>
      <w:r w:rsidRPr="00A6745A">
        <w:rPr>
          <w:rFonts w:ascii="Arial" w:hAnsi="Arial" w:cs="Arial"/>
          <w:sz w:val="24"/>
          <w:szCs w:val="24"/>
        </w:rPr>
        <w:t>os cartuchos devem ser entregues devidamente identificados, incluindo a razão social da empresa, número do CNPJ e o número do processo licitatório, mediante o uso de etiquetas apropriadas. Essa prática assegura a adequada rastreabilidade e conformidade com os requisitos estabelecidos;</w:t>
      </w:r>
    </w:p>
    <w:p w14:paraId="1EBE8FEA" w14:textId="77777777" w:rsidR="00A6745A" w:rsidRPr="00A6745A" w:rsidRDefault="00A6745A" w:rsidP="00A6745A">
      <w:pPr>
        <w:numPr>
          <w:ilvl w:val="0"/>
          <w:numId w:val="89"/>
        </w:numPr>
        <w:spacing w:after="100" w:afterAutospacing="1" w:line="240" w:lineRule="auto"/>
        <w:jc w:val="both"/>
        <w:rPr>
          <w:rFonts w:ascii="Arial" w:hAnsi="Arial" w:cs="Arial"/>
          <w:b/>
          <w:bCs/>
          <w:sz w:val="24"/>
          <w:szCs w:val="24"/>
        </w:rPr>
      </w:pPr>
      <w:r w:rsidRPr="00A6745A">
        <w:rPr>
          <w:rFonts w:ascii="Arial" w:hAnsi="Arial" w:cs="Arial"/>
          <w:sz w:val="24"/>
          <w:szCs w:val="24"/>
        </w:rPr>
        <w:t xml:space="preserve">o objeto deverá ser entregue devidamente embalado, identificado, com a respectiva nota fiscal na sede da Câmara Municipal de Extrema, situada na Avenida Delegado Waldemar Gomes Pinto, 1626. Bairro Ponte Nova, em Extrema, MG, sem custos adicionais, </w:t>
      </w:r>
      <w:r w:rsidRPr="00A6745A">
        <w:rPr>
          <w:rFonts w:ascii="Arial" w:hAnsi="Arial" w:cs="Arial"/>
          <w:b/>
          <w:bCs/>
          <w:sz w:val="24"/>
          <w:szCs w:val="24"/>
        </w:rPr>
        <w:t xml:space="preserve">em até 10 (dez) dias corridos, contados a partir do recebimento da ordem de fornecimento – A.F. </w:t>
      </w:r>
    </w:p>
    <w:p w14:paraId="7A6EE6E0" w14:textId="77777777" w:rsidR="00A6745A" w:rsidRPr="00A6745A" w:rsidRDefault="00A6745A" w:rsidP="00A6745A">
      <w:pPr>
        <w:autoSpaceDE w:val="0"/>
        <w:autoSpaceDN w:val="0"/>
        <w:adjustRightInd w:val="0"/>
        <w:spacing w:after="100" w:afterAutospacing="1" w:line="240" w:lineRule="auto"/>
        <w:ind w:left="993"/>
        <w:rPr>
          <w:rFonts w:ascii="Arial" w:eastAsia="Times New Roman" w:hAnsi="Arial" w:cs="Arial"/>
          <w:b/>
          <w:bCs/>
          <w:sz w:val="24"/>
          <w:szCs w:val="24"/>
        </w:rPr>
      </w:pPr>
      <w:proofErr w:type="spellStart"/>
      <w:r w:rsidRPr="00A6745A">
        <w:rPr>
          <w:rFonts w:ascii="Arial" w:eastAsia="Times New Roman" w:hAnsi="Arial" w:cs="Arial"/>
          <w:sz w:val="24"/>
          <w:szCs w:val="24"/>
        </w:rPr>
        <w:t>IV.c</w:t>
      </w:r>
      <w:proofErr w:type="spellEnd"/>
      <w:r w:rsidRPr="00A6745A">
        <w:rPr>
          <w:rFonts w:ascii="Arial" w:eastAsia="Times New Roman" w:hAnsi="Arial" w:cs="Arial"/>
          <w:sz w:val="24"/>
          <w:szCs w:val="24"/>
        </w:rPr>
        <w:t xml:space="preserve"> </w:t>
      </w:r>
      <w:r w:rsidRPr="00A6745A">
        <w:rPr>
          <w:rFonts w:ascii="Arial" w:eastAsia="Times New Roman" w:hAnsi="Arial" w:cs="Arial"/>
          <w:b/>
          <w:bCs/>
          <w:sz w:val="24"/>
          <w:szCs w:val="24"/>
        </w:rPr>
        <w:t xml:space="preserve">Critérios de seleção do fornecedor: </w:t>
      </w:r>
    </w:p>
    <w:p w14:paraId="7E4F0FB3" w14:textId="77777777" w:rsidR="00A6745A" w:rsidRPr="00A6745A" w:rsidRDefault="00A6745A" w:rsidP="00A6745A">
      <w:pPr>
        <w:numPr>
          <w:ilvl w:val="0"/>
          <w:numId w:val="92"/>
        </w:numPr>
        <w:autoSpaceDE w:val="0"/>
        <w:autoSpaceDN w:val="0"/>
        <w:adjustRightInd w:val="0"/>
        <w:spacing w:after="100" w:afterAutospacing="1" w:line="240" w:lineRule="auto"/>
        <w:jc w:val="both"/>
        <w:rPr>
          <w:rFonts w:ascii="Arial" w:hAnsi="Arial" w:cs="Arial"/>
          <w:b/>
          <w:bCs/>
          <w:sz w:val="24"/>
          <w:szCs w:val="24"/>
        </w:rPr>
      </w:pPr>
      <w:r w:rsidRPr="00A6745A">
        <w:rPr>
          <w:rFonts w:ascii="Arial" w:hAnsi="Arial" w:cs="Arial"/>
          <w:b/>
          <w:bCs/>
          <w:sz w:val="24"/>
          <w:szCs w:val="24"/>
        </w:rPr>
        <w:t xml:space="preserve">Condições de habilitação </w:t>
      </w:r>
    </w:p>
    <w:p w14:paraId="3A1A4B1A" w14:textId="77777777" w:rsidR="00A6745A" w:rsidRPr="00A6745A" w:rsidRDefault="00A6745A" w:rsidP="00A6745A">
      <w:pPr>
        <w:autoSpaceDE w:val="0"/>
        <w:autoSpaceDN w:val="0"/>
        <w:adjustRightInd w:val="0"/>
        <w:spacing w:after="100" w:afterAutospacing="1" w:line="240" w:lineRule="auto"/>
        <w:ind w:left="1713" w:hanging="12"/>
        <w:jc w:val="both"/>
        <w:rPr>
          <w:rFonts w:ascii="Arial" w:hAnsi="Arial" w:cs="Arial"/>
          <w:sz w:val="24"/>
          <w:szCs w:val="24"/>
        </w:rPr>
      </w:pPr>
      <w:r w:rsidRPr="00A6745A">
        <w:rPr>
          <w:rFonts w:ascii="Arial" w:hAnsi="Arial" w:cs="Arial"/>
          <w:sz w:val="24"/>
          <w:szCs w:val="24"/>
        </w:rPr>
        <w:t>Para fins de habilitação, deverá o licitante comprovar os seguintes requisitos:</w:t>
      </w:r>
    </w:p>
    <w:p w14:paraId="67352317" w14:textId="77777777" w:rsidR="00A6745A" w:rsidRPr="00A6745A" w:rsidRDefault="00A6745A" w:rsidP="00A6745A">
      <w:pPr>
        <w:autoSpaceDE w:val="0"/>
        <w:autoSpaceDN w:val="0"/>
        <w:adjustRightInd w:val="0"/>
        <w:spacing w:after="100" w:afterAutospacing="1" w:line="240" w:lineRule="auto"/>
        <w:ind w:left="1713" w:hanging="12"/>
        <w:jc w:val="both"/>
        <w:rPr>
          <w:rFonts w:ascii="Arial" w:hAnsi="Arial" w:cs="Arial"/>
          <w:b/>
          <w:bCs/>
          <w:sz w:val="24"/>
          <w:szCs w:val="24"/>
        </w:rPr>
      </w:pPr>
      <w:r w:rsidRPr="00A6745A">
        <w:rPr>
          <w:rFonts w:ascii="Arial" w:hAnsi="Arial" w:cs="Arial"/>
          <w:b/>
          <w:bCs/>
          <w:sz w:val="24"/>
          <w:szCs w:val="24"/>
        </w:rPr>
        <w:t>Habilitação jurídica</w:t>
      </w:r>
    </w:p>
    <w:p w14:paraId="3DC010DA" w14:textId="77777777" w:rsidR="00A6745A" w:rsidRPr="00A6745A" w:rsidRDefault="00A6745A" w:rsidP="00A6745A">
      <w:pPr>
        <w:numPr>
          <w:ilvl w:val="0"/>
          <w:numId w:val="93"/>
        </w:numPr>
        <w:autoSpaceDE w:val="0"/>
        <w:autoSpaceDN w:val="0"/>
        <w:adjustRightInd w:val="0"/>
        <w:spacing w:after="100" w:afterAutospacing="1" w:line="240" w:lineRule="auto"/>
        <w:ind w:left="1985" w:hanging="12"/>
        <w:jc w:val="both"/>
        <w:rPr>
          <w:rFonts w:ascii="Arial" w:hAnsi="Arial" w:cs="Arial"/>
          <w:sz w:val="24"/>
          <w:szCs w:val="24"/>
        </w:rPr>
      </w:pPr>
      <w:r w:rsidRPr="00A6745A">
        <w:rPr>
          <w:rFonts w:ascii="Arial" w:hAnsi="Arial" w:cs="Arial"/>
          <w:sz w:val="24"/>
          <w:szCs w:val="24"/>
        </w:rPr>
        <w:t>Pessoa física: cédula de identidade (RG) ou documento equivalente que, por força de lei, tenha validade para fins de identificação em todo o território nacional;</w:t>
      </w:r>
    </w:p>
    <w:p w14:paraId="0C534A8C" w14:textId="77777777" w:rsidR="00A6745A" w:rsidRPr="00A6745A" w:rsidRDefault="00A6745A" w:rsidP="00A6745A">
      <w:pPr>
        <w:numPr>
          <w:ilvl w:val="0"/>
          <w:numId w:val="93"/>
        </w:numPr>
        <w:autoSpaceDE w:val="0"/>
        <w:autoSpaceDN w:val="0"/>
        <w:adjustRightInd w:val="0"/>
        <w:spacing w:after="100" w:afterAutospacing="1" w:line="240" w:lineRule="auto"/>
        <w:ind w:left="1985" w:firstLine="0"/>
        <w:jc w:val="both"/>
        <w:rPr>
          <w:rFonts w:ascii="Arial" w:hAnsi="Arial" w:cs="Arial"/>
          <w:sz w:val="24"/>
          <w:szCs w:val="24"/>
        </w:rPr>
      </w:pPr>
      <w:r w:rsidRPr="00A6745A">
        <w:rPr>
          <w:rFonts w:ascii="Arial" w:hAnsi="Arial" w:cs="Arial"/>
          <w:sz w:val="24"/>
          <w:szCs w:val="24"/>
        </w:rPr>
        <w:t xml:space="preserve">Empresário individual: inscrição no Registro Público de Empresas Mercantis, a cargo da Junta Comercial da respectiva sede; </w:t>
      </w:r>
    </w:p>
    <w:p w14:paraId="725F9E0B" w14:textId="77777777" w:rsidR="00A6745A" w:rsidRPr="00A6745A" w:rsidRDefault="00A6745A" w:rsidP="00A6745A">
      <w:pPr>
        <w:numPr>
          <w:ilvl w:val="0"/>
          <w:numId w:val="93"/>
        </w:numPr>
        <w:autoSpaceDE w:val="0"/>
        <w:autoSpaceDN w:val="0"/>
        <w:adjustRightInd w:val="0"/>
        <w:spacing w:after="100" w:afterAutospacing="1" w:line="240" w:lineRule="auto"/>
        <w:ind w:left="1985" w:firstLine="0"/>
        <w:jc w:val="both"/>
        <w:rPr>
          <w:rFonts w:ascii="Arial" w:hAnsi="Arial" w:cs="Arial"/>
          <w:sz w:val="24"/>
          <w:szCs w:val="24"/>
        </w:rPr>
      </w:pPr>
      <w:r w:rsidRPr="00A6745A">
        <w:rPr>
          <w:rFonts w:ascii="Arial" w:hAnsi="Arial" w:cs="Arial"/>
          <w:sz w:val="24"/>
          <w:szCs w:val="24"/>
        </w:rPr>
        <w:lastRenderedPageBreak/>
        <w:t xml:space="preserve">Microempreendedor Individual - MEI: Certificado da Condição de Microempreendedor Individual - CCMEI, cuja aceitação ficará condicionada à verificação da autenticidade no sítio https://www.gov.br/empresas-e-negocios/pt-br/empreendedor; </w:t>
      </w:r>
    </w:p>
    <w:p w14:paraId="593F0D3F" w14:textId="77777777" w:rsidR="00A6745A" w:rsidRPr="00A6745A" w:rsidRDefault="00A6745A" w:rsidP="00A6745A">
      <w:pPr>
        <w:numPr>
          <w:ilvl w:val="0"/>
          <w:numId w:val="93"/>
        </w:numPr>
        <w:autoSpaceDE w:val="0"/>
        <w:autoSpaceDN w:val="0"/>
        <w:adjustRightInd w:val="0"/>
        <w:spacing w:after="100" w:afterAutospacing="1" w:line="240" w:lineRule="auto"/>
        <w:ind w:left="1985" w:firstLine="0"/>
        <w:jc w:val="both"/>
        <w:rPr>
          <w:rFonts w:ascii="Arial" w:hAnsi="Arial" w:cs="Arial"/>
          <w:sz w:val="24"/>
          <w:szCs w:val="24"/>
        </w:rPr>
      </w:pPr>
      <w:r w:rsidRPr="00A6745A">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2EC1076" w14:textId="77777777" w:rsidR="00A6745A" w:rsidRPr="00A6745A" w:rsidRDefault="00A6745A" w:rsidP="00A6745A">
      <w:pPr>
        <w:numPr>
          <w:ilvl w:val="0"/>
          <w:numId w:val="93"/>
        </w:numPr>
        <w:autoSpaceDE w:val="0"/>
        <w:autoSpaceDN w:val="0"/>
        <w:adjustRightInd w:val="0"/>
        <w:spacing w:after="100" w:afterAutospacing="1" w:line="240" w:lineRule="auto"/>
        <w:ind w:left="1985" w:firstLine="0"/>
        <w:jc w:val="both"/>
        <w:rPr>
          <w:rFonts w:ascii="Arial" w:hAnsi="Arial" w:cs="Arial"/>
          <w:sz w:val="24"/>
          <w:szCs w:val="24"/>
        </w:rPr>
      </w:pPr>
      <w:r w:rsidRPr="00A6745A">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15407242" w14:textId="77777777" w:rsidR="00A6745A" w:rsidRPr="00A6745A" w:rsidRDefault="00A6745A" w:rsidP="00A6745A">
      <w:pPr>
        <w:numPr>
          <w:ilvl w:val="0"/>
          <w:numId w:val="93"/>
        </w:numPr>
        <w:autoSpaceDE w:val="0"/>
        <w:autoSpaceDN w:val="0"/>
        <w:adjustRightInd w:val="0"/>
        <w:spacing w:after="100" w:afterAutospacing="1" w:line="240" w:lineRule="auto"/>
        <w:ind w:left="1985" w:firstLine="0"/>
        <w:jc w:val="both"/>
        <w:rPr>
          <w:rFonts w:ascii="Arial" w:hAnsi="Arial" w:cs="Arial"/>
          <w:sz w:val="24"/>
          <w:szCs w:val="24"/>
        </w:rPr>
      </w:pPr>
      <w:r w:rsidRPr="00A6745A">
        <w:rPr>
          <w:rFonts w:ascii="Arial" w:hAnsi="Arial" w:cs="Arial"/>
          <w:sz w:val="24"/>
          <w:szCs w:val="24"/>
        </w:rPr>
        <w:t>Sociedade simples: inscrição do ato constitutivo no Registro Civil de Pessoas Jurídicas do local de sua sede, acompanhada de documento comprobatório de seus administradores;</w:t>
      </w:r>
    </w:p>
    <w:p w14:paraId="646C1D53" w14:textId="77777777" w:rsidR="00A6745A" w:rsidRPr="00A6745A" w:rsidRDefault="00A6745A" w:rsidP="00A6745A">
      <w:pPr>
        <w:numPr>
          <w:ilvl w:val="0"/>
          <w:numId w:val="93"/>
        </w:numPr>
        <w:autoSpaceDE w:val="0"/>
        <w:autoSpaceDN w:val="0"/>
        <w:adjustRightInd w:val="0"/>
        <w:spacing w:after="100" w:afterAutospacing="1" w:line="240" w:lineRule="auto"/>
        <w:ind w:left="1985" w:firstLine="0"/>
        <w:jc w:val="both"/>
        <w:rPr>
          <w:rFonts w:ascii="Arial" w:hAnsi="Arial" w:cs="Arial"/>
          <w:sz w:val="24"/>
          <w:szCs w:val="24"/>
        </w:rPr>
      </w:pPr>
      <w:r w:rsidRPr="00A6745A">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2ADE0B5" w14:textId="77777777" w:rsidR="00A6745A" w:rsidRPr="00A6745A" w:rsidRDefault="00A6745A" w:rsidP="00A6745A">
      <w:pPr>
        <w:numPr>
          <w:ilvl w:val="0"/>
          <w:numId w:val="93"/>
        </w:numPr>
        <w:autoSpaceDE w:val="0"/>
        <w:autoSpaceDN w:val="0"/>
        <w:adjustRightInd w:val="0"/>
        <w:spacing w:after="100" w:afterAutospacing="1" w:line="240" w:lineRule="auto"/>
        <w:ind w:left="1985" w:firstLine="0"/>
        <w:jc w:val="both"/>
        <w:rPr>
          <w:rFonts w:ascii="Arial" w:hAnsi="Arial" w:cs="Arial"/>
          <w:sz w:val="24"/>
          <w:szCs w:val="24"/>
        </w:rPr>
      </w:pPr>
      <w:r w:rsidRPr="00A6745A">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03923448" w14:textId="77777777" w:rsidR="00A6745A" w:rsidRPr="00A6745A" w:rsidRDefault="00A6745A" w:rsidP="00A6745A">
      <w:pPr>
        <w:numPr>
          <w:ilvl w:val="0"/>
          <w:numId w:val="93"/>
        </w:numPr>
        <w:autoSpaceDE w:val="0"/>
        <w:autoSpaceDN w:val="0"/>
        <w:adjustRightInd w:val="0"/>
        <w:spacing w:after="100" w:afterAutospacing="1" w:line="240" w:lineRule="auto"/>
        <w:ind w:left="1985" w:firstLine="0"/>
        <w:jc w:val="both"/>
        <w:rPr>
          <w:rFonts w:ascii="Arial" w:hAnsi="Arial" w:cs="Arial"/>
          <w:sz w:val="24"/>
          <w:szCs w:val="24"/>
        </w:rPr>
      </w:pPr>
      <w:r w:rsidRPr="00A6745A">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1AEC6E4C" w14:textId="77777777" w:rsidR="00A6745A" w:rsidRPr="00A6745A" w:rsidRDefault="00A6745A" w:rsidP="00A6745A">
      <w:pPr>
        <w:numPr>
          <w:ilvl w:val="0"/>
          <w:numId w:val="93"/>
        </w:numPr>
        <w:autoSpaceDE w:val="0"/>
        <w:autoSpaceDN w:val="0"/>
        <w:adjustRightInd w:val="0"/>
        <w:spacing w:after="100" w:afterAutospacing="1" w:line="240" w:lineRule="auto"/>
        <w:ind w:left="1985" w:right="401" w:firstLine="0"/>
        <w:jc w:val="both"/>
        <w:rPr>
          <w:rFonts w:ascii="Arial" w:hAnsi="Arial" w:cs="Arial"/>
          <w:sz w:val="24"/>
          <w:szCs w:val="24"/>
        </w:rPr>
      </w:pPr>
      <w:r w:rsidRPr="00A6745A">
        <w:rPr>
          <w:rFonts w:ascii="Arial" w:hAnsi="Arial" w:cs="Arial"/>
          <w:sz w:val="24"/>
          <w:szCs w:val="24"/>
        </w:rPr>
        <w:t>Produtor Rural: matrícula no Cadastro Específico do INSS – CEI, que comprove a qualificação como produtor rural pessoa física.</w:t>
      </w:r>
    </w:p>
    <w:p w14:paraId="7B501FAA" w14:textId="77777777" w:rsidR="00A6745A" w:rsidRPr="00A6745A" w:rsidRDefault="00A6745A" w:rsidP="00A6745A">
      <w:pPr>
        <w:numPr>
          <w:ilvl w:val="0"/>
          <w:numId w:val="94"/>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Os documentos apresentados deverão estar acompanhados de todas as alterações ou da consolidação respectiva.</w:t>
      </w:r>
    </w:p>
    <w:p w14:paraId="033D88DD" w14:textId="77777777" w:rsidR="00A6745A" w:rsidRDefault="00A6745A" w:rsidP="00A6745A">
      <w:pPr>
        <w:autoSpaceDE w:val="0"/>
        <w:autoSpaceDN w:val="0"/>
        <w:adjustRightInd w:val="0"/>
        <w:spacing w:after="100" w:afterAutospacing="1" w:line="240" w:lineRule="auto"/>
        <w:ind w:left="1713"/>
        <w:jc w:val="both"/>
        <w:rPr>
          <w:rFonts w:ascii="Arial" w:hAnsi="Arial" w:cs="Arial"/>
          <w:b/>
          <w:bCs/>
          <w:sz w:val="24"/>
          <w:szCs w:val="24"/>
        </w:rPr>
      </w:pPr>
    </w:p>
    <w:p w14:paraId="38AF3DF6" w14:textId="77777777" w:rsidR="00A6745A" w:rsidRDefault="00A6745A" w:rsidP="00A6745A">
      <w:pPr>
        <w:autoSpaceDE w:val="0"/>
        <w:autoSpaceDN w:val="0"/>
        <w:adjustRightInd w:val="0"/>
        <w:spacing w:after="100" w:afterAutospacing="1" w:line="240" w:lineRule="auto"/>
        <w:ind w:left="1713"/>
        <w:jc w:val="both"/>
        <w:rPr>
          <w:rFonts w:ascii="Arial" w:hAnsi="Arial" w:cs="Arial"/>
          <w:b/>
          <w:bCs/>
          <w:sz w:val="24"/>
          <w:szCs w:val="24"/>
        </w:rPr>
      </w:pPr>
    </w:p>
    <w:p w14:paraId="43A5EF24" w14:textId="77777777" w:rsidR="00A6745A" w:rsidRDefault="00A6745A" w:rsidP="00A6745A">
      <w:pPr>
        <w:autoSpaceDE w:val="0"/>
        <w:autoSpaceDN w:val="0"/>
        <w:adjustRightInd w:val="0"/>
        <w:spacing w:after="100" w:afterAutospacing="1" w:line="240" w:lineRule="auto"/>
        <w:ind w:left="1713"/>
        <w:jc w:val="both"/>
        <w:rPr>
          <w:rFonts w:ascii="Arial" w:hAnsi="Arial" w:cs="Arial"/>
          <w:b/>
          <w:bCs/>
          <w:sz w:val="24"/>
          <w:szCs w:val="24"/>
        </w:rPr>
      </w:pPr>
    </w:p>
    <w:p w14:paraId="46F8A62E" w14:textId="35E8EBAC" w:rsidR="00A6745A" w:rsidRPr="00A6745A" w:rsidRDefault="00A6745A" w:rsidP="00A6745A">
      <w:pPr>
        <w:autoSpaceDE w:val="0"/>
        <w:autoSpaceDN w:val="0"/>
        <w:adjustRightInd w:val="0"/>
        <w:spacing w:after="100" w:afterAutospacing="1" w:line="240" w:lineRule="auto"/>
        <w:ind w:left="1713"/>
        <w:jc w:val="both"/>
        <w:rPr>
          <w:rFonts w:ascii="Arial" w:hAnsi="Arial" w:cs="Arial"/>
          <w:b/>
          <w:bCs/>
          <w:sz w:val="24"/>
          <w:szCs w:val="24"/>
        </w:rPr>
      </w:pPr>
      <w:r w:rsidRPr="00A6745A">
        <w:rPr>
          <w:rFonts w:ascii="Arial" w:hAnsi="Arial" w:cs="Arial"/>
          <w:b/>
          <w:bCs/>
          <w:sz w:val="24"/>
          <w:szCs w:val="24"/>
        </w:rPr>
        <w:lastRenderedPageBreak/>
        <w:t>Habilitação fiscal, social e trabalhista</w:t>
      </w:r>
    </w:p>
    <w:p w14:paraId="4C0C1F0F" w14:textId="77777777" w:rsidR="00A6745A" w:rsidRPr="00A6745A" w:rsidRDefault="00A6745A" w:rsidP="00A6745A">
      <w:pPr>
        <w:autoSpaceDE w:val="0"/>
        <w:autoSpaceDN w:val="0"/>
        <w:adjustRightInd w:val="0"/>
        <w:spacing w:after="100" w:afterAutospacing="1" w:line="240" w:lineRule="auto"/>
        <w:ind w:left="1713"/>
        <w:jc w:val="both"/>
        <w:rPr>
          <w:rFonts w:ascii="Arial" w:hAnsi="Arial" w:cs="Arial"/>
          <w:b/>
          <w:bCs/>
          <w:sz w:val="24"/>
          <w:szCs w:val="24"/>
        </w:rPr>
      </w:pPr>
    </w:p>
    <w:p w14:paraId="08104EF4" w14:textId="77777777" w:rsidR="00A6745A" w:rsidRPr="00A6745A" w:rsidRDefault="00A6745A" w:rsidP="00A6745A">
      <w:pPr>
        <w:numPr>
          <w:ilvl w:val="0"/>
          <w:numId w:val="95"/>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Prova de inscrição no Cadastro Nacional de Pessoas Jurídicas ou no Cadastro de Pessoas Físicas, conforme o caso;</w:t>
      </w:r>
    </w:p>
    <w:p w14:paraId="74B1AB92" w14:textId="77777777" w:rsidR="00A6745A" w:rsidRPr="00A6745A" w:rsidRDefault="00A6745A" w:rsidP="00A6745A">
      <w:pPr>
        <w:numPr>
          <w:ilvl w:val="0"/>
          <w:numId w:val="95"/>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F100470" w14:textId="77777777" w:rsidR="00A6745A" w:rsidRPr="00A6745A" w:rsidRDefault="00A6745A" w:rsidP="00A6745A">
      <w:pPr>
        <w:numPr>
          <w:ilvl w:val="0"/>
          <w:numId w:val="95"/>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Prova de regularidade com o Fundo de Garantia do Tempo de Serviço (FGTS);</w:t>
      </w:r>
    </w:p>
    <w:p w14:paraId="04871508" w14:textId="77777777" w:rsidR="00A6745A" w:rsidRPr="00A6745A" w:rsidRDefault="00A6745A" w:rsidP="00A6745A">
      <w:pPr>
        <w:numPr>
          <w:ilvl w:val="0"/>
          <w:numId w:val="95"/>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D3E8D4D" w14:textId="77777777" w:rsidR="00A6745A" w:rsidRPr="00A6745A" w:rsidRDefault="00A6745A" w:rsidP="00A6745A">
      <w:pPr>
        <w:numPr>
          <w:ilvl w:val="0"/>
          <w:numId w:val="95"/>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73BFA20E" w14:textId="77777777" w:rsidR="00A6745A" w:rsidRPr="00A6745A" w:rsidRDefault="00A6745A" w:rsidP="00A6745A">
      <w:pPr>
        <w:numPr>
          <w:ilvl w:val="0"/>
          <w:numId w:val="95"/>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Prova de regularidade com a Fazenda [Estadual/Distrital] ou [Municipal/Distrital] do domicílio ou sede do fornecedor, relativa à atividade em cujo exercício contrata ou concorre;</w:t>
      </w:r>
    </w:p>
    <w:p w14:paraId="19B8E02F" w14:textId="77777777" w:rsidR="00A6745A" w:rsidRPr="00A6745A" w:rsidRDefault="00A6745A" w:rsidP="00A6745A">
      <w:pPr>
        <w:numPr>
          <w:ilvl w:val="0"/>
          <w:numId w:val="95"/>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647D3088" w14:textId="77777777" w:rsidR="00A6745A" w:rsidRPr="00A6745A" w:rsidRDefault="00A6745A" w:rsidP="00A6745A">
      <w:pPr>
        <w:numPr>
          <w:ilvl w:val="0"/>
          <w:numId w:val="95"/>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1BBB9DC" w14:textId="77777777" w:rsidR="00A6745A" w:rsidRDefault="00A6745A" w:rsidP="00A6745A">
      <w:pPr>
        <w:autoSpaceDE w:val="0"/>
        <w:autoSpaceDN w:val="0"/>
        <w:adjustRightInd w:val="0"/>
        <w:spacing w:after="100" w:afterAutospacing="1" w:line="240" w:lineRule="auto"/>
        <w:ind w:left="2433"/>
        <w:jc w:val="both"/>
        <w:rPr>
          <w:rFonts w:ascii="Arial" w:hAnsi="Arial" w:cs="Arial"/>
          <w:sz w:val="24"/>
          <w:szCs w:val="24"/>
        </w:rPr>
      </w:pPr>
    </w:p>
    <w:p w14:paraId="132DF3A9" w14:textId="77777777" w:rsidR="00A6745A" w:rsidRPr="00A6745A" w:rsidRDefault="00A6745A" w:rsidP="00A6745A">
      <w:pPr>
        <w:autoSpaceDE w:val="0"/>
        <w:autoSpaceDN w:val="0"/>
        <w:adjustRightInd w:val="0"/>
        <w:spacing w:after="100" w:afterAutospacing="1" w:line="240" w:lineRule="auto"/>
        <w:ind w:left="2433"/>
        <w:jc w:val="both"/>
        <w:rPr>
          <w:rFonts w:ascii="Arial" w:hAnsi="Arial" w:cs="Arial"/>
          <w:sz w:val="24"/>
          <w:szCs w:val="24"/>
        </w:rPr>
      </w:pPr>
    </w:p>
    <w:p w14:paraId="09D5E858" w14:textId="77777777" w:rsidR="00A6745A" w:rsidRPr="00A6745A" w:rsidRDefault="00A6745A" w:rsidP="00A6745A">
      <w:pPr>
        <w:autoSpaceDE w:val="0"/>
        <w:autoSpaceDN w:val="0"/>
        <w:adjustRightInd w:val="0"/>
        <w:spacing w:after="100" w:afterAutospacing="1" w:line="240" w:lineRule="auto"/>
        <w:ind w:left="1560"/>
        <w:jc w:val="both"/>
        <w:rPr>
          <w:rFonts w:ascii="Arial" w:hAnsi="Arial" w:cs="Arial"/>
          <w:b/>
          <w:bCs/>
          <w:sz w:val="24"/>
          <w:szCs w:val="24"/>
        </w:rPr>
      </w:pPr>
      <w:r w:rsidRPr="00A6745A">
        <w:rPr>
          <w:rFonts w:ascii="Arial" w:hAnsi="Arial" w:cs="Arial"/>
          <w:b/>
          <w:bCs/>
          <w:sz w:val="24"/>
          <w:szCs w:val="24"/>
        </w:rPr>
        <w:lastRenderedPageBreak/>
        <w:t>Qualificação Econômico-Financeira</w:t>
      </w:r>
    </w:p>
    <w:p w14:paraId="08AEE360" w14:textId="77777777" w:rsidR="00A6745A" w:rsidRPr="00A6745A" w:rsidRDefault="00A6745A" w:rsidP="00A6745A">
      <w:pPr>
        <w:numPr>
          <w:ilvl w:val="0"/>
          <w:numId w:val="96"/>
        </w:numPr>
        <w:autoSpaceDE w:val="0"/>
        <w:autoSpaceDN w:val="0"/>
        <w:adjustRightInd w:val="0"/>
        <w:spacing w:after="100" w:afterAutospacing="1" w:line="240" w:lineRule="auto"/>
        <w:ind w:left="1985"/>
        <w:jc w:val="both"/>
        <w:rPr>
          <w:rFonts w:ascii="Arial" w:hAnsi="Arial" w:cs="Arial"/>
          <w:sz w:val="24"/>
          <w:szCs w:val="24"/>
        </w:rPr>
      </w:pPr>
      <w:r w:rsidRPr="00A6745A">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38558329" w14:textId="77777777" w:rsidR="00A6745A" w:rsidRPr="00A6745A" w:rsidRDefault="00A6745A" w:rsidP="00A6745A">
      <w:pPr>
        <w:numPr>
          <w:ilvl w:val="0"/>
          <w:numId w:val="96"/>
        </w:numPr>
        <w:autoSpaceDE w:val="0"/>
        <w:autoSpaceDN w:val="0"/>
        <w:adjustRightInd w:val="0"/>
        <w:spacing w:after="100" w:afterAutospacing="1" w:line="240" w:lineRule="auto"/>
        <w:ind w:left="1985"/>
        <w:jc w:val="both"/>
        <w:rPr>
          <w:rFonts w:ascii="Arial" w:hAnsi="Arial" w:cs="Arial"/>
          <w:sz w:val="24"/>
          <w:szCs w:val="24"/>
        </w:rPr>
      </w:pPr>
      <w:r w:rsidRPr="00A6745A">
        <w:rPr>
          <w:rFonts w:ascii="Arial" w:hAnsi="Arial" w:cs="Arial"/>
          <w:sz w:val="24"/>
          <w:szCs w:val="24"/>
        </w:rPr>
        <w:t>Certidão negativa de falência expedida pelo distribuidor da sede do fornecedor.</w:t>
      </w:r>
    </w:p>
    <w:p w14:paraId="439598F5" w14:textId="77777777" w:rsidR="00A6745A" w:rsidRPr="00A6745A" w:rsidRDefault="00A6745A" w:rsidP="00A6745A">
      <w:pPr>
        <w:numPr>
          <w:ilvl w:val="0"/>
          <w:numId w:val="96"/>
        </w:numPr>
        <w:autoSpaceDE w:val="0"/>
        <w:autoSpaceDN w:val="0"/>
        <w:adjustRightInd w:val="0"/>
        <w:spacing w:after="100" w:afterAutospacing="1" w:line="240" w:lineRule="auto"/>
        <w:ind w:left="1985"/>
        <w:jc w:val="both"/>
        <w:rPr>
          <w:rFonts w:ascii="Arial" w:hAnsi="Arial" w:cs="Arial"/>
          <w:sz w:val="24"/>
          <w:szCs w:val="24"/>
        </w:rPr>
      </w:pPr>
      <w:r w:rsidRPr="00A6745A">
        <w:rPr>
          <w:rFonts w:ascii="Arial" w:hAnsi="Arial" w:cs="Arial"/>
          <w:sz w:val="24"/>
          <w:szCs w:val="24"/>
        </w:rPr>
        <w:t>Será exigida da licitante em recuperação judicial a comprovação de que o plano de recuperação foi acolhido na esfera judicial, na forma do art. 58 da Lei n. 11.101, de 2005.</w:t>
      </w:r>
    </w:p>
    <w:p w14:paraId="3EEAB2C8" w14:textId="77777777" w:rsidR="00A6745A" w:rsidRPr="00A6745A" w:rsidRDefault="00A6745A" w:rsidP="00A6745A">
      <w:pPr>
        <w:autoSpaceDE w:val="0"/>
        <w:autoSpaceDN w:val="0"/>
        <w:adjustRightInd w:val="0"/>
        <w:spacing w:after="100" w:afterAutospacing="1" w:line="240" w:lineRule="auto"/>
        <w:ind w:left="1713"/>
        <w:jc w:val="both"/>
        <w:rPr>
          <w:rFonts w:ascii="Arial" w:hAnsi="Arial" w:cs="Arial"/>
          <w:b/>
          <w:bCs/>
          <w:sz w:val="24"/>
          <w:szCs w:val="24"/>
        </w:rPr>
      </w:pPr>
      <w:r w:rsidRPr="00A6745A">
        <w:rPr>
          <w:rFonts w:ascii="Arial" w:hAnsi="Arial" w:cs="Arial"/>
          <w:b/>
          <w:bCs/>
          <w:sz w:val="24"/>
          <w:szCs w:val="24"/>
        </w:rPr>
        <w:t>Qualificação Técnica</w:t>
      </w:r>
    </w:p>
    <w:p w14:paraId="4F365E0C" w14:textId="77777777" w:rsidR="00A6745A" w:rsidRPr="00A6745A" w:rsidRDefault="00A6745A" w:rsidP="00A6745A">
      <w:pPr>
        <w:numPr>
          <w:ilvl w:val="0"/>
          <w:numId w:val="97"/>
        </w:numPr>
        <w:autoSpaceDE w:val="0"/>
        <w:autoSpaceDN w:val="0"/>
        <w:adjustRightInd w:val="0"/>
        <w:spacing w:after="100" w:afterAutospacing="1" w:line="240" w:lineRule="auto"/>
        <w:ind w:left="1985"/>
        <w:jc w:val="both"/>
        <w:rPr>
          <w:rFonts w:ascii="Arial" w:hAnsi="Arial" w:cs="Arial"/>
          <w:sz w:val="24"/>
          <w:szCs w:val="24"/>
        </w:rPr>
      </w:pPr>
      <w:r w:rsidRPr="00A6745A">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63FAE40" w14:textId="77777777" w:rsidR="00A6745A" w:rsidRPr="00A6745A" w:rsidRDefault="00A6745A" w:rsidP="00A6745A">
      <w:pPr>
        <w:numPr>
          <w:ilvl w:val="0"/>
          <w:numId w:val="92"/>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b/>
          <w:bCs/>
          <w:sz w:val="24"/>
          <w:szCs w:val="24"/>
        </w:rPr>
        <w:t>Amostra:</w:t>
      </w:r>
      <w:r w:rsidRPr="00A6745A">
        <w:rPr>
          <w:rFonts w:ascii="Arial" w:hAnsi="Arial" w:cs="Arial"/>
          <w:sz w:val="24"/>
          <w:szCs w:val="24"/>
        </w:rPr>
        <w:t xml:space="preserve"> não será exigida amostra.</w:t>
      </w:r>
    </w:p>
    <w:p w14:paraId="240C8586" w14:textId="77777777" w:rsidR="00A6745A" w:rsidRPr="00A6745A" w:rsidRDefault="00A6745A" w:rsidP="00A6745A">
      <w:pPr>
        <w:numPr>
          <w:ilvl w:val="0"/>
          <w:numId w:val="92"/>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b/>
          <w:bCs/>
          <w:sz w:val="24"/>
          <w:szCs w:val="24"/>
        </w:rPr>
        <w:t>Aceitabilidade de preços:</w:t>
      </w:r>
      <w:r w:rsidRPr="00A6745A">
        <w:rPr>
          <w:rFonts w:ascii="Arial" w:hAnsi="Arial" w:cs="Arial"/>
          <w:sz w:val="24"/>
          <w:szCs w:val="24"/>
        </w:rPr>
        <w:t xml:space="preserve"> a licitação será pelo menor preço unitário, sendo o preço máximo aquele demonstrado na planilha de preços.</w:t>
      </w:r>
    </w:p>
    <w:p w14:paraId="0F6B28F8" w14:textId="77777777" w:rsidR="00A6745A" w:rsidRPr="00A6745A" w:rsidRDefault="00A6745A" w:rsidP="00A6745A">
      <w:pPr>
        <w:numPr>
          <w:ilvl w:val="0"/>
          <w:numId w:val="92"/>
        </w:numPr>
        <w:autoSpaceDE w:val="0"/>
        <w:autoSpaceDN w:val="0"/>
        <w:adjustRightInd w:val="0"/>
        <w:spacing w:after="100" w:afterAutospacing="1" w:line="240" w:lineRule="auto"/>
        <w:jc w:val="both"/>
        <w:rPr>
          <w:rFonts w:ascii="Arial" w:hAnsi="Arial" w:cs="Arial"/>
          <w:sz w:val="24"/>
          <w:szCs w:val="24"/>
        </w:rPr>
      </w:pPr>
      <w:r w:rsidRPr="00A6745A">
        <w:rPr>
          <w:rFonts w:ascii="Arial" w:hAnsi="Arial" w:cs="Arial"/>
          <w:b/>
          <w:bCs/>
          <w:sz w:val="24"/>
          <w:szCs w:val="24"/>
        </w:rPr>
        <w:t>Julgamento das propostas:</w:t>
      </w:r>
      <w:r w:rsidRPr="00A6745A">
        <w:rPr>
          <w:rFonts w:ascii="Arial" w:hAnsi="Arial" w:cs="Arial"/>
          <w:sz w:val="24"/>
          <w:szCs w:val="24"/>
        </w:rPr>
        <w:t xml:space="preserve"> menor preço unitário.</w:t>
      </w:r>
    </w:p>
    <w:p w14:paraId="735F1C35" w14:textId="77777777" w:rsidR="00A6745A" w:rsidRPr="00A6745A" w:rsidRDefault="00A6745A" w:rsidP="00A6745A">
      <w:pPr>
        <w:autoSpaceDE w:val="0"/>
        <w:autoSpaceDN w:val="0"/>
        <w:adjustRightInd w:val="0"/>
        <w:spacing w:after="100" w:afterAutospacing="1" w:line="240" w:lineRule="auto"/>
        <w:ind w:left="993"/>
        <w:jc w:val="both"/>
        <w:rPr>
          <w:rFonts w:ascii="Arial" w:eastAsia="Times New Roman" w:hAnsi="Arial" w:cs="Arial"/>
          <w:sz w:val="24"/>
          <w:szCs w:val="24"/>
        </w:rPr>
      </w:pPr>
      <w:proofErr w:type="spellStart"/>
      <w:r w:rsidRPr="00A6745A">
        <w:rPr>
          <w:rFonts w:ascii="Arial" w:eastAsia="Times New Roman" w:hAnsi="Arial" w:cs="Arial"/>
          <w:b/>
          <w:bCs/>
          <w:sz w:val="24"/>
          <w:szCs w:val="24"/>
        </w:rPr>
        <w:t>IV.c</w:t>
      </w:r>
      <w:proofErr w:type="spellEnd"/>
      <w:r w:rsidRPr="00A6745A">
        <w:rPr>
          <w:rFonts w:ascii="Arial" w:eastAsia="Times New Roman" w:hAnsi="Arial" w:cs="Arial"/>
          <w:b/>
          <w:bCs/>
          <w:sz w:val="24"/>
          <w:szCs w:val="24"/>
        </w:rPr>
        <w:t xml:space="preserve"> Práticas de sustentabilidade:</w:t>
      </w:r>
      <w:r w:rsidRPr="00A6745A">
        <w:rPr>
          <w:rFonts w:eastAsia="Times New Roman"/>
          <w:sz w:val="20"/>
          <w:szCs w:val="20"/>
          <w:lang w:eastAsia="pt-BR"/>
        </w:rPr>
        <w:t xml:space="preserve"> </w:t>
      </w:r>
      <w:r w:rsidRPr="00A6745A">
        <w:rPr>
          <w:rFonts w:ascii="Arial" w:eastAsia="Times New Roman" w:hAnsi="Arial" w:cs="Arial"/>
          <w:sz w:val="24"/>
          <w:szCs w:val="24"/>
        </w:rPr>
        <w:t xml:space="preserve">Ao integrar essas práticas em suas decisões de aquisição, a Câmara Municipal de Extrema pode não apenas atender às suas necessidades operacionais, mas também promover valores sustentáveis nas esferas ambiental, social e econômica. Ambiental: Priorizar cartuchos de </w:t>
      </w:r>
      <w:proofErr w:type="spellStart"/>
      <w:r w:rsidRPr="00A6745A">
        <w:rPr>
          <w:rFonts w:ascii="Arial" w:eastAsia="Times New Roman" w:hAnsi="Arial" w:cs="Arial"/>
          <w:sz w:val="24"/>
          <w:szCs w:val="24"/>
        </w:rPr>
        <w:t>tôner</w:t>
      </w:r>
      <w:proofErr w:type="spellEnd"/>
      <w:r w:rsidRPr="00A6745A">
        <w:rPr>
          <w:rFonts w:ascii="Arial" w:eastAsia="Times New Roman" w:hAnsi="Arial" w:cs="Arial"/>
          <w:sz w:val="24"/>
          <w:szCs w:val="24"/>
        </w:rPr>
        <w:t xml:space="preserve"> fabricados a partir de materiais reciclados ou que sejam facilmente recicláveis, minimizando o impacto ambiental na produção e descarte; Social: apoio a iniciativas locais; Dimensão econômica: atendimento à lei 123/2006. Adotar a logística reversa com devolução dos cartuchos usados aos fornecedores interessados.</w:t>
      </w:r>
    </w:p>
    <w:p w14:paraId="22CA142B" w14:textId="77777777" w:rsidR="00A6745A" w:rsidRPr="00A6745A" w:rsidRDefault="00A6745A" w:rsidP="00A6745A">
      <w:pPr>
        <w:autoSpaceDE w:val="0"/>
        <w:autoSpaceDN w:val="0"/>
        <w:adjustRightInd w:val="0"/>
        <w:spacing w:after="100" w:afterAutospacing="1" w:line="240" w:lineRule="auto"/>
        <w:ind w:left="993"/>
        <w:jc w:val="both"/>
        <w:rPr>
          <w:rFonts w:ascii="Arial" w:eastAsia="Times New Roman" w:hAnsi="Arial" w:cs="Arial"/>
          <w:sz w:val="24"/>
          <w:szCs w:val="24"/>
        </w:rPr>
      </w:pPr>
      <w:r w:rsidRPr="00A6745A">
        <w:rPr>
          <w:rFonts w:ascii="Arial" w:eastAsia="Times New Roman" w:hAnsi="Arial" w:cs="Arial"/>
          <w:b/>
          <w:bCs/>
          <w:sz w:val="24"/>
          <w:szCs w:val="24"/>
        </w:rPr>
        <w:t>Retirada de Cartuchos Vazios:</w:t>
      </w:r>
      <w:r w:rsidRPr="00A6745A">
        <w:rPr>
          <w:rFonts w:ascii="Arial" w:eastAsia="Times New Roman" w:hAnsi="Arial" w:cs="Arial"/>
          <w:sz w:val="24"/>
          <w:szCs w:val="24"/>
        </w:rPr>
        <w:t xml:space="preserve">  o licitante vencedor poderá optar pela retirada dos cartuchos vazios disponíveis na sede da Câmara Municipal de Extrema, de acordo com as seguintes diretrizes:</w:t>
      </w:r>
    </w:p>
    <w:p w14:paraId="3D74734A" w14:textId="77777777" w:rsidR="00A6745A" w:rsidRPr="00A6745A" w:rsidRDefault="00A6745A" w:rsidP="00A6745A">
      <w:pPr>
        <w:autoSpaceDE w:val="0"/>
        <w:autoSpaceDN w:val="0"/>
        <w:adjustRightInd w:val="0"/>
        <w:spacing w:after="100" w:afterAutospacing="1" w:line="240" w:lineRule="auto"/>
        <w:ind w:left="993"/>
        <w:jc w:val="both"/>
        <w:rPr>
          <w:rFonts w:ascii="Arial" w:eastAsia="Times New Roman" w:hAnsi="Arial" w:cs="Arial"/>
          <w:sz w:val="24"/>
          <w:szCs w:val="24"/>
        </w:rPr>
      </w:pPr>
      <w:r w:rsidRPr="00A6745A">
        <w:rPr>
          <w:rFonts w:ascii="Arial" w:eastAsia="Times New Roman" w:hAnsi="Arial" w:cs="Arial"/>
          <w:sz w:val="24"/>
          <w:szCs w:val="24"/>
        </w:rPr>
        <w:t>a.</w:t>
      </w:r>
      <w:r w:rsidRPr="00A6745A">
        <w:rPr>
          <w:rFonts w:ascii="Arial" w:eastAsia="Times New Roman" w:hAnsi="Arial" w:cs="Arial"/>
          <w:sz w:val="24"/>
          <w:szCs w:val="24"/>
        </w:rPr>
        <w:tab/>
        <w:t>Ponto de coleta: almoxarifado da Câmara Municipal de Extrema;</w:t>
      </w:r>
    </w:p>
    <w:p w14:paraId="3777A42B" w14:textId="77777777" w:rsidR="00A6745A" w:rsidRPr="00A6745A" w:rsidRDefault="00A6745A" w:rsidP="00A6745A">
      <w:pPr>
        <w:autoSpaceDE w:val="0"/>
        <w:autoSpaceDN w:val="0"/>
        <w:adjustRightInd w:val="0"/>
        <w:spacing w:after="100" w:afterAutospacing="1" w:line="240" w:lineRule="auto"/>
        <w:ind w:left="993"/>
        <w:jc w:val="both"/>
        <w:rPr>
          <w:rFonts w:ascii="Arial" w:eastAsia="Times New Roman" w:hAnsi="Arial" w:cs="Arial"/>
          <w:sz w:val="24"/>
          <w:szCs w:val="24"/>
        </w:rPr>
      </w:pPr>
      <w:r w:rsidRPr="00A6745A">
        <w:rPr>
          <w:rFonts w:ascii="Arial" w:eastAsia="Times New Roman" w:hAnsi="Arial" w:cs="Arial"/>
          <w:sz w:val="24"/>
          <w:szCs w:val="24"/>
        </w:rPr>
        <w:t>b.</w:t>
      </w:r>
      <w:r w:rsidRPr="00A6745A">
        <w:rPr>
          <w:rFonts w:ascii="Arial" w:eastAsia="Times New Roman" w:hAnsi="Arial" w:cs="Arial"/>
          <w:sz w:val="24"/>
          <w:szCs w:val="24"/>
        </w:rPr>
        <w:tab/>
        <w:t>Havendo mais de um licitante vencedor os cartuchos vazios serão disponibilizados para aqueles que fizerem a entrega primeiro, e assim sucessivamente;</w:t>
      </w:r>
    </w:p>
    <w:p w14:paraId="03E1C7A3" w14:textId="77777777" w:rsidR="00A6745A" w:rsidRPr="00A6745A" w:rsidRDefault="00A6745A" w:rsidP="00A6745A">
      <w:pPr>
        <w:autoSpaceDE w:val="0"/>
        <w:autoSpaceDN w:val="0"/>
        <w:adjustRightInd w:val="0"/>
        <w:spacing w:after="100" w:afterAutospacing="1" w:line="240" w:lineRule="auto"/>
        <w:ind w:left="993"/>
        <w:jc w:val="both"/>
        <w:rPr>
          <w:rFonts w:ascii="Arial" w:eastAsia="Times New Roman" w:hAnsi="Arial" w:cs="Arial"/>
          <w:sz w:val="24"/>
          <w:szCs w:val="24"/>
        </w:rPr>
      </w:pPr>
      <w:r w:rsidRPr="00A6745A">
        <w:rPr>
          <w:rFonts w:ascii="Arial" w:eastAsia="Times New Roman" w:hAnsi="Arial" w:cs="Arial"/>
          <w:sz w:val="24"/>
          <w:szCs w:val="24"/>
        </w:rPr>
        <w:lastRenderedPageBreak/>
        <w:t>c.</w:t>
      </w:r>
      <w:r w:rsidRPr="00A6745A">
        <w:rPr>
          <w:rFonts w:ascii="Arial" w:eastAsia="Times New Roman" w:hAnsi="Arial" w:cs="Arial"/>
          <w:sz w:val="24"/>
          <w:szCs w:val="24"/>
        </w:rPr>
        <w:tab/>
        <w:t>Havendo entrega simultânea será dividido em igual número de peças para os licitantes;</w:t>
      </w:r>
    </w:p>
    <w:p w14:paraId="07B46CAB" w14:textId="77777777" w:rsidR="00A6745A" w:rsidRPr="00A6745A" w:rsidRDefault="00A6745A" w:rsidP="00A6745A">
      <w:pPr>
        <w:autoSpaceDE w:val="0"/>
        <w:autoSpaceDN w:val="0"/>
        <w:adjustRightInd w:val="0"/>
        <w:spacing w:after="100" w:afterAutospacing="1" w:line="240" w:lineRule="auto"/>
        <w:ind w:left="993"/>
        <w:jc w:val="both"/>
        <w:rPr>
          <w:rFonts w:ascii="Arial" w:eastAsia="Times New Roman" w:hAnsi="Arial" w:cs="Arial"/>
          <w:sz w:val="24"/>
          <w:szCs w:val="24"/>
        </w:rPr>
      </w:pPr>
      <w:r w:rsidRPr="00A6745A">
        <w:rPr>
          <w:rFonts w:ascii="Arial" w:eastAsia="Times New Roman" w:hAnsi="Arial" w:cs="Arial"/>
          <w:sz w:val="24"/>
          <w:szCs w:val="24"/>
        </w:rPr>
        <w:t>d.</w:t>
      </w:r>
      <w:r w:rsidRPr="00A6745A">
        <w:rPr>
          <w:rFonts w:ascii="Arial" w:eastAsia="Times New Roman" w:hAnsi="Arial" w:cs="Arial"/>
          <w:sz w:val="24"/>
          <w:szCs w:val="24"/>
        </w:rPr>
        <w:tab/>
        <w:t>Não havendo interesse de nenhum licitante a Administração poderá disponibilizar os itens a quem demonstrar interesse;</w:t>
      </w:r>
    </w:p>
    <w:p w14:paraId="2FB9954B" w14:textId="77777777" w:rsidR="00A6745A" w:rsidRPr="00A6745A" w:rsidRDefault="00A6745A" w:rsidP="00A6745A">
      <w:pPr>
        <w:autoSpaceDE w:val="0"/>
        <w:autoSpaceDN w:val="0"/>
        <w:adjustRightInd w:val="0"/>
        <w:spacing w:after="100" w:afterAutospacing="1" w:line="240" w:lineRule="auto"/>
        <w:ind w:left="993"/>
        <w:jc w:val="both"/>
        <w:rPr>
          <w:rFonts w:ascii="Arial" w:eastAsia="Times New Roman" w:hAnsi="Arial" w:cs="Arial"/>
          <w:sz w:val="24"/>
          <w:szCs w:val="24"/>
        </w:rPr>
      </w:pPr>
      <w:r w:rsidRPr="00A6745A">
        <w:rPr>
          <w:rFonts w:ascii="Arial" w:eastAsia="Times New Roman" w:hAnsi="Arial" w:cs="Arial"/>
          <w:sz w:val="24"/>
          <w:szCs w:val="24"/>
        </w:rPr>
        <w:t>e.</w:t>
      </w:r>
      <w:r w:rsidRPr="00A6745A">
        <w:rPr>
          <w:rFonts w:ascii="Arial" w:eastAsia="Times New Roman" w:hAnsi="Arial" w:cs="Arial"/>
          <w:sz w:val="24"/>
          <w:szCs w:val="24"/>
        </w:rPr>
        <w:tab/>
        <w:t>O fornecedor deverá garantir que os cartuchos vazios sejam devidamente armazenados e manuseados de acordo com as normas ambientais vigentes, visando à sua correta destinação e reciclagem.</w:t>
      </w:r>
    </w:p>
    <w:p w14:paraId="2A98B0B2" w14:textId="77777777" w:rsidR="00A6745A" w:rsidRPr="00A6745A" w:rsidRDefault="00A6745A" w:rsidP="00A6745A">
      <w:pPr>
        <w:numPr>
          <w:ilvl w:val="0"/>
          <w:numId w:val="88"/>
        </w:numPr>
        <w:spacing w:after="100" w:afterAutospacing="1" w:line="240" w:lineRule="auto"/>
        <w:ind w:left="993" w:firstLine="0"/>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4EFBE986" w14:textId="77777777" w:rsidR="00A6745A" w:rsidRPr="00A6745A" w:rsidRDefault="00A6745A" w:rsidP="00A6745A">
      <w:pPr>
        <w:spacing w:after="100" w:afterAutospacing="1" w:line="240" w:lineRule="auto"/>
        <w:ind w:left="709"/>
        <w:jc w:val="both"/>
        <w:rPr>
          <w:rFonts w:ascii="Arial" w:hAnsi="Arial" w:cs="Arial"/>
          <w:sz w:val="24"/>
          <w:szCs w:val="24"/>
          <w:lang w:eastAsia="pt-BR"/>
        </w:rPr>
      </w:pPr>
      <w:r w:rsidRPr="00A6745A">
        <w:rPr>
          <w:rFonts w:ascii="Arial" w:eastAsia="Verdana" w:hAnsi="Arial" w:cs="Arial"/>
          <w:sz w:val="24"/>
          <w:szCs w:val="24"/>
          <w:lang w:eastAsia="pt-BR"/>
        </w:rPr>
        <w:t xml:space="preserve">Os quantitativos estimados para a contratação são resultantes do levantamento de necessidade de aquisição, e são estimadas em função do consumo anterior (perfil de consumo) alinhada com a sua provável utilização, com detalhamentos a seguir descritos: </w:t>
      </w:r>
      <w:r w:rsidRPr="00A6745A">
        <w:rPr>
          <w:rFonts w:ascii="Arial" w:hAnsi="Arial" w:cs="Arial"/>
          <w:sz w:val="24"/>
          <w:szCs w:val="24"/>
          <w:lang w:eastAsia="pt-BR"/>
        </w:rPr>
        <w:t xml:space="preserve">50 (cinquenta) cartuchos de </w:t>
      </w:r>
      <w:proofErr w:type="spellStart"/>
      <w:r w:rsidRPr="00A6745A">
        <w:rPr>
          <w:rFonts w:ascii="Arial" w:hAnsi="Arial" w:cs="Arial"/>
          <w:sz w:val="24"/>
          <w:szCs w:val="24"/>
          <w:lang w:eastAsia="pt-BR"/>
        </w:rPr>
        <w:t>tôneres</w:t>
      </w:r>
      <w:proofErr w:type="spellEnd"/>
      <w:r w:rsidRPr="00A6745A">
        <w:rPr>
          <w:rFonts w:ascii="Arial" w:hAnsi="Arial" w:cs="Arial"/>
          <w:sz w:val="24"/>
          <w:szCs w:val="24"/>
          <w:lang w:eastAsia="pt-BR"/>
        </w:rPr>
        <w:t xml:space="preserve"> genuínos, cheios, novos, para Impressora Elgin Pantum P2500W, preto; </w:t>
      </w:r>
    </w:p>
    <w:p w14:paraId="313A886E" w14:textId="77777777" w:rsidR="00A6745A" w:rsidRPr="00A6745A" w:rsidRDefault="00A6745A" w:rsidP="00A6745A">
      <w:pPr>
        <w:numPr>
          <w:ilvl w:val="0"/>
          <w:numId w:val="90"/>
        </w:numPr>
        <w:autoSpaceDE w:val="0"/>
        <w:autoSpaceDN w:val="0"/>
        <w:adjustRightInd w:val="0"/>
        <w:spacing w:after="100" w:afterAutospacing="1" w:line="240" w:lineRule="auto"/>
        <w:jc w:val="both"/>
        <w:rPr>
          <w:rFonts w:ascii="Arial" w:hAnsi="Arial" w:cs="Arial"/>
          <w:sz w:val="24"/>
          <w:szCs w:val="24"/>
          <w:lang w:eastAsia="pt-BR"/>
        </w:rPr>
      </w:pPr>
      <w:r w:rsidRPr="00A6745A">
        <w:rPr>
          <w:rFonts w:ascii="Arial" w:hAnsi="Arial" w:cs="Arial"/>
          <w:sz w:val="24"/>
          <w:szCs w:val="24"/>
          <w:lang w:eastAsia="pt-BR"/>
        </w:rPr>
        <w:t>A Câmara Municipal de Extrema não possui contrato para o fornecimento desses itens.</w:t>
      </w:r>
    </w:p>
    <w:p w14:paraId="2D90BA21" w14:textId="77777777" w:rsidR="00A6745A" w:rsidRPr="00A6745A" w:rsidRDefault="00A6745A" w:rsidP="00A6745A">
      <w:pPr>
        <w:numPr>
          <w:ilvl w:val="0"/>
          <w:numId w:val="90"/>
        </w:numPr>
        <w:autoSpaceDE w:val="0"/>
        <w:autoSpaceDN w:val="0"/>
        <w:adjustRightInd w:val="0"/>
        <w:spacing w:after="100" w:afterAutospacing="1" w:line="240" w:lineRule="auto"/>
        <w:jc w:val="both"/>
        <w:rPr>
          <w:rFonts w:ascii="Arial" w:hAnsi="Arial" w:cs="Arial"/>
          <w:sz w:val="24"/>
          <w:szCs w:val="24"/>
          <w:lang w:eastAsia="pt-BR"/>
        </w:rPr>
      </w:pPr>
      <w:r w:rsidRPr="00A6745A">
        <w:rPr>
          <w:rFonts w:ascii="Arial" w:hAnsi="Arial" w:cs="Arial"/>
          <w:sz w:val="24"/>
          <w:szCs w:val="24"/>
          <w:lang w:eastAsia="pt-BR"/>
        </w:rPr>
        <w:t>Os documentos que dão suporte são aqueles anexados na inicial do processo, que compõe a análise crítica dos dados coletados.</w:t>
      </w:r>
    </w:p>
    <w:p w14:paraId="7A12A72F"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VI.</w:t>
      </w:r>
      <w:r w:rsidRPr="00A6745A">
        <w:rPr>
          <w:rFonts w:ascii="Arial" w:eastAsia="Verdana" w:hAnsi="Arial" w:cs="Arial"/>
          <w:b/>
          <w:bCs/>
          <w:sz w:val="24"/>
          <w:szCs w:val="24"/>
          <w:lang w:eastAsia="pt-BR"/>
        </w:rPr>
        <w:tab/>
        <w:t>Levantamento de mercado</w:t>
      </w:r>
      <w:r w:rsidRPr="00A6745A">
        <w:rPr>
          <w:rFonts w:eastAsia="Times New Roman"/>
          <w:sz w:val="20"/>
          <w:szCs w:val="20"/>
          <w:lang w:eastAsia="pt-BR"/>
        </w:rPr>
        <w:t xml:space="preserve"> </w:t>
      </w:r>
      <w:r w:rsidRPr="00A6745A">
        <w:rPr>
          <w:rFonts w:ascii="Arial" w:eastAsia="Verdana" w:hAnsi="Arial" w:cs="Arial"/>
          <w:b/>
          <w:bCs/>
          <w:sz w:val="24"/>
          <w:szCs w:val="24"/>
          <w:lang w:eastAsia="pt-BR"/>
        </w:rPr>
        <w:t>(prospecção e análise das alternativas possíveis de soluções)</w:t>
      </w:r>
    </w:p>
    <w:p w14:paraId="2333850F"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 xml:space="preserve">Existem diversas alternativas à simples aquisição de </w:t>
      </w:r>
      <w:proofErr w:type="spellStart"/>
      <w:r w:rsidRPr="00A6745A">
        <w:rPr>
          <w:rFonts w:ascii="Arial" w:eastAsia="Verdana" w:hAnsi="Arial" w:cs="Arial"/>
          <w:sz w:val="24"/>
          <w:szCs w:val="24"/>
          <w:lang w:eastAsia="pt-BR"/>
        </w:rPr>
        <w:t>tôneres</w:t>
      </w:r>
      <w:proofErr w:type="spellEnd"/>
      <w:r w:rsidRPr="00A6745A">
        <w:rPr>
          <w:rFonts w:ascii="Arial" w:eastAsia="Verdana" w:hAnsi="Arial" w:cs="Arial"/>
          <w:sz w:val="24"/>
          <w:szCs w:val="24"/>
          <w:lang w:eastAsia="pt-BR"/>
        </w:rPr>
        <w:t>. Algumas alternativas incluem:</w:t>
      </w:r>
    </w:p>
    <w:p w14:paraId="0FFAC397" w14:textId="77777777" w:rsidR="00A6745A" w:rsidRPr="00A6745A" w:rsidRDefault="00A6745A" w:rsidP="00A6745A">
      <w:pPr>
        <w:numPr>
          <w:ilvl w:val="0"/>
          <w:numId w:val="91"/>
        </w:numPr>
        <w:spacing w:after="100" w:afterAutospacing="1" w:line="240" w:lineRule="auto"/>
        <w:jc w:val="both"/>
        <w:rPr>
          <w:rFonts w:ascii="Arial" w:eastAsia="Verdana" w:hAnsi="Arial" w:cs="Arial"/>
          <w:sz w:val="24"/>
          <w:szCs w:val="24"/>
          <w:lang w:eastAsia="pt-BR"/>
        </w:rPr>
      </w:pPr>
      <w:r w:rsidRPr="00A6745A">
        <w:rPr>
          <w:rFonts w:ascii="Arial" w:eastAsia="Verdana" w:hAnsi="Arial" w:cs="Arial"/>
          <w:sz w:val="24"/>
          <w:szCs w:val="24"/>
          <w:lang w:eastAsia="pt-BR"/>
        </w:rPr>
        <w:t xml:space="preserve">Locação de Impressoras e Serviços de Impressão; </w:t>
      </w:r>
    </w:p>
    <w:p w14:paraId="222E3932" w14:textId="77777777" w:rsidR="00A6745A" w:rsidRPr="00A6745A" w:rsidRDefault="00A6745A" w:rsidP="00A6745A">
      <w:pPr>
        <w:numPr>
          <w:ilvl w:val="0"/>
          <w:numId w:val="91"/>
        </w:numPr>
        <w:spacing w:after="100" w:afterAutospacing="1" w:line="240" w:lineRule="auto"/>
        <w:jc w:val="both"/>
        <w:rPr>
          <w:rFonts w:ascii="Arial" w:eastAsia="Verdana" w:hAnsi="Arial" w:cs="Arial"/>
          <w:sz w:val="24"/>
          <w:szCs w:val="24"/>
          <w:lang w:eastAsia="pt-BR"/>
        </w:rPr>
      </w:pPr>
      <w:r w:rsidRPr="00A6745A">
        <w:rPr>
          <w:rFonts w:ascii="Arial" w:eastAsia="Verdana" w:hAnsi="Arial" w:cs="Arial"/>
          <w:sz w:val="24"/>
          <w:szCs w:val="24"/>
          <w:lang w:eastAsia="pt-BR"/>
        </w:rPr>
        <w:t>Digitalização e Armazenamento Eletrônico;</w:t>
      </w:r>
    </w:p>
    <w:p w14:paraId="6254F5A0" w14:textId="77777777" w:rsidR="00A6745A" w:rsidRPr="00A6745A" w:rsidRDefault="00A6745A" w:rsidP="00A6745A">
      <w:pPr>
        <w:numPr>
          <w:ilvl w:val="0"/>
          <w:numId w:val="91"/>
        </w:numPr>
        <w:spacing w:after="100" w:afterAutospacing="1" w:line="240" w:lineRule="auto"/>
        <w:jc w:val="both"/>
        <w:rPr>
          <w:rFonts w:ascii="Arial" w:eastAsia="Verdana" w:hAnsi="Arial" w:cs="Arial"/>
          <w:sz w:val="24"/>
          <w:szCs w:val="24"/>
          <w:lang w:eastAsia="pt-BR"/>
        </w:rPr>
      </w:pPr>
      <w:r w:rsidRPr="00A6745A">
        <w:rPr>
          <w:rFonts w:ascii="Arial" w:eastAsia="Verdana" w:hAnsi="Arial" w:cs="Arial"/>
          <w:sz w:val="24"/>
          <w:szCs w:val="24"/>
          <w:lang w:eastAsia="pt-BR"/>
        </w:rPr>
        <w:t>Políticas de Impressão Sustentável.</w:t>
      </w:r>
    </w:p>
    <w:p w14:paraId="282371C6"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 xml:space="preserve">A Câmara Municipal de Extrema, visando a aquisição responsável de cartuchos de </w:t>
      </w:r>
      <w:proofErr w:type="spellStart"/>
      <w:r w:rsidRPr="00A6745A">
        <w:rPr>
          <w:rFonts w:ascii="Arial" w:eastAsia="Verdana" w:hAnsi="Arial" w:cs="Arial"/>
          <w:sz w:val="24"/>
          <w:szCs w:val="24"/>
          <w:lang w:eastAsia="pt-BR"/>
        </w:rPr>
        <w:t>tôner</w:t>
      </w:r>
      <w:proofErr w:type="spellEnd"/>
      <w:r w:rsidRPr="00A6745A">
        <w:rPr>
          <w:rFonts w:ascii="Arial" w:eastAsia="Verdana" w:hAnsi="Arial" w:cs="Arial"/>
          <w:sz w:val="24"/>
          <w:szCs w:val="24"/>
          <w:lang w:eastAsia="pt-BR"/>
        </w:rPr>
        <w:t>, conduziu um levantamento de mercado abrangente.</w:t>
      </w:r>
      <w:r w:rsidRPr="00A6745A">
        <w:rPr>
          <w:rFonts w:eastAsia="Times New Roman"/>
          <w:sz w:val="20"/>
          <w:szCs w:val="20"/>
          <w:lang w:eastAsia="pt-BR"/>
        </w:rPr>
        <w:t xml:space="preserve"> </w:t>
      </w:r>
      <w:r w:rsidRPr="00A6745A">
        <w:rPr>
          <w:rFonts w:ascii="Arial" w:eastAsia="Verdana" w:hAnsi="Arial" w:cs="Arial"/>
          <w:sz w:val="24"/>
          <w:szCs w:val="24"/>
          <w:lang w:eastAsia="pt-BR"/>
        </w:rPr>
        <w:t>Diante da Análise Crítica dos Dados Coletados (planilha orçamentária) foram discriminados os valores unitários estimados do produto. A referência para o valor máximo aceitável será baseada na mencionada planilha.</w:t>
      </w:r>
    </w:p>
    <w:p w14:paraId="72D0856E" w14:textId="77777777" w:rsidR="00A6745A" w:rsidRPr="00A6745A" w:rsidRDefault="00A6745A" w:rsidP="00A6745A">
      <w:pPr>
        <w:numPr>
          <w:ilvl w:val="0"/>
          <w:numId w:val="19"/>
        </w:numPr>
        <w:spacing w:after="100" w:afterAutospacing="1" w:line="240" w:lineRule="auto"/>
        <w:ind w:left="1428"/>
        <w:jc w:val="both"/>
        <w:rPr>
          <w:rFonts w:ascii="Arial" w:hAnsi="Arial" w:cs="Arial"/>
          <w:sz w:val="24"/>
          <w:szCs w:val="24"/>
          <w:lang w:eastAsia="pt-BR"/>
        </w:rPr>
      </w:pPr>
      <w:r w:rsidRPr="00A6745A">
        <w:rPr>
          <w:rFonts w:ascii="Arial" w:hAnsi="Arial" w:cs="Arial"/>
          <w:sz w:val="24"/>
          <w:szCs w:val="24"/>
          <w:lang w:eastAsia="pt-BR"/>
        </w:rPr>
        <w:t xml:space="preserve">Foram enviados quarenta e quatro pedidos de cotações de preços. Os fornecedores foram escolhidos porque constam na relação de fornecedores da Câmara Municipal de Extrema, ou porque já forneceram para a Câmara Municipal de Extrema, e atenderam </w:t>
      </w:r>
      <w:r w:rsidRPr="00A6745A">
        <w:rPr>
          <w:rFonts w:ascii="Arial" w:hAnsi="Arial" w:cs="Arial"/>
          <w:sz w:val="24"/>
          <w:szCs w:val="24"/>
          <w:lang w:eastAsia="pt-BR"/>
        </w:rPr>
        <w:lastRenderedPageBreak/>
        <w:t>perfeitamente a logística necessária requerida pela administração, nada constando que os desabone até a presente data;</w:t>
      </w:r>
    </w:p>
    <w:p w14:paraId="449BB842" w14:textId="77777777" w:rsidR="00A6745A" w:rsidRPr="00A6745A" w:rsidRDefault="00A6745A" w:rsidP="00A6745A">
      <w:pPr>
        <w:numPr>
          <w:ilvl w:val="0"/>
          <w:numId w:val="19"/>
        </w:numPr>
        <w:spacing w:after="100" w:afterAutospacing="1" w:line="240" w:lineRule="auto"/>
        <w:ind w:left="1428"/>
        <w:jc w:val="both"/>
        <w:rPr>
          <w:rFonts w:ascii="Arial" w:hAnsi="Arial" w:cs="Arial"/>
          <w:sz w:val="24"/>
          <w:szCs w:val="24"/>
          <w:lang w:eastAsia="pt-BR"/>
        </w:rPr>
      </w:pPr>
      <w:r w:rsidRPr="00A6745A">
        <w:rPr>
          <w:rFonts w:ascii="Arial" w:hAnsi="Arial" w:cs="Arial"/>
          <w:sz w:val="24"/>
          <w:szCs w:val="24"/>
          <w:lang w:eastAsia="pt-BR"/>
        </w:rPr>
        <w:t>Foi realizada pesquisa no Painel de Preços: Considerada a mediana de vinte e três resultados selecionados;</w:t>
      </w:r>
    </w:p>
    <w:p w14:paraId="24F89A03" w14:textId="77777777" w:rsidR="00A6745A" w:rsidRPr="00A6745A" w:rsidRDefault="00A6745A" w:rsidP="00A6745A">
      <w:pPr>
        <w:numPr>
          <w:ilvl w:val="0"/>
          <w:numId w:val="19"/>
        </w:numPr>
        <w:spacing w:after="100" w:afterAutospacing="1" w:line="240" w:lineRule="auto"/>
        <w:ind w:left="1428"/>
        <w:jc w:val="both"/>
        <w:rPr>
          <w:rFonts w:ascii="Arial" w:hAnsi="Arial" w:cs="Arial"/>
          <w:sz w:val="24"/>
          <w:szCs w:val="24"/>
          <w:lang w:eastAsia="pt-BR"/>
        </w:rPr>
      </w:pPr>
      <w:r w:rsidRPr="00A6745A">
        <w:rPr>
          <w:rFonts w:ascii="Arial" w:hAnsi="Arial" w:cs="Arial"/>
          <w:sz w:val="24"/>
          <w:szCs w:val="24"/>
          <w:lang w:eastAsia="pt-BR"/>
        </w:rPr>
        <w:t xml:space="preserve">Foi realizada pesquisa no PNCP: O resultado apresentado foi o Ato que autoriza a Contratação Direta nº 20/2024 – ID: 01614112000103-1-000021/2024; </w:t>
      </w:r>
    </w:p>
    <w:p w14:paraId="70393D5A" w14:textId="77777777" w:rsidR="00A6745A" w:rsidRPr="00A6745A" w:rsidRDefault="00A6745A" w:rsidP="00A6745A">
      <w:pPr>
        <w:numPr>
          <w:ilvl w:val="0"/>
          <w:numId w:val="19"/>
        </w:numPr>
        <w:spacing w:after="100" w:afterAutospacing="1" w:line="240" w:lineRule="auto"/>
        <w:ind w:left="1428"/>
        <w:jc w:val="both"/>
        <w:rPr>
          <w:rFonts w:ascii="Arial" w:hAnsi="Arial" w:cs="Arial"/>
          <w:sz w:val="24"/>
          <w:szCs w:val="24"/>
          <w:lang w:eastAsia="pt-BR"/>
        </w:rPr>
      </w:pPr>
      <w:r w:rsidRPr="00A6745A">
        <w:rPr>
          <w:rFonts w:ascii="Arial" w:hAnsi="Arial" w:cs="Arial"/>
          <w:sz w:val="24"/>
          <w:szCs w:val="24"/>
          <w:lang w:eastAsia="pt-BR"/>
        </w:rPr>
        <w:t>Foi realizada pesquisa no Banco de Preços “Cotação Zênite”;</w:t>
      </w:r>
    </w:p>
    <w:p w14:paraId="4407FC1D" w14:textId="77777777" w:rsidR="00A6745A" w:rsidRPr="00A6745A" w:rsidRDefault="00A6745A" w:rsidP="00A6745A">
      <w:pPr>
        <w:numPr>
          <w:ilvl w:val="0"/>
          <w:numId w:val="19"/>
        </w:numPr>
        <w:spacing w:after="100" w:afterAutospacing="1" w:line="240" w:lineRule="auto"/>
        <w:ind w:left="1428"/>
        <w:jc w:val="both"/>
        <w:rPr>
          <w:rFonts w:ascii="Arial" w:hAnsi="Arial" w:cs="Arial"/>
          <w:sz w:val="24"/>
          <w:szCs w:val="24"/>
          <w:lang w:eastAsia="pt-BR"/>
        </w:rPr>
      </w:pPr>
      <w:r w:rsidRPr="00A6745A">
        <w:rPr>
          <w:rFonts w:ascii="Arial" w:hAnsi="Arial" w:cs="Arial"/>
          <w:sz w:val="24"/>
          <w:szCs w:val="24"/>
          <w:lang w:eastAsia="pt-BR"/>
        </w:rPr>
        <w:t>Foi realizada pesquisa no TCE – MG (Banco de Preços): não foi apresentado nenhum resultado;</w:t>
      </w:r>
    </w:p>
    <w:p w14:paraId="015FB1DE" w14:textId="77777777" w:rsidR="00A6745A" w:rsidRPr="00A6745A" w:rsidRDefault="00A6745A" w:rsidP="00A6745A">
      <w:pPr>
        <w:numPr>
          <w:ilvl w:val="0"/>
          <w:numId w:val="19"/>
        </w:numPr>
        <w:spacing w:after="100" w:afterAutospacing="1" w:line="240" w:lineRule="auto"/>
        <w:ind w:left="1428"/>
        <w:jc w:val="both"/>
        <w:rPr>
          <w:rFonts w:ascii="Arial" w:hAnsi="Arial" w:cs="Arial"/>
          <w:sz w:val="24"/>
          <w:szCs w:val="24"/>
          <w:lang w:eastAsia="pt-BR"/>
        </w:rPr>
      </w:pPr>
      <w:r w:rsidRPr="00A6745A">
        <w:rPr>
          <w:rFonts w:ascii="Arial" w:hAnsi="Arial" w:cs="Arial"/>
          <w:sz w:val="24"/>
          <w:szCs w:val="24"/>
          <w:lang w:eastAsia="pt-BR"/>
        </w:rPr>
        <w:t>Foi realizada busca na relação de fornecedores: foram enviados e-mails com a solicitação de cotação para todos os fornecedores;</w:t>
      </w:r>
    </w:p>
    <w:p w14:paraId="4F373025" w14:textId="77777777" w:rsidR="00A6745A" w:rsidRPr="00A6745A" w:rsidRDefault="00A6745A" w:rsidP="00A6745A">
      <w:pPr>
        <w:numPr>
          <w:ilvl w:val="0"/>
          <w:numId w:val="19"/>
        </w:numPr>
        <w:spacing w:after="100" w:afterAutospacing="1" w:line="240" w:lineRule="auto"/>
        <w:ind w:left="1428"/>
        <w:jc w:val="both"/>
        <w:rPr>
          <w:rFonts w:ascii="Arial" w:hAnsi="Arial" w:cs="Arial"/>
          <w:sz w:val="24"/>
          <w:szCs w:val="24"/>
          <w:lang w:eastAsia="pt-BR"/>
        </w:rPr>
      </w:pPr>
      <w:r w:rsidRPr="00A6745A">
        <w:rPr>
          <w:rFonts w:ascii="Arial" w:hAnsi="Arial" w:cs="Arial"/>
          <w:sz w:val="24"/>
          <w:szCs w:val="24"/>
          <w:lang w:eastAsia="pt-BR"/>
        </w:rPr>
        <w:t>Contratação correlata – a Câmara Municipal de Extrema não possui contratação vigente para o objeto.</w:t>
      </w:r>
    </w:p>
    <w:p w14:paraId="6C1EAD13"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VI.</w:t>
      </w:r>
      <w:r w:rsidRPr="00A6745A">
        <w:rPr>
          <w:rFonts w:ascii="Arial" w:eastAsia="Verdana" w:hAnsi="Arial" w:cs="Arial"/>
          <w:b/>
          <w:bCs/>
          <w:sz w:val="24"/>
          <w:szCs w:val="24"/>
          <w:lang w:eastAsia="pt-BR"/>
        </w:rPr>
        <w:tab/>
        <w:t>Estimativa do valor da contratação</w:t>
      </w:r>
    </w:p>
    <w:p w14:paraId="656D57D9"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Diante da Análise Crítica dos Dados Coletados (planilha orçamentária) foram discriminados os valores unitários estimados do produto. A referência para o valor máximo aceitável será baseada na planilha abaixo:</w:t>
      </w:r>
    </w:p>
    <w:tbl>
      <w:tblPr>
        <w:tblStyle w:val="Tabelacomgrade"/>
        <w:tblW w:w="0" w:type="auto"/>
        <w:jc w:val="center"/>
        <w:tblLook w:val="04A0" w:firstRow="1" w:lastRow="0" w:firstColumn="1" w:lastColumn="0" w:noHBand="0" w:noVBand="1"/>
      </w:tblPr>
      <w:tblGrid>
        <w:gridCol w:w="710"/>
        <w:gridCol w:w="3472"/>
        <w:gridCol w:w="1360"/>
        <w:gridCol w:w="1313"/>
        <w:gridCol w:w="1639"/>
      </w:tblGrid>
      <w:tr w:rsidR="00A6745A" w:rsidRPr="00A6745A" w14:paraId="0DFE3229" w14:textId="77777777" w:rsidTr="00A6745A">
        <w:trPr>
          <w:jc w:val="center"/>
        </w:trPr>
        <w:tc>
          <w:tcPr>
            <w:tcW w:w="710" w:type="dxa"/>
          </w:tcPr>
          <w:p w14:paraId="7FBA9E56" w14:textId="77777777" w:rsidR="00A6745A" w:rsidRPr="00A6745A" w:rsidRDefault="00A6745A" w:rsidP="00A6745A">
            <w:pPr>
              <w:spacing w:after="100" w:afterAutospacing="1" w:line="240" w:lineRule="auto"/>
              <w:jc w:val="center"/>
              <w:rPr>
                <w:rFonts w:ascii="Arial" w:eastAsia="Times New Roman" w:hAnsi="Arial" w:cs="Arial"/>
                <w:color w:val="000000"/>
                <w:sz w:val="24"/>
                <w:szCs w:val="24"/>
                <w:lang w:eastAsia="pt-BR"/>
              </w:rPr>
            </w:pPr>
            <w:r w:rsidRPr="00A6745A">
              <w:rPr>
                <w:rFonts w:ascii="Arial" w:eastAsia="Times New Roman" w:hAnsi="Arial" w:cs="Arial"/>
                <w:b/>
                <w:bCs/>
                <w:i/>
                <w:iCs/>
                <w:color w:val="000000"/>
                <w:sz w:val="24"/>
                <w:szCs w:val="24"/>
                <w:lang w:eastAsia="pt-BR"/>
              </w:rPr>
              <w:t>Item</w:t>
            </w:r>
          </w:p>
        </w:tc>
        <w:tc>
          <w:tcPr>
            <w:tcW w:w="3472" w:type="dxa"/>
          </w:tcPr>
          <w:p w14:paraId="35594D57" w14:textId="77777777" w:rsidR="00A6745A" w:rsidRPr="00A6745A" w:rsidRDefault="00A6745A" w:rsidP="00A6745A">
            <w:pPr>
              <w:spacing w:after="100" w:afterAutospacing="1" w:line="240" w:lineRule="auto"/>
              <w:jc w:val="center"/>
              <w:rPr>
                <w:rFonts w:ascii="Arial" w:eastAsia="Times New Roman" w:hAnsi="Arial" w:cs="Arial"/>
                <w:color w:val="000000"/>
                <w:sz w:val="24"/>
                <w:szCs w:val="24"/>
                <w:lang w:eastAsia="pt-BR"/>
              </w:rPr>
            </w:pPr>
            <w:r w:rsidRPr="00A6745A">
              <w:rPr>
                <w:rFonts w:ascii="Arial" w:eastAsia="Times New Roman" w:hAnsi="Arial" w:cs="Arial"/>
                <w:b/>
                <w:bCs/>
                <w:i/>
                <w:iCs/>
                <w:color w:val="000000"/>
                <w:sz w:val="24"/>
                <w:szCs w:val="24"/>
                <w:lang w:eastAsia="pt-BR"/>
              </w:rPr>
              <w:t>Descrição</w:t>
            </w:r>
          </w:p>
        </w:tc>
        <w:tc>
          <w:tcPr>
            <w:tcW w:w="1360" w:type="dxa"/>
          </w:tcPr>
          <w:p w14:paraId="3DF8E570" w14:textId="77777777" w:rsidR="00A6745A" w:rsidRPr="00A6745A" w:rsidRDefault="00A6745A" w:rsidP="00A6745A">
            <w:pPr>
              <w:spacing w:after="100" w:afterAutospacing="1" w:line="240" w:lineRule="auto"/>
              <w:jc w:val="center"/>
              <w:rPr>
                <w:rFonts w:ascii="Arial" w:eastAsia="Times New Roman" w:hAnsi="Arial" w:cs="Arial"/>
                <w:color w:val="000000"/>
                <w:sz w:val="24"/>
                <w:szCs w:val="24"/>
                <w:lang w:eastAsia="pt-BR"/>
              </w:rPr>
            </w:pPr>
            <w:r w:rsidRPr="00A6745A">
              <w:rPr>
                <w:rFonts w:ascii="Arial" w:eastAsia="Times New Roman" w:hAnsi="Arial" w:cs="Arial"/>
                <w:b/>
                <w:bCs/>
                <w:i/>
                <w:iCs/>
                <w:color w:val="000000"/>
                <w:sz w:val="24"/>
                <w:szCs w:val="24"/>
                <w:lang w:eastAsia="pt-BR"/>
              </w:rPr>
              <w:t>Mediana Valor Unit.</w:t>
            </w:r>
          </w:p>
        </w:tc>
        <w:tc>
          <w:tcPr>
            <w:tcW w:w="1313" w:type="dxa"/>
          </w:tcPr>
          <w:p w14:paraId="1086C392" w14:textId="77777777" w:rsidR="00A6745A" w:rsidRPr="00A6745A" w:rsidRDefault="00A6745A" w:rsidP="00A6745A">
            <w:pPr>
              <w:spacing w:after="100" w:afterAutospacing="1" w:line="240" w:lineRule="auto"/>
              <w:jc w:val="center"/>
              <w:rPr>
                <w:rFonts w:ascii="Arial" w:eastAsia="Times New Roman" w:hAnsi="Arial" w:cs="Arial"/>
                <w:color w:val="000000"/>
                <w:sz w:val="24"/>
                <w:szCs w:val="24"/>
                <w:lang w:eastAsia="pt-BR"/>
              </w:rPr>
            </w:pPr>
            <w:r w:rsidRPr="00A6745A">
              <w:rPr>
                <w:rFonts w:ascii="Arial" w:eastAsia="Times New Roman" w:hAnsi="Arial" w:cs="Arial"/>
                <w:b/>
                <w:bCs/>
                <w:i/>
                <w:iCs/>
                <w:color w:val="000000"/>
                <w:sz w:val="24"/>
                <w:szCs w:val="24"/>
                <w:lang w:eastAsia="pt-BR"/>
              </w:rPr>
              <w:t>Quant.</w:t>
            </w:r>
          </w:p>
        </w:tc>
        <w:tc>
          <w:tcPr>
            <w:tcW w:w="1639" w:type="dxa"/>
          </w:tcPr>
          <w:p w14:paraId="1D096F44" w14:textId="77777777" w:rsidR="00A6745A" w:rsidRPr="00A6745A" w:rsidRDefault="00A6745A" w:rsidP="00A6745A">
            <w:pPr>
              <w:spacing w:after="100" w:afterAutospacing="1" w:line="240" w:lineRule="auto"/>
              <w:jc w:val="center"/>
              <w:rPr>
                <w:rFonts w:ascii="Arial" w:eastAsia="Times New Roman" w:hAnsi="Arial" w:cs="Arial"/>
                <w:color w:val="000000"/>
                <w:sz w:val="24"/>
                <w:szCs w:val="24"/>
                <w:lang w:eastAsia="pt-BR"/>
              </w:rPr>
            </w:pPr>
            <w:r w:rsidRPr="00A6745A">
              <w:rPr>
                <w:rFonts w:ascii="Arial" w:eastAsia="Times New Roman" w:hAnsi="Arial" w:cs="Arial"/>
                <w:b/>
                <w:bCs/>
                <w:i/>
                <w:iCs/>
                <w:color w:val="000000"/>
                <w:sz w:val="24"/>
                <w:szCs w:val="24"/>
                <w:lang w:eastAsia="pt-BR"/>
              </w:rPr>
              <w:t>Valor Total</w:t>
            </w:r>
          </w:p>
        </w:tc>
      </w:tr>
      <w:tr w:rsidR="00A6745A" w:rsidRPr="00A6745A" w14:paraId="3991E189" w14:textId="77777777" w:rsidTr="00A6745A">
        <w:trPr>
          <w:jc w:val="center"/>
        </w:trPr>
        <w:tc>
          <w:tcPr>
            <w:tcW w:w="710" w:type="dxa"/>
          </w:tcPr>
          <w:p w14:paraId="6BD71A0C" w14:textId="77777777" w:rsidR="00A6745A" w:rsidRPr="00A6745A" w:rsidRDefault="00A6745A" w:rsidP="00A6745A">
            <w:pPr>
              <w:spacing w:after="100" w:afterAutospacing="1" w:line="240" w:lineRule="auto"/>
              <w:jc w:val="center"/>
              <w:rPr>
                <w:rFonts w:ascii="Arial" w:eastAsia="Times New Roman" w:hAnsi="Arial" w:cs="Arial"/>
                <w:sz w:val="24"/>
                <w:szCs w:val="24"/>
                <w:lang w:eastAsia="pt-BR"/>
              </w:rPr>
            </w:pPr>
            <w:r w:rsidRPr="00A6745A">
              <w:rPr>
                <w:rFonts w:ascii="Arial" w:eastAsia="Times New Roman" w:hAnsi="Arial" w:cs="Arial"/>
                <w:color w:val="000000"/>
                <w:sz w:val="24"/>
                <w:szCs w:val="24"/>
                <w:lang w:eastAsia="pt-BR"/>
              </w:rPr>
              <w:t>01</w:t>
            </w:r>
          </w:p>
        </w:tc>
        <w:tc>
          <w:tcPr>
            <w:tcW w:w="3472" w:type="dxa"/>
          </w:tcPr>
          <w:p w14:paraId="360F1F51" w14:textId="77777777" w:rsidR="00A6745A" w:rsidRPr="00A6745A" w:rsidRDefault="00A6745A" w:rsidP="00A6745A">
            <w:pPr>
              <w:spacing w:after="100" w:afterAutospacing="1" w:line="240" w:lineRule="auto"/>
              <w:jc w:val="both"/>
              <w:rPr>
                <w:rFonts w:ascii="Arial" w:eastAsia="Times New Roman" w:hAnsi="Arial" w:cs="Arial"/>
                <w:sz w:val="24"/>
                <w:szCs w:val="24"/>
                <w:lang w:eastAsia="pt-BR"/>
              </w:rPr>
            </w:pPr>
            <w:r w:rsidRPr="00A6745A">
              <w:rPr>
                <w:rFonts w:ascii="Arial" w:eastAsia="Times New Roman" w:hAnsi="Arial" w:cs="Arial"/>
                <w:color w:val="000000"/>
                <w:sz w:val="24"/>
                <w:szCs w:val="24"/>
                <w:lang w:eastAsia="pt-BR"/>
              </w:rPr>
              <w:t>Cartucho de toner genuíno, cheio, novo, para Impressora Elgin Pantum P2500W, preto.</w:t>
            </w:r>
          </w:p>
        </w:tc>
        <w:tc>
          <w:tcPr>
            <w:tcW w:w="1360" w:type="dxa"/>
          </w:tcPr>
          <w:p w14:paraId="7D31420F" w14:textId="77777777" w:rsidR="00A6745A" w:rsidRPr="00A6745A" w:rsidRDefault="00A6745A" w:rsidP="00A6745A">
            <w:pPr>
              <w:spacing w:after="100" w:afterAutospacing="1" w:line="240" w:lineRule="auto"/>
              <w:jc w:val="center"/>
              <w:rPr>
                <w:rFonts w:ascii="Arial" w:eastAsia="Times New Roman" w:hAnsi="Arial" w:cs="Arial"/>
                <w:sz w:val="24"/>
                <w:szCs w:val="24"/>
                <w:lang w:eastAsia="pt-BR"/>
              </w:rPr>
            </w:pPr>
            <w:r w:rsidRPr="00A6745A">
              <w:rPr>
                <w:rFonts w:ascii="Arial" w:eastAsia="Times New Roman" w:hAnsi="Arial" w:cs="Arial"/>
                <w:color w:val="000000"/>
                <w:sz w:val="24"/>
                <w:szCs w:val="24"/>
                <w:lang w:eastAsia="pt-BR"/>
              </w:rPr>
              <w:t>R$ 169,90</w:t>
            </w:r>
          </w:p>
        </w:tc>
        <w:tc>
          <w:tcPr>
            <w:tcW w:w="1313" w:type="dxa"/>
          </w:tcPr>
          <w:p w14:paraId="65C03F45" w14:textId="77777777" w:rsidR="00A6745A" w:rsidRPr="00A6745A" w:rsidRDefault="00A6745A" w:rsidP="00A6745A">
            <w:pPr>
              <w:spacing w:after="100" w:afterAutospacing="1" w:line="240" w:lineRule="auto"/>
              <w:jc w:val="center"/>
              <w:rPr>
                <w:rFonts w:ascii="Arial" w:eastAsia="Times New Roman" w:hAnsi="Arial" w:cs="Arial"/>
                <w:sz w:val="24"/>
                <w:szCs w:val="24"/>
                <w:lang w:eastAsia="pt-BR"/>
              </w:rPr>
            </w:pPr>
            <w:r w:rsidRPr="00A6745A">
              <w:rPr>
                <w:rFonts w:ascii="Arial" w:eastAsia="Times New Roman" w:hAnsi="Arial" w:cs="Arial"/>
                <w:color w:val="000000"/>
                <w:sz w:val="24"/>
                <w:szCs w:val="24"/>
                <w:lang w:eastAsia="pt-BR"/>
              </w:rPr>
              <w:t>50 peças</w:t>
            </w:r>
          </w:p>
        </w:tc>
        <w:tc>
          <w:tcPr>
            <w:tcW w:w="1639" w:type="dxa"/>
          </w:tcPr>
          <w:p w14:paraId="1B4823CB" w14:textId="77777777" w:rsidR="00A6745A" w:rsidRPr="00A6745A" w:rsidRDefault="00A6745A" w:rsidP="00A6745A">
            <w:pPr>
              <w:spacing w:after="100" w:afterAutospacing="1" w:line="240" w:lineRule="auto"/>
              <w:jc w:val="center"/>
              <w:rPr>
                <w:rFonts w:ascii="Arial" w:eastAsia="Times New Roman" w:hAnsi="Arial" w:cs="Arial"/>
                <w:sz w:val="24"/>
                <w:szCs w:val="24"/>
                <w:lang w:eastAsia="pt-BR"/>
              </w:rPr>
            </w:pPr>
            <w:r w:rsidRPr="00A6745A">
              <w:rPr>
                <w:rFonts w:ascii="Arial" w:eastAsia="Times New Roman" w:hAnsi="Arial" w:cs="Arial"/>
                <w:color w:val="000000"/>
                <w:sz w:val="24"/>
                <w:szCs w:val="24"/>
                <w:lang w:eastAsia="pt-BR"/>
              </w:rPr>
              <w:t>R$ 8.495,00</w:t>
            </w:r>
          </w:p>
        </w:tc>
      </w:tr>
      <w:tr w:rsidR="00A6745A" w:rsidRPr="00A6745A" w14:paraId="14614156" w14:textId="77777777" w:rsidTr="00A6745A">
        <w:trPr>
          <w:jc w:val="center"/>
        </w:trPr>
        <w:tc>
          <w:tcPr>
            <w:tcW w:w="6855" w:type="dxa"/>
            <w:gridSpan w:val="4"/>
          </w:tcPr>
          <w:p w14:paraId="2C8626DA" w14:textId="77777777" w:rsidR="00A6745A" w:rsidRPr="00A6745A" w:rsidRDefault="00A6745A" w:rsidP="00A6745A">
            <w:pPr>
              <w:spacing w:after="100" w:afterAutospacing="1" w:line="240" w:lineRule="auto"/>
              <w:jc w:val="center"/>
              <w:rPr>
                <w:rFonts w:ascii="Arial" w:eastAsia="Times New Roman" w:hAnsi="Arial" w:cs="Arial"/>
                <w:b/>
                <w:bCs/>
                <w:color w:val="000000"/>
                <w:sz w:val="24"/>
                <w:szCs w:val="24"/>
                <w:lang w:eastAsia="pt-BR"/>
              </w:rPr>
            </w:pPr>
            <w:r w:rsidRPr="00A6745A">
              <w:rPr>
                <w:rFonts w:ascii="Arial" w:eastAsia="Times New Roman" w:hAnsi="Arial" w:cs="Arial"/>
                <w:b/>
                <w:bCs/>
                <w:color w:val="000000"/>
                <w:sz w:val="24"/>
                <w:szCs w:val="24"/>
                <w:lang w:eastAsia="pt-BR"/>
              </w:rPr>
              <w:t>VALOR GLOBAL ESTIMADO</w:t>
            </w:r>
          </w:p>
        </w:tc>
        <w:tc>
          <w:tcPr>
            <w:tcW w:w="1639" w:type="dxa"/>
          </w:tcPr>
          <w:p w14:paraId="318D4A1E" w14:textId="77777777" w:rsidR="00A6745A" w:rsidRPr="00A6745A" w:rsidRDefault="00A6745A" w:rsidP="00A6745A">
            <w:pPr>
              <w:spacing w:after="100" w:afterAutospacing="1" w:line="240" w:lineRule="auto"/>
              <w:jc w:val="center"/>
              <w:rPr>
                <w:rFonts w:ascii="Arial" w:eastAsia="Times New Roman" w:hAnsi="Arial" w:cs="Arial"/>
                <w:b/>
                <w:bCs/>
                <w:color w:val="000000"/>
                <w:sz w:val="24"/>
                <w:szCs w:val="24"/>
                <w:lang w:eastAsia="pt-BR"/>
              </w:rPr>
            </w:pPr>
            <w:r w:rsidRPr="00A6745A">
              <w:rPr>
                <w:rFonts w:ascii="Arial" w:eastAsia="Times New Roman" w:hAnsi="Arial" w:cs="Arial"/>
                <w:b/>
                <w:bCs/>
                <w:color w:val="000000"/>
                <w:sz w:val="24"/>
                <w:szCs w:val="24"/>
                <w:lang w:eastAsia="pt-BR"/>
              </w:rPr>
              <w:t>R$ 8.495,00</w:t>
            </w:r>
          </w:p>
        </w:tc>
      </w:tr>
    </w:tbl>
    <w:p w14:paraId="72142AF3"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p>
    <w:p w14:paraId="0AC09AA6"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VII.</w:t>
      </w:r>
      <w:r w:rsidRPr="00A6745A">
        <w:rPr>
          <w:rFonts w:ascii="Arial" w:eastAsia="Verdana" w:hAnsi="Arial" w:cs="Arial"/>
          <w:b/>
          <w:bCs/>
          <w:sz w:val="24"/>
          <w:szCs w:val="24"/>
          <w:lang w:eastAsia="pt-BR"/>
        </w:rPr>
        <w:tab/>
        <w:t>Contratações correlatas e/ou interdependentes</w:t>
      </w:r>
    </w:p>
    <w:p w14:paraId="19F99B36"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Atualmente a Câmara Municipal de Extrema não possui nenhum contrato para esse objeto.</w:t>
      </w:r>
    </w:p>
    <w:p w14:paraId="5D658BA2"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VIII.</w:t>
      </w:r>
      <w:r w:rsidRPr="00A6745A">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7E8E9A82" w14:textId="77777777" w:rsidR="00A6745A" w:rsidRPr="00A6745A" w:rsidRDefault="00A6745A" w:rsidP="00A6745A">
      <w:pPr>
        <w:autoSpaceDE w:val="0"/>
        <w:autoSpaceDN w:val="0"/>
        <w:adjustRightInd w:val="0"/>
        <w:spacing w:after="100" w:afterAutospacing="1" w:line="240" w:lineRule="auto"/>
        <w:ind w:left="1134"/>
        <w:jc w:val="both"/>
        <w:rPr>
          <w:rFonts w:ascii="Arial" w:hAnsi="Arial" w:cs="Arial"/>
          <w:sz w:val="24"/>
          <w:szCs w:val="24"/>
          <w:lang w:eastAsia="pt-BR"/>
        </w:rPr>
      </w:pPr>
      <w:r w:rsidRPr="00A6745A">
        <w:rPr>
          <w:rFonts w:ascii="Arial"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3FCA6E67" w14:textId="77777777" w:rsidR="00A6745A" w:rsidRPr="00A6745A" w:rsidRDefault="00A6745A" w:rsidP="00A6745A">
      <w:pPr>
        <w:autoSpaceDE w:val="0"/>
        <w:autoSpaceDN w:val="0"/>
        <w:adjustRightInd w:val="0"/>
        <w:spacing w:after="100" w:afterAutospacing="1" w:line="240" w:lineRule="auto"/>
        <w:ind w:left="1134"/>
        <w:jc w:val="both"/>
        <w:rPr>
          <w:rFonts w:ascii="Arial" w:hAnsi="Arial" w:cs="Arial"/>
          <w:sz w:val="24"/>
          <w:szCs w:val="24"/>
          <w:lang w:eastAsia="pt-BR"/>
        </w:rPr>
      </w:pPr>
    </w:p>
    <w:p w14:paraId="53FA44F3" w14:textId="77777777" w:rsidR="00A6745A" w:rsidRPr="00A6745A" w:rsidRDefault="00A6745A" w:rsidP="00A6745A">
      <w:pPr>
        <w:numPr>
          <w:ilvl w:val="0"/>
          <w:numId w:val="41"/>
        </w:numPr>
        <w:autoSpaceDE w:val="0"/>
        <w:autoSpaceDN w:val="0"/>
        <w:adjustRightInd w:val="0"/>
        <w:spacing w:after="100" w:afterAutospacing="1" w:line="240" w:lineRule="auto"/>
        <w:ind w:left="1134" w:firstLine="0"/>
        <w:contextualSpacing/>
        <w:jc w:val="both"/>
        <w:rPr>
          <w:rFonts w:ascii="Arial" w:hAnsi="Arial" w:cs="Arial"/>
          <w:sz w:val="24"/>
          <w:szCs w:val="24"/>
          <w:lang w:eastAsia="pt-BR"/>
        </w:rPr>
      </w:pPr>
      <w:r w:rsidRPr="00A6745A">
        <w:rPr>
          <w:rFonts w:ascii="Arial" w:hAnsi="Arial" w:cs="Arial"/>
          <w:sz w:val="24"/>
          <w:szCs w:val="24"/>
          <w:lang w:eastAsia="pt-BR"/>
        </w:rPr>
        <w:lastRenderedPageBreak/>
        <w:t xml:space="preserve">Portaria de nomeação dos gestores e fiscais de contratos (Providência já adotada – Portaria Nº 01/2024); </w:t>
      </w:r>
    </w:p>
    <w:p w14:paraId="43340ED2" w14:textId="77777777" w:rsidR="00A6745A" w:rsidRPr="00A6745A" w:rsidRDefault="00A6745A" w:rsidP="00A6745A">
      <w:pPr>
        <w:numPr>
          <w:ilvl w:val="0"/>
          <w:numId w:val="41"/>
        </w:numPr>
        <w:autoSpaceDE w:val="0"/>
        <w:autoSpaceDN w:val="0"/>
        <w:adjustRightInd w:val="0"/>
        <w:spacing w:after="100" w:afterAutospacing="1" w:line="240" w:lineRule="auto"/>
        <w:ind w:left="1134" w:firstLine="0"/>
        <w:contextualSpacing/>
        <w:jc w:val="both"/>
        <w:rPr>
          <w:rFonts w:ascii="Arial" w:hAnsi="Arial" w:cs="Arial"/>
          <w:sz w:val="24"/>
          <w:szCs w:val="24"/>
          <w:lang w:eastAsia="pt-BR"/>
        </w:rPr>
      </w:pPr>
      <w:r w:rsidRPr="00A6745A">
        <w:rPr>
          <w:rFonts w:ascii="Arial" w:hAnsi="Arial" w:cs="Arial"/>
          <w:sz w:val="24"/>
          <w:szCs w:val="24"/>
          <w:lang w:eastAsia="pt-BR"/>
        </w:rPr>
        <w:t xml:space="preserve">Capacitação dos gestores e fiscais de contratos (Providência já adotada e de necessidade contínua); A servidora Caroline </w:t>
      </w:r>
      <w:proofErr w:type="spellStart"/>
      <w:r w:rsidRPr="00A6745A">
        <w:rPr>
          <w:rFonts w:ascii="Arial" w:hAnsi="Arial" w:cs="Arial"/>
          <w:sz w:val="24"/>
          <w:szCs w:val="24"/>
          <w:lang w:eastAsia="pt-BR"/>
        </w:rPr>
        <w:t>S.</w:t>
      </w:r>
      <w:proofErr w:type="gramStart"/>
      <w:r w:rsidRPr="00A6745A">
        <w:rPr>
          <w:rFonts w:ascii="Arial" w:hAnsi="Arial" w:cs="Arial"/>
          <w:sz w:val="24"/>
          <w:szCs w:val="24"/>
          <w:lang w:eastAsia="pt-BR"/>
        </w:rPr>
        <w:t>L.Paschoal</w:t>
      </w:r>
      <w:proofErr w:type="spellEnd"/>
      <w:proofErr w:type="gramEnd"/>
      <w:r w:rsidRPr="00A6745A">
        <w:rPr>
          <w:rFonts w:ascii="Arial" w:hAnsi="Arial" w:cs="Arial"/>
          <w:sz w:val="24"/>
          <w:szCs w:val="24"/>
          <w:lang w:eastAsia="pt-BR"/>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3F296163" w14:textId="77777777" w:rsidR="00A6745A" w:rsidRPr="00A6745A" w:rsidRDefault="00A6745A" w:rsidP="00A6745A">
      <w:pPr>
        <w:numPr>
          <w:ilvl w:val="0"/>
          <w:numId w:val="41"/>
        </w:numPr>
        <w:autoSpaceDE w:val="0"/>
        <w:autoSpaceDN w:val="0"/>
        <w:adjustRightInd w:val="0"/>
        <w:spacing w:after="100" w:afterAutospacing="1" w:line="240" w:lineRule="auto"/>
        <w:ind w:left="1134" w:firstLine="0"/>
        <w:contextualSpacing/>
        <w:jc w:val="both"/>
        <w:rPr>
          <w:rFonts w:ascii="Arial" w:hAnsi="Arial" w:cs="Arial"/>
          <w:sz w:val="24"/>
          <w:szCs w:val="24"/>
          <w:lang w:eastAsia="pt-BR"/>
        </w:rPr>
      </w:pPr>
      <w:r w:rsidRPr="00A6745A">
        <w:rPr>
          <w:rFonts w:ascii="Arial" w:hAnsi="Arial" w:cs="Arial"/>
          <w:sz w:val="24"/>
          <w:szCs w:val="24"/>
          <w:lang w:eastAsia="pt-BR"/>
        </w:rPr>
        <w:t>Definições dos locais onde devem ser entregues e instalados os produtos (Providência a ser discriminada no termo de referência, edital e minuta do contrato);</w:t>
      </w:r>
    </w:p>
    <w:p w14:paraId="3189D74D" w14:textId="77777777" w:rsidR="00A6745A" w:rsidRPr="00A6745A" w:rsidRDefault="00A6745A" w:rsidP="00A6745A">
      <w:pPr>
        <w:numPr>
          <w:ilvl w:val="0"/>
          <w:numId w:val="41"/>
        </w:numPr>
        <w:autoSpaceDE w:val="0"/>
        <w:autoSpaceDN w:val="0"/>
        <w:adjustRightInd w:val="0"/>
        <w:spacing w:after="100" w:afterAutospacing="1" w:line="240" w:lineRule="auto"/>
        <w:ind w:left="1134" w:firstLine="0"/>
        <w:contextualSpacing/>
        <w:jc w:val="both"/>
        <w:rPr>
          <w:rFonts w:ascii="Arial" w:hAnsi="Arial" w:cs="Arial"/>
          <w:sz w:val="24"/>
          <w:szCs w:val="24"/>
          <w:lang w:eastAsia="pt-BR"/>
        </w:rPr>
      </w:pPr>
      <w:r w:rsidRPr="00A6745A">
        <w:rPr>
          <w:rFonts w:ascii="Arial" w:hAnsi="Arial" w:cs="Arial"/>
          <w:sz w:val="24"/>
          <w:szCs w:val="24"/>
          <w:lang w:eastAsia="pt-BR"/>
        </w:rPr>
        <w:t>Realizar uma análise de riscos para identificar possíveis obstáculos e adotar estratégias para mitigá-los (Providência já adotada pela Diretoria Geral);</w:t>
      </w:r>
    </w:p>
    <w:p w14:paraId="101571A1" w14:textId="77777777" w:rsidR="00A6745A" w:rsidRPr="00A6745A" w:rsidRDefault="00A6745A" w:rsidP="00A6745A">
      <w:pPr>
        <w:numPr>
          <w:ilvl w:val="0"/>
          <w:numId w:val="41"/>
        </w:numPr>
        <w:autoSpaceDE w:val="0"/>
        <w:autoSpaceDN w:val="0"/>
        <w:adjustRightInd w:val="0"/>
        <w:spacing w:after="100" w:afterAutospacing="1" w:line="240" w:lineRule="auto"/>
        <w:ind w:left="1134" w:firstLine="0"/>
        <w:contextualSpacing/>
        <w:jc w:val="both"/>
        <w:rPr>
          <w:rFonts w:ascii="Arial" w:hAnsi="Arial" w:cs="Arial"/>
          <w:sz w:val="24"/>
          <w:szCs w:val="24"/>
          <w:lang w:eastAsia="pt-BR"/>
        </w:rPr>
      </w:pPr>
      <w:r w:rsidRPr="00A6745A">
        <w:rPr>
          <w:rFonts w:ascii="Arial" w:hAnsi="Arial" w:cs="Arial"/>
          <w:sz w:val="24"/>
          <w:szCs w:val="24"/>
          <w:lang w:eastAsia="pt-BR"/>
        </w:rPr>
        <w:t>Elaborar um Termo de Referência que detalhe as especificações técnicas, critérios de aceitação, prazos e demais condições do contrato (Próxima providência a ser adotada);</w:t>
      </w:r>
    </w:p>
    <w:p w14:paraId="21B4D9FF" w14:textId="77777777" w:rsidR="00A6745A" w:rsidRPr="00A6745A" w:rsidRDefault="00A6745A" w:rsidP="00A6745A">
      <w:pPr>
        <w:numPr>
          <w:ilvl w:val="0"/>
          <w:numId w:val="41"/>
        </w:numPr>
        <w:autoSpaceDE w:val="0"/>
        <w:autoSpaceDN w:val="0"/>
        <w:adjustRightInd w:val="0"/>
        <w:spacing w:after="100" w:afterAutospacing="1" w:line="240" w:lineRule="auto"/>
        <w:ind w:left="1134" w:firstLine="0"/>
        <w:contextualSpacing/>
        <w:jc w:val="both"/>
        <w:rPr>
          <w:rFonts w:ascii="Arial" w:eastAsia="Times New Roman" w:hAnsi="Arial" w:cs="Arial"/>
          <w:sz w:val="24"/>
          <w:szCs w:val="24"/>
          <w:lang w:eastAsia="pt-BR"/>
        </w:rPr>
      </w:pPr>
      <w:r w:rsidRPr="00A6745A">
        <w:rPr>
          <w:rFonts w:ascii="Arial" w:hAnsi="Arial" w:cs="Arial"/>
          <w:sz w:val="24"/>
          <w:szCs w:val="24"/>
          <w:lang w:eastAsia="pt-BR"/>
        </w:rPr>
        <w:t>Submeter a minuta do contrato a uma revisão jurídica para garantir que esteja em conformidade com a legislação e proteja os interesses da administração (Providência a ser adotada antes da publicação do edital).</w:t>
      </w:r>
    </w:p>
    <w:p w14:paraId="321BE16E"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p>
    <w:p w14:paraId="72A411F9"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IX.</w:t>
      </w:r>
      <w:r w:rsidRPr="00A6745A">
        <w:rPr>
          <w:rFonts w:ascii="Arial" w:eastAsia="Verdana" w:hAnsi="Arial" w:cs="Arial"/>
          <w:b/>
          <w:bCs/>
          <w:sz w:val="24"/>
          <w:szCs w:val="24"/>
          <w:lang w:eastAsia="pt-BR"/>
        </w:rPr>
        <w:tab/>
        <w:t>Possíveis impactos ambientais e respectivas medidas mitigadoras, incluídos requisitos de baixo consumo de energia e de outros recursos, bem como logística reversa para desfazimento e reciclagem de bens e refugos, quando aplicável.</w:t>
      </w:r>
    </w:p>
    <w:p w14:paraId="45751C1C"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 xml:space="preserve">Cartuchos de </w:t>
      </w:r>
      <w:proofErr w:type="spellStart"/>
      <w:r w:rsidRPr="00A6745A">
        <w:rPr>
          <w:rFonts w:ascii="Arial" w:eastAsia="Verdana" w:hAnsi="Arial" w:cs="Arial"/>
          <w:sz w:val="24"/>
          <w:szCs w:val="24"/>
          <w:lang w:eastAsia="pt-BR"/>
        </w:rPr>
        <w:t>Tôner</w:t>
      </w:r>
      <w:proofErr w:type="spellEnd"/>
      <w:r w:rsidRPr="00A6745A">
        <w:rPr>
          <w:rFonts w:ascii="Arial" w:eastAsia="Verdana" w:hAnsi="Arial" w:cs="Arial"/>
          <w:sz w:val="24"/>
          <w:szCs w:val="24"/>
          <w:lang w:eastAsia="pt-BR"/>
        </w:rPr>
        <w:t xml:space="preserve"> Genuínos para Impressora Elgin Pantum P2500W, Preto:</w:t>
      </w:r>
    </w:p>
    <w:p w14:paraId="59554BE4"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Possíveis Impactos Ambientais:</w:t>
      </w:r>
    </w:p>
    <w:p w14:paraId="384D5906"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Consumo de recursos naturais na produção.</w:t>
      </w:r>
    </w:p>
    <w:p w14:paraId="0A5D03F0"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Medidas Mitigadoras:</w:t>
      </w:r>
    </w:p>
    <w:p w14:paraId="2D6CCFFA"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Priorizar fornecedores que adotem práticas sustentáveis na fabricação, como a utilização de materiais reciclados e processos ecoeficientes.</w:t>
      </w:r>
    </w:p>
    <w:p w14:paraId="61921E77"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Eficiência Energética:</w:t>
      </w:r>
    </w:p>
    <w:p w14:paraId="3DA7AAA6"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Priorizar produtos que atendam a padrões de eficiência energética, contribuindo para a redução do consumo de energia durante a produção e utilização.</w:t>
      </w:r>
    </w:p>
    <w:p w14:paraId="191C0285"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lastRenderedPageBreak/>
        <w:t>Logística Reversa:</w:t>
      </w:r>
    </w:p>
    <w:p w14:paraId="62996F59"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Estabelecer acordos contratuais que exijam a implementação de sistemas eficazes de logística reversa, garantindo o retorno dos cartuchos ao fabricante para desfazimento e reciclagem adequados.</w:t>
      </w:r>
    </w:p>
    <w:p w14:paraId="5A4173B9"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Certificações Ambientais:</w:t>
      </w:r>
    </w:p>
    <w:p w14:paraId="1C01637D"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Optar por cartuchos que possuam certificações ambientais reconhecidas, evidenciando o compromisso do fabricante com práticas sustentáveis.</w:t>
      </w:r>
    </w:p>
    <w:p w14:paraId="03FB3A86"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Conscientização dos Usuários:</w:t>
      </w:r>
    </w:p>
    <w:p w14:paraId="5800D775"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Promover programas de conscientização entre os usuários, destacando a importância da utilização responsável, descarte adequado e participação em programas de reciclagem.</w:t>
      </w:r>
    </w:p>
    <w:p w14:paraId="19807A38"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b/>
          <w:bCs/>
          <w:sz w:val="24"/>
          <w:szCs w:val="24"/>
          <w:lang w:eastAsia="pt-BR"/>
        </w:rPr>
        <w:t>Conclusão:</w:t>
      </w:r>
      <w:r w:rsidRPr="00A6745A">
        <w:rPr>
          <w:rFonts w:ascii="Arial" w:eastAsia="Verdana" w:hAnsi="Arial" w:cs="Arial"/>
          <w:sz w:val="24"/>
          <w:szCs w:val="24"/>
          <w:lang w:eastAsia="pt-BR"/>
        </w:rPr>
        <w:t xml:space="preserve"> ao incorporar essas medidas, a Câmara Municipal de Extrema pode não apenas atender às suas necessidades operacionais, mas também demonstrar um compromisso efetivo com a sustentabilidade ambiental.</w:t>
      </w:r>
    </w:p>
    <w:p w14:paraId="7B2E3811"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X.</w:t>
      </w:r>
      <w:r w:rsidRPr="00A6745A">
        <w:rPr>
          <w:rFonts w:ascii="Arial" w:eastAsia="Verdana" w:hAnsi="Arial" w:cs="Arial"/>
          <w:b/>
          <w:bCs/>
          <w:sz w:val="24"/>
          <w:szCs w:val="24"/>
          <w:lang w:eastAsia="pt-BR"/>
        </w:rPr>
        <w:tab/>
        <w:t>Descrição da solução como um todo, acompanhada das justificativas técnica e econômica da escolha do tipo de solução.</w:t>
      </w:r>
    </w:p>
    <w:p w14:paraId="5D08B089"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 xml:space="preserve">A decisão de adquirir os </w:t>
      </w:r>
      <w:proofErr w:type="spellStart"/>
      <w:r w:rsidRPr="00A6745A">
        <w:rPr>
          <w:rFonts w:ascii="Arial" w:eastAsia="Verdana" w:hAnsi="Arial" w:cs="Arial"/>
          <w:sz w:val="24"/>
          <w:szCs w:val="24"/>
          <w:lang w:eastAsia="pt-BR"/>
        </w:rPr>
        <w:t>tôneres</w:t>
      </w:r>
      <w:proofErr w:type="spellEnd"/>
      <w:r w:rsidRPr="00A6745A">
        <w:rPr>
          <w:rFonts w:ascii="Arial" w:eastAsia="Verdana" w:hAnsi="Arial" w:cs="Arial"/>
          <w:sz w:val="24"/>
          <w:szCs w:val="24"/>
          <w:lang w:eastAsia="pt-BR"/>
        </w:rPr>
        <w:t xml:space="preserve"> alinha-se estrategicamente com as necessidades técnicas e econômicas da Câmara Municipal de Extrema. A escolha reflete o compromisso com a otimização dos recursos financeiros, proporcionando uma solução eficaz e economicamente viável. A decisão pela aquisição foi guiada pela necessidade de garantir a compatibilidade plena dos </w:t>
      </w:r>
      <w:proofErr w:type="spellStart"/>
      <w:r w:rsidRPr="00A6745A">
        <w:rPr>
          <w:rFonts w:ascii="Arial" w:eastAsia="Verdana" w:hAnsi="Arial" w:cs="Arial"/>
          <w:sz w:val="24"/>
          <w:szCs w:val="24"/>
          <w:lang w:eastAsia="pt-BR"/>
        </w:rPr>
        <w:t>tôneres</w:t>
      </w:r>
      <w:proofErr w:type="spellEnd"/>
      <w:r w:rsidRPr="00A6745A">
        <w:rPr>
          <w:rFonts w:ascii="Arial" w:eastAsia="Verdana" w:hAnsi="Arial" w:cs="Arial"/>
          <w:sz w:val="24"/>
          <w:szCs w:val="24"/>
          <w:lang w:eastAsia="pt-BR"/>
        </w:rPr>
        <w:t xml:space="preserve"> com os modelos de impressoras em uso na Câmara Municipal de Extrema, assegurando a eficácia e a integração adequada dos insumos. A escolha baseou-se na qualidade de impressão, confiabilidade e consistência ao longo do ciclo de vida do produto.</w:t>
      </w:r>
    </w:p>
    <w:p w14:paraId="0CCD00AB"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a. Análise Técnica:</w:t>
      </w:r>
    </w:p>
    <w:p w14:paraId="0E4B66C6"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a.1. Compatibilidade com Equipamentos:</w:t>
      </w:r>
    </w:p>
    <w:p w14:paraId="7DB27D70"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 xml:space="preserve">A seleção dos </w:t>
      </w:r>
      <w:proofErr w:type="spellStart"/>
      <w:r w:rsidRPr="00A6745A">
        <w:rPr>
          <w:rFonts w:ascii="Arial" w:eastAsia="Verdana" w:hAnsi="Arial" w:cs="Arial"/>
          <w:sz w:val="24"/>
          <w:szCs w:val="24"/>
          <w:lang w:eastAsia="pt-BR"/>
        </w:rPr>
        <w:t>tôneres</w:t>
      </w:r>
      <w:proofErr w:type="spellEnd"/>
      <w:r w:rsidRPr="00A6745A">
        <w:rPr>
          <w:rFonts w:ascii="Arial" w:eastAsia="Verdana" w:hAnsi="Arial" w:cs="Arial"/>
          <w:sz w:val="24"/>
          <w:szCs w:val="24"/>
          <w:lang w:eastAsia="pt-BR"/>
        </w:rPr>
        <w:t xml:space="preserve"> levou em consideração a compatibilidade com os modelos de impressoras em uso na Câmara Municipal, garantindo a eficácia e a integração adequada dos insumos.</w:t>
      </w:r>
    </w:p>
    <w:p w14:paraId="1926C022"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a.2. Rendimento e Desempenho:</w:t>
      </w:r>
    </w:p>
    <w:p w14:paraId="7EA5AA05"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lastRenderedPageBreak/>
        <w:t xml:space="preserve">Os </w:t>
      </w:r>
      <w:proofErr w:type="spellStart"/>
      <w:r w:rsidRPr="00A6745A">
        <w:rPr>
          <w:rFonts w:ascii="Arial" w:eastAsia="Verdana" w:hAnsi="Arial" w:cs="Arial"/>
          <w:sz w:val="24"/>
          <w:szCs w:val="24"/>
          <w:lang w:eastAsia="pt-BR"/>
        </w:rPr>
        <w:t>tôneres</w:t>
      </w:r>
      <w:proofErr w:type="spellEnd"/>
      <w:r w:rsidRPr="00A6745A">
        <w:rPr>
          <w:rFonts w:ascii="Arial" w:eastAsia="Verdana" w:hAnsi="Arial" w:cs="Arial"/>
          <w:sz w:val="24"/>
          <w:szCs w:val="24"/>
          <w:lang w:eastAsia="pt-BR"/>
        </w:rPr>
        <w:t xml:space="preserve"> escolhidos apresentam um rendimento aproximado de 1.000 impressões, atendendo às demandas operacionais da instituição. A análise de desempenho considerou a qualidade de impressão, confiabilidade e consistência ao longo do ciclo de vida do produto.</w:t>
      </w:r>
    </w:p>
    <w:p w14:paraId="0E0F8C58"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b. Análise Econômica:</w:t>
      </w:r>
    </w:p>
    <w:p w14:paraId="42B7365F"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b.1. Custo-Benefício:</w:t>
      </w:r>
    </w:p>
    <w:p w14:paraId="09ADBBC6"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 xml:space="preserve">A avaliação econômica considerou não apenas o custo inicial dos </w:t>
      </w:r>
      <w:proofErr w:type="spellStart"/>
      <w:r w:rsidRPr="00A6745A">
        <w:rPr>
          <w:rFonts w:ascii="Arial" w:eastAsia="Verdana" w:hAnsi="Arial" w:cs="Arial"/>
          <w:sz w:val="24"/>
          <w:szCs w:val="24"/>
          <w:lang w:eastAsia="pt-BR"/>
        </w:rPr>
        <w:t>tôneres</w:t>
      </w:r>
      <w:proofErr w:type="spellEnd"/>
      <w:r w:rsidRPr="00A6745A">
        <w:rPr>
          <w:rFonts w:ascii="Arial" w:eastAsia="Verdana" w:hAnsi="Arial" w:cs="Arial"/>
          <w:sz w:val="24"/>
          <w:szCs w:val="24"/>
          <w:lang w:eastAsia="pt-BR"/>
        </w:rPr>
        <w:t>, mas também os benefícios a longo prazo. Optou-se por uma abordagem que oferece um equilíbrio entre a qualidade do produto e o custo, buscando maximizar a relação custo-benefício.</w:t>
      </w:r>
    </w:p>
    <w:p w14:paraId="23BE8CB7"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b.2. Redução de Custos com Manutenção:</w:t>
      </w:r>
    </w:p>
    <w:p w14:paraId="6029156E" w14:textId="18941BF9"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 xml:space="preserve">A escolha de </w:t>
      </w:r>
      <w:proofErr w:type="spellStart"/>
      <w:r w:rsidRPr="00A6745A">
        <w:rPr>
          <w:rFonts w:ascii="Arial" w:eastAsia="Verdana" w:hAnsi="Arial" w:cs="Arial"/>
          <w:sz w:val="24"/>
          <w:szCs w:val="24"/>
          <w:lang w:eastAsia="pt-BR"/>
        </w:rPr>
        <w:t>tôneres</w:t>
      </w:r>
      <w:proofErr w:type="spellEnd"/>
      <w:r w:rsidRPr="00A6745A">
        <w:rPr>
          <w:rFonts w:ascii="Arial" w:eastAsia="Verdana" w:hAnsi="Arial" w:cs="Arial"/>
          <w:sz w:val="24"/>
          <w:szCs w:val="24"/>
          <w:lang w:eastAsia="pt-BR"/>
        </w:rPr>
        <w:t xml:space="preserve"> genuínos contribuirá para a redução dos custos de manutenção, evitando problemas decorrentes do uso de insumos de baixa qualidade.</w:t>
      </w:r>
    </w:p>
    <w:p w14:paraId="5255E410"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XI.</w:t>
      </w:r>
      <w:r w:rsidRPr="00A6745A">
        <w:rPr>
          <w:rFonts w:ascii="Arial" w:eastAsia="Verdana" w:hAnsi="Arial" w:cs="Arial"/>
          <w:b/>
          <w:bCs/>
          <w:sz w:val="24"/>
          <w:szCs w:val="24"/>
          <w:lang w:eastAsia="pt-BR"/>
        </w:rPr>
        <w:tab/>
        <w:t>Justificativas para o parcelamento ou não da solução, se aplicável.</w:t>
      </w:r>
    </w:p>
    <w:p w14:paraId="5DE79E2D" w14:textId="77777777" w:rsidR="00A6745A" w:rsidRPr="00A6745A" w:rsidRDefault="00A6745A" w:rsidP="00A6745A">
      <w:pPr>
        <w:spacing w:after="100" w:afterAutospacing="1" w:line="240" w:lineRule="auto"/>
        <w:ind w:left="1134" w:firstLine="282"/>
        <w:jc w:val="both"/>
        <w:rPr>
          <w:rFonts w:ascii="Arial" w:eastAsia="Verdana" w:hAnsi="Arial" w:cs="Arial"/>
          <w:sz w:val="24"/>
          <w:szCs w:val="24"/>
          <w:lang w:eastAsia="pt-BR"/>
        </w:rPr>
      </w:pPr>
      <w:r w:rsidRPr="00A6745A">
        <w:rPr>
          <w:rFonts w:ascii="Arial" w:eastAsia="Verdana" w:hAnsi="Arial" w:cs="Arial"/>
          <w:sz w:val="24"/>
          <w:szCs w:val="24"/>
          <w:lang w:eastAsia="pt-BR"/>
        </w:rPr>
        <w:t xml:space="preserve">Para a aquisição do objeto a licitação será por item. O parcelamento da solução na aquisição de </w:t>
      </w:r>
      <w:proofErr w:type="spellStart"/>
      <w:r w:rsidRPr="00A6745A">
        <w:rPr>
          <w:rFonts w:ascii="Arial" w:eastAsia="Verdana" w:hAnsi="Arial" w:cs="Arial"/>
          <w:sz w:val="24"/>
          <w:szCs w:val="24"/>
          <w:lang w:eastAsia="pt-BR"/>
        </w:rPr>
        <w:t>tôneres</w:t>
      </w:r>
      <w:proofErr w:type="spellEnd"/>
      <w:r w:rsidRPr="00A6745A">
        <w:rPr>
          <w:rFonts w:ascii="Arial" w:eastAsia="Verdana" w:hAnsi="Arial" w:cs="Arial"/>
          <w:sz w:val="24"/>
          <w:szCs w:val="24"/>
          <w:lang w:eastAsia="pt-BR"/>
        </w:rPr>
        <w:t xml:space="preserve"> por item nesse processo licitatório é uma estratégia que considera as particularidades técnicas, busca eficiência financeira e promove uma gestão mais precisa e flexível, alinhada aos objetivos da instituição. A aquisição não será realiza em grupo. Há o melhor aproveitamento do mercado e ampliação da competitividade ao dividir a solução.</w:t>
      </w:r>
    </w:p>
    <w:p w14:paraId="7662E7AF"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t>XII.</w:t>
      </w:r>
      <w:r w:rsidRPr="00A6745A">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1AF624C5" w14:textId="77777777" w:rsidR="00A6745A" w:rsidRPr="00A6745A" w:rsidRDefault="00A6745A" w:rsidP="00A6745A">
      <w:pPr>
        <w:spacing w:after="100" w:afterAutospacing="1" w:line="240" w:lineRule="auto"/>
        <w:ind w:left="1134"/>
        <w:jc w:val="both"/>
        <w:rPr>
          <w:rFonts w:ascii="Arial" w:eastAsia="Verdana" w:hAnsi="Arial" w:cs="Arial"/>
          <w:sz w:val="24"/>
          <w:szCs w:val="24"/>
          <w:lang w:eastAsia="pt-BR"/>
        </w:rPr>
      </w:pPr>
      <w:r w:rsidRPr="00A6745A">
        <w:rPr>
          <w:rFonts w:ascii="Arial" w:eastAsia="Verdana" w:hAnsi="Arial" w:cs="Arial"/>
          <w:sz w:val="24"/>
          <w:szCs w:val="24"/>
          <w:lang w:eastAsia="pt-BR"/>
        </w:rPr>
        <w:t>PAC publicado em 20 de dezembro de 2023, no Diário Oficial da Câmara Municipal de Extrema.</w:t>
      </w:r>
    </w:p>
    <w:tbl>
      <w:tblPr>
        <w:tblStyle w:val="Tabelacomgrade12"/>
        <w:tblW w:w="0" w:type="auto"/>
        <w:jc w:val="center"/>
        <w:tblLook w:val="04A0" w:firstRow="1" w:lastRow="0" w:firstColumn="1" w:lastColumn="0" w:noHBand="0" w:noVBand="1"/>
      </w:tblPr>
      <w:tblGrid>
        <w:gridCol w:w="710"/>
        <w:gridCol w:w="5651"/>
        <w:gridCol w:w="2133"/>
      </w:tblGrid>
      <w:tr w:rsidR="00A6745A" w:rsidRPr="00A6745A" w14:paraId="0A2C255F" w14:textId="77777777" w:rsidTr="009454C2">
        <w:trPr>
          <w:jc w:val="center"/>
        </w:trPr>
        <w:tc>
          <w:tcPr>
            <w:tcW w:w="710" w:type="dxa"/>
          </w:tcPr>
          <w:p w14:paraId="6FED64F1" w14:textId="77777777" w:rsidR="00A6745A" w:rsidRPr="00A6745A" w:rsidRDefault="00A6745A" w:rsidP="00A6745A">
            <w:pPr>
              <w:spacing w:after="100" w:afterAutospacing="1" w:line="240" w:lineRule="auto"/>
              <w:jc w:val="center"/>
              <w:rPr>
                <w:rFonts w:ascii="Arial" w:eastAsia="Times New Roman" w:hAnsi="Arial" w:cs="Arial"/>
                <w:b/>
                <w:bCs/>
                <w:color w:val="000000"/>
                <w:sz w:val="24"/>
                <w:szCs w:val="24"/>
                <w:lang w:eastAsia="pt-BR"/>
              </w:rPr>
            </w:pPr>
            <w:r w:rsidRPr="00A6745A">
              <w:rPr>
                <w:rFonts w:ascii="Arial" w:eastAsia="Times New Roman" w:hAnsi="Arial" w:cs="Arial"/>
                <w:b/>
                <w:bCs/>
                <w:color w:val="000000"/>
                <w:sz w:val="24"/>
                <w:szCs w:val="24"/>
                <w:lang w:eastAsia="pt-BR"/>
              </w:rPr>
              <w:t>Item</w:t>
            </w:r>
          </w:p>
        </w:tc>
        <w:tc>
          <w:tcPr>
            <w:tcW w:w="5670" w:type="dxa"/>
          </w:tcPr>
          <w:p w14:paraId="0146676B" w14:textId="77777777" w:rsidR="00A6745A" w:rsidRPr="00A6745A" w:rsidRDefault="00A6745A" w:rsidP="00A6745A">
            <w:pPr>
              <w:spacing w:after="100" w:afterAutospacing="1" w:line="240" w:lineRule="auto"/>
              <w:jc w:val="center"/>
              <w:rPr>
                <w:rFonts w:ascii="Arial" w:eastAsia="Times New Roman" w:hAnsi="Arial" w:cs="Arial"/>
                <w:b/>
                <w:bCs/>
                <w:color w:val="000000"/>
                <w:sz w:val="24"/>
                <w:szCs w:val="24"/>
                <w:lang w:eastAsia="pt-BR"/>
              </w:rPr>
            </w:pPr>
            <w:r w:rsidRPr="00A6745A">
              <w:rPr>
                <w:rFonts w:ascii="Arial" w:eastAsia="Times New Roman" w:hAnsi="Arial" w:cs="Arial"/>
                <w:b/>
                <w:bCs/>
                <w:color w:val="000000"/>
                <w:sz w:val="24"/>
                <w:szCs w:val="24"/>
                <w:lang w:eastAsia="pt-BR"/>
              </w:rPr>
              <w:t>Descrição</w:t>
            </w:r>
          </w:p>
        </w:tc>
        <w:tc>
          <w:tcPr>
            <w:tcW w:w="2133" w:type="dxa"/>
          </w:tcPr>
          <w:p w14:paraId="04FA1CB6" w14:textId="77777777" w:rsidR="00A6745A" w:rsidRPr="00A6745A" w:rsidRDefault="00A6745A" w:rsidP="00A6745A">
            <w:pPr>
              <w:spacing w:after="100" w:afterAutospacing="1" w:line="240" w:lineRule="auto"/>
              <w:jc w:val="center"/>
              <w:rPr>
                <w:rFonts w:ascii="Arial" w:eastAsia="Times New Roman" w:hAnsi="Arial" w:cs="Arial"/>
                <w:b/>
                <w:bCs/>
                <w:color w:val="000000"/>
                <w:sz w:val="24"/>
                <w:szCs w:val="24"/>
                <w:lang w:eastAsia="pt-BR"/>
              </w:rPr>
            </w:pPr>
            <w:r w:rsidRPr="00A6745A">
              <w:rPr>
                <w:rFonts w:ascii="Arial" w:eastAsia="Times New Roman" w:hAnsi="Arial" w:cs="Arial"/>
                <w:b/>
                <w:bCs/>
                <w:color w:val="000000"/>
                <w:sz w:val="24"/>
                <w:szCs w:val="24"/>
                <w:lang w:eastAsia="pt-BR"/>
              </w:rPr>
              <w:t>IDENTIFICAÇÃO LINHA PAC</w:t>
            </w:r>
          </w:p>
        </w:tc>
      </w:tr>
      <w:tr w:rsidR="00A6745A" w:rsidRPr="00A6745A" w14:paraId="358F1262" w14:textId="77777777" w:rsidTr="009454C2">
        <w:trPr>
          <w:jc w:val="center"/>
        </w:trPr>
        <w:tc>
          <w:tcPr>
            <w:tcW w:w="710" w:type="dxa"/>
          </w:tcPr>
          <w:p w14:paraId="5AA275C6" w14:textId="77777777" w:rsidR="00A6745A" w:rsidRPr="00A6745A" w:rsidRDefault="00A6745A" w:rsidP="00A6745A">
            <w:pPr>
              <w:spacing w:after="100" w:afterAutospacing="1" w:line="240" w:lineRule="auto"/>
              <w:rPr>
                <w:rFonts w:ascii="Arial" w:hAnsi="Arial" w:cs="Arial"/>
                <w:sz w:val="24"/>
                <w:szCs w:val="24"/>
                <w:lang w:eastAsia="pt-BR"/>
              </w:rPr>
            </w:pPr>
            <w:r w:rsidRPr="00A6745A">
              <w:rPr>
                <w:rFonts w:ascii="Arial" w:eastAsia="Times New Roman" w:hAnsi="Arial" w:cs="Arial"/>
                <w:color w:val="000000"/>
                <w:sz w:val="24"/>
                <w:szCs w:val="24"/>
                <w:lang w:eastAsia="pt-BR"/>
              </w:rPr>
              <w:t>01</w:t>
            </w:r>
          </w:p>
        </w:tc>
        <w:tc>
          <w:tcPr>
            <w:tcW w:w="5670" w:type="dxa"/>
          </w:tcPr>
          <w:p w14:paraId="258D19B5" w14:textId="77777777" w:rsidR="00A6745A" w:rsidRPr="00A6745A" w:rsidRDefault="00A6745A" w:rsidP="00A6745A">
            <w:pPr>
              <w:spacing w:after="100" w:afterAutospacing="1" w:line="240" w:lineRule="auto"/>
              <w:rPr>
                <w:rFonts w:ascii="Arial" w:hAnsi="Arial" w:cs="Arial"/>
                <w:sz w:val="24"/>
                <w:szCs w:val="24"/>
                <w:lang w:eastAsia="pt-BR"/>
              </w:rPr>
            </w:pPr>
            <w:r w:rsidRPr="00A6745A">
              <w:rPr>
                <w:rFonts w:ascii="Arial" w:eastAsia="Times New Roman" w:hAnsi="Arial" w:cs="Arial"/>
                <w:color w:val="000000"/>
                <w:sz w:val="24"/>
                <w:szCs w:val="24"/>
                <w:lang w:eastAsia="pt-BR"/>
              </w:rPr>
              <w:t>Cartucho de toner genuíno, cheio, novo, para Impressora Elgin Pantum P2500W, preto.</w:t>
            </w:r>
          </w:p>
        </w:tc>
        <w:tc>
          <w:tcPr>
            <w:tcW w:w="2133" w:type="dxa"/>
          </w:tcPr>
          <w:p w14:paraId="31200C92" w14:textId="77777777" w:rsidR="00A6745A" w:rsidRPr="00A6745A" w:rsidRDefault="00A6745A" w:rsidP="00A6745A">
            <w:pPr>
              <w:spacing w:after="100" w:afterAutospacing="1" w:line="240" w:lineRule="auto"/>
              <w:rPr>
                <w:rFonts w:ascii="Arial" w:hAnsi="Arial" w:cs="Arial"/>
                <w:sz w:val="24"/>
                <w:szCs w:val="24"/>
                <w:lang w:eastAsia="pt-BR"/>
              </w:rPr>
            </w:pPr>
            <w:r w:rsidRPr="00A6745A">
              <w:rPr>
                <w:rFonts w:ascii="Arial" w:hAnsi="Arial" w:cs="Arial"/>
                <w:sz w:val="24"/>
                <w:szCs w:val="24"/>
                <w:lang w:eastAsia="pt-BR"/>
              </w:rPr>
              <w:t>Linha 109.</w:t>
            </w:r>
          </w:p>
        </w:tc>
      </w:tr>
    </w:tbl>
    <w:p w14:paraId="4CC10F2B" w14:textId="77777777" w:rsidR="00A6745A" w:rsidRDefault="00A6745A" w:rsidP="00A6745A">
      <w:pPr>
        <w:spacing w:after="100" w:afterAutospacing="1" w:line="240" w:lineRule="auto"/>
        <w:ind w:left="1134"/>
        <w:jc w:val="center"/>
        <w:rPr>
          <w:rFonts w:ascii="Arial" w:eastAsia="Verdana" w:hAnsi="Arial" w:cs="Arial"/>
          <w:sz w:val="24"/>
          <w:szCs w:val="24"/>
          <w:lang w:eastAsia="pt-BR"/>
        </w:rPr>
      </w:pPr>
    </w:p>
    <w:p w14:paraId="68BE6EC1" w14:textId="77777777" w:rsidR="00A6745A" w:rsidRPr="00A6745A" w:rsidRDefault="00A6745A" w:rsidP="00A6745A">
      <w:pPr>
        <w:spacing w:after="100" w:afterAutospacing="1" w:line="240" w:lineRule="auto"/>
        <w:ind w:left="1134"/>
        <w:jc w:val="center"/>
        <w:rPr>
          <w:rFonts w:ascii="Arial" w:eastAsia="Verdana" w:hAnsi="Arial" w:cs="Arial"/>
          <w:sz w:val="24"/>
          <w:szCs w:val="24"/>
          <w:lang w:eastAsia="pt-BR"/>
        </w:rPr>
      </w:pPr>
    </w:p>
    <w:p w14:paraId="256FCF19" w14:textId="77777777" w:rsidR="00A6745A" w:rsidRPr="00A6745A" w:rsidRDefault="00A6745A" w:rsidP="00A6745A">
      <w:pPr>
        <w:spacing w:after="100" w:afterAutospacing="1" w:line="240" w:lineRule="auto"/>
        <w:ind w:left="1134"/>
        <w:jc w:val="both"/>
        <w:rPr>
          <w:rFonts w:ascii="Arial" w:eastAsia="Verdana" w:hAnsi="Arial" w:cs="Arial"/>
          <w:b/>
          <w:bCs/>
          <w:sz w:val="24"/>
          <w:szCs w:val="24"/>
          <w:lang w:eastAsia="pt-BR"/>
        </w:rPr>
      </w:pPr>
      <w:r w:rsidRPr="00A6745A">
        <w:rPr>
          <w:rFonts w:ascii="Arial" w:eastAsia="Verdana" w:hAnsi="Arial" w:cs="Arial"/>
          <w:b/>
          <w:bCs/>
          <w:sz w:val="24"/>
          <w:szCs w:val="24"/>
          <w:lang w:eastAsia="pt-BR"/>
        </w:rPr>
        <w:lastRenderedPageBreak/>
        <w:t>XIII.</w:t>
      </w:r>
      <w:r w:rsidRPr="00A6745A">
        <w:rPr>
          <w:rFonts w:ascii="Arial" w:eastAsia="Verdana" w:hAnsi="Arial" w:cs="Arial"/>
          <w:b/>
          <w:bCs/>
          <w:sz w:val="24"/>
          <w:szCs w:val="24"/>
          <w:lang w:eastAsia="pt-BR"/>
        </w:rPr>
        <w:tab/>
        <w:t>Viabilidade ou não da contratação.</w:t>
      </w:r>
    </w:p>
    <w:p w14:paraId="4D68A9D4" w14:textId="77777777" w:rsidR="00A6745A" w:rsidRPr="00A6745A" w:rsidRDefault="00A6745A" w:rsidP="00A6745A">
      <w:pPr>
        <w:autoSpaceDE w:val="0"/>
        <w:autoSpaceDN w:val="0"/>
        <w:adjustRightInd w:val="0"/>
        <w:spacing w:after="100" w:afterAutospacing="1" w:line="240" w:lineRule="auto"/>
        <w:ind w:left="1134"/>
        <w:jc w:val="both"/>
        <w:rPr>
          <w:rFonts w:ascii="Arial" w:hAnsi="Arial" w:cs="Arial"/>
          <w:sz w:val="24"/>
          <w:szCs w:val="24"/>
        </w:rPr>
      </w:pPr>
      <w:r w:rsidRPr="00A6745A">
        <w:rPr>
          <w:rFonts w:ascii="Arial" w:hAnsi="Arial" w:cs="Arial"/>
          <w:sz w:val="24"/>
          <w:szCs w:val="24"/>
        </w:rPr>
        <w:t xml:space="preserve">Diante da análise abrangente nos aspectos técnico, socioeconômico e ambiental, concluo que a aquisição dos </w:t>
      </w:r>
      <w:proofErr w:type="spellStart"/>
      <w:r w:rsidRPr="00A6745A">
        <w:rPr>
          <w:rFonts w:ascii="Arial" w:hAnsi="Arial" w:cs="Arial"/>
          <w:sz w:val="24"/>
          <w:szCs w:val="24"/>
        </w:rPr>
        <w:t>tôneres</w:t>
      </w:r>
      <w:proofErr w:type="spellEnd"/>
      <w:r w:rsidRPr="00A6745A">
        <w:rPr>
          <w:rFonts w:ascii="Arial" w:hAnsi="Arial" w:cs="Arial"/>
          <w:sz w:val="24"/>
          <w:szCs w:val="24"/>
        </w:rPr>
        <w:t xml:space="preserve"> propostos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3D97B0EB" w14:textId="77777777" w:rsidR="00A6745A" w:rsidRPr="00A6745A" w:rsidRDefault="00A6745A" w:rsidP="00A6745A">
      <w:pPr>
        <w:spacing w:after="100" w:afterAutospacing="1" w:line="240" w:lineRule="auto"/>
        <w:jc w:val="both"/>
        <w:rPr>
          <w:rFonts w:ascii="Arial" w:hAnsi="Arial" w:cs="Arial"/>
          <w:sz w:val="24"/>
          <w:szCs w:val="24"/>
          <w:lang w:eastAsia="pt-BR"/>
        </w:rPr>
      </w:pPr>
      <w:r w:rsidRPr="00A6745A">
        <w:rPr>
          <w:rFonts w:ascii="Arial" w:hAnsi="Arial" w:cs="Arial"/>
          <w:sz w:val="24"/>
          <w:szCs w:val="24"/>
          <w:lang w:eastAsia="pt-BR"/>
        </w:rPr>
        <w:t>Extrema, MG, 29 de abril de 2024.</w:t>
      </w:r>
    </w:p>
    <w:p w14:paraId="55C9240F"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6745A">
        <w:rPr>
          <w:rFonts w:ascii="Arial" w:eastAsia="Times New Roman" w:hAnsi="Arial" w:cs="Arial"/>
          <w:b/>
          <w:sz w:val="24"/>
          <w:szCs w:val="24"/>
          <w:lang w:eastAsia="pt-BR"/>
        </w:rPr>
        <w:t>DIRETORIA GERAL</w:t>
      </w:r>
    </w:p>
    <w:p w14:paraId="20792C04"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39A63C0"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4F1B5D6"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745A">
        <w:rPr>
          <w:rFonts w:ascii="Arial" w:eastAsia="Times New Roman" w:hAnsi="Arial" w:cs="Arial"/>
          <w:sz w:val="24"/>
          <w:szCs w:val="24"/>
          <w:lang w:eastAsia="pt-BR"/>
        </w:rPr>
        <w:t>________________________________________</w:t>
      </w:r>
    </w:p>
    <w:p w14:paraId="37D99A99"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745A">
        <w:rPr>
          <w:rFonts w:ascii="Arial" w:eastAsia="Times New Roman" w:hAnsi="Arial" w:cs="Arial"/>
          <w:sz w:val="24"/>
          <w:szCs w:val="24"/>
          <w:lang w:eastAsia="pt-BR"/>
        </w:rPr>
        <w:t>Danilo de Morais</w:t>
      </w:r>
    </w:p>
    <w:p w14:paraId="320CC0D7"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745A">
        <w:rPr>
          <w:rFonts w:ascii="Arial" w:eastAsia="Times New Roman" w:hAnsi="Arial" w:cs="Arial"/>
          <w:sz w:val="24"/>
          <w:szCs w:val="24"/>
          <w:lang w:eastAsia="pt-BR"/>
        </w:rPr>
        <w:t>Diretor Geral</w:t>
      </w:r>
    </w:p>
    <w:p w14:paraId="2E4EC91B" w14:textId="77777777" w:rsid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685EF22A"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1F85D1D9"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6745A">
        <w:rPr>
          <w:rFonts w:ascii="Arial" w:eastAsia="Times New Roman" w:hAnsi="Arial" w:cs="Arial"/>
          <w:b/>
          <w:sz w:val="24"/>
          <w:szCs w:val="24"/>
          <w:lang w:eastAsia="pt-BR"/>
        </w:rPr>
        <w:t>DESPACHO</w:t>
      </w:r>
    </w:p>
    <w:p w14:paraId="6BD03EC8"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6745A">
        <w:rPr>
          <w:rFonts w:ascii="Arial" w:eastAsia="Times New Roman" w:hAnsi="Arial" w:cs="Arial"/>
          <w:sz w:val="24"/>
          <w:szCs w:val="24"/>
          <w:lang w:eastAsia="pt-BR"/>
        </w:rPr>
        <w:t>APROVO, na íntegra, esse ETP.</w:t>
      </w:r>
    </w:p>
    <w:p w14:paraId="2F056D67"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E42CDDF" w14:textId="77777777" w:rsid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F21B99F"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3E0F2D3"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745A">
        <w:rPr>
          <w:rFonts w:ascii="Arial" w:eastAsia="Times New Roman" w:hAnsi="Arial" w:cs="Arial"/>
          <w:sz w:val="24"/>
          <w:szCs w:val="24"/>
          <w:lang w:eastAsia="pt-BR"/>
        </w:rPr>
        <w:t xml:space="preserve">__________________________________________ </w:t>
      </w:r>
    </w:p>
    <w:p w14:paraId="47D06A95"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745A">
        <w:rPr>
          <w:rFonts w:ascii="Arial" w:eastAsia="Times New Roman" w:hAnsi="Arial" w:cs="Arial"/>
          <w:sz w:val="24"/>
          <w:szCs w:val="24"/>
          <w:lang w:eastAsia="pt-BR"/>
        </w:rPr>
        <w:t>Sidney Soares Carvalho</w:t>
      </w:r>
    </w:p>
    <w:p w14:paraId="2195BF7B"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6745A">
        <w:rPr>
          <w:rFonts w:ascii="Arial" w:eastAsia="Times New Roman" w:hAnsi="Arial" w:cs="Arial"/>
          <w:sz w:val="24"/>
          <w:szCs w:val="24"/>
          <w:lang w:eastAsia="pt-BR"/>
        </w:rPr>
        <w:t>Presidente</w:t>
      </w:r>
    </w:p>
    <w:p w14:paraId="08DF9400"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43D6DF7" w14:textId="77777777" w:rsidR="00A6745A" w:rsidRPr="00A6745A" w:rsidRDefault="00A6745A" w:rsidP="00A6745A">
      <w:pPr>
        <w:pBdr>
          <w:top w:val="single" w:sz="4" w:space="1" w:color="auto"/>
          <w:left w:val="single" w:sz="4" w:space="4" w:color="auto"/>
          <w:bottom w:val="single" w:sz="4" w:space="1" w:color="auto"/>
          <w:right w:val="single" w:sz="4" w:space="4" w:color="auto"/>
        </w:pBdr>
        <w:tabs>
          <w:tab w:val="left" w:pos="4740"/>
        </w:tabs>
        <w:spacing w:after="100" w:afterAutospacing="1" w:line="240" w:lineRule="auto"/>
        <w:jc w:val="center"/>
        <w:rPr>
          <w:rFonts w:ascii="Arial" w:eastAsia="Times New Roman" w:hAnsi="Arial" w:cs="Arial"/>
          <w:sz w:val="24"/>
          <w:szCs w:val="24"/>
          <w:lang w:eastAsia="pt-BR"/>
        </w:rPr>
      </w:pPr>
    </w:p>
    <w:p w14:paraId="43B0456B" w14:textId="77777777" w:rsidR="00A6745A" w:rsidRPr="00A6745A" w:rsidRDefault="00A6745A" w:rsidP="00A6745A">
      <w:pPr>
        <w:autoSpaceDE w:val="0"/>
        <w:autoSpaceDN w:val="0"/>
        <w:adjustRightInd w:val="0"/>
        <w:spacing w:after="60" w:line="240" w:lineRule="auto"/>
        <w:rPr>
          <w:rFonts w:ascii="Times New Roman" w:hAnsi="Times New Roman"/>
          <w:sz w:val="24"/>
          <w:szCs w:val="24"/>
        </w:rPr>
      </w:pPr>
    </w:p>
    <w:p w14:paraId="06A7B124" w14:textId="77777777" w:rsidR="0084599E" w:rsidRDefault="0084599E" w:rsidP="00847256">
      <w:pPr>
        <w:spacing w:after="0" w:line="360" w:lineRule="auto"/>
        <w:jc w:val="both"/>
        <w:rPr>
          <w:rFonts w:ascii="Arial" w:hAnsi="Arial" w:cs="Arial"/>
          <w:sz w:val="24"/>
          <w:szCs w:val="24"/>
        </w:rPr>
      </w:pPr>
    </w:p>
    <w:p w14:paraId="37E65B63" w14:textId="77777777" w:rsidR="0084599E" w:rsidRDefault="0084599E" w:rsidP="00847256">
      <w:pPr>
        <w:spacing w:after="0" w:line="360" w:lineRule="auto"/>
        <w:jc w:val="both"/>
        <w:rPr>
          <w:rFonts w:ascii="Arial" w:hAnsi="Arial" w:cs="Arial"/>
          <w:sz w:val="24"/>
          <w:szCs w:val="24"/>
        </w:rPr>
      </w:pPr>
    </w:p>
    <w:p w14:paraId="666A8DB2" w14:textId="77777777" w:rsidR="00A6745A" w:rsidRDefault="00A6745A" w:rsidP="00847256">
      <w:pPr>
        <w:spacing w:after="0" w:line="360" w:lineRule="auto"/>
        <w:jc w:val="both"/>
        <w:rPr>
          <w:rFonts w:ascii="Arial" w:hAnsi="Arial" w:cs="Arial"/>
          <w:sz w:val="24"/>
          <w:szCs w:val="24"/>
        </w:rPr>
      </w:pPr>
    </w:p>
    <w:p w14:paraId="1DA003D9" w14:textId="77777777" w:rsidR="00A6745A" w:rsidRDefault="00A6745A" w:rsidP="00847256">
      <w:pPr>
        <w:spacing w:after="0" w:line="360" w:lineRule="auto"/>
        <w:jc w:val="both"/>
        <w:rPr>
          <w:rFonts w:ascii="Arial" w:hAnsi="Arial" w:cs="Arial"/>
          <w:sz w:val="24"/>
          <w:szCs w:val="24"/>
        </w:rPr>
      </w:pPr>
    </w:p>
    <w:p w14:paraId="68272EB1" w14:textId="77777777" w:rsidR="0084599E" w:rsidRDefault="0084599E" w:rsidP="00847256">
      <w:pPr>
        <w:spacing w:after="0" w:line="360" w:lineRule="auto"/>
        <w:jc w:val="both"/>
        <w:rPr>
          <w:rFonts w:ascii="Arial" w:hAnsi="Arial" w:cs="Arial"/>
          <w:sz w:val="24"/>
          <w:szCs w:val="24"/>
        </w:rPr>
      </w:pPr>
    </w:p>
    <w:p w14:paraId="56C94FB5" w14:textId="77777777" w:rsidR="0084599E" w:rsidRDefault="0084599E" w:rsidP="00847256">
      <w:pPr>
        <w:spacing w:after="0" w:line="360" w:lineRule="auto"/>
        <w:jc w:val="both"/>
        <w:rPr>
          <w:rFonts w:ascii="Arial" w:hAnsi="Arial" w:cs="Arial"/>
          <w:sz w:val="24"/>
          <w:szCs w:val="24"/>
        </w:rPr>
      </w:pPr>
    </w:p>
    <w:p w14:paraId="1AD90237" w14:textId="77777777" w:rsidR="0084599E" w:rsidRDefault="0084599E" w:rsidP="00847256">
      <w:pPr>
        <w:spacing w:after="0" w:line="360" w:lineRule="auto"/>
        <w:jc w:val="both"/>
        <w:rPr>
          <w:rFonts w:ascii="Arial" w:hAnsi="Arial" w:cs="Arial"/>
          <w:sz w:val="24"/>
          <w:szCs w:val="24"/>
        </w:rPr>
      </w:pPr>
    </w:p>
    <w:p w14:paraId="56AA15AF" w14:textId="77777777" w:rsidR="0084599E" w:rsidRDefault="0084599E" w:rsidP="00847256">
      <w:pPr>
        <w:spacing w:after="0" w:line="360" w:lineRule="auto"/>
        <w:jc w:val="both"/>
        <w:rPr>
          <w:rFonts w:ascii="Arial" w:hAnsi="Arial" w:cs="Arial"/>
          <w:sz w:val="24"/>
          <w:szCs w:val="24"/>
        </w:rPr>
      </w:pPr>
    </w:p>
    <w:p w14:paraId="0DAD725D" w14:textId="77777777" w:rsidR="0084599E" w:rsidRDefault="0084599E" w:rsidP="00847256">
      <w:pPr>
        <w:spacing w:after="0" w:line="360" w:lineRule="auto"/>
        <w:jc w:val="both"/>
        <w:rPr>
          <w:rFonts w:ascii="Arial" w:hAnsi="Arial" w:cs="Arial"/>
          <w:sz w:val="24"/>
          <w:szCs w:val="24"/>
        </w:rPr>
      </w:pPr>
    </w:p>
    <w:p w14:paraId="2773159C" w14:textId="77777777" w:rsidR="00770AD3" w:rsidRDefault="00770AD3" w:rsidP="00847256">
      <w:pPr>
        <w:spacing w:after="0" w:line="360" w:lineRule="auto"/>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5E5616" w:rsidRPr="005E5616" w14:paraId="561D7218" w14:textId="77777777" w:rsidTr="009454C2">
        <w:trPr>
          <w:jc w:val="center"/>
        </w:trPr>
        <w:tc>
          <w:tcPr>
            <w:tcW w:w="9922" w:type="dxa"/>
            <w:shd w:val="clear" w:color="auto" w:fill="D9D9D9" w:themeFill="background1" w:themeFillShade="D9"/>
            <w:tcMar>
              <w:top w:w="55" w:type="dxa"/>
              <w:left w:w="55" w:type="dxa"/>
              <w:bottom w:w="55" w:type="dxa"/>
              <w:right w:w="55" w:type="dxa"/>
            </w:tcMar>
          </w:tcPr>
          <w:p w14:paraId="46BA0781" w14:textId="6D5035F2" w:rsidR="005E5616" w:rsidRPr="005E5616" w:rsidRDefault="005E5616" w:rsidP="005E5616">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Pr>
                <w:rFonts w:ascii="Times New Roman" w:eastAsia="SimSun" w:hAnsi="Times New Roman"/>
                <w:b/>
                <w:bCs/>
                <w:kern w:val="1"/>
                <w:sz w:val="28"/>
                <w:szCs w:val="28"/>
                <w:lang w:eastAsia="zh-CN" w:bidi="hi-IN"/>
              </w:rPr>
              <w:lastRenderedPageBreak/>
              <w:t xml:space="preserve">ANEXO II – </w:t>
            </w:r>
            <w:r w:rsidRPr="005E5616">
              <w:rPr>
                <w:rFonts w:ascii="Times New Roman" w:eastAsia="SimSun" w:hAnsi="Times New Roman"/>
                <w:b/>
                <w:bCs/>
                <w:kern w:val="1"/>
                <w:sz w:val="28"/>
                <w:szCs w:val="28"/>
                <w:lang w:eastAsia="zh-CN" w:bidi="hi-IN"/>
              </w:rPr>
              <w:t>MAPA DE RISCOS</w:t>
            </w:r>
          </w:p>
          <w:p w14:paraId="69BEC1CB" w14:textId="77777777" w:rsidR="005E5616" w:rsidRPr="005E5616" w:rsidRDefault="005E5616" w:rsidP="005E5616">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sidRPr="005E5616">
              <w:rPr>
                <w:rFonts w:ascii="Times New Roman" w:eastAsia="SimSun" w:hAnsi="Times New Roman"/>
                <w:b/>
                <w:bCs/>
                <w:kern w:val="1"/>
                <w:sz w:val="28"/>
                <w:szCs w:val="28"/>
                <w:lang w:eastAsia="zh-CN" w:bidi="hi-IN"/>
              </w:rPr>
              <w:t>PROCESSO NÚMERO 60/2024</w:t>
            </w:r>
          </w:p>
        </w:tc>
      </w:tr>
    </w:tbl>
    <w:p w14:paraId="42AEEB65"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5E5616" w:rsidRPr="005E5616" w14:paraId="6E1C3280" w14:textId="77777777" w:rsidTr="009454C2">
        <w:trPr>
          <w:jc w:val="center"/>
        </w:trPr>
        <w:tc>
          <w:tcPr>
            <w:tcW w:w="9922" w:type="dxa"/>
            <w:gridSpan w:val="4"/>
            <w:shd w:val="clear" w:color="auto" w:fill="auto"/>
            <w:tcMar>
              <w:top w:w="55" w:type="dxa"/>
              <w:left w:w="55" w:type="dxa"/>
              <w:bottom w:w="55" w:type="dxa"/>
              <w:right w:w="55" w:type="dxa"/>
            </w:tcMar>
          </w:tcPr>
          <w:p w14:paraId="4B895204"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DADOS DO PROCESSO LICITATÓRIO</w:t>
            </w:r>
          </w:p>
        </w:tc>
      </w:tr>
      <w:tr w:rsidR="005E5616" w:rsidRPr="005E5616" w14:paraId="3A86A89C" w14:textId="77777777" w:rsidTr="009454C2">
        <w:trPr>
          <w:trHeight w:val="327"/>
          <w:jc w:val="center"/>
        </w:trPr>
        <w:tc>
          <w:tcPr>
            <w:tcW w:w="1530" w:type="dxa"/>
            <w:tcMar>
              <w:top w:w="55" w:type="dxa"/>
              <w:left w:w="55" w:type="dxa"/>
              <w:bottom w:w="55" w:type="dxa"/>
              <w:right w:w="55" w:type="dxa"/>
            </w:tcMar>
          </w:tcPr>
          <w:p w14:paraId="4ACA4A8A"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Resumo do Objeto:</w:t>
            </w:r>
          </w:p>
        </w:tc>
        <w:tc>
          <w:tcPr>
            <w:tcW w:w="8392" w:type="dxa"/>
            <w:gridSpan w:val="3"/>
            <w:tcMar>
              <w:top w:w="55" w:type="dxa"/>
              <w:left w:w="55" w:type="dxa"/>
              <w:bottom w:w="55" w:type="dxa"/>
              <w:right w:w="55" w:type="dxa"/>
            </w:tcMar>
          </w:tcPr>
          <w:p w14:paraId="4D9A7BA8" w14:textId="77777777" w:rsidR="005E5616" w:rsidRPr="005E5616" w:rsidRDefault="005E5616" w:rsidP="005E5616">
            <w:pPr>
              <w:autoSpaceDE w:val="0"/>
              <w:autoSpaceDN w:val="0"/>
              <w:adjustRightInd w:val="0"/>
              <w:spacing w:after="0" w:line="240" w:lineRule="auto"/>
              <w:jc w:val="both"/>
              <w:rPr>
                <w:rFonts w:ascii="Times New Roman" w:hAnsi="Times New Roman"/>
                <w:sz w:val="20"/>
                <w:szCs w:val="20"/>
              </w:rPr>
            </w:pPr>
            <w:r w:rsidRPr="005E5616">
              <w:rPr>
                <w:rFonts w:ascii="Times New Roman" w:hAnsi="Times New Roman"/>
              </w:rPr>
              <w:t xml:space="preserve">Contratação exclusiva de ME, EPP ou Equiparadas para fornecimento de 50 (cinquenta) cartuchos de </w:t>
            </w:r>
            <w:proofErr w:type="spellStart"/>
            <w:r w:rsidRPr="005E5616">
              <w:rPr>
                <w:rFonts w:ascii="Times New Roman" w:hAnsi="Times New Roman"/>
              </w:rPr>
              <w:t>tôneres</w:t>
            </w:r>
            <w:proofErr w:type="spellEnd"/>
            <w:r w:rsidRPr="005E5616">
              <w:rPr>
                <w:rFonts w:ascii="Times New Roman" w:hAnsi="Times New Roman"/>
              </w:rPr>
              <w:t xml:space="preserve"> genuínos, cheios, novos, para Impressora Elgin Pantum P2500W, preto</w:t>
            </w:r>
          </w:p>
        </w:tc>
      </w:tr>
      <w:tr w:rsidR="005E5616" w:rsidRPr="005E5616" w14:paraId="277FD604" w14:textId="77777777" w:rsidTr="009454C2">
        <w:trPr>
          <w:jc w:val="center"/>
        </w:trPr>
        <w:tc>
          <w:tcPr>
            <w:tcW w:w="1530" w:type="dxa"/>
            <w:tcMar>
              <w:top w:w="55" w:type="dxa"/>
              <w:left w:w="55" w:type="dxa"/>
              <w:bottom w:w="55" w:type="dxa"/>
              <w:right w:w="55" w:type="dxa"/>
            </w:tcMar>
          </w:tcPr>
          <w:p w14:paraId="5AFF3493"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Nº do Processo:</w:t>
            </w:r>
          </w:p>
        </w:tc>
        <w:tc>
          <w:tcPr>
            <w:tcW w:w="2797" w:type="dxa"/>
            <w:tcMar>
              <w:top w:w="55" w:type="dxa"/>
              <w:left w:w="55" w:type="dxa"/>
              <w:bottom w:w="55" w:type="dxa"/>
              <w:right w:w="55" w:type="dxa"/>
            </w:tcMar>
          </w:tcPr>
          <w:p w14:paraId="0B90C552" w14:textId="77777777" w:rsidR="005E5616" w:rsidRPr="005E5616" w:rsidRDefault="005E5616" w:rsidP="005E5616">
            <w:pPr>
              <w:widowControl w:val="0"/>
              <w:suppressAutoHyphens/>
              <w:spacing w:after="0" w:line="240" w:lineRule="auto"/>
              <w:textAlignment w:val="baseline"/>
              <w:rPr>
                <w:rFonts w:ascii="Times New Roman" w:eastAsia="SimSun" w:hAnsi="Times New Roman"/>
                <w:kern w:val="1"/>
                <w:sz w:val="20"/>
                <w:szCs w:val="20"/>
                <w:lang w:eastAsia="zh-CN" w:bidi="hi-IN"/>
              </w:rPr>
            </w:pPr>
            <w:r w:rsidRPr="005E5616">
              <w:rPr>
                <w:rFonts w:ascii="Times New Roman" w:eastAsia="SimSun" w:hAnsi="Times New Roman"/>
                <w:kern w:val="1"/>
                <w:sz w:val="20"/>
                <w:szCs w:val="20"/>
                <w:lang w:eastAsia="zh-CN" w:bidi="hi-IN"/>
              </w:rPr>
              <w:t>60/2024</w:t>
            </w:r>
          </w:p>
        </w:tc>
        <w:tc>
          <w:tcPr>
            <w:tcW w:w="2797" w:type="dxa"/>
          </w:tcPr>
          <w:p w14:paraId="4BEE8D11" w14:textId="77777777" w:rsidR="005E5616" w:rsidRPr="005E5616" w:rsidRDefault="005E5616" w:rsidP="005E5616">
            <w:pPr>
              <w:widowControl w:val="0"/>
              <w:suppressAutoHyphens/>
              <w:spacing w:after="0" w:line="240" w:lineRule="auto"/>
              <w:jc w:val="center"/>
              <w:textAlignment w:val="baseline"/>
              <w:rPr>
                <w:rFonts w:ascii="Times New Roman" w:eastAsia="SimSun" w:hAnsi="Times New Roman"/>
                <w:b/>
                <w:bCs/>
                <w:kern w:val="1"/>
                <w:sz w:val="20"/>
                <w:szCs w:val="20"/>
                <w:lang w:eastAsia="zh-CN" w:bidi="hi-IN"/>
              </w:rPr>
            </w:pPr>
            <w:r w:rsidRPr="005E5616">
              <w:rPr>
                <w:rFonts w:ascii="Times New Roman" w:eastAsia="SimSun" w:hAnsi="Times New Roman"/>
                <w:b/>
                <w:bCs/>
                <w:kern w:val="1"/>
                <w:sz w:val="20"/>
                <w:szCs w:val="20"/>
                <w:lang w:eastAsia="zh-CN" w:bidi="hi-IN"/>
              </w:rPr>
              <w:t>Nº Pregão Eletrônico:</w:t>
            </w:r>
          </w:p>
        </w:tc>
        <w:tc>
          <w:tcPr>
            <w:tcW w:w="2798" w:type="dxa"/>
          </w:tcPr>
          <w:p w14:paraId="19A69A72" w14:textId="77777777" w:rsidR="005E5616" w:rsidRPr="005E5616" w:rsidRDefault="005E5616" w:rsidP="005E5616">
            <w:pPr>
              <w:widowControl w:val="0"/>
              <w:suppressAutoHyphens/>
              <w:spacing w:after="0" w:line="240" w:lineRule="auto"/>
              <w:textAlignment w:val="baseline"/>
              <w:rPr>
                <w:rFonts w:ascii="Times New Roman" w:eastAsia="SimSun" w:hAnsi="Times New Roman"/>
                <w:kern w:val="1"/>
                <w:sz w:val="20"/>
                <w:szCs w:val="20"/>
                <w:lang w:eastAsia="zh-CN" w:bidi="hi-IN"/>
              </w:rPr>
            </w:pPr>
            <w:r w:rsidRPr="005E5616">
              <w:rPr>
                <w:rFonts w:ascii="Times New Roman" w:eastAsia="SimSun" w:hAnsi="Times New Roman"/>
                <w:kern w:val="1"/>
                <w:sz w:val="20"/>
                <w:szCs w:val="20"/>
                <w:lang w:eastAsia="zh-CN" w:bidi="hi-IN"/>
              </w:rPr>
              <w:t>19/2024</w:t>
            </w:r>
          </w:p>
        </w:tc>
      </w:tr>
    </w:tbl>
    <w:p w14:paraId="6E421FAE" w14:textId="77777777" w:rsidR="005E5616" w:rsidRPr="005E5616" w:rsidRDefault="005E5616" w:rsidP="005E5616">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p w14:paraId="79C65A4E" w14:textId="77777777" w:rsidR="005E5616" w:rsidRPr="005E5616" w:rsidRDefault="005E5616" w:rsidP="005E5616">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5E5616" w:rsidRPr="005E5616" w14:paraId="51C10A5C" w14:textId="77777777" w:rsidTr="009454C2">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836B88"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Fase de Análise:</w:t>
            </w:r>
          </w:p>
        </w:tc>
      </w:tr>
      <w:tr w:rsidR="005E5616" w:rsidRPr="005E5616" w14:paraId="1483FA85" w14:textId="77777777" w:rsidTr="009454C2">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5B74FF9" w14:textId="77777777" w:rsidR="005E5616" w:rsidRPr="005E5616" w:rsidRDefault="005E5616" w:rsidP="005E5616">
            <w:pPr>
              <w:widowControl w:val="0"/>
              <w:suppressAutoHyphens/>
              <w:spacing w:after="0" w:line="240" w:lineRule="auto"/>
              <w:jc w:val="both"/>
              <w:textAlignment w:val="baseline"/>
              <w:rPr>
                <w:rFonts w:ascii="Times New Roman" w:eastAsia="SimSun" w:hAnsi="Times New Roman"/>
                <w:kern w:val="1"/>
                <w:sz w:val="20"/>
                <w:szCs w:val="20"/>
                <w:lang w:eastAsia="zh-CN" w:bidi="hi-IN"/>
              </w:rPr>
            </w:pPr>
          </w:p>
        </w:tc>
      </w:tr>
      <w:tr w:rsidR="005E5616" w:rsidRPr="005E5616" w14:paraId="230063E4" w14:textId="77777777" w:rsidTr="009454C2">
        <w:trPr>
          <w:jc w:val="center"/>
        </w:trPr>
        <w:tc>
          <w:tcPr>
            <w:tcW w:w="130" w:type="dxa"/>
            <w:tcBorders>
              <w:left w:val="single" w:sz="4" w:space="0" w:color="auto"/>
              <w:right w:val="single" w:sz="4" w:space="0" w:color="auto"/>
            </w:tcBorders>
            <w:tcMar>
              <w:top w:w="55" w:type="dxa"/>
              <w:left w:w="55" w:type="dxa"/>
              <w:bottom w:w="55" w:type="dxa"/>
              <w:right w:w="55" w:type="dxa"/>
            </w:tcMar>
          </w:tcPr>
          <w:p w14:paraId="262E8BEC"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BA9AC6"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5316" w:type="dxa"/>
            <w:tcBorders>
              <w:left w:val="single" w:sz="4" w:space="0" w:color="auto"/>
              <w:right w:val="single" w:sz="4" w:space="0" w:color="auto"/>
            </w:tcBorders>
            <w:tcMar>
              <w:top w:w="55" w:type="dxa"/>
              <w:left w:w="55" w:type="dxa"/>
              <w:bottom w:w="55" w:type="dxa"/>
              <w:right w:w="55" w:type="dxa"/>
            </w:tcMar>
          </w:tcPr>
          <w:p w14:paraId="2BD0870E"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D9F7DA"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3790" w:type="dxa"/>
            <w:tcBorders>
              <w:left w:val="single" w:sz="4" w:space="0" w:color="auto"/>
              <w:right w:val="single" w:sz="4" w:space="0" w:color="auto"/>
            </w:tcBorders>
            <w:tcMar>
              <w:top w:w="55" w:type="dxa"/>
              <w:left w:w="55" w:type="dxa"/>
              <w:bottom w:w="55" w:type="dxa"/>
              <w:right w:w="55" w:type="dxa"/>
            </w:tcMar>
          </w:tcPr>
          <w:p w14:paraId="3A06693F"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Gestão do Contrato</w:t>
            </w:r>
          </w:p>
        </w:tc>
      </w:tr>
      <w:tr w:rsidR="005E5616" w:rsidRPr="005E5616" w14:paraId="11F93D31" w14:textId="77777777" w:rsidTr="009454C2">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6104D8AD"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bl>
    <w:p w14:paraId="21AD3A33"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D9E6F40"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21EB0FC"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3E787901"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E5616" w:rsidRPr="005E5616" w14:paraId="23EA2459" w14:textId="77777777" w:rsidTr="009454C2">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EC703D1"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PLANEJAMENTO DA CONTRATAÇÃO E SELEÇÂO DO FORNECEDOR</w:t>
            </w:r>
          </w:p>
        </w:tc>
      </w:tr>
      <w:tr w:rsidR="005E5616" w:rsidRPr="005E5616" w14:paraId="0A6E771C" w14:textId="77777777" w:rsidTr="009454C2">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68811F61"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p w14:paraId="3C9DBD28"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r>
      <w:tr w:rsidR="005E5616" w:rsidRPr="005E5616" w14:paraId="30DE0EAE" w14:textId="77777777" w:rsidTr="009454C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ADC1CE7"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4D9871" w14:textId="77777777" w:rsidR="005E5616" w:rsidRPr="005E5616" w:rsidRDefault="005E5616" w:rsidP="005E5616">
            <w:pPr>
              <w:widowControl w:val="0"/>
              <w:suppressAutoHyphens/>
              <w:spacing w:after="0" w:line="240" w:lineRule="auto"/>
              <w:textAlignment w:val="baseline"/>
              <w:rPr>
                <w:rFonts w:ascii="Times New Roman" w:eastAsia="SimSun" w:hAnsi="Times New Roman"/>
                <w:kern w:val="1"/>
                <w:sz w:val="20"/>
                <w:szCs w:val="20"/>
                <w:lang w:eastAsia="zh-CN" w:bidi="hi-IN"/>
              </w:rPr>
            </w:pPr>
            <w:r w:rsidRPr="005E5616">
              <w:rPr>
                <w:rFonts w:ascii="Times New Roman" w:eastAsia="SimSun" w:hAnsi="Times New Roman"/>
                <w:kern w:val="1"/>
                <w:sz w:val="20"/>
                <w:szCs w:val="20"/>
                <w:lang w:eastAsia="zh-CN" w:bidi="hi-IN"/>
              </w:rPr>
              <w:t>Atraso no procedimento licitatório.</w:t>
            </w:r>
          </w:p>
        </w:tc>
      </w:tr>
      <w:tr w:rsidR="005E5616" w:rsidRPr="005E5616" w14:paraId="7B868FA4" w14:textId="77777777" w:rsidTr="009454C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1E5E4C7"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5E5616" w:rsidRPr="005E5616" w14:paraId="4CB3D8C4" w14:textId="77777777" w:rsidTr="009454C2">
        <w:trPr>
          <w:jc w:val="center"/>
        </w:trPr>
        <w:tc>
          <w:tcPr>
            <w:tcW w:w="2207" w:type="dxa"/>
            <w:tcBorders>
              <w:left w:val="single" w:sz="4" w:space="0" w:color="auto"/>
            </w:tcBorders>
            <w:tcMar>
              <w:top w:w="55" w:type="dxa"/>
              <w:left w:w="55" w:type="dxa"/>
              <w:bottom w:w="55" w:type="dxa"/>
              <w:right w:w="55" w:type="dxa"/>
            </w:tcMar>
          </w:tcPr>
          <w:p w14:paraId="74416F40"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0D55E104"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A6062F"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648079A"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586035"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3D6FB31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371B8F"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3A28DD05"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Alta</w:t>
            </w:r>
          </w:p>
        </w:tc>
      </w:tr>
      <w:tr w:rsidR="005E5616" w:rsidRPr="005E5616" w14:paraId="6628BD6C" w14:textId="77777777" w:rsidTr="009454C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A8FB53D"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5E5616" w:rsidRPr="005E5616" w14:paraId="4563D1B1" w14:textId="77777777" w:rsidTr="009454C2">
        <w:trPr>
          <w:jc w:val="center"/>
        </w:trPr>
        <w:tc>
          <w:tcPr>
            <w:tcW w:w="2207" w:type="dxa"/>
            <w:tcBorders>
              <w:left w:val="single" w:sz="4" w:space="0" w:color="auto"/>
            </w:tcBorders>
            <w:tcMar>
              <w:top w:w="55" w:type="dxa"/>
              <w:left w:w="55" w:type="dxa"/>
              <w:bottom w:w="55" w:type="dxa"/>
              <w:right w:w="55" w:type="dxa"/>
            </w:tcMar>
          </w:tcPr>
          <w:p w14:paraId="43F7D763"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160ED42C"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EE6257"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13F92F3"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F54AF8"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349EC00"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EFA906"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763409AB"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Alto</w:t>
            </w:r>
          </w:p>
        </w:tc>
      </w:tr>
      <w:tr w:rsidR="005E5616" w:rsidRPr="005E5616" w14:paraId="6D71628E" w14:textId="77777777" w:rsidTr="009454C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17054C9"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5E5616" w:rsidRPr="005E5616" w14:paraId="4EB6D20F" w14:textId="77777777" w:rsidTr="009454C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1DEE2FD"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 xml:space="preserve">Dano(s): </w:t>
            </w:r>
            <w:r w:rsidRPr="005E5616">
              <w:rPr>
                <w:rFonts w:ascii="Times New Roman" w:eastAsia="SimSun" w:hAnsi="Times New Roman"/>
                <w:kern w:val="3"/>
                <w:sz w:val="20"/>
                <w:szCs w:val="20"/>
                <w:lang w:eastAsia="zh-CN" w:bidi="hi-IN"/>
              </w:rPr>
              <w:t>Atraso na abertura do procedimento.</w:t>
            </w:r>
          </w:p>
        </w:tc>
      </w:tr>
      <w:tr w:rsidR="005E5616" w:rsidRPr="005E5616" w14:paraId="2476E1AF" w14:textId="77777777" w:rsidTr="009454C2">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A57498"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5E5616" w:rsidRPr="005E5616" w14:paraId="61AF7A6C" w14:textId="77777777" w:rsidTr="009454C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FBCB0B7"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Ação(</w:t>
            </w:r>
            <w:proofErr w:type="spellStart"/>
            <w:r w:rsidRPr="005E5616">
              <w:rPr>
                <w:rFonts w:ascii="Times New Roman" w:eastAsia="SimSun" w:hAnsi="Times New Roman"/>
                <w:b/>
                <w:bCs/>
                <w:kern w:val="3"/>
                <w:sz w:val="20"/>
                <w:szCs w:val="20"/>
                <w:lang w:eastAsia="zh-CN" w:bidi="hi-IN"/>
              </w:rPr>
              <w:t>ões</w:t>
            </w:r>
            <w:proofErr w:type="spellEnd"/>
            <w:r w:rsidRPr="005E5616">
              <w:rPr>
                <w:rFonts w:ascii="Times New Roman" w:eastAsia="SimSun" w:hAnsi="Times New Roman"/>
                <w:b/>
                <w:bCs/>
                <w:kern w:val="3"/>
                <w:sz w:val="20"/>
                <w:szCs w:val="20"/>
                <w:lang w:eastAsia="zh-CN" w:bidi="hi-IN"/>
              </w:rPr>
              <w:t>) Preventiva(s</w:t>
            </w:r>
            <w:r w:rsidRPr="005E5616">
              <w:rPr>
                <w:rFonts w:ascii="Times New Roman" w:eastAsia="SimSun" w:hAnsi="Times New Roman"/>
                <w:bCs/>
                <w:kern w:val="3"/>
                <w:sz w:val="20"/>
                <w:szCs w:val="20"/>
                <w:lang w:eastAsia="zh-CN" w:bidi="hi-IN"/>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4D45AE3"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Responsável:</w:t>
            </w:r>
          </w:p>
        </w:tc>
      </w:tr>
      <w:tr w:rsidR="005E5616" w:rsidRPr="005E5616" w14:paraId="3C9681EB" w14:textId="77777777" w:rsidTr="009454C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3F877C6"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E17A80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Requerente</w:t>
            </w:r>
          </w:p>
        </w:tc>
      </w:tr>
      <w:tr w:rsidR="005E5616" w:rsidRPr="005E5616" w14:paraId="181252EA" w14:textId="77777777" w:rsidTr="009454C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02D8A1"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Ação(</w:t>
            </w:r>
            <w:proofErr w:type="spellStart"/>
            <w:r w:rsidRPr="005E5616">
              <w:rPr>
                <w:rFonts w:ascii="Times New Roman" w:eastAsia="SimSun" w:hAnsi="Times New Roman"/>
                <w:b/>
                <w:bCs/>
                <w:kern w:val="3"/>
                <w:sz w:val="20"/>
                <w:szCs w:val="20"/>
                <w:lang w:eastAsia="zh-CN" w:bidi="hi-IN"/>
              </w:rPr>
              <w:t>ões</w:t>
            </w:r>
            <w:proofErr w:type="spellEnd"/>
            <w:r w:rsidRPr="005E5616">
              <w:rPr>
                <w:rFonts w:ascii="Times New Roman" w:eastAsia="SimSun" w:hAnsi="Times New Roman"/>
                <w:b/>
                <w:bCs/>
                <w:kern w:val="3"/>
                <w:sz w:val="20"/>
                <w:szCs w:val="20"/>
                <w:lang w:eastAsia="zh-CN" w:bidi="hi-IN"/>
              </w:rPr>
              <w:t xml:space="preserve">) de Contingência: </w:t>
            </w:r>
            <w:r w:rsidRPr="005E5616">
              <w:rPr>
                <w:rFonts w:ascii="Times New Roman" w:eastAsia="SimSun" w:hAnsi="Times New Roman"/>
                <w:kern w:val="3"/>
                <w:sz w:val="20"/>
                <w:szCs w:val="20"/>
                <w:lang w:eastAsia="zh-CN" w:bidi="hi-IN"/>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93D848A"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Responsável:</w:t>
            </w:r>
          </w:p>
        </w:tc>
      </w:tr>
      <w:tr w:rsidR="005E5616" w:rsidRPr="005E5616" w14:paraId="0A43805A" w14:textId="77777777" w:rsidTr="009454C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039801"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EEB0C4C"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Chefe imediato do requerente.</w:t>
            </w:r>
          </w:p>
        </w:tc>
      </w:tr>
    </w:tbl>
    <w:p w14:paraId="5A9FADC6"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3ADA5DCC"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64D1EEB"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37A805F9"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3F9EAD0"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5B200BB"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E5616" w:rsidRPr="005E5616" w14:paraId="30CCF691" w14:textId="77777777" w:rsidTr="009454C2">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78D2F799"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5071977A" w14:textId="77777777" w:rsidR="005E5616" w:rsidRPr="005E5616" w:rsidRDefault="005E5616" w:rsidP="005E5616">
            <w:pPr>
              <w:widowControl w:val="0"/>
              <w:suppressAutoHyphens/>
              <w:spacing w:after="57" w:line="240" w:lineRule="auto"/>
              <w:jc w:val="both"/>
              <w:textAlignment w:val="baseline"/>
              <w:rPr>
                <w:rFonts w:ascii="Times New Roman" w:eastAsia="SimSun" w:hAnsi="Times New Roman"/>
                <w:kern w:val="1"/>
                <w:sz w:val="20"/>
                <w:szCs w:val="20"/>
                <w:lang w:eastAsia="zh-CN" w:bidi="hi-IN"/>
              </w:rPr>
            </w:pPr>
            <w:r w:rsidRPr="005E5616">
              <w:rPr>
                <w:rFonts w:ascii="Times New Roman" w:eastAsia="SimSun" w:hAnsi="Times New Roman"/>
                <w:kern w:val="1"/>
                <w:sz w:val="20"/>
                <w:szCs w:val="20"/>
                <w:lang w:eastAsia="zh-CN" w:bidi="hi-IN"/>
              </w:rPr>
              <w:t>Descrição do objeto em licitações com indicação de marca sem fundamentação.</w:t>
            </w:r>
          </w:p>
        </w:tc>
      </w:tr>
      <w:tr w:rsidR="005E5616" w:rsidRPr="005E5616" w14:paraId="441130B0" w14:textId="77777777" w:rsidTr="009454C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21BEAF2"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5E5616" w:rsidRPr="005E5616" w14:paraId="52B15B3F" w14:textId="77777777" w:rsidTr="009454C2">
        <w:trPr>
          <w:jc w:val="center"/>
        </w:trPr>
        <w:tc>
          <w:tcPr>
            <w:tcW w:w="2207" w:type="dxa"/>
            <w:tcBorders>
              <w:left w:val="single" w:sz="4" w:space="0" w:color="auto"/>
            </w:tcBorders>
            <w:tcMar>
              <w:top w:w="55" w:type="dxa"/>
              <w:left w:w="55" w:type="dxa"/>
              <w:bottom w:w="55" w:type="dxa"/>
              <w:right w:w="55" w:type="dxa"/>
            </w:tcMar>
          </w:tcPr>
          <w:p w14:paraId="6285A38E"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3BE073B3"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C37032"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0B403A8"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FD2788"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2EE29500"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7AFFEF"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1AB952F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Alta</w:t>
            </w:r>
          </w:p>
        </w:tc>
      </w:tr>
      <w:tr w:rsidR="005E5616" w:rsidRPr="005E5616" w14:paraId="05C0CE52" w14:textId="77777777" w:rsidTr="009454C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9066796"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5E5616" w:rsidRPr="005E5616" w14:paraId="0CE191B7" w14:textId="77777777" w:rsidTr="009454C2">
        <w:trPr>
          <w:jc w:val="center"/>
        </w:trPr>
        <w:tc>
          <w:tcPr>
            <w:tcW w:w="2207" w:type="dxa"/>
            <w:tcBorders>
              <w:left w:val="single" w:sz="4" w:space="0" w:color="auto"/>
            </w:tcBorders>
            <w:tcMar>
              <w:top w:w="55" w:type="dxa"/>
              <w:left w:w="55" w:type="dxa"/>
              <w:bottom w:w="55" w:type="dxa"/>
              <w:right w:w="55" w:type="dxa"/>
            </w:tcMar>
          </w:tcPr>
          <w:p w14:paraId="50B7D7C3"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37DD219E"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5F72B4"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1DC04819"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9A9F5A"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AE02958"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9EF34E"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50E8C530"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Alto</w:t>
            </w:r>
          </w:p>
        </w:tc>
      </w:tr>
      <w:tr w:rsidR="005E5616" w:rsidRPr="005E5616" w14:paraId="42895909" w14:textId="77777777" w:rsidTr="009454C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49FD3B3"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5E5616" w:rsidRPr="005E5616" w14:paraId="182ED6A3" w14:textId="77777777" w:rsidTr="009454C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A299466"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 xml:space="preserve">Dano(s):  </w:t>
            </w:r>
            <w:r w:rsidRPr="005E5616">
              <w:rPr>
                <w:rFonts w:ascii="Times New Roman" w:eastAsia="SimSun" w:hAnsi="Times New Roman"/>
                <w:kern w:val="3"/>
                <w:sz w:val="20"/>
                <w:szCs w:val="20"/>
                <w:lang w:eastAsia="zh-CN" w:bidi="hi-IN"/>
              </w:rPr>
              <w:t>Restrição indevida à competitividade em processos licitatórios. Possível nulidade e retrabalho, além de responsabilização dos gestores.</w:t>
            </w:r>
          </w:p>
        </w:tc>
      </w:tr>
      <w:tr w:rsidR="005E5616" w:rsidRPr="005E5616" w14:paraId="374A2567" w14:textId="77777777" w:rsidTr="009454C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7ECECED"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5E5616" w:rsidRPr="005E5616" w14:paraId="4063C318" w14:textId="77777777" w:rsidTr="009454C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289AA13"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Ação(</w:t>
            </w:r>
            <w:proofErr w:type="spellStart"/>
            <w:r w:rsidRPr="005E5616">
              <w:rPr>
                <w:rFonts w:ascii="Times New Roman" w:eastAsia="SimSun" w:hAnsi="Times New Roman"/>
                <w:b/>
                <w:bCs/>
                <w:kern w:val="3"/>
                <w:sz w:val="20"/>
                <w:szCs w:val="20"/>
                <w:lang w:eastAsia="zh-CN" w:bidi="hi-IN"/>
              </w:rPr>
              <w:t>ões</w:t>
            </w:r>
            <w:proofErr w:type="spellEnd"/>
            <w:r w:rsidRPr="005E5616">
              <w:rPr>
                <w:rFonts w:ascii="Times New Roman" w:eastAsia="SimSun" w:hAnsi="Times New Roman"/>
                <w:b/>
                <w:bCs/>
                <w:kern w:val="3"/>
                <w:sz w:val="20"/>
                <w:szCs w:val="20"/>
                <w:lang w:eastAsia="zh-CN" w:bidi="hi-IN"/>
              </w:rPr>
              <w:t xml:space="preserve">) Preventiva(s): </w:t>
            </w:r>
            <w:r w:rsidRPr="005E5616">
              <w:rPr>
                <w:rFonts w:ascii="Times New Roman" w:eastAsia="SimSun" w:hAnsi="Times New Roman"/>
                <w:kern w:val="3"/>
                <w:sz w:val="20"/>
                <w:szCs w:val="20"/>
                <w:lang w:eastAsia="zh-CN" w:bidi="hi-IN"/>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64E6395"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Responsável:</w:t>
            </w:r>
          </w:p>
          <w:p w14:paraId="684F2C4F"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Presidente da Câmara / Jurídico</w:t>
            </w:r>
          </w:p>
        </w:tc>
      </w:tr>
      <w:tr w:rsidR="005E5616" w:rsidRPr="005E5616" w14:paraId="0563B755" w14:textId="77777777" w:rsidTr="009454C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E4034E1"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0396851"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5E5616" w:rsidRPr="005E5616" w14:paraId="04CA3C96" w14:textId="77777777" w:rsidTr="009454C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D7CEB6E"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Ação(</w:t>
            </w:r>
            <w:proofErr w:type="spellStart"/>
            <w:r w:rsidRPr="005E5616">
              <w:rPr>
                <w:rFonts w:ascii="Times New Roman" w:eastAsia="SimSun" w:hAnsi="Times New Roman"/>
                <w:b/>
                <w:bCs/>
                <w:kern w:val="3"/>
                <w:sz w:val="20"/>
                <w:szCs w:val="20"/>
                <w:lang w:eastAsia="zh-CN" w:bidi="hi-IN"/>
              </w:rPr>
              <w:t>ões</w:t>
            </w:r>
            <w:proofErr w:type="spellEnd"/>
            <w:r w:rsidRPr="005E5616">
              <w:rPr>
                <w:rFonts w:ascii="Times New Roman" w:eastAsia="SimSun" w:hAnsi="Times New Roman"/>
                <w:b/>
                <w:bCs/>
                <w:kern w:val="3"/>
                <w:sz w:val="20"/>
                <w:szCs w:val="20"/>
                <w:lang w:eastAsia="zh-CN" w:bidi="hi-IN"/>
              </w:rPr>
              <w:t xml:space="preserve">) de Contingência: </w:t>
            </w:r>
            <w:r w:rsidRPr="005E5616">
              <w:rPr>
                <w:rFonts w:ascii="Times New Roman" w:eastAsia="SimSun" w:hAnsi="Times New Roman"/>
                <w:kern w:val="3"/>
                <w:sz w:val="20"/>
                <w:szCs w:val="20"/>
                <w:lang w:eastAsia="zh-CN" w:bidi="hi-IN"/>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C60B39B"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Responsável:</w:t>
            </w:r>
          </w:p>
          <w:p w14:paraId="44D6F037"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Presidente da Câmara / Jurídico</w:t>
            </w:r>
          </w:p>
        </w:tc>
      </w:tr>
      <w:tr w:rsidR="005E5616" w:rsidRPr="005E5616" w14:paraId="119BB44A" w14:textId="77777777" w:rsidTr="009454C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D82E85C"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218EF29"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1D603DCC"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02F8D75"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E5616" w:rsidRPr="005E5616" w14:paraId="31F2A812" w14:textId="77777777" w:rsidTr="009454C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B528CE3"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8F38999" w14:textId="77777777" w:rsidR="005E5616" w:rsidRPr="005E5616" w:rsidRDefault="005E5616" w:rsidP="005E5616">
            <w:pPr>
              <w:widowControl w:val="0"/>
              <w:suppressAutoHyphens/>
              <w:spacing w:after="0" w:line="240" w:lineRule="auto"/>
              <w:textAlignment w:val="baseline"/>
              <w:rPr>
                <w:rFonts w:ascii="Times New Roman" w:eastAsia="SimSun" w:hAnsi="Times New Roman"/>
                <w:kern w:val="1"/>
                <w:sz w:val="20"/>
                <w:szCs w:val="20"/>
                <w:lang w:eastAsia="zh-CN" w:bidi="hi-IN"/>
              </w:rPr>
            </w:pPr>
            <w:r w:rsidRPr="005E5616">
              <w:rPr>
                <w:rFonts w:ascii="Times New Roman" w:eastAsia="SimSun" w:hAnsi="Times New Roman"/>
                <w:kern w:val="1"/>
                <w:sz w:val="20"/>
                <w:szCs w:val="20"/>
                <w:lang w:eastAsia="zh-CN" w:bidi="hi-IN"/>
              </w:rPr>
              <w:t>Estimativa de preço em descompasso com os valores praticados no mercado.</w:t>
            </w:r>
          </w:p>
        </w:tc>
      </w:tr>
      <w:tr w:rsidR="005E5616" w:rsidRPr="005E5616" w14:paraId="5BA1F487" w14:textId="77777777" w:rsidTr="009454C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5268D2F"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73032B53"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5E5616" w:rsidRPr="005E5616" w14:paraId="0832053C" w14:textId="77777777" w:rsidTr="009454C2">
        <w:trPr>
          <w:jc w:val="center"/>
        </w:trPr>
        <w:tc>
          <w:tcPr>
            <w:tcW w:w="2207" w:type="dxa"/>
            <w:tcBorders>
              <w:left w:val="single" w:sz="4" w:space="0" w:color="auto"/>
            </w:tcBorders>
            <w:tcMar>
              <w:top w:w="55" w:type="dxa"/>
              <w:left w:w="55" w:type="dxa"/>
              <w:bottom w:w="55" w:type="dxa"/>
              <w:right w:w="55" w:type="dxa"/>
            </w:tcMar>
          </w:tcPr>
          <w:p w14:paraId="6F2ED61A"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72D89555"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E5E1AD"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030F972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272710"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1124D81"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3443A5"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6E13C9CF"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Alta</w:t>
            </w:r>
          </w:p>
        </w:tc>
      </w:tr>
      <w:tr w:rsidR="005E5616" w:rsidRPr="005E5616" w14:paraId="43B0F808" w14:textId="77777777" w:rsidTr="009454C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1FF8C2B"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5E5616" w:rsidRPr="005E5616" w14:paraId="5D44DEA4" w14:textId="77777777" w:rsidTr="009454C2">
        <w:trPr>
          <w:jc w:val="center"/>
        </w:trPr>
        <w:tc>
          <w:tcPr>
            <w:tcW w:w="2207" w:type="dxa"/>
            <w:tcBorders>
              <w:left w:val="single" w:sz="4" w:space="0" w:color="auto"/>
            </w:tcBorders>
            <w:tcMar>
              <w:top w:w="55" w:type="dxa"/>
              <w:left w:w="55" w:type="dxa"/>
              <w:bottom w:w="55" w:type="dxa"/>
              <w:right w:w="55" w:type="dxa"/>
            </w:tcMar>
          </w:tcPr>
          <w:p w14:paraId="77281D67"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58FCE8BC"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7958EC"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3F5553C4"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7B4DC2"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062F739"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B32730"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26F34258"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Alto</w:t>
            </w:r>
          </w:p>
        </w:tc>
      </w:tr>
      <w:tr w:rsidR="005E5616" w:rsidRPr="005E5616" w14:paraId="3ED833A2" w14:textId="77777777" w:rsidTr="009454C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61E2E05"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5E5616" w:rsidRPr="005E5616" w14:paraId="7BF36CAB" w14:textId="77777777" w:rsidTr="009454C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741A213"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 xml:space="preserve">Dano(s):  </w:t>
            </w:r>
            <w:r w:rsidRPr="005E5616">
              <w:rPr>
                <w:rFonts w:ascii="Times New Roman" w:eastAsia="SimSun" w:hAnsi="Times New Roman"/>
                <w:kern w:val="3"/>
                <w:sz w:val="20"/>
                <w:szCs w:val="20"/>
                <w:lang w:eastAsia="zh-CN" w:bidi="hi-IN"/>
              </w:rPr>
              <w:t>Licitação deserta (descontinuidade do serviço) ou contratação por preço elevado.</w:t>
            </w:r>
          </w:p>
        </w:tc>
      </w:tr>
      <w:tr w:rsidR="005E5616" w:rsidRPr="005E5616" w14:paraId="50FF4B00" w14:textId="77777777" w:rsidTr="009454C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49CDE0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5E5616" w:rsidRPr="005E5616" w14:paraId="5BF58D6D" w14:textId="77777777" w:rsidTr="009454C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ED1444"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Ação(</w:t>
            </w:r>
            <w:proofErr w:type="spellStart"/>
            <w:r w:rsidRPr="005E5616">
              <w:rPr>
                <w:rFonts w:ascii="Times New Roman" w:eastAsia="SimSun" w:hAnsi="Times New Roman"/>
                <w:b/>
                <w:bCs/>
                <w:kern w:val="3"/>
                <w:sz w:val="20"/>
                <w:szCs w:val="20"/>
                <w:lang w:eastAsia="zh-CN" w:bidi="hi-IN"/>
              </w:rPr>
              <w:t>ões</w:t>
            </w:r>
            <w:proofErr w:type="spellEnd"/>
            <w:r w:rsidRPr="005E5616">
              <w:rPr>
                <w:rFonts w:ascii="Times New Roman" w:eastAsia="SimSun" w:hAnsi="Times New Roman"/>
                <w:b/>
                <w:bCs/>
                <w:kern w:val="3"/>
                <w:sz w:val="20"/>
                <w:szCs w:val="20"/>
                <w:lang w:eastAsia="zh-CN" w:bidi="hi-IN"/>
              </w:rPr>
              <w:t xml:space="preserve">) Preventiva(s): </w:t>
            </w:r>
            <w:r w:rsidRPr="005E5616">
              <w:rPr>
                <w:rFonts w:ascii="Times New Roman" w:eastAsia="SimSun" w:hAnsi="Times New Roman"/>
                <w:kern w:val="3"/>
                <w:sz w:val="20"/>
                <w:szCs w:val="20"/>
                <w:lang w:eastAsia="zh-CN" w:bidi="hi-I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E2F69AA"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Responsável:</w:t>
            </w:r>
          </w:p>
        </w:tc>
      </w:tr>
      <w:tr w:rsidR="005E5616" w:rsidRPr="005E5616" w14:paraId="0F2A3709" w14:textId="77777777" w:rsidTr="009454C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3F734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B372F9B"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Orçamentista / Pregoeiro / Jurídico</w:t>
            </w:r>
          </w:p>
        </w:tc>
      </w:tr>
      <w:tr w:rsidR="005E5616" w:rsidRPr="005E5616" w14:paraId="19465AB9" w14:textId="77777777" w:rsidTr="009454C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18E1322"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5E5616">
              <w:rPr>
                <w:rFonts w:ascii="Times New Roman" w:eastAsia="SimSun" w:hAnsi="Times New Roman"/>
                <w:b/>
                <w:bCs/>
                <w:kern w:val="3"/>
                <w:sz w:val="20"/>
                <w:szCs w:val="20"/>
                <w:lang w:eastAsia="zh-CN" w:bidi="hi-IN"/>
              </w:rPr>
              <w:t>Ação(</w:t>
            </w:r>
            <w:proofErr w:type="spellStart"/>
            <w:r w:rsidRPr="005E5616">
              <w:rPr>
                <w:rFonts w:ascii="Times New Roman" w:eastAsia="SimSun" w:hAnsi="Times New Roman"/>
                <w:b/>
                <w:bCs/>
                <w:kern w:val="3"/>
                <w:sz w:val="20"/>
                <w:szCs w:val="20"/>
                <w:lang w:eastAsia="zh-CN" w:bidi="hi-IN"/>
              </w:rPr>
              <w:t>ões</w:t>
            </w:r>
            <w:proofErr w:type="spellEnd"/>
            <w:r w:rsidRPr="005E5616">
              <w:rPr>
                <w:rFonts w:ascii="Times New Roman" w:eastAsia="SimSun" w:hAnsi="Times New Roman"/>
                <w:b/>
                <w:bCs/>
                <w:kern w:val="3"/>
                <w:sz w:val="20"/>
                <w:szCs w:val="20"/>
                <w:lang w:eastAsia="zh-CN" w:bidi="hi-IN"/>
              </w:rPr>
              <w:t>) de Contingência</w:t>
            </w:r>
            <w:r w:rsidRPr="005E5616">
              <w:rPr>
                <w:rFonts w:ascii="Times New Roman" w:eastAsia="SimSun" w:hAnsi="Times New Roman"/>
                <w:kern w:val="3"/>
                <w:sz w:val="20"/>
                <w:szCs w:val="20"/>
                <w:lang w:eastAsia="zh-CN" w:bidi="hi-IN"/>
              </w:rPr>
              <w:t>: No caso de preço elevado, deve o pregoeiro negociar a redução dos valores propostos, tendo como parâmetro os valores do contrato atual.</w:t>
            </w:r>
          </w:p>
          <w:p w14:paraId="2280E867"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6608438"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Responsável:</w:t>
            </w:r>
          </w:p>
          <w:p w14:paraId="7FBD3926"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Pregoeiro / jurídico</w:t>
            </w:r>
          </w:p>
        </w:tc>
      </w:tr>
      <w:tr w:rsidR="005E5616" w:rsidRPr="005E5616" w14:paraId="250FD747" w14:textId="77777777" w:rsidTr="009454C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B131EAF"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78CF13E"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6BC28D04" w14:textId="77777777" w:rsidR="005E5616" w:rsidRPr="005E5616" w:rsidRDefault="005E5616" w:rsidP="005E5616">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21A8C492" w14:textId="77777777" w:rsidR="005E5616" w:rsidRPr="005E5616" w:rsidRDefault="005E5616" w:rsidP="005E5616">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6289E117" w14:textId="77777777" w:rsidR="005E5616" w:rsidRPr="005E5616" w:rsidRDefault="005E5616" w:rsidP="005E5616">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E8D1734" w14:textId="77777777" w:rsidR="005E5616" w:rsidRPr="005E5616" w:rsidRDefault="005E5616" w:rsidP="005E5616">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65C01CA6" w14:textId="77777777" w:rsidR="005E5616" w:rsidRPr="005E5616" w:rsidRDefault="005E5616" w:rsidP="005E5616">
      <w:pPr>
        <w:widowControl w:val="0"/>
        <w:suppressAutoHyphens/>
        <w:spacing w:after="57" w:line="240" w:lineRule="auto"/>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5E5616" w:rsidRPr="005E5616" w14:paraId="33120F7F" w14:textId="77777777" w:rsidTr="009454C2">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61808B0"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lastRenderedPageBreak/>
              <w:t>GESTÂO DE CONTRATOS</w:t>
            </w:r>
          </w:p>
        </w:tc>
      </w:tr>
    </w:tbl>
    <w:p w14:paraId="56E94085"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E5616" w:rsidRPr="005E5616" w14:paraId="10CBAD22" w14:textId="77777777" w:rsidTr="009454C2">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D5D0FCC"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633EB04" w14:textId="77777777" w:rsidR="005E5616" w:rsidRPr="005E5616" w:rsidRDefault="005E5616" w:rsidP="005E5616">
            <w:pPr>
              <w:widowControl w:val="0"/>
              <w:suppressAutoHyphens/>
              <w:spacing w:after="0" w:line="240" w:lineRule="auto"/>
              <w:textAlignment w:val="baseline"/>
              <w:rPr>
                <w:rFonts w:ascii="Times New Roman" w:eastAsia="SimSun" w:hAnsi="Times New Roman"/>
                <w:kern w:val="1"/>
                <w:sz w:val="20"/>
                <w:szCs w:val="20"/>
                <w:lang w:eastAsia="zh-CN" w:bidi="hi-IN"/>
              </w:rPr>
            </w:pPr>
            <w:r w:rsidRPr="005E5616">
              <w:rPr>
                <w:rFonts w:ascii="Times New Roman" w:eastAsia="SimSun" w:hAnsi="Times New Roman"/>
                <w:kern w:val="1"/>
                <w:sz w:val="20"/>
                <w:szCs w:val="20"/>
                <w:lang w:eastAsia="zh-CN" w:bidi="hi-IN"/>
              </w:rPr>
              <w:t>Contratada deixa de atender as condições econômicas/técnicas para prestar o serviço.</w:t>
            </w:r>
          </w:p>
        </w:tc>
      </w:tr>
      <w:tr w:rsidR="005E5616" w:rsidRPr="005E5616" w14:paraId="34A5DEFE" w14:textId="77777777" w:rsidTr="009454C2">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0BD9910"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5E5616" w:rsidRPr="005E5616" w14:paraId="649F54EF" w14:textId="77777777" w:rsidTr="009454C2">
        <w:trPr>
          <w:jc w:val="center"/>
        </w:trPr>
        <w:tc>
          <w:tcPr>
            <w:tcW w:w="2208" w:type="dxa"/>
            <w:tcBorders>
              <w:left w:val="single" w:sz="4" w:space="0" w:color="auto"/>
            </w:tcBorders>
            <w:tcMar>
              <w:top w:w="55" w:type="dxa"/>
              <w:left w:w="55" w:type="dxa"/>
              <w:bottom w:w="55" w:type="dxa"/>
              <w:right w:w="55" w:type="dxa"/>
            </w:tcMar>
          </w:tcPr>
          <w:p w14:paraId="5A688A91"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7798C3C6"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A9B80BC"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7AA6853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523FF0"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2B6BBED1"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842F97"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6D22A19F"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Alta</w:t>
            </w:r>
          </w:p>
        </w:tc>
      </w:tr>
      <w:tr w:rsidR="005E5616" w:rsidRPr="005E5616" w14:paraId="058E6604" w14:textId="77777777" w:rsidTr="009454C2">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4F8A3E8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5E5616" w:rsidRPr="005E5616" w14:paraId="4E323965" w14:textId="77777777" w:rsidTr="009454C2">
        <w:trPr>
          <w:jc w:val="center"/>
        </w:trPr>
        <w:tc>
          <w:tcPr>
            <w:tcW w:w="2208" w:type="dxa"/>
            <w:tcBorders>
              <w:left w:val="single" w:sz="4" w:space="0" w:color="auto"/>
            </w:tcBorders>
            <w:tcMar>
              <w:top w:w="55" w:type="dxa"/>
              <w:left w:w="55" w:type="dxa"/>
              <w:bottom w:w="55" w:type="dxa"/>
              <w:right w:w="55" w:type="dxa"/>
            </w:tcMar>
          </w:tcPr>
          <w:p w14:paraId="42EC632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01A55FE9"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5D27B7"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50C9688E"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BCE30E"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3E5F7743"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6F23BF"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15BB517F"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Alto</w:t>
            </w:r>
          </w:p>
        </w:tc>
      </w:tr>
      <w:tr w:rsidR="005E5616" w:rsidRPr="005E5616" w14:paraId="1EF200A7" w14:textId="77777777" w:rsidTr="009454C2">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7D0C3BC"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5E5616" w:rsidRPr="005E5616" w14:paraId="0C7DF467" w14:textId="77777777" w:rsidTr="009454C2">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50FDC29"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 xml:space="preserve">Dano(s): </w:t>
            </w:r>
            <w:r w:rsidRPr="005E5616">
              <w:rPr>
                <w:rFonts w:ascii="Times New Roman" w:eastAsia="SimSun" w:hAnsi="Times New Roman"/>
                <w:kern w:val="3"/>
                <w:sz w:val="20"/>
                <w:szCs w:val="20"/>
                <w:lang w:eastAsia="zh-CN" w:bidi="hi-IN"/>
              </w:rPr>
              <w:t>Possibilidade de inexecução e rescisão do contrato, prejudicando a conclusão do serviço ou entrega dos itens.</w:t>
            </w:r>
          </w:p>
        </w:tc>
      </w:tr>
      <w:tr w:rsidR="005E5616" w:rsidRPr="005E5616" w14:paraId="7ABE0260" w14:textId="77777777" w:rsidTr="009454C2">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715CF49"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5E5616" w:rsidRPr="005E5616" w14:paraId="6A3EF26B" w14:textId="77777777" w:rsidTr="009454C2">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66E1B6D"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Ação(</w:t>
            </w:r>
            <w:proofErr w:type="spellStart"/>
            <w:r w:rsidRPr="005E5616">
              <w:rPr>
                <w:rFonts w:ascii="Times New Roman" w:eastAsia="SimSun" w:hAnsi="Times New Roman"/>
                <w:b/>
                <w:bCs/>
                <w:kern w:val="3"/>
                <w:sz w:val="20"/>
                <w:szCs w:val="20"/>
                <w:lang w:eastAsia="zh-CN" w:bidi="hi-IN"/>
              </w:rPr>
              <w:t>ões</w:t>
            </w:r>
            <w:proofErr w:type="spellEnd"/>
            <w:r w:rsidRPr="005E5616">
              <w:rPr>
                <w:rFonts w:ascii="Times New Roman" w:eastAsia="SimSun" w:hAnsi="Times New Roman"/>
                <w:b/>
                <w:bCs/>
                <w:kern w:val="3"/>
                <w:sz w:val="20"/>
                <w:szCs w:val="20"/>
                <w:lang w:eastAsia="zh-CN" w:bidi="hi-IN"/>
              </w:rPr>
              <w:t xml:space="preserve">) Preventiva(s): </w:t>
            </w:r>
            <w:r w:rsidRPr="005E5616">
              <w:rPr>
                <w:rFonts w:ascii="Times New Roman" w:eastAsia="SimSun" w:hAnsi="Times New Roman"/>
                <w:kern w:val="3"/>
                <w:sz w:val="20"/>
                <w:szCs w:val="20"/>
                <w:lang w:eastAsia="zh-CN" w:bidi="hi-IN"/>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91F1CD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Responsável:</w:t>
            </w:r>
          </w:p>
          <w:p w14:paraId="29A2EBDB"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Fiscal / Gestor de contratos</w:t>
            </w:r>
          </w:p>
        </w:tc>
      </w:tr>
      <w:tr w:rsidR="005E5616" w:rsidRPr="005E5616" w14:paraId="6435DEB5" w14:textId="77777777" w:rsidTr="009454C2">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BE6E61D"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16A7F3"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5E5616" w:rsidRPr="005E5616" w14:paraId="3AB97162" w14:textId="77777777" w:rsidTr="009454C2">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AD9FE6"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Ação(</w:t>
            </w:r>
            <w:proofErr w:type="spellStart"/>
            <w:r w:rsidRPr="005E5616">
              <w:rPr>
                <w:rFonts w:ascii="Times New Roman" w:eastAsia="SimSun" w:hAnsi="Times New Roman"/>
                <w:b/>
                <w:bCs/>
                <w:kern w:val="3"/>
                <w:sz w:val="20"/>
                <w:szCs w:val="20"/>
                <w:lang w:eastAsia="zh-CN" w:bidi="hi-IN"/>
              </w:rPr>
              <w:t>ões</w:t>
            </w:r>
            <w:proofErr w:type="spellEnd"/>
            <w:r w:rsidRPr="005E5616">
              <w:rPr>
                <w:rFonts w:ascii="Times New Roman" w:eastAsia="SimSun" w:hAnsi="Times New Roman"/>
                <w:b/>
                <w:bCs/>
                <w:kern w:val="3"/>
                <w:sz w:val="20"/>
                <w:szCs w:val="20"/>
                <w:lang w:eastAsia="zh-CN" w:bidi="hi-IN"/>
              </w:rPr>
              <w:t xml:space="preserve">) de Contingência: </w:t>
            </w:r>
            <w:r w:rsidRPr="005E5616">
              <w:rPr>
                <w:rFonts w:ascii="Times New Roman" w:eastAsia="SimSun" w:hAnsi="Times New Roman"/>
                <w:kern w:val="3"/>
                <w:sz w:val="20"/>
                <w:szCs w:val="20"/>
                <w:lang w:eastAsia="zh-CN" w:bidi="hi-IN"/>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CDBDB5F"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Responsável:</w:t>
            </w:r>
          </w:p>
          <w:p w14:paraId="197BBAC9"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Fiscal / Gestor de Contratos / Presidente da Câmara</w:t>
            </w:r>
          </w:p>
        </w:tc>
      </w:tr>
      <w:tr w:rsidR="005E5616" w:rsidRPr="005E5616" w14:paraId="52424D08" w14:textId="77777777" w:rsidTr="009454C2">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73F9790"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DA65CC8"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549206B8"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118A062"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28CD736B"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E5616" w:rsidRPr="005E5616" w14:paraId="7A802CCC" w14:textId="77777777" w:rsidTr="009454C2">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CD1A2F7"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65D3EE" w14:textId="77777777" w:rsidR="005E5616" w:rsidRPr="005E5616" w:rsidRDefault="005E5616" w:rsidP="005E5616">
            <w:pPr>
              <w:widowControl w:val="0"/>
              <w:suppressAutoHyphens/>
              <w:spacing w:after="0" w:line="240" w:lineRule="auto"/>
              <w:jc w:val="both"/>
              <w:textAlignment w:val="baseline"/>
              <w:rPr>
                <w:rFonts w:ascii="Times New Roman" w:eastAsia="SimSun" w:hAnsi="Times New Roman"/>
                <w:kern w:val="1"/>
                <w:sz w:val="20"/>
                <w:szCs w:val="20"/>
                <w:lang w:eastAsia="zh-CN" w:bidi="hi-IN"/>
              </w:rPr>
            </w:pPr>
            <w:r w:rsidRPr="005E5616">
              <w:rPr>
                <w:rFonts w:ascii="Times New Roman" w:eastAsia="SimSun" w:hAnsi="Times New Roman"/>
                <w:kern w:val="1"/>
                <w:sz w:val="20"/>
                <w:szCs w:val="20"/>
                <w:lang w:eastAsia="zh-CN" w:bidi="hi-IN"/>
              </w:rPr>
              <w:t>Serviço prestado de forma insatisfatória/deficiente ou entrega de itens em desacordo com o solicitado.</w:t>
            </w:r>
          </w:p>
        </w:tc>
      </w:tr>
      <w:tr w:rsidR="005E5616" w:rsidRPr="005E5616" w14:paraId="1161AB4C" w14:textId="77777777" w:rsidTr="009454C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243780F"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5E5616" w:rsidRPr="005E5616" w14:paraId="0228AFEF" w14:textId="77777777" w:rsidTr="009454C2">
        <w:trPr>
          <w:jc w:val="center"/>
        </w:trPr>
        <w:tc>
          <w:tcPr>
            <w:tcW w:w="2207" w:type="dxa"/>
            <w:tcBorders>
              <w:left w:val="single" w:sz="4" w:space="0" w:color="auto"/>
            </w:tcBorders>
            <w:tcMar>
              <w:top w:w="55" w:type="dxa"/>
              <w:left w:w="55" w:type="dxa"/>
              <w:bottom w:w="55" w:type="dxa"/>
              <w:right w:w="55" w:type="dxa"/>
            </w:tcMar>
          </w:tcPr>
          <w:p w14:paraId="6AF53FE6"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5DA14AB9"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BC71E7"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B6A6476"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9CEFE3"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5EABBC51"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645BFE"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0E2A270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Alta</w:t>
            </w:r>
          </w:p>
        </w:tc>
      </w:tr>
      <w:tr w:rsidR="005E5616" w:rsidRPr="005E5616" w14:paraId="7C40CD76" w14:textId="77777777" w:rsidTr="009454C2">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DF21C9E"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5E5616" w:rsidRPr="005E5616" w14:paraId="0379E0B7" w14:textId="77777777" w:rsidTr="009454C2">
        <w:trPr>
          <w:jc w:val="center"/>
        </w:trPr>
        <w:tc>
          <w:tcPr>
            <w:tcW w:w="2207" w:type="dxa"/>
            <w:tcBorders>
              <w:left w:val="single" w:sz="4" w:space="0" w:color="auto"/>
            </w:tcBorders>
            <w:tcMar>
              <w:top w:w="55" w:type="dxa"/>
              <w:left w:w="55" w:type="dxa"/>
              <w:bottom w:w="55" w:type="dxa"/>
              <w:right w:w="55" w:type="dxa"/>
            </w:tcMar>
          </w:tcPr>
          <w:p w14:paraId="5D172692"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5C2F8EDF"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88E711"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A1539C9"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56C038"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3A18E2E9"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C5D1D2"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2B0F4294"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Alto</w:t>
            </w:r>
          </w:p>
        </w:tc>
      </w:tr>
      <w:tr w:rsidR="005E5616" w:rsidRPr="005E5616" w14:paraId="42B4A892" w14:textId="77777777" w:rsidTr="009454C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5AE81C0"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5E5616" w:rsidRPr="005E5616" w14:paraId="38A967FE" w14:textId="77777777" w:rsidTr="009454C2">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B3D2C4"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 xml:space="preserve">Dano(s):  </w:t>
            </w:r>
            <w:r w:rsidRPr="005E5616">
              <w:rPr>
                <w:rFonts w:ascii="Times New Roman" w:eastAsia="SimSun" w:hAnsi="Times New Roman"/>
                <w:kern w:val="3"/>
                <w:sz w:val="20"/>
                <w:szCs w:val="20"/>
                <w:lang w:eastAsia="zh-CN" w:bidi="hi-IN"/>
              </w:rPr>
              <w:t>Interferência na qualidade dos serviços prestados à Câmara Municipal de Extrema, e/ou deficiência na entrega dos itens.</w:t>
            </w:r>
          </w:p>
        </w:tc>
      </w:tr>
      <w:tr w:rsidR="005E5616" w:rsidRPr="005E5616" w14:paraId="73953CFA" w14:textId="77777777" w:rsidTr="009454C2">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075D5B"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5E5616" w:rsidRPr="005E5616" w14:paraId="25943674" w14:textId="77777777" w:rsidTr="009454C2">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F51499E"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5E5616">
              <w:rPr>
                <w:rFonts w:ascii="Times New Roman" w:eastAsia="SimSun" w:hAnsi="Times New Roman"/>
                <w:b/>
                <w:bCs/>
                <w:kern w:val="3"/>
                <w:sz w:val="20"/>
                <w:szCs w:val="20"/>
                <w:lang w:eastAsia="zh-CN" w:bidi="hi-IN"/>
              </w:rPr>
              <w:t>Ação(</w:t>
            </w:r>
            <w:proofErr w:type="spellStart"/>
            <w:r w:rsidRPr="005E5616">
              <w:rPr>
                <w:rFonts w:ascii="Times New Roman" w:eastAsia="SimSun" w:hAnsi="Times New Roman"/>
                <w:b/>
                <w:bCs/>
                <w:kern w:val="3"/>
                <w:sz w:val="20"/>
                <w:szCs w:val="20"/>
                <w:lang w:eastAsia="zh-CN" w:bidi="hi-IN"/>
              </w:rPr>
              <w:t>ões</w:t>
            </w:r>
            <w:proofErr w:type="spellEnd"/>
            <w:r w:rsidRPr="005E5616">
              <w:rPr>
                <w:rFonts w:ascii="Times New Roman" w:eastAsia="SimSun" w:hAnsi="Times New Roman"/>
                <w:b/>
                <w:bCs/>
                <w:kern w:val="3"/>
                <w:sz w:val="20"/>
                <w:szCs w:val="20"/>
                <w:lang w:eastAsia="zh-CN" w:bidi="hi-IN"/>
              </w:rPr>
              <w:t xml:space="preserve">) Preventiva(s): </w:t>
            </w:r>
            <w:r w:rsidRPr="005E5616">
              <w:rPr>
                <w:rFonts w:ascii="Times New Roman" w:eastAsia="SimSun" w:hAnsi="Times New Roman"/>
                <w:kern w:val="3"/>
                <w:sz w:val="20"/>
                <w:szCs w:val="20"/>
                <w:lang w:eastAsia="zh-CN" w:bidi="hi-IN"/>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C82038C"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Responsável:</w:t>
            </w:r>
          </w:p>
          <w:p w14:paraId="12CEE0D6"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Almoxarife / Fiscal / Gestor de Contratos.</w:t>
            </w:r>
          </w:p>
        </w:tc>
      </w:tr>
      <w:tr w:rsidR="005E5616" w:rsidRPr="005E5616" w14:paraId="12DDC455" w14:textId="77777777" w:rsidTr="009454C2">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1F9C945"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6AB40B2"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5E5616" w:rsidRPr="005E5616" w14:paraId="2B8BF926" w14:textId="77777777" w:rsidTr="009454C2">
        <w:trPr>
          <w:trHeight w:val="718"/>
          <w:jc w:val="center"/>
        </w:trPr>
        <w:tc>
          <w:tcPr>
            <w:tcW w:w="754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C1B849"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Ação(</w:t>
            </w:r>
            <w:proofErr w:type="spellStart"/>
            <w:r w:rsidRPr="005E5616">
              <w:rPr>
                <w:rFonts w:ascii="Times New Roman" w:eastAsia="SimSun" w:hAnsi="Times New Roman"/>
                <w:b/>
                <w:bCs/>
                <w:kern w:val="3"/>
                <w:sz w:val="20"/>
                <w:szCs w:val="20"/>
                <w:lang w:eastAsia="zh-CN" w:bidi="hi-IN"/>
              </w:rPr>
              <w:t>ões</w:t>
            </w:r>
            <w:proofErr w:type="spellEnd"/>
            <w:r w:rsidRPr="005E5616">
              <w:rPr>
                <w:rFonts w:ascii="Times New Roman" w:eastAsia="SimSun" w:hAnsi="Times New Roman"/>
                <w:b/>
                <w:bCs/>
                <w:kern w:val="3"/>
                <w:sz w:val="20"/>
                <w:szCs w:val="20"/>
                <w:lang w:eastAsia="zh-CN" w:bidi="hi-IN"/>
              </w:rPr>
              <w:t xml:space="preserve">) de Contingência: </w:t>
            </w:r>
            <w:r w:rsidRPr="005E5616">
              <w:rPr>
                <w:rFonts w:ascii="Times New Roman" w:eastAsia="SimSun" w:hAnsi="Times New Roman"/>
                <w:kern w:val="3"/>
                <w:sz w:val="20"/>
                <w:szCs w:val="20"/>
                <w:lang w:eastAsia="zh-CN" w:bidi="hi-IN"/>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2C7A655"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Responsável:</w:t>
            </w:r>
          </w:p>
          <w:p w14:paraId="4044CE3D"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Gestor / Fiscal de Contratos</w:t>
            </w:r>
          </w:p>
          <w:p w14:paraId="2AA8DF51"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kern w:val="3"/>
                <w:sz w:val="20"/>
                <w:szCs w:val="20"/>
                <w:lang w:eastAsia="zh-CN" w:bidi="hi-IN"/>
              </w:rPr>
              <w:t>Presidente da Câmara</w:t>
            </w:r>
          </w:p>
        </w:tc>
      </w:tr>
    </w:tbl>
    <w:p w14:paraId="33E1EEA9"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D8DAAA6"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3ED899AA" w14:textId="77777777" w:rsidR="005E5616" w:rsidRPr="005E5616" w:rsidRDefault="005E5616" w:rsidP="005E5616">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168BF63D" w14:textId="77777777" w:rsidR="005E5616" w:rsidRPr="005E5616" w:rsidRDefault="005E5616" w:rsidP="005E5616">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5E5616" w:rsidRPr="005E5616" w14:paraId="419D6A1B" w14:textId="77777777" w:rsidTr="009454C2">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722FB8" w14:textId="77777777" w:rsidR="005E5616" w:rsidRPr="005E5616" w:rsidRDefault="005E5616" w:rsidP="005E5616">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5E5616">
              <w:rPr>
                <w:rFonts w:ascii="Times New Roman" w:eastAsia="SimSun" w:hAnsi="Times New Roman"/>
                <w:b/>
                <w:bCs/>
                <w:kern w:val="3"/>
                <w:sz w:val="20"/>
                <w:szCs w:val="20"/>
                <w:lang w:eastAsia="zh-CN" w:bidi="hi-IN"/>
              </w:rPr>
              <w:t>4. Responsável pela elaboração do Mapa de Riscos: Danilo de Morais.</w:t>
            </w:r>
          </w:p>
        </w:tc>
      </w:tr>
      <w:tr w:rsidR="005E5616" w:rsidRPr="005E5616" w14:paraId="1593A4D9" w14:textId="77777777" w:rsidTr="009454C2">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EFC537E"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5E5616">
              <w:rPr>
                <w:rFonts w:ascii="Times New Roman" w:eastAsia="SimSun" w:hAnsi="Times New Roman" w:cs="Mangal"/>
                <w:kern w:val="3"/>
                <w:sz w:val="20"/>
                <w:szCs w:val="20"/>
                <w:lang w:eastAsia="zh-CN" w:bidi="hi-IN"/>
              </w:rPr>
              <w:t>Certifico a elaboração do Mapa de Risco para essa contratação.</w:t>
            </w:r>
          </w:p>
          <w:p w14:paraId="411BDFC4"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6564379F"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50B6AB4C"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Extrema, MG, 29 de abril de 2024.</w:t>
            </w:r>
          </w:p>
          <w:p w14:paraId="0AD668F7"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5E8583DA" w14:textId="77777777" w:rsidR="005E5616" w:rsidRPr="005E5616" w:rsidRDefault="005E5616" w:rsidP="005E5616">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43201DE8"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______________________________</w:t>
            </w:r>
          </w:p>
          <w:p w14:paraId="422833B5"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Danilo de Morais</w:t>
            </w:r>
          </w:p>
          <w:p w14:paraId="1B548C36" w14:textId="77777777" w:rsidR="005E5616" w:rsidRPr="005E5616" w:rsidRDefault="005E5616" w:rsidP="005E5616">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5E5616">
              <w:rPr>
                <w:rFonts w:ascii="Times New Roman" w:eastAsia="SimSun" w:hAnsi="Times New Roman"/>
                <w:kern w:val="3"/>
                <w:sz w:val="20"/>
                <w:szCs w:val="20"/>
                <w:lang w:eastAsia="zh-CN" w:bidi="hi-IN"/>
              </w:rPr>
              <w:t>Diretor Geral</w:t>
            </w:r>
          </w:p>
        </w:tc>
      </w:tr>
    </w:tbl>
    <w:p w14:paraId="5C27D945" w14:textId="77777777" w:rsidR="005E5616" w:rsidRPr="005E5616" w:rsidRDefault="005E5616" w:rsidP="005E5616">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p w14:paraId="29F4091F" w14:textId="77777777" w:rsidR="005E5616" w:rsidRDefault="005E5616" w:rsidP="00847256">
      <w:pPr>
        <w:spacing w:after="0" w:line="360" w:lineRule="auto"/>
        <w:jc w:val="both"/>
        <w:rPr>
          <w:rFonts w:ascii="Arial" w:hAnsi="Arial" w:cs="Arial"/>
          <w:sz w:val="24"/>
          <w:szCs w:val="24"/>
        </w:rPr>
      </w:pPr>
    </w:p>
    <w:p w14:paraId="434DA657" w14:textId="77777777" w:rsidR="00770AD3" w:rsidRDefault="00770AD3" w:rsidP="00847256">
      <w:pPr>
        <w:spacing w:after="0" w:line="360" w:lineRule="auto"/>
        <w:jc w:val="both"/>
        <w:rPr>
          <w:rFonts w:ascii="Arial" w:hAnsi="Arial" w:cs="Arial"/>
          <w:sz w:val="24"/>
          <w:szCs w:val="24"/>
        </w:rPr>
      </w:pPr>
    </w:p>
    <w:p w14:paraId="62324155" w14:textId="77777777" w:rsidR="005E5616" w:rsidRDefault="005E5616" w:rsidP="00847256">
      <w:pPr>
        <w:spacing w:after="0" w:line="360" w:lineRule="auto"/>
        <w:jc w:val="both"/>
        <w:rPr>
          <w:rFonts w:ascii="Arial" w:hAnsi="Arial" w:cs="Arial"/>
          <w:sz w:val="24"/>
          <w:szCs w:val="24"/>
        </w:rPr>
      </w:pPr>
    </w:p>
    <w:p w14:paraId="72550993" w14:textId="77777777" w:rsidR="005E5616" w:rsidRDefault="005E5616" w:rsidP="00847256">
      <w:pPr>
        <w:spacing w:after="0" w:line="360" w:lineRule="auto"/>
        <w:jc w:val="both"/>
        <w:rPr>
          <w:rFonts w:ascii="Arial" w:hAnsi="Arial" w:cs="Arial"/>
          <w:sz w:val="24"/>
          <w:szCs w:val="24"/>
        </w:rPr>
      </w:pPr>
    </w:p>
    <w:p w14:paraId="69BBB13C" w14:textId="77777777" w:rsidR="005E5616" w:rsidRDefault="005E5616" w:rsidP="00847256">
      <w:pPr>
        <w:spacing w:after="0" w:line="360" w:lineRule="auto"/>
        <w:jc w:val="both"/>
        <w:rPr>
          <w:rFonts w:ascii="Arial" w:hAnsi="Arial" w:cs="Arial"/>
          <w:sz w:val="24"/>
          <w:szCs w:val="24"/>
        </w:rPr>
      </w:pPr>
    </w:p>
    <w:p w14:paraId="5681E1F2" w14:textId="77777777" w:rsidR="005E5616" w:rsidRDefault="005E5616" w:rsidP="00847256">
      <w:pPr>
        <w:spacing w:after="0" w:line="360" w:lineRule="auto"/>
        <w:jc w:val="both"/>
        <w:rPr>
          <w:rFonts w:ascii="Arial" w:hAnsi="Arial" w:cs="Arial"/>
          <w:sz w:val="24"/>
          <w:szCs w:val="24"/>
        </w:rPr>
      </w:pPr>
    </w:p>
    <w:p w14:paraId="73EA5558" w14:textId="77777777" w:rsidR="005E5616" w:rsidRDefault="005E5616" w:rsidP="00847256">
      <w:pPr>
        <w:spacing w:after="0" w:line="360" w:lineRule="auto"/>
        <w:jc w:val="both"/>
        <w:rPr>
          <w:rFonts w:ascii="Arial" w:hAnsi="Arial" w:cs="Arial"/>
          <w:sz w:val="24"/>
          <w:szCs w:val="24"/>
        </w:rPr>
      </w:pPr>
    </w:p>
    <w:p w14:paraId="4332D0CD" w14:textId="77777777" w:rsidR="005E5616" w:rsidRDefault="005E5616" w:rsidP="00847256">
      <w:pPr>
        <w:spacing w:after="0" w:line="360" w:lineRule="auto"/>
        <w:jc w:val="both"/>
        <w:rPr>
          <w:rFonts w:ascii="Arial" w:hAnsi="Arial" w:cs="Arial"/>
          <w:sz w:val="24"/>
          <w:szCs w:val="24"/>
        </w:rPr>
      </w:pPr>
    </w:p>
    <w:p w14:paraId="67BDAC5A" w14:textId="77777777" w:rsidR="005E5616" w:rsidRDefault="005E5616" w:rsidP="00847256">
      <w:pPr>
        <w:spacing w:after="0" w:line="360" w:lineRule="auto"/>
        <w:jc w:val="both"/>
        <w:rPr>
          <w:rFonts w:ascii="Arial" w:hAnsi="Arial" w:cs="Arial"/>
          <w:sz w:val="24"/>
          <w:szCs w:val="24"/>
        </w:rPr>
      </w:pPr>
    </w:p>
    <w:p w14:paraId="3218A17D" w14:textId="77777777" w:rsidR="005E5616" w:rsidRDefault="005E5616" w:rsidP="00847256">
      <w:pPr>
        <w:spacing w:after="0" w:line="360" w:lineRule="auto"/>
        <w:jc w:val="both"/>
        <w:rPr>
          <w:rFonts w:ascii="Arial" w:hAnsi="Arial" w:cs="Arial"/>
          <w:sz w:val="24"/>
          <w:szCs w:val="24"/>
        </w:rPr>
      </w:pPr>
    </w:p>
    <w:p w14:paraId="444C27B0" w14:textId="77777777" w:rsidR="005E5616" w:rsidRDefault="005E5616" w:rsidP="00847256">
      <w:pPr>
        <w:spacing w:after="0" w:line="360" w:lineRule="auto"/>
        <w:jc w:val="both"/>
        <w:rPr>
          <w:rFonts w:ascii="Arial" w:hAnsi="Arial" w:cs="Arial"/>
          <w:sz w:val="24"/>
          <w:szCs w:val="24"/>
        </w:rPr>
      </w:pPr>
    </w:p>
    <w:p w14:paraId="3B6D83DD" w14:textId="77777777" w:rsidR="005E5616" w:rsidRDefault="005E5616" w:rsidP="00847256">
      <w:pPr>
        <w:spacing w:after="0" w:line="360" w:lineRule="auto"/>
        <w:jc w:val="both"/>
        <w:rPr>
          <w:rFonts w:ascii="Arial" w:hAnsi="Arial" w:cs="Arial"/>
          <w:sz w:val="24"/>
          <w:szCs w:val="24"/>
        </w:rPr>
      </w:pPr>
    </w:p>
    <w:p w14:paraId="0C89D8D6" w14:textId="77777777" w:rsidR="005E5616" w:rsidRDefault="005E5616" w:rsidP="00847256">
      <w:pPr>
        <w:spacing w:after="0" w:line="360" w:lineRule="auto"/>
        <w:jc w:val="both"/>
        <w:rPr>
          <w:rFonts w:ascii="Arial" w:hAnsi="Arial" w:cs="Arial"/>
          <w:sz w:val="24"/>
          <w:szCs w:val="24"/>
        </w:rPr>
      </w:pPr>
    </w:p>
    <w:p w14:paraId="64BC59D7" w14:textId="77777777" w:rsidR="005E5616" w:rsidRDefault="005E5616" w:rsidP="00847256">
      <w:pPr>
        <w:spacing w:after="0" w:line="360" w:lineRule="auto"/>
        <w:jc w:val="both"/>
        <w:rPr>
          <w:rFonts w:ascii="Arial" w:hAnsi="Arial" w:cs="Arial"/>
          <w:sz w:val="24"/>
          <w:szCs w:val="24"/>
        </w:rPr>
      </w:pPr>
    </w:p>
    <w:p w14:paraId="3BA6B5CE" w14:textId="77777777" w:rsidR="005E5616" w:rsidRDefault="005E5616" w:rsidP="00847256">
      <w:pPr>
        <w:spacing w:after="0" w:line="360" w:lineRule="auto"/>
        <w:jc w:val="both"/>
        <w:rPr>
          <w:rFonts w:ascii="Arial" w:hAnsi="Arial" w:cs="Arial"/>
          <w:sz w:val="24"/>
          <w:szCs w:val="24"/>
        </w:rPr>
      </w:pPr>
    </w:p>
    <w:p w14:paraId="6BA4361B" w14:textId="77777777" w:rsidR="005E5616" w:rsidRDefault="005E5616" w:rsidP="00847256">
      <w:pPr>
        <w:spacing w:after="0" w:line="360" w:lineRule="auto"/>
        <w:jc w:val="both"/>
        <w:rPr>
          <w:rFonts w:ascii="Arial" w:hAnsi="Arial" w:cs="Arial"/>
          <w:sz w:val="24"/>
          <w:szCs w:val="24"/>
        </w:rPr>
      </w:pPr>
    </w:p>
    <w:p w14:paraId="7CDC7FFF" w14:textId="77777777" w:rsidR="005E5616" w:rsidRDefault="005E5616" w:rsidP="00847256">
      <w:pPr>
        <w:spacing w:after="0" w:line="360" w:lineRule="auto"/>
        <w:jc w:val="both"/>
        <w:rPr>
          <w:rFonts w:ascii="Arial" w:hAnsi="Arial" w:cs="Arial"/>
          <w:sz w:val="24"/>
          <w:szCs w:val="24"/>
        </w:rPr>
      </w:pPr>
    </w:p>
    <w:p w14:paraId="28ABD5EE" w14:textId="77777777" w:rsidR="005E5616" w:rsidRDefault="005E5616" w:rsidP="00847256">
      <w:pPr>
        <w:spacing w:after="0" w:line="360" w:lineRule="auto"/>
        <w:jc w:val="both"/>
        <w:rPr>
          <w:rFonts w:ascii="Arial" w:hAnsi="Arial" w:cs="Arial"/>
          <w:sz w:val="24"/>
          <w:szCs w:val="24"/>
        </w:rPr>
      </w:pPr>
    </w:p>
    <w:p w14:paraId="60FAE081" w14:textId="77777777" w:rsidR="005E5616" w:rsidRDefault="005E5616" w:rsidP="00847256">
      <w:pPr>
        <w:spacing w:after="0" w:line="360" w:lineRule="auto"/>
        <w:jc w:val="both"/>
        <w:rPr>
          <w:rFonts w:ascii="Arial" w:hAnsi="Arial" w:cs="Arial"/>
          <w:sz w:val="24"/>
          <w:szCs w:val="24"/>
        </w:rPr>
      </w:pPr>
    </w:p>
    <w:p w14:paraId="39653CCC" w14:textId="77777777" w:rsidR="005E5616" w:rsidRDefault="005E5616" w:rsidP="00847256">
      <w:pPr>
        <w:spacing w:after="0" w:line="360" w:lineRule="auto"/>
        <w:jc w:val="both"/>
        <w:rPr>
          <w:rFonts w:ascii="Arial" w:hAnsi="Arial" w:cs="Arial"/>
          <w:sz w:val="24"/>
          <w:szCs w:val="24"/>
        </w:rPr>
      </w:pPr>
    </w:p>
    <w:p w14:paraId="7A6DFBCE" w14:textId="77777777" w:rsidR="005E5616" w:rsidRDefault="005E5616" w:rsidP="00847256">
      <w:pPr>
        <w:spacing w:after="0" w:line="360" w:lineRule="auto"/>
        <w:jc w:val="both"/>
        <w:rPr>
          <w:rFonts w:ascii="Arial" w:hAnsi="Arial" w:cs="Arial"/>
          <w:sz w:val="24"/>
          <w:szCs w:val="24"/>
        </w:rPr>
      </w:pPr>
    </w:p>
    <w:p w14:paraId="127CC182" w14:textId="77777777" w:rsidR="005E5616" w:rsidRDefault="005E5616" w:rsidP="00847256">
      <w:pPr>
        <w:spacing w:after="0" w:line="360" w:lineRule="auto"/>
        <w:jc w:val="both"/>
        <w:rPr>
          <w:rFonts w:ascii="Arial" w:hAnsi="Arial" w:cs="Arial"/>
          <w:sz w:val="24"/>
          <w:szCs w:val="24"/>
        </w:rPr>
      </w:pPr>
    </w:p>
    <w:p w14:paraId="595C72BA" w14:textId="77777777" w:rsidR="005E5616" w:rsidRDefault="005E5616" w:rsidP="00847256">
      <w:pPr>
        <w:spacing w:after="0" w:line="360" w:lineRule="auto"/>
        <w:jc w:val="both"/>
        <w:rPr>
          <w:rFonts w:ascii="Arial" w:hAnsi="Arial" w:cs="Arial"/>
          <w:sz w:val="24"/>
          <w:szCs w:val="24"/>
        </w:rPr>
      </w:pPr>
    </w:p>
    <w:p w14:paraId="5678D38F" w14:textId="77777777" w:rsidR="00770AD3" w:rsidRDefault="00770AD3" w:rsidP="00847256">
      <w:pPr>
        <w:spacing w:after="0" w:line="360" w:lineRule="auto"/>
        <w:jc w:val="both"/>
        <w:rPr>
          <w:rFonts w:ascii="Arial" w:hAnsi="Arial" w:cs="Arial"/>
          <w:sz w:val="24"/>
          <w:szCs w:val="24"/>
        </w:rPr>
      </w:pPr>
    </w:p>
    <w:p w14:paraId="47657861" w14:textId="1CEB7268" w:rsidR="005E5616" w:rsidRPr="005E5616" w:rsidRDefault="005E5616" w:rsidP="005E5616">
      <w:pPr>
        <w:autoSpaceDE w:val="0"/>
        <w:autoSpaceDN w:val="0"/>
        <w:spacing w:after="0" w:line="240" w:lineRule="auto"/>
        <w:jc w:val="center"/>
        <w:rPr>
          <w:rFonts w:ascii="Arial" w:eastAsia="Times New Roman" w:hAnsi="Arial" w:cs="Arial"/>
          <w:b/>
          <w:caps/>
          <w:sz w:val="24"/>
          <w:szCs w:val="24"/>
          <w:lang w:eastAsia="pt-BR"/>
        </w:rPr>
      </w:pPr>
      <w:bookmarkStart w:id="10" w:name="_Hlk82471863"/>
      <w:r>
        <w:rPr>
          <w:rFonts w:ascii="Arial" w:eastAsia="Times New Roman" w:hAnsi="Arial" w:cs="Arial"/>
          <w:b/>
          <w:caps/>
          <w:sz w:val="24"/>
          <w:szCs w:val="24"/>
          <w:lang w:eastAsia="pt-BR"/>
        </w:rPr>
        <w:lastRenderedPageBreak/>
        <w:t xml:space="preserve">ANEXO III – </w:t>
      </w:r>
      <w:r w:rsidRPr="005E5616">
        <w:rPr>
          <w:rFonts w:ascii="Arial" w:eastAsia="Times New Roman" w:hAnsi="Arial" w:cs="Arial"/>
          <w:b/>
          <w:caps/>
          <w:sz w:val="24"/>
          <w:szCs w:val="24"/>
          <w:lang w:eastAsia="pt-BR"/>
        </w:rPr>
        <w:t xml:space="preserve">TERMO DE REFERÊNCIA </w:t>
      </w:r>
    </w:p>
    <w:p w14:paraId="1AC80EDC" w14:textId="77777777" w:rsidR="005E5616" w:rsidRPr="005E5616" w:rsidRDefault="005E5616" w:rsidP="005E5616">
      <w:pPr>
        <w:spacing w:after="0" w:line="240" w:lineRule="auto"/>
        <w:jc w:val="center"/>
        <w:rPr>
          <w:rFonts w:ascii="Arial" w:hAnsi="Arial" w:cs="Arial"/>
          <w:b/>
          <w:bCs/>
          <w:color w:val="000000"/>
          <w:sz w:val="24"/>
          <w:szCs w:val="24"/>
        </w:rPr>
      </w:pPr>
      <w:r w:rsidRPr="005E5616">
        <w:rPr>
          <w:rFonts w:ascii="Arial" w:hAnsi="Arial" w:cs="Arial"/>
          <w:b/>
          <w:bCs/>
          <w:color w:val="000000"/>
          <w:sz w:val="24"/>
          <w:szCs w:val="24"/>
        </w:rPr>
        <w:t>PREGÃO ELETRÔNICO</w:t>
      </w:r>
    </w:p>
    <w:p w14:paraId="07EEDDCD" w14:textId="77777777" w:rsidR="005E5616" w:rsidRPr="005E5616" w:rsidRDefault="005E5616" w:rsidP="005E5616">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5E5616" w:rsidRPr="005E5616" w14:paraId="69EF15D2" w14:textId="77777777" w:rsidTr="009454C2">
        <w:trPr>
          <w:jc w:val="center"/>
        </w:trPr>
        <w:tc>
          <w:tcPr>
            <w:tcW w:w="2830" w:type="dxa"/>
            <w:vMerge w:val="restart"/>
            <w:shd w:val="clear" w:color="auto" w:fill="BFBFBF"/>
          </w:tcPr>
          <w:p w14:paraId="71BFA6B6"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r w:rsidRPr="005E5616">
              <w:rPr>
                <w:rFonts w:ascii="Arial" w:eastAsia="Times New Roman" w:hAnsi="Arial" w:cs="Arial"/>
                <w:bCs/>
                <w:color w:val="000000"/>
                <w:sz w:val="24"/>
                <w:szCs w:val="24"/>
                <w:lang w:eastAsia="pt-BR"/>
              </w:rPr>
              <w:t>Número de ordem</w:t>
            </w:r>
          </w:p>
        </w:tc>
        <w:tc>
          <w:tcPr>
            <w:tcW w:w="3855" w:type="dxa"/>
            <w:shd w:val="clear" w:color="auto" w:fill="auto"/>
          </w:tcPr>
          <w:p w14:paraId="606B7885"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r w:rsidRPr="005E5616">
              <w:rPr>
                <w:rFonts w:ascii="Arial" w:eastAsia="Times New Roman" w:hAnsi="Arial" w:cs="Arial"/>
                <w:bCs/>
                <w:color w:val="000000"/>
                <w:sz w:val="24"/>
                <w:szCs w:val="24"/>
                <w:lang w:eastAsia="pt-BR"/>
              </w:rPr>
              <w:t>PROCESSO Nº</w:t>
            </w:r>
          </w:p>
        </w:tc>
        <w:tc>
          <w:tcPr>
            <w:tcW w:w="2949" w:type="dxa"/>
            <w:shd w:val="clear" w:color="auto" w:fill="auto"/>
          </w:tcPr>
          <w:p w14:paraId="15FB6F72" w14:textId="77777777" w:rsidR="005E5616" w:rsidRPr="005E5616" w:rsidRDefault="005E5616" w:rsidP="005E5616">
            <w:pPr>
              <w:spacing w:after="0" w:line="240" w:lineRule="auto"/>
              <w:jc w:val="both"/>
              <w:rPr>
                <w:rFonts w:ascii="Arial" w:eastAsia="Times New Roman" w:hAnsi="Arial" w:cs="Arial"/>
                <w:b/>
                <w:bCs/>
                <w:color w:val="000000"/>
                <w:sz w:val="24"/>
                <w:szCs w:val="24"/>
                <w:lang w:eastAsia="pt-BR"/>
              </w:rPr>
            </w:pPr>
            <w:r w:rsidRPr="005E5616">
              <w:rPr>
                <w:rFonts w:ascii="Arial" w:eastAsia="Times New Roman" w:hAnsi="Arial" w:cs="Arial"/>
                <w:b/>
                <w:bCs/>
                <w:color w:val="000000"/>
                <w:sz w:val="24"/>
                <w:szCs w:val="24"/>
                <w:lang w:eastAsia="pt-BR"/>
              </w:rPr>
              <w:t>60/2024</w:t>
            </w:r>
          </w:p>
        </w:tc>
      </w:tr>
      <w:tr w:rsidR="005E5616" w:rsidRPr="005E5616" w14:paraId="065EAAF4" w14:textId="77777777" w:rsidTr="009454C2">
        <w:trPr>
          <w:jc w:val="center"/>
        </w:trPr>
        <w:tc>
          <w:tcPr>
            <w:tcW w:w="2830" w:type="dxa"/>
            <w:vMerge/>
            <w:shd w:val="clear" w:color="auto" w:fill="BFBFBF"/>
          </w:tcPr>
          <w:p w14:paraId="1424F5FA"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68FD45BE"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r w:rsidRPr="005E5616">
              <w:rPr>
                <w:rFonts w:ascii="Arial" w:eastAsia="Times New Roman" w:hAnsi="Arial" w:cs="Arial"/>
                <w:bCs/>
                <w:color w:val="000000"/>
                <w:sz w:val="24"/>
                <w:szCs w:val="24"/>
                <w:lang w:eastAsia="pt-BR"/>
              </w:rPr>
              <w:t>PREGÃO ELETRÔNICO Nº</w:t>
            </w:r>
          </w:p>
        </w:tc>
        <w:tc>
          <w:tcPr>
            <w:tcW w:w="2949" w:type="dxa"/>
            <w:shd w:val="clear" w:color="auto" w:fill="auto"/>
          </w:tcPr>
          <w:p w14:paraId="576986A1" w14:textId="77777777" w:rsidR="005E5616" w:rsidRPr="005E5616" w:rsidRDefault="005E5616" w:rsidP="005E5616">
            <w:pPr>
              <w:spacing w:after="0" w:line="240" w:lineRule="auto"/>
              <w:jc w:val="both"/>
              <w:rPr>
                <w:rFonts w:ascii="Arial" w:eastAsia="Times New Roman" w:hAnsi="Arial" w:cs="Arial"/>
                <w:b/>
                <w:bCs/>
                <w:color w:val="000000"/>
                <w:sz w:val="24"/>
                <w:szCs w:val="24"/>
                <w:lang w:eastAsia="pt-BR"/>
              </w:rPr>
            </w:pPr>
            <w:r w:rsidRPr="005E5616">
              <w:rPr>
                <w:rFonts w:ascii="Arial" w:eastAsia="Times New Roman" w:hAnsi="Arial" w:cs="Arial"/>
                <w:b/>
                <w:bCs/>
                <w:color w:val="000000"/>
                <w:sz w:val="24"/>
                <w:szCs w:val="24"/>
                <w:lang w:eastAsia="pt-BR"/>
              </w:rPr>
              <w:t>19/2024</w:t>
            </w:r>
          </w:p>
        </w:tc>
      </w:tr>
      <w:tr w:rsidR="005E5616" w:rsidRPr="005E5616" w14:paraId="69AEA07E" w14:textId="77777777" w:rsidTr="009454C2">
        <w:trPr>
          <w:jc w:val="center"/>
        </w:trPr>
        <w:tc>
          <w:tcPr>
            <w:tcW w:w="2830" w:type="dxa"/>
            <w:vMerge/>
            <w:shd w:val="clear" w:color="auto" w:fill="BFBFBF"/>
          </w:tcPr>
          <w:p w14:paraId="78D10BA8"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6B93501"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r w:rsidRPr="005E5616">
              <w:rPr>
                <w:rFonts w:ascii="Arial" w:eastAsia="Times New Roman" w:hAnsi="Arial" w:cs="Arial"/>
                <w:bCs/>
                <w:color w:val="000000"/>
                <w:sz w:val="24"/>
                <w:szCs w:val="24"/>
                <w:lang w:eastAsia="pt-BR"/>
              </w:rPr>
              <w:t>FUNDAMENTAÇÃO LEGAL</w:t>
            </w:r>
          </w:p>
        </w:tc>
        <w:tc>
          <w:tcPr>
            <w:tcW w:w="2949" w:type="dxa"/>
            <w:shd w:val="clear" w:color="auto" w:fill="auto"/>
          </w:tcPr>
          <w:p w14:paraId="0A331C57" w14:textId="77777777" w:rsidR="005E5616" w:rsidRPr="005E5616" w:rsidRDefault="005E5616" w:rsidP="005E5616">
            <w:pPr>
              <w:spacing w:after="0" w:line="240" w:lineRule="auto"/>
              <w:jc w:val="both"/>
              <w:rPr>
                <w:rFonts w:ascii="Arial" w:eastAsia="Times New Roman" w:hAnsi="Arial" w:cs="Arial"/>
                <w:b/>
                <w:bCs/>
                <w:color w:val="000000"/>
                <w:sz w:val="24"/>
                <w:szCs w:val="24"/>
                <w:lang w:eastAsia="pt-BR"/>
              </w:rPr>
            </w:pPr>
            <w:r w:rsidRPr="005E5616">
              <w:rPr>
                <w:rFonts w:ascii="Arial" w:eastAsia="Times New Roman" w:hAnsi="Arial" w:cs="Arial"/>
                <w:b/>
                <w:bCs/>
                <w:color w:val="000000"/>
                <w:sz w:val="24"/>
                <w:szCs w:val="24"/>
                <w:lang w:eastAsia="pt-BR"/>
              </w:rPr>
              <w:t>Artigo 28, Inciso I da Lei 14.133/2021</w:t>
            </w:r>
          </w:p>
          <w:p w14:paraId="65D2F930" w14:textId="77777777" w:rsidR="005E5616" w:rsidRPr="005E5616" w:rsidRDefault="005E5616" w:rsidP="005E5616">
            <w:pPr>
              <w:spacing w:after="0" w:line="240" w:lineRule="auto"/>
              <w:jc w:val="both"/>
              <w:rPr>
                <w:rFonts w:ascii="Arial" w:eastAsia="Times New Roman" w:hAnsi="Arial" w:cs="Arial"/>
                <w:b/>
                <w:bCs/>
                <w:color w:val="000000"/>
                <w:sz w:val="24"/>
                <w:szCs w:val="24"/>
                <w:lang w:eastAsia="pt-BR"/>
              </w:rPr>
            </w:pPr>
            <w:r w:rsidRPr="005E5616">
              <w:rPr>
                <w:rFonts w:ascii="Arial" w:eastAsia="Times New Roman" w:hAnsi="Arial" w:cs="Arial"/>
                <w:b/>
                <w:bCs/>
                <w:color w:val="000000"/>
                <w:sz w:val="24"/>
                <w:szCs w:val="24"/>
                <w:lang w:eastAsia="pt-BR"/>
              </w:rPr>
              <w:t xml:space="preserve"> e Artigo 6º, Inciso XLI da Lei 14.133/2021</w:t>
            </w:r>
          </w:p>
        </w:tc>
      </w:tr>
      <w:tr w:rsidR="005E5616" w:rsidRPr="005E5616" w14:paraId="5380EC40" w14:textId="77777777" w:rsidTr="009454C2">
        <w:trPr>
          <w:jc w:val="center"/>
        </w:trPr>
        <w:tc>
          <w:tcPr>
            <w:tcW w:w="2830" w:type="dxa"/>
            <w:shd w:val="clear" w:color="auto" w:fill="BFBFBF"/>
          </w:tcPr>
          <w:p w14:paraId="6B4FFDDA"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r w:rsidRPr="005E5616">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76CA8C9A"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r w:rsidRPr="005E5616">
              <w:rPr>
                <w:rFonts w:ascii="Arial" w:eastAsia="Times New Roman" w:hAnsi="Arial" w:cs="Arial"/>
                <w:bCs/>
                <w:color w:val="000000"/>
                <w:sz w:val="24"/>
                <w:szCs w:val="24"/>
                <w:lang w:eastAsia="pt-BR"/>
              </w:rPr>
              <w:t>Diretoria Geral</w:t>
            </w:r>
          </w:p>
        </w:tc>
      </w:tr>
      <w:tr w:rsidR="005E5616" w:rsidRPr="005E5616" w14:paraId="2D67BBB1" w14:textId="77777777" w:rsidTr="009454C2">
        <w:trPr>
          <w:jc w:val="center"/>
        </w:trPr>
        <w:tc>
          <w:tcPr>
            <w:tcW w:w="2830" w:type="dxa"/>
            <w:shd w:val="clear" w:color="auto" w:fill="BFBFBF"/>
          </w:tcPr>
          <w:p w14:paraId="13F43A48"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r w:rsidRPr="005E5616">
              <w:rPr>
                <w:rFonts w:ascii="Arial" w:eastAsia="Times New Roman" w:hAnsi="Arial" w:cs="Arial"/>
                <w:bCs/>
                <w:color w:val="000000"/>
                <w:sz w:val="24"/>
                <w:szCs w:val="24"/>
                <w:lang w:eastAsia="pt-BR"/>
              </w:rPr>
              <w:t>Setor</w:t>
            </w:r>
          </w:p>
        </w:tc>
        <w:tc>
          <w:tcPr>
            <w:tcW w:w="6804" w:type="dxa"/>
            <w:gridSpan w:val="2"/>
            <w:shd w:val="clear" w:color="auto" w:fill="auto"/>
          </w:tcPr>
          <w:p w14:paraId="1B6C8645"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r w:rsidRPr="005E5616">
              <w:rPr>
                <w:rFonts w:ascii="Arial" w:eastAsia="Times New Roman" w:hAnsi="Arial" w:cs="Arial"/>
                <w:bCs/>
                <w:color w:val="000000"/>
                <w:sz w:val="24"/>
                <w:szCs w:val="24"/>
                <w:lang w:eastAsia="pt-BR"/>
              </w:rPr>
              <w:t>Almoxarifado</w:t>
            </w:r>
          </w:p>
        </w:tc>
      </w:tr>
      <w:tr w:rsidR="005E5616" w:rsidRPr="005E5616" w14:paraId="6A7696E7" w14:textId="77777777" w:rsidTr="009454C2">
        <w:trPr>
          <w:jc w:val="center"/>
        </w:trPr>
        <w:tc>
          <w:tcPr>
            <w:tcW w:w="2830" w:type="dxa"/>
            <w:shd w:val="clear" w:color="auto" w:fill="BFBFBF"/>
          </w:tcPr>
          <w:p w14:paraId="7F9838BC"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r w:rsidRPr="005E5616">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0DC5706C" w14:textId="77777777" w:rsidR="005E5616" w:rsidRPr="005E5616" w:rsidRDefault="005E5616" w:rsidP="005E5616">
            <w:pPr>
              <w:spacing w:after="0" w:line="240" w:lineRule="auto"/>
              <w:jc w:val="both"/>
              <w:rPr>
                <w:rFonts w:ascii="Arial" w:eastAsia="Times New Roman" w:hAnsi="Arial" w:cs="Arial"/>
                <w:bCs/>
                <w:color w:val="000000"/>
                <w:sz w:val="24"/>
                <w:szCs w:val="24"/>
                <w:lang w:eastAsia="pt-BR"/>
              </w:rPr>
            </w:pPr>
            <w:r w:rsidRPr="005E5616">
              <w:rPr>
                <w:rFonts w:ascii="Arial" w:eastAsia="Times New Roman" w:hAnsi="Arial" w:cs="Arial"/>
                <w:bCs/>
                <w:color w:val="000000"/>
                <w:sz w:val="24"/>
                <w:szCs w:val="24"/>
                <w:lang w:eastAsia="pt-BR"/>
              </w:rPr>
              <w:t>Agente de Contratação: Caio Coutinho Lopes.</w:t>
            </w:r>
          </w:p>
        </w:tc>
      </w:tr>
    </w:tbl>
    <w:p w14:paraId="62881A8C" w14:textId="77777777" w:rsidR="005E5616" w:rsidRPr="005E5616" w:rsidRDefault="005E5616" w:rsidP="005E5616">
      <w:pPr>
        <w:spacing w:after="0" w:line="240" w:lineRule="auto"/>
        <w:jc w:val="center"/>
        <w:rPr>
          <w:rFonts w:ascii="Arial" w:hAnsi="Arial" w:cs="Arial"/>
          <w:b/>
          <w:i/>
          <w:color w:val="FF0000"/>
          <w:sz w:val="24"/>
          <w:szCs w:val="24"/>
        </w:rPr>
      </w:pPr>
    </w:p>
    <w:p w14:paraId="1A6F45A7" w14:textId="77777777" w:rsidR="005E5616" w:rsidRPr="005E5616" w:rsidRDefault="005E5616" w:rsidP="005E5616">
      <w:pPr>
        <w:spacing w:after="0" w:line="240" w:lineRule="auto"/>
        <w:jc w:val="both"/>
        <w:rPr>
          <w:rFonts w:ascii="Arial" w:hAnsi="Arial" w:cs="Arial"/>
          <w:b/>
          <w:iCs/>
          <w:color w:val="000000" w:themeColor="text1"/>
          <w:sz w:val="24"/>
          <w:szCs w:val="24"/>
        </w:rPr>
      </w:pPr>
    </w:p>
    <w:p w14:paraId="39CFD483" w14:textId="77777777" w:rsidR="005E5616" w:rsidRPr="005E5616" w:rsidRDefault="005E5616" w:rsidP="005E5616">
      <w:pPr>
        <w:numPr>
          <w:ilvl w:val="0"/>
          <w:numId w:val="8"/>
        </w:numPr>
        <w:spacing w:after="0" w:line="240" w:lineRule="auto"/>
        <w:contextualSpacing/>
        <w:jc w:val="both"/>
        <w:rPr>
          <w:rFonts w:ascii="Arial" w:hAnsi="Arial" w:cs="Arial"/>
          <w:b/>
          <w:iCs/>
          <w:color w:val="000000" w:themeColor="text1"/>
          <w:sz w:val="24"/>
          <w:szCs w:val="24"/>
        </w:rPr>
      </w:pPr>
      <w:r w:rsidRPr="005E5616">
        <w:rPr>
          <w:rFonts w:ascii="Arial" w:hAnsi="Arial" w:cs="Arial"/>
          <w:b/>
          <w:iCs/>
          <w:color w:val="000000" w:themeColor="text1"/>
          <w:sz w:val="24"/>
          <w:szCs w:val="24"/>
        </w:rPr>
        <w:t xml:space="preserve">DAS CONDIÇÕES GERAIS DA CONTRATAÇÃO </w:t>
      </w:r>
    </w:p>
    <w:p w14:paraId="75186BF2" w14:textId="77777777" w:rsidR="005E5616" w:rsidRPr="005E5616" w:rsidRDefault="005E5616" w:rsidP="005E5616">
      <w:pPr>
        <w:spacing w:after="0" w:line="240" w:lineRule="auto"/>
        <w:ind w:left="1065"/>
        <w:contextualSpacing/>
        <w:jc w:val="both"/>
        <w:rPr>
          <w:rFonts w:ascii="Arial" w:hAnsi="Arial" w:cs="Arial"/>
          <w:b/>
          <w:iCs/>
          <w:color w:val="000000" w:themeColor="text1"/>
          <w:sz w:val="24"/>
          <w:szCs w:val="24"/>
        </w:rPr>
      </w:pPr>
    </w:p>
    <w:p w14:paraId="44F21242" w14:textId="77777777" w:rsidR="005E5616" w:rsidRPr="005E5616" w:rsidRDefault="005E5616" w:rsidP="005E5616">
      <w:pPr>
        <w:tabs>
          <w:tab w:val="left" w:pos="4740"/>
        </w:tabs>
        <w:jc w:val="both"/>
        <w:rPr>
          <w:rFonts w:ascii="Arial" w:hAnsi="Arial" w:cs="Arial"/>
          <w:sz w:val="24"/>
          <w:szCs w:val="24"/>
        </w:rPr>
      </w:pPr>
      <w:r w:rsidRPr="005E5616">
        <w:rPr>
          <w:rFonts w:ascii="Arial" w:hAnsi="Arial" w:cs="Arial"/>
          <w:sz w:val="24"/>
          <w:szCs w:val="24"/>
        </w:rPr>
        <w:t>1.1 Objeto: Contratação</w:t>
      </w:r>
      <w:r w:rsidRPr="005E5616">
        <w:rPr>
          <w:rFonts w:ascii="Arial" w:hAnsi="Arial" w:cs="Arial"/>
          <w:b/>
          <w:bCs/>
          <w:sz w:val="24"/>
          <w:szCs w:val="24"/>
        </w:rPr>
        <w:t xml:space="preserve"> </w:t>
      </w:r>
      <w:r w:rsidRPr="005E5616">
        <w:rPr>
          <w:rFonts w:ascii="Arial" w:hAnsi="Arial" w:cs="Arial"/>
          <w:sz w:val="24"/>
          <w:szCs w:val="24"/>
        </w:rPr>
        <w:t xml:space="preserve">exclusiva de ME, EPP ou Equiparadas para fornecimento de 50 (cinquenta) cartuchos de </w:t>
      </w:r>
      <w:proofErr w:type="spellStart"/>
      <w:r w:rsidRPr="005E5616">
        <w:rPr>
          <w:rFonts w:ascii="Arial" w:hAnsi="Arial" w:cs="Arial"/>
          <w:sz w:val="24"/>
          <w:szCs w:val="24"/>
        </w:rPr>
        <w:t>tôneres</w:t>
      </w:r>
      <w:proofErr w:type="spellEnd"/>
      <w:r w:rsidRPr="005E5616">
        <w:rPr>
          <w:rFonts w:ascii="Arial" w:hAnsi="Arial" w:cs="Arial"/>
          <w:sz w:val="24"/>
          <w:szCs w:val="24"/>
        </w:rPr>
        <w:t xml:space="preserve"> genuínos, cheios, novos, para Impressora Elgin Pantum P2500W, preto.</w:t>
      </w:r>
    </w:p>
    <w:p w14:paraId="15B344D2"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1.2.</w:t>
      </w:r>
      <w:r w:rsidRPr="005E5616">
        <w:rPr>
          <w:rFonts w:ascii="Arial" w:hAnsi="Arial" w:cs="Arial"/>
          <w:bCs/>
          <w:iCs/>
          <w:color w:val="000000" w:themeColor="text1"/>
          <w:sz w:val="24"/>
          <w:szCs w:val="24"/>
        </w:rPr>
        <w:tab/>
        <w:t>O objeto desta contratação não se enquadra como sendo de bem de luxo, conforme Portaria Nº 61/2023 de 22 de junho de 2023.</w:t>
      </w:r>
    </w:p>
    <w:p w14:paraId="1963F3C6"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2A8BB159"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1.2.1</w:t>
      </w:r>
      <w:r w:rsidRPr="005E5616">
        <w:rPr>
          <w:rFonts w:ascii="Arial" w:hAnsi="Arial" w:cs="Arial"/>
          <w:bCs/>
          <w:iCs/>
          <w:color w:val="000000" w:themeColor="text1"/>
          <w:sz w:val="24"/>
          <w:szCs w:val="24"/>
        </w:rPr>
        <w:tab/>
        <w:t>O montante está previamente estimado para utilização até 31 de dezembro de 2024, sujeito a solicitação conforme demanda. Nesse sentido, a Administração não se encontra compelida ao consumo integral do valor estimado.</w:t>
      </w:r>
    </w:p>
    <w:p w14:paraId="4C1F6292"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6B156091" w14:textId="77777777" w:rsidR="005E5616" w:rsidRPr="005E5616" w:rsidRDefault="005E5616" w:rsidP="005E5616">
      <w:pPr>
        <w:numPr>
          <w:ilvl w:val="1"/>
          <w:numId w:val="8"/>
        </w:numPr>
        <w:spacing w:after="0" w:line="240" w:lineRule="auto"/>
        <w:ind w:left="0" w:firstLine="0"/>
        <w:contextualSpacing/>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O prazo de vigência da contratação é da data de assinatura do contrato até 31 de dezembro de 2.024.</w:t>
      </w:r>
    </w:p>
    <w:p w14:paraId="2E26793D" w14:textId="77777777" w:rsidR="005E5616" w:rsidRPr="005E5616" w:rsidRDefault="005E5616" w:rsidP="005E5616">
      <w:pPr>
        <w:spacing w:after="0" w:line="240" w:lineRule="auto"/>
        <w:ind w:left="1080"/>
        <w:contextualSpacing/>
        <w:jc w:val="both"/>
        <w:rPr>
          <w:rFonts w:ascii="Arial" w:hAnsi="Arial" w:cs="Arial"/>
          <w:bCs/>
          <w:iCs/>
          <w:color w:val="000000" w:themeColor="text1"/>
          <w:sz w:val="24"/>
          <w:szCs w:val="24"/>
        </w:rPr>
      </w:pPr>
    </w:p>
    <w:p w14:paraId="1505D5A1" w14:textId="77777777" w:rsidR="005E5616" w:rsidRPr="005E5616" w:rsidRDefault="005E5616" w:rsidP="005E5616">
      <w:pPr>
        <w:numPr>
          <w:ilvl w:val="1"/>
          <w:numId w:val="8"/>
        </w:numPr>
        <w:spacing w:after="0" w:line="240" w:lineRule="auto"/>
        <w:ind w:left="0" w:firstLine="0"/>
        <w:contextualSpacing/>
        <w:jc w:val="both"/>
        <w:rPr>
          <w:rFonts w:ascii="Arial" w:hAnsi="Arial" w:cs="Arial"/>
          <w:b/>
          <w:iCs/>
          <w:color w:val="000000" w:themeColor="text1"/>
          <w:sz w:val="24"/>
          <w:szCs w:val="24"/>
        </w:rPr>
      </w:pPr>
      <w:r w:rsidRPr="005E5616">
        <w:rPr>
          <w:rFonts w:ascii="Arial" w:hAnsi="Arial" w:cs="Arial"/>
          <w:bCs/>
          <w:iCs/>
          <w:color w:val="000000" w:themeColor="text1"/>
          <w:sz w:val="24"/>
          <w:szCs w:val="24"/>
        </w:rPr>
        <w:t>O custo estimado total da contratação é de R$ 8.495,00 (oito mil quatrocentos e noventa e cinco reais).</w:t>
      </w:r>
    </w:p>
    <w:p w14:paraId="1BE14B5F" w14:textId="77777777" w:rsidR="005E5616" w:rsidRPr="005E5616" w:rsidRDefault="005E5616" w:rsidP="005E5616">
      <w:pPr>
        <w:ind w:left="720"/>
        <w:contextualSpacing/>
        <w:rPr>
          <w:rFonts w:ascii="Arial" w:hAnsi="Arial" w:cs="Arial"/>
          <w:b/>
          <w:iCs/>
          <w:color w:val="000000" w:themeColor="text1"/>
          <w:sz w:val="24"/>
          <w:szCs w:val="24"/>
        </w:rPr>
      </w:pPr>
    </w:p>
    <w:p w14:paraId="2D1532BC" w14:textId="77777777" w:rsidR="005E5616" w:rsidRPr="005E5616" w:rsidRDefault="005E5616" w:rsidP="005E5616">
      <w:pPr>
        <w:numPr>
          <w:ilvl w:val="1"/>
          <w:numId w:val="8"/>
        </w:numPr>
        <w:spacing w:after="0" w:line="240" w:lineRule="auto"/>
        <w:ind w:left="0" w:firstLine="0"/>
        <w:contextualSpacing/>
        <w:jc w:val="both"/>
        <w:rPr>
          <w:rFonts w:ascii="Arial" w:hAnsi="Arial" w:cs="Arial"/>
          <w:bCs/>
          <w:iCs/>
          <w:color w:val="000000" w:themeColor="text1"/>
          <w:sz w:val="24"/>
          <w:szCs w:val="24"/>
        </w:rPr>
      </w:pPr>
      <w:r w:rsidRPr="005E5616">
        <w:rPr>
          <w:rFonts w:ascii="Arial" w:hAnsi="Arial" w:cs="Arial"/>
          <w:b/>
          <w:iCs/>
          <w:color w:val="000000" w:themeColor="text1"/>
          <w:sz w:val="24"/>
          <w:szCs w:val="24"/>
        </w:rPr>
        <w:t xml:space="preserve">Local de entrega: </w:t>
      </w:r>
      <w:r w:rsidRPr="005E5616">
        <w:rPr>
          <w:rFonts w:ascii="Arial" w:hAnsi="Arial" w:cs="Arial"/>
          <w:bCs/>
          <w:iCs/>
          <w:color w:val="000000" w:themeColor="text1"/>
          <w:sz w:val="24"/>
          <w:szCs w:val="24"/>
        </w:rPr>
        <w:t xml:space="preserve">sede da Câmara Municipal de Extrema na Avenida Delegado Waldemar Gomes Pinto, 1626, bairro Ponte Nova, em Extrema, MG, CEP 37.640-000. </w:t>
      </w:r>
      <w:r w:rsidRPr="005E5616">
        <w:rPr>
          <w:rFonts w:ascii="Arial" w:hAnsi="Arial" w:cs="Arial"/>
          <w:b/>
          <w:iCs/>
          <w:color w:val="000000" w:themeColor="text1"/>
          <w:sz w:val="24"/>
          <w:szCs w:val="24"/>
        </w:rPr>
        <w:t>Prazo de entrega:</w:t>
      </w:r>
      <w:r w:rsidRPr="005E5616">
        <w:rPr>
          <w:rFonts w:ascii="Arial" w:hAnsi="Arial" w:cs="Arial"/>
          <w:bCs/>
          <w:iCs/>
          <w:color w:val="000000" w:themeColor="text1"/>
          <w:sz w:val="24"/>
          <w:szCs w:val="24"/>
        </w:rPr>
        <w:t xml:space="preserve"> em até dez dias corridos, contados do recebimento da autorização de fornecimento.</w:t>
      </w:r>
    </w:p>
    <w:p w14:paraId="21482B1E" w14:textId="77777777" w:rsidR="005E5616" w:rsidRPr="005E5616" w:rsidRDefault="005E5616" w:rsidP="005E5616">
      <w:pPr>
        <w:spacing w:after="0" w:line="240" w:lineRule="auto"/>
        <w:jc w:val="both"/>
        <w:rPr>
          <w:rFonts w:ascii="Arial" w:hAnsi="Arial" w:cs="Arial"/>
          <w:b/>
          <w:iCs/>
          <w:color w:val="000000" w:themeColor="text1"/>
          <w:sz w:val="24"/>
          <w:szCs w:val="24"/>
        </w:rPr>
      </w:pPr>
    </w:p>
    <w:p w14:paraId="68AAE90D"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1.6 Os itens descritos no portal COMPRASGOV CATMAT/CATSERV são apenas para operacionalização do pregão.</w:t>
      </w:r>
    </w:p>
    <w:p w14:paraId="7FBB78AD"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561186B3"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 xml:space="preserve">1.6.1. </w:t>
      </w:r>
      <w:r w:rsidRPr="005E5616">
        <w:rPr>
          <w:rFonts w:ascii="Arial" w:hAnsi="Arial" w:cs="Arial"/>
          <w:b/>
          <w:iCs/>
          <w:color w:val="000000" w:themeColor="text1"/>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7969529F"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5893968C"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lastRenderedPageBreak/>
        <w:t>1.7.</w:t>
      </w:r>
      <w:r w:rsidRPr="005E5616">
        <w:rPr>
          <w:rFonts w:ascii="Arial" w:hAnsi="Arial" w:cs="Arial"/>
          <w:bCs/>
          <w:iCs/>
          <w:color w:val="000000" w:themeColor="text1"/>
          <w:sz w:val="24"/>
          <w:szCs w:val="24"/>
        </w:rPr>
        <w:tab/>
        <w:t>O contrato oferece maior detalhamento das regras que serão aplicadas em relação à vigência da contratação.</w:t>
      </w:r>
    </w:p>
    <w:p w14:paraId="31034B35"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6668FBA1" w14:textId="77777777" w:rsidR="005E5616" w:rsidRPr="005E5616" w:rsidRDefault="005E5616" w:rsidP="005E5616">
      <w:pPr>
        <w:spacing w:after="0" w:line="240" w:lineRule="auto"/>
        <w:jc w:val="both"/>
        <w:rPr>
          <w:rFonts w:ascii="Arial" w:hAnsi="Arial" w:cs="Arial"/>
          <w:b/>
          <w:iCs/>
          <w:color w:val="000000" w:themeColor="text1"/>
          <w:sz w:val="24"/>
          <w:szCs w:val="24"/>
        </w:rPr>
      </w:pPr>
      <w:r w:rsidRPr="005E5616">
        <w:rPr>
          <w:rFonts w:ascii="Arial" w:hAnsi="Arial" w:cs="Arial"/>
          <w:b/>
          <w:iCs/>
          <w:color w:val="000000" w:themeColor="text1"/>
          <w:sz w:val="24"/>
          <w:szCs w:val="24"/>
        </w:rPr>
        <w:t>2.</w:t>
      </w:r>
      <w:r w:rsidRPr="005E5616">
        <w:rPr>
          <w:rFonts w:ascii="Arial" w:hAnsi="Arial" w:cs="Arial"/>
          <w:b/>
          <w:iCs/>
          <w:color w:val="000000" w:themeColor="text1"/>
          <w:sz w:val="24"/>
          <w:szCs w:val="24"/>
        </w:rPr>
        <w:tab/>
        <w:t>FUNDAMENTAÇÃO E DESCRIÇÃO DA NECESSIDADE DA CONTRATAÇÃO</w:t>
      </w:r>
    </w:p>
    <w:p w14:paraId="648A4559"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27935CD2"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2.1.</w:t>
      </w:r>
      <w:r w:rsidRPr="005E5616">
        <w:rPr>
          <w:rFonts w:ascii="Arial" w:hAnsi="Arial" w:cs="Arial"/>
          <w:bCs/>
          <w:iCs/>
          <w:color w:val="000000" w:themeColor="text1"/>
          <w:sz w:val="24"/>
          <w:szCs w:val="24"/>
        </w:rPr>
        <w:tab/>
        <w:t>A Câmara Municipal de Extrema, diante da necessidade constante de manter a eficiência e regularidade de suas atividades, identificou a necessidade na aquisição de suprimentos de impressão para diferentes modelos de impressoras utilizadas nos diversos setores administrativos. A fundamentação e a descrição da necessidade para a compra dos seguintes itens são apresentadas a seguir:</w:t>
      </w:r>
    </w:p>
    <w:p w14:paraId="5B5CB6EF"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0EE2D614"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 xml:space="preserve">Cinquenta cartuchos de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xml:space="preserve"> genuínos para Impressora Elgin Pantum P2500W, preto: </w:t>
      </w:r>
    </w:p>
    <w:p w14:paraId="2F3B7C48"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A Impressora Elgin Pantum P2500W é amplamente utilizada nos mais diversos setores da Câmara Municipal para a impressão de documentos essenciais.</w:t>
      </w:r>
    </w:p>
    <w:p w14:paraId="181BA6C8"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A utilização de cartuchos genuínos é crucial para garantir a qualidade de impressão e a durabilidade da impressora.</w:t>
      </w:r>
    </w:p>
    <w:p w14:paraId="77DA0B36"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A demanda por cartuchos adicionais visa assegurar a continuidade das atividades sem interrupções devido à falta de insumos.</w:t>
      </w:r>
    </w:p>
    <w:p w14:paraId="02ED1E8B"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5DB95ACA" w14:textId="5FE22513"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 xml:space="preserve">Em síntese, a aquisição dos cartuchos de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xml:space="preserve"> mencionados é fundamental para manter a eficiência operacional da Câmara Municipal de Extrema, assegurando a disponibilidade constante de insumos para as diversas impressoras utilizadas em suas atividades diárias. A escolha por cartuchos </w:t>
      </w:r>
      <w:r w:rsidR="00CB29A2">
        <w:rPr>
          <w:rFonts w:ascii="Arial" w:hAnsi="Arial" w:cs="Arial"/>
          <w:bCs/>
          <w:iCs/>
          <w:color w:val="000000" w:themeColor="text1"/>
          <w:sz w:val="24"/>
          <w:szCs w:val="24"/>
        </w:rPr>
        <w:t>genuínos</w:t>
      </w:r>
      <w:r w:rsidRPr="005E5616">
        <w:rPr>
          <w:rFonts w:ascii="Arial" w:hAnsi="Arial" w:cs="Arial"/>
          <w:bCs/>
          <w:iCs/>
          <w:color w:val="000000" w:themeColor="text1"/>
          <w:sz w:val="24"/>
          <w:szCs w:val="24"/>
        </w:rPr>
        <w:t xml:space="preserve"> visa conciliar a qualidade com a economicidade, otimizando os recursos disponíveis.</w:t>
      </w:r>
    </w:p>
    <w:p w14:paraId="2ADCDC3E"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75F9ED5E"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2.4</w:t>
      </w:r>
      <w:r w:rsidRPr="005E5616">
        <w:rPr>
          <w:rFonts w:ascii="Arial" w:hAnsi="Arial" w:cs="Arial"/>
          <w:bCs/>
          <w:iCs/>
          <w:color w:val="000000" w:themeColor="text1"/>
          <w:sz w:val="24"/>
          <w:szCs w:val="24"/>
        </w:rPr>
        <w:tab/>
      </w:r>
      <w:r w:rsidRPr="005E5616">
        <w:rPr>
          <w:rFonts w:ascii="Arial" w:hAnsi="Arial" w:cs="Arial"/>
          <w:b/>
          <w:iCs/>
          <w:color w:val="000000" w:themeColor="text1"/>
          <w:sz w:val="24"/>
          <w:szCs w:val="24"/>
        </w:rPr>
        <w:t>Das Justificativas:</w:t>
      </w:r>
      <w:r w:rsidRPr="005E5616">
        <w:rPr>
          <w:rFonts w:ascii="Arial" w:hAnsi="Arial" w:cs="Arial"/>
          <w:bCs/>
          <w:iCs/>
          <w:color w:val="000000" w:themeColor="text1"/>
          <w:sz w:val="24"/>
          <w:szCs w:val="24"/>
        </w:rPr>
        <w:t xml:space="preserve"> </w:t>
      </w:r>
    </w:p>
    <w:p w14:paraId="10142DDB"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712FE407"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unitário, apresenta as justificativas para essa licitação.</w:t>
      </w:r>
    </w:p>
    <w:p w14:paraId="554BC698"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570E9E58" w14:textId="77777777" w:rsidR="005E5616" w:rsidRPr="005E5616" w:rsidRDefault="005E5616" w:rsidP="005E5616">
      <w:pPr>
        <w:spacing w:after="0" w:line="240" w:lineRule="auto"/>
        <w:jc w:val="both"/>
        <w:rPr>
          <w:rFonts w:ascii="Arial" w:hAnsi="Arial" w:cs="Arial"/>
          <w:b/>
          <w:iCs/>
          <w:color w:val="000000" w:themeColor="text1"/>
          <w:sz w:val="24"/>
          <w:szCs w:val="24"/>
        </w:rPr>
      </w:pPr>
      <w:r w:rsidRPr="005E5616">
        <w:rPr>
          <w:rFonts w:ascii="Arial" w:hAnsi="Arial" w:cs="Arial"/>
          <w:b/>
          <w:iCs/>
          <w:color w:val="000000" w:themeColor="text1"/>
          <w:sz w:val="24"/>
          <w:szCs w:val="24"/>
        </w:rPr>
        <w:t>a. Aquisição dos Itens:</w:t>
      </w:r>
    </w:p>
    <w:p w14:paraId="66DD69BD"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572E5458"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 xml:space="preserve">A necessidade de aquisição dos cartuchos de </w:t>
      </w:r>
      <w:proofErr w:type="spellStart"/>
      <w:r w:rsidRPr="005E5616">
        <w:rPr>
          <w:rFonts w:ascii="Arial" w:hAnsi="Arial" w:cs="Arial"/>
          <w:bCs/>
          <w:iCs/>
          <w:color w:val="000000" w:themeColor="text1"/>
          <w:sz w:val="24"/>
          <w:szCs w:val="24"/>
        </w:rPr>
        <w:t>tôner</w:t>
      </w:r>
      <w:proofErr w:type="spellEnd"/>
      <w:r w:rsidRPr="005E5616">
        <w:rPr>
          <w:rFonts w:ascii="Arial" w:hAnsi="Arial" w:cs="Arial"/>
          <w:bCs/>
          <w:iCs/>
          <w:color w:val="000000" w:themeColor="text1"/>
          <w:sz w:val="24"/>
          <w:szCs w:val="24"/>
        </w:rPr>
        <w:t xml:space="preserve"> especificados para as impressoras utilizadas na Câmara Municipal de Extrema é fundamentada em diversos aspectos, visando assegurar a continuidade operacional, a qualidade das impressões e a otimização de recursos. Abaixo, apresentamos as justificativas para a aquisição de cada item:</w:t>
      </w:r>
    </w:p>
    <w:p w14:paraId="2766A842"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2851C239"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 xml:space="preserve">Cartuchos de </w:t>
      </w:r>
      <w:proofErr w:type="spellStart"/>
      <w:r w:rsidRPr="005E5616">
        <w:rPr>
          <w:rFonts w:ascii="Arial" w:hAnsi="Arial" w:cs="Arial"/>
          <w:bCs/>
          <w:iCs/>
          <w:color w:val="000000" w:themeColor="text1"/>
          <w:sz w:val="24"/>
          <w:szCs w:val="24"/>
        </w:rPr>
        <w:t>tôner</w:t>
      </w:r>
      <w:proofErr w:type="spellEnd"/>
      <w:r w:rsidRPr="005E5616">
        <w:rPr>
          <w:rFonts w:ascii="Arial" w:hAnsi="Arial" w:cs="Arial"/>
          <w:bCs/>
          <w:iCs/>
          <w:color w:val="000000" w:themeColor="text1"/>
          <w:sz w:val="24"/>
          <w:szCs w:val="24"/>
        </w:rPr>
        <w:t xml:space="preserve"> genuínos para Impressora Elgin Pantum P2500W, preto:</w:t>
      </w:r>
    </w:p>
    <w:p w14:paraId="6394BACE"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5BCF5038"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lastRenderedPageBreak/>
        <w:t>A escolha por cartuchos genuínos é essencial para garantir a qualidade de impressão e a compatibilidade total com a Impressora Elgin Pantum P2500W.</w:t>
      </w:r>
    </w:p>
    <w:p w14:paraId="3B4556F3"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A utilização de cartuchos genuínos assegura um desempenho consistente da impressora, evitando problemas de compatibilidade e garantindo a durabilidade do equipamento.</w:t>
      </w:r>
    </w:p>
    <w:p w14:paraId="6E25839D"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303707FC" w14:textId="01B52279"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 xml:space="preserve">Em resumo, a aquisição dos cartuchos de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xml:space="preserve"> mencionados é justificada pela necessidade de manter a operacionalidade eficiente das impressoras utilizadas na Câmara Municipal de Extrema, garantindo a qualidade das impressões e otimizando os recursos disponíveis. A escolha por cartuchos genuínos e leva em consideração as demandas específicas de cada impressora, contribuindo para a continuidade das atividades legislativas de forma sustentável e econômica.</w:t>
      </w:r>
    </w:p>
    <w:p w14:paraId="4A3A2264"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334639FC" w14:textId="77777777" w:rsidR="005E5616" w:rsidRPr="005E5616" w:rsidRDefault="005E5616" w:rsidP="005E5616">
      <w:pPr>
        <w:spacing w:after="0" w:line="240" w:lineRule="auto"/>
        <w:jc w:val="both"/>
        <w:rPr>
          <w:rFonts w:ascii="Arial" w:hAnsi="Arial" w:cs="Arial"/>
          <w:b/>
          <w:iCs/>
          <w:color w:val="000000" w:themeColor="text1"/>
          <w:sz w:val="24"/>
          <w:szCs w:val="24"/>
        </w:rPr>
      </w:pPr>
      <w:r w:rsidRPr="005E5616">
        <w:rPr>
          <w:rFonts w:ascii="Arial" w:hAnsi="Arial" w:cs="Arial"/>
          <w:b/>
          <w:iCs/>
          <w:color w:val="000000" w:themeColor="text1"/>
          <w:sz w:val="24"/>
          <w:szCs w:val="24"/>
        </w:rPr>
        <w:t>b. Bens e serviços comuns</w:t>
      </w:r>
    </w:p>
    <w:p w14:paraId="282B425A"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1E9D4D51"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unitário, uma vez que, para esta licitação específica, não se identifica um risco significativo de prejuízo relevante.</w:t>
      </w:r>
    </w:p>
    <w:p w14:paraId="13ABCF01"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41312424"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unitário das propostas.</w:t>
      </w:r>
    </w:p>
    <w:p w14:paraId="15445D8F"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7AC600AD"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Portanto, na análise prévia realizada, com base na viabilidade técnica e econômica, optou-se pelo pregão, por ser uma modalidade amplamente utilizada e adequada para a seleção de fornecedores com base no critério do menor preço unitário.</w:t>
      </w:r>
    </w:p>
    <w:p w14:paraId="1914E2DD"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514FEF0F"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0292E3D3"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
          <w:iCs/>
          <w:color w:val="000000" w:themeColor="text1"/>
          <w:sz w:val="24"/>
          <w:szCs w:val="24"/>
        </w:rPr>
        <w:t>c.</w:t>
      </w:r>
      <w:r w:rsidRPr="005E5616">
        <w:rPr>
          <w:rFonts w:ascii="Arial" w:hAnsi="Arial" w:cs="Arial"/>
          <w:bCs/>
          <w:iCs/>
          <w:color w:val="000000" w:themeColor="text1"/>
          <w:sz w:val="24"/>
          <w:szCs w:val="24"/>
        </w:rPr>
        <w:t xml:space="preserve"> </w:t>
      </w:r>
      <w:r w:rsidRPr="005E5616">
        <w:rPr>
          <w:rFonts w:ascii="Arial" w:hAnsi="Arial" w:cs="Arial"/>
          <w:b/>
          <w:iCs/>
          <w:color w:val="000000" w:themeColor="text1"/>
          <w:sz w:val="24"/>
          <w:szCs w:val="24"/>
        </w:rPr>
        <w:t>Da participação de empresas em consórcio</w:t>
      </w:r>
    </w:p>
    <w:p w14:paraId="583AD32B"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63C3F755"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6FF45922" w14:textId="77777777" w:rsidR="005E5616" w:rsidRDefault="005E5616" w:rsidP="005E5616">
      <w:pPr>
        <w:spacing w:after="0" w:line="240" w:lineRule="auto"/>
        <w:jc w:val="both"/>
        <w:rPr>
          <w:rFonts w:ascii="Arial" w:hAnsi="Arial" w:cs="Arial"/>
          <w:bCs/>
          <w:iCs/>
          <w:color w:val="000000" w:themeColor="text1"/>
          <w:sz w:val="24"/>
          <w:szCs w:val="24"/>
        </w:rPr>
      </w:pPr>
    </w:p>
    <w:p w14:paraId="7685DAE9" w14:textId="77777777" w:rsidR="00CB29A2" w:rsidRPr="005E5616" w:rsidRDefault="00CB29A2" w:rsidP="005E5616">
      <w:pPr>
        <w:spacing w:after="0" w:line="240" w:lineRule="auto"/>
        <w:jc w:val="both"/>
        <w:rPr>
          <w:rFonts w:ascii="Arial" w:hAnsi="Arial" w:cs="Arial"/>
          <w:bCs/>
          <w:iCs/>
          <w:color w:val="000000" w:themeColor="text1"/>
          <w:sz w:val="24"/>
          <w:szCs w:val="24"/>
        </w:rPr>
      </w:pPr>
    </w:p>
    <w:p w14:paraId="0C0C64B7" w14:textId="77777777" w:rsidR="005E5616" w:rsidRPr="005E5616" w:rsidRDefault="005E5616" w:rsidP="005E5616">
      <w:pPr>
        <w:spacing w:after="0" w:line="240" w:lineRule="auto"/>
        <w:jc w:val="both"/>
        <w:rPr>
          <w:rFonts w:ascii="Arial" w:hAnsi="Arial" w:cs="Arial"/>
          <w:b/>
          <w:iCs/>
          <w:color w:val="000000" w:themeColor="text1"/>
          <w:sz w:val="24"/>
          <w:szCs w:val="24"/>
        </w:rPr>
      </w:pPr>
      <w:r w:rsidRPr="005E5616">
        <w:rPr>
          <w:rFonts w:ascii="Arial" w:hAnsi="Arial" w:cs="Arial"/>
          <w:b/>
          <w:iCs/>
          <w:color w:val="000000" w:themeColor="text1"/>
          <w:sz w:val="24"/>
          <w:szCs w:val="24"/>
        </w:rPr>
        <w:lastRenderedPageBreak/>
        <w:t>d. Considerações finais:</w:t>
      </w:r>
    </w:p>
    <w:p w14:paraId="52808198"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26F87824" w14:textId="711DDEAA"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 xml:space="preserve">A aquisição dos cartuchos de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xml:space="preserve"> é justificada pela necessidade de manter a operacionalidade eficiente das impressoras utilizadas na Câmara Municipal de Extrema, garantindo a qualidade das impressões e otimizando os recursos disponíveis. A escolha por cartuchos genuínos leva em consideração as demandas específicas de cada impressora, contribuindo para a continuidade das atividades legislativas de forma sustentável e econômica.</w:t>
      </w:r>
    </w:p>
    <w:p w14:paraId="2525C157"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3476EC4A" w14:textId="77777777" w:rsidR="005E5616" w:rsidRPr="005E5616" w:rsidRDefault="005E5616" w:rsidP="005E5616">
      <w:pPr>
        <w:spacing w:after="0" w:line="240" w:lineRule="auto"/>
        <w:jc w:val="both"/>
        <w:rPr>
          <w:rFonts w:ascii="Arial" w:hAnsi="Arial" w:cs="Arial"/>
          <w:b/>
          <w:iCs/>
          <w:color w:val="000000" w:themeColor="text1"/>
          <w:sz w:val="24"/>
          <w:szCs w:val="24"/>
        </w:rPr>
      </w:pPr>
      <w:r w:rsidRPr="005E5616">
        <w:rPr>
          <w:rFonts w:ascii="Arial" w:hAnsi="Arial" w:cs="Arial"/>
          <w:b/>
          <w:iCs/>
          <w:color w:val="000000" w:themeColor="text1"/>
          <w:sz w:val="24"/>
          <w:szCs w:val="24"/>
        </w:rPr>
        <w:t>3.</w:t>
      </w:r>
      <w:r w:rsidRPr="005E5616">
        <w:rPr>
          <w:rFonts w:ascii="Arial" w:hAnsi="Arial" w:cs="Arial"/>
          <w:b/>
          <w:iCs/>
          <w:color w:val="000000" w:themeColor="text1"/>
          <w:sz w:val="24"/>
          <w:szCs w:val="24"/>
        </w:rPr>
        <w:tab/>
        <w:t xml:space="preserve">DESCRIÇÃO DA SOLUÇÃO COMO UM TODO CONSIDERADO O CICLO DE VIDA DO OBJETO E ESPECIFICAÇÃO DO PRODUTO </w:t>
      </w:r>
    </w:p>
    <w:p w14:paraId="5153A9E0"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11A8CBCC"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3.1.</w:t>
      </w:r>
      <w:r w:rsidRPr="005E5616">
        <w:rPr>
          <w:rFonts w:ascii="Arial" w:hAnsi="Arial" w:cs="Arial"/>
          <w:bCs/>
          <w:iCs/>
          <w:color w:val="000000" w:themeColor="text1"/>
          <w:sz w:val="24"/>
          <w:szCs w:val="24"/>
        </w:rPr>
        <w:tab/>
        <w:t xml:space="preserve">A decisão de adquirir os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xml:space="preserve"> alinha-se estrategicamente com as necessidades técnicas e econômicas da Câmara Municipal de Extrema. A escolha reflete o compromisso com a otimização dos recursos financeiros, proporcionando uma solução eficaz e economicamente viável. A decisão pela aquisição foi guiada pela necessidade de garantir a compatibilidade plena dos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xml:space="preserve"> com os modelos de impressoras em uso na Câmara Municipal de Extrema, assegurando a eficácia e a integração adequada dos insumos. Os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xml:space="preserve"> selecionados oferecem um rendimento aproximado de 1.000 impressões, atendendo às demandas operacionais. A escolha baseou-se na qualidade de impressão, confiabilidade e consistência ao longo do ciclo de vida do produto.</w:t>
      </w:r>
    </w:p>
    <w:p w14:paraId="139F0749"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56E73B82"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a. Análise Técnica:</w:t>
      </w:r>
    </w:p>
    <w:p w14:paraId="7FE2C8B5"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3A3AC9D5"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a.1. Compatibilidade com Equipamentos:</w:t>
      </w:r>
    </w:p>
    <w:p w14:paraId="7C5DB070"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 xml:space="preserve">A seleção dos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xml:space="preserve"> levou em consideração a compatibilidade com os modelos de impressoras em uso na Câmara Municipal, garantindo a eficácia e a integração adequada dos insumos.</w:t>
      </w:r>
    </w:p>
    <w:p w14:paraId="3146C481"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02ED609C"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a.2. Rendimento e Desempenho:</w:t>
      </w:r>
    </w:p>
    <w:p w14:paraId="679FE8AE"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 xml:space="preserve">Os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xml:space="preserve"> escolhidos apresentam um rendimento aproximado de 1.000 impressões, atendendo às demandas operacionais da instituição. A análise de desempenho considerou a qualidade de impressão, confiabilidade e consistência ao longo do ciclo de vida do produto.</w:t>
      </w:r>
    </w:p>
    <w:p w14:paraId="7CAE5B43"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47F01A71"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b. Análise Econômica:</w:t>
      </w:r>
    </w:p>
    <w:p w14:paraId="613339B0"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05391093"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b.1. Custo-Benefício:</w:t>
      </w:r>
    </w:p>
    <w:p w14:paraId="793D7FA3"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 xml:space="preserve">A avaliação econômica considerou não apenas o custo inicial dos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mas também os benefícios a longo prazo. Optou-se por uma abordagem que oferece um equilíbrio entre a qualidade do produto e o custo, buscando maximizar a relação custo-benefício.</w:t>
      </w:r>
    </w:p>
    <w:p w14:paraId="47567ECF"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5C4BA8EF"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t>b.2. Redução de Custos com Manutenção:</w:t>
      </w:r>
    </w:p>
    <w:p w14:paraId="5D9CBB94" w14:textId="07E8173E"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bCs/>
          <w:iCs/>
          <w:color w:val="000000" w:themeColor="text1"/>
          <w:sz w:val="24"/>
          <w:szCs w:val="24"/>
        </w:rPr>
        <w:lastRenderedPageBreak/>
        <w:t xml:space="preserve">A escolha de </w:t>
      </w:r>
      <w:proofErr w:type="spellStart"/>
      <w:r w:rsidRPr="005E5616">
        <w:rPr>
          <w:rFonts w:ascii="Arial" w:hAnsi="Arial" w:cs="Arial"/>
          <w:bCs/>
          <w:iCs/>
          <w:color w:val="000000" w:themeColor="text1"/>
          <w:sz w:val="24"/>
          <w:szCs w:val="24"/>
        </w:rPr>
        <w:t>tôneres</w:t>
      </w:r>
      <w:proofErr w:type="spellEnd"/>
      <w:r w:rsidRPr="005E5616">
        <w:rPr>
          <w:rFonts w:ascii="Arial" w:hAnsi="Arial" w:cs="Arial"/>
          <w:bCs/>
          <w:iCs/>
          <w:color w:val="000000" w:themeColor="text1"/>
          <w:sz w:val="24"/>
          <w:szCs w:val="24"/>
        </w:rPr>
        <w:t xml:space="preserve"> genuínos contribuirá para a redução dos custos de manutenção, evitando problemas decorrentes do uso de insumos de baixa qualidade.</w:t>
      </w:r>
    </w:p>
    <w:p w14:paraId="60D5060A"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67558F56" w14:textId="77777777" w:rsidR="005E5616" w:rsidRPr="005E5616" w:rsidRDefault="005E5616" w:rsidP="005E5616">
      <w:pPr>
        <w:spacing w:after="0" w:line="240" w:lineRule="auto"/>
        <w:jc w:val="both"/>
        <w:rPr>
          <w:rFonts w:ascii="Arial" w:hAnsi="Arial" w:cs="Arial"/>
          <w:bCs/>
          <w:iCs/>
          <w:color w:val="000000" w:themeColor="text1"/>
          <w:sz w:val="24"/>
          <w:szCs w:val="24"/>
        </w:rPr>
      </w:pPr>
    </w:p>
    <w:p w14:paraId="5868D10C" w14:textId="77777777" w:rsidR="005E5616" w:rsidRPr="005E5616" w:rsidRDefault="005E5616" w:rsidP="005E5616">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E5616">
        <w:rPr>
          <w:rFonts w:ascii="Arial" w:eastAsiaTheme="majorEastAsia" w:hAnsi="Arial" w:cs="Arial"/>
          <w:b/>
          <w:bCs/>
          <w:sz w:val="24"/>
          <w:szCs w:val="24"/>
          <w:lang w:eastAsia="pt-BR"/>
        </w:rPr>
        <w:t xml:space="preserve"> REQUISITOS DA CONTRATAÇÃO</w:t>
      </w:r>
    </w:p>
    <w:p w14:paraId="4828AE66" w14:textId="77777777" w:rsidR="005E5616" w:rsidRPr="005E5616" w:rsidRDefault="005E5616" w:rsidP="005E5616">
      <w:pPr>
        <w:numPr>
          <w:ilvl w:val="1"/>
          <w:numId w:val="98"/>
        </w:numPr>
        <w:spacing w:after="0"/>
        <w:ind w:left="426" w:hanging="426"/>
        <w:contextualSpacing/>
        <w:jc w:val="both"/>
        <w:rPr>
          <w:rFonts w:ascii="Arial" w:hAnsi="Arial" w:cs="Arial"/>
          <w:sz w:val="24"/>
          <w:szCs w:val="24"/>
        </w:rPr>
      </w:pPr>
      <w:r w:rsidRPr="005E5616">
        <w:rPr>
          <w:rFonts w:ascii="Arial" w:hAnsi="Arial" w:cs="Arial"/>
          <w:sz w:val="24"/>
          <w:szCs w:val="24"/>
        </w:rPr>
        <w:t>A contratação deverá observar os seguintes requisitos:</w:t>
      </w:r>
    </w:p>
    <w:p w14:paraId="5BB74E41" w14:textId="77777777" w:rsidR="005E5616" w:rsidRPr="005E5616" w:rsidRDefault="005E5616" w:rsidP="005E5616">
      <w:pPr>
        <w:spacing w:after="0" w:line="240" w:lineRule="auto"/>
        <w:jc w:val="both"/>
        <w:rPr>
          <w:rFonts w:ascii="Arial" w:hAnsi="Arial" w:cs="Arial"/>
          <w:bCs/>
          <w:iCs/>
          <w:color w:val="000000" w:themeColor="text1"/>
          <w:sz w:val="24"/>
          <w:szCs w:val="24"/>
        </w:rPr>
      </w:pPr>
      <w:r w:rsidRPr="005E5616">
        <w:rPr>
          <w:rFonts w:ascii="Arial" w:hAnsi="Arial" w:cs="Arial"/>
          <w:sz w:val="24"/>
          <w:szCs w:val="24"/>
        </w:rPr>
        <w:t>A licitante deverá observar toda a legislação pertinente quanto aos critérios de sustentabilidade ambiental vigente no país, visto que a Administração busca a c</w:t>
      </w:r>
      <w:r w:rsidRPr="005E5616">
        <w:rPr>
          <w:rFonts w:ascii="Arial" w:hAnsi="Arial" w:cs="Arial"/>
          <w:bCs/>
          <w:iCs/>
          <w:color w:val="000000" w:themeColor="text1"/>
          <w:sz w:val="24"/>
          <w:szCs w:val="24"/>
        </w:rPr>
        <w:t>onformidade com normas técnicas e padrões de qualidade, assegurando a segurança e durabilidade dos materiais. Os profissionais devem ser qualificados para garantir a correta aplicação dos materiais.</w:t>
      </w:r>
    </w:p>
    <w:p w14:paraId="2241ED3B" w14:textId="77777777" w:rsidR="005E5616" w:rsidRPr="005E5616" w:rsidRDefault="005E5616" w:rsidP="005E5616">
      <w:pPr>
        <w:numPr>
          <w:ilvl w:val="1"/>
          <w:numId w:val="98"/>
        </w:numPr>
        <w:spacing w:after="0"/>
        <w:ind w:left="284" w:hanging="284"/>
        <w:contextualSpacing/>
        <w:jc w:val="both"/>
        <w:rPr>
          <w:rFonts w:ascii="Arial" w:hAnsi="Arial" w:cs="Arial"/>
          <w:color w:val="000000" w:themeColor="text1"/>
          <w:sz w:val="24"/>
          <w:szCs w:val="24"/>
        </w:rPr>
      </w:pPr>
      <w:r w:rsidRPr="005E5616">
        <w:rPr>
          <w:rFonts w:ascii="Arial" w:hAnsi="Arial" w:cs="Arial"/>
          <w:color w:val="000000" w:themeColor="text1"/>
          <w:sz w:val="24"/>
          <w:szCs w:val="24"/>
        </w:rPr>
        <w:t>Não será admitida a subcontratação do objeto contratual.</w:t>
      </w:r>
    </w:p>
    <w:p w14:paraId="5636AD33" w14:textId="77777777" w:rsidR="005E5616" w:rsidRPr="005E5616" w:rsidRDefault="005E5616" w:rsidP="005E5616">
      <w:pPr>
        <w:numPr>
          <w:ilvl w:val="1"/>
          <w:numId w:val="98"/>
        </w:numPr>
        <w:spacing w:after="0"/>
        <w:ind w:left="0" w:firstLine="0"/>
        <w:contextualSpacing/>
        <w:jc w:val="both"/>
        <w:rPr>
          <w:rFonts w:ascii="Arial" w:hAnsi="Arial" w:cs="Arial"/>
          <w:color w:val="000000" w:themeColor="text1"/>
          <w:sz w:val="24"/>
          <w:szCs w:val="24"/>
        </w:rPr>
      </w:pPr>
      <w:r w:rsidRPr="005E5616">
        <w:rPr>
          <w:rFonts w:ascii="Arial" w:hAnsi="Arial" w:cs="Arial"/>
          <w:color w:val="000000" w:themeColor="text1"/>
          <w:sz w:val="24"/>
          <w:szCs w:val="24"/>
        </w:rPr>
        <w:t>Não haverá exigência da garantia da contratação nos termos dos artigos 96 e seguintes da Lei nº 14.133/21.</w:t>
      </w:r>
    </w:p>
    <w:p w14:paraId="0A9F6349" w14:textId="77777777" w:rsidR="005E5616" w:rsidRPr="005E5616" w:rsidRDefault="005E5616" w:rsidP="005E5616">
      <w:pPr>
        <w:numPr>
          <w:ilvl w:val="1"/>
          <w:numId w:val="98"/>
        </w:numPr>
        <w:spacing w:after="0"/>
        <w:ind w:left="0" w:firstLine="0"/>
        <w:contextualSpacing/>
        <w:jc w:val="both"/>
        <w:rPr>
          <w:rFonts w:ascii="Arial" w:hAnsi="Arial" w:cs="Arial"/>
          <w:color w:val="000000" w:themeColor="text1"/>
          <w:sz w:val="24"/>
          <w:szCs w:val="24"/>
        </w:rPr>
      </w:pPr>
      <w:r w:rsidRPr="005E5616">
        <w:rPr>
          <w:rFonts w:ascii="Arial" w:hAnsi="Arial" w:cs="Arial"/>
          <w:color w:val="000000" w:themeColor="text1"/>
          <w:sz w:val="24"/>
          <w:szCs w:val="24"/>
        </w:rPr>
        <w:t>A garantia dos itens expressa na proposta não se extingue com a vigência do contrato.</w:t>
      </w:r>
    </w:p>
    <w:p w14:paraId="1FB08E42" w14:textId="77777777" w:rsidR="005E5616" w:rsidRPr="005E5616" w:rsidRDefault="005E5616" w:rsidP="005E5616">
      <w:pPr>
        <w:spacing w:after="0"/>
        <w:ind w:left="432"/>
        <w:contextualSpacing/>
        <w:jc w:val="both"/>
        <w:rPr>
          <w:rFonts w:ascii="Arial" w:hAnsi="Arial" w:cs="Arial"/>
          <w:color w:val="000000" w:themeColor="text1"/>
          <w:sz w:val="24"/>
          <w:szCs w:val="24"/>
        </w:rPr>
      </w:pPr>
    </w:p>
    <w:p w14:paraId="534E504B" w14:textId="77777777" w:rsidR="005E5616" w:rsidRPr="005E5616" w:rsidRDefault="005E5616" w:rsidP="005E5616">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E5616">
        <w:rPr>
          <w:rFonts w:ascii="Arial" w:eastAsiaTheme="majorEastAsia" w:hAnsi="Arial" w:cs="Arial"/>
          <w:b/>
          <w:bCs/>
          <w:sz w:val="24"/>
          <w:szCs w:val="24"/>
          <w:lang w:eastAsia="pt-BR"/>
        </w:rPr>
        <w:t>MODELO DE EXECUÇÃO DO OBJETO</w:t>
      </w:r>
    </w:p>
    <w:p w14:paraId="7E6B30AC" w14:textId="77777777" w:rsidR="005E5616" w:rsidRPr="005E5616" w:rsidRDefault="005E5616" w:rsidP="005E5616">
      <w:pPr>
        <w:numPr>
          <w:ilvl w:val="1"/>
          <w:numId w:val="98"/>
        </w:numPr>
        <w:ind w:left="0" w:firstLine="0"/>
        <w:contextualSpacing/>
        <w:jc w:val="both"/>
        <w:rPr>
          <w:rFonts w:ascii="Arial" w:eastAsia="Arial Unicode MS" w:hAnsi="Arial" w:cs="Arial"/>
          <w:color w:val="000000" w:themeColor="text1"/>
          <w:sz w:val="24"/>
          <w:szCs w:val="24"/>
          <w:lang w:eastAsia="pt-BR"/>
        </w:rPr>
      </w:pPr>
      <w:r w:rsidRPr="005E5616">
        <w:rPr>
          <w:rFonts w:ascii="Arial" w:eastAsia="Arial Unicode MS" w:hAnsi="Arial" w:cs="Arial"/>
          <w:color w:val="000000" w:themeColor="text1"/>
          <w:sz w:val="24"/>
          <w:szCs w:val="24"/>
          <w:lang w:eastAsia="pt-BR"/>
        </w:rPr>
        <w:t xml:space="preserve">O objeto é de execução indireta, empreitada por preço unitário, entrega parcelada, mediante requisição. </w:t>
      </w:r>
    </w:p>
    <w:p w14:paraId="7137381C" w14:textId="77777777" w:rsidR="005E5616" w:rsidRPr="005E5616" w:rsidRDefault="005E5616" w:rsidP="005E5616">
      <w:pPr>
        <w:numPr>
          <w:ilvl w:val="1"/>
          <w:numId w:val="98"/>
        </w:numPr>
        <w:spacing w:after="0"/>
        <w:ind w:left="0" w:firstLine="0"/>
        <w:contextualSpacing/>
        <w:jc w:val="both"/>
        <w:rPr>
          <w:rFonts w:ascii="Arial" w:hAnsi="Arial" w:cs="Arial"/>
          <w:color w:val="000000" w:themeColor="text1"/>
          <w:sz w:val="24"/>
          <w:szCs w:val="24"/>
        </w:rPr>
      </w:pPr>
      <w:r w:rsidRPr="005E5616">
        <w:rPr>
          <w:rFonts w:ascii="Arial" w:eastAsia="Arial Unicode MS" w:hAnsi="Arial" w:cs="Arial"/>
          <w:color w:val="000000" w:themeColor="text1"/>
          <w:sz w:val="24"/>
          <w:szCs w:val="24"/>
          <w:lang w:eastAsia="pt-BR"/>
        </w:rPr>
        <w:t xml:space="preserve">Os cartuchos de </w:t>
      </w:r>
      <w:proofErr w:type="spellStart"/>
      <w:r w:rsidRPr="005E5616">
        <w:rPr>
          <w:rFonts w:ascii="Arial" w:eastAsia="Arial Unicode MS" w:hAnsi="Arial" w:cs="Arial"/>
          <w:color w:val="000000" w:themeColor="text1"/>
          <w:sz w:val="24"/>
          <w:szCs w:val="24"/>
          <w:lang w:eastAsia="pt-BR"/>
        </w:rPr>
        <w:t>tôneres</w:t>
      </w:r>
      <w:proofErr w:type="spellEnd"/>
      <w:r w:rsidRPr="005E5616">
        <w:rPr>
          <w:rFonts w:ascii="Arial" w:eastAsia="Arial Unicode MS" w:hAnsi="Arial" w:cs="Arial"/>
          <w:color w:val="000000" w:themeColor="text1"/>
          <w:sz w:val="24"/>
          <w:szCs w:val="24"/>
          <w:lang w:eastAsia="pt-BR"/>
        </w:rPr>
        <w:t xml:space="preserve"> devem ser novos, de primeiro uso, cheios e embalados. A embalagem deve incluir em sua parte externa uma etiqueta identificadora da empresa, contendo sua razão social, CNPJ e número do processo licitatório.</w:t>
      </w:r>
    </w:p>
    <w:p w14:paraId="6E706D4D" w14:textId="77777777" w:rsidR="005E5616" w:rsidRPr="005E5616" w:rsidRDefault="005E5616" w:rsidP="005E5616">
      <w:pPr>
        <w:numPr>
          <w:ilvl w:val="1"/>
          <w:numId w:val="98"/>
        </w:numPr>
        <w:spacing w:after="0"/>
        <w:ind w:left="0" w:firstLine="0"/>
        <w:contextualSpacing/>
        <w:jc w:val="both"/>
        <w:rPr>
          <w:rFonts w:ascii="Arial" w:hAnsi="Arial" w:cs="Arial"/>
          <w:color w:val="000000" w:themeColor="text1"/>
          <w:sz w:val="24"/>
          <w:szCs w:val="24"/>
        </w:rPr>
      </w:pPr>
      <w:r w:rsidRPr="005E5616">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6A1E08CC" w14:textId="77777777" w:rsidR="005E5616" w:rsidRPr="005E5616" w:rsidRDefault="005E5616" w:rsidP="005E5616">
      <w:pPr>
        <w:numPr>
          <w:ilvl w:val="1"/>
          <w:numId w:val="98"/>
        </w:numPr>
        <w:spacing w:after="0"/>
        <w:ind w:left="0" w:firstLine="0"/>
        <w:jc w:val="both"/>
        <w:rPr>
          <w:rFonts w:ascii="Arial" w:eastAsia="Arial Unicode MS" w:hAnsi="Arial" w:cs="Arial"/>
          <w:bCs/>
          <w:color w:val="000000" w:themeColor="text1"/>
          <w:sz w:val="24"/>
          <w:szCs w:val="24"/>
          <w:lang w:eastAsia="pt-BR"/>
        </w:rPr>
      </w:pPr>
      <w:r w:rsidRPr="005E5616">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5E5616">
        <w:rPr>
          <w:rFonts w:ascii="Arial" w:eastAsia="Arial Unicode MS" w:hAnsi="Arial" w:cs="Arial"/>
          <w:color w:val="000000" w:themeColor="text1"/>
          <w:sz w:val="24"/>
          <w:szCs w:val="24"/>
          <w:lang w:eastAsia="pt-BR"/>
        </w:rPr>
        <w:t>força</w:t>
      </w:r>
      <w:r w:rsidRPr="005E5616">
        <w:rPr>
          <w:rFonts w:ascii="Arial" w:eastAsia="Arial Unicode MS" w:hAnsi="Arial" w:cs="Arial"/>
          <w:bCs/>
          <w:color w:val="000000" w:themeColor="text1"/>
          <w:sz w:val="24"/>
          <w:szCs w:val="24"/>
          <w:lang w:eastAsia="pt-BR"/>
        </w:rPr>
        <w:t xml:space="preserve"> maior.</w:t>
      </w:r>
    </w:p>
    <w:p w14:paraId="1D44749F" w14:textId="77777777" w:rsidR="005E5616" w:rsidRPr="005E5616" w:rsidRDefault="005E5616" w:rsidP="005E5616">
      <w:pPr>
        <w:numPr>
          <w:ilvl w:val="1"/>
          <w:numId w:val="98"/>
        </w:numPr>
        <w:spacing w:after="0"/>
        <w:ind w:left="0" w:firstLine="0"/>
        <w:jc w:val="both"/>
        <w:rPr>
          <w:rFonts w:ascii="Arial" w:eastAsia="Arial Unicode MS" w:hAnsi="Arial" w:cs="Arial"/>
          <w:bCs/>
          <w:color w:val="000000" w:themeColor="text1"/>
          <w:sz w:val="24"/>
          <w:szCs w:val="24"/>
          <w:lang w:eastAsia="pt-BR"/>
        </w:rPr>
      </w:pPr>
      <w:r w:rsidRPr="005E5616">
        <w:rPr>
          <w:rFonts w:ascii="Arial" w:eastAsia="Arial Unicode MS" w:hAnsi="Arial" w:cs="Arial"/>
          <w:bCs/>
          <w:color w:val="000000" w:themeColor="text1"/>
          <w:sz w:val="24"/>
          <w:szCs w:val="24"/>
          <w:lang w:eastAsia="pt-BR"/>
        </w:rPr>
        <w:t>Os bens deverão ser entregues no seguinte endereço:</w:t>
      </w:r>
    </w:p>
    <w:p w14:paraId="663AAA90" w14:textId="77777777" w:rsidR="005E5616" w:rsidRPr="005E5616" w:rsidRDefault="005E5616" w:rsidP="005E5616">
      <w:pPr>
        <w:spacing w:after="0"/>
        <w:jc w:val="both"/>
        <w:rPr>
          <w:rFonts w:ascii="Arial" w:eastAsia="Arial Unicode MS" w:hAnsi="Arial" w:cs="Arial"/>
          <w:bCs/>
          <w:color w:val="000000" w:themeColor="text1"/>
          <w:sz w:val="24"/>
          <w:szCs w:val="24"/>
          <w:lang w:eastAsia="pt-BR"/>
        </w:rPr>
      </w:pPr>
      <w:r w:rsidRPr="005E5616">
        <w:rPr>
          <w:rFonts w:ascii="Arial" w:eastAsia="Arial Unicode MS" w:hAnsi="Arial" w:cs="Arial"/>
          <w:bCs/>
          <w:color w:val="000000" w:themeColor="text1"/>
          <w:sz w:val="24"/>
          <w:szCs w:val="24"/>
          <w:lang w:eastAsia="pt-BR"/>
        </w:rPr>
        <w:t>CÂMARA MUNICIPAL DE EXTREMA – Avenida Delegado Waldemar Gomes Pinto, 1626 – Bairro Ponte Nova, Extrema, MG, CEP 37.640-000.</w:t>
      </w:r>
    </w:p>
    <w:p w14:paraId="73AE35FE" w14:textId="77777777" w:rsidR="005E5616" w:rsidRPr="005E5616" w:rsidRDefault="005E5616" w:rsidP="005E5616">
      <w:pPr>
        <w:spacing w:after="0"/>
        <w:jc w:val="both"/>
        <w:rPr>
          <w:rFonts w:ascii="Arial" w:eastAsia="Arial Unicode MS" w:hAnsi="Arial" w:cs="Arial"/>
          <w:bCs/>
          <w:color w:val="000000" w:themeColor="text1"/>
          <w:sz w:val="24"/>
          <w:szCs w:val="24"/>
          <w:lang w:eastAsia="pt-BR"/>
        </w:rPr>
      </w:pPr>
      <w:r w:rsidRPr="005E5616">
        <w:rPr>
          <w:rFonts w:ascii="Arial" w:eastAsia="Arial Unicode MS" w:hAnsi="Arial" w:cs="Arial"/>
          <w:bCs/>
          <w:color w:val="000000" w:themeColor="text1"/>
          <w:sz w:val="24"/>
          <w:szCs w:val="24"/>
          <w:lang w:eastAsia="pt-BR"/>
        </w:rPr>
        <w:t xml:space="preserve">5.3.1 </w:t>
      </w:r>
      <w:r w:rsidRPr="005E5616">
        <w:rPr>
          <w:rFonts w:ascii="Arial" w:eastAsia="Arial Unicode MS" w:hAnsi="Arial" w:cs="Arial"/>
          <w:bCs/>
          <w:sz w:val="24"/>
          <w:szCs w:val="24"/>
          <w:lang w:eastAsia="pt-BR"/>
        </w:rPr>
        <w:t xml:space="preserve">Os bens serão recebidos provisoriamente, de forma sumária, no prazo de 15 </w:t>
      </w:r>
      <w:r w:rsidRPr="005E5616">
        <w:rPr>
          <w:rFonts w:ascii="Arial" w:eastAsia="Arial Unicode MS" w:hAnsi="Arial" w:cs="Arial"/>
          <w:bCs/>
          <w:color w:val="000000" w:themeColor="text1"/>
          <w:sz w:val="24"/>
          <w:szCs w:val="24"/>
          <w:lang w:eastAsia="pt-BR"/>
        </w:rPr>
        <w:t xml:space="preserve">(quinze) </w:t>
      </w:r>
      <w:r w:rsidRPr="005E5616">
        <w:rPr>
          <w:rFonts w:ascii="Arial" w:eastAsia="Arial Unicode MS" w:hAnsi="Arial" w:cs="Arial"/>
          <w:bCs/>
          <w:sz w:val="24"/>
          <w:szCs w:val="24"/>
          <w:lang w:eastAsia="pt-BR"/>
        </w:rPr>
        <w:t>dias corridos, pelo almoxarife e pelo responsável pelo acompanhamento e fiscalização do contrato, para efeito de posterior verificação de sua conformidade com as especificações constantes neste Termo de Referência e na proposta.</w:t>
      </w:r>
    </w:p>
    <w:p w14:paraId="7D5A4FC0" w14:textId="77777777" w:rsidR="005E5616" w:rsidRPr="005E5616" w:rsidRDefault="005E5616" w:rsidP="005E5616">
      <w:pPr>
        <w:numPr>
          <w:ilvl w:val="1"/>
          <w:numId w:val="98"/>
        </w:numPr>
        <w:spacing w:after="0"/>
        <w:ind w:left="0" w:firstLine="0"/>
        <w:jc w:val="both"/>
        <w:rPr>
          <w:rFonts w:ascii="Arial" w:eastAsia="Arial Unicode MS" w:hAnsi="Arial" w:cs="Arial"/>
          <w:bCs/>
          <w:sz w:val="24"/>
          <w:szCs w:val="24"/>
          <w:lang w:eastAsia="pt-BR"/>
        </w:rPr>
      </w:pPr>
      <w:r w:rsidRPr="005E5616">
        <w:rPr>
          <w:rFonts w:ascii="Arial" w:eastAsia="Arial Unicode MS" w:hAnsi="Arial" w:cs="Arial"/>
          <w:bCs/>
          <w:sz w:val="24"/>
          <w:szCs w:val="24"/>
          <w:lang w:eastAsia="pt-BR"/>
        </w:rPr>
        <w:t xml:space="preserve">O recebimento provisório ou definitivo não exclui a responsabilidade civil da CONTRATADA pela solidez e segurança do objeto, nem ético-profissional </w:t>
      </w:r>
      <w:r w:rsidRPr="005E5616">
        <w:rPr>
          <w:rFonts w:ascii="Arial" w:eastAsia="Arial Unicode MS" w:hAnsi="Arial" w:cs="Arial"/>
          <w:bCs/>
          <w:sz w:val="24"/>
          <w:szCs w:val="24"/>
          <w:lang w:eastAsia="pt-BR"/>
        </w:rPr>
        <w:lastRenderedPageBreak/>
        <w:t>pelo perfeito fornecimento do CONTRATO, independente de lavratura de termo ou não.</w:t>
      </w:r>
    </w:p>
    <w:p w14:paraId="0CB269F8" w14:textId="77777777" w:rsidR="005E5616" w:rsidRPr="005E5616" w:rsidRDefault="005E5616" w:rsidP="005E5616">
      <w:pPr>
        <w:numPr>
          <w:ilvl w:val="1"/>
          <w:numId w:val="98"/>
        </w:numPr>
        <w:spacing w:after="0"/>
        <w:ind w:left="0" w:firstLine="0"/>
        <w:jc w:val="both"/>
        <w:rPr>
          <w:rFonts w:ascii="Arial" w:eastAsia="Arial Unicode MS" w:hAnsi="Arial" w:cs="Arial"/>
          <w:bCs/>
          <w:sz w:val="24"/>
          <w:szCs w:val="24"/>
          <w:lang w:eastAsia="pt-BR"/>
        </w:rPr>
      </w:pPr>
      <w:r w:rsidRPr="005E5616">
        <w:rPr>
          <w:rFonts w:ascii="Arial" w:eastAsia="Arial Unicode MS" w:hAnsi="Arial" w:cs="Arial"/>
          <w:bCs/>
          <w:sz w:val="24"/>
          <w:szCs w:val="24"/>
          <w:lang w:eastAsia="pt-BR"/>
        </w:rPr>
        <w:t>Os bens poderão ser rejeitados, no todo ou em parte, quando em desacordo com as especificações constantes neste Termo de Referência e na proposta, devendo ser substituídos no prazo de até 15</w:t>
      </w:r>
      <w:r w:rsidRPr="005E5616">
        <w:rPr>
          <w:rFonts w:ascii="Arial" w:eastAsia="Arial Unicode MS" w:hAnsi="Arial" w:cs="Arial"/>
          <w:bCs/>
          <w:color w:val="FF0000"/>
          <w:sz w:val="24"/>
          <w:szCs w:val="24"/>
          <w:lang w:eastAsia="pt-BR"/>
        </w:rPr>
        <w:t xml:space="preserve"> </w:t>
      </w:r>
      <w:r w:rsidRPr="005E5616">
        <w:rPr>
          <w:rFonts w:ascii="Arial" w:eastAsia="Arial Unicode MS" w:hAnsi="Arial" w:cs="Arial"/>
          <w:bCs/>
          <w:color w:val="000000" w:themeColor="text1"/>
          <w:sz w:val="24"/>
          <w:szCs w:val="24"/>
          <w:lang w:eastAsia="pt-BR"/>
        </w:rPr>
        <w:t xml:space="preserve">(quinze) </w:t>
      </w:r>
      <w:r w:rsidRPr="005E5616">
        <w:rPr>
          <w:rFonts w:ascii="Arial" w:eastAsia="Arial Unicode MS" w:hAnsi="Arial" w:cs="Arial"/>
          <w:bCs/>
          <w:sz w:val="24"/>
          <w:szCs w:val="24"/>
          <w:lang w:eastAsia="pt-BR"/>
        </w:rPr>
        <w:t>dias corridos, a contar da notificação da contratante, às suas custas, sem prejuízo da aplicação das penalidades.</w:t>
      </w:r>
    </w:p>
    <w:p w14:paraId="33981441" w14:textId="77777777" w:rsidR="005E5616" w:rsidRPr="005E5616" w:rsidRDefault="005E5616" w:rsidP="005E5616">
      <w:pPr>
        <w:numPr>
          <w:ilvl w:val="1"/>
          <w:numId w:val="98"/>
        </w:numPr>
        <w:spacing w:after="0"/>
        <w:ind w:left="0" w:firstLine="0"/>
        <w:jc w:val="both"/>
        <w:rPr>
          <w:rFonts w:ascii="Arial" w:eastAsia="Arial Unicode MS" w:hAnsi="Arial" w:cs="Arial"/>
          <w:bCs/>
          <w:sz w:val="24"/>
          <w:szCs w:val="24"/>
          <w:lang w:eastAsia="pt-BR"/>
        </w:rPr>
      </w:pPr>
      <w:r w:rsidRPr="005E5616">
        <w:rPr>
          <w:rFonts w:ascii="Arial" w:eastAsia="Arial Unicode MS" w:hAnsi="Arial" w:cs="Arial"/>
          <w:bCs/>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6C4DCE30" w14:textId="77777777" w:rsidR="005E5616" w:rsidRPr="005E5616" w:rsidRDefault="005E5616" w:rsidP="005E5616">
      <w:pPr>
        <w:numPr>
          <w:ilvl w:val="2"/>
          <w:numId w:val="98"/>
        </w:numPr>
        <w:spacing w:after="0"/>
        <w:ind w:left="0" w:firstLine="0"/>
        <w:jc w:val="both"/>
        <w:rPr>
          <w:rFonts w:ascii="Arial" w:eastAsia="Arial Unicode MS" w:hAnsi="Arial" w:cs="Arial"/>
          <w:bCs/>
          <w:sz w:val="24"/>
          <w:szCs w:val="24"/>
          <w:lang w:eastAsia="pt-BR"/>
        </w:rPr>
      </w:pPr>
      <w:r w:rsidRPr="005E5616">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7FEBF9B3" w14:textId="77777777" w:rsidR="005E5616" w:rsidRPr="005E5616" w:rsidRDefault="005E5616" w:rsidP="005E5616">
      <w:pPr>
        <w:numPr>
          <w:ilvl w:val="1"/>
          <w:numId w:val="98"/>
        </w:numPr>
        <w:spacing w:after="0"/>
        <w:ind w:left="0" w:firstLine="0"/>
        <w:jc w:val="both"/>
        <w:rPr>
          <w:rFonts w:ascii="Arial" w:eastAsia="Arial Unicode MS" w:hAnsi="Arial" w:cs="Arial"/>
          <w:bCs/>
          <w:sz w:val="24"/>
          <w:szCs w:val="24"/>
          <w:lang w:eastAsia="pt-BR"/>
        </w:rPr>
      </w:pPr>
      <w:r w:rsidRPr="005E5616">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1AD74862" w14:textId="77777777" w:rsidR="005E5616" w:rsidRPr="005E5616" w:rsidRDefault="005E5616" w:rsidP="005E5616">
      <w:pPr>
        <w:spacing w:after="0"/>
        <w:jc w:val="both"/>
        <w:rPr>
          <w:rFonts w:ascii="Arial" w:eastAsia="Arial Unicode MS" w:hAnsi="Arial" w:cs="Arial"/>
          <w:bCs/>
          <w:sz w:val="24"/>
          <w:szCs w:val="24"/>
          <w:lang w:eastAsia="pt-BR"/>
        </w:rPr>
      </w:pPr>
    </w:p>
    <w:p w14:paraId="500090EC" w14:textId="77777777" w:rsidR="005E5616" w:rsidRPr="005E5616" w:rsidRDefault="005E5616" w:rsidP="005E5616">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E5616">
        <w:rPr>
          <w:rFonts w:ascii="Arial" w:eastAsiaTheme="majorEastAsia" w:hAnsi="Arial" w:cs="Arial"/>
          <w:b/>
          <w:bCs/>
          <w:sz w:val="24"/>
          <w:szCs w:val="24"/>
          <w:lang w:eastAsia="pt-BR"/>
        </w:rPr>
        <w:t>MODELO DE GESTÃO DO CONTRATO</w:t>
      </w:r>
    </w:p>
    <w:p w14:paraId="40C485DA" w14:textId="77777777" w:rsidR="005E5616" w:rsidRPr="005E5616" w:rsidRDefault="005E5616" w:rsidP="005E5616">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E5616">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E4FC70C" w14:textId="77777777" w:rsidR="005E5616" w:rsidRPr="005E5616" w:rsidRDefault="005E5616" w:rsidP="005E5616">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659402CE" w14:textId="77777777" w:rsidR="005E5616" w:rsidRPr="005E5616" w:rsidRDefault="005E5616" w:rsidP="005E5616">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7A3C84CE" w14:textId="77777777" w:rsidR="005E5616" w:rsidRPr="005E5616" w:rsidRDefault="005E5616" w:rsidP="005E5616">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O órgão ou entidade poderá convocar representante da empresa para adoção de providências que devam ser cumpridas de imediato.</w:t>
      </w:r>
    </w:p>
    <w:p w14:paraId="7EBFC938" w14:textId="77777777" w:rsidR="005E5616" w:rsidRPr="005E5616" w:rsidRDefault="005E5616" w:rsidP="005E5616">
      <w:pPr>
        <w:numPr>
          <w:ilvl w:val="1"/>
          <w:numId w:val="98"/>
        </w:numPr>
        <w:spacing w:afterLines="120" w:after="288" w:line="240" w:lineRule="auto"/>
        <w:ind w:left="0" w:firstLine="0"/>
        <w:jc w:val="both"/>
        <w:rPr>
          <w:rFonts w:ascii="Arial" w:eastAsiaTheme="minorEastAsia" w:hAnsi="Arial" w:cs="Arial"/>
          <w:color w:val="000000" w:themeColor="text1"/>
          <w:sz w:val="24"/>
          <w:szCs w:val="24"/>
          <w:lang w:eastAsia="pt-BR"/>
        </w:rPr>
      </w:pPr>
      <w:r w:rsidRPr="005E5616">
        <w:rPr>
          <w:rFonts w:ascii="Arial" w:eastAsiaTheme="minorEastAsia" w:hAnsi="Arial" w:cs="Arial"/>
          <w:color w:val="000000" w:themeColor="text1"/>
          <w:sz w:val="24"/>
          <w:szCs w:val="24"/>
          <w:lang w:eastAsia="pt-BR"/>
        </w:rPr>
        <w:t>Após a assinatura do contrato ou instrumento equivalente</w:t>
      </w:r>
      <w:r w:rsidRPr="005E5616">
        <w:rPr>
          <w:rFonts w:ascii="Arial" w:eastAsiaTheme="minorEastAsia" w:hAnsi="Arial" w:cs="Arial"/>
          <w:strike/>
          <w:color w:val="000000" w:themeColor="text1"/>
          <w:sz w:val="24"/>
          <w:szCs w:val="24"/>
          <w:lang w:eastAsia="pt-BR"/>
        </w:rPr>
        <w:t>,</w:t>
      </w:r>
      <w:r w:rsidRPr="005E5616">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E976940" w14:textId="77777777" w:rsidR="005E5616" w:rsidRPr="005E5616" w:rsidRDefault="005E5616" w:rsidP="005E5616">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A execução do contrato deverá ser acompanhada e fiscalizada pelo gestor/fiscal de contratos.</w:t>
      </w:r>
    </w:p>
    <w:p w14:paraId="31AD7220" w14:textId="77777777" w:rsidR="005E5616" w:rsidRPr="005E5616" w:rsidRDefault="005E5616" w:rsidP="005E5616">
      <w:pPr>
        <w:numPr>
          <w:ilvl w:val="1"/>
          <w:numId w:val="98"/>
        </w:numPr>
        <w:spacing w:afterLines="120" w:after="288" w:line="240" w:lineRule="auto"/>
        <w:ind w:left="0" w:firstLine="0"/>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lastRenderedPageBreak/>
        <w:t xml:space="preserve">O gestor/fiscal de contratos acompanhará a execução do contrato, para que sejam cumpridas todas as condições estabelecidas no contrato, de modo a assegurar os melhores resultados para a Administração. </w:t>
      </w:r>
    </w:p>
    <w:p w14:paraId="6600001A" w14:textId="77777777" w:rsidR="005E5616" w:rsidRPr="005E5616" w:rsidRDefault="005E5616" w:rsidP="005E5616">
      <w:pPr>
        <w:numPr>
          <w:ilvl w:val="1"/>
          <w:numId w:val="98"/>
        </w:numPr>
        <w:spacing w:afterLines="120" w:after="288" w:line="240" w:lineRule="auto"/>
        <w:ind w:left="0" w:firstLine="0"/>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2910D46A" w14:textId="77777777" w:rsidR="005E5616" w:rsidRPr="005E5616" w:rsidRDefault="005E5616" w:rsidP="005E5616">
      <w:pPr>
        <w:numPr>
          <w:ilvl w:val="2"/>
          <w:numId w:val="98"/>
        </w:numPr>
        <w:spacing w:afterLines="120" w:after="288" w:line="240" w:lineRule="auto"/>
        <w:ind w:left="0" w:firstLine="0"/>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5B1C0BA" w14:textId="77777777" w:rsidR="005E5616" w:rsidRPr="005E5616" w:rsidRDefault="005E5616" w:rsidP="005E5616">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0F3B475C" w14:textId="77777777" w:rsidR="005E5616" w:rsidRPr="005E5616" w:rsidRDefault="005E5616" w:rsidP="005E5616">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702D5934" w14:textId="77777777" w:rsidR="005E5616" w:rsidRPr="005E5616" w:rsidRDefault="005E5616" w:rsidP="005E5616">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C4165B" w14:textId="77777777" w:rsidR="005E5616" w:rsidRPr="005E5616" w:rsidRDefault="005E5616" w:rsidP="005E5616">
      <w:pPr>
        <w:numPr>
          <w:ilvl w:val="1"/>
          <w:numId w:val="98"/>
        </w:numPr>
        <w:spacing w:afterLines="120" w:after="288" w:line="240" w:lineRule="auto"/>
        <w:ind w:left="142"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B9A5B46" w14:textId="77777777" w:rsidR="005E5616" w:rsidRPr="005E5616" w:rsidRDefault="005E5616" w:rsidP="005E5616">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6BAC91CD"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6624B99" w14:textId="139C350A" w:rsidR="005E5616" w:rsidRPr="005E5616" w:rsidRDefault="0031208B" w:rsidP="005E5616">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t>O gestor</w:t>
      </w:r>
      <w:r w:rsidR="005E5616" w:rsidRPr="005E5616">
        <w:rPr>
          <w:rFonts w:ascii="Arial" w:eastAsia="Arial Unicode MS" w:hAnsi="Arial" w:cs="Arial"/>
          <w:color w:val="000000"/>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3FB1C9A" w14:textId="77777777" w:rsidR="005E5616" w:rsidRPr="005E5616" w:rsidRDefault="005E5616" w:rsidP="005E5616">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lastRenderedPageBreak/>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38508A1" w14:textId="795D70CC" w:rsidR="005E5616" w:rsidRPr="005E5616" w:rsidRDefault="005E5616" w:rsidP="005E5616">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t xml:space="preserve">O gestor/fiscal de contratos emitirá documento comprobatório da avaliação realizada pelos fiscais técnico, caso </w:t>
      </w:r>
      <w:r w:rsidR="0031208B" w:rsidRPr="005E5616">
        <w:rPr>
          <w:rFonts w:ascii="Arial" w:eastAsia="Arial Unicode MS" w:hAnsi="Arial" w:cs="Arial"/>
          <w:color w:val="000000"/>
          <w:sz w:val="24"/>
          <w:szCs w:val="24"/>
          <w:lang w:eastAsia="pt-BR"/>
        </w:rPr>
        <w:t>ocorram, ao</w:t>
      </w:r>
      <w:r w:rsidRPr="005E5616">
        <w:rPr>
          <w:rFonts w:ascii="Arial" w:eastAsia="Arial Unicode MS" w:hAnsi="Arial" w:cs="Arial"/>
          <w:color w:val="000000"/>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1A8C34F" w14:textId="77777777" w:rsidR="005E5616" w:rsidRPr="005E5616" w:rsidRDefault="005E5616" w:rsidP="005E5616">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25977BC"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D530618" w14:textId="77777777" w:rsidR="005E5616" w:rsidRPr="005E5616" w:rsidRDefault="005E5616" w:rsidP="005E5616">
      <w:pPr>
        <w:numPr>
          <w:ilvl w:val="1"/>
          <w:numId w:val="98"/>
        </w:numPr>
        <w:spacing w:before="120" w:after="120"/>
        <w:ind w:left="142" w:firstLine="567"/>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51D934C" w14:textId="77777777" w:rsidR="005E5616" w:rsidRPr="005E5616" w:rsidRDefault="005E5616" w:rsidP="005E5616">
      <w:pPr>
        <w:numPr>
          <w:ilvl w:val="1"/>
          <w:numId w:val="98"/>
        </w:numPr>
        <w:spacing w:before="120" w:after="120"/>
        <w:ind w:left="0" w:firstLine="0"/>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4AA8AD84" w14:textId="77777777" w:rsidR="005E5616" w:rsidRPr="005E5616" w:rsidRDefault="005E5616" w:rsidP="005E5616">
      <w:pPr>
        <w:spacing w:after="0" w:line="240" w:lineRule="auto"/>
        <w:jc w:val="both"/>
        <w:rPr>
          <w:rFonts w:ascii="Arial" w:eastAsia="Arial Unicode MS" w:hAnsi="Arial" w:cs="Arial"/>
          <w:sz w:val="24"/>
          <w:szCs w:val="24"/>
          <w:lang w:eastAsia="pt-BR"/>
        </w:rPr>
      </w:pPr>
    </w:p>
    <w:p w14:paraId="441571CD" w14:textId="77777777" w:rsidR="005E5616" w:rsidRPr="005E5616" w:rsidRDefault="005E5616" w:rsidP="005E5616">
      <w:pPr>
        <w:numPr>
          <w:ilvl w:val="0"/>
          <w:numId w:val="9"/>
        </w:numPr>
        <w:spacing w:after="100" w:afterAutospacing="1" w:line="240" w:lineRule="auto"/>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05BB9EF1" w14:textId="77777777" w:rsidR="005E5616" w:rsidRPr="005E5616" w:rsidRDefault="005E5616" w:rsidP="005E5616">
      <w:pPr>
        <w:numPr>
          <w:ilvl w:val="0"/>
          <w:numId w:val="9"/>
        </w:numPr>
        <w:spacing w:after="100" w:afterAutospacing="1" w:line="240" w:lineRule="auto"/>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Prova de regularidade com débitos relativos aos Tributos Federais e à dívida ativa da União;</w:t>
      </w:r>
    </w:p>
    <w:p w14:paraId="09CD3262" w14:textId="77777777" w:rsidR="005E5616" w:rsidRPr="005E5616" w:rsidRDefault="005E5616" w:rsidP="005E5616">
      <w:pPr>
        <w:numPr>
          <w:ilvl w:val="0"/>
          <w:numId w:val="9"/>
        </w:numPr>
        <w:spacing w:after="100" w:afterAutospacing="1" w:line="240" w:lineRule="auto"/>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12A13C" w14:textId="77777777" w:rsidR="005E5616" w:rsidRPr="005E5616" w:rsidRDefault="005E5616" w:rsidP="005E5616">
      <w:pPr>
        <w:spacing w:after="100" w:afterAutospacing="1" w:line="240" w:lineRule="auto"/>
        <w:jc w:val="both"/>
        <w:rPr>
          <w:rFonts w:ascii="Arial" w:eastAsia="Arial Unicode MS" w:hAnsi="Arial" w:cs="Arial"/>
          <w:sz w:val="24"/>
          <w:szCs w:val="24"/>
          <w:lang w:eastAsia="pt-BR"/>
        </w:rPr>
      </w:pPr>
    </w:p>
    <w:p w14:paraId="05C04727" w14:textId="77777777" w:rsidR="005E5616" w:rsidRPr="005E5616" w:rsidRDefault="005E5616" w:rsidP="005E5616">
      <w:pPr>
        <w:numPr>
          <w:ilvl w:val="0"/>
          <w:numId w:val="9"/>
        </w:numPr>
        <w:spacing w:after="100" w:afterAutospacing="1" w:line="240" w:lineRule="auto"/>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3C765A2A" w14:textId="77777777" w:rsidR="005E5616" w:rsidRPr="005E5616" w:rsidRDefault="005E5616" w:rsidP="005E5616">
      <w:pPr>
        <w:numPr>
          <w:ilvl w:val="0"/>
          <w:numId w:val="9"/>
        </w:numPr>
        <w:spacing w:after="100" w:afterAutospacing="1" w:line="240" w:lineRule="auto"/>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236DE389" w14:textId="77777777" w:rsidR="005E5616" w:rsidRPr="005E5616" w:rsidRDefault="005E5616" w:rsidP="005E5616">
      <w:pPr>
        <w:numPr>
          <w:ilvl w:val="0"/>
          <w:numId w:val="9"/>
        </w:numPr>
        <w:spacing w:after="100" w:afterAutospacing="1" w:line="240" w:lineRule="auto"/>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As provas de regularidades poderão ser Certidões Negativas de Débitos ou Certidões Positivas com efeitos de Negativas.</w:t>
      </w:r>
    </w:p>
    <w:p w14:paraId="49BED649" w14:textId="77777777" w:rsidR="005E5616" w:rsidRPr="005E5616" w:rsidRDefault="005E5616" w:rsidP="005E5616">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E5616">
        <w:rPr>
          <w:rFonts w:ascii="Arial" w:eastAsiaTheme="majorEastAsia" w:hAnsi="Arial" w:cs="Arial"/>
          <w:b/>
          <w:bCs/>
          <w:sz w:val="24"/>
          <w:szCs w:val="24"/>
          <w:lang w:eastAsia="pt-BR"/>
        </w:rPr>
        <w:t>CRITÉRIOS DE MEDIÇÃO E DE PAGAMENTO</w:t>
      </w:r>
    </w:p>
    <w:p w14:paraId="392F8E5B" w14:textId="77777777" w:rsidR="005E5616" w:rsidRPr="005E5616" w:rsidRDefault="005E5616" w:rsidP="005E5616">
      <w:pPr>
        <w:keepNext/>
        <w:keepLines/>
        <w:tabs>
          <w:tab w:val="left" w:pos="567"/>
        </w:tabs>
        <w:spacing w:afterLines="120" w:after="288" w:line="240" w:lineRule="auto"/>
        <w:ind w:left="357"/>
        <w:jc w:val="both"/>
        <w:outlineLvl w:val="1"/>
        <w:rPr>
          <w:rFonts w:ascii="Arial" w:eastAsiaTheme="majorEastAsia" w:hAnsi="Arial" w:cs="Arial"/>
          <w:b/>
          <w:bCs/>
          <w:color w:val="000000" w:themeColor="text1"/>
          <w:sz w:val="24"/>
          <w:szCs w:val="24"/>
        </w:rPr>
      </w:pPr>
      <w:r w:rsidRPr="005E5616">
        <w:rPr>
          <w:rFonts w:ascii="Arial" w:eastAsiaTheme="majorEastAsia" w:hAnsi="Arial" w:cs="Arial"/>
          <w:b/>
          <w:bCs/>
          <w:color w:val="000000" w:themeColor="text1"/>
          <w:sz w:val="24"/>
          <w:szCs w:val="24"/>
        </w:rPr>
        <w:t>Recebimento do Objeto</w:t>
      </w:r>
    </w:p>
    <w:p w14:paraId="7074F8BF"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E5616">
        <w:rPr>
          <w:rFonts w:ascii="Arial" w:eastAsia="Arial Unicode MS" w:hAnsi="Arial" w:cs="Arial"/>
          <w:color w:val="000000" w:themeColor="text1"/>
          <w:sz w:val="24"/>
          <w:szCs w:val="24"/>
        </w:rPr>
        <w:t xml:space="preserve">Os bens serão recebidos provisoriamente, de forma sumária, no ato da entrega, juntamente com a </w:t>
      </w:r>
      <w:r w:rsidRPr="005E5616">
        <w:rPr>
          <w:rFonts w:ascii="Arial" w:hAnsi="Arial" w:cs="Arial"/>
          <w:color w:val="000000" w:themeColor="text1"/>
          <w:sz w:val="24"/>
          <w:szCs w:val="24"/>
        </w:rPr>
        <w:t>nota</w:t>
      </w:r>
      <w:r w:rsidRPr="005E5616">
        <w:rPr>
          <w:rFonts w:ascii="Arial" w:eastAsia="Arial Unicode MS" w:hAnsi="Arial" w:cs="Arial"/>
          <w:color w:val="000000" w:themeColor="text1"/>
          <w:sz w:val="24"/>
          <w:szCs w:val="24"/>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5277A05C"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E5616">
        <w:rPr>
          <w:rFonts w:ascii="Arial" w:eastAsia="Arial Unicode MS" w:hAnsi="Arial" w:cs="Arial"/>
          <w:color w:val="000000" w:themeColor="text1"/>
          <w:sz w:val="24"/>
          <w:szCs w:val="24"/>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524FD5B1"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E5616">
        <w:rPr>
          <w:rFonts w:ascii="Arial" w:eastAsia="Arial Unicode MS" w:hAnsi="Arial" w:cs="Arial"/>
          <w:color w:val="000000" w:themeColor="text1"/>
          <w:sz w:val="24"/>
          <w:szCs w:val="24"/>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5BC5D332"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E5616">
        <w:rPr>
          <w:rFonts w:ascii="Arial" w:eastAsia="Arial Unicode MS" w:hAnsi="Arial" w:cs="Arial"/>
          <w:color w:val="000000" w:themeColor="text1"/>
          <w:sz w:val="24"/>
          <w:szCs w:val="24"/>
        </w:rPr>
        <w:t>O prazo para recebimento definitivo poderá ser excepcionalmente prorrogado, de forma justificada, por igual período, quando houver necessidade de diligências para a aferição do atendimento das exigências contratuais.</w:t>
      </w:r>
    </w:p>
    <w:p w14:paraId="4F441495"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E5616">
        <w:rPr>
          <w:rFonts w:ascii="Arial" w:eastAsia="Arial Unicode MS" w:hAnsi="Arial" w:cs="Arial"/>
          <w:bCs/>
          <w:color w:val="000000" w:themeColor="text1"/>
          <w:sz w:val="24"/>
          <w:szCs w:val="24"/>
        </w:rPr>
        <w:t xml:space="preserve">No caso de controvérsia sobre a execução do objeto, quanto à dimensão, qualidade e quantidade, deverá ser observado o teor do </w:t>
      </w:r>
      <w:hyperlink r:id="rId15" w:anchor="art143" w:history="1">
        <w:r w:rsidRPr="005E5616">
          <w:rPr>
            <w:rFonts w:ascii="Arial" w:eastAsia="Arial Unicode MS" w:hAnsi="Arial" w:cs="Arial"/>
            <w:bCs/>
            <w:color w:val="000000" w:themeColor="text1"/>
            <w:sz w:val="24"/>
            <w:szCs w:val="24"/>
            <w:u w:val="single"/>
          </w:rPr>
          <w:t>art. 143 da Lei nº 14.133, de 2021</w:t>
        </w:r>
      </w:hyperlink>
      <w:r w:rsidRPr="005E5616">
        <w:rPr>
          <w:rFonts w:ascii="Arial" w:eastAsia="Arial Unicode MS" w:hAnsi="Arial" w:cs="Arial"/>
          <w:bCs/>
          <w:color w:val="000000" w:themeColor="text1"/>
          <w:sz w:val="24"/>
          <w:szCs w:val="24"/>
        </w:rPr>
        <w:t>, comunicando-se à empresa para emissão de Nota Fiscal no que se refere à parcela incontroversa da execução do objeto, para efeito de liquidação e pagamento.</w:t>
      </w:r>
    </w:p>
    <w:p w14:paraId="01D675CB"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E5616">
        <w:rPr>
          <w:rFonts w:ascii="Arial" w:eastAsia="Arial Unicode MS" w:hAnsi="Arial" w:cs="Arial"/>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B71A22C"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E5616">
        <w:rPr>
          <w:rFonts w:ascii="Arial" w:eastAsia="Arial Unicode MS" w:hAnsi="Arial" w:cs="Arial"/>
          <w:color w:val="000000" w:themeColor="text1"/>
          <w:sz w:val="24"/>
          <w:szCs w:val="24"/>
        </w:rPr>
        <w:lastRenderedPageBreak/>
        <w:t>O recebimento provisório ou definitivo não excluirá a responsabilidade civil pela solidez e pela segurança do serviço nem a responsabilidade ético-profissional pela perfeita execução do contrato.</w:t>
      </w:r>
    </w:p>
    <w:p w14:paraId="71673904" w14:textId="77777777" w:rsidR="005E5616" w:rsidRPr="005E5616" w:rsidRDefault="005E5616" w:rsidP="005E5616">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E5616">
        <w:rPr>
          <w:rFonts w:ascii="Arial" w:eastAsiaTheme="majorEastAsia" w:hAnsi="Arial" w:cs="Arial"/>
          <w:b/>
          <w:bCs/>
          <w:sz w:val="24"/>
          <w:szCs w:val="24"/>
        </w:rPr>
        <w:t>Liquidação</w:t>
      </w:r>
    </w:p>
    <w:p w14:paraId="200346CA"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Recebida a Nota Fiscal ou documento de cobrança equivalente, correrá o prazo de até 05 (cinco) dias úteis para fins de liquidação, na forma desta seção, prorrogáveis por igual período.</w:t>
      </w:r>
    </w:p>
    <w:p w14:paraId="38BF826F" w14:textId="77777777" w:rsidR="005E5616" w:rsidRPr="005E5616" w:rsidRDefault="005E5616" w:rsidP="005E5616">
      <w:pPr>
        <w:numPr>
          <w:ilvl w:val="2"/>
          <w:numId w:val="98"/>
        </w:numPr>
        <w:spacing w:afterLines="120" w:after="288" w:line="240" w:lineRule="auto"/>
        <w:ind w:left="170" w:firstLine="709"/>
        <w:jc w:val="both"/>
        <w:rPr>
          <w:rFonts w:ascii="Arial" w:eastAsia="Arial Unicode MS" w:hAnsi="Arial" w:cs="Arial"/>
          <w:color w:val="000000"/>
          <w:sz w:val="24"/>
          <w:szCs w:val="24"/>
          <w:lang w:eastAsia="pt-BR"/>
        </w:rPr>
      </w:pPr>
      <w:r w:rsidRPr="005E5616">
        <w:rPr>
          <w:rFonts w:ascii="Arial" w:eastAsia="Arial Unicode MS" w:hAnsi="Arial" w:cs="Arial"/>
          <w:color w:val="000000"/>
          <w:sz w:val="24"/>
          <w:szCs w:val="24"/>
          <w:lang w:eastAsia="pt-BR"/>
        </w:rPr>
        <w:t>O pagamento referente ao fornecimento do objeto deste CONTRATO será efetuado nas seguintes condições: em parcela única em até 05 (cinco) dias úteis a partir da liquidação, mediante apresentação da competente nota fiscal, em consonância com o que foi efetivamente requisitado e entregue.</w:t>
      </w:r>
    </w:p>
    <w:p w14:paraId="25FBA801"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 xml:space="preserve">Para fins de liquidação, o setor competente deverá verificar se a nota fiscal ou instrumento de cobrança equivalente apresentado expressa os elementos necessários e essenciais do documento, tais como: </w:t>
      </w:r>
    </w:p>
    <w:p w14:paraId="4268F35F" w14:textId="77777777" w:rsidR="005E5616" w:rsidRPr="005E5616" w:rsidRDefault="005E5616" w:rsidP="005E5616">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E5616">
        <w:rPr>
          <w:rFonts w:ascii="Arial" w:hAnsi="Arial" w:cs="Arial"/>
          <w:color w:val="000000"/>
          <w:sz w:val="24"/>
          <w:szCs w:val="24"/>
        </w:rPr>
        <w:t>o prazo de validade;</w:t>
      </w:r>
    </w:p>
    <w:p w14:paraId="4F4D6884" w14:textId="77777777" w:rsidR="005E5616" w:rsidRPr="005E5616" w:rsidRDefault="005E5616" w:rsidP="005E5616">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E5616">
        <w:rPr>
          <w:rFonts w:ascii="Arial" w:hAnsi="Arial" w:cs="Arial"/>
          <w:color w:val="000000"/>
          <w:sz w:val="24"/>
          <w:szCs w:val="24"/>
        </w:rPr>
        <w:t xml:space="preserve">a data da emissão; </w:t>
      </w:r>
    </w:p>
    <w:p w14:paraId="67AF6418" w14:textId="77777777" w:rsidR="005E5616" w:rsidRPr="005E5616" w:rsidRDefault="005E5616" w:rsidP="005E5616">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E5616">
        <w:rPr>
          <w:rFonts w:ascii="Arial" w:hAnsi="Arial" w:cs="Arial"/>
          <w:color w:val="000000"/>
          <w:sz w:val="24"/>
          <w:szCs w:val="24"/>
        </w:rPr>
        <w:t xml:space="preserve">os dados do contrato e do órgão contratante; </w:t>
      </w:r>
    </w:p>
    <w:p w14:paraId="4E9FEC3F" w14:textId="77777777" w:rsidR="005E5616" w:rsidRPr="005E5616" w:rsidRDefault="005E5616" w:rsidP="005E5616">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E5616">
        <w:rPr>
          <w:rFonts w:ascii="Arial" w:hAnsi="Arial" w:cs="Arial"/>
          <w:color w:val="000000"/>
          <w:sz w:val="24"/>
          <w:szCs w:val="24"/>
        </w:rPr>
        <w:t xml:space="preserve">o período respectivo de execução do contrato; </w:t>
      </w:r>
    </w:p>
    <w:p w14:paraId="68370C91" w14:textId="77777777" w:rsidR="005E5616" w:rsidRPr="005E5616" w:rsidRDefault="005E5616" w:rsidP="005E5616">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E5616">
        <w:rPr>
          <w:rFonts w:ascii="Arial" w:hAnsi="Arial" w:cs="Arial"/>
          <w:color w:val="000000"/>
          <w:sz w:val="24"/>
          <w:szCs w:val="24"/>
        </w:rPr>
        <w:t xml:space="preserve">o valor a pagar; e </w:t>
      </w:r>
    </w:p>
    <w:p w14:paraId="22EA1528" w14:textId="77777777" w:rsidR="005E5616" w:rsidRPr="005E5616" w:rsidRDefault="005E5616" w:rsidP="005E5616">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5E5616">
        <w:rPr>
          <w:rFonts w:ascii="Arial" w:hAnsi="Arial" w:cs="Arial"/>
          <w:color w:val="000000"/>
          <w:sz w:val="24"/>
          <w:szCs w:val="24"/>
        </w:rPr>
        <w:t>eventual destaque do valor de retenções tributárias cabíveis.</w:t>
      </w:r>
    </w:p>
    <w:p w14:paraId="093A6A63"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hAnsi="Arial" w:cs="Arial"/>
          <w:sz w:val="24"/>
          <w:szCs w:val="24"/>
        </w:rPr>
        <w:t xml:space="preserve"> Havendo erro na apresentação da nota fiscal ou instrumento de cobrança equivalente, ou circunstância que impeça a </w:t>
      </w:r>
      <w:r w:rsidRPr="005E5616">
        <w:rPr>
          <w:rFonts w:ascii="Arial" w:eastAsia="Arial Unicode MS" w:hAnsi="Arial" w:cs="Arial"/>
          <w:sz w:val="24"/>
          <w:szCs w:val="24"/>
        </w:rPr>
        <w:t>liquidação da despesa, esta ficará sobrestada até que o contratado providencie as medidas saneadoras, reiniciando-se o prazo após a comprovação da regularização da situação, sem ônus ao contratante;</w:t>
      </w:r>
    </w:p>
    <w:p w14:paraId="21101D0D"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 xml:space="preserve"> A nota fiscal ou instrumento de cobrança equivalente deverá ser obrigatoriamente acompanhado da comprovação da regularidade fiscal.</w:t>
      </w:r>
    </w:p>
    <w:p w14:paraId="02374156"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D229E8"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59E5C76"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74DE7AB"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 xml:space="preserve">Persistindo a irregularidade, o contratante deverá adotar as medidas necessárias à rescisão contratual nos autos do processo administrativo correspondente, assegurada ao contratado a ampla defesa. </w:t>
      </w:r>
    </w:p>
    <w:p w14:paraId="32BD6BEE"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 xml:space="preserve">Havendo a efetiva execução do objeto, os pagamentos serão realizados normalmente, até que se decida pela rescisão do contrato, caso o contratado não regularize sua situação junto ao SICAF.  </w:t>
      </w:r>
    </w:p>
    <w:p w14:paraId="27E25703" w14:textId="77777777" w:rsidR="005E5616" w:rsidRPr="005E5616" w:rsidRDefault="005E5616" w:rsidP="005E5616">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E5616">
        <w:rPr>
          <w:rFonts w:ascii="Arial" w:eastAsiaTheme="majorEastAsia" w:hAnsi="Arial" w:cs="Arial"/>
          <w:b/>
          <w:bCs/>
          <w:sz w:val="24"/>
          <w:szCs w:val="24"/>
        </w:rPr>
        <w:t>Prazo de pagamento</w:t>
      </w:r>
    </w:p>
    <w:p w14:paraId="3130E7DB"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O pagamento será efetuado no prazo de até 05 (cinco) dias úteis contados da finalização da liquidação da despesa.</w:t>
      </w:r>
    </w:p>
    <w:p w14:paraId="3C3B8743"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rPr>
      </w:pPr>
      <w:r w:rsidRPr="005E5616">
        <w:rPr>
          <w:rFonts w:ascii="Arial" w:eastAsia="Arial Unicode MS" w:hAnsi="Arial" w:cs="Arial"/>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5E5616">
        <w:rPr>
          <w:rFonts w:ascii="Arial" w:eastAsia="Arial Unicode MS" w:hAnsi="Arial" w:cs="Arial"/>
          <w:color w:val="000000" w:themeColor="text1"/>
          <w:sz w:val="24"/>
          <w:szCs w:val="24"/>
        </w:rPr>
        <w:t>IPCA - Índice Nacional de Preços ao Consumidor Amplo – IBGE.</w:t>
      </w:r>
    </w:p>
    <w:p w14:paraId="52C0F2D9" w14:textId="77777777" w:rsidR="005E5616" w:rsidRPr="005E5616" w:rsidRDefault="005E5616" w:rsidP="005E5616">
      <w:pPr>
        <w:keepNext/>
        <w:keepLines/>
        <w:tabs>
          <w:tab w:val="left" w:pos="567"/>
        </w:tabs>
        <w:spacing w:afterLines="120" w:after="288" w:line="240" w:lineRule="auto"/>
        <w:ind w:left="357"/>
        <w:jc w:val="both"/>
        <w:outlineLvl w:val="1"/>
        <w:rPr>
          <w:rFonts w:ascii="Arial" w:eastAsiaTheme="majorEastAsia" w:hAnsi="Arial" w:cs="Arial"/>
          <w:b/>
          <w:bCs/>
          <w:sz w:val="24"/>
          <w:szCs w:val="24"/>
        </w:rPr>
      </w:pPr>
      <w:r w:rsidRPr="005E5616">
        <w:rPr>
          <w:rFonts w:ascii="Arial" w:eastAsiaTheme="majorEastAsia" w:hAnsi="Arial" w:cs="Arial"/>
          <w:b/>
          <w:bCs/>
          <w:sz w:val="24"/>
          <w:szCs w:val="24"/>
        </w:rPr>
        <w:t>Forma de pagamento</w:t>
      </w:r>
    </w:p>
    <w:p w14:paraId="4F31630C"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O pagamento será realizado por meio de ordem bancária, para crédito em banco, agência e conta corrente indicados pelo contratado ou mediante boleto bancário.</w:t>
      </w:r>
    </w:p>
    <w:p w14:paraId="34B192A2"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Quando do pagamento, será efetuada a retenção tributária prevista na legislação aplicável.</w:t>
      </w:r>
    </w:p>
    <w:p w14:paraId="1B533170" w14:textId="77777777" w:rsidR="005E5616" w:rsidRPr="005E5616" w:rsidRDefault="005E5616" w:rsidP="005E5616">
      <w:pPr>
        <w:numPr>
          <w:ilvl w:val="2"/>
          <w:numId w:val="98"/>
        </w:numPr>
        <w:spacing w:afterLines="120" w:after="288" w:line="240" w:lineRule="auto"/>
        <w:ind w:left="170" w:firstLine="539"/>
        <w:jc w:val="both"/>
        <w:rPr>
          <w:rFonts w:ascii="Arial" w:eastAsia="Arial Unicode MS" w:hAnsi="Arial" w:cs="Arial"/>
          <w:color w:val="000000"/>
          <w:sz w:val="24"/>
          <w:szCs w:val="24"/>
        </w:rPr>
      </w:pPr>
      <w:r w:rsidRPr="005E5616">
        <w:rPr>
          <w:rFonts w:ascii="Arial" w:eastAsia="Arial Unicode MS" w:hAnsi="Arial" w:cs="Arial"/>
          <w:color w:val="000000"/>
          <w:sz w:val="24"/>
          <w:szCs w:val="24"/>
        </w:rPr>
        <w:t>Independentemente do percentual de tributo inserido na planilha, quando houver, serão retidos na fonte, quando da realização do pagamento, os percentuais estabelecidos na legislação vigente.</w:t>
      </w:r>
    </w:p>
    <w:p w14:paraId="619C4E55"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475F902"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rPr>
      </w:pPr>
      <w:r w:rsidRPr="005E5616">
        <w:rPr>
          <w:rFonts w:ascii="Arial" w:eastAsia="Arial Unicode MS" w:hAnsi="Arial" w:cs="Arial"/>
          <w:sz w:val="24"/>
          <w:szCs w:val="24"/>
        </w:rPr>
        <w:t xml:space="preserve">Não será admitida a antecipação de pagamento. </w:t>
      </w:r>
    </w:p>
    <w:p w14:paraId="7CDE8B4E" w14:textId="77777777" w:rsidR="005E5616" w:rsidRPr="005E5616" w:rsidRDefault="005E5616" w:rsidP="005E5616">
      <w:pPr>
        <w:keepNext/>
        <w:keepLines/>
        <w:numPr>
          <w:ilvl w:val="0"/>
          <w:numId w:val="98"/>
        </w:numPr>
        <w:tabs>
          <w:tab w:val="left" w:pos="567"/>
        </w:tabs>
        <w:spacing w:afterLines="120" w:after="288" w:line="240" w:lineRule="auto"/>
        <w:ind w:left="357" w:hanging="357"/>
        <w:jc w:val="both"/>
        <w:outlineLvl w:val="0"/>
        <w:rPr>
          <w:rFonts w:ascii="Arial" w:eastAsiaTheme="majorEastAsia" w:hAnsi="Arial" w:cs="Arial"/>
          <w:b/>
          <w:bCs/>
          <w:sz w:val="24"/>
          <w:szCs w:val="24"/>
          <w:lang w:eastAsia="pt-BR"/>
        </w:rPr>
      </w:pPr>
      <w:r w:rsidRPr="005E5616">
        <w:rPr>
          <w:rFonts w:ascii="Arial" w:eastAsiaTheme="majorEastAsia" w:hAnsi="Arial" w:cs="Arial"/>
          <w:b/>
          <w:bCs/>
          <w:sz w:val="24"/>
          <w:szCs w:val="24"/>
          <w:lang w:eastAsia="pt-BR"/>
        </w:rPr>
        <w:lastRenderedPageBreak/>
        <w:t>FORMA E CRITÉRIOS DE SELEÇÃO DO FORNECEDOR</w:t>
      </w:r>
    </w:p>
    <w:p w14:paraId="0093176A" w14:textId="77777777" w:rsidR="005E5616" w:rsidRPr="005E5616" w:rsidRDefault="005E5616" w:rsidP="005E5616">
      <w:pPr>
        <w:keepNext/>
        <w:keepLines/>
        <w:tabs>
          <w:tab w:val="left" w:pos="567"/>
        </w:tabs>
        <w:spacing w:afterLines="120" w:after="288" w:line="240" w:lineRule="auto"/>
        <w:ind w:left="357"/>
        <w:jc w:val="both"/>
        <w:outlineLvl w:val="1"/>
        <w:rPr>
          <w:rFonts w:ascii="Arial" w:eastAsiaTheme="majorEastAsia" w:hAnsi="Arial" w:cs="Arial"/>
          <w:b/>
          <w:bCs/>
          <w:sz w:val="24"/>
          <w:szCs w:val="24"/>
          <w:highlight w:val="yellow"/>
          <w:lang w:eastAsia="pt-BR"/>
        </w:rPr>
      </w:pPr>
      <w:r w:rsidRPr="005E5616">
        <w:rPr>
          <w:rFonts w:ascii="Arial" w:eastAsiaTheme="majorEastAsia" w:hAnsi="Arial" w:cs="Arial"/>
          <w:b/>
          <w:bCs/>
          <w:sz w:val="24"/>
          <w:szCs w:val="24"/>
        </w:rPr>
        <w:t>Forma de seleção e critério de julgamento da proposta</w:t>
      </w:r>
    </w:p>
    <w:p w14:paraId="25F5FC86"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w:hAnsi="Arial" w:cs="Arial"/>
          <w:sz w:val="24"/>
          <w:szCs w:val="24"/>
          <w:lang w:eastAsia="pt-BR"/>
        </w:rPr>
        <w:t xml:space="preserve">O fornecedor será selecionado por meio da realização de procedimento de LICITAÇÃO, na modalidade PREGÃO, sob a forma ELETRÔNICA, com adoção do critério de julgamento pelo </w:t>
      </w:r>
      <w:r w:rsidRPr="005E5616">
        <w:rPr>
          <w:rFonts w:ascii="Arial" w:eastAsia="Arial" w:hAnsi="Arial" w:cs="Arial"/>
          <w:color w:val="000000" w:themeColor="text1"/>
          <w:sz w:val="24"/>
          <w:szCs w:val="24"/>
          <w:lang w:eastAsia="pt-BR"/>
        </w:rPr>
        <w:t>MENOR PREÇO UNITÁRIO.</w:t>
      </w:r>
    </w:p>
    <w:p w14:paraId="68E5714D" w14:textId="77777777" w:rsidR="005E5616" w:rsidRPr="005E5616" w:rsidRDefault="005E5616" w:rsidP="005E5616">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pt-BR"/>
        </w:rPr>
      </w:pPr>
      <w:bookmarkStart w:id="11" w:name="_Hlk130805534"/>
      <w:r w:rsidRPr="005E5616">
        <w:rPr>
          <w:rFonts w:ascii="Arial" w:eastAsiaTheme="majorEastAsia" w:hAnsi="Arial" w:cs="Arial"/>
          <w:b/>
          <w:bCs/>
          <w:sz w:val="24"/>
          <w:szCs w:val="24"/>
        </w:rPr>
        <w:t>Exigências de habilitação</w:t>
      </w:r>
    </w:p>
    <w:p w14:paraId="45388D66"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Para fins de habilitação, deverá o licitante comprovar os seguintes requisitos:</w:t>
      </w:r>
    </w:p>
    <w:p w14:paraId="25954BF0" w14:textId="77777777" w:rsidR="005E5616" w:rsidRPr="005E5616" w:rsidRDefault="005E5616" w:rsidP="005E5616">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5E5616">
        <w:rPr>
          <w:rFonts w:ascii="Arial" w:eastAsiaTheme="majorEastAsia" w:hAnsi="Arial" w:cs="Arial"/>
          <w:b/>
          <w:bCs/>
          <w:sz w:val="24"/>
          <w:szCs w:val="24"/>
          <w:lang w:eastAsia="zh-CN" w:bidi="hi-IN"/>
        </w:rPr>
        <w:t>Habilitação jurídica</w:t>
      </w:r>
    </w:p>
    <w:p w14:paraId="6B8EED68"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bookmarkStart w:id="12" w:name="_Ref115800561"/>
      <w:r w:rsidRPr="005E5616">
        <w:rPr>
          <w:rFonts w:ascii="Arial" w:eastAsia="Arial Unicode MS" w:hAnsi="Arial" w:cs="Arial"/>
          <w:b/>
          <w:bCs/>
          <w:sz w:val="24"/>
          <w:szCs w:val="24"/>
          <w:lang w:eastAsia="pt-BR"/>
        </w:rPr>
        <w:t>Pessoa física:</w:t>
      </w:r>
      <w:r w:rsidRPr="005E5616">
        <w:rPr>
          <w:rFonts w:ascii="Arial" w:eastAsia="Arial Unicode MS" w:hAnsi="Arial" w:cs="Arial"/>
          <w:sz w:val="24"/>
          <w:szCs w:val="24"/>
          <w:lang w:eastAsia="pt-BR"/>
        </w:rPr>
        <w:t xml:space="preserve"> cédula de identidade (RG) ou documento equivalente que, por força de lei, tenha validade para fins de identificação em todo o território nacional;</w:t>
      </w:r>
      <w:bookmarkEnd w:id="12"/>
    </w:p>
    <w:p w14:paraId="6536A9F6"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b/>
          <w:bCs/>
          <w:sz w:val="24"/>
          <w:szCs w:val="24"/>
          <w:lang w:eastAsia="pt-BR"/>
        </w:rPr>
        <w:t>Empresário individual:</w:t>
      </w:r>
      <w:r w:rsidRPr="005E5616">
        <w:rPr>
          <w:rFonts w:ascii="Arial" w:eastAsia="Arial Unicode MS" w:hAnsi="Arial" w:cs="Arial"/>
          <w:sz w:val="24"/>
          <w:szCs w:val="24"/>
          <w:lang w:eastAsia="pt-BR"/>
        </w:rPr>
        <w:t xml:space="preserve"> inscrição no Registro Público de Empresas Mercantis, a cargo da Junta Comercial da respectiva sede; </w:t>
      </w:r>
    </w:p>
    <w:p w14:paraId="7D2333E1"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5E5616">
        <w:rPr>
          <w:rFonts w:ascii="Arial" w:eastAsia="Arial Unicode MS" w:hAnsi="Arial" w:cs="Arial"/>
          <w:b/>
          <w:bCs/>
          <w:sz w:val="24"/>
          <w:szCs w:val="24"/>
          <w:lang w:eastAsia="pt-BR"/>
        </w:rPr>
        <w:t>Microempreendedor Individual - MEI:</w:t>
      </w:r>
      <w:r w:rsidRPr="005E5616">
        <w:rPr>
          <w:rFonts w:ascii="Arial" w:eastAsia="Arial Unicode MS" w:hAnsi="Arial" w:cs="Arial"/>
          <w:sz w:val="24"/>
          <w:szCs w:val="24"/>
          <w:lang w:eastAsia="pt-BR"/>
        </w:rPr>
        <w:t xml:space="preserve"> Certificado da Condição de Microempreendedor Individual - CCMEI, cuja aceitação ficará condicionada à verificação da autenticidade no sítio </w:t>
      </w:r>
      <w:hyperlink r:id="rId16" w:history="1">
        <w:r w:rsidRPr="005E5616">
          <w:rPr>
            <w:rFonts w:ascii="Arial" w:eastAsia="Arial Unicode MS" w:hAnsi="Arial" w:cs="Arial"/>
            <w:color w:val="000000" w:themeColor="text1"/>
            <w:sz w:val="24"/>
            <w:szCs w:val="24"/>
            <w:u w:val="single"/>
            <w:lang w:eastAsia="pt-BR"/>
          </w:rPr>
          <w:t>https://www.gov.br/empresas-e-negocios/pt-br/empreendedor</w:t>
        </w:r>
      </w:hyperlink>
      <w:r w:rsidRPr="005E5616">
        <w:rPr>
          <w:rFonts w:ascii="Arial" w:eastAsia="Arial Unicode MS" w:hAnsi="Arial" w:cs="Arial"/>
          <w:color w:val="000000" w:themeColor="text1"/>
          <w:sz w:val="24"/>
          <w:szCs w:val="24"/>
          <w:lang w:eastAsia="pt-BR"/>
        </w:rPr>
        <w:t xml:space="preserve">; </w:t>
      </w:r>
    </w:p>
    <w:p w14:paraId="4A8A460F"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b/>
          <w:bCs/>
          <w:sz w:val="24"/>
          <w:szCs w:val="24"/>
          <w:lang w:eastAsia="pt-BR"/>
        </w:rPr>
        <w:t>Sociedade empresária, sociedade limitada unipessoal – SLU ou sociedade identificada como empresa individual de responsabilidade limitada - EIRELI:</w:t>
      </w:r>
      <w:r w:rsidRPr="005E5616">
        <w:rPr>
          <w:rFonts w:ascii="Arial" w:eastAsia="Arial Unicode MS" w:hAnsi="Arial" w:cs="Arial"/>
          <w:sz w:val="24"/>
          <w:szCs w:val="24"/>
          <w:lang w:eastAsia="pt-BR"/>
        </w:rPr>
        <w:t xml:space="preserve"> inscrição do ato constitutivo, estatuto ou contrato social no Registro Público de Empresas Mercantis, a cargo da Junta Comercial da respectiva sede, acompanhada de documento comprobatório de seus administradores;</w:t>
      </w:r>
    </w:p>
    <w:p w14:paraId="35AE8916"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b/>
          <w:bCs/>
          <w:sz w:val="24"/>
          <w:szCs w:val="24"/>
          <w:lang w:eastAsia="pt-BR"/>
        </w:rPr>
        <w:t>Sociedade empresária estrangeira:</w:t>
      </w:r>
      <w:r w:rsidRPr="005E5616">
        <w:rPr>
          <w:rFonts w:ascii="Arial" w:eastAsia="Arial Unicode MS" w:hAnsi="Arial" w:cs="Arial"/>
          <w:sz w:val="24"/>
          <w:szCs w:val="24"/>
          <w:lang w:eastAsia="pt-BR"/>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03CDF074"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b/>
          <w:bCs/>
          <w:sz w:val="24"/>
          <w:szCs w:val="24"/>
          <w:lang w:eastAsia="pt-BR"/>
        </w:rPr>
        <w:t xml:space="preserve">Sociedade simples: </w:t>
      </w:r>
      <w:r w:rsidRPr="005E5616">
        <w:rPr>
          <w:rFonts w:ascii="Arial" w:eastAsia="Arial Unicode MS" w:hAnsi="Arial" w:cs="Arial"/>
          <w:sz w:val="24"/>
          <w:szCs w:val="24"/>
          <w:lang w:eastAsia="pt-BR"/>
        </w:rPr>
        <w:t>inscrição do ato constitutivo no Registro Civil de Pessoas Jurídicas do local de sua sede, acompanhada de documento comprobatório de seus administradores;</w:t>
      </w:r>
    </w:p>
    <w:p w14:paraId="0E8E555B"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b/>
          <w:bCs/>
          <w:sz w:val="24"/>
          <w:szCs w:val="24"/>
          <w:lang w:eastAsia="pt-BR"/>
        </w:rPr>
        <w:t>Filial, sucursal ou agência de sociedade simples ou empresária:</w:t>
      </w:r>
      <w:r w:rsidRPr="005E5616">
        <w:rPr>
          <w:rFonts w:ascii="Arial" w:eastAsia="Arial Unicode MS" w:hAnsi="Arial" w:cs="Arial"/>
          <w:sz w:val="24"/>
          <w:szCs w:val="24"/>
          <w:lang w:eastAsia="pt-BR"/>
        </w:rPr>
        <w:t xml:space="preserve"> inscrição do ato constitutivo da filial, sucursal ou agência da sociedade simples ou empresária, respectivamente, no Registro Civil das </w:t>
      </w:r>
      <w:r w:rsidRPr="005E5616">
        <w:rPr>
          <w:rFonts w:ascii="Arial" w:eastAsia="Arial Unicode MS" w:hAnsi="Arial" w:cs="Arial"/>
          <w:sz w:val="24"/>
          <w:szCs w:val="24"/>
          <w:lang w:eastAsia="pt-BR"/>
        </w:rPr>
        <w:lastRenderedPageBreak/>
        <w:t xml:space="preserve">Pessoas Jurídicas ou no Registro Público de Empresas </w:t>
      </w:r>
      <w:bookmarkStart w:id="13" w:name="_Int_ySfCXwr4"/>
      <w:r w:rsidRPr="005E5616">
        <w:rPr>
          <w:rFonts w:ascii="Arial" w:eastAsia="Arial Unicode MS" w:hAnsi="Arial" w:cs="Arial"/>
          <w:sz w:val="24"/>
          <w:szCs w:val="24"/>
          <w:lang w:eastAsia="pt-BR"/>
        </w:rPr>
        <w:t>Mercantis onde</w:t>
      </w:r>
      <w:bookmarkEnd w:id="13"/>
      <w:r w:rsidRPr="005E5616">
        <w:rPr>
          <w:rFonts w:ascii="Arial" w:eastAsia="Arial Unicode MS" w:hAnsi="Arial" w:cs="Arial"/>
          <w:sz w:val="24"/>
          <w:szCs w:val="24"/>
          <w:lang w:eastAsia="pt-BR"/>
        </w:rPr>
        <w:t xml:space="preserve"> opera, com averbação no Registro onde tem sede a matriz</w:t>
      </w:r>
    </w:p>
    <w:p w14:paraId="056D34EA"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b/>
          <w:bCs/>
          <w:sz w:val="24"/>
          <w:szCs w:val="24"/>
          <w:lang w:eastAsia="pt-BR"/>
        </w:rPr>
        <w:t>Sociedade cooperativa:</w:t>
      </w:r>
      <w:r w:rsidRPr="005E5616">
        <w:rPr>
          <w:rFonts w:ascii="Arial" w:eastAsia="Arial Unicode MS" w:hAnsi="Arial" w:cs="Arial"/>
          <w:sz w:val="24"/>
          <w:szCs w:val="24"/>
          <w:lang w:eastAsia="pt-BR"/>
        </w:rPr>
        <w:t xml:space="preserve"> ata de fundação e estatuto social, com a ata da assembleia que o aprovou, devidamente arquivado na Junta Comercial ou inscrito no Registro Civil das Pessoas Jurídicas da respectiva sede.</w:t>
      </w:r>
    </w:p>
    <w:p w14:paraId="4993B8F8"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b/>
          <w:bCs/>
          <w:sz w:val="24"/>
          <w:szCs w:val="24"/>
          <w:lang w:eastAsia="pt-BR"/>
        </w:rPr>
        <w:t>Agricultor familiar:</w:t>
      </w:r>
      <w:r w:rsidRPr="005E5616">
        <w:rPr>
          <w:rFonts w:ascii="Arial" w:eastAsia="Arial Unicode MS" w:hAnsi="Arial" w:cs="Arial"/>
          <w:sz w:val="24"/>
          <w:szCs w:val="24"/>
          <w:lang w:eastAsia="pt-BR"/>
        </w:rPr>
        <w:t xml:space="preserve"> Declaração de Aptidão ao Pronaf – DAP ou DAP-P válida, ou, ainda, outros documentos definidos pela Secretaria Especial de Agricultura Familiar e do Desenvolvimento Agrário.</w:t>
      </w:r>
    </w:p>
    <w:p w14:paraId="432BD244"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b/>
          <w:bCs/>
          <w:sz w:val="24"/>
          <w:szCs w:val="24"/>
          <w:lang w:eastAsia="pt-BR"/>
        </w:rPr>
        <w:t>Produtor Rural:</w:t>
      </w:r>
      <w:r w:rsidRPr="005E5616">
        <w:rPr>
          <w:rFonts w:ascii="Arial" w:eastAsia="Arial Unicode MS" w:hAnsi="Arial" w:cs="Arial"/>
          <w:sz w:val="24"/>
          <w:szCs w:val="24"/>
          <w:lang w:eastAsia="pt-BR"/>
        </w:rPr>
        <w:t xml:space="preserve"> matrícula no Cadastro Específico do INSS – CEI, que comprove a qualificação como produtor rural pessoa física.</w:t>
      </w:r>
    </w:p>
    <w:p w14:paraId="032E622F"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Os documentos apresentados deverão estar acompanhados de todas as alterações ou da consolidação respectiva.</w:t>
      </w:r>
    </w:p>
    <w:p w14:paraId="257952A2" w14:textId="77777777" w:rsidR="005E5616" w:rsidRPr="005E5616" w:rsidRDefault="005E5616" w:rsidP="005E5616">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5E5616">
        <w:rPr>
          <w:rFonts w:ascii="Arial" w:eastAsiaTheme="majorEastAsia" w:hAnsi="Arial" w:cs="Arial"/>
          <w:b/>
          <w:bCs/>
          <w:sz w:val="24"/>
          <w:szCs w:val="24"/>
          <w:lang w:eastAsia="zh-CN" w:bidi="hi-IN"/>
        </w:rPr>
        <w:t>Habilitação fiscal, social e trabalhista</w:t>
      </w:r>
    </w:p>
    <w:p w14:paraId="3A63D51D"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Prova de inscrição no Cadastro Nacional de Pessoas Jurídicas ou no Cadastro de Pessoas Físicas, conforme o caso;</w:t>
      </w:r>
    </w:p>
    <w:p w14:paraId="22F39639"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5D6D6A1"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Prova de regularidade com o Fundo de Garantia do Tempo de Serviço (FGTS);</w:t>
      </w:r>
    </w:p>
    <w:p w14:paraId="4DF4DB18"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5860441"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5E5616">
        <w:rPr>
          <w:rFonts w:ascii="Arial" w:eastAsia="Arial Unicode MS" w:hAnsi="Arial" w:cs="Arial"/>
          <w:color w:val="000000" w:themeColor="text1"/>
          <w:sz w:val="24"/>
          <w:szCs w:val="24"/>
          <w:lang w:eastAsia="pt-BR"/>
        </w:rPr>
        <w:t xml:space="preserve">Prova de inscrição no cadastro de contribuintes </w:t>
      </w:r>
      <w:r w:rsidRPr="005E5616">
        <w:rPr>
          <w:rFonts w:ascii="Arial" w:eastAsia="Arial Unicode MS" w:hAnsi="Arial" w:cs="Arial"/>
          <w:i/>
          <w:iCs/>
          <w:color w:val="000000" w:themeColor="text1"/>
          <w:sz w:val="24"/>
          <w:szCs w:val="24"/>
          <w:lang w:eastAsia="pt-BR"/>
        </w:rPr>
        <w:t>[Estadual/Distrital]</w:t>
      </w:r>
      <w:r w:rsidRPr="005E5616">
        <w:rPr>
          <w:rFonts w:ascii="Arial" w:eastAsia="Arial Unicode MS" w:hAnsi="Arial" w:cs="Arial"/>
          <w:color w:val="000000" w:themeColor="text1"/>
          <w:sz w:val="24"/>
          <w:szCs w:val="24"/>
          <w:lang w:eastAsia="pt-BR"/>
        </w:rPr>
        <w:t xml:space="preserve"> ou </w:t>
      </w:r>
      <w:r w:rsidRPr="005E5616">
        <w:rPr>
          <w:rFonts w:ascii="Arial" w:eastAsia="Arial Unicode MS" w:hAnsi="Arial" w:cs="Arial"/>
          <w:i/>
          <w:iCs/>
          <w:color w:val="000000" w:themeColor="text1"/>
          <w:sz w:val="24"/>
          <w:szCs w:val="24"/>
          <w:lang w:eastAsia="pt-BR"/>
        </w:rPr>
        <w:t>[Municipal/Distrital]</w:t>
      </w:r>
      <w:r w:rsidRPr="005E5616">
        <w:rPr>
          <w:rFonts w:ascii="Arial" w:eastAsia="Arial Unicode MS" w:hAnsi="Arial" w:cs="Arial"/>
          <w:color w:val="000000" w:themeColor="text1"/>
          <w:sz w:val="24"/>
          <w:szCs w:val="24"/>
          <w:lang w:eastAsia="pt-BR"/>
        </w:rPr>
        <w:t xml:space="preserve"> relativo ao domicílio ou sede do fornecedor, pertinente ao seu ramo de atividade e compatível com o objeto contratual; </w:t>
      </w:r>
    </w:p>
    <w:p w14:paraId="415E17F7"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5E5616">
        <w:rPr>
          <w:rFonts w:ascii="Arial" w:eastAsia="Arial Unicode MS" w:hAnsi="Arial" w:cs="Arial"/>
          <w:color w:val="000000" w:themeColor="text1"/>
          <w:sz w:val="24"/>
          <w:szCs w:val="24"/>
          <w:lang w:eastAsia="pt-BR"/>
        </w:rPr>
        <w:t xml:space="preserve">Prova de regularidade com a Fazenda </w:t>
      </w:r>
      <w:r w:rsidRPr="005E5616">
        <w:rPr>
          <w:rFonts w:ascii="Arial" w:eastAsia="Arial Unicode MS" w:hAnsi="Arial" w:cs="Arial"/>
          <w:i/>
          <w:iCs/>
          <w:color w:val="000000" w:themeColor="text1"/>
          <w:sz w:val="24"/>
          <w:szCs w:val="24"/>
          <w:lang w:eastAsia="pt-BR"/>
        </w:rPr>
        <w:t>[Estadual/Distrital] ou [Municipal/Distrital]</w:t>
      </w:r>
      <w:r w:rsidRPr="005E5616">
        <w:rPr>
          <w:rFonts w:ascii="Arial" w:eastAsia="Arial Unicode MS" w:hAnsi="Arial" w:cs="Arial"/>
          <w:color w:val="000000" w:themeColor="text1"/>
          <w:sz w:val="24"/>
          <w:szCs w:val="24"/>
          <w:lang w:eastAsia="pt-BR"/>
        </w:rPr>
        <w:t xml:space="preserve"> do domicílio ou sede do fornecedor, relativa à atividade em cujo exercício contrata ou concorre;</w:t>
      </w:r>
    </w:p>
    <w:p w14:paraId="51CA3D37"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5E5616">
        <w:rPr>
          <w:rFonts w:ascii="Arial" w:eastAsia="Arial Unicode MS" w:hAnsi="Arial" w:cs="Arial"/>
          <w:color w:val="000000" w:themeColor="text1"/>
          <w:sz w:val="24"/>
          <w:szCs w:val="24"/>
          <w:lang w:eastAsia="pt-BR"/>
        </w:rPr>
        <w:lastRenderedPageBreak/>
        <w:t xml:space="preserve">Caso o fornecedor seja considerado isento dos tributos </w:t>
      </w:r>
      <w:r w:rsidRPr="005E5616">
        <w:rPr>
          <w:rFonts w:ascii="Arial" w:eastAsia="Arial Unicode MS" w:hAnsi="Arial" w:cs="Arial"/>
          <w:i/>
          <w:iCs/>
          <w:color w:val="000000" w:themeColor="text1"/>
          <w:sz w:val="24"/>
          <w:szCs w:val="24"/>
          <w:lang w:eastAsia="pt-BR"/>
        </w:rPr>
        <w:t>[Estadual/Distrital] ou [Municipal/Distrital]</w:t>
      </w:r>
      <w:r w:rsidRPr="005E5616">
        <w:rPr>
          <w:rFonts w:ascii="Arial" w:eastAsia="Arial Unicode MS" w:hAnsi="Arial" w:cs="Arial"/>
          <w:color w:val="000000" w:themeColor="text1"/>
          <w:sz w:val="24"/>
          <w:szCs w:val="24"/>
          <w:lang w:eastAsia="pt-BR"/>
        </w:rPr>
        <w:t xml:space="preserve"> relacionados ao objeto contratual, deverá comprovar tal condição mediante a apresentação de declaração da Fazenda respectiva do seu domicílio ou sede, ou outra equivalente, na forma da lei.</w:t>
      </w:r>
    </w:p>
    <w:p w14:paraId="569B42B1"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color w:val="000000" w:themeColor="text1"/>
          <w:sz w:val="24"/>
          <w:szCs w:val="24"/>
          <w:lang w:eastAsia="pt-BR"/>
        </w:rPr>
      </w:pPr>
      <w:r w:rsidRPr="005E5616">
        <w:rPr>
          <w:rFonts w:ascii="Arial" w:eastAsia="Arial Unicode MS" w:hAnsi="Arial" w:cs="Arial"/>
          <w:color w:val="000000" w:themeColor="text1"/>
          <w:sz w:val="24"/>
          <w:szCs w:val="24"/>
          <w:lang w:eastAsia="pt-BR"/>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D5A66BB" w14:textId="77777777" w:rsidR="005E5616" w:rsidRPr="005E5616" w:rsidRDefault="005E5616" w:rsidP="005E5616">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5E5616">
        <w:rPr>
          <w:rFonts w:ascii="Arial" w:eastAsiaTheme="majorEastAsia" w:hAnsi="Arial" w:cs="Arial"/>
          <w:b/>
          <w:bCs/>
          <w:sz w:val="24"/>
          <w:szCs w:val="24"/>
          <w:lang w:eastAsia="zh-CN" w:bidi="hi-IN"/>
        </w:rPr>
        <w:t>Qualificação Econômico-Financeira</w:t>
      </w:r>
    </w:p>
    <w:p w14:paraId="3023D306"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 xml:space="preserve">Certidão negativa de insolvência civil expedida pelo distribuidor do domicílio ou sede do licitante, caso se trate de pessoa física, desde que admitida a sua participação na licitação ou de sociedade simples; </w:t>
      </w:r>
    </w:p>
    <w:p w14:paraId="696364C5"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Certidão negativa de falência expedida pelo distribuidor da sede do fornecedor.</w:t>
      </w:r>
    </w:p>
    <w:p w14:paraId="251DC05F" w14:textId="77777777" w:rsidR="005E5616" w:rsidRPr="005E5616" w:rsidRDefault="005E5616" w:rsidP="005E5616">
      <w:pPr>
        <w:numPr>
          <w:ilvl w:val="1"/>
          <w:numId w:val="98"/>
        </w:numPr>
        <w:spacing w:before="120" w:after="120"/>
        <w:ind w:left="709" w:firstLine="0"/>
        <w:jc w:val="both"/>
        <w:rPr>
          <w:rFonts w:ascii="Arial" w:eastAsia="Arial Unicode MS" w:hAnsi="Arial" w:cs="Arial"/>
          <w:sz w:val="24"/>
          <w:szCs w:val="24"/>
          <w:lang w:eastAsia="pt-BR"/>
        </w:rPr>
      </w:pPr>
      <w:r w:rsidRPr="005E5616">
        <w:rPr>
          <w:rFonts w:ascii="Arial" w:eastAsia="Arial Unicode MS" w:hAnsi="Arial" w:cs="Arial"/>
          <w:sz w:val="24"/>
          <w:szCs w:val="24"/>
          <w:lang w:eastAsia="pt-BR"/>
        </w:rPr>
        <w:t>Será exigida da licitante em recuperação judicial a comprovação de que o plano de recuperação foi acolhido na esfera judicial, na forma do art. 58 da Lei n. 11.101, de 2005.</w:t>
      </w:r>
    </w:p>
    <w:bookmarkEnd w:id="11"/>
    <w:p w14:paraId="0169B815" w14:textId="77777777" w:rsidR="005E5616" w:rsidRPr="005E5616" w:rsidRDefault="005E5616" w:rsidP="005E5616">
      <w:pPr>
        <w:keepNext/>
        <w:keepLines/>
        <w:tabs>
          <w:tab w:val="left" w:pos="567"/>
        </w:tabs>
        <w:spacing w:afterLines="120" w:after="288" w:line="240" w:lineRule="auto"/>
        <w:ind w:left="357"/>
        <w:jc w:val="both"/>
        <w:outlineLvl w:val="1"/>
        <w:rPr>
          <w:rFonts w:ascii="Arial" w:eastAsiaTheme="majorEastAsia" w:hAnsi="Arial" w:cs="Arial"/>
          <w:b/>
          <w:bCs/>
          <w:sz w:val="24"/>
          <w:szCs w:val="24"/>
          <w:lang w:eastAsia="zh-CN" w:bidi="hi-IN"/>
        </w:rPr>
      </w:pPr>
      <w:r w:rsidRPr="005E5616">
        <w:rPr>
          <w:rFonts w:ascii="Arial" w:eastAsiaTheme="majorEastAsia" w:hAnsi="Arial" w:cs="Arial"/>
          <w:b/>
          <w:bCs/>
          <w:sz w:val="24"/>
          <w:szCs w:val="24"/>
          <w:lang w:eastAsia="zh-CN" w:bidi="hi-IN"/>
        </w:rPr>
        <w:t>Qualificação Técnica</w:t>
      </w:r>
    </w:p>
    <w:p w14:paraId="4FC7C09D" w14:textId="77777777" w:rsidR="005E5616" w:rsidRPr="005E5616" w:rsidRDefault="005E5616" w:rsidP="005E5616">
      <w:pPr>
        <w:numPr>
          <w:ilvl w:val="0"/>
          <w:numId w:val="98"/>
        </w:numPr>
        <w:contextualSpacing/>
        <w:jc w:val="both"/>
        <w:rPr>
          <w:rFonts w:ascii="Arial" w:eastAsiaTheme="minorEastAsia" w:hAnsi="Arial" w:cs="Arial"/>
          <w:color w:val="000000" w:themeColor="text1"/>
          <w:sz w:val="24"/>
          <w:szCs w:val="24"/>
          <w:lang w:eastAsia="zh-CN" w:bidi="hi-IN"/>
        </w:rPr>
      </w:pPr>
      <w:r w:rsidRPr="005E5616">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3D352FB6" w14:textId="77777777" w:rsidR="005E5616" w:rsidRPr="005E5616" w:rsidRDefault="005E5616" w:rsidP="005E5616">
      <w:pPr>
        <w:ind w:left="360"/>
        <w:contextualSpacing/>
        <w:jc w:val="both"/>
        <w:rPr>
          <w:rFonts w:ascii="Arial" w:eastAsiaTheme="minorEastAsia" w:hAnsi="Arial" w:cs="Arial"/>
          <w:color w:val="000000" w:themeColor="text1"/>
          <w:sz w:val="24"/>
          <w:szCs w:val="24"/>
          <w:lang w:eastAsia="zh-CN" w:bidi="hi-IN"/>
        </w:rPr>
      </w:pPr>
    </w:p>
    <w:p w14:paraId="3C7434E8" w14:textId="77777777" w:rsidR="005E5616" w:rsidRPr="005E5616" w:rsidRDefault="005E5616" w:rsidP="005E5616">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E5616">
        <w:rPr>
          <w:rFonts w:ascii="Arial" w:eastAsiaTheme="majorEastAsia" w:hAnsi="Arial" w:cs="Arial"/>
          <w:b/>
          <w:bCs/>
          <w:sz w:val="24"/>
          <w:szCs w:val="24"/>
          <w:lang w:eastAsia="pt-BR"/>
        </w:rPr>
        <w:t>ESTIMATIVAS DO VALOR DA CONTRATAÇÃO</w:t>
      </w:r>
    </w:p>
    <w:p w14:paraId="511E6F50" w14:textId="77777777" w:rsidR="005E5616" w:rsidRPr="005E5616" w:rsidRDefault="005E5616" w:rsidP="005E5616">
      <w:pPr>
        <w:numPr>
          <w:ilvl w:val="1"/>
          <w:numId w:val="98"/>
        </w:numPr>
        <w:spacing w:afterLines="120" w:after="288" w:line="240" w:lineRule="auto"/>
        <w:ind w:left="709" w:firstLine="0"/>
        <w:jc w:val="both"/>
        <w:rPr>
          <w:rFonts w:ascii="Arial" w:eastAsiaTheme="minorEastAsia" w:hAnsi="Arial" w:cs="Arial"/>
          <w:sz w:val="24"/>
          <w:szCs w:val="24"/>
          <w:lang w:eastAsia="pt-BR"/>
        </w:rPr>
      </w:pPr>
      <w:r w:rsidRPr="005E5616">
        <w:rPr>
          <w:rFonts w:ascii="Arial" w:eastAsiaTheme="minorEastAsia" w:hAnsi="Arial" w:cs="Arial"/>
          <w:sz w:val="24"/>
          <w:szCs w:val="24"/>
          <w:lang w:eastAsia="pt-BR"/>
        </w:rPr>
        <w:t>O custo estimado total da contratação é de R$ 8.495,00 (oito mil quatrocentos e noventa e cinco reais).</w:t>
      </w:r>
    </w:p>
    <w:p w14:paraId="17A13166" w14:textId="77777777" w:rsidR="005E5616" w:rsidRPr="005E5616" w:rsidRDefault="005E5616" w:rsidP="005E5616">
      <w:pPr>
        <w:numPr>
          <w:ilvl w:val="1"/>
          <w:numId w:val="98"/>
        </w:numPr>
        <w:spacing w:afterLines="120" w:after="288" w:line="240" w:lineRule="auto"/>
        <w:ind w:left="709" w:firstLine="0"/>
        <w:jc w:val="both"/>
        <w:rPr>
          <w:rFonts w:ascii="Arial" w:eastAsiaTheme="minorEastAsia" w:hAnsi="Arial" w:cs="Arial"/>
          <w:color w:val="000000" w:themeColor="text1"/>
          <w:sz w:val="24"/>
          <w:szCs w:val="24"/>
          <w:lang w:eastAsia="pt-BR"/>
        </w:rPr>
      </w:pPr>
      <w:r w:rsidRPr="005E5616">
        <w:rPr>
          <w:rFonts w:ascii="Arial" w:eastAsiaTheme="minorEastAsia" w:hAnsi="Arial" w:cs="Arial"/>
          <w:color w:val="000000" w:themeColor="text1"/>
          <w:sz w:val="24"/>
          <w:szCs w:val="24"/>
          <w:lang w:eastAsia="pt-BR"/>
        </w:rPr>
        <w:t xml:space="preserve">O preço unitário máximo é o estabelecido na planilha de preços. Não será aceito preço unitário superior. Não será aceito nenhum valor unitário igual ou menor que zero. </w:t>
      </w:r>
    </w:p>
    <w:p w14:paraId="1DF0C7A9" w14:textId="77777777" w:rsidR="005E5616" w:rsidRPr="005E5616" w:rsidRDefault="005E5616" w:rsidP="005E5616">
      <w:pPr>
        <w:numPr>
          <w:ilvl w:val="1"/>
          <w:numId w:val="98"/>
        </w:numPr>
        <w:spacing w:afterLines="120" w:after="288" w:line="240" w:lineRule="auto"/>
        <w:ind w:left="709" w:firstLine="0"/>
        <w:jc w:val="both"/>
        <w:rPr>
          <w:rFonts w:ascii="Arial" w:eastAsiaTheme="minorEastAsia" w:hAnsi="Arial" w:cs="Arial"/>
          <w:color w:val="000000" w:themeColor="text1"/>
          <w:sz w:val="24"/>
          <w:szCs w:val="24"/>
          <w:lang w:eastAsia="pt-BR"/>
        </w:rPr>
      </w:pPr>
      <w:r w:rsidRPr="005E5616">
        <w:rPr>
          <w:rFonts w:ascii="Arial" w:eastAsiaTheme="minorEastAsia" w:hAnsi="Arial" w:cs="Arial"/>
          <w:color w:val="000000" w:themeColor="text1"/>
          <w:sz w:val="24"/>
          <w:szCs w:val="24"/>
          <w:lang w:eastAsia="pt-BR"/>
        </w:rPr>
        <w:t>Ao final da sessão, sendo declaro o vencedor, o mesmo deverá enviar a proposta de preços final adequada ao preço ofertado.</w:t>
      </w:r>
    </w:p>
    <w:p w14:paraId="39285B50" w14:textId="77777777" w:rsidR="005E5616" w:rsidRPr="005E5616" w:rsidRDefault="005E5616" w:rsidP="005E5616">
      <w:pPr>
        <w:keepNext/>
        <w:keepLines/>
        <w:numPr>
          <w:ilvl w:val="0"/>
          <w:numId w:val="98"/>
        </w:numPr>
        <w:tabs>
          <w:tab w:val="left" w:pos="567"/>
        </w:tabs>
        <w:spacing w:afterLines="120" w:after="288" w:line="240" w:lineRule="auto"/>
        <w:jc w:val="both"/>
        <w:outlineLvl w:val="0"/>
        <w:rPr>
          <w:rFonts w:ascii="Arial" w:eastAsiaTheme="majorEastAsia" w:hAnsi="Arial" w:cs="Arial"/>
          <w:b/>
          <w:bCs/>
          <w:sz w:val="24"/>
          <w:szCs w:val="24"/>
          <w:lang w:eastAsia="pt-BR"/>
        </w:rPr>
      </w:pPr>
      <w:r w:rsidRPr="005E5616">
        <w:rPr>
          <w:rFonts w:ascii="Arial" w:eastAsiaTheme="majorEastAsia" w:hAnsi="Arial" w:cs="Arial"/>
          <w:b/>
          <w:bCs/>
          <w:sz w:val="24"/>
          <w:szCs w:val="24"/>
          <w:lang w:eastAsia="pt-BR"/>
        </w:rPr>
        <w:lastRenderedPageBreak/>
        <w:t>ADEQUAÇÃO ORÇAMENTÁRIA</w:t>
      </w:r>
    </w:p>
    <w:p w14:paraId="5C43D963" w14:textId="77777777" w:rsidR="005E5616" w:rsidRPr="005E5616" w:rsidRDefault="005E5616" w:rsidP="005E5616">
      <w:pPr>
        <w:numPr>
          <w:ilvl w:val="1"/>
          <w:numId w:val="98"/>
        </w:numPr>
        <w:spacing w:afterLines="120" w:after="288" w:line="240" w:lineRule="auto"/>
        <w:ind w:left="0" w:firstLine="709"/>
        <w:jc w:val="both"/>
        <w:rPr>
          <w:rFonts w:ascii="Arial" w:eastAsia="Arial Unicode MS" w:hAnsi="Arial" w:cs="Arial"/>
          <w:sz w:val="24"/>
          <w:szCs w:val="24"/>
          <w:lang w:eastAsia="pt-BR"/>
        </w:rPr>
      </w:pPr>
      <w:r w:rsidRPr="005E5616">
        <w:rPr>
          <w:rFonts w:ascii="Arial" w:eastAsia="Arial" w:hAnsi="Arial" w:cs="Arial"/>
          <w:sz w:val="24"/>
          <w:szCs w:val="24"/>
          <w:lang w:eastAsia="pt-BR"/>
        </w:rPr>
        <w:t>As despesas decorrentes da presente contratação correrão à conta de recursos específicos consignados no orçamento da Câmara Municipal de Extrema.</w:t>
      </w:r>
    </w:p>
    <w:bookmarkEnd w:id="10"/>
    <w:p w14:paraId="31F79630" w14:textId="77777777" w:rsidR="005E5616" w:rsidRPr="005E5616" w:rsidRDefault="005E5616" w:rsidP="005E5616">
      <w:pPr>
        <w:numPr>
          <w:ilvl w:val="1"/>
          <w:numId w:val="7"/>
        </w:numPr>
        <w:spacing w:after="0"/>
        <w:ind w:left="851" w:firstLine="0"/>
        <w:contextualSpacing/>
        <w:jc w:val="both"/>
        <w:rPr>
          <w:rFonts w:ascii="Arial" w:hAnsi="Arial" w:cs="Arial"/>
          <w:sz w:val="24"/>
          <w:szCs w:val="24"/>
        </w:rPr>
      </w:pPr>
      <w:r w:rsidRPr="005E5616">
        <w:rPr>
          <w:rFonts w:ascii="Arial" w:hAnsi="Arial" w:cs="Arial"/>
          <w:sz w:val="24"/>
          <w:szCs w:val="24"/>
        </w:rPr>
        <w:t>A contratação será atendida pela seguinte dotação: 3.3.90.30.16 -Material de Expediente – Ficha 16.</w:t>
      </w:r>
    </w:p>
    <w:p w14:paraId="02498682" w14:textId="77777777" w:rsidR="005E5616" w:rsidRPr="005E5616" w:rsidRDefault="005E5616" w:rsidP="005E5616">
      <w:pPr>
        <w:spacing w:after="0"/>
        <w:ind w:left="1133" w:firstLine="283"/>
        <w:jc w:val="both"/>
        <w:rPr>
          <w:rFonts w:ascii="Arial" w:hAnsi="Arial" w:cs="Arial"/>
          <w:sz w:val="24"/>
          <w:szCs w:val="24"/>
        </w:rPr>
      </w:pPr>
    </w:p>
    <w:p w14:paraId="59B9DF40" w14:textId="77777777" w:rsidR="005E5616" w:rsidRPr="005E5616" w:rsidRDefault="005E5616" w:rsidP="005E5616">
      <w:pPr>
        <w:numPr>
          <w:ilvl w:val="1"/>
          <w:numId w:val="7"/>
        </w:numPr>
        <w:spacing w:after="0"/>
        <w:ind w:left="1276"/>
        <w:contextualSpacing/>
        <w:jc w:val="both"/>
        <w:rPr>
          <w:rFonts w:ascii="Arial" w:hAnsi="Arial" w:cs="Arial"/>
          <w:sz w:val="24"/>
          <w:szCs w:val="24"/>
        </w:rPr>
      </w:pPr>
      <w:r w:rsidRPr="005E5616">
        <w:rPr>
          <w:rFonts w:ascii="Arial" w:hAnsi="Arial" w:cs="Arial"/>
          <w:color w:val="000000" w:themeColor="text1"/>
          <w:sz w:val="24"/>
          <w:szCs w:val="24"/>
        </w:rPr>
        <w:t>Não haverá renovação contratual.</w:t>
      </w:r>
    </w:p>
    <w:p w14:paraId="4AB672AB" w14:textId="77777777" w:rsidR="005E5616" w:rsidRPr="005E5616" w:rsidRDefault="005E5616" w:rsidP="005E5616">
      <w:pPr>
        <w:spacing w:after="0" w:line="240" w:lineRule="auto"/>
        <w:ind w:left="360"/>
        <w:contextualSpacing/>
        <w:rPr>
          <w:rFonts w:ascii="Arial" w:eastAsia="Times New Roman" w:hAnsi="Arial" w:cs="Arial"/>
          <w:sz w:val="24"/>
          <w:szCs w:val="24"/>
          <w:lang w:eastAsia="pt-BR"/>
        </w:rPr>
      </w:pPr>
    </w:p>
    <w:p w14:paraId="5459E17D" w14:textId="77777777" w:rsidR="005E5616" w:rsidRPr="005E5616" w:rsidRDefault="005E5616" w:rsidP="005E5616">
      <w:pPr>
        <w:spacing w:after="0" w:line="240" w:lineRule="auto"/>
        <w:ind w:left="360"/>
        <w:contextualSpacing/>
        <w:rPr>
          <w:rFonts w:ascii="Arial" w:eastAsia="Times New Roman" w:hAnsi="Arial" w:cs="Arial"/>
          <w:sz w:val="24"/>
          <w:szCs w:val="24"/>
          <w:lang w:eastAsia="pt-BR"/>
        </w:rPr>
      </w:pPr>
    </w:p>
    <w:p w14:paraId="172C4A4F" w14:textId="77777777" w:rsidR="005E5616" w:rsidRPr="005E5616" w:rsidRDefault="005E5616" w:rsidP="005E5616">
      <w:pPr>
        <w:numPr>
          <w:ilvl w:val="0"/>
          <w:numId w:val="98"/>
        </w:numPr>
        <w:spacing w:after="0" w:line="240" w:lineRule="auto"/>
        <w:contextualSpacing/>
        <w:rPr>
          <w:rFonts w:ascii="Arial" w:eastAsia="Times New Roman" w:hAnsi="Arial" w:cs="Arial"/>
          <w:b/>
          <w:bCs/>
          <w:sz w:val="24"/>
          <w:szCs w:val="24"/>
          <w:lang w:eastAsia="pt-BR"/>
        </w:rPr>
      </w:pPr>
      <w:r w:rsidRPr="005E5616">
        <w:rPr>
          <w:rFonts w:ascii="Arial" w:eastAsia="Times New Roman" w:hAnsi="Arial" w:cs="Arial"/>
          <w:b/>
          <w:bCs/>
          <w:sz w:val="24"/>
          <w:szCs w:val="24"/>
          <w:lang w:eastAsia="pt-BR"/>
        </w:rPr>
        <w:t>RETIRADA DOS CARTUCHOS VAZIOS</w:t>
      </w:r>
    </w:p>
    <w:p w14:paraId="192B80A2" w14:textId="77777777" w:rsidR="005E5616" w:rsidRPr="005E5616" w:rsidRDefault="005E5616" w:rsidP="005E5616">
      <w:pPr>
        <w:spacing w:after="0" w:line="240" w:lineRule="auto"/>
        <w:ind w:left="360"/>
        <w:rPr>
          <w:rFonts w:ascii="Arial" w:eastAsia="Times New Roman" w:hAnsi="Arial" w:cs="Arial"/>
          <w:sz w:val="24"/>
          <w:szCs w:val="24"/>
          <w:lang w:eastAsia="pt-BR"/>
        </w:rPr>
      </w:pPr>
    </w:p>
    <w:p w14:paraId="34F288B7" w14:textId="77777777" w:rsidR="005E5616" w:rsidRPr="005E5616" w:rsidRDefault="005E5616" w:rsidP="005E5616">
      <w:pPr>
        <w:spacing w:after="0" w:line="360" w:lineRule="auto"/>
        <w:ind w:left="357"/>
        <w:jc w:val="both"/>
        <w:rPr>
          <w:rFonts w:ascii="Arial" w:eastAsia="Times New Roman" w:hAnsi="Arial" w:cs="Arial"/>
          <w:sz w:val="24"/>
          <w:szCs w:val="24"/>
          <w:lang w:eastAsia="pt-BR"/>
        </w:rPr>
      </w:pPr>
      <w:r w:rsidRPr="005E5616">
        <w:rPr>
          <w:rFonts w:ascii="Arial" w:eastAsia="Times New Roman" w:hAnsi="Arial" w:cs="Arial"/>
          <w:sz w:val="24"/>
          <w:szCs w:val="24"/>
          <w:lang w:eastAsia="pt-BR"/>
        </w:rPr>
        <w:t>12.1 O licitante vencedor poderá optar pela retirada dos cartuchos vazios disponíveis na sede da Câmara Municipal de Extrema, de acordo com as seguintes diretrizes:</w:t>
      </w:r>
    </w:p>
    <w:p w14:paraId="5773A15B" w14:textId="77777777" w:rsidR="005E5616" w:rsidRPr="005E5616" w:rsidRDefault="005E5616" w:rsidP="005E5616">
      <w:pPr>
        <w:spacing w:after="0" w:line="360" w:lineRule="auto"/>
        <w:ind w:left="357"/>
        <w:jc w:val="both"/>
        <w:rPr>
          <w:rFonts w:ascii="Arial" w:eastAsia="Times New Roman" w:hAnsi="Arial" w:cs="Arial"/>
          <w:sz w:val="24"/>
          <w:szCs w:val="24"/>
          <w:lang w:eastAsia="pt-BR"/>
        </w:rPr>
      </w:pPr>
      <w:r w:rsidRPr="005E5616">
        <w:rPr>
          <w:rFonts w:ascii="Arial" w:eastAsia="Times New Roman" w:hAnsi="Arial" w:cs="Arial"/>
          <w:sz w:val="24"/>
          <w:szCs w:val="24"/>
          <w:lang w:eastAsia="pt-BR"/>
        </w:rPr>
        <w:t>a.</w:t>
      </w:r>
      <w:r w:rsidRPr="005E5616">
        <w:rPr>
          <w:rFonts w:ascii="Arial" w:eastAsia="Times New Roman" w:hAnsi="Arial" w:cs="Arial"/>
          <w:sz w:val="24"/>
          <w:szCs w:val="24"/>
          <w:lang w:eastAsia="pt-BR"/>
        </w:rPr>
        <w:tab/>
        <w:t>Ponto de coleta: almoxarifado da Câmara Municipal de Extrema;</w:t>
      </w:r>
    </w:p>
    <w:p w14:paraId="0A0207D7" w14:textId="77777777" w:rsidR="005E5616" w:rsidRPr="005E5616" w:rsidRDefault="005E5616" w:rsidP="005E5616">
      <w:pPr>
        <w:spacing w:after="0" w:line="360" w:lineRule="auto"/>
        <w:ind w:left="357"/>
        <w:jc w:val="both"/>
        <w:rPr>
          <w:rFonts w:ascii="Arial" w:eastAsia="Times New Roman" w:hAnsi="Arial" w:cs="Arial"/>
          <w:sz w:val="24"/>
          <w:szCs w:val="24"/>
          <w:lang w:eastAsia="pt-BR"/>
        </w:rPr>
      </w:pPr>
      <w:r w:rsidRPr="005E5616">
        <w:rPr>
          <w:rFonts w:ascii="Arial" w:eastAsia="Times New Roman" w:hAnsi="Arial" w:cs="Arial"/>
          <w:sz w:val="24"/>
          <w:szCs w:val="24"/>
          <w:lang w:eastAsia="pt-BR"/>
        </w:rPr>
        <w:t>b.</w:t>
      </w:r>
      <w:r w:rsidRPr="005E5616">
        <w:rPr>
          <w:rFonts w:ascii="Arial" w:eastAsia="Times New Roman" w:hAnsi="Arial" w:cs="Arial"/>
          <w:sz w:val="24"/>
          <w:szCs w:val="24"/>
          <w:lang w:eastAsia="pt-BR"/>
        </w:rPr>
        <w:tab/>
        <w:t>Havendo mais de um licitante vencedor os cartuchos vazios serão disponibilizados para aqueles que fizerem a entrega primeiro, e assim sucessivamente;</w:t>
      </w:r>
    </w:p>
    <w:p w14:paraId="0AF3662D" w14:textId="77777777" w:rsidR="005E5616" w:rsidRPr="005E5616" w:rsidRDefault="005E5616" w:rsidP="005E5616">
      <w:pPr>
        <w:spacing w:after="0" w:line="360" w:lineRule="auto"/>
        <w:ind w:left="357"/>
        <w:jc w:val="both"/>
        <w:rPr>
          <w:rFonts w:ascii="Arial" w:eastAsia="Times New Roman" w:hAnsi="Arial" w:cs="Arial"/>
          <w:sz w:val="24"/>
          <w:szCs w:val="24"/>
          <w:lang w:eastAsia="pt-BR"/>
        </w:rPr>
      </w:pPr>
      <w:r w:rsidRPr="005E5616">
        <w:rPr>
          <w:rFonts w:ascii="Arial" w:eastAsia="Times New Roman" w:hAnsi="Arial" w:cs="Arial"/>
          <w:sz w:val="24"/>
          <w:szCs w:val="24"/>
          <w:lang w:eastAsia="pt-BR"/>
        </w:rPr>
        <w:t>c.</w:t>
      </w:r>
      <w:r w:rsidRPr="005E5616">
        <w:rPr>
          <w:rFonts w:ascii="Arial" w:eastAsia="Times New Roman" w:hAnsi="Arial" w:cs="Arial"/>
          <w:sz w:val="24"/>
          <w:szCs w:val="24"/>
          <w:lang w:eastAsia="pt-BR"/>
        </w:rPr>
        <w:tab/>
        <w:t>Havendo entrega simultânea será dividido em igual número de peças para os licitantes;</w:t>
      </w:r>
    </w:p>
    <w:p w14:paraId="36A38020" w14:textId="77777777" w:rsidR="005E5616" w:rsidRPr="005E5616" w:rsidRDefault="005E5616" w:rsidP="005E5616">
      <w:pPr>
        <w:spacing w:after="0" w:line="360" w:lineRule="auto"/>
        <w:ind w:left="357"/>
        <w:jc w:val="both"/>
        <w:rPr>
          <w:rFonts w:ascii="Arial" w:eastAsia="Times New Roman" w:hAnsi="Arial" w:cs="Arial"/>
          <w:sz w:val="24"/>
          <w:szCs w:val="24"/>
          <w:lang w:eastAsia="pt-BR"/>
        </w:rPr>
      </w:pPr>
      <w:r w:rsidRPr="005E5616">
        <w:rPr>
          <w:rFonts w:ascii="Arial" w:eastAsia="Times New Roman" w:hAnsi="Arial" w:cs="Arial"/>
          <w:sz w:val="24"/>
          <w:szCs w:val="24"/>
          <w:lang w:eastAsia="pt-BR"/>
        </w:rPr>
        <w:t>d.</w:t>
      </w:r>
      <w:r w:rsidRPr="005E5616">
        <w:rPr>
          <w:rFonts w:ascii="Arial" w:eastAsia="Times New Roman" w:hAnsi="Arial" w:cs="Arial"/>
          <w:sz w:val="24"/>
          <w:szCs w:val="24"/>
          <w:lang w:eastAsia="pt-BR"/>
        </w:rPr>
        <w:tab/>
        <w:t>Não havendo interesse de nenhum licitante a Administração poderá disponibilizar os itens a quem demonstrar interesse;</w:t>
      </w:r>
    </w:p>
    <w:p w14:paraId="397712CF" w14:textId="77777777" w:rsidR="005E5616" w:rsidRPr="005E5616" w:rsidRDefault="005E5616" w:rsidP="005E5616">
      <w:pPr>
        <w:spacing w:after="0" w:line="360" w:lineRule="auto"/>
        <w:ind w:left="357"/>
        <w:jc w:val="both"/>
        <w:rPr>
          <w:rFonts w:ascii="Arial" w:eastAsia="Times New Roman" w:hAnsi="Arial" w:cs="Arial"/>
          <w:sz w:val="24"/>
          <w:szCs w:val="24"/>
          <w:lang w:eastAsia="pt-BR"/>
        </w:rPr>
      </w:pPr>
      <w:r w:rsidRPr="005E5616">
        <w:rPr>
          <w:rFonts w:ascii="Arial" w:eastAsia="Times New Roman" w:hAnsi="Arial" w:cs="Arial"/>
          <w:sz w:val="24"/>
          <w:szCs w:val="24"/>
          <w:lang w:eastAsia="pt-BR"/>
        </w:rPr>
        <w:t>e.</w:t>
      </w:r>
      <w:r w:rsidRPr="005E5616">
        <w:rPr>
          <w:rFonts w:ascii="Arial" w:eastAsia="Times New Roman" w:hAnsi="Arial" w:cs="Arial"/>
          <w:sz w:val="24"/>
          <w:szCs w:val="24"/>
          <w:lang w:eastAsia="pt-BR"/>
        </w:rPr>
        <w:tab/>
        <w:t>O fornecedor deverá garantir que os cartuchos vazios sejam devidamente armazenados e manuseados de acordo com as normas ambientais vigentes, visando à sua correta destinação e reciclagem.</w:t>
      </w:r>
    </w:p>
    <w:p w14:paraId="2819581B" w14:textId="77777777" w:rsidR="005E5616" w:rsidRPr="005E5616" w:rsidRDefault="005E5616" w:rsidP="005E5616">
      <w:pPr>
        <w:spacing w:after="0" w:line="240" w:lineRule="auto"/>
        <w:ind w:left="360"/>
        <w:contextualSpacing/>
        <w:rPr>
          <w:rFonts w:ascii="Arial" w:eastAsia="Times New Roman" w:hAnsi="Arial" w:cs="Arial"/>
          <w:sz w:val="24"/>
          <w:szCs w:val="24"/>
          <w:lang w:eastAsia="pt-BR"/>
        </w:rPr>
      </w:pPr>
    </w:p>
    <w:p w14:paraId="6F55D388" w14:textId="77777777" w:rsidR="005E5616" w:rsidRPr="005E5616" w:rsidRDefault="005E5616" w:rsidP="005E5616">
      <w:pPr>
        <w:spacing w:after="0" w:line="240" w:lineRule="auto"/>
        <w:ind w:left="360"/>
        <w:contextualSpacing/>
        <w:rPr>
          <w:rFonts w:ascii="Arial" w:eastAsia="Times New Roman" w:hAnsi="Arial" w:cs="Arial"/>
          <w:sz w:val="24"/>
          <w:szCs w:val="24"/>
          <w:lang w:eastAsia="pt-BR"/>
        </w:rPr>
      </w:pPr>
      <w:r w:rsidRPr="005E5616">
        <w:rPr>
          <w:rFonts w:ascii="Arial" w:eastAsia="Times New Roman" w:hAnsi="Arial" w:cs="Arial"/>
          <w:sz w:val="24"/>
          <w:szCs w:val="24"/>
          <w:lang w:eastAsia="pt-BR"/>
        </w:rPr>
        <w:t>Extrema, MG, 29 de abril de 2024.</w:t>
      </w:r>
    </w:p>
    <w:p w14:paraId="4AA0EC6F" w14:textId="77777777" w:rsidR="005E5616" w:rsidRPr="005E5616" w:rsidRDefault="005E5616" w:rsidP="005E5616">
      <w:pPr>
        <w:spacing w:after="0" w:line="240" w:lineRule="auto"/>
        <w:rPr>
          <w:rFonts w:ascii="Arial" w:eastAsia="Times New Roman" w:hAnsi="Arial" w:cs="Arial"/>
          <w:sz w:val="24"/>
          <w:szCs w:val="24"/>
          <w:lang w:eastAsia="pt-BR"/>
        </w:rPr>
      </w:pPr>
    </w:p>
    <w:p w14:paraId="1A9B4B0C" w14:textId="77777777" w:rsidR="005E5616" w:rsidRPr="005E5616" w:rsidRDefault="005E5616" w:rsidP="005E5616">
      <w:pPr>
        <w:spacing w:after="0" w:line="240" w:lineRule="auto"/>
        <w:rPr>
          <w:rFonts w:ascii="Arial" w:eastAsia="Times New Roman" w:hAnsi="Arial" w:cs="Arial"/>
          <w:sz w:val="24"/>
          <w:szCs w:val="24"/>
          <w:lang w:eastAsia="pt-BR"/>
        </w:rPr>
      </w:pPr>
    </w:p>
    <w:p w14:paraId="529AD457"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18D0E44D"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5E5616">
        <w:rPr>
          <w:rFonts w:ascii="Arial" w:eastAsia="Times New Roman" w:hAnsi="Arial" w:cs="Arial"/>
          <w:b/>
          <w:sz w:val="24"/>
          <w:szCs w:val="24"/>
          <w:lang w:eastAsia="pt-BR"/>
        </w:rPr>
        <w:t>DIRETORIA ADMINISTRATIVA / FINANCEIRA</w:t>
      </w:r>
    </w:p>
    <w:p w14:paraId="20D31785"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D3A0FF9"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783A850"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E5616">
        <w:rPr>
          <w:rFonts w:ascii="Arial" w:eastAsia="Times New Roman" w:hAnsi="Arial" w:cs="Arial"/>
          <w:sz w:val="24"/>
          <w:szCs w:val="24"/>
          <w:lang w:eastAsia="pt-BR"/>
        </w:rPr>
        <w:t>________________________________________</w:t>
      </w:r>
    </w:p>
    <w:p w14:paraId="30DCCB46"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E5616">
        <w:rPr>
          <w:rFonts w:ascii="Arial" w:eastAsia="Times New Roman" w:hAnsi="Arial" w:cs="Arial"/>
          <w:sz w:val="24"/>
          <w:szCs w:val="24"/>
          <w:lang w:eastAsia="pt-BR"/>
        </w:rPr>
        <w:t>Danilo de Morais</w:t>
      </w:r>
    </w:p>
    <w:p w14:paraId="216EF77A"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E5616">
        <w:rPr>
          <w:rFonts w:ascii="Arial" w:eastAsia="Times New Roman" w:hAnsi="Arial" w:cs="Arial"/>
          <w:sz w:val="24"/>
          <w:szCs w:val="24"/>
          <w:lang w:eastAsia="pt-BR"/>
        </w:rPr>
        <w:t>Diretor Geral</w:t>
      </w:r>
    </w:p>
    <w:p w14:paraId="3918BBE4"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4ECF8FE"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5E5616">
        <w:rPr>
          <w:rFonts w:ascii="Arial" w:eastAsia="Times New Roman" w:hAnsi="Arial" w:cs="Arial"/>
          <w:b/>
          <w:sz w:val="24"/>
          <w:szCs w:val="24"/>
          <w:lang w:eastAsia="pt-BR"/>
        </w:rPr>
        <w:lastRenderedPageBreak/>
        <w:t>DESPACHO</w:t>
      </w:r>
    </w:p>
    <w:p w14:paraId="1218CF9D"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CE17B5F"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5E5616">
        <w:rPr>
          <w:rFonts w:ascii="Arial" w:eastAsia="Times New Roman" w:hAnsi="Arial" w:cs="Arial"/>
          <w:sz w:val="24"/>
          <w:szCs w:val="24"/>
          <w:lang w:eastAsia="pt-BR"/>
        </w:rPr>
        <w:t xml:space="preserve">APROVO, na íntegra, esse </w:t>
      </w:r>
      <w:r w:rsidRPr="005E5616">
        <w:rPr>
          <w:rFonts w:ascii="Arial" w:eastAsia="Times New Roman" w:hAnsi="Arial" w:cs="Arial"/>
          <w:b/>
          <w:i/>
          <w:sz w:val="24"/>
          <w:szCs w:val="24"/>
          <w:lang w:eastAsia="pt-BR"/>
        </w:rPr>
        <w:t>Termo de Referência</w:t>
      </w:r>
      <w:r w:rsidRPr="005E5616">
        <w:rPr>
          <w:rFonts w:ascii="Arial" w:eastAsia="Times New Roman" w:hAnsi="Arial" w:cs="Arial"/>
          <w:sz w:val="24"/>
          <w:szCs w:val="24"/>
          <w:lang w:eastAsia="pt-BR"/>
        </w:rPr>
        <w:t>.</w:t>
      </w:r>
    </w:p>
    <w:p w14:paraId="5146D456"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54CC581"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D41ACAD"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B8A0EEA"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E5616">
        <w:rPr>
          <w:rFonts w:ascii="Arial" w:eastAsia="Times New Roman" w:hAnsi="Arial" w:cs="Arial"/>
          <w:sz w:val="24"/>
          <w:szCs w:val="24"/>
          <w:lang w:eastAsia="pt-BR"/>
        </w:rPr>
        <w:t xml:space="preserve">__________________________________________ </w:t>
      </w:r>
    </w:p>
    <w:p w14:paraId="6A6AE4F9"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E5616">
        <w:rPr>
          <w:rFonts w:ascii="Arial" w:eastAsia="Times New Roman" w:hAnsi="Arial" w:cs="Arial"/>
          <w:sz w:val="24"/>
          <w:szCs w:val="24"/>
          <w:lang w:eastAsia="pt-BR"/>
        </w:rPr>
        <w:t>Sidney Soares Carvalho</w:t>
      </w:r>
    </w:p>
    <w:p w14:paraId="21DF069E"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E5616">
        <w:rPr>
          <w:rFonts w:ascii="Arial" w:eastAsia="Times New Roman" w:hAnsi="Arial" w:cs="Arial"/>
          <w:sz w:val="24"/>
          <w:szCs w:val="24"/>
          <w:lang w:eastAsia="pt-BR"/>
        </w:rPr>
        <w:t>Presidente</w:t>
      </w:r>
    </w:p>
    <w:p w14:paraId="040D8CEE" w14:textId="77777777" w:rsidR="005E5616" w:rsidRPr="005E5616" w:rsidRDefault="005E5616" w:rsidP="005E561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16E43C6A" w14:textId="77777777" w:rsidR="005E5616" w:rsidRPr="005E5616" w:rsidRDefault="005E5616" w:rsidP="005E5616">
      <w:pPr>
        <w:spacing w:afterLines="120" w:after="288" w:line="240" w:lineRule="auto"/>
        <w:jc w:val="both"/>
        <w:rPr>
          <w:rFonts w:ascii="Arial" w:eastAsia="Arial Unicode MS" w:hAnsi="Arial" w:cs="Arial"/>
          <w:i/>
          <w:iCs/>
          <w:sz w:val="24"/>
          <w:szCs w:val="24"/>
          <w:lang w:eastAsia="pt-BR"/>
        </w:rPr>
      </w:pPr>
    </w:p>
    <w:p w14:paraId="3D71677B"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6846243D"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3F26F954"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5BB74D9E"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3045B203"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4552C381"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42E92D31"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30F4FF6F"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67407AE2"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209CDF55"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0713D83E"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134C09DB"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3D90A2BA"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7DA9F5CB"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579F20E4"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1D0F7E09"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4B5AD71B" w14:textId="77777777" w:rsidR="0031208B" w:rsidRDefault="0031208B" w:rsidP="00770AD3">
      <w:pPr>
        <w:pStyle w:val="Nivel2"/>
        <w:numPr>
          <w:ilvl w:val="0"/>
          <w:numId w:val="0"/>
        </w:numPr>
        <w:spacing w:before="0" w:afterLines="120" w:after="288" w:line="240" w:lineRule="auto"/>
        <w:rPr>
          <w:rFonts w:ascii="Arial" w:hAnsi="Arial" w:cs="Arial"/>
          <w:i/>
          <w:iCs/>
          <w:sz w:val="24"/>
          <w:szCs w:val="24"/>
        </w:rPr>
      </w:pPr>
    </w:p>
    <w:p w14:paraId="432C2BCC" w14:textId="6E5C4A74" w:rsidR="00847256" w:rsidRPr="00847256" w:rsidRDefault="009B4C36" w:rsidP="00847256">
      <w:pPr>
        <w:pStyle w:val="Ttulo1"/>
        <w:spacing w:before="92"/>
        <w:ind w:left="2251" w:right="2244"/>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00D66F3F" w14:textId="77777777" w:rsidR="0031208B" w:rsidRDefault="0031208B" w:rsidP="0031208B">
      <w:pPr>
        <w:spacing w:after="0" w:line="240" w:lineRule="auto"/>
        <w:jc w:val="both"/>
        <w:rPr>
          <w:rFonts w:ascii="Arial" w:hAnsi="Arial" w:cs="Arial"/>
          <w:color w:val="000000"/>
          <w:sz w:val="24"/>
          <w:szCs w:val="24"/>
        </w:rPr>
      </w:pPr>
    </w:p>
    <w:p w14:paraId="574F0017" w14:textId="7624E79D" w:rsidR="00847256"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292D238" w14:textId="77777777" w:rsidR="0031208B" w:rsidRPr="002E6ABF" w:rsidRDefault="0031208B" w:rsidP="0031208B">
      <w:pPr>
        <w:spacing w:after="0" w:line="240" w:lineRule="auto"/>
        <w:jc w:val="both"/>
        <w:rPr>
          <w:rFonts w:ascii="Arial" w:hAnsi="Arial" w:cs="Arial"/>
          <w:color w:val="000000"/>
          <w:sz w:val="24"/>
          <w:szCs w:val="24"/>
        </w:rPr>
      </w:pPr>
    </w:p>
    <w:p w14:paraId="0CC35989" w14:textId="77777777" w:rsidR="00847256" w:rsidRPr="002E6ABF" w:rsidRDefault="00847256" w:rsidP="0031208B">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1C5FDDB5" w14:textId="1CF79131" w:rsidR="002365A9" w:rsidRDefault="002365A9" w:rsidP="0031208B">
      <w:pPr>
        <w:spacing w:after="0" w:line="240" w:lineRule="auto"/>
        <w:jc w:val="both"/>
        <w:rPr>
          <w:rFonts w:ascii="Arial" w:hAnsi="Arial" w:cs="Arial"/>
          <w:color w:val="000000"/>
          <w:sz w:val="24"/>
          <w:szCs w:val="24"/>
        </w:rPr>
      </w:pPr>
      <w:r>
        <w:rPr>
          <w:rFonts w:ascii="Arial" w:hAnsi="Arial" w:cs="Arial"/>
          <w:color w:val="000000"/>
          <w:sz w:val="24"/>
          <w:szCs w:val="24"/>
        </w:rPr>
        <w:t>E-MAIL: XXX</w:t>
      </w:r>
    </w:p>
    <w:p w14:paraId="210FEF34" w14:textId="4C1A9C30" w:rsidR="002365A9" w:rsidRDefault="002365A9" w:rsidP="0031208B">
      <w:pPr>
        <w:spacing w:after="0" w:line="240" w:lineRule="auto"/>
        <w:jc w:val="both"/>
        <w:rPr>
          <w:rFonts w:ascii="Arial" w:hAnsi="Arial" w:cs="Arial"/>
          <w:color w:val="000000"/>
          <w:sz w:val="24"/>
          <w:szCs w:val="24"/>
        </w:rPr>
      </w:pPr>
      <w:r>
        <w:rPr>
          <w:rFonts w:ascii="Arial" w:hAnsi="Arial" w:cs="Arial"/>
          <w:color w:val="000000"/>
          <w:sz w:val="24"/>
          <w:szCs w:val="24"/>
        </w:rPr>
        <w:t xml:space="preserve">TELEFONE/WHATSAPP: </w:t>
      </w:r>
    </w:p>
    <w:p w14:paraId="70924070" w14:textId="77777777" w:rsidR="0031208B" w:rsidRPr="002E6ABF" w:rsidRDefault="0031208B" w:rsidP="0031208B">
      <w:pPr>
        <w:spacing w:after="0" w:line="240" w:lineRule="auto"/>
        <w:jc w:val="both"/>
        <w:rPr>
          <w:rFonts w:ascii="Arial" w:hAnsi="Arial" w:cs="Arial"/>
          <w:color w:val="000000"/>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
        <w:gridCol w:w="2898"/>
        <w:gridCol w:w="915"/>
        <w:gridCol w:w="1394"/>
        <w:gridCol w:w="1154"/>
        <w:gridCol w:w="1300"/>
        <w:gridCol w:w="1935"/>
      </w:tblGrid>
      <w:tr w:rsidR="0003256F" w:rsidRPr="009E575C" w14:paraId="7C124E02" w14:textId="77777777" w:rsidTr="0003256F">
        <w:trPr>
          <w:trHeight w:val="475"/>
          <w:jc w:val="center"/>
        </w:trPr>
        <w:tc>
          <w:tcPr>
            <w:tcW w:w="747" w:type="dxa"/>
            <w:tcBorders>
              <w:top w:val="single" w:sz="4" w:space="0" w:color="auto"/>
              <w:left w:val="single" w:sz="4" w:space="0" w:color="auto"/>
              <w:bottom w:val="single" w:sz="4" w:space="0" w:color="auto"/>
              <w:right w:val="single" w:sz="4" w:space="0" w:color="auto"/>
            </w:tcBorders>
            <w:vAlign w:val="center"/>
          </w:tcPr>
          <w:p w14:paraId="0DD69691" w14:textId="77777777" w:rsidR="0003256F" w:rsidRPr="0003256F" w:rsidRDefault="0003256F" w:rsidP="0078017F">
            <w:pPr>
              <w:tabs>
                <w:tab w:val="left" w:pos="8222"/>
              </w:tabs>
              <w:spacing w:after="0" w:line="240" w:lineRule="auto"/>
              <w:jc w:val="center"/>
              <w:rPr>
                <w:rFonts w:ascii="Arial" w:hAnsi="Arial" w:cs="Arial"/>
                <w:b/>
                <w:color w:val="000000"/>
                <w:sz w:val="24"/>
                <w:szCs w:val="24"/>
              </w:rPr>
            </w:pPr>
            <w:bookmarkStart w:id="14" w:name="_Hlk161389381"/>
            <w:r w:rsidRPr="0003256F">
              <w:rPr>
                <w:rFonts w:ascii="Arial" w:hAnsi="Arial" w:cs="Arial"/>
                <w:b/>
                <w:color w:val="000000"/>
                <w:sz w:val="24"/>
                <w:szCs w:val="24"/>
              </w:rPr>
              <w:t>ITEM</w:t>
            </w:r>
          </w:p>
        </w:tc>
        <w:tc>
          <w:tcPr>
            <w:tcW w:w="2898" w:type="dxa"/>
            <w:tcBorders>
              <w:top w:val="single" w:sz="4" w:space="0" w:color="auto"/>
              <w:left w:val="single" w:sz="4" w:space="0" w:color="auto"/>
              <w:bottom w:val="single" w:sz="4" w:space="0" w:color="auto"/>
              <w:right w:val="single" w:sz="4" w:space="0" w:color="auto"/>
            </w:tcBorders>
            <w:vAlign w:val="center"/>
          </w:tcPr>
          <w:p w14:paraId="7C5AF3F1" w14:textId="77777777" w:rsidR="0003256F" w:rsidRPr="0003256F" w:rsidRDefault="0003256F" w:rsidP="0003256F">
            <w:pPr>
              <w:pStyle w:val="Ttulo6"/>
              <w:ind w:right="16"/>
              <w:jc w:val="center"/>
              <w:rPr>
                <w:rFonts w:ascii="Arial" w:hAnsi="Arial" w:cs="Arial"/>
                <w:b/>
                <w:bCs/>
                <w:sz w:val="24"/>
                <w:szCs w:val="24"/>
              </w:rPr>
            </w:pPr>
            <w:r w:rsidRPr="0003256F">
              <w:rPr>
                <w:rFonts w:ascii="Arial" w:hAnsi="Arial" w:cs="Arial"/>
                <w:b/>
                <w:bCs/>
                <w:color w:val="auto"/>
                <w:sz w:val="24"/>
                <w:szCs w:val="24"/>
              </w:rPr>
              <w:t>DESCRIÇÃO</w:t>
            </w:r>
          </w:p>
        </w:tc>
        <w:tc>
          <w:tcPr>
            <w:tcW w:w="915" w:type="dxa"/>
            <w:tcBorders>
              <w:top w:val="single" w:sz="4" w:space="0" w:color="auto"/>
              <w:left w:val="single" w:sz="4" w:space="0" w:color="auto"/>
              <w:bottom w:val="single" w:sz="4" w:space="0" w:color="auto"/>
              <w:right w:val="single" w:sz="4" w:space="0" w:color="auto"/>
            </w:tcBorders>
            <w:vAlign w:val="center"/>
            <w:hideMark/>
          </w:tcPr>
          <w:p w14:paraId="484D5864" w14:textId="77777777" w:rsidR="0003256F" w:rsidRPr="0003256F" w:rsidRDefault="0003256F" w:rsidP="0078017F">
            <w:pPr>
              <w:tabs>
                <w:tab w:val="left" w:pos="8222"/>
              </w:tabs>
              <w:spacing w:after="0" w:line="240" w:lineRule="auto"/>
              <w:jc w:val="center"/>
              <w:rPr>
                <w:rFonts w:ascii="Arial" w:hAnsi="Arial" w:cs="Arial"/>
                <w:b/>
                <w:color w:val="000000"/>
                <w:sz w:val="24"/>
                <w:szCs w:val="24"/>
              </w:rPr>
            </w:pPr>
            <w:r w:rsidRPr="0003256F">
              <w:rPr>
                <w:rFonts w:ascii="Arial" w:hAnsi="Arial" w:cs="Arial"/>
                <w:b/>
                <w:color w:val="000000"/>
                <w:sz w:val="24"/>
                <w:szCs w:val="24"/>
              </w:rPr>
              <w:t>UNID.</w:t>
            </w:r>
          </w:p>
        </w:tc>
        <w:tc>
          <w:tcPr>
            <w:tcW w:w="1394" w:type="dxa"/>
            <w:tcBorders>
              <w:top w:val="single" w:sz="4" w:space="0" w:color="auto"/>
              <w:left w:val="single" w:sz="4" w:space="0" w:color="auto"/>
              <w:bottom w:val="single" w:sz="4" w:space="0" w:color="auto"/>
              <w:right w:val="single" w:sz="4" w:space="0" w:color="auto"/>
            </w:tcBorders>
            <w:vAlign w:val="center"/>
          </w:tcPr>
          <w:p w14:paraId="5A44C746"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QUANT.</w:t>
            </w:r>
          </w:p>
          <w:p w14:paraId="1B9DA532"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ESTIMADA</w:t>
            </w:r>
          </w:p>
        </w:tc>
        <w:tc>
          <w:tcPr>
            <w:tcW w:w="1154" w:type="dxa"/>
            <w:tcBorders>
              <w:top w:val="single" w:sz="4" w:space="0" w:color="auto"/>
              <w:left w:val="single" w:sz="4" w:space="0" w:color="auto"/>
              <w:bottom w:val="single" w:sz="4" w:space="0" w:color="auto"/>
              <w:right w:val="single" w:sz="4" w:space="0" w:color="auto"/>
            </w:tcBorders>
            <w:vAlign w:val="center"/>
          </w:tcPr>
          <w:p w14:paraId="09D71DB3"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1C9B07CA"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028686DC"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UNITÁRIO</w:t>
            </w:r>
          </w:p>
        </w:tc>
        <w:tc>
          <w:tcPr>
            <w:tcW w:w="1935" w:type="dxa"/>
            <w:tcBorders>
              <w:top w:val="single" w:sz="4" w:space="0" w:color="auto"/>
              <w:left w:val="single" w:sz="4" w:space="0" w:color="auto"/>
              <w:bottom w:val="single" w:sz="4" w:space="0" w:color="auto"/>
              <w:right w:val="single" w:sz="4" w:space="0" w:color="auto"/>
            </w:tcBorders>
            <w:vAlign w:val="center"/>
          </w:tcPr>
          <w:p w14:paraId="7DF05B6B"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08F00C3E" w14:textId="2206D6A8"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GLOBAL ESTIMADO</w:t>
            </w:r>
          </w:p>
        </w:tc>
      </w:tr>
      <w:tr w:rsidR="0003256F" w:rsidRPr="009E575C" w14:paraId="779F3F14"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6547985D"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01</w:t>
            </w:r>
          </w:p>
        </w:tc>
        <w:tc>
          <w:tcPr>
            <w:tcW w:w="2898" w:type="dxa"/>
            <w:tcBorders>
              <w:top w:val="single" w:sz="4" w:space="0" w:color="auto"/>
              <w:left w:val="single" w:sz="4" w:space="0" w:color="auto"/>
              <w:bottom w:val="single" w:sz="4" w:space="0" w:color="auto"/>
              <w:right w:val="single" w:sz="4" w:space="0" w:color="auto"/>
            </w:tcBorders>
            <w:vAlign w:val="bottom"/>
          </w:tcPr>
          <w:p w14:paraId="06AD0885" w14:textId="77777777" w:rsidR="0003256F" w:rsidRPr="002D7682" w:rsidRDefault="0003256F" w:rsidP="0078017F">
            <w:pPr>
              <w:spacing w:after="0" w:line="240" w:lineRule="auto"/>
              <w:jc w:val="both"/>
              <w:rPr>
                <w:rFonts w:ascii="Arial" w:hAnsi="Arial" w:cs="Arial"/>
                <w:color w:val="000000"/>
                <w:sz w:val="24"/>
                <w:szCs w:val="24"/>
                <w:lang w:eastAsia="pt-BR"/>
              </w:rPr>
            </w:pPr>
            <w:r w:rsidRPr="002D7682">
              <w:rPr>
                <w:rFonts w:ascii="Arial" w:hAnsi="Arial" w:cs="Arial"/>
                <w:color w:val="000000"/>
                <w:sz w:val="24"/>
                <w:szCs w:val="24"/>
              </w:rPr>
              <w:t xml:space="preserve">Cartucho de toner genuíno, cheio, novo, para Impressora </w:t>
            </w:r>
            <w:r w:rsidRPr="002D7682">
              <w:rPr>
                <w:rFonts w:ascii="Arial" w:hAnsi="Arial" w:cs="Arial"/>
                <w:i/>
                <w:iCs/>
                <w:color w:val="000000"/>
                <w:sz w:val="24"/>
                <w:szCs w:val="24"/>
              </w:rPr>
              <w:t>Elgin Pantum P2500W</w:t>
            </w:r>
            <w:r w:rsidRPr="002D7682">
              <w:rPr>
                <w:rFonts w:ascii="Arial" w:hAnsi="Arial" w:cs="Arial"/>
                <w:color w:val="000000"/>
                <w:sz w:val="24"/>
                <w:szCs w:val="24"/>
              </w:rPr>
              <w:t xml:space="preserve">, </w:t>
            </w:r>
            <w:r w:rsidRPr="002D7682">
              <w:rPr>
                <w:rFonts w:ascii="Arial" w:hAnsi="Arial" w:cs="Arial"/>
                <w:b/>
                <w:bCs/>
                <w:color w:val="000000"/>
                <w:sz w:val="24"/>
                <w:szCs w:val="24"/>
              </w:rPr>
              <w:t>preto</w:t>
            </w:r>
            <w:r w:rsidRPr="002D7682">
              <w:rPr>
                <w:rFonts w:ascii="Arial" w:hAnsi="Arial" w:cs="Arial"/>
                <w:color w:val="000000"/>
                <w:sz w:val="24"/>
                <w:szCs w:val="24"/>
              </w:rPr>
              <w:t>.</w:t>
            </w:r>
          </w:p>
        </w:tc>
        <w:tc>
          <w:tcPr>
            <w:tcW w:w="915" w:type="dxa"/>
            <w:tcBorders>
              <w:top w:val="single" w:sz="4" w:space="0" w:color="auto"/>
              <w:left w:val="single" w:sz="4" w:space="0" w:color="auto"/>
              <w:bottom w:val="single" w:sz="4" w:space="0" w:color="auto"/>
              <w:right w:val="single" w:sz="4" w:space="0" w:color="auto"/>
            </w:tcBorders>
          </w:tcPr>
          <w:p w14:paraId="372C9CE6"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458C0171"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27201662"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5076846"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58380185"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bl>
    <w:bookmarkEnd w:id="14"/>
    <w:p w14:paraId="41FE0407" w14:textId="77777777" w:rsidR="00847256" w:rsidRDefault="00847256" w:rsidP="0031208B">
      <w:pPr>
        <w:spacing w:after="0" w:line="240" w:lineRule="auto"/>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31208B">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6D878B86" w14:textId="0D1EEADD" w:rsidR="00945569" w:rsidRDefault="00142C1C" w:rsidP="0031208B">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4CE9B82" w14:textId="77777777" w:rsidR="00945569" w:rsidRPr="002E6ABF" w:rsidRDefault="00945569" w:rsidP="0031208B">
      <w:pPr>
        <w:spacing w:after="0" w:line="240" w:lineRule="auto"/>
        <w:jc w:val="both"/>
        <w:rPr>
          <w:rFonts w:ascii="Arial" w:hAnsi="Arial" w:cs="Arial"/>
          <w:color w:val="000000"/>
          <w:sz w:val="24"/>
          <w:szCs w:val="24"/>
        </w:rPr>
      </w:pPr>
    </w:p>
    <w:p w14:paraId="296A2AE2" w14:textId="77777777" w:rsidR="00847256" w:rsidRPr="002E6ABF" w:rsidRDefault="00847256" w:rsidP="0031208B">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31208B">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31208B">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31208B">
            <w:pPr>
              <w:spacing w:after="0" w:line="240" w:lineRule="auto"/>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31208B">
            <w:pPr>
              <w:spacing w:after="0" w:line="240" w:lineRule="auto"/>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31208B">
            <w:pPr>
              <w:spacing w:after="0" w:line="240" w:lineRule="auto"/>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31208B">
            <w:pPr>
              <w:spacing w:after="0" w:line="240" w:lineRule="auto"/>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31208B">
            <w:pPr>
              <w:spacing w:after="0" w:line="240" w:lineRule="auto"/>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31208B">
            <w:pPr>
              <w:spacing w:after="0" w:line="240" w:lineRule="auto"/>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31208B">
            <w:pPr>
              <w:spacing w:after="0" w:line="240" w:lineRule="auto"/>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31208B">
            <w:pPr>
              <w:spacing w:after="0" w:line="240" w:lineRule="auto"/>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31208B">
            <w:pPr>
              <w:spacing w:after="0" w:line="240" w:lineRule="auto"/>
              <w:jc w:val="both"/>
              <w:rPr>
                <w:rFonts w:ascii="Arial" w:hAnsi="Arial" w:cs="Arial"/>
                <w:color w:val="000000"/>
                <w:sz w:val="24"/>
                <w:szCs w:val="24"/>
              </w:rPr>
            </w:pPr>
          </w:p>
        </w:tc>
      </w:tr>
    </w:tbl>
    <w:p w14:paraId="3F4661B0" w14:textId="77777777" w:rsidR="00847256" w:rsidRDefault="00847256" w:rsidP="0031208B">
      <w:pPr>
        <w:spacing w:after="0" w:line="240" w:lineRule="auto"/>
        <w:jc w:val="both"/>
        <w:rPr>
          <w:rFonts w:ascii="Arial" w:hAnsi="Arial" w:cs="Arial"/>
          <w:color w:val="000000"/>
          <w:sz w:val="24"/>
          <w:szCs w:val="24"/>
        </w:rPr>
      </w:pPr>
    </w:p>
    <w:p w14:paraId="02109C05" w14:textId="77777777" w:rsidR="0031208B" w:rsidRDefault="0031208B" w:rsidP="0031208B">
      <w:pPr>
        <w:spacing w:after="0" w:line="240" w:lineRule="auto"/>
        <w:jc w:val="center"/>
        <w:rPr>
          <w:rFonts w:ascii="Arial" w:hAnsi="Arial" w:cs="Arial"/>
          <w:color w:val="000000"/>
          <w:sz w:val="24"/>
          <w:szCs w:val="24"/>
        </w:rPr>
      </w:pPr>
    </w:p>
    <w:p w14:paraId="0A1E7F06" w14:textId="3D766515" w:rsidR="00847256" w:rsidRPr="002E6ABF" w:rsidRDefault="00847256" w:rsidP="0031208B">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31208B">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27B3A21B" w14:textId="66243DC7" w:rsidR="00847256" w:rsidRDefault="00847256" w:rsidP="00847256">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3AFAE319" w14:textId="77777777" w:rsidR="00EE7AEB" w:rsidRPr="00EE7AEB" w:rsidRDefault="00EE7AEB" w:rsidP="00EE7AEB">
      <w:pPr>
        <w:spacing w:after="0" w:line="240" w:lineRule="auto"/>
        <w:jc w:val="both"/>
        <w:rPr>
          <w:rFonts w:ascii="Times New Roman" w:hAnsi="Times New Roman"/>
          <w:sz w:val="20"/>
          <w:szCs w:val="20"/>
          <w:lang w:eastAsia="pt-BR"/>
        </w:rPr>
      </w:pPr>
    </w:p>
    <w:p w14:paraId="41CDA19E" w14:textId="77777777" w:rsidR="005759D0" w:rsidRPr="005759D0" w:rsidRDefault="005759D0" w:rsidP="005759D0">
      <w:pPr>
        <w:numPr>
          <w:ilvl w:val="0"/>
          <w:numId w:val="19"/>
        </w:numPr>
        <w:spacing w:after="0" w:line="240" w:lineRule="auto"/>
        <w:ind w:left="0" w:firstLine="0"/>
        <w:jc w:val="both"/>
        <w:rPr>
          <w:rFonts w:ascii="Arial" w:hAnsi="Arial" w:cs="Arial"/>
          <w:sz w:val="24"/>
          <w:szCs w:val="24"/>
          <w:lang w:eastAsia="pt-BR"/>
        </w:rPr>
      </w:pPr>
      <w:r w:rsidRPr="005759D0">
        <w:rPr>
          <w:rFonts w:ascii="Arial" w:hAnsi="Arial" w:cs="Arial"/>
          <w:sz w:val="24"/>
          <w:szCs w:val="24"/>
          <w:lang w:eastAsia="pt-BR"/>
        </w:rPr>
        <w:t>Foram enviados quarenta e quatro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848DD02" w14:textId="77777777" w:rsidR="005759D0" w:rsidRPr="005759D0" w:rsidRDefault="005759D0" w:rsidP="005759D0">
      <w:pPr>
        <w:numPr>
          <w:ilvl w:val="0"/>
          <w:numId w:val="19"/>
        </w:numPr>
        <w:spacing w:after="0" w:line="240" w:lineRule="auto"/>
        <w:ind w:left="0" w:firstLine="0"/>
        <w:jc w:val="both"/>
        <w:rPr>
          <w:rFonts w:ascii="Arial" w:hAnsi="Arial" w:cs="Arial"/>
          <w:sz w:val="24"/>
          <w:szCs w:val="24"/>
          <w:lang w:eastAsia="pt-BR"/>
        </w:rPr>
      </w:pPr>
      <w:r w:rsidRPr="005759D0">
        <w:rPr>
          <w:rFonts w:ascii="Arial" w:hAnsi="Arial" w:cs="Arial"/>
          <w:sz w:val="24"/>
          <w:szCs w:val="24"/>
          <w:lang w:eastAsia="pt-BR"/>
        </w:rPr>
        <w:t>Foi realizada pesquisa no Painel de Preços: Considerada a mediana de vinte e três resultados selecionados;</w:t>
      </w:r>
    </w:p>
    <w:p w14:paraId="0F201F8E" w14:textId="77777777" w:rsidR="005759D0" w:rsidRPr="005759D0" w:rsidRDefault="005759D0" w:rsidP="005759D0">
      <w:pPr>
        <w:numPr>
          <w:ilvl w:val="0"/>
          <w:numId w:val="19"/>
        </w:numPr>
        <w:spacing w:after="0" w:line="240" w:lineRule="auto"/>
        <w:ind w:left="0" w:firstLine="0"/>
        <w:jc w:val="both"/>
        <w:rPr>
          <w:rFonts w:ascii="Arial" w:hAnsi="Arial" w:cs="Arial"/>
          <w:sz w:val="24"/>
          <w:szCs w:val="24"/>
          <w:lang w:eastAsia="pt-BR"/>
        </w:rPr>
      </w:pPr>
      <w:r w:rsidRPr="005759D0">
        <w:rPr>
          <w:rFonts w:ascii="Arial" w:hAnsi="Arial" w:cs="Arial"/>
          <w:sz w:val="24"/>
          <w:szCs w:val="24"/>
          <w:lang w:eastAsia="pt-BR"/>
        </w:rPr>
        <w:t xml:space="preserve">Foi realizada pesquisa no PNCP: O resultado apresentado foi o Ato que autoriza a Contratação Direta nº 20/2024 – ID: 01614112000103-1-000021/2024; </w:t>
      </w:r>
    </w:p>
    <w:p w14:paraId="38438ED1" w14:textId="77777777" w:rsidR="005759D0" w:rsidRPr="005759D0" w:rsidRDefault="005759D0" w:rsidP="005759D0">
      <w:pPr>
        <w:numPr>
          <w:ilvl w:val="0"/>
          <w:numId w:val="19"/>
        </w:numPr>
        <w:spacing w:after="0" w:line="240" w:lineRule="auto"/>
        <w:ind w:left="0" w:firstLine="0"/>
        <w:jc w:val="both"/>
        <w:rPr>
          <w:rFonts w:ascii="Arial" w:hAnsi="Arial" w:cs="Arial"/>
          <w:sz w:val="24"/>
          <w:szCs w:val="24"/>
          <w:lang w:eastAsia="pt-BR"/>
        </w:rPr>
      </w:pPr>
      <w:r w:rsidRPr="005759D0">
        <w:rPr>
          <w:rFonts w:ascii="Arial" w:hAnsi="Arial" w:cs="Arial"/>
          <w:sz w:val="24"/>
          <w:szCs w:val="24"/>
          <w:lang w:eastAsia="pt-BR"/>
        </w:rPr>
        <w:t>Foi realizada pesquisa no Banco de Preços “Cotação Zênite”;</w:t>
      </w:r>
    </w:p>
    <w:p w14:paraId="03EBF6BF" w14:textId="77777777" w:rsidR="005759D0" w:rsidRPr="005759D0" w:rsidRDefault="005759D0" w:rsidP="005759D0">
      <w:pPr>
        <w:numPr>
          <w:ilvl w:val="0"/>
          <w:numId w:val="19"/>
        </w:numPr>
        <w:spacing w:after="0" w:line="240" w:lineRule="auto"/>
        <w:ind w:left="0" w:firstLine="0"/>
        <w:jc w:val="both"/>
        <w:rPr>
          <w:rFonts w:ascii="Arial" w:hAnsi="Arial" w:cs="Arial"/>
          <w:sz w:val="24"/>
          <w:szCs w:val="24"/>
          <w:lang w:eastAsia="pt-BR"/>
        </w:rPr>
      </w:pPr>
      <w:r w:rsidRPr="005759D0">
        <w:rPr>
          <w:rFonts w:ascii="Arial" w:hAnsi="Arial" w:cs="Arial"/>
          <w:sz w:val="24"/>
          <w:szCs w:val="24"/>
          <w:lang w:eastAsia="pt-BR"/>
        </w:rPr>
        <w:t>Foi realizada pesquisa no TCE – MG (Banco de Preços): não foi apresentado nenhum resultado;</w:t>
      </w:r>
    </w:p>
    <w:p w14:paraId="6DDD245A" w14:textId="77777777" w:rsidR="005759D0" w:rsidRPr="005759D0" w:rsidRDefault="005759D0" w:rsidP="005759D0">
      <w:pPr>
        <w:numPr>
          <w:ilvl w:val="0"/>
          <w:numId w:val="19"/>
        </w:numPr>
        <w:spacing w:after="0" w:line="240" w:lineRule="auto"/>
        <w:ind w:left="0" w:firstLine="0"/>
        <w:jc w:val="both"/>
        <w:rPr>
          <w:rFonts w:ascii="Arial" w:hAnsi="Arial" w:cs="Arial"/>
          <w:sz w:val="24"/>
          <w:szCs w:val="24"/>
          <w:lang w:eastAsia="pt-BR"/>
        </w:rPr>
      </w:pPr>
      <w:r w:rsidRPr="005759D0">
        <w:rPr>
          <w:rFonts w:ascii="Arial" w:hAnsi="Arial" w:cs="Arial"/>
          <w:sz w:val="24"/>
          <w:szCs w:val="24"/>
          <w:lang w:eastAsia="pt-BR"/>
        </w:rPr>
        <w:t>Foi realizada busca na relação de fornecedores: foram enviados e-mails com a solicitação de cotação para todos os fornecedores;</w:t>
      </w:r>
    </w:p>
    <w:p w14:paraId="425AB119" w14:textId="77777777" w:rsidR="005759D0" w:rsidRPr="005759D0" w:rsidRDefault="005759D0" w:rsidP="005759D0">
      <w:pPr>
        <w:numPr>
          <w:ilvl w:val="0"/>
          <w:numId w:val="19"/>
        </w:numPr>
        <w:spacing w:after="0" w:line="240" w:lineRule="auto"/>
        <w:ind w:left="0" w:firstLine="0"/>
        <w:jc w:val="both"/>
        <w:rPr>
          <w:rFonts w:ascii="Arial" w:hAnsi="Arial" w:cs="Arial"/>
          <w:sz w:val="24"/>
          <w:szCs w:val="24"/>
          <w:lang w:eastAsia="pt-BR"/>
        </w:rPr>
      </w:pPr>
      <w:r w:rsidRPr="005759D0">
        <w:rPr>
          <w:rFonts w:ascii="Arial" w:hAnsi="Arial" w:cs="Arial"/>
          <w:sz w:val="24"/>
          <w:szCs w:val="24"/>
          <w:lang w:eastAsia="pt-BR"/>
        </w:rPr>
        <w:t>Contratação correlata – a Câmara Municipal de Extrema não possui contratação vigente para o objeto.</w:t>
      </w:r>
    </w:p>
    <w:p w14:paraId="081FEA0E" w14:textId="77777777" w:rsidR="00EE7AEB" w:rsidRPr="005759D0" w:rsidRDefault="00EE7AEB" w:rsidP="005759D0">
      <w:pPr>
        <w:spacing w:after="0" w:line="240" w:lineRule="auto"/>
        <w:jc w:val="both"/>
        <w:rPr>
          <w:rFonts w:ascii="Arial" w:hAnsi="Arial" w:cs="Arial"/>
          <w:sz w:val="24"/>
          <w:szCs w:val="24"/>
        </w:rPr>
      </w:pPr>
    </w:p>
    <w:tbl>
      <w:tblPr>
        <w:tblStyle w:val="Tabelacomgrade3"/>
        <w:tblW w:w="8921" w:type="dxa"/>
        <w:tblLook w:val="04A0" w:firstRow="1" w:lastRow="0" w:firstColumn="1" w:lastColumn="0" w:noHBand="0" w:noVBand="1"/>
      </w:tblPr>
      <w:tblGrid>
        <w:gridCol w:w="710"/>
        <w:gridCol w:w="4541"/>
        <w:gridCol w:w="1276"/>
        <w:gridCol w:w="976"/>
        <w:gridCol w:w="1418"/>
      </w:tblGrid>
      <w:tr w:rsidR="005759D0" w:rsidRPr="005759D0" w14:paraId="1660D11D" w14:textId="77777777" w:rsidTr="009454C2">
        <w:trPr>
          <w:trHeight w:val="492"/>
        </w:trPr>
        <w:tc>
          <w:tcPr>
            <w:tcW w:w="560" w:type="dxa"/>
            <w:hideMark/>
          </w:tcPr>
          <w:p w14:paraId="1344CB6B" w14:textId="77777777" w:rsidR="005759D0" w:rsidRPr="005759D0" w:rsidRDefault="005759D0" w:rsidP="005759D0">
            <w:pPr>
              <w:spacing w:after="0" w:line="240" w:lineRule="auto"/>
              <w:jc w:val="center"/>
              <w:rPr>
                <w:rFonts w:ascii="Arial" w:eastAsia="Times New Roman" w:hAnsi="Arial" w:cs="Arial"/>
                <w:b/>
                <w:bCs/>
                <w:i/>
                <w:iCs/>
                <w:color w:val="000000"/>
                <w:sz w:val="24"/>
                <w:szCs w:val="24"/>
                <w:lang w:eastAsia="pt-BR"/>
              </w:rPr>
            </w:pPr>
            <w:r w:rsidRPr="005759D0">
              <w:rPr>
                <w:rFonts w:ascii="Arial" w:eastAsia="Times New Roman" w:hAnsi="Arial" w:cs="Arial"/>
                <w:b/>
                <w:bCs/>
                <w:i/>
                <w:iCs/>
                <w:color w:val="000000"/>
                <w:sz w:val="24"/>
                <w:szCs w:val="24"/>
                <w:lang w:eastAsia="pt-BR"/>
              </w:rPr>
              <w:t>Item</w:t>
            </w:r>
          </w:p>
        </w:tc>
        <w:tc>
          <w:tcPr>
            <w:tcW w:w="4818" w:type="dxa"/>
            <w:hideMark/>
          </w:tcPr>
          <w:p w14:paraId="513C76A0" w14:textId="77777777" w:rsidR="005759D0" w:rsidRPr="005759D0" w:rsidRDefault="005759D0" w:rsidP="005759D0">
            <w:pPr>
              <w:spacing w:after="0" w:line="240" w:lineRule="auto"/>
              <w:jc w:val="center"/>
              <w:rPr>
                <w:rFonts w:ascii="Arial" w:eastAsia="Times New Roman" w:hAnsi="Arial" w:cs="Arial"/>
                <w:b/>
                <w:bCs/>
                <w:i/>
                <w:iCs/>
                <w:color w:val="000000"/>
                <w:sz w:val="24"/>
                <w:szCs w:val="24"/>
                <w:lang w:eastAsia="pt-BR"/>
              </w:rPr>
            </w:pPr>
            <w:r w:rsidRPr="005759D0">
              <w:rPr>
                <w:rFonts w:ascii="Arial" w:eastAsia="Times New Roman" w:hAnsi="Arial" w:cs="Arial"/>
                <w:b/>
                <w:bCs/>
                <w:i/>
                <w:iCs/>
                <w:color w:val="000000"/>
                <w:sz w:val="24"/>
                <w:szCs w:val="24"/>
                <w:lang w:eastAsia="pt-BR"/>
              </w:rPr>
              <w:t>Descrição</w:t>
            </w:r>
          </w:p>
        </w:tc>
        <w:tc>
          <w:tcPr>
            <w:tcW w:w="1276" w:type="dxa"/>
            <w:hideMark/>
          </w:tcPr>
          <w:p w14:paraId="179FBF27" w14:textId="77777777" w:rsidR="005759D0" w:rsidRPr="005759D0" w:rsidRDefault="005759D0" w:rsidP="005759D0">
            <w:pPr>
              <w:spacing w:after="0" w:line="240" w:lineRule="auto"/>
              <w:jc w:val="center"/>
              <w:rPr>
                <w:rFonts w:ascii="Arial" w:eastAsia="Times New Roman" w:hAnsi="Arial" w:cs="Arial"/>
                <w:b/>
                <w:bCs/>
                <w:i/>
                <w:iCs/>
                <w:color w:val="000000"/>
                <w:sz w:val="24"/>
                <w:szCs w:val="24"/>
                <w:lang w:eastAsia="pt-BR"/>
              </w:rPr>
            </w:pPr>
            <w:r w:rsidRPr="005759D0">
              <w:rPr>
                <w:rFonts w:ascii="Arial" w:eastAsia="Times New Roman" w:hAnsi="Arial" w:cs="Arial"/>
                <w:b/>
                <w:bCs/>
                <w:i/>
                <w:iCs/>
                <w:color w:val="000000"/>
                <w:sz w:val="24"/>
                <w:szCs w:val="24"/>
                <w:lang w:eastAsia="pt-BR"/>
              </w:rPr>
              <w:t>Mediana Valor Unit.</w:t>
            </w:r>
          </w:p>
        </w:tc>
        <w:tc>
          <w:tcPr>
            <w:tcW w:w="849" w:type="dxa"/>
            <w:hideMark/>
          </w:tcPr>
          <w:p w14:paraId="66750BA4" w14:textId="77777777" w:rsidR="005759D0" w:rsidRPr="005759D0" w:rsidRDefault="005759D0" w:rsidP="005759D0">
            <w:pPr>
              <w:spacing w:after="0" w:line="240" w:lineRule="auto"/>
              <w:jc w:val="center"/>
              <w:rPr>
                <w:rFonts w:ascii="Arial" w:eastAsia="Times New Roman" w:hAnsi="Arial" w:cs="Arial"/>
                <w:b/>
                <w:bCs/>
                <w:i/>
                <w:iCs/>
                <w:color w:val="000000"/>
                <w:sz w:val="24"/>
                <w:szCs w:val="24"/>
                <w:lang w:eastAsia="pt-BR"/>
              </w:rPr>
            </w:pPr>
            <w:r w:rsidRPr="005759D0">
              <w:rPr>
                <w:rFonts w:ascii="Arial" w:eastAsia="Times New Roman" w:hAnsi="Arial" w:cs="Arial"/>
                <w:b/>
                <w:bCs/>
                <w:i/>
                <w:iCs/>
                <w:color w:val="000000"/>
                <w:sz w:val="24"/>
                <w:szCs w:val="24"/>
                <w:lang w:eastAsia="pt-BR"/>
              </w:rPr>
              <w:t>Quant.</w:t>
            </w:r>
          </w:p>
        </w:tc>
        <w:tc>
          <w:tcPr>
            <w:tcW w:w="1418" w:type="dxa"/>
            <w:hideMark/>
          </w:tcPr>
          <w:p w14:paraId="334C6F91" w14:textId="77777777" w:rsidR="005759D0" w:rsidRPr="005759D0" w:rsidRDefault="005759D0" w:rsidP="005759D0">
            <w:pPr>
              <w:spacing w:after="0" w:line="240" w:lineRule="auto"/>
              <w:jc w:val="center"/>
              <w:rPr>
                <w:rFonts w:ascii="Arial" w:eastAsia="Times New Roman" w:hAnsi="Arial" w:cs="Arial"/>
                <w:b/>
                <w:bCs/>
                <w:i/>
                <w:iCs/>
                <w:color w:val="000000"/>
                <w:sz w:val="24"/>
                <w:szCs w:val="24"/>
                <w:lang w:eastAsia="pt-BR"/>
              </w:rPr>
            </w:pPr>
            <w:r w:rsidRPr="005759D0">
              <w:rPr>
                <w:rFonts w:ascii="Arial" w:eastAsia="Times New Roman" w:hAnsi="Arial" w:cs="Arial"/>
                <w:b/>
                <w:bCs/>
                <w:i/>
                <w:iCs/>
                <w:color w:val="000000"/>
                <w:sz w:val="24"/>
                <w:szCs w:val="24"/>
                <w:lang w:eastAsia="pt-BR"/>
              </w:rPr>
              <w:t>Valor Total</w:t>
            </w:r>
          </w:p>
        </w:tc>
      </w:tr>
      <w:tr w:rsidR="005759D0" w:rsidRPr="005759D0" w14:paraId="0AA0574D" w14:textId="77777777" w:rsidTr="009454C2">
        <w:trPr>
          <w:trHeight w:val="458"/>
        </w:trPr>
        <w:tc>
          <w:tcPr>
            <w:tcW w:w="560" w:type="dxa"/>
            <w:vMerge w:val="restart"/>
            <w:hideMark/>
          </w:tcPr>
          <w:p w14:paraId="1B430B4C" w14:textId="77777777" w:rsidR="005759D0" w:rsidRPr="005759D0" w:rsidRDefault="005759D0" w:rsidP="005759D0">
            <w:pPr>
              <w:spacing w:after="0" w:line="240" w:lineRule="auto"/>
              <w:jc w:val="center"/>
              <w:rPr>
                <w:rFonts w:ascii="Arial" w:eastAsia="Times New Roman" w:hAnsi="Arial" w:cs="Arial"/>
                <w:color w:val="000000"/>
                <w:sz w:val="24"/>
                <w:szCs w:val="24"/>
                <w:lang w:eastAsia="pt-BR"/>
              </w:rPr>
            </w:pPr>
            <w:r w:rsidRPr="005759D0">
              <w:rPr>
                <w:rFonts w:ascii="Arial" w:eastAsia="Times New Roman" w:hAnsi="Arial" w:cs="Arial"/>
                <w:color w:val="000000"/>
                <w:sz w:val="24"/>
                <w:szCs w:val="24"/>
                <w:lang w:eastAsia="pt-BR"/>
              </w:rPr>
              <w:t>01</w:t>
            </w:r>
          </w:p>
        </w:tc>
        <w:tc>
          <w:tcPr>
            <w:tcW w:w="4818" w:type="dxa"/>
            <w:vMerge w:val="restart"/>
            <w:hideMark/>
          </w:tcPr>
          <w:p w14:paraId="76151A34" w14:textId="77777777" w:rsidR="005759D0" w:rsidRPr="005759D0" w:rsidRDefault="005759D0" w:rsidP="005759D0">
            <w:pPr>
              <w:spacing w:after="0" w:line="240" w:lineRule="auto"/>
              <w:rPr>
                <w:rFonts w:ascii="Arial" w:eastAsia="Times New Roman" w:hAnsi="Arial" w:cs="Arial"/>
                <w:color w:val="000000"/>
                <w:sz w:val="24"/>
                <w:szCs w:val="24"/>
                <w:lang w:eastAsia="pt-BR"/>
              </w:rPr>
            </w:pPr>
          </w:p>
          <w:p w14:paraId="229B348E" w14:textId="77777777" w:rsidR="005759D0" w:rsidRPr="005759D0" w:rsidRDefault="005759D0" w:rsidP="005759D0">
            <w:pPr>
              <w:spacing w:after="0" w:line="240" w:lineRule="auto"/>
              <w:rPr>
                <w:rFonts w:ascii="Arial" w:eastAsia="Times New Roman" w:hAnsi="Arial" w:cs="Arial"/>
                <w:color w:val="000000"/>
                <w:sz w:val="24"/>
                <w:szCs w:val="24"/>
                <w:lang w:eastAsia="pt-BR"/>
              </w:rPr>
            </w:pPr>
            <w:r w:rsidRPr="005759D0">
              <w:rPr>
                <w:rFonts w:ascii="Arial" w:eastAsia="Times New Roman" w:hAnsi="Arial" w:cs="Arial"/>
                <w:color w:val="000000"/>
                <w:sz w:val="24"/>
                <w:szCs w:val="24"/>
                <w:lang w:eastAsia="pt-BR"/>
              </w:rPr>
              <w:t>Cartucho de toner genuíno, cheio, novo, para Impressora Elgin Pantum P2500W, preto.</w:t>
            </w:r>
          </w:p>
        </w:tc>
        <w:tc>
          <w:tcPr>
            <w:tcW w:w="1276" w:type="dxa"/>
            <w:vMerge w:val="restart"/>
            <w:noWrap/>
            <w:hideMark/>
          </w:tcPr>
          <w:p w14:paraId="373BE236" w14:textId="77777777" w:rsidR="005759D0" w:rsidRPr="005759D0" w:rsidRDefault="005759D0" w:rsidP="005759D0">
            <w:pPr>
              <w:spacing w:after="0" w:line="240" w:lineRule="auto"/>
              <w:jc w:val="center"/>
              <w:rPr>
                <w:rFonts w:ascii="Arial" w:eastAsia="Times New Roman" w:hAnsi="Arial" w:cs="Arial"/>
                <w:color w:val="000000"/>
                <w:sz w:val="24"/>
                <w:szCs w:val="24"/>
                <w:lang w:eastAsia="pt-BR"/>
              </w:rPr>
            </w:pPr>
          </w:p>
          <w:p w14:paraId="0F61F50E" w14:textId="77777777" w:rsidR="005759D0" w:rsidRPr="005759D0" w:rsidRDefault="005759D0" w:rsidP="005759D0">
            <w:pPr>
              <w:spacing w:after="0" w:line="240" w:lineRule="auto"/>
              <w:jc w:val="center"/>
              <w:rPr>
                <w:rFonts w:ascii="Arial" w:eastAsia="Times New Roman" w:hAnsi="Arial" w:cs="Arial"/>
                <w:color w:val="000000"/>
                <w:sz w:val="24"/>
                <w:szCs w:val="24"/>
                <w:lang w:eastAsia="pt-BR"/>
              </w:rPr>
            </w:pPr>
            <w:r w:rsidRPr="005759D0">
              <w:rPr>
                <w:rFonts w:ascii="Arial" w:eastAsia="Times New Roman" w:hAnsi="Arial" w:cs="Arial"/>
                <w:color w:val="000000"/>
                <w:sz w:val="24"/>
                <w:szCs w:val="24"/>
                <w:lang w:eastAsia="pt-BR"/>
              </w:rPr>
              <w:t>R$ 169,90</w:t>
            </w:r>
          </w:p>
        </w:tc>
        <w:tc>
          <w:tcPr>
            <w:tcW w:w="849" w:type="dxa"/>
            <w:vMerge w:val="restart"/>
            <w:hideMark/>
          </w:tcPr>
          <w:p w14:paraId="3C02DFD8" w14:textId="77777777" w:rsidR="005759D0" w:rsidRPr="005759D0" w:rsidRDefault="005759D0" w:rsidP="005759D0">
            <w:pPr>
              <w:spacing w:after="0" w:line="240" w:lineRule="auto"/>
              <w:jc w:val="center"/>
              <w:rPr>
                <w:rFonts w:ascii="Arial" w:eastAsia="Times New Roman" w:hAnsi="Arial" w:cs="Arial"/>
                <w:color w:val="000000"/>
                <w:sz w:val="24"/>
                <w:szCs w:val="24"/>
                <w:lang w:eastAsia="pt-BR"/>
              </w:rPr>
            </w:pPr>
          </w:p>
          <w:p w14:paraId="55523F6E" w14:textId="77777777" w:rsidR="005759D0" w:rsidRPr="005759D0" w:rsidRDefault="005759D0" w:rsidP="005759D0">
            <w:pPr>
              <w:spacing w:after="0" w:line="240" w:lineRule="auto"/>
              <w:jc w:val="center"/>
              <w:rPr>
                <w:rFonts w:ascii="Arial" w:eastAsia="Times New Roman" w:hAnsi="Arial" w:cs="Arial"/>
                <w:color w:val="000000"/>
                <w:sz w:val="24"/>
                <w:szCs w:val="24"/>
                <w:lang w:eastAsia="pt-BR"/>
              </w:rPr>
            </w:pPr>
            <w:r w:rsidRPr="005759D0">
              <w:rPr>
                <w:rFonts w:ascii="Arial" w:eastAsia="Times New Roman" w:hAnsi="Arial" w:cs="Arial"/>
                <w:color w:val="000000"/>
                <w:sz w:val="24"/>
                <w:szCs w:val="24"/>
                <w:lang w:eastAsia="pt-BR"/>
              </w:rPr>
              <w:t>50 peças</w:t>
            </w:r>
          </w:p>
        </w:tc>
        <w:tc>
          <w:tcPr>
            <w:tcW w:w="1418" w:type="dxa"/>
            <w:vMerge w:val="restart"/>
            <w:noWrap/>
            <w:hideMark/>
          </w:tcPr>
          <w:p w14:paraId="4F583042" w14:textId="77777777" w:rsidR="005759D0" w:rsidRPr="005759D0" w:rsidRDefault="005759D0" w:rsidP="005759D0">
            <w:pPr>
              <w:spacing w:after="0" w:line="240" w:lineRule="auto"/>
              <w:jc w:val="center"/>
              <w:rPr>
                <w:rFonts w:ascii="Arial" w:eastAsia="Times New Roman" w:hAnsi="Arial" w:cs="Arial"/>
                <w:color w:val="000000"/>
                <w:sz w:val="24"/>
                <w:szCs w:val="24"/>
                <w:lang w:eastAsia="pt-BR"/>
              </w:rPr>
            </w:pPr>
          </w:p>
          <w:p w14:paraId="054030E4" w14:textId="77777777" w:rsidR="005759D0" w:rsidRPr="005759D0" w:rsidRDefault="005759D0" w:rsidP="005759D0">
            <w:pPr>
              <w:spacing w:after="0" w:line="240" w:lineRule="auto"/>
              <w:jc w:val="center"/>
              <w:rPr>
                <w:rFonts w:ascii="Arial" w:eastAsia="Times New Roman" w:hAnsi="Arial" w:cs="Arial"/>
                <w:color w:val="000000"/>
                <w:sz w:val="24"/>
                <w:szCs w:val="24"/>
                <w:lang w:eastAsia="pt-BR"/>
              </w:rPr>
            </w:pPr>
            <w:r w:rsidRPr="005759D0">
              <w:rPr>
                <w:rFonts w:ascii="Arial" w:eastAsia="Times New Roman" w:hAnsi="Arial" w:cs="Arial"/>
                <w:color w:val="000000"/>
                <w:sz w:val="24"/>
                <w:szCs w:val="24"/>
                <w:lang w:eastAsia="pt-BR"/>
              </w:rPr>
              <w:t>R$ 8.495,00</w:t>
            </w:r>
          </w:p>
        </w:tc>
      </w:tr>
      <w:tr w:rsidR="005759D0" w:rsidRPr="005759D0" w14:paraId="7D5A2065" w14:textId="77777777" w:rsidTr="009454C2">
        <w:trPr>
          <w:trHeight w:val="708"/>
        </w:trPr>
        <w:tc>
          <w:tcPr>
            <w:tcW w:w="560" w:type="dxa"/>
            <w:vMerge/>
            <w:hideMark/>
          </w:tcPr>
          <w:p w14:paraId="4441C87D" w14:textId="77777777" w:rsidR="005759D0" w:rsidRPr="005759D0" w:rsidRDefault="005759D0" w:rsidP="005759D0">
            <w:pPr>
              <w:spacing w:after="0" w:line="240" w:lineRule="auto"/>
              <w:rPr>
                <w:rFonts w:ascii="Arial" w:eastAsia="Times New Roman" w:hAnsi="Arial" w:cs="Arial"/>
                <w:color w:val="000000"/>
                <w:sz w:val="24"/>
                <w:szCs w:val="24"/>
                <w:lang w:eastAsia="pt-BR"/>
              </w:rPr>
            </w:pPr>
          </w:p>
        </w:tc>
        <w:tc>
          <w:tcPr>
            <w:tcW w:w="4818" w:type="dxa"/>
            <w:vMerge/>
            <w:hideMark/>
          </w:tcPr>
          <w:p w14:paraId="2AB540FF" w14:textId="77777777" w:rsidR="005759D0" w:rsidRPr="005759D0" w:rsidRDefault="005759D0" w:rsidP="005759D0">
            <w:pPr>
              <w:spacing w:after="0" w:line="240" w:lineRule="auto"/>
              <w:rPr>
                <w:rFonts w:ascii="Arial" w:eastAsia="Times New Roman" w:hAnsi="Arial" w:cs="Arial"/>
                <w:color w:val="000000"/>
                <w:sz w:val="24"/>
                <w:szCs w:val="24"/>
                <w:lang w:eastAsia="pt-BR"/>
              </w:rPr>
            </w:pPr>
          </w:p>
        </w:tc>
        <w:tc>
          <w:tcPr>
            <w:tcW w:w="1276" w:type="dxa"/>
            <w:vMerge/>
            <w:hideMark/>
          </w:tcPr>
          <w:p w14:paraId="068B4B76" w14:textId="77777777" w:rsidR="005759D0" w:rsidRPr="005759D0" w:rsidRDefault="005759D0" w:rsidP="005759D0">
            <w:pPr>
              <w:spacing w:after="0" w:line="240" w:lineRule="auto"/>
              <w:rPr>
                <w:rFonts w:ascii="Arial" w:eastAsia="Times New Roman" w:hAnsi="Arial" w:cs="Arial"/>
                <w:color w:val="000000"/>
                <w:sz w:val="24"/>
                <w:szCs w:val="24"/>
                <w:lang w:eastAsia="pt-BR"/>
              </w:rPr>
            </w:pPr>
          </w:p>
        </w:tc>
        <w:tc>
          <w:tcPr>
            <w:tcW w:w="849" w:type="dxa"/>
            <w:vMerge/>
            <w:hideMark/>
          </w:tcPr>
          <w:p w14:paraId="28DA92A9" w14:textId="77777777" w:rsidR="005759D0" w:rsidRPr="005759D0" w:rsidRDefault="005759D0" w:rsidP="005759D0">
            <w:pPr>
              <w:spacing w:after="0" w:line="240" w:lineRule="auto"/>
              <w:rPr>
                <w:rFonts w:ascii="Arial" w:eastAsia="Times New Roman" w:hAnsi="Arial" w:cs="Arial"/>
                <w:color w:val="000000"/>
                <w:sz w:val="24"/>
                <w:szCs w:val="24"/>
                <w:lang w:eastAsia="pt-BR"/>
              </w:rPr>
            </w:pPr>
          </w:p>
        </w:tc>
        <w:tc>
          <w:tcPr>
            <w:tcW w:w="1418" w:type="dxa"/>
            <w:vMerge/>
            <w:hideMark/>
          </w:tcPr>
          <w:p w14:paraId="643917FD" w14:textId="77777777" w:rsidR="005759D0" w:rsidRPr="005759D0" w:rsidRDefault="005759D0" w:rsidP="005759D0">
            <w:pPr>
              <w:spacing w:after="0" w:line="240" w:lineRule="auto"/>
              <w:rPr>
                <w:rFonts w:ascii="Arial" w:eastAsia="Times New Roman" w:hAnsi="Arial" w:cs="Arial"/>
                <w:color w:val="000000"/>
                <w:sz w:val="24"/>
                <w:szCs w:val="24"/>
                <w:lang w:eastAsia="pt-BR"/>
              </w:rPr>
            </w:pPr>
          </w:p>
        </w:tc>
      </w:tr>
      <w:tr w:rsidR="005759D0" w:rsidRPr="005759D0" w14:paraId="0CB1602E" w14:textId="77777777" w:rsidTr="009454C2">
        <w:trPr>
          <w:trHeight w:val="708"/>
        </w:trPr>
        <w:tc>
          <w:tcPr>
            <w:tcW w:w="7503" w:type="dxa"/>
            <w:gridSpan w:val="4"/>
          </w:tcPr>
          <w:p w14:paraId="0599BA95" w14:textId="77777777" w:rsidR="005759D0" w:rsidRPr="005759D0" w:rsidRDefault="005759D0" w:rsidP="005759D0">
            <w:pPr>
              <w:spacing w:after="0" w:line="240" w:lineRule="auto"/>
              <w:jc w:val="center"/>
              <w:rPr>
                <w:rFonts w:ascii="Arial" w:eastAsia="Times New Roman" w:hAnsi="Arial" w:cs="Arial"/>
                <w:b/>
                <w:bCs/>
                <w:color w:val="000000"/>
                <w:sz w:val="24"/>
                <w:szCs w:val="24"/>
                <w:lang w:eastAsia="pt-BR"/>
              </w:rPr>
            </w:pPr>
          </w:p>
          <w:p w14:paraId="75978B37" w14:textId="77777777" w:rsidR="005759D0" w:rsidRPr="005759D0" w:rsidRDefault="005759D0" w:rsidP="005759D0">
            <w:pPr>
              <w:spacing w:after="0" w:line="240" w:lineRule="auto"/>
              <w:jc w:val="center"/>
              <w:rPr>
                <w:rFonts w:ascii="Arial" w:eastAsia="Times New Roman" w:hAnsi="Arial" w:cs="Arial"/>
                <w:b/>
                <w:bCs/>
                <w:color w:val="000000"/>
                <w:sz w:val="24"/>
                <w:szCs w:val="24"/>
                <w:lang w:eastAsia="pt-BR"/>
              </w:rPr>
            </w:pPr>
            <w:r w:rsidRPr="005759D0">
              <w:rPr>
                <w:rFonts w:ascii="Arial" w:eastAsia="Times New Roman" w:hAnsi="Arial" w:cs="Arial"/>
                <w:b/>
                <w:bCs/>
                <w:color w:val="000000"/>
                <w:sz w:val="24"/>
                <w:szCs w:val="24"/>
                <w:lang w:eastAsia="pt-BR"/>
              </w:rPr>
              <w:t>VALOR TOTAL GLOBAL</w:t>
            </w:r>
          </w:p>
        </w:tc>
        <w:tc>
          <w:tcPr>
            <w:tcW w:w="1418" w:type="dxa"/>
          </w:tcPr>
          <w:p w14:paraId="51C4B9CF" w14:textId="77777777" w:rsidR="005759D0" w:rsidRPr="005759D0" w:rsidRDefault="005759D0" w:rsidP="005759D0">
            <w:pPr>
              <w:spacing w:after="0" w:line="240" w:lineRule="auto"/>
              <w:jc w:val="center"/>
              <w:rPr>
                <w:rFonts w:ascii="Arial" w:eastAsia="Times New Roman" w:hAnsi="Arial" w:cs="Arial"/>
                <w:b/>
                <w:bCs/>
                <w:color w:val="000000"/>
                <w:sz w:val="24"/>
                <w:szCs w:val="24"/>
                <w:lang w:eastAsia="pt-BR"/>
              </w:rPr>
            </w:pPr>
            <w:r w:rsidRPr="005759D0">
              <w:rPr>
                <w:rFonts w:ascii="Arial" w:eastAsia="Times New Roman" w:hAnsi="Arial" w:cs="Arial"/>
                <w:b/>
                <w:bCs/>
                <w:color w:val="000000"/>
                <w:sz w:val="24"/>
                <w:szCs w:val="24"/>
                <w:lang w:eastAsia="pt-BR"/>
              </w:rPr>
              <w:t>R$</w:t>
            </w:r>
          </w:p>
          <w:p w14:paraId="03192BB8" w14:textId="77777777" w:rsidR="005759D0" w:rsidRPr="005759D0" w:rsidRDefault="005759D0" w:rsidP="005759D0">
            <w:pPr>
              <w:spacing w:after="0" w:line="240" w:lineRule="auto"/>
              <w:jc w:val="center"/>
              <w:rPr>
                <w:rFonts w:ascii="Arial" w:eastAsia="Times New Roman" w:hAnsi="Arial" w:cs="Arial"/>
                <w:b/>
                <w:bCs/>
                <w:color w:val="000000"/>
                <w:sz w:val="24"/>
                <w:szCs w:val="24"/>
                <w:lang w:eastAsia="pt-BR"/>
              </w:rPr>
            </w:pPr>
            <w:r w:rsidRPr="005759D0">
              <w:rPr>
                <w:rFonts w:ascii="Arial" w:eastAsia="Times New Roman" w:hAnsi="Arial" w:cs="Arial"/>
                <w:b/>
                <w:bCs/>
                <w:color w:val="000000"/>
                <w:sz w:val="24"/>
                <w:szCs w:val="24"/>
                <w:lang w:eastAsia="pt-BR"/>
              </w:rPr>
              <w:t>8.495,00</w:t>
            </w:r>
          </w:p>
          <w:p w14:paraId="77AEEC6F" w14:textId="77777777" w:rsidR="005759D0" w:rsidRPr="005759D0" w:rsidRDefault="005759D0" w:rsidP="005759D0">
            <w:pPr>
              <w:spacing w:after="0" w:line="240" w:lineRule="auto"/>
              <w:jc w:val="center"/>
              <w:rPr>
                <w:rFonts w:ascii="Arial" w:eastAsia="Times New Roman" w:hAnsi="Arial" w:cs="Arial"/>
                <w:b/>
                <w:bCs/>
                <w:color w:val="000000"/>
                <w:sz w:val="24"/>
                <w:szCs w:val="24"/>
                <w:lang w:eastAsia="pt-BR"/>
              </w:rPr>
            </w:pPr>
          </w:p>
        </w:tc>
      </w:tr>
    </w:tbl>
    <w:p w14:paraId="2946444B" w14:textId="77777777" w:rsidR="00EE7AEB" w:rsidRPr="005759D0" w:rsidRDefault="00EE7AEB" w:rsidP="005759D0">
      <w:pPr>
        <w:spacing w:after="0" w:line="240" w:lineRule="auto"/>
        <w:jc w:val="both"/>
        <w:rPr>
          <w:rFonts w:ascii="Arial" w:hAnsi="Arial" w:cs="Arial"/>
          <w:sz w:val="24"/>
          <w:szCs w:val="24"/>
        </w:rPr>
      </w:pPr>
    </w:p>
    <w:p w14:paraId="0566F88C" w14:textId="77777777" w:rsidR="00EE7AEB" w:rsidRPr="005759D0" w:rsidRDefault="00EE7AEB" w:rsidP="005759D0">
      <w:pPr>
        <w:spacing w:after="0" w:line="240" w:lineRule="auto"/>
        <w:jc w:val="both"/>
        <w:rPr>
          <w:rFonts w:ascii="Arial" w:hAnsi="Arial" w:cs="Arial"/>
          <w:sz w:val="24"/>
          <w:szCs w:val="24"/>
        </w:rPr>
      </w:pPr>
    </w:p>
    <w:p w14:paraId="3F855526" w14:textId="77777777" w:rsidR="00EE7AEB" w:rsidRDefault="00EE7AEB" w:rsidP="00847256">
      <w:pPr>
        <w:spacing w:after="0" w:line="360" w:lineRule="auto"/>
        <w:jc w:val="both"/>
        <w:rPr>
          <w:rFonts w:ascii="Arial" w:hAnsi="Arial" w:cs="Arial"/>
          <w:sz w:val="24"/>
          <w:szCs w:val="24"/>
        </w:rPr>
      </w:pPr>
    </w:p>
    <w:p w14:paraId="6CBB1EB0" w14:textId="77777777" w:rsidR="00EE7AEB" w:rsidRDefault="00EE7AEB" w:rsidP="00847256">
      <w:pPr>
        <w:spacing w:after="0" w:line="360" w:lineRule="auto"/>
        <w:jc w:val="both"/>
        <w:rPr>
          <w:rFonts w:ascii="Arial" w:hAnsi="Arial" w:cs="Arial"/>
          <w:sz w:val="24"/>
          <w:szCs w:val="24"/>
        </w:rPr>
      </w:pPr>
    </w:p>
    <w:p w14:paraId="3443C0C3" w14:textId="77777777" w:rsidR="00EE7AEB" w:rsidRDefault="00EE7AEB" w:rsidP="00847256">
      <w:pPr>
        <w:spacing w:after="0" w:line="360" w:lineRule="auto"/>
        <w:jc w:val="both"/>
        <w:rPr>
          <w:rFonts w:ascii="Arial" w:hAnsi="Arial" w:cs="Arial"/>
          <w:sz w:val="24"/>
          <w:szCs w:val="24"/>
        </w:rPr>
      </w:pPr>
    </w:p>
    <w:p w14:paraId="39E61849" w14:textId="77777777" w:rsidR="00945569" w:rsidRDefault="00945569" w:rsidP="00847256">
      <w:pPr>
        <w:spacing w:after="0" w:line="360" w:lineRule="auto"/>
        <w:jc w:val="both"/>
        <w:rPr>
          <w:rFonts w:ascii="Arial" w:hAnsi="Arial" w:cs="Arial"/>
          <w:sz w:val="24"/>
          <w:szCs w:val="24"/>
        </w:rPr>
      </w:pPr>
    </w:p>
    <w:p w14:paraId="359DB1CE" w14:textId="77777777" w:rsidR="00945569" w:rsidRDefault="00945569" w:rsidP="00847256">
      <w:pPr>
        <w:spacing w:after="0" w:line="360" w:lineRule="auto"/>
        <w:jc w:val="both"/>
        <w:rPr>
          <w:rFonts w:ascii="Arial" w:hAnsi="Arial" w:cs="Arial"/>
          <w:sz w:val="24"/>
          <w:szCs w:val="24"/>
        </w:rPr>
      </w:pPr>
    </w:p>
    <w:p w14:paraId="5E2AAC73" w14:textId="77777777" w:rsidR="005759D0" w:rsidRDefault="005759D0" w:rsidP="00847256">
      <w:pPr>
        <w:spacing w:after="0" w:line="360" w:lineRule="auto"/>
        <w:jc w:val="both"/>
        <w:rPr>
          <w:rFonts w:ascii="Arial" w:hAnsi="Arial" w:cs="Arial"/>
          <w:sz w:val="24"/>
          <w:szCs w:val="24"/>
        </w:rPr>
      </w:pPr>
    </w:p>
    <w:p w14:paraId="31AD0090" w14:textId="77777777" w:rsidR="005759D0" w:rsidRDefault="005759D0" w:rsidP="00847256">
      <w:pPr>
        <w:spacing w:after="0" w:line="360" w:lineRule="auto"/>
        <w:jc w:val="both"/>
        <w:rPr>
          <w:rFonts w:ascii="Arial" w:hAnsi="Arial" w:cs="Arial"/>
          <w:sz w:val="24"/>
          <w:szCs w:val="24"/>
        </w:rPr>
      </w:pPr>
    </w:p>
    <w:p w14:paraId="02727867" w14:textId="77777777" w:rsidR="00EE7AEB" w:rsidRDefault="00EE7AEB" w:rsidP="00847256">
      <w:pPr>
        <w:spacing w:after="0" w:line="360" w:lineRule="auto"/>
        <w:jc w:val="both"/>
        <w:rPr>
          <w:rFonts w:ascii="Arial" w:hAnsi="Arial" w:cs="Arial"/>
          <w:sz w:val="24"/>
          <w:szCs w:val="24"/>
        </w:rPr>
      </w:pPr>
    </w:p>
    <w:p w14:paraId="6B215B6B" w14:textId="77777777" w:rsidR="00EE7AEB" w:rsidRDefault="00EE7AEB" w:rsidP="00847256">
      <w:pPr>
        <w:spacing w:after="0" w:line="360" w:lineRule="auto"/>
        <w:jc w:val="both"/>
        <w:rPr>
          <w:rFonts w:ascii="Arial" w:hAnsi="Arial" w:cs="Arial"/>
          <w:sz w:val="24"/>
          <w:szCs w:val="24"/>
        </w:rPr>
      </w:pPr>
    </w:p>
    <w:p w14:paraId="782012C8" w14:textId="77777777" w:rsidR="00057AC2" w:rsidRDefault="00057AC2" w:rsidP="00057AC2">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1C3A336D" w14:textId="7B9DFC2C" w:rsidR="004521E8" w:rsidRDefault="009B4C36" w:rsidP="00057AC2">
      <w:pPr>
        <w:spacing w:after="0" w:line="240" w:lineRule="auto"/>
        <w:jc w:val="both"/>
        <w:rPr>
          <w:rFonts w:ascii="Arial" w:eastAsiaTheme="minorHAnsi" w:hAnsi="Arial" w:cs="Arial"/>
          <w:b/>
          <w:bCs/>
          <w:color w:val="000000" w:themeColor="text1"/>
          <w:sz w:val="24"/>
          <w:szCs w:val="24"/>
        </w:rPr>
      </w:pPr>
      <w:bookmarkStart w:id="15" w:name="_Hlk158033974"/>
      <w:r w:rsidRPr="009B4C36">
        <w:rPr>
          <w:rFonts w:ascii="Arial" w:hAnsi="Arial" w:cs="Arial"/>
          <w:sz w:val="24"/>
          <w:szCs w:val="24"/>
        </w:rPr>
        <w:t>CONTRATAÇÃO EXCLUSIVA DE ME, EPP OU EQUIPARADAS</w:t>
      </w:r>
      <w:r w:rsidRPr="00FA5D31">
        <w:rPr>
          <w:rFonts w:ascii="Arial" w:hAnsi="Arial" w:cs="Arial"/>
          <w:sz w:val="24"/>
          <w:szCs w:val="24"/>
        </w:rPr>
        <w:t xml:space="preserve"> PARA FORNECIMENTO </w:t>
      </w:r>
      <w:r w:rsidR="00CB72DD">
        <w:rPr>
          <w:rFonts w:ascii="Arial" w:hAnsi="Arial" w:cs="Arial"/>
          <w:sz w:val="24"/>
          <w:szCs w:val="24"/>
        </w:rPr>
        <w:t>PARCELADO MEDIANTE REQUISIÇÃO DE CARTUCHOS DE TÔNERES</w:t>
      </w:r>
      <w:r w:rsidR="00C03C60">
        <w:rPr>
          <w:rFonts w:ascii="Arial" w:hAnsi="Arial" w:cs="Arial"/>
          <w:sz w:val="24"/>
          <w:szCs w:val="24"/>
        </w:rPr>
        <w:t xml:space="preserve">. </w:t>
      </w:r>
      <w:r w:rsidR="004521E8">
        <w:rPr>
          <w:rFonts w:ascii="Arial" w:hAnsi="Arial" w:cs="Arial"/>
          <w:sz w:val="24"/>
          <w:szCs w:val="24"/>
        </w:rPr>
        <w:t xml:space="preserve"> </w:t>
      </w:r>
    </w:p>
    <w:bookmarkEnd w:id="15"/>
    <w:p w14:paraId="73678DC5" w14:textId="77777777" w:rsidR="004521E8" w:rsidRPr="00254C5E" w:rsidRDefault="004521E8" w:rsidP="00057AC2">
      <w:pPr>
        <w:spacing w:after="0" w:line="240" w:lineRule="auto"/>
        <w:jc w:val="both"/>
        <w:rPr>
          <w:rFonts w:ascii="Arial" w:eastAsiaTheme="minorHAnsi"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057AC2" w:rsidRPr="00254C5E" w14:paraId="06E5C959" w14:textId="77777777" w:rsidTr="000E7EAC">
        <w:tc>
          <w:tcPr>
            <w:tcW w:w="3614" w:type="dxa"/>
            <w:shd w:val="clear" w:color="auto" w:fill="D9D9D9"/>
          </w:tcPr>
          <w:p w14:paraId="5E3E38DD" w14:textId="77777777" w:rsidR="00057AC2" w:rsidRPr="00254C5E" w:rsidRDefault="00057AC2" w:rsidP="000E7EAC">
            <w:pPr>
              <w:spacing w:after="0" w:line="240" w:lineRule="auto"/>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PROCESSO LICITATÓRIO Nº.</w:t>
            </w:r>
          </w:p>
        </w:tc>
        <w:tc>
          <w:tcPr>
            <w:tcW w:w="1418" w:type="dxa"/>
          </w:tcPr>
          <w:p w14:paraId="141864F5" w14:textId="0F2CAD2A" w:rsidR="00057AC2" w:rsidRPr="00254C5E" w:rsidRDefault="002E5557"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60</w:t>
            </w:r>
            <w:r w:rsidR="00057AC2" w:rsidRPr="00254C5E">
              <w:rPr>
                <w:rFonts w:ascii="Arial" w:eastAsiaTheme="minorHAnsi" w:hAnsi="Arial" w:cs="Arial"/>
                <w:color w:val="000000" w:themeColor="text1"/>
                <w:sz w:val="24"/>
                <w:szCs w:val="24"/>
              </w:rPr>
              <w:t>/2024</w:t>
            </w:r>
          </w:p>
        </w:tc>
      </w:tr>
      <w:tr w:rsidR="00057AC2" w:rsidRPr="00254C5E" w14:paraId="17147968" w14:textId="77777777" w:rsidTr="000E7EAC">
        <w:tc>
          <w:tcPr>
            <w:tcW w:w="3614" w:type="dxa"/>
            <w:shd w:val="clear" w:color="auto" w:fill="D9D9D9"/>
          </w:tcPr>
          <w:p w14:paraId="386A139B"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PREGÃO ELETRÔNICO Nº.</w:t>
            </w:r>
          </w:p>
        </w:tc>
        <w:tc>
          <w:tcPr>
            <w:tcW w:w="1418" w:type="dxa"/>
          </w:tcPr>
          <w:p w14:paraId="587EE498" w14:textId="7A1F187E" w:rsidR="00057AC2" w:rsidRPr="00254C5E" w:rsidRDefault="002E5557"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19</w:t>
            </w:r>
            <w:r w:rsidR="00057AC2" w:rsidRPr="00254C5E">
              <w:rPr>
                <w:rFonts w:ascii="Arial" w:eastAsiaTheme="minorHAnsi" w:hAnsi="Arial" w:cs="Arial"/>
                <w:color w:val="000000" w:themeColor="text1"/>
                <w:sz w:val="24"/>
                <w:szCs w:val="24"/>
              </w:rPr>
              <w:t>/2024</w:t>
            </w:r>
          </w:p>
        </w:tc>
      </w:tr>
      <w:tr w:rsidR="00057AC2" w:rsidRPr="00254C5E" w14:paraId="33AE68A8" w14:textId="77777777" w:rsidTr="000E7EAC">
        <w:tc>
          <w:tcPr>
            <w:tcW w:w="3614" w:type="dxa"/>
            <w:shd w:val="clear" w:color="auto" w:fill="D9D9D9"/>
          </w:tcPr>
          <w:p w14:paraId="07824AA0"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EDITAL Nº.</w:t>
            </w:r>
          </w:p>
        </w:tc>
        <w:tc>
          <w:tcPr>
            <w:tcW w:w="1418" w:type="dxa"/>
          </w:tcPr>
          <w:p w14:paraId="2C758650" w14:textId="698C601C" w:rsidR="00057AC2" w:rsidRPr="00254C5E" w:rsidRDefault="002E5557"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19</w:t>
            </w:r>
            <w:r w:rsidR="00057AC2" w:rsidRPr="00254C5E">
              <w:rPr>
                <w:rFonts w:ascii="Arial" w:eastAsiaTheme="minorHAnsi" w:hAnsi="Arial" w:cs="Arial"/>
                <w:color w:val="000000" w:themeColor="text1"/>
                <w:sz w:val="24"/>
                <w:szCs w:val="24"/>
              </w:rPr>
              <w:t>/2024</w:t>
            </w:r>
          </w:p>
        </w:tc>
      </w:tr>
      <w:tr w:rsidR="00057AC2" w:rsidRPr="00254C5E" w14:paraId="336D2FAC" w14:textId="77777777" w:rsidTr="000E7EAC">
        <w:tc>
          <w:tcPr>
            <w:tcW w:w="3614" w:type="dxa"/>
            <w:shd w:val="clear" w:color="auto" w:fill="D9D9D9"/>
          </w:tcPr>
          <w:p w14:paraId="44F1B458"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CONTRATO Nº.</w:t>
            </w:r>
          </w:p>
        </w:tc>
        <w:tc>
          <w:tcPr>
            <w:tcW w:w="1418" w:type="dxa"/>
          </w:tcPr>
          <w:p w14:paraId="07A08078"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r w:rsidR="00057AC2" w:rsidRPr="00254C5E" w14:paraId="624DB8A6" w14:textId="77777777" w:rsidTr="000E7EAC">
        <w:tc>
          <w:tcPr>
            <w:tcW w:w="3614" w:type="dxa"/>
            <w:shd w:val="clear" w:color="auto" w:fill="D9D9D9"/>
          </w:tcPr>
          <w:p w14:paraId="7ECA962C"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DATA DA PROPOSTA</w:t>
            </w:r>
          </w:p>
        </w:tc>
        <w:tc>
          <w:tcPr>
            <w:tcW w:w="1418" w:type="dxa"/>
          </w:tcPr>
          <w:p w14:paraId="3CF01B22"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bl>
    <w:p w14:paraId="5AB19537" w14:textId="77777777" w:rsidR="00057AC2" w:rsidRPr="00254C5E" w:rsidRDefault="00057AC2" w:rsidP="00057AC2">
      <w:pPr>
        <w:spacing w:after="0" w:line="240" w:lineRule="auto"/>
        <w:ind w:left="3876"/>
        <w:jc w:val="both"/>
        <w:rPr>
          <w:rFonts w:ascii="Arial" w:eastAsiaTheme="minorHAnsi" w:hAnsi="Arial" w:cs="Arial"/>
          <w:color w:val="000000" w:themeColor="text1"/>
          <w:sz w:val="24"/>
          <w:szCs w:val="24"/>
        </w:rPr>
      </w:pPr>
    </w:p>
    <w:p w14:paraId="10079272" w14:textId="440EA14C" w:rsidR="00057AC2" w:rsidRDefault="00057AC2" w:rsidP="009B4C36">
      <w:pPr>
        <w:spacing w:after="0" w:line="240" w:lineRule="auto"/>
        <w:ind w:left="3402"/>
        <w:jc w:val="both"/>
        <w:rPr>
          <w:rFonts w:ascii="Arial" w:eastAsiaTheme="minorHAnsi" w:hAnsi="Arial" w:cs="Arial"/>
          <w:color w:val="000000" w:themeColor="text1"/>
        </w:rPr>
      </w:pPr>
      <w:r w:rsidRPr="00254C5E">
        <w:rPr>
          <w:rFonts w:ascii="Arial" w:eastAsiaTheme="minorHAnsi" w:hAnsi="Arial" w:cs="Arial"/>
          <w:color w:val="000000" w:themeColor="text1"/>
        </w:rPr>
        <w:t xml:space="preserve">TERMO DE CONTRATO QUE ENTRE SI FAZEM A CÂMARA MUNICIPAL DE EXTREMA E A EMPRESA XXX </w:t>
      </w:r>
      <w:r w:rsidR="00C03C60" w:rsidRPr="00C03C60">
        <w:rPr>
          <w:rFonts w:ascii="Arial" w:eastAsiaTheme="minorHAnsi" w:hAnsi="Arial" w:cs="Arial"/>
          <w:color w:val="000000" w:themeColor="text1"/>
        </w:rPr>
        <w:t xml:space="preserve">PARA FORNECIMENTO </w:t>
      </w:r>
      <w:r w:rsidR="00CB72DD">
        <w:rPr>
          <w:rFonts w:ascii="Arial" w:eastAsiaTheme="minorHAnsi" w:hAnsi="Arial" w:cs="Arial"/>
          <w:color w:val="000000" w:themeColor="text1"/>
        </w:rPr>
        <w:t>PARCELADO DE CARTUCHOS DE TÔNERES</w:t>
      </w:r>
      <w:r w:rsidR="00C03C60" w:rsidRPr="00C03C60">
        <w:rPr>
          <w:rFonts w:ascii="Arial" w:eastAsiaTheme="minorHAnsi" w:hAnsi="Arial" w:cs="Arial"/>
          <w:color w:val="000000" w:themeColor="text1"/>
        </w:rPr>
        <w:t xml:space="preserve">.  </w:t>
      </w:r>
    </w:p>
    <w:p w14:paraId="102041FD" w14:textId="77777777" w:rsidR="009B4C36" w:rsidRPr="00254C5E" w:rsidRDefault="009B4C36" w:rsidP="009B4C36">
      <w:pPr>
        <w:spacing w:after="0" w:line="240" w:lineRule="auto"/>
        <w:ind w:left="3402"/>
        <w:jc w:val="both"/>
        <w:rPr>
          <w:rFonts w:ascii="Arial" w:eastAsiaTheme="minorHAnsi" w:hAnsi="Arial" w:cs="Arial"/>
          <w:color w:val="000000" w:themeColor="text1"/>
          <w:sz w:val="24"/>
          <w:szCs w:val="24"/>
        </w:rPr>
      </w:pPr>
    </w:p>
    <w:p w14:paraId="0D89D6A4"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7BFC0008"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p>
    <w:p w14:paraId="0D9A246D"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6"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D742444" w14:textId="77777777" w:rsidR="00057AC2" w:rsidRPr="00254C5E" w:rsidRDefault="00057AC2" w:rsidP="00057AC2">
      <w:pPr>
        <w:rPr>
          <w:lang w:eastAsia="pt-BR"/>
        </w:rPr>
      </w:pPr>
    </w:p>
    <w:bookmarkEnd w:id="16"/>
    <w:p w14:paraId="2661638E" w14:textId="3C91B9C4" w:rsidR="000D12F6" w:rsidRDefault="00877CDF" w:rsidP="000D12F6">
      <w:pPr>
        <w:autoSpaceDE w:val="0"/>
        <w:autoSpaceDN w:val="0"/>
        <w:adjustRightInd w:val="0"/>
        <w:jc w:val="both"/>
        <w:rPr>
          <w:rFonts w:ascii="Arial" w:hAnsi="Arial" w:cs="Arial"/>
          <w:sz w:val="24"/>
          <w:szCs w:val="24"/>
        </w:rPr>
      </w:pPr>
      <w:r w:rsidRPr="00945569">
        <w:rPr>
          <w:rFonts w:ascii="Arial" w:hAnsi="Arial" w:cs="Arial"/>
          <w:sz w:val="24"/>
          <w:szCs w:val="24"/>
        </w:rPr>
        <w:t>1.1</w:t>
      </w:r>
      <w:r>
        <w:rPr>
          <w:rFonts w:ascii="Arial" w:hAnsi="Arial" w:cs="Arial"/>
          <w:b/>
          <w:bCs/>
          <w:sz w:val="24"/>
          <w:szCs w:val="24"/>
        </w:rPr>
        <w:t xml:space="preserve"> </w:t>
      </w:r>
      <w:r w:rsidR="000D12F6" w:rsidRPr="002E5557">
        <w:rPr>
          <w:rFonts w:ascii="Arial" w:hAnsi="Arial" w:cs="Arial"/>
          <w:sz w:val="24"/>
          <w:szCs w:val="24"/>
        </w:rPr>
        <w:t xml:space="preserve">Contratação </w:t>
      </w:r>
      <w:r w:rsidR="002E5557" w:rsidRPr="002E5557">
        <w:rPr>
          <w:rFonts w:ascii="Arial" w:hAnsi="Arial" w:cs="Arial"/>
          <w:sz w:val="24"/>
          <w:szCs w:val="24"/>
        </w:rPr>
        <w:t xml:space="preserve">exclusiva de ME, EPP ou Equiparadas para fornecimento de 50 (cinquenta) cartuchos de </w:t>
      </w:r>
      <w:proofErr w:type="spellStart"/>
      <w:r w:rsidR="002E5557" w:rsidRPr="002E5557">
        <w:rPr>
          <w:rFonts w:ascii="Arial" w:hAnsi="Arial" w:cs="Arial"/>
          <w:sz w:val="24"/>
          <w:szCs w:val="24"/>
        </w:rPr>
        <w:t>tôneres</w:t>
      </w:r>
      <w:proofErr w:type="spellEnd"/>
      <w:r w:rsidR="002E5557" w:rsidRPr="002E5557">
        <w:rPr>
          <w:rFonts w:ascii="Arial" w:hAnsi="Arial" w:cs="Arial"/>
          <w:sz w:val="24"/>
          <w:szCs w:val="24"/>
        </w:rPr>
        <w:t xml:space="preserve"> genuínos, cheios, novos, para Impressora Elgin Pantum P2500W, preto</w:t>
      </w:r>
      <w:r w:rsidR="000D12F6" w:rsidRPr="002E5557">
        <w:rPr>
          <w:rFonts w:ascii="Arial" w:hAnsi="Arial" w:cs="Arial"/>
          <w:sz w:val="24"/>
          <w:szCs w:val="24"/>
        </w:rPr>
        <w:t>.</w:t>
      </w:r>
    </w:p>
    <w:p w14:paraId="4775782E" w14:textId="7395F55C" w:rsidR="00057AC2" w:rsidRDefault="00057AC2" w:rsidP="00945569">
      <w:pPr>
        <w:pStyle w:val="Nivel01Titulo"/>
        <w:numPr>
          <w:ilvl w:val="0"/>
          <w:numId w:val="22"/>
        </w:numPr>
        <w:autoSpaceDE w:val="0"/>
        <w:autoSpaceDN w:val="0"/>
        <w:adjustRightInd w:val="0"/>
        <w:rPr>
          <w:rFonts w:cs="Arial"/>
          <w:color w:val="000000" w:themeColor="text1"/>
          <w:sz w:val="24"/>
          <w:szCs w:val="24"/>
        </w:rPr>
      </w:pPr>
      <w:r w:rsidRPr="00945569">
        <w:rPr>
          <w:rFonts w:cs="Arial"/>
          <w:color w:val="000000" w:themeColor="text1"/>
          <w:sz w:val="24"/>
          <w:szCs w:val="24"/>
        </w:rPr>
        <w:t>CLÁUSULA SEGUNDA – DA VINCULAÇÃO.</w:t>
      </w:r>
    </w:p>
    <w:p w14:paraId="73F47608" w14:textId="77777777" w:rsidR="000D12F6" w:rsidRPr="000D12F6" w:rsidRDefault="000D12F6" w:rsidP="000D12F6">
      <w:pPr>
        <w:rPr>
          <w:lang w:eastAsia="pt-BR"/>
        </w:rPr>
      </w:pPr>
    </w:p>
    <w:p w14:paraId="3A108B05" w14:textId="58FF7799" w:rsidR="00057AC2" w:rsidRPr="00945569" w:rsidRDefault="00057AC2" w:rsidP="00945569">
      <w:pPr>
        <w:pStyle w:val="PargrafodaLista"/>
        <w:numPr>
          <w:ilvl w:val="1"/>
          <w:numId w:val="83"/>
        </w:numPr>
        <w:spacing w:after="0" w:line="240" w:lineRule="auto"/>
        <w:ind w:left="0" w:firstLine="0"/>
        <w:jc w:val="both"/>
        <w:rPr>
          <w:rFonts w:ascii="Arial" w:hAnsi="Arial" w:cs="Arial"/>
          <w:color w:val="000000" w:themeColor="text1"/>
          <w:sz w:val="24"/>
          <w:szCs w:val="24"/>
          <w:lang w:val="x-none"/>
        </w:rPr>
      </w:pPr>
      <w:r w:rsidRPr="00945569">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541FC6A6" w14:textId="77777777" w:rsidR="00423786" w:rsidRPr="00254C5E" w:rsidRDefault="00423786" w:rsidP="00423786">
      <w:pPr>
        <w:spacing w:after="0" w:line="240" w:lineRule="auto"/>
        <w:jc w:val="both"/>
        <w:rPr>
          <w:rFonts w:ascii="Arial" w:hAnsi="Arial" w:cs="Arial"/>
          <w:color w:val="000000" w:themeColor="text1"/>
          <w:sz w:val="24"/>
          <w:szCs w:val="24"/>
          <w:lang w:val="x-none"/>
        </w:rPr>
      </w:pPr>
    </w:p>
    <w:p w14:paraId="749CD6DB" w14:textId="77777777" w:rsidR="00057AC2" w:rsidRPr="00254C5E" w:rsidRDefault="00057AC2" w:rsidP="00FA5D31">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TERCEIRA – DA LEGISLAÇÃO APLICÁVEL À EXECUÇÃO DO CONTRATO, E INCLUSIVE QUANTO AOS CASOS OMISSOS.</w:t>
      </w:r>
    </w:p>
    <w:p w14:paraId="3FEB8E7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AC61FD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2DC11B9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644BE2B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E467507" w14:textId="15FD97D3"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sidR="00B9437F">
        <w:rPr>
          <w:rFonts w:ascii="Arial" w:eastAsiaTheme="majorEastAsia" w:hAnsi="Arial" w:cs="Arial"/>
          <w:b/>
          <w:bCs/>
          <w:color w:val="000000" w:themeColor="text1"/>
          <w:sz w:val="24"/>
          <w:szCs w:val="24"/>
          <w:lang w:eastAsia="pt-BR"/>
        </w:rPr>
        <w:t xml:space="preserve"> / HORÁRIO DE ENTREGA</w:t>
      </w:r>
    </w:p>
    <w:p w14:paraId="00047DD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75D457A" w14:textId="7B3B9562"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4.1 O objeto deste CONTRATO será fornecido pelo regime de fornecimento indireto, </w:t>
      </w:r>
      <w:r w:rsidR="000D12F6">
        <w:rPr>
          <w:rFonts w:ascii="Arial" w:hAnsi="Arial" w:cs="Arial"/>
          <w:color w:val="000000" w:themeColor="text1"/>
          <w:sz w:val="24"/>
          <w:szCs w:val="24"/>
          <w:lang w:eastAsia="pt-BR"/>
        </w:rPr>
        <w:t>de forma parcelada</w:t>
      </w:r>
      <w:r w:rsidR="00A9257D">
        <w:rPr>
          <w:rFonts w:ascii="Arial" w:hAnsi="Arial" w:cs="Arial"/>
          <w:color w:val="000000" w:themeColor="text1"/>
          <w:sz w:val="24"/>
          <w:szCs w:val="24"/>
          <w:lang w:eastAsia="pt-BR"/>
        </w:rPr>
        <w:t xml:space="preserve">, </w:t>
      </w:r>
      <w:r w:rsidRPr="00254C5E">
        <w:rPr>
          <w:rFonts w:ascii="Arial" w:hAnsi="Arial" w:cs="Arial"/>
          <w:color w:val="000000" w:themeColor="text1"/>
          <w:sz w:val="24"/>
          <w:szCs w:val="24"/>
          <w:lang w:eastAsia="pt-BR"/>
        </w:rPr>
        <w:t>por preço unitário</w:t>
      </w:r>
      <w:r w:rsidR="000D12F6">
        <w:rPr>
          <w:rFonts w:ascii="Arial" w:hAnsi="Arial" w:cs="Arial"/>
          <w:color w:val="000000" w:themeColor="text1"/>
          <w:sz w:val="24"/>
          <w:szCs w:val="24"/>
          <w:lang w:eastAsia="pt-BR"/>
        </w:rPr>
        <w:t>, mediante requisição.</w:t>
      </w:r>
    </w:p>
    <w:p w14:paraId="5CB0B2AD" w14:textId="13E33D47" w:rsidR="00877CDF" w:rsidRDefault="00877CDF"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4.2 </w:t>
      </w:r>
      <w:r w:rsidRPr="00877CDF">
        <w:rPr>
          <w:rFonts w:ascii="Arial" w:hAnsi="Arial" w:cs="Arial"/>
          <w:color w:val="000000" w:themeColor="text1"/>
          <w:sz w:val="24"/>
          <w:szCs w:val="24"/>
          <w:lang w:eastAsia="pt-BR"/>
        </w:rPr>
        <w:t xml:space="preserve">O objeto deverá ser entregue no seguinte endereço: </w:t>
      </w:r>
      <w:r w:rsidR="00EE7AEB">
        <w:rPr>
          <w:rFonts w:ascii="Arial" w:hAnsi="Arial" w:cs="Arial"/>
          <w:color w:val="000000" w:themeColor="text1"/>
          <w:sz w:val="24"/>
          <w:szCs w:val="24"/>
          <w:lang w:eastAsia="pt-BR"/>
        </w:rPr>
        <w:t>Sede da Câmara Municipal de Extrema – Praça dos Três Poderes. Avenida Delegado Waldemar Gomes Pinto, 1.626. Bairro Ponte Nova, Extrema, MG. CEP 37.640-000.</w:t>
      </w:r>
    </w:p>
    <w:p w14:paraId="3DF8D66A" w14:textId="3E2A806E" w:rsidR="000D12F6" w:rsidRPr="000D12F6" w:rsidRDefault="000D12F6"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4.3</w:t>
      </w:r>
      <w:r w:rsidRPr="000D12F6">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0E46703C" w14:textId="5DDD5561" w:rsidR="000D12F6" w:rsidRPr="000D12F6" w:rsidRDefault="000D12F6"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4.4</w:t>
      </w:r>
      <w:r w:rsidRPr="000D12F6">
        <w:rPr>
          <w:rFonts w:ascii="Arial" w:hAnsi="Arial" w:cs="Arial"/>
          <w:color w:val="000000" w:themeColor="text1"/>
          <w:sz w:val="24"/>
          <w:szCs w:val="24"/>
          <w:lang w:eastAsia="pt-BR"/>
        </w:rPr>
        <w:tab/>
        <w:t>O objeto deverá ser entregue na sede da Câmara Municipal de Extrema na Avenida Delegado Waldemar Gomes Pinto, 1626, bairro Ponte Nova, em Extrema, MG, CEP 37.640-000. Prazo de entrega: em até dez dias corridos, contados do recebimento da autorização de fornecimento.</w:t>
      </w:r>
    </w:p>
    <w:p w14:paraId="3F4C6B77" w14:textId="72B10A9E" w:rsidR="000D12F6" w:rsidRPr="000D12F6" w:rsidRDefault="000D12F6" w:rsidP="000D12F6">
      <w:pPr>
        <w:spacing w:after="0" w:line="240" w:lineRule="auto"/>
        <w:jc w:val="both"/>
        <w:rPr>
          <w:rFonts w:ascii="Arial" w:hAnsi="Arial" w:cs="Arial"/>
          <w:b/>
          <w:bCs/>
          <w:color w:val="000000" w:themeColor="text1"/>
          <w:sz w:val="24"/>
          <w:szCs w:val="24"/>
          <w:lang w:eastAsia="pt-BR"/>
        </w:rPr>
      </w:pPr>
      <w:r>
        <w:rPr>
          <w:rFonts w:ascii="Arial" w:hAnsi="Arial" w:cs="Arial"/>
          <w:color w:val="000000" w:themeColor="text1"/>
          <w:sz w:val="24"/>
          <w:szCs w:val="24"/>
          <w:lang w:eastAsia="pt-BR"/>
        </w:rPr>
        <w:t>4.5</w:t>
      </w:r>
      <w:r w:rsidRPr="000D12F6">
        <w:rPr>
          <w:rFonts w:ascii="Arial" w:hAnsi="Arial" w:cs="Arial"/>
          <w:color w:val="000000" w:themeColor="text1"/>
          <w:sz w:val="24"/>
          <w:szCs w:val="24"/>
          <w:lang w:eastAsia="pt-BR"/>
        </w:rPr>
        <w:tab/>
        <w:t xml:space="preserve">Os cartuchos de tôneres devem ser novos, de primeiro uso, cheios e embalados. </w:t>
      </w:r>
      <w:r w:rsidRPr="000D12F6">
        <w:rPr>
          <w:rFonts w:ascii="Arial" w:hAnsi="Arial" w:cs="Arial"/>
          <w:b/>
          <w:bCs/>
          <w:color w:val="000000" w:themeColor="text1"/>
          <w:sz w:val="24"/>
          <w:szCs w:val="24"/>
          <w:lang w:eastAsia="pt-BR"/>
        </w:rPr>
        <w:t>A embalagem deve incluir em sua parte externa uma etiqueta identificadora da empresa, contendo sua razão social, CNPJ e número do processo licitatório.</w:t>
      </w:r>
    </w:p>
    <w:p w14:paraId="6F52EE4F" w14:textId="65837F7B" w:rsidR="000D12F6" w:rsidRDefault="000D12F6"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4.6</w:t>
      </w:r>
      <w:r w:rsidRPr="000D12F6">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35A5E8E0" w14:textId="3E04C0A6" w:rsidR="00B9437F" w:rsidRPr="00254C5E" w:rsidRDefault="00B9437F"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4.7      O objeto deverá ser entregue no horário das 09h às 11</w:t>
      </w:r>
      <w:r w:rsidR="00324224">
        <w:rPr>
          <w:rFonts w:ascii="Arial" w:hAnsi="Arial" w:cs="Arial"/>
          <w:color w:val="000000" w:themeColor="text1"/>
          <w:sz w:val="24"/>
          <w:szCs w:val="24"/>
          <w:lang w:eastAsia="pt-BR"/>
        </w:rPr>
        <w:t>h e das 13h às 16h.</w:t>
      </w:r>
    </w:p>
    <w:p w14:paraId="603F2A0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23BDB34"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7D554E7A"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CB09070" w14:textId="5A8C6134" w:rsidR="00057AC2"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4DC49081" w14:textId="77777777" w:rsidR="00423786" w:rsidRDefault="00423786" w:rsidP="00057AC2">
      <w:pPr>
        <w:spacing w:after="0" w:line="240" w:lineRule="auto"/>
        <w:jc w:val="both"/>
        <w:rPr>
          <w:rFonts w:ascii="Arial" w:eastAsiaTheme="minorHAnsi" w:hAnsi="Arial" w:cs="Arial"/>
          <w:color w:val="000000" w:themeColor="text1"/>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
        <w:gridCol w:w="2898"/>
        <w:gridCol w:w="915"/>
        <w:gridCol w:w="1394"/>
        <w:gridCol w:w="1154"/>
        <w:gridCol w:w="1300"/>
        <w:gridCol w:w="1935"/>
      </w:tblGrid>
      <w:tr w:rsidR="000D12F6" w:rsidRPr="009E575C" w14:paraId="4350F4F4" w14:textId="77777777" w:rsidTr="0078017F">
        <w:trPr>
          <w:trHeight w:val="475"/>
          <w:jc w:val="center"/>
        </w:trPr>
        <w:tc>
          <w:tcPr>
            <w:tcW w:w="747" w:type="dxa"/>
            <w:tcBorders>
              <w:top w:val="single" w:sz="4" w:space="0" w:color="auto"/>
              <w:left w:val="single" w:sz="4" w:space="0" w:color="auto"/>
              <w:bottom w:val="single" w:sz="4" w:space="0" w:color="auto"/>
              <w:right w:val="single" w:sz="4" w:space="0" w:color="auto"/>
            </w:tcBorders>
            <w:vAlign w:val="center"/>
          </w:tcPr>
          <w:p w14:paraId="62A827E8" w14:textId="77777777" w:rsidR="000D12F6" w:rsidRPr="0003256F" w:rsidRDefault="000D12F6" w:rsidP="0078017F">
            <w:pPr>
              <w:tabs>
                <w:tab w:val="left" w:pos="8222"/>
              </w:tabs>
              <w:spacing w:after="0" w:line="240" w:lineRule="auto"/>
              <w:jc w:val="center"/>
              <w:rPr>
                <w:rFonts w:ascii="Arial" w:hAnsi="Arial" w:cs="Arial"/>
                <w:b/>
                <w:color w:val="000000"/>
                <w:sz w:val="24"/>
                <w:szCs w:val="24"/>
              </w:rPr>
            </w:pPr>
            <w:r w:rsidRPr="0003256F">
              <w:rPr>
                <w:rFonts w:ascii="Arial" w:hAnsi="Arial" w:cs="Arial"/>
                <w:b/>
                <w:color w:val="000000"/>
                <w:sz w:val="24"/>
                <w:szCs w:val="24"/>
              </w:rPr>
              <w:t>ITEM</w:t>
            </w:r>
          </w:p>
        </w:tc>
        <w:tc>
          <w:tcPr>
            <w:tcW w:w="2898" w:type="dxa"/>
            <w:tcBorders>
              <w:top w:val="single" w:sz="4" w:space="0" w:color="auto"/>
              <w:left w:val="single" w:sz="4" w:space="0" w:color="auto"/>
              <w:bottom w:val="single" w:sz="4" w:space="0" w:color="auto"/>
              <w:right w:val="single" w:sz="4" w:space="0" w:color="auto"/>
            </w:tcBorders>
            <w:vAlign w:val="center"/>
          </w:tcPr>
          <w:p w14:paraId="680FD329" w14:textId="77777777" w:rsidR="000D12F6" w:rsidRPr="0003256F" w:rsidRDefault="000D12F6" w:rsidP="0078017F">
            <w:pPr>
              <w:pStyle w:val="Ttulo6"/>
              <w:ind w:right="16"/>
              <w:jc w:val="center"/>
              <w:rPr>
                <w:rFonts w:ascii="Arial" w:hAnsi="Arial" w:cs="Arial"/>
                <w:b/>
                <w:bCs/>
                <w:sz w:val="24"/>
                <w:szCs w:val="24"/>
              </w:rPr>
            </w:pPr>
            <w:r w:rsidRPr="0003256F">
              <w:rPr>
                <w:rFonts w:ascii="Arial" w:hAnsi="Arial" w:cs="Arial"/>
                <w:b/>
                <w:bCs/>
                <w:color w:val="auto"/>
                <w:sz w:val="24"/>
                <w:szCs w:val="24"/>
              </w:rPr>
              <w:t>DESCRIÇÃO</w:t>
            </w:r>
          </w:p>
        </w:tc>
        <w:tc>
          <w:tcPr>
            <w:tcW w:w="915" w:type="dxa"/>
            <w:tcBorders>
              <w:top w:val="single" w:sz="4" w:space="0" w:color="auto"/>
              <w:left w:val="single" w:sz="4" w:space="0" w:color="auto"/>
              <w:bottom w:val="single" w:sz="4" w:space="0" w:color="auto"/>
              <w:right w:val="single" w:sz="4" w:space="0" w:color="auto"/>
            </w:tcBorders>
            <w:vAlign w:val="center"/>
            <w:hideMark/>
          </w:tcPr>
          <w:p w14:paraId="4224AA9B" w14:textId="77777777" w:rsidR="000D12F6" w:rsidRPr="0003256F" w:rsidRDefault="000D12F6" w:rsidP="0078017F">
            <w:pPr>
              <w:tabs>
                <w:tab w:val="left" w:pos="8222"/>
              </w:tabs>
              <w:spacing w:after="0" w:line="240" w:lineRule="auto"/>
              <w:jc w:val="center"/>
              <w:rPr>
                <w:rFonts w:ascii="Arial" w:hAnsi="Arial" w:cs="Arial"/>
                <w:b/>
                <w:color w:val="000000"/>
                <w:sz w:val="24"/>
                <w:szCs w:val="24"/>
              </w:rPr>
            </w:pPr>
            <w:r w:rsidRPr="0003256F">
              <w:rPr>
                <w:rFonts w:ascii="Arial" w:hAnsi="Arial" w:cs="Arial"/>
                <w:b/>
                <w:color w:val="000000"/>
                <w:sz w:val="24"/>
                <w:szCs w:val="24"/>
              </w:rPr>
              <w:t>UNID.</w:t>
            </w:r>
          </w:p>
        </w:tc>
        <w:tc>
          <w:tcPr>
            <w:tcW w:w="1394" w:type="dxa"/>
            <w:tcBorders>
              <w:top w:val="single" w:sz="4" w:space="0" w:color="auto"/>
              <w:left w:val="single" w:sz="4" w:space="0" w:color="auto"/>
              <w:bottom w:val="single" w:sz="4" w:space="0" w:color="auto"/>
              <w:right w:val="single" w:sz="4" w:space="0" w:color="auto"/>
            </w:tcBorders>
            <w:vAlign w:val="center"/>
          </w:tcPr>
          <w:p w14:paraId="13B1C691"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QUANT.</w:t>
            </w:r>
          </w:p>
          <w:p w14:paraId="261B5C61"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ESTIMADA</w:t>
            </w:r>
          </w:p>
        </w:tc>
        <w:tc>
          <w:tcPr>
            <w:tcW w:w="1154" w:type="dxa"/>
            <w:tcBorders>
              <w:top w:val="single" w:sz="4" w:space="0" w:color="auto"/>
              <w:left w:val="single" w:sz="4" w:space="0" w:color="auto"/>
              <w:bottom w:val="single" w:sz="4" w:space="0" w:color="auto"/>
              <w:right w:val="single" w:sz="4" w:space="0" w:color="auto"/>
            </w:tcBorders>
            <w:vAlign w:val="center"/>
          </w:tcPr>
          <w:p w14:paraId="02B3B575"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4344F02B"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46BE70F9"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UNITÁRIO</w:t>
            </w:r>
          </w:p>
        </w:tc>
        <w:tc>
          <w:tcPr>
            <w:tcW w:w="1935" w:type="dxa"/>
            <w:tcBorders>
              <w:top w:val="single" w:sz="4" w:space="0" w:color="auto"/>
              <w:left w:val="single" w:sz="4" w:space="0" w:color="auto"/>
              <w:bottom w:val="single" w:sz="4" w:space="0" w:color="auto"/>
              <w:right w:val="single" w:sz="4" w:space="0" w:color="auto"/>
            </w:tcBorders>
            <w:vAlign w:val="center"/>
          </w:tcPr>
          <w:p w14:paraId="1300D8A7"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22842A21"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GLOBAL ESTIMADO</w:t>
            </w:r>
          </w:p>
        </w:tc>
      </w:tr>
      <w:tr w:rsidR="000D12F6" w:rsidRPr="009E575C" w14:paraId="09E951E0"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3D1FAA0"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01</w:t>
            </w:r>
          </w:p>
        </w:tc>
        <w:tc>
          <w:tcPr>
            <w:tcW w:w="2898" w:type="dxa"/>
            <w:tcBorders>
              <w:top w:val="single" w:sz="4" w:space="0" w:color="auto"/>
              <w:left w:val="single" w:sz="4" w:space="0" w:color="auto"/>
              <w:bottom w:val="single" w:sz="4" w:space="0" w:color="auto"/>
              <w:right w:val="single" w:sz="4" w:space="0" w:color="auto"/>
            </w:tcBorders>
            <w:vAlign w:val="bottom"/>
          </w:tcPr>
          <w:p w14:paraId="798898A0" w14:textId="77777777" w:rsidR="000D12F6" w:rsidRPr="002D7682" w:rsidRDefault="000D12F6" w:rsidP="0078017F">
            <w:pPr>
              <w:spacing w:after="0" w:line="240" w:lineRule="auto"/>
              <w:jc w:val="both"/>
              <w:rPr>
                <w:rFonts w:ascii="Arial" w:hAnsi="Arial" w:cs="Arial"/>
                <w:color w:val="000000"/>
                <w:sz w:val="24"/>
                <w:szCs w:val="24"/>
                <w:lang w:eastAsia="pt-BR"/>
              </w:rPr>
            </w:pPr>
            <w:r w:rsidRPr="002D7682">
              <w:rPr>
                <w:rFonts w:ascii="Arial" w:hAnsi="Arial" w:cs="Arial"/>
                <w:color w:val="000000"/>
                <w:sz w:val="24"/>
                <w:szCs w:val="24"/>
              </w:rPr>
              <w:t xml:space="preserve">Cartucho de toner genuíno, cheio, novo, para Impressora </w:t>
            </w:r>
            <w:r w:rsidRPr="002D7682">
              <w:rPr>
                <w:rFonts w:ascii="Arial" w:hAnsi="Arial" w:cs="Arial"/>
                <w:i/>
                <w:iCs/>
                <w:color w:val="000000"/>
                <w:sz w:val="24"/>
                <w:szCs w:val="24"/>
              </w:rPr>
              <w:t>Elgin Pantum P2500W</w:t>
            </w:r>
            <w:r w:rsidRPr="002D7682">
              <w:rPr>
                <w:rFonts w:ascii="Arial" w:hAnsi="Arial" w:cs="Arial"/>
                <w:color w:val="000000"/>
                <w:sz w:val="24"/>
                <w:szCs w:val="24"/>
              </w:rPr>
              <w:t xml:space="preserve">, </w:t>
            </w:r>
            <w:r w:rsidRPr="002D7682">
              <w:rPr>
                <w:rFonts w:ascii="Arial" w:hAnsi="Arial" w:cs="Arial"/>
                <w:b/>
                <w:bCs/>
                <w:color w:val="000000"/>
                <w:sz w:val="24"/>
                <w:szCs w:val="24"/>
              </w:rPr>
              <w:t>preto</w:t>
            </w:r>
            <w:r w:rsidRPr="002D7682">
              <w:rPr>
                <w:rFonts w:ascii="Arial" w:hAnsi="Arial" w:cs="Arial"/>
                <w:color w:val="000000"/>
                <w:sz w:val="24"/>
                <w:szCs w:val="24"/>
              </w:rPr>
              <w:t>.</w:t>
            </w:r>
          </w:p>
        </w:tc>
        <w:tc>
          <w:tcPr>
            <w:tcW w:w="915" w:type="dxa"/>
            <w:tcBorders>
              <w:top w:val="single" w:sz="4" w:space="0" w:color="auto"/>
              <w:left w:val="single" w:sz="4" w:space="0" w:color="auto"/>
              <w:bottom w:val="single" w:sz="4" w:space="0" w:color="auto"/>
              <w:right w:val="single" w:sz="4" w:space="0" w:color="auto"/>
            </w:tcBorders>
          </w:tcPr>
          <w:p w14:paraId="08541D6D"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1DF99646"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0B06AD56"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A346EAC"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68867953"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bl>
    <w:p w14:paraId="1CD2B4BD" w14:textId="77777777" w:rsidR="00A9257D" w:rsidRPr="00254C5E" w:rsidRDefault="00A9257D" w:rsidP="00057AC2">
      <w:pPr>
        <w:spacing w:after="0" w:line="240" w:lineRule="auto"/>
        <w:jc w:val="both"/>
        <w:rPr>
          <w:rFonts w:ascii="Arial" w:eastAsiaTheme="minorHAnsi" w:hAnsi="Arial" w:cs="Arial"/>
          <w:color w:val="000000" w:themeColor="text1"/>
          <w:sz w:val="24"/>
          <w:szCs w:val="24"/>
        </w:rPr>
      </w:pPr>
    </w:p>
    <w:p w14:paraId="59D10E82"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5.2 O valor global estimado do CONTRATO é de R$ XXX.</w:t>
      </w:r>
    </w:p>
    <w:p w14:paraId="442687FD" w14:textId="77777777" w:rsidR="00057AC2" w:rsidRDefault="00057AC2" w:rsidP="00057AC2">
      <w:pPr>
        <w:spacing w:after="0" w:line="240" w:lineRule="auto"/>
        <w:jc w:val="both"/>
        <w:rPr>
          <w:rFonts w:ascii="Arial" w:eastAsiaTheme="minorHAnsi" w:hAnsi="Arial" w:cs="Arial"/>
          <w:color w:val="000000" w:themeColor="text1"/>
          <w:sz w:val="24"/>
          <w:szCs w:val="24"/>
        </w:rPr>
      </w:pPr>
    </w:p>
    <w:p w14:paraId="153BCAEE" w14:textId="77777777" w:rsidR="00057AC2" w:rsidRPr="00254C5E" w:rsidRDefault="00057AC2" w:rsidP="00FA5D31">
      <w:pPr>
        <w:keepNext/>
        <w:keepLines/>
        <w:numPr>
          <w:ilvl w:val="0"/>
          <w:numId w:val="22"/>
        </w:numPr>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31E4D405" w14:textId="77777777" w:rsidR="00057AC2" w:rsidRPr="00254C5E" w:rsidRDefault="00057AC2" w:rsidP="00057AC2">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485551" w14:textId="77777777" w:rsidR="00A9257D" w:rsidRPr="00BA175D" w:rsidRDefault="00A9257D" w:rsidP="00A9257D">
      <w:pPr>
        <w:rPr>
          <w:rFonts w:ascii="Arial" w:hAnsi="Arial" w:cs="Arial"/>
          <w:b/>
          <w:bCs/>
          <w:sz w:val="24"/>
          <w:szCs w:val="24"/>
          <w:lang w:eastAsia="pt-BR"/>
        </w:rPr>
      </w:pPr>
      <w:r w:rsidRPr="00BA175D">
        <w:rPr>
          <w:rFonts w:ascii="Arial" w:hAnsi="Arial" w:cs="Arial"/>
          <w:b/>
          <w:bCs/>
          <w:sz w:val="24"/>
          <w:szCs w:val="24"/>
          <w:lang w:eastAsia="pt-BR"/>
        </w:rPr>
        <w:t>Recebimento</w:t>
      </w:r>
    </w:p>
    <w:p w14:paraId="03FDD919" w14:textId="3E85949A"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C7E514D" w14:textId="78B5BB82"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5501B9CF"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3E4214F0"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2A13C2"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Liquidação</w:t>
      </w:r>
    </w:p>
    <w:p w14:paraId="5144A16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0F1323A"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020C94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4D6FD25"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6BA1F14"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D47034D"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856944A"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C83A357"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11E0CE3"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 xml:space="preserve">liquidação da despesa, esta ficará sobrestada até que o contratado providencie as medidas saneadoras, </w:t>
      </w:r>
      <w:r w:rsidRPr="00FC1AAF">
        <w:rPr>
          <w:rFonts w:ascii="Arial" w:hAnsi="Arial" w:cs="Arial"/>
          <w:sz w:val="24"/>
          <w:szCs w:val="24"/>
          <w:lang w:eastAsia="en-US"/>
        </w:rPr>
        <w:lastRenderedPageBreak/>
        <w:t>reiniciando-se o prazo após a comprovação da regularização da situação, sem ônus ao contratante;</w:t>
      </w:r>
    </w:p>
    <w:p w14:paraId="78E1107E"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D429C2C"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6E26AB"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FCE2A2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3336D8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6FD0A8A"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8A22B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26233AC" w14:textId="77777777" w:rsidR="00A9257D" w:rsidRPr="00D76E61" w:rsidRDefault="00A9257D" w:rsidP="00FA5D31">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C6536FB"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1FB31CD"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CB2274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79993278"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532237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87B8C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9BC4500"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06AFDD81"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D162CD" w14:textId="41D4BBF6" w:rsidR="00057AC2" w:rsidRPr="00254C5E" w:rsidRDefault="00057AC2" w:rsidP="00FA5D31">
      <w:pPr>
        <w:numPr>
          <w:ilvl w:val="1"/>
          <w:numId w:val="26"/>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sidR="00A9257D">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32C80A25"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F3A05B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DFA15A1" w14:textId="3EE1D885" w:rsidR="00057AC2" w:rsidRDefault="00057AC2" w:rsidP="00A9257D">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sidR="00A9257D">
        <w:rPr>
          <w:rFonts w:ascii="Arial" w:hAnsi="Arial" w:cs="Arial"/>
          <w:color w:val="000000" w:themeColor="text1"/>
          <w:sz w:val="24"/>
          <w:szCs w:val="24"/>
          <w:lang w:eastAsia="pt-BR"/>
        </w:rPr>
        <w:t xml:space="preserve">Não sofrerá reajuste de preços. O preço ofertado é fixo. </w:t>
      </w:r>
    </w:p>
    <w:p w14:paraId="178D0F2C" w14:textId="77777777" w:rsidR="00297DCC" w:rsidRPr="00254C5E" w:rsidRDefault="00297DCC" w:rsidP="00A9257D">
      <w:pPr>
        <w:spacing w:after="0" w:line="240" w:lineRule="auto"/>
        <w:jc w:val="both"/>
        <w:rPr>
          <w:rFonts w:ascii="Arial" w:hAnsi="Arial" w:cs="Arial"/>
          <w:color w:val="000000" w:themeColor="text1"/>
          <w:sz w:val="24"/>
          <w:szCs w:val="24"/>
        </w:rPr>
      </w:pPr>
    </w:p>
    <w:p w14:paraId="0E1C920A" w14:textId="77777777" w:rsidR="00057AC2" w:rsidRPr="00254C5E" w:rsidRDefault="00057AC2" w:rsidP="00057AC2">
      <w:pPr>
        <w:spacing w:after="0" w:line="240" w:lineRule="auto"/>
        <w:ind w:left="720"/>
        <w:contextualSpacing/>
        <w:rPr>
          <w:rFonts w:ascii="Arial" w:hAnsi="Arial" w:cs="Arial"/>
          <w:color w:val="000000" w:themeColor="text1"/>
          <w:sz w:val="24"/>
          <w:szCs w:val="24"/>
        </w:rPr>
      </w:pPr>
    </w:p>
    <w:p w14:paraId="791B4739"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26883B63"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535B0B2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66C8786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33BF734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52B5B07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1F40EC3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8B2483B"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0A89C1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61E04C7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74E1C4F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144D6AB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i)</w:t>
      </w:r>
      <w:r w:rsidRPr="00254C5E">
        <w:rPr>
          <w:rFonts w:ascii="Arial" w:hAnsi="Arial" w:cs="Arial"/>
          <w:sz w:val="24"/>
          <w:szCs w:val="24"/>
        </w:rPr>
        <w:tab/>
        <w:t>fraudar a contratação ou praticar ato fraudulento na execução do contrato;</w:t>
      </w:r>
    </w:p>
    <w:p w14:paraId="79035FB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117BF801"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5BE5F00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1F3699E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0CBA3C4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5FA867E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AA80F5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C62774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6887528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A7626F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11C1995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4B25512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71A6891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1CE5842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C0CB04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DD460C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7916D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01307A5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3BD2719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135D603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041DF0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d)</w:t>
      </w:r>
      <w:r w:rsidRPr="00254C5E">
        <w:rPr>
          <w:rFonts w:ascii="Arial" w:hAnsi="Arial" w:cs="Arial"/>
          <w:sz w:val="24"/>
          <w:szCs w:val="24"/>
        </w:rPr>
        <w:tab/>
        <w:t>os danos que dela provierem para o Contratante;</w:t>
      </w:r>
    </w:p>
    <w:p w14:paraId="7A16B5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544BA55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51302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5631AE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60BF8B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4526F5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986EA46" w14:textId="77777777" w:rsidR="00057AC2" w:rsidRPr="00254C5E" w:rsidRDefault="00057AC2" w:rsidP="00057AC2">
      <w:pPr>
        <w:spacing w:after="0" w:line="240" w:lineRule="auto"/>
        <w:ind w:left="720"/>
        <w:contextualSpacing/>
        <w:jc w:val="both"/>
        <w:rPr>
          <w:rFonts w:ascii="Arial" w:hAnsi="Arial" w:cs="Arial"/>
          <w:color w:val="000000" w:themeColor="text1"/>
          <w:sz w:val="24"/>
          <w:szCs w:val="24"/>
          <w:lang w:eastAsia="pt-BR"/>
        </w:rPr>
      </w:pPr>
    </w:p>
    <w:p w14:paraId="37D64EB4" w14:textId="77777777" w:rsidR="00057AC2" w:rsidRPr="00254C5E" w:rsidRDefault="00057AC2" w:rsidP="00057AC2">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33962FF9"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BB4278" w14:textId="77777777" w:rsidR="00057AC2" w:rsidRPr="00254C5E" w:rsidRDefault="00057AC2" w:rsidP="00057AC2">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1F1B55B" w14:textId="1FC48BF2"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B9437F">
        <w:rPr>
          <w:rFonts w:ascii="Arial" w:hAnsi="Arial" w:cs="Arial"/>
          <w:color w:val="000000" w:themeColor="text1"/>
          <w:sz w:val="24"/>
          <w:szCs w:val="24"/>
        </w:rPr>
        <w:t>3.3.90.30.16</w:t>
      </w:r>
    </w:p>
    <w:p w14:paraId="10C75401" w14:textId="02F5417A"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B9437F">
        <w:rPr>
          <w:rFonts w:ascii="Arial" w:hAnsi="Arial" w:cs="Arial"/>
          <w:color w:val="000000" w:themeColor="text1"/>
          <w:sz w:val="24"/>
          <w:szCs w:val="24"/>
        </w:rPr>
        <w:t>16</w:t>
      </w:r>
      <w:r w:rsidRPr="00254C5E">
        <w:rPr>
          <w:rFonts w:ascii="Arial" w:hAnsi="Arial" w:cs="Arial"/>
          <w:color w:val="000000" w:themeColor="text1"/>
          <w:sz w:val="24"/>
          <w:szCs w:val="24"/>
        </w:rPr>
        <w:t>.</w:t>
      </w:r>
    </w:p>
    <w:p w14:paraId="49EE6C13" w14:textId="01F497AB" w:rsidR="00057AC2"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B9437F">
        <w:rPr>
          <w:rFonts w:ascii="Arial" w:hAnsi="Arial" w:cs="Arial"/>
          <w:color w:val="000000" w:themeColor="text1"/>
          <w:sz w:val="24"/>
          <w:szCs w:val="24"/>
        </w:rPr>
        <w:t>Material de Expediente</w:t>
      </w:r>
      <w:r w:rsidR="00C523EC">
        <w:rPr>
          <w:rFonts w:ascii="Arial" w:hAnsi="Arial" w:cs="Arial"/>
          <w:color w:val="000000" w:themeColor="text1"/>
          <w:sz w:val="24"/>
          <w:szCs w:val="24"/>
        </w:rPr>
        <w:t>.</w:t>
      </w:r>
    </w:p>
    <w:p w14:paraId="21DD7B81" w14:textId="77777777" w:rsidR="00B9437F" w:rsidRDefault="00B9437F" w:rsidP="00B9437F">
      <w:pPr>
        <w:spacing w:after="0" w:line="240" w:lineRule="auto"/>
        <w:jc w:val="both"/>
        <w:rPr>
          <w:rFonts w:ascii="Arial" w:hAnsi="Arial" w:cs="Arial"/>
          <w:color w:val="000000" w:themeColor="text1"/>
          <w:sz w:val="24"/>
          <w:szCs w:val="24"/>
        </w:rPr>
      </w:pPr>
    </w:p>
    <w:p w14:paraId="5A11CC9C" w14:textId="77777777" w:rsidR="002E5557" w:rsidRDefault="002E5557" w:rsidP="00B9437F">
      <w:pPr>
        <w:spacing w:after="0" w:line="240" w:lineRule="auto"/>
        <w:jc w:val="both"/>
        <w:rPr>
          <w:rFonts w:ascii="Arial" w:hAnsi="Arial" w:cs="Arial"/>
          <w:color w:val="000000" w:themeColor="text1"/>
          <w:sz w:val="24"/>
          <w:szCs w:val="24"/>
        </w:rPr>
      </w:pPr>
    </w:p>
    <w:p w14:paraId="6A82CE57" w14:textId="77777777" w:rsidR="002E5557" w:rsidRDefault="002E5557" w:rsidP="00B9437F">
      <w:pPr>
        <w:spacing w:after="0" w:line="240" w:lineRule="auto"/>
        <w:jc w:val="both"/>
        <w:rPr>
          <w:rFonts w:ascii="Arial" w:hAnsi="Arial" w:cs="Arial"/>
          <w:color w:val="000000" w:themeColor="text1"/>
          <w:sz w:val="24"/>
          <w:szCs w:val="24"/>
        </w:rPr>
      </w:pPr>
    </w:p>
    <w:p w14:paraId="35A9DAE8" w14:textId="77777777" w:rsidR="002E5557" w:rsidRDefault="002E5557" w:rsidP="00B9437F">
      <w:pPr>
        <w:spacing w:after="0" w:line="240" w:lineRule="auto"/>
        <w:jc w:val="both"/>
        <w:rPr>
          <w:rFonts w:ascii="Arial" w:hAnsi="Arial" w:cs="Arial"/>
          <w:color w:val="000000" w:themeColor="text1"/>
          <w:sz w:val="24"/>
          <w:szCs w:val="24"/>
        </w:rPr>
      </w:pPr>
    </w:p>
    <w:p w14:paraId="6DD32679" w14:textId="77777777" w:rsidR="00B9437F" w:rsidRPr="00B9437F" w:rsidRDefault="00B9437F" w:rsidP="00B9437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lastRenderedPageBreak/>
        <w:t xml:space="preserve">11. CLÁUSULA ONZE – DOS REQUISITOS MÍNIMOS </w:t>
      </w:r>
    </w:p>
    <w:p w14:paraId="5877E6DE" w14:textId="77777777" w:rsidR="00B9437F" w:rsidRPr="00B9437F" w:rsidRDefault="00B9437F" w:rsidP="00B9437F">
      <w:pPr>
        <w:spacing w:after="0" w:line="240" w:lineRule="auto"/>
        <w:jc w:val="both"/>
        <w:rPr>
          <w:rFonts w:ascii="Arial" w:hAnsi="Arial" w:cs="Arial"/>
          <w:color w:val="000000" w:themeColor="text1"/>
          <w:sz w:val="24"/>
          <w:szCs w:val="24"/>
        </w:rPr>
      </w:pPr>
    </w:p>
    <w:p w14:paraId="0AE0B6AE" w14:textId="77777777" w:rsidR="00B9437F" w:rsidRPr="00B9437F" w:rsidRDefault="00B9437F" w:rsidP="00B9437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1A44AC61" w14:textId="77777777" w:rsidR="00B9437F" w:rsidRDefault="00B9437F" w:rsidP="00B9437F">
      <w:pPr>
        <w:spacing w:after="0" w:line="240" w:lineRule="auto"/>
        <w:jc w:val="both"/>
        <w:rPr>
          <w:rFonts w:ascii="Arial" w:hAnsi="Arial" w:cs="Arial"/>
          <w:color w:val="000000" w:themeColor="text1"/>
          <w:sz w:val="24"/>
          <w:szCs w:val="24"/>
        </w:rPr>
      </w:pPr>
    </w:p>
    <w:p w14:paraId="77002102" w14:textId="77777777" w:rsidR="00057AC2" w:rsidRPr="00254C5E" w:rsidRDefault="00057AC2" w:rsidP="00FA5D31">
      <w:pPr>
        <w:keepNext/>
        <w:keepLines/>
        <w:numPr>
          <w:ilvl w:val="0"/>
          <w:numId w:val="2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5AFF535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102E30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7" w:name="_Hlk124947426"/>
    </w:p>
    <w:p w14:paraId="57174CD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3EB80B0" w14:textId="77777777" w:rsidR="00057AC2" w:rsidRPr="00254C5E" w:rsidRDefault="00057AC2" w:rsidP="00FA5D31">
      <w:pPr>
        <w:keepNext/>
        <w:keepLines/>
        <w:numPr>
          <w:ilvl w:val="0"/>
          <w:numId w:val="2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7"/>
    <w:p w14:paraId="6CB4BCB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6CB7F3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681576EE" w14:textId="77777777" w:rsidR="00057AC2" w:rsidRDefault="00057AC2" w:rsidP="00057AC2">
      <w:pPr>
        <w:spacing w:after="0" w:line="240" w:lineRule="auto"/>
        <w:jc w:val="both"/>
        <w:rPr>
          <w:rFonts w:ascii="Arial" w:hAnsi="Arial" w:cs="Arial"/>
          <w:color w:val="000000" w:themeColor="text1"/>
          <w:sz w:val="24"/>
          <w:szCs w:val="24"/>
          <w:lang w:eastAsia="pt-BR"/>
        </w:rPr>
      </w:pPr>
    </w:p>
    <w:p w14:paraId="1A806C58" w14:textId="77777777" w:rsidR="00057AC2" w:rsidRPr="00254C5E" w:rsidRDefault="00057AC2" w:rsidP="00057AC2">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4BC92450" w14:textId="77777777" w:rsidR="00057AC2" w:rsidRPr="00254C5E" w:rsidRDefault="00057AC2" w:rsidP="00057AC2">
      <w:pPr>
        <w:spacing w:after="0" w:line="240" w:lineRule="auto"/>
        <w:jc w:val="both"/>
        <w:rPr>
          <w:rFonts w:ascii="Arial" w:eastAsia="Times New Roman" w:hAnsi="Arial" w:cs="Arial"/>
          <w:color w:val="000000" w:themeColor="text1"/>
          <w:sz w:val="24"/>
          <w:szCs w:val="24"/>
          <w:lang w:eastAsia="pt-BR"/>
        </w:rPr>
      </w:pPr>
    </w:p>
    <w:p w14:paraId="7E8301A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2E44A47" w14:textId="77777777" w:rsidR="00057AC2" w:rsidRDefault="00057AC2" w:rsidP="00057AC2">
      <w:pPr>
        <w:spacing w:after="0" w:line="240" w:lineRule="auto"/>
        <w:jc w:val="both"/>
        <w:rPr>
          <w:rFonts w:ascii="Arial" w:hAnsi="Arial" w:cs="Arial"/>
          <w:color w:val="000000" w:themeColor="text1"/>
          <w:sz w:val="24"/>
          <w:szCs w:val="24"/>
          <w:lang w:eastAsia="pt-BR"/>
        </w:rPr>
      </w:pPr>
    </w:p>
    <w:p w14:paraId="0B024629"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714A477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9A5B13D" w14:textId="77777777"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0A25C416" w14:textId="2728CE40" w:rsidR="00A9257D" w:rsidRPr="00254C5E" w:rsidRDefault="00A9257D"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748D414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0D617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1E61AA17"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C6F83E"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232E2BB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D506A2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5105C72A"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 xml:space="preserve">O objeto deste CONTRATO será realizado dentro do melhor padrão de </w:t>
      </w:r>
      <w:r w:rsidRPr="00254C5E">
        <w:rPr>
          <w:rFonts w:ascii="Arial" w:eastAsia="Times New Roman" w:hAnsi="Arial" w:cs="Arial"/>
          <w:color w:val="000000" w:themeColor="text1"/>
          <w:sz w:val="24"/>
          <w:szCs w:val="24"/>
          <w:lang w:eastAsia="zh-CN"/>
        </w:rPr>
        <w:lastRenderedPageBreak/>
        <w:t>qualidade e confiabilidade, respeitadas as normas a ele pertinentes.</w:t>
      </w:r>
    </w:p>
    <w:p w14:paraId="65B68467"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6023DB5"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FD2EBCC"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9ACB49F" w14:textId="77777777" w:rsidR="00057AC2" w:rsidRPr="00254C5E" w:rsidRDefault="00057AC2" w:rsidP="00057AC2">
      <w:pPr>
        <w:rPr>
          <w:rFonts w:ascii="Arial" w:hAnsi="Arial" w:cs="Arial"/>
          <w:sz w:val="24"/>
          <w:szCs w:val="24"/>
          <w:lang w:eastAsia="pt-BR"/>
        </w:rPr>
      </w:pPr>
    </w:p>
    <w:p w14:paraId="019A047E" w14:textId="77777777" w:rsidR="00057AC2" w:rsidRPr="00254C5E" w:rsidRDefault="00057AC2" w:rsidP="00FA5D31">
      <w:pPr>
        <w:numPr>
          <w:ilvl w:val="0"/>
          <w:numId w:val="30"/>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CAB0941" w14:textId="77777777" w:rsidR="00057AC2" w:rsidRPr="00254C5E" w:rsidRDefault="00057AC2" w:rsidP="00057AC2">
      <w:pPr>
        <w:spacing w:after="0" w:line="240" w:lineRule="auto"/>
        <w:jc w:val="both"/>
        <w:rPr>
          <w:rFonts w:ascii="Arial" w:hAnsi="Arial" w:cs="Arial"/>
          <w:b/>
          <w:bCs/>
          <w:color w:val="000000" w:themeColor="text1"/>
          <w:sz w:val="24"/>
          <w:szCs w:val="24"/>
        </w:rPr>
      </w:pPr>
    </w:p>
    <w:p w14:paraId="188EADED"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34B31BA0"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5637A5FF"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FE81A2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6409C6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7BD8293"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C4702D1"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3B43D55B"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5CDE33" w14:textId="77777777" w:rsidR="00057AC2" w:rsidRPr="00254C5E" w:rsidRDefault="00057AC2" w:rsidP="00FA5D31">
      <w:pPr>
        <w:numPr>
          <w:ilvl w:val="3"/>
          <w:numId w:val="30"/>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9C511B5"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48453C06"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1C81E8" w14:textId="77777777" w:rsidR="00057AC2" w:rsidRPr="00254C5E" w:rsidRDefault="00057AC2" w:rsidP="00057AC2">
      <w:pPr>
        <w:spacing w:after="0" w:line="240" w:lineRule="auto"/>
        <w:jc w:val="both"/>
        <w:rPr>
          <w:rFonts w:ascii="Arial" w:hAnsi="Arial" w:cs="Arial"/>
          <w:b/>
          <w:color w:val="000000" w:themeColor="text1"/>
          <w:sz w:val="24"/>
          <w:szCs w:val="24"/>
        </w:rPr>
      </w:pPr>
    </w:p>
    <w:p w14:paraId="17B05EF3" w14:textId="77777777" w:rsidR="00057AC2" w:rsidRPr="00254C5E" w:rsidRDefault="00057AC2" w:rsidP="00FA5D31">
      <w:pPr>
        <w:numPr>
          <w:ilvl w:val="0"/>
          <w:numId w:val="3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437568F" w14:textId="77777777" w:rsidR="00057AC2" w:rsidRPr="00254C5E" w:rsidRDefault="00057AC2" w:rsidP="00057AC2">
      <w:pPr>
        <w:spacing w:after="0" w:line="240" w:lineRule="auto"/>
        <w:ind w:left="375"/>
        <w:contextualSpacing/>
        <w:jc w:val="both"/>
        <w:rPr>
          <w:rFonts w:ascii="Arial" w:hAnsi="Arial" w:cs="Arial"/>
          <w:color w:val="000000" w:themeColor="text1"/>
          <w:sz w:val="24"/>
          <w:szCs w:val="24"/>
        </w:rPr>
      </w:pPr>
    </w:p>
    <w:p w14:paraId="44B90432"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8E2DCDE"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Responsabilizar-se pelos vícios e danos decorrentes do objeto, de acordo com os artigos 12, 13 e 17 a 27, do Código de Defesa do Consumidor (Lei nº 8.078, de 1990);</w:t>
      </w:r>
    </w:p>
    <w:p w14:paraId="023FD6F1"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6625880E"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8E17D3F"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8EA38B"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424D42D"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03ECA389"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84A6270" w14:textId="77777777" w:rsidR="00057AC2" w:rsidRPr="00254C5E" w:rsidRDefault="00057AC2" w:rsidP="00FA5D31">
      <w:pPr>
        <w:widowControl w:val="0"/>
        <w:numPr>
          <w:ilvl w:val="0"/>
          <w:numId w:val="32"/>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8AF27D9" w14:textId="77777777" w:rsidR="00057AC2" w:rsidRPr="00254C5E" w:rsidRDefault="00057AC2" w:rsidP="00057AC2">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2987C6A"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EE9940C" w14:textId="77777777" w:rsidR="00057AC2" w:rsidRPr="00254C5E" w:rsidRDefault="00057AC2" w:rsidP="00057AC2">
      <w:pPr>
        <w:spacing w:after="0" w:line="240" w:lineRule="auto"/>
        <w:ind w:left="720"/>
        <w:contextualSpacing/>
        <w:rPr>
          <w:rFonts w:ascii="Arial" w:eastAsia="Times New Roman" w:hAnsi="Arial" w:cs="Arial"/>
          <w:color w:val="000000" w:themeColor="text1"/>
          <w:sz w:val="24"/>
          <w:szCs w:val="24"/>
          <w:lang w:eastAsia="zh-CN"/>
        </w:rPr>
      </w:pPr>
    </w:p>
    <w:p w14:paraId="51E16A46"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FB6EF12" w14:textId="77777777" w:rsidR="00057AC2" w:rsidRPr="00254C5E" w:rsidRDefault="00057AC2" w:rsidP="00057AC2">
      <w:pPr>
        <w:widowControl w:val="0"/>
        <w:suppressAutoHyphens/>
        <w:spacing w:after="0" w:line="240" w:lineRule="auto"/>
        <w:jc w:val="both"/>
        <w:rPr>
          <w:rFonts w:ascii="Arial" w:eastAsia="Times New Roman" w:hAnsi="Arial" w:cs="Arial"/>
          <w:b/>
          <w:color w:val="000000" w:themeColor="text1"/>
          <w:sz w:val="24"/>
          <w:szCs w:val="24"/>
          <w:lang w:eastAsia="zh-CN"/>
        </w:rPr>
      </w:pPr>
    </w:p>
    <w:p w14:paraId="37FE781B"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852733C"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E1B8CF4"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11FB4369"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F55D3A8"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4AA5BCEE"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02351401" w14:textId="582E4E40"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lastRenderedPageBreak/>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494D1885" w14:textId="77777777" w:rsidR="00057AC2" w:rsidRPr="00254C5E" w:rsidRDefault="00057AC2" w:rsidP="00FA5D31">
      <w:pPr>
        <w:numPr>
          <w:ilvl w:val="0"/>
          <w:numId w:val="33"/>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334A6E73"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35806D76"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216D9D8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5423FC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5995A46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CD1384B"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698184"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79A90DA"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6FB3C43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E7CA8E9" w14:textId="77777777" w:rsidR="00057AC2"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6F68CE94" w14:textId="797871A0" w:rsidR="00057AC2" w:rsidRPr="00423786" w:rsidRDefault="00423786" w:rsidP="00972C9E">
      <w:pPr>
        <w:numPr>
          <w:ilvl w:val="0"/>
          <w:numId w:val="33"/>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22C9FF1A" w14:textId="77777777" w:rsidR="00057AC2" w:rsidRPr="00254C5E" w:rsidRDefault="00057AC2" w:rsidP="00057AC2">
      <w:pPr>
        <w:spacing w:after="0" w:line="240" w:lineRule="auto"/>
        <w:ind w:left="720"/>
        <w:jc w:val="both"/>
        <w:rPr>
          <w:rFonts w:ascii="Arial" w:hAnsi="Arial" w:cs="Arial"/>
          <w:color w:val="000000" w:themeColor="text1"/>
          <w:sz w:val="24"/>
          <w:szCs w:val="24"/>
        </w:rPr>
      </w:pPr>
    </w:p>
    <w:p w14:paraId="3A4C3B53"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198C9F7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2CD860C" w14:textId="77777777" w:rsidR="00057AC2" w:rsidRPr="00254C5E" w:rsidRDefault="00057AC2" w:rsidP="00FA5D31">
      <w:pPr>
        <w:numPr>
          <w:ilvl w:val="1"/>
          <w:numId w:val="34"/>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619C4596" w14:textId="77777777" w:rsidR="00057AC2" w:rsidRDefault="00057AC2" w:rsidP="00057AC2">
      <w:pPr>
        <w:spacing w:after="0" w:line="240" w:lineRule="auto"/>
        <w:rPr>
          <w:rFonts w:ascii="Arial" w:hAnsi="Arial" w:cs="Arial"/>
          <w:color w:val="000000" w:themeColor="text1"/>
          <w:sz w:val="24"/>
          <w:szCs w:val="24"/>
          <w:lang w:eastAsia="pt-BR"/>
        </w:rPr>
      </w:pPr>
    </w:p>
    <w:p w14:paraId="4326736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3526A73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6EAA10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12318462"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0B06577"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5A31531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14E1A9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1C5EB5E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A9794F8"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743AB51F" w14:textId="77777777" w:rsidR="00057AC2" w:rsidRPr="00254C5E" w:rsidRDefault="00057AC2" w:rsidP="00057AC2">
      <w:pPr>
        <w:rPr>
          <w:lang w:eastAsia="pt-BR"/>
        </w:rPr>
      </w:pPr>
    </w:p>
    <w:p w14:paraId="0B436D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34DE28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9B3183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6B5F21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D1547F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62F2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4FD0C3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ACA9A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9A0CD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69037DC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45FCE2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117823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8EC252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6598AF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54357BC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2DB3F4A" w14:textId="3601CC15"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r w:rsidR="00124250" w:rsidRPr="00254C5E">
        <w:rPr>
          <w:rFonts w:ascii="Arial" w:hAnsi="Arial" w:cs="Arial"/>
          <w:color w:val="000000" w:themeColor="text1"/>
          <w:sz w:val="24"/>
          <w:szCs w:val="24"/>
          <w:lang w:eastAsia="pt-BR"/>
        </w:rPr>
        <w:t>O gestor</w:t>
      </w:r>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017CF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C75B9A4" w14:textId="55FADCDD"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w:t>
      </w:r>
      <w:r w:rsidR="007502ED" w:rsidRPr="00254C5E">
        <w:rPr>
          <w:rFonts w:ascii="Arial" w:hAnsi="Arial" w:cs="Arial"/>
          <w:color w:val="000000" w:themeColor="text1"/>
          <w:sz w:val="24"/>
          <w:szCs w:val="24"/>
          <w:lang w:eastAsia="pt-BR"/>
        </w:rPr>
        <w:t>ocorram, ao</w:t>
      </w:r>
      <w:r w:rsidRPr="00254C5E">
        <w:rPr>
          <w:rFonts w:ascii="Arial" w:hAnsi="Arial" w:cs="Arial"/>
          <w:color w:val="000000" w:themeColor="text1"/>
          <w:sz w:val="24"/>
          <w:szCs w:val="24"/>
          <w:lang w:eastAsia="pt-BR"/>
        </w:rPr>
        <w:t xml:space="preserve"> cumprimento de obrigações assumidas pelo contratado, com menção ao seu desempenho na execução contratual, baseado nos indicadores objetivamente definidos e </w:t>
      </w:r>
      <w:r w:rsidRPr="00254C5E">
        <w:rPr>
          <w:rFonts w:ascii="Arial" w:hAnsi="Arial" w:cs="Arial"/>
          <w:color w:val="000000" w:themeColor="text1"/>
          <w:sz w:val="24"/>
          <w:szCs w:val="24"/>
          <w:lang w:eastAsia="pt-BR"/>
        </w:rPr>
        <w:lastRenderedPageBreak/>
        <w:t xml:space="preserve">aferidos, e a eventuais penalidades aplicadas, devendo constar do cadastro de atesto de cumprimento de obrigações. </w:t>
      </w:r>
    </w:p>
    <w:p w14:paraId="0B5F8CB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BA51A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E51D9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BAD24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C6FDB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A5485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378837E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FD62C8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56762D8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EBE48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4E58F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5CF02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51A7DFE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044737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4D0E3C9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637A568" w14:textId="77777777"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3AC2CAD3" w14:textId="77777777" w:rsidR="00124250" w:rsidRDefault="00124250" w:rsidP="00057AC2">
      <w:pPr>
        <w:spacing w:after="0" w:line="240" w:lineRule="auto"/>
        <w:jc w:val="both"/>
        <w:rPr>
          <w:rFonts w:ascii="Arial" w:hAnsi="Arial" w:cs="Arial"/>
          <w:color w:val="000000" w:themeColor="text1"/>
          <w:sz w:val="24"/>
          <w:szCs w:val="24"/>
          <w:lang w:eastAsia="pt-BR"/>
        </w:rPr>
      </w:pPr>
    </w:p>
    <w:p w14:paraId="3A3B7BB1" w14:textId="77777777" w:rsidR="00124250" w:rsidRPr="00254C5E" w:rsidRDefault="00124250" w:rsidP="00057AC2">
      <w:pPr>
        <w:spacing w:after="0" w:line="240" w:lineRule="auto"/>
        <w:jc w:val="both"/>
        <w:rPr>
          <w:rFonts w:ascii="Arial" w:hAnsi="Arial" w:cs="Arial"/>
          <w:color w:val="000000" w:themeColor="text1"/>
          <w:sz w:val="24"/>
          <w:szCs w:val="24"/>
          <w:lang w:eastAsia="pt-BR"/>
        </w:rPr>
      </w:pPr>
    </w:p>
    <w:p w14:paraId="0FD148D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E54E6D"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22. CLÁUSULA VINTE E DOIS – DOS CASOS DE EXTINÇÃO.</w:t>
      </w:r>
    </w:p>
    <w:p w14:paraId="79FEAD5F"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3A4E066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59799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299B32B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41F620B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1A515B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3E1DF9E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1F07FA8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1022624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122062A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768BD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01DFC71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00E6A8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BD0D39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05518D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24B62140"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7A2650D4" w14:textId="77777777" w:rsidR="00057AC2" w:rsidRPr="00254C5E" w:rsidRDefault="00057AC2" w:rsidP="00057AC2">
      <w:pPr>
        <w:spacing w:after="0" w:line="240" w:lineRule="auto"/>
        <w:rPr>
          <w:rFonts w:ascii="Arial" w:hAnsi="Arial" w:cs="Arial"/>
          <w:sz w:val="24"/>
          <w:szCs w:val="24"/>
          <w:lang w:eastAsia="pt-BR"/>
        </w:rPr>
      </w:pPr>
    </w:p>
    <w:p w14:paraId="2AF7BC88" w14:textId="55C3D939"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8" w:name="_Hlk130816790"/>
      <w:r w:rsidRPr="00254C5E">
        <w:rPr>
          <w:rFonts w:ascii="Arial" w:hAnsi="Arial" w:cs="Arial"/>
          <w:bCs/>
          <w:color w:val="000000" w:themeColor="text1"/>
          <w:sz w:val="24"/>
          <w:szCs w:val="24"/>
        </w:rPr>
        <w:t>O prazo de vigência da contratação é da data de sua assinatura até 31 de dezembro de 2024.</w:t>
      </w:r>
    </w:p>
    <w:p w14:paraId="7D0871AA" w14:textId="7EA6F278"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8"/>
      <w:r w:rsidR="000445FB">
        <w:rPr>
          <w:rFonts w:ascii="Arial" w:hAnsi="Arial" w:cs="Arial"/>
          <w:bCs/>
          <w:color w:val="000000" w:themeColor="text1"/>
          <w:sz w:val="24"/>
          <w:szCs w:val="24"/>
        </w:rPr>
        <w:t>Não haverá prorrogação contratual.</w:t>
      </w:r>
    </w:p>
    <w:p w14:paraId="47FD72CE"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612A1FFA"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28199D2D" w14:textId="77777777" w:rsidR="00057AC2" w:rsidRPr="00254C5E" w:rsidRDefault="00057AC2" w:rsidP="00057AC2">
      <w:pPr>
        <w:spacing w:after="0" w:line="240" w:lineRule="auto"/>
        <w:rPr>
          <w:lang w:eastAsia="pt-BR"/>
        </w:rPr>
      </w:pPr>
    </w:p>
    <w:p w14:paraId="79AF9BA4" w14:textId="77777777" w:rsidR="00057AC2" w:rsidRDefault="00057AC2" w:rsidP="00057AC2">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350F0D30" w14:textId="77777777" w:rsidR="00124250" w:rsidRPr="00254C5E" w:rsidRDefault="00124250" w:rsidP="00057AC2">
      <w:pPr>
        <w:spacing w:after="0" w:line="240" w:lineRule="auto"/>
        <w:jc w:val="both"/>
        <w:rPr>
          <w:rFonts w:ascii="Arial" w:hAnsi="Arial" w:cs="Arial"/>
          <w:sz w:val="24"/>
          <w:szCs w:val="24"/>
          <w:lang w:eastAsia="pt-BR"/>
        </w:rPr>
      </w:pPr>
    </w:p>
    <w:p w14:paraId="60F2C9AE" w14:textId="77777777" w:rsidR="00057AC2" w:rsidRPr="00254C5E" w:rsidRDefault="00057AC2" w:rsidP="00057AC2">
      <w:pPr>
        <w:spacing w:after="0" w:line="240" w:lineRule="auto"/>
        <w:jc w:val="both"/>
        <w:rPr>
          <w:rFonts w:ascii="Arial" w:hAnsi="Arial" w:cs="Arial"/>
          <w:sz w:val="24"/>
          <w:szCs w:val="24"/>
          <w:lang w:eastAsia="pt-BR"/>
        </w:rPr>
      </w:pPr>
    </w:p>
    <w:p w14:paraId="7612F594"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25. CLÁUSULA VINTE E </w:t>
      </w:r>
      <w:r w:rsidRPr="00254C5E">
        <w:rPr>
          <w:rFonts w:ascii="Arial" w:eastAsiaTheme="majorEastAsia" w:hAnsi="Arial" w:cs="Arial"/>
          <w:b/>
          <w:bCs/>
          <w:color w:val="000000" w:themeColor="text1"/>
          <w:sz w:val="24"/>
          <w:szCs w:val="24"/>
          <w:lang w:eastAsia="pt-BR"/>
        </w:rPr>
        <w:tab/>
        <w:t>CINCO – DO PREPOSTO.</w:t>
      </w:r>
    </w:p>
    <w:p w14:paraId="5064175D"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2AE13A81" w14:textId="77777777" w:rsidR="00057AC2"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41B6DF0"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0014ADD1" w14:textId="77777777" w:rsidR="00057AC2" w:rsidRPr="00254C5E" w:rsidRDefault="00057AC2" w:rsidP="00057AC2">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345CC8F9"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6696CC14"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21FF7A7"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F6C9A1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45FFE5B"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1ADC40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1245E14A" w14:textId="77777777" w:rsidR="00057AC2" w:rsidRPr="00254C5E" w:rsidRDefault="00057AC2" w:rsidP="00057AC2">
      <w:pPr>
        <w:spacing w:after="0" w:line="240" w:lineRule="auto"/>
        <w:jc w:val="both"/>
        <w:rPr>
          <w:rFonts w:ascii="Times New Roman" w:eastAsia="Times New Roman" w:hAnsi="Times New Roman"/>
          <w:color w:val="000000"/>
          <w:sz w:val="24"/>
          <w:szCs w:val="24"/>
          <w:lang w:eastAsia="pt-BR"/>
        </w:rPr>
      </w:pPr>
    </w:p>
    <w:p w14:paraId="1DE095D2" w14:textId="77777777" w:rsidR="00057AC2" w:rsidRPr="00254C5E" w:rsidRDefault="00057AC2" w:rsidP="00FA5D31">
      <w:pPr>
        <w:keepNext/>
        <w:keepLines/>
        <w:numPr>
          <w:ilvl w:val="0"/>
          <w:numId w:val="35"/>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4BE06D22" w14:textId="77777777" w:rsidR="00057AC2" w:rsidRPr="00254C5E" w:rsidRDefault="00057AC2" w:rsidP="00057AC2">
      <w:pPr>
        <w:spacing w:after="0" w:line="240" w:lineRule="auto"/>
        <w:contextualSpacing/>
        <w:jc w:val="both"/>
        <w:rPr>
          <w:rFonts w:ascii="Arial" w:hAnsi="Arial" w:cs="Arial"/>
          <w:color w:val="000000" w:themeColor="text1"/>
          <w:sz w:val="24"/>
          <w:szCs w:val="24"/>
        </w:rPr>
      </w:pPr>
    </w:p>
    <w:p w14:paraId="7BC79501" w14:textId="77777777" w:rsidR="00057AC2" w:rsidRPr="00254C5E" w:rsidRDefault="00057AC2" w:rsidP="00FA5D31">
      <w:pPr>
        <w:numPr>
          <w:ilvl w:val="1"/>
          <w:numId w:val="35"/>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2AC3788" w14:textId="77777777" w:rsidR="00057AC2" w:rsidRPr="00254C5E" w:rsidRDefault="00057AC2" w:rsidP="00FA5D31">
      <w:pPr>
        <w:keepNext/>
        <w:keepLines/>
        <w:numPr>
          <w:ilvl w:val="0"/>
          <w:numId w:val="35"/>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13DB331A" w14:textId="77777777" w:rsidR="00057AC2" w:rsidRPr="00254C5E" w:rsidRDefault="00057AC2" w:rsidP="00057AC2">
      <w:pPr>
        <w:spacing w:after="0" w:line="240" w:lineRule="auto"/>
        <w:rPr>
          <w:rFonts w:ascii="Arial" w:hAnsi="Arial" w:cs="Arial"/>
          <w:sz w:val="24"/>
          <w:szCs w:val="24"/>
          <w:lang w:eastAsia="pt-BR"/>
        </w:rPr>
      </w:pPr>
    </w:p>
    <w:p w14:paraId="5B4425FD" w14:textId="77777777" w:rsidR="00057AC2" w:rsidRPr="00254C5E" w:rsidRDefault="00057AC2" w:rsidP="00FA5D31">
      <w:pPr>
        <w:keepNext/>
        <w:keepLines/>
        <w:numPr>
          <w:ilvl w:val="1"/>
          <w:numId w:val="35"/>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607247EE" w14:textId="77777777" w:rsidR="00057AC2" w:rsidRPr="00254C5E" w:rsidRDefault="00057AC2" w:rsidP="00057AC2">
      <w:pPr>
        <w:spacing w:after="0" w:line="240" w:lineRule="auto"/>
        <w:rPr>
          <w:rFonts w:ascii="Arial" w:hAnsi="Arial" w:cs="Arial"/>
          <w:sz w:val="24"/>
          <w:szCs w:val="24"/>
          <w:lang w:eastAsia="pt-BR"/>
        </w:rPr>
      </w:pPr>
    </w:p>
    <w:p w14:paraId="1B3E5A51" w14:textId="77777777" w:rsidR="00057AC2" w:rsidRDefault="00057AC2" w:rsidP="00FA5D31">
      <w:pPr>
        <w:numPr>
          <w:ilvl w:val="0"/>
          <w:numId w:val="24"/>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AB9F9DA" w14:textId="77777777" w:rsidR="00B9437F" w:rsidRPr="00254C5E" w:rsidRDefault="00B9437F" w:rsidP="00B9437F">
      <w:pPr>
        <w:spacing w:after="0" w:line="240" w:lineRule="auto"/>
        <w:contextualSpacing/>
        <w:jc w:val="both"/>
        <w:rPr>
          <w:rFonts w:ascii="Arial" w:hAnsi="Arial" w:cs="Arial"/>
          <w:color w:val="000000" w:themeColor="text1"/>
          <w:sz w:val="24"/>
          <w:szCs w:val="24"/>
          <w:lang w:eastAsia="pt-BR"/>
        </w:rPr>
      </w:pPr>
    </w:p>
    <w:p w14:paraId="382E7742" w14:textId="77777777" w:rsidR="00057AC2" w:rsidRPr="00254C5E" w:rsidRDefault="00057AC2" w:rsidP="00FA5D31">
      <w:pPr>
        <w:keepNext/>
        <w:keepLines/>
        <w:numPr>
          <w:ilvl w:val="0"/>
          <w:numId w:val="3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9A1FDE9" w14:textId="77777777" w:rsidR="00057AC2" w:rsidRPr="00254C5E" w:rsidRDefault="00057AC2" w:rsidP="00057AC2">
      <w:pPr>
        <w:spacing w:after="0" w:line="240" w:lineRule="auto"/>
        <w:rPr>
          <w:lang w:eastAsia="pt-BR"/>
        </w:rPr>
      </w:pPr>
    </w:p>
    <w:p w14:paraId="0696B2CF" w14:textId="77777777" w:rsidR="00057AC2" w:rsidRPr="00254C5E" w:rsidRDefault="00057AC2" w:rsidP="00FA5D31">
      <w:pPr>
        <w:numPr>
          <w:ilvl w:val="1"/>
          <w:numId w:val="35"/>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E565689" w14:textId="77777777" w:rsidR="00057AC2" w:rsidRDefault="00057AC2" w:rsidP="00057AC2">
      <w:pPr>
        <w:spacing w:after="0" w:line="240" w:lineRule="auto"/>
        <w:jc w:val="both"/>
        <w:rPr>
          <w:rFonts w:ascii="Arial" w:eastAsiaTheme="minorHAnsi" w:hAnsi="Arial" w:cs="Arial"/>
          <w:color w:val="000000"/>
          <w:sz w:val="24"/>
          <w:szCs w:val="24"/>
        </w:rPr>
      </w:pPr>
    </w:p>
    <w:p w14:paraId="7BFC5FF9" w14:textId="77777777" w:rsidR="00057AC2" w:rsidRPr="00254C5E" w:rsidRDefault="00057AC2" w:rsidP="00057AC2">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Extrema (MG), XX de XX de 2024.</w:t>
      </w:r>
    </w:p>
    <w:p w14:paraId="1BFAD622" w14:textId="77777777" w:rsidR="00057AC2" w:rsidRPr="00254C5E" w:rsidRDefault="00057AC2" w:rsidP="00057AC2">
      <w:pPr>
        <w:spacing w:after="0" w:line="240" w:lineRule="auto"/>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057AC2" w:rsidRPr="00254C5E" w14:paraId="6B3327F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0F5A7CE" w14:textId="77777777" w:rsidR="00057AC2" w:rsidRPr="00254C5E" w:rsidRDefault="00057AC2" w:rsidP="000E7EAC">
            <w:pPr>
              <w:spacing w:after="0" w:line="240" w:lineRule="auto"/>
              <w:jc w:val="both"/>
              <w:rPr>
                <w:rFonts w:ascii="Arial" w:eastAsiaTheme="minorHAnsi" w:hAnsi="Arial" w:cs="Arial"/>
                <w:b/>
                <w:bCs/>
                <w:i/>
                <w:iCs/>
                <w:color w:val="000000"/>
                <w:sz w:val="24"/>
                <w:szCs w:val="24"/>
              </w:rPr>
            </w:pPr>
            <w:r w:rsidRPr="00254C5E">
              <w:rPr>
                <w:rFonts w:ascii="Arial" w:eastAsiaTheme="minorHAnsi" w:hAnsi="Arial" w:cs="Arial"/>
                <w:b/>
                <w:bCs/>
                <w:i/>
                <w:iCs/>
                <w:color w:val="000000"/>
                <w:sz w:val="24"/>
                <w:szCs w:val="24"/>
              </w:rPr>
              <w:t>Signatários</w:t>
            </w:r>
          </w:p>
        </w:tc>
      </w:tr>
      <w:tr w:rsidR="00057AC2" w:rsidRPr="00254C5E" w14:paraId="72649558" w14:textId="77777777" w:rsidTr="000E7EAC">
        <w:tc>
          <w:tcPr>
            <w:tcW w:w="4082" w:type="dxa"/>
            <w:tcBorders>
              <w:top w:val="single" w:sz="4" w:space="0" w:color="auto"/>
              <w:left w:val="single" w:sz="4" w:space="0" w:color="auto"/>
              <w:bottom w:val="single" w:sz="4" w:space="0" w:color="auto"/>
              <w:right w:val="single" w:sz="4" w:space="0" w:color="auto"/>
            </w:tcBorders>
          </w:tcPr>
          <w:p w14:paraId="2490BC98"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5F9FE976"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14CC305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w:t>
            </w:r>
          </w:p>
          <w:p w14:paraId="7866E5E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XXX</w:t>
            </w:r>
          </w:p>
          <w:p w14:paraId="1E8E8B2A"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Presidente</w:t>
            </w:r>
          </w:p>
          <w:p w14:paraId="5D7D7F3B"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Câmara Municipal de Extrema</w:t>
            </w:r>
          </w:p>
          <w:p w14:paraId="3286E462" w14:textId="77777777" w:rsidR="00057AC2" w:rsidRPr="00254C5E" w:rsidRDefault="00057AC2" w:rsidP="000E7EAC">
            <w:pPr>
              <w:spacing w:after="0" w:line="240" w:lineRule="auto"/>
              <w:jc w:val="center"/>
              <w:rPr>
                <w:rFonts w:ascii="Arial" w:eastAsiaTheme="minorHAnsi" w:hAnsi="Arial" w:cs="Arial"/>
                <w:b/>
                <w:bCs/>
                <w:color w:val="000000"/>
                <w:sz w:val="24"/>
                <w:szCs w:val="24"/>
              </w:rPr>
            </w:pPr>
            <w:r w:rsidRPr="00254C5E">
              <w:rPr>
                <w:rFonts w:ascii="Arial" w:eastAsiaTheme="minorHAnsi" w:hAnsi="Arial" w:cs="Arial"/>
                <w:b/>
                <w:bCs/>
                <w:color w:val="000000"/>
                <w:sz w:val="24"/>
                <w:szCs w:val="24"/>
              </w:rPr>
              <w:t>Contratante</w:t>
            </w:r>
          </w:p>
          <w:p w14:paraId="7BF4574B" w14:textId="77777777" w:rsidR="00057AC2" w:rsidRPr="00254C5E" w:rsidRDefault="00057AC2" w:rsidP="000E7EAC">
            <w:pPr>
              <w:spacing w:after="0" w:line="240" w:lineRule="auto"/>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7C5D453"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2B6F6C90"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6CA4A62E"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________________________________</w:t>
            </w:r>
          </w:p>
          <w:p w14:paraId="038812B3"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1642045E"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DAE4B7C"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2292BCE0" w14:textId="77777777" w:rsidR="00057AC2" w:rsidRPr="00254C5E" w:rsidRDefault="00057AC2" w:rsidP="000E7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057AC2" w:rsidRPr="00254C5E" w14:paraId="12E20BA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7C2451C" w14:textId="77777777" w:rsidR="00057AC2" w:rsidRPr="00254C5E" w:rsidRDefault="00057AC2" w:rsidP="000E7EAC">
            <w:pPr>
              <w:spacing w:after="0" w:line="240" w:lineRule="auto"/>
              <w:jc w:val="both"/>
              <w:rPr>
                <w:rFonts w:ascii="Arial" w:eastAsiaTheme="minorHAnsi" w:hAnsi="Arial" w:cs="Arial"/>
                <w:b/>
                <w:bCs/>
                <w:i/>
                <w:iCs/>
                <w:color w:val="000000"/>
                <w:sz w:val="24"/>
                <w:szCs w:val="24"/>
                <w:u w:val="single"/>
              </w:rPr>
            </w:pPr>
            <w:r w:rsidRPr="00254C5E">
              <w:rPr>
                <w:rFonts w:ascii="Arial" w:eastAsiaTheme="minorHAnsi" w:hAnsi="Arial" w:cs="Arial"/>
                <w:b/>
                <w:bCs/>
                <w:i/>
                <w:iCs/>
                <w:color w:val="000000"/>
                <w:sz w:val="24"/>
                <w:szCs w:val="24"/>
                <w:u w:val="single"/>
              </w:rPr>
              <w:t>Testemunhas</w:t>
            </w:r>
          </w:p>
        </w:tc>
      </w:tr>
      <w:tr w:rsidR="00057AC2" w:rsidRPr="00254C5E" w14:paraId="6CB7058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B92759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01.Nome/Assinatura/CPF</w:t>
            </w:r>
          </w:p>
        </w:tc>
      </w:tr>
      <w:tr w:rsidR="00057AC2" w:rsidRPr="00254C5E" w14:paraId="273E09A7"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45C6290"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124250" w:rsidRPr="00254C5E" w14:paraId="32E6A3FC"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018CFBE" w14:textId="77777777" w:rsidR="00124250" w:rsidRPr="00254C5E" w:rsidRDefault="00124250" w:rsidP="000E7EAC">
            <w:pPr>
              <w:spacing w:after="0" w:line="240" w:lineRule="auto"/>
              <w:jc w:val="both"/>
              <w:rPr>
                <w:rFonts w:ascii="Arial" w:eastAsiaTheme="minorHAnsi" w:hAnsi="Arial" w:cs="Arial"/>
                <w:color w:val="000000"/>
                <w:sz w:val="24"/>
                <w:szCs w:val="24"/>
              </w:rPr>
            </w:pPr>
          </w:p>
        </w:tc>
      </w:tr>
      <w:tr w:rsidR="00057AC2" w:rsidRPr="00254C5E" w14:paraId="64317AE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EDD206A"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5563872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455F3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02.Nome/Assinatura/CPF</w:t>
            </w:r>
          </w:p>
        </w:tc>
      </w:tr>
      <w:tr w:rsidR="00057AC2" w:rsidRPr="00254C5E" w14:paraId="68BFC0E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6446411"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124250" w:rsidRPr="00254C5E" w14:paraId="4C3F726E"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1D1870" w14:textId="77777777" w:rsidR="00124250" w:rsidRPr="00254C5E" w:rsidRDefault="00124250" w:rsidP="000E7EAC">
            <w:pPr>
              <w:spacing w:after="0" w:line="240" w:lineRule="auto"/>
              <w:jc w:val="both"/>
              <w:rPr>
                <w:rFonts w:ascii="Arial" w:eastAsiaTheme="minorHAnsi" w:hAnsi="Arial" w:cs="Arial"/>
                <w:color w:val="000000"/>
                <w:sz w:val="24"/>
                <w:szCs w:val="24"/>
              </w:rPr>
            </w:pPr>
          </w:p>
        </w:tc>
      </w:tr>
      <w:tr w:rsidR="00057AC2" w:rsidRPr="00254C5E" w14:paraId="1EFC9BF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F58713B"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bl>
    <w:p w14:paraId="261FF8D6" w14:textId="6D09A7DE" w:rsidR="00ED4F89" w:rsidRDefault="00ED4F89" w:rsidP="00EE7AEB">
      <w:pPr>
        <w:spacing w:after="0" w:line="360" w:lineRule="auto"/>
        <w:jc w:val="center"/>
        <w:rPr>
          <w:rFonts w:ascii="Arial" w:hAnsi="Arial" w:cs="Arial"/>
          <w:sz w:val="24"/>
          <w:szCs w:val="24"/>
        </w:rPr>
      </w:pPr>
    </w:p>
    <w:sectPr w:rsidR="00ED4F89" w:rsidSect="00D43DEB">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43D64" w14:textId="77777777" w:rsidR="00D43DEB" w:rsidRDefault="00D43DEB" w:rsidP="00D85572">
      <w:pPr>
        <w:spacing w:after="0" w:line="240" w:lineRule="auto"/>
      </w:pPr>
      <w:r>
        <w:separator/>
      </w:r>
    </w:p>
  </w:endnote>
  <w:endnote w:type="continuationSeparator" w:id="0">
    <w:p w14:paraId="767861A2" w14:textId="77777777" w:rsidR="00D43DEB" w:rsidRDefault="00D43DE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938979480" name="Imagem 1938979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11F7" w14:textId="77777777" w:rsidR="00D43DEB" w:rsidRDefault="00D43DEB" w:rsidP="00D85572">
      <w:pPr>
        <w:spacing w:after="0" w:line="240" w:lineRule="auto"/>
      </w:pPr>
      <w:r>
        <w:separator/>
      </w:r>
    </w:p>
  </w:footnote>
  <w:footnote w:type="continuationSeparator" w:id="0">
    <w:p w14:paraId="3FB2A99B" w14:textId="77777777" w:rsidR="00D43DEB" w:rsidRDefault="00D43DE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1270794690" name="Imagem 127079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3" w15:restartNumberingAfterBreak="0">
    <w:nsid w:val="02A82455"/>
    <w:multiLevelType w:val="multilevel"/>
    <w:tmpl w:val="8BEC64B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742DA7"/>
    <w:multiLevelType w:val="hybridMultilevel"/>
    <w:tmpl w:val="3ADEDC0A"/>
    <w:lvl w:ilvl="0" w:tplc="348EA6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E074D3"/>
    <w:multiLevelType w:val="hybridMultilevel"/>
    <w:tmpl w:val="31C242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477824"/>
    <w:multiLevelType w:val="multilevel"/>
    <w:tmpl w:val="879291F8"/>
    <w:lvl w:ilvl="0">
      <w:start w:val="14"/>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D01DE5"/>
    <w:multiLevelType w:val="multilevel"/>
    <w:tmpl w:val="784C82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82568A"/>
    <w:multiLevelType w:val="hybridMultilevel"/>
    <w:tmpl w:val="5BD09E8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1ADD5353"/>
    <w:multiLevelType w:val="hybridMultilevel"/>
    <w:tmpl w:val="AAB09C86"/>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700D61"/>
    <w:multiLevelType w:val="hybridMultilevel"/>
    <w:tmpl w:val="F540418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1E0F6A2D"/>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2676FC4"/>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35412D5"/>
    <w:multiLevelType w:val="hybridMultilevel"/>
    <w:tmpl w:val="437077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78602C"/>
    <w:multiLevelType w:val="hybridMultilevel"/>
    <w:tmpl w:val="3F480E94"/>
    <w:lvl w:ilvl="0" w:tplc="CA522656">
      <w:start w:val="1"/>
      <w:numFmt w:val="decimal"/>
      <w:lvlText w:val="%1."/>
      <w:lvlJc w:val="left"/>
      <w:pPr>
        <w:ind w:left="705" w:hanging="705"/>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6"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6E15229"/>
    <w:multiLevelType w:val="multilevel"/>
    <w:tmpl w:val="91CCBC3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276E4EDF"/>
    <w:multiLevelType w:val="hybridMultilevel"/>
    <w:tmpl w:val="2BCED3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A07108"/>
    <w:multiLevelType w:val="multilevel"/>
    <w:tmpl w:val="164CCB32"/>
    <w:lvl w:ilvl="0">
      <w:start w:val="13"/>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89A52F0"/>
    <w:multiLevelType w:val="multilevel"/>
    <w:tmpl w:val="EC04DADE"/>
    <w:lvl w:ilvl="0">
      <w:start w:val="14"/>
      <w:numFmt w:val="decimal"/>
      <w:lvlText w:val="%1"/>
      <w:lvlJc w:val="left"/>
      <w:pPr>
        <w:tabs>
          <w:tab w:val="num" w:pos="540"/>
        </w:tabs>
        <w:ind w:left="540" w:hanging="540"/>
      </w:pPr>
      <w:rPr>
        <w:rFonts w:hint="default"/>
      </w:rPr>
    </w:lvl>
    <w:lvl w:ilvl="1">
      <w:start w:val="3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95552BC"/>
    <w:multiLevelType w:val="multilevel"/>
    <w:tmpl w:val="1B668AF2"/>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4" w15:restartNumberingAfterBreak="0">
    <w:nsid w:val="2CA90474"/>
    <w:multiLevelType w:val="hybridMultilevel"/>
    <w:tmpl w:val="4C6C240E"/>
    <w:lvl w:ilvl="0" w:tplc="0416000F">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4F5523"/>
    <w:multiLevelType w:val="hybridMultilevel"/>
    <w:tmpl w:val="570609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39BA5D65"/>
    <w:multiLevelType w:val="hybridMultilevel"/>
    <w:tmpl w:val="61AA3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A68591B"/>
    <w:multiLevelType w:val="multilevel"/>
    <w:tmpl w:val="8780CDD4"/>
    <w:lvl w:ilvl="0">
      <w:start w:val="5"/>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3" w15:restartNumberingAfterBreak="0">
    <w:nsid w:val="3B6716F4"/>
    <w:multiLevelType w:val="multilevel"/>
    <w:tmpl w:val="7E18DEC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5" w15:restartNumberingAfterBreak="0">
    <w:nsid w:val="3FC80D6D"/>
    <w:multiLevelType w:val="multilevel"/>
    <w:tmpl w:val="046E5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6"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7" w15:restartNumberingAfterBreak="0">
    <w:nsid w:val="405F2C75"/>
    <w:multiLevelType w:val="multilevel"/>
    <w:tmpl w:val="64C2CD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30603C1"/>
    <w:multiLevelType w:val="hybridMultilevel"/>
    <w:tmpl w:val="0A5481D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4" w15:restartNumberingAfterBreak="0">
    <w:nsid w:val="47264348"/>
    <w:multiLevelType w:val="multilevel"/>
    <w:tmpl w:val="BBA2BF3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8"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9" w15:restartNumberingAfterBreak="0">
    <w:nsid w:val="4D5569E7"/>
    <w:multiLevelType w:val="multilevel"/>
    <w:tmpl w:val="3B245414"/>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15:restartNumberingAfterBreak="0">
    <w:nsid w:val="4D7A04AE"/>
    <w:multiLevelType w:val="multilevel"/>
    <w:tmpl w:val="4AD43C16"/>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1" w15:restartNumberingAfterBreak="0">
    <w:nsid w:val="4E2D4B16"/>
    <w:multiLevelType w:val="hybridMultilevel"/>
    <w:tmpl w:val="0F00CB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4" w15:restartNumberingAfterBreak="0">
    <w:nsid w:val="52792B83"/>
    <w:multiLevelType w:val="hybridMultilevel"/>
    <w:tmpl w:val="F538E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6" w15:restartNumberingAfterBreak="0">
    <w:nsid w:val="55DD4E71"/>
    <w:multiLevelType w:val="multilevel"/>
    <w:tmpl w:val="0A548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563B51E0"/>
    <w:multiLevelType w:val="hybridMultilevel"/>
    <w:tmpl w:val="AF583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8" w15:restartNumberingAfterBreak="0">
    <w:nsid w:val="583F345B"/>
    <w:multiLevelType w:val="hybridMultilevel"/>
    <w:tmpl w:val="A36A9D0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8FD182C"/>
    <w:multiLevelType w:val="multilevel"/>
    <w:tmpl w:val="2C787B3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59FF579C"/>
    <w:multiLevelType w:val="hybridMultilevel"/>
    <w:tmpl w:val="F33CF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5CB26AE7"/>
    <w:multiLevelType w:val="hybridMultilevel"/>
    <w:tmpl w:val="F3C69F92"/>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4" w15:restartNumberingAfterBreak="0">
    <w:nsid w:val="5E5B141B"/>
    <w:multiLevelType w:val="hybridMultilevel"/>
    <w:tmpl w:val="8830FA3C"/>
    <w:lvl w:ilvl="0" w:tplc="C91482B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1C761A7"/>
    <w:multiLevelType w:val="hybridMultilevel"/>
    <w:tmpl w:val="D7FEB8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0"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2"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ACE1E42"/>
    <w:multiLevelType w:val="multilevel"/>
    <w:tmpl w:val="27B8483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5" w15:restartNumberingAfterBreak="0">
    <w:nsid w:val="6DB15BD1"/>
    <w:multiLevelType w:val="multilevel"/>
    <w:tmpl w:val="29F625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6" w15:restartNumberingAfterBreak="0">
    <w:nsid w:val="6FE21376"/>
    <w:multiLevelType w:val="multilevel"/>
    <w:tmpl w:val="84A04D5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7" w15:restartNumberingAfterBreak="0">
    <w:nsid w:val="701D4AC7"/>
    <w:multiLevelType w:val="multilevel"/>
    <w:tmpl w:val="0706F27A"/>
    <w:lvl w:ilvl="0">
      <w:start w:val="2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4466D09"/>
    <w:multiLevelType w:val="multilevel"/>
    <w:tmpl w:val="61847FDC"/>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7BC50BBD"/>
    <w:multiLevelType w:val="hybridMultilevel"/>
    <w:tmpl w:val="161CAF7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2"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E4A240C"/>
    <w:multiLevelType w:val="hybridMultilevel"/>
    <w:tmpl w:val="B1F45CE0"/>
    <w:lvl w:ilvl="0" w:tplc="041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970896">
    <w:abstractNumId w:val="18"/>
  </w:num>
  <w:num w:numId="2" w16cid:durableId="762649502">
    <w:abstractNumId w:val="69"/>
  </w:num>
  <w:num w:numId="3" w16cid:durableId="1585215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84"/>
  </w:num>
  <w:num w:numId="8" w16cid:durableId="2141879304">
    <w:abstractNumId w:val="93"/>
  </w:num>
  <w:num w:numId="9" w16cid:durableId="1720864170">
    <w:abstractNumId w:val="56"/>
  </w:num>
  <w:num w:numId="10" w16cid:durableId="100077353">
    <w:abstractNumId w:val="31"/>
  </w:num>
  <w:num w:numId="11" w16cid:durableId="2094353058">
    <w:abstractNumId w:val="88"/>
  </w:num>
  <w:num w:numId="12" w16cid:durableId="541089806">
    <w:abstractNumId w:val="1"/>
  </w:num>
  <w:num w:numId="13" w16cid:durableId="1713261272">
    <w:abstractNumId w:val="75"/>
  </w:num>
  <w:num w:numId="14" w16cid:durableId="973558577">
    <w:abstractNumId w:val="50"/>
  </w:num>
  <w:num w:numId="15" w16cid:durableId="13135598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26"/>
  </w:num>
  <w:num w:numId="17" w16cid:durableId="1626889216">
    <w:abstractNumId w:val="80"/>
  </w:num>
  <w:num w:numId="18" w16cid:durableId="1406295611">
    <w:abstractNumId w:val="62"/>
  </w:num>
  <w:num w:numId="19" w16cid:durableId="1054700973">
    <w:abstractNumId w:val="36"/>
  </w:num>
  <w:num w:numId="20" w16cid:durableId="283971107">
    <w:abstractNumId w:val="35"/>
  </w:num>
  <w:num w:numId="21" w16cid:durableId="1032148595">
    <w:abstractNumId w:val="77"/>
  </w:num>
  <w:num w:numId="22" w16cid:durableId="16512465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57456">
    <w:abstractNumId w:val="90"/>
  </w:num>
  <w:num w:numId="24" w16cid:durableId="1230387888">
    <w:abstractNumId w:val="52"/>
  </w:num>
  <w:num w:numId="25" w16cid:durableId="1144812675">
    <w:abstractNumId w:val="15"/>
  </w:num>
  <w:num w:numId="26" w16cid:durableId="931353959">
    <w:abstractNumId w:val="49"/>
  </w:num>
  <w:num w:numId="27" w16cid:durableId="1679699894">
    <w:abstractNumId w:val="55"/>
  </w:num>
  <w:num w:numId="28" w16cid:durableId="697394371">
    <w:abstractNumId w:val="17"/>
  </w:num>
  <w:num w:numId="29" w16cid:durableId="48693489">
    <w:abstractNumId w:val="65"/>
  </w:num>
  <w:num w:numId="30" w16cid:durableId="614295368">
    <w:abstractNumId w:val="38"/>
  </w:num>
  <w:num w:numId="31" w16cid:durableId="1255167192">
    <w:abstractNumId w:val="39"/>
  </w:num>
  <w:num w:numId="32" w16cid:durableId="509611552">
    <w:abstractNumId w:val="4"/>
  </w:num>
  <w:num w:numId="33" w16cid:durableId="1828203717">
    <w:abstractNumId w:val="51"/>
  </w:num>
  <w:num w:numId="34" w16cid:durableId="1228491225">
    <w:abstractNumId w:val="27"/>
  </w:num>
  <w:num w:numId="35" w16cid:durableId="2105147681">
    <w:abstractNumId w:val="7"/>
  </w:num>
  <w:num w:numId="36" w16cid:durableId="2021621366">
    <w:abstractNumId w:val="21"/>
  </w:num>
  <w:num w:numId="37" w16cid:durableId="1229658430">
    <w:abstractNumId w:val="37"/>
  </w:num>
  <w:num w:numId="38" w16cid:durableId="1260792541">
    <w:abstractNumId w:val="8"/>
  </w:num>
  <w:num w:numId="39" w16cid:durableId="897280546">
    <w:abstractNumId w:val="78"/>
  </w:num>
  <w:num w:numId="40" w16cid:durableId="1292050373">
    <w:abstractNumId w:val="10"/>
  </w:num>
  <w:num w:numId="41" w16cid:durableId="1224834825">
    <w:abstractNumId w:val="71"/>
  </w:num>
  <w:num w:numId="42" w16cid:durableId="1815414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965736">
    <w:abstractNumId w:val="72"/>
  </w:num>
  <w:num w:numId="44" w16cid:durableId="1556820840">
    <w:abstractNumId w:val="64"/>
  </w:num>
  <w:num w:numId="45" w16cid:durableId="1524980311">
    <w:abstractNumId w:val="45"/>
  </w:num>
  <w:num w:numId="46" w16cid:durableId="55594353">
    <w:abstractNumId w:val="9"/>
  </w:num>
  <w:num w:numId="47" w16cid:durableId="965740356">
    <w:abstractNumId w:val="30"/>
  </w:num>
  <w:num w:numId="48" w16cid:durableId="1973974854">
    <w:abstractNumId w:val="85"/>
  </w:num>
  <w:num w:numId="49" w16cid:durableId="257446442">
    <w:abstractNumId w:val="20"/>
  </w:num>
  <w:num w:numId="50" w16cid:durableId="1343699256">
    <w:abstractNumId w:val="32"/>
  </w:num>
  <w:num w:numId="51" w16cid:durableId="1386491627">
    <w:abstractNumId w:val="22"/>
  </w:num>
  <w:num w:numId="52" w16cid:durableId="568344539">
    <w:abstractNumId w:val="86"/>
  </w:num>
  <w:num w:numId="53" w16cid:durableId="1749500864">
    <w:abstractNumId w:val="70"/>
  </w:num>
  <w:num w:numId="54" w16cid:durableId="1314025420">
    <w:abstractNumId w:val="83"/>
  </w:num>
  <w:num w:numId="55" w16cid:durableId="641232206">
    <w:abstractNumId w:val="40"/>
  </w:num>
  <w:num w:numId="56" w16cid:durableId="617687442">
    <w:abstractNumId w:val="34"/>
  </w:num>
  <w:num w:numId="57" w16cid:durableId="25445439">
    <w:abstractNumId w:val="60"/>
  </w:num>
  <w:num w:numId="58" w16cid:durableId="1754667784">
    <w:abstractNumId w:val="59"/>
  </w:num>
  <w:num w:numId="59" w16cid:durableId="1167282410">
    <w:abstractNumId w:val="28"/>
  </w:num>
  <w:num w:numId="60" w16cid:durableId="1900822737">
    <w:abstractNumId w:val="48"/>
  </w:num>
  <w:num w:numId="61" w16cid:durableId="1643344554">
    <w:abstractNumId w:val="11"/>
  </w:num>
  <w:num w:numId="62" w16cid:durableId="1084036193">
    <w:abstractNumId w:val="14"/>
  </w:num>
  <w:num w:numId="63" w16cid:durableId="2060664594">
    <w:abstractNumId w:val="76"/>
  </w:num>
  <w:num w:numId="64" w16cid:durableId="1348673893">
    <w:abstractNumId w:val="73"/>
  </w:num>
  <w:num w:numId="65" w16cid:durableId="1342127736">
    <w:abstractNumId w:val="66"/>
  </w:num>
  <w:num w:numId="66" w16cid:durableId="881287190">
    <w:abstractNumId w:val="13"/>
  </w:num>
  <w:num w:numId="67" w16cid:durableId="117920352">
    <w:abstractNumId w:val="87"/>
  </w:num>
  <w:num w:numId="68" w16cid:durableId="107942112">
    <w:abstractNumId w:val="47"/>
  </w:num>
  <w:num w:numId="69" w16cid:durableId="293101536">
    <w:abstractNumId w:val="54"/>
  </w:num>
  <w:num w:numId="70" w16cid:durableId="1539510752">
    <w:abstractNumId w:val="3"/>
  </w:num>
  <w:num w:numId="71" w16cid:durableId="2112972681">
    <w:abstractNumId w:val="43"/>
  </w:num>
  <w:num w:numId="72" w16cid:durableId="947587826">
    <w:abstractNumId w:val="89"/>
  </w:num>
  <w:num w:numId="73" w16cid:durableId="1590108">
    <w:abstractNumId w:val="74"/>
  </w:num>
  <w:num w:numId="74" w16cid:durableId="1276595865">
    <w:abstractNumId w:val="61"/>
  </w:num>
  <w:num w:numId="75" w16cid:durableId="1672293876">
    <w:abstractNumId w:val="29"/>
  </w:num>
  <w:num w:numId="76" w16cid:durableId="1599169035">
    <w:abstractNumId w:val="5"/>
  </w:num>
  <w:num w:numId="77" w16cid:durableId="1998338272">
    <w:abstractNumId w:val="41"/>
  </w:num>
  <w:num w:numId="78" w16cid:durableId="1734699567">
    <w:abstractNumId w:val="24"/>
  </w:num>
  <w:num w:numId="79" w16cid:durableId="1609853381">
    <w:abstractNumId w:val="6"/>
  </w:num>
  <w:num w:numId="80" w16cid:durableId="1473063608">
    <w:abstractNumId w:val="19"/>
  </w:num>
  <w:num w:numId="81" w16cid:durableId="976715266">
    <w:abstractNumId w:val="33"/>
  </w:num>
  <w:num w:numId="82" w16cid:durableId="1419985212">
    <w:abstractNumId w:val="42"/>
  </w:num>
  <w:num w:numId="83" w16cid:durableId="1213693783">
    <w:abstractNumId w:val="82"/>
  </w:num>
  <w:num w:numId="84" w16cid:durableId="521017785">
    <w:abstractNumId w:val="91"/>
  </w:num>
  <w:num w:numId="85" w16cid:durableId="1375692351">
    <w:abstractNumId w:val="67"/>
  </w:num>
  <w:num w:numId="86" w16cid:durableId="1510220196">
    <w:abstractNumId w:val="68"/>
  </w:num>
  <w:num w:numId="87" w16cid:durableId="396713258">
    <w:abstractNumId w:val="94"/>
  </w:num>
  <w:num w:numId="88" w16cid:durableId="441153176">
    <w:abstractNumId w:val="92"/>
  </w:num>
  <w:num w:numId="89" w16cid:durableId="2137719846">
    <w:abstractNumId w:val="57"/>
  </w:num>
  <w:num w:numId="90" w16cid:durableId="1655066914">
    <w:abstractNumId w:val="58"/>
  </w:num>
  <w:num w:numId="91" w16cid:durableId="1917132632">
    <w:abstractNumId w:val="16"/>
  </w:num>
  <w:num w:numId="92" w16cid:durableId="568078110">
    <w:abstractNumId w:val="46"/>
  </w:num>
  <w:num w:numId="93" w16cid:durableId="1466924459">
    <w:abstractNumId w:val="81"/>
  </w:num>
  <w:num w:numId="94" w16cid:durableId="2099860792">
    <w:abstractNumId w:val="2"/>
  </w:num>
  <w:num w:numId="95" w16cid:durableId="1260604499">
    <w:abstractNumId w:val="53"/>
  </w:num>
  <w:num w:numId="96" w16cid:durableId="664550501">
    <w:abstractNumId w:val="25"/>
  </w:num>
  <w:num w:numId="97" w16cid:durableId="1365981536">
    <w:abstractNumId w:val="63"/>
  </w:num>
  <w:num w:numId="98" w16cid:durableId="1087536968">
    <w:abstractNumId w:val="44"/>
  </w:num>
  <w:num w:numId="99" w16cid:durableId="1838418060">
    <w:abstractNumId w:val="12"/>
  </w:num>
  <w:num w:numId="100" w16cid:durableId="167615216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13921"/>
    <w:rsid w:val="00016098"/>
    <w:rsid w:val="00016A05"/>
    <w:rsid w:val="000232A0"/>
    <w:rsid w:val="0003064D"/>
    <w:rsid w:val="0003256F"/>
    <w:rsid w:val="00033950"/>
    <w:rsid w:val="00035F44"/>
    <w:rsid w:val="00041D86"/>
    <w:rsid w:val="000444CD"/>
    <w:rsid w:val="000445FB"/>
    <w:rsid w:val="00050F61"/>
    <w:rsid w:val="00057911"/>
    <w:rsid w:val="00057AC2"/>
    <w:rsid w:val="00077F47"/>
    <w:rsid w:val="000830BD"/>
    <w:rsid w:val="000854EE"/>
    <w:rsid w:val="000952C7"/>
    <w:rsid w:val="000A4D0F"/>
    <w:rsid w:val="000B1440"/>
    <w:rsid w:val="000B58C3"/>
    <w:rsid w:val="000C6285"/>
    <w:rsid w:val="000D12F6"/>
    <w:rsid w:val="000D2386"/>
    <w:rsid w:val="000D4D88"/>
    <w:rsid w:val="000E5BE0"/>
    <w:rsid w:val="00107A80"/>
    <w:rsid w:val="00124250"/>
    <w:rsid w:val="00126092"/>
    <w:rsid w:val="00133120"/>
    <w:rsid w:val="0013325C"/>
    <w:rsid w:val="001360D8"/>
    <w:rsid w:val="00140A24"/>
    <w:rsid w:val="00142C1C"/>
    <w:rsid w:val="00145DD0"/>
    <w:rsid w:val="00151524"/>
    <w:rsid w:val="00175A11"/>
    <w:rsid w:val="00186149"/>
    <w:rsid w:val="001A28D0"/>
    <w:rsid w:val="001B12DD"/>
    <w:rsid w:val="001B5CCB"/>
    <w:rsid w:val="001B60A7"/>
    <w:rsid w:val="001C6A38"/>
    <w:rsid w:val="001D780B"/>
    <w:rsid w:val="001F0EF5"/>
    <w:rsid w:val="00212877"/>
    <w:rsid w:val="00213EB2"/>
    <w:rsid w:val="0022376C"/>
    <w:rsid w:val="00231D8F"/>
    <w:rsid w:val="00232F9A"/>
    <w:rsid w:val="0023441F"/>
    <w:rsid w:val="00235EC9"/>
    <w:rsid w:val="002365A9"/>
    <w:rsid w:val="00250BB3"/>
    <w:rsid w:val="00252EA8"/>
    <w:rsid w:val="00266776"/>
    <w:rsid w:val="00271581"/>
    <w:rsid w:val="00276284"/>
    <w:rsid w:val="00297DCC"/>
    <w:rsid w:val="002A40E3"/>
    <w:rsid w:val="002B14CE"/>
    <w:rsid w:val="002C194C"/>
    <w:rsid w:val="002C78AD"/>
    <w:rsid w:val="002D074A"/>
    <w:rsid w:val="002D6240"/>
    <w:rsid w:val="002D745B"/>
    <w:rsid w:val="002E5557"/>
    <w:rsid w:val="002F3912"/>
    <w:rsid w:val="002F7E55"/>
    <w:rsid w:val="0031208B"/>
    <w:rsid w:val="00316202"/>
    <w:rsid w:val="00324224"/>
    <w:rsid w:val="00336862"/>
    <w:rsid w:val="00341B6B"/>
    <w:rsid w:val="00354C75"/>
    <w:rsid w:val="00356E6D"/>
    <w:rsid w:val="00362A83"/>
    <w:rsid w:val="0038310C"/>
    <w:rsid w:val="00393523"/>
    <w:rsid w:val="00395BD8"/>
    <w:rsid w:val="00396159"/>
    <w:rsid w:val="003B222A"/>
    <w:rsid w:val="003C705C"/>
    <w:rsid w:val="003D2233"/>
    <w:rsid w:val="003D3BEA"/>
    <w:rsid w:val="003F36ED"/>
    <w:rsid w:val="00404255"/>
    <w:rsid w:val="00423786"/>
    <w:rsid w:val="0042789C"/>
    <w:rsid w:val="004344DB"/>
    <w:rsid w:val="00437B6D"/>
    <w:rsid w:val="00440ADD"/>
    <w:rsid w:val="0044396D"/>
    <w:rsid w:val="004521E8"/>
    <w:rsid w:val="004728A6"/>
    <w:rsid w:val="00482DEF"/>
    <w:rsid w:val="0048684D"/>
    <w:rsid w:val="00486AF7"/>
    <w:rsid w:val="004949DD"/>
    <w:rsid w:val="004B6A73"/>
    <w:rsid w:val="004E55D6"/>
    <w:rsid w:val="004F147F"/>
    <w:rsid w:val="004F3DDA"/>
    <w:rsid w:val="004F5423"/>
    <w:rsid w:val="0051615A"/>
    <w:rsid w:val="005249F4"/>
    <w:rsid w:val="00550430"/>
    <w:rsid w:val="00560AB6"/>
    <w:rsid w:val="00567D48"/>
    <w:rsid w:val="00574B98"/>
    <w:rsid w:val="005759D0"/>
    <w:rsid w:val="005768D2"/>
    <w:rsid w:val="00590120"/>
    <w:rsid w:val="005A03E4"/>
    <w:rsid w:val="005B1DA6"/>
    <w:rsid w:val="005B1E71"/>
    <w:rsid w:val="005B250B"/>
    <w:rsid w:val="005B58FF"/>
    <w:rsid w:val="005D6937"/>
    <w:rsid w:val="005D76FA"/>
    <w:rsid w:val="005E02E8"/>
    <w:rsid w:val="005E5616"/>
    <w:rsid w:val="00605A14"/>
    <w:rsid w:val="00606EE0"/>
    <w:rsid w:val="00612C35"/>
    <w:rsid w:val="00614EDF"/>
    <w:rsid w:val="006237E9"/>
    <w:rsid w:val="00636750"/>
    <w:rsid w:val="0063723D"/>
    <w:rsid w:val="00643D5E"/>
    <w:rsid w:val="00645E03"/>
    <w:rsid w:val="00647646"/>
    <w:rsid w:val="006501FD"/>
    <w:rsid w:val="00653758"/>
    <w:rsid w:val="00653FFE"/>
    <w:rsid w:val="00660B9E"/>
    <w:rsid w:val="006645B7"/>
    <w:rsid w:val="00667469"/>
    <w:rsid w:val="0067306E"/>
    <w:rsid w:val="00684527"/>
    <w:rsid w:val="00696142"/>
    <w:rsid w:val="00697F00"/>
    <w:rsid w:val="006A07F9"/>
    <w:rsid w:val="006A268D"/>
    <w:rsid w:val="006A6EA6"/>
    <w:rsid w:val="006A79CC"/>
    <w:rsid w:val="006B07F2"/>
    <w:rsid w:val="006B61F3"/>
    <w:rsid w:val="006D2911"/>
    <w:rsid w:val="006D3990"/>
    <w:rsid w:val="006E58D0"/>
    <w:rsid w:val="006F488F"/>
    <w:rsid w:val="006F4911"/>
    <w:rsid w:val="00703916"/>
    <w:rsid w:val="00705B8B"/>
    <w:rsid w:val="007246A0"/>
    <w:rsid w:val="00736E80"/>
    <w:rsid w:val="007502ED"/>
    <w:rsid w:val="00751D6A"/>
    <w:rsid w:val="007541DB"/>
    <w:rsid w:val="00755662"/>
    <w:rsid w:val="007642F6"/>
    <w:rsid w:val="00770AD3"/>
    <w:rsid w:val="00773268"/>
    <w:rsid w:val="00773939"/>
    <w:rsid w:val="007C6532"/>
    <w:rsid w:val="007D6081"/>
    <w:rsid w:val="007E0BB6"/>
    <w:rsid w:val="007E768B"/>
    <w:rsid w:val="00800EE1"/>
    <w:rsid w:val="0081068E"/>
    <w:rsid w:val="00824586"/>
    <w:rsid w:val="008246CF"/>
    <w:rsid w:val="0084599E"/>
    <w:rsid w:val="00847256"/>
    <w:rsid w:val="00857A66"/>
    <w:rsid w:val="00866152"/>
    <w:rsid w:val="00877CDF"/>
    <w:rsid w:val="008806CF"/>
    <w:rsid w:val="0088518E"/>
    <w:rsid w:val="00885E88"/>
    <w:rsid w:val="008A389F"/>
    <w:rsid w:val="008B33F6"/>
    <w:rsid w:val="008C4F35"/>
    <w:rsid w:val="008C5AE5"/>
    <w:rsid w:val="008D00FD"/>
    <w:rsid w:val="008F27C6"/>
    <w:rsid w:val="0092305D"/>
    <w:rsid w:val="00945569"/>
    <w:rsid w:val="009506BC"/>
    <w:rsid w:val="00950A61"/>
    <w:rsid w:val="0095693E"/>
    <w:rsid w:val="009616C8"/>
    <w:rsid w:val="00966AE4"/>
    <w:rsid w:val="0097320A"/>
    <w:rsid w:val="00973AC5"/>
    <w:rsid w:val="0097447D"/>
    <w:rsid w:val="00974676"/>
    <w:rsid w:val="00975FEA"/>
    <w:rsid w:val="009868EE"/>
    <w:rsid w:val="00986D7B"/>
    <w:rsid w:val="00987562"/>
    <w:rsid w:val="009A329A"/>
    <w:rsid w:val="009B4C36"/>
    <w:rsid w:val="009C7D6C"/>
    <w:rsid w:val="009D0FDD"/>
    <w:rsid w:val="009D49DB"/>
    <w:rsid w:val="009D543E"/>
    <w:rsid w:val="009E70EB"/>
    <w:rsid w:val="009F5900"/>
    <w:rsid w:val="00A01CAA"/>
    <w:rsid w:val="00A02C10"/>
    <w:rsid w:val="00A17E9D"/>
    <w:rsid w:val="00A32B1D"/>
    <w:rsid w:val="00A368A1"/>
    <w:rsid w:val="00A42208"/>
    <w:rsid w:val="00A45C0C"/>
    <w:rsid w:val="00A61695"/>
    <w:rsid w:val="00A65A84"/>
    <w:rsid w:val="00A6745A"/>
    <w:rsid w:val="00A72A75"/>
    <w:rsid w:val="00A75FBC"/>
    <w:rsid w:val="00A77CFD"/>
    <w:rsid w:val="00A9257D"/>
    <w:rsid w:val="00AA40D9"/>
    <w:rsid w:val="00AB3A86"/>
    <w:rsid w:val="00AB4197"/>
    <w:rsid w:val="00AB6A00"/>
    <w:rsid w:val="00AC6C60"/>
    <w:rsid w:val="00AE05FA"/>
    <w:rsid w:val="00AE0898"/>
    <w:rsid w:val="00AE08AA"/>
    <w:rsid w:val="00AE1658"/>
    <w:rsid w:val="00AE51EE"/>
    <w:rsid w:val="00B25C93"/>
    <w:rsid w:val="00B42541"/>
    <w:rsid w:val="00B43D37"/>
    <w:rsid w:val="00B46001"/>
    <w:rsid w:val="00B50742"/>
    <w:rsid w:val="00B562E7"/>
    <w:rsid w:val="00B768D3"/>
    <w:rsid w:val="00B7786D"/>
    <w:rsid w:val="00B93F8E"/>
    <w:rsid w:val="00B9437F"/>
    <w:rsid w:val="00BA6642"/>
    <w:rsid w:val="00BA6D5B"/>
    <w:rsid w:val="00BB24E2"/>
    <w:rsid w:val="00BC5AE2"/>
    <w:rsid w:val="00BF0199"/>
    <w:rsid w:val="00C03C60"/>
    <w:rsid w:val="00C046C9"/>
    <w:rsid w:val="00C32261"/>
    <w:rsid w:val="00C523EC"/>
    <w:rsid w:val="00C6773F"/>
    <w:rsid w:val="00C740F2"/>
    <w:rsid w:val="00C90708"/>
    <w:rsid w:val="00C94077"/>
    <w:rsid w:val="00C97E4E"/>
    <w:rsid w:val="00CA6CAD"/>
    <w:rsid w:val="00CA7584"/>
    <w:rsid w:val="00CB29A2"/>
    <w:rsid w:val="00CB72DD"/>
    <w:rsid w:val="00CC3DB5"/>
    <w:rsid w:val="00CC7CD3"/>
    <w:rsid w:val="00CE5023"/>
    <w:rsid w:val="00CF5236"/>
    <w:rsid w:val="00D14B23"/>
    <w:rsid w:val="00D3498B"/>
    <w:rsid w:val="00D34BEF"/>
    <w:rsid w:val="00D429B1"/>
    <w:rsid w:val="00D4353B"/>
    <w:rsid w:val="00D43DEB"/>
    <w:rsid w:val="00D53A5C"/>
    <w:rsid w:val="00D54FF0"/>
    <w:rsid w:val="00D57BCB"/>
    <w:rsid w:val="00D63570"/>
    <w:rsid w:val="00D65207"/>
    <w:rsid w:val="00D65FAE"/>
    <w:rsid w:val="00D76E61"/>
    <w:rsid w:val="00D85572"/>
    <w:rsid w:val="00D902E6"/>
    <w:rsid w:val="00DA2699"/>
    <w:rsid w:val="00DA2E1D"/>
    <w:rsid w:val="00DC5EA0"/>
    <w:rsid w:val="00DE4021"/>
    <w:rsid w:val="00DF09C6"/>
    <w:rsid w:val="00DF2B26"/>
    <w:rsid w:val="00E02652"/>
    <w:rsid w:val="00E12D58"/>
    <w:rsid w:val="00E14E75"/>
    <w:rsid w:val="00E2349B"/>
    <w:rsid w:val="00E25A7F"/>
    <w:rsid w:val="00E3644C"/>
    <w:rsid w:val="00E47C47"/>
    <w:rsid w:val="00E47FF7"/>
    <w:rsid w:val="00E532D3"/>
    <w:rsid w:val="00E60F51"/>
    <w:rsid w:val="00E85749"/>
    <w:rsid w:val="00EA63AF"/>
    <w:rsid w:val="00EB13C6"/>
    <w:rsid w:val="00EB1649"/>
    <w:rsid w:val="00EB2DC7"/>
    <w:rsid w:val="00EC21D6"/>
    <w:rsid w:val="00EC518D"/>
    <w:rsid w:val="00EC70E1"/>
    <w:rsid w:val="00EC7F0F"/>
    <w:rsid w:val="00ED4F89"/>
    <w:rsid w:val="00EE7AEB"/>
    <w:rsid w:val="00EF5CA0"/>
    <w:rsid w:val="00F10E8A"/>
    <w:rsid w:val="00F13E49"/>
    <w:rsid w:val="00F1571C"/>
    <w:rsid w:val="00F17E59"/>
    <w:rsid w:val="00F427AB"/>
    <w:rsid w:val="00F57AF6"/>
    <w:rsid w:val="00F66D26"/>
    <w:rsid w:val="00F72C47"/>
    <w:rsid w:val="00F752FB"/>
    <w:rsid w:val="00F81311"/>
    <w:rsid w:val="00F92C17"/>
    <w:rsid w:val="00FA01DA"/>
    <w:rsid w:val="00FA0E3B"/>
    <w:rsid w:val="00FA2D98"/>
    <w:rsid w:val="00FA349A"/>
    <w:rsid w:val="00FA5D31"/>
    <w:rsid w:val="00FC1AAF"/>
    <w:rsid w:val="00FD35B7"/>
    <w:rsid w:val="00FD5962"/>
    <w:rsid w:val="00FD636C"/>
    <w:rsid w:val="00FF36FF"/>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F6"/>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1"/>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 w:type="table" w:customStyle="1" w:styleId="Tabelacomgrade11">
    <w:name w:val="Tabela com grade11"/>
    <w:basedOn w:val="Tabelanormal"/>
    <w:next w:val="Tabelacomgrade"/>
    <w:uiPriority w:val="39"/>
    <w:rsid w:val="0084599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A6745A"/>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5759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https://www.portaltransparencia.gov.br/sancoes/cne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br/empresas-e-negocios/pt-br/empreended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85</Pages>
  <Words>27146</Words>
  <Characters>146590</Characters>
  <Application>Microsoft Office Word</Application>
  <DocSecurity>0</DocSecurity>
  <Lines>1221</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20</cp:revision>
  <cp:lastPrinted>2024-03-15T13:32:00Z</cp:lastPrinted>
  <dcterms:created xsi:type="dcterms:W3CDTF">2024-03-15T13:33:00Z</dcterms:created>
  <dcterms:modified xsi:type="dcterms:W3CDTF">2024-05-07T11:46:00Z</dcterms:modified>
</cp:coreProperties>
</file>